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ED2" w:rsidRPr="00F349D9" w:rsidRDefault="00A53ED2" w:rsidP="00D5079B">
      <w:pPr>
        <w:widowControl w:val="0"/>
        <w:spacing w:before="0"/>
        <w:ind w:firstLine="0"/>
        <w:jc w:val="center"/>
        <w:rPr>
          <w:b/>
        </w:rPr>
      </w:pPr>
      <w:bookmarkStart w:id="0" w:name="_Toc488004474"/>
      <w:r w:rsidRPr="00F349D9">
        <w:rPr>
          <w:b/>
        </w:rPr>
        <w:t>T.C.</w:t>
      </w:r>
    </w:p>
    <w:p w:rsidR="00A53ED2" w:rsidRPr="00F349D9" w:rsidRDefault="00A53ED2" w:rsidP="00D5079B">
      <w:pPr>
        <w:widowControl w:val="0"/>
        <w:spacing w:before="0"/>
        <w:ind w:firstLine="0"/>
        <w:jc w:val="center"/>
        <w:rPr>
          <w:b/>
        </w:rPr>
      </w:pPr>
      <w:r w:rsidRPr="00F349D9">
        <w:rPr>
          <w:b/>
        </w:rPr>
        <w:t>AYDIN</w:t>
      </w:r>
      <w:r w:rsidR="001604C1">
        <w:rPr>
          <w:b/>
        </w:rPr>
        <w:t xml:space="preserve"> </w:t>
      </w:r>
      <w:r w:rsidRPr="00F349D9">
        <w:rPr>
          <w:b/>
        </w:rPr>
        <w:t>ADNAN</w:t>
      </w:r>
      <w:r w:rsidR="001604C1">
        <w:rPr>
          <w:b/>
        </w:rPr>
        <w:t xml:space="preserve"> </w:t>
      </w:r>
      <w:r w:rsidRPr="00F349D9">
        <w:rPr>
          <w:b/>
        </w:rPr>
        <w:t>MENDERES</w:t>
      </w:r>
      <w:r w:rsidR="001604C1">
        <w:rPr>
          <w:b/>
        </w:rPr>
        <w:t xml:space="preserve"> </w:t>
      </w:r>
      <w:r w:rsidRPr="00F349D9">
        <w:rPr>
          <w:b/>
        </w:rPr>
        <w:t>ÜNİVERSİTESİ</w:t>
      </w:r>
    </w:p>
    <w:p w:rsidR="00A53ED2" w:rsidRPr="00F349D9" w:rsidRDefault="00A53ED2" w:rsidP="00D5079B">
      <w:pPr>
        <w:widowControl w:val="0"/>
        <w:spacing w:before="0"/>
        <w:ind w:firstLine="0"/>
        <w:jc w:val="center"/>
        <w:rPr>
          <w:b/>
        </w:rPr>
      </w:pPr>
      <w:r w:rsidRPr="00F349D9">
        <w:rPr>
          <w:b/>
        </w:rPr>
        <w:t>SAĞLIK</w:t>
      </w:r>
      <w:r w:rsidR="001604C1">
        <w:rPr>
          <w:b/>
        </w:rPr>
        <w:t xml:space="preserve"> </w:t>
      </w:r>
      <w:r w:rsidRPr="00F349D9">
        <w:rPr>
          <w:b/>
        </w:rPr>
        <w:t>BİLİMLERİ</w:t>
      </w:r>
      <w:r w:rsidR="001604C1">
        <w:rPr>
          <w:b/>
        </w:rPr>
        <w:t xml:space="preserve"> </w:t>
      </w:r>
      <w:r w:rsidRPr="00F349D9">
        <w:rPr>
          <w:b/>
        </w:rPr>
        <w:t>ENSTİTÜSÜ</w:t>
      </w:r>
    </w:p>
    <w:p w:rsidR="00D5079B" w:rsidRPr="00F349D9" w:rsidRDefault="00827AB8" w:rsidP="00D5079B">
      <w:pPr>
        <w:widowControl w:val="0"/>
        <w:spacing w:before="0"/>
        <w:ind w:firstLine="0"/>
        <w:jc w:val="center"/>
        <w:rPr>
          <w:b/>
        </w:rPr>
      </w:pPr>
      <w:r w:rsidRPr="00F349D9">
        <w:rPr>
          <w:b/>
        </w:rPr>
        <w:t>EBELİK</w:t>
      </w:r>
      <w:r w:rsidR="001604C1">
        <w:rPr>
          <w:b/>
        </w:rPr>
        <w:t xml:space="preserve"> </w:t>
      </w:r>
      <w:r w:rsidR="00D5079B" w:rsidRPr="00F349D9">
        <w:rPr>
          <w:b/>
        </w:rPr>
        <w:t>ANABİLİM</w:t>
      </w:r>
      <w:r w:rsidR="00BB420A">
        <w:rPr>
          <w:b/>
        </w:rPr>
        <w:t xml:space="preserve"> </w:t>
      </w:r>
      <w:r w:rsidR="00D5079B" w:rsidRPr="00F349D9">
        <w:rPr>
          <w:b/>
        </w:rPr>
        <w:t>DALI</w:t>
      </w:r>
    </w:p>
    <w:p w:rsidR="00827AB8" w:rsidRPr="00F349D9" w:rsidRDefault="00827AB8" w:rsidP="00D5079B">
      <w:pPr>
        <w:widowControl w:val="0"/>
        <w:spacing w:before="0"/>
        <w:ind w:firstLine="0"/>
        <w:jc w:val="center"/>
        <w:rPr>
          <w:b/>
        </w:rPr>
      </w:pPr>
      <w:r w:rsidRPr="00F349D9">
        <w:rPr>
          <w:b/>
        </w:rPr>
        <w:t>YÜKSEK</w:t>
      </w:r>
      <w:r w:rsidR="001604C1">
        <w:rPr>
          <w:b/>
        </w:rPr>
        <w:t xml:space="preserve"> </w:t>
      </w:r>
      <w:r w:rsidRPr="00F349D9">
        <w:rPr>
          <w:b/>
        </w:rPr>
        <w:t>LİSANS</w:t>
      </w:r>
      <w:r w:rsidR="001604C1">
        <w:rPr>
          <w:b/>
        </w:rPr>
        <w:t xml:space="preserve"> </w:t>
      </w:r>
      <w:r w:rsidRPr="00F349D9">
        <w:rPr>
          <w:b/>
        </w:rPr>
        <w:t>PROGRAMI</w:t>
      </w:r>
    </w:p>
    <w:p w:rsidR="00A53ED2" w:rsidRPr="00F349D9" w:rsidRDefault="00A53ED2" w:rsidP="00D5079B">
      <w:pPr>
        <w:widowControl w:val="0"/>
        <w:spacing w:before="0"/>
        <w:ind w:firstLine="0"/>
        <w:jc w:val="center"/>
        <w:rPr>
          <w:b/>
        </w:rPr>
      </w:pPr>
    </w:p>
    <w:p w:rsidR="00A53ED2" w:rsidRPr="00F349D9" w:rsidRDefault="00A53ED2" w:rsidP="00D5079B">
      <w:pPr>
        <w:widowControl w:val="0"/>
        <w:spacing w:before="0"/>
        <w:ind w:firstLine="0"/>
        <w:jc w:val="center"/>
        <w:rPr>
          <w:b/>
        </w:rPr>
      </w:pPr>
    </w:p>
    <w:p w:rsidR="00A53ED2" w:rsidRPr="00F349D9" w:rsidRDefault="00A53ED2" w:rsidP="00D5079B">
      <w:pPr>
        <w:widowControl w:val="0"/>
        <w:spacing w:before="0"/>
        <w:ind w:firstLine="0"/>
        <w:jc w:val="center"/>
        <w:rPr>
          <w:b/>
        </w:rPr>
      </w:pPr>
    </w:p>
    <w:p w:rsidR="00A53ED2" w:rsidRPr="00F349D9" w:rsidRDefault="00A53ED2" w:rsidP="00D5079B">
      <w:pPr>
        <w:widowControl w:val="0"/>
        <w:spacing w:before="0"/>
        <w:ind w:firstLine="0"/>
        <w:jc w:val="center"/>
        <w:rPr>
          <w:b/>
        </w:rPr>
      </w:pPr>
    </w:p>
    <w:p w:rsidR="00A53ED2" w:rsidRPr="00F349D9" w:rsidRDefault="00A53ED2" w:rsidP="00D5079B">
      <w:pPr>
        <w:widowControl w:val="0"/>
        <w:spacing w:before="0"/>
        <w:ind w:firstLine="0"/>
        <w:jc w:val="center"/>
        <w:rPr>
          <w:b/>
        </w:rPr>
      </w:pPr>
    </w:p>
    <w:p w:rsidR="00A53ED2" w:rsidRPr="00F349D9" w:rsidRDefault="009E6731" w:rsidP="00D5079B">
      <w:pPr>
        <w:widowControl w:val="0"/>
        <w:spacing w:before="0"/>
        <w:ind w:firstLine="0"/>
        <w:jc w:val="center"/>
        <w:rPr>
          <w:b/>
          <w:sz w:val="32"/>
        </w:rPr>
      </w:pPr>
      <w:r w:rsidRPr="00F349D9">
        <w:rPr>
          <w:b/>
          <w:sz w:val="32"/>
        </w:rPr>
        <w:t>DOĞUM</w:t>
      </w:r>
      <w:r w:rsidR="001604C1">
        <w:rPr>
          <w:b/>
          <w:sz w:val="32"/>
        </w:rPr>
        <w:t xml:space="preserve"> </w:t>
      </w:r>
      <w:r w:rsidRPr="00F349D9">
        <w:rPr>
          <w:b/>
          <w:sz w:val="32"/>
        </w:rPr>
        <w:t>SONRASI</w:t>
      </w:r>
      <w:r w:rsidR="001604C1">
        <w:rPr>
          <w:b/>
          <w:sz w:val="32"/>
        </w:rPr>
        <w:t xml:space="preserve"> </w:t>
      </w:r>
      <w:r w:rsidRPr="00F349D9">
        <w:rPr>
          <w:b/>
          <w:sz w:val="32"/>
        </w:rPr>
        <w:t>KONFORU</w:t>
      </w:r>
      <w:r w:rsidR="00827AB8" w:rsidRPr="00F349D9">
        <w:rPr>
          <w:b/>
          <w:sz w:val="32"/>
        </w:rPr>
        <w:t>N</w:t>
      </w:r>
      <w:r w:rsidR="001604C1">
        <w:rPr>
          <w:b/>
          <w:sz w:val="32"/>
        </w:rPr>
        <w:t xml:space="preserve"> </w:t>
      </w:r>
      <w:r w:rsidR="007E7FDF">
        <w:rPr>
          <w:b/>
          <w:sz w:val="32"/>
        </w:rPr>
        <w:t>ANNELER</w:t>
      </w:r>
      <w:r w:rsidRPr="00F349D9">
        <w:rPr>
          <w:b/>
          <w:sz w:val="32"/>
        </w:rPr>
        <w:t>İN</w:t>
      </w:r>
      <w:r w:rsidR="001604C1">
        <w:rPr>
          <w:b/>
          <w:sz w:val="32"/>
        </w:rPr>
        <w:t xml:space="preserve"> </w:t>
      </w:r>
      <w:r w:rsidRPr="00F349D9">
        <w:rPr>
          <w:b/>
          <w:sz w:val="32"/>
        </w:rPr>
        <w:t>GÜVENLİK</w:t>
      </w:r>
      <w:r w:rsidR="001604C1">
        <w:rPr>
          <w:b/>
          <w:sz w:val="32"/>
        </w:rPr>
        <w:t xml:space="preserve"> </w:t>
      </w:r>
      <w:r w:rsidRPr="00F349D9">
        <w:rPr>
          <w:b/>
          <w:sz w:val="32"/>
        </w:rPr>
        <w:t>HİSLERİNE</w:t>
      </w:r>
      <w:r w:rsidR="001604C1">
        <w:rPr>
          <w:b/>
          <w:sz w:val="32"/>
        </w:rPr>
        <w:t xml:space="preserve"> </w:t>
      </w:r>
      <w:r w:rsidRPr="00F349D9">
        <w:rPr>
          <w:b/>
          <w:sz w:val="32"/>
        </w:rPr>
        <w:t>ETKİSİ</w:t>
      </w:r>
    </w:p>
    <w:p w:rsidR="00A53ED2" w:rsidRPr="00F349D9" w:rsidRDefault="00A53ED2" w:rsidP="00D5079B">
      <w:pPr>
        <w:widowControl w:val="0"/>
        <w:spacing w:before="0"/>
        <w:ind w:firstLine="0"/>
        <w:jc w:val="center"/>
        <w:rPr>
          <w:b/>
        </w:rPr>
      </w:pPr>
    </w:p>
    <w:p w:rsidR="00D5079B" w:rsidRDefault="00D5079B" w:rsidP="00D5079B">
      <w:pPr>
        <w:widowControl w:val="0"/>
        <w:spacing w:before="0"/>
        <w:ind w:firstLine="0"/>
        <w:jc w:val="center"/>
        <w:rPr>
          <w:b/>
        </w:rPr>
      </w:pPr>
    </w:p>
    <w:p w:rsidR="004F54B1" w:rsidRDefault="004F54B1" w:rsidP="00D5079B">
      <w:pPr>
        <w:widowControl w:val="0"/>
        <w:spacing w:before="0"/>
        <w:ind w:firstLine="0"/>
        <w:jc w:val="center"/>
        <w:rPr>
          <w:b/>
        </w:rPr>
      </w:pPr>
    </w:p>
    <w:p w:rsidR="004F54B1" w:rsidRPr="00F349D9" w:rsidRDefault="004F54B1" w:rsidP="00D5079B">
      <w:pPr>
        <w:widowControl w:val="0"/>
        <w:spacing w:before="0"/>
        <w:ind w:firstLine="0"/>
        <w:jc w:val="center"/>
        <w:rPr>
          <w:b/>
        </w:rPr>
      </w:pPr>
    </w:p>
    <w:p w:rsidR="00A53ED2" w:rsidRPr="00F349D9" w:rsidRDefault="00DE3248" w:rsidP="00D5079B">
      <w:pPr>
        <w:widowControl w:val="0"/>
        <w:spacing w:before="0"/>
        <w:ind w:firstLine="0"/>
        <w:jc w:val="center"/>
        <w:rPr>
          <w:b/>
        </w:rPr>
      </w:pPr>
      <w:r w:rsidRPr="00F349D9">
        <w:rPr>
          <w:b/>
        </w:rPr>
        <w:t>Canan</w:t>
      </w:r>
      <w:r w:rsidR="001604C1">
        <w:rPr>
          <w:b/>
        </w:rPr>
        <w:t xml:space="preserve"> </w:t>
      </w:r>
      <w:r w:rsidRPr="00F349D9">
        <w:rPr>
          <w:b/>
        </w:rPr>
        <w:t>ÖZELÇİ</w:t>
      </w:r>
    </w:p>
    <w:p w:rsidR="00A53ED2" w:rsidRPr="00F349D9" w:rsidRDefault="00A53ED2" w:rsidP="00D5079B">
      <w:pPr>
        <w:widowControl w:val="0"/>
        <w:spacing w:before="0"/>
        <w:ind w:firstLine="0"/>
        <w:jc w:val="center"/>
        <w:rPr>
          <w:b/>
        </w:rPr>
      </w:pPr>
      <w:r w:rsidRPr="00F349D9">
        <w:rPr>
          <w:b/>
        </w:rPr>
        <w:t>YÜKSEK</w:t>
      </w:r>
      <w:r w:rsidR="001604C1">
        <w:rPr>
          <w:b/>
        </w:rPr>
        <w:t xml:space="preserve"> </w:t>
      </w:r>
      <w:r w:rsidRPr="00F349D9">
        <w:rPr>
          <w:b/>
        </w:rPr>
        <w:t>LİSANS</w:t>
      </w:r>
      <w:r w:rsidR="001604C1">
        <w:rPr>
          <w:b/>
        </w:rPr>
        <w:t xml:space="preserve"> </w:t>
      </w:r>
      <w:r w:rsidRPr="00F349D9">
        <w:rPr>
          <w:b/>
        </w:rPr>
        <w:t>TEZİ</w:t>
      </w:r>
    </w:p>
    <w:p w:rsidR="00A53ED2" w:rsidRPr="00F349D9" w:rsidRDefault="00A53ED2" w:rsidP="00D5079B">
      <w:pPr>
        <w:widowControl w:val="0"/>
        <w:spacing w:before="0"/>
        <w:ind w:firstLine="0"/>
        <w:jc w:val="center"/>
        <w:rPr>
          <w:b/>
        </w:rPr>
      </w:pPr>
    </w:p>
    <w:p w:rsidR="00A53ED2" w:rsidRPr="00F349D9" w:rsidRDefault="00A53ED2" w:rsidP="00D5079B">
      <w:pPr>
        <w:widowControl w:val="0"/>
        <w:spacing w:before="0"/>
        <w:ind w:firstLine="0"/>
        <w:jc w:val="center"/>
        <w:rPr>
          <w:b/>
        </w:rPr>
      </w:pPr>
    </w:p>
    <w:p w:rsidR="00A53ED2" w:rsidRPr="00F349D9" w:rsidRDefault="00A53ED2" w:rsidP="00D5079B">
      <w:pPr>
        <w:widowControl w:val="0"/>
        <w:spacing w:before="0"/>
        <w:ind w:firstLine="0"/>
        <w:jc w:val="center"/>
        <w:rPr>
          <w:b/>
        </w:rPr>
      </w:pPr>
    </w:p>
    <w:p w:rsidR="00A53ED2" w:rsidRPr="00F349D9" w:rsidRDefault="00A53ED2" w:rsidP="00D5079B">
      <w:pPr>
        <w:widowControl w:val="0"/>
        <w:spacing w:before="0"/>
        <w:ind w:firstLine="0"/>
        <w:jc w:val="center"/>
        <w:rPr>
          <w:b/>
        </w:rPr>
      </w:pPr>
      <w:r w:rsidRPr="00F349D9">
        <w:rPr>
          <w:b/>
        </w:rPr>
        <w:t>DANIŞMAN</w:t>
      </w:r>
    </w:p>
    <w:bookmarkEnd w:id="0"/>
    <w:p w:rsidR="0077311D" w:rsidRPr="00F349D9" w:rsidRDefault="0077311D" w:rsidP="00D5079B">
      <w:pPr>
        <w:widowControl w:val="0"/>
        <w:spacing w:before="0"/>
        <w:ind w:firstLine="0"/>
        <w:jc w:val="center"/>
        <w:rPr>
          <w:b/>
        </w:rPr>
      </w:pPr>
      <w:r w:rsidRPr="00F349D9">
        <w:rPr>
          <w:b/>
        </w:rPr>
        <w:t>Dr.</w:t>
      </w:r>
      <w:r w:rsidR="001604C1">
        <w:rPr>
          <w:b/>
        </w:rPr>
        <w:t xml:space="preserve"> </w:t>
      </w:r>
      <w:r w:rsidRPr="00F349D9">
        <w:rPr>
          <w:b/>
        </w:rPr>
        <w:t>Öğr.</w:t>
      </w:r>
      <w:r w:rsidR="001604C1">
        <w:rPr>
          <w:b/>
        </w:rPr>
        <w:t xml:space="preserve"> </w:t>
      </w:r>
      <w:r w:rsidRPr="00F349D9">
        <w:rPr>
          <w:b/>
        </w:rPr>
        <w:t>Üyesi</w:t>
      </w:r>
      <w:r w:rsidR="001604C1">
        <w:rPr>
          <w:b/>
        </w:rPr>
        <w:t xml:space="preserve"> </w:t>
      </w:r>
      <w:r w:rsidRPr="00F349D9">
        <w:rPr>
          <w:b/>
        </w:rPr>
        <w:t>Sibel</w:t>
      </w:r>
      <w:r w:rsidR="001604C1">
        <w:rPr>
          <w:b/>
        </w:rPr>
        <w:t xml:space="preserve"> </w:t>
      </w:r>
      <w:r w:rsidRPr="00F349D9">
        <w:rPr>
          <w:b/>
        </w:rPr>
        <w:t>ŞEKER</w:t>
      </w:r>
    </w:p>
    <w:p w:rsidR="00A53ED2" w:rsidRPr="00F349D9" w:rsidRDefault="00A53ED2" w:rsidP="00D5079B">
      <w:pPr>
        <w:widowControl w:val="0"/>
        <w:spacing w:before="0"/>
        <w:ind w:firstLine="0"/>
        <w:jc w:val="center"/>
        <w:rPr>
          <w:b/>
        </w:rPr>
      </w:pPr>
    </w:p>
    <w:p w:rsidR="00A53ED2" w:rsidRPr="00F349D9" w:rsidRDefault="00A53ED2" w:rsidP="00D5079B">
      <w:pPr>
        <w:widowControl w:val="0"/>
        <w:spacing w:before="0"/>
        <w:ind w:firstLine="0"/>
        <w:jc w:val="center"/>
        <w:rPr>
          <w:b/>
        </w:rPr>
      </w:pPr>
    </w:p>
    <w:p w:rsidR="00D5079B" w:rsidRPr="00F349D9" w:rsidRDefault="00A53ED2" w:rsidP="009004C2">
      <w:pPr>
        <w:widowControl w:val="0"/>
        <w:spacing w:before="0"/>
        <w:ind w:firstLine="0"/>
        <w:jc w:val="center"/>
      </w:pPr>
      <w:bookmarkStart w:id="1" w:name="_Toc488175977"/>
      <w:bookmarkStart w:id="2" w:name="_Toc488176611"/>
      <w:bookmarkStart w:id="3" w:name="_Toc488244505"/>
      <w:bookmarkStart w:id="4" w:name="_Toc488343533"/>
      <w:bookmarkStart w:id="5" w:name="_Toc488669077"/>
      <w:bookmarkStart w:id="6" w:name="_Toc489187151"/>
      <w:bookmarkStart w:id="7" w:name="_Toc489260606"/>
      <w:r w:rsidRPr="00F349D9">
        <w:rPr>
          <w:b/>
        </w:rPr>
        <w:t>AYDIN–20</w:t>
      </w:r>
      <w:bookmarkStart w:id="8" w:name="_Toc459142247"/>
      <w:bookmarkStart w:id="9" w:name="_Toc473149682"/>
      <w:bookmarkStart w:id="10" w:name="_Toc488057396"/>
      <w:bookmarkEnd w:id="1"/>
      <w:bookmarkEnd w:id="2"/>
      <w:bookmarkEnd w:id="3"/>
      <w:bookmarkEnd w:id="4"/>
      <w:bookmarkEnd w:id="5"/>
      <w:bookmarkEnd w:id="6"/>
      <w:bookmarkEnd w:id="7"/>
      <w:r w:rsidRPr="00F349D9">
        <w:rPr>
          <w:b/>
        </w:rPr>
        <w:t>2</w:t>
      </w:r>
      <w:r w:rsidR="00282A13">
        <w:rPr>
          <w:b/>
        </w:rPr>
        <w:t>3</w:t>
      </w:r>
    </w:p>
    <w:p w:rsidR="00D5079B" w:rsidRPr="00F349D9" w:rsidRDefault="00D5079B" w:rsidP="009C2D0E">
      <w:pPr>
        <w:widowControl w:val="0"/>
        <w:spacing w:before="0"/>
        <w:ind w:firstLine="0"/>
        <w:sectPr w:rsidR="00D5079B" w:rsidRPr="00F349D9" w:rsidSect="009C2D0E">
          <w:footerReference w:type="default" r:id="rId8"/>
          <w:pgSz w:w="11906" w:h="16838" w:code="9"/>
          <w:pgMar w:top="1418" w:right="1134" w:bottom="1418" w:left="1701" w:header="850" w:footer="850" w:gutter="0"/>
          <w:cols w:space="708"/>
          <w:docGrid w:linePitch="360"/>
        </w:sectPr>
      </w:pPr>
    </w:p>
    <w:p w:rsidR="00A53ED2" w:rsidRPr="00F349D9" w:rsidRDefault="00A53ED2" w:rsidP="00D5079B">
      <w:pPr>
        <w:widowControl w:val="0"/>
        <w:spacing w:before="0"/>
        <w:ind w:firstLine="0"/>
        <w:jc w:val="center"/>
        <w:rPr>
          <w:b/>
          <w:sz w:val="28"/>
          <w:lang w:eastAsia="tr-TR"/>
        </w:rPr>
      </w:pPr>
      <w:bookmarkStart w:id="11" w:name="_Toc488176612"/>
      <w:r w:rsidRPr="00F349D9">
        <w:rPr>
          <w:b/>
          <w:sz w:val="28"/>
          <w:lang w:eastAsia="tr-TR"/>
        </w:rPr>
        <w:lastRenderedPageBreak/>
        <w:t>KABUL</w:t>
      </w:r>
      <w:r w:rsidR="001604C1">
        <w:rPr>
          <w:b/>
          <w:sz w:val="28"/>
          <w:lang w:eastAsia="tr-TR"/>
        </w:rPr>
        <w:t xml:space="preserve"> </w:t>
      </w:r>
      <w:r w:rsidRPr="00F349D9">
        <w:rPr>
          <w:b/>
          <w:sz w:val="28"/>
          <w:lang w:eastAsia="tr-TR"/>
        </w:rPr>
        <w:t>VE</w:t>
      </w:r>
      <w:r w:rsidR="001604C1">
        <w:rPr>
          <w:b/>
          <w:sz w:val="28"/>
          <w:lang w:eastAsia="tr-TR"/>
        </w:rPr>
        <w:t xml:space="preserve"> </w:t>
      </w:r>
      <w:r w:rsidRPr="00F349D9">
        <w:rPr>
          <w:b/>
          <w:sz w:val="28"/>
          <w:lang w:eastAsia="tr-TR"/>
        </w:rPr>
        <w:t>ONAY</w:t>
      </w:r>
    </w:p>
    <w:p w:rsidR="00A53ED2" w:rsidRPr="00F349D9" w:rsidRDefault="00A53ED2" w:rsidP="00D5079B">
      <w:pPr>
        <w:widowControl w:val="0"/>
        <w:spacing w:before="0"/>
        <w:ind w:firstLine="0"/>
        <w:jc w:val="center"/>
        <w:rPr>
          <w:lang w:eastAsia="tr-TR"/>
        </w:rPr>
      </w:pPr>
    </w:p>
    <w:p w:rsidR="00A53ED2" w:rsidRPr="00F349D9" w:rsidRDefault="00A53ED2" w:rsidP="00D5079B">
      <w:pPr>
        <w:widowControl w:val="0"/>
        <w:spacing w:before="0"/>
        <w:ind w:firstLine="0"/>
        <w:jc w:val="center"/>
        <w:rPr>
          <w:lang w:eastAsia="tr-TR"/>
        </w:rPr>
      </w:pPr>
    </w:p>
    <w:p w:rsidR="00A53ED2" w:rsidRPr="00F349D9" w:rsidRDefault="00A53ED2" w:rsidP="009C2D0E">
      <w:pPr>
        <w:widowControl w:val="0"/>
        <w:spacing w:before="0"/>
        <w:ind w:firstLine="0"/>
        <w:rPr>
          <w:rFonts w:eastAsia="Calibri"/>
          <w:b/>
        </w:rPr>
      </w:pPr>
      <w:r w:rsidRPr="00F349D9">
        <w:rPr>
          <w:lang w:eastAsia="tr-TR"/>
        </w:rPr>
        <w:t>T.C.</w:t>
      </w:r>
      <w:r w:rsidR="001604C1">
        <w:rPr>
          <w:lang w:eastAsia="tr-TR"/>
        </w:rPr>
        <w:t xml:space="preserve"> </w:t>
      </w:r>
      <w:r w:rsidRPr="00F349D9">
        <w:rPr>
          <w:lang w:eastAsia="tr-TR"/>
        </w:rPr>
        <w:t>Aydın</w:t>
      </w:r>
      <w:r w:rsidR="001604C1">
        <w:rPr>
          <w:lang w:eastAsia="tr-TR"/>
        </w:rPr>
        <w:t xml:space="preserve"> </w:t>
      </w:r>
      <w:r w:rsidRPr="00F349D9">
        <w:rPr>
          <w:lang w:eastAsia="tr-TR"/>
        </w:rPr>
        <w:t>Adnan</w:t>
      </w:r>
      <w:r w:rsidR="001604C1">
        <w:rPr>
          <w:lang w:eastAsia="tr-TR"/>
        </w:rPr>
        <w:t xml:space="preserve"> </w:t>
      </w:r>
      <w:r w:rsidRPr="00F349D9">
        <w:rPr>
          <w:lang w:eastAsia="tr-TR"/>
        </w:rPr>
        <w:t>Menderes</w:t>
      </w:r>
      <w:r w:rsidR="001604C1">
        <w:rPr>
          <w:lang w:eastAsia="tr-TR"/>
        </w:rPr>
        <w:t xml:space="preserve"> </w:t>
      </w:r>
      <w:r w:rsidRPr="00F349D9">
        <w:rPr>
          <w:lang w:eastAsia="tr-TR"/>
        </w:rPr>
        <w:t>Üniversitesi</w:t>
      </w:r>
      <w:r w:rsidR="001604C1">
        <w:rPr>
          <w:lang w:eastAsia="tr-TR"/>
        </w:rPr>
        <w:t xml:space="preserve"> </w:t>
      </w:r>
      <w:r w:rsidRPr="00F349D9">
        <w:rPr>
          <w:lang w:eastAsia="tr-TR"/>
        </w:rPr>
        <w:t>Sağlık</w:t>
      </w:r>
      <w:r w:rsidR="001604C1">
        <w:rPr>
          <w:lang w:eastAsia="tr-TR"/>
        </w:rPr>
        <w:t xml:space="preserve"> </w:t>
      </w:r>
      <w:r w:rsidRPr="00F349D9">
        <w:rPr>
          <w:lang w:eastAsia="tr-TR"/>
        </w:rPr>
        <w:t>Bilimleri</w:t>
      </w:r>
      <w:r w:rsidR="001604C1">
        <w:rPr>
          <w:lang w:eastAsia="tr-TR"/>
        </w:rPr>
        <w:t xml:space="preserve"> </w:t>
      </w:r>
      <w:r w:rsidRPr="00F349D9">
        <w:rPr>
          <w:lang w:eastAsia="tr-TR"/>
        </w:rPr>
        <w:t>Enstitüsü</w:t>
      </w:r>
      <w:r w:rsidR="001604C1">
        <w:rPr>
          <w:lang w:eastAsia="tr-TR"/>
        </w:rPr>
        <w:t xml:space="preserve"> </w:t>
      </w:r>
      <w:r w:rsidR="00C605E4" w:rsidRPr="00F349D9">
        <w:rPr>
          <w:lang w:eastAsia="tr-TR"/>
        </w:rPr>
        <w:t>Ebelik</w:t>
      </w:r>
      <w:r w:rsidR="001604C1">
        <w:rPr>
          <w:lang w:eastAsia="tr-TR"/>
        </w:rPr>
        <w:t xml:space="preserve"> </w:t>
      </w:r>
      <w:r w:rsidRPr="00F349D9">
        <w:rPr>
          <w:lang w:eastAsia="tr-TR"/>
        </w:rPr>
        <w:t>Yüksek</w:t>
      </w:r>
      <w:r w:rsidR="001604C1">
        <w:rPr>
          <w:lang w:eastAsia="tr-TR"/>
        </w:rPr>
        <w:t xml:space="preserve"> </w:t>
      </w:r>
      <w:r w:rsidRPr="00F349D9">
        <w:rPr>
          <w:lang w:eastAsia="tr-TR"/>
        </w:rPr>
        <w:t>Lisans</w:t>
      </w:r>
      <w:r w:rsidR="001604C1">
        <w:rPr>
          <w:lang w:eastAsia="tr-TR"/>
        </w:rPr>
        <w:t xml:space="preserve"> </w:t>
      </w:r>
      <w:r w:rsidRPr="00F349D9">
        <w:rPr>
          <w:lang w:eastAsia="tr-TR"/>
        </w:rPr>
        <w:t>Programı</w:t>
      </w:r>
      <w:r w:rsidR="001604C1">
        <w:rPr>
          <w:lang w:eastAsia="tr-TR"/>
        </w:rPr>
        <w:t xml:space="preserve"> </w:t>
      </w:r>
      <w:r w:rsidRPr="00F349D9">
        <w:rPr>
          <w:lang w:eastAsia="tr-TR"/>
        </w:rPr>
        <w:t>çerçevesinde</w:t>
      </w:r>
      <w:r w:rsidR="001604C1">
        <w:rPr>
          <w:lang w:eastAsia="tr-TR"/>
        </w:rPr>
        <w:t xml:space="preserve"> </w:t>
      </w:r>
      <w:r w:rsidR="003372B9" w:rsidRPr="00F349D9">
        <w:rPr>
          <w:lang w:eastAsia="tr-TR"/>
        </w:rPr>
        <w:t>Canan</w:t>
      </w:r>
      <w:r w:rsidR="001604C1">
        <w:rPr>
          <w:lang w:eastAsia="tr-TR"/>
        </w:rPr>
        <w:t xml:space="preserve"> </w:t>
      </w:r>
      <w:r w:rsidR="003372B9" w:rsidRPr="00F349D9">
        <w:rPr>
          <w:lang w:eastAsia="tr-TR"/>
        </w:rPr>
        <w:t>ÖZELÇİ</w:t>
      </w:r>
      <w:r w:rsidRPr="00F349D9">
        <w:rPr>
          <w:lang w:eastAsia="tr-TR"/>
        </w:rPr>
        <w:t>tarafından</w:t>
      </w:r>
      <w:r w:rsidR="001604C1">
        <w:rPr>
          <w:lang w:eastAsia="tr-TR"/>
        </w:rPr>
        <w:t xml:space="preserve"> </w:t>
      </w:r>
      <w:r w:rsidRPr="00F349D9">
        <w:rPr>
          <w:lang w:eastAsia="tr-TR"/>
        </w:rPr>
        <w:t>hazırlanan</w:t>
      </w:r>
      <w:r w:rsidR="001604C1">
        <w:rPr>
          <w:lang w:eastAsia="tr-TR"/>
        </w:rPr>
        <w:t xml:space="preserve"> </w:t>
      </w:r>
      <w:r w:rsidRPr="00F349D9">
        <w:rPr>
          <w:lang w:eastAsia="tr-TR"/>
        </w:rPr>
        <w:t>“</w:t>
      </w:r>
      <w:r w:rsidR="003372B9" w:rsidRPr="00F349D9">
        <w:rPr>
          <w:rFonts w:eastAsia="Calibri"/>
          <w:b/>
        </w:rPr>
        <w:t>DOĞUM</w:t>
      </w:r>
      <w:r w:rsidR="001604C1">
        <w:rPr>
          <w:rFonts w:eastAsia="Calibri"/>
          <w:b/>
        </w:rPr>
        <w:t xml:space="preserve"> </w:t>
      </w:r>
      <w:r w:rsidR="003372B9" w:rsidRPr="00F349D9">
        <w:rPr>
          <w:rFonts w:eastAsia="Calibri"/>
          <w:b/>
        </w:rPr>
        <w:t>SONRASI</w:t>
      </w:r>
      <w:r w:rsidR="001604C1">
        <w:rPr>
          <w:rFonts w:eastAsia="Calibri"/>
          <w:b/>
        </w:rPr>
        <w:t xml:space="preserve"> </w:t>
      </w:r>
      <w:r w:rsidR="003372B9" w:rsidRPr="00F349D9">
        <w:rPr>
          <w:rFonts w:eastAsia="Calibri"/>
          <w:b/>
        </w:rPr>
        <w:t>KONFORUN</w:t>
      </w:r>
      <w:r w:rsidR="001604C1">
        <w:rPr>
          <w:rFonts w:eastAsia="Calibri"/>
          <w:b/>
        </w:rPr>
        <w:t xml:space="preserve"> </w:t>
      </w:r>
      <w:r w:rsidR="007E7FDF">
        <w:rPr>
          <w:rFonts w:eastAsia="Calibri"/>
          <w:b/>
        </w:rPr>
        <w:t>ANNELER</w:t>
      </w:r>
      <w:r w:rsidR="003372B9" w:rsidRPr="00F349D9">
        <w:rPr>
          <w:rFonts w:eastAsia="Calibri"/>
          <w:b/>
        </w:rPr>
        <w:t>İN</w:t>
      </w:r>
      <w:r w:rsidR="001604C1">
        <w:rPr>
          <w:rFonts w:eastAsia="Calibri"/>
          <w:b/>
        </w:rPr>
        <w:t xml:space="preserve"> </w:t>
      </w:r>
      <w:r w:rsidR="003372B9" w:rsidRPr="00F349D9">
        <w:rPr>
          <w:rFonts w:eastAsia="Calibri"/>
          <w:b/>
        </w:rPr>
        <w:t>GÜVENLİK</w:t>
      </w:r>
      <w:r w:rsidR="001604C1">
        <w:rPr>
          <w:rFonts w:eastAsia="Calibri"/>
          <w:b/>
        </w:rPr>
        <w:t xml:space="preserve"> </w:t>
      </w:r>
      <w:r w:rsidR="003372B9" w:rsidRPr="00F349D9">
        <w:rPr>
          <w:rFonts w:eastAsia="Calibri"/>
          <w:b/>
        </w:rPr>
        <w:t>HİSLERİNE</w:t>
      </w:r>
      <w:r w:rsidR="001604C1">
        <w:rPr>
          <w:rFonts w:eastAsia="Calibri"/>
          <w:b/>
        </w:rPr>
        <w:t xml:space="preserve"> </w:t>
      </w:r>
      <w:r w:rsidR="003372B9" w:rsidRPr="00F349D9">
        <w:rPr>
          <w:rFonts w:eastAsia="Calibri"/>
          <w:b/>
        </w:rPr>
        <w:t>ETKİSİ</w:t>
      </w:r>
      <w:r w:rsidRPr="00F349D9">
        <w:rPr>
          <w:lang w:eastAsia="tr-TR"/>
        </w:rPr>
        <w:t>”</w:t>
      </w:r>
      <w:r w:rsidR="001604C1">
        <w:rPr>
          <w:lang w:eastAsia="tr-TR"/>
        </w:rPr>
        <w:t xml:space="preserve"> </w:t>
      </w:r>
      <w:r w:rsidRPr="00F349D9">
        <w:rPr>
          <w:lang w:eastAsia="tr-TR"/>
        </w:rPr>
        <w:t>başlıklı</w:t>
      </w:r>
      <w:r w:rsidR="001604C1">
        <w:rPr>
          <w:lang w:eastAsia="tr-TR"/>
        </w:rPr>
        <w:t xml:space="preserve"> </w:t>
      </w:r>
      <w:r w:rsidRPr="00F349D9">
        <w:rPr>
          <w:lang w:eastAsia="tr-TR"/>
        </w:rPr>
        <w:t>tez,</w:t>
      </w:r>
      <w:r w:rsidR="001604C1">
        <w:rPr>
          <w:lang w:eastAsia="tr-TR"/>
        </w:rPr>
        <w:t xml:space="preserve"> </w:t>
      </w:r>
      <w:r w:rsidRPr="00F349D9">
        <w:rPr>
          <w:lang w:eastAsia="tr-TR"/>
        </w:rPr>
        <w:t>aşağıdaki</w:t>
      </w:r>
      <w:r w:rsidR="001604C1">
        <w:rPr>
          <w:lang w:eastAsia="tr-TR"/>
        </w:rPr>
        <w:t xml:space="preserve"> </w:t>
      </w:r>
      <w:r w:rsidRPr="00F349D9">
        <w:rPr>
          <w:lang w:eastAsia="tr-TR"/>
        </w:rPr>
        <w:t>jüri</w:t>
      </w:r>
      <w:r w:rsidR="001604C1">
        <w:rPr>
          <w:lang w:eastAsia="tr-TR"/>
        </w:rPr>
        <w:t xml:space="preserve"> </w:t>
      </w:r>
      <w:r w:rsidRPr="00F349D9">
        <w:rPr>
          <w:lang w:eastAsia="tr-TR"/>
        </w:rPr>
        <w:t>tarafından</w:t>
      </w:r>
      <w:r w:rsidR="001604C1">
        <w:rPr>
          <w:lang w:eastAsia="tr-TR"/>
        </w:rPr>
        <w:t xml:space="preserve"> </w:t>
      </w:r>
      <w:r w:rsidRPr="00F349D9">
        <w:rPr>
          <w:lang w:eastAsia="tr-TR"/>
        </w:rPr>
        <w:t>Yüksek</w:t>
      </w:r>
      <w:r w:rsidR="001604C1">
        <w:rPr>
          <w:lang w:eastAsia="tr-TR"/>
        </w:rPr>
        <w:t xml:space="preserve"> </w:t>
      </w:r>
      <w:r w:rsidRPr="00F349D9">
        <w:rPr>
          <w:lang w:eastAsia="tr-TR"/>
        </w:rPr>
        <w:t>Lisans</w:t>
      </w:r>
      <w:r w:rsidR="001604C1">
        <w:rPr>
          <w:lang w:eastAsia="tr-TR"/>
        </w:rPr>
        <w:t xml:space="preserve"> </w:t>
      </w:r>
      <w:r w:rsidRPr="00F349D9">
        <w:rPr>
          <w:lang w:eastAsia="tr-TR"/>
        </w:rPr>
        <w:t>Tezi</w:t>
      </w:r>
      <w:r w:rsidR="001604C1">
        <w:rPr>
          <w:lang w:eastAsia="tr-TR"/>
        </w:rPr>
        <w:t xml:space="preserve"> </w:t>
      </w:r>
      <w:r w:rsidRPr="00F349D9">
        <w:rPr>
          <w:lang w:eastAsia="tr-TR"/>
        </w:rPr>
        <w:t>olarak</w:t>
      </w:r>
      <w:r w:rsidR="001604C1">
        <w:rPr>
          <w:lang w:eastAsia="tr-TR"/>
        </w:rPr>
        <w:t xml:space="preserve"> </w:t>
      </w:r>
      <w:r w:rsidRPr="00F349D9">
        <w:rPr>
          <w:lang w:eastAsia="tr-TR"/>
        </w:rPr>
        <w:t>kabul</w:t>
      </w:r>
      <w:r w:rsidR="001604C1">
        <w:rPr>
          <w:lang w:eastAsia="tr-TR"/>
        </w:rPr>
        <w:t xml:space="preserve"> </w:t>
      </w:r>
      <w:r w:rsidRPr="00F349D9">
        <w:rPr>
          <w:lang w:eastAsia="tr-TR"/>
        </w:rPr>
        <w:t>edilmiştir.</w:t>
      </w:r>
    </w:p>
    <w:p w:rsidR="00A53ED2" w:rsidRPr="00F349D9" w:rsidRDefault="00A53ED2" w:rsidP="009C2D0E">
      <w:pPr>
        <w:widowControl w:val="0"/>
        <w:spacing w:before="0"/>
        <w:ind w:firstLine="0"/>
        <w:rPr>
          <w:lang w:eastAsia="tr-TR"/>
        </w:rPr>
      </w:pPr>
    </w:p>
    <w:p w:rsidR="00A53ED2" w:rsidRPr="00F349D9" w:rsidRDefault="00D5079B" w:rsidP="00D5079B">
      <w:pPr>
        <w:widowControl w:val="0"/>
        <w:spacing w:before="0"/>
        <w:ind w:firstLine="0"/>
        <w:jc w:val="right"/>
        <w:rPr>
          <w:lang w:eastAsia="tr-TR"/>
        </w:rPr>
      </w:pPr>
      <w:r w:rsidRPr="00F349D9">
        <w:rPr>
          <w:lang w:eastAsia="tr-TR"/>
        </w:rPr>
        <w:t>Tez</w:t>
      </w:r>
      <w:r w:rsidR="001604C1">
        <w:rPr>
          <w:lang w:eastAsia="tr-TR"/>
        </w:rPr>
        <w:t xml:space="preserve"> </w:t>
      </w:r>
      <w:r w:rsidRPr="00F349D9">
        <w:rPr>
          <w:lang w:eastAsia="tr-TR"/>
        </w:rPr>
        <w:t>Savunma</w:t>
      </w:r>
      <w:r w:rsidR="001604C1">
        <w:rPr>
          <w:lang w:eastAsia="tr-TR"/>
        </w:rPr>
        <w:t xml:space="preserve"> </w:t>
      </w:r>
      <w:r w:rsidRPr="00F349D9">
        <w:rPr>
          <w:lang w:eastAsia="tr-TR"/>
        </w:rPr>
        <w:t>Tarihi:</w:t>
      </w:r>
      <w:r w:rsidR="001604C1">
        <w:rPr>
          <w:lang w:eastAsia="tr-TR"/>
        </w:rPr>
        <w:t xml:space="preserve"> </w:t>
      </w:r>
      <w:r w:rsidR="00350AC8">
        <w:rPr>
          <w:lang w:eastAsia="tr-TR"/>
        </w:rPr>
        <w:t>30</w:t>
      </w:r>
      <w:r w:rsidRPr="00F349D9">
        <w:rPr>
          <w:lang w:eastAsia="tr-TR"/>
        </w:rPr>
        <w:t>/</w:t>
      </w:r>
      <w:r w:rsidR="00350AC8">
        <w:rPr>
          <w:lang w:eastAsia="tr-TR"/>
        </w:rPr>
        <w:t>01</w:t>
      </w:r>
      <w:r w:rsidRPr="00F349D9">
        <w:rPr>
          <w:lang w:eastAsia="tr-TR"/>
        </w:rPr>
        <w:t>/2023</w:t>
      </w:r>
    </w:p>
    <w:p w:rsidR="00A53ED2" w:rsidRDefault="00A53ED2" w:rsidP="009C2D0E">
      <w:pPr>
        <w:widowControl w:val="0"/>
        <w:spacing w:before="0"/>
        <w:ind w:firstLine="0"/>
        <w:rPr>
          <w:lang w:eastAsia="tr-TR"/>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46"/>
        <w:gridCol w:w="3259"/>
        <w:gridCol w:w="2591"/>
        <w:gridCol w:w="2015"/>
      </w:tblGrid>
      <w:tr w:rsidR="00350AC8" w:rsidTr="00FA34E2">
        <w:trPr>
          <w:jc w:val="center"/>
        </w:trPr>
        <w:tc>
          <w:tcPr>
            <w:tcW w:w="1346" w:type="dxa"/>
            <w:vAlign w:val="center"/>
          </w:tcPr>
          <w:p w:rsidR="005A554E" w:rsidRDefault="005A554E" w:rsidP="009C2D0E">
            <w:pPr>
              <w:widowControl w:val="0"/>
              <w:spacing w:before="0"/>
              <w:ind w:firstLine="0"/>
              <w:rPr>
                <w:lang w:eastAsia="tr-TR"/>
              </w:rPr>
            </w:pPr>
            <w:r w:rsidRPr="00F349D9">
              <w:rPr>
                <w:lang w:eastAsia="tr-TR"/>
              </w:rPr>
              <w:t>Üye</w:t>
            </w:r>
            <w:r w:rsidR="001604C1">
              <w:rPr>
                <w:lang w:eastAsia="tr-TR"/>
              </w:rPr>
              <w:t xml:space="preserve"> </w:t>
            </w:r>
            <w:r w:rsidRPr="00F349D9">
              <w:rPr>
                <w:lang w:eastAsia="tr-TR"/>
              </w:rPr>
              <w:t>(T.D.)</w:t>
            </w:r>
            <w:r w:rsidR="001604C1">
              <w:rPr>
                <w:lang w:eastAsia="tr-TR"/>
              </w:rPr>
              <w:t xml:space="preserve"> </w:t>
            </w:r>
            <w:r w:rsidR="00FA34E2">
              <w:rPr>
                <w:lang w:eastAsia="tr-TR"/>
              </w:rPr>
              <w:t>:</w:t>
            </w:r>
          </w:p>
        </w:tc>
        <w:tc>
          <w:tcPr>
            <w:tcW w:w="3259" w:type="dxa"/>
            <w:vAlign w:val="center"/>
          </w:tcPr>
          <w:p w:rsidR="005A554E" w:rsidRDefault="005A554E" w:rsidP="009C2D0E">
            <w:pPr>
              <w:widowControl w:val="0"/>
              <w:spacing w:before="0"/>
              <w:ind w:firstLine="0"/>
              <w:rPr>
                <w:lang w:eastAsia="tr-TR"/>
              </w:rPr>
            </w:pPr>
            <w:r>
              <w:rPr>
                <w:lang w:eastAsia="tr-TR"/>
              </w:rPr>
              <w:t>:</w:t>
            </w:r>
            <w:r w:rsidR="001604C1">
              <w:rPr>
                <w:lang w:eastAsia="tr-TR"/>
              </w:rPr>
              <w:t xml:space="preserve"> </w:t>
            </w:r>
            <w:r>
              <w:rPr>
                <w:lang w:eastAsia="tr-TR"/>
              </w:rPr>
              <w:t>Dr.</w:t>
            </w:r>
            <w:r w:rsidR="001604C1">
              <w:rPr>
                <w:lang w:eastAsia="tr-TR"/>
              </w:rPr>
              <w:t xml:space="preserve"> </w:t>
            </w:r>
            <w:r>
              <w:rPr>
                <w:lang w:eastAsia="tr-TR"/>
              </w:rPr>
              <w:t>Öğr.</w:t>
            </w:r>
            <w:r w:rsidR="001604C1">
              <w:rPr>
                <w:lang w:eastAsia="tr-TR"/>
              </w:rPr>
              <w:t xml:space="preserve"> </w:t>
            </w:r>
            <w:r>
              <w:rPr>
                <w:lang w:eastAsia="tr-TR"/>
              </w:rPr>
              <w:t>Üyesi</w:t>
            </w:r>
            <w:r w:rsidR="001604C1">
              <w:rPr>
                <w:lang w:eastAsia="tr-TR"/>
              </w:rPr>
              <w:t xml:space="preserve"> </w:t>
            </w:r>
            <w:r>
              <w:rPr>
                <w:lang w:eastAsia="tr-TR"/>
              </w:rPr>
              <w:t>Sibel</w:t>
            </w:r>
            <w:r w:rsidR="001604C1">
              <w:rPr>
                <w:lang w:eastAsia="tr-TR"/>
              </w:rPr>
              <w:t xml:space="preserve"> </w:t>
            </w:r>
            <w:r>
              <w:rPr>
                <w:lang w:eastAsia="tr-TR"/>
              </w:rPr>
              <w:t>ŞEKER</w:t>
            </w:r>
          </w:p>
        </w:tc>
        <w:tc>
          <w:tcPr>
            <w:tcW w:w="2591" w:type="dxa"/>
            <w:vAlign w:val="center"/>
          </w:tcPr>
          <w:p w:rsidR="005A554E" w:rsidRDefault="005A554E" w:rsidP="009C2D0E">
            <w:pPr>
              <w:widowControl w:val="0"/>
              <w:spacing w:before="0"/>
              <w:ind w:firstLine="0"/>
              <w:rPr>
                <w:lang w:eastAsia="tr-TR"/>
              </w:rPr>
            </w:pPr>
            <w:r>
              <w:rPr>
                <w:lang w:eastAsia="tr-TR"/>
              </w:rPr>
              <w:t>Aydın</w:t>
            </w:r>
            <w:r w:rsidR="001604C1">
              <w:rPr>
                <w:lang w:eastAsia="tr-TR"/>
              </w:rPr>
              <w:t xml:space="preserve"> </w:t>
            </w:r>
            <w:r>
              <w:rPr>
                <w:lang w:eastAsia="tr-TR"/>
              </w:rPr>
              <w:t>Adnan</w:t>
            </w:r>
            <w:r w:rsidR="001604C1">
              <w:rPr>
                <w:lang w:eastAsia="tr-TR"/>
              </w:rPr>
              <w:t xml:space="preserve"> </w:t>
            </w:r>
            <w:r>
              <w:rPr>
                <w:lang w:eastAsia="tr-TR"/>
              </w:rPr>
              <w:t>Menderes</w:t>
            </w:r>
            <w:r w:rsidR="001604C1">
              <w:rPr>
                <w:lang w:eastAsia="tr-TR"/>
              </w:rPr>
              <w:t xml:space="preserve"> </w:t>
            </w:r>
            <w:r>
              <w:rPr>
                <w:lang w:eastAsia="tr-TR"/>
              </w:rPr>
              <w:t>Üniversitesi</w:t>
            </w:r>
          </w:p>
        </w:tc>
        <w:tc>
          <w:tcPr>
            <w:tcW w:w="2015" w:type="dxa"/>
            <w:vAlign w:val="center"/>
          </w:tcPr>
          <w:p w:rsidR="005A554E" w:rsidRDefault="005A554E" w:rsidP="009C2D0E">
            <w:pPr>
              <w:widowControl w:val="0"/>
              <w:spacing w:before="0"/>
              <w:ind w:firstLine="0"/>
              <w:rPr>
                <w:lang w:eastAsia="tr-TR"/>
              </w:rPr>
            </w:pPr>
          </w:p>
          <w:p w:rsidR="005A554E" w:rsidRDefault="005A554E" w:rsidP="009C2D0E">
            <w:pPr>
              <w:widowControl w:val="0"/>
              <w:spacing w:before="0"/>
              <w:ind w:firstLine="0"/>
              <w:rPr>
                <w:lang w:eastAsia="tr-TR"/>
              </w:rPr>
            </w:pPr>
            <w:r>
              <w:rPr>
                <w:lang w:eastAsia="tr-TR"/>
              </w:rPr>
              <w:t>…………………</w:t>
            </w:r>
          </w:p>
        </w:tc>
      </w:tr>
      <w:tr w:rsidR="00350AC8" w:rsidTr="00FA34E2">
        <w:trPr>
          <w:jc w:val="center"/>
        </w:trPr>
        <w:tc>
          <w:tcPr>
            <w:tcW w:w="1346" w:type="dxa"/>
            <w:vAlign w:val="center"/>
          </w:tcPr>
          <w:p w:rsidR="005A554E" w:rsidRDefault="005A554E" w:rsidP="009C2D0E">
            <w:pPr>
              <w:widowControl w:val="0"/>
              <w:spacing w:before="0"/>
              <w:ind w:firstLine="0"/>
              <w:rPr>
                <w:lang w:eastAsia="tr-TR"/>
              </w:rPr>
            </w:pPr>
            <w:r w:rsidRPr="00F349D9">
              <w:rPr>
                <w:lang w:eastAsia="tr-TR"/>
              </w:rPr>
              <w:t>Üye</w:t>
            </w:r>
            <w:r w:rsidR="001604C1">
              <w:rPr>
                <w:lang w:eastAsia="tr-TR"/>
              </w:rPr>
              <w:t xml:space="preserve">  </w:t>
            </w:r>
            <w:r w:rsidR="00FA34E2">
              <w:rPr>
                <w:lang w:eastAsia="tr-TR"/>
              </w:rPr>
              <w:t>:</w:t>
            </w:r>
          </w:p>
        </w:tc>
        <w:tc>
          <w:tcPr>
            <w:tcW w:w="3259" w:type="dxa"/>
            <w:vAlign w:val="center"/>
          </w:tcPr>
          <w:p w:rsidR="005A554E" w:rsidRDefault="000469C1" w:rsidP="009C2D0E">
            <w:pPr>
              <w:widowControl w:val="0"/>
              <w:spacing w:before="0"/>
              <w:ind w:firstLine="0"/>
              <w:rPr>
                <w:lang w:eastAsia="tr-TR"/>
              </w:rPr>
            </w:pPr>
            <w:r>
              <w:rPr>
                <w:lang w:eastAsia="tr-TR"/>
              </w:rPr>
              <w:t>Doç.Dr.Keziban</w:t>
            </w:r>
            <w:r w:rsidR="001604C1">
              <w:rPr>
                <w:lang w:eastAsia="tr-TR"/>
              </w:rPr>
              <w:t xml:space="preserve"> </w:t>
            </w:r>
            <w:r>
              <w:rPr>
                <w:lang w:eastAsia="tr-TR"/>
              </w:rPr>
              <w:t>AMANAK</w:t>
            </w:r>
            <w:r w:rsidR="001604C1">
              <w:rPr>
                <w:lang w:eastAsia="tr-TR"/>
              </w:rPr>
              <w:t xml:space="preserve"> </w:t>
            </w:r>
          </w:p>
        </w:tc>
        <w:tc>
          <w:tcPr>
            <w:tcW w:w="2591" w:type="dxa"/>
            <w:vAlign w:val="center"/>
          </w:tcPr>
          <w:p w:rsidR="005A554E" w:rsidRDefault="000469C1" w:rsidP="009C2D0E">
            <w:pPr>
              <w:widowControl w:val="0"/>
              <w:spacing w:before="0"/>
              <w:ind w:firstLine="0"/>
              <w:rPr>
                <w:lang w:eastAsia="tr-TR"/>
              </w:rPr>
            </w:pPr>
            <w:r>
              <w:rPr>
                <w:lang w:eastAsia="tr-TR"/>
              </w:rPr>
              <w:t>Aydın</w:t>
            </w:r>
            <w:r w:rsidR="001604C1">
              <w:rPr>
                <w:lang w:eastAsia="tr-TR"/>
              </w:rPr>
              <w:t xml:space="preserve"> </w:t>
            </w:r>
            <w:r>
              <w:rPr>
                <w:lang w:eastAsia="tr-TR"/>
              </w:rPr>
              <w:t>Adnan</w:t>
            </w:r>
            <w:r w:rsidR="001604C1">
              <w:rPr>
                <w:lang w:eastAsia="tr-TR"/>
              </w:rPr>
              <w:t xml:space="preserve"> </w:t>
            </w:r>
            <w:r>
              <w:rPr>
                <w:lang w:eastAsia="tr-TR"/>
              </w:rPr>
              <w:t>Menderes</w:t>
            </w:r>
            <w:r w:rsidR="001604C1">
              <w:rPr>
                <w:lang w:eastAsia="tr-TR"/>
              </w:rPr>
              <w:t xml:space="preserve"> </w:t>
            </w:r>
            <w:r>
              <w:rPr>
                <w:lang w:eastAsia="tr-TR"/>
              </w:rPr>
              <w:t>Üniversitesi</w:t>
            </w:r>
          </w:p>
        </w:tc>
        <w:tc>
          <w:tcPr>
            <w:tcW w:w="2015" w:type="dxa"/>
            <w:vAlign w:val="center"/>
          </w:tcPr>
          <w:p w:rsidR="005A554E" w:rsidRDefault="001604C1" w:rsidP="009C2D0E">
            <w:pPr>
              <w:widowControl w:val="0"/>
              <w:spacing w:before="0"/>
              <w:ind w:firstLine="0"/>
              <w:rPr>
                <w:lang w:eastAsia="tr-TR"/>
              </w:rPr>
            </w:pPr>
            <w:r>
              <w:rPr>
                <w:lang w:eastAsia="tr-TR"/>
              </w:rPr>
              <w:t xml:space="preserve">                  </w:t>
            </w:r>
            <w:r w:rsidR="00350AC8">
              <w:rPr>
                <w:lang w:eastAsia="tr-TR"/>
              </w:rPr>
              <w:t>…………………</w:t>
            </w:r>
            <w:r>
              <w:rPr>
                <w:lang w:eastAsia="tr-TR"/>
              </w:rPr>
              <w:t xml:space="preserve">                                                </w:t>
            </w:r>
          </w:p>
        </w:tc>
      </w:tr>
      <w:tr w:rsidR="00350AC8" w:rsidTr="00FA34E2">
        <w:trPr>
          <w:jc w:val="center"/>
        </w:trPr>
        <w:tc>
          <w:tcPr>
            <w:tcW w:w="1346" w:type="dxa"/>
            <w:vAlign w:val="center"/>
          </w:tcPr>
          <w:p w:rsidR="005A554E" w:rsidRDefault="005A554E" w:rsidP="009C2D0E">
            <w:pPr>
              <w:widowControl w:val="0"/>
              <w:spacing w:before="0"/>
              <w:ind w:firstLine="0"/>
              <w:rPr>
                <w:lang w:eastAsia="tr-TR"/>
              </w:rPr>
            </w:pPr>
            <w:r w:rsidRPr="00F349D9">
              <w:rPr>
                <w:lang w:eastAsia="tr-TR"/>
              </w:rPr>
              <w:t>Üye</w:t>
            </w:r>
            <w:r w:rsidR="001604C1">
              <w:rPr>
                <w:lang w:eastAsia="tr-TR"/>
              </w:rPr>
              <w:t xml:space="preserve">  </w:t>
            </w:r>
            <w:r w:rsidR="00FA34E2">
              <w:rPr>
                <w:lang w:eastAsia="tr-TR"/>
              </w:rPr>
              <w:t>:</w:t>
            </w:r>
          </w:p>
        </w:tc>
        <w:tc>
          <w:tcPr>
            <w:tcW w:w="3259" w:type="dxa"/>
            <w:vAlign w:val="center"/>
          </w:tcPr>
          <w:p w:rsidR="005A554E" w:rsidRDefault="00350AC8" w:rsidP="009C2D0E">
            <w:pPr>
              <w:widowControl w:val="0"/>
              <w:spacing w:before="0"/>
              <w:ind w:firstLine="0"/>
              <w:rPr>
                <w:lang w:eastAsia="tr-TR"/>
              </w:rPr>
            </w:pPr>
            <w:r>
              <w:rPr>
                <w:lang w:eastAsia="tr-TR"/>
              </w:rPr>
              <w:t>Dr.</w:t>
            </w:r>
            <w:r w:rsidR="001604C1">
              <w:rPr>
                <w:lang w:eastAsia="tr-TR"/>
              </w:rPr>
              <w:t xml:space="preserve"> </w:t>
            </w:r>
            <w:r>
              <w:rPr>
                <w:lang w:eastAsia="tr-TR"/>
              </w:rPr>
              <w:t>Öğr.</w:t>
            </w:r>
            <w:r w:rsidR="001604C1">
              <w:rPr>
                <w:lang w:eastAsia="tr-TR"/>
              </w:rPr>
              <w:t xml:space="preserve"> </w:t>
            </w:r>
            <w:r>
              <w:rPr>
                <w:lang w:eastAsia="tr-TR"/>
              </w:rPr>
              <w:t>Üyesi</w:t>
            </w:r>
            <w:r w:rsidR="001604C1">
              <w:rPr>
                <w:lang w:eastAsia="tr-TR"/>
              </w:rPr>
              <w:t xml:space="preserve"> </w:t>
            </w:r>
            <w:r>
              <w:rPr>
                <w:lang w:eastAsia="tr-TR"/>
              </w:rPr>
              <w:t>Elif</w:t>
            </w:r>
            <w:r w:rsidR="001604C1">
              <w:rPr>
                <w:lang w:eastAsia="tr-TR"/>
              </w:rPr>
              <w:t xml:space="preserve"> </w:t>
            </w:r>
            <w:r>
              <w:rPr>
                <w:lang w:eastAsia="tr-TR"/>
              </w:rPr>
              <w:t>ULUDAĞ</w:t>
            </w:r>
          </w:p>
        </w:tc>
        <w:tc>
          <w:tcPr>
            <w:tcW w:w="2591" w:type="dxa"/>
            <w:vAlign w:val="center"/>
          </w:tcPr>
          <w:p w:rsidR="005A554E" w:rsidRDefault="00350AC8" w:rsidP="009C2D0E">
            <w:pPr>
              <w:widowControl w:val="0"/>
              <w:spacing w:before="0"/>
              <w:ind w:firstLine="0"/>
              <w:rPr>
                <w:lang w:eastAsia="tr-TR"/>
              </w:rPr>
            </w:pPr>
            <w:r>
              <w:rPr>
                <w:lang w:eastAsia="tr-TR"/>
              </w:rPr>
              <w:t>Pamukkale</w:t>
            </w:r>
            <w:r w:rsidR="001604C1">
              <w:rPr>
                <w:lang w:eastAsia="tr-TR"/>
              </w:rPr>
              <w:t xml:space="preserve"> </w:t>
            </w:r>
            <w:r>
              <w:rPr>
                <w:lang w:eastAsia="tr-TR"/>
              </w:rPr>
              <w:t>Üniversitesi</w:t>
            </w:r>
          </w:p>
        </w:tc>
        <w:tc>
          <w:tcPr>
            <w:tcW w:w="2015" w:type="dxa"/>
            <w:vAlign w:val="center"/>
          </w:tcPr>
          <w:p w:rsidR="005A554E" w:rsidRDefault="001B2565" w:rsidP="00350AC8">
            <w:pPr>
              <w:widowControl w:val="0"/>
              <w:spacing w:before="0"/>
              <w:ind w:firstLine="0"/>
              <w:rPr>
                <w:lang w:eastAsia="tr-TR"/>
              </w:rPr>
            </w:pPr>
            <w:r>
              <w:rPr>
                <w:lang w:eastAsia="tr-TR"/>
              </w:rPr>
              <w:t>…………………</w:t>
            </w:r>
          </w:p>
        </w:tc>
      </w:tr>
    </w:tbl>
    <w:p w:rsidR="005A554E" w:rsidRPr="00F349D9" w:rsidRDefault="005A554E" w:rsidP="009C2D0E">
      <w:pPr>
        <w:widowControl w:val="0"/>
        <w:spacing w:before="0"/>
        <w:ind w:firstLine="0"/>
        <w:rPr>
          <w:lang w:eastAsia="tr-TR"/>
        </w:rPr>
      </w:pPr>
    </w:p>
    <w:p w:rsidR="00350AC8" w:rsidRPr="00F349D9" w:rsidRDefault="00350AC8" w:rsidP="009C2D0E">
      <w:pPr>
        <w:widowControl w:val="0"/>
        <w:spacing w:before="0"/>
        <w:ind w:firstLine="0"/>
        <w:rPr>
          <w:lang w:eastAsia="tr-TR"/>
        </w:rPr>
      </w:pPr>
    </w:p>
    <w:p w:rsidR="00A53ED2" w:rsidRPr="00F349D9" w:rsidRDefault="00A53ED2" w:rsidP="009C2D0E">
      <w:pPr>
        <w:widowControl w:val="0"/>
        <w:spacing w:before="0"/>
        <w:ind w:firstLine="0"/>
        <w:rPr>
          <w:lang w:eastAsia="tr-TR"/>
        </w:rPr>
      </w:pPr>
      <w:r w:rsidRPr="00F349D9">
        <w:rPr>
          <w:lang w:eastAsia="tr-TR"/>
        </w:rPr>
        <w:t>ONAY:</w:t>
      </w:r>
    </w:p>
    <w:p w:rsidR="00A53ED2" w:rsidRPr="00F349D9" w:rsidRDefault="00A53ED2" w:rsidP="009C2D0E">
      <w:pPr>
        <w:widowControl w:val="0"/>
        <w:spacing w:before="0"/>
        <w:ind w:firstLine="0"/>
        <w:rPr>
          <w:lang w:eastAsia="tr-TR"/>
        </w:rPr>
      </w:pPr>
      <w:r w:rsidRPr="00F349D9">
        <w:rPr>
          <w:lang w:eastAsia="tr-TR"/>
        </w:rPr>
        <w:t>Bu</w:t>
      </w:r>
      <w:r w:rsidR="001604C1">
        <w:rPr>
          <w:lang w:eastAsia="tr-TR"/>
        </w:rPr>
        <w:t xml:space="preserve"> </w:t>
      </w:r>
      <w:r w:rsidRPr="00F349D9">
        <w:rPr>
          <w:lang w:eastAsia="tr-TR"/>
        </w:rPr>
        <w:t>tez</w:t>
      </w:r>
      <w:r w:rsidR="001604C1">
        <w:rPr>
          <w:lang w:eastAsia="tr-TR"/>
        </w:rPr>
        <w:t xml:space="preserve"> </w:t>
      </w:r>
      <w:r w:rsidRPr="00F349D9">
        <w:rPr>
          <w:lang w:eastAsia="tr-TR"/>
        </w:rPr>
        <w:t>Aydın</w:t>
      </w:r>
      <w:r w:rsidR="001604C1">
        <w:rPr>
          <w:lang w:eastAsia="tr-TR"/>
        </w:rPr>
        <w:t xml:space="preserve"> </w:t>
      </w:r>
      <w:r w:rsidRPr="00F349D9">
        <w:rPr>
          <w:lang w:eastAsia="tr-TR"/>
        </w:rPr>
        <w:t>Adnan</w:t>
      </w:r>
      <w:r w:rsidR="001604C1">
        <w:rPr>
          <w:lang w:eastAsia="tr-TR"/>
        </w:rPr>
        <w:t xml:space="preserve"> </w:t>
      </w:r>
      <w:r w:rsidRPr="00F349D9">
        <w:rPr>
          <w:lang w:eastAsia="tr-TR"/>
        </w:rPr>
        <w:t>Menderes</w:t>
      </w:r>
      <w:r w:rsidR="001604C1">
        <w:rPr>
          <w:lang w:eastAsia="tr-TR"/>
        </w:rPr>
        <w:t xml:space="preserve"> </w:t>
      </w:r>
      <w:r w:rsidRPr="00F349D9">
        <w:rPr>
          <w:lang w:eastAsia="tr-TR"/>
        </w:rPr>
        <w:t>Üniversitesi</w:t>
      </w:r>
      <w:r w:rsidR="001604C1">
        <w:rPr>
          <w:lang w:eastAsia="tr-TR"/>
        </w:rPr>
        <w:t xml:space="preserve"> </w:t>
      </w:r>
      <w:r w:rsidRPr="00F349D9">
        <w:rPr>
          <w:lang w:eastAsia="tr-TR"/>
        </w:rPr>
        <w:t>Lisansüstü</w:t>
      </w:r>
      <w:r w:rsidR="001604C1">
        <w:rPr>
          <w:lang w:eastAsia="tr-TR"/>
        </w:rPr>
        <w:t xml:space="preserve"> </w:t>
      </w:r>
      <w:r w:rsidRPr="00F349D9">
        <w:rPr>
          <w:lang w:eastAsia="tr-TR"/>
        </w:rPr>
        <w:t>Eğitim-Öğretim</w:t>
      </w:r>
      <w:r w:rsidR="001604C1">
        <w:rPr>
          <w:lang w:eastAsia="tr-TR"/>
        </w:rPr>
        <w:t xml:space="preserve"> </w:t>
      </w:r>
      <w:r w:rsidRPr="00F349D9">
        <w:rPr>
          <w:lang w:eastAsia="tr-TR"/>
        </w:rPr>
        <w:t>ve</w:t>
      </w:r>
      <w:r w:rsidR="001604C1">
        <w:rPr>
          <w:lang w:eastAsia="tr-TR"/>
        </w:rPr>
        <w:t xml:space="preserve"> </w:t>
      </w:r>
      <w:r w:rsidRPr="00F349D9">
        <w:rPr>
          <w:lang w:eastAsia="tr-TR"/>
        </w:rPr>
        <w:t>Sınav</w:t>
      </w:r>
      <w:r w:rsidR="001604C1">
        <w:rPr>
          <w:lang w:eastAsia="tr-TR"/>
        </w:rPr>
        <w:t xml:space="preserve"> </w:t>
      </w:r>
      <w:r w:rsidRPr="00F349D9">
        <w:rPr>
          <w:lang w:eastAsia="tr-TR"/>
        </w:rPr>
        <w:t>Yönetmeliğinin</w:t>
      </w:r>
      <w:r w:rsidR="001604C1">
        <w:rPr>
          <w:lang w:eastAsia="tr-TR"/>
        </w:rPr>
        <w:t xml:space="preserve"> </w:t>
      </w:r>
      <w:r w:rsidRPr="00F349D9">
        <w:rPr>
          <w:lang w:eastAsia="tr-TR"/>
        </w:rPr>
        <w:t>ilgili</w:t>
      </w:r>
      <w:r w:rsidR="001604C1">
        <w:rPr>
          <w:lang w:eastAsia="tr-TR"/>
        </w:rPr>
        <w:t xml:space="preserve"> </w:t>
      </w:r>
      <w:r w:rsidRPr="00F349D9">
        <w:rPr>
          <w:lang w:eastAsia="tr-TR"/>
        </w:rPr>
        <w:t>maddeleri</w:t>
      </w:r>
      <w:r w:rsidR="001604C1">
        <w:rPr>
          <w:lang w:eastAsia="tr-TR"/>
        </w:rPr>
        <w:t xml:space="preserve"> </w:t>
      </w:r>
      <w:r w:rsidRPr="00F349D9">
        <w:rPr>
          <w:lang w:eastAsia="tr-TR"/>
        </w:rPr>
        <w:t>uyarınca</w:t>
      </w:r>
      <w:r w:rsidR="001604C1">
        <w:rPr>
          <w:lang w:eastAsia="tr-TR"/>
        </w:rPr>
        <w:t xml:space="preserve"> </w:t>
      </w:r>
      <w:r w:rsidRPr="00F349D9">
        <w:rPr>
          <w:lang w:eastAsia="tr-TR"/>
        </w:rPr>
        <w:t>yukarıdaki</w:t>
      </w:r>
      <w:r w:rsidR="001604C1">
        <w:rPr>
          <w:lang w:eastAsia="tr-TR"/>
        </w:rPr>
        <w:t xml:space="preserve"> </w:t>
      </w:r>
      <w:r w:rsidRPr="00F349D9">
        <w:rPr>
          <w:lang w:eastAsia="tr-TR"/>
        </w:rPr>
        <w:t>jüri</w:t>
      </w:r>
      <w:r w:rsidR="001604C1">
        <w:rPr>
          <w:lang w:eastAsia="tr-TR"/>
        </w:rPr>
        <w:t xml:space="preserve"> </w:t>
      </w:r>
      <w:r w:rsidRPr="00F349D9">
        <w:rPr>
          <w:lang w:eastAsia="tr-TR"/>
        </w:rPr>
        <w:t>tarafından</w:t>
      </w:r>
      <w:r w:rsidR="001604C1">
        <w:rPr>
          <w:lang w:eastAsia="tr-TR"/>
        </w:rPr>
        <w:t xml:space="preserve"> </w:t>
      </w:r>
      <w:r w:rsidRPr="00F349D9">
        <w:rPr>
          <w:lang w:eastAsia="tr-TR"/>
        </w:rPr>
        <w:t>uygun</w:t>
      </w:r>
      <w:r w:rsidR="001604C1">
        <w:rPr>
          <w:lang w:eastAsia="tr-TR"/>
        </w:rPr>
        <w:t xml:space="preserve"> </w:t>
      </w:r>
      <w:r w:rsidRPr="00F349D9">
        <w:rPr>
          <w:lang w:eastAsia="tr-TR"/>
        </w:rPr>
        <w:t>görülmüş</w:t>
      </w:r>
      <w:r w:rsidR="001604C1">
        <w:rPr>
          <w:lang w:eastAsia="tr-TR"/>
        </w:rPr>
        <w:t xml:space="preserve"> </w:t>
      </w:r>
      <w:r w:rsidRPr="00F349D9">
        <w:rPr>
          <w:lang w:eastAsia="tr-TR"/>
        </w:rPr>
        <w:t>ve</w:t>
      </w:r>
      <w:r w:rsidR="001604C1">
        <w:rPr>
          <w:lang w:eastAsia="tr-TR"/>
        </w:rPr>
        <w:t xml:space="preserve"> </w:t>
      </w:r>
      <w:r w:rsidRPr="00F349D9">
        <w:rPr>
          <w:lang w:eastAsia="tr-TR"/>
        </w:rPr>
        <w:t>Sağlık</w:t>
      </w:r>
      <w:r w:rsidR="001604C1">
        <w:rPr>
          <w:lang w:eastAsia="tr-TR"/>
        </w:rPr>
        <w:t xml:space="preserve"> </w:t>
      </w:r>
      <w:r w:rsidRPr="00F349D9">
        <w:rPr>
          <w:lang w:eastAsia="tr-TR"/>
        </w:rPr>
        <w:t>Bilimleri</w:t>
      </w:r>
      <w:r w:rsidR="001604C1">
        <w:rPr>
          <w:lang w:eastAsia="tr-TR"/>
        </w:rPr>
        <w:t xml:space="preserve"> </w:t>
      </w:r>
      <w:r w:rsidRPr="00F349D9">
        <w:rPr>
          <w:lang w:eastAsia="tr-TR"/>
        </w:rPr>
        <w:t>Enstitüsünün</w:t>
      </w:r>
      <w:r w:rsidR="001604C1">
        <w:rPr>
          <w:lang w:eastAsia="tr-TR"/>
        </w:rPr>
        <w:t xml:space="preserve"> </w:t>
      </w:r>
      <w:r w:rsidRPr="00F349D9">
        <w:rPr>
          <w:lang w:eastAsia="tr-TR"/>
        </w:rPr>
        <w:t>……………..……..…</w:t>
      </w:r>
      <w:r w:rsidR="001604C1">
        <w:rPr>
          <w:lang w:eastAsia="tr-TR"/>
        </w:rPr>
        <w:t xml:space="preserve"> </w:t>
      </w:r>
      <w:r w:rsidRPr="00F349D9">
        <w:rPr>
          <w:lang w:eastAsia="tr-TR"/>
        </w:rPr>
        <w:t>tarih</w:t>
      </w:r>
      <w:r w:rsidR="001604C1">
        <w:rPr>
          <w:lang w:eastAsia="tr-TR"/>
        </w:rPr>
        <w:t xml:space="preserve"> </w:t>
      </w:r>
      <w:r w:rsidRPr="00F349D9">
        <w:rPr>
          <w:lang w:eastAsia="tr-TR"/>
        </w:rPr>
        <w:t>ve</w:t>
      </w:r>
      <w:r w:rsidR="001604C1">
        <w:rPr>
          <w:lang w:eastAsia="tr-TR"/>
        </w:rPr>
        <w:t xml:space="preserve"> </w:t>
      </w:r>
      <w:r w:rsidRPr="00F349D9">
        <w:rPr>
          <w:lang w:eastAsia="tr-TR"/>
        </w:rPr>
        <w:t>…………………………</w:t>
      </w:r>
      <w:r w:rsidR="001604C1">
        <w:rPr>
          <w:lang w:eastAsia="tr-TR"/>
        </w:rPr>
        <w:t xml:space="preserve"> </w:t>
      </w:r>
      <w:r w:rsidRPr="00F349D9">
        <w:rPr>
          <w:lang w:eastAsia="tr-TR"/>
        </w:rPr>
        <w:t>sayılı</w:t>
      </w:r>
      <w:r w:rsidR="001604C1">
        <w:rPr>
          <w:lang w:eastAsia="tr-TR"/>
        </w:rPr>
        <w:t xml:space="preserve"> </w:t>
      </w:r>
      <w:r w:rsidRPr="00F349D9">
        <w:rPr>
          <w:lang w:eastAsia="tr-TR"/>
        </w:rPr>
        <w:t>oturumunda</w:t>
      </w:r>
      <w:r w:rsidR="001604C1">
        <w:rPr>
          <w:lang w:eastAsia="tr-TR"/>
        </w:rPr>
        <w:t xml:space="preserve"> </w:t>
      </w:r>
      <w:r w:rsidRPr="00F349D9">
        <w:rPr>
          <w:lang w:eastAsia="tr-TR"/>
        </w:rPr>
        <w:t>alınan</w:t>
      </w:r>
      <w:r w:rsidR="001604C1">
        <w:rPr>
          <w:lang w:eastAsia="tr-TR"/>
        </w:rPr>
        <w:t xml:space="preserve"> </w:t>
      </w:r>
      <w:r w:rsidRPr="00F349D9">
        <w:rPr>
          <w:lang w:eastAsia="tr-TR"/>
        </w:rPr>
        <w:t>……………………</w:t>
      </w:r>
      <w:r w:rsidR="001604C1">
        <w:rPr>
          <w:lang w:eastAsia="tr-TR"/>
        </w:rPr>
        <w:t xml:space="preserve"> </w:t>
      </w:r>
      <w:r w:rsidRPr="00F349D9">
        <w:rPr>
          <w:lang w:eastAsia="tr-TR"/>
        </w:rPr>
        <w:t>nolu</w:t>
      </w:r>
      <w:r w:rsidR="001604C1">
        <w:rPr>
          <w:lang w:eastAsia="tr-TR"/>
        </w:rPr>
        <w:t xml:space="preserve"> </w:t>
      </w:r>
      <w:r w:rsidRPr="00F349D9">
        <w:rPr>
          <w:lang w:eastAsia="tr-TR"/>
        </w:rPr>
        <w:t>Yönetim</w:t>
      </w:r>
      <w:r w:rsidR="001604C1">
        <w:rPr>
          <w:lang w:eastAsia="tr-TR"/>
        </w:rPr>
        <w:t xml:space="preserve"> </w:t>
      </w:r>
      <w:r w:rsidRPr="00F349D9">
        <w:rPr>
          <w:lang w:eastAsia="tr-TR"/>
        </w:rPr>
        <w:t>Kurulu</w:t>
      </w:r>
      <w:r w:rsidR="001604C1">
        <w:rPr>
          <w:lang w:eastAsia="tr-TR"/>
        </w:rPr>
        <w:t xml:space="preserve"> </w:t>
      </w:r>
      <w:r w:rsidRPr="00F349D9">
        <w:rPr>
          <w:lang w:eastAsia="tr-TR"/>
        </w:rPr>
        <w:t>kararıyla</w:t>
      </w:r>
      <w:r w:rsidR="001604C1">
        <w:rPr>
          <w:lang w:eastAsia="tr-TR"/>
        </w:rPr>
        <w:t xml:space="preserve"> </w:t>
      </w:r>
      <w:r w:rsidRPr="00F349D9">
        <w:rPr>
          <w:lang w:eastAsia="tr-TR"/>
        </w:rPr>
        <w:t>kabul</w:t>
      </w:r>
      <w:r w:rsidR="001604C1">
        <w:rPr>
          <w:lang w:eastAsia="tr-TR"/>
        </w:rPr>
        <w:t xml:space="preserve"> </w:t>
      </w:r>
      <w:r w:rsidRPr="00F349D9">
        <w:rPr>
          <w:lang w:eastAsia="tr-TR"/>
        </w:rPr>
        <w:t>edilmiştir.</w:t>
      </w:r>
    </w:p>
    <w:p w:rsidR="00A53ED2" w:rsidRPr="00F349D9" w:rsidRDefault="00A53ED2" w:rsidP="009C2D0E">
      <w:pPr>
        <w:widowControl w:val="0"/>
        <w:spacing w:before="0"/>
        <w:ind w:firstLine="0"/>
        <w:rPr>
          <w:lang w:eastAsia="tr-TR"/>
        </w:rPr>
      </w:pPr>
    </w:p>
    <w:p w:rsidR="00A53ED2" w:rsidRPr="00F349D9" w:rsidRDefault="00A53ED2" w:rsidP="009C2D0E">
      <w:pPr>
        <w:widowControl w:val="0"/>
        <w:spacing w:before="0"/>
        <w:ind w:firstLine="0"/>
        <w:rPr>
          <w:lang w:eastAsia="tr-TR"/>
        </w:rPr>
      </w:pPr>
    </w:p>
    <w:p w:rsidR="00A53ED2" w:rsidRPr="00F349D9" w:rsidRDefault="00A53ED2" w:rsidP="00D5079B">
      <w:pPr>
        <w:widowControl w:val="0"/>
        <w:spacing w:before="0"/>
        <w:ind w:left="4536" w:firstLine="0"/>
        <w:jc w:val="center"/>
        <w:rPr>
          <w:lang w:eastAsia="tr-TR"/>
        </w:rPr>
      </w:pPr>
      <w:r w:rsidRPr="00F349D9">
        <w:rPr>
          <w:lang w:eastAsia="tr-TR"/>
        </w:rPr>
        <w:t>Prof.</w:t>
      </w:r>
      <w:r w:rsidR="001604C1">
        <w:rPr>
          <w:lang w:eastAsia="tr-TR"/>
        </w:rPr>
        <w:t xml:space="preserve"> </w:t>
      </w:r>
      <w:r w:rsidRPr="00F349D9">
        <w:rPr>
          <w:lang w:eastAsia="tr-TR"/>
        </w:rPr>
        <w:t>Dr.</w:t>
      </w:r>
      <w:r w:rsidR="001604C1">
        <w:rPr>
          <w:lang w:eastAsia="tr-TR"/>
        </w:rPr>
        <w:t xml:space="preserve"> </w:t>
      </w:r>
      <w:r w:rsidRPr="00F349D9">
        <w:rPr>
          <w:lang w:eastAsia="tr-TR"/>
        </w:rPr>
        <w:t>Süleyman</w:t>
      </w:r>
      <w:r w:rsidR="001604C1">
        <w:rPr>
          <w:lang w:eastAsia="tr-TR"/>
        </w:rPr>
        <w:t xml:space="preserve"> </w:t>
      </w:r>
      <w:r w:rsidRPr="00F349D9">
        <w:rPr>
          <w:lang w:eastAsia="tr-TR"/>
        </w:rPr>
        <w:t>AYPAK</w:t>
      </w:r>
    </w:p>
    <w:p w:rsidR="00A53ED2" w:rsidRPr="00F349D9" w:rsidRDefault="00A53ED2" w:rsidP="00D5079B">
      <w:pPr>
        <w:widowControl w:val="0"/>
        <w:spacing w:before="0"/>
        <w:ind w:left="4536" w:firstLine="0"/>
        <w:jc w:val="center"/>
        <w:rPr>
          <w:lang w:eastAsia="tr-TR"/>
        </w:rPr>
      </w:pPr>
      <w:r w:rsidRPr="00F349D9">
        <w:rPr>
          <w:lang w:eastAsia="tr-TR"/>
        </w:rPr>
        <w:t>Enstitü</w:t>
      </w:r>
      <w:r w:rsidR="001604C1">
        <w:rPr>
          <w:lang w:eastAsia="tr-TR"/>
        </w:rPr>
        <w:t xml:space="preserve"> </w:t>
      </w:r>
      <w:r w:rsidRPr="00F349D9">
        <w:rPr>
          <w:lang w:eastAsia="tr-TR"/>
        </w:rPr>
        <w:t>Müdürü</w:t>
      </w:r>
      <w:r w:rsidR="001604C1">
        <w:rPr>
          <w:lang w:eastAsia="tr-TR"/>
        </w:rPr>
        <w:t xml:space="preserve"> </w:t>
      </w:r>
    </w:p>
    <w:p w:rsidR="00A6386F" w:rsidRDefault="00A6386F">
      <w:pPr>
        <w:spacing w:before="0" w:after="160" w:line="259" w:lineRule="auto"/>
        <w:ind w:firstLine="0"/>
        <w:jc w:val="left"/>
        <w:rPr>
          <w:lang w:eastAsia="tr-TR"/>
        </w:rPr>
      </w:pPr>
      <w:r>
        <w:rPr>
          <w:lang w:eastAsia="tr-TR"/>
        </w:rPr>
        <w:br w:type="page"/>
      </w:r>
    </w:p>
    <w:bookmarkEnd w:id="8"/>
    <w:bookmarkEnd w:id="9"/>
    <w:bookmarkEnd w:id="10"/>
    <w:bookmarkEnd w:id="11"/>
    <w:p w:rsidR="0043146E" w:rsidRPr="00F349D9" w:rsidRDefault="0043146E" w:rsidP="0043146E">
      <w:pPr>
        <w:pStyle w:val="Balk1"/>
        <w:pageBreakBefore w:val="0"/>
        <w:widowControl w:val="0"/>
        <w:spacing w:before="0" w:after="120"/>
        <w:ind w:left="0" w:firstLine="0"/>
        <w:rPr>
          <w:sz w:val="24"/>
          <w:szCs w:val="24"/>
        </w:rPr>
      </w:pPr>
      <w:r w:rsidRPr="00F349D9">
        <w:rPr>
          <w:szCs w:val="24"/>
        </w:rPr>
        <w:lastRenderedPageBreak/>
        <w:t>TEŞEKKÜR</w:t>
      </w:r>
    </w:p>
    <w:p w:rsidR="0043146E" w:rsidRDefault="0043146E" w:rsidP="0043146E">
      <w:pPr>
        <w:pStyle w:val="Balk1"/>
        <w:pageBreakBefore w:val="0"/>
        <w:widowControl w:val="0"/>
        <w:spacing w:before="0" w:after="120"/>
        <w:ind w:left="0" w:firstLine="0"/>
        <w:rPr>
          <w:sz w:val="24"/>
          <w:szCs w:val="24"/>
        </w:rPr>
      </w:pPr>
    </w:p>
    <w:p w:rsidR="001604C1" w:rsidRPr="001604C1" w:rsidRDefault="001604C1" w:rsidP="001604C1">
      <w:pPr>
        <w:rPr>
          <w:lang w:val="en-US"/>
        </w:rPr>
      </w:pPr>
    </w:p>
    <w:p w:rsidR="0043146E" w:rsidRPr="00F349D9" w:rsidRDefault="00DD2EE8" w:rsidP="0043146E">
      <w:pPr>
        <w:rPr>
          <w:lang w:val="en-US"/>
        </w:rPr>
      </w:pPr>
      <w:r w:rsidRPr="00F349D9">
        <w:t>Yüksek</w:t>
      </w:r>
      <w:r w:rsidR="001604C1">
        <w:t xml:space="preserve"> </w:t>
      </w:r>
      <w:r w:rsidRPr="00F349D9">
        <w:t>Lisans</w:t>
      </w:r>
      <w:r w:rsidR="001604C1">
        <w:t xml:space="preserve"> </w:t>
      </w:r>
      <w:r w:rsidRPr="00F349D9">
        <w:t>tez</w:t>
      </w:r>
      <w:r w:rsidR="001604C1">
        <w:t xml:space="preserve"> </w:t>
      </w:r>
      <w:r w:rsidRPr="00F349D9">
        <w:t>çalışmamda</w:t>
      </w:r>
      <w:r w:rsidR="001604C1">
        <w:t xml:space="preserve"> </w:t>
      </w:r>
      <w:r w:rsidRPr="00F349D9">
        <w:t>tezimin</w:t>
      </w:r>
      <w:r w:rsidR="001604C1">
        <w:t xml:space="preserve"> </w:t>
      </w:r>
      <w:r w:rsidRPr="00F349D9">
        <w:t>planlanması</w:t>
      </w:r>
      <w:r w:rsidR="001604C1">
        <w:t xml:space="preserve"> </w:t>
      </w:r>
      <w:r w:rsidRPr="00F349D9">
        <w:t>ve</w:t>
      </w:r>
      <w:r w:rsidR="001604C1">
        <w:t xml:space="preserve"> </w:t>
      </w:r>
      <w:r w:rsidRPr="00F349D9">
        <w:t>gerçekleştirilmesi</w:t>
      </w:r>
      <w:r w:rsidR="001604C1">
        <w:t xml:space="preserve"> </w:t>
      </w:r>
      <w:r w:rsidRPr="00F349D9">
        <w:t>sırasında</w:t>
      </w:r>
      <w:r w:rsidR="001604C1">
        <w:t xml:space="preserve"> </w:t>
      </w:r>
      <w:r w:rsidRPr="00F349D9">
        <w:t>bana</w:t>
      </w:r>
      <w:r w:rsidR="001604C1">
        <w:t xml:space="preserve"> </w:t>
      </w:r>
      <w:r w:rsidRPr="00F349D9">
        <w:t>yol</w:t>
      </w:r>
      <w:r w:rsidR="001604C1">
        <w:t xml:space="preserve"> </w:t>
      </w:r>
      <w:r w:rsidRPr="00F349D9">
        <w:t>gösteren,</w:t>
      </w:r>
      <w:r w:rsidR="001604C1">
        <w:t xml:space="preserve"> </w:t>
      </w:r>
      <w:r w:rsidRPr="00F349D9">
        <w:t>tezin</w:t>
      </w:r>
      <w:r w:rsidR="001604C1">
        <w:t xml:space="preserve"> </w:t>
      </w:r>
      <w:r w:rsidRPr="00F349D9">
        <w:t>bütün</w:t>
      </w:r>
      <w:r w:rsidR="001604C1">
        <w:t xml:space="preserve"> </w:t>
      </w:r>
      <w:r w:rsidRPr="00F349D9">
        <w:t>aşamalarına</w:t>
      </w:r>
      <w:r w:rsidR="001604C1">
        <w:t xml:space="preserve"> </w:t>
      </w:r>
      <w:r w:rsidRPr="00F349D9">
        <w:t>titizlikle</w:t>
      </w:r>
      <w:r w:rsidR="001604C1">
        <w:t xml:space="preserve"> </w:t>
      </w:r>
      <w:r w:rsidRPr="00F349D9">
        <w:t>eğilen</w:t>
      </w:r>
      <w:r w:rsidR="001604C1">
        <w:t xml:space="preserve"> </w:t>
      </w:r>
      <w:r w:rsidRPr="00F349D9">
        <w:t>ve</w:t>
      </w:r>
      <w:r w:rsidR="001604C1">
        <w:t xml:space="preserve"> </w:t>
      </w:r>
      <w:r w:rsidRPr="00F349D9">
        <w:t>sabırla</w:t>
      </w:r>
      <w:r w:rsidR="001604C1">
        <w:t xml:space="preserve"> </w:t>
      </w:r>
      <w:r w:rsidRPr="00F349D9">
        <w:t>destek</w:t>
      </w:r>
      <w:r w:rsidR="001604C1">
        <w:t xml:space="preserve"> </w:t>
      </w:r>
      <w:r w:rsidRPr="00F349D9">
        <w:t>olan,</w:t>
      </w:r>
      <w:r w:rsidR="001604C1">
        <w:t xml:space="preserve"> </w:t>
      </w:r>
      <w:r w:rsidRPr="00F349D9">
        <w:t>tezimin</w:t>
      </w:r>
      <w:r w:rsidR="001604C1">
        <w:t xml:space="preserve"> </w:t>
      </w:r>
      <w:r w:rsidRPr="00F349D9">
        <w:t>yürütülmesinde</w:t>
      </w:r>
      <w:r w:rsidR="001604C1">
        <w:t xml:space="preserve"> </w:t>
      </w:r>
      <w:r w:rsidRPr="00F349D9">
        <w:t>bilgi</w:t>
      </w:r>
      <w:r w:rsidR="001604C1">
        <w:t xml:space="preserve"> </w:t>
      </w:r>
      <w:r w:rsidRPr="00F349D9">
        <w:t>ve</w:t>
      </w:r>
      <w:r w:rsidR="001604C1">
        <w:t xml:space="preserve"> </w:t>
      </w:r>
      <w:r w:rsidRPr="00F349D9">
        <w:t>deneyimleri</w:t>
      </w:r>
      <w:r w:rsidR="001604C1">
        <w:t xml:space="preserve"> </w:t>
      </w:r>
      <w:r w:rsidRPr="00F349D9">
        <w:t>ile</w:t>
      </w:r>
      <w:r w:rsidR="001604C1">
        <w:t xml:space="preserve"> </w:t>
      </w:r>
      <w:r w:rsidRPr="00F349D9">
        <w:t>katkıda</w:t>
      </w:r>
      <w:r w:rsidR="001604C1">
        <w:t xml:space="preserve"> </w:t>
      </w:r>
      <w:r w:rsidRPr="00F349D9">
        <w:t>bulunan</w:t>
      </w:r>
      <w:r w:rsidR="001604C1">
        <w:t xml:space="preserve"> </w:t>
      </w:r>
      <w:r w:rsidRPr="00F349D9">
        <w:t>ilgi,</w:t>
      </w:r>
      <w:r w:rsidR="001604C1">
        <w:t xml:space="preserve"> </w:t>
      </w:r>
      <w:r w:rsidRPr="00F349D9">
        <w:t>yardım</w:t>
      </w:r>
      <w:r w:rsidR="001604C1">
        <w:t xml:space="preserve"> </w:t>
      </w:r>
      <w:r w:rsidRPr="00F349D9">
        <w:t>ve</w:t>
      </w:r>
      <w:r w:rsidR="001604C1">
        <w:t xml:space="preserve"> </w:t>
      </w:r>
      <w:r w:rsidRPr="00F349D9">
        <w:t>hoşgörüsünü</w:t>
      </w:r>
      <w:r w:rsidR="001604C1">
        <w:t xml:space="preserve"> </w:t>
      </w:r>
      <w:r w:rsidRPr="00F349D9">
        <w:t>esirgemeyen</w:t>
      </w:r>
      <w:r w:rsidR="001604C1">
        <w:t xml:space="preserve"> </w:t>
      </w:r>
      <w:r w:rsidRPr="00F349D9">
        <w:t>danışmanım</w:t>
      </w:r>
      <w:r w:rsidR="001604C1">
        <w:t xml:space="preserve"> </w:t>
      </w:r>
      <w:r w:rsidRPr="00F349D9">
        <w:t>Sayın</w:t>
      </w:r>
      <w:r w:rsidR="001604C1">
        <w:t xml:space="preserve"> </w:t>
      </w:r>
      <w:r w:rsidRPr="00F349D9">
        <w:t>Dr.</w:t>
      </w:r>
      <w:r w:rsidR="001604C1">
        <w:t xml:space="preserve"> </w:t>
      </w:r>
      <w:r w:rsidRPr="00F349D9">
        <w:t>Öğr.</w:t>
      </w:r>
      <w:r w:rsidR="001604C1">
        <w:t xml:space="preserve"> </w:t>
      </w:r>
      <w:r w:rsidRPr="00F349D9">
        <w:t>Üyesi</w:t>
      </w:r>
      <w:r w:rsidR="001604C1">
        <w:t xml:space="preserve"> </w:t>
      </w:r>
      <w:r w:rsidRPr="00F349D9">
        <w:t>Sibel</w:t>
      </w:r>
      <w:r w:rsidR="001604C1">
        <w:t xml:space="preserve"> </w:t>
      </w:r>
      <w:r w:rsidRPr="00F349D9">
        <w:t>ŞEKER’e,</w:t>
      </w:r>
      <w:r w:rsidR="001604C1">
        <w:t xml:space="preserve"> </w:t>
      </w:r>
      <w:r w:rsidRPr="00F349D9">
        <w:t>çalışmaya</w:t>
      </w:r>
      <w:r w:rsidR="001604C1">
        <w:t xml:space="preserve"> </w:t>
      </w:r>
      <w:r w:rsidRPr="00F349D9">
        <w:t>katılmayı</w:t>
      </w:r>
      <w:r w:rsidR="001604C1">
        <w:t xml:space="preserve"> </w:t>
      </w:r>
      <w:r w:rsidRPr="00F349D9">
        <w:t>kabul</w:t>
      </w:r>
      <w:r w:rsidR="001604C1">
        <w:t xml:space="preserve"> </w:t>
      </w:r>
      <w:r w:rsidRPr="00F349D9">
        <w:t>eden</w:t>
      </w:r>
      <w:r w:rsidR="001604C1">
        <w:t xml:space="preserve"> </w:t>
      </w:r>
      <w:r w:rsidRPr="00F349D9">
        <w:t>tüm</w:t>
      </w:r>
      <w:r w:rsidR="001604C1">
        <w:t xml:space="preserve"> </w:t>
      </w:r>
      <w:r w:rsidRPr="00F349D9">
        <w:t>çiçeği</w:t>
      </w:r>
      <w:r w:rsidR="001604C1">
        <w:t xml:space="preserve"> </w:t>
      </w:r>
      <w:r w:rsidRPr="00F349D9">
        <w:t>burnunda</w:t>
      </w:r>
      <w:r w:rsidR="001604C1">
        <w:t xml:space="preserve"> </w:t>
      </w:r>
      <w:r w:rsidRPr="00F349D9">
        <w:t>annelere</w:t>
      </w:r>
      <w:r w:rsidR="001604C1">
        <w:t xml:space="preserve"> </w:t>
      </w:r>
      <w:r w:rsidRPr="00F349D9">
        <w:t>ve</w:t>
      </w:r>
      <w:r w:rsidR="001604C1">
        <w:t xml:space="preserve"> </w:t>
      </w:r>
      <w:r w:rsidRPr="00F349D9">
        <w:t>bu</w:t>
      </w:r>
      <w:r w:rsidR="001604C1">
        <w:t xml:space="preserve"> </w:t>
      </w:r>
      <w:r w:rsidRPr="00F349D9">
        <w:t>zorlu</w:t>
      </w:r>
      <w:r w:rsidR="001604C1">
        <w:t xml:space="preserve"> </w:t>
      </w:r>
      <w:r w:rsidRPr="00F349D9">
        <w:t>süreçte</w:t>
      </w:r>
      <w:r w:rsidR="001604C1">
        <w:t xml:space="preserve"> </w:t>
      </w:r>
      <w:r w:rsidRPr="00F349D9">
        <w:t>beni</w:t>
      </w:r>
      <w:r w:rsidR="001604C1">
        <w:t xml:space="preserve"> </w:t>
      </w:r>
      <w:r w:rsidRPr="00F349D9">
        <w:t>her</w:t>
      </w:r>
      <w:r w:rsidR="001604C1">
        <w:t xml:space="preserve"> </w:t>
      </w:r>
      <w:r w:rsidRPr="00F349D9">
        <w:t>anlamda</w:t>
      </w:r>
      <w:r w:rsidR="001604C1">
        <w:t xml:space="preserve"> </w:t>
      </w:r>
      <w:r w:rsidRPr="00F349D9">
        <w:t>destekleyen</w:t>
      </w:r>
      <w:r w:rsidR="001604C1">
        <w:t xml:space="preserve"> </w:t>
      </w:r>
      <w:r w:rsidRPr="00F349D9">
        <w:t>sevgili</w:t>
      </w:r>
      <w:r w:rsidR="001604C1">
        <w:t xml:space="preserve"> </w:t>
      </w:r>
      <w:r w:rsidRPr="00F349D9">
        <w:t>eşim</w:t>
      </w:r>
      <w:r w:rsidR="001604C1">
        <w:t xml:space="preserve"> </w:t>
      </w:r>
      <w:r w:rsidRPr="00F349D9">
        <w:t>Alper</w:t>
      </w:r>
      <w:r w:rsidR="001604C1">
        <w:t xml:space="preserve"> </w:t>
      </w:r>
      <w:r w:rsidRPr="00F349D9">
        <w:t>ÖZELÇİ’ye,</w:t>
      </w:r>
      <w:r w:rsidR="001604C1">
        <w:t xml:space="preserve"> </w:t>
      </w:r>
      <w:r w:rsidR="00742041" w:rsidRPr="00F349D9">
        <w:t>çocuklarım</w:t>
      </w:r>
      <w:r w:rsidR="001604C1">
        <w:t xml:space="preserve"> </w:t>
      </w:r>
      <w:r w:rsidR="00742041" w:rsidRPr="00F349D9">
        <w:t>Ali</w:t>
      </w:r>
      <w:r w:rsidR="001604C1">
        <w:t xml:space="preserve"> </w:t>
      </w:r>
      <w:r w:rsidR="00742041" w:rsidRPr="00F349D9">
        <w:t>Ömer</w:t>
      </w:r>
      <w:r w:rsidR="001604C1">
        <w:t xml:space="preserve"> </w:t>
      </w:r>
      <w:r w:rsidR="00742041" w:rsidRPr="00F349D9">
        <w:t>ve</w:t>
      </w:r>
      <w:r w:rsidR="001604C1">
        <w:t xml:space="preserve"> </w:t>
      </w:r>
      <w:r w:rsidR="00742041" w:rsidRPr="00F349D9">
        <w:t>Umay</w:t>
      </w:r>
      <w:r w:rsidR="001604C1">
        <w:t xml:space="preserve"> </w:t>
      </w:r>
      <w:r w:rsidR="00742041" w:rsidRPr="00F349D9">
        <w:t>ÖZELÇİ’ye</w:t>
      </w:r>
      <w:r w:rsidR="001604C1">
        <w:t xml:space="preserve"> </w:t>
      </w:r>
      <w:r w:rsidR="00742041" w:rsidRPr="00F349D9">
        <w:t>ve</w:t>
      </w:r>
      <w:r w:rsidR="001604C1">
        <w:t xml:space="preserve"> </w:t>
      </w:r>
      <w:r w:rsidR="00742041" w:rsidRPr="00F349D9">
        <w:t>kıymetli</w:t>
      </w:r>
      <w:r w:rsidR="001604C1">
        <w:t xml:space="preserve"> </w:t>
      </w:r>
      <w:r w:rsidR="00742041" w:rsidRPr="00F349D9">
        <w:t>annem</w:t>
      </w:r>
      <w:r w:rsidR="001604C1">
        <w:t xml:space="preserve"> </w:t>
      </w:r>
      <w:r w:rsidR="00742041" w:rsidRPr="00F349D9">
        <w:t>Hatice</w:t>
      </w:r>
      <w:r w:rsidR="001604C1">
        <w:t xml:space="preserve"> </w:t>
      </w:r>
      <w:r w:rsidR="00742041" w:rsidRPr="00F349D9">
        <w:t>AYMAN’a</w:t>
      </w:r>
      <w:r w:rsidR="001604C1">
        <w:t xml:space="preserve"> </w:t>
      </w:r>
      <w:r w:rsidR="00742041" w:rsidRPr="00F349D9">
        <w:t>sonsuz</w:t>
      </w:r>
      <w:r w:rsidR="001604C1">
        <w:t xml:space="preserve"> </w:t>
      </w:r>
      <w:r w:rsidR="00742041" w:rsidRPr="00F349D9">
        <w:t>teşekkür</w:t>
      </w:r>
      <w:r w:rsidR="001604C1">
        <w:t xml:space="preserve"> </w:t>
      </w:r>
      <w:r w:rsidR="00742041" w:rsidRPr="00F349D9">
        <w:t>ediyorum.</w:t>
      </w:r>
    </w:p>
    <w:p w:rsidR="0043146E" w:rsidRPr="00F349D9" w:rsidRDefault="0043146E">
      <w:pPr>
        <w:spacing w:before="0" w:after="160" w:line="259" w:lineRule="auto"/>
        <w:ind w:firstLine="0"/>
        <w:jc w:val="left"/>
        <w:rPr>
          <w:b/>
          <w:noProof/>
          <w:sz w:val="28"/>
        </w:rPr>
      </w:pPr>
      <w:r w:rsidRPr="00F349D9">
        <w:rPr>
          <w:b/>
          <w:noProof/>
          <w:sz w:val="28"/>
        </w:rPr>
        <w:br w:type="page"/>
      </w:r>
    </w:p>
    <w:p w:rsidR="00D5079B" w:rsidRPr="00F349D9" w:rsidRDefault="00D5079B" w:rsidP="00D5079B">
      <w:pPr>
        <w:widowControl w:val="0"/>
        <w:spacing w:before="0"/>
        <w:ind w:firstLine="0"/>
        <w:jc w:val="center"/>
        <w:rPr>
          <w:b/>
          <w:noProof/>
          <w:sz w:val="28"/>
        </w:rPr>
      </w:pPr>
      <w:r w:rsidRPr="00F349D9">
        <w:rPr>
          <w:b/>
          <w:noProof/>
          <w:sz w:val="28"/>
        </w:rPr>
        <w:lastRenderedPageBreak/>
        <w:t>İÇİNDEKİLER</w:t>
      </w:r>
    </w:p>
    <w:p w:rsidR="00D5079B" w:rsidRPr="00F349D9" w:rsidRDefault="00D5079B" w:rsidP="00D5079B">
      <w:pPr>
        <w:widowControl w:val="0"/>
        <w:spacing w:before="0"/>
        <w:ind w:firstLine="0"/>
        <w:jc w:val="center"/>
        <w:rPr>
          <w:noProof/>
        </w:rPr>
      </w:pPr>
    </w:p>
    <w:p w:rsidR="00D5079B" w:rsidRPr="00F349D9" w:rsidRDefault="00D5079B" w:rsidP="00D5079B">
      <w:pPr>
        <w:widowControl w:val="0"/>
        <w:spacing w:before="0"/>
        <w:ind w:firstLine="0"/>
        <w:jc w:val="center"/>
        <w:rPr>
          <w:noProof/>
        </w:rPr>
      </w:pPr>
    </w:p>
    <w:p w:rsidR="00A3346C" w:rsidRPr="00F349D9" w:rsidRDefault="00A3346C" w:rsidP="002E249D">
      <w:pPr>
        <w:pStyle w:val="T1"/>
        <w:rPr>
          <w:sz w:val="22"/>
          <w:szCs w:val="22"/>
        </w:rPr>
      </w:pPr>
      <w:r w:rsidRPr="00F349D9">
        <w:rPr>
          <w:rStyle w:val="Kpr"/>
          <w:color w:val="auto"/>
          <w:u w:val="none"/>
        </w:rPr>
        <w:t>KABUL</w:t>
      </w:r>
      <w:r w:rsidR="001604C1">
        <w:rPr>
          <w:rStyle w:val="Kpr"/>
          <w:color w:val="auto"/>
          <w:u w:val="none"/>
        </w:rPr>
        <w:t xml:space="preserve"> </w:t>
      </w:r>
      <w:r w:rsidRPr="00F349D9">
        <w:rPr>
          <w:rStyle w:val="Kpr"/>
          <w:color w:val="auto"/>
          <w:u w:val="none"/>
        </w:rPr>
        <w:t>VE</w:t>
      </w:r>
      <w:r w:rsidR="001604C1">
        <w:rPr>
          <w:rStyle w:val="Kpr"/>
          <w:color w:val="auto"/>
          <w:u w:val="none"/>
        </w:rPr>
        <w:t xml:space="preserve"> </w:t>
      </w:r>
      <w:r w:rsidRPr="00F349D9">
        <w:rPr>
          <w:rStyle w:val="Kpr"/>
          <w:color w:val="auto"/>
          <w:u w:val="none"/>
        </w:rPr>
        <w:t>ONAY</w:t>
      </w:r>
      <w:r w:rsidRPr="00F349D9">
        <w:rPr>
          <w:webHidden/>
        </w:rPr>
        <w:tab/>
        <w:t>i</w:t>
      </w:r>
    </w:p>
    <w:p w:rsidR="002E024F" w:rsidRPr="00F349D9" w:rsidRDefault="002E024F" w:rsidP="002E249D">
      <w:pPr>
        <w:pStyle w:val="T1"/>
        <w:rPr>
          <w:sz w:val="22"/>
          <w:szCs w:val="22"/>
        </w:rPr>
      </w:pPr>
      <w:r w:rsidRPr="00F349D9">
        <w:rPr>
          <w:rStyle w:val="Kpr"/>
          <w:color w:val="auto"/>
          <w:u w:val="none"/>
        </w:rPr>
        <w:t>TEŞEKKÜR</w:t>
      </w:r>
      <w:r w:rsidRPr="00F349D9">
        <w:rPr>
          <w:webHidden/>
        </w:rPr>
        <w:tab/>
        <w:t>ii</w:t>
      </w:r>
    </w:p>
    <w:p w:rsidR="00A3346C" w:rsidRPr="00F349D9" w:rsidRDefault="00A3346C" w:rsidP="002E249D">
      <w:pPr>
        <w:pStyle w:val="T1"/>
        <w:rPr>
          <w:sz w:val="22"/>
          <w:szCs w:val="22"/>
        </w:rPr>
      </w:pPr>
      <w:r w:rsidRPr="00F349D9">
        <w:rPr>
          <w:rStyle w:val="Kpr"/>
          <w:color w:val="auto"/>
          <w:u w:val="none"/>
        </w:rPr>
        <w:t>İÇİNDEKİLER</w:t>
      </w:r>
      <w:r w:rsidRPr="00F349D9">
        <w:rPr>
          <w:webHidden/>
        </w:rPr>
        <w:tab/>
        <w:t>ii</w:t>
      </w:r>
      <w:r w:rsidR="002E024F" w:rsidRPr="00F349D9">
        <w:rPr>
          <w:webHidden/>
        </w:rPr>
        <w:t>i</w:t>
      </w:r>
    </w:p>
    <w:p w:rsidR="002E024F" w:rsidRPr="00F349D9" w:rsidRDefault="002E024F" w:rsidP="002E249D">
      <w:pPr>
        <w:pStyle w:val="T1"/>
        <w:rPr>
          <w:sz w:val="22"/>
          <w:szCs w:val="22"/>
        </w:rPr>
      </w:pPr>
      <w:r w:rsidRPr="00F349D9">
        <w:rPr>
          <w:rStyle w:val="Kpr"/>
          <w:color w:val="auto"/>
          <w:u w:val="none"/>
        </w:rPr>
        <w:t>SİMGELER</w:t>
      </w:r>
      <w:r w:rsidR="001604C1">
        <w:rPr>
          <w:rStyle w:val="Kpr"/>
          <w:color w:val="auto"/>
          <w:u w:val="none"/>
        </w:rPr>
        <w:t xml:space="preserve"> </w:t>
      </w:r>
      <w:r w:rsidRPr="00F349D9">
        <w:rPr>
          <w:rStyle w:val="Kpr"/>
          <w:color w:val="auto"/>
          <w:u w:val="none"/>
        </w:rPr>
        <w:t>VE</w:t>
      </w:r>
      <w:r w:rsidR="001604C1">
        <w:rPr>
          <w:rStyle w:val="Kpr"/>
          <w:color w:val="auto"/>
          <w:u w:val="none"/>
        </w:rPr>
        <w:t xml:space="preserve"> </w:t>
      </w:r>
      <w:r w:rsidRPr="00F349D9">
        <w:rPr>
          <w:rStyle w:val="Kpr"/>
          <w:color w:val="auto"/>
          <w:u w:val="none"/>
        </w:rPr>
        <w:t>KISALTMALAR</w:t>
      </w:r>
      <w:r w:rsidR="001604C1">
        <w:rPr>
          <w:rStyle w:val="Kpr"/>
          <w:color w:val="auto"/>
          <w:u w:val="none"/>
        </w:rPr>
        <w:t xml:space="preserve"> </w:t>
      </w:r>
      <w:r w:rsidRPr="00F349D9">
        <w:rPr>
          <w:rStyle w:val="Kpr"/>
          <w:color w:val="auto"/>
          <w:u w:val="none"/>
        </w:rPr>
        <w:t>DİZİNİ</w:t>
      </w:r>
      <w:r w:rsidRPr="00F349D9">
        <w:rPr>
          <w:webHidden/>
        </w:rPr>
        <w:tab/>
        <w:t>v</w:t>
      </w:r>
    </w:p>
    <w:p w:rsidR="00A3346C" w:rsidRPr="00F349D9" w:rsidRDefault="00A3346C" w:rsidP="002E249D">
      <w:pPr>
        <w:pStyle w:val="T1"/>
        <w:rPr>
          <w:sz w:val="22"/>
          <w:szCs w:val="22"/>
        </w:rPr>
      </w:pPr>
      <w:r w:rsidRPr="00F349D9">
        <w:rPr>
          <w:rStyle w:val="Kpr"/>
          <w:color w:val="auto"/>
          <w:u w:val="none"/>
        </w:rPr>
        <w:t>ŞEKİLLER</w:t>
      </w:r>
      <w:r w:rsidR="001604C1">
        <w:rPr>
          <w:rStyle w:val="Kpr"/>
          <w:color w:val="auto"/>
          <w:u w:val="none"/>
        </w:rPr>
        <w:t xml:space="preserve"> </w:t>
      </w:r>
      <w:r w:rsidRPr="00F349D9">
        <w:rPr>
          <w:rStyle w:val="Kpr"/>
          <w:color w:val="auto"/>
          <w:u w:val="none"/>
        </w:rPr>
        <w:t>DİZİNİ</w:t>
      </w:r>
      <w:r w:rsidRPr="00F349D9">
        <w:rPr>
          <w:webHidden/>
        </w:rPr>
        <w:tab/>
      </w:r>
      <w:r w:rsidR="002E024F" w:rsidRPr="00F349D9">
        <w:rPr>
          <w:webHidden/>
        </w:rPr>
        <w:t>vi</w:t>
      </w:r>
    </w:p>
    <w:p w:rsidR="00A3346C" w:rsidRPr="00F349D9" w:rsidRDefault="00A3346C" w:rsidP="002E249D">
      <w:pPr>
        <w:pStyle w:val="T1"/>
        <w:rPr>
          <w:sz w:val="22"/>
          <w:szCs w:val="22"/>
        </w:rPr>
      </w:pPr>
      <w:r w:rsidRPr="00F349D9">
        <w:rPr>
          <w:rStyle w:val="Kpr"/>
          <w:color w:val="auto"/>
          <w:u w:val="none"/>
        </w:rPr>
        <w:t>TABLOLAR</w:t>
      </w:r>
      <w:r w:rsidR="001604C1">
        <w:rPr>
          <w:rStyle w:val="Kpr"/>
          <w:color w:val="auto"/>
          <w:u w:val="none"/>
        </w:rPr>
        <w:t xml:space="preserve"> </w:t>
      </w:r>
      <w:r w:rsidRPr="00F349D9">
        <w:rPr>
          <w:rStyle w:val="Kpr"/>
          <w:color w:val="auto"/>
          <w:u w:val="none"/>
        </w:rPr>
        <w:t>DİZİNİ</w:t>
      </w:r>
      <w:r w:rsidRPr="00F349D9">
        <w:rPr>
          <w:webHidden/>
        </w:rPr>
        <w:tab/>
        <w:t>vi</w:t>
      </w:r>
      <w:r w:rsidR="002E024F" w:rsidRPr="00F349D9">
        <w:rPr>
          <w:webHidden/>
        </w:rPr>
        <w:t>i</w:t>
      </w:r>
    </w:p>
    <w:p w:rsidR="00A3346C" w:rsidRPr="00F349D9" w:rsidRDefault="00A3346C" w:rsidP="002E249D">
      <w:pPr>
        <w:pStyle w:val="T1"/>
        <w:rPr>
          <w:sz w:val="22"/>
          <w:szCs w:val="22"/>
        </w:rPr>
      </w:pPr>
      <w:r w:rsidRPr="00F349D9">
        <w:rPr>
          <w:rStyle w:val="Kpr"/>
          <w:color w:val="auto"/>
          <w:u w:val="none"/>
        </w:rPr>
        <w:t>ÖZET</w:t>
      </w:r>
      <w:r w:rsidR="00DA11E7">
        <w:rPr>
          <w:webHidden/>
        </w:rPr>
        <w:tab/>
      </w:r>
      <w:r w:rsidR="00253010">
        <w:rPr>
          <w:webHidden/>
        </w:rPr>
        <w:t>viii</w:t>
      </w:r>
    </w:p>
    <w:p w:rsidR="00A3346C" w:rsidRPr="00F349D9" w:rsidRDefault="00A3346C" w:rsidP="002E249D">
      <w:pPr>
        <w:pStyle w:val="T1"/>
        <w:rPr>
          <w:sz w:val="22"/>
          <w:szCs w:val="22"/>
        </w:rPr>
      </w:pPr>
      <w:r w:rsidRPr="00F349D9">
        <w:rPr>
          <w:rStyle w:val="Kpr"/>
          <w:color w:val="auto"/>
          <w:u w:val="none"/>
        </w:rPr>
        <w:t>ABSTRACT</w:t>
      </w:r>
      <w:r w:rsidRPr="00F349D9">
        <w:rPr>
          <w:webHidden/>
        </w:rPr>
        <w:tab/>
      </w:r>
      <w:r w:rsidR="002E024F" w:rsidRPr="00F349D9">
        <w:rPr>
          <w:webHidden/>
        </w:rPr>
        <w:t>x</w:t>
      </w:r>
    </w:p>
    <w:p w:rsidR="00A3346C" w:rsidRPr="00F349D9" w:rsidRDefault="00A3346C" w:rsidP="002E249D">
      <w:pPr>
        <w:pStyle w:val="T1"/>
        <w:rPr>
          <w:sz w:val="22"/>
          <w:szCs w:val="22"/>
        </w:rPr>
      </w:pPr>
      <w:r w:rsidRPr="00F349D9">
        <w:rPr>
          <w:rStyle w:val="Kpr"/>
          <w:color w:val="auto"/>
          <w:u w:val="none"/>
        </w:rPr>
        <w:t>GİRİŞ</w:t>
      </w:r>
      <w:r w:rsidRPr="00F349D9">
        <w:rPr>
          <w:webHidden/>
        </w:rPr>
        <w:tab/>
        <w:t>1</w:t>
      </w:r>
    </w:p>
    <w:p w:rsidR="00A3346C" w:rsidRPr="00F349D9" w:rsidRDefault="00A3346C" w:rsidP="002E249D">
      <w:pPr>
        <w:pStyle w:val="T1"/>
        <w:rPr>
          <w:sz w:val="22"/>
          <w:szCs w:val="22"/>
        </w:rPr>
      </w:pPr>
      <w:r w:rsidRPr="00F349D9">
        <w:rPr>
          <w:rStyle w:val="Kpr"/>
          <w:color w:val="auto"/>
          <w:u w:val="none"/>
        </w:rPr>
        <w:t>2.</w:t>
      </w:r>
      <w:r w:rsidR="001604C1">
        <w:rPr>
          <w:rStyle w:val="Kpr"/>
          <w:color w:val="auto"/>
          <w:u w:val="none"/>
        </w:rPr>
        <w:t xml:space="preserve"> </w:t>
      </w:r>
      <w:r w:rsidRPr="00F349D9">
        <w:rPr>
          <w:rStyle w:val="Kpr"/>
          <w:color w:val="auto"/>
          <w:u w:val="none"/>
        </w:rPr>
        <w:t>GENEL</w:t>
      </w:r>
      <w:r w:rsidR="001604C1">
        <w:rPr>
          <w:rStyle w:val="Kpr"/>
          <w:color w:val="auto"/>
          <w:u w:val="none"/>
        </w:rPr>
        <w:t xml:space="preserve"> </w:t>
      </w:r>
      <w:r w:rsidRPr="00F349D9">
        <w:rPr>
          <w:rStyle w:val="Kpr"/>
          <w:color w:val="auto"/>
          <w:u w:val="none"/>
        </w:rPr>
        <w:t>BİLGİLER</w:t>
      </w:r>
      <w:r w:rsidR="00F357E6">
        <w:rPr>
          <w:webHidden/>
        </w:rPr>
        <w:tab/>
      </w:r>
      <w:r w:rsidR="002E249D">
        <w:rPr>
          <w:webHidden/>
        </w:rPr>
        <w:t>2</w:t>
      </w:r>
    </w:p>
    <w:p w:rsidR="00A3346C" w:rsidRPr="00F349D9" w:rsidRDefault="00C01B86" w:rsidP="002E249D">
      <w:pPr>
        <w:pStyle w:val="T1"/>
        <w:rPr>
          <w:sz w:val="22"/>
          <w:szCs w:val="22"/>
        </w:rPr>
      </w:pPr>
      <w:r w:rsidRPr="00F349D9">
        <w:rPr>
          <w:rStyle w:val="Kpr"/>
          <w:color w:val="auto"/>
          <w:u w:val="none"/>
        </w:rPr>
        <w:t>2.1</w:t>
      </w:r>
      <w:r w:rsidR="00A3346C" w:rsidRPr="00F349D9">
        <w:rPr>
          <w:rStyle w:val="Kpr"/>
          <w:color w:val="auto"/>
          <w:u w:val="none"/>
        </w:rPr>
        <w:t>.</w:t>
      </w:r>
      <w:r w:rsidR="001604C1">
        <w:rPr>
          <w:rStyle w:val="Kpr"/>
          <w:color w:val="auto"/>
          <w:u w:val="none"/>
        </w:rPr>
        <w:t xml:space="preserve"> </w:t>
      </w:r>
      <w:r w:rsidR="00A3346C" w:rsidRPr="00F349D9">
        <w:rPr>
          <w:rStyle w:val="Kpr"/>
          <w:color w:val="auto"/>
          <w:u w:val="none"/>
        </w:rPr>
        <w:t>Doğum</w:t>
      </w:r>
      <w:r w:rsidR="001604C1">
        <w:rPr>
          <w:rStyle w:val="Kpr"/>
          <w:color w:val="auto"/>
          <w:u w:val="none"/>
        </w:rPr>
        <w:t xml:space="preserve"> </w:t>
      </w:r>
      <w:r w:rsidR="00A3346C" w:rsidRPr="00F349D9">
        <w:rPr>
          <w:rStyle w:val="Kpr"/>
          <w:color w:val="auto"/>
          <w:u w:val="none"/>
        </w:rPr>
        <w:t>Sonrası</w:t>
      </w:r>
      <w:r w:rsidR="001604C1">
        <w:rPr>
          <w:rStyle w:val="Kpr"/>
          <w:color w:val="auto"/>
          <w:u w:val="none"/>
        </w:rPr>
        <w:t xml:space="preserve"> </w:t>
      </w:r>
      <w:r w:rsidR="00A3346C" w:rsidRPr="00F349D9">
        <w:rPr>
          <w:rStyle w:val="Kpr"/>
          <w:color w:val="auto"/>
          <w:u w:val="none"/>
        </w:rPr>
        <w:t>Dönem</w:t>
      </w:r>
      <w:r w:rsidR="00F357E6">
        <w:rPr>
          <w:webHidden/>
        </w:rPr>
        <w:tab/>
      </w:r>
      <w:r w:rsidR="002E249D">
        <w:rPr>
          <w:webHidden/>
        </w:rPr>
        <w:t>2</w:t>
      </w:r>
    </w:p>
    <w:p w:rsidR="00A3346C" w:rsidRPr="00F349D9" w:rsidRDefault="00C01B86" w:rsidP="002E249D">
      <w:pPr>
        <w:pStyle w:val="T1"/>
        <w:rPr>
          <w:sz w:val="22"/>
          <w:szCs w:val="22"/>
        </w:rPr>
      </w:pPr>
      <w:r w:rsidRPr="00F349D9">
        <w:rPr>
          <w:rStyle w:val="Kpr"/>
          <w:color w:val="auto"/>
          <w:u w:val="none"/>
        </w:rPr>
        <w:t>2.1</w:t>
      </w:r>
      <w:r w:rsidR="00A3346C" w:rsidRPr="00F349D9">
        <w:rPr>
          <w:rStyle w:val="Kpr"/>
          <w:color w:val="auto"/>
          <w:u w:val="none"/>
        </w:rPr>
        <w:t>.1.</w:t>
      </w:r>
      <w:r w:rsidR="001604C1">
        <w:rPr>
          <w:rStyle w:val="Kpr"/>
          <w:color w:val="auto"/>
          <w:u w:val="none"/>
        </w:rPr>
        <w:t xml:space="preserve"> </w:t>
      </w:r>
      <w:r w:rsidR="00A3346C" w:rsidRPr="00F349D9">
        <w:rPr>
          <w:rStyle w:val="Kpr"/>
          <w:color w:val="auto"/>
          <w:u w:val="none"/>
        </w:rPr>
        <w:t>Doğum</w:t>
      </w:r>
      <w:r w:rsidR="001604C1">
        <w:rPr>
          <w:rStyle w:val="Kpr"/>
          <w:color w:val="auto"/>
          <w:u w:val="none"/>
        </w:rPr>
        <w:t xml:space="preserve"> </w:t>
      </w:r>
      <w:r w:rsidR="00A3346C" w:rsidRPr="00F349D9">
        <w:rPr>
          <w:rStyle w:val="Kpr"/>
          <w:color w:val="auto"/>
          <w:u w:val="none"/>
        </w:rPr>
        <w:t>Sonrası</w:t>
      </w:r>
      <w:r w:rsidR="001604C1">
        <w:rPr>
          <w:rStyle w:val="Kpr"/>
          <w:color w:val="auto"/>
          <w:u w:val="none"/>
        </w:rPr>
        <w:t xml:space="preserve"> </w:t>
      </w:r>
      <w:r w:rsidR="00A3346C" w:rsidRPr="00F349D9">
        <w:rPr>
          <w:rStyle w:val="Kpr"/>
          <w:color w:val="auto"/>
          <w:u w:val="none"/>
        </w:rPr>
        <w:t>Dönemde</w:t>
      </w:r>
      <w:r w:rsidR="001604C1">
        <w:rPr>
          <w:rStyle w:val="Kpr"/>
          <w:color w:val="auto"/>
          <w:u w:val="none"/>
        </w:rPr>
        <w:t xml:space="preserve"> </w:t>
      </w:r>
      <w:r w:rsidR="00A3346C" w:rsidRPr="00F349D9">
        <w:rPr>
          <w:rStyle w:val="Kpr"/>
          <w:color w:val="auto"/>
          <w:u w:val="none"/>
        </w:rPr>
        <w:t>Annede</w:t>
      </w:r>
      <w:r w:rsidR="001604C1">
        <w:rPr>
          <w:rStyle w:val="Kpr"/>
          <w:color w:val="auto"/>
          <w:u w:val="none"/>
        </w:rPr>
        <w:t xml:space="preserve"> </w:t>
      </w:r>
      <w:r w:rsidR="00A3346C" w:rsidRPr="00F349D9">
        <w:rPr>
          <w:rStyle w:val="Kpr"/>
          <w:color w:val="auto"/>
          <w:u w:val="none"/>
        </w:rPr>
        <w:t>Oluşan</w:t>
      </w:r>
      <w:r w:rsidR="001604C1">
        <w:rPr>
          <w:rStyle w:val="Kpr"/>
          <w:color w:val="auto"/>
          <w:u w:val="none"/>
        </w:rPr>
        <w:t xml:space="preserve"> </w:t>
      </w:r>
      <w:r w:rsidR="00A3346C" w:rsidRPr="00F349D9">
        <w:rPr>
          <w:rStyle w:val="Kpr"/>
          <w:color w:val="auto"/>
          <w:u w:val="none"/>
        </w:rPr>
        <w:t>Fizyolojik</w:t>
      </w:r>
      <w:r w:rsidR="001604C1">
        <w:rPr>
          <w:rStyle w:val="Kpr"/>
          <w:color w:val="auto"/>
          <w:u w:val="none"/>
        </w:rPr>
        <w:t xml:space="preserve"> </w:t>
      </w:r>
      <w:r w:rsidR="00A3346C" w:rsidRPr="00F349D9">
        <w:rPr>
          <w:rStyle w:val="Kpr"/>
          <w:color w:val="auto"/>
          <w:u w:val="none"/>
        </w:rPr>
        <w:t>Değişiklikler</w:t>
      </w:r>
      <w:r w:rsidR="00F357E6">
        <w:rPr>
          <w:webHidden/>
        </w:rPr>
        <w:tab/>
        <w:t>3</w:t>
      </w:r>
    </w:p>
    <w:p w:rsidR="00A3346C" w:rsidRPr="00F349D9" w:rsidRDefault="00C01B86" w:rsidP="002E249D">
      <w:pPr>
        <w:pStyle w:val="T1"/>
        <w:rPr>
          <w:sz w:val="22"/>
          <w:szCs w:val="22"/>
        </w:rPr>
      </w:pPr>
      <w:r w:rsidRPr="00F349D9">
        <w:rPr>
          <w:rStyle w:val="Kpr"/>
          <w:color w:val="auto"/>
          <w:u w:val="none"/>
        </w:rPr>
        <w:t>2.1</w:t>
      </w:r>
      <w:r w:rsidR="00A3346C" w:rsidRPr="00F349D9">
        <w:rPr>
          <w:rStyle w:val="Kpr"/>
          <w:color w:val="auto"/>
          <w:u w:val="none"/>
        </w:rPr>
        <w:t>.2.</w:t>
      </w:r>
      <w:r w:rsidR="001604C1">
        <w:rPr>
          <w:rStyle w:val="Kpr"/>
          <w:color w:val="auto"/>
          <w:u w:val="none"/>
        </w:rPr>
        <w:t xml:space="preserve"> </w:t>
      </w:r>
      <w:r w:rsidR="00A3346C" w:rsidRPr="00F349D9">
        <w:rPr>
          <w:rStyle w:val="Kpr"/>
          <w:color w:val="auto"/>
          <w:u w:val="none"/>
        </w:rPr>
        <w:t>Doğum</w:t>
      </w:r>
      <w:r w:rsidR="001604C1">
        <w:rPr>
          <w:rStyle w:val="Kpr"/>
          <w:color w:val="auto"/>
          <w:u w:val="none"/>
        </w:rPr>
        <w:t xml:space="preserve"> </w:t>
      </w:r>
      <w:r w:rsidR="00A3346C" w:rsidRPr="00F349D9">
        <w:rPr>
          <w:rStyle w:val="Kpr"/>
          <w:color w:val="auto"/>
          <w:u w:val="none"/>
        </w:rPr>
        <w:t>Sonrası</w:t>
      </w:r>
      <w:r w:rsidR="001604C1">
        <w:rPr>
          <w:rStyle w:val="Kpr"/>
          <w:color w:val="auto"/>
          <w:u w:val="none"/>
        </w:rPr>
        <w:t xml:space="preserve"> </w:t>
      </w:r>
      <w:r w:rsidR="00A3346C" w:rsidRPr="00F349D9">
        <w:rPr>
          <w:rStyle w:val="Kpr"/>
          <w:color w:val="auto"/>
          <w:u w:val="none"/>
        </w:rPr>
        <w:t>Dönemde</w:t>
      </w:r>
      <w:r w:rsidR="001604C1">
        <w:rPr>
          <w:rStyle w:val="Kpr"/>
          <w:color w:val="auto"/>
          <w:u w:val="none"/>
        </w:rPr>
        <w:t xml:space="preserve"> </w:t>
      </w:r>
      <w:r w:rsidR="00A3346C" w:rsidRPr="00F349D9">
        <w:rPr>
          <w:rStyle w:val="Kpr"/>
          <w:color w:val="auto"/>
          <w:u w:val="none"/>
        </w:rPr>
        <w:t>Annede</w:t>
      </w:r>
      <w:r w:rsidR="001604C1">
        <w:rPr>
          <w:rStyle w:val="Kpr"/>
          <w:color w:val="auto"/>
          <w:u w:val="none"/>
        </w:rPr>
        <w:t xml:space="preserve"> </w:t>
      </w:r>
      <w:r w:rsidR="00A3346C" w:rsidRPr="00F349D9">
        <w:rPr>
          <w:rStyle w:val="Kpr"/>
          <w:color w:val="auto"/>
          <w:u w:val="none"/>
        </w:rPr>
        <w:t>Oluşan</w:t>
      </w:r>
      <w:r w:rsidR="001604C1">
        <w:rPr>
          <w:rStyle w:val="Kpr"/>
          <w:color w:val="auto"/>
          <w:u w:val="none"/>
        </w:rPr>
        <w:t xml:space="preserve"> </w:t>
      </w:r>
      <w:r w:rsidR="00A3346C" w:rsidRPr="00F349D9">
        <w:rPr>
          <w:rStyle w:val="Kpr"/>
          <w:color w:val="auto"/>
          <w:u w:val="none"/>
        </w:rPr>
        <w:t>Psikolojik</w:t>
      </w:r>
      <w:r w:rsidR="001604C1">
        <w:rPr>
          <w:rStyle w:val="Kpr"/>
          <w:color w:val="auto"/>
          <w:u w:val="none"/>
        </w:rPr>
        <w:t xml:space="preserve"> </w:t>
      </w:r>
      <w:r w:rsidR="00A3346C" w:rsidRPr="00F349D9">
        <w:rPr>
          <w:rStyle w:val="Kpr"/>
          <w:color w:val="auto"/>
          <w:u w:val="none"/>
        </w:rPr>
        <w:t>Değişiklikler</w:t>
      </w:r>
      <w:r w:rsidR="00F357E6">
        <w:rPr>
          <w:webHidden/>
        </w:rPr>
        <w:tab/>
        <w:t>6</w:t>
      </w:r>
    </w:p>
    <w:p w:rsidR="00A3346C" w:rsidRPr="00F349D9" w:rsidRDefault="00C01B86" w:rsidP="002E249D">
      <w:pPr>
        <w:pStyle w:val="T1"/>
        <w:rPr>
          <w:sz w:val="22"/>
          <w:szCs w:val="22"/>
        </w:rPr>
      </w:pPr>
      <w:r w:rsidRPr="00F349D9">
        <w:rPr>
          <w:rStyle w:val="Kpr"/>
          <w:color w:val="auto"/>
          <w:u w:val="none"/>
        </w:rPr>
        <w:t>2.1</w:t>
      </w:r>
      <w:r w:rsidR="00A3346C" w:rsidRPr="00F349D9">
        <w:rPr>
          <w:rStyle w:val="Kpr"/>
          <w:color w:val="auto"/>
          <w:u w:val="none"/>
        </w:rPr>
        <w:t>.3.</w:t>
      </w:r>
      <w:r w:rsidR="001604C1">
        <w:rPr>
          <w:rStyle w:val="Kpr"/>
          <w:color w:val="auto"/>
          <w:u w:val="none"/>
        </w:rPr>
        <w:t xml:space="preserve"> </w:t>
      </w:r>
      <w:r w:rsidR="00A3346C" w:rsidRPr="00F349D9">
        <w:rPr>
          <w:rStyle w:val="Kpr"/>
          <w:color w:val="auto"/>
          <w:u w:val="none"/>
        </w:rPr>
        <w:t>Doğum</w:t>
      </w:r>
      <w:r w:rsidR="001604C1">
        <w:rPr>
          <w:rStyle w:val="Kpr"/>
          <w:color w:val="auto"/>
          <w:u w:val="none"/>
        </w:rPr>
        <w:t xml:space="preserve"> </w:t>
      </w:r>
      <w:r w:rsidR="00A3346C" w:rsidRPr="00F349D9">
        <w:rPr>
          <w:rStyle w:val="Kpr"/>
          <w:color w:val="auto"/>
          <w:u w:val="none"/>
        </w:rPr>
        <w:t>Sonrası</w:t>
      </w:r>
      <w:r w:rsidR="001604C1">
        <w:rPr>
          <w:rStyle w:val="Kpr"/>
          <w:color w:val="auto"/>
          <w:u w:val="none"/>
        </w:rPr>
        <w:t xml:space="preserve"> </w:t>
      </w:r>
      <w:r w:rsidR="00A3346C" w:rsidRPr="00F349D9">
        <w:rPr>
          <w:rStyle w:val="Kpr"/>
          <w:color w:val="auto"/>
          <w:u w:val="none"/>
        </w:rPr>
        <w:t>Dönem</w:t>
      </w:r>
      <w:r w:rsidR="001604C1">
        <w:rPr>
          <w:rStyle w:val="Kpr"/>
          <w:color w:val="auto"/>
          <w:u w:val="none"/>
        </w:rPr>
        <w:t xml:space="preserve"> </w:t>
      </w:r>
      <w:r w:rsidR="00A3346C" w:rsidRPr="00F349D9">
        <w:rPr>
          <w:rStyle w:val="Kpr"/>
          <w:color w:val="auto"/>
          <w:u w:val="none"/>
        </w:rPr>
        <w:t>ve</w:t>
      </w:r>
      <w:r w:rsidR="001604C1">
        <w:rPr>
          <w:rStyle w:val="Kpr"/>
          <w:color w:val="auto"/>
          <w:u w:val="none"/>
        </w:rPr>
        <w:t xml:space="preserve"> </w:t>
      </w:r>
      <w:r w:rsidR="00A3346C" w:rsidRPr="00F349D9">
        <w:rPr>
          <w:rStyle w:val="Kpr"/>
          <w:color w:val="auto"/>
          <w:u w:val="none"/>
        </w:rPr>
        <w:t>Ebelik</w:t>
      </w:r>
      <w:r w:rsidR="001604C1">
        <w:rPr>
          <w:rStyle w:val="Kpr"/>
          <w:color w:val="auto"/>
          <w:u w:val="none"/>
        </w:rPr>
        <w:t xml:space="preserve"> </w:t>
      </w:r>
      <w:r w:rsidR="00A3346C" w:rsidRPr="00F349D9">
        <w:rPr>
          <w:rStyle w:val="Kpr"/>
          <w:color w:val="auto"/>
          <w:u w:val="none"/>
        </w:rPr>
        <w:t>Bakımı</w:t>
      </w:r>
      <w:r w:rsidR="00F357E6">
        <w:rPr>
          <w:webHidden/>
        </w:rPr>
        <w:tab/>
        <w:t>8</w:t>
      </w:r>
    </w:p>
    <w:p w:rsidR="00A3346C" w:rsidRPr="00F349D9" w:rsidRDefault="00F357E6" w:rsidP="002E249D">
      <w:pPr>
        <w:pStyle w:val="T1"/>
        <w:rPr>
          <w:sz w:val="22"/>
          <w:szCs w:val="22"/>
        </w:rPr>
      </w:pPr>
      <w:r>
        <w:rPr>
          <w:rStyle w:val="Kpr"/>
          <w:color w:val="auto"/>
          <w:u w:val="none"/>
        </w:rPr>
        <w:t>2.2</w:t>
      </w:r>
      <w:r w:rsidR="00A3346C" w:rsidRPr="00F349D9">
        <w:rPr>
          <w:rStyle w:val="Kpr"/>
          <w:color w:val="auto"/>
          <w:u w:val="none"/>
        </w:rPr>
        <w:t>.</w:t>
      </w:r>
      <w:r w:rsidR="001604C1">
        <w:rPr>
          <w:rStyle w:val="Kpr"/>
          <w:color w:val="auto"/>
          <w:u w:val="none"/>
        </w:rPr>
        <w:t xml:space="preserve"> </w:t>
      </w:r>
      <w:r w:rsidR="00A3346C" w:rsidRPr="00F349D9">
        <w:rPr>
          <w:rStyle w:val="Kpr"/>
          <w:color w:val="auto"/>
          <w:u w:val="none"/>
        </w:rPr>
        <w:t>Konfor</w:t>
      </w:r>
      <w:r w:rsidR="001604C1">
        <w:rPr>
          <w:rStyle w:val="Kpr"/>
          <w:color w:val="auto"/>
          <w:u w:val="none"/>
        </w:rPr>
        <w:t xml:space="preserve"> </w:t>
      </w:r>
      <w:r w:rsidR="00A3346C" w:rsidRPr="00F349D9">
        <w:rPr>
          <w:rStyle w:val="Kpr"/>
          <w:color w:val="auto"/>
          <w:u w:val="none"/>
        </w:rPr>
        <w:t>Kuramı</w:t>
      </w:r>
      <w:r>
        <w:rPr>
          <w:webHidden/>
        </w:rPr>
        <w:tab/>
        <w:t>9</w:t>
      </w:r>
    </w:p>
    <w:p w:rsidR="00A3346C" w:rsidRPr="00F349D9" w:rsidRDefault="00C01B86" w:rsidP="002E249D">
      <w:pPr>
        <w:pStyle w:val="T1"/>
        <w:rPr>
          <w:sz w:val="22"/>
          <w:szCs w:val="22"/>
        </w:rPr>
      </w:pPr>
      <w:r w:rsidRPr="00F349D9">
        <w:rPr>
          <w:rStyle w:val="Kpr"/>
          <w:color w:val="auto"/>
          <w:u w:val="none"/>
        </w:rPr>
        <w:t>2.2</w:t>
      </w:r>
      <w:r w:rsidR="00F357E6">
        <w:rPr>
          <w:rStyle w:val="Kpr"/>
          <w:color w:val="auto"/>
          <w:u w:val="none"/>
        </w:rPr>
        <w:t>.1</w:t>
      </w:r>
      <w:r w:rsidR="00A3346C" w:rsidRPr="00F349D9">
        <w:rPr>
          <w:rStyle w:val="Kpr"/>
          <w:color w:val="auto"/>
          <w:u w:val="none"/>
        </w:rPr>
        <w:t>.</w:t>
      </w:r>
      <w:r w:rsidR="001604C1">
        <w:rPr>
          <w:rStyle w:val="Kpr"/>
          <w:color w:val="auto"/>
          <w:u w:val="none"/>
        </w:rPr>
        <w:t xml:space="preserve"> </w:t>
      </w:r>
      <w:r w:rsidR="00A3346C" w:rsidRPr="00F349D9">
        <w:rPr>
          <w:rStyle w:val="Kpr"/>
          <w:color w:val="auto"/>
          <w:u w:val="none"/>
        </w:rPr>
        <w:t>Doğum</w:t>
      </w:r>
      <w:r w:rsidR="001604C1">
        <w:rPr>
          <w:rStyle w:val="Kpr"/>
          <w:color w:val="auto"/>
          <w:u w:val="none"/>
        </w:rPr>
        <w:t xml:space="preserve"> </w:t>
      </w:r>
      <w:r w:rsidR="00A3346C" w:rsidRPr="00F349D9">
        <w:rPr>
          <w:rStyle w:val="Kpr"/>
          <w:color w:val="auto"/>
          <w:u w:val="none"/>
        </w:rPr>
        <w:t>Sonrası</w:t>
      </w:r>
      <w:r w:rsidR="001604C1">
        <w:rPr>
          <w:rStyle w:val="Kpr"/>
          <w:color w:val="auto"/>
          <w:u w:val="none"/>
        </w:rPr>
        <w:t xml:space="preserve"> </w:t>
      </w:r>
      <w:r w:rsidR="00A3346C" w:rsidRPr="00F349D9">
        <w:rPr>
          <w:rStyle w:val="Kpr"/>
          <w:color w:val="auto"/>
          <w:u w:val="none"/>
        </w:rPr>
        <w:t>Konfor</w:t>
      </w:r>
      <w:r w:rsidR="001604C1">
        <w:rPr>
          <w:rStyle w:val="Kpr"/>
          <w:color w:val="auto"/>
          <w:u w:val="none"/>
        </w:rPr>
        <w:t xml:space="preserve"> </w:t>
      </w:r>
      <w:r w:rsidR="00F357E6">
        <w:rPr>
          <w:rStyle w:val="Kpr"/>
          <w:color w:val="auto"/>
          <w:u w:val="none"/>
        </w:rPr>
        <w:t>ve</w:t>
      </w:r>
      <w:r w:rsidR="001604C1">
        <w:rPr>
          <w:rStyle w:val="Kpr"/>
          <w:color w:val="auto"/>
          <w:u w:val="none"/>
        </w:rPr>
        <w:t xml:space="preserve"> </w:t>
      </w:r>
      <w:r w:rsidR="00F357E6">
        <w:rPr>
          <w:rStyle w:val="Kpr"/>
          <w:color w:val="auto"/>
          <w:u w:val="none"/>
        </w:rPr>
        <w:t>Ebelik</w:t>
      </w:r>
      <w:r w:rsidR="001604C1">
        <w:rPr>
          <w:rStyle w:val="Kpr"/>
          <w:color w:val="auto"/>
          <w:u w:val="none"/>
        </w:rPr>
        <w:t xml:space="preserve"> </w:t>
      </w:r>
      <w:r w:rsidR="00F357E6">
        <w:rPr>
          <w:rStyle w:val="Kpr"/>
          <w:color w:val="auto"/>
          <w:u w:val="none"/>
        </w:rPr>
        <w:t>Bakımı</w:t>
      </w:r>
      <w:r w:rsidR="0097338E">
        <w:rPr>
          <w:webHidden/>
        </w:rPr>
        <w:tab/>
        <w:t>10</w:t>
      </w:r>
    </w:p>
    <w:p w:rsidR="00A3346C" w:rsidRPr="00F349D9" w:rsidRDefault="00C01B86" w:rsidP="002E249D">
      <w:pPr>
        <w:pStyle w:val="T1"/>
        <w:rPr>
          <w:sz w:val="22"/>
          <w:szCs w:val="22"/>
        </w:rPr>
      </w:pPr>
      <w:r w:rsidRPr="00F349D9">
        <w:rPr>
          <w:rStyle w:val="Kpr"/>
          <w:color w:val="auto"/>
          <w:u w:val="none"/>
        </w:rPr>
        <w:t>2.3</w:t>
      </w:r>
      <w:r w:rsidR="00A3346C" w:rsidRPr="00F349D9">
        <w:rPr>
          <w:rStyle w:val="Kpr"/>
          <w:color w:val="auto"/>
          <w:u w:val="none"/>
        </w:rPr>
        <w:t>.</w:t>
      </w:r>
      <w:r w:rsidR="001604C1">
        <w:rPr>
          <w:rStyle w:val="Kpr"/>
          <w:color w:val="auto"/>
          <w:u w:val="none"/>
        </w:rPr>
        <w:t xml:space="preserve"> </w:t>
      </w:r>
      <w:r w:rsidR="00A3346C" w:rsidRPr="00F349D9">
        <w:rPr>
          <w:rStyle w:val="Kpr"/>
          <w:color w:val="auto"/>
          <w:u w:val="none"/>
        </w:rPr>
        <w:t>Güvenlik</w:t>
      </w:r>
      <w:r w:rsidR="001604C1">
        <w:rPr>
          <w:rStyle w:val="Kpr"/>
          <w:color w:val="auto"/>
          <w:u w:val="none"/>
        </w:rPr>
        <w:t xml:space="preserve"> </w:t>
      </w:r>
      <w:r w:rsidR="00A3346C" w:rsidRPr="00F349D9">
        <w:rPr>
          <w:rStyle w:val="Kpr"/>
          <w:color w:val="auto"/>
          <w:u w:val="none"/>
        </w:rPr>
        <w:t>Kavramı</w:t>
      </w:r>
      <w:r w:rsidR="001604C1">
        <w:rPr>
          <w:rStyle w:val="Kpr"/>
          <w:color w:val="auto"/>
          <w:u w:val="none"/>
        </w:rPr>
        <w:t xml:space="preserve"> </w:t>
      </w:r>
      <w:r w:rsidR="00A3346C" w:rsidRPr="00F349D9">
        <w:rPr>
          <w:rStyle w:val="Kpr"/>
          <w:color w:val="auto"/>
          <w:u w:val="none"/>
        </w:rPr>
        <w:t>ve</w:t>
      </w:r>
      <w:r w:rsidR="001604C1">
        <w:rPr>
          <w:rStyle w:val="Kpr"/>
          <w:color w:val="auto"/>
          <w:u w:val="none"/>
        </w:rPr>
        <w:t xml:space="preserve"> </w:t>
      </w:r>
      <w:r w:rsidR="00A3346C" w:rsidRPr="00F349D9">
        <w:rPr>
          <w:rStyle w:val="Kpr"/>
          <w:color w:val="auto"/>
          <w:u w:val="none"/>
        </w:rPr>
        <w:t>Maslow’un</w:t>
      </w:r>
      <w:r w:rsidR="001604C1">
        <w:rPr>
          <w:rStyle w:val="Kpr"/>
          <w:color w:val="auto"/>
          <w:u w:val="none"/>
        </w:rPr>
        <w:t xml:space="preserve"> </w:t>
      </w:r>
      <w:r w:rsidR="00A3346C" w:rsidRPr="00F349D9">
        <w:rPr>
          <w:rStyle w:val="Kpr"/>
          <w:color w:val="auto"/>
          <w:u w:val="none"/>
        </w:rPr>
        <w:t>Hiyerarşisi’nde</w:t>
      </w:r>
      <w:r w:rsidR="001604C1">
        <w:rPr>
          <w:rStyle w:val="Kpr"/>
          <w:color w:val="auto"/>
          <w:u w:val="none"/>
        </w:rPr>
        <w:t xml:space="preserve"> </w:t>
      </w:r>
      <w:r w:rsidR="00A3346C" w:rsidRPr="00F349D9">
        <w:rPr>
          <w:rStyle w:val="Kpr"/>
          <w:color w:val="auto"/>
          <w:u w:val="none"/>
        </w:rPr>
        <w:t>Güvenlik</w:t>
      </w:r>
      <w:r w:rsidR="001604C1">
        <w:rPr>
          <w:rStyle w:val="Kpr"/>
          <w:color w:val="auto"/>
          <w:u w:val="none"/>
        </w:rPr>
        <w:t xml:space="preserve"> </w:t>
      </w:r>
      <w:r w:rsidR="00A3346C" w:rsidRPr="00F349D9">
        <w:rPr>
          <w:rStyle w:val="Kpr"/>
          <w:color w:val="auto"/>
          <w:u w:val="none"/>
        </w:rPr>
        <w:t>İhtiyacı</w:t>
      </w:r>
      <w:r w:rsidR="0097338E">
        <w:rPr>
          <w:webHidden/>
        </w:rPr>
        <w:tab/>
        <w:t>11</w:t>
      </w:r>
    </w:p>
    <w:p w:rsidR="00A3346C" w:rsidRPr="00F349D9" w:rsidRDefault="0097338E" w:rsidP="002E249D">
      <w:pPr>
        <w:pStyle w:val="T1"/>
        <w:rPr>
          <w:sz w:val="22"/>
          <w:szCs w:val="22"/>
        </w:rPr>
      </w:pPr>
      <w:r>
        <w:rPr>
          <w:rStyle w:val="Kpr"/>
          <w:color w:val="auto"/>
          <w:u w:val="none"/>
        </w:rPr>
        <w:t>2.3.1.</w:t>
      </w:r>
      <w:r w:rsidR="001604C1">
        <w:rPr>
          <w:rStyle w:val="Kpr"/>
          <w:color w:val="auto"/>
          <w:u w:val="none"/>
        </w:rPr>
        <w:t xml:space="preserve"> </w:t>
      </w:r>
      <w:r w:rsidR="00A3346C" w:rsidRPr="00F349D9">
        <w:rPr>
          <w:rStyle w:val="Kpr"/>
          <w:color w:val="auto"/>
          <w:u w:val="none"/>
        </w:rPr>
        <w:t>Gebelik</w:t>
      </w:r>
      <w:r w:rsidR="001604C1">
        <w:rPr>
          <w:rStyle w:val="Kpr"/>
          <w:color w:val="auto"/>
          <w:u w:val="none"/>
        </w:rPr>
        <w:t xml:space="preserve"> </w:t>
      </w:r>
      <w:r w:rsidR="00A3346C" w:rsidRPr="00F349D9">
        <w:rPr>
          <w:rStyle w:val="Kpr"/>
          <w:color w:val="auto"/>
          <w:u w:val="none"/>
        </w:rPr>
        <w:t>ve</w:t>
      </w:r>
      <w:r w:rsidR="001604C1">
        <w:rPr>
          <w:rStyle w:val="Kpr"/>
          <w:color w:val="auto"/>
          <w:u w:val="none"/>
        </w:rPr>
        <w:t xml:space="preserve"> </w:t>
      </w:r>
      <w:r w:rsidR="00A3346C" w:rsidRPr="00F349D9">
        <w:rPr>
          <w:rStyle w:val="Kpr"/>
          <w:color w:val="auto"/>
          <w:u w:val="none"/>
        </w:rPr>
        <w:t>Doğum</w:t>
      </w:r>
      <w:r w:rsidR="001604C1">
        <w:rPr>
          <w:rStyle w:val="Kpr"/>
          <w:color w:val="auto"/>
          <w:u w:val="none"/>
        </w:rPr>
        <w:t xml:space="preserve"> </w:t>
      </w:r>
      <w:r w:rsidR="00A3346C" w:rsidRPr="00F349D9">
        <w:rPr>
          <w:rStyle w:val="Kpr"/>
          <w:color w:val="auto"/>
          <w:u w:val="none"/>
        </w:rPr>
        <w:t>Bağlamında</w:t>
      </w:r>
      <w:r w:rsidR="001604C1">
        <w:rPr>
          <w:rStyle w:val="Kpr"/>
          <w:color w:val="auto"/>
          <w:u w:val="none"/>
        </w:rPr>
        <w:t xml:space="preserve"> </w:t>
      </w:r>
      <w:r w:rsidR="00A3346C" w:rsidRPr="00F349D9">
        <w:rPr>
          <w:rStyle w:val="Kpr"/>
          <w:color w:val="auto"/>
          <w:u w:val="none"/>
        </w:rPr>
        <w:t>Güvenlik</w:t>
      </w:r>
      <w:r>
        <w:rPr>
          <w:webHidden/>
        </w:rPr>
        <w:tab/>
        <w:t>12</w:t>
      </w:r>
    </w:p>
    <w:p w:rsidR="00A3346C" w:rsidRPr="00F349D9" w:rsidRDefault="0097338E" w:rsidP="002E249D">
      <w:pPr>
        <w:pStyle w:val="T1"/>
        <w:rPr>
          <w:sz w:val="22"/>
          <w:szCs w:val="22"/>
        </w:rPr>
      </w:pPr>
      <w:r>
        <w:rPr>
          <w:rStyle w:val="Kpr"/>
          <w:color w:val="auto"/>
          <w:u w:val="none"/>
        </w:rPr>
        <w:t>2.3.2</w:t>
      </w:r>
      <w:r w:rsidR="00AA5C8B" w:rsidRPr="00F349D9">
        <w:rPr>
          <w:rStyle w:val="Kpr"/>
          <w:color w:val="auto"/>
          <w:u w:val="none"/>
        </w:rPr>
        <w:t>.</w:t>
      </w:r>
      <w:r w:rsidR="001604C1">
        <w:rPr>
          <w:rStyle w:val="Kpr"/>
          <w:color w:val="auto"/>
          <w:u w:val="none"/>
        </w:rPr>
        <w:t xml:space="preserve"> </w:t>
      </w:r>
      <w:r w:rsidR="00A3346C" w:rsidRPr="00F349D9">
        <w:rPr>
          <w:rStyle w:val="Kpr"/>
          <w:color w:val="auto"/>
          <w:u w:val="none"/>
        </w:rPr>
        <w:t>Doğum</w:t>
      </w:r>
      <w:r w:rsidR="001604C1">
        <w:rPr>
          <w:rStyle w:val="Kpr"/>
          <w:color w:val="auto"/>
          <w:u w:val="none"/>
        </w:rPr>
        <w:t xml:space="preserve"> </w:t>
      </w:r>
      <w:r w:rsidR="00A3346C" w:rsidRPr="00F349D9">
        <w:rPr>
          <w:rStyle w:val="Kpr"/>
          <w:color w:val="auto"/>
          <w:u w:val="none"/>
        </w:rPr>
        <w:t>Sonrası</w:t>
      </w:r>
      <w:r w:rsidR="001604C1">
        <w:rPr>
          <w:rStyle w:val="Kpr"/>
          <w:color w:val="auto"/>
          <w:u w:val="none"/>
        </w:rPr>
        <w:t xml:space="preserve"> </w:t>
      </w:r>
      <w:r w:rsidR="00A3346C" w:rsidRPr="00F349D9">
        <w:rPr>
          <w:rStyle w:val="Kpr"/>
          <w:color w:val="auto"/>
          <w:u w:val="none"/>
        </w:rPr>
        <w:t>Dönemde</w:t>
      </w:r>
      <w:r w:rsidR="001604C1">
        <w:rPr>
          <w:rStyle w:val="Kpr"/>
          <w:color w:val="auto"/>
          <w:u w:val="none"/>
        </w:rPr>
        <w:t xml:space="preserve"> </w:t>
      </w:r>
      <w:r w:rsidR="00A3346C" w:rsidRPr="00F349D9">
        <w:rPr>
          <w:rStyle w:val="Kpr"/>
          <w:color w:val="auto"/>
          <w:u w:val="none"/>
        </w:rPr>
        <w:t>Annenin</w:t>
      </w:r>
      <w:r w:rsidR="001604C1">
        <w:rPr>
          <w:rStyle w:val="Kpr"/>
          <w:color w:val="auto"/>
          <w:u w:val="none"/>
        </w:rPr>
        <w:t xml:space="preserve"> </w:t>
      </w:r>
      <w:r w:rsidR="00A3346C" w:rsidRPr="00F349D9">
        <w:rPr>
          <w:rStyle w:val="Kpr"/>
          <w:color w:val="auto"/>
          <w:u w:val="none"/>
        </w:rPr>
        <w:t>Güvenlik</w:t>
      </w:r>
      <w:r w:rsidR="001604C1">
        <w:rPr>
          <w:rStyle w:val="Kpr"/>
          <w:color w:val="auto"/>
          <w:u w:val="none"/>
        </w:rPr>
        <w:t xml:space="preserve"> </w:t>
      </w:r>
      <w:r w:rsidR="00A3346C" w:rsidRPr="00F349D9">
        <w:rPr>
          <w:rStyle w:val="Kpr"/>
          <w:color w:val="auto"/>
          <w:u w:val="none"/>
        </w:rPr>
        <w:t>Hisleri</w:t>
      </w:r>
      <w:r>
        <w:rPr>
          <w:webHidden/>
        </w:rPr>
        <w:tab/>
        <w:t>13</w:t>
      </w:r>
    </w:p>
    <w:p w:rsidR="009C5C05" w:rsidRDefault="00C510D5" w:rsidP="002E249D">
      <w:pPr>
        <w:pStyle w:val="T1"/>
        <w:rPr>
          <w:sz w:val="22"/>
          <w:szCs w:val="22"/>
        </w:rPr>
      </w:pPr>
      <w:r>
        <w:rPr>
          <w:rStyle w:val="Kpr"/>
          <w:color w:val="auto"/>
          <w:u w:val="none"/>
        </w:rPr>
        <w:t>2.3.3</w:t>
      </w:r>
      <w:r w:rsidR="00A3346C" w:rsidRPr="00F349D9">
        <w:rPr>
          <w:rStyle w:val="Kpr"/>
          <w:color w:val="auto"/>
          <w:u w:val="none"/>
        </w:rPr>
        <w:t>.</w:t>
      </w:r>
      <w:r w:rsidR="001604C1">
        <w:rPr>
          <w:rStyle w:val="Kpr"/>
          <w:color w:val="auto"/>
          <w:u w:val="none"/>
        </w:rPr>
        <w:t xml:space="preserve"> </w:t>
      </w:r>
      <w:r w:rsidR="00A3346C" w:rsidRPr="00F349D9">
        <w:rPr>
          <w:rStyle w:val="Kpr"/>
          <w:color w:val="auto"/>
          <w:u w:val="none"/>
        </w:rPr>
        <w:t>Doğum</w:t>
      </w:r>
      <w:r w:rsidR="001604C1">
        <w:rPr>
          <w:rStyle w:val="Kpr"/>
          <w:color w:val="auto"/>
          <w:u w:val="none"/>
        </w:rPr>
        <w:t xml:space="preserve"> </w:t>
      </w:r>
      <w:r w:rsidR="00A3346C" w:rsidRPr="00F349D9">
        <w:rPr>
          <w:rStyle w:val="Kpr"/>
          <w:color w:val="auto"/>
          <w:u w:val="none"/>
        </w:rPr>
        <w:t>Sonrası</w:t>
      </w:r>
      <w:r w:rsidR="001604C1">
        <w:rPr>
          <w:rStyle w:val="Kpr"/>
          <w:color w:val="auto"/>
          <w:u w:val="none"/>
        </w:rPr>
        <w:t xml:space="preserve"> </w:t>
      </w:r>
      <w:r w:rsidR="00A3346C" w:rsidRPr="00F349D9">
        <w:rPr>
          <w:rStyle w:val="Kpr"/>
          <w:color w:val="auto"/>
          <w:u w:val="none"/>
        </w:rPr>
        <w:t>Güvenlik</w:t>
      </w:r>
      <w:r w:rsidR="001604C1">
        <w:rPr>
          <w:rStyle w:val="Kpr"/>
          <w:color w:val="auto"/>
          <w:u w:val="none"/>
        </w:rPr>
        <w:t xml:space="preserve"> </w:t>
      </w:r>
      <w:r w:rsidR="00A3346C" w:rsidRPr="00F349D9">
        <w:rPr>
          <w:rStyle w:val="Kpr"/>
          <w:color w:val="auto"/>
          <w:u w:val="none"/>
        </w:rPr>
        <w:t>Hislerin</w:t>
      </w:r>
      <w:r w:rsidR="002E249D">
        <w:rPr>
          <w:rStyle w:val="Kpr"/>
          <w:color w:val="auto"/>
          <w:u w:val="none"/>
        </w:rPr>
        <w:t>in</w:t>
      </w:r>
      <w:r w:rsidR="001604C1">
        <w:rPr>
          <w:rStyle w:val="Kpr"/>
          <w:color w:val="auto"/>
          <w:u w:val="none"/>
        </w:rPr>
        <w:t xml:space="preserve"> </w:t>
      </w:r>
      <w:r w:rsidR="00A3346C" w:rsidRPr="00F349D9">
        <w:rPr>
          <w:rStyle w:val="Kpr"/>
          <w:color w:val="auto"/>
          <w:u w:val="none"/>
        </w:rPr>
        <w:t>Desteklenmesinde</w:t>
      </w:r>
      <w:r w:rsidR="001604C1">
        <w:rPr>
          <w:rStyle w:val="Kpr"/>
          <w:color w:val="auto"/>
          <w:u w:val="none"/>
        </w:rPr>
        <w:t xml:space="preserve"> </w:t>
      </w:r>
      <w:r w:rsidR="00A3346C" w:rsidRPr="00F349D9">
        <w:rPr>
          <w:rStyle w:val="Kpr"/>
          <w:color w:val="auto"/>
          <w:u w:val="none"/>
        </w:rPr>
        <w:t>Ebenin</w:t>
      </w:r>
      <w:r w:rsidR="001604C1">
        <w:rPr>
          <w:rStyle w:val="Kpr"/>
          <w:color w:val="auto"/>
          <w:u w:val="none"/>
        </w:rPr>
        <w:t xml:space="preserve"> </w:t>
      </w:r>
      <w:r w:rsidR="00A3346C" w:rsidRPr="00F349D9">
        <w:rPr>
          <w:rStyle w:val="Kpr"/>
          <w:color w:val="auto"/>
          <w:u w:val="none"/>
        </w:rPr>
        <w:t>Rolü</w:t>
      </w:r>
      <w:r w:rsidR="009339EA">
        <w:rPr>
          <w:webHidden/>
        </w:rPr>
        <w:tab/>
        <w:t>14</w:t>
      </w:r>
    </w:p>
    <w:p w:rsidR="00A3346C" w:rsidRPr="002E249D" w:rsidRDefault="009339EA" w:rsidP="002E249D">
      <w:pPr>
        <w:pStyle w:val="T1"/>
      </w:pPr>
      <w:r w:rsidRPr="002E249D">
        <w:t>2.4</w:t>
      </w:r>
      <w:r w:rsidR="00A3346C" w:rsidRPr="002E249D">
        <w:rPr>
          <w:rStyle w:val="Kpr"/>
          <w:color w:val="auto"/>
          <w:u w:val="none"/>
        </w:rPr>
        <w:t>.</w:t>
      </w:r>
      <w:r w:rsidR="001604C1">
        <w:rPr>
          <w:rStyle w:val="Kpr"/>
          <w:color w:val="auto"/>
          <w:u w:val="none"/>
        </w:rPr>
        <w:t xml:space="preserve"> </w:t>
      </w:r>
      <w:r w:rsidR="00A3346C" w:rsidRPr="002E249D">
        <w:rPr>
          <w:rStyle w:val="Kpr"/>
          <w:color w:val="auto"/>
          <w:u w:val="none"/>
        </w:rPr>
        <w:t>Doğum</w:t>
      </w:r>
      <w:r w:rsidR="001604C1">
        <w:rPr>
          <w:rStyle w:val="Kpr"/>
          <w:color w:val="auto"/>
          <w:u w:val="none"/>
        </w:rPr>
        <w:t xml:space="preserve"> </w:t>
      </w:r>
      <w:r w:rsidR="00A3346C" w:rsidRPr="002E249D">
        <w:rPr>
          <w:rStyle w:val="Kpr"/>
          <w:color w:val="auto"/>
          <w:u w:val="none"/>
        </w:rPr>
        <w:t>Sonrası</w:t>
      </w:r>
      <w:r w:rsidR="001604C1">
        <w:rPr>
          <w:rStyle w:val="Kpr"/>
          <w:color w:val="auto"/>
          <w:u w:val="none"/>
        </w:rPr>
        <w:t xml:space="preserve"> </w:t>
      </w:r>
      <w:r w:rsidR="00A3346C" w:rsidRPr="002E249D">
        <w:rPr>
          <w:rStyle w:val="Kpr"/>
          <w:color w:val="auto"/>
          <w:u w:val="none"/>
        </w:rPr>
        <w:t>Konfor</w:t>
      </w:r>
      <w:r w:rsidR="002E249D" w:rsidRPr="002E249D">
        <w:rPr>
          <w:rStyle w:val="Kpr"/>
          <w:color w:val="auto"/>
          <w:u w:val="none"/>
        </w:rPr>
        <w:t>un</w:t>
      </w:r>
      <w:r w:rsidR="001604C1">
        <w:rPr>
          <w:rStyle w:val="Kpr"/>
          <w:color w:val="auto"/>
          <w:u w:val="none"/>
        </w:rPr>
        <w:t xml:space="preserve"> </w:t>
      </w:r>
      <w:r w:rsidR="00A3346C" w:rsidRPr="002E249D">
        <w:rPr>
          <w:rStyle w:val="Kpr"/>
          <w:color w:val="auto"/>
          <w:u w:val="none"/>
        </w:rPr>
        <w:t>Güvenlik</w:t>
      </w:r>
      <w:r w:rsidR="001604C1">
        <w:rPr>
          <w:rStyle w:val="Kpr"/>
          <w:color w:val="auto"/>
          <w:u w:val="none"/>
        </w:rPr>
        <w:t xml:space="preserve"> </w:t>
      </w:r>
      <w:r w:rsidR="00A3346C" w:rsidRPr="002E249D">
        <w:rPr>
          <w:rStyle w:val="Kpr"/>
          <w:color w:val="auto"/>
          <w:u w:val="none"/>
        </w:rPr>
        <w:t>Hisleri</w:t>
      </w:r>
      <w:r w:rsidR="001604C1">
        <w:rPr>
          <w:rStyle w:val="Kpr"/>
          <w:color w:val="auto"/>
          <w:u w:val="none"/>
        </w:rPr>
        <w:t xml:space="preserve"> </w:t>
      </w:r>
      <w:r w:rsidR="002E249D" w:rsidRPr="002E249D">
        <w:rPr>
          <w:rStyle w:val="Kpr"/>
          <w:color w:val="auto"/>
          <w:u w:val="none"/>
        </w:rPr>
        <w:t>ile</w:t>
      </w:r>
      <w:r w:rsidR="001604C1">
        <w:rPr>
          <w:rStyle w:val="Kpr"/>
          <w:color w:val="auto"/>
          <w:u w:val="none"/>
        </w:rPr>
        <w:t xml:space="preserve"> </w:t>
      </w:r>
      <w:r w:rsidR="00A3346C" w:rsidRPr="002E249D">
        <w:rPr>
          <w:rStyle w:val="Kpr"/>
          <w:color w:val="auto"/>
          <w:u w:val="none"/>
        </w:rPr>
        <w:t>İlişkisi</w:t>
      </w:r>
      <w:r w:rsidR="001604C1">
        <w:rPr>
          <w:rStyle w:val="Kpr"/>
          <w:color w:val="auto"/>
          <w:u w:val="none"/>
        </w:rPr>
        <w:t xml:space="preserve"> </w:t>
      </w:r>
      <w:r w:rsidR="00A3346C" w:rsidRPr="002E249D">
        <w:rPr>
          <w:rStyle w:val="Kpr"/>
          <w:color w:val="auto"/>
          <w:u w:val="none"/>
        </w:rPr>
        <w:t>ve</w:t>
      </w:r>
      <w:r w:rsidR="001604C1">
        <w:rPr>
          <w:rStyle w:val="Kpr"/>
          <w:color w:val="auto"/>
          <w:u w:val="none"/>
        </w:rPr>
        <w:t xml:space="preserve"> </w:t>
      </w:r>
      <w:r w:rsidR="00A3346C" w:rsidRPr="002E249D">
        <w:rPr>
          <w:rStyle w:val="Kpr"/>
          <w:color w:val="auto"/>
          <w:u w:val="none"/>
        </w:rPr>
        <w:t>Ebenin</w:t>
      </w:r>
      <w:r w:rsidR="001604C1">
        <w:rPr>
          <w:rStyle w:val="Kpr"/>
          <w:color w:val="auto"/>
          <w:u w:val="none"/>
        </w:rPr>
        <w:t xml:space="preserve"> </w:t>
      </w:r>
      <w:r w:rsidR="00A3346C" w:rsidRPr="002E249D">
        <w:rPr>
          <w:rStyle w:val="Kpr"/>
          <w:color w:val="auto"/>
          <w:u w:val="none"/>
        </w:rPr>
        <w:t>Rolü</w:t>
      </w:r>
      <w:r w:rsidR="00787A72" w:rsidRPr="002E249D">
        <w:rPr>
          <w:webHidden/>
        </w:rPr>
        <w:tab/>
        <w:t>15</w:t>
      </w:r>
    </w:p>
    <w:p w:rsidR="00A3346C" w:rsidRPr="00F349D9" w:rsidRDefault="00A3346C" w:rsidP="002E249D">
      <w:pPr>
        <w:pStyle w:val="T1"/>
        <w:rPr>
          <w:sz w:val="22"/>
          <w:szCs w:val="22"/>
        </w:rPr>
      </w:pPr>
      <w:r w:rsidRPr="00F349D9">
        <w:rPr>
          <w:rStyle w:val="Kpr"/>
          <w:color w:val="auto"/>
          <w:u w:val="none"/>
        </w:rPr>
        <w:t>3.</w:t>
      </w:r>
      <w:r w:rsidR="001604C1">
        <w:rPr>
          <w:rStyle w:val="Kpr"/>
          <w:color w:val="auto"/>
          <w:u w:val="none"/>
        </w:rPr>
        <w:t xml:space="preserve"> </w:t>
      </w:r>
      <w:r w:rsidR="004428A2" w:rsidRPr="00F349D9">
        <w:rPr>
          <w:rStyle w:val="Kpr"/>
          <w:color w:val="auto"/>
          <w:u w:val="none"/>
        </w:rPr>
        <w:t>GEREÇ</w:t>
      </w:r>
      <w:r w:rsidR="001604C1">
        <w:rPr>
          <w:rStyle w:val="Kpr"/>
          <w:color w:val="auto"/>
          <w:u w:val="none"/>
        </w:rPr>
        <w:t xml:space="preserve"> </w:t>
      </w:r>
      <w:r w:rsidRPr="00F349D9">
        <w:rPr>
          <w:rStyle w:val="Kpr"/>
          <w:color w:val="auto"/>
          <w:u w:val="none"/>
        </w:rPr>
        <w:t>VE</w:t>
      </w:r>
      <w:r w:rsidR="001604C1">
        <w:rPr>
          <w:rStyle w:val="Kpr"/>
          <w:color w:val="auto"/>
          <w:u w:val="none"/>
        </w:rPr>
        <w:t xml:space="preserve"> </w:t>
      </w:r>
      <w:r w:rsidRPr="00F349D9">
        <w:rPr>
          <w:rStyle w:val="Kpr"/>
          <w:color w:val="auto"/>
          <w:u w:val="none"/>
        </w:rPr>
        <w:t>YÖNTEM</w:t>
      </w:r>
      <w:r w:rsidR="00B42A87">
        <w:rPr>
          <w:webHidden/>
        </w:rPr>
        <w:tab/>
        <w:t>17</w:t>
      </w:r>
    </w:p>
    <w:p w:rsidR="00A3346C" w:rsidRPr="00F349D9" w:rsidRDefault="00A3346C" w:rsidP="002E249D">
      <w:pPr>
        <w:pStyle w:val="T1"/>
        <w:rPr>
          <w:sz w:val="22"/>
          <w:szCs w:val="22"/>
        </w:rPr>
      </w:pPr>
      <w:r w:rsidRPr="00F349D9">
        <w:rPr>
          <w:rStyle w:val="Kpr"/>
          <w:color w:val="auto"/>
          <w:u w:val="none"/>
        </w:rPr>
        <w:t>3.1.</w:t>
      </w:r>
      <w:r w:rsidR="001604C1">
        <w:rPr>
          <w:rStyle w:val="Kpr"/>
          <w:color w:val="auto"/>
          <w:u w:val="none"/>
        </w:rPr>
        <w:t xml:space="preserve"> </w:t>
      </w:r>
      <w:r w:rsidRPr="00F349D9">
        <w:rPr>
          <w:rStyle w:val="Kpr"/>
          <w:color w:val="auto"/>
          <w:u w:val="none"/>
        </w:rPr>
        <w:t>Araştırmanın</w:t>
      </w:r>
      <w:r w:rsidR="001604C1">
        <w:rPr>
          <w:rStyle w:val="Kpr"/>
          <w:color w:val="auto"/>
          <w:u w:val="none"/>
        </w:rPr>
        <w:t xml:space="preserve"> </w:t>
      </w:r>
      <w:r w:rsidRPr="00F349D9">
        <w:rPr>
          <w:rStyle w:val="Kpr"/>
          <w:color w:val="auto"/>
          <w:u w:val="none"/>
        </w:rPr>
        <w:t>Şekli</w:t>
      </w:r>
      <w:r w:rsidR="00B42A87">
        <w:rPr>
          <w:webHidden/>
        </w:rPr>
        <w:tab/>
        <w:t>17</w:t>
      </w:r>
    </w:p>
    <w:p w:rsidR="00B42A87" w:rsidRDefault="00A3346C" w:rsidP="002E249D">
      <w:pPr>
        <w:pStyle w:val="T1"/>
        <w:rPr>
          <w:webHidden/>
        </w:rPr>
      </w:pPr>
      <w:r w:rsidRPr="00F349D9">
        <w:rPr>
          <w:rStyle w:val="Kpr"/>
          <w:color w:val="auto"/>
          <w:u w:val="none"/>
        </w:rPr>
        <w:lastRenderedPageBreak/>
        <w:t>3.2.</w:t>
      </w:r>
      <w:r w:rsidR="001604C1">
        <w:rPr>
          <w:rStyle w:val="Kpr"/>
          <w:color w:val="auto"/>
          <w:u w:val="none"/>
        </w:rPr>
        <w:t xml:space="preserve"> </w:t>
      </w:r>
      <w:r w:rsidRPr="00F349D9">
        <w:rPr>
          <w:rStyle w:val="Kpr"/>
          <w:color w:val="auto"/>
          <w:u w:val="none"/>
        </w:rPr>
        <w:t>Araştırmanın</w:t>
      </w:r>
      <w:r w:rsidR="001604C1">
        <w:rPr>
          <w:rStyle w:val="Kpr"/>
          <w:color w:val="auto"/>
          <w:u w:val="none"/>
        </w:rPr>
        <w:t xml:space="preserve"> </w:t>
      </w:r>
      <w:r w:rsidRPr="00F349D9">
        <w:rPr>
          <w:rStyle w:val="Kpr"/>
          <w:color w:val="auto"/>
          <w:u w:val="none"/>
        </w:rPr>
        <w:t>Yapıldığı</w:t>
      </w:r>
      <w:r w:rsidR="001604C1">
        <w:rPr>
          <w:rStyle w:val="Kpr"/>
          <w:color w:val="auto"/>
          <w:u w:val="none"/>
        </w:rPr>
        <w:t xml:space="preserve"> </w:t>
      </w:r>
      <w:r w:rsidRPr="00F349D9">
        <w:rPr>
          <w:rStyle w:val="Kpr"/>
          <w:color w:val="auto"/>
          <w:u w:val="none"/>
        </w:rPr>
        <w:t>Yer</w:t>
      </w:r>
      <w:r w:rsidR="001604C1">
        <w:rPr>
          <w:rStyle w:val="Kpr"/>
          <w:color w:val="auto"/>
          <w:u w:val="none"/>
        </w:rPr>
        <w:t xml:space="preserve"> </w:t>
      </w:r>
      <w:r w:rsidRPr="00F349D9">
        <w:rPr>
          <w:rStyle w:val="Kpr"/>
          <w:color w:val="auto"/>
          <w:u w:val="none"/>
        </w:rPr>
        <w:t>ve</w:t>
      </w:r>
      <w:r w:rsidR="001604C1">
        <w:rPr>
          <w:rStyle w:val="Kpr"/>
          <w:color w:val="auto"/>
          <w:u w:val="none"/>
        </w:rPr>
        <w:t xml:space="preserve"> </w:t>
      </w:r>
      <w:r w:rsidRPr="00F349D9">
        <w:rPr>
          <w:rStyle w:val="Kpr"/>
          <w:color w:val="auto"/>
          <w:u w:val="none"/>
        </w:rPr>
        <w:t>Özellikleri</w:t>
      </w:r>
      <w:r w:rsidR="00B42A87">
        <w:rPr>
          <w:webHidden/>
        </w:rPr>
        <w:tab/>
        <w:t>17</w:t>
      </w:r>
    </w:p>
    <w:p w:rsidR="00B42A87" w:rsidRPr="002E249D" w:rsidRDefault="00B42A87" w:rsidP="002E249D">
      <w:pPr>
        <w:pStyle w:val="T1"/>
        <w:rPr>
          <w:rStyle w:val="Kpr"/>
          <w:color w:val="auto"/>
          <w:u w:val="none"/>
        </w:rPr>
      </w:pPr>
      <w:r w:rsidRPr="002E249D">
        <w:rPr>
          <w:rStyle w:val="Kpr"/>
          <w:color w:val="auto"/>
          <w:u w:val="none"/>
        </w:rPr>
        <w:t>3.3.</w:t>
      </w:r>
      <w:r w:rsidR="001604C1">
        <w:rPr>
          <w:rStyle w:val="Kpr"/>
          <w:color w:val="auto"/>
          <w:u w:val="none"/>
        </w:rPr>
        <w:t xml:space="preserve"> </w:t>
      </w:r>
      <w:r w:rsidRPr="002E249D">
        <w:rPr>
          <w:rStyle w:val="Kpr"/>
          <w:color w:val="auto"/>
          <w:u w:val="none"/>
        </w:rPr>
        <w:t>Araştırmanın</w:t>
      </w:r>
      <w:r w:rsidR="001604C1">
        <w:rPr>
          <w:rStyle w:val="Kpr"/>
          <w:color w:val="auto"/>
          <w:u w:val="none"/>
        </w:rPr>
        <w:t xml:space="preserve"> </w:t>
      </w:r>
      <w:r w:rsidRPr="002E249D">
        <w:rPr>
          <w:rStyle w:val="Kpr"/>
          <w:color w:val="auto"/>
          <w:u w:val="none"/>
        </w:rPr>
        <w:t>Zaman</w:t>
      </w:r>
      <w:r w:rsidR="001604C1">
        <w:rPr>
          <w:rStyle w:val="Kpr"/>
          <w:color w:val="auto"/>
          <w:u w:val="none"/>
        </w:rPr>
        <w:t xml:space="preserve"> </w:t>
      </w:r>
      <w:r w:rsidRPr="002E249D">
        <w:rPr>
          <w:rStyle w:val="Kpr"/>
          <w:color w:val="auto"/>
          <w:u w:val="none"/>
        </w:rPr>
        <w:t>Çizelgesi</w:t>
      </w:r>
      <w:r w:rsidR="002E249D" w:rsidRPr="002E249D">
        <w:rPr>
          <w:rStyle w:val="Kpr"/>
          <w:webHidden/>
          <w:color w:val="auto"/>
          <w:u w:val="none"/>
        </w:rPr>
        <w:tab/>
      </w:r>
      <w:r w:rsidRPr="002E249D">
        <w:rPr>
          <w:rStyle w:val="Kpr"/>
          <w:color w:val="auto"/>
          <w:u w:val="none"/>
        </w:rPr>
        <w:t>17</w:t>
      </w:r>
    </w:p>
    <w:p w:rsidR="00A3346C" w:rsidRPr="00F349D9" w:rsidRDefault="00B42A87" w:rsidP="002E249D">
      <w:pPr>
        <w:pStyle w:val="T1"/>
        <w:rPr>
          <w:sz w:val="22"/>
          <w:szCs w:val="22"/>
        </w:rPr>
      </w:pPr>
      <w:r>
        <w:rPr>
          <w:rStyle w:val="Kpr"/>
          <w:color w:val="auto"/>
          <w:u w:val="none"/>
        </w:rPr>
        <w:t>3.4</w:t>
      </w:r>
      <w:r w:rsidR="00A3346C" w:rsidRPr="00F349D9">
        <w:rPr>
          <w:rStyle w:val="Kpr"/>
          <w:color w:val="auto"/>
          <w:u w:val="none"/>
        </w:rPr>
        <w:t>.</w:t>
      </w:r>
      <w:r w:rsidR="001604C1">
        <w:rPr>
          <w:rStyle w:val="Kpr"/>
          <w:color w:val="auto"/>
          <w:u w:val="none"/>
        </w:rPr>
        <w:t xml:space="preserve"> </w:t>
      </w:r>
      <w:r w:rsidR="00A3346C" w:rsidRPr="00F349D9">
        <w:rPr>
          <w:rStyle w:val="Kpr"/>
          <w:color w:val="auto"/>
          <w:u w:val="none"/>
        </w:rPr>
        <w:t>Araştırmanın</w:t>
      </w:r>
      <w:r w:rsidR="001604C1">
        <w:rPr>
          <w:rStyle w:val="Kpr"/>
          <w:color w:val="auto"/>
          <w:u w:val="none"/>
        </w:rPr>
        <w:t xml:space="preserve"> </w:t>
      </w:r>
      <w:r w:rsidR="00A3346C" w:rsidRPr="00F349D9">
        <w:rPr>
          <w:rStyle w:val="Kpr"/>
          <w:color w:val="auto"/>
          <w:u w:val="none"/>
        </w:rPr>
        <w:t>Evreni</w:t>
      </w:r>
      <w:r w:rsidR="001604C1">
        <w:rPr>
          <w:rStyle w:val="Kpr"/>
          <w:color w:val="auto"/>
          <w:u w:val="none"/>
        </w:rPr>
        <w:t xml:space="preserve"> </w:t>
      </w:r>
      <w:r w:rsidR="00A3346C" w:rsidRPr="00F349D9">
        <w:rPr>
          <w:rStyle w:val="Kpr"/>
          <w:color w:val="auto"/>
          <w:u w:val="none"/>
        </w:rPr>
        <w:t>ve</w:t>
      </w:r>
      <w:r w:rsidR="001604C1">
        <w:rPr>
          <w:rStyle w:val="Kpr"/>
          <w:color w:val="auto"/>
          <w:u w:val="none"/>
        </w:rPr>
        <w:t xml:space="preserve"> </w:t>
      </w:r>
      <w:r w:rsidR="00A3346C" w:rsidRPr="00F349D9">
        <w:rPr>
          <w:rStyle w:val="Kpr"/>
          <w:color w:val="auto"/>
          <w:u w:val="none"/>
        </w:rPr>
        <w:t>Örneklemi</w:t>
      </w:r>
      <w:r>
        <w:rPr>
          <w:webHidden/>
        </w:rPr>
        <w:tab/>
        <w:t>18</w:t>
      </w:r>
    </w:p>
    <w:p w:rsidR="00A3346C" w:rsidRPr="00F349D9" w:rsidRDefault="00576EA4" w:rsidP="002E249D">
      <w:pPr>
        <w:pStyle w:val="T1"/>
        <w:rPr>
          <w:sz w:val="22"/>
          <w:szCs w:val="22"/>
        </w:rPr>
      </w:pPr>
      <w:r>
        <w:rPr>
          <w:rStyle w:val="Kpr"/>
          <w:color w:val="auto"/>
          <w:u w:val="none"/>
        </w:rPr>
        <w:t>3.5</w:t>
      </w:r>
      <w:r w:rsidR="00A3346C" w:rsidRPr="00F349D9">
        <w:rPr>
          <w:rStyle w:val="Kpr"/>
          <w:color w:val="auto"/>
          <w:u w:val="none"/>
        </w:rPr>
        <w:t>.</w:t>
      </w:r>
      <w:r w:rsidR="001604C1">
        <w:rPr>
          <w:rStyle w:val="Kpr"/>
          <w:color w:val="auto"/>
          <w:u w:val="none"/>
        </w:rPr>
        <w:t xml:space="preserve"> </w:t>
      </w:r>
      <w:r w:rsidR="00A3346C" w:rsidRPr="00F349D9">
        <w:rPr>
          <w:rStyle w:val="Kpr"/>
          <w:color w:val="auto"/>
          <w:u w:val="none"/>
        </w:rPr>
        <w:t>Araştırmaya</w:t>
      </w:r>
      <w:r w:rsidR="001604C1">
        <w:rPr>
          <w:rStyle w:val="Kpr"/>
          <w:color w:val="auto"/>
          <w:u w:val="none"/>
        </w:rPr>
        <w:t xml:space="preserve"> </w:t>
      </w:r>
      <w:r w:rsidR="00A3346C" w:rsidRPr="00F349D9">
        <w:rPr>
          <w:rStyle w:val="Kpr"/>
          <w:color w:val="auto"/>
          <w:u w:val="none"/>
        </w:rPr>
        <w:t>Alınma</w:t>
      </w:r>
      <w:r w:rsidR="001604C1">
        <w:rPr>
          <w:rStyle w:val="Kpr"/>
          <w:color w:val="auto"/>
          <w:u w:val="none"/>
        </w:rPr>
        <w:t xml:space="preserve"> </w:t>
      </w:r>
      <w:r w:rsidR="00A3346C" w:rsidRPr="00F349D9">
        <w:rPr>
          <w:rStyle w:val="Kpr"/>
          <w:color w:val="auto"/>
          <w:u w:val="none"/>
        </w:rPr>
        <w:t>ve</w:t>
      </w:r>
      <w:r w:rsidR="001604C1">
        <w:rPr>
          <w:rStyle w:val="Kpr"/>
          <w:color w:val="auto"/>
          <w:u w:val="none"/>
        </w:rPr>
        <w:t xml:space="preserve"> </w:t>
      </w:r>
      <w:r w:rsidR="00A3346C" w:rsidRPr="00F349D9">
        <w:rPr>
          <w:rStyle w:val="Kpr"/>
          <w:color w:val="auto"/>
          <w:u w:val="none"/>
        </w:rPr>
        <w:t>Araştırmadan</w:t>
      </w:r>
      <w:r w:rsidR="001604C1">
        <w:rPr>
          <w:rStyle w:val="Kpr"/>
          <w:color w:val="auto"/>
          <w:u w:val="none"/>
        </w:rPr>
        <w:t xml:space="preserve"> </w:t>
      </w:r>
      <w:r w:rsidR="00A3346C" w:rsidRPr="00F349D9">
        <w:rPr>
          <w:rStyle w:val="Kpr"/>
          <w:color w:val="auto"/>
          <w:u w:val="none"/>
        </w:rPr>
        <w:t>Dışlanma</w:t>
      </w:r>
      <w:r w:rsidR="001604C1">
        <w:rPr>
          <w:rStyle w:val="Kpr"/>
          <w:color w:val="auto"/>
          <w:u w:val="none"/>
        </w:rPr>
        <w:t xml:space="preserve"> </w:t>
      </w:r>
      <w:r w:rsidR="00A3346C" w:rsidRPr="00F349D9">
        <w:rPr>
          <w:rStyle w:val="Kpr"/>
          <w:color w:val="auto"/>
          <w:u w:val="none"/>
        </w:rPr>
        <w:t>Kriterleri</w:t>
      </w:r>
      <w:r>
        <w:rPr>
          <w:webHidden/>
        </w:rPr>
        <w:tab/>
        <w:t>1</w:t>
      </w:r>
      <w:r w:rsidR="002E249D">
        <w:rPr>
          <w:webHidden/>
        </w:rPr>
        <w:t>9</w:t>
      </w:r>
    </w:p>
    <w:p w:rsidR="00A3346C" w:rsidRPr="00F349D9" w:rsidRDefault="00576EA4" w:rsidP="002E249D">
      <w:pPr>
        <w:pStyle w:val="T1"/>
        <w:rPr>
          <w:sz w:val="22"/>
          <w:szCs w:val="22"/>
        </w:rPr>
      </w:pPr>
      <w:r>
        <w:rPr>
          <w:rStyle w:val="Kpr"/>
          <w:color w:val="auto"/>
          <w:u w:val="none"/>
        </w:rPr>
        <w:t>3.6</w:t>
      </w:r>
      <w:r w:rsidR="00A3346C" w:rsidRPr="00F349D9">
        <w:rPr>
          <w:rStyle w:val="Kpr"/>
          <w:color w:val="auto"/>
          <w:u w:val="none"/>
        </w:rPr>
        <w:t>.</w:t>
      </w:r>
      <w:r w:rsidR="001604C1">
        <w:rPr>
          <w:rStyle w:val="Kpr"/>
          <w:color w:val="auto"/>
          <w:u w:val="none"/>
        </w:rPr>
        <w:t xml:space="preserve"> </w:t>
      </w:r>
      <w:r w:rsidR="00A3346C" w:rsidRPr="00F349D9">
        <w:rPr>
          <w:rStyle w:val="Kpr"/>
          <w:color w:val="auto"/>
          <w:u w:val="none"/>
        </w:rPr>
        <w:t>Veri</w:t>
      </w:r>
      <w:r w:rsidR="001604C1">
        <w:rPr>
          <w:rStyle w:val="Kpr"/>
          <w:color w:val="auto"/>
          <w:u w:val="none"/>
        </w:rPr>
        <w:t xml:space="preserve"> </w:t>
      </w:r>
      <w:r w:rsidR="00A3346C" w:rsidRPr="00F349D9">
        <w:rPr>
          <w:rStyle w:val="Kpr"/>
          <w:color w:val="auto"/>
          <w:u w:val="none"/>
        </w:rPr>
        <w:t>Toplama</w:t>
      </w:r>
      <w:r w:rsidR="001604C1">
        <w:rPr>
          <w:rStyle w:val="Kpr"/>
          <w:color w:val="auto"/>
          <w:u w:val="none"/>
        </w:rPr>
        <w:t xml:space="preserve"> </w:t>
      </w:r>
      <w:r w:rsidR="00A3346C" w:rsidRPr="00F349D9">
        <w:rPr>
          <w:rStyle w:val="Kpr"/>
          <w:color w:val="auto"/>
          <w:u w:val="none"/>
        </w:rPr>
        <w:t>Araçları</w:t>
      </w:r>
      <w:r>
        <w:rPr>
          <w:webHidden/>
        </w:rPr>
        <w:tab/>
        <w:t>19</w:t>
      </w:r>
    </w:p>
    <w:p w:rsidR="00A3346C" w:rsidRPr="00F349D9" w:rsidRDefault="00576EA4" w:rsidP="002E249D">
      <w:pPr>
        <w:pStyle w:val="T1"/>
        <w:rPr>
          <w:sz w:val="22"/>
          <w:szCs w:val="22"/>
        </w:rPr>
      </w:pPr>
      <w:r>
        <w:rPr>
          <w:rStyle w:val="Kpr"/>
          <w:color w:val="auto"/>
          <w:u w:val="none"/>
        </w:rPr>
        <w:t>3.7</w:t>
      </w:r>
      <w:r w:rsidR="00A3346C" w:rsidRPr="00F349D9">
        <w:rPr>
          <w:rStyle w:val="Kpr"/>
          <w:color w:val="auto"/>
          <w:u w:val="none"/>
        </w:rPr>
        <w:t>.</w:t>
      </w:r>
      <w:r w:rsidR="001604C1">
        <w:rPr>
          <w:rStyle w:val="Kpr"/>
          <w:color w:val="auto"/>
          <w:u w:val="none"/>
        </w:rPr>
        <w:t xml:space="preserve"> </w:t>
      </w:r>
      <w:r w:rsidR="00A3346C" w:rsidRPr="00F349D9">
        <w:rPr>
          <w:rStyle w:val="Kpr"/>
          <w:color w:val="auto"/>
          <w:u w:val="none"/>
        </w:rPr>
        <w:t>Verilerin</w:t>
      </w:r>
      <w:r w:rsidR="001604C1">
        <w:rPr>
          <w:rStyle w:val="Kpr"/>
          <w:color w:val="auto"/>
          <w:u w:val="none"/>
        </w:rPr>
        <w:t xml:space="preserve"> </w:t>
      </w:r>
      <w:r w:rsidR="00A3346C" w:rsidRPr="00F349D9">
        <w:rPr>
          <w:rStyle w:val="Kpr"/>
          <w:color w:val="auto"/>
          <w:u w:val="none"/>
        </w:rPr>
        <w:t>Toplanması</w:t>
      </w:r>
      <w:r>
        <w:rPr>
          <w:webHidden/>
        </w:rPr>
        <w:tab/>
        <w:t>21</w:t>
      </w:r>
    </w:p>
    <w:p w:rsidR="00A3346C" w:rsidRPr="00F349D9" w:rsidRDefault="00576EA4" w:rsidP="002E249D">
      <w:pPr>
        <w:pStyle w:val="T1"/>
        <w:rPr>
          <w:sz w:val="22"/>
          <w:szCs w:val="22"/>
        </w:rPr>
      </w:pPr>
      <w:r>
        <w:rPr>
          <w:rStyle w:val="Kpr"/>
          <w:color w:val="auto"/>
          <w:u w:val="none"/>
        </w:rPr>
        <w:t>3.8</w:t>
      </w:r>
      <w:r w:rsidR="00A3346C" w:rsidRPr="00F349D9">
        <w:rPr>
          <w:rStyle w:val="Kpr"/>
          <w:color w:val="auto"/>
          <w:u w:val="none"/>
        </w:rPr>
        <w:t>.</w:t>
      </w:r>
      <w:r w:rsidR="001604C1">
        <w:rPr>
          <w:rStyle w:val="Kpr"/>
          <w:color w:val="auto"/>
          <w:u w:val="none"/>
        </w:rPr>
        <w:t xml:space="preserve"> </w:t>
      </w:r>
      <w:r w:rsidR="00A3346C" w:rsidRPr="00F349D9">
        <w:rPr>
          <w:rStyle w:val="Kpr"/>
          <w:color w:val="auto"/>
          <w:u w:val="none"/>
        </w:rPr>
        <w:t>İstatistiksel</w:t>
      </w:r>
      <w:r w:rsidR="001604C1">
        <w:rPr>
          <w:rStyle w:val="Kpr"/>
          <w:color w:val="auto"/>
          <w:u w:val="none"/>
        </w:rPr>
        <w:t xml:space="preserve"> </w:t>
      </w:r>
      <w:r w:rsidR="00A3346C" w:rsidRPr="00F349D9">
        <w:rPr>
          <w:rStyle w:val="Kpr"/>
          <w:color w:val="auto"/>
          <w:u w:val="none"/>
        </w:rPr>
        <w:t>Analizler</w:t>
      </w:r>
      <w:r>
        <w:rPr>
          <w:webHidden/>
        </w:rPr>
        <w:tab/>
        <w:t>21</w:t>
      </w:r>
    </w:p>
    <w:p w:rsidR="00A3346C" w:rsidRPr="00F349D9" w:rsidRDefault="00576EA4" w:rsidP="002E249D">
      <w:pPr>
        <w:pStyle w:val="T1"/>
        <w:rPr>
          <w:sz w:val="22"/>
          <w:szCs w:val="22"/>
        </w:rPr>
      </w:pPr>
      <w:r>
        <w:rPr>
          <w:rStyle w:val="Kpr"/>
          <w:color w:val="auto"/>
          <w:u w:val="none"/>
        </w:rPr>
        <w:t>3.9</w:t>
      </w:r>
      <w:r w:rsidR="00A3346C" w:rsidRPr="00F349D9">
        <w:rPr>
          <w:rStyle w:val="Kpr"/>
          <w:color w:val="auto"/>
          <w:u w:val="none"/>
        </w:rPr>
        <w:t>.</w:t>
      </w:r>
      <w:r w:rsidR="001604C1">
        <w:rPr>
          <w:rStyle w:val="Kpr"/>
          <w:color w:val="auto"/>
          <w:u w:val="none"/>
        </w:rPr>
        <w:t xml:space="preserve"> </w:t>
      </w:r>
      <w:r w:rsidR="00A3346C" w:rsidRPr="00F349D9">
        <w:rPr>
          <w:rStyle w:val="Kpr"/>
          <w:color w:val="auto"/>
          <w:u w:val="none"/>
        </w:rPr>
        <w:t>Araştırmanın</w:t>
      </w:r>
      <w:r w:rsidR="001604C1">
        <w:rPr>
          <w:rStyle w:val="Kpr"/>
          <w:color w:val="auto"/>
          <w:u w:val="none"/>
        </w:rPr>
        <w:t xml:space="preserve"> </w:t>
      </w:r>
      <w:r w:rsidR="00A3346C" w:rsidRPr="00F349D9">
        <w:rPr>
          <w:rStyle w:val="Kpr"/>
          <w:color w:val="auto"/>
          <w:u w:val="none"/>
        </w:rPr>
        <w:t>Etik</w:t>
      </w:r>
      <w:r w:rsidR="001604C1">
        <w:rPr>
          <w:rStyle w:val="Kpr"/>
          <w:color w:val="auto"/>
          <w:u w:val="none"/>
        </w:rPr>
        <w:t xml:space="preserve"> </w:t>
      </w:r>
      <w:r w:rsidR="00A3346C" w:rsidRPr="00F349D9">
        <w:rPr>
          <w:rStyle w:val="Kpr"/>
          <w:color w:val="auto"/>
          <w:u w:val="none"/>
        </w:rPr>
        <w:t>Yönü</w:t>
      </w:r>
      <w:r w:rsidR="00652109">
        <w:rPr>
          <w:webHidden/>
        </w:rPr>
        <w:tab/>
        <w:t>22</w:t>
      </w:r>
    </w:p>
    <w:p w:rsidR="00A3346C" w:rsidRPr="00F349D9" w:rsidRDefault="00A3346C" w:rsidP="002E249D">
      <w:pPr>
        <w:pStyle w:val="T1"/>
        <w:rPr>
          <w:sz w:val="22"/>
          <w:szCs w:val="22"/>
        </w:rPr>
      </w:pPr>
      <w:r w:rsidRPr="00F349D9">
        <w:rPr>
          <w:rStyle w:val="Kpr"/>
          <w:color w:val="auto"/>
          <w:u w:val="none"/>
        </w:rPr>
        <w:t>4.</w:t>
      </w:r>
      <w:r w:rsidR="001604C1">
        <w:rPr>
          <w:rStyle w:val="Kpr"/>
          <w:color w:val="auto"/>
          <w:u w:val="none"/>
        </w:rPr>
        <w:t xml:space="preserve"> </w:t>
      </w:r>
      <w:r w:rsidRPr="00F349D9">
        <w:rPr>
          <w:rStyle w:val="Kpr"/>
          <w:color w:val="auto"/>
          <w:u w:val="none"/>
        </w:rPr>
        <w:t>BULGULAR</w:t>
      </w:r>
      <w:r w:rsidR="002B1A04">
        <w:rPr>
          <w:webHidden/>
        </w:rPr>
        <w:tab/>
        <w:t>2</w:t>
      </w:r>
      <w:r w:rsidR="002E249D">
        <w:rPr>
          <w:webHidden/>
        </w:rPr>
        <w:t>3</w:t>
      </w:r>
    </w:p>
    <w:p w:rsidR="00A3346C" w:rsidRPr="00F349D9" w:rsidRDefault="00A3346C" w:rsidP="002E249D">
      <w:pPr>
        <w:pStyle w:val="T1"/>
        <w:rPr>
          <w:webHidden/>
        </w:rPr>
      </w:pPr>
      <w:r w:rsidRPr="00F349D9">
        <w:rPr>
          <w:rStyle w:val="Kpr"/>
          <w:color w:val="auto"/>
          <w:u w:val="none"/>
        </w:rPr>
        <w:t>5.</w:t>
      </w:r>
      <w:r w:rsidR="001604C1">
        <w:rPr>
          <w:rStyle w:val="Kpr"/>
          <w:color w:val="auto"/>
          <w:u w:val="none"/>
        </w:rPr>
        <w:t xml:space="preserve"> </w:t>
      </w:r>
      <w:r w:rsidRPr="00F349D9">
        <w:rPr>
          <w:rStyle w:val="Kpr"/>
          <w:color w:val="auto"/>
          <w:u w:val="none"/>
        </w:rPr>
        <w:t>TARTIŞMA</w:t>
      </w:r>
      <w:r w:rsidR="004C75FF">
        <w:rPr>
          <w:webHidden/>
        </w:rPr>
        <w:tab/>
        <w:t>3</w:t>
      </w:r>
      <w:r w:rsidR="002E249D">
        <w:rPr>
          <w:webHidden/>
        </w:rPr>
        <w:t>5</w:t>
      </w:r>
    </w:p>
    <w:p w:rsidR="009C63B9" w:rsidRPr="002E249D" w:rsidRDefault="009C63B9" w:rsidP="002E249D">
      <w:pPr>
        <w:pStyle w:val="T1"/>
        <w:rPr>
          <w:rStyle w:val="Kpr"/>
          <w:color w:val="auto"/>
          <w:u w:val="none"/>
        </w:rPr>
      </w:pPr>
      <w:r w:rsidRPr="002E249D">
        <w:rPr>
          <w:rStyle w:val="Kpr"/>
          <w:color w:val="auto"/>
          <w:u w:val="none"/>
        </w:rPr>
        <w:t>5.1.</w:t>
      </w:r>
      <w:r w:rsidR="001604C1">
        <w:rPr>
          <w:rStyle w:val="Kpr"/>
          <w:color w:val="auto"/>
          <w:u w:val="none"/>
        </w:rPr>
        <w:t xml:space="preserve"> </w:t>
      </w:r>
      <w:r w:rsidRPr="002E249D">
        <w:rPr>
          <w:rStyle w:val="Kpr"/>
          <w:color w:val="auto"/>
          <w:u w:val="none"/>
        </w:rPr>
        <w:t>Araştırmanın</w:t>
      </w:r>
      <w:r w:rsidR="001604C1">
        <w:rPr>
          <w:rStyle w:val="Kpr"/>
          <w:color w:val="auto"/>
          <w:u w:val="none"/>
        </w:rPr>
        <w:t xml:space="preserve"> </w:t>
      </w:r>
      <w:r w:rsidRPr="002E249D">
        <w:rPr>
          <w:rStyle w:val="Kpr"/>
          <w:color w:val="auto"/>
          <w:u w:val="none"/>
        </w:rPr>
        <w:t>Sınırlılıkları</w:t>
      </w:r>
      <w:r w:rsidR="002E249D" w:rsidRPr="002E249D">
        <w:rPr>
          <w:rStyle w:val="Kpr"/>
          <w:webHidden/>
          <w:color w:val="auto"/>
          <w:u w:val="none"/>
        </w:rPr>
        <w:tab/>
      </w:r>
      <w:r w:rsidR="002E249D">
        <w:rPr>
          <w:rStyle w:val="Kpr"/>
          <w:color w:val="auto"/>
          <w:u w:val="none"/>
        </w:rPr>
        <w:t>39</w:t>
      </w:r>
    </w:p>
    <w:p w:rsidR="00A3346C" w:rsidRPr="00F349D9" w:rsidRDefault="00A3346C" w:rsidP="002E249D">
      <w:pPr>
        <w:pStyle w:val="T1"/>
        <w:rPr>
          <w:sz w:val="22"/>
          <w:szCs w:val="22"/>
        </w:rPr>
      </w:pPr>
      <w:r w:rsidRPr="00F349D9">
        <w:rPr>
          <w:rStyle w:val="Kpr"/>
          <w:color w:val="auto"/>
          <w:u w:val="none"/>
        </w:rPr>
        <w:t>6.</w:t>
      </w:r>
      <w:r w:rsidR="001604C1">
        <w:rPr>
          <w:rStyle w:val="Kpr"/>
          <w:color w:val="auto"/>
          <w:u w:val="none"/>
        </w:rPr>
        <w:t xml:space="preserve"> </w:t>
      </w:r>
      <w:r w:rsidRPr="00F349D9">
        <w:rPr>
          <w:rStyle w:val="Kpr"/>
          <w:color w:val="auto"/>
          <w:u w:val="none"/>
        </w:rPr>
        <w:t>SONUÇ</w:t>
      </w:r>
      <w:r w:rsidR="004C75FF">
        <w:rPr>
          <w:webHidden/>
        </w:rPr>
        <w:tab/>
      </w:r>
      <w:r w:rsidR="002E249D">
        <w:rPr>
          <w:webHidden/>
        </w:rPr>
        <w:t>40</w:t>
      </w:r>
    </w:p>
    <w:p w:rsidR="00A3346C" w:rsidRPr="00F349D9" w:rsidRDefault="00A3346C" w:rsidP="002E249D">
      <w:pPr>
        <w:pStyle w:val="T1"/>
        <w:rPr>
          <w:sz w:val="22"/>
          <w:szCs w:val="22"/>
        </w:rPr>
      </w:pPr>
      <w:r w:rsidRPr="00F349D9">
        <w:rPr>
          <w:rStyle w:val="Kpr"/>
          <w:color w:val="auto"/>
          <w:u w:val="none"/>
        </w:rPr>
        <w:t>6.1.</w:t>
      </w:r>
      <w:r w:rsidR="001604C1">
        <w:rPr>
          <w:rStyle w:val="Kpr"/>
          <w:color w:val="auto"/>
          <w:u w:val="none"/>
        </w:rPr>
        <w:t xml:space="preserve"> </w:t>
      </w:r>
      <w:r w:rsidRPr="00F349D9">
        <w:rPr>
          <w:rStyle w:val="Kpr"/>
          <w:color w:val="auto"/>
          <w:u w:val="none"/>
        </w:rPr>
        <w:t>Sonuçlar</w:t>
      </w:r>
      <w:r w:rsidR="004C75FF">
        <w:rPr>
          <w:webHidden/>
        </w:rPr>
        <w:tab/>
      </w:r>
      <w:r w:rsidR="002E249D">
        <w:rPr>
          <w:webHidden/>
        </w:rPr>
        <w:t>40</w:t>
      </w:r>
    </w:p>
    <w:p w:rsidR="00A3346C" w:rsidRPr="00F349D9" w:rsidRDefault="00A3346C" w:rsidP="002E249D">
      <w:pPr>
        <w:pStyle w:val="T1"/>
        <w:rPr>
          <w:sz w:val="22"/>
          <w:szCs w:val="22"/>
        </w:rPr>
      </w:pPr>
      <w:r w:rsidRPr="00F349D9">
        <w:rPr>
          <w:rStyle w:val="Kpr"/>
          <w:color w:val="auto"/>
          <w:u w:val="none"/>
        </w:rPr>
        <w:t>6.2.</w:t>
      </w:r>
      <w:r w:rsidR="001604C1">
        <w:rPr>
          <w:rStyle w:val="Kpr"/>
          <w:color w:val="auto"/>
          <w:u w:val="none"/>
        </w:rPr>
        <w:t xml:space="preserve"> </w:t>
      </w:r>
      <w:r w:rsidRPr="00F349D9">
        <w:rPr>
          <w:rStyle w:val="Kpr"/>
          <w:color w:val="auto"/>
          <w:u w:val="none"/>
        </w:rPr>
        <w:t>Öneriler</w:t>
      </w:r>
      <w:r w:rsidR="004C75FF">
        <w:rPr>
          <w:webHidden/>
        </w:rPr>
        <w:tab/>
      </w:r>
      <w:r w:rsidR="002E249D">
        <w:rPr>
          <w:webHidden/>
        </w:rPr>
        <w:t>40</w:t>
      </w:r>
    </w:p>
    <w:p w:rsidR="00A3346C" w:rsidRDefault="00A3346C" w:rsidP="002E249D">
      <w:pPr>
        <w:pStyle w:val="T1"/>
        <w:rPr>
          <w:webHidden/>
        </w:rPr>
      </w:pPr>
      <w:r w:rsidRPr="00F349D9">
        <w:rPr>
          <w:rStyle w:val="Kpr"/>
          <w:color w:val="auto"/>
          <w:u w:val="none"/>
        </w:rPr>
        <w:t>KAYNAKLAR</w:t>
      </w:r>
      <w:r w:rsidR="004C75FF">
        <w:rPr>
          <w:webHidden/>
        </w:rPr>
        <w:tab/>
      </w:r>
      <w:r w:rsidR="002E249D">
        <w:rPr>
          <w:webHidden/>
        </w:rPr>
        <w:t>41</w:t>
      </w:r>
    </w:p>
    <w:p w:rsidR="00984DCA" w:rsidRPr="00A6386F" w:rsidRDefault="00984DCA" w:rsidP="002E249D">
      <w:pPr>
        <w:pStyle w:val="T1"/>
        <w:rPr>
          <w:rStyle w:val="Kpr"/>
          <w:webHidden/>
          <w:color w:val="auto"/>
          <w:u w:val="none"/>
        </w:rPr>
      </w:pPr>
      <w:r w:rsidRPr="00A6386F">
        <w:rPr>
          <w:rStyle w:val="Kpr"/>
          <w:webHidden/>
          <w:color w:val="auto"/>
          <w:u w:val="none"/>
        </w:rPr>
        <w:t>EKLER</w:t>
      </w:r>
      <w:r w:rsidR="001604C1">
        <w:rPr>
          <w:rStyle w:val="Kpr"/>
          <w:webHidden/>
          <w:color w:val="auto"/>
          <w:u w:val="none"/>
        </w:rPr>
        <w:t xml:space="preserve"> </w:t>
      </w:r>
      <w:r w:rsidR="00A6386F" w:rsidRPr="00A6386F">
        <w:rPr>
          <w:rStyle w:val="Kpr"/>
          <w:webHidden/>
          <w:color w:val="auto"/>
          <w:u w:val="none"/>
        </w:rPr>
        <w:tab/>
      </w:r>
      <w:r w:rsidR="002E249D">
        <w:rPr>
          <w:rStyle w:val="Kpr"/>
          <w:webHidden/>
          <w:color w:val="auto"/>
          <w:u w:val="none"/>
        </w:rPr>
        <w:t>51</w:t>
      </w:r>
    </w:p>
    <w:p w:rsidR="009451CC" w:rsidRPr="00A6386F" w:rsidRDefault="005A5657" w:rsidP="002E249D">
      <w:pPr>
        <w:pStyle w:val="T1"/>
        <w:rPr>
          <w:rStyle w:val="Kpr"/>
          <w:color w:val="auto"/>
          <w:u w:val="none"/>
        </w:rPr>
      </w:pPr>
      <w:r w:rsidRPr="00A6386F">
        <w:rPr>
          <w:rStyle w:val="Kpr"/>
          <w:color w:val="auto"/>
          <w:u w:val="none"/>
        </w:rPr>
        <w:t>Ek</w:t>
      </w:r>
      <w:r w:rsidR="001604C1">
        <w:rPr>
          <w:rStyle w:val="Kpr"/>
          <w:color w:val="auto"/>
          <w:u w:val="none"/>
        </w:rPr>
        <w:t xml:space="preserve"> </w:t>
      </w:r>
      <w:r w:rsidR="009451CC" w:rsidRPr="00A6386F">
        <w:rPr>
          <w:rStyle w:val="Kpr"/>
          <w:color w:val="auto"/>
          <w:u w:val="none"/>
        </w:rPr>
        <w:t>1.</w:t>
      </w:r>
      <w:r w:rsidR="001604C1">
        <w:rPr>
          <w:rStyle w:val="Kpr"/>
          <w:color w:val="auto"/>
          <w:u w:val="none"/>
        </w:rPr>
        <w:t xml:space="preserve"> </w:t>
      </w:r>
      <w:r w:rsidR="009451CC" w:rsidRPr="00A6386F">
        <w:rPr>
          <w:rStyle w:val="Kpr"/>
          <w:color w:val="auto"/>
          <w:u w:val="none"/>
        </w:rPr>
        <w:t>Kişisel</w:t>
      </w:r>
      <w:r w:rsidR="001604C1">
        <w:rPr>
          <w:rStyle w:val="Kpr"/>
          <w:color w:val="auto"/>
          <w:u w:val="none"/>
        </w:rPr>
        <w:t xml:space="preserve"> </w:t>
      </w:r>
      <w:r w:rsidR="009451CC" w:rsidRPr="00A6386F">
        <w:rPr>
          <w:rStyle w:val="Kpr"/>
          <w:color w:val="auto"/>
          <w:u w:val="none"/>
        </w:rPr>
        <w:t>Bilgi</w:t>
      </w:r>
      <w:r w:rsidR="001604C1">
        <w:rPr>
          <w:rStyle w:val="Kpr"/>
          <w:color w:val="auto"/>
          <w:u w:val="none"/>
        </w:rPr>
        <w:t xml:space="preserve"> </w:t>
      </w:r>
      <w:r w:rsidR="009451CC" w:rsidRPr="00A6386F">
        <w:rPr>
          <w:rStyle w:val="Kpr"/>
          <w:color w:val="auto"/>
          <w:u w:val="none"/>
        </w:rPr>
        <w:t>Formu</w:t>
      </w:r>
      <w:r w:rsidR="00A6386F" w:rsidRPr="00A6386F">
        <w:rPr>
          <w:rStyle w:val="Kpr"/>
          <w:webHidden/>
          <w:color w:val="auto"/>
          <w:u w:val="none"/>
        </w:rPr>
        <w:tab/>
      </w:r>
      <w:r w:rsidR="002E249D">
        <w:rPr>
          <w:rStyle w:val="Kpr"/>
          <w:color w:val="auto"/>
          <w:u w:val="none"/>
        </w:rPr>
        <w:t>51</w:t>
      </w:r>
    </w:p>
    <w:p w:rsidR="009451CC" w:rsidRPr="00A6386F" w:rsidRDefault="009451CC" w:rsidP="002E249D">
      <w:pPr>
        <w:pStyle w:val="T1"/>
        <w:rPr>
          <w:rStyle w:val="Kpr"/>
          <w:color w:val="auto"/>
          <w:u w:val="none"/>
        </w:rPr>
      </w:pPr>
      <w:r w:rsidRPr="00A6386F">
        <w:rPr>
          <w:rStyle w:val="Kpr"/>
          <w:color w:val="auto"/>
          <w:u w:val="none"/>
        </w:rPr>
        <w:t>Ek</w:t>
      </w:r>
      <w:r w:rsidR="001604C1">
        <w:rPr>
          <w:rStyle w:val="Kpr"/>
          <w:color w:val="auto"/>
          <w:u w:val="none"/>
        </w:rPr>
        <w:t xml:space="preserve"> </w:t>
      </w:r>
      <w:r w:rsidRPr="00A6386F">
        <w:rPr>
          <w:rStyle w:val="Kpr"/>
          <w:color w:val="auto"/>
          <w:u w:val="none"/>
        </w:rPr>
        <w:t>2.</w:t>
      </w:r>
      <w:r w:rsidR="001604C1">
        <w:rPr>
          <w:rStyle w:val="Kpr"/>
          <w:color w:val="auto"/>
          <w:u w:val="none"/>
        </w:rPr>
        <w:t xml:space="preserve"> </w:t>
      </w:r>
      <w:r w:rsidRPr="00A6386F">
        <w:rPr>
          <w:rStyle w:val="Kpr"/>
          <w:color w:val="auto"/>
          <w:u w:val="none"/>
        </w:rPr>
        <w:t>Doğum</w:t>
      </w:r>
      <w:r w:rsidR="001604C1">
        <w:rPr>
          <w:rStyle w:val="Kpr"/>
          <w:color w:val="auto"/>
          <w:u w:val="none"/>
        </w:rPr>
        <w:t xml:space="preserve"> </w:t>
      </w:r>
      <w:r w:rsidRPr="00A6386F">
        <w:rPr>
          <w:rStyle w:val="Kpr"/>
          <w:color w:val="auto"/>
          <w:u w:val="none"/>
        </w:rPr>
        <w:t>Sonrası</w:t>
      </w:r>
      <w:r w:rsidR="001604C1">
        <w:rPr>
          <w:rStyle w:val="Kpr"/>
          <w:color w:val="auto"/>
          <w:u w:val="none"/>
        </w:rPr>
        <w:t xml:space="preserve"> </w:t>
      </w:r>
      <w:r w:rsidRPr="00A6386F">
        <w:rPr>
          <w:rStyle w:val="Kpr"/>
          <w:color w:val="auto"/>
          <w:u w:val="none"/>
        </w:rPr>
        <w:t>Konfor</w:t>
      </w:r>
      <w:r w:rsidR="001604C1">
        <w:rPr>
          <w:rStyle w:val="Kpr"/>
          <w:color w:val="auto"/>
          <w:u w:val="none"/>
        </w:rPr>
        <w:t xml:space="preserve"> </w:t>
      </w:r>
      <w:r w:rsidRPr="00A6386F">
        <w:rPr>
          <w:rStyle w:val="Kpr"/>
          <w:color w:val="auto"/>
          <w:u w:val="none"/>
        </w:rPr>
        <w:t>Ölçeği</w:t>
      </w:r>
      <w:r w:rsidR="00A6386F" w:rsidRPr="00A6386F">
        <w:rPr>
          <w:rStyle w:val="Kpr"/>
          <w:webHidden/>
          <w:color w:val="auto"/>
          <w:u w:val="none"/>
        </w:rPr>
        <w:tab/>
      </w:r>
      <w:r w:rsidR="002E249D">
        <w:rPr>
          <w:rStyle w:val="Kpr"/>
          <w:color w:val="auto"/>
          <w:u w:val="none"/>
        </w:rPr>
        <w:t>55</w:t>
      </w:r>
    </w:p>
    <w:p w:rsidR="002A1081" w:rsidRPr="00A6386F" w:rsidRDefault="005A5657" w:rsidP="002E249D">
      <w:pPr>
        <w:pStyle w:val="T1"/>
        <w:rPr>
          <w:rStyle w:val="Kpr"/>
          <w:color w:val="auto"/>
          <w:u w:val="none"/>
        </w:rPr>
      </w:pPr>
      <w:r w:rsidRPr="00A6386F">
        <w:rPr>
          <w:rStyle w:val="Kpr"/>
          <w:color w:val="auto"/>
          <w:u w:val="none"/>
        </w:rPr>
        <w:t>Ek</w:t>
      </w:r>
      <w:r w:rsidR="001604C1">
        <w:rPr>
          <w:rStyle w:val="Kpr"/>
          <w:color w:val="auto"/>
          <w:u w:val="none"/>
        </w:rPr>
        <w:t xml:space="preserve"> </w:t>
      </w:r>
      <w:r w:rsidR="009451CC" w:rsidRPr="00A6386F">
        <w:rPr>
          <w:rStyle w:val="Kpr"/>
          <w:color w:val="auto"/>
          <w:u w:val="none"/>
        </w:rPr>
        <w:t>3.</w:t>
      </w:r>
      <w:r w:rsidR="001604C1">
        <w:rPr>
          <w:rStyle w:val="Kpr"/>
          <w:color w:val="auto"/>
          <w:u w:val="none"/>
        </w:rPr>
        <w:t xml:space="preserve"> </w:t>
      </w:r>
      <w:r w:rsidR="009451CC" w:rsidRPr="00A6386F">
        <w:rPr>
          <w:rStyle w:val="Kpr"/>
          <w:color w:val="auto"/>
          <w:u w:val="none"/>
        </w:rPr>
        <w:t>Annelerin</w:t>
      </w:r>
      <w:r w:rsidR="001604C1">
        <w:rPr>
          <w:rStyle w:val="Kpr"/>
          <w:color w:val="auto"/>
          <w:u w:val="none"/>
        </w:rPr>
        <w:t xml:space="preserve"> </w:t>
      </w:r>
      <w:r w:rsidR="009451CC" w:rsidRPr="00A6386F">
        <w:rPr>
          <w:rStyle w:val="Kpr"/>
          <w:color w:val="auto"/>
          <w:u w:val="none"/>
        </w:rPr>
        <w:t>Doğum</w:t>
      </w:r>
      <w:r w:rsidR="001604C1">
        <w:rPr>
          <w:rStyle w:val="Kpr"/>
          <w:color w:val="auto"/>
          <w:u w:val="none"/>
        </w:rPr>
        <w:t xml:space="preserve"> </w:t>
      </w:r>
      <w:r w:rsidR="009451CC" w:rsidRPr="00A6386F">
        <w:rPr>
          <w:rStyle w:val="Kpr"/>
          <w:color w:val="auto"/>
          <w:u w:val="none"/>
        </w:rPr>
        <w:t>Sonrası</w:t>
      </w:r>
      <w:r w:rsidR="001604C1">
        <w:rPr>
          <w:rStyle w:val="Kpr"/>
          <w:color w:val="auto"/>
          <w:u w:val="none"/>
        </w:rPr>
        <w:t xml:space="preserve"> </w:t>
      </w:r>
      <w:r w:rsidR="009451CC" w:rsidRPr="00A6386F">
        <w:rPr>
          <w:rStyle w:val="Kpr"/>
          <w:color w:val="auto"/>
          <w:u w:val="none"/>
        </w:rPr>
        <w:t>Güvenlik</w:t>
      </w:r>
      <w:r w:rsidR="001604C1">
        <w:rPr>
          <w:rStyle w:val="Kpr"/>
          <w:color w:val="auto"/>
          <w:u w:val="none"/>
        </w:rPr>
        <w:t xml:space="preserve"> </w:t>
      </w:r>
      <w:r w:rsidR="009451CC" w:rsidRPr="00A6386F">
        <w:rPr>
          <w:rStyle w:val="Kpr"/>
          <w:color w:val="auto"/>
          <w:u w:val="none"/>
        </w:rPr>
        <w:t>Hisleri</w:t>
      </w:r>
      <w:r w:rsidR="001604C1">
        <w:rPr>
          <w:rStyle w:val="Kpr"/>
          <w:color w:val="auto"/>
          <w:u w:val="none"/>
        </w:rPr>
        <w:t xml:space="preserve"> </w:t>
      </w:r>
      <w:r w:rsidR="009451CC" w:rsidRPr="00A6386F">
        <w:rPr>
          <w:rStyle w:val="Kpr"/>
          <w:color w:val="auto"/>
          <w:u w:val="none"/>
        </w:rPr>
        <w:t>Ölçeği</w:t>
      </w:r>
      <w:r w:rsidR="00A6386F" w:rsidRPr="00A6386F">
        <w:rPr>
          <w:rStyle w:val="Kpr"/>
          <w:webHidden/>
          <w:color w:val="auto"/>
          <w:u w:val="none"/>
        </w:rPr>
        <w:tab/>
      </w:r>
      <w:r w:rsidR="002E249D">
        <w:rPr>
          <w:rStyle w:val="Kpr"/>
          <w:color w:val="auto"/>
          <w:u w:val="none"/>
        </w:rPr>
        <w:t>57</w:t>
      </w:r>
    </w:p>
    <w:p w:rsidR="005A5657" w:rsidRPr="00A6386F" w:rsidRDefault="005A5657" w:rsidP="002E249D">
      <w:pPr>
        <w:pStyle w:val="T1"/>
        <w:rPr>
          <w:rStyle w:val="Kpr"/>
          <w:color w:val="auto"/>
          <w:u w:val="none"/>
        </w:rPr>
      </w:pPr>
      <w:r w:rsidRPr="00A6386F">
        <w:rPr>
          <w:rStyle w:val="Kpr"/>
          <w:color w:val="auto"/>
          <w:u w:val="none"/>
        </w:rPr>
        <w:t>Ek</w:t>
      </w:r>
      <w:r w:rsidR="001604C1">
        <w:rPr>
          <w:rStyle w:val="Kpr"/>
          <w:color w:val="auto"/>
          <w:u w:val="none"/>
        </w:rPr>
        <w:t xml:space="preserve"> </w:t>
      </w:r>
      <w:r w:rsidRPr="00A6386F">
        <w:rPr>
          <w:rStyle w:val="Kpr"/>
          <w:color w:val="auto"/>
          <w:u w:val="none"/>
        </w:rPr>
        <w:t>4.Etik</w:t>
      </w:r>
      <w:r w:rsidR="001604C1">
        <w:rPr>
          <w:rStyle w:val="Kpr"/>
          <w:color w:val="auto"/>
          <w:u w:val="none"/>
        </w:rPr>
        <w:t xml:space="preserve"> </w:t>
      </w:r>
      <w:r w:rsidRPr="00A6386F">
        <w:rPr>
          <w:rStyle w:val="Kpr"/>
          <w:color w:val="auto"/>
          <w:u w:val="none"/>
        </w:rPr>
        <w:t>Kurul</w:t>
      </w:r>
      <w:r w:rsidR="001604C1">
        <w:rPr>
          <w:rStyle w:val="Kpr"/>
          <w:color w:val="auto"/>
          <w:u w:val="none"/>
        </w:rPr>
        <w:t xml:space="preserve"> </w:t>
      </w:r>
      <w:r w:rsidRPr="00A6386F">
        <w:rPr>
          <w:rStyle w:val="Kpr"/>
          <w:color w:val="auto"/>
          <w:u w:val="none"/>
        </w:rPr>
        <w:t>Onayı</w:t>
      </w:r>
      <w:r w:rsidR="00A6386F" w:rsidRPr="00A6386F">
        <w:rPr>
          <w:rStyle w:val="Kpr"/>
          <w:webHidden/>
          <w:color w:val="auto"/>
          <w:u w:val="none"/>
        </w:rPr>
        <w:tab/>
      </w:r>
      <w:r w:rsidR="002E249D">
        <w:rPr>
          <w:rStyle w:val="Kpr"/>
          <w:color w:val="auto"/>
          <w:u w:val="none"/>
        </w:rPr>
        <w:t>58</w:t>
      </w:r>
    </w:p>
    <w:p w:rsidR="009451CC" w:rsidRPr="00A6386F" w:rsidRDefault="005A5657" w:rsidP="002E249D">
      <w:pPr>
        <w:pStyle w:val="T1"/>
        <w:rPr>
          <w:rStyle w:val="Kpr"/>
          <w:color w:val="auto"/>
          <w:u w:val="none"/>
        </w:rPr>
      </w:pPr>
      <w:r w:rsidRPr="00A6386F">
        <w:rPr>
          <w:rStyle w:val="Kpr"/>
          <w:color w:val="auto"/>
          <w:u w:val="none"/>
        </w:rPr>
        <w:t>Ek</w:t>
      </w:r>
      <w:r w:rsidR="001604C1">
        <w:rPr>
          <w:rStyle w:val="Kpr"/>
          <w:color w:val="auto"/>
          <w:u w:val="none"/>
        </w:rPr>
        <w:t xml:space="preserve"> </w:t>
      </w:r>
      <w:r w:rsidRPr="00A6386F">
        <w:rPr>
          <w:rStyle w:val="Kpr"/>
          <w:color w:val="auto"/>
          <w:u w:val="none"/>
        </w:rPr>
        <w:t>5.</w:t>
      </w:r>
      <w:r w:rsidR="001604C1">
        <w:rPr>
          <w:rStyle w:val="Kpr"/>
          <w:color w:val="auto"/>
          <w:u w:val="none"/>
        </w:rPr>
        <w:t xml:space="preserve"> </w:t>
      </w:r>
      <w:r w:rsidRPr="00A6386F">
        <w:rPr>
          <w:rStyle w:val="Kpr"/>
          <w:color w:val="auto"/>
          <w:u w:val="none"/>
        </w:rPr>
        <w:t>Kurum</w:t>
      </w:r>
      <w:r w:rsidR="001604C1">
        <w:rPr>
          <w:rStyle w:val="Kpr"/>
          <w:color w:val="auto"/>
          <w:u w:val="none"/>
        </w:rPr>
        <w:t xml:space="preserve"> </w:t>
      </w:r>
      <w:r w:rsidRPr="00A6386F">
        <w:rPr>
          <w:rStyle w:val="Kpr"/>
          <w:color w:val="auto"/>
          <w:u w:val="none"/>
        </w:rPr>
        <w:t>İzin</w:t>
      </w:r>
      <w:r w:rsidR="001604C1">
        <w:rPr>
          <w:rStyle w:val="Kpr"/>
          <w:color w:val="auto"/>
          <w:u w:val="none"/>
        </w:rPr>
        <w:t xml:space="preserve"> </w:t>
      </w:r>
      <w:r w:rsidRPr="00A6386F">
        <w:rPr>
          <w:rStyle w:val="Kpr"/>
          <w:color w:val="auto"/>
          <w:u w:val="none"/>
        </w:rPr>
        <w:t>Yazısı</w:t>
      </w:r>
      <w:r w:rsidR="00A6386F" w:rsidRPr="00A6386F">
        <w:rPr>
          <w:rStyle w:val="Kpr"/>
          <w:webHidden/>
          <w:color w:val="auto"/>
          <w:u w:val="none"/>
        </w:rPr>
        <w:tab/>
      </w:r>
      <w:r w:rsidR="002E249D">
        <w:rPr>
          <w:rStyle w:val="Kpr"/>
          <w:webHidden/>
          <w:color w:val="auto"/>
          <w:u w:val="none"/>
        </w:rPr>
        <w:t>59</w:t>
      </w:r>
    </w:p>
    <w:p w:rsidR="00282A13" w:rsidRPr="00A6386F" w:rsidRDefault="00282A13" w:rsidP="002E249D">
      <w:pPr>
        <w:pStyle w:val="T1"/>
        <w:rPr>
          <w:rStyle w:val="Kpr"/>
          <w:color w:val="auto"/>
          <w:u w:val="none"/>
        </w:rPr>
      </w:pPr>
      <w:r w:rsidRPr="00A6386F">
        <w:rPr>
          <w:rStyle w:val="Kpr"/>
          <w:color w:val="auto"/>
          <w:u w:val="none"/>
        </w:rPr>
        <w:t>BİLİMSEL</w:t>
      </w:r>
      <w:r w:rsidR="001604C1">
        <w:rPr>
          <w:rStyle w:val="Kpr"/>
          <w:color w:val="auto"/>
          <w:u w:val="none"/>
        </w:rPr>
        <w:t xml:space="preserve"> </w:t>
      </w:r>
      <w:r w:rsidRPr="00A6386F">
        <w:rPr>
          <w:rStyle w:val="Kpr"/>
          <w:color w:val="auto"/>
          <w:u w:val="none"/>
        </w:rPr>
        <w:t>ETİK</w:t>
      </w:r>
      <w:r w:rsidR="001604C1">
        <w:rPr>
          <w:rStyle w:val="Kpr"/>
          <w:color w:val="auto"/>
          <w:u w:val="none"/>
        </w:rPr>
        <w:t xml:space="preserve"> </w:t>
      </w:r>
      <w:r w:rsidRPr="00A6386F">
        <w:rPr>
          <w:rStyle w:val="Kpr"/>
          <w:color w:val="auto"/>
          <w:u w:val="none"/>
        </w:rPr>
        <w:t>BEYAN</w:t>
      </w:r>
      <w:r w:rsidR="0066441C" w:rsidRPr="00A6386F">
        <w:rPr>
          <w:rStyle w:val="Kpr"/>
          <w:color w:val="auto"/>
          <w:u w:val="none"/>
        </w:rPr>
        <w:t>I</w:t>
      </w:r>
      <w:r w:rsidR="00A6386F" w:rsidRPr="00A6386F">
        <w:rPr>
          <w:rStyle w:val="Kpr"/>
          <w:webHidden/>
          <w:color w:val="auto"/>
          <w:u w:val="none"/>
        </w:rPr>
        <w:tab/>
      </w:r>
      <w:r w:rsidR="002E249D">
        <w:rPr>
          <w:rStyle w:val="Kpr"/>
          <w:webHidden/>
          <w:color w:val="auto"/>
          <w:u w:val="none"/>
        </w:rPr>
        <w:t>61</w:t>
      </w:r>
    </w:p>
    <w:p w:rsidR="00A3346C" w:rsidRPr="00F349D9" w:rsidRDefault="00A3346C" w:rsidP="002E249D">
      <w:pPr>
        <w:pStyle w:val="T1"/>
        <w:rPr>
          <w:sz w:val="22"/>
          <w:szCs w:val="22"/>
        </w:rPr>
      </w:pPr>
      <w:r w:rsidRPr="00F349D9">
        <w:rPr>
          <w:rStyle w:val="Kpr"/>
          <w:color w:val="auto"/>
          <w:u w:val="none"/>
        </w:rPr>
        <w:t>ÖZ</w:t>
      </w:r>
      <w:r w:rsidR="001604C1">
        <w:rPr>
          <w:rStyle w:val="Kpr"/>
          <w:color w:val="auto"/>
          <w:u w:val="none"/>
        </w:rPr>
        <w:t xml:space="preserve"> </w:t>
      </w:r>
      <w:r w:rsidRPr="00F349D9">
        <w:rPr>
          <w:rStyle w:val="Kpr"/>
          <w:color w:val="auto"/>
          <w:u w:val="none"/>
        </w:rPr>
        <w:t>GEÇMİŞ</w:t>
      </w:r>
      <w:r w:rsidRPr="00F349D9">
        <w:rPr>
          <w:webHidden/>
        </w:rPr>
        <w:tab/>
      </w:r>
      <w:r w:rsidR="002E249D">
        <w:rPr>
          <w:webHidden/>
        </w:rPr>
        <w:t>62</w:t>
      </w:r>
    </w:p>
    <w:p w:rsidR="00D5079B" w:rsidRPr="00F349D9" w:rsidRDefault="00D5079B" w:rsidP="009C2D0E">
      <w:pPr>
        <w:widowControl w:val="0"/>
        <w:spacing w:before="0"/>
        <w:ind w:firstLine="0"/>
      </w:pPr>
      <w:r w:rsidRPr="00F349D9">
        <w:br w:type="page"/>
      </w:r>
    </w:p>
    <w:p w:rsidR="0043146E" w:rsidRPr="00F349D9" w:rsidRDefault="0043146E" w:rsidP="0043146E">
      <w:pPr>
        <w:pStyle w:val="Balk1"/>
        <w:pageBreakBefore w:val="0"/>
        <w:widowControl w:val="0"/>
        <w:spacing w:before="0" w:after="120"/>
        <w:ind w:left="0" w:firstLine="0"/>
        <w:rPr>
          <w:sz w:val="24"/>
          <w:szCs w:val="24"/>
        </w:rPr>
      </w:pPr>
      <w:bookmarkStart w:id="12" w:name="_Toc108885348"/>
      <w:r w:rsidRPr="00F349D9">
        <w:rPr>
          <w:szCs w:val="24"/>
        </w:rPr>
        <w:lastRenderedPageBreak/>
        <w:t>SİMGELER</w:t>
      </w:r>
      <w:r w:rsidR="001604C1">
        <w:rPr>
          <w:szCs w:val="24"/>
        </w:rPr>
        <w:t xml:space="preserve"> </w:t>
      </w:r>
      <w:r w:rsidRPr="00F349D9">
        <w:rPr>
          <w:szCs w:val="24"/>
        </w:rPr>
        <w:t>VE</w:t>
      </w:r>
      <w:r w:rsidR="001604C1">
        <w:rPr>
          <w:szCs w:val="24"/>
        </w:rPr>
        <w:t xml:space="preserve"> </w:t>
      </w:r>
      <w:r w:rsidRPr="00F349D9">
        <w:rPr>
          <w:szCs w:val="24"/>
        </w:rPr>
        <w:t>KISALTMALAR</w:t>
      </w:r>
      <w:r w:rsidR="001604C1">
        <w:rPr>
          <w:szCs w:val="24"/>
        </w:rPr>
        <w:t xml:space="preserve"> </w:t>
      </w:r>
      <w:r w:rsidRPr="00F349D9">
        <w:rPr>
          <w:szCs w:val="24"/>
        </w:rPr>
        <w:t>DİZİNİ</w:t>
      </w:r>
    </w:p>
    <w:p w:rsidR="0043146E" w:rsidRPr="00F349D9" w:rsidRDefault="0043146E" w:rsidP="00A6386F">
      <w:pPr>
        <w:pStyle w:val="Balk1"/>
        <w:pageBreakBefore w:val="0"/>
        <w:widowControl w:val="0"/>
        <w:spacing w:before="0" w:after="120"/>
        <w:ind w:left="0" w:firstLine="0"/>
        <w:rPr>
          <w:sz w:val="24"/>
          <w:szCs w:val="24"/>
        </w:rPr>
      </w:pPr>
    </w:p>
    <w:p w:rsidR="00A20714" w:rsidRPr="00F349D9" w:rsidRDefault="00A20714" w:rsidP="00A6386F">
      <w:pPr>
        <w:spacing w:before="0"/>
        <w:ind w:left="142" w:firstLine="142"/>
        <w:rPr>
          <w:b/>
        </w:rPr>
      </w:pPr>
    </w:p>
    <w:p w:rsidR="002E249D" w:rsidRPr="00282A13" w:rsidRDefault="002E249D" w:rsidP="000136B5">
      <w:pPr>
        <w:pStyle w:val="TableParagraph"/>
        <w:tabs>
          <w:tab w:val="left" w:pos="1206"/>
        </w:tabs>
        <w:spacing w:after="120" w:line="360" w:lineRule="auto"/>
        <w:ind w:left="1418" w:hanging="1418"/>
        <w:jc w:val="both"/>
        <w:rPr>
          <w:sz w:val="24"/>
          <w:szCs w:val="24"/>
        </w:rPr>
      </w:pPr>
      <w:r w:rsidRPr="00282A13">
        <w:rPr>
          <w:b/>
          <w:sz w:val="24"/>
          <w:szCs w:val="24"/>
        </w:rPr>
        <w:t>ACOG</w:t>
      </w:r>
      <w:r w:rsidRPr="00282A13">
        <w:rPr>
          <w:b/>
          <w:sz w:val="24"/>
          <w:szCs w:val="24"/>
        </w:rPr>
        <w:tab/>
        <w:t>:</w:t>
      </w:r>
      <w:r w:rsidR="001604C1">
        <w:rPr>
          <w:b/>
          <w:sz w:val="24"/>
          <w:szCs w:val="24"/>
        </w:rPr>
        <w:t xml:space="preserve"> </w:t>
      </w:r>
      <w:r w:rsidRPr="00282A13">
        <w:rPr>
          <w:sz w:val="24"/>
          <w:szCs w:val="24"/>
        </w:rPr>
        <w:t>The</w:t>
      </w:r>
      <w:r w:rsidR="001604C1">
        <w:rPr>
          <w:sz w:val="24"/>
          <w:szCs w:val="24"/>
        </w:rPr>
        <w:t xml:space="preserve"> </w:t>
      </w:r>
      <w:r w:rsidRPr="00282A13">
        <w:rPr>
          <w:sz w:val="24"/>
          <w:szCs w:val="24"/>
        </w:rPr>
        <w:t>American</w:t>
      </w:r>
      <w:r w:rsidR="001604C1">
        <w:rPr>
          <w:sz w:val="24"/>
          <w:szCs w:val="24"/>
        </w:rPr>
        <w:t xml:space="preserve"> </w:t>
      </w:r>
      <w:r w:rsidRPr="00282A13">
        <w:rPr>
          <w:sz w:val="24"/>
          <w:szCs w:val="24"/>
        </w:rPr>
        <w:t>Congress</w:t>
      </w:r>
      <w:r w:rsidR="001604C1">
        <w:rPr>
          <w:sz w:val="24"/>
          <w:szCs w:val="24"/>
        </w:rPr>
        <w:t xml:space="preserve"> </w:t>
      </w:r>
      <w:r w:rsidRPr="00282A13">
        <w:rPr>
          <w:sz w:val="24"/>
          <w:szCs w:val="24"/>
        </w:rPr>
        <w:t>Obstetricians</w:t>
      </w:r>
      <w:r w:rsidR="001604C1">
        <w:rPr>
          <w:sz w:val="24"/>
          <w:szCs w:val="24"/>
        </w:rPr>
        <w:t xml:space="preserve"> </w:t>
      </w:r>
      <w:r w:rsidRPr="00282A13">
        <w:rPr>
          <w:sz w:val="24"/>
          <w:szCs w:val="24"/>
        </w:rPr>
        <w:t>and</w:t>
      </w:r>
      <w:r w:rsidR="001604C1">
        <w:rPr>
          <w:sz w:val="24"/>
          <w:szCs w:val="24"/>
        </w:rPr>
        <w:t xml:space="preserve"> </w:t>
      </w:r>
      <w:r w:rsidRPr="00282A13">
        <w:rPr>
          <w:sz w:val="24"/>
          <w:szCs w:val="24"/>
        </w:rPr>
        <w:t>Gynecologists</w:t>
      </w:r>
      <w:r w:rsidR="001604C1">
        <w:rPr>
          <w:sz w:val="24"/>
          <w:szCs w:val="24"/>
        </w:rPr>
        <w:t xml:space="preserve"> </w:t>
      </w:r>
      <w:r w:rsidRPr="00282A13">
        <w:rPr>
          <w:sz w:val="24"/>
          <w:szCs w:val="24"/>
        </w:rPr>
        <w:t>(Amerikan</w:t>
      </w:r>
      <w:r w:rsidR="001604C1">
        <w:rPr>
          <w:sz w:val="24"/>
          <w:szCs w:val="24"/>
        </w:rPr>
        <w:t xml:space="preserve"> </w:t>
      </w:r>
      <w:r w:rsidRPr="00282A13">
        <w:rPr>
          <w:sz w:val="24"/>
          <w:szCs w:val="24"/>
        </w:rPr>
        <w:t>Jinekoloji</w:t>
      </w:r>
      <w:r w:rsidR="001604C1">
        <w:rPr>
          <w:sz w:val="24"/>
          <w:szCs w:val="24"/>
        </w:rPr>
        <w:t xml:space="preserve"> </w:t>
      </w:r>
      <w:r w:rsidRPr="00282A13">
        <w:rPr>
          <w:sz w:val="24"/>
          <w:szCs w:val="24"/>
        </w:rPr>
        <w:t>ve</w:t>
      </w:r>
      <w:r w:rsidR="001604C1">
        <w:rPr>
          <w:sz w:val="24"/>
          <w:szCs w:val="24"/>
        </w:rPr>
        <w:t xml:space="preserve"> </w:t>
      </w:r>
      <w:r w:rsidRPr="00282A13">
        <w:rPr>
          <w:sz w:val="24"/>
          <w:szCs w:val="24"/>
        </w:rPr>
        <w:t>Obstetrik</w:t>
      </w:r>
      <w:r w:rsidR="001604C1">
        <w:rPr>
          <w:sz w:val="24"/>
          <w:szCs w:val="24"/>
        </w:rPr>
        <w:t xml:space="preserve"> </w:t>
      </w:r>
      <w:r>
        <w:rPr>
          <w:sz w:val="24"/>
          <w:szCs w:val="24"/>
        </w:rPr>
        <w:t>Birliği</w:t>
      </w:r>
      <w:r w:rsidRPr="00282A13">
        <w:rPr>
          <w:sz w:val="24"/>
          <w:szCs w:val="24"/>
        </w:rPr>
        <w:t>)</w:t>
      </w:r>
    </w:p>
    <w:p w:rsidR="002E249D" w:rsidRPr="004031C9" w:rsidRDefault="002E249D" w:rsidP="000136B5">
      <w:pPr>
        <w:pStyle w:val="TableParagraph"/>
        <w:tabs>
          <w:tab w:val="left" w:pos="1206"/>
        </w:tabs>
        <w:spacing w:after="120" w:line="360" w:lineRule="auto"/>
        <w:jc w:val="both"/>
        <w:rPr>
          <w:sz w:val="24"/>
          <w:szCs w:val="24"/>
        </w:rPr>
      </w:pPr>
      <w:r w:rsidRPr="004031C9">
        <w:rPr>
          <w:b/>
          <w:sz w:val="24"/>
          <w:szCs w:val="24"/>
        </w:rPr>
        <w:t>ADSGHÖ</w:t>
      </w:r>
      <w:r w:rsidRPr="004031C9">
        <w:rPr>
          <w:b/>
          <w:sz w:val="24"/>
          <w:szCs w:val="24"/>
        </w:rPr>
        <w:tab/>
        <w:t>:</w:t>
      </w:r>
      <w:r w:rsidR="001604C1">
        <w:rPr>
          <w:sz w:val="24"/>
          <w:szCs w:val="24"/>
        </w:rPr>
        <w:t xml:space="preserve"> </w:t>
      </w:r>
      <w:r w:rsidRPr="004031C9">
        <w:rPr>
          <w:sz w:val="24"/>
          <w:szCs w:val="24"/>
        </w:rPr>
        <w:t>Annelerin</w:t>
      </w:r>
      <w:r w:rsidR="001604C1">
        <w:rPr>
          <w:sz w:val="24"/>
          <w:szCs w:val="24"/>
        </w:rPr>
        <w:t xml:space="preserve"> </w:t>
      </w:r>
      <w:r w:rsidRPr="004031C9">
        <w:rPr>
          <w:sz w:val="24"/>
          <w:szCs w:val="24"/>
        </w:rPr>
        <w:t>Doğum</w:t>
      </w:r>
      <w:r w:rsidR="001604C1">
        <w:rPr>
          <w:sz w:val="24"/>
          <w:szCs w:val="24"/>
        </w:rPr>
        <w:t xml:space="preserve"> </w:t>
      </w:r>
      <w:r w:rsidRPr="004031C9">
        <w:rPr>
          <w:sz w:val="24"/>
          <w:szCs w:val="24"/>
        </w:rPr>
        <w:t>Sonu</w:t>
      </w:r>
      <w:r w:rsidR="001604C1">
        <w:rPr>
          <w:sz w:val="24"/>
          <w:szCs w:val="24"/>
        </w:rPr>
        <w:t xml:space="preserve"> </w:t>
      </w:r>
      <w:r w:rsidRPr="004031C9">
        <w:rPr>
          <w:sz w:val="24"/>
          <w:szCs w:val="24"/>
        </w:rPr>
        <w:t>Güvenlik</w:t>
      </w:r>
      <w:r w:rsidR="001604C1">
        <w:rPr>
          <w:sz w:val="24"/>
          <w:szCs w:val="24"/>
        </w:rPr>
        <w:t xml:space="preserve"> </w:t>
      </w:r>
      <w:r w:rsidRPr="004031C9">
        <w:rPr>
          <w:sz w:val="24"/>
          <w:szCs w:val="24"/>
        </w:rPr>
        <w:t>Hisleri</w:t>
      </w:r>
      <w:r w:rsidR="001604C1">
        <w:rPr>
          <w:sz w:val="24"/>
          <w:szCs w:val="24"/>
        </w:rPr>
        <w:t xml:space="preserve"> </w:t>
      </w:r>
      <w:r w:rsidRPr="004031C9">
        <w:rPr>
          <w:sz w:val="24"/>
          <w:szCs w:val="24"/>
        </w:rPr>
        <w:t>Ölçeği</w:t>
      </w:r>
    </w:p>
    <w:p w:rsidR="002E249D" w:rsidRDefault="002E249D" w:rsidP="000136B5">
      <w:pPr>
        <w:pStyle w:val="TableParagraph"/>
        <w:tabs>
          <w:tab w:val="left" w:pos="1206"/>
        </w:tabs>
        <w:spacing w:after="120" w:line="360" w:lineRule="auto"/>
        <w:jc w:val="both"/>
        <w:rPr>
          <w:sz w:val="24"/>
          <w:szCs w:val="24"/>
        </w:rPr>
      </w:pPr>
      <w:r w:rsidRPr="004031C9">
        <w:rPr>
          <w:b/>
          <w:sz w:val="24"/>
          <w:szCs w:val="24"/>
        </w:rPr>
        <w:t>APA</w:t>
      </w:r>
      <w:r w:rsidRPr="004031C9">
        <w:rPr>
          <w:b/>
          <w:sz w:val="24"/>
          <w:szCs w:val="24"/>
        </w:rPr>
        <w:tab/>
      </w:r>
      <w:r w:rsidRPr="00A6386F">
        <w:rPr>
          <w:b/>
          <w:sz w:val="24"/>
          <w:szCs w:val="24"/>
        </w:rPr>
        <w:t>:</w:t>
      </w:r>
      <w:r w:rsidR="001604C1">
        <w:rPr>
          <w:b/>
          <w:sz w:val="24"/>
          <w:szCs w:val="24"/>
        </w:rPr>
        <w:t xml:space="preserve"> </w:t>
      </w:r>
      <w:r w:rsidRPr="00A6386F">
        <w:rPr>
          <w:sz w:val="24"/>
          <w:szCs w:val="24"/>
        </w:rPr>
        <w:t>American</w:t>
      </w:r>
      <w:r w:rsidR="001604C1">
        <w:rPr>
          <w:sz w:val="24"/>
          <w:szCs w:val="24"/>
        </w:rPr>
        <w:t xml:space="preserve"> </w:t>
      </w:r>
      <w:r w:rsidRPr="00A6386F">
        <w:rPr>
          <w:sz w:val="24"/>
          <w:szCs w:val="24"/>
        </w:rPr>
        <w:t>Psychiatric</w:t>
      </w:r>
      <w:r w:rsidR="001604C1">
        <w:rPr>
          <w:sz w:val="24"/>
          <w:szCs w:val="24"/>
        </w:rPr>
        <w:t xml:space="preserve"> </w:t>
      </w:r>
      <w:r w:rsidRPr="00A6386F">
        <w:rPr>
          <w:sz w:val="24"/>
          <w:szCs w:val="24"/>
        </w:rPr>
        <w:t>Association</w:t>
      </w:r>
      <w:r w:rsidR="001604C1">
        <w:rPr>
          <w:sz w:val="24"/>
          <w:szCs w:val="24"/>
        </w:rPr>
        <w:t xml:space="preserve"> </w:t>
      </w:r>
      <w:r w:rsidRPr="00A6386F">
        <w:rPr>
          <w:sz w:val="24"/>
          <w:szCs w:val="24"/>
        </w:rPr>
        <w:t>(Amerikan</w:t>
      </w:r>
      <w:r w:rsidR="001604C1">
        <w:rPr>
          <w:sz w:val="24"/>
          <w:szCs w:val="24"/>
        </w:rPr>
        <w:t xml:space="preserve"> </w:t>
      </w:r>
      <w:r w:rsidRPr="00A6386F">
        <w:rPr>
          <w:sz w:val="24"/>
          <w:szCs w:val="24"/>
        </w:rPr>
        <w:t>Psikiyatri</w:t>
      </w:r>
      <w:r w:rsidR="001604C1">
        <w:rPr>
          <w:sz w:val="24"/>
          <w:szCs w:val="24"/>
        </w:rPr>
        <w:t xml:space="preserve"> </w:t>
      </w:r>
      <w:r w:rsidRPr="00A6386F">
        <w:rPr>
          <w:sz w:val="24"/>
          <w:szCs w:val="24"/>
        </w:rPr>
        <w:t>Birliği)</w:t>
      </w:r>
    </w:p>
    <w:p w:rsidR="000136B5" w:rsidRPr="00A6386F" w:rsidRDefault="000136B5" w:rsidP="000136B5">
      <w:pPr>
        <w:pStyle w:val="TableParagraph"/>
        <w:tabs>
          <w:tab w:val="left" w:pos="1206"/>
        </w:tabs>
        <w:spacing w:after="120" w:line="360" w:lineRule="auto"/>
        <w:jc w:val="both"/>
        <w:rPr>
          <w:sz w:val="24"/>
          <w:szCs w:val="24"/>
        </w:rPr>
      </w:pPr>
      <w:r w:rsidRPr="00517A64">
        <w:rPr>
          <w:b/>
          <w:sz w:val="24"/>
          <w:szCs w:val="24"/>
        </w:rPr>
        <w:t>DFA            :</w:t>
      </w:r>
      <w:r w:rsidRPr="00517A64">
        <w:rPr>
          <w:sz w:val="24"/>
          <w:szCs w:val="24"/>
        </w:rPr>
        <w:t xml:space="preserve"> Doğrulayıcı Faktör Analizi</w:t>
      </w:r>
    </w:p>
    <w:p w:rsidR="002E249D" w:rsidRPr="00D81FCC" w:rsidRDefault="002E249D" w:rsidP="000136B5">
      <w:pPr>
        <w:pStyle w:val="TableParagraph"/>
        <w:tabs>
          <w:tab w:val="left" w:pos="1206"/>
        </w:tabs>
        <w:spacing w:after="120" w:line="360" w:lineRule="auto"/>
        <w:jc w:val="both"/>
        <w:rPr>
          <w:sz w:val="24"/>
          <w:szCs w:val="24"/>
        </w:rPr>
      </w:pPr>
      <w:r w:rsidRPr="00282A13">
        <w:rPr>
          <w:b/>
          <w:sz w:val="24"/>
          <w:szCs w:val="24"/>
        </w:rPr>
        <w:t>DSKÖ</w:t>
      </w:r>
      <w:r w:rsidRPr="002528D6">
        <w:rPr>
          <w:b/>
          <w:sz w:val="24"/>
          <w:szCs w:val="24"/>
        </w:rPr>
        <w:tab/>
      </w:r>
      <w:r w:rsidRPr="00D81FCC">
        <w:rPr>
          <w:b/>
          <w:sz w:val="24"/>
          <w:szCs w:val="24"/>
        </w:rPr>
        <w:t>:</w:t>
      </w:r>
      <w:r w:rsidR="001604C1">
        <w:rPr>
          <w:b/>
          <w:sz w:val="24"/>
          <w:szCs w:val="24"/>
        </w:rPr>
        <w:t xml:space="preserve"> </w:t>
      </w:r>
      <w:r w:rsidRPr="00D81FCC">
        <w:rPr>
          <w:sz w:val="24"/>
          <w:szCs w:val="24"/>
        </w:rPr>
        <w:t>Doğum</w:t>
      </w:r>
      <w:r w:rsidR="001604C1">
        <w:rPr>
          <w:sz w:val="24"/>
          <w:szCs w:val="24"/>
        </w:rPr>
        <w:t xml:space="preserve"> </w:t>
      </w:r>
      <w:r w:rsidRPr="00D81FCC">
        <w:rPr>
          <w:sz w:val="24"/>
          <w:szCs w:val="24"/>
        </w:rPr>
        <w:t>Sonrası</w:t>
      </w:r>
      <w:r w:rsidR="001604C1">
        <w:rPr>
          <w:sz w:val="24"/>
          <w:szCs w:val="24"/>
        </w:rPr>
        <w:t xml:space="preserve"> </w:t>
      </w:r>
      <w:r w:rsidRPr="00D81FCC">
        <w:rPr>
          <w:sz w:val="24"/>
          <w:szCs w:val="24"/>
        </w:rPr>
        <w:t>Konfor</w:t>
      </w:r>
      <w:r w:rsidR="001604C1">
        <w:rPr>
          <w:sz w:val="24"/>
          <w:szCs w:val="24"/>
        </w:rPr>
        <w:t xml:space="preserve"> </w:t>
      </w:r>
      <w:r w:rsidRPr="00D81FCC">
        <w:rPr>
          <w:sz w:val="24"/>
          <w:szCs w:val="24"/>
        </w:rPr>
        <w:t>Ölçeği</w:t>
      </w:r>
    </w:p>
    <w:p w:rsidR="002E249D" w:rsidRDefault="002E249D" w:rsidP="000136B5">
      <w:pPr>
        <w:pStyle w:val="TableParagraph"/>
        <w:tabs>
          <w:tab w:val="left" w:pos="1206"/>
        </w:tabs>
        <w:spacing w:after="120" w:line="360" w:lineRule="auto"/>
        <w:ind w:left="1276" w:hanging="1276"/>
        <w:jc w:val="both"/>
        <w:rPr>
          <w:sz w:val="24"/>
          <w:szCs w:val="24"/>
        </w:rPr>
      </w:pPr>
      <w:r w:rsidRPr="002528D6">
        <w:rPr>
          <w:b/>
          <w:sz w:val="24"/>
          <w:szCs w:val="24"/>
        </w:rPr>
        <w:t>DSM-5</w:t>
      </w:r>
      <w:r w:rsidRPr="00282A13">
        <w:rPr>
          <w:b/>
          <w:sz w:val="24"/>
          <w:szCs w:val="24"/>
        </w:rPr>
        <w:tab/>
      </w:r>
      <w:r>
        <w:rPr>
          <w:b/>
          <w:sz w:val="24"/>
          <w:szCs w:val="24"/>
        </w:rPr>
        <w:t>:</w:t>
      </w:r>
      <w:r w:rsidR="001604C1">
        <w:rPr>
          <w:b/>
          <w:sz w:val="24"/>
          <w:szCs w:val="24"/>
        </w:rPr>
        <w:t xml:space="preserve"> </w:t>
      </w:r>
      <w:r w:rsidRPr="002528D6">
        <w:rPr>
          <w:sz w:val="24"/>
          <w:szCs w:val="24"/>
        </w:rPr>
        <w:t>Diagnostic</w:t>
      </w:r>
      <w:r w:rsidR="001604C1">
        <w:rPr>
          <w:sz w:val="24"/>
          <w:szCs w:val="24"/>
        </w:rPr>
        <w:t xml:space="preserve"> </w:t>
      </w:r>
      <w:r w:rsidRPr="002528D6">
        <w:rPr>
          <w:sz w:val="24"/>
          <w:szCs w:val="24"/>
        </w:rPr>
        <w:t>and</w:t>
      </w:r>
      <w:r w:rsidR="001604C1">
        <w:rPr>
          <w:sz w:val="24"/>
          <w:szCs w:val="24"/>
        </w:rPr>
        <w:t xml:space="preserve"> </w:t>
      </w:r>
      <w:r w:rsidRPr="002528D6">
        <w:rPr>
          <w:sz w:val="24"/>
          <w:szCs w:val="24"/>
        </w:rPr>
        <w:t>Statictical</w:t>
      </w:r>
      <w:r w:rsidR="001604C1">
        <w:rPr>
          <w:sz w:val="24"/>
          <w:szCs w:val="24"/>
        </w:rPr>
        <w:t xml:space="preserve"> </w:t>
      </w:r>
      <w:r w:rsidRPr="002528D6">
        <w:rPr>
          <w:sz w:val="24"/>
          <w:szCs w:val="24"/>
        </w:rPr>
        <w:t>Manual</w:t>
      </w:r>
      <w:r w:rsidR="001604C1">
        <w:rPr>
          <w:sz w:val="24"/>
          <w:szCs w:val="24"/>
        </w:rPr>
        <w:t xml:space="preserve"> </w:t>
      </w:r>
      <w:r w:rsidRPr="002528D6">
        <w:rPr>
          <w:sz w:val="24"/>
          <w:szCs w:val="24"/>
        </w:rPr>
        <w:t>of</w:t>
      </w:r>
      <w:r w:rsidR="001604C1">
        <w:rPr>
          <w:sz w:val="24"/>
          <w:szCs w:val="24"/>
        </w:rPr>
        <w:t xml:space="preserve"> </w:t>
      </w:r>
      <w:r w:rsidRPr="002528D6">
        <w:rPr>
          <w:sz w:val="24"/>
          <w:szCs w:val="24"/>
        </w:rPr>
        <w:t>Mental</w:t>
      </w:r>
      <w:r w:rsidR="001604C1">
        <w:rPr>
          <w:sz w:val="24"/>
          <w:szCs w:val="24"/>
        </w:rPr>
        <w:t xml:space="preserve"> </w:t>
      </w:r>
      <w:r w:rsidRPr="002528D6">
        <w:rPr>
          <w:sz w:val="24"/>
          <w:szCs w:val="24"/>
        </w:rPr>
        <w:t>Disorders,</w:t>
      </w:r>
      <w:r w:rsidR="001604C1">
        <w:rPr>
          <w:sz w:val="24"/>
          <w:szCs w:val="24"/>
        </w:rPr>
        <w:t xml:space="preserve"> </w:t>
      </w:r>
      <w:r w:rsidRPr="002528D6">
        <w:rPr>
          <w:sz w:val="24"/>
          <w:szCs w:val="24"/>
        </w:rPr>
        <w:t>5</w:t>
      </w:r>
      <w:r w:rsidRPr="002528D6">
        <w:rPr>
          <w:sz w:val="24"/>
          <w:szCs w:val="24"/>
          <w:vertAlign w:val="superscript"/>
        </w:rPr>
        <w:t>th</w:t>
      </w:r>
      <w:r w:rsidR="001604C1">
        <w:rPr>
          <w:sz w:val="24"/>
          <w:szCs w:val="24"/>
        </w:rPr>
        <w:t xml:space="preserve"> </w:t>
      </w:r>
      <w:r w:rsidRPr="002528D6">
        <w:rPr>
          <w:sz w:val="24"/>
          <w:szCs w:val="24"/>
        </w:rPr>
        <w:t>Edition</w:t>
      </w:r>
      <w:r w:rsidR="001604C1">
        <w:rPr>
          <w:sz w:val="24"/>
          <w:szCs w:val="24"/>
        </w:rPr>
        <w:t xml:space="preserve"> </w:t>
      </w:r>
      <w:r w:rsidRPr="008328FD">
        <w:rPr>
          <w:sz w:val="24"/>
          <w:szCs w:val="24"/>
        </w:rPr>
        <w:t>(Ruhsal</w:t>
      </w:r>
      <w:r w:rsidR="001604C1">
        <w:rPr>
          <w:sz w:val="24"/>
          <w:szCs w:val="24"/>
        </w:rPr>
        <w:t xml:space="preserve"> </w:t>
      </w:r>
      <w:r w:rsidRPr="008328FD">
        <w:rPr>
          <w:sz w:val="24"/>
          <w:szCs w:val="24"/>
        </w:rPr>
        <w:t>Bozuklukların</w:t>
      </w:r>
      <w:r w:rsidR="001604C1">
        <w:rPr>
          <w:sz w:val="24"/>
          <w:szCs w:val="24"/>
        </w:rPr>
        <w:t xml:space="preserve"> </w:t>
      </w:r>
      <w:r w:rsidRPr="008328FD">
        <w:rPr>
          <w:sz w:val="24"/>
          <w:szCs w:val="24"/>
        </w:rPr>
        <w:t>Tanısal</w:t>
      </w:r>
      <w:r w:rsidR="001604C1">
        <w:rPr>
          <w:sz w:val="24"/>
          <w:szCs w:val="24"/>
        </w:rPr>
        <w:t xml:space="preserve"> </w:t>
      </w:r>
      <w:r w:rsidRPr="008328FD">
        <w:rPr>
          <w:sz w:val="24"/>
          <w:szCs w:val="24"/>
        </w:rPr>
        <w:t>ve</w:t>
      </w:r>
      <w:r w:rsidR="001604C1">
        <w:rPr>
          <w:sz w:val="24"/>
          <w:szCs w:val="24"/>
        </w:rPr>
        <w:t xml:space="preserve"> </w:t>
      </w:r>
      <w:r w:rsidRPr="008328FD">
        <w:rPr>
          <w:sz w:val="24"/>
          <w:szCs w:val="24"/>
        </w:rPr>
        <w:t>İstatistiksel</w:t>
      </w:r>
      <w:r w:rsidR="001604C1">
        <w:rPr>
          <w:sz w:val="24"/>
          <w:szCs w:val="24"/>
        </w:rPr>
        <w:t xml:space="preserve"> </w:t>
      </w:r>
      <w:r w:rsidRPr="008328FD">
        <w:rPr>
          <w:sz w:val="24"/>
          <w:szCs w:val="24"/>
        </w:rPr>
        <w:t>El</w:t>
      </w:r>
      <w:r w:rsidR="001604C1">
        <w:rPr>
          <w:sz w:val="24"/>
          <w:szCs w:val="24"/>
        </w:rPr>
        <w:t xml:space="preserve"> </w:t>
      </w:r>
      <w:r w:rsidRPr="008328FD">
        <w:rPr>
          <w:sz w:val="24"/>
          <w:szCs w:val="24"/>
        </w:rPr>
        <w:t>Kitabı,</w:t>
      </w:r>
      <w:r w:rsidR="001604C1">
        <w:rPr>
          <w:sz w:val="24"/>
          <w:szCs w:val="24"/>
        </w:rPr>
        <w:t xml:space="preserve"> </w:t>
      </w:r>
      <w:r w:rsidRPr="008328FD">
        <w:rPr>
          <w:sz w:val="24"/>
          <w:szCs w:val="24"/>
        </w:rPr>
        <w:t>5.</w:t>
      </w:r>
      <w:r w:rsidR="001604C1">
        <w:rPr>
          <w:sz w:val="24"/>
          <w:szCs w:val="24"/>
        </w:rPr>
        <w:t xml:space="preserve"> </w:t>
      </w:r>
      <w:r w:rsidRPr="008328FD">
        <w:rPr>
          <w:sz w:val="24"/>
          <w:szCs w:val="24"/>
        </w:rPr>
        <w:t>Baskı)</w:t>
      </w:r>
    </w:p>
    <w:p w:rsidR="002E249D" w:rsidRDefault="002E249D" w:rsidP="000136B5">
      <w:pPr>
        <w:tabs>
          <w:tab w:val="left" w:pos="1206"/>
        </w:tabs>
        <w:spacing w:before="0"/>
        <w:ind w:firstLine="0"/>
      </w:pPr>
      <w:r w:rsidRPr="00282A13">
        <w:rPr>
          <w:b/>
        </w:rPr>
        <w:t>KMO</w:t>
      </w:r>
      <w:r w:rsidRPr="00282A13">
        <w:rPr>
          <w:rFonts w:eastAsia="Times New Roman"/>
          <w:b/>
        </w:rPr>
        <w:tab/>
      </w:r>
      <w:r w:rsidRPr="00282A13">
        <w:rPr>
          <w:b/>
        </w:rPr>
        <w:t>:</w:t>
      </w:r>
      <w:r w:rsidR="001604C1">
        <w:rPr>
          <w:b/>
        </w:rPr>
        <w:t xml:space="preserve"> </w:t>
      </w:r>
      <w:r w:rsidRPr="00984DCA">
        <w:t>Kaiser-Meyer-Olkin</w:t>
      </w:r>
      <w:r w:rsidR="001604C1">
        <w:t xml:space="preserve"> </w:t>
      </w:r>
    </w:p>
    <w:p w:rsidR="000136B5" w:rsidRPr="000136B5" w:rsidRDefault="000136B5" w:rsidP="000136B5">
      <w:pPr>
        <w:pStyle w:val="TableParagraph"/>
        <w:tabs>
          <w:tab w:val="left" w:pos="1206"/>
        </w:tabs>
        <w:spacing w:after="120" w:line="360" w:lineRule="auto"/>
        <w:ind w:left="1276" w:hanging="1276"/>
        <w:jc w:val="both"/>
        <w:rPr>
          <w:sz w:val="24"/>
          <w:szCs w:val="24"/>
        </w:rPr>
      </w:pPr>
      <w:r w:rsidRPr="00517A64">
        <w:rPr>
          <w:b/>
          <w:sz w:val="24"/>
          <w:szCs w:val="24"/>
        </w:rPr>
        <w:t xml:space="preserve">KGİ             : </w:t>
      </w:r>
      <w:r w:rsidRPr="00517A64">
        <w:rPr>
          <w:sz w:val="24"/>
          <w:szCs w:val="24"/>
        </w:rPr>
        <w:t>Kapsam Geçerlilik İndeksi</w:t>
      </w:r>
    </w:p>
    <w:p w:rsidR="002E249D" w:rsidRPr="00EE3B7C" w:rsidRDefault="002E249D" w:rsidP="000136B5">
      <w:pPr>
        <w:tabs>
          <w:tab w:val="left" w:pos="1206"/>
        </w:tabs>
        <w:spacing w:before="0"/>
        <w:ind w:left="1276" w:hanging="1276"/>
        <w:rPr>
          <w:b/>
        </w:rPr>
      </w:pPr>
      <w:r>
        <w:rPr>
          <w:b/>
        </w:rPr>
        <w:t>MPSS</w:t>
      </w:r>
      <w:r w:rsidRPr="00282A13">
        <w:rPr>
          <w:rFonts w:eastAsia="Times New Roman"/>
          <w:b/>
        </w:rPr>
        <w:tab/>
      </w:r>
      <w:r>
        <w:rPr>
          <w:rFonts w:eastAsia="Times New Roman"/>
          <w:b/>
        </w:rPr>
        <w:t>:</w:t>
      </w:r>
      <w:r w:rsidR="001604C1">
        <w:rPr>
          <w:rFonts w:eastAsia="Times New Roman"/>
          <w:b/>
        </w:rPr>
        <w:t xml:space="preserve"> </w:t>
      </w:r>
      <w:r w:rsidRPr="00EE3B7C">
        <w:t>Mothers'</w:t>
      </w:r>
      <w:r w:rsidR="001604C1">
        <w:t xml:space="preserve"> </w:t>
      </w:r>
      <w:r w:rsidRPr="00EE3B7C">
        <w:t>Postnatal</w:t>
      </w:r>
      <w:r w:rsidR="001604C1">
        <w:t xml:space="preserve"> </w:t>
      </w:r>
      <w:r w:rsidRPr="00EE3B7C">
        <w:t>Sense</w:t>
      </w:r>
      <w:r w:rsidR="001604C1">
        <w:t xml:space="preserve"> </w:t>
      </w:r>
      <w:r w:rsidRPr="00EE3B7C">
        <w:t>of</w:t>
      </w:r>
      <w:r w:rsidR="001604C1">
        <w:t xml:space="preserve"> </w:t>
      </w:r>
      <w:r w:rsidRPr="00EE3B7C">
        <w:t>Security</w:t>
      </w:r>
      <w:r w:rsidR="001604C1">
        <w:t xml:space="preserve"> </w:t>
      </w:r>
      <w:r w:rsidRPr="00EE3B7C">
        <w:t>Scale</w:t>
      </w:r>
      <w:r w:rsidR="001604C1">
        <w:t xml:space="preserve"> </w:t>
      </w:r>
      <w:r w:rsidRPr="00EE3B7C">
        <w:t>(Annelerin</w:t>
      </w:r>
      <w:r w:rsidR="001604C1">
        <w:t xml:space="preserve"> </w:t>
      </w:r>
      <w:r w:rsidRPr="00EE3B7C">
        <w:t>Doğum</w:t>
      </w:r>
      <w:r w:rsidR="001604C1">
        <w:t xml:space="preserve"> </w:t>
      </w:r>
      <w:r w:rsidRPr="00EE3B7C">
        <w:t>Sonu</w:t>
      </w:r>
      <w:r w:rsidR="001604C1">
        <w:t xml:space="preserve"> </w:t>
      </w:r>
      <w:r w:rsidRPr="00EE3B7C">
        <w:t>Güvenlik</w:t>
      </w:r>
      <w:r w:rsidR="001604C1">
        <w:t xml:space="preserve"> </w:t>
      </w:r>
      <w:r w:rsidRPr="00EE3B7C">
        <w:t>Hisleri</w:t>
      </w:r>
      <w:r w:rsidR="001604C1">
        <w:t xml:space="preserve"> </w:t>
      </w:r>
      <w:r w:rsidRPr="00EE3B7C">
        <w:t>Ölçeği)</w:t>
      </w:r>
    </w:p>
    <w:p w:rsidR="002E249D" w:rsidRPr="00C24A75" w:rsidRDefault="002E249D" w:rsidP="000136B5">
      <w:pPr>
        <w:pStyle w:val="TableParagraph"/>
        <w:tabs>
          <w:tab w:val="left" w:pos="1206"/>
        </w:tabs>
        <w:spacing w:after="120" w:line="360" w:lineRule="auto"/>
        <w:jc w:val="both"/>
        <w:rPr>
          <w:sz w:val="24"/>
          <w:szCs w:val="24"/>
        </w:rPr>
      </w:pPr>
      <w:r>
        <w:rPr>
          <w:b/>
          <w:sz w:val="24"/>
          <w:szCs w:val="24"/>
        </w:rPr>
        <w:t>PASW</w:t>
      </w:r>
      <w:r w:rsidRPr="00C24A75">
        <w:rPr>
          <w:b/>
          <w:sz w:val="24"/>
          <w:szCs w:val="24"/>
        </w:rPr>
        <w:tab/>
      </w:r>
      <w:r w:rsidRPr="00282A13">
        <w:rPr>
          <w:b/>
          <w:sz w:val="24"/>
          <w:szCs w:val="24"/>
        </w:rPr>
        <w:t>:</w:t>
      </w:r>
      <w:r w:rsidR="001604C1">
        <w:rPr>
          <w:sz w:val="24"/>
          <w:szCs w:val="24"/>
        </w:rPr>
        <w:t xml:space="preserve"> </w:t>
      </w:r>
      <w:r w:rsidRPr="00282A13">
        <w:rPr>
          <w:sz w:val="24"/>
          <w:szCs w:val="24"/>
        </w:rPr>
        <w:t>Predictive</w:t>
      </w:r>
      <w:r w:rsidR="001604C1">
        <w:rPr>
          <w:sz w:val="24"/>
          <w:szCs w:val="24"/>
        </w:rPr>
        <w:t xml:space="preserve"> </w:t>
      </w:r>
      <w:r w:rsidRPr="00282A13">
        <w:rPr>
          <w:sz w:val="24"/>
          <w:szCs w:val="24"/>
        </w:rPr>
        <w:t>Analytics</w:t>
      </w:r>
      <w:r w:rsidR="001604C1">
        <w:rPr>
          <w:sz w:val="24"/>
          <w:szCs w:val="24"/>
        </w:rPr>
        <w:t xml:space="preserve"> </w:t>
      </w:r>
      <w:r w:rsidRPr="00282A13">
        <w:rPr>
          <w:sz w:val="24"/>
          <w:szCs w:val="24"/>
        </w:rPr>
        <w:t>Software</w:t>
      </w:r>
    </w:p>
    <w:p w:rsidR="002E249D" w:rsidRDefault="002E249D" w:rsidP="000136B5">
      <w:pPr>
        <w:pStyle w:val="TableParagraph"/>
        <w:tabs>
          <w:tab w:val="left" w:pos="1206"/>
        </w:tabs>
        <w:spacing w:after="120" w:line="360" w:lineRule="auto"/>
        <w:jc w:val="both"/>
        <w:rPr>
          <w:sz w:val="24"/>
          <w:szCs w:val="24"/>
        </w:rPr>
      </w:pPr>
      <w:r w:rsidRPr="00517A64">
        <w:rPr>
          <w:b/>
          <w:sz w:val="24"/>
          <w:szCs w:val="24"/>
        </w:rPr>
        <w:t>PPCS</w:t>
      </w:r>
      <w:r w:rsidRPr="00517A64">
        <w:rPr>
          <w:b/>
          <w:sz w:val="24"/>
          <w:szCs w:val="24"/>
        </w:rPr>
        <w:tab/>
      </w:r>
      <w:r w:rsidR="001604C1" w:rsidRPr="00517A64">
        <w:rPr>
          <w:b/>
          <w:sz w:val="24"/>
          <w:szCs w:val="24"/>
        </w:rPr>
        <w:t xml:space="preserve">: </w:t>
      </w:r>
      <w:r w:rsidRPr="00517A64">
        <w:rPr>
          <w:sz w:val="24"/>
          <w:szCs w:val="24"/>
        </w:rPr>
        <w:t>Postpartum</w:t>
      </w:r>
      <w:r w:rsidR="001604C1" w:rsidRPr="00517A64">
        <w:rPr>
          <w:sz w:val="24"/>
          <w:szCs w:val="24"/>
        </w:rPr>
        <w:t xml:space="preserve"> </w:t>
      </w:r>
      <w:r w:rsidRPr="00517A64">
        <w:rPr>
          <w:sz w:val="24"/>
          <w:szCs w:val="24"/>
        </w:rPr>
        <w:t>Comfort</w:t>
      </w:r>
      <w:r w:rsidR="001604C1" w:rsidRPr="00517A64">
        <w:rPr>
          <w:sz w:val="24"/>
          <w:szCs w:val="24"/>
        </w:rPr>
        <w:t xml:space="preserve"> </w:t>
      </w:r>
      <w:r w:rsidRPr="00517A64">
        <w:rPr>
          <w:sz w:val="24"/>
          <w:szCs w:val="24"/>
        </w:rPr>
        <w:t>Scale</w:t>
      </w:r>
      <w:r w:rsidR="001604C1" w:rsidRPr="00517A64">
        <w:rPr>
          <w:sz w:val="24"/>
          <w:szCs w:val="24"/>
        </w:rPr>
        <w:t xml:space="preserve"> </w:t>
      </w:r>
      <w:r w:rsidRPr="00517A64">
        <w:rPr>
          <w:sz w:val="24"/>
          <w:szCs w:val="24"/>
        </w:rPr>
        <w:t>(Doğum</w:t>
      </w:r>
      <w:r w:rsidR="001604C1" w:rsidRPr="00517A64">
        <w:rPr>
          <w:sz w:val="24"/>
          <w:szCs w:val="24"/>
        </w:rPr>
        <w:t xml:space="preserve"> </w:t>
      </w:r>
      <w:r w:rsidRPr="00517A64">
        <w:rPr>
          <w:sz w:val="24"/>
          <w:szCs w:val="24"/>
        </w:rPr>
        <w:t>Sonrası</w:t>
      </w:r>
      <w:r w:rsidR="001604C1" w:rsidRPr="00517A64">
        <w:rPr>
          <w:sz w:val="24"/>
          <w:szCs w:val="24"/>
        </w:rPr>
        <w:t xml:space="preserve"> </w:t>
      </w:r>
      <w:r w:rsidRPr="00517A64">
        <w:rPr>
          <w:sz w:val="24"/>
          <w:szCs w:val="24"/>
        </w:rPr>
        <w:t>Konfor</w:t>
      </w:r>
      <w:r w:rsidR="001604C1" w:rsidRPr="00517A64">
        <w:rPr>
          <w:sz w:val="24"/>
          <w:szCs w:val="24"/>
        </w:rPr>
        <w:t xml:space="preserve"> </w:t>
      </w:r>
      <w:r w:rsidRPr="00517A64">
        <w:rPr>
          <w:sz w:val="24"/>
          <w:szCs w:val="24"/>
        </w:rPr>
        <w:t>Ölçeği)</w:t>
      </w:r>
    </w:p>
    <w:p w:rsidR="0020424B" w:rsidRPr="00517A64" w:rsidRDefault="0020424B" w:rsidP="0020424B">
      <w:pPr>
        <w:pStyle w:val="TableParagraph"/>
        <w:tabs>
          <w:tab w:val="left" w:pos="1206"/>
        </w:tabs>
        <w:spacing w:after="120" w:line="360" w:lineRule="auto"/>
        <w:jc w:val="both"/>
        <w:rPr>
          <w:b/>
          <w:sz w:val="24"/>
          <w:szCs w:val="24"/>
        </w:rPr>
      </w:pPr>
      <w:r w:rsidRPr="00517A64">
        <w:rPr>
          <w:b/>
          <w:sz w:val="24"/>
          <w:szCs w:val="24"/>
        </w:rPr>
        <w:t>RMSEA</w:t>
      </w:r>
      <w:r>
        <w:rPr>
          <w:b/>
          <w:sz w:val="24"/>
          <w:szCs w:val="24"/>
        </w:rPr>
        <w:t xml:space="preserve">  </w:t>
      </w:r>
      <w:r w:rsidRPr="00517A64">
        <w:rPr>
          <w:b/>
          <w:sz w:val="24"/>
          <w:szCs w:val="24"/>
        </w:rPr>
        <w:t xml:space="preserve"> </w:t>
      </w:r>
      <w:r>
        <w:rPr>
          <w:b/>
          <w:sz w:val="24"/>
          <w:szCs w:val="24"/>
        </w:rPr>
        <w:t xml:space="preserve">   </w:t>
      </w:r>
      <w:r w:rsidRPr="00517A64">
        <w:rPr>
          <w:b/>
          <w:sz w:val="24"/>
          <w:szCs w:val="24"/>
        </w:rPr>
        <w:t>:</w:t>
      </w:r>
      <w:r>
        <w:rPr>
          <w:sz w:val="24"/>
          <w:szCs w:val="24"/>
        </w:rPr>
        <w:t xml:space="preserve"> </w:t>
      </w:r>
      <w:r w:rsidRPr="00517A64">
        <w:rPr>
          <w:sz w:val="24"/>
          <w:szCs w:val="24"/>
        </w:rPr>
        <w:t xml:space="preserve">Root Mean Square Error of Approximation (Yaklaşık </w:t>
      </w:r>
      <w:r>
        <w:rPr>
          <w:sz w:val="24"/>
          <w:szCs w:val="24"/>
        </w:rPr>
        <w:t xml:space="preserve">hataların ortalama         </w:t>
      </w:r>
    </w:p>
    <w:p w:rsidR="0020424B" w:rsidRPr="00517A64" w:rsidRDefault="0020424B" w:rsidP="000136B5">
      <w:pPr>
        <w:pStyle w:val="TableParagraph"/>
        <w:tabs>
          <w:tab w:val="left" w:pos="1206"/>
        </w:tabs>
        <w:spacing w:after="120" w:line="360" w:lineRule="auto"/>
        <w:jc w:val="both"/>
        <w:rPr>
          <w:sz w:val="24"/>
          <w:szCs w:val="24"/>
        </w:rPr>
      </w:pPr>
      <w:r>
        <w:rPr>
          <w:sz w:val="24"/>
          <w:szCs w:val="24"/>
        </w:rPr>
        <w:t xml:space="preserve">                      karekökü</w:t>
      </w:r>
    </w:p>
    <w:p w:rsidR="002E249D" w:rsidRPr="001A519C" w:rsidRDefault="002E249D" w:rsidP="000136B5">
      <w:pPr>
        <w:pStyle w:val="TableParagraph"/>
        <w:tabs>
          <w:tab w:val="left" w:pos="1206"/>
        </w:tabs>
        <w:spacing w:after="120" w:line="360" w:lineRule="auto"/>
        <w:jc w:val="both"/>
        <w:rPr>
          <w:sz w:val="24"/>
          <w:szCs w:val="24"/>
        </w:rPr>
      </w:pPr>
      <w:r w:rsidRPr="00517A64">
        <w:rPr>
          <w:b/>
          <w:sz w:val="24"/>
          <w:szCs w:val="24"/>
        </w:rPr>
        <w:t>SS</w:t>
      </w:r>
      <w:r w:rsidRPr="00517A64">
        <w:rPr>
          <w:b/>
          <w:sz w:val="24"/>
          <w:szCs w:val="24"/>
        </w:rPr>
        <w:tab/>
        <w:t>:</w:t>
      </w:r>
      <w:r w:rsidR="001604C1" w:rsidRPr="00517A64">
        <w:rPr>
          <w:sz w:val="24"/>
          <w:szCs w:val="24"/>
        </w:rPr>
        <w:t xml:space="preserve"> </w:t>
      </w:r>
      <w:r w:rsidRPr="00517A64">
        <w:rPr>
          <w:sz w:val="24"/>
          <w:szCs w:val="24"/>
        </w:rPr>
        <w:t>Standart</w:t>
      </w:r>
      <w:r w:rsidR="001604C1" w:rsidRPr="00517A64">
        <w:rPr>
          <w:sz w:val="24"/>
          <w:szCs w:val="24"/>
        </w:rPr>
        <w:t xml:space="preserve"> </w:t>
      </w:r>
      <w:r w:rsidRPr="00517A64">
        <w:rPr>
          <w:sz w:val="24"/>
          <w:szCs w:val="24"/>
        </w:rPr>
        <w:t>Sapma</w:t>
      </w:r>
    </w:p>
    <w:p w:rsidR="002E249D" w:rsidRPr="00282A13" w:rsidRDefault="002E249D" w:rsidP="000136B5">
      <w:pPr>
        <w:tabs>
          <w:tab w:val="left" w:pos="1206"/>
        </w:tabs>
        <w:spacing w:before="0"/>
        <w:ind w:firstLine="0"/>
      </w:pPr>
      <w:r w:rsidRPr="00282A13">
        <w:rPr>
          <w:b/>
        </w:rPr>
        <w:t>TNSA</w:t>
      </w:r>
      <w:r w:rsidRPr="00282A13">
        <w:rPr>
          <w:rFonts w:eastAsia="Times New Roman"/>
          <w:b/>
        </w:rPr>
        <w:tab/>
      </w:r>
      <w:r w:rsidRPr="00282A13">
        <w:t>:</w:t>
      </w:r>
      <w:r w:rsidR="001604C1">
        <w:t xml:space="preserve"> </w:t>
      </w:r>
      <w:r w:rsidRPr="00282A13">
        <w:t>Türkiye</w:t>
      </w:r>
      <w:r w:rsidR="001604C1">
        <w:t xml:space="preserve"> </w:t>
      </w:r>
      <w:r w:rsidRPr="00282A13">
        <w:t>N</w:t>
      </w:r>
      <w:r>
        <w:t>üfus</w:t>
      </w:r>
      <w:r w:rsidR="001604C1">
        <w:t xml:space="preserve"> </w:t>
      </w:r>
      <w:r>
        <w:t>ve</w:t>
      </w:r>
      <w:r w:rsidR="001604C1">
        <w:t xml:space="preserve"> </w:t>
      </w:r>
      <w:r>
        <w:t>Sağlık</w:t>
      </w:r>
      <w:r w:rsidR="001604C1">
        <w:t xml:space="preserve"> </w:t>
      </w:r>
      <w:r>
        <w:t>Araştırması</w:t>
      </w:r>
    </w:p>
    <w:p w:rsidR="00A20714" w:rsidRPr="00F349D9" w:rsidRDefault="00A20714" w:rsidP="00A6386F">
      <w:pPr>
        <w:ind w:firstLine="5"/>
      </w:pPr>
    </w:p>
    <w:p w:rsidR="00A20714" w:rsidRPr="00F349D9" w:rsidRDefault="00A20714" w:rsidP="00A20714">
      <w:pPr>
        <w:ind w:left="142" w:firstLine="142"/>
      </w:pPr>
    </w:p>
    <w:p w:rsidR="0043146E" w:rsidRPr="00F349D9" w:rsidRDefault="0043146E" w:rsidP="0043146E">
      <w:pPr>
        <w:rPr>
          <w:lang w:val="en-US"/>
        </w:rPr>
      </w:pPr>
    </w:p>
    <w:p w:rsidR="0043146E" w:rsidRPr="00F349D9" w:rsidRDefault="0043146E">
      <w:pPr>
        <w:spacing w:before="0" w:after="160" w:line="259" w:lineRule="auto"/>
        <w:ind w:firstLine="0"/>
        <w:jc w:val="left"/>
        <w:rPr>
          <w:b/>
          <w:bCs/>
          <w:color w:val="000000"/>
          <w:sz w:val="28"/>
          <w:lang w:val="en-US"/>
        </w:rPr>
      </w:pPr>
      <w:r w:rsidRPr="00F349D9">
        <w:br w:type="page"/>
      </w:r>
    </w:p>
    <w:p w:rsidR="00A53ED2" w:rsidRPr="00F349D9" w:rsidRDefault="00A53ED2" w:rsidP="00586019">
      <w:pPr>
        <w:pStyle w:val="Balk1"/>
        <w:pageBreakBefore w:val="0"/>
        <w:widowControl w:val="0"/>
        <w:spacing w:before="0" w:after="120"/>
        <w:ind w:left="0" w:firstLine="0"/>
        <w:rPr>
          <w:szCs w:val="24"/>
        </w:rPr>
      </w:pPr>
      <w:r w:rsidRPr="00F349D9">
        <w:rPr>
          <w:szCs w:val="24"/>
        </w:rPr>
        <w:lastRenderedPageBreak/>
        <w:t>ŞEKİLLER</w:t>
      </w:r>
      <w:r w:rsidR="001604C1">
        <w:rPr>
          <w:szCs w:val="24"/>
        </w:rPr>
        <w:t xml:space="preserve"> </w:t>
      </w:r>
      <w:r w:rsidRPr="00F349D9">
        <w:rPr>
          <w:szCs w:val="24"/>
        </w:rPr>
        <w:t>DİZİNİ</w:t>
      </w:r>
      <w:bookmarkEnd w:id="12"/>
    </w:p>
    <w:p w:rsidR="00D5079B" w:rsidRPr="00F349D9" w:rsidRDefault="00D5079B" w:rsidP="00586019">
      <w:pPr>
        <w:pStyle w:val="Balk1"/>
        <w:pageBreakBefore w:val="0"/>
        <w:widowControl w:val="0"/>
        <w:spacing w:before="0" w:after="120"/>
        <w:ind w:left="0" w:firstLine="0"/>
        <w:rPr>
          <w:sz w:val="24"/>
          <w:szCs w:val="24"/>
        </w:rPr>
      </w:pPr>
      <w:bookmarkStart w:id="13" w:name="_Toc108885349"/>
    </w:p>
    <w:p w:rsidR="00D5079B" w:rsidRPr="00F349D9" w:rsidRDefault="00D5079B" w:rsidP="00586019">
      <w:pPr>
        <w:pStyle w:val="Balk1"/>
        <w:pageBreakBefore w:val="0"/>
        <w:widowControl w:val="0"/>
        <w:spacing w:before="0" w:after="120"/>
        <w:ind w:left="0" w:firstLine="0"/>
        <w:rPr>
          <w:sz w:val="24"/>
          <w:szCs w:val="24"/>
        </w:rPr>
      </w:pPr>
    </w:p>
    <w:p w:rsidR="00A3346C" w:rsidRPr="00F349D9" w:rsidRDefault="00A3346C" w:rsidP="002E249D">
      <w:pPr>
        <w:pStyle w:val="T1"/>
        <w:rPr>
          <w:sz w:val="22"/>
          <w:szCs w:val="22"/>
        </w:rPr>
      </w:pPr>
      <w:r w:rsidRPr="00F349D9">
        <w:rPr>
          <w:rStyle w:val="Kpr"/>
          <w:b/>
          <w:color w:val="auto"/>
          <w:u w:val="none"/>
        </w:rPr>
        <w:t>Şekil</w:t>
      </w:r>
      <w:r w:rsidR="001604C1">
        <w:rPr>
          <w:rStyle w:val="Kpr"/>
          <w:b/>
          <w:color w:val="auto"/>
          <w:u w:val="none"/>
        </w:rPr>
        <w:t xml:space="preserve"> </w:t>
      </w:r>
      <w:r w:rsidRPr="00F349D9">
        <w:rPr>
          <w:rStyle w:val="Kpr"/>
          <w:b/>
          <w:color w:val="auto"/>
          <w:u w:val="none"/>
        </w:rPr>
        <w:t>1.</w:t>
      </w:r>
      <w:r w:rsidR="001604C1">
        <w:rPr>
          <w:rStyle w:val="Kpr"/>
          <w:b/>
          <w:color w:val="auto"/>
          <w:u w:val="none"/>
        </w:rPr>
        <w:t xml:space="preserve"> </w:t>
      </w:r>
      <w:r w:rsidRPr="00F349D9">
        <w:rPr>
          <w:rStyle w:val="Kpr"/>
          <w:color w:val="auto"/>
          <w:u w:val="none"/>
        </w:rPr>
        <w:t>Maslow’un</w:t>
      </w:r>
      <w:r w:rsidR="001604C1">
        <w:rPr>
          <w:rStyle w:val="Kpr"/>
          <w:color w:val="auto"/>
          <w:u w:val="none"/>
        </w:rPr>
        <w:t xml:space="preserve"> </w:t>
      </w:r>
      <w:r w:rsidRPr="00F349D9">
        <w:rPr>
          <w:rStyle w:val="Kpr"/>
          <w:color w:val="auto"/>
          <w:u w:val="none"/>
        </w:rPr>
        <w:t>İhtiyaçlar</w:t>
      </w:r>
      <w:r w:rsidR="001604C1">
        <w:rPr>
          <w:rStyle w:val="Kpr"/>
          <w:color w:val="auto"/>
          <w:u w:val="none"/>
        </w:rPr>
        <w:t xml:space="preserve"> </w:t>
      </w:r>
      <w:r w:rsidRPr="00F349D9">
        <w:rPr>
          <w:rStyle w:val="Kpr"/>
          <w:color w:val="auto"/>
          <w:u w:val="none"/>
        </w:rPr>
        <w:t>Hiyerarşisi</w:t>
      </w:r>
      <w:r w:rsidRPr="00F349D9">
        <w:rPr>
          <w:webHidden/>
        </w:rPr>
        <w:tab/>
        <w:t>1</w:t>
      </w:r>
      <w:r w:rsidR="001604C1">
        <w:rPr>
          <w:webHidden/>
        </w:rPr>
        <w:t>2</w:t>
      </w:r>
    </w:p>
    <w:p w:rsidR="00D5079B" w:rsidRPr="00F349D9" w:rsidRDefault="00D5079B" w:rsidP="009C2D0E">
      <w:pPr>
        <w:pStyle w:val="Balk1"/>
        <w:pageBreakBefore w:val="0"/>
        <w:widowControl w:val="0"/>
        <w:spacing w:before="0" w:after="120"/>
        <w:ind w:left="0" w:firstLine="0"/>
        <w:jc w:val="both"/>
        <w:rPr>
          <w:sz w:val="24"/>
          <w:szCs w:val="24"/>
        </w:rPr>
      </w:pPr>
    </w:p>
    <w:p w:rsidR="00D5079B" w:rsidRPr="00F349D9" w:rsidRDefault="00D5079B" w:rsidP="009C2D0E">
      <w:pPr>
        <w:pStyle w:val="Balk1"/>
        <w:pageBreakBefore w:val="0"/>
        <w:widowControl w:val="0"/>
        <w:spacing w:before="0" w:after="120"/>
        <w:ind w:left="0" w:firstLine="0"/>
        <w:jc w:val="both"/>
        <w:rPr>
          <w:sz w:val="24"/>
          <w:szCs w:val="24"/>
        </w:rPr>
      </w:pPr>
    </w:p>
    <w:p w:rsidR="00D5079B" w:rsidRPr="00F349D9" w:rsidRDefault="00D5079B" w:rsidP="009C2D0E">
      <w:pPr>
        <w:pStyle w:val="Balk1"/>
        <w:pageBreakBefore w:val="0"/>
        <w:widowControl w:val="0"/>
        <w:spacing w:before="0" w:after="120"/>
        <w:ind w:left="0" w:firstLine="0"/>
        <w:jc w:val="both"/>
        <w:rPr>
          <w:sz w:val="24"/>
          <w:szCs w:val="24"/>
        </w:rPr>
      </w:pPr>
    </w:p>
    <w:p w:rsidR="00D5079B" w:rsidRPr="00F349D9" w:rsidRDefault="00D5079B" w:rsidP="009C2D0E">
      <w:pPr>
        <w:pStyle w:val="Balk1"/>
        <w:pageBreakBefore w:val="0"/>
        <w:widowControl w:val="0"/>
        <w:spacing w:before="0" w:after="120"/>
        <w:ind w:left="0" w:firstLine="0"/>
        <w:jc w:val="both"/>
        <w:rPr>
          <w:sz w:val="24"/>
          <w:szCs w:val="24"/>
        </w:rPr>
      </w:pPr>
    </w:p>
    <w:p w:rsidR="00D5079B" w:rsidRPr="00F349D9" w:rsidRDefault="00D5079B" w:rsidP="009C2D0E">
      <w:pPr>
        <w:pStyle w:val="Balk1"/>
        <w:pageBreakBefore w:val="0"/>
        <w:widowControl w:val="0"/>
        <w:spacing w:before="0" w:after="120"/>
        <w:ind w:left="0" w:firstLine="0"/>
        <w:jc w:val="both"/>
        <w:rPr>
          <w:sz w:val="24"/>
          <w:szCs w:val="24"/>
        </w:rPr>
      </w:pPr>
    </w:p>
    <w:p w:rsidR="00D5079B" w:rsidRPr="00F349D9" w:rsidRDefault="00D5079B" w:rsidP="009C2D0E">
      <w:pPr>
        <w:pStyle w:val="Balk1"/>
        <w:pageBreakBefore w:val="0"/>
        <w:widowControl w:val="0"/>
        <w:spacing w:before="0" w:after="120"/>
        <w:ind w:left="0" w:firstLine="0"/>
        <w:jc w:val="both"/>
        <w:rPr>
          <w:sz w:val="24"/>
          <w:szCs w:val="24"/>
        </w:rPr>
      </w:pPr>
    </w:p>
    <w:p w:rsidR="00D5079B" w:rsidRPr="00F349D9" w:rsidRDefault="00D5079B" w:rsidP="009C2D0E">
      <w:pPr>
        <w:pStyle w:val="Balk1"/>
        <w:pageBreakBefore w:val="0"/>
        <w:widowControl w:val="0"/>
        <w:spacing w:before="0" w:after="120"/>
        <w:ind w:left="0" w:firstLine="0"/>
        <w:jc w:val="both"/>
        <w:rPr>
          <w:sz w:val="24"/>
          <w:szCs w:val="24"/>
        </w:rPr>
      </w:pPr>
    </w:p>
    <w:p w:rsidR="00D5079B" w:rsidRPr="00F349D9" w:rsidRDefault="00D5079B" w:rsidP="009C2D0E">
      <w:pPr>
        <w:pStyle w:val="Balk1"/>
        <w:pageBreakBefore w:val="0"/>
        <w:widowControl w:val="0"/>
        <w:spacing w:before="0" w:after="120"/>
        <w:ind w:left="0" w:firstLine="0"/>
        <w:jc w:val="both"/>
        <w:rPr>
          <w:sz w:val="24"/>
          <w:szCs w:val="24"/>
        </w:rPr>
      </w:pPr>
      <w:r w:rsidRPr="00F349D9">
        <w:rPr>
          <w:sz w:val="24"/>
          <w:szCs w:val="24"/>
        </w:rPr>
        <w:br w:type="page"/>
      </w:r>
    </w:p>
    <w:p w:rsidR="007817C8" w:rsidRPr="00575017" w:rsidRDefault="00A3346C" w:rsidP="00586019">
      <w:pPr>
        <w:pStyle w:val="Balk1"/>
        <w:pageBreakBefore w:val="0"/>
        <w:widowControl w:val="0"/>
        <w:spacing w:before="0" w:after="120"/>
        <w:ind w:left="0" w:firstLine="0"/>
        <w:rPr>
          <w:sz w:val="24"/>
          <w:szCs w:val="24"/>
        </w:rPr>
      </w:pPr>
      <w:r w:rsidRPr="00575017">
        <w:rPr>
          <w:sz w:val="24"/>
          <w:szCs w:val="24"/>
        </w:rPr>
        <w:lastRenderedPageBreak/>
        <w:t>TABLOLAR</w:t>
      </w:r>
      <w:r w:rsidR="001604C1">
        <w:rPr>
          <w:sz w:val="24"/>
          <w:szCs w:val="24"/>
        </w:rPr>
        <w:t xml:space="preserve"> </w:t>
      </w:r>
      <w:r w:rsidR="007817C8" w:rsidRPr="00575017">
        <w:rPr>
          <w:sz w:val="24"/>
          <w:szCs w:val="24"/>
        </w:rPr>
        <w:t>DİZİ</w:t>
      </w:r>
      <w:bookmarkEnd w:id="13"/>
      <w:r w:rsidR="00D5079B" w:rsidRPr="00575017">
        <w:rPr>
          <w:sz w:val="24"/>
          <w:szCs w:val="24"/>
        </w:rPr>
        <w:t>Nİ</w:t>
      </w:r>
    </w:p>
    <w:p w:rsidR="00D5079B" w:rsidRPr="00575017" w:rsidRDefault="00D5079B" w:rsidP="00586019">
      <w:pPr>
        <w:ind w:firstLine="0"/>
        <w:jc w:val="center"/>
        <w:rPr>
          <w:lang w:val="en-US"/>
        </w:rPr>
      </w:pPr>
    </w:p>
    <w:p w:rsidR="006039B3" w:rsidRPr="00575017" w:rsidRDefault="006039B3" w:rsidP="00586019">
      <w:pPr>
        <w:ind w:firstLine="0"/>
        <w:jc w:val="center"/>
        <w:rPr>
          <w:color w:val="000000"/>
        </w:rPr>
      </w:pPr>
    </w:p>
    <w:p w:rsidR="00A6386F" w:rsidRPr="00A6386F" w:rsidRDefault="00A6386F" w:rsidP="001604C1">
      <w:pPr>
        <w:pStyle w:val="T1"/>
        <w:ind w:left="709" w:right="284" w:hanging="709"/>
        <w:rPr>
          <w:rStyle w:val="Kpr"/>
          <w:color w:val="auto"/>
          <w:u w:val="none"/>
        </w:rPr>
      </w:pPr>
      <w:r w:rsidRPr="00A6386F">
        <w:rPr>
          <w:rStyle w:val="Kpr"/>
          <w:b/>
          <w:color w:val="auto"/>
          <w:u w:val="none"/>
        </w:rPr>
        <w:t>Tablo</w:t>
      </w:r>
      <w:r w:rsidR="001604C1">
        <w:rPr>
          <w:rStyle w:val="Kpr"/>
          <w:b/>
          <w:color w:val="auto"/>
          <w:u w:val="none"/>
        </w:rPr>
        <w:t xml:space="preserve"> </w:t>
      </w:r>
      <w:r w:rsidRPr="00A6386F">
        <w:rPr>
          <w:rStyle w:val="Kpr"/>
          <w:b/>
          <w:color w:val="auto"/>
          <w:u w:val="none"/>
        </w:rPr>
        <w:t>1.</w:t>
      </w:r>
      <w:r w:rsidR="001604C1">
        <w:rPr>
          <w:rStyle w:val="Kpr"/>
          <w:b/>
          <w:color w:val="auto"/>
          <w:u w:val="none"/>
        </w:rPr>
        <w:t xml:space="preserve"> </w:t>
      </w:r>
      <w:r w:rsidR="001604C1">
        <w:rPr>
          <w:rStyle w:val="Kpr"/>
          <w:color w:val="auto"/>
          <w:u w:val="none"/>
        </w:rPr>
        <w:t>Araştırmanın zaman çizelgesi</w:t>
      </w:r>
      <w:r w:rsidR="001604C1">
        <w:rPr>
          <w:rStyle w:val="Kpr"/>
          <w:color w:val="auto"/>
          <w:u w:val="none"/>
        </w:rPr>
        <w:tab/>
        <w:t>18</w:t>
      </w:r>
    </w:p>
    <w:p w:rsidR="00A6386F" w:rsidRPr="00A6386F" w:rsidRDefault="00A6386F" w:rsidP="001604C1">
      <w:pPr>
        <w:pStyle w:val="T1"/>
        <w:ind w:left="709" w:right="284" w:hanging="709"/>
        <w:rPr>
          <w:rStyle w:val="Kpr"/>
          <w:color w:val="auto"/>
          <w:u w:val="none"/>
        </w:rPr>
      </w:pPr>
      <w:r w:rsidRPr="00A6386F">
        <w:rPr>
          <w:rStyle w:val="Kpr"/>
          <w:b/>
          <w:color w:val="auto"/>
          <w:u w:val="none"/>
        </w:rPr>
        <w:t>Tablo</w:t>
      </w:r>
      <w:r w:rsidR="001604C1">
        <w:rPr>
          <w:rStyle w:val="Kpr"/>
          <w:b/>
          <w:color w:val="auto"/>
          <w:u w:val="none"/>
        </w:rPr>
        <w:t xml:space="preserve"> </w:t>
      </w:r>
      <w:r w:rsidRPr="00A6386F">
        <w:rPr>
          <w:rStyle w:val="Kpr"/>
          <w:b/>
          <w:color w:val="auto"/>
          <w:u w:val="none"/>
        </w:rPr>
        <w:t>2.</w:t>
      </w:r>
      <w:r w:rsidR="001604C1">
        <w:rPr>
          <w:rStyle w:val="Kpr"/>
          <w:color w:val="auto"/>
          <w:u w:val="none"/>
        </w:rPr>
        <w:t xml:space="preserve"> </w:t>
      </w:r>
      <w:r w:rsidRPr="00A6386F">
        <w:rPr>
          <w:rStyle w:val="Kpr"/>
          <w:color w:val="auto"/>
          <w:u w:val="none"/>
        </w:rPr>
        <w:t>Araştırmaya</w:t>
      </w:r>
      <w:r w:rsidR="001604C1">
        <w:rPr>
          <w:rStyle w:val="Kpr"/>
          <w:color w:val="auto"/>
          <w:u w:val="none"/>
        </w:rPr>
        <w:t xml:space="preserve"> </w:t>
      </w:r>
      <w:r w:rsidRPr="00A6386F">
        <w:rPr>
          <w:rStyle w:val="Kpr"/>
          <w:color w:val="auto"/>
          <w:u w:val="none"/>
        </w:rPr>
        <w:t>Katılan</w:t>
      </w:r>
      <w:r w:rsidR="001604C1">
        <w:rPr>
          <w:rStyle w:val="Kpr"/>
          <w:color w:val="auto"/>
          <w:u w:val="none"/>
        </w:rPr>
        <w:t xml:space="preserve"> </w:t>
      </w:r>
      <w:r w:rsidRPr="00A6386F">
        <w:rPr>
          <w:rStyle w:val="Kpr"/>
          <w:color w:val="auto"/>
          <w:u w:val="none"/>
        </w:rPr>
        <w:t>Annelerin</w:t>
      </w:r>
      <w:r w:rsidR="001604C1">
        <w:rPr>
          <w:rStyle w:val="Kpr"/>
          <w:color w:val="auto"/>
          <w:u w:val="none"/>
        </w:rPr>
        <w:t xml:space="preserve"> </w:t>
      </w:r>
      <w:r w:rsidRPr="00A6386F">
        <w:rPr>
          <w:rStyle w:val="Kpr"/>
          <w:color w:val="auto"/>
          <w:u w:val="none"/>
        </w:rPr>
        <w:t>Tantıcı</w:t>
      </w:r>
      <w:r w:rsidR="001604C1">
        <w:rPr>
          <w:rStyle w:val="Kpr"/>
          <w:color w:val="auto"/>
          <w:u w:val="none"/>
        </w:rPr>
        <w:t xml:space="preserve"> </w:t>
      </w:r>
      <w:r w:rsidRPr="00A6386F">
        <w:rPr>
          <w:rStyle w:val="Kpr"/>
          <w:color w:val="auto"/>
          <w:u w:val="none"/>
        </w:rPr>
        <w:t>Özellikleri</w:t>
      </w:r>
      <w:r w:rsidR="001604C1">
        <w:rPr>
          <w:rStyle w:val="Kpr"/>
          <w:color w:val="auto"/>
          <w:u w:val="none"/>
        </w:rPr>
        <w:t xml:space="preserve"> </w:t>
      </w:r>
      <w:r w:rsidRPr="00A6386F">
        <w:rPr>
          <w:rStyle w:val="Kpr"/>
          <w:color w:val="auto"/>
          <w:u w:val="none"/>
        </w:rPr>
        <w:t>ve</w:t>
      </w:r>
      <w:r w:rsidR="001604C1">
        <w:rPr>
          <w:rStyle w:val="Kpr"/>
          <w:color w:val="auto"/>
          <w:u w:val="none"/>
        </w:rPr>
        <w:t xml:space="preserve"> </w:t>
      </w:r>
      <w:r w:rsidRPr="00A6386F">
        <w:rPr>
          <w:rStyle w:val="Kpr"/>
          <w:color w:val="auto"/>
          <w:u w:val="none"/>
        </w:rPr>
        <w:t>Doğum</w:t>
      </w:r>
      <w:r w:rsidR="001604C1">
        <w:rPr>
          <w:rStyle w:val="Kpr"/>
          <w:color w:val="auto"/>
          <w:u w:val="none"/>
        </w:rPr>
        <w:t xml:space="preserve"> </w:t>
      </w:r>
      <w:r w:rsidRPr="00A6386F">
        <w:rPr>
          <w:rStyle w:val="Kpr"/>
          <w:color w:val="auto"/>
          <w:u w:val="none"/>
        </w:rPr>
        <w:t>Şekillerine</w:t>
      </w:r>
      <w:r w:rsidR="001604C1">
        <w:rPr>
          <w:rStyle w:val="Kpr"/>
          <w:color w:val="auto"/>
          <w:u w:val="none"/>
        </w:rPr>
        <w:t xml:space="preserve"> </w:t>
      </w:r>
      <w:r w:rsidRPr="00A6386F">
        <w:rPr>
          <w:rStyle w:val="Kpr"/>
          <w:color w:val="auto"/>
          <w:u w:val="none"/>
        </w:rPr>
        <w:t>Göre</w:t>
      </w:r>
      <w:r w:rsidR="001604C1">
        <w:rPr>
          <w:rStyle w:val="Kpr"/>
          <w:color w:val="auto"/>
          <w:u w:val="none"/>
        </w:rPr>
        <w:t xml:space="preserve"> </w:t>
      </w:r>
      <w:r w:rsidRPr="00A6386F">
        <w:rPr>
          <w:rStyle w:val="Kpr"/>
          <w:color w:val="auto"/>
          <w:u w:val="none"/>
        </w:rPr>
        <w:t>Dağılmı</w:t>
      </w:r>
      <w:r w:rsidRPr="00A6386F">
        <w:rPr>
          <w:rStyle w:val="Kpr"/>
          <w:color w:val="auto"/>
          <w:u w:val="none"/>
        </w:rPr>
        <w:tab/>
      </w:r>
      <w:r w:rsidRPr="00A6386F">
        <w:rPr>
          <w:rStyle w:val="Kpr"/>
          <w:webHidden/>
          <w:color w:val="auto"/>
          <w:u w:val="none"/>
        </w:rPr>
        <w:t>2</w:t>
      </w:r>
      <w:r w:rsidR="001604C1">
        <w:rPr>
          <w:rStyle w:val="Kpr"/>
          <w:webHidden/>
          <w:color w:val="auto"/>
          <w:u w:val="none"/>
        </w:rPr>
        <w:t>3</w:t>
      </w:r>
    </w:p>
    <w:p w:rsidR="00A6386F" w:rsidRPr="00A6386F" w:rsidRDefault="00A6386F" w:rsidP="001604C1">
      <w:pPr>
        <w:pStyle w:val="T1"/>
        <w:ind w:left="709" w:right="284" w:hanging="709"/>
        <w:rPr>
          <w:rStyle w:val="Kpr"/>
          <w:color w:val="auto"/>
          <w:u w:val="none"/>
        </w:rPr>
      </w:pPr>
      <w:r w:rsidRPr="00A6386F">
        <w:rPr>
          <w:rStyle w:val="Kpr"/>
          <w:b/>
          <w:color w:val="auto"/>
          <w:u w:val="none"/>
        </w:rPr>
        <w:t>Tablo</w:t>
      </w:r>
      <w:r w:rsidR="001604C1">
        <w:rPr>
          <w:rStyle w:val="Kpr"/>
          <w:b/>
          <w:color w:val="auto"/>
          <w:u w:val="none"/>
        </w:rPr>
        <w:t xml:space="preserve"> </w:t>
      </w:r>
      <w:r w:rsidRPr="00A6386F">
        <w:rPr>
          <w:rStyle w:val="Kpr"/>
          <w:b/>
          <w:color w:val="auto"/>
          <w:u w:val="none"/>
        </w:rPr>
        <w:t>3.</w:t>
      </w:r>
      <w:r w:rsidR="001604C1">
        <w:rPr>
          <w:rStyle w:val="Kpr"/>
          <w:color w:val="auto"/>
          <w:u w:val="none"/>
        </w:rPr>
        <w:t xml:space="preserve"> </w:t>
      </w:r>
      <w:r w:rsidRPr="00A6386F">
        <w:rPr>
          <w:rStyle w:val="Kpr"/>
          <w:color w:val="auto"/>
          <w:u w:val="none"/>
        </w:rPr>
        <w:t>Araştırmaya</w:t>
      </w:r>
      <w:r w:rsidR="001604C1">
        <w:rPr>
          <w:rStyle w:val="Kpr"/>
          <w:color w:val="auto"/>
          <w:u w:val="none"/>
        </w:rPr>
        <w:t xml:space="preserve"> </w:t>
      </w:r>
      <w:r w:rsidRPr="00A6386F">
        <w:rPr>
          <w:rStyle w:val="Kpr"/>
          <w:color w:val="auto"/>
          <w:u w:val="none"/>
        </w:rPr>
        <w:t>Katılan</w:t>
      </w:r>
      <w:r w:rsidR="001604C1">
        <w:rPr>
          <w:rStyle w:val="Kpr"/>
          <w:color w:val="auto"/>
          <w:u w:val="none"/>
        </w:rPr>
        <w:t xml:space="preserve"> </w:t>
      </w:r>
      <w:r w:rsidRPr="00A6386F">
        <w:rPr>
          <w:rStyle w:val="Kpr"/>
          <w:color w:val="auto"/>
          <w:u w:val="none"/>
        </w:rPr>
        <w:t>Annelerin</w:t>
      </w:r>
      <w:r w:rsidR="001604C1">
        <w:rPr>
          <w:rStyle w:val="Kpr"/>
          <w:color w:val="auto"/>
          <w:u w:val="none"/>
        </w:rPr>
        <w:t xml:space="preserve"> </w:t>
      </w:r>
      <w:r w:rsidRPr="00A6386F">
        <w:rPr>
          <w:rStyle w:val="Kpr"/>
          <w:color w:val="auto"/>
          <w:u w:val="none"/>
        </w:rPr>
        <w:t>Obstetrik</w:t>
      </w:r>
      <w:r w:rsidR="001604C1">
        <w:rPr>
          <w:rStyle w:val="Kpr"/>
          <w:color w:val="auto"/>
          <w:u w:val="none"/>
        </w:rPr>
        <w:t xml:space="preserve"> </w:t>
      </w:r>
      <w:r w:rsidRPr="00A6386F">
        <w:rPr>
          <w:rStyle w:val="Kpr"/>
          <w:color w:val="auto"/>
          <w:u w:val="none"/>
        </w:rPr>
        <w:t>Özelliklerinin</w:t>
      </w:r>
      <w:r w:rsidR="001604C1">
        <w:rPr>
          <w:rStyle w:val="Kpr"/>
          <w:color w:val="auto"/>
          <w:u w:val="none"/>
        </w:rPr>
        <w:t xml:space="preserve"> </w:t>
      </w:r>
      <w:r w:rsidRPr="00A6386F">
        <w:rPr>
          <w:rStyle w:val="Kpr"/>
          <w:color w:val="auto"/>
          <w:u w:val="none"/>
        </w:rPr>
        <w:t>Doğum</w:t>
      </w:r>
      <w:r w:rsidR="001604C1">
        <w:rPr>
          <w:rStyle w:val="Kpr"/>
          <w:color w:val="auto"/>
          <w:u w:val="none"/>
        </w:rPr>
        <w:t xml:space="preserve"> </w:t>
      </w:r>
      <w:r w:rsidRPr="00A6386F">
        <w:rPr>
          <w:rStyle w:val="Kpr"/>
          <w:color w:val="auto"/>
          <w:u w:val="none"/>
        </w:rPr>
        <w:t>Şekline</w:t>
      </w:r>
      <w:r w:rsidR="001604C1">
        <w:rPr>
          <w:rStyle w:val="Kpr"/>
          <w:color w:val="auto"/>
          <w:u w:val="none"/>
        </w:rPr>
        <w:t xml:space="preserve">  </w:t>
      </w:r>
      <w:r w:rsidRPr="00A6386F">
        <w:rPr>
          <w:rStyle w:val="Kpr"/>
          <w:color w:val="auto"/>
          <w:u w:val="none"/>
        </w:rPr>
        <w:t>Göre</w:t>
      </w:r>
      <w:r w:rsidR="001604C1">
        <w:rPr>
          <w:rStyle w:val="Kpr"/>
          <w:color w:val="auto"/>
          <w:u w:val="none"/>
        </w:rPr>
        <w:t xml:space="preserve"> </w:t>
      </w:r>
      <w:r w:rsidRPr="00A6386F">
        <w:rPr>
          <w:rStyle w:val="Kpr"/>
          <w:color w:val="auto"/>
          <w:u w:val="none"/>
        </w:rPr>
        <w:t>Dağılımı</w:t>
      </w:r>
      <w:r w:rsidRPr="00A6386F">
        <w:rPr>
          <w:rStyle w:val="Kpr"/>
          <w:color w:val="auto"/>
          <w:u w:val="none"/>
        </w:rPr>
        <w:tab/>
      </w:r>
      <w:r w:rsidR="001604C1">
        <w:rPr>
          <w:rStyle w:val="Kpr"/>
          <w:webHidden/>
          <w:color w:val="auto"/>
          <w:u w:val="none"/>
        </w:rPr>
        <w:t>26</w:t>
      </w:r>
    </w:p>
    <w:p w:rsidR="00A6386F" w:rsidRPr="00A6386F" w:rsidRDefault="00A6386F" w:rsidP="001604C1">
      <w:pPr>
        <w:pStyle w:val="T1"/>
        <w:ind w:left="709" w:right="284" w:hanging="709"/>
        <w:rPr>
          <w:rStyle w:val="Kpr"/>
          <w:color w:val="auto"/>
          <w:u w:val="none"/>
        </w:rPr>
      </w:pPr>
      <w:r w:rsidRPr="00A6386F">
        <w:rPr>
          <w:rStyle w:val="Kpr"/>
          <w:b/>
          <w:color w:val="auto"/>
          <w:u w:val="none"/>
        </w:rPr>
        <w:t>Tablo</w:t>
      </w:r>
      <w:r w:rsidR="001604C1">
        <w:rPr>
          <w:rStyle w:val="Kpr"/>
          <w:b/>
          <w:color w:val="auto"/>
          <w:u w:val="none"/>
        </w:rPr>
        <w:t xml:space="preserve"> </w:t>
      </w:r>
      <w:r w:rsidRPr="00A6386F">
        <w:rPr>
          <w:rStyle w:val="Kpr"/>
          <w:b/>
          <w:color w:val="auto"/>
          <w:u w:val="none"/>
        </w:rPr>
        <w:t>4.</w:t>
      </w:r>
      <w:r w:rsidR="001604C1">
        <w:rPr>
          <w:rStyle w:val="Kpr"/>
          <w:color w:val="auto"/>
          <w:u w:val="none"/>
        </w:rPr>
        <w:t xml:space="preserve"> </w:t>
      </w:r>
      <w:r w:rsidRPr="00A6386F">
        <w:rPr>
          <w:rStyle w:val="Kpr"/>
          <w:color w:val="auto"/>
          <w:u w:val="none"/>
        </w:rPr>
        <w:t>Araştırmaya</w:t>
      </w:r>
      <w:r w:rsidR="001604C1">
        <w:rPr>
          <w:rStyle w:val="Kpr"/>
          <w:color w:val="auto"/>
          <w:u w:val="none"/>
        </w:rPr>
        <w:t xml:space="preserve"> </w:t>
      </w:r>
      <w:r w:rsidRPr="00A6386F">
        <w:rPr>
          <w:rStyle w:val="Kpr"/>
          <w:color w:val="auto"/>
          <w:u w:val="none"/>
        </w:rPr>
        <w:t>Katılan</w:t>
      </w:r>
      <w:r w:rsidR="001604C1">
        <w:rPr>
          <w:rStyle w:val="Kpr"/>
          <w:color w:val="auto"/>
          <w:u w:val="none"/>
        </w:rPr>
        <w:t xml:space="preserve"> </w:t>
      </w:r>
      <w:r w:rsidRPr="00A6386F">
        <w:rPr>
          <w:rStyle w:val="Kpr"/>
          <w:color w:val="auto"/>
          <w:u w:val="none"/>
        </w:rPr>
        <w:t>Annelerin</w:t>
      </w:r>
      <w:r w:rsidR="001604C1">
        <w:rPr>
          <w:rStyle w:val="Kpr"/>
          <w:color w:val="auto"/>
          <w:u w:val="none"/>
        </w:rPr>
        <w:t xml:space="preserve"> </w:t>
      </w:r>
      <w:r w:rsidRPr="00A6386F">
        <w:rPr>
          <w:rStyle w:val="Kpr"/>
          <w:color w:val="auto"/>
          <w:u w:val="none"/>
        </w:rPr>
        <w:t>DSKÖ</w:t>
      </w:r>
      <w:r w:rsidR="001604C1">
        <w:rPr>
          <w:rStyle w:val="Kpr"/>
          <w:color w:val="auto"/>
          <w:u w:val="none"/>
        </w:rPr>
        <w:t xml:space="preserve"> </w:t>
      </w:r>
      <w:r w:rsidRPr="00A6386F">
        <w:rPr>
          <w:rStyle w:val="Kpr"/>
          <w:color w:val="auto"/>
          <w:u w:val="none"/>
        </w:rPr>
        <w:t>ve</w:t>
      </w:r>
      <w:r w:rsidR="001604C1">
        <w:rPr>
          <w:rStyle w:val="Kpr"/>
          <w:color w:val="auto"/>
          <w:u w:val="none"/>
        </w:rPr>
        <w:t xml:space="preserve"> </w:t>
      </w:r>
      <w:r w:rsidRPr="00A6386F">
        <w:rPr>
          <w:rStyle w:val="Kpr"/>
          <w:color w:val="auto"/>
          <w:u w:val="none"/>
        </w:rPr>
        <w:t>Alt</w:t>
      </w:r>
      <w:r w:rsidR="001604C1">
        <w:rPr>
          <w:rStyle w:val="Kpr"/>
          <w:color w:val="auto"/>
          <w:u w:val="none"/>
        </w:rPr>
        <w:t xml:space="preserve"> </w:t>
      </w:r>
      <w:r w:rsidRPr="00A6386F">
        <w:rPr>
          <w:rStyle w:val="Kpr"/>
          <w:color w:val="auto"/>
          <w:u w:val="none"/>
        </w:rPr>
        <w:t>Ölçeklerinden</w:t>
      </w:r>
      <w:r w:rsidR="001604C1">
        <w:rPr>
          <w:rStyle w:val="Kpr"/>
          <w:color w:val="auto"/>
          <w:u w:val="none"/>
        </w:rPr>
        <w:t xml:space="preserve"> </w:t>
      </w:r>
      <w:r w:rsidRPr="00A6386F">
        <w:rPr>
          <w:rStyle w:val="Kpr"/>
          <w:color w:val="auto"/>
          <w:u w:val="none"/>
        </w:rPr>
        <w:t>Aldıkları</w:t>
      </w:r>
      <w:r w:rsidR="001604C1">
        <w:rPr>
          <w:rStyle w:val="Kpr"/>
          <w:color w:val="auto"/>
          <w:u w:val="none"/>
        </w:rPr>
        <w:t xml:space="preserve"> </w:t>
      </w:r>
      <w:r w:rsidRPr="00A6386F">
        <w:rPr>
          <w:rStyle w:val="Kpr"/>
          <w:color w:val="auto"/>
          <w:u w:val="none"/>
        </w:rPr>
        <w:t>Puanların</w:t>
      </w:r>
      <w:r w:rsidR="001604C1">
        <w:rPr>
          <w:rStyle w:val="Kpr"/>
          <w:color w:val="auto"/>
          <w:u w:val="none"/>
        </w:rPr>
        <w:t xml:space="preserve"> </w:t>
      </w:r>
      <w:r w:rsidRPr="00A6386F">
        <w:rPr>
          <w:rStyle w:val="Kpr"/>
          <w:color w:val="auto"/>
          <w:u w:val="none"/>
        </w:rPr>
        <w:t>Ortalamalar</w:t>
      </w:r>
      <w:r w:rsidR="001604C1">
        <w:rPr>
          <w:rStyle w:val="Kpr"/>
          <w:color w:val="auto"/>
          <w:u w:val="none"/>
        </w:rPr>
        <w:t>ı ve Doğum Şekline Göre Farkı</w:t>
      </w:r>
      <w:r w:rsidR="001604C1">
        <w:rPr>
          <w:rStyle w:val="Kpr"/>
          <w:color w:val="auto"/>
          <w:u w:val="none"/>
        </w:rPr>
        <w:tab/>
        <w:t>28</w:t>
      </w:r>
    </w:p>
    <w:p w:rsidR="00A6386F" w:rsidRPr="00A6386F" w:rsidRDefault="00A6386F" w:rsidP="001604C1">
      <w:pPr>
        <w:pStyle w:val="T1"/>
        <w:ind w:left="709" w:right="284" w:hanging="709"/>
        <w:rPr>
          <w:rStyle w:val="Kpr"/>
          <w:color w:val="auto"/>
          <w:u w:val="none"/>
        </w:rPr>
      </w:pPr>
      <w:r w:rsidRPr="00A6386F">
        <w:rPr>
          <w:rStyle w:val="Kpr"/>
          <w:b/>
          <w:color w:val="auto"/>
          <w:u w:val="none"/>
        </w:rPr>
        <w:t>Tablo</w:t>
      </w:r>
      <w:r w:rsidR="001604C1">
        <w:rPr>
          <w:rStyle w:val="Kpr"/>
          <w:b/>
          <w:color w:val="auto"/>
          <w:u w:val="none"/>
        </w:rPr>
        <w:t xml:space="preserve"> </w:t>
      </w:r>
      <w:r w:rsidRPr="00A6386F">
        <w:rPr>
          <w:rStyle w:val="Kpr"/>
          <w:b/>
          <w:color w:val="auto"/>
          <w:u w:val="none"/>
        </w:rPr>
        <w:t>5.</w:t>
      </w:r>
      <w:r w:rsidR="001604C1">
        <w:rPr>
          <w:rStyle w:val="Kpr"/>
          <w:color w:val="auto"/>
          <w:u w:val="none"/>
        </w:rPr>
        <w:t xml:space="preserve"> </w:t>
      </w:r>
      <w:r w:rsidRPr="00A6386F">
        <w:rPr>
          <w:rStyle w:val="Kpr"/>
          <w:color w:val="auto"/>
          <w:u w:val="none"/>
        </w:rPr>
        <w:t>Araştırmaya</w:t>
      </w:r>
      <w:r w:rsidR="001604C1">
        <w:rPr>
          <w:rStyle w:val="Kpr"/>
          <w:color w:val="auto"/>
          <w:u w:val="none"/>
        </w:rPr>
        <w:t xml:space="preserve"> </w:t>
      </w:r>
      <w:r w:rsidRPr="00A6386F">
        <w:rPr>
          <w:rStyle w:val="Kpr"/>
          <w:color w:val="auto"/>
          <w:u w:val="none"/>
        </w:rPr>
        <w:t>Katılan</w:t>
      </w:r>
      <w:r w:rsidR="001604C1">
        <w:rPr>
          <w:rStyle w:val="Kpr"/>
          <w:color w:val="auto"/>
          <w:u w:val="none"/>
        </w:rPr>
        <w:t xml:space="preserve"> </w:t>
      </w:r>
      <w:r w:rsidRPr="00A6386F">
        <w:rPr>
          <w:rStyle w:val="Kpr"/>
          <w:color w:val="auto"/>
          <w:u w:val="none"/>
        </w:rPr>
        <w:t>Annelerin</w:t>
      </w:r>
      <w:r w:rsidR="001604C1">
        <w:rPr>
          <w:rStyle w:val="Kpr"/>
          <w:color w:val="auto"/>
          <w:u w:val="none"/>
        </w:rPr>
        <w:t xml:space="preserve"> </w:t>
      </w:r>
      <w:r w:rsidRPr="00A6386F">
        <w:rPr>
          <w:rStyle w:val="Kpr"/>
          <w:color w:val="auto"/>
          <w:u w:val="none"/>
        </w:rPr>
        <w:t>ADSGHÖ</w:t>
      </w:r>
      <w:r w:rsidR="001604C1">
        <w:rPr>
          <w:rStyle w:val="Kpr"/>
          <w:color w:val="auto"/>
          <w:u w:val="none"/>
        </w:rPr>
        <w:t xml:space="preserve"> </w:t>
      </w:r>
      <w:r w:rsidRPr="00A6386F">
        <w:rPr>
          <w:rStyle w:val="Kpr"/>
          <w:color w:val="auto"/>
          <w:u w:val="none"/>
        </w:rPr>
        <w:t>ve</w:t>
      </w:r>
      <w:r w:rsidR="001604C1">
        <w:rPr>
          <w:rStyle w:val="Kpr"/>
          <w:color w:val="auto"/>
          <w:u w:val="none"/>
        </w:rPr>
        <w:t xml:space="preserve"> </w:t>
      </w:r>
      <w:r w:rsidRPr="00A6386F">
        <w:rPr>
          <w:rStyle w:val="Kpr"/>
          <w:color w:val="auto"/>
          <w:u w:val="none"/>
        </w:rPr>
        <w:t>Alt</w:t>
      </w:r>
      <w:r w:rsidR="001604C1">
        <w:rPr>
          <w:rStyle w:val="Kpr"/>
          <w:color w:val="auto"/>
          <w:u w:val="none"/>
        </w:rPr>
        <w:t xml:space="preserve"> </w:t>
      </w:r>
      <w:r w:rsidRPr="00A6386F">
        <w:rPr>
          <w:rStyle w:val="Kpr"/>
          <w:color w:val="auto"/>
          <w:u w:val="none"/>
        </w:rPr>
        <w:t>Ölçeklerindene</w:t>
      </w:r>
      <w:r w:rsidR="001604C1">
        <w:rPr>
          <w:rStyle w:val="Kpr"/>
          <w:color w:val="auto"/>
          <w:u w:val="none"/>
        </w:rPr>
        <w:t xml:space="preserve"> </w:t>
      </w:r>
      <w:r w:rsidRPr="00A6386F">
        <w:rPr>
          <w:rStyle w:val="Kpr"/>
          <w:color w:val="auto"/>
          <w:u w:val="none"/>
        </w:rPr>
        <w:t>İlşkin</w:t>
      </w:r>
      <w:r w:rsidR="001604C1">
        <w:rPr>
          <w:rStyle w:val="Kpr"/>
          <w:color w:val="auto"/>
          <w:u w:val="none"/>
        </w:rPr>
        <w:t xml:space="preserve"> </w:t>
      </w:r>
      <w:r w:rsidRPr="00A6386F">
        <w:rPr>
          <w:rStyle w:val="Kpr"/>
          <w:color w:val="auto"/>
          <w:u w:val="none"/>
        </w:rPr>
        <w:t>Puan</w:t>
      </w:r>
      <w:r w:rsidR="001604C1">
        <w:rPr>
          <w:rStyle w:val="Kpr"/>
          <w:color w:val="auto"/>
          <w:u w:val="none"/>
        </w:rPr>
        <w:t xml:space="preserve"> </w:t>
      </w:r>
      <w:r w:rsidRPr="00A6386F">
        <w:rPr>
          <w:rStyle w:val="Kpr"/>
          <w:color w:val="auto"/>
          <w:u w:val="none"/>
        </w:rPr>
        <w:t>Ortalamalar</w:t>
      </w:r>
      <w:r w:rsidR="001604C1">
        <w:rPr>
          <w:rStyle w:val="Kpr"/>
          <w:color w:val="auto"/>
          <w:u w:val="none"/>
        </w:rPr>
        <w:t>ı ve Doğum Şekline Göre Farkı</w:t>
      </w:r>
      <w:r w:rsidR="001604C1">
        <w:rPr>
          <w:rStyle w:val="Kpr"/>
          <w:color w:val="auto"/>
          <w:u w:val="none"/>
        </w:rPr>
        <w:tab/>
        <w:t>29</w:t>
      </w:r>
    </w:p>
    <w:p w:rsidR="00A6386F" w:rsidRPr="00A6386F" w:rsidRDefault="00A6386F" w:rsidP="001604C1">
      <w:pPr>
        <w:pStyle w:val="T1"/>
        <w:ind w:left="709" w:right="284" w:hanging="709"/>
        <w:rPr>
          <w:rStyle w:val="Kpr"/>
          <w:color w:val="auto"/>
          <w:u w:val="none"/>
        </w:rPr>
      </w:pPr>
      <w:r w:rsidRPr="00A6386F">
        <w:rPr>
          <w:rStyle w:val="Kpr"/>
          <w:b/>
          <w:color w:val="auto"/>
          <w:u w:val="none"/>
        </w:rPr>
        <w:t>Tablo</w:t>
      </w:r>
      <w:r w:rsidR="001604C1">
        <w:rPr>
          <w:rStyle w:val="Kpr"/>
          <w:b/>
          <w:color w:val="auto"/>
          <w:u w:val="none"/>
        </w:rPr>
        <w:t xml:space="preserve"> </w:t>
      </w:r>
      <w:r w:rsidRPr="00A6386F">
        <w:rPr>
          <w:rStyle w:val="Kpr"/>
          <w:b/>
          <w:color w:val="auto"/>
          <w:u w:val="none"/>
        </w:rPr>
        <w:t>6.</w:t>
      </w:r>
      <w:r w:rsidR="001604C1">
        <w:rPr>
          <w:rStyle w:val="Kpr"/>
          <w:color w:val="auto"/>
          <w:u w:val="none"/>
        </w:rPr>
        <w:t xml:space="preserve"> </w:t>
      </w:r>
      <w:r w:rsidRPr="00A6386F">
        <w:rPr>
          <w:rStyle w:val="Kpr"/>
          <w:color w:val="auto"/>
          <w:u w:val="none"/>
        </w:rPr>
        <w:t>Araştırmaya</w:t>
      </w:r>
      <w:r w:rsidR="001604C1">
        <w:rPr>
          <w:rStyle w:val="Kpr"/>
          <w:color w:val="auto"/>
          <w:u w:val="none"/>
        </w:rPr>
        <w:t xml:space="preserve"> </w:t>
      </w:r>
      <w:r w:rsidRPr="00A6386F">
        <w:rPr>
          <w:rStyle w:val="Kpr"/>
          <w:color w:val="auto"/>
          <w:u w:val="none"/>
        </w:rPr>
        <w:t>Katılan</w:t>
      </w:r>
      <w:r w:rsidR="001604C1">
        <w:rPr>
          <w:rStyle w:val="Kpr"/>
          <w:color w:val="auto"/>
          <w:u w:val="none"/>
        </w:rPr>
        <w:t xml:space="preserve"> </w:t>
      </w:r>
      <w:r w:rsidRPr="00A6386F">
        <w:rPr>
          <w:rStyle w:val="Kpr"/>
          <w:color w:val="auto"/>
          <w:u w:val="none"/>
        </w:rPr>
        <w:t>Annelerin</w:t>
      </w:r>
      <w:r w:rsidR="001604C1">
        <w:rPr>
          <w:rStyle w:val="Kpr"/>
          <w:color w:val="auto"/>
          <w:u w:val="none"/>
        </w:rPr>
        <w:t xml:space="preserve"> </w:t>
      </w:r>
      <w:r w:rsidRPr="00A6386F">
        <w:rPr>
          <w:rStyle w:val="Kpr"/>
          <w:color w:val="auto"/>
          <w:u w:val="none"/>
        </w:rPr>
        <w:t>DSKÖ</w:t>
      </w:r>
      <w:r w:rsidR="001604C1">
        <w:rPr>
          <w:rStyle w:val="Kpr"/>
          <w:color w:val="auto"/>
          <w:u w:val="none"/>
        </w:rPr>
        <w:t xml:space="preserve"> </w:t>
      </w:r>
      <w:r w:rsidRPr="00A6386F">
        <w:rPr>
          <w:rStyle w:val="Kpr"/>
          <w:color w:val="auto"/>
          <w:u w:val="none"/>
        </w:rPr>
        <w:t>ve</w:t>
      </w:r>
      <w:r w:rsidR="001604C1">
        <w:rPr>
          <w:rStyle w:val="Kpr"/>
          <w:color w:val="auto"/>
          <w:u w:val="none"/>
        </w:rPr>
        <w:t xml:space="preserve"> </w:t>
      </w:r>
      <w:r w:rsidRPr="00A6386F">
        <w:rPr>
          <w:rStyle w:val="Kpr"/>
          <w:color w:val="auto"/>
          <w:u w:val="none"/>
        </w:rPr>
        <w:t>Alt</w:t>
      </w:r>
      <w:r w:rsidR="001604C1">
        <w:rPr>
          <w:rStyle w:val="Kpr"/>
          <w:color w:val="auto"/>
          <w:u w:val="none"/>
        </w:rPr>
        <w:t xml:space="preserve"> </w:t>
      </w:r>
      <w:r w:rsidRPr="00A6386F">
        <w:rPr>
          <w:rStyle w:val="Kpr"/>
          <w:color w:val="auto"/>
          <w:u w:val="none"/>
        </w:rPr>
        <w:t>Ölçekleri</w:t>
      </w:r>
      <w:r w:rsidR="001604C1">
        <w:rPr>
          <w:rStyle w:val="Kpr"/>
          <w:color w:val="auto"/>
          <w:u w:val="none"/>
        </w:rPr>
        <w:t xml:space="preserve"> </w:t>
      </w:r>
      <w:r w:rsidRPr="00A6386F">
        <w:rPr>
          <w:rStyle w:val="Kpr"/>
          <w:color w:val="auto"/>
          <w:u w:val="none"/>
        </w:rPr>
        <w:t>Puanları</w:t>
      </w:r>
      <w:r w:rsidR="001604C1">
        <w:rPr>
          <w:rStyle w:val="Kpr"/>
          <w:color w:val="auto"/>
          <w:u w:val="none"/>
        </w:rPr>
        <w:t xml:space="preserve"> </w:t>
      </w:r>
      <w:r w:rsidRPr="00A6386F">
        <w:rPr>
          <w:rStyle w:val="Kpr"/>
          <w:color w:val="auto"/>
          <w:u w:val="none"/>
        </w:rPr>
        <w:t>ile</w:t>
      </w:r>
      <w:r w:rsidR="001604C1">
        <w:rPr>
          <w:rStyle w:val="Kpr"/>
          <w:color w:val="auto"/>
          <w:u w:val="none"/>
        </w:rPr>
        <w:t xml:space="preserve"> </w:t>
      </w:r>
      <w:r w:rsidRPr="00A6386F">
        <w:rPr>
          <w:rStyle w:val="Kpr"/>
          <w:color w:val="auto"/>
          <w:u w:val="none"/>
        </w:rPr>
        <w:t>ADSGHÖ</w:t>
      </w:r>
      <w:r w:rsidR="001604C1">
        <w:rPr>
          <w:rStyle w:val="Kpr"/>
          <w:color w:val="auto"/>
          <w:u w:val="none"/>
        </w:rPr>
        <w:t xml:space="preserve"> </w:t>
      </w:r>
      <w:r w:rsidRPr="00A6386F">
        <w:rPr>
          <w:rStyle w:val="Kpr"/>
          <w:color w:val="auto"/>
          <w:u w:val="none"/>
        </w:rPr>
        <w:t>ve</w:t>
      </w:r>
      <w:r w:rsidR="001604C1">
        <w:rPr>
          <w:rStyle w:val="Kpr"/>
          <w:color w:val="auto"/>
          <w:u w:val="none"/>
        </w:rPr>
        <w:t xml:space="preserve"> </w:t>
      </w:r>
      <w:r w:rsidRPr="00A6386F">
        <w:rPr>
          <w:rStyle w:val="Kpr"/>
          <w:color w:val="auto"/>
          <w:u w:val="none"/>
        </w:rPr>
        <w:t>Alt</w:t>
      </w:r>
      <w:r w:rsidR="001604C1">
        <w:rPr>
          <w:rStyle w:val="Kpr"/>
          <w:color w:val="auto"/>
          <w:u w:val="none"/>
        </w:rPr>
        <w:t xml:space="preserve"> </w:t>
      </w:r>
      <w:r w:rsidRPr="00A6386F">
        <w:rPr>
          <w:rStyle w:val="Kpr"/>
          <w:color w:val="auto"/>
          <w:u w:val="none"/>
        </w:rPr>
        <w:t>Ölçekle</w:t>
      </w:r>
      <w:r w:rsidR="001604C1">
        <w:rPr>
          <w:rStyle w:val="Kpr"/>
          <w:color w:val="auto"/>
          <w:u w:val="none"/>
        </w:rPr>
        <w:t>ri Puanları arasındaki İlişki</w:t>
      </w:r>
      <w:r w:rsidR="001604C1">
        <w:rPr>
          <w:rStyle w:val="Kpr"/>
          <w:color w:val="auto"/>
          <w:u w:val="none"/>
        </w:rPr>
        <w:tab/>
        <w:t>30</w:t>
      </w:r>
    </w:p>
    <w:p w:rsidR="00A6386F" w:rsidRPr="00A6386F" w:rsidRDefault="00A6386F" w:rsidP="001604C1">
      <w:pPr>
        <w:pStyle w:val="T1"/>
        <w:ind w:left="709" w:right="284" w:hanging="709"/>
        <w:rPr>
          <w:rStyle w:val="Kpr"/>
          <w:color w:val="auto"/>
          <w:u w:val="none"/>
        </w:rPr>
      </w:pPr>
      <w:r w:rsidRPr="00A6386F">
        <w:rPr>
          <w:rStyle w:val="Kpr"/>
          <w:b/>
          <w:color w:val="auto"/>
          <w:u w:val="none"/>
        </w:rPr>
        <w:t>Tablo</w:t>
      </w:r>
      <w:r w:rsidR="001604C1">
        <w:rPr>
          <w:rStyle w:val="Kpr"/>
          <w:b/>
          <w:color w:val="auto"/>
          <w:u w:val="none"/>
        </w:rPr>
        <w:t xml:space="preserve"> </w:t>
      </w:r>
      <w:r w:rsidRPr="00A6386F">
        <w:rPr>
          <w:rStyle w:val="Kpr"/>
          <w:b/>
          <w:color w:val="auto"/>
          <w:u w:val="none"/>
        </w:rPr>
        <w:t>7.</w:t>
      </w:r>
      <w:r w:rsidR="001604C1">
        <w:rPr>
          <w:rStyle w:val="Kpr"/>
          <w:color w:val="auto"/>
          <w:u w:val="none"/>
        </w:rPr>
        <w:t xml:space="preserve"> </w:t>
      </w:r>
      <w:r w:rsidRPr="00A6386F">
        <w:rPr>
          <w:rStyle w:val="Kpr"/>
          <w:color w:val="auto"/>
          <w:u w:val="none"/>
        </w:rPr>
        <w:t>Araştırmaya</w:t>
      </w:r>
      <w:r w:rsidR="001604C1">
        <w:rPr>
          <w:rStyle w:val="Kpr"/>
          <w:color w:val="auto"/>
          <w:u w:val="none"/>
        </w:rPr>
        <w:t xml:space="preserve"> </w:t>
      </w:r>
      <w:r w:rsidRPr="00A6386F">
        <w:rPr>
          <w:rStyle w:val="Kpr"/>
          <w:color w:val="auto"/>
          <w:u w:val="none"/>
        </w:rPr>
        <w:t>Katılanların</w:t>
      </w:r>
      <w:r w:rsidR="001604C1">
        <w:rPr>
          <w:rStyle w:val="Kpr"/>
          <w:color w:val="auto"/>
          <w:u w:val="none"/>
        </w:rPr>
        <w:t xml:space="preserve"> </w:t>
      </w:r>
      <w:r w:rsidRPr="00A6386F">
        <w:rPr>
          <w:rStyle w:val="Kpr"/>
          <w:color w:val="auto"/>
          <w:u w:val="none"/>
        </w:rPr>
        <w:t>DSKÖ</w:t>
      </w:r>
      <w:r w:rsidR="001604C1">
        <w:rPr>
          <w:rStyle w:val="Kpr"/>
          <w:color w:val="auto"/>
          <w:u w:val="none"/>
        </w:rPr>
        <w:t xml:space="preserve"> </w:t>
      </w:r>
      <w:r w:rsidRPr="00A6386F">
        <w:rPr>
          <w:rStyle w:val="Kpr"/>
          <w:color w:val="auto"/>
          <w:u w:val="none"/>
        </w:rPr>
        <w:t>ve</w:t>
      </w:r>
      <w:r w:rsidR="001604C1">
        <w:rPr>
          <w:rStyle w:val="Kpr"/>
          <w:color w:val="auto"/>
          <w:u w:val="none"/>
        </w:rPr>
        <w:t xml:space="preserve"> </w:t>
      </w:r>
      <w:r w:rsidRPr="00A6386F">
        <w:rPr>
          <w:rStyle w:val="Kpr"/>
          <w:color w:val="auto"/>
          <w:u w:val="none"/>
        </w:rPr>
        <w:t>Alt</w:t>
      </w:r>
      <w:r w:rsidR="001604C1">
        <w:rPr>
          <w:rStyle w:val="Kpr"/>
          <w:color w:val="auto"/>
          <w:u w:val="none"/>
        </w:rPr>
        <w:t xml:space="preserve"> </w:t>
      </w:r>
      <w:r w:rsidRPr="00A6386F">
        <w:rPr>
          <w:rStyle w:val="Kpr"/>
          <w:color w:val="auto"/>
          <w:u w:val="none"/>
        </w:rPr>
        <w:t>Ölçeklerinden</w:t>
      </w:r>
      <w:r w:rsidR="001604C1">
        <w:rPr>
          <w:rStyle w:val="Kpr"/>
          <w:color w:val="auto"/>
          <w:u w:val="none"/>
        </w:rPr>
        <w:t xml:space="preserve"> </w:t>
      </w:r>
      <w:r w:rsidRPr="00A6386F">
        <w:rPr>
          <w:rStyle w:val="Kpr"/>
          <w:color w:val="auto"/>
          <w:u w:val="none"/>
        </w:rPr>
        <w:t>Aldıkları</w:t>
      </w:r>
      <w:r w:rsidR="001604C1">
        <w:rPr>
          <w:rStyle w:val="Kpr"/>
          <w:color w:val="auto"/>
          <w:u w:val="none"/>
        </w:rPr>
        <w:t xml:space="preserve"> </w:t>
      </w:r>
      <w:r w:rsidRPr="00A6386F">
        <w:rPr>
          <w:rStyle w:val="Kpr"/>
          <w:color w:val="auto"/>
          <w:u w:val="none"/>
        </w:rPr>
        <w:t>Puanların</w:t>
      </w:r>
      <w:r w:rsidR="001604C1">
        <w:rPr>
          <w:rStyle w:val="Kpr"/>
          <w:color w:val="auto"/>
          <w:u w:val="none"/>
        </w:rPr>
        <w:t xml:space="preserve"> </w:t>
      </w:r>
      <w:r w:rsidRPr="00A6386F">
        <w:rPr>
          <w:rStyle w:val="Kpr"/>
          <w:color w:val="auto"/>
          <w:u w:val="none"/>
        </w:rPr>
        <w:t>ADSGHÖ</w:t>
      </w:r>
      <w:r w:rsidR="001604C1">
        <w:rPr>
          <w:rStyle w:val="Kpr"/>
          <w:color w:val="auto"/>
          <w:u w:val="none"/>
        </w:rPr>
        <w:t xml:space="preserve"> </w:t>
      </w:r>
      <w:r w:rsidRPr="00A6386F">
        <w:rPr>
          <w:rStyle w:val="Kpr"/>
          <w:color w:val="auto"/>
          <w:u w:val="none"/>
        </w:rPr>
        <w:t>ve</w:t>
      </w:r>
      <w:r w:rsidR="001604C1">
        <w:rPr>
          <w:rStyle w:val="Kpr"/>
          <w:color w:val="auto"/>
          <w:u w:val="none"/>
        </w:rPr>
        <w:t xml:space="preserve"> </w:t>
      </w:r>
      <w:r w:rsidRPr="00A6386F">
        <w:rPr>
          <w:rStyle w:val="Kpr"/>
          <w:color w:val="auto"/>
          <w:u w:val="none"/>
        </w:rPr>
        <w:t>Alt</w:t>
      </w:r>
      <w:r w:rsidR="001604C1">
        <w:rPr>
          <w:rStyle w:val="Kpr"/>
          <w:color w:val="auto"/>
          <w:u w:val="none"/>
        </w:rPr>
        <w:t xml:space="preserve"> </w:t>
      </w:r>
      <w:r w:rsidRPr="00A6386F">
        <w:rPr>
          <w:rStyle w:val="Kpr"/>
          <w:color w:val="auto"/>
          <w:u w:val="none"/>
        </w:rPr>
        <w:t>Ölçeklerinden</w:t>
      </w:r>
      <w:r w:rsidR="001604C1">
        <w:rPr>
          <w:rStyle w:val="Kpr"/>
          <w:color w:val="auto"/>
          <w:u w:val="none"/>
        </w:rPr>
        <w:t xml:space="preserve"> Aldıkları Puanları Yordaması</w:t>
      </w:r>
      <w:r w:rsidR="001604C1">
        <w:rPr>
          <w:rStyle w:val="Kpr"/>
          <w:color w:val="auto"/>
          <w:u w:val="none"/>
        </w:rPr>
        <w:tab/>
        <w:t>32</w:t>
      </w:r>
    </w:p>
    <w:p w:rsidR="006039B3" w:rsidRPr="00575017" w:rsidRDefault="006039B3" w:rsidP="002E249D">
      <w:pPr>
        <w:pStyle w:val="T1"/>
        <w:rPr>
          <w:rStyle w:val="Kpr"/>
          <w:b/>
          <w:color w:val="auto"/>
          <w:u w:val="none"/>
        </w:rPr>
      </w:pPr>
    </w:p>
    <w:p w:rsidR="00D5079B" w:rsidRPr="00575017" w:rsidRDefault="00D5079B" w:rsidP="00586019">
      <w:pPr>
        <w:tabs>
          <w:tab w:val="right" w:leader="dot" w:pos="8931"/>
        </w:tabs>
        <w:ind w:left="851" w:right="567" w:hanging="851"/>
        <w:rPr>
          <w:lang w:val="en-US"/>
        </w:rPr>
      </w:pPr>
    </w:p>
    <w:p w:rsidR="00D5079B" w:rsidRPr="00F349D9" w:rsidRDefault="00D5079B" w:rsidP="00D5079B">
      <w:pPr>
        <w:rPr>
          <w:lang w:val="en-US"/>
        </w:rPr>
      </w:pPr>
    </w:p>
    <w:p w:rsidR="00D5079B" w:rsidRPr="00F349D9" w:rsidRDefault="00D5079B" w:rsidP="00D5079B">
      <w:pPr>
        <w:rPr>
          <w:lang w:val="en-US"/>
        </w:rPr>
      </w:pPr>
    </w:p>
    <w:p w:rsidR="00D5079B" w:rsidRPr="00F349D9" w:rsidRDefault="00D5079B" w:rsidP="00D5079B">
      <w:pPr>
        <w:rPr>
          <w:lang w:val="en-US"/>
        </w:rPr>
      </w:pPr>
      <w:r w:rsidRPr="00F349D9">
        <w:rPr>
          <w:lang w:val="en-US"/>
        </w:rPr>
        <w:br w:type="page"/>
      </w:r>
    </w:p>
    <w:p w:rsidR="00A53ED2" w:rsidRPr="00F349D9" w:rsidRDefault="00A53ED2" w:rsidP="00D5079B">
      <w:pPr>
        <w:pStyle w:val="Balk1"/>
        <w:pageBreakBefore w:val="0"/>
        <w:widowControl w:val="0"/>
        <w:spacing w:before="0" w:after="120"/>
        <w:ind w:left="0" w:firstLine="0"/>
        <w:rPr>
          <w:szCs w:val="24"/>
        </w:rPr>
      </w:pPr>
      <w:bookmarkStart w:id="14" w:name="_Toc108885351"/>
      <w:bookmarkStart w:id="15" w:name="_Hlk9799510"/>
      <w:r w:rsidRPr="00F349D9">
        <w:rPr>
          <w:szCs w:val="24"/>
        </w:rPr>
        <w:lastRenderedPageBreak/>
        <w:t>ÖZET</w:t>
      </w:r>
      <w:bookmarkEnd w:id="14"/>
    </w:p>
    <w:p w:rsidR="00133C86" w:rsidRPr="00F349D9" w:rsidRDefault="00133C86" w:rsidP="00133C86">
      <w:pPr>
        <w:rPr>
          <w:lang w:val="en-US"/>
        </w:rPr>
      </w:pPr>
    </w:p>
    <w:p w:rsidR="00133C86" w:rsidRPr="00F349D9" w:rsidRDefault="00133C86" w:rsidP="00133C86">
      <w:pPr>
        <w:rPr>
          <w:lang w:val="en-US"/>
        </w:rPr>
      </w:pPr>
    </w:p>
    <w:p w:rsidR="0098553D" w:rsidRPr="00F349D9" w:rsidRDefault="0098553D" w:rsidP="00F445EF">
      <w:pPr>
        <w:widowControl w:val="0"/>
        <w:spacing w:before="0"/>
        <w:ind w:firstLine="0"/>
        <w:jc w:val="center"/>
        <w:rPr>
          <w:rFonts w:eastAsia="Calibri"/>
          <w:b/>
        </w:rPr>
      </w:pPr>
      <w:r w:rsidRPr="00F349D9">
        <w:rPr>
          <w:rFonts w:eastAsia="Calibri"/>
          <w:b/>
        </w:rPr>
        <w:t>DOĞUM</w:t>
      </w:r>
      <w:r w:rsidR="001604C1">
        <w:rPr>
          <w:rFonts w:eastAsia="Calibri"/>
          <w:b/>
        </w:rPr>
        <w:t xml:space="preserve"> </w:t>
      </w:r>
      <w:r w:rsidRPr="00F349D9">
        <w:rPr>
          <w:rFonts w:eastAsia="Calibri"/>
          <w:b/>
        </w:rPr>
        <w:t>SONRASI</w:t>
      </w:r>
      <w:r w:rsidR="001604C1">
        <w:rPr>
          <w:rFonts w:eastAsia="Calibri"/>
          <w:b/>
        </w:rPr>
        <w:t xml:space="preserve"> </w:t>
      </w:r>
      <w:r w:rsidRPr="00F349D9">
        <w:rPr>
          <w:rFonts w:eastAsia="Calibri"/>
          <w:b/>
        </w:rPr>
        <w:t>KONFORUN</w:t>
      </w:r>
      <w:r w:rsidR="001604C1">
        <w:rPr>
          <w:rFonts w:eastAsia="Calibri"/>
          <w:b/>
        </w:rPr>
        <w:t xml:space="preserve"> </w:t>
      </w:r>
      <w:r w:rsidR="00156F6E">
        <w:rPr>
          <w:rFonts w:eastAsia="Calibri"/>
          <w:b/>
        </w:rPr>
        <w:t>ANNELERİN</w:t>
      </w:r>
      <w:r w:rsidR="001604C1">
        <w:rPr>
          <w:rFonts w:eastAsia="Calibri"/>
          <w:b/>
        </w:rPr>
        <w:t xml:space="preserve"> </w:t>
      </w:r>
      <w:r w:rsidRPr="00F349D9">
        <w:rPr>
          <w:rFonts w:eastAsia="Calibri"/>
          <w:b/>
        </w:rPr>
        <w:t>GÜVENLİK</w:t>
      </w:r>
      <w:r w:rsidR="001604C1">
        <w:rPr>
          <w:rFonts w:eastAsia="Calibri"/>
          <w:b/>
        </w:rPr>
        <w:t xml:space="preserve"> </w:t>
      </w:r>
      <w:r w:rsidRPr="00F349D9">
        <w:rPr>
          <w:rFonts w:eastAsia="Calibri"/>
          <w:b/>
        </w:rPr>
        <w:t>HİSLERİNE</w:t>
      </w:r>
      <w:r w:rsidR="001604C1">
        <w:rPr>
          <w:rFonts w:eastAsia="Calibri"/>
          <w:b/>
        </w:rPr>
        <w:t xml:space="preserve"> </w:t>
      </w:r>
      <w:r w:rsidRPr="00F349D9">
        <w:rPr>
          <w:rFonts w:eastAsia="Calibri"/>
          <w:b/>
        </w:rPr>
        <w:t>ETKİSİ</w:t>
      </w:r>
    </w:p>
    <w:p w:rsidR="00567D2D" w:rsidRPr="00F349D9" w:rsidRDefault="00567D2D" w:rsidP="009C2D0E">
      <w:pPr>
        <w:widowControl w:val="0"/>
        <w:spacing w:before="0"/>
        <w:ind w:firstLine="0"/>
        <w:rPr>
          <w:rFonts w:eastAsia="Calibri"/>
          <w:b/>
        </w:rPr>
      </w:pPr>
    </w:p>
    <w:p w:rsidR="00567D2D" w:rsidRPr="00F349D9" w:rsidRDefault="00567D2D" w:rsidP="009C2D0E">
      <w:pPr>
        <w:widowControl w:val="0"/>
        <w:spacing w:before="0"/>
        <w:ind w:firstLine="0"/>
        <w:rPr>
          <w:rFonts w:eastAsia="Calibri"/>
          <w:b/>
        </w:rPr>
      </w:pPr>
      <w:r w:rsidRPr="00F349D9">
        <w:rPr>
          <w:rFonts w:eastAsia="Calibri"/>
          <w:b/>
        </w:rPr>
        <w:t>Özelçi</w:t>
      </w:r>
      <w:r w:rsidR="001604C1">
        <w:rPr>
          <w:rFonts w:eastAsia="Calibri"/>
          <w:b/>
        </w:rPr>
        <w:t xml:space="preserve"> </w:t>
      </w:r>
      <w:r w:rsidRPr="00F349D9">
        <w:rPr>
          <w:rFonts w:eastAsia="Calibri"/>
          <w:b/>
        </w:rPr>
        <w:t>C.</w:t>
      </w:r>
      <w:r w:rsidR="001604C1">
        <w:rPr>
          <w:rFonts w:eastAsia="Calibri"/>
          <w:b/>
        </w:rPr>
        <w:t xml:space="preserve"> </w:t>
      </w:r>
      <w:r w:rsidRPr="00F349D9">
        <w:rPr>
          <w:rFonts w:eastAsia="Calibri"/>
          <w:b/>
        </w:rPr>
        <w:t>Aydın</w:t>
      </w:r>
      <w:r w:rsidR="001604C1">
        <w:rPr>
          <w:rFonts w:eastAsia="Calibri"/>
          <w:b/>
        </w:rPr>
        <w:t xml:space="preserve"> </w:t>
      </w:r>
      <w:r w:rsidRPr="00F349D9">
        <w:rPr>
          <w:rFonts w:eastAsia="Calibri"/>
          <w:b/>
        </w:rPr>
        <w:t>Adna</w:t>
      </w:r>
      <w:r w:rsidR="00F445EF">
        <w:rPr>
          <w:rFonts w:eastAsia="Calibri"/>
          <w:b/>
        </w:rPr>
        <w:t>n</w:t>
      </w:r>
      <w:r w:rsidR="001604C1">
        <w:rPr>
          <w:rFonts w:eastAsia="Calibri"/>
          <w:b/>
        </w:rPr>
        <w:t xml:space="preserve"> </w:t>
      </w:r>
      <w:r w:rsidRPr="00F349D9">
        <w:rPr>
          <w:rFonts w:eastAsia="Calibri"/>
          <w:b/>
        </w:rPr>
        <w:t>Menderes</w:t>
      </w:r>
      <w:r w:rsidR="001604C1">
        <w:rPr>
          <w:rFonts w:eastAsia="Calibri"/>
          <w:b/>
        </w:rPr>
        <w:t xml:space="preserve"> </w:t>
      </w:r>
      <w:r w:rsidRPr="00F349D9">
        <w:rPr>
          <w:rFonts w:eastAsia="Calibri"/>
          <w:b/>
        </w:rPr>
        <w:t>Üniversitesi,</w:t>
      </w:r>
      <w:r w:rsidR="001604C1">
        <w:rPr>
          <w:rFonts w:eastAsia="Calibri"/>
          <w:b/>
        </w:rPr>
        <w:t xml:space="preserve"> </w:t>
      </w:r>
      <w:r w:rsidRPr="00F349D9">
        <w:rPr>
          <w:rFonts w:eastAsia="Calibri"/>
          <w:b/>
        </w:rPr>
        <w:t>Sağlık</w:t>
      </w:r>
      <w:r w:rsidR="001604C1">
        <w:rPr>
          <w:rFonts w:eastAsia="Calibri"/>
          <w:b/>
        </w:rPr>
        <w:t xml:space="preserve"> </w:t>
      </w:r>
      <w:r w:rsidRPr="00F349D9">
        <w:rPr>
          <w:rFonts w:eastAsia="Calibri"/>
          <w:b/>
        </w:rPr>
        <w:t>Bilimleri</w:t>
      </w:r>
      <w:r w:rsidR="001604C1">
        <w:rPr>
          <w:rFonts w:eastAsia="Calibri"/>
          <w:b/>
        </w:rPr>
        <w:t xml:space="preserve"> </w:t>
      </w:r>
      <w:r w:rsidRPr="00F349D9">
        <w:rPr>
          <w:rFonts w:eastAsia="Calibri"/>
          <w:b/>
        </w:rPr>
        <w:t>Enstitüsü,</w:t>
      </w:r>
      <w:r w:rsidR="001604C1">
        <w:rPr>
          <w:rFonts w:eastAsia="Calibri"/>
          <w:b/>
        </w:rPr>
        <w:t xml:space="preserve"> </w:t>
      </w:r>
      <w:r w:rsidRPr="00F349D9">
        <w:rPr>
          <w:rFonts w:eastAsia="Calibri"/>
          <w:b/>
        </w:rPr>
        <w:t>Ebelik</w:t>
      </w:r>
      <w:r w:rsidR="001604C1">
        <w:rPr>
          <w:rFonts w:eastAsia="Calibri"/>
          <w:b/>
        </w:rPr>
        <w:t xml:space="preserve"> </w:t>
      </w:r>
      <w:r w:rsidR="00D12449" w:rsidRPr="00F349D9">
        <w:rPr>
          <w:rFonts w:eastAsia="Calibri"/>
          <w:b/>
        </w:rPr>
        <w:t>programı,</w:t>
      </w:r>
      <w:r w:rsidR="001604C1">
        <w:rPr>
          <w:rFonts w:eastAsia="Calibri"/>
          <w:b/>
        </w:rPr>
        <w:t xml:space="preserve"> </w:t>
      </w:r>
      <w:r w:rsidRPr="00F349D9">
        <w:rPr>
          <w:rFonts w:eastAsia="Calibri"/>
          <w:b/>
        </w:rPr>
        <w:t>Yüksek</w:t>
      </w:r>
      <w:r w:rsidR="001604C1">
        <w:rPr>
          <w:rFonts w:eastAsia="Calibri"/>
          <w:b/>
        </w:rPr>
        <w:t xml:space="preserve"> </w:t>
      </w:r>
      <w:r w:rsidRPr="00F349D9">
        <w:rPr>
          <w:rFonts w:eastAsia="Calibri"/>
          <w:b/>
        </w:rPr>
        <w:t>Lisans</w:t>
      </w:r>
      <w:r w:rsidR="001604C1">
        <w:rPr>
          <w:rFonts w:eastAsia="Calibri"/>
          <w:b/>
        </w:rPr>
        <w:t xml:space="preserve"> </w:t>
      </w:r>
      <w:r w:rsidRPr="00F349D9">
        <w:rPr>
          <w:rFonts w:eastAsia="Calibri"/>
          <w:b/>
        </w:rPr>
        <w:t>Tezi,</w:t>
      </w:r>
      <w:r w:rsidR="001604C1">
        <w:rPr>
          <w:rFonts w:eastAsia="Calibri"/>
          <w:b/>
        </w:rPr>
        <w:t xml:space="preserve"> </w:t>
      </w:r>
      <w:r w:rsidRPr="00F349D9">
        <w:rPr>
          <w:rFonts w:eastAsia="Calibri"/>
          <w:b/>
        </w:rPr>
        <w:t>Aydın,2023</w:t>
      </w:r>
      <w:r w:rsidR="00A6386F">
        <w:rPr>
          <w:rFonts w:eastAsia="Calibri"/>
          <w:b/>
        </w:rPr>
        <w:t>.</w:t>
      </w:r>
    </w:p>
    <w:p w:rsidR="004A024D" w:rsidRPr="00F349D9" w:rsidRDefault="00606FFF" w:rsidP="009C2D0E">
      <w:pPr>
        <w:widowControl w:val="0"/>
        <w:spacing w:before="0"/>
        <w:ind w:firstLine="0"/>
        <w:rPr>
          <w:rFonts w:eastAsia="Calibri"/>
        </w:rPr>
      </w:pPr>
      <w:r w:rsidRPr="00F349D9">
        <w:rPr>
          <w:rFonts w:eastAsia="Calibri"/>
          <w:b/>
        </w:rPr>
        <w:t>Amaç:</w:t>
      </w:r>
      <w:r w:rsidR="001604C1">
        <w:rPr>
          <w:rFonts w:eastAsia="Calibri"/>
          <w:b/>
        </w:rPr>
        <w:t xml:space="preserve"> </w:t>
      </w:r>
      <w:r w:rsidR="00316CC7">
        <w:rPr>
          <w:rFonts w:eastAsia="Calibri"/>
        </w:rPr>
        <w:t>Bu</w:t>
      </w:r>
      <w:r w:rsidR="001604C1">
        <w:rPr>
          <w:rFonts w:eastAsia="Calibri"/>
        </w:rPr>
        <w:t xml:space="preserve"> </w:t>
      </w:r>
      <w:r w:rsidR="00316CC7">
        <w:rPr>
          <w:rFonts w:eastAsia="Calibri"/>
        </w:rPr>
        <w:t>araştırmanın</w:t>
      </w:r>
      <w:r w:rsidR="001604C1">
        <w:rPr>
          <w:rFonts w:eastAsia="Calibri"/>
        </w:rPr>
        <w:t xml:space="preserve"> </w:t>
      </w:r>
      <w:r w:rsidR="00316CC7">
        <w:rPr>
          <w:rFonts w:eastAsia="Calibri"/>
        </w:rPr>
        <w:t>amacı</w:t>
      </w:r>
      <w:r w:rsidR="001604C1">
        <w:rPr>
          <w:rFonts w:eastAsia="Calibri"/>
        </w:rPr>
        <w:t xml:space="preserve"> </w:t>
      </w:r>
      <w:r w:rsidR="004A024D" w:rsidRPr="00F349D9">
        <w:rPr>
          <w:rFonts w:eastAsia="Calibri"/>
        </w:rPr>
        <w:t>doğum</w:t>
      </w:r>
      <w:r w:rsidR="001604C1">
        <w:rPr>
          <w:rFonts w:eastAsia="Calibri"/>
        </w:rPr>
        <w:t xml:space="preserve"> </w:t>
      </w:r>
      <w:r w:rsidR="004A024D" w:rsidRPr="00F349D9">
        <w:rPr>
          <w:rFonts w:eastAsia="Calibri"/>
        </w:rPr>
        <w:t>sonrası</w:t>
      </w:r>
      <w:r w:rsidR="001604C1">
        <w:rPr>
          <w:rFonts w:eastAsia="Calibri"/>
        </w:rPr>
        <w:t xml:space="preserve"> </w:t>
      </w:r>
      <w:r w:rsidR="004A024D" w:rsidRPr="00F349D9">
        <w:rPr>
          <w:rFonts w:eastAsia="Calibri"/>
        </w:rPr>
        <w:t>konforun</w:t>
      </w:r>
      <w:r w:rsidR="001604C1">
        <w:rPr>
          <w:rFonts w:eastAsia="Calibri"/>
        </w:rPr>
        <w:t xml:space="preserve"> </w:t>
      </w:r>
      <w:r w:rsidR="004A024D" w:rsidRPr="00F349D9">
        <w:rPr>
          <w:rFonts w:eastAsia="Calibri"/>
        </w:rPr>
        <w:t>annelerin</w:t>
      </w:r>
      <w:r w:rsidR="001604C1">
        <w:rPr>
          <w:rFonts w:eastAsia="Calibri"/>
        </w:rPr>
        <w:t xml:space="preserve"> </w:t>
      </w:r>
      <w:r w:rsidR="004A024D" w:rsidRPr="00F349D9">
        <w:rPr>
          <w:rFonts w:eastAsia="Calibri"/>
        </w:rPr>
        <w:t>güvenlik</w:t>
      </w:r>
      <w:r w:rsidR="001604C1">
        <w:rPr>
          <w:rFonts w:eastAsia="Calibri"/>
        </w:rPr>
        <w:t xml:space="preserve"> </w:t>
      </w:r>
      <w:r w:rsidR="004A024D" w:rsidRPr="00F349D9">
        <w:rPr>
          <w:rFonts w:eastAsia="Calibri"/>
        </w:rPr>
        <w:t>hisleri</w:t>
      </w:r>
      <w:r w:rsidR="001604C1">
        <w:rPr>
          <w:rFonts w:eastAsia="Calibri"/>
        </w:rPr>
        <w:t xml:space="preserve"> </w:t>
      </w:r>
      <w:r w:rsidR="00316CC7">
        <w:rPr>
          <w:rFonts w:eastAsia="Calibri"/>
        </w:rPr>
        <w:t>üzerine</w:t>
      </w:r>
      <w:r w:rsidR="001604C1">
        <w:rPr>
          <w:rFonts w:eastAsia="Calibri"/>
        </w:rPr>
        <w:t xml:space="preserve"> </w:t>
      </w:r>
      <w:r w:rsidR="00316CC7">
        <w:rPr>
          <w:rFonts w:eastAsia="Calibri"/>
        </w:rPr>
        <w:t>yordayıcı</w:t>
      </w:r>
      <w:r w:rsidR="001604C1">
        <w:rPr>
          <w:rFonts w:eastAsia="Calibri"/>
        </w:rPr>
        <w:t xml:space="preserve"> </w:t>
      </w:r>
      <w:r w:rsidR="00316CC7">
        <w:rPr>
          <w:rFonts w:eastAsia="Calibri"/>
        </w:rPr>
        <w:t>bir</w:t>
      </w:r>
      <w:r w:rsidR="001604C1">
        <w:rPr>
          <w:rFonts w:eastAsia="Calibri"/>
        </w:rPr>
        <w:t xml:space="preserve"> </w:t>
      </w:r>
      <w:r w:rsidR="00316CC7">
        <w:rPr>
          <w:rFonts w:eastAsia="Calibri"/>
        </w:rPr>
        <w:t>faktör</w:t>
      </w:r>
      <w:r w:rsidR="001604C1">
        <w:rPr>
          <w:rFonts w:eastAsia="Calibri"/>
        </w:rPr>
        <w:t xml:space="preserve"> </w:t>
      </w:r>
      <w:r w:rsidR="00316CC7">
        <w:rPr>
          <w:rFonts w:eastAsia="Calibri"/>
        </w:rPr>
        <w:t>olarak</w:t>
      </w:r>
      <w:r w:rsidR="001604C1">
        <w:rPr>
          <w:rFonts w:eastAsia="Calibri"/>
        </w:rPr>
        <w:t xml:space="preserve"> </w:t>
      </w:r>
      <w:r w:rsidR="00316CC7">
        <w:rPr>
          <w:rFonts w:eastAsia="Calibri"/>
        </w:rPr>
        <w:t>incelenmesid</w:t>
      </w:r>
      <w:r w:rsidR="004A024D" w:rsidRPr="00F349D9">
        <w:rPr>
          <w:rFonts w:eastAsia="Calibri"/>
        </w:rPr>
        <w:t>ir.</w:t>
      </w:r>
    </w:p>
    <w:p w:rsidR="00735E99" w:rsidRDefault="00606FFF" w:rsidP="00606FFF">
      <w:pPr>
        <w:ind w:firstLine="0"/>
      </w:pPr>
      <w:r w:rsidRPr="00F349D9">
        <w:rPr>
          <w:b/>
        </w:rPr>
        <w:t>Gereç</w:t>
      </w:r>
      <w:r w:rsidR="001604C1">
        <w:rPr>
          <w:b/>
        </w:rPr>
        <w:t xml:space="preserve"> </w:t>
      </w:r>
      <w:r w:rsidRPr="00F349D9">
        <w:rPr>
          <w:b/>
        </w:rPr>
        <w:t>ve</w:t>
      </w:r>
      <w:r w:rsidR="001604C1">
        <w:rPr>
          <w:b/>
        </w:rPr>
        <w:t xml:space="preserve"> </w:t>
      </w:r>
      <w:r w:rsidRPr="00F349D9">
        <w:rPr>
          <w:b/>
        </w:rPr>
        <w:t>Yöntem</w:t>
      </w:r>
      <w:r w:rsidRPr="00F349D9">
        <w:t>:</w:t>
      </w:r>
      <w:r w:rsidR="001604C1">
        <w:t xml:space="preserve"> </w:t>
      </w:r>
      <w:r w:rsidR="00D15CA4">
        <w:t>Araştırma</w:t>
      </w:r>
      <w:r w:rsidR="001604C1">
        <w:t xml:space="preserve"> </w:t>
      </w:r>
      <w:r w:rsidR="00D15CA4">
        <w:t>prospektif,</w:t>
      </w:r>
      <w:r w:rsidR="001604C1">
        <w:t xml:space="preserve"> </w:t>
      </w:r>
      <w:r w:rsidR="00D15CA4">
        <w:t>analitik-kesitsel</w:t>
      </w:r>
      <w:r w:rsidR="001604C1">
        <w:t xml:space="preserve"> </w:t>
      </w:r>
      <w:r w:rsidR="00D15CA4">
        <w:t>tipte</w:t>
      </w:r>
      <w:r w:rsidR="001604C1">
        <w:t xml:space="preserve"> </w:t>
      </w:r>
      <w:r w:rsidR="00D15CA4">
        <w:t>gerçekleştirilmiştir</w:t>
      </w:r>
      <w:r w:rsidR="004F0A76">
        <w:t>.</w:t>
      </w:r>
      <w:r w:rsidR="001604C1">
        <w:t xml:space="preserve"> </w:t>
      </w:r>
      <w:r w:rsidR="00D477C6" w:rsidRPr="00F349D9">
        <w:t>Araştırmanın</w:t>
      </w:r>
      <w:r w:rsidR="001604C1">
        <w:t xml:space="preserve"> </w:t>
      </w:r>
      <w:r w:rsidR="00D477C6" w:rsidRPr="00F349D9">
        <w:t>evrenini</w:t>
      </w:r>
      <w:r w:rsidR="001604C1">
        <w:t xml:space="preserve"> </w:t>
      </w:r>
      <w:r w:rsidR="0079247E" w:rsidRPr="00984572">
        <w:t>Nisan-Aralık</w:t>
      </w:r>
      <w:r w:rsidR="001604C1">
        <w:t xml:space="preserve"> </w:t>
      </w:r>
      <w:r w:rsidR="0079247E" w:rsidRPr="00984572">
        <w:t>2021</w:t>
      </w:r>
      <w:r w:rsidR="001604C1">
        <w:t xml:space="preserve"> </w:t>
      </w:r>
      <w:r w:rsidR="00D477C6" w:rsidRPr="00F349D9">
        <w:t>tarihleri</w:t>
      </w:r>
      <w:r w:rsidR="001604C1">
        <w:t xml:space="preserve"> </w:t>
      </w:r>
      <w:r w:rsidR="00D477C6" w:rsidRPr="00F349D9">
        <w:t>arasında</w:t>
      </w:r>
      <w:r w:rsidR="001604C1">
        <w:t xml:space="preserve"> </w:t>
      </w:r>
      <w:r w:rsidR="00D477C6" w:rsidRPr="00F349D9">
        <w:t>Nazilli</w:t>
      </w:r>
      <w:r w:rsidR="001604C1">
        <w:t xml:space="preserve"> </w:t>
      </w:r>
      <w:r w:rsidR="00D477C6" w:rsidRPr="00F349D9">
        <w:t>Devlet</w:t>
      </w:r>
      <w:r w:rsidR="001604C1">
        <w:t xml:space="preserve"> </w:t>
      </w:r>
      <w:r w:rsidR="00D477C6" w:rsidRPr="00F349D9">
        <w:t>Hastanesi</w:t>
      </w:r>
      <w:r w:rsidR="001604C1">
        <w:t xml:space="preserve"> </w:t>
      </w:r>
      <w:r w:rsidR="00D477C6" w:rsidRPr="00F349D9">
        <w:t>Doğum</w:t>
      </w:r>
      <w:r w:rsidR="001604C1">
        <w:t xml:space="preserve"> </w:t>
      </w:r>
      <w:r w:rsidR="00D477C6" w:rsidRPr="00F349D9">
        <w:t>Servisi’nde</w:t>
      </w:r>
      <w:r w:rsidR="001604C1">
        <w:t xml:space="preserve"> </w:t>
      </w:r>
      <w:r w:rsidR="00D477C6" w:rsidRPr="00F349D9">
        <w:t>yatan,</w:t>
      </w:r>
      <w:r w:rsidR="001604C1">
        <w:t xml:space="preserve"> </w:t>
      </w:r>
      <w:r w:rsidR="00D477C6" w:rsidRPr="00F349D9">
        <w:t>vajinal</w:t>
      </w:r>
      <w:r w:rsidR="001604C1">
        <w:t xml:space="preserve"> </w:t>
      </w:r>
      <w:r w:rsidR="00D477C6" w:rsidRPr="00F349D9">
        <w:t>yolla</w:t>
      </w:r>
      <w:r w:rsidR="001604C1">
        <w:t xml:space="preserve"> </w:t>
      </w:r>
      <w:r w:rsidR="00D477C6" w:rsidRPr="00F349D9">
        <w:t>ve</w:t>
      </w:r>
      <w:r w:rsidR="001604C1">
        <w:t xml:space="preserve"> </w:t>
      </w:r>
      <w:r w:rsidR="00D477C6" w:rsidRPr="00F349D9">
        <w:t>sezaryen</w:t>
      </w:r>
      <w:r w:rsidR="001604C1">
        <w:t xml:space="preserve"> </w:t>
      </w:r>
      <w:r w:rsidR="00D477C6" w:rsidRPr="00F349D9">
        <w:t>ile</w:t>
      </w:r>
      <w:r w:rsidR="001604C1">
        <w:t xml:space="preserve"> </w:t>
      </w:r>
      <w:r w:rsidR="00D477C6" w:rsidRPr="00F349D9">
        <w:t>doğum</w:t>
      </w:r>
      <w:r w:rsidR="001604C1">
        <w:t xml:space="preserve"> </w:t>
      </w:r>
      <w:r w:rsidR="00D477C6" w:rsidRPr="00F349D9">
        <w:t>yapmış</w:t>
      </w:r>
      <w:r w:rsidR="001604C1">
        <w:t xml:space="preserve"> </w:t>
      </w:r>
      <w:r w:rsidR="00D477C6" w:rsidRPr="00F349D9">
        <w:t>anneler</w:t>
      </w:r>
      <w:r w:rsidR="001604C1">
        <w:t xml:space="preserve"> </w:t>
      </w:r>
      <w:r w:rsidR="00D477C6" w:rsidRPr="00F349D9">
        <w:t>oluşturmuştur.</w:t>
      </w:r>
      <w:r w:rsidR="001604C1">
        <w:t xml:space="preserve"> </w:t>
      </w:r>
      <w:r w:rsidR="00D477C6" w:rsidRPr="00F349D9">
        <w:t>Örneklem</w:t>
      </w:r>
      <w:r w:rsidR="009E38EB">
        <w:t>e</w:t>
      </w:r>
      <w:r w:rsidR="001604C1">
        <w:t xml:space="preserve"> </w:t>
      </w:r>
      <w:r w:rsidR="00D477C6" w:rsidRPr="00F349D9">
        <w:t>evrenden</w:t>
      </w:r>
      <w:r w:rsidR="001604C1">
        <w:t xml:space="preserve"> </w:t>
      </w:r>
      <w:r w:rsidR="00D477C6" w:rsidRPr="00F349D9">
        <w:t>gelişigüzel</w:t>
      </w:r>
      <w:r w:rsidR="001604C1">
        <w:t xml:space="preserve"> </w:t>
      </w:r>
      <w:r w:rsidR="00D477C6" w:rsidRPr="00F349D9">
        <w:t>örnekleme</w:t>
      </w:r>
      <w:r w:rsidR="001604C1">
        <w:t xml:space="preserve"> </w:t>
      </w:r>
      <w:r w:rsidR="00D477C6" w:rsidRPr="00F349D9">
        <w:t>ile</w:t>
      </w:r>
      <w:r w:rsidR="001604C1">
        <w:t xml:space="preserve"> </w:t>
      </w:r>
      <w:r w:rsidR="00D477C6" w:rsidRPr="00F349D9">
        <w:t>seçilen</w:t>
      </w:r>
      <w:r w:rsidR="00316CC7">
        <w:t>,</w:t>
      </w:r>
      <w:r w:rsidR="001604C1">
        <w:t xml:space="preserve"> </w:t>
      </w:r>
      <w:r w:rsidR="00316CC7">
        <w:t>araştırmanın</w:t>
      </w:r>
      <w:r w:rsidR="001604C1">
        <w:t xml:space="preserve"> </w:t>
      </w:r>
      <w:r w:rsidR="00316CC7">
        <w:t>dahil</w:t>
      </w:r>
      <w:r w:rsidR="001604C1">
        <w:t xml:space="preserve"> </w:t>
      </w:r>
      <w:r w:rsidR="00316CC7">
        <w:t>edilme</w:t>
      </w:r>
      <w:r w:rsidR="001604C1">
        <w:t xml:space="preserve"> </w:t>
      </w:r>
      <w:r w:rsidR="00316CC7">
        <w:t>kriterlerine</w:t>
      </w:r>
      <w:r w:rsidR="001604C1">
        <w:t xml:space="preserve"> </w:t>
      </w:r>
      <w:r w:rsidR="00316CC7">
        <w:t>uyan,</w:t>
      </w:r>
      <w:r w:rsidR="001604C1">
        <w:t xml:space="preserve"> </w:t>
      </w:r>
      <w:r w:rsidR="00D477C6" w:rsidRPr="00F349D9">
        <w:t>200</w:t>
      </w:r>
      <w:r w:rsidR="001604C1">
        <w:t xml:space="preserve"> </w:t>
      </w:r>
      <w:r w:rsidR="00D477C6" w:rsidRPr="00F349D9">
        <w:t>sezaryen,</w:t>
      </w:r>
      <w:r w:rsidR="001604C1">
        <w:t xml:space="preserve"> </w:t>
      </w:r>
      <w:r w:rsidR="00F445EF" w:rsidRPr="00F349D9">
        <w:t>200</w:t>
      </w:r>
      <w:r w:rsidR="001604C1">
        <w:t xml:space="preserve"> </w:t>
      </w:r>
      <w:r w:rsidR="00D477C6" w:rsidRPr="00F349D9">
        <w:t>vajinal</w:t>
      </w:r>
      <w:r w:rsidR="001604C1">
        <w:t xml:space="preserve"> </w:t>
      </w:r>
      <w:r w:rsidR="00D477C6" w:rsidRPr="00F349D9">
        <w:t>yolla</w:t>
      </w:r>
      <w:r w:rsidR="001604C1">
        <w:t xml:space="preserve"> </w:t>
      </w:r>
      <w:r w:rsidR="00D477C6" w:rsidRPr="00F349D9">
        <w:t>doğum</w:t>
      </w:r>
      <w:r w:rsidR="001604C1">
        <w:t xml:space="preserve"> </w:t>
      </w:r>
      <w:r w:rsidR="00D477C6" w:rsidRPr="00F349D9">
        <w:t>yapmış</w:t>
      </w:r>
      <w:r w:rsidR="001604C1">
        <w:t xml:space="preserve"> </w:t>
      </w:r>
      <w:r w:rsidR="00D477C6" w:rsidRPr="00F349D9">
        <w:t>toplam</w:t>
      </w:r>
      <w:r w:rsidR="001604C1">
        <w:t xml:space="preserve"> </w:t>
      </w:r>
      <w:r w:rsidR="00D477C6" w:rsidRPr="00F349D9">
        <w:t>400</w:t>
      </w:r>
      <w:r w:rsidR="001604C1">
        <w:t xml:space="preserve"> </w:t>
      </w:r>
      <w:r w:rsidR="00D477C6" w:rsidRPr="00F349D9">
        <w:t>anne</w:t>
      </w:r>
      <w:r w:rsidR="001604C1">
        <w:t xml:space="preserve"> </w:t>
      </w:r>
      <w:r w:rsidR="009E38EB">
        <w:t>dahil</w:t>
      </w:r>
      <w:r w:rsidR="001604C1">
        <w:t xml:space="preserve"> </w:t>
      </w:r>
      <w:r w:rsidR="009E38EB">
        <w:t>edilmiştir</w:t>
      </w:r>
      <w:r w:rsidR="008F01A6" w:rsidRPr="00F349D9">
        <w:t>.</w:t>
      </w:r>
      <w:r w:rsidR="001604C1">
        <w:t xml:space="preserve"> </w:t>
      </w:r>
      <w:r w:rsidR="00D477C6" w:rsidRPr="00F349D9">
        <w:t>Verilerin</w:t>
      </w:r>
      <w:r w:rsidR="001604C1">
        <w:t xml:space="preserve"> </w:t>
      </w:r>
      <w:r w:rsidR="00D477C6" w:rsidRPr="00F349D9">
        <w:t>toplanmasında</w:t>
      </w:r>
      <w:r w:rsidR="001604C1">
        <w:t xml:space="preserve"> </w:t>
      </w:r>
      <w:r w:rsidR="00D477C6" w:rsidRPr="00F349D9">
        <w:t>araştırmacılar</w:t>
      </w:r>
      <w:r w:rsidR="001604C1">
        <w:t xml:space="preserve"> </w:t>
      </w:r>
      <w:r w:rsidR="00D477C6" w:rsidRPr="00F349D9">
        <w:t>tarafından</w:t>
      </w:r>
      <w:r w:rsidR="001604C1">
        <w:t xml:space="preserve"> </w:t>
      </w:r>
      <w:r w:rsidR="00D477C6" w:rsidRPr="00F349D9">
        <w:t>annelerin</w:t>
      </w:r>
      <w:r w:rsidR="001604C1">
        <w:t xml:space="preserve"> </w:t>
      </w:r>
      <w:r w:rsidR="00D477C6" w:rsidRPr="00F349D9">
        <w:t>sosyodemografik</w:t>
      </w:r>
      <w:r w:rsidR="001604C1">
        <w:t xml:space="preserve"> </w:t>
      </w:r>
      <w:r w:rsidR="00D477C6" w:rsidRPr="00F349D9">
        <w:t>ve</w:t>
      </w:r>
      <w:r w:rsidR="001604C1">
        <w:t xml:space="preserve"> </w:t>
      </w:r>
      <w:r w:rsidR="00D477C6" w:rsidRPr="00F349D9">
        <w:t>obstetrik</w:t>
      </w:r>
      <w:r w:rsidR="001604C1">
        <w:t xml:space="preserve"> </w:t>
      </w:r>
      <w:r w:rsidR="00D477C6" w:rsidRPr="00F349D9">
        <w:t>özelliklerini</w:t>
      </w:r>
      <w:r w:rsidR="001604C1">
        <w:t xml:space="preserve"> </w:t>
      </w:r>
      <w:r w:rsidR="00D477C6" w:rsidRPr="00F349D9">
        <w:t>sorgulamak</w:t>
      </w:r>
      <w:r w:rsidR="001604C1">
        <w:t xml:space="preserve"> </w:t>
      </w:r>
      <w:r w:rsidR="00D477C6" w:rsidRPr="00F349D9">
        <w:t>amacıyla</w:t>
      </w:r>
      <w:r w:rsidR="001604C1">
        <w:t xml:space="preserve"> </w:t>
      </w:r>
      <w:r w:rsidR="00D477C6" w:rsidRPr="00F349D9">
        <w:t>hazırlanan</w:t>
      </w:r>
      <w:r w:rsidR="001604C1">
        <w:t xml:space="preserve"> </w:t>
      </w:r>
      <w:r w:rsidR="00D477C6" w:rsidRPr="00F349D9">
        <w:t>“Kişisel</w:t>
      </w:r>
      <w:r w:rsidR="001604C1">
        <w:t xml:space="preserve"> </w:t>
      </w:r>
      <w:r w:rsidR="00D477C6" w:rsidRPr="00F349D9">
        <w:t>Bilgi</w:t>
      </w:r>
      <w:r w:rsidR="001604C1">
        <w:t xml:space="preserve"> </w:t>
      </w:r>
      <w:r w:rsidR="00D477C6" w:rsidRPr="00F349D9">
        <w:t>Formu”</w:t>
      </w:r>
      <w:r w:rsidR="001604C1">
        <w:t xml:space="preserve"> </w:t>
      </w:r>
      <w:r w:rsidR="00D477C6" w:rsidRPr="00F349D9">
        <w:t>ile</w:t>
      </w:r>
      <w:r w:rsidR="001604C1">
        <w:t xml:space="preserve"> </w:t>
      </w:r>
      <w:r w:rsidR="00D477C6" w:rsidRPr="00F349D9">
        <w:t>“Doğum</w:t>
      </w:r>
      <w:r w:rsidR="001604C1">
        <w:t xml:space="preserve"> </w:t>
      </w:r>
      <w:r w:rsidR="00D477C6" w:rsidRPr="00F349D9">
        <w:t>Sonrası</w:t>
      </w:r>
      <w:r w:rsidR="001604C1">
        <w:t xml:space="preserve"> </w:t>
      </w:r>
      <w:r w:rsidR="00D477C6" w:rsidRPr="00F349D9">
        <w:t>Konfor</w:t>
      </w:r>
      <w:r w:rsidR="001604C1">
        <w:t xml:space="preserve"> </w:t>
      </w:r>
      <w:r w:rsidR="00D477C6" w:rsidRPr="00F349D9">
        <w:t>Ölçeği”</w:t>
      </w:r>
      <w:r w:rsidR="001604C1">
        <w:t xml:space="preserve"> </w:t>
      </w:r>
      <w:r w:rsidR="004F0A76">
        <w:t>(DSKÖ)</w:t>
      </w:r>
      <w:r w:rsidR="001604C1">
        <w:t xml:space="preserve"> </w:t>
      </w:r>
      <w:r w:rsidR="00D477C6" w:rsidRPr="00F349D9">
        <w:t>ve</w:t>
      </w:r>
      <w:r w:rsidR="001604C1">
        <w:t xml:space="preserve"> </w:t>
      </w:r>
      <w:r w:rsidR="00D477C6" w:rsidRPr="00F349D9">
        <w:t>“</w:t>
      </w:r>
      <w:r w:rsidR="004F0A76">
        <w:t>Annelerin</w:t>
      </w:r>
      <w:r w:rsidR="001604C1">
        <w:t xml:space="preserve"> </w:t>
      </w:r>
      <w:r w:rsidR="00D477C6" w:rsidRPr="00F349D9">
        <w:t>Doğum</w:t>
      </w:r>
      <w:r w:rsidR="001604C1">
        <w:t xml:space="preserve"> </w:t>
      </w:r>
      <w:r w:rsidR="00D477C6" w:rsidRPr="00F349D9">
        <w:t>Sonu</w:t>
      </w:r>
      <w:r w:rsidR="001604C1">
        <w:t xml:space="preserve"> </w:t>
      </w:r>
      <w:r w:rsidR="00D477C6" w:rsidRPr="00F349D9">
        <w:t>Güvenlik</w:t>
      </w:r>
      <w:r w:rsidR="001604C1">
        <w:t xml:space="preserve"> </w:t>
      </w:r>
      <w:r w:rsidR="00D477C6" w:rsidRPr="00F349D9">
        <w:t>Hisleri</w:t>
      </w:r>
      <w:r w:rsidR="001604C1">
        <w:t xml:space="preserve"> </w:t>
      </w:r>
      <w:r w:rsidR="00D477C6" w:rsidRPr="00F349D9">
        <w:t>Ölçeği”</w:t>
      </w:r>
      <w:r w:rsidR="001604C1">
        <w:t xml:space="preserve"> </w:t>
      </w:r>
      <w:r w:rsidR="004F0A76">
        <w:t>(ADSGHÖ)</w:t>
      </w:r>
      <w:r w:rsidR="001604C1">
        <w:t xml:space="preserve"> </w:t>
      </w:r>
      <w:r w:rsidR="00D477C6" w:rsidRPr="00F349D9">
        <w:t>kullanıldı</w:t>
      </w:r>
      <w:r w:rsidR="00E455E7" w:rsidRPr="00F349D9">
        <w:t>.</w:t>
      </w:r>
      <w:r w:rsidR="001604C1">
        <w:t xml:space="preserve"> </w:t>
      </w:r>
      <w:r w:rsidR="00D477C6" w:rsidRPr="00F349D9">
        <w:t>Veriler;</w:t>
      </w:r>
      <w:r w:rsidR="001604C1">
        <w:t xml:space="preserve"> </w:t>
      </w:r>
      <w:r w:rsidR="00D477C6" w:rsidRPr="00F349D9">
        <w:t>tanımlayıcı</w:t>
      </w:r>
      <w:r w:rsidR="001604C1">
        <w:t xml:space="preserve"> </w:t>
      </w:r>
      <w:r w:rsidR="00D477C6" w:rsidRPr="00F349D9">
        <w:t>istatistikler</w:t>
      </w:r>
      <w:r w:rsidR="001604C1">
        <w:t xml:space="preserve"> </w:t>
      </w:r>
      <w:r w:rsidR="00D477C6" w:rsidRPr="00F349D9">
        <w:t>(sayı,</w:t>
      </w:r>
      <w:r w:rsidR="001604C1">
        <w:t xml:space="preserve"> </w:t>
      </w:r>
      <w:r w:rsidR="00D477C6" w:rsidRPr="00F349D9">
        <w:t>yüzde)</w:t>
      </w:r>
      <w:r w:rsidR="001604C1">
        <w:t xml:space="preserve"> </w:t>
      </w:r>
      <w:r w:rsidR="00D477C6" w:rsidRPr="00F349D9">
        <w:t>ile</w:t>
      </w:r>
      <w:r w:rsidR="001604C1">
        <w:t xml:space="preserve"> </w:t>
      </w:r>
      <w:r w:rsidR="00D477C6" w:rsidRPr="00F349D9">
        <w:t>ifade</w:t>
      </w:r>
      <w:r w:rsidR="001604C1">
        <w:t xml:space="preserve"> </w:t>
      </w:r>
      <w:r w:rsidR="00EB6387" w:rsidRPr="00F349D9">
        <w:t>edilmiş</w:t>
      </w:r>
      <w:r w:rsidR="00D477C6" w:rsidRPr="00F349D9">
        <w:t>,</w:t>
      </w:r>
      <w:r w:rsidR="001604C1">
        <w:t xml:space="preserve"> </w:t>
      </w:r>
      <w:r w:rsidR="00D477C6" w:rsidRPr="00F349D9">
        <w:t>iki</w:t>
      </w:r>
      <w:r w:rsidR="001604C1">
        <w:t xml:space="preserve"> </w:t>
      </w:r>
      <w:r w:rsidR="00D477C6" w:rsidRPr="00F349D9">
        <w:t>ortalama</w:t>
      </w:r>
      <w:r w:rsidR="001604C1">
        <w:t xml:space="preserve"> </w:t>
      </w:r>
      <w:r w:rsidR="00D477C6" w:rsidRPr="00F349D9">
        <w:t>arasındaki</w:t>
      </w:r>
      <w:r w:rsidR="001604C1">
        <w:t xml:space="preserve"> </w:t>
      </w:r>
      <w:r w:rsidR="00D477C6" w:rsidRPr="00F349D9">
        <w:t>farkın</w:t>
      </w:r>
      <w:r w:rsidR="001604C1">
        <w:t xml:space="preserve"> </w:t>
      </w:r>
      <w:r w:rsidR="00D477C6" w:rsidRPr="00F349D9">
        <w:t>önemlilik</w:t>
      </w:r>
      <w:r w:rsidR="001604C1">
        <w:t xml:space="preserve"> </w:t>
      </w:r>
      <w:r w:rsidR="00D477C6" w:rsidRPr="00F349D9">
        <w:t>testi,</w:t>
      </w:r>
      <w:r w:rsidR="001604C1">
        <w:t xml:space="preserve"> </w:t>
      </w:r>
      <w:r w:rsidR="00D477C6" w:rsidRPr="00F349D9">
        <w:t>korelasyon,</w:t>
      </w:r>
      <w:r w:rsidR="001604C1">
        <w:t xml:space="preserve"> </w:t>
      </w:r>
      <w:r w:rsidR="00237B60">
        <w:t>çoklu</w:t>
      </w:r>
      <w:r w:rsidR="001604C1">
        <w:t xml:space="preserve"> </w:t>
      </w:r>
      <w:r w:rsidR="00D477C6" w:rsidRPr="00F349D9">
        <w:t>regresyon</w:t>
      </w:r>
      <w:r w:rsidR="001604C1">
        <w:t xml:space="preserve"> </w:t>
      </w:r>
      <w:r w:rsidR="00D477C6" w:rsidRPr="00F349D9">
        <w:t>ve</w:t>
      </w:r>
      <w:r w:rsidR="001604C1">
        <w:t xml:space="preserve"> </w:t>
      </w:r>
      <w:r w:rsidR="00D477C6" w:rsidRPr="00F349D9">
        <w:t>ki</w:t>
      </w:r>
      <w:r w:rsidR="001604C1">
        <w:t xml:space="preserve"> </w:t>
      </w:r>
      <w:r w:rsidR="00D477C6" w:rsidRPr="00F349D9">
        <w:t>kare</w:t>
      </w:r>
      <w:r w:rsidR="001604C1">
        <w:t xml:space="preserve"> </w:t>
      </w:r>
      <w:r w:rsidR="00D477C6" w:rsidRPr="00F349D9">
        <w:t>analizleri</w:t>
      </w:r>
      <w:r w:rsidR="001604C1">
        <w:t xml:space="preserve"> </w:t>
      </w:r>
      <w:r w:rsidR="00D477C6" w:rsidRPr="00F349D9">
        <w:t>ile</w:t>
      </w:r>
      <w:r w:rsidR="001604C1">
        <w:t xml:space="preserve"> </w:t>
      </w:r>
      <w:r w:rsidR="00D477C6" w:rsidRPr="00F349D9">
        <w:t>test</w:t>
      </w:r>
      <w:r w:rsidR="001604C1">
        <w:t xml:space="preserve"> </w:t>
      </w:r>
      <w:r w:rsidR="00D477C6" w:rsidRPr="00F349D9">
        <w:t>edilmiştir.</w:t>
      </w:r>
      <w:r w:rsidR="001604C1">
        <w:t xml:space="preserve"> </w:t>
      </w:r>
    </w:p>
    <w:p w:rsidR="00991511" w:rsidRDefault="00606FFF" w:rsidP="00A6386F">
      <w:pPr>
        <w:ind w:firstLine="0"/>
      </w:pPr>
      <w:r w:rsidRPr="00F349D9">
        <w:rPr>
          <w:b/>
        </w:rPr>
        <w:t>Bulgula</w:t>
      </w:r>
      <w:r w:rsidR="00E67420">
        <w:rPr>
          <w:b/>
        </w:rPr>
        <w:t>r:</w:t>
      </w:r>
      <w:r w:rsidR="001604C1">
        <w:rPr>
          <w:b/>
        </w:rPr>
        <w:t xml:space="preserve"> </w:t>
      </w:r>
      <w:r w:rsidR="001C12C2" w:rsidRPr="00E67420">
        <w:t>Araştırmaya</w:t>
      </w:r>
      <w:r w:rsidR="001604C1">
        <w:t xml:space="preserve"> </w:t>
      </w:r>
      <w:r w:rsidR="001C12C2" w:rsidRPr="00E67420">
        <w:t>katılan</w:t>
      </w:r>
      <w:r w:rsidR="001604C1">
        <w:t xml:space="preserve"> </w:t>
      </w:r>
      <w:r w:rsidR="001C12C2" w:rsidRPr="00E67420">
        <w:t>annelerin</w:t>
      </w:r>
      <w:r w:rsidR="00F424CE" w:rsidRPr="00E67420">
        <w:t>;</w:t>
      </w:r>
      <w:r w:rsidR="001604C1">
        <w:t xml:space="preserve"> </w:t>
      </w:r>
      <w:r w:rsidR="00735E99" w:rsidRPr="00E67420">
        <w:t>en</w:t>
      </w:r>
      <w:r w:rsidR="001604C1">
        <w:t xml:space="preserve"> </w:t>
      </w:r>
      <w:r w:rsidR="00735E99" w:rsidRPr="00E67420">
        <w:t>çok</w:t>
      </w:r>
      <w:r w:rsidR="001604C1">
        <w:t xml:space="preserve"> </w:t>
      </w:r>
      <w:r w:rsidR="001C12C2" w:rsidRPr="00E67420">
        <w:t>%48,3’ünün</w:t>
      </w:r>
      <w:r w:rsidR="001604C1">
        <w:t xml:space="preserve"> </w:t>
      </w:r>
      <w:r w:rsidR="001C12C2" w:rsidRPr="00E67420">
        <w:t>ortaokul</w:t>
      </w:r>
      <w:r w:rsidR="001604C1">
        <w:t xml:space="preserve"> </w:t>
      </w:r>
      <w:r w:rsidR="004F0A76" w:rsidRPr="00E67420">
        <w:t>mezunu</w:t>
      </w:r>
      <w:r w:rsidR="001C12C2" w:rsidRPr="00E67420">
        <w:t>,</w:t>
      </w:r>
      <w:r w:rsidR="001604C1">
        <w:t xml:space="preserve"> </w:t>
      </w:r>
      <w:r w:rsidR="001C12C2" w:rsidRPr="00E67420">
        <w:t>%81,5’</w:t>
      </w:r>
      <w:r w:rsidR="00F424CE" w:rsidRPr="00E67420">
        <w:t>inin</w:t>
      </w:r>
      <w:r w:rsidR="001604C1">
        <w:t xml:space="preserve"> </w:t>
      </w:r>
      <w:r w:rsidR="00F424CE" w:rsidRPr="00E67420">
        <w:t>ilçe</w:t>
      </w:r>
      <w:r w:rsidR="001604C1">
        <w:t xml:space="preserve"> </w:t>
      </w:r>
      <w:r w:rsidR="00F424CE" w:rsidRPr="00E67420">
        <w:t>merkezinde</w:t>
      </w:r>
      <w:r w:rsidR="001604C1">
        <w:t xml:space="preserve"> </w:t>
      </w:r>
      <w:r w:rsidR="00156F6E">
        <w:t>yaşamakta</w:t>
      </w:r>
      <w:r w:rsidR="00F424CE" w:rsidRPr="00E67420">
        <w:t>,</w:t>
      </w:r>
      <w:r w:rsidR="00156F6E">
        <w:t xml:space="preserve"> </w:t>
      </w:r>
      <w:r w:rsidR="00F424CE" w:rsidRPr="00E67420">
        <w:t>yaş</w:t>
      </w:r>
      <w:r w:rsidR="001604C1">
        <w:t xml:space="preserve"> </w:t>
      </w:r>
      <w:r w:rsidR="00F424CE" w:rsidRPr="00E67420">
        <w:t>ortalamaları</w:t>
      </w:r>
      <w:r w:rsidR="001604C1">
        <w:t xml:space="preserve"> </w:t>
      </w:r>
      <w:r w:rsidR="001C12C2" w:rsidRPr="00E67420">
        <w:t>27,01</w:t>
      </w:r>
      <w:r w:rsidR="001604C1">
        <w:t xml:space="preserve"> </w:t>
      </w:r>
      <w:r w:rsidR="001C12C2" w:rsidRPr="00E67420">
        <w:t>±</w:t>
      </w:r>
      <w:r w:rsidR="001604C1">
        <w:t xml:space="preserve"> </w:t>
      </w:r>
      <w:r w:rsidR="001C12C2" w:rsidRPr="00E67420">
        <w:t>5,1</w:t>
      </w:r>
      <w:r w:rsidR="00735E99" w:rsidRPr="00E67420">
        <w:t>9</w:t>
      </w:r>
      <w:r w:rsidR="00F424CE" w:rsidRPr="00E67420">
        <w:t>’dur.</w:t>
      </w:r>
      <w:r w:rsidR="001604C1">
        <w:t xml:space="preserve"> </w:t>
      </w:r>
      <w:r w:rsidR="00F424CE" w:rsidRPr="00E67420">
        <w:t>Annelerin</w:t>
      </w:r>
      <w:r w:rsidR="001604C1">
        <w:t xml:space="preserve"> </w:t>
      </w:r>
      <w:r w:rsidR="001C12C2" w:rsidRPr="00E67420">
        <w:t>%71,3’nün</w:t>
      </w:r>
      <w:r w:rsidR="001604C1">
        <w:t xml:space="preserve"> </w:t>
      </w:r>
      <w:r w:rsidR="00735E99" w:rsidRPr="00E67420">
        <w:t>son</w:t>
      </w:r>
      <w:r w:rsidR="001604C1">
        <w:t xml:space="preserve"> </w:t>
      </w:r>
      <w:r w:rsidR="001C12C2" w:rsidRPr="00E67420">
        <w:t>gebeliği</w:t>
      </w:r>
      <w:r w:rsidR="00735E99" w:rsidRPr="00E67420">
        <w:t>ni</w:t>
      </w:r>
      <w:r w:rsidR="001604C1">
        <w:t xml:space="preserve"> </w:t>
      </w:r>
      <w:r w:rsidR="001C12C2" w:rsidRPr="00E67420">
        <w:t>istediği</w:t>
      </w:r>
      <w:r w:rsidR="001604C1">
        <w:t xml:space="preserve"> </w:t>
      </w:r>
      <w:r w:rsidR="001C12C2" w:rsidRPr="00E67420">
        <w:t>ve</w:t>
      </w:r>
      <w:r w:rsidR="001604C1">
        <w:t xml:space="preserve"> </w:t>
      </w:r>
      <w:r w:rsidR="001C12C2" w:rsidRPr="00E67420">
        <w:t>canlı</w:t>
      </w:r>
      <w:r w:rsidR="001604C1">
        <w:t xml:space="preserve"> </w:t>
      </w:r>
      <w:r w:rsidR="001C12C2" w:rsidRPr="00E67420">
        <w:t>doğum</w:t>
      </w:r>
      <w:r w:rsidR="001604C1">
        <w:t xml:space="preserve"> </w:t>
      </w:r>
      <w:r w:rsidR="001C12C2" w:rsidRPr="00E67420">
        <w:t>sayı</w:t>
      </w:r>
      <w:r w:rsidR="001B586D" w:rsidRPr="00E67420">
        <w:t>sı</w:t>
      </w:r>
      <w:r w:rsidR="001604C1">
        <w:t xml:space="preserve"> </w:t>
      </w:r>
      <w:r w:rsidR="001B586D" w:rsidRPr="00E67420">
        <w:t>ortalamalarının</w:t>
      </w:r>
      <w:r w:rsidR="001604C1">
        <w:t xml:space="preserve"> </w:t>
      </w:r>
      <w:r w:rsidR="001C12C2" w:rsidRPr="00E67420">
        <w:t>2,06</w:t>
      </w:r>
      <w:r w:rsidR="001604C1">
        <w:t xml:space="preserve"> </w:t>
      </w:r>
      <w:r w:rsidR="001C12C2" w:rsidRPr="00E67420">
        <w:sym w:font="Symbol" w:char="F0B1"/>
      </w:r>
      <w:r w:rsidR="001604C1">
        <w:t xml:space="preserve"> </w:t>
      </w:r>
      <w:r w:rsidR="001C12C2" w:rsidRPr="00E67420">
        <w:t>0,93</w:t>
      </w:r>
      <w:r w:rsidR="001604C1">
        <w:t xml:space="preserve"> </w:t>
      </w:r>
      <w:r w:rsidR="001C12C2" w:rsidRPr="00E67420">
        <w:t>olduğu</w:t>
      </w:r>
      <w:r w:rsidR="001604C1">
        <w:t xml:space="preserve"> </w:t>
      </w:r>
      <w:r w:rsidR="001C12C2" w:rsidRPr="00E67420">
        <w:t>tespit</w:t>
      </w:r>
      <w:r w:rsidR="001604C1">
        <w:t xml:space="preserve"> </w:t>
      </w:r>
      <w:r w:rsidR="001C12C2" w:rsidRPr="00E67420">
        <w:t>edilmiştir.</w:t>
      </w:r>
      <w:r w:rsidR="001604C1">
        <w:t xml:space="preserve"> </w:t>
      </w:r>
      <w:r w:rsidR="001C12C2" w:rsidRPr="00F349D9">
        <w:t>Araştırmaya</w:t>
      </w:r>
      <w:r w:rsidR="001604C1">
        <w:t xml:space="preserve"> </w:t>
      </w:r>
      <w:r w:rsidR="001C12C2" w:rsidRPr="00F349D9">
        <w:t>katılan</w:t>
      </w:r>
      <w:r w:rsidR="001604C1">
        <w:t xml:space="preserve"> </w:t>
      </w:r>
      <w:r w:rsidR="001C12C2" w:rsidRPr="00F349D9">
        <w:t>annelerin</w:t>
      </w:r>
      <w:r w:rsidR="001604C1">
        <w:t xml:space="preserve"> </w:t>
      </w:r>
      <w:r w:rsidR="001C12C2" w:rsidRPr="00F349D9">
        <w:t>DSKÖ</w:t>
      </w:r>
      <w:r w:rsidR="001604C1">
        <w:t xml:space="preserve"> </w:t>
      </w:r>
      <w:r w:rsidR="001B586D">
        <w:t>puan</w:t>
      </w:r>
      <w:r w:rsidR="001604C1">
        <w:t xml:space="preserve"> </w:t>
      </w:r>
      <w:r w:rsidR="001B586D">
        <w:t>ortalamaları</w:t>
      </w:r>
      <w:r w:rsidR="001604C1">
        <w:t xml:space="preserve"> </w:t>
      </w:r>
      <w:r w:rsidR="001C12C2" w:rsidRPr="00F349D9">
        <w:t>incelendiğinde;</w:t>
      </w:r>
      <w:r w:rsidR="001604C1">
        <w:t xml:space="preserve"> </w:t>
      </w:r>
      <w:r w:rsidR="001C12C2" w:rsidRPr="00F349D9">
        <w:t>konfor</w:t>
      </w:r>
      <w:r w:rsidR="001604C1">
        <w:t xml:space="preserve"> </w:t>
      </w:r>
      <w:r w:rsidR="001C12C2" w:rsidRPr="00F349D9">
        <w:t>toplam</w:t>
      </w:r>
      <w:r w:rsidR="001604C1">
        <w:t xml:space="preserve"> </w:t>
      </w:r>
      <w:r w:rsidR="001C12C2" w:rsidRPr="00F349D9">
        <w:t>puan</w:t>
      </w:r>
      <w:r w:rsidR="001604C1">
        <w:t xml:space="preserve"> </w:t>
      </w:r>
      <w:r w:rsidR="00991511">
        <w:t>ortalamasının</w:t>
      </w:r>
      <w:r w:rsidR="001604C1">
        <w:t xml:space="preserve"> </w:t>
      </w:r>
      <w:r w:rsidR="001C12C2" w:rsidRPr="00F349D9">
        <w:t>3,0</w:t>
      </w:r>
      <w:r w:rsidR="00F445EF">
        <w:t>3</w:t>
      </w:r>
      <w:r w:rsidR="001B586D">
        <w:t>±0,19,</w:t>
      </w:r>
      <w:r w:rsidR="001604C1">
        <w:t xml:space="preserve"> </w:t>
      </w:r>
      <w:r w:rsidR="001B586D">
        <w:t>fiziksel</w:t>
      </w:r>
      <w:r w:rsidR="001604C1">
        <w:t xml:space="preserve"> </w:t>
      </w:r>
      <w:r w:rsidR="001B586D">
        <w:t>konfor</w:t>
      </w:r>
      <w:r w:rsidR="001604C1">
        <w:t xml:space="preserve"> </w:t>
      </w:r>
      <w:r w:rsidR="00991511">
        <w:t>al</w:t>
      </w:r>
      <w:r w:rsidR="004F0A76">
        <w:t>t</w:t>
      </w:r>
      <w:r w:rsidR="001604C1">
        <w:t xml:space="preserve"> </w:t>
      </w:r>
      <w:r w:rsidR="00991511">
        <w:t>ölçeğinin</w:t>
      </w:r>
      <w:r w:rsidR="001604C1">
        <w:t xml:space="preserve"> </w:t>
      </w:r>
      <w:r w:rsidR="001B586D">
        <w:t>3,38±0,29,</w:t>
      </w:r>
      <w:r w:rsidR="001604C1">
        <w:t xml:space="preserve"> </w:t>
      </w:r>
      <w:r w:rsidR="001B586D">
        <w:t>psikospiritüel</w:t>
      </w:r>
      <w:r w:rsidR="001604C1">
        <w:t xml:space="preserve"> </w:t>
      </w:r>
      <w:r w:rsidR="001B586D">
        <w:t>konfor</w:t>
      </w:r>
      <w:r w:rsidR="001604C1">
        <w:t xml:space="preserve"> </w:t>
      </w:r>
      <w:r w:rsidR="00991511">
        <w:t>alt</w:t>
      </w:r>
      <w:r w:rsidR="001604C1">
        <w:t xml:space="preserve"> </w:t>
      </w:r>
      <w:r w:rsidR="00991511">
        <w:t>ölçeğinin</w:t>
      </w:r>
      <w:r w:rsidR="001604C1">
        <w:t xml:space="preserve"> </w:t>
      </w:r>
      <w:r w:rsidR="00991511">
        <w:t>1,47±0,20</w:t>
      </w:r>
      <w:r w:rsidR="004F0A76">
        <w:t>,</w:t>
      </w:r>
      <w:r w:rsidR="001604C1">
        <w:t xml:space="preserve"> </w:t>
      </w:r>
      <w:r w:rsidR="004F0A76">
        <w:t>sosyokültürel</w:t>
      </w:r>
      <w:r w:rsidR="001604C1">
        <w:t xml:space="preserve"> </w:t>
      </w:r>
      <w:r w:rsidR="004F0A76">
        <w:t>konfor</w:t>
      </w:r>
      <w:r w:rsidR="001604C1">
        <w:t xml:space="preserve"> </w:t>
      </w:r>
      <w:r w:rsidR="004F0A76">
        <w:t>alt</w:t>
      </w:r>
      <w:r w:rsidR="001604C1">
        <w:t xml:space="preserve"> </w:t>
      </w:r>
      <w:r w:rsidR="004F0A76">
        <w:t>ölçeğinin</w:t>
      </w:r>
      <w:r w:rsidR="001604C1">
        <w:t xml:space="preserve"> </w:t>
      </w:r>
      <w:r w:rsidR="004F0A76">
        <w:t>ise</w:t>
      </w:r>
      <w:r w:rsidR="001604C1">
        <w:t xml:space="preserve"> </w:t>
      </w:r>
      <w:r w:rsidR="004F0A76">
        <w:t>4,02±0,34</w:t>
      </w:r>
      <w:r w:rsidR="001604C1">
        <w:t xml:space="preserve"> </w:t>
      </w:r>
      <w:r w:rsidR="00991511">
        <w:t>olduğu</w:t>
      </w:r>
      <w:r w:rsidR="001604C1">
        <w:t xml:space="preserve"> </w:t>
      </w:r>
      <w:r w:rsidR="00991511">
        <w:t>beli</w:t>
      </w:r>
      <w:r w:rsidR="00810962">
        <w:t>rlenmiştir.</w:t>
      </w:r>
      <w:r w:rsidR="001604C1">
        <w:t xml:space="preserve"> </w:t>
      </w:r>
      <w:r w:rsidR="00156F6E">
        <w:t>ADSGHÖ t</w:t>
      </w:r>
      <w:r w:rsidR="00991511">
        <w:t>oplam</w:t>
      </w:r>
      <w:r w:rsidR="001604C1">
        <w:t xml:space="preserve"> </w:t>
      </w:r>
      <w:r w:rsidR="00991511">
        <w:t>puan</w:t>
      </w:r>
      <w:r w:rsidR="001604C1">
        <w:t xml:space="preserve"> </w:t>
      </w:r>
      <w:r w:rsidR="00991511">
        <w:t>ortalaması</w:t>
      </w:r>
      <w:r w:rsidR="001604C1">
        <w:t xml:space="preserve"> </w:t>
      </w:r>
      <w:r w:rsidR="00991511">
        <w:t>65,82±6,63,</w:t>
      </w:r>
      <w:r w:rsidR="001604C1">
        <w:t xml:space="preserve"> </w:t>
      </w:r>
      <w:r w:rsidR="00991511">
        <w:t>alt</w:t>
      </w:r>
      <w:r w:rsidR="001604C1">
        <w:t xml:space="preserve"> </w:t>
      </w:r>
      <w:r w:rsidR="00991511">
        <w:t>ölçeklerinden</w:t>
      </w:r>
      <w:r w:rsidR="001604C1">
        <w:t xml:space="preserve"> </w:t>
      </w:r>
      <w:r w:rsidR="00991511">
        <w:t>güçlendirici</w:t>
      </w:r>
      <w:r w:rsidR="001604C1">
        <w:t xml:space="preserve"> </w:t>
      </w:r>
      <w:r w:rsidR="00991511">
        <w:t>davranışlar</w:t>
      </w:r>
      <w:r w:rsidR="001604C1">
        <w:t xml:space="preserve"> </w:t>
      </w:r>
      <w:r w:rsidR="00991511">
        <w:t>puan</w:t>
      </w:r>
      <w:r w:rsidR="001604C1">
        <w:t xml:space="preserve"> </w:t>
      </w:r>
      <w:r w:rsidR="00991511">
        <w:t>ortalaması</w:t>
      </w:r>
      <w:r w:rsidR="001604C1">
        <w:t xml:space="preserve"> </w:t>
      </w:r>
      <w:r w:rsidR="00991511">
        <w:t>22,28±3,18,</w:t>
      </w:r>
      <w:r w:rsidR="001604C1">
        <w:t xml:space="preserve"> </w:t>
      </w:r>
      <w:r w:rsidR="00991511">
        <w:t>genel</w:t>
      </w:r>
      <w:r w:rsidR="001604C1">
        <w:t xml:space="preserve"> </w:t>
      </w:r>
      <w:r w:rsidR="00991511">
        <w:t>iyilik</w:t>
      </w:r>
      <w:r w:rsidR="001604C1">
        <w:t xml:space="preserve"> </w:t>
      </w:r>
      <w:r w:rsidR="00991511">
        <w:t>puan</w:t>
      </w:r>
      <w:r w:rsidR="001604C1">
        <w:t xml:space="preserve"> </w:t>
      </w:r>
      <w:r w:rsidR="00991511">
        <w:t>ortalaması</w:t>
      </w:r>
      <w:r w:rsidR="001604C1">
        <w:t xml:space="preserve"> </w:t>
      </w:r>
      <w:r w:rsidR="00991511">
        <w:t>17,55±2,15,</w:t>
      </w:r>
      <w:r w:rsidR="001604C1">
        <w:t xml:space="preserve"> </w:t>
      </w:r>
      <w:r w:rsidR="00991511">
        <w:t>aileye</w:t>
      </w:r>
      <w:r w:rsidR="001604C1">
        <w:t xml:space="preserve"> </w:t>
      </w:r>
      <w:r w:rsidR="00991511">
        <w:t>bağlılık</w:t>
      </w:r>
      <w:r w:rsidR="001604C1">
        <w:t xml:space="preserve"> </w:t>
      </w:r>
      <w:r w:rsidR="00991511">
        <w:t>puan</w:t>
      </w:r>
      <w:r w:rsidR="001604C1">
        <w:t xml:space="preserve"> </w:t>
      </w:r>
      <w:r w:rsidR="00991511">
        <w:t>ortalaması</w:t>
      </w:r>
      <w:r w:rsidR="001604C1">
        <w:t xml:space="preserve"> </w:t>
      </w:r>
      <w:r w:rsidR="00991511">
        <w:t>15,28±1,78,</w:t>
      </w:r>
      <w:r w:rsidR="001604C1">
        <w:t xml:space="preserve"> </w:t>
      </w:r>
      <w:r w:rsidR="00991511">
        <w:t>emzirme</w:t>
      </w:r>
      <w:r w:rsidR="001604C1">
        <w:t xml:space="preserve"> </w:t>
      </w:r>
      <w:r w:rsidR="00991511">
        <w:t>puan</w:t>
      </w:r>
      <w:r w:rsidR="001604C1">
        <w:t xml:space="preserve"> </w:t>
      </w:r>
      <w:r w:rsidR="00991511">
        <w:t>ortalaması10,71±2,05</w:t>
      </w:r>
      <w:r w:rsidR="001604C1">
        <w:t xml:space="preserve"> </w:t>
      </w:r>
      <w:r w:rsidR="00991511">
        <w:t>olarak</w:t>
      </w:r>
      <w:r w:rsidR="001604C1">
        <w:t xml:space="preserve"> </w:t>
      </w:r>
      <w:r w:rsidR="00991511">
        <w:t>hesaplanmıştır.</w:t>
      </w:r>
      <w:r w:rsidR="001604C1">
        <w:t xml:space="preserve"> </w:t>
      </w:r>
      <w:r w:rsidR="00C97737">
        <w:t>Yapılan</w:t>
      </w:r>
      <w:r w:rsidR="001604C1">
        <w:t xml:space="preserve"> </w:t>
      </w:r>
      <w:r w:rsidR="00C97737">
        <w:t>analizlerde</w:t>
      </w:r>
      <w:r w:rsidR="001604C1">
        <w:t xml:space="preserve"> </w:t>
      </w:r>
      <w:r w:rsidR="00C97737" w:rsidRPr="00F349D9">
        <w:t>DSKÖ</w:t>
      </w:r>
      <w:r w:rsidR="001604C1">
        <w:t xml:space="preserve"> </w:t>
      </w:r>
      <w:r w:rsidR="00C97737">
        <w:t>toplam</w:t>
      </w:r>
      <w:r w:rsidR="001604C1">
        <w:t xml:space="preserve"> </w:t>
      </w:r>
      <w:r w:rsidR="00C97737">
        <w:t>puanının</w:t>
      </w:r>
      <w:r w:rsidR="001604C1">
        <w:t xml:space="preserve"> </w:t>
      </w:r>
      <w:r w:rsidR="00C97737">
        <w:t>ADSGHÖ</w:t>
      </w:r>
      <w:r w:rsidR="001604C1">
        <w:t xml:space="preserve"> </w:t>
      </w:r>
      <w:r w:rsidR="00C97737">
        <w:t>toplam</w:t>
      </w:r>
      <w:r w:rsidR="001604C1">
        <w:t xml:space="preserve"> </w:t>
      </w:r>
      <w:r w:rsidR="00C97737">
        <w:t>puanı</w:t>
      </w:r>
      <w:r w:rsidR="004F0A76">
        <w:t>nı</w:t>
      </w:r>
      <w:r w:rsidR="001604C1">
        <w:t xml:space="preserve"> </w:t>
      </w:r>
      <w:r w:rsidR="00C97737">
        <w:t>%16,6</w:t>
      </w:r>
      <w:r w:rsidR="001604C1">
        <w:t xml:space="preserve"> </w:t>
      </w:r>
      <w:r w:rsidR="00C97737">
        <w:t>(R</w:t>
      </w:r>
      <w:r w:rsidR="00C97737" w:rsidRPr="007B53A4">
        <w:rPr>
          <w:vertAlign w:val="superscript"/>
        </w:rPr>
        <w:t>2</w:t>
      </w:r>
      <w:r w:rsidR="00C97737">
        <w:t>=0,166)</w:t>
      </w:r>
      <w:r w:rsidR="001604C1">
        <w:t xml:space="preserve"> </w:t>
      </w:r>
      <w:r w:rsidR="00C97737">
        <w:t>oranında</w:t>
      </w:r>
      <w:r w:rsidR="001604C1">
        <w:t xml:space="preserve"> </w:t>
      </w:r>
      <w:r w:rsidR="00C97737">
        <w:lastRenderedPageBreak/>
        <w:t>yordadığı,</w:t>
      </w:r>
      <w:r w:rsidR="001604C1">
        <w:t xml:space="preserve"> </w:t>
      </w:r>
      <w:r w:rsidR="00D15CA4">
        <w:t>psikospiritüel</w:t>
      </w:r>
      <w:r w:rsidR="001604C1">
        <w:t xml:space="preserve"> </w:t>
      </w:r>
      <w:r w:rsidR="00D15CA4">
        <w:t>ve</w:t>
      </w:r>
      <w:r w:rsidR="001604C1">
        <w:t xml:space="preserve"> </w:t>
      </w:r>
      <w:r w:rsidR="00D15CA4">
        <w:t>sosyokültürel</w:t>
      </w:r>
      <w:r w:rsidR="001604C1">
        <w:t xml:space="preserve"> </w:t>
      </w:r>
      <w:r w:rsidR="00D15CA4">
        <w:t>konfor</w:t>
      </w:r>
      <w:r w:rsidR="001604C1">
        <w:t xml:space="preserve"> </w:t>
      </w:r>
      <w:r w:rsidR="00D15CA4">
        <w:t>alt</w:t>
      </w:r>
      <w:r w:rsidR="001604C1">
        <w:t xml:space="preserve"> </w:t>
      </w:r>
      <w:r w:rsidR="00D15CA4">
        <w:t>ölçeklerinden</w:t>
      </w:r>
      <w:r w:rsidR="001604C1">
        <w:t xml:space="preserve"> </w:t>
      </w:r>
      <w:r w:rsidR="00D15CA4">
        <w:t>alınan</w:t>
      </w:r>
      <w:r w:rsidR="001604C1">
        <w:t xml:space="preserve"> </w:t>
      </w:r>
      <w:r w:rsidR="00D15CA4">
        <w:t>puanlar</w:t>
      </w:r>
      <w:r w:rsidR="001604C1">
        <w:t xml:space="preserve"> </w:t>
      </w:r>
      <w:r w:rsidR="00D15CA4">
        <w:t>eklendiğinde</w:t>
      </w:r>
      <w:r w:rsidR="001604C1">
        <w:t xml:space="preserve"> </w:t>
      </w:r>
      <w:r w:rsidR="00D15CA4">
        <w:t>bu</w:t>
      </w:r>
      <w:r w:rsidR="004F0A76">
        <w:t>nun</w:t>
      </w:r>
      <w:r w:rsidR="00C97737">
        <w:t>%31’</w:t>
      </w:r>
      <w:r w:rsidR="00D15CA4">
        <w:t>e</w:t>
      </w:r>
      <w:r w:rsidR="001604C1">
        <w:t xml:space="preserve"> </w:t>
      </w:r>
      <w:r w:rsidR="00C97737">
        <w:t>(R</w:t>
      </w:r>
      <w:r w:rsidR="00C97737" w:rsidRPr="007B53A4">
        <w:rPr>
          <w:vertAlign w:val="superscript"/>
        </w:rPr>
        <w:t>2</w:t>
      </w:r>
      <w:r w:rsidR="00C97737">
        <w:t>=0,310)</w:t>
      </w:r>
      <w:r w:rsidR="001604C1">
        <w:t xml:space="preserve"> </w:t>
      </w:r>
      <w:r w:rsidR="00D15CA4">
        <w:t>yükseldiği</w:t>
      </w:r>
      <w:r w:rsidR="001604C1">
        <w:t xml:space="preserve"> </w:t>
      </w:r>
      <w:r w:rsidR="00D15CA4">
        <w:t>saptanmıştır</w:t>
      </w:r>
      <w:r w:rsidR="00C97737">
        <w:t>.</w:t>
      </w:r>
      <w:r w:rsidR="001604C1">
        <w:t xml:space="preserve"> </w:t>
      </w:r>
    </w:p>
    <w:p w:rsidR="001C12C2" w:rsidRDefault="00606FFF" w:rsidP="00606FFF">
      <w:pPr>
        <w:ind w:firstLine="0"/>
      </w:pPr>
      <w:r w:rsidRPr="00F349D9">
        <w:rPr>
          <w:b/>
        </w:rPr>
        <w:t>Sonuç:</w:t>
      </w:r>
      <w:r w:rsidR="001604C1">
        <w:rPr>
          <w:b/>
        </w:rPr>
        <w:t xml:space="preserve"> </w:t>
      </w:r>
      <w:r w:rsidR="00D15CA4">
        <w:t>Annelerin</w:t>
      </w:r>
      <w:r w:rsidR="001604C1">
        <w:t xml:space="preserve"> </w:t>
      </w:r>
      <w:r w:rsidR="00D15CA4">
        <w:t>doğum</w:t>
      </w:r>
      <w:r w:rsidR="001604C1">
        <w:t xml:space="preserve"> </w:t>
      </w:r>
      <w:r w:rsidR="00D15CA4">
        <w:t>sonrası</w:t>
      </w:r>
      <w:r w:rsidR="001604C1">
        <w:t xml:space="preserve"> </w:t>
      </w:r>
      <w:r w:rsidR="00D15CA4">
        <w:t>güvenlik</w:t>
      </w:r>
      <w:r w:rsidR="001604C1">
        <w:t xml:space="preserve"> </w:t>
      </w:r>
      <w:r w:rsidR="00D15CA4">
        <w:t>hislerini</w:t>
      </w:r>
      <w:r w:rsidR="001604C1">
        <w:t xml:space="preserve"> </w:t>
      </w:r>
      <w:r w:rsidR="00D15CA4">
        <w:t>konfor</w:t>
      </w:r>
      <w:r w:rsidR="001604C1">
        <w:t xml:space="preserve"> </w:t>
      </w:r>
      <w:r w:rsidR="00D15CA4">
        <w:t>düzeyleri</w:t>
      </w:r>
      <w:r w:rsidR="001604C1">
        <w:t xml:space="preserve"> </w:t>
      </w:r>
      <w:r w:rsidR="00D15CA4">
        <w:t>%16,6</w:t>
      </w:r>
      <w:r w:rsidR="001604C1">
        <w:t xml:space="preserve"> </w:t>
      </w:r>
      <w:r w:rsidR="00D15CA4">
        <w:t>oranında</w:t>
      </w:r>
      <w:r w:rsidR="001604C1">
        <w:t xml:space="preserve"> </w:t>
      </w:r>
      <w:r w:rsidR="00D15CA4">
        <w:t>yordamaktadır.</w:t>
      </w:r>
      <w:r w:rsidR="001604C1">
        <w:t xml:space="preserve"> </w:t>
      </w:r>
      <w:r w:rsidR="00D15CA4">
        <w:t>Buna</w:t>
      </w:r>
      <w:r w:rsidR="001604C1">
        <w:t xml:space="preserve"> </w:t>
      </w:r>
      <w:r w:rsidR="00D15CA4">
        <w:t>psikospiritüel</w:t>
      </w:r>
      <w:r w:rsidR="001604C1">
        <w:t xml:space="preserve"> </w:t>
      </w:r>
      <w:r w:rsidR="00D15CA4">
        <w:t>ve</w:t>
      </w:r>
      <w:r w:rsidR="001604C1">
        <w:t xml:space="preserve"> </w:t>
      </w:r>
      <w:r w:rsidR="00D15CA4">
        <w:t>sosyokültürel</w:t>
      </w:r>
      <w:r w:rsidR="001604C1">
        <w:t xml:space="preserve"> </w:t>
      </w:r>
      <w:r w:rsidR="00D15CA4">
        <w:t>konfor</w:t>
      </w:r>
      <w:r w:rsidR="001604C1">
        <w:t xml:space="preserve"> </w:t>
      </w:r>
      <w:r w:rsidR="00D15CA4">
        <w:t>eklendiğinde</w:t>
      </w:r>
      <w:r w:rsidR="001604C1">
        <w:t xml:space="preserve"> </w:t>
      </w:r>
      <w:r w:rsidR="00D15CA4">
        <w:t>yordama</w:t>
      </w:r>
      <w:r w:rsidR="001604C1">
        <w:t xml:space="preserve"> </w:t>
      </w:r>
      <w:r w:rsidR="00D15CA4">
        <w:t>oranı</w:t>
      </w:r>
      <w:r w:rsidR="001604C1">
        <w:t xml:space="preserve"> </w:t>
      </w:r>
      <w:r w:rsidR="00D15CA4">
        <w:t>%31’e</w:t>
      </w:r>
      <w:r w:rsidR="001604C1">
        <w:t xml:space="preserve"> </w:t>
      </w:r>
      <w:r w:rsidR="00D15CA4">
        <w:t>yükselmektedir.</w:t>
      </w:r>
      <w:r w:rsidR="001604C1">
        <w:t xml:space="preserve"> </w:t>
      </w:r>
      <w:r w:rsidR="00D15CA4">
        <w:t>Doğum</w:t>
      </w:r>
      <w:r w:rsidR="001604C1">
        <w:t xml:space="preserve"> </w:t>
      </w:r>
      <w:r w:rsidR="00D15CA4">
        <w:t>sonrası</w:t>
      </w:r>
      <w:r w:rsidR="001604C1">
        <w:t xml:space="preserve"> </w:t>
      </w:r>
      <w:r w:rsidR="00D15CA4">
        <w:t>anne</w:t>
      </w:r>
      <w:r w:rsidR="001604C1">
        <w:t xml:space="preserve"> </w:t>
      </w:r>
      <w:r w:rsidR="00D15CA4">
        <w:t>ve</w:t>
      </w:r>
      <w:r w:rsidR="001604C1">
        <w:t xml:space="preserve"> </w:t>
      </w:r>
      <w:r w:rsidR="00D15CA4">
        <w:t>yenidoğan</w:t>
      </w:r>
      <w:r w:rsidR="001604C1">
        <w:t xml:space="preserve"> </w:t>
      </w:r>
      <w:r w:rsidR="00D15CA4">
        <w:t>sağlığının</w:t>
      </w:r>
      <w:r w:rsidR="001604C1">
        <w:t xml:space="preserve"> </w:t>
      </w:r>
      <w:r w:rsidR="00D15CA4">
        <w:t>yükseltilmesinde</w:t>
      </w:r>
      <w:r w:rsidR="001604C1">
        <w:t xml:space="preserve"> </w:t>
      </w:r>
      <w:r w:rsidR="00D15CA4">
        <w:t>yeterli</w:t>
      </w:r>
      <w:r w:rsidR="001604C1">
        <w:t xml:space="preserve"> </w:t>
      </w:r>
      <w:r w:rsidR="00D15CA4">
        <w:t>konforun</w:t>
      </w:r>
      <w:r w:rsidR="001604C1">
        <w:t xml:space="preserve"> </w:t>
      </w:r>
      <w:r w:rsidR="00D15CA4">
        <w:t>sağlanmasına</w:t>
      </w:r>
      <w:r w:rsidR="001604C1">
        <w:t xml:space="preserve"> </w:t>
      </w:r>
      <w:r w:rsidR="00D15CA4">
        <w:t>yönelik</w:t>
      </w:r>
      <w:r w:rsidR="001604C1">
        <w:t xml:space="preserve"> </w:t>
      </w:r>
      <w:r w:rsidR="00D15CA4">
        <w:t>ebelik</w:t>
      </w:r>
      <w:r w:rsidR="001604C1">
        <w:t xml:space="preserve"> </w:t>
      </w:r>
      <w:r w:rsidR="00D15CA4">
        <w:t>bakımının</w:t>
      </w:r>
      <w:r w:rsidR="001604C1">
        <w:t xml:space="preserve"> </w:t>
      </w:r>
      <w:r w:rsidR="00D15CA4">
        <w:t>sağlanması</w:t>
      </w:r>
      <w:r w:rsidR="001604C1">
        <w:t xml:space="preserve"> </w:t>
      </w:r>
      <w:r w:rsidR="00D15CA4">
        <w:t>önemlidir.</w:t>
      </w:r>
      <w:r w:rsidR="001604C1">
        <w:t xml:space="preserve"> </w:t>
      </w:r>
    </w:p>
    <w:p w:rsidR="00F445EF" w:rsidRPr="00984572" w:rsidRDefault="00F445EF" w:rsidP="00606FFF">
      <w:pPr>
        <w:ind w:firstLine="0"/>
        <w:rPr>
          <w:b/>
        </w:rPr>
      </w:pPr>
      <w:r>
        <w:rPr>
          <w:b/>
        </w:rPr>
        <w:t>Anahtar</w:t>
      </w:r>
      <w:r w:rsidR="001604C1">
        <w:rPr>
          <w:b/>
        </w:rPr>
        <w:t xml:space="preserve"> </w:t>
      </w:r>
      <w:r>
        <w:rPr>
          <w:b/>
        </w:rPr>
        <w:t>Kelimeler:</w:t>
      </w:r>
      <w:r w:rsidR="001604C1">
        <w:rPr>
          <w:b/>
        </w:rPr>
        <w:t xml:space="preserve"> </w:t>
      </w:r>
      <w:r w:rsidR="00FA351C" w:rsidRPr="00984572">
        <w:t>D</w:t>
      </w:r>
      <w:r w:rsidR="0084743E" w:rsidRPr="00984572">
        <w:t>oğum</w:t>
      </w:r>
      <w:r w:rsidR="001604C1">
        <w:t xml:space="preserve"> </w:t>
      </w:r>
      <w:r w:rsidR="0084743E" w:rsidRPr="00984572">
        <w:t>sonrası</w:t>
      </w:r>
      <w:r w:rsidR="001604C1">
        <w:t xml:space="preserve"> </w:t>
      </w:r>
      <w:r w:rsidR="0084743E" w:rsidRPr="00984572">
        <w:t>dönem,</w:t>
      </w:r>
      <w:r w:rsidR="001604C1">
        <w:t xml:space="preserve"> </w:t>
      </w:r>
      <w:r w:rsidR="00A6386F">
        <w:t>E</w:t>
      </w:r>
      <w:r w:rsidR="0084743E" w:rsidRPr="00984572">
        <w:t>belik</w:t>
      </w:r>
      <w:r w:rsidR="00A6386F">
        <w:t>,</w:t>
      </w:r>
      <w:r w:rsidR="001604C1">
        <w:t xml:space="preserve"> </w:t>
      </w:r>
      <w:r w:rsidR="00A6386F">
        <w:t>Güvenlik</w:t>
      </w:r>
      <w:r w:rsidR="001604C1">
        <w:t xml:space="preserve"> </w:t>
      </w:r>
      <w:r w:rsidR="00A6386F">
        <w:t>hisleri,</w:t>
      </w:r>
      <w:r w:rsidR="001604C1">
        <w:t xml:space="preserve"> </w:t>
      </w:r>
      <w:r w:rsidR="00A6386F">
        <w:t>K</w:t>
      </w:r>
      <w:r w:rsidR="00FA351C" w:rsidRPr="00984572">
        <w:t>onfor</w:t>
      </w:r>
      <w:r w:rsidR="00A6386F">
        <w:t>.</w:t>
      </w:r>
    </w:p>
    <w:p w:rsidR="00D477C6" w:rsidRPr="00984572" w:rsidRDefault="00D477C6" w:rsidP="00D477C6">
      <w:pPr>
        <w:pStyle w:val="ListeParagraf"/>
      </w:pPr>
    </w:p>
    <w:p w:rsidR="00D5079B" w:rsidRPr="00F349D9" w:rsidRDefault="00D5079B" w:rsidP="009C2D0E">
      <w:pPr>
        <w:widowControl w:val="0"/>
        <w:spacing w:before="0"/>
        <w:ind w:firstLine="0"/>
        <w:rPr>
          <w:rFonts w:eastAsia="Calibri"/>
        </w:rPr>
      </w:pPr>
    </w:p>
    <w:p w:rsidR="00D5079B" w:rsidRPr="00F349D9" w:rsidRDefault="00D5079B" w:rsidP="009C2D0E">
      <w:pPr>
        <w:widowControl w:val="0"/>
        <w:spacing w:before="0"/>
        <w:ind w:firstLine="0"/>
        <w:rPr>
          <w:rFonts w:eastAsia="Calibri"/>
        </w:rPr>
      </w:pPr>
    </w:p>
    <w:p w:rsidR="00D5079B" w:rsidRPr="00F349D9" w:rsidRDefault="00D5079B" w:rsidP="009C2D0E">
      <w:pPr>
        <w:widowControl w:val="0"/>
        <w:spacing w:before="0"/>
        <w:ind w:firstLine="0"/>
        <w:rPr>
          <w:rFonts w:eastAsia="Calibri"/>
        </w:rPr>
      </w:pPr>
    </w:p>
    <w:p w:rsidR="00D5079B" w:rsidRPr="00F349D9" w:rsidRDefault="00D5079B" w:rsidP="009C2D0E">
      <w:pPr>
        <w:widowControl w:val="0"/>
        <w:spacing w:before="0"/>
        <w:ind w:firstLine="0"/>
        <w:rPr>
          <w:rFonts w:eastAsia="Calibri"/>
        </w:rPr>
      </w:pPr>
    </w:p>
    <w:p w:rsidR="00D5079B" w:rsidRPr="00F349D9" w:rsidRDefault="00D5079B" w:rsidP="009C2D0E">
      <w:pPr>
        <w:widowControl w:val="0"/>
        <w:spacing w:before="0"/>
        <w:ind w:firstLine="0"/>
        <w:rPr>
          <w:rFonts w:eastAsia="Calibri"/>
        </w:rPr>
      </w:pPr>
    </w:p>
    <w:p w:rsidR="00D5079B" w:rsidRPr="00F349D9" w:rsidRDefault="00D5079B" w:rsidP="009C2D0E">
      <w:pPr>
        <w:widowControl w:val="0"/>
        <w:spacing w:before="0"/>
        <w:ind w:firstLine="0"/>
        <w:rPr>
          <w:rFonts w:eastAsia="Calibri"/>
        </w:rPr>
      </w:pPr>
    </w:p>
    <w:p w:rsidR="00D5079B" w:rsidRPr="00F349D9" w:rsidRDefault="00D5079B" w:rsidP="009C2D0E">
      <w:pPr>
        <w:widowControl w:val="0"/>
        <w:spacing w:before="0"/>
        <w:ind w:firstLine="0"/>
        <w:rPr>
          <w:rFonts w:eastAsia="Calibri"/>
        </w:rPr>
      </w:pPr>
    </w:p>
    <w:p w:rsidR="00D5079B" w:rsidRPr="00F349D9" w:rsidRDefault="00D5079B" w:rsidP="009C2D0E">
      <w:pPr>
        <w:widowControl w:val="0"/>
        <w:spacing w:before="0"/>
        <w:ind w:firstLine="0"/>
        <w:rPr>
          <w:rFonts w:eastAsia="Calibri"/>
        </w:rPr>
      </w:pPr>
    </w:p>
    <w:p w:rsidR="00D5079B" w:rsidRPr="00F349D9" w:rsidRDefault="00D5079B" w:rsidP="009C2D0E">
      <w:pPr>
        <w:widowControl w:val="0"/>
        <w:spacing w:before="0"/>
        <w:ind w:firstLine="0"/>
        <w:rPr>
          <w:rFonts w:eastAsia="Calibri"/>
        </w:rPr>
      </w:pPr>
    </w:p>
    <w:p w:rsidR="00D5079B" w:rsidRPr="00F349D9" w:rsidRDefault="00D5079B" w:rsidP="009C2D0E">
      <w:pPr>
        <w:widowControl w:val="0"/>
        <w:spacing w:before="0"/>
        <w:ind w:firstLine="0"/>
        <w:rPr>
          <w:rFonts w:eastAsia="Calibri"/>
        </w:rPr>
      </w:pPr>
    </w:p>
    <w:p w:rsidR="00D5079B" w:rsidRPr="00F349D9" w:rsidRDefault="00D5079B" w:rsidP="009C2D0E">
      <w:pPr>
        <w:widowControl w:val="0"/>
        <w:spacing w:before="0"/>
        <w:ind w:firstLine="0"/>
        <w:rPr>
          <w:rFonts w:eastAsia="Calibri"/>
        </w:rPr>
      </w:pPr>
    </w:p>
    <w:p w:rsidR="00133C86" w:rsidRPr="00F349D9" w:rsidRDefault="00133C86">
      <w:pPr>
        <w:spacing w:before="0" w:after="160" w:line="259" w:lineRule="auto"/>
        <w:ind w:firstLine="0"/>
        <w:jc w:val="left"/>
        <w:rPr>
          <w:rFonts w:eastAsia="Calibri"/>
        </w:rPr>
      </w:pPr>
      <w:r w:rsidRPr="00F349D9">
        <w:rPr>
          <w:rFonts w:eastAsia="Calibri"/>
        </w:rPr>
        <w:br w:type="page"/>
      </w:r>
    </w:p>
    <w:p w:rsidR="00A53ED2" w:rsidRPr="00F349D9" w:rsidRDefault="00A53ED2" w:rsidP="00D5079B">
      <w:pPr>
        <w:pStyle w:val="Balk1"/>
        <w:pageBreakBefore w:val="0"/>
        <w:widowControl w:val="0"/>
        <w:spacing w:before="0" w:after="120"/>
        <w:ind w:left="0" w:firstLine="0"/>
        <w:rPr>
          <w:szCs w:val="24"/>
        </w:rPr>
      </w:pPr>
      <w:bookmarkStart w:id="16" w:name="_Toc108885352"/>
      <w:r w:rsidRPr="00F349D9">
        <w:rPr>
          <w:szCs w:val="24"/>
        </w:rPr>
        <w:lastRenderedPageBreak/>
        <w:t>ABSTRACT</w:t>
      </w:r>
      <w:bookmarkEnd w:id="16"/>
    </w:p>
    <w:p w:rsidR="00133C86" w:rsidRDefault="00133C86" w:rsidP="00133C86">
      <w:pPr>
        <w:rPr>
          <w:lang w:val="en-US"/>
        </w:rPr>
      </w:pPr>
    </w:p>
    <w:p w:rsidR="00A6386F" w:rsidRPr="00F349D9" w:rsidRDefault="00A6386F" w:rsidP="00133C86">
      <w:pPr>
        <w:rPr>
          <w:lang w:val="en-US"/>
        </w:rPr>
      </w:pPr>
    </w:p>
    <w:p w:rsidR="009868A5" w:rsidRPr="00F349D9" w:rsidRDefault="009868A5" w:rsidP="00A6386F">
      <w:pPr>
        <w:ind w:firstLine="0"/>
        <w:jc w:val="center"/>
        <w:rPr>
          <w:b/>
          <w:lang w:val="en-US"/>
        </w:rPr>
      </w:pPr>
      <w:r w:rsidRPr="00F349D9">
        <w:rPr>
          <w:b/>
          <w:lang w:val="en-US"/>
        </w:rPr>
        <w:t>THE</w:t>
      </w:r>
      <w:r w:rsidR="001604C1">
        <w:rPr>
          <w:b/>
          <w:lang w:val="en-US"/>
        </w:rPr>
        <w:t xml:space="preserve"> </w:t>
      </w:r>
      <w:r w:rsidRPr="00F349D9">
        <w:rPr>
          <w:b/>
          <w:lang w:val="en-US"/>
        </w:rPr>
        <w:t>EFFECT</w:t>
      </w:r>
      <w:r w:rsidR="001604C1">
        <w:rPr>
          <w:b/>
          <w:lang w:val="en-US"/>
        </w:rPr>
        <w:t xml:space="preserve"> </w:t>
      </w:r>
      <w:r w:rsidRPr="00F349D9">
        <w:rPr>
          <w:b/>
          <w:lang w:val="en-US"/>
        </w:rPr>
        <w:t>OF</w:t>
      </w:r>
      <w:r w:rsidR="001604C1">
        <w:rPr>
          <w:b/>
          <w:lang w:val="en-US"/>
        </w:rPr>
        <w:t xml:space="preserve"> </w:t>
      </w:r>
      <w:r w:rsidRPr="00F349D9">
        <w:rPr>
          <w:b/>
          <w:lang w:val="en-US"/>
        </w:rPr>
        <w:t>POSTPARTUM</w:t>
      </w:r>
      <w:r w:rsidR="001604C1">
        <w:rPr>
          <w:b/>
          <w:lang w:val="en-US"/>
        </w:rPr>
        <w:t xml:space="preserve"> </w:t>
      </w:r>
      <w:r w:rsidRPr="00F349D9">
        <w:rPr>
          <w:b/>
          <w:lang w:val="en-US"/>
        </w:rPr>
        <w:t>COMFORT</w:t>
      </w:r>
      <w:r w:rsidR="001604C1">
        <w:rPr>
          <w:b/>
          <w:lang w:val="en-US"/>
        </w:rPr>
        <w:t xml:space="preserve"> </w:t>
      </w:r>
      <w:r w:rsidRPr="00517A64">
        <w:rPr>
          <w:b/>
          <w:lang w:val="en-US"/>
        </w:rPr>
        <w:t>ON</w:t>
      </w:r>
      <w:r w:rsidR="001604C1" w:rsidRPr="00517A64">
        <w:rPr>
          <w:b/>
          <w:lang w:val="en-US"/>
        </w:rPr>
        <w:t xml:space="preserve"> </w:t>
      </w:r>
      <w:r w:rsidRPr="00517A64">
        <w:rPr>
          <w:b/>
          <w:lang w:val="en-US"/>
        </w:rPr>
        <w:t>MOTHERS</w:t>
      </w:r>
      <w:r w:rsidR="006A2100" w:rsidRPr="00517A64">
        <w:rPr>
          <w:b/>
          <w:lang w:val="en-US"/>
        </w:rPr>
        <w:t>’</w:t>
      </w:r>
      <w:r w:rsidR="001604C1">
        <w:rPr>
          <w:b/>
          <w:lang w:val="en-US"/>
        </w:rPr>
        <w:t xml:space="preserve"> </w:t>
      </w:r>
      <w:r w:rsidR="004B4D0D" w:rsidRPr="00F349D9">
        <w:rPr>
          <w:b/>
          <w:lang w:val="en-US"/>
        </w:rPr>
        <w:t>SENSE</w:t>
      </w:r>
      <w:r w:rsidR="001604C1">
        <w:rPr>
          <w:b/>
          <w:lang w:val="en-US"/>
        </w:rPr>
        <w:t xml:space="preserve"> </w:t>
      </w:r>
      <w:r w:rsidRPr="00F349D9">
        <w:rPr>
          <w:b/>
          <w:lang w:val="en-US"/>
        </w:rPr>
        <w:t>OF</w:t>
      </w:r>
      <w:r w:rsidR="001604C1">
        <w:rPr>
          <w:b/>
          <w:lang w:val="en-US"/>
        </w:rPr>
        <w:t xml:space="preserve"> </w:t>
      </w:r>
      <w:r w:rsidRPr="00F349D9">
        <w:rPr>
          <w:b/>
          <w:lang w:val="en-US"/>
        </w:rPr>
        <w:t>SECURITY</w:t>
      </w:r>
    </w:p>
    <w:p w:rsidR="00AB57D4" w:rsidRPr="00F349D9" w:rsidRDefault="00AB57D4" w:rsidP="00AB57D4">
      <w:pPr>
        <w:ind w:firstLine="0"/>
        <w:rPr>
          <w:b/>
          <w:lang w:val="en-US"/>
        </w:rPr>
      </w:pPr>
    </w:p>
    <w:p w:rsidR="00AB57D4" w:rsidRPr="00F349D9" w:rsidRDefault="00AB57D4" w:rsidP="00AB57D4">
      <w:pPr>
        <w:ind w:firstLine="0"/>
        <w:rPr>
          <w:b/>
          <w:lang w:val="en-US"/>
        </w:rPr>
      </w:pPr>
      <w:r w:rsidRPr="00517A64">
        <w:rPr>
          <w:b/>
          <w:lang w:val="en-US"/>
        </w:rPr>
        <w:t>Özelçi</w:t>
      </w:r>
      <w:r w:rsidR="001604C1" w:rsidRPr="00517A64">
        <w:rPr>
          <w:b/>
          <w:lang w:val="en-US"/>
        </w:rPr>
        <w:t xml:space="preserve"> </w:t>
      </w:r>
      <w:r w:rsidRPr="00517A64">
        <w:rPr>
          <w:b/>
          <w:lang w:val="en-US"/>
        </w:rPr>
        <w:t>C.</w:t>
      </w:r>
      <w:r w:rsidR="001604C1" w:rsidRPr="00517A64">
        <w:rPr>
          <w:b/>
          <w:lang w:val="en-US"/>
        </w:rPr>
        <w:t xml:space="preserve"> </w:t>
      </w:r>
      <w:r w:rsidRPr="00517A64">
        <w:rPr>
          <w:b/>
          <w:lang w:val="en-US"/>
        </w:rPr>
        <w:t>Aydın</w:t>
      </w:r>
      <w:r w:rsidR="001604C1" w:rsidRPr="00517A64">
        <w:rPr>
          <w:b/>
          <w:lang w:val="en-US"/>
        </w:rPr>
        <w:t xml:space="preserve"> </w:t>
      </w:r>
      <w:r w:rsidRPr="00517A64">
        <w:rPr>
          <w:b/>
          <w:lang w:val="en-US"/>
        </w:rPr>
        <w:t>Adnan</w:t>
      </w:r>
      <w:r w:rsidR="001604C1" w:rsidRPr="00517A64">
        <w:rPr>
          <w:b/>
          <w:lang w:val="en-US"/>
        </w:rPr>
        <w:t xml:space="preserve"> </w:t>
      </w:r>
      <w:r w:rsidRPr="00517A64">
        <w:rPr>
          <w:b/>
          <w:lang w:val="en-US"/>
        </w:rPr>
        <w:t>Menderes</w:t>
      </w:r>
      <w:r w:rsidR="001604C1" w:rsidRPr="00517A64">
        <w:rPr>
          <w:b/>
          <w:lang w:val="en-US"/>
        </w:rPr>
        <w:t xml:space="preserve"> </w:t>
      </w:r>
      <w:r w:rsidRPr="00517A64">
        <w:rPr>
          <w:b/>
          <w:lang w:val="en-US"/>
        </w:rPr>
        <w:t>University,</w:t>
      </w:r>
      <w:r w:rsidR="001604C1" w:rsidRPr="00517A64">
        <w:rPr>
          <w:b/>
          <w:lang w:val="en-US"/>
        </w:rPr>
        <w:t xml:space="preserve"> </w:t>
      </w:r>
      <w:r w:rsidRPr="00517A64">
        <w:rPr>
          <w:b/>
          <w:lang w:val="en-US"/>
        </w:rPr>
        <w:t>Health</w:t>
      </w:r>
      <w:r w:rsidR="001604C1" w:rsidRPr="00517A64">
        <w:rPr>
          <w:b/>
          <w:lang w:val="en-US"/>
        </w:rPr>
        <w:t xml:space="preserve"> </w:t>
      </w:r>
      <w:r w:rsidRPr="00517A64">
        <w:rPr>
          <w:b/>
          <w:lang w:val="en-US"/>
        </w:rPr>
        <w:t>Sciences</w:t>
      </w:r>
      <w:r w:rsidR="001604C1" w:rsidRPr="00517A64">
        <w:rPr>
          <w:b/>
          <w:lang w:val="en-US"/>
        </w:rPr>
        <w:t xml:space="preserve"> </w:t>
      </w:r>
      <w:r w:rsidR="006A2100" w:rsidRPr="00517A64">
        <w:rPr>
          <w:b/>
          <w:lang w:val="en-US"/>
        </w:rPr>
        <w:t>I</w:t>
      </w:r>
      <w:r w:rsidRPr="00517A64">
        <w:rPr>
          <w:b/>
          <w:lang w:val="en-US"/>
        </w:rPr>
        <w:t>nstitute,</w:t>
      </w:r>
      <w:r w:rsidR="001604C1">
        <w:rPr>
          <w:b/>
          <w:lang w:val="en-US"/>
        </w:rPr>
        <w:t xml:space="preserve"> </w:t>
      </w:r>
      <w:r w:rsidRPr="00F349D9">
        <w:rPr>
          <w:b/>
          <w:lang w:val="en-US"/>
        </w:rPr>
        <w:t>Midwifery</w:t>
      </w:r>
      <w:r w:rsidR="001604C1">
        <w:rPr>
          <w:b/>
          <w:lang w:val="en-US"/>
        </w:rPr>
        <w:t xml:space="preserve"> </w:t>
      </w:r>
      <w:r w:rsidRPr="00F349D9">
        <w:rPr>
          <w:b/>
          <w:lang w:val="en-US"/>
        </w:rPr>
        <w:t>Program,</w:t>
      </w:r>
      <w:r w:rsidR="001604C1">
        <w:rPr>
          <w:b/>
          <w:lang w:val="en-US"/>
        </w:rPr>
        <w:t xml:space="preserve"> </w:t>
      </w:r>
      <w:r w:rsidRPr="00F349D9">
        <w:rPr>
          <w:b/>
          <w:lang w:val="en-US"/>
        </w:rPr>
        <w:t>Master</w:t>
      </w:r>
      <w:r w:rsidR="001604C1">
        <w:rPr>
          <w:b/>
          <w:lang w:val="en-US"/>
        </w:rPr>
        <w:t xml:space="preserve"> </w:t>
      </w:r>
      <w:r w:rsidRPr="00F349D9">
        <w:rPr>
          <w:b/>
          <w:lang w:val="en-US"/>
        </w:rPr>
        <w:t>Thesis,</w:t>
      </w:r>
      <w:r w:rsidR="001604C1">
        <w:rPr>
          <w:b/>
          <w:lang w:val="en-US"/>
        </w:rPr>
        <w:t xml:space="preserve"> </w:t>
      </w:r>
      <w:r w:rsidRPr="00F349D9">
        <w:rPr>
          <w:b/>
          <w:lang w:val="en-US"/>
        </w:rPr>
        <w:t>Aydın,</w:t>
      </w:r>
      <w:r w:rsidR="001604C1">
        <w:rPr>
          <w:b/>
          <w:lang w:val="en-US"/>
        </w:rPr>
        <w:t xml:space="preserve"> </w:t>
      </w:r>
      <w:r w:rsidRPr="00F349D9">
        <w:rPr>
          <w:b/>
          <w:lang w:val="en-US"/>
        </w:rPr>
        <w:t>2023</w:t>
      </w:r>
      <w:r w:rsidR="00A6386F">
        <w:rPr>
          <w:b/>
          <w:lang w:val="en-US"/>
        </w:rPr>
        <w:t>.</w:t>
      </w:r>
    </w:p>
    <w:p w:rsidR="00B273EC" w:rsidRPr="00F349D9" w:rsidRDefault="00685E9E" w:rsidP="00685E9E">
      <w:pPr>
        <w:ind w:firstLine="0"/>
        <w:rPr>
          <w:lang w:val="en-US"/>
        </w:rPr>
      </w:pPr>
      <w:r w:rsidRPr="00F349D9">
        <w:rPr>
          <w:b/>
          <w:lang w:val="en-US"/>
        </w:rPr>
        <w:t>Objective:</w:t>
      </w:r>
      <w:r w:rsidR="001604C1">
        <w:rPr>
          <w:b/>
          <w:lang w:val="en-US"/>
        </w:rPr>
        <w:t xml:space="preserve"> </w:t>
      </w:r>
      <w:r w:rsidR="00B273EC" w:rsidRPr="00F349D9">
        <w:rPr>
          <w:lang w:val="en-US"/>
        </w:rPr>
        <w:t>The</w:t>
      </w:r>
      <w:r w:rsidR="001604C1">
        <w:rPr>
          <w:lang w:val="en-US"/>
        </w:rPr>
        <w:t xml:space="preserve"> </w:t>
      </w:r>
      <w:r w:rsidR="00B273EC" w:rsidRPr="00F349D9">
        <w:rPr>
          <w:lang w:val="en-US"/>
        </w:rPr>
        <w:t>aim</w:t>
      </w:r>
      <w:r w:rsidR="001604C1">
        <w:rPr>
          <w:lang w:val="en-US"/>
        </w:rPr>
        <w:t xml:space="preserve"> </w:t>
      </w:r>
      <w:r w:rsidR="00B273EC" w:rsidRPr="00F349D9">
        <w:rPr>
          <w:lang w:val="en-US"/>
        </w:rPr>
        <w:t>of</w:t>
      </w:r>
      <w:r w:rsidR="001604C1">
        <w:rPr>
          <w:lang w:val="en-US"/>
        </w:rPr>
        <w:t xml:space="preserve"> </w:t>
      </w:r>
      <w:r w:rsidR="00B273EC" w:rsidRPr="00F349D9">
        <w:rPr>
          <w:lang w:val="en-US"/>
        </w:rPr>
        <w:t>the</w:t>
      </w:r>
      <w:r w:rsidR="001604C1">
        <w:rPr>
          <w:lang w:val="en-US"/>
        </w:rPr>
        <w:t xml:space="preserve"> </w:t>
      </w:r>
      <w:r w:rsidR="00B273EC" w:rsidRPr="00F349D9">
        <w:rPr>
          <w:lang w:val="en-US"/>
        </w:rPr>
        <w:t>research</w:t>
      </w:r>
      <w:r w:rsidR="001604C1">
        <w:rPr>
          <w:lang w:val="en-US"/>
        </w:rPr>
        <w:t xml:space="preserve"> </w:t>
      </w:r>
      <w:r w:rsidR="00B273EC" w:rsidRPr="00F349D9">
        <w:rPr>
          <w:lang w:val="en-US"/>
        </w:rPr>
        <w:t>is</w:t>
      </w:r>
      <w:r w:rsidR="001604C1">
        <w:rPr>
          <w:lang w:val="en-US"/>
        </w:rPr>
        <w:t xml:space="preserve"> </w:t>
      </w:r>
      <w:r w:rsidR="00B273EC" w:rsidRPr="00F349D9">
        <w:rPr>
          <w:lang w:val="en-US"/>
        </w:rPr>
        <w:t>to</w:t>
      </w:r>
      <w:r w:rsidR="001604C1">
        <w:rPr>
          <w:lang w:val="en-US"/>
        </w:rPr>
        <w:t xml:space="preserve"> </w:t>
      </w:r>
      <w:r w:rsidR="00B273EC" w:rsidRPr="00F349D9">
        <w:rPr>
          <w:lang w:val="en-US"/>
        </w:rPr>
        <w:t>examine</w:t>
      </w:r>
      <w:r w:rsidR="001604C1">
        <w:rPr>
          <w:lang w:val="en-US"/>
        </w:rPr>
        <w:t xml:space="preserve"> </w:t>
      </w:r>
      <w:r w:rsidR="00B273EC" w:rsidRPr="00F349D9">
        <w:rPr>
          <w:lang w:val="en-US"/>
        </w:rPr>
        <w:t>the</w:t>
      </w:r>
      <w:r w:rsidR="001604C1">
        <w:rPr>
          <w:lang w:val="en-US"/>
        </w:rPr>
        <w:t xml:space="preserve"> </w:t>
      </w:r>
      <w:r w:rsidR="00D27201" w:rsidRPr="00D27201">
        <w:rPr>
          <w:lang w:val="en-US"/>
        </w:rPr>
        <w:t>predictive</w:t>
      </w:r>
      <w:r w:rsidR="001604C1">
        <w:rPr>
          <w:lang w:val="en-US"/>
        </w:rPr>
        <w:t xml:space="preserve"> </w:t>
      </w:r>
      <w:r w:rsidR="00D27201" w:rsidRPr="00D27201">
        <w:rPr>
          <w:lang w:val="en-US"/>
        </w:rPr>
        <w:t>factor</w:t>
      </w:r>
      <w:r w:rsidR="001604C1">
        <w:rPr>
          <w:lang w:val="en-US"/>
        </w:rPr>
        <w:t xml:space="preserve"> </w:t>
      </w:r>
      <w:r w:rsidR="00B273EC" w:rsidRPr="00F349D9">
        <w:rPr>
          <w:lang w:val="en-US"/>
        </w:rPr>
        <w:t>of</w:t>
      </w:r>
      <w:r w:rsidR="001604C1">
        <w:rPr>
          <w:lang w:val="en-US"/>
        </w:rPr>
        <w:t xml:space="preserve"> </w:t>
      </w:r>
      <w:r w:rsidR="00B273EC" w:rsidRPr="00F349D9">
        <w:rPr>
          <w:lang w:val="en-US"/>
        </w:rPr>
        <w:t>postpartum</w:t>
      </w:r>
      <w:r w:rsidR="001604C1">
        <w:rPr>
          <w:lang w:val="en-US"/>
        </w:rPr>
        <w:t xml:space="preserve"> </w:t>
      </w:r>
      <w:r w:rsidR="00B273EC" w:rsidRPr="00F349D9">
        <w:rPr>
          <w:lang w:val="en-US"/>
        </w:rPr>
        <w:t>comfort</w:t>
      </w:r>
      <w:r w:rsidR="001604C1">
        <w:rPr>
          <w:lang w:val="en-US"/>
        </w:rPr>
        <w:t xml:space="preserve"> </w:t>
      </w:r>
      <w:r w:rsidR="00B273EC" w:rsidRPr="00F349D9">
        <w:rPr>
          <w:lang w:val="en-US"/>
        </w:rPr>
        <w:t>on</w:t>
      </w:r>
      <w:r w:rsidR="001604C1">
        <w:rPr>
          <w:lang w:val="en-US"/>
        </w:rPr>
        <w:t xml:space="preserve"> </w:t>
      </w:r>
      <w:r w:rsidR="00B273EC" w:rsidRPr="00F349D9">
        <w:rPr>
          <w:lang w:val="en-US"/>
        </w:rPr>
        <w:t>mothers'</w:t>
      </w:r>
      <w:r w:rsidR="001604C1">
        <w:rPr>
          <w:lang w:val="en-US"/>
        </w:rPr>
        <w:t xml:space="preserve"> </w:t>
      </w:r>
      <w:r w:rsidR="003248C7" w:rsidRPr="00F349D9">
        <w:rPr>
          <w:lang w:val="en-US"/>
        </w:rPr>
        <w:t>sense</w:t>
      </w:r>
      <w:r w:rsidR="001604C1">
        <w:rPr>
          <w:lang w:val="en-US"/>
        </w:rPr>
        <w:t xml:space="preserve"> </w:t>
      </w:r>
      <w:r w:rsidR="00B273EC" w:rsidRPr="00F349D9">
        <w:rPr>
          <w:lang w:val="en-US"/>
        </w:rPr>
        <w:t>of</w:t>
      </w:r>
      <w:r w:rsidR="001604C1">
        <w:rPr>
          <w:lang w:val="en-US"/>
        </w:rPr>
        <w:t xml:space="preserve"> </w:t>
      </w:r>
      <w:r w:rsidR="00B273EC" w:rsidRPr="00F349D9">
        <w:rPr>
          <w:lang w:val="en-US"/>
        </w:rPr>
        <w:t>security.</w:t>
      </w:r>
    </w:p>
    <w:p w:rsidR="00474C5F" w:rsidRPr="00517A64" w:rsidRDefault="0067468D" w:rsidP="00AB38EE">
      <w:pPr>
        <w:ind w:firstLine="0"/>
        <w:rPr>
          <w:lang w:val="en-US"/>
        </w:rPr>
      </w:pPr>
      <w:r w:rsidRPr="00F349D9">
        <w:rPr>
          <w:b/>
          <w:lang w:val="en-US"/>
        </w:rPr>
        <w:t>Material</w:t>
      </w:r>
      <w:r w:rsidR="001604C1">
        <w:rPr>
          <w:b/>
          <w:lang w:val="en-US"/>
        </w:rPr>
        <w:t xml:space="preserve"> </w:t>
      </w:r>
      <w:r w:rsidRPr="00F349D9">
        <w:rPr>
          <w:b/>
          <w:lang w:val="en-US"/>
        </w:rPr>
        <w:t>and</w:t>
      </w:r>
      <w:r w:rsidR="001604C1">
        <w:rPr>
          <w:b/>
          <w:lang w:val="en-US"/>
        </w:rPr>
        <w:t xml:space="preserve"> </w:t>
      </w:r>
      <w:r w:rsidRPr="00F349D9">
        <w:rPr>
          <w:b/>
          <w:lang w:val="en-US"/>
        </w:rPr>
        <w:t>Method</w:t>
      </w:r>
      <w:r w:rsidR="00D018F6" w:rsidRPr="00F349D9">
        <w:rPr>
          <w:b/>
          <w:lang w:val="en-US"/>
        </w:rPr>
        <w:t>s</w:t>
      </w:r>
      <w:r w:rsidRPr="00F349D9">
        <w:rPr>
          <w:b/>
          <w:lang w:val="en-US"/>
        </w:rPr>
        <w:t>:</w:t>
      </w:r>
      <w:r w:rsidR="001604C1">
        <w:rPr>
          <w:lang w:val="en-US"/>
        </w:rPr>
        <w:t xml:space="preserve"> </w:t>
      </w:r>
      <w:r w:rsidR="00474C5F" w:rsidRPr="00474C5F">
        <w:rPr>
          <w:lang w:val="en-US"/>
        </w:rPr>
        <w:t>The</w:t>
      </w:r>
      <w:r w:rsidR="001604C1">
        <w:rPr>
          <w:lang w:val="en-US"/>
        </w:rPr>
        <w:t xml:space="preserve"> </w:t>
      </w:r>
      <w:r w:rsidR="00474C5F" w:rsidRPr="00474C5F">
        <w:rPr>
          <w:lang w:val="en-US"/>
        </w:rPr>
        <w:t>research</w:t>
      </w:r>
      <w:r w:rsidR="001604C1">
        <w:rPr>
          <w:lang w:val="en-US"/>
        </w:rPr>
        <w:t xml:space="preserve"> </w:t>
      </w:r>
      <w:r w:rsidR="00474C5F" w:rsidRPr="00474C5F">
        <w:rPr>
          <w:lang w:val="en-US"/>
        </w:rPr>
        <w:t>was</w:t>
      </w:r>
      <w:r w:rsidR="001604C1">
        <w:rPr>
          <w:lang w:val="en-US"/>
        </w:rPr>
        <w:t xml:space="preserve"> </w:t>
      </w:r>
      <w:r w:rsidR="00474C5F" w:rsidRPr="00474C5F">
        <w:rPr>
          <w:lang w:val="en-US"/>
        </w:rPr>
        <w:t>conducted</w:t>
      </w:r>
      <w:r w:rsidR="001604C1">
        <w:rPr>
          <w:lang w:val="en-US"/>
        </w:rPr>
        <w:t xml:space="preserve"> </w:t>
      </w:r>
      <w:r w:rsidR="00474C5F" w:rsidRPr="00474C5F">
        <w:rPr>
          <w:lang w:val="en-US"/>
        </w:rPr>
        <w:t>in</w:t>
      </w:r>
      <w:r w:rsidR="001604C1">
        <w:rPr>
          <w:lang w:val="en-US"/>
        </w:rPr>
        <w:t xml:space="preserve"> </w:t>
      </w:r>
      <w:r w:rsidR="00474C5F" w:rsidRPr="00474C5F">
        <w:rPr>
          <w:lang w:val="en-US"/>
        </w:rPr>
        <w:t>a</w:t>
      </w:r>
      <w:r w:rsidR="001604C1">
        <w:rPr>
          <w:lang w:val="en-US"/>
        </w:rPr>
        <w:t xml:space="preserve"> </w:t>
      </w:r>
      <w:r w:rsidR="00474C5F" w:rsidRPr="00474C5F">
        <w:rPr>
          <w:lang w:val="en-US"/>
        </w:rPr>
        <w:t>prospective,</w:t>
      </w:r>
      <w:r w:rsidR="001604C1">
        <w:rPr>
          <w:lang w:val="en-US"/>
        </w:rPr>
        <w:t xml:space="preserve"> </w:t>
      </w:r>
      <w:r w:rsidR="00474C5F" w:rsidRPr="00474C5F">
        <w:rPr>
          <w:lang w:val="en-US"/>
        </w:rPr>
        <w:t>analytical-sectional</w:t>
      </w:r>
      <w:r w:rsidR="001604C1">
        <w:rPr>
          <w:lang w:val="en-US"/>
        </w:rPr>
        <w:t xml:space="preserve"> </w:t>
      </w:r>
      <w:r w:rsidR="00474C5F" w:rsidRPr="00474C5F">
        <w:rPr>
          <w:lang w:val="en-US"/>
        </w:rPr>
        <w:t>type.</w:t>
      </w:r>
      <w:r w:rsidR="001604C1">
        <w:rPr>
          <w:lang w:val="en-US"/>
        </w:rPr>
        <w:t xml:space="preserve"> </w:t>
      </w:r>
      <w:r w:rsidR="00474C5F" w:rsidRPr="00474C5F">
        <w:rPr>
          <w:lang w:val="en-US"/>
        </w:rPr>
        <w:t>The</w:t>
      </w:r>
      <w:r w:rsidR="001604C1">
        <w:rPr>
          <w:lang w:val="en-US"/>
        </w:rPr>
        <w:t xml:space="preserve"> </w:t>
      </w:r>
      <w:r w:rsidR="00474C5F" w:rsidRPr="00474C5F">
        <w:rPr>
          <w:lang w:val="en-US"/>
        </w:rPr>
        <w:t>population</w:t>
      </w:r>
      <w:r w:rsidR="001604C1">
        <w:rPr>
          <w:lang w:val="en-US"/>
        </w:rPr>
        <w:t xml:space="preserve"> </w:t>
      </w:r>
      <w:r w:rsidR="00474C5F" w:rsidRPr="00474C5F">
        <w:rPr>
          <w:lang w:val="en-US"/>
        </w:rPr>
        <w:t>of</w:t>
      </w:r>
      <w:r w:rsidR="001604C1">
        <w:rPr>
          <w:lang w:val="en-US"/>
        </w:rPr>
        <w:t xml:space="preserve"> </w:t>
      </w:r>
      <w:r w:rsidR="00474C5F" w:rsidRPr="00474C5F">
        <w:rPr>
          <w:lang w:val="en-US"/>
        </w:rPr>
        <w:t>the</w:t>
      </w:r>
      <w:r w:rsidR="001604C1">
        <w:rPr>
          <w:lang w:val="en-US"/>
        </w:rPr>
        <w:t xml:space="preserve"> </w:t>
      </w:r>
      <w:r w:rsidR="00474C5F" w:rsidRPr="00474C5F">
        <w:rPr>
          <w:lang w:val="en-US"/>
        </w:rPr>
        <w:t>study</w:t>
      </w:r>
      <w:r w:rsidR="001604C1">
        <w:rPr>
          <w:lang w:val="en-US"/>
        </w:rPr>
        <w:t xml:space="preserve"> </w:t>
      </w:r>
      <w:r w:rsidR="00474C5F" w:rsidRPr="00474C5F">
        <w:rPr>
          <w:lang w:val="en-US"/>
        </w:rPr>
        <w:t>consisted</w:t>
      </w:r>
      <w:r w:rsidR="001604C1">
        <w:rPr>
          <w:lang w:val="en-US"/>
        </w:rPr>
        <w:t xml:space="preserve"> </w:t>
      </w:r>
      <w:r w:rsidR="00474C5F" w:rsidRPr="00474C5F">
        <w:rPr>
          <w:lang w:val="en-US"/>
        </w:rPr>
        <w:t>of</w:t>
      </w:r>
      <w:r w:rsidR="001604C1">
        <w:rPr>
          <w:lang w:val="en-US"/>
        </w:rPr>
        <w:t xml:space="preserve"> </w:t>
      </w:r>
      <w:r w:rsidR="00474C5F" w:rsidRPr="00474C5F">
        <w:rPr>
          <w:lang w:val="en-US"/>
        </w:rPr>
        <w:t>mothers</w:t>
      </w:r>
      <w:r w:rsidR="001604C1">
        <w:rPr>
          <w:lang w:val="en-US"/>
        </w:rPr>
        <w:t xml:space="preserve"> </w:t>
      </w:r>
      <w:r w:rsidR="00474C5F" w:rsidRPr="00474C5F">
        <w:rPr>
          <w:lang w:val="en-US"/>
        </w:rPr>
        <w:t>who</w:t>
      </w:r>
      <w:r w:rsidR="001604C1">
        <w:rPr>
          <w:lang w:val="en-US"/>
        </w:rPr>
        <w:t xml:space="preserve"> </w:t>
      </w:r>
      <w:r w:rsidR="00474C5F" w:rsidRPr="00474C5F">
        <w:rPr>
          <w:lang w:val="en-US"/>
        </w:rPr>
        <w:t>were</w:t>
      </w:r>
      <w:r w:rsidR="001604C1">
        <w:rPr>
          <w:lang w:val="en-US"/>
        </w:rPr>
        <w:t xml:space="preserve"> </w:t>
      </w:r>
      <w:r w:rsidR="00474C5F" w:rsidRPr="00474C5F">
        <w:rPr>
          <w:lang w:val="en-US"/>
        </w:rPr>
        <w:t>hospitalized</w:t>
      </w:r>
      <w:r w:rsidR="001604C1">
        <w:rPr>
          <w:lang w:val="en-US"/>
        </w:rPr>
        <w:t xml:space="preserve"> </w:t>
      </w:r>
      <w:r w:rsidR="00474C5F" w:rsidRPr="00474C5F">
        <w:rPr>
          <w:lang w:val="en-US"/>
        </w:rPr>
        <w:t>in</w:t>
      </w:r>
      <w:r w:rsidR="001604C1">
        <w:rPr>
          <w:lang w:val="en-US"/>
        </w:rPr>
        <w:t xml:space="preserve"> </w:t>
      </w:r>
      <w:r w:rsidR="00474C5F" w:rsidRPr="00474C5F">
        <w:rPr>
          <w:lang w:val="en-US"/>
        </w:rPr>
        <w:t>the</w:t>
      </w:r>
      <w:r w:rsidR="001604C1">
        <w:rPr>
          <w:lang w:val="en-US"/>
        </w:rPr>
        <w:t xml:space="preserve"> </w:t>
      </w:r>
      <w:r w:rsidR="00474C5F" w:rsidRPr="00474C5F">
        <w:rPr>
          <w:lang w:val="en-US"/>
        </w:rPr>
        <w:t>Nazilli</w:t>
      </w:r>
      <w:r w:rsidR="001604C1">
        <w:rPr>
          <w:lang w:val="en-US"/>
        </w:rPr>
        <w:t xml:space="preserve"> </w:t>
      </w:r>
      <w:r w:rsidR="00474C5F" w:rsidRPr="00474C5F">
        <w:rPr>
          <w:lang w:val="en-US"/>
        </w:rPr>
        <w:t>State</w:t>
      </w:r>
      <w:r w:rsidR="001604C1">
        <w:rPr>
          <w:lang w:val="en-US"/>
        </w:rPr>
        <w:t xml:space="preserve"> </w:t>
      </w:r>
      <w:r w:rsidR="00474C5F" w:rsidRPr="00474C5F">
        <w:rPr>
          <w:lang w:val="en-US"/>
        </w:rPr>
        <w:t>Hospital</w:t>
      </w:r>
      <w:r w:rsidR="001604C1">
        <w:rPr>
          <w:lang w:val="en-US"/>
        </w:rPr>
        <w:t xml:space="preserve"> </w:t>
      </w:r>
      <w:r w:rsidR="00474C5F" w:rsidRPr="00474C5F">
        <w:rPr>
          <w:lang w:val="en-US"/>
        </w:rPr>
        <w:t>Obstetrics</w:t>
      </w:r>
      <w:r w:rsidR="001604C1">
        <w:rPr>
          <w:lang w:val="en-US"/>
        </w:rPr>
        <w:t xml:space="preserve"> </w:t>
      </w:r>
      <w:r w:rsidR="00A70874">
        <w:rPr>
          <w:lang w:val="en-US"/>
        </w:rPr>
        <w:t>Departmant</w:t>
      </w:r>
      <w:r w:rsidR="001604C1">
        <w:rPr>
          <w:lang w:val="en-US"/>
        </w:rPr>
        <w:t xml:space="preserve"> </w:t>
      </w:r>
      <w:r w:rsidR="00474C5F" w:rsidRPr="00474C5F">
        <w:rPr>
          <w:lang w:val="en-US"/>
        </w:rPr>
        <w:t>between</w:t>
      </w:r>
      <w:r w:rsidR="001604C1">
        <w:rPr>
          <w:lang w:val="en-US"/>
        </w:rPr>
        <w:t xml:space="preserve"> </w:t>
      </w:r>
      <w:r w:rsidR="00474C5F" w:rsidRPr="00474C5F">
        <w:rPr>
          <w:lang w:val="en-US"/>
        </w:rPr>
        <w:t>April</w:t>
      </w:r>
      <w:r w:rsidR="001604C1">
        <w:rPr>
          <w:lang w:val="en-US"/>
        </w:rPr>
        <w:t xml:space="preserve"> </w:t>
      </w:r>
      <w:r w:rsidR="00474C5F" w:rsidRPr="00474C5F">
        <w:rPr>
          <w:lang w:val="en-US"/>
        </w:rPr>
        <w:t>and</w:t>
      </w:r>
      <w:r w:rsidR="001604C1">
        <w:rPr>
          <w:lang w:val="en-US"/>
        </w:rPr>
        <w:t xml:space="preserve"> </w:t>
      </w:r>
      <w:r w:rsidR="00474C5F" w:rsidRPr="00474C5F">
        <w:rPr>
          <w:lang w:val="en-US"/>
        </w:rPr>
        <w:t>December</w:t>
      </w:r>
      <w:r w:rsidR="001604C1">
        <w:rPr>
          <w:lang w:val="en-US"/>
        </w:rPr>
        <w:t xml:space="preserve"> </w:t>
      </w:r>
      <w:r w:rsidR="00474C5F" w:rsidRPr="00474C5F">
        <w:rPr>
          <w:lang w:val="en-US"/>
        </w:rPr>
        <w:t>2021</w:t>
      </w:r>
      <w:r w:rsidR="001604C1">
        <w:rPr>
          <w:lang w:val="en-US"/>
        </w:rPr>
        <w:t xml:space="preserve"> </w:t>
      </w:r>
      <w:r w:rsidR="00474C5F" w:rsidRPr="00474C5F">
        <w:rPr>
          <w:lang w:val="en-US"/>
        </w:rPr>
        <w:t>and</w:t>
      </w:r>
      <w:r w:rsidR="001604C1">
        <w:rPr>
          <w:lang w:val="en-US"/>
        </w:rPr>
        <w:t xml:space="preserve"> </w:t>
      </w:r>
      <w:r w:rsidR="00474C5F" w:rsidRPr="00474C5F">
        <w:rPr>
          <w:lang w:val="en-US"/>
        </w:rPr>
        <w:t>gave</w:t>
      </w:r>
      <w:r w:rsidR="001604C1">
        <w:rPr>
          <w:lang w:val="en-US"/>
        </w:rPr>
        <w:t xml:space="preserve"> </w:t>
      </w:r>
      <w:r w:rsidR="00474C5F" w:rsidRPr="00474C5F">
        <w:rPr>
          <w:lang w:val="en-US"/>
        </w:rPr>
        <w:t>birth</w:t>
      </w:r>
      <w:r w:rsidR="001604C1">
        <w:rPr>
          <w:lang w:val="en-US"/>
        </w:rPr>
        <w:t xml:space="preserve"> </w:t>
      </w:r>
      <w:r w:rsidR="00474C5F" w:rsidRPr="00474C5F">
        <w:rPr>
          <w:lang w:val="en-US"/>
        </w:rPr>
        <w:t>by</w:t>
      </w:r>
      <w:r w:rsidR="001604C1">
        <w:rPr>
          <w:lang w:val="en-US"/>
        </w:rPr>
        <w:t xml:space="preserve"> </w:t>
      </w:r>
      <w:r w:rsidR="00474C5F" w:rsidRPr="00474C5F">
        <w:rPr>
          <w:lang w:val="en-US"/>
        </w:rPr>
        <w:t>vaginal</w:t>
      </w:r>
      <w:r w:rsidR="001604C1">
        <w:rPr>
          <w:lang w:val="en-US"/>
        </w:rPr>
        <w:t xml:space="preserve"> </w:t>
      </w:r>
      <w:r w:rsidR="00474C5F" w:rsidRPr="00474C5F">
        <w:rPr>
          <w:lang w:val="en-US"/>
        </w:rPr>
        <w:t>or</w:t>
      </w:r>
      <w:r w:rsidR="001604C1">
        <w:rPr>
          <w:lang w:val="en-US"/>
        </w:rPr>
        <w:t xml:space="preserve"> </w:t>
      </w:r>
      <w:r w:rsidR="00474C5F" w:rsidRPr="00474C5F">
        <w:rPr>
          <w:lang w:val="en-US"/>
        </w:rPr>
        <w:t>cesarean</w:t>
      </w:r>
      <w:r w:rsidR="001604C1">
        <w:rPr>
          <w:lang w:val="en-US"/>
        </w:rPr>
        <w:t xml:space="preserve"> </w:t>
      </w:r>
      <w:r w:rsidR="00474C5F" w:rsidRPr="00474C5F">
        <w:rPr>
          <w:lang w:val="en-US"/>
        </w:rPr>
        <w:t>section.</w:t>
      </w:r>
      <w:r w:rsidR="001604C1">
        <w:rPr>
          <w:lang w:val="en-US"/>
        </w:rPr>
        <w:t xml:space="preserve"> </w:t>
      </w:r>
      <w:r w:rsidR="00474C5F" w:rsidRPr="00474C5F">
        <w:rPr>
          <w:lang w:val="en-US"/>
        </w:rPr>
        <w:t>A</w:t>
      </w:r>
      <w:r w:rsidR="001604C1">
        <w:rPr>
          <w:lang w:val="en-US"/>
        </w:rPr>
        <w:t xml:space="preserve"> </w:t>
      </w:r>
      <w:r w:rsidR="00474C5F" w:rsidRPr="00474C5F">
        <w:rPr>
          <w:lang w:val="en-US"/>
        </w:rPr>
        <w:t>total</w:t>
      </w:r>
      <w:r w:rsidR="001604C1">
        <w:rPr>
          <w:lang w:val="en-US"/>
        </w:rPr>
        <w:t xml:space="preserve"> </w:t>
      </w:r>
      <w:r w:rsidR="00474C5F" w:rsidRPr="00474C5F">
        <w:rPr>
          <w:lang w:val="en-US"/>
        </w:rPr>
        <w:t>of</w:t>
      </w:r>
      <w:r w:rsidR="001604C1">
        <w:rPr>
          <w:lang w:val="en-US"/>
        </w:rPr>
        <w:t xml:space="preserve"> </w:t>
      </w:r>
      <w:r w:rsidR="00474C5F" w:rsidRPr="00474C5F">
        <w:rPr>
          <w:lang w:val="en-US"/>
        </w:rPr>
        <w:t>400</w:t>
      </w:r>
      <w:r w:rsidR="001604C1">
        <w:rPr>
          <w:lang w:val="en-US"/>
        </w:rPr>
        <w:t xml:space="preserve"> </w:t>
      </w:r>
      <w:r w:rsidR="00474C5F" w:rsidRPr="00474C5F">
        <w:rPr>
          <w:lang w:val="en-US"/>
        </w:rPr>
        <w:t>mothers,</w:t>
      </w:r>
      <w:r w:rsidR="001604C1">
        <w:rPr>
          <w:lang w:val="en-US"/>
        </w:rPr>
        <w:t xml:space="preserve"> </w:t>
      </w:r>
      <w:r w:rsidR="00474C5F" w:rsidRPr="00474C5F">
        <w:rPr>
          <w:lang w:val="en-US"/>
        </w:rPr>
        <w:t>who</w:t>
      </w:r>
      <w:r w:rsidR="001604C1">
        <w:rPr>
          <w:lang w:val="en-US"/>
        </w:rPr>
        <w:t xml:space="preserve"> </w:t>
      </w:r>
      <w:r w:rsidR="00474C5F" w:rsidRPr="00474C5F">
        <w:rPr>
          <w:lang w:val="en-US"/>
        </w:rPr>
        <w:t>were</w:t>
      </w:r>
      <w:r w:rsidR="001604C1">
        <w:rPr>
          <w:lang w:val="en-US"/>
        </w:rPr>
        <w:t xml:space="preserve"> </w:t>
      </w:r>
      <w:r w:rsidR="00474C5F" w:rsidRPr="00474C5F">
        <w:rPr>
          <w:lang w:val="en-US"/>
        </w:rPr>
        <w:t>selected</w:t>
      </w:r>
      <w:r w:rsidR="001604C1">
        <w:rPr>
          <w:lang w:val="en-US"/>
        </w:rPr>
        <w:t xml:space="preserve"> </w:t>
      </w:r>
      <w:r w:rsidR="00474C5F" w:rsidRPr="00474C5F">
        <w:rPr>
          <w:lang w:val="en-US"/>
        </w:rPr>
        <w:t>by</w:t>
      </w:r>
      <w:r w:rsidR="001604C1">
        <w:rPr>
          <w:lang w:val="en-US"/>
        </w:rPr>
        <w:t xml:space="preserve"> </w:t>
      </w:r>
      <w:r w:rsidR="004F66A1">
        <w:rPr>
          <w:lang w:val="en-US"/>
        </w:rPr>
        <w:t>convi</w:t>
      </w:r>
      <w:r w:rsidR="00A70874">
        <w:rPr>
          <w:lang w:val="en-US"/>
        </w:rPr>
        <w:t>e</w:t>
      </w:r>
      <w:r w:rsidR="00884FC0">
        <w:rPr>
          <w:lang w:val="en-US"/>
        </w:rPr>
        <w:t>ncing</w:t>
      </w:r>
      <w:r w:rsidR="001604C1">
        <w:rPr>
          <w:lang w:val="en-US"/>
        </w:rPr>
        <w:t xml:space="preserve"> </w:t>
      </w:r>
      <w:r w:rsidR="00474C5F" w:rsidRPr="00474C5F">
        <w:rPr>
          <w:lang w:val="en-US"/>
        </w:rPr>
        <w:t>sampling</w:t>
      </w:r>
      <w:r w:rsidR="001604C1">
        <w:rPr>
          <w:lang w:val="en-US"/>
        </w:rPr>
        <w:t xml:space="preserve"> </w:t>
      </w:r>
      <w:r w:rsidR="00474C5F" w:rsidRPr="00474C5F">
        <w:rPr>
          <w:lang w:val="en-US"/>
        </w:rPr>
        <w:t>from</w:t>
      </w:r>
      <w:r w:rsidR="001604C1">
        <w:rPr>
          <w:lang w:val="en-US"/>
        </w:rPr>
        <w:t xml:space="preserve"> </w:t>
      </w:r>
      <w:r w:rsidR="00474C5F" w:rsidRPr="00474C5F">
        <w:rPr>
          <w:lang w:val="en-US"/>
        </w:rPr>
        <w:t>the</w:t>
      </w:r>
      <w:r w:rsidR="001604C1">
        <w:rPr>
          <w:lang w:val="en-US"/>
        </w:rPr>
        <w:t xml:space="preserve"> </w:t>
      </w:r>
      <w:r w:rsidR="00474C5F" w:rsidRPr="00474C5F">
        <w:rPr>
          <w:lang w:val="en-US"/>
        </w:rPr>
        <w:t>sampling</w:t>
      </w:r>
      <w:r w:rsidR="001604C1">
        <w:rPr>
          <w:lang w:val="en-US"/>
        </w:rPr>
        <w:t xml:space="preserve"> </w:t>
      </w:r>
      <w:r w:rsidR="00474C5F" w:rsidRPr="00474C5F">
        <w:rPr>
          <w:lang w:val="en-US"/>
        </w:rPr>
        <w:t>population,</w:t>
      </w:r>
      <w:r w:rsidR="001604C1">
        <w:rPr>
          <w:lang w:val="en-US"/>
        </w:rPr>
        <w:t xml:space="preserve"> </w:t>
      </w:r>
      <w:r w:rsidR="00474C5F" w:rsidRPr="00474C5F">
        <w:rPr>
          <w:lang w:val="en-US"/>
        </w:rPr>
        <w:t>who</w:t>
      </w:r>
      <w:r w:rsidR="001604C1">
        <w:rPr>
          <w:lang w:val="en-US"/>
        </w:rPr>
        <w:t xml:space="preserve"> </w:t>
      </w:r>
      <w:r w:rsidR="00474C5F" w:rsidRPr="00474C5F">
        <w:rPr>
          <w:lang w:val="en-US"/>
        </w:rPr>
        <w:t>met</w:t>
      </w:r>
      <w:r w:rsidR="001604C1">
        <w:rPr>
          <w:lang w:val="en-US"/>
        </w:rPr>
        <w:t xml:space="preserve"> </w:t>
      </w:r>
      <w:r w:rsidR="00474C5F" w:rsidRPr="00474C5F">
        <w:rPr>
          <w:lang w:val="en-US"/>
        </w:rPr>
        <w:t>the</w:t>
      </w:r>
      <w:r w:rsidR="001604C1">
        <w:rPr>
          <w:lang w:val="en-US"/>
        </w:rPr>
        <w:t xml:space="preserve"> </w:t>
      </w:r>
      <w:r w:rsidR="00474C5F" w:rsidRPr="00474C5F">
        <w:rPr>
          <w:lang w:val="en-US"/>
        </w:rPr>
        <w:t>inclusion</w:t>
      </w:r>
      <w:r w:rsidR="001604C1">
        <w:rPr>
          <w:lang w:val="en-US"/>
        </w:rPr>
        <w:t xml:space="preserve"> </w:t>
      </w:r>
      <w:r w:rsidR="00474C5F" w:rsidRPr="00474C5F">
        <w:rPr>
          <w:lang w:val="en-US"/>
        </w:rPr>
        <w:t>criteria</w:t>
      </w:r>
      <w:r w:rsidR="001604C1">
        <w:rPr>
          <w:lang w:val="en-US"/>
        </w:rPr>
        <w:t xml:space="preserve"> </w:t>
      </w:r>
      <w:r w:rsidR="00474C5F" w:rsidRPr="00474C5F">
        <w:rPr>
          <w:lang w:val="en-US"/>
        </w:rPr>
        <w:t>of</w:t>
      </w:r>
      <w:r w:rsidR="001604C1">
        <w:rPr>
          <w:lang w:val="en-US"/>
        </w:rPr>
        <w:t xml:space="preserve"> </w:t>
      </w:r>
      <w:r w:rsidR="00474C5F" w:rsidRPr="00474C5F">
        <w:rPr>
          <w:lang w:val="en-US"/>
        </w:rPr>
        <w:t>the</w:t>
      </w:r>
      <w:r w:rsidR="001604C1">
        <w:rPr>
          <w:lang w:val="en-US"/>
        </w:rPr>
        <w:t xml:space="preserve"> </w:t>
      </w:r>
      <w:r w:rsidR="00474C5F" w:rsidRPr="00474C5F">
        <w:rPr>
          <w:lang w:val="en-US"/>
        </w:rPr>
        <w:t>study,</w:t>
      </w:r>
      <w:r w:rsidR="001604C1">
        <w:rPr>
          <w:lang w:val="en-US"/>
        </w:rPr>
        <w:t xml:space="preserve"> </w:t>
      </w:r>
      <w:r w:rsidR="00474C5F" w:rsidRPr="00474C5F">
        <w:rPr>
          <w:lang w:val="en-US"/>
        </w:rPr>
        <w:t>200</w:t>
      </w:r>
      <w:r w:rsidR="001604C1">
        <w:rPr>
          <w:lang w:val="en-US"/>
        </w:rPr>
        <w:t xml:space="preserve"> </w:t>
      </w:r>
      <w:r w:rsidR="00474C5F" w:rsidRPr="00474C5F">
        <w:rPr>
          <w:lang w:val="en-US"/>
        </w:rPr>
        <w:t>cesarean</w:t>
      </w:r>
      <w:r w:rsidR="001604C1">
        <w:rPr>
          <w:lang w:val="en-US"/>
        </w:rPr>
        <w:t xml:space="preserve"> </w:t>
      </w:r>
      <w:r w:rsidR="00474C5F" w:rsidRPr="00474C5F">
        <w:rPr>
          <w:lang w:val="en-US"/>
        </w:rPr>
        <w:t>section</w:t>
      </w:r>
      <w:r w:rsidR="001604C1">
        <w:rPr>
          <w:lang w:val="en-US"/>
        </w:rPr>
        <w:t xml:space="preserve"> </w:t>
      </w:r>
      <w:r w:rsidR="00474C5F" w:rsidRPr="00474C5F">
        <w:rPr>
          <w:lang w:val="en-US"/>
        </w:rPr>
        <w:t>and</w:t>
      </w:r>
      <w:r w:rsidR="001604C1">
        <w:rPr>
          <w:lang w:val="en-US"/>
        </w:rPr>
        <w:t xml:space="preserve"> </w:t>
      </w:r>
      <w:r w:rsidR="00474C5F" w:rsidRPr="00474C5F">
        <w:rPr>
          <w:lang w:val="en-US"/>
        </w:rPr>
        <w:t>200</w:t>
      </w:r>
      <w:r w:rsidR="001604C1">
        <w:rPr>
          <w:lang w:val="en-US"/>
        </w:rPr>
        <w:t xml:space="preserve"> </w:t>
      </w:r>
      <w:r w:rsidR="00474C5F" w:rsidRPr="00474C5F">
        <w:rPr>
          <w:lang w:val="en-US"/>
        </w:rPr>
        <w:t>vaginal</w:t>
      </w:r>
      <w:r w:rsidR="001604C1">
        <w:rPr>
          <w:lang w:val="en-US"/>
        </w:rPr>
        <w:t xml:space="preserve"> </w:t>
      </w:r>
      <w:r w:rsidR="00474C5F" w:rsidRPr="00474C5F">
        <w:rPr>
          <w:lang w:val="en-US"/>
        </w:rPr>
        <w:t>birth</w:t>
      </w:r>
      <w:r w:rsidR="001604C1">
        <w:rPr>
          <w:lang w:val="en-US"/>
        </w:rPr>
        <w:t xml:space="preserve"> </w:t>
      </w:r>
      <w:r w:rsidR="00474C5F" w:rsidRPr="00474C5F">
        <w:rPr>
          <w:lang w:val="en-US"/>
        </w:rPr>
        <w:t>were</w:t>
      </w:r>
      <w:r w:rsidR="001604C1">
        <w:rPr>
          <w:lang w:val="en-US"/>
        </w:rPr>
        <w:t xml:space="preserve"> </w:t>
      </w:r>
      <w:r w:rsidR="00474C5F" w:rsidRPr="00474C5F">
        <w:rPr>
          <w:lang w:val="en-US"/>
        </w:rPr>
        <w:t>included</w:t>
      </w:r>
      <w:r w:rsidR="001604C1">
        <w:t xml:space="preserve"> </w:t>
      </w:r>
      <w:r w:rsidR="000D7F33" w:rsidRPr="000D7F33">
        <w:rPr>
          <w:lang w:val="en-US"/>
        </w:rPr>
        <w:t>“Personal</w:t>
      </w:r>
      <w:r w:rsidR="001604C1">
        <w:rPr>
          <w:lang w:val="en-US"/>
        </w:rPr>
        <w:t xml:space="preserve"> </w:t>
      </w:r>
      <w:r w:rsidR="000D7F33" w:rsidRPr="000D7F33">
        <w:rPr>
          <w:lang w:val="en-US"/>
        </w:rPr>
        <w:t>Information</w:t>
      </w:r>
      <w:r w:rsidR="001604C1">
        <w:rPr>
          <w:lang w:val="en-US"/>
        </w:rPr>
        <w:t xml:space="preserve"> </w:t>
      </w:r>
      <w:r w:rsidR="000D7F33" w:rsidRPr="000D7F33">
        <w:rPr>
          <w:lang w:val="en-US"/>
        </w:rPr>
        <w:t>Form”</w:t>
      </w:r>
      <w:r w:rsidR="001604C1">
        <w:rPr>
          <w:lang w:val="en-US"/>
        </w:rPr>
        <w:t xml:space="preserve"> </w:t>
      </w:r>
      <w:r w:rsidR="000D7F33" w:rsidRPr="000D7F33">
        <w:rPr>
          <w:lang w:val="en-US"/>
        </w:rPr>
        <w:t>prepared</w:t>
      </w:r>
      <w:r w:rsidR="001604C1">
        <w:rPr>
          <w:lang w:val="en-US"/>
        </w:rPr>
        <w:t xml:space="preserve"> </w:t>
      </w:r>
      <w:r w:rsidR="000D7F33" w:rsidRPr="000D7F33">
        <w:rPr>
          <w:lang w:val="en-US"/>
        </w:rPr>
        <w:t>by</w:t>
      </w:r>
      <w:r w:rsidR="001604C1">
        <w:rPr>
          <w:lang w:val="en-US"/>
        </w:rPr>
        <w:t xml:space="preserve"> </w:t>
      </w:r>
      <w:r w:rsidR="000D7F33" w:rsidRPr="000D7F33">
        <w:rPr>
          <w:lang w:val="en-US"/>
        </w:rPr>
        <w:t>the</w:t>
      </w:r>
      <w:r w:rsidR="001604C1">
        <w:rPr>
          <w:lang w:val="en-US"/>
        </w:rPr>
        <w:t xml:space="preserve"> </w:t>
      </w:r>
      <w:r w:rsidR="000D7F33" w:rsidRPr="000D7F33">
        <w:rPr>
          <w:lang w:val="en-US"/>
        </w:rPr>
        <w:t>researchers</w:t>
      </w:r>
      <w:r w:rsidR="001604C1">
        <w:rPr>
          <w:lang w:val="en-US"/>
        </w:rPr>
        <w:t xml:space="preserve"> </w:t>
      </w:r>
      <w:r w:rsidR="000D7F33" w:rsidRPr="000D7F33">
        <w:rPr>
          <w:lang w:val="en-US"/>
        </w:rPr>
        <w:t>in</w:t>
      </w:r>
      <w:r w:rsidR="001604C1">
        <w:rPr>
          <w:lang w:val="en-US"/>
        </w:rPr>
        <w:t xml:space="preserve"> </w:t>
      </w:r>
      <w:r w:rsidR="000D7F33" w:rsidRPr="000D7F33">
        <w:rPr>
          <w:lang w:val="en-US"/>
        </w:rPr>
        <w:t>order</w:t>
      </w:r>
      <w:r w:rsidR="001604C1">
        <w:rPr>
          <w:lang w:val="en-US"/>
        </w:rPr>
        <w:t xml:space="preserve"> </w:t>
      </w:r>
      <w:r w:rsidR="000D7F33" w:rsidRPr="000D7F33">
        <w:rPr>
          <w:lang w:val="en-US"/>
        </w:rPr>
        <w:t>to</w:t>
      </w:r>
      <w:r w:rsidR="001604C1">
        <w:rPr>
          <w:lang w:val="en-US"/>
        </w:rPr>
        <w:t xml:space="preserve"> </w:t>
      </w:r>
      <w:r w:rsidR="000D7F33" w:rsidRPr="000D7F33">
        <w:rPr>
          <w:lang w:val="en-US"/>
        </w:rPr>
        <w:t>question</w:t>
      </w:r>
      <w:r w:rsidR="001604C1">
        <w:rPr>
          <w:lang w:val="en-US"/>
        </w:rPr>
        <w:t xml:space="preserve"> </w:t>
      </w:r>
      <w:r w:rsidR="000D7F33" w:rsidRPr="000D7F33">
        <w:rPr>
          <w:lang w:val="en-US"/>
        </w:rPr>
        <w:t>the</w:t>
      </w:r>
      <w:r w:rsidR="001604C1">
        <w:rPr>
          <w:lang w:val="en-US"/>
        </w:rPr>
        <w:t xml:space="preserve"> </w:t>
      </w:r>
      <w:r w:rsidR="000D7F33" w:rsidRPr="000D7F33">
        <w:rPr>
          <w:lang w:val="en-US"/>
        </w:rPr>
        <w:t>sociodemographic</w:t>
      </w:r>
      <w:r w:rsidR="001604C1">
        <w:rPr>
          <w:lang w:val="en-US"/>
        </w:rPr>
        <w:t xml:space="preserve"> </w:t>
      </w:r>
      <w:r w:rsidR="000D7F33" w:rsidRPr="000D7F33">
        <w:rPr>
          <w:lang w:val="en-US"/>
        </w:rPr>
        <w:t>and</w:t>
      </w:r>
      <w:r w:rsidR="001604C1">
        <w:rPr>
          <w:lang w:val="en-US"/>
        </w:rPr>
        <w:t xml:space="preserve"> </w:t>
      </w:r>
      <w:r w:rsidR="000D7F33" w:rsidRPr="000D7F33">
        <w:rPr>
          <w:lang w:val="en-US"/>
        </w:rPr>
        <w:t>obstetric</w:t>
      </w:r>
      <w:r w:rsidR="001604C1">
        <w:rPr>
          <w:lang w:val="en-US"/>
        </w:rPr>
        <w:t xml:space="preserve"> </w:t>
      </w:r>
      <w:r w:rsidR="000D7F33" w:rsidRPr="000D7F33">
        <w:rPr>
          <w:lang w:val="en-US"/>
        </w:rPr>
        <w:t>characteristics</w:t>
      </w:r>
      <w:r w:rsidR="001604C1">
        <w:rPr>
          <w:lang w:val="en-US"/>
        </w:rPr>
        <w:t xml:space="preserve"> </w:t>
      </w:r>
      <w:r w:rsidR="000D7F33" w:rsidRPr="000D7F33">
        <w:rPr>
          <w:lang w:val="en-US"/>
        </w:rPr>
        <w:t>of</w:t>
      </w:r>
      <w:r w:rsidR="001604C1">
        <w:rPr>
          <w:lang w:val="en-US"/>
        </w:rPr>
        <w:t xml:space="preserve"> </w:t>
      </w:r>
      <w:r w:rsidR="000D7F33">
        <w:rPr>
          <w:lang w:val="en-US"/>
        </w:rPr>
        <w:t>the</w:t>
      </w:r>
      <w:r w:rsidR="001604C1">
        <w:rPr>
          <w:lang w:val="en-US"/>
        </w:rPr>
        <w:t xml:space="preserve"> </w:t>
      </w:r>
      <w:r w:rsidR="000D7F33">
        <w:rPr>
          <w:lang w:val="en-US"/>
        </w:rPr>
        <w:t>mothers</w:t>
      </w:r>
      <w:r w:rsidR="001604C1">
        <w:rPr>
          <w:lang w:val="en-US"/>
        </w:rPr>
        <w:t xml:space="preserve"> </w:t>
      </w:r>
      <w:r w:rsidR="000D7F33">
        <w:rPr>
          <w:lang w:val="en-US"/>
        </w:rPr>
        <w:t>in</w:t>
      </w:r>
      <w:r w:rsidR="001604C1">
        <w:rPr>
          <w:lang w:val="en-US"/>
        </w:rPr>
        <w:t xml:space="preserve"> </w:t>
      </w:r>
      <w:r w:rsidR="000D7F33">
        <w:rPr>
          <w:lang w:val="en-US"/>
        </w:rPr>
        <w:t>data</w:t>
      </w:r>
      <w:r w:rsidR="001604C1">
        <w:rPr>
          <w:lang w:val="en-US"/>
        </w:rPr>
        <w:t xml:space="preserve"> </w:t>
      </w:r>
      <w:r w:rsidR="000D7F33">
        <w:rPr>
          <w:lang w:val="en-US"/>
        </w:rPr>
        <w:t>collection</w:t>
      </w:r>
      <w:r w:rsidR="001604C1">
        <w:t xml:space="preserve"> </w:t>
      </w:r>
      <w:r w:rsidR="000D7F33" w:rsidRPr="000D7F33">
        <w:rPr>
          <w:lang w:val="en-US"/>
        </w:rPr>
        <w:t>and</w:t>
      </w:r>
      <w:r w:rsidR="001604C1">
        <w:rPr>
          <w:lang w:val="en-US"/>
        </w:rPr>
        <w:t xml:space="preserve"> </w:t>
      </w:r>
      <w:r w:rsidR="000D7F33" w:rsidRPr="000D7F33">
        <w:rPr>
          <w:lang w:val="en-US"/>
        </w:rPr>
        <w:t>“Postpartum</w:t>
      </w:r>
      <w:r w:rsidR="001604C1">
        <w:rPr>
          <w:lang w:val="en-US"/>
        </w:rPr>
        <w:t xml:space="preserve"> </w:t>
      </w:r>
      <w:r w:rsidR="000D7F33" w:rsidRPr="000D7F33">
        <w:rPr>
          <w:lang w:val="en-US"/>
        </w:rPr>
        <w:t>Comfort</w:t>
      </w:r>
      <w:r w:rsidR="001604C1">
        <w:rPr>
          <w:lang w:val="en-US"/>
        </w:rPr>
        <w:t xml:space="preserve"> </w:t>
      </w:r>
      <w:r w:rsidR="00CF03FD">
        <w:t>Scale</w:t>
      </w:r>
      <w:r w:rsidR="000D7F33" w:rsidRPr="000D7F33">
        <w:rPr>
          <w:lang w:val="en-US"/>
        </w:rPr>
        <w:t>”</w:t>
      </w:r>
      <w:r w:rsidR="001604C1">
        <w:rPr>
          <w:lang w:val="en-US"/>
        </w:rPr>
        <w:t xml:space="preserve"> </w:t>
      </w:r>
      <w:r w:rsidR="00072616">
        <w:rPr>
          <w:lang w:val="en-US"/>
        </w:rPr>
        <w:t>(PPC</w:t>
      </w:r>
      <w:r w:rsidR="00CF03FD">
        <w:rPr>
          <w:lang w:val="en-US"/>
        </w:rPr>
        <w:t>S</w:t>
      </w:r>
      <w:r w:rsidR="00072616">
        <w:rPr>
          <w:lang w:val="en-US"/>
        </w:rPr>
        <w:t>)</w:t>
      </w:r>
      <w:r w:rsidR="001604C1">
        <w:rPr>
          <w:lang w:val="en-US"/>
        </w:rPr>
        <w:t xml:space="preserve"> </w:t>
      </w:r>
      <w:r w:rsidR="000D7F33" w:rsidRPr="000D7F33">
        <w:rPr>
          <w:lang w:val="en-US"/>
        </w:rPr>
        <w:t>and</w:t>
      </w:r>
      <w:r w:rsidR="001604C1">
        <w:rPr>
          <w:lang w:val="en-US"/>
        </w:rPr>
        <w:t xml:space="preserve"> </w:t>
      </w:r>
      <w:r w:rsidR="000D7F33" w:rsidRPr="000D7F33">
        <w:rPr>
          <w:lang w:val="en-US"/>
        </w:rPr>
        <w:t>“Mothers</w:t>
      </w:r>
      <w:r w:rsidR="001604C1">
        <w:rPr>
          <w:lang w:val="en-US"/>
        </w:rPr>
        <w:t xml:space="preserve"> </w:t>
      </w:r>
      <w:r w:rsidR="000D7F33" w:rsidRPr="000D7F33">
        <w:rPr>
          <w:lang w:val="en-US"/>
        </w:rPr>
        <w:t>Postpartum</w:t>
      </w:r>
      <w:r w:rsidR="001604C1">
        <w:rPr>
          <w:lang w:val="en-US"/>
        </w:rPr>
        <w:t xml:space="preserve"> </w:t>
      </w:r>
      <w:r w:rsidR="000D7F33" w:rsidRPr="000D7F33">
        <w:rPr>
          <w:lang w:val="en-US"/>
        </w:rPr>
        <w:t>Sense</w:t>
      </w:r>
      <w:r w:rsidR="001604C1">
        <w:rPr>
          <w:lang w:val="en-US"/>
        </w:rPr>
        <w:t xml:space="preserve"> </w:t>
      </w:r>
      <w:r w:rsidR="000D7F33" w:rsidRPr="000D7F33">
        <w:rPr>
          <w:lang w:val="en-US"/>
        </w:rPr>
        <w:t>of</w:t>
      </w:r>
      <w:r w:rsidR="001604C1">
        <w:rPr>
          <w:lang w:val="en-US"/>
        </w:rPr>
        <w:t xml:space="preserve"> </w:t>
      </w:r>
      <w:r w:rsidR="000D7F33" w:rsidRPr="000D7F33">
        <w:rPr>
          <w:lang w:val="en-US"/>
        </w:rPr>
        <w:t>Security</w:t>
      </w:r>
      <w:r w:rsidR="001604C1">
        <w:rPr>
          <w:lang w:val="en-US"/>
        </w:rPr>
        <w:t xml:space="preserve"> </w:t>
      </w:r>
      <w:r w:rsidR="000D7F33" w:rsidRPr="000D7F33">
        <w:rPr>
          <w:lang w:val="en-US"/>
        </w:rPr>
        <w:t>Scale”</w:t>
      </w:r>
      <w:r w:rsidR="001604C1">
        <w:rPr>
          <w:lang w:val="en-US"/>
        </w:rPr>
        <w:t xml:space="preserve"> </w:t>
      </w:r>
      <w:r w:rsidR="000F708E">
        <w:rPr>
          <w:lang w:val="en-US"/>
        </w:rPr>
        <w:t>(</w:t>
      </w:r>
      <w:r w:rsidR="000854CA">
        <w:rPr>
          <w:lang w:val="en-US"/>
        </w:rPr>
        <w:t>M</w:t>
      </w:r>
      <w:r w:rsidR="000F708E">
        <w:rPr>
          <w:lang w:val="en-US"/>
        </w:rPr>
        <w:t>PSS)</w:t>
      </w:r>
      <w:r w:rsidR="001604C1">
        <w:rPr>
          <w:lang w:val="en-US"/>
        </w:rPr>
        <w:t xml:space="preserve"> </w:t>
      </w:r>
      <w:r w:rsidR="000D7F33" w:rsidRPr="000D7F33">
        <w:rPr>
          <w:lang w:val="en-US"/>
        </w:rPr>
        <w:t>were</w:t>
      </w:r>
      <w:r w:rsidR="001604C1">
        <w:rPr>
          <w:lang w:val="en-US"/>
        </w:rPr>
        <w:t xml:space="preserve"> </w:t>
      </w:r>
      <w:r w:rsidR="000D7F33" w:rsidRPr="000D7F33">
        <w:rPr>
          <w:lang w:val="en-US"/>
        </w:rPr>
        <w:t>used.</w:t>
      </w:r>
      <w:r w:rsidR="001604C1">
        <w:rPr>
          <w:lang w:val="en-US"/>
        </w:rPr>
        <w:t xml:space="preserve"> </w:t>
      </w:r>
      <w:r w:rsidR="00474C5F" w:rsidRPr="00474C5F">
        <w:rPr>
          <w:lang w:val="en-US"/>
        </w:rPr>
        <w:t>Data;</w:t>
      </w:r>
      <w:r w:rsidR="001604C1">
        <w:rPr>
          <w:lang w:val="en-US"/>
        </w:rPr>
        <w:t xml:space="preserve"> </w:t>
      </w:r>
      <w:r w:rsidR="00A70874">
        <w:rPr>
          <w:lang w:val="en-US"/>
        </w:rPr>
        <w:t>e</w:t>
      </w:r>
      <w:r w:rsidR="00474C5F" w:rsidRPr="00474C5F">
        <w:rPr>
          <w:lang w:val="en-US"/>
        </w:rPr>
        <w:t>xpressed</w:t>
      </w:r>
      <w:r w:rsidR="001604C1">
        <w:rPr>
          <w:lang w:val="en-US"/>
        </w:rPr>
        <w:t xml:space="preserve"> </w:t>
      </w:r>
      <w:r w:rsidR="00474C5F" w:rsidRPr="00474C5F">
        <w:rPr>
          <w:lang w:val="en-US"/>
        </w:rPr>
        <w:t>with</w:t>
      </w:r>
      <w:r w:rsidR="001604C1">
        <w:rPr>
          <w:lang w:val="en-US"/>
        </w:rPr>
        <w:t xml:space="preserve"> </w:t>
      </w:r>
      <w:r w:rsidR="00474C5F" w:rsidRPr="00474C5F">
        <w:rPr>
          <w:lang w:val="en-US"/>
        </w:rPr>
        <w:t>descriptive</w:t>
      </w:r>
      <w:r w:rsidR="001604C1">
        <w:rPr>
          <w:lang w:val="en-US"/>
        </w:rPr>
        <w:t xml:space="preserve"> </w:t>
      </w:r>
      <w:r w:rsidR="00474C5F" w:rsidRPr="00474C5F">
        <w:rPr>
          <w:lang w:val="en-US"/>
        </w:rPr>
        <w:t>statistics</w:t>
      </w:r>
      <w:r w:rsidR="001604C1">
        <w:rPr>
          <w:lang w:val="en-US"/>
        </w:rPr>
        <w:t xml:space="preserve"> </w:t>
      </w:r>
      <w:r w:rsidR="00474C5F" w:rsidRPr="00474C5F">
        <w:rPr>
          <w:lang w:val="en-US"/>
        </w:rPr>
        <w:t>(number,</w:t>
      </w:r>
      <w:r w:rsidR="001604C1">
        <w:rPr>
          <w:lang w:val="en-US"/>
        </w:rPr>
        <w:t xml:space="preserve"> </w:t>
      </w:r>
      <w:r w:rsidR="00474C5F" w:rsidRPr="00474C5F">
        <w:rPr>
          <w:lang w:val="en-US"/>
        </w:rPr>
        <w:t>percentage),</w:t>
      </w:r>
      <w:r w:rsidR="001604C1">
        <w:rPr>
          <w:lang w:val="en-US"/>
        </w:rPr>
        <w:t xml:space="preserve"> </w:t>
      </w:r>
      <w:r w:rsidR="00A70874" w:rsidRPr="00517A64">
        <w:rPr>
          <w:lang w:val="en-US"/>
        </w:rPr>
        <w:t>independent</w:t>
      </w:r>
      <w:r w:rsidR="006A2100" w:rsidRPr="00517A64">
        <w:rPr>
          <w:lang w:val="en-US"/>
        </w:rPr>
        <w:t xml:space="preserve"> </w:t>
      </w:r>
      <w:r w:rsidR="00A70874" w:rsidRPr="00517A64">
        <w:rPr>
          <w:lang w:val="en-US"/>
        </w:rPr>
        <w:t>samples t test</w:t>
      </w:r>
      <w:r w:rsidR="00474C5F" w:rsidRPr="00517A64">
        <w:rPr>
          <w:lang w:val="en-US"/>
        </w:rPr>
        <w:t>,</w:t>
      </w:r>
      <w:r w:rsidR="001604C1" w:rsidRPr="00517A64">
        <w:rPr>
          <w:lang w:val="en-US"/>
        </w:rPr>
        <w:t xml:space="preserve"> </w:t>
      </w:r>
      <w:r w:rsidR="00474C5F" w:rsidRPr="00517A64">
        <w:rPr>
          <w:lang w:val="en-US"/>
        </w:rPr>
        <w:t>correlation,</w:t>
      </w:r>
      <w:r w:rsidR="001604C1" w:rsidRPr="00517A64">
        <w:rPr>
          <w:lang w:val="en-US"/>
        </w:rPr>
        <w:t xml:space="preserve"> </w:t>
      </w:r>
      <w:r w:rsidR="00474C5F" w:rsidRPr="00517A64">
        <w:rPr>
          <w:lang w:val="en-US"/>
        </w:rPr>
        <w:t>multiple</w:t>
      </w:r>
      <w:r w:rsidR="001604C1" w:rsidRPr="00517A64">
        <w:rPr>
          <w:lang w:val="en-US"/>
        </w:rPr>
        <w:t xml:space="preserve"> </w:t>
      </w:r>
      <w:r w:rsidR="00474C5F" w:rsidRPr="00517A64">
        <w:rPr>
          <w:lang w:val="en-US"/>
        </w:rPr>
        <w:t>regression</w:t>
      </w:r>
      <w:r w:rsidR="001604C1" w:rsidRPr="00517A64">
        <w:rPr>
          <w:lang w:val="en-US"/>
        </w:rPr>
        <w:t xml:space="preserve"> </w:t>
      </w:r>
      <w:r w:rsidR="00474C5F" w:rsidRPr="00517A64">
        <w:rPr>
          <w:lang w:val="en-US"/>
        </w:rPr>
        <w:t>and</w:t>
      </w:r>
      <w:r w:rsidR="001604C1" w:rsidRPr="00517A64">
        <w:rPr>
          <w:lang w:val="en-US"/>
        </w:rPr>
        <w:t xml:space="preserve"> </w:t>
      </w:r>
      <w:r w:rsidR="00474C5F" w:rsidRPr="00517A64">
        <w:rPr>
          <w:lang w:val="en-US"/>
        </w:rPr>
        <w:t>chi-square</w:t>
      </w:r>
      <w:r w:rsidR="001604C1" w:rsidRPr="00517A64">
        <w:rPr>
          <w:lang w:val="en-US"/>
        </w:rPr>
        <w:t xml:space="preserve"> </w:t>
      </w:r>
      <w:r w:rsidR="00474C5F" w:rsidRPr="00517A64">
        <w:rPr>
          <w:lang w:val="en-US"/>
        </w:rPr>
        <w:t>analysis.</w:t>
      </w:r>
    </w:p>
    <w:p w:rsidR="007B234A" w:rsidRDefault="00A040CA" w:rsidP="000D54E2">
      <w:pPr>
        <w:ind w:firstLine="0"/>
        <w:rPr>
          <w:lang w:val="en-US"/>
        </w:rPr>
      </w:pPr>
      <w:r w:rsidRPr="00517A64">
        <w:rPr>
          <w:b/>
          <w:lang w:val="en-US"/>
        </w:rPr>
        <w:t>Conclusion:</w:t>
      </w:r>
      <w:r w:rsidR="001604C1" w:rsidRPr="00517A64">
        <w:rPr>
          <w:lang w:val="en-US"/>
        </w:rPr>
        <w:t xml:space="preserve"> </w:t>
      </w:r>
      <w:r w:rsidR="00C809D1" w:rsidRPr="00517A64">
        <w:rPr>
          <w:lang w:val="en-US"/>
        </w:rPr>
        <w:t>The</w:t>
      </w:r>
      <w:r w:rsidR="001604C1" w:rsidRPr="00517A64">
        <w:rPr>
          <w:lang w:val="en-US"/>
        </w:rPr>
        <w:t xml:space="preserve"> </w:t>
      </w:r>
      <w:r w:rsidR="00C809D1" w:rsidRPr="00517A64">
        <w:rPr>
          <w:lang w:val="en-US"/>
        </w:rPr>
        <w:t>mothers</w:t>
      </w:r>
      <w:r w:rsidR="001604C1" w:rsidRPr="00517A64">
        <w:rPr>
          <w:lang w:val="en-US"/>
        </w:rPr>
        <w:t xml:space="preserve"> </w:t>
      </w:r>
      <w:r w:rsidR="00C809D1" w:rsidRPr="00517A64">
        <w:rPr>
          <w:lang w:val="en-US"/>
        </w:rPr>
        <w:t>participating</w:t>
      </w:r>
      <w:r w:rsidR="001604C1" w:rsidRPr="00517A64">
        <w:rPr>
          <w:lang w:val="en-US"/>
        </w:rPr>
        <w:t xml:space="preserve"> </w:t>
      </w:r>
      <w:r w:rsidR="00C809D1" w:rsidRPr="00517A64">
        <w:rPr>
          <w:lang w:val="en-US"/>
        </w:rPr>
        <w:t>in</w:t>
      </w:r>
      <w:r w:rsidR="001604C1" w:rsidRPr="00517A64">
        <w:rPr>
          <w:lang w:val="en-US"/>
        </w:rPr>
        <w:t xml:space="preserve"> </w:t>
      </w:r>
      <w:r w:rsidR="00C809D1" w:rsidRPr="00517A64">
        <w:rPr>
          <w:lang w:val="en-US"/>
        </w:rPr>
        <w:t>the</w:t>
      </w:r>
      <w:r w:rsidR="001604C1" w:rsidRPr="00517A64">
        <w:rPr>
          <w:lang w:val="en-US"/>
        </w:rPr>
        <w:t xml:space="preserve"> </w:t>
      </w:r>
      <w:r w:rsidR="00C809D1" w:rsidRPr="00517A64">
        <w:rPr>
          <w:lang w:val="en-US"/>
        </w:rPr>
        <w:t>study;</w:t>
      </w:r>
      <w:r w:rsidR="001604C1" w:rsidRPr="00517A64">
        <w:rPr>
          <w:lang w:val="en-US"/>
        </w:rPr>
        <w:t xml:space="preserve"> </w:t>
      </w:r>
      <w:r w:rsidR="00C809D1" w:rsidRPr="00517A64">
        <w:rPr>
          <w:lang w:val="en-US"/>
        </w:rPr>
        <w:t>the</w:t>
      </w:r>
      <w:r w:rsidR="001604C1" w:rsidRPr="00517A64">
        <w:rPr>
          <w:lang w:val="en-US"/>
        </w:rPr>
        <w:t xml:space="preserve"> </w:t>
      </w:r>
      <w:r w:rsidR="00C809D1" w:rsidRPr="00517A64">
        <w:rPr>
          <w:lang w:val="en-US"/>
        </w:rPr>
        <w:t>most</w:t>
      </w:r>
      <w:r w:rsidR="001604C1" w:rsidRPr="00517A64">
        <w:rPr>
          <w:lang w:val="en-US"/>
        </w:rPr>
        <w:t xml:space="preserve"> </w:t>
      </w:r>
      <w:r w:rsidR="00C809D1" w:rsidRPr="00517A64">
        <w:rPr>
          <w:lang w:val="en-US"/>
        </w:rPr>
        <w:t>48,3%</w:t>
      </w:r>
      <w:r w:rsidR="001604C1" w:rsidRPr="00517A64">
        <w:rPr>
          <w:lang w:val="en-US"/>
        </w:rPr>
        <w:t xml:space="preserve"> </w:t>
      </w:r>
      <w:r w:rsidR="00C809D1" w:rsidRPr="00517A64">
        <w:rPr>
          <w:lang w:val="en-US"/>
        </w:rPr>
        <w:t>of</w:t>
      </w:r>
      <w:r w:rsidR="001604C1" w:rsidRPr="00517A64">
        <w:rPr>
          <w:lang w:val="en-US"/>
        </w:rPr>
        <w:t xml:space="preserve"> </w:t>
      </w:r>
      <w:r w:rsidR="00C809D1" w:rsidRPr="00517A64">
        <w:rPr>
          <w:lang w:val="en-US"/>
        </w:rPr>
        <w:t>them</w:t>
      </w:r>
      <w:r w:rsidR="001604C1" w:rsidRPr="00517A64">
        <w:rPr>
          <w:lang w:val="en-US"/>
        </w:rPr>
        <w:t xml:space="preserve"> </w:t>
      </w:r>
      <w:r w:rsidR="00C809D1" w:rsidRPr="00517A64">
        <w:rPr>
          <w:lang w:val="en-US"/>
        </w:rPr>
        <w:t>were</w:t>
      </w:r>
      <w:r w:rsidR="001604C1" w:rsidRPr="00517A64">
        <w:rPr>
          <w:lang w:val="en-US"/>
        </w:rPr>
        <w:t xml:space="preserve"> </w:t>
      </w:r>
      <w:r w:rsidR="00C809D1" w:rsidRPr="00517A64">
        <w:rPr>
          <w:lang w:val="en-US"/>
        </w:rPr>
        <w:t>secondary</w:t>
      </w:r>
      <w:r w:rsidR="001604C1" w:rsidRPr="00517A64">
        <w:rPr>
          <w:lang w:val="en-US"/>
        </w:rPr>
        <w:t xml:space="preserve"> </w:t>
      </w:r>
      <w:r w:rsidR="00C809D1" w:rsidRPr="00517A64">
        <w:rPr>
          <w:lang w:val="en-US"/>
        </w:rPr>
        <w:t>school</w:t>
      </w:r>
      <w:r w:rsidR="001604C1" w:rsidRPr="00517A64">
        <w:rPr>
          <w:lang w:val="en-US"/>
        </w:rPr>
        <w:t xml:space="preserve"> </w:t>
      </w:r>
      <w:r w:rsidR="00C809D1" w:rsidRPr="00517A64">
        <w:rPr>
          <w:lang w:val="en-US"/>
        </w:rPr>
        <w:t>graduates,</w:t>
      </w:r>
      <w:r w:rsidR="001604C1" w:rsidRPr="00517A64">
        <w:rPr>
          <w:lang w:val="en-US"/>
        </w:rPr>
        <w:t xml:space="preserve"> </w:t>
      </w:r>
      <w:r w:rsidR="00C809D1" w:rsidRPr="00517A64">
        <w:rPr>
          <w:lang w:val="en-US"/>
        </w:rPr>
        <w:t>81</w:t>
      </w:r>
      <w:r w:rsidR="00E6383E" w:rsidRPr="00517A64">
        <w:rPr>
          <w:lang w:val="en-US"/>
        </w:rPr>
        <w:t>.</w:t>
      </w:r>
      <w:r w:rsidR="00C809D1" w:rsidRPr="00517A64">
        <w:rPr>
          <w:lang w:val="en-US"/>
        </w:rPr>
        <w:t>5%</w:t>
      </w:r>
      <w:r w:rsidR="001604C1" w:rsidRPr="00517A64">
        <w:rPr>
          <w:lang w:val="en-US"/>
        </w:rPr>
        <w:t xml:space="preserve"> </w:t>
      </w:r>
      <w:r w:rsidR="00C809D1" w:rsidRPr="00517A64">
        <w:rPr>
          <w:lang w:val="en-US"/>
        </w:rPr>
        <w:t>of</w:t>
      </w:r>
      <w:r w:rsidR="001604C1" w:rsidRPr="00517A64">
        <w:rPr>
          <w:lang w:val="en-US"/>
        </w:rPr>
        <w:t xml:space="preserve"> </w:t>
      </w:r>
      <w:r w:rsidR="00C809D1" w:rsidRPr="00517A64">
        <w:rPr>
          <w:lang w:val="en-US"/>
        </w:rPr>
        <w:t>them</w:t>
      </w:r>
      <w:r w:rsidR="001604C1" w:rsidRPr="00517A64">
        <w:rPr>
          <w:lang w:val="en-US"/>
        </w:rPr>
        <w:t xml:space="preserve"> </w:t>
      </w:r>
      <w:r w:rsidR="00C809D1" w:rsidRPr="00517A64">
        <w:rPr>
          <w:lang w:val="en-US"/>
        </w:rPr>
        <w:t>lived</w:t>
      </w:r>
      <w:r w:rsidR="001604C1" w:rsidRPr="00517A64">
        <w:rPr>
          <w:lang w:val="en-US"/>
        </w:rPr>
        <w:t xml:space="preserve"> </w:t>
      </w:r>
      <w:r w:rsidR="00C809D1" w:rsidRPr="00517A64">
        <w:rPr>
          <w:lang w:val="en-US"/>
        </w:rPr>
        <w:t>in</w:t>
      </w:r>
      <w:r w:rsidR="001604C1" w:rsidRPr="00517A64">
        <w:rPr>
          <w:lang w:val="en-US"/>
        </w:rPr>
        <w:t xml:space="preserve"> </w:t>
      </w:r>
      <w:r w:rsidR="00C809D1" w:rsidRPr="00517A64">
        <w:rPr>
          <w:lang w:val="en-US"/>
        </w:rPr>
        <w:t>the</w:t>
      </w:r>
      <w:r w:rsidR="001604C1" w:rsidRPr="00517A64">
        <w:rPr>
          <w:lang w:val="en-US"/>
        </w:rPr>
        <w:t xml:space="preserve"> </w:t>
      </w:r>
      <w:r w:rsidR="00C809D1" w:rsidRPr="00517A64">
        <w:rPr>
          <w:lang w:val="en-US"/>
        </w:rPr>
        <w:t>district</w:t>
      </w:r>
      <w:r w:rsidR="001604C1" w:rsidRPr="00517A64">
        <w:rPr>
          <w:lang w:val="en-US"/>
        </w:rPr>
        <w:t xml:space="preserve"> </w:t>
      </w:r>
      <w:r w:rsidR="00C809D1" w:rsidRPr="00517A64">
        <w:rPr>
          <w:lang w:val="en-US"/>
        </w:rPr>
        <w:t>center,</w:t>
      </w:r>
      <w:r w:rsidR="001604C1" w:rsidRPr="00517A64">
        <w:rPr>
          <w:lang w:val="en-US"/>
        </w:rPr>
        <w:t xml:space="preserve"> </w:t>
      </w:r>
      <w:r w:rsidR="00C809D1" w:rsidRPr="00517A64">
        <w:rPr>
          <w:lang w:val="en-US"/>
        </w:rPr>
        <w:t>their</w:t>
      </w:r>
      <w:r w:rsidR="001604C1" w:rsidRPr="00517A64">
        <w:rPr>
          <w:lang w:val="en-US"/>
        </w:rPr>
        <w:t xml:space="preserve"> </w:t>
      </w:r>
      <w:r w:rsidR="00C809D1" w:rsidRPr="00517A64">
        <w:rPr>
          <w:lang w:val="en-US"/>
        </w:rPr>
        <w:t>average</w:t>
      </w:r>
      <w:r w:rsidR="001604C1" w:rsidRPr="00517A64">
        <w:rPr>
          <w:lang w:val="en-US"/>
        </w:rPr>
        <w:t xml:space="preserve"> </w:t>
      </w:r>
      <w:r w:rsidR="00C809D1" w:rsidRPr="00517A64">
        <w:rPr>
          <w:lang w:val="en-US"/>
        </w:rPr>
        <w:t>age</w:t>
      </w:r>
      <w:r w:rsidR="001604C1" w:rsidRPr="00517A64">
        <w:rPr>
          <w:lang w:val="en-US"/>
        </w:rPr>
        <w:t xml:space="preserve"> </w:t>
      </w:r>
      <w:r w:rsidR="00C809D1" w:rsidRPr="00517A64">
        <w:rPr>
          <w:lang w:val="en-US"/>
        </w:rPr>
        <w:t>was</w:t>
      </w:r>
      <w:r w:rsidR="001604C1" w:rsidRPr="00517A64">
        <w:rPr>
          <w:lang w:val="en-US"/>
        </w:rPr>
        <w:t xml:space="preserve"> </w:t>
      </w:r>
      <w:r w:rsidR="00C809D1" w:rsidRPr="00517A64">
        <w:rPr>
          <w:lang w:val="en-US"/>
        </w:rPr>
        <w:t>27</w:t>
      </w:r>
      <w:r w:rsidR="00E6383E" w:rsidRPr="00517A64">
        <w:rPr>
          <w:lang w:val="en-US"/>
        </w:rPr>
        <w:t>.</w:t>
      </w:r>
      <w:r w:rsidR="00F93BC1" w:rsidRPr="00517A64">
        <w:rPr>
          <w:lang w:val="en-US"/>
        </w:rPr>
        <w:t>01</w:t>
      </w:r>
      <w:r w:rsidR="00C809D1" w:rsidRPr="00517A64">
        <w:rPr>
          <w:lang w:val="en-US"/>
        </w:rPr>
        <w:t>±5</w:t>
      </w:r>
      <w:r w:rsidR="00E6383E" w:rsidRPr="00517A64">
        <w:rPr>
          <w:lang w:val="en-US"/>
        </w:rPr>
        <w:t>.</w:t>
      </w:r>
      <w:r w:rsidR="00C809D1" w:rsidRPr="00517A64">
        <w:rPr>
          <w:lang w:val="en-US"/>
        </w:rPr>
        <w:t>19.</w:t>
      </w:r>
      <w:r w:rsidR="001604C1" w:rsidRPr="00517A64">
        <w:t xml:space="preserve"> </w:t>
      </w:r>
      <w:r w:rsidR="00F27172" w:rsidRPr="00517A64">
        <w:rPr>
          <w:lang w:val="en-US"/>
        </w:rPr>
        <w:t>It</w:t>
      </w:r>
      <w:r w:rsidR="001604C1" w:rsidRPr="00517A64">
        <w:rPr>
          <w:lang w:val="en-US"/>
        </w:rPr>
        <w:t xml:space="preserve"> </w:t>
      </w:r>
      <w:r w:rsidR="00F27172" w:rsidRPr="00517A64">
        <w:rPr>
          <w:lang w:val="en-US"/>
        </w:rPr>
        <w:t>was</w:t>
      </w:r>
      <w:r w:rsidR="001604C1" w:rsidRPr="00517A64">
        <w:rPr>
          <w:lang w:val="en-US"/>
        </w:rPr>
        <w:t xml:space="preserve"> </w:t>
      </w:r>
      <w:r w:rsidR="00F27172" w:rsidRPr="00517A64">
        <w:rPr>
          <w:lang w:val="en-US"/>
        </w:rPr>
        <w:t>found</w:t>
      </w:r>
      <w:r w:rsidR="001604C1" w:rsidRPr="00517A64">
        <w:rPr>
          <w:lang w:val="en-US"/>
        </w:rPr>
        <w:t xml:space="preserve"> </w:t>
      </w:r>
      <w:r w:rsidR="00F27172" w:rsidRPr="00517A64">
        <w:rPr>
          <w:lang w:val="en-US"/>
        </w:rPr>
        <w:t>that</w:t>
      </w:r>
      <w:r w:rsidR="001604C1" w:rsidRPr="00517A64">
        <w:rPr>
          <w:lang w:val="en-US"/>
        </w:rPr>
        <w:t xml:space="preserve"> </w:t>
      </w:r>
      <w:r w:rsidR="0010607F" w:rsidRPr="00517A64">
        <w:rPr>
          <w:lang w:val="en-US"/>
        </w:rPr>
        <w:t>71</w:t>
      </w:r>
      <w:r w:rsidR="00E6383E" w:rsidRPr="00517A64">
        <w:rPr>
          <w:lang w:val="en-US"/>
        </w:rPr>
        <w:t>.</w:t>
      </w:r>
      <w:r w:rsidR="0010607F" w:rsidRPr="00517A64">
        <w:rPr>
          <w:lang w:val="en-US"/>
        </w:rPr>
        <w:t>3%</w:t>
      </w:r>
      <w:r w:rsidR="001604C1" w:rsidRPr="00517A64">
        <w:rPr>
          <w:lang w:val="en-US"/>
        </w:rPr>
        <w:t xml:space="preserve"> </w:t>
      </w:r>
      <w:r w:rsidR="00C809D1" w:rsidRPr="00517A64">
        <w:rPr>
          <w:lang w:val="en-US"/>
        </w:rPr>
        <w:t>of</w:t>
      </w:r>
      <w:r w:rsidR="001604C1" w:rsidRPr="00517A64">
        <w:rPr>
          <w:lang w:val="en-US"/>
        </w:rPr>
        <w:t xml:space="preserve"> </w:t>
      </w:r>
      <w:r w:rsidR="00C809D1" w:rsidRPr="00517A64">
        <w:rPr>
          <w:lang w:val="en-US"/>
        </w:rPr>
        <w:t>mothers</w:t>
      </w:r>
      <w:r w:rsidR="001604C1" w:rsidRPr="00517A64">
        <w:rPr>
          <w:lang w:val="en-US"/>
        </w:rPr>
        <w:t xml:space="preserve"> </w:t>
      </w:r>
      <w:r w:rsidR="00C809D1" w:rsidRPr="00517A64">
        <w:rPr>
          <w:lang w:val="en-US"/>
        </w:rPr>
        <w:t>wanted</w:t>
      </w:r>
      <w:r w:rsidR="001604C1" w:rsidRPr="00517A64">
        <w:rPr>
          <w:lang w:val="en-US"/>
        </w:rPr>
        <w:t xml:space="preserve"> </w:t>
      </w:r>
      <w:r w:rsidR="00C809D1" w:rsidRPr="00517A64">
        <w:rPr>
          <w:lang w:val="en-US"/>
        </w:rPr>
        <w:t>their</w:t>
      </w:r>
      <w:r w:rsidR="001604C1" w:rsidRPr="00517A64">
        <w:rPr>
          <w:lang w:val="en-US"/>
        </w:rPr>
        <w:t xml:space="preserve"> </w:t>
      </w:r>
      <w:r w:rsidR="00C809D1" w:rsidRPr="00517A64">
        <w:rPr>
          <w:lang w:val="en-US"/>
        </w:rPr>
        <w:t>last</w:t>
      </w:r>
      <w:r w:rsidR="001604C1" w:rsidRPr="00517A64">
        <w:rPr>
          <w:lang w:val="en-US"/>
        </w:rPr>
        <w:t xml:space="preserve"> </w:t>
      </w:r>
      <w:r w:rsidR="00C809D1" w:rsidRPr="00517A64">
        <w:rPr>
          <w:lang w:val="en-US"/>
        </w:rPr>
        <w:t>pregnancy</w:t>
      </w:r>
      <w:r w:rsidR="001604C1" w:rsidRPr="00517A64">
        <w:rPr>
          <w:lang w:val="en-US"/>
        </w:rPr>
        <w:t xml:space="preserve"> </w:t>
      </w:r>
      <w:r w:rsidR="00C809D1" w:rsidRPr="00517A64">
        <w:rPr>
          <w:lang w:val="en-US"/>
        </w:rPr>
        <w:t>and</w:t>
      </w:r>
      <w:r w:rsidR="001604C1" w:rsidRPr="00517A64">
        <w:rPr>
          <w:lang w:val="en-US"/>
        </w:rPr>
        <w:t xml:space="preserve"> </w:t>
      </w:r>
      <w:r w:rsidR="00C809D1" w:rsidRPr="00517A64">
        <w:rPr>
          <w:lang w:val="en-US"/>
        </w:rPr>
        <w:t>the</w:t>
      </w:r>
      <w:r w:rsidR="001604C1" w:rsidRPr="00517A64">
        <w:rPr>
          <w:lang w:val="en-US"/>
        </w:rPr>
        <w:t xml:space="preserve"> </w:t>
      </w:r>
      <w:r w:rsidR="00C809D1" w:rsidRPr="00517A64">
        <w:rPr>
          <w:lang w:val="en-US"/>
        </w:rPr>
        <w:t>average</w:t>
      </w:r>
      <w:r w:rsidR="001604C1" w:rsidRPr="00517A64">
        <w:rPr>
          <w:lang w:val="en-US"/>
        </w:rPr>
        <w:t xml:space="preserve"> </w:t>
      </w:r>
      <w:r w:rsidR="00C809D1" w:rsidRPr="00517A64">
        <w:rPr>
          <w:lang w:val="en-US"/>
        </w:rPr>
        <w:t>number</w:t>
      </w:r>
      <w:r w:rsidR="001604C1" w:rsidRPr="00517A64">
        <w:rPr>
          <w:lang w:val="en-US"/>
        </w:rPr>
        <w:t xml:space="preserve"> </w:t>
      </w:r>
      <w:r w:rsidR="00C809D1" w:rsidRPr="00517A64">
        <w:rPr>
          <w:lang w:val="en-US"/>
        </w:rPr>
        <w:t>of</w:t>
      </w:r>
      <w:r w:rsidR="001604C1" w:rsidRPr="00517A64">
        <w:rPr>
          <w:lang w:val="en-US"/>
        </w:rPr>
        <w:t xml:space="preserve"> </w:t>
      </w:r>
      <w:r w:rsidR="00C809D1" w:rsidRPr="00517A64">
        <w:rPr>
          <w:lang w:val="en-US"/>
        </w:rPr>
        <w:t>live</w:t>
      </w:r>
      <w:r w:rsidR="001604C1" w:rsidRPr="00517A64">
        <w:rPr>
          <w:lang w:val="en-US"/>
        </w:rPr>
        <w:t xml:space="preserve"> </w:t>
      </w:r>
      <w:r w:rsidR="00C809D1" w:rsidRPr="00517A64">
        <w:rPr>
          <w:lang w:val="en-US"/>
        </w:rPr>
        <w:t>births</w:t>
      </w:r>
      <w:r w:rsidR="001604C1" w:rsidRPr="00517A64">
        <w:rPr>
          <w:lang w:val="en-US"/>
        </w:rPr>
        <w:t xml:space="preserve"> </w:t>
      </w:r>
      <w:r w:rsidR="00C809D1" w:rsidRPr="00517A64">
        <w:rPr>
          <w:lang w:val="en-US"/>
        </w:rPr>
        <w:t>was</w:t>
      </w:r>
      <w:r w:rsidR="001604C1" w:rsidRPr="00517A64">
        <w:rPr>
          <w:lang w:val="en-US"/>
        </w:rPr>
        <w:t xml:space="preserve"> </w:t>
      </w:r>
      <w:r w:rsidR="00C809D1" w:rsidRPr="00517A64">
        <w:rPr>
          <w:lang w:val="en-US"/>
        </w:rPr>
        <w:t>2</w:t>
      </w:r>
      <w:r w:rsidR="00E6383E" w:rsidRPr="00517A64">
        <w:rPr>
          <w:lang w:val="en-US"/>
        </w:rPr>
        <w:t>.</w:t>
      </w:r>
      <w:r w:rsidR="00F93BC1" w:rsidRPr="00517A64">
        <w:rPr>
          <w:lang w:val="en-US"/>
        </w:rPr>
        <w:t>06</w:t>
      </w:r>
      <w:r w:rsidR="00F27172" w:rsidRPr="00517A64">
        <w:rPr>
          <w:lang w:val="en-US"/>
        </w:rPr>
        <w:t>±0</w:t>
      </w:r>
      <w:r w:rsidR="00E6383E" w:rsidRPr="00517A64">
        <w:rPr>
          <w:lang w:val="en-US"/>
        </w:rPr>
        <w:t>.</w:t>
      </w:r>
      <w:r w:rsidR="00C809D1" w:rsidRPr="00517A64">
        <w:rPr>
          <w:lang w:val="en-US"/>
        </w:rPr>
        <w:t>93.</w:t>
      </w:r>
      <w:r w:rsidR="001604C1" w:rsidRPr="00517A64">
        <w:rPr>
          <w:lang w:val="en-US"/>
        </w:rPr>
        <w:t xml:space="preserve"> </w:t>
      </w:r>
      <w:r w:rsidR="001C4478" w:rsidRPr="00517A64">
        <w:t>PPCS</w:t>
      </w:r>
      <w:r w:rsidR="000D08EA" w:rsidRPr="00517A64">
        <w:t xml:space="preserve"> </w:t>
      </w:r>
      <w:r w:rsidR="000D54E2" w:rsidRPr="00517A64">
        <w:rPr>
          <w:lang w:val="en-US"/>
        </w:rPr>
        <w:t>mean</w:t>
      </w:r>
      <w:r w:rsidR="001604C1" w:rsidRPr="00517A64">
        <w:rPr>
          <w:lang w:val="en-US"/>
        </w:rPr>
        <w:t xml:space="preserve"> </w:t>
      </w:r>
      <w:r w:rsidR="000D54E2" w:rsidRPr="00517A64">
        <w:rPr>
          <w:lang w:val="en-US"/>
        </w:rPr>
        <w:t>scores</w:t>
      </w:r>
      <w:r w:rsidR="001604C1" w:rsidRPr="00517A64">
        <w:rPr>
          <w:lang w:val="en-US"/>
        </w:rPr>
        <w:t xml:space="preserve"> </w:t>
      </w:r>
      <w:r w:rsidR="000D54E2" w:rsidRPr="00517A64">
        <w:rPr>
          <w:lang w:val="en-US"/>
        </w:rPr>
        <w:t>of</w:t>
      </w:r>
      <w:r w:rsidR="001604C1" w:rsidRPr="00517A64">
        <w:rPr>
          <w:lang w:val="en-US"/>
        </w:rPr>
        <w:t xml:space="preserve"> </w:t>
      </w:r>
      <w:r w:rsidR="000D54E2" w:rsidRPr="00517A64">
        <w:rPr>
          <w:lang w:val="en-US"/>
        </w:rPr>
        <w:t>the</w:t>
      </w:r>
      <w:r w:rsidR="001604C1" w:rsidRPr="00517A64">
        <w:rPr>
          <w:lang w:val="en-US"/>
        </w:rPr>
        <w:t xml:space="preserve"> </w:t>
      </w:r>
      <w:r w:rsidR="000D54E2" w:rsidRPr="00517A64">
        <w:rPr>
          <w:lang w:val="en-US"/>
        </w:rPr>
        <w:t>mothers</w:t>
      </w:r>
      <w:r w:rsidR="001604C1" w:rsidRPr="00517A64">
        <w:rPr>
          <w:lang w:val="en-US"/>
        </w:rPr>
        <w:t xml:space="preserve"> </w:t>
      </w:r>
      <w:r w:rsidR="000D54E2" w:rsidRPr="00517A64">
        <w:rPr>
          <w:lang w:val="en-US"/>
        </w:rPr>
        <w:t>participating</w:t>
      </w:r>
      <w:r w:rsidR="001604C1" w:rsidRPr="00517A64">
        <w:rPr>
          <w:lang w:val="en-US"/>
        </w:rPr>
        <w:t xml:space="preserve"> </w:t>
      </w:r>
      <w:r w:rsidR="000D54E2" w:rsidRPr="00517A64">
        <w:rPr>
          <w:lang w:val="en-US"/>
        </w:rPr>
        <w:t>in</w:t>
      </w:r>
      <w:r w:rsidR="001604C1" w:rsidRPr="00517A64">
        <w:rPr>
          <w:lang w:val="en-US"/>
        </w:rPr>
        <w:t xml:space="preserve"> </w:t>
      </w:r>
      <w:r w:rsidR="000D54E2" w:rsidRPr="00517A64">
        <w:rPr>
          <w:lang w:val="en-US"/>
        </w:rPr>
        <w:t>the</w:t>
      </w:r>
      <w:r w:rsidR="001604C1" w:rsidRPr="00517A64">
        <w:rPr>
          <w:lang w:val="en-US"/>
        </w:rPr>
        <w:t xml:space="preserve"> </w:t>
      </w:r>
      <w:r w:rsidR="000D54E2" w:rsidRPr="00517A64">
        <w:rPr>
          <w:lang w:val="en-US"/>
        </w:rPr>
        <w:t>study</w:t>
      </w:r>
      <w:r w:rsidR="001604C1" w:rsidRPr="00517A64">
        <w:rPr>
          <w:lang w:val="en-US"/>
        </w:rPr>
        <w:t xml:space="preserve"> </w:t>
      </w:r>
      <w:r w:rsidR="000D54E2" w:rsidRPr="00517A64">
        <w:rPr>
          <w:lang w:val="en-US"/>
        </w:rPr>
        <w:t>were</w:t>
      </w:r>
      <w:r w:rsidR="001604C1" w:rsidRPr="00517A64">
        <w:rPr>
          <w:lang w:val="en-US"/>
        </w:rPr>
        <w:t xml:space="preserve"> </w:t>
      </w:r>
      <w:r w:rsidR="000D54E2" w:rsidRPr="00517A64">
        <w:rPr>
          <w:lang w:val="en-US"/>
        </w:rPr>
        <w:t>examined;</w:t>
      </w:r>
      <w:r w:rsidR="001604C1" w:rsidRPr="00517A64">
        <w:rPr>
          <w:lang w:val="en-US"/>
        </w:rPr>
        <w:t xml:space="preserve"> </w:t>
      </w:r>
      <w:r w:rsidR="006A2100" w:rsidRPr="00517A64">
        <w:rPr>
          <w:lang w:val="en-US"/>
        </w:rPr>
        <w:t>i</w:t>
      </w:r>
      <w:r w:rsidR="000D54E2" w:rsidRPr="00517A64">
        <w:rPr>
          <w:lang w:val="en-US"/>
        </w:rPr>
        <w:t>t</w:t>
      </w:r>
      <w:r w:rsidR="001604C1" w:rsidRPr="00517A64">
        <w:rPr>
          <w:lang w:val="en-US"/>
        </w:rPr>
        <w:t xml:space="preserve"> </w:t>
      </w:r>
      <w:r w:rsidR="000D54E2" w:rsidRPr="00517A64">
        <w:rPr>
          <w:lang w:val="en-US"/>
        </w:rPr>
        <w:t>was</w:t>
      </w:r>
      <w:r w:rsidR="001604C1" w:rsidRPr="00517A64">
        <w:rPr>
          <w:lang w:val="en-US"/>
        </w:rPr>
        <w:t xml:space="preserve"> </w:t>
      </w:r>
      <w:r w:rsidR="000D54E2" w:rsidRPr="00517A64">
        <w:rPr>
          <w:lang w:val="en-US"/>
        </w:rPr>
        <w:t>determined</w:t>
      </w:r>
      <w:r w:rsidR="001604C1" w:rsidRPr="00517A64">
        <w:rPr>
          <w:lang w:val="en-US"/>
        </w:rPr>
        <w:t xml:space="preserve"> </w:t>
      </w:r>
      <w:r w:rsidR="000D54E2" w:rsidRPr="00517A64">
        <w:rPr>
          <w:lang w:val="en-US"/>
        </w:rPr>
        <w:t>that</w:t>
      </w:r>
      <w:r w:rsidR="001604C1" w:rsidRPr="00517A64">
        <w:rPr>
          <w:lang w:val="en-US"/>
        </w:rPr>
        <w:t xml:space="preserve"> </w:t>
      </w:r>
      <w:r w:rsidR="000D54E2" w:rsidRPr="00517A64">
        <w:rPr>
          <w:lang w:val="en-US"/>
        </w:rPr>
        <w:t>the</w:t>
      </w:r>
      <w:r w:rsidR="001604C1" w:rsidRPr="00517A64">
        <w:rPr>
          <w:lang w:val="en-US"/>
        </w:rPr>
        <w:t xml:space="preserve"> </w:t>
      </w:r>
      <w:r w:rsidR="000D54E2" w:rsidRPr="00517A64">
        <w:rPr>
          <w:lang w:val="en-US"/>
        </w:rPr>
        <w:t>to</w:t>
      </w:r>
      <w:r w:rsidR="009A6F5C" w:rsidRPr="00517A64">
        <w:rPr>
          <w:lang w:val="en-US"/>
        </w:rPr>
        <w:t>tal</w:t>
      </w:r>
      <w:r w:rsidR="001604C1" w:rsidRPr="00517A64">
        <w:rPr>
          <w:lang w:val="en-US"/>
        </w:rPr>
        <w:t xml:space="preserve"> </w:t>
      </w:r>
      <w:r w:rsidR="009A6F5C" w:rsidRPr="00517A64">
        <w:rPr>
          <w:lang w:val="en-US"/>
        </w:rPr>
        <w:t>comfort</w:t>
      </w:r>
      <w:r w:rsidR="001604C1" w:rsidRPr="00517A64">
        <w:rPr>
          <w:lang w:val="en-US"/>
        </w:rPr>
        <w:t xml:space="preserve"> </w:t>
      </w:r>
      <w:r w:rsidR="009A6F5C" w:rsidRPr="00517A64">
        <w:rPr>
          <w:lang w:val="en-US"/>
        </w:rPr>
        <w:t>score</w:t>
      </w:r>
      <w:r w:rsidR="001604C1" w:rsidRPr="00517A64">
        <w:rPr>
          <w:lang w:val="en-US"/>
        </w:rPr>
        <w:t xml:space="preserve"> </w:t>
      </w:r>
      <w:r w:rsidR="009A6F5C" w:rsidRPr="00517A64">
        <w:rPr>
          <w:lang w:val="en-US"/>
        </w:rPr>
        <w:t>average</w:t>
      </w:r>
      <w:r w:rsidR="001604C1" w:rsidRPr="00517A64">
        <w:rPr>
          <w:lang w:val="en-US"/>
        </w:rPr>
        <w:t xml:space="preserve"> </w:t>
      </w:r>
      <w:r w:rsidR="009A6F5C" w:rsidRPr="00517A64">
        <w:rPr>
          <w:lang w:val="en-US"/>
        </w:rPr>
        <w:t>was</w:t>
      </w:r>
      <w:r w:rsidR="001604C1" w:rsidRPr="00517A64">
        <w:rPr>
          <w:lang w:val="en-US"/>
        </w:rPr>
        <w:t xml:space="preserve"> </w:t>
      </w:r>
      <w:r w:rsidR="009A6F5C" w:rsidRPr="00517A64">
        <w:rPr>
          <w:lang w:val="en-US"/>
        </w:rPr>
        <w:t>3</w:t>
      </w:r>
      <w:r w:rsidR="00E6383E" w:rsidRPr="00517A64">
        <w:rPr>
          <w:lang w:val="en-US"/>
        </w:rPr>
        <w:t>.</w:t>
      </w:r>
      <w:r w:rsidR="009A6F5C" w:rsidRPr="00517A64">
        <w:rPr>
          <w:lang w:val="en-US"/>
        </w:rPr>
        <w:t>03±0</w:t>
      </w:r>
      <w:r w:rsidR="00E6383E" w:rsidRPr="00517A64">
        <w:rPr>
          <w:lang w:val="en-US"/>
        </w:rPr>
        <w:t>.</w:t>
      </w:r>
      <w:r w:rsidR="000D54E2" w:rsidRPr="00517A64">
        <w:rPr>
          <w:lang w:val="en-US"/>
        </w:rPr>
        <w:t>19,</w:t>
      </w:r>
      <w:r w:rsidR="001604C1" w:rsidRPr="00517A64">
        <w:rPr>
          <w:lang w:val="en-US"/>
        </w:rPr>
        <w:t xml:space="preserve"> </w:t>
      </w:r>
      <w:r w:rsidR="000D54E2" w:rsidRPr="00517A64">
        <w:rPr>
          <w:lang w:val="en-US"/>
        </w:rPr>
        <w:t>the</w:t>
      </w:r>
      <w:r w:rsidR="001604C1" w:rsidRPr="00517A64">
        <w:rPr>
          <w:lang w:val="en-US"/>
        </w:rPr>
        <w:t xml:space="preserve"> </w:t>
      </w:r>
      <w:r w:rsidR="000E1713" w:rsidRPr="00517A64">
        <w:rPr>
          <w:lang w:val="en-US"/>
        </w:rPr>
        <w:t>physical</w:t>
      </w:r>
      <w:r w:rsidR="001604C1" w:rsidRPr="00517A64">
        <w:rPr>
          <w:lang w:val="en-US"/>
        </w:rPr>
        <w:t xml:space="preserve"> </w:t>
      </w:r>
      <w:r w:rsidR="000E1713" w:rsidRPr="00517A64">
        <w:rPr>
          <w:lang w:val="en-US"/>
        </w:rPr>
        <w:t>comfort</w:t>
      </w:r>
      <w:r w:rsidR="001604C1" w:rsidRPr="00517A64">
        <w:rPr>
          <w:lang w:val="en-US"/>
        </w:rPr>
        <w:t xml:space="preserve"> </w:t>
      </w:r>
      <w:r w:rsidR="000E1713" w:rsidRPr="00517A64">
        <w:rPr>
          <w:lang w:val="en-US"/>
        </w:rPr>
        <w:t>subscale</w:t>
      </w:r>
      <w:r w:rsidR="001604C1" w:rsidRPr="00517A64">
        <w:rPr>
          <w:lang w:val="en-US"/>
        </w:rPr>
        <w:t xml:space="preserve"> </w:t>
      </w:r>
      <w:r w:rsidR="000E1713" w:rsidRPr="00517A64">
        <w:rPr>
          <w:lang w:val="en-US"/>
        </w:rPr>
        <w:t>was</w:t>
      </w:r>
      <w:r w:rsidR="001604C1" w:rsidRPr="00517A64">
        <w:rPr>
          <w:lang w:val="en-US"/>
        </w:rPr>
        <w:t xml:space="preserve"> </w:t>
      </w:r>
      <w:r w:rsidR="000E1713" w:rsidRPr="00517A64">
        <w:rPr>
          <w:lang w:val="en-US"/>
        </w:rPr>
        <w:t>3</w:t>
      </w:r>
      <w:r w:rsidR="00E6383E" w:rsidRPr="00517A64">
        <w:rPr>
          <w:lang w:val="en-US"/>
        </w:rPr>
        <w:t>.</w:t>
      </w:r>
      <w:r w:rsidR="000E1713" w:rsidRPr="00517A64">
        <w:rPr>
          <w:lang w:val="en-US"/>
        </w:rPr>
        <w:t>38±0</w:t>
      </w:r>
      <w:r w:rsidR="00E6383E" w:rsidRPr="00517A64">
        <w:rPr>
          <w:lang w:val="en-US"/>
        </w:rPr>
        <w:t>.</w:t>
      </w:r>
      <w:r w:rsidR="000D54E2" w:rsidRPr="00517A64">
        <w:rPr>
          <w:lang w:val="en-US"/>
        </w:rPr>
        <w:t>29,</w:t>
      </w:r>
      <w:r w:rsidR="001604C1" w:rsidRPr="00517A64">
        <w:rPr>
          <w:lang w:val="en-US"/>
        </w:rPr>
        <w:t xml:space="preserve"> </w:t>
      </w:r>
      <w:r w:rsidR="000D54E2" w:rsidRPr="00517A64">
        <w:rPr>
          <w:lang w:val="en-US"/>
        </w:rPr>
        <w:t>the</w:t>
      </w:r>
      <w:r w:rsidR="001604C1" w:rsidRPr="00517A64">
        <w:rPr>
          <w:lang w:val="en-US"/>
        </w:rPr>
        <w:t xml:space="preserve"> </w:t>
      </w:r>
      <w:r w:rsidR="000D54E2" w:rsidRPr="00517A64">
        <w:rPr>
          <w:lang w:val="en-US"/>
        </w:rPr>
        <w:t>psychospirit</w:t>
      </w:r>
      <w:r w:rsidR="00047199" w:rsidRPr="00517A64">
        <w:rPr>
          <w:lang w:val="en-US"/>
        </w:rPr>
        <w:t>ual</w:t>
      </w:r>
      <w:r w:rsidR="001604C1" w:rsidRPr="00517A64">
        <w:rPr>
          <w:lang w:val="en-US"/>
        </w:rPr>
        <w:t xml:space="preserve"> </w:t>
      </w:r>
      <w:r w:rsidR="00047199" w:rsidRPr="00517A64">
        <w:rPr>
          <w:lang w:val="en-US"/>
        </w:rPr>
        <w:t>comfort</w:t>
      </w:r>
      <w:r w:rsidR="001604C1" w:rsidRPr="00517A64">
        <w:rPr>
          <w:lang w:val="en-US"/>
        </w:rPr>
        <w:t xml:space="preserve"> </w:t>
      </w:r>
      <w:r w:rsidR="00047199" w:rsidRPr="00517A64">
        <w:rPr>
          <w:lang w:val="en-US"/>
        </w:rPr>
        <w:t>subscale</w:t>
      </w:r>
      <w:r w:rsidR="001604C1" w:rsidRPr="00517A64">
        <w:rPr>
          <w:lang w:val="en-US"/>
        </w:rPr>
        <w:t xml:space="preserve"> </w:t>
      </w:r>
      <w:r w:rsidR="00047199" w:rsidRPr="00517A64">
        <w:rPr>
          <w:lang w:val="en-US"/>
        </w:rPr>
        <w:t>was</w:t>
      </w:r>
      <w:r w:rsidR="001604C1" w:rsidRPr="00517A64">
        <w:rPr>
          <w:lang w:val="en-US"/>
        </w:rPr>
        <w:t xml:space="preserve"> </w:t>
      </w:r>
      <w:r w:rsidR="00047199" w:rsidRPr="00517A64">
        <w:rPr>
          <w:lang w:val="en-US"/>
        </w:rPr>
        <w:t>1</w:t>
      </w:r>
      <w:r w:rsidR="00E6383E" w:rsidRPr="00517A64">
        <w:rPr>
          <w:lang w:val="en-US"/>
        </w:rPr>
        <w:t>.</w:t>
      </w:r>
      <w:r w:rsidR="00EE64CD" w:rsidRPr="00517A64">
        <w:rPr>
          <w:lang w:val="en-US"/>
        </w:rPr>
        <w:t>47±0</w:t>
      </w:r>
      <w:r w:rsidR="00E6383E" w:rsidRPr="00517A64">
        <w:rPr>
          <w:lang w:val="en-US"/>
        </w:rPr>
        <w:t>.</w:t>
      </w:r>
      <w:r w:rsidR="000D54E2" w:rsidRPr="00517A64">
        <w:rPr>
          <w:lang w:val="en-US"/>
        </w:rPr>
        <w:t>20,</w:t>
      </w:r>
      <w:r w:rsidR="001604C1" w:rsidRPr="00517A64">
        <w:rPr>
          <w:lang w:val="en-US"/>
        </w:rPr>
        <w:t xml:space="preserve"> </w:t>
      </w:r>
      <w:r w:rsidR="000D54E2" w:rsidRPr="00517A64">
        <w:rPr>
          <w:lang w:val="en-US"/>
        </w:rPr>
        <w:t>and</w:t>
      </w:r>
      <w:r w:rsidR="001604C1" w:rsidRPr="00517A64">
        <w:rPr>
          <w:lang w:val="en-US"/>
        </w:rPr>
        <w:t xml:space="preserve"> </w:t>
      </w:r>
      <w:r w:rsidR="000D54E2" w:rsidRPr="00517A64">
        <w:rPr>
          <w:lang w:val="en-US"/>
        </w:rPr>
        <w:t>the</w:t>
      </w:r>
      <w:r w:rsidR="001604C1" w:rsidRPr="00517A64">
        <w:rPr>
          <w:lang w:val="en-US"/>
        </w:rPr>
        <w:t xml:space="preserve"> </w:t>
      </w:r>
      <w:r w:rsidR="000D54E2" w:rsidRPr="00517A64">
        <w:rPr>
          <w:lang w:val="en-US"/>
        </w:rPr>
        <w:t>sociocultural</w:t>
      </w:r>
      <w:r w:rsidR="001604C1" w:rsidRPr="00517A64">
        <w:rPr>
          <w:lang w:val="en-US"/>
        </w:rPr>
        <w:t xml:space="preserve"> </w:t>
      </w:r>
      <w:r w:rsidR="000D54E2" w:rsidRPr="00517A64">
        <w:rPr>
          <w:lang w:val="en-US"/>
        </w:rPr>
        <w:t>comfort</w:t>
      </w:r>
      <w:r w:rsidR="001604C1" w:rsidRPr="00517A64">
        <w:rPr>
          <w:lang w:val="en-US"/>
        </w:rPr>
        <w:t xml:space="preserve"> </w:t>
      </w:r>
      <w:r w:rsidR="000D54E2" w:rsidRPr="00517A64">
        <w:rPr>
          <w:lang w:val="en-US"/>
        </w:rPr>
        <w:t>subscale</w:t>
      </w:r>
      <w:r w:rsidR="001604C1" w:rsidRPr="00517A64">
        <w:rPr>
          <w:lang w:val="en-US"/>
        </w:rPr>
        <w:t xml:space="preserve"> </w:t>
      </w:r>
      <w:r w:rsidR="000D54E2" w:rsidRPr="00517A64">
        <w:rPr>
          <w:lang w:val="en-US"/>
        </w:rPr>
        <w:t>was</w:t>
      </w:r>
      <w:r w:rsidR="001604C1" w:rsidRPr="00517A64">
        <w:rPr>
          <w:lang w:val="en-US"/>
        </w:rPr>
        <w:t xml:space="preserve"> </w:t>
      </w:r>
      <w:r w:rsidR="000D54E2" w:rsidRPr="00517A64">
        <w:rPr>
          <w:lang w:val="en-US"/>
        </w:rPr>
        <w:t>4</w:t>
      </w:r>
      <w:r w:rsidR="00E6383E" w:rsidRPr="00517A64">
        <w:rPr>
          <w:lang w:val="en-US"/>
        </w:rPr>
        <w:t>.</w:t>
      </w:r>
      <w:r w:rsidR="000D54E2" w:rsidRPr="00517A64">
        <w:rPr>
          <w:lang w:val="en-US"/>
        </w:rPr>
        <w:t>02±0</w:t>
      </w:r>
      <w:r w:rsidR="00E6383E" w:rsidRPr="00517A64">
        <w:rPr>
          <w:lang w:val="en-US"/>
        </w:rPr>
        <w:t>.</w:t>
      </w:r>
      <w:r w:rsidR="000D54E2" w:rsidRPr="00517A64">
        <w:rPr>
          <w:lang w:val="en-US"/>
        </w:rPr>
        <w:t>34</w:t>
      </w:r>
      <w:r w:rsidR="004A6074" w:rsidRPr="00517A64">
        <w:rPr>
          <w:lang w:val="en-US"/>
        </w:rPr>
        <w:t>.</w:t>
      </w:r>
      <w:r w:rsidR="001604C1" w:rsidRPr="00517A64">
        <w:rPr>
          <w:lang w:val="en-US"/>
        </w:rPr>
        <w:t xml:space="preserve"> </w:t>
      </w:r>
      <w:r w:rsidR="00F5227B" w:rsidRPr="00517A64">
        <w:rPr>
          <w:lang w:val="en-US"/>
        </w:rPr>
        <w:t>M</w:t>
      </w:r>
      <w:r w:rsidR="00C94ED2" w:rsidRPr="00517A64">
        <w:rPr>
          <w:lang w:val="en-US"/>
        </w:rPr>
        <w:t>PSS</w:t>
      </w:r>
      <w:r w:rsidR="001604C1" w:rsidRPr="00517A64">
        <w:rPr>
          <w:lang w:val="en-US"/>
        </w:rPr>
        <w:t xml:space="preserve"> </w:t>
      </w:r>
      <w:r w:rsidR="0010607F" w:rsidRPr="00517A64">
        <w:rPr>
          <w:lang w:val="en-US"/>
        </w:rPr>
        <w:t>total</w:t>
      </w:r>
      <w:r w:rsidR="001604C1" w:rsidRPr="00517A64">
        <w:rPr>
          <w:lang w:val="en-US"/>
        </w:rPr>
        <w:t xml:space="preserve"> </w:t>
      </w:r>
      <w:r w:rsidR="0010607F" w:rsidRPr="00517A64">
        <w:rPr>
          <w:lang w:val="en-US"/>
        </w:rPr>
        <w:t>score</w:t>
      </w:r>
      <w:r w:rsidR="001604C1" w:rsidRPr="00517A64">
        <w:rPr>
          <w:lang w:val="en-US"/>
        </w:rPr>
        <w:t xml:space="preserve"> </w:t>
      </w:r>
      <w:r w:rsidR="0010607F" w:rsidRPr="00517A64">
        <w:rPr>
          <w:lang w:val="en-US"/>
        </w:rPr>
        <w:t>average</w:t>
      </w:r>
      <w:r w:rsidR="001604C1" w:rsidRPr="00517A64">
        <w:rPr>
          <w:lang w:val="en-US"/>
        </w:rPr>
        <w:t xml:space="preserve"> </w:t>
      </w:r>
      <w:r w:rsidR="0010607F" w:rsidRPr="00517A64">
        <w:rPr>
          <w:lang w:val="en-US"/>
        </w:rPr>
        <w:t>65</w:t>
      </w:r>
      <w:r w:rsidR="00E6383E" w:rsidRPr="00517A64">
        <w:rPr>
          <w:lang w:val="en-US"/>
        </w:rPr>
        <w:t>.</w:t>
      </w:r>
      <w:r w:rsidR="000D54E2" w:rsidRPr="00517A64">
        <w:rPr>
          <w:lang w:val="en-US"/>
        </w:rPr>
        <w:t>82±6.63</w:t>
      </w:r>
      <w:r w:rsidR="004727BB" w:rsidRPr="00517A64">
        <w:rPr>
          <w:lang w:val="en-US"/>
        </w:rPr>
        <w:t>,</w:t>
      </w:r>
      <w:r w:rsidR="001604C1" w:rsidRPr="00517A64">
        <w:rPr>
          <w:lang w:val="en-US"/>
        </w:rPr>
        <w:t xml:space="preserve"> </w:t>
      </w:r>
      <w:r w:rsidR="004727BB" w:rsidRPr="00517A64">
        <w:rPr>
          <w:lang w:val="en-US"/>
        </w:rPr>
        <w:t>reinforcing</w:t>
      </w:r>
      <w:r w:rsidR="001604C1" w:rsidRPr="00517A64">
        <w:rPr>
          <w:lang w:val="en-US"/>
        </w:rPr>
        <w:t xml:space="preserve"> </w:t>
      </w:r>
      <w:r w:rsidR="004727BB" w:rsidRPr="00517A64">
        <w:rPr>
          <w:lang w:val="en-US"/>
        </w:rPr>
        <w:t>behaviors</w:t>
      </w:r>
      <w:r w:rsidR="001604C1" w:rsidRPr="00517A64">
        <w:rPr>
          <w:lang w:val="en-US"/>
        </w:rPr>
        <w:t xml:space="preserve"> </w:t>
      </w:r>
      <w:r w:rsidR="004727BB" w:rsidRPr="00517A64">
        <w:rPr>
          <w:lang w:val="en-US"/>
        </w:rPr>
        <w:t>mean</w:t>
      </w:r>
      <w:r w:rsidR="001604C1" w:rsidRPr="00517A64">
        <w:rPr>
          <w:lang w:val="en-US"/>
        </w:rPr>
        <w:t xml:space="preserve"> </w:t>
      </w:r>
      <w:r w:rsidR="004727BB" w:rsidRPr="00517A64">
        <w:rPr>
          <w:lang w:val="en-US"/>
        </w:rPr>
        <w:t>22</w:t>
      </w:r>
      <w:r w:rsidR="00E6383E" w:rsidRPr="00517A64">
        <w:rPr>
          <w:lang w:val="en-US"/>
        </w:rPr>
        <w:t>.</w:t>
      </w:r>
      <w:r w:rsidR="004727BB" w:rsidRPr="00517A64">
        <w:rPr>
          <w:lang w:val="en-US"/>
        </w:rPr>
        <w:t>28±3</w:t>
      </w:r>
      <w:r w:rsidR="00E6383E" w:rsidRPr="00517A64">
        <w:rPr>
          <w:lang w:val="en-US"/>
        </w:rPr>
        <w:t>.</w:t>
      </w:r>
      <w:r w:rsidR="005138D6" w:rsidRPr="00517A64">
        <w:rPr>
          <w:lang w:val="en-US"/>
        </w:rPr>
        <w:t>18,</w:t>
      </w:r>
      <w:r w:rsidR="001604C1" w:rsidRPr="00517A64">
        <w:rPr>
          <w:lang w:val="en-US"/>
        </w:rPr>
        <w:t xml:space="preserve"> </w:t>
      </w:r>
      <w:r w:rsidR="005138D6" w:rsidRPr="00517A64">
        <w:rPr>
          <w:lang w:val="en-US"/>
        </w:rPr>
        <w:t>general</w:t>
      </w:r>
      <w:r w:rsidR="001604C1" w:rsidRPr="00517A64">
        <w:rPr>
          <w:lang w:val="en-US"/>
        </w:rPr>
        <w:t xml:space="preserve"> </w:t>
      </w:r>
      <w:r w:rsidR="005138D6" w:rsidRPr="00517A64">
        <w:rPr>
          <w:lang w:val="en-US"/>
        </w:rPr>
        <w:t>well-being</w:t>
      </w:r>
      <w:r w:rsidR="001604C1" w:rsidRPr="00517A64">
        <w:rPr>
          <w:lang w:val="en-US"/>
        </w:rPr>
        <w:t xml:space="preserve"> </w:t>
      </w:r>
      <w:r w:rsidR="005138D6" w:rsidRPr="00517A64">
        <w:rPr>
          <w:lang w:val="en-US"/>
        </w:rPr>
        <w:t>17</w:t>
      </w:r>
      <w:r w:rsidR="00E6383E" w:rsidRPr="00517A64">
        <w:rPr>
          <w:lang w:val="en-US"/>
        </w:rPr>
        <w:t>.</w:t>
      </w:r>
      <w:r w:rsidR="000D54E2" w:rsidRPr="00517A64">
        <w:rPr>
          <w:lang w:val="en-US"/>
        </w:rPr>
        <w:t>55±2</w:t>
      </w:r>
      <w:r w:rsidR="00E6383E" w:rsidRPr="00517A64">
        <w:rPr>
          <w:lang w:val="en-US"/>
        </w:rPr>
        <w:t>.</w:t>
      </w:r>
      <w:r w:rsidR="000D54E2" w:rsidRPr="00517A64">
        <w:rPr>
          <w:lang w:val="en-US"/>
        </w:rPr>
        <w:t>15,</w:t>
      </w:r>
      <w:r w:rsidR="001604C1" w:rsidRPr="00517A64">
        <w:rPr>
          <w:lang w:val="en-US"/>
        </w:rPr>
        <w:t xml:space="preserve"> </w:t>
      </w:r>
      <w:r w:rsidR="000D54E2" w:rsidRPr="00517A64">
        <w:rPr>
          <w:lang w:val="en-US"/>
        </w:rPr>
        <w:t>family</w:t>
      </w:r>
      <w:r w:rsidR="001604C1" w:rsidRPr="00517A64">
        <w:rPr>
          <w:lang w:val="en-US"/>
        </w:rPr>
        <w:t xml:space="preserve"> </w:t>
      </w:r>
      <w:r w:rsidR="000D54E2" w:rsidRPr="00517A64">
        <w:rPr>
          <w:lang w:val="en-US"/>
        </w:rPr>
        <w:t>loyalty</w:t>
      </w:r>
      <w:r w:rsidR="001604C1" w:rsidRPr="00517A64">
        <w:rPr>
          <w:lang w:val="en-US"/>
        </w:rPr>
        <w:t xml:space="preserve"> </w:t>
      </w:r>
      <w:r w:rsidR="000D54E2" w:rsidRPr="00517A64">
        <w:rPr>
          <w:lang w:val="en-US"/>
        </w:rPr>
        <w:t>mean</w:t>
      </w:r>
      <w:r w:rsidR="001604C1" w:rsidRPr="00517A64">
        <w:rPr>
          <w:lang w:val="en-US"/>
        </w:rPr>
        <w:t xml:space="preserve"> </w:t>
      </w:r>
      <w:r w:rsidR="000D54E2" w:rsidRPr="00517A64">
        <w:rPr>
          <w:lang w:val="en-US"/>
        </w:rPr>
        <w:t>score</w:t>
      </w:r>
      <w:r w:rsidR="001604C1" w:rsidRPr="00517A64">
        <w:rPr>
          <w:lang w:val="en-US"/>
        </w:rPr>
        <w:t xml:space="preserve"> </w:t>
      </w:r>
      <w:r w:rsidR="006A2100" w:rsidRPr="00517A64">
        <w:rPr>
          <w:lang w:val="en-US"/>
        </w:rPr>
        <w:t>15</w:t>
      </w:r>
      <w:r w:rsidR="00E6383E" w:rsidRPr="00517A64">
        <w:rPr>
          <w:lang w:val="en-US"/>
        </w:rPr>
        <w:t>.</w:t>
      </w:r>
      <w:r w:rsidR="006A2100" w:rsidRPr="00517A64">
        <w:rPr>
          <w:lang w:val="en-US"/>
        </w:rPr>
        <w:t>28±1</w:t>
      </w:r>
      <w:r w:rsidR="00E6383E" w:rsidRPr="00517A64">
        <w:rPr>
          <w:lang w:val="en-US"/>
        </w:rPr>
        <w:t>.</w:t>
      </w:r>
      <w:r w:rsidR="006A2100" w:rsidRPr="00517A64">
        <w:rPr>
          <w:lang w:val="en-US"/>
        </w:rPr>
        <w:t>78 and</w:t>
      </w:r>
      <w:r w:rsidR="001604C1" w:rsidRPr="00517A64">
        <w:rPr>
          <w:lang w:val="en-US"/>
        </w:rPr>
        <w:t xml:space="preserve"> </w:t>
      </w:r>
      <w:r w:rsidR="000D54E2" w:rsidRPr="00517A64">
        <w:rPr>
          <w:lang w:val="en-US"/>
        </w:rPr>
        <w:t>breastfee</w:t>
      </w:r>
      <w:r w:rsidR="005138D6" w:rsidRPr="00517A64">
        <w:rPr>
          <w:lang w:val="en-US"/>
        </w:rPr>
        <w:t>ding</w:t>
      </w:r>
      <w:r w:rsidR="001604C1" w:rsidRPr="00517A64">
        <w:rPr>
          <w:lang w:val="en-US"/>
        </w:rPr>
        <w:t xml:space="preserve"> </w:t>
      </w:r>
      <w:r w:rsidR="005138D6" w:rsidRPr="00517A64">
        <w:rPr>
          <w:lang w:val="en-US"/>
        </w:rPr>
        <w:t>score</w:t>
      </w:r>
      <w:r w:rsidR="001604C1" w:rsidRPr="00517A64">
        <w:rPr>
          <w:lang w:val="en-US"/>
        </w:rPr>
        <w:t xml:space="preserve"> </w:t>
      </w:r>
      <w:r w:rsidR="00270635" w:rsidRPr="00517A64">
        <w:rPr>
          <w:lang w:val="en-US"/>
        </w:rPr>
        <w:t xml:space="preserve">mean </w:t>
      </w:r>
      <w:r w:rsidR="005138D6" w:rsidRPr="00517A64">
        <w:rPr>
          <w:lang w:val="en-US"/>
        </w:rPr>
        <w:t>was</w:t>
      </w:r>
      <w:r w:rsidR="001604C1" w:rsidRPr="00517A64">
        <w:rPr>
          <w:lang w:val="en-US"/>
        </w:rPr>
        <w:t xml:space="preserve"> </w:t>
      </w:r>
      <w:r w:rsidR="005138D6" w:rsidRPr="00517A64">
        <w:rPr>
          <w:lang w:val="en-US"/>
        </w:rPr>
        <w:t>calculated</w:t>
      </w:r>
      <w:r w:rsidR="001604C1" w:rsidRPr="00517A64">
        <w:rPr>
          <w:lang w:val="en-US"/>
        </w:rPr>
        <w:t xml:space="preserve"> </w:t>
      </w:r>
      <w:r w:rsidR="00676C02" w:rsidRPr="00517A64">
        <w:rPr>
          <w:lang w:val="en-US"/>
        </w:rPr>
        <w:t>10</w:t>
      </w:r>
      <w:r w:rsidR="00E6383E" w:rsidRPr="00517A64">
        <w:rPr>
          <w:lang w:val="en-US"/>
        </w:rPr>
        <w:t>.</w:t>
      </w:r>
      <w:r w:rsidR="00676C02" w:rsidRPr="00517A64">
        <w:rPr>
          <w:lang w:val="en-US"/>
        </w:rPr>
        <w:t>71±2</w:t>
      </w:r>
      <w:r w:rsidR="00E6383E" w:rsidRPr="00517A64">
        <w:rPr>
          <w:lang w:val="en-US"/>
        </w:rPr>
        <w:t>.</w:t>
      </w:r>
      <w:r w:rsidR="000D54E2" w:rsidRPr="00517A64">
        <w:rPr>
          <w:lang w:val="en-US"/>
        </w:rPr>
        <w:t>05</w:t>
      </w:r>
      <w:r w:rsidR="0089044D" w:rsidRPr="00517A64">
        <w:rPr>
          <w:lang w:val="en-US"/>
        </w:rPr>
        <w:t>.</w:t>
      </w:r>
      <w:r w:rsidR="001604C1" w:rsidRPr="00517A64">
        <w:rPr>
          <w:lang w:val="en-US"/>
        </w:rPr>
        <w:t xml:space="preserve"> </w:t>
      </w:r>
      <w:r w:rsidR="007B234A" w:rsidRPr="00517A64">
        <w:rPr>
          <w:lang w:val="en-US"/>
        </w:rPr>
        <w:t>It</w:t>
      </w:r>
      <w:r w:rsidR="001604C1" w:rsidRPr="00517A64">
        <w:rPr>
          <w:lang w:val="en-US"/>
        </w:rPr>
        <w:t xml:space="preserve"> </w:t>
      </w:r>
      <w:r w:rsidR="007B234A" w:rsidRPr="00517A64">
        <w:rPr>
          <w:lang w:val="en-US"/>
        </w:rPr>
        <w:t>was</w:t>
      </w:r>
      <w:r w:rsidR="001604C1" w:rsidRPr="00517A64">
        <w:rPr>
          <w:lang w:val="en-US"/>
        </w:rPr>
        <w:t xml:space="preserve"> </w:t>
      </w:r>
      <w:r w:rsidR="007B234A" w:rsidRPr="00517A64">
        <w:rPr>
          <w:lang w:val="en-US"/>
        </w:rPr>
        <w:t>found</w:t>
      </w:r>
      <w:r w:rsidR="001604C1" w:rsidRPr="00517A64">
        <w:rPr>
          <w:lang w:val="en-US"/>
        </w:rPr>
        <w:t xml:space="preserve"> </w:t>
      </w:r>
      <w:r w:rsidR="007B234A" w:rsidRPr="00517A64">
        <w:rPr>
          <w:lang w:val="en-US"/>
        </w:rPr>
        <w:t>that</w:t>
      </w:r>
      <w:r w:rsidR="001604C1" w:rsidRPr="00517A64">
        <w:rPr>
          <w:lang w:val="en-US"/>
        </w:rPr>
        <w:t xml:space="preserve"> </w:t>
      </w:r>
      <w:r w:rsidR="007B234A" w:rsidRPr="00517A64">
        <w:rPr>
          <w:lang w:val="en-US"/>
        </w:rPr>
        <w:t>the</w:t>
      </w:r>
      <w:r w:rsidR="001604C1" w:rsidRPr="00517A64">
        <w:rPr>
          <w:lang w:val="en-US"/>
        </w:rPr>
        <w:t xml:space="preserve"> </w:t>
      </w:r>
      <w:r w:rsidR="007B234A" w:rsidRPr="00517A64">
        <w:rPr>
          <w:lang w:val="en-US"/>
        </w:rPr>
        <w:t>total</w:t>
      </w:r>
      <w:r w:rsidR="001604C1" w:rsidRPr="00517A64">
        <w:rPr>
          <w:lang w:val="en-US"/>
        </w:rPr>
        <w:t xml:space="preserve"> </w:t>
      </w:r>
      <w:r w:rsidR="007B234A" w:rsidRPr="00517A64">
        <w:rPr>
          <w:lang w:val="en-US"/>
        </w:rPr>
        <w:t>score</w:t>
      </w:r>
      <w:r w:rsidR="001604C1" w:rsidRPr="00517A64">
        <w:rPr>
          <w:lang w:val="en-US"/>
        </w:rPr>
        <w:t xml:space="preserve"> </w:t>
      </w:r>
      <w:r w:rsidR="007B234A" w:rsidRPr="00517A64">
        <w:rPr>
          <w:lang w:val="en-US"/>
        </w:rPr>
        <w:t>of</w:t>
      </w:r>
      <w:r w:rsidR="001604C1" w:rsidRPr="00517A64">
        <w:rPr>
          <w:lang w:val="en-US"/>
        </w:rPr>
        <w:t xml:space="preserve"> </w:t>
      </w:r>
      <w:r w:rsidR="007B234A" w:rsidRPr="00517A64">
        <w:rPr>
          <w:lang w:val="en-US"/>
        </w:rPr>
        <w:t>PPC</w:t>
      </w:r>
      <w:r w:rsidR="002A5A8E" w:rsidRPr="00517A64">
        <w:rPr>
          <w:lang w:val="en-US"/>
        </w:rPr>
        <w:t>S</w:t>
      </w:r>
      <w:r w:rsidR="001604C1" w:rsidRPr="00517A64">
        <w:rPr>
          <w:lang w:val="en-US"/>
        </w:rPr>
        <w:t xml:space="preserve"> </w:t>
      </w:r>
      <w:r w:rsidR="007B234A" w:rsidRPr="00517A64">
        <w:rPr>
          <w:lang w:val="en-US"/>
        </w:rPr>
        <w:t>predicted</w:t>
      </w:r>
      <w:r w:rsidR="001604C1" w:rsidRPr="00517A64">
        <w:rPr>
          <w:lang w:val="en-US"/>
        </w:rPr>
        <w:t xml:space="preserve"> </w:t>
      </w:r>
      <w:r w:rsidR="007B234A" w:rsidRPr="00517A64">
        <w:rPr>
          <w:lang w:val="en-US"/>
        </w:rPr>
        <w:t>the</w:t>
      </w:r>
      <w:r w:rsidR="001604C1" w:rsidRPr="00517A64">
        <w:rPr>
          <w:lang w:val="en-US"/>
        </w:rPr>
        <w:t xml:space="preserve"> </w:t>
      </w:r>
      <w:r w:rsidR="007B234A" w:rsidRPr="00517A64">
        <w:rPr>
          <w:lang w:val="en-US"/>
        </w:rPr>
        <w:t>total</w:t>
      </w:r>
      <w:r w:rsidR="001604C1" w:rsidRPr="00517A64">
        <w:rPr>
          <w:lang w:val="en-US"/>
        </w:rPr>
        <w:t xml:space="preserve"> </w:t>
      </w:r>
      <w:r w:rsidR="007B234A" w:rsidRPr="00517A64">
        <w:rPr>
          <w:lang w:val="en-US"/>
        </w:rPr>
        <w:t>score</w:t>
      </w:r>
      <w:r w:rsidR="001604C1" w:rsidRPr="00517A64">
        <w:rPr>
          <w:lang w:val="en-US"/>
        </w:rPr>
        <w:t xml:space="preserve"> </w:t>
      </w:r>
      <w:r w:rsidR="007B234A" w:rsidRPr="00517A64">
        <w:rPr>
          <w:lang w:val="en-US"/>
        </w:rPr>
        <w:t>of</w:t>
      </w:r>
      <w:r w:rsidR="001604C1" w:rsidRPr="00517A64">
        <w:rPr>
          <w:lang w:val="en-US"/>
        </w:rPr>
        <w:t xml:space="preserve"> </w:t>
      </w:r>
      <w:r w:rsidR="00EE3B7C" w:rsidRPr="00517A64">
        <w:rPr>
          <w:lang w:val="en-US"/>
        </w:rPr>
        <w:t>M</w:t>
      </w:r>
      <w:r w:rsidR="007F2E00" w:rsidRPr="00517A64">
        <w:rPr>
          <w:lang w:val="en-US"/>
        </w:rPr>
        <w:t>PSS</w:t>
      </w:r>
      <w:r w:rsidR="001604C1" w:rsidRPr="00517A64">
        <w:rPr>
          <w:lang w:val="en-US"/>
        </w:rPr>
        <w:t xml:space="preserve"> </w:t>
      </w:r>
      <w:r w:rsidR="007B234A" w:rsidRPr="00517A64">
        <w:rPr>
          <w:lang w:val="en-US"/>
        </w:rPr>
        <w:t>by</w:t>
      </w:r>
      <w:r w:rsidR="001604C1" w:rsidRPr="00517A64">
        <w:rPr>
          <w:lang w:val="en-US"/>
        </w:rPr>
        <w:t xml:space="preserve"> </w:t>
      </w:r>
      <w:r w:rsidR="00AF56EE" w:rsidRPr="00517A64">
        <w:rPr>
          <w:lang w:val="en-US"/>
        </w:rPr>
        <w:t>16,6%</w:t>
      </w:r>
      <w:r w:rsidR="001604C1" w:rsidRPr="00517A64">
        <w:rPr>
          <w:lang w:val="en-US"/>
        </w:rPr>
        <w:t xml:space="preserve"> </w:t>
      </w:r>
      <w:r w:rsidR="00AF56EE" w:rsidRPr="00517A64">
        <w:rPr>
          <w:lang w:val="en-US"/>
        </w:rPr>
        <w:t>(R</w:t>
      </w:r>
      <w:r w:rsidR="00AF56EE" w:rsidRPr="00517A64">
        <w:rPr>
          <w:vertAlign w:val="superscript"/>
          <w:lang w:val="en-US"/>
        </w:rPr>
        <w:t>2</w:t>
      </w:r>
      <w:r w:rsidR="00AF56EE" w:rsidRPr="00517A64">
        <w:rPr>
          <w:lang w:val="en-US"/>
        </w:rPr>
        <w:t>=0,</w:t>
      </w:r>
      <w:r w:rsidR="007B234A" w:rsidRPr="00517A64">
        <w:rPr>
          <w:lang w:val="en-US"/>
        </w:rPr>
        <w:t>166</w:t>
      </w:r>
      <w:r w:rsidR="007B234A" w:rsidRPr="007B234A">
        <w:rPr>
          <w:lang w:val="en-US"/>
        </w:rPr>
        <w:t>),</w:t>
      </w:r>
      <w:r w:rsidR="001604C1">
        <w:rPr>
          <w:lang w:val="en-US"/>
        </w:rPr>
        <w:t xml:space="preserve"> </w:t>
      </w:r>
      <w:r w:rsidR="007B234A" w:rsidRPr="007B234A">
        <w:rPr>
          <w:lang w:val="en-US"/>
        </w:rPr>
        <w:t>and</w:t>
      </w:r>
      <w:r w:rsidR="001604C1">
        <w:rPr>
          <w:lang w:val="en-US"/>
        </w:rPr>
        <w:t xml:space="preserve"> </w:t>
      </w:r>
      <w:r w:rsidR="007B234A" w:rsidRPr="007B234A">
        <w:rPr>
          <w:lang w:val="en-US"/>
        </w:rPr>
        <w:t>when</w:t>
      </w:r>
      <w:r w:rsidR="001604C1">
        <w:rPr>
          <w:lang w:val="en-US"/>
        </w:rPr>
        <w:t xml:space="preserve"> </w:t>
      </w:r>
      <w:r w:rsidR="007B234A" w:rsidRPr="007B234A">
        <w:rPr>
          <w:lang w:val="en-US"/>
        </w:rPr>
        <w:t>the</w:t>
      </w:r>
      <w:r w:rsidR="001604C1">
        <w:rPr>
          <w:lang w:val="en-US"/>
        </w:rPr>
        <w:t xml:space="preserve"> </w:t>
      </w:r>
      <w:r w:rsidR="007B234A" w:rsidRPr="007B234A">
        <w:rPr>
          <w:lang w:val="en-US"/>
        </w:rPr>
        <w:lastRenderedPageBreak/>
        <w:t>scores</w:t>
      </w:r>
      <w:r w:rsidR="001604C1">
        <w:rPr>
          <w:lang w:val="en-US"/>
        </w:rPr>
        <w:t xml:space="preserve"> </w:t>
      </w:r>
      <w:r w:rsidR="007B234A" w:rsidRPr="007B234A">
        <w:rPr>
          <w:lang w:val="en-US"/>
        </w:rPr>
        <w:t>from</w:t>
      </w:r>
      <w:r w:rsidR="001604C1">
        <w:rPr>
          <w:lang w:val="en-US"/>
        </w:rPr>
        <w:t xml:space="preserve"> </w:t>
      </w:r>
      <w:r w:rsidR="007B234A" w:rsidRPr="007B234A">
        <w:rPr>
          <w:lang w:val="en-US"/>
        </w:rPr>
        <w:t>the</w:t>
      </w:r>
      <w:r w:rsidR="001604C1">
        <w:rPr>
          <w:lang w:val="en-US"/>
        </w:rPr>
        <w:t xml:space="preserve"> </w:t>
      </w:r>
      <w:r w:rsidR="007B234A" w:rsidRPr="007B234A">
        <w:rPr>
          <w:lang w:val="en-US"/>
        </w:rPr>
        <w:t>psychospiritual</w:t>
      </w:r>
      <w:r w:rsidR="001604C1">
        <w:rPr>
          <w:lang w:val="en-US"/>
        </w:rPr>
        <w:t xml:space="preserve"> </w:t>
      </w:r>
      <w:r w:rsidR="007B234A" w:rsidRPr="007B234A">
        <w:rPr>
          <w:lang w:val="en-US"/>
        </w:rPr>
        <w:t>and</w:t>
      </w:r>
      <w:r w:rsidR="001604C1">
        <w:rPr>
          <w:lang w:val="en-US"/>
        </w:rPr>
        <w:t xml:space="preserve"> </w:t>
      </w:r>
      <w:r w:rsidR="007B234A" w:rsidRPr="007B234A">
        <w:rPr>
          <w:lang w:val="en-US"/>
        </w:rPr>
        <w:t>sociocultural</w:t>
      </w:r>
      <w:r w:rsidR="001604C1">
        <w:rPr>
          <w:lang w:val="en-US"/>
        </w:rPr>
        <w:t xml:space="preserve"> </w:t>
      </w:r>
      <w:r w:rsidR="007B234A" w:rsidRPr="007B234A">
        <w:rPr>
          <w:lang w:val="en-US"/>
        </w:rPr>
        <w:t>comfort</w:t>
      </w:r>
      <w:r w:rsidR="001604C1">
        <w:rPr>
          <w:lang w:val="en-US"/>
        </w:rPr>
        <w:t xml:space="preserve"> </w:t>
      </w:r>
      <w:r w:rsidR="007B234A" w:rsidRPr="007B234A">
        <w:rPr>
          <w:lang w:val="en-US"/>
        </w:rPr>
        <w:t>subscales</w:t>
      </w:r>
      <w:r w:rsidR="001604C1">
        <w:rPr>
          <w:lang w:val="en-US"/>
        </w:rPr>
        <w:t xml:space="preserve"> </w:t>
      </w:r>
      <w:r w:rsidR="007B234A" w:rsidRPr="007B234A">
        <w:rPr>
          <w:lang w:val="en-US"/>
        </w:rPr>
        <w:t>were</w:t>
      </w:r>
      <w:r w:rsidR="001604C1">
        <w:rPr>
          <w:lang w:val="en-US"/>
        </w:rPr>
        <w:t xml:space="preserve"> </w:t>
      </w:r>
      <w:r w:rsidR="007B234A" w:rsidRPr="007B234A">
        <w:rPr>
          <w:lang w:val="en-US"/>
        </w:rPr>
        <w:t>a</w:t>
      </w:r>
      <w:r w:rsidR="00AF56EE">
        <w:rPr>
          <w:lang w:val="en-US"/>
        </w:rPr>
        <w:t>dded,</w:t>
      </w:r>
      <w:r w:rsidR="001604C1">
        <w:rPr>
          <w:lang w:val="en-US"/>
        </w:rPr>
        <w:t xml:space="preserve"> </w:t>
      </w:r>
      <w:r w:rsidR="00AF56EE">
        <w:rPr>
          <w:lang w:val="en-US"/>
        </w:rPr>
        <w:t>it</w:t>
      </w:r>
      <w:r w:rsidR="001604C1">
        <w:rPr>
          <w:lang w:val="en-US"/>
        </w:rPr>
        <w:t xml:space="preserve"> </w:t>
      </w:r>
      <w:r w:rsidR="00AF56EE">
        <w:rPr>
          <w:lang w:val="en-US"/>
        </w:rPr>
        <w:t>increased</w:t>
      </w:r>
      <w:r w:rsidR="001604C1">
        <w:rPr>
          <w:lang w:val="en-US"/>
        </w:rPr>
        <w:t xml:space="preserve"> </w:t>
      </w:r>
      <w:r w:rsidR="00AF56EE">
        <w:rPr>
          <w:lang w:val="en-US"/>
        </w:rPr>
        <w:t>to</w:t>
      </w:r>
      <w:r w:rsidR="001604C1">
        <w:rPr>
          <w:lang w:val="en-US"/>
        </w:rPr>
        <w:t xml:space="preserve"> </w:t>
      </w:r>
      <w:r w:rsidR="00AF56EE">
        <w:rPr>
          <w:lang w:val="en-US"/>
        </w:rPr>
        <w:t>31%</w:t>
      </w:r>
      <w:r w:rsidR="001604C1">
        <w:rPr>
          <w:lang w:val="en-US"/>
        </w:rPr>
        <w:t xml:space="preserve"> </w:t>
      </w:r>
      <w:r w:rsidR="00593384">
        <w:rPr>
          <w:lang w:val="en-US"/>
        </w:rPr>
        <w:t>(R</w:t>
      </w:r>
      <w:r w:rsidR="00593384">
        <w:rPr>
          <w:vertAlign w:val="superscript"/>
          <w:lang w:val="en-US"/>
        </w:rPr>
        <w:t>2</w:t>
      </w:r>
      <w:r w:rsidR="00AF56EE">
        <w:rPr>
          <w:lang w:val="en-US"/>
        </w:rPr>
        <w:t>=0,</w:t>
      </w:r>
      <w:r w:rsidR="007B234A" w:rsidRPr="007B234A">
        <w:rPr>
          <w:lang w:val="en-US"/>
        </w:rPr>
        <w:t>310).</w:t>
      </w:r>
    </w:p>
    <w:p w:rsidR="000D54E2" w:rsidRDefault="00AB38EE" w:rsidP="000D54E2">
      <w:pPr>
        <w:ind w:firstLine="0"/>
        <w:rPr>
          <w:lang w:val="en-US"/>
        </w:rPr>
      </w:pPr>
      <w:r w:rsidRPr="00F349D9">
        <w:rPr>
          <w:b/>
          <w:lang w:val="en-US"/>
        </w:rPr>
        <w:t>Results:</w:t>
      </w:r>
      <w:r w:rsidR="001604C1">
        <w:rPr>
          <w:b/>
          <w:lang w:val="en-US"/>
        </w:rPr>
        <w:t xml:space="preserve"> </w:t>
      </w:r>
      <w:r w:rsidR="00BA0CF2" w:rsidRPr="00BA0CF2">
        <w:rPr>
          <w:lang w:val="en-US"/>
        </w:rPr>
        <w:t>Comfort</w:t>
      </w:r>
      <w:r w:rsidR="001604C1">
        <w:rPr>
          <w:lang w:val="en-US"/>
        </w:rPr>
        <w:t xml:space="preserve"> </w:t>
      </w:r>
      <w:r w:rsidR="00BA0CF2" w:rsidRPr="00BA0CF2">
        <w:rPr>
          <w:lang w:val="en-US"/>
        </w:rPr>
        <w:t>levels</w:t>
      </w:r>
      <w:r w:rsidR="001604C1">
        <w:rPr>
          <w:lang w:val="en-US"/>
        </w:rPr>
        <w:t xml:space="preserve"> </w:t>
      </w:r>
      <w:r w:rsidR="00BA0CF2" w:rsidRPr="00BA0CF2">
        <w:rPr>
          <w:lang w:val="en-US"/>
        </w:rPr>
        <w:t>of</w:t>
      </w:r>
      <w:r w:rsidR="001604C1">
        <w:rPr>
          <w:lang w:val="en-US"/>
        </w:rPr>
        <w:t xml:space="preserve"> </w:t>
      </w:r>
      <w:r w:rsidR="00BA0CF2" w:rsidRPr="00BA0CF2">
        <w:rPr>
          <w:lang w:val="en-US"/>
        </w:rPr>
        <w:t>mothers</w:t>
      </w:r>
      <w:r w:rsidR="001604C1">
        <w:rPr>
          <w:lang w:val="en-US"/>
        </w:rPr>
        <w:t xml:space="preserve"> </w:t>
      </w:r>
      <w:r w:rsidR="00BA0CF2" w:rsidRPr="00BA0CF2">
        <w:rPr>
          <w:lang w:val="en-US"/>
        </w:rPr>
        <w:t>predict</w:t>
      </w:r>
      <w:r w:rsidR="001604C1">
        <w:rPr>
          <w:lang w:val="en-US"/>
        </w:rPr>
        <w:t xml:space="preserve"> </w:t>
      </w:r>
      <w:r w:rsidR="00BA0CF2" w:rsidRPr="00BA0CF2">
        <w:rPr>
          <w:lang w:val="en-US"/>
        </w:rPr>
        <w:t>their</w:t>
      </w:r>
      <w:r w:rsidR="001604C1">
        <w:rPr>
          <w:lang w:val="en-US"/>
        </w:rPr>
        <w:t xml:space="preserve"> </w:t>
      </w:r>
      <w:r w:rsidR="00BA0CF2">
        <w:rPr>
          <w:lang w:val="en-US"/>
        </w:rPr>
        <w:t>sense</w:t>
      </w:r>
      <w:r w:rsidR="001604C1">
        <w:rPr>
          <w:lang w:val="en-US"/>
        </w:rPr>
        <w:t xml:space="preserve"> </w:t>
      </w:r>
      <w:r w:rsidR="00BA0CF2" w:rsidRPr="00BA0CF2">
        <w:rPr>
          <w:lang w:val="en-US"/>
        </w:rPr>
        <w:t>of</w:t>
      </w:r>
      <w:r w:rsidR="001604C1">
        <w:rPr>
          <w:lang w:val="en-US"/>
        </w:rPr>
        <w:t xml:space="preserve"> </w:t>
      </w:r>
      <w:r w:rsidR="00BA0CF2">
        <w:rPr>
          <w:lang w:val="en-US"/>
        </w:rPr>
        <w:t>security</w:t>
      </w:r>
      <w:r w:rsidR="001604C1">
        <w:rPr>
          <w:lang w:val="en-US"/>
        </w:rPr>
        <w:t xml:space="preserve"> </w:t>
      </w:r>
      <w:r w:rsidR="00BA0CF2">
        <w:rPr>
          <w:lang w:val="en-US"/>
        </w:rPr>
        <w:t>after</w:t>
      </w:r>
      <w:r w:rsidR="001604C1">
        <w:rPr>
          <w:lang w:val="en-US"/>
        </w:rPr>
        <w:t xml:space="preserve"> </w:t>
      </w:r>
      <w:r w:rsidR="00BA0CF2">
        <w:rPr>
          <w:lang w:val="en-US"/>
        </w:rPr>
        <w:t>childbirth</w:t>
      </w:r>
      <w:r w:rsidR="001604C1">
        <w:rPr>
          <w:lang w:val="en-US"/>
        </w:rPr>
        <w:t xml:space="preserve"> </w:t>
      </w:r>
      <w:r w:rsidR="00BA0CF2">
        <w:rPr>
          <w:lang w:val="en-US"/>
        </w:rPr>
        <w:t>by</w:t>
      </w:r>
      <w:r w:rsidR="001604C1">
        <w:rPr>
          <w:lang w:val="en-US"/>
        </w:rPr>
        <w:t xml:space="preserve"> </w:t>
      </w:r>
      <w:r w:rsidR="00BA0CF2">
        <w:rPr>
          <w:lang w:val="en-US"/>
        </w:rPr>
        <w:t>16,</w:t>
      </w:r>
      <w:r w:rsidR="00BA0CF2" w:rsidRPr="00BA0CF2">
        <w:rPr>
          <w:lang w:val="en-US"/>
        </w:rPr>
        <w:t>6%.</w:t>
      </w:r>
      <w:r w:rsidR="001604C1">
        <w:rPr>
          <w:lang w:val="en-US"/>
        </w:rPr>
        <w:t xml:space="preserve"> </w:t>
      </w:r>
      <w:r w:rsidR="001A332A">
        <w:rPr>
          <w:lang w:val="en-US"/>
        </w:rPr>
        <w:t>When</w:t>
      </w:r>
      <w:r w:rsidR="001604C1">
        <w:rPr>
          <w:lang w:val="en-US"/>
        </w:rPr>
        <w:t xml:space="preserve"> </w:t>
      </w:r>
      <w:r w:rsidR="000D54E2" w:rsidRPr="000D54E2">
        <w:rPr>
          <w:lang w:val="en-US"/>
        </w:rPr>
        <w:t>psychospiritual</w:t>
      </w:r>
      <w:r w:rsidR="001604C1">
        <w:rPr>
          <w:lang w:val="en-US"/>
        </w:rPr>
        <w:t xml:space="preserve"> </w:t>
      </w:r>
      <w:r w:rsidR="000D54E2" w:rsidRPr="000D54E2">
        <w:rPr>
          <w:lang w:val="en-US"/>
        </w:rPr>
        <w:t>and</w:t>
      </w:r>
      <w:r w:rsidR="001604C1">
        <w:rPr>
          <w:lang w:val="en-US"/>
        </w:rPr>
        <w:t xml:space="preserve"> </w:t>
      </w:r>
      <w:r w:rsidR="000D54E2" w:rsidRPr="000D54E2">
        <w:rPr>
          <w:lang w:val="en-US"/>
        </w:rPr>
        <w:t>sociocultural</w:t>
      </w:r>
      <w:r w:rsidR="001604C1">
        <w:rPr>
          <w:lang w:val="en-US"/>
        </w:rPr>
        <w:t xml:space="preserve"> </w:t>
      </w:r>
      <w:r w:rsidR="000D54E2" w:rsidRPr="000D54E2">
        <w:rPr>
          <w:lang w:val="en-US"/>
        </w:rPr>
        <w:t>comfort</w:t>
      </w:r>
      <w:r w:rsidR="001604C1">
        <w:rPr>
          <w:lang w:val="en-US"/>
        </w:rPr>
        <w:t xml:space="preserve"> </w:t>
      </w:r>
      <w:r w:rsidR="000D54E2" w:rsidRPr="000D54E2">
        <w:rPr>
          <w:lang w:val="en-US"/>
        </w:rPr>
        <w:t>is</w:t>
      </w:r>
      <w:r w:rsidR="001604C1">
        <w:rPr>
          <w:lang w:val="en-US"/>
        </w:rPr>
        <w:t xml:space="preserve"> </w:t>
      </w:r>
      <w:r w:rsidR="000D54E2" w:rsidRPr="000D54E2">
        <w:rPr>
          <w:lang w:val="en-US"/>
        </w:rPr>
        <w:t>added</w:t>
      </w:r>
      <w:r w:rsidR="001604C1">
        <w:rPr>
          <w:lang w:val="en-US"/>
        </w:rPr>
        <w:t xml:space="preserve"> </w:t>
      </w:r>
      <w:r w:rsidR="000D54E2" w:rsidRPr="000D54E2">
        <w:rPr>
          <w:lang w:val="en-US"/>
        </w:rPr>
        <w:t>to</w:t>
      </w:r>
      <w:r w:rsidR="001604C1">
        <w:rPr>
          <w:lang w:val="en-US"/>
        </w:rPr>
        <w:t xml:space="preserve"> </w:t>
      </w:r>
      <w:r w:rsidR="000D54E2" w:rsidRPr="000D54E2">
        <w:rPr>
          <w:lang w:val="en-US"/>
        </w:rPr>
        <w:t>this,</w:t>
      </w:r>
      <w:r w:rsidR="001604C1">
        <w:rPr>
          <w:lang w:val="en-US"/>
        </w:rPr>
        <w:t xml:space="preserve"> </w:t>
      </w:r>
      <w:r w:rsidR="000D54E2" w:rsidRPr="000D54E2">
        <w:rPr>
          <w:lang w:val="en-US"/>
        </w:rPr>
        <w:t>the</w:t>
      </w:r>
      <w:r w:rsidR="001604C1">
        <w:rPr>
          <w:lang w:val="en-US"/>
        </w:rPr>
        <w:t xml:space="preserve"> </w:t>
      </w:r>
      <w:r w:rsidR="000D54E2" w:rsidRPr="000D54E2">
        <w:rPr>
          <w:lang w:val="en-US"/>
        </w:rPr>
        <w:t>prediction</w:t>
      </w:r>
      <w:r w:rsidR="001604C1">
        <w:rPr>
          <w:lang w:val="en-US"/>
        </w:rPr>
        <w:t xml:space="preserve"> </w:t>
      </w:r>
      <w:r w:rsidR="000D54E2" w:rsidRPr="000D54E2">
        <w:rPr>
          <w:lang w:val="en-US"/>
        </w:rPr>
        <w:t>rate</w:t>
      </w:r>
      <w:r w:rsidR="001604C1">
        <w:rPr>
          <w:lang w:val="en-US"/>
        </w:rPr>
        <w:t xml:space="preserve"> </w:t>
      </w:r>
      <w:r w:rsidR="000D54E2" w:rsidRPr="000D54E2">
        <w:rPr>
          <w:lang w:val="en-US"/>
        </w:rPr>
        <w:t>increases</w:t>
      </w:r>
      <w:r w:rsidR="001604C1">
        <w:rPr>
          <w:lang w:val="en-US"/>
        </w:rPr>
        <w:t xml:space="preserve"> </w:t>
      </w:r>
      <w:r w:rsidR="000D54E2" w:rsidRPr="000D54E2">
        <w:rPr>
          <w:lang w:val="en-US"/>
        </w:rPr>
        <w:t>to</w:t>
      </w:r>
      <w:r w:rsidR="001604C1">
        <w:rPr>
          <w:lang w:val="en-US"/>
        </w:rPr>
        <w:t xml:space="preserve"> </w:t>
      </w:r>
      <w:r w:rsidR="000D54E2" w:rsidRPr="000D54E2">
        <w:rPr>
          <w:lang w:val="en-US"/>
        </w:rPr>
        <w:t>31%.</w:t>
      </w:r>
      <w:r w:rsidR="001604C1">
        <w:rPr>
          <w:lang w:val="en-US"/>
        </w:rPr>
        <w:t xml:space="preserve"> </w:t>
      </w:r>
      <w:r w:rsidR="000D54E2" w:rsidRPr="000D54E2">
        <w:rPr>
          <w:lang w:val="en-US"/>
        </w:rPr>
        <w:t>It</w:t>
      </w:r>
      <w:r w:rsidR="001604C1">
        <w:rPr>
          <w:lang w:val="en-US"/>
        </w:rPr>
        <w:t xml:space="preserve"> </w:t>
      </w:r>
      <w:r w:rsidR="000D54E2" w:rsidRPr="000D54E2">
        <w:rPr>
          <w:lang w:val="en-US"/>
        </w:rPr>
        <w:t>is</w:t>
      </w:r>
      <w:r w:rsidR="001604C1">
        <w:rPr>
          <w:lang w:val="en-US"/>
        </w:rPr>
        <w:t xml:space="preserve"> </w:t>
      </w:r>
      <w:r w:rsidR="000D54E2" w:rsidRPr="000D54E2">
        <w:rPr>
          <w:lang w:val="en-US"/>
        </w:rPr>
        <w:t>important</w:t>
      </w:r>
      <w:r w:rsidR="001604C1">
        <w:rPr>
          <w:lang w:val="en-US"/>
        </w:rPr>
        <w:t xml:space="preserve"> </w:t>
      </w:r>
      <w:r w:rsidR="000D54E2" w:rsidRPr="000D54E2">
        <w:rPr>
          <w:lang w:val="en-US"/>
        </w:rPr>
        <w:t>to</w:t>
      </w:r>
      <w:r w:rsidR="001604C1">
        <w:rPr>
          <w:lang w:val="en-US"/>
        </w:rPr>
        <w:t xml:space="preserve"> </w:t>
      </w:r>
      <w:r w:rsidR="000D54E2" w:rsidRPr="000D54E2">
        <w:rPr>
          <w:lang w:val="en-US"/>
        </w:rPr>
        <w:t>provide</w:t>
      </w:r>
      <w:r w:rsidR="001604C1">
        <w:rPr>
          <w:lang w:val="en-US"/>
        </w:rPr>
        <w:t xml:space="preserve"> </w:t>
      </w:r>
      <w:r w:rsidR="000D54E2" w:rsidRPr="000D54E2">
        <w:rPr>
          <w:lang w:val="en-US"/>
        </w:rPr>
        <w:t>midwifery</w:t>
      </w:r>
      <w:r w:rsidR="001604C1">
        <w:rPr>
          <w:lang w:val="en-US"/>
        </w:rPr>
        <w:t xml:space="preserve"> </w:t>
      </w:r>
      <w:r w:rsidR="000D54E2" w:rsidRPr="000D54E2">
        <w:rPr>
          <w:lang w:val="en-US"/>
        </w:rPr>
        <w:t>care</w:t>
      </w:r>
      <w:r w:rsidR="001604C1">
        <w:rPr>
          <w:lang w:val="en-US"/>
        </w:rPr>
        <w:t xml:space="preserve"> </w:t>
      </w:r>
      <w:r w:rsidR="000D54E2" w:rsidRPr="000D54E2">
        <w:rPr>
          <w:lang w:val="en-US"/>
        </w:rPr>
        <w:t>to</w:t>
      </w:r>
      <w:r w:rsidR="001604C1">
        <w:rPr>
          <w:lang w:val="en-US"/>
        </w:rPr>
        <w:t xml:space="preserve"> </w:t>
      </w:r>
      <w:r w:rsidR="000D54E2" w:rsidRPr="000D54E2">
        <w:rPr>
          <w:lang w:val="en-US"/>
        </w:rPr>
        <w:t>ensure</w:t>
      </w:r>
      <w:r w:rsidR="001604C1">
        <w:rPr>
          <w:lang w:val="en-US"/>
        </w:rPr>
        <w:t xml:space="preserve"> </w:t>
      </w:r>
      <w:r w:rsidR="000D54E2" w:rsidRPr="000D54E2">
        <w:rPr>
          <w:lang w:val="en-US"/>
        </w:rPr>
        <w:t>adequate</w:t>
      </w:r>
      <w:r w:rsidR="001604C1">
        <w:rPr>
          <w:lang w:val="en-US"/>
        </w:rPr>
        <w:t xml:space="preserve"> </w:t>
      </w:r>
      <w:r w:rsidR="000D54E2" w:rsidRPr="000D54E2">
        <w:rPr>
          <w:lang w:val="en-US"/>
        </w:rPr>
        <w:t>comfort</w:t>
      </w:r>
      <w:r w:rsidR="001604C1">
        <w:rPr>
          <w:lang w:val="en-US"/>
        </w:rPr>
        <w:t xml:space="preserve"> </w:t>
      </w:r>
      <w:r w:rsidR="000D54E2" w:rsidRPr="000D54E2">
        <w:rPr>
          <w:lang w:val="en-US"/>
        </w:rPr>
        <w:t>in</w:t>
      </w:r>
      <w:r w:rsidR="001604C1">
        <w:rPr>
          <w:lang w:val="en-US"/>
        </w:rPr>
        <w:t xml:space="preserve"> </w:t>
      </w:r>
      <w:r w:rsidR="000D54E2" w:rsidRPr="000D54E2">
        <w:rPr>
          <w:lang w:val="en-US"/>
        </w:rPr>
        <w:t>increasing</w:t>
      </w:r>
      <w:r w:rsidR="001604C1">
        <w:rPr>
          <w:lang w:val="en-US"/>
        </w:rPr>
        <w:t xml:space="preserve"> </w:t>
      </w:r>
      <w:r w:rsidR="000D54E2" w:rsidRPr="000D54E2">
        <w:rPr>
          <w:lang w:val="en-US"/>
        </w:rPr>
        <w:t>maternal</w:t>
      </w:r>
      <w:r w:rsidR="001604C1">
        <w:rPr>
          <w:lang w:val="en-US"/>
        </w:rPr>
        <w:t xml:space="preserve"> </w:t>
      </w:r>
      <w:r w:rsidR="000D54E2" w:rsidRPr="000D54E2">
        <w:rPr>
          <w:lang w:val="en-US"/>
        </w:rPr>
        <w:t>and</w:t>
      </w:r>
      <w:r w:rsidR="001604C1">
        <w:rPr>
          <w:lang w:val="en-US"/>
        </w:rPr>
        <w:t xml:space="preserve"> </w:t>
      </w:r>
      <w:r w:rsidR="000D54E2" w:rsidRPr="000D54E2">
        <w:rPr>
          <w:lang w:val="en-US"/>
        </w:rPr>
        <w:t>newborn</w:t>
      </w:r>
      <w:r w:rsidR="001604C1">
        <w:rPr>
          <w:lang w:val="en-US"/>
        </w:rPr>
        <w:t xml:space="preserve"> </w:t>
      </w:r>
      <w:r w:rsidR="000D54E2" w:rsidRPr="000D54E2">
        <w:rPr>
          <w:lang w:val="en-US"/>
        </w:rPr>
        <w:t>health</w:t>
      </w:r>
      <w:r w:rsidR="001604C1">
        <w:rPr>
          <w:lang w:val="en-US"/>
        </w:rPr>
        <w:t xml:space="preserve"> </w:t>
      </w:r>
      <w:r w:rsidR="000D54E2" w:rsidRPr="000D54E2">
        <w:rPr>
          <w:lang w:val="en-US"/>
        </w:rPr>
        <w:t>after</w:t>
      </w:r>
      <w:r w:rsidR="001604C1">
        <w:rPr>
          <w:lang w:val="en-US"/>
        </w:rPr>
        <w:t xml:space="preserve"> </w:t>
      </w:r>
      <w:r w:rsidR="000D54E2" w:rsidRPr="000D54E2">
        <w:rPr>
          <w:lang w:val="en-US"/>
        </w:rPr>
        <w:t>birth.</w:t>
      </w:r>
    </w:p>
    <w:p w:rsidR="003D4EB4" w:rsidRPr="00560B5E" w:rsidRDefault="003D4EB4" w:rsidP="000D54E2">
      <w:pPr>
        <w:ind w:firstLine="0"/>
        <w:rPr>
          <w:color w:val="FF0000"/>
          <w:lang w:val="en-US"/>
        </w:rPr>
      </w:pPr>
      <w:r w:rsidRPr="00F349D9">
        <w:rPr>
          <w:b/>
          <w:lang w:val="en-US"/>
        </w:rPr>
        <w:t>Keywords:</w:t>
      </w:r>
      <w:r w:rsidR="001604C1">
        <w:rPr>
          <w:b/>
          <w:lang w:val="en-US"/>
        </w:rPr>
        <w:t xml:space="preserve"> </w:t>
      </w:r>
      <w:r w:rsidR="00A6386F">
        <w:rPr>
          <w:lang w:val="en-US"/>
        </w:rPr>
        <w:t>Comfort,</w:t>
      </w:r>
      <w:r w:rsidR="001604C1">
        <w:rPr>
          <w:lang w:val="en-US"/>
        </w:rPr>
        <w:t xml:space="preserve"> </w:t>
      </w:r>
      <w:r w:rsidR="00A6386F">
        <w:rPr>
          <w:lang w:val="en-US"/>
        </w:rPr>
        <w:t>Midwifery,</w:t>
      </w:r>
      <w:r w:rsidR="001604C1">
        <w:rPr>
          <w:lang w:val="en-US"/>
        </w:rPr>
        <w:t xml:space="preserve"> </w:t>
      </w:r>
      <w:r w:rsidR="00A6386F">
        <w:rPr>
          <w:lang w:val="en-US"/>
        </w:rPr>
        <w:t>P</w:t>
      </w:r>
      <w:r w:rsidRPr="00984572">
        <w:rPr>
          <w:lang w:val="en-US"/>
        </w:rPr>
        <w:t>ostpartum</w:t>
      </w:r>
      <w:r w:rsidR="001604C1">
        <w:rPr>
          <w:lang w:val="en-US"/>
        </w:rPr>
        <w:t xml:space="preserve"> </w:t>
      </w:r>
      <w:r w:rsidR="00FA351C" w:rsidRPr="00984572">
        <w:rPr>
          <w:lang w:val="en-US"/>
        </w:rPr>
        <w:t>p</w:t>
      </w:r>
      <w:r w:rsidRPr="00984572">
        <w:rPr>
          <w:lang w:val="en-US"/>
        </w:rPr>
        <w:t>eriod,</w:t>
      </w:r>
      <w:r w:rsidR="001604C1">
        <w:rPr>
          <w:lang w:val="en-US"/>
        </w:rPr>
        <w:t xml:space="preserve"> </w:t>
      </w:r>
      <w:r w:rsidR="00A6386F">
        <w:rPr>
          <w:lang w:val="en-US"/>
        </w:rPr>
        <w:t>S</w:t>
      </w:r>
      <w:r w:rsidR="00476077" w:rsidRPr="00984572">
        <w:rPr>
          <w:lang w:val="en-US"/>
        </w:rPr>
        <w:t>ense</w:t>
      </w:r>
      <w:r w:rsidR="001604C1">
        <w:rPr>
          <w:lang w:val="en-US"/>
        </w:rPr>
        <w:t xml:space="preserve"> </w:t>
      </w:r>
      <w:r w:rsidRPr="00984572">
        <w:rPr>
          <w:lang w:val="en-US"/>
        </w:rPr>
        <w:t>of</w:t>
      </w:r>
      <w:r w:rsidR="001604C1">
        <w:rPr>
          <w:lang w:val="en-US"/>
        </w:rPr>
        <w:t xml:space="preserve"> </w:t>
      </w:r>
      <w:r w:rsidR="00FA351C" w:rsidRPr="00984572">
        <w:rPr>
          <w:lang w:val="en-US"/>
        </w:rPr>
        <w:t>s</w:t>
      </w:r>
      <w:r w:rsidRPr="00984572">
        <w:rPr>
          <w:lang w:val="en-US"/>
        </w:rPr>
        <w:t>ecurity</w:t>
      </w:r>
      <w:r w:rsidR="00A6386F">
        <w:rPr>
          <w:lang w:val="en-US"/>
        </w:rPr>
        <w:t>.</w:t>
      </w:r>
    </w:p>
    <w:p w:rsidR="00A53ED2" w:rsidRPr="00F349D9" w:rsidRDefault="00A53ED2" w:rsidP="009C2D0E">
      <w:pPr>
        <w:widowControl w:val="0"/>
        <w:spacing w:before="0"/>
        <w:ind w:firstLine="0"/>
      </w:pPr>
    </w:p>
    <w:p w:rsidR="00D5079B" w:rsidRPr="00F349D9" w:rsidRDefault="00D5079B" w:rsidP="009C2D0E">
      <w:pPr>
        <w:widowControl w:val="0"/>
        <w:spacing w:before="0"/>
        <w:ind w:firstLine="0"/>
      </w:pPr>
    </w:p>
    <w:p w:rsidR="00D5079B" w:rsidRPr="00F349D9" w:rsidRDefault="00D5079B" w:rsidP="009C2D0E">
      <w:pPr>
        <w:widowControl w:val="0"/>
        <w:spacing w:before="0"/>
        <w:ind w:firstLine="0"/>
      </w:pPr>
    </w:p>
    <w:p w:rsidR="00D5079B" w:rsidRPr="00F349D9" w:rsidRDefault="00D5079B" w:rsidP="009C2D0E">
      <w:pPr>
        <w:widowControl w:val="0"/>
        <w:spacing w:before="0"/>
        <w:ind w:firstLine="0"/>
      </w:pPr>
    </w:p>
    <w:p w:rsidR="00D5079B" w:rsidRPr="00F349D9" w:rsidRDefault="00D5079B" w:rsidP="009C2D0E">
      <w:pPr>
        <w:widowControl w:val="0"/>
        <w:spacing w:before="0"/>
        <w:ind w:firstLine="0"/>
      </w:pPr>
    </w:p>
    <w:bookmarkEnd w:id="15"/>
    <w:p w:rsidR="00A53ED2" w:rsidRPr="00F349D9" w:rsidRDefault="00A53ED2" w:rsidP="009C2D0E">
      <w:pPr>
        <w:widowControl w:val="0"/>
        <w:spacing w:before="0"/>
        <w:ind w:firstLine="0"/>
      </w:pPr>
    </w:p>
    <w:p w:rsidR="00141920" w:rsidRPr="00F349D9" w:rsidRDefault="00141920" w:rsidP="009C2D0E">
      <w:pPr>
        <w:widowControl w:val="0"/>
        <w:spacing w:before="0"/>
        <w:ind w:firstLine="0"/>
        <w:sectPr w:rsidR="00141920" w:rsidRPr="00F349D9" w:rsidSect="0060528E">
          <w:headerReference w:type="default" r:id="rId9"/>
          <w:footerReference w:type="default" r:id="rId10"/>
          <w:pgSz w:w="11906" w:h="16838" w:code="9"/>
          <w:pgMar w:top="1418" w:right="1134" w:bottom="1418" w:left="1701" w:header="850" w:footer="850" w:gutter="0"/>
          <w:pgNumType w:fmt="lowerRoman" w:start="1"/>
          <w:cols w:space="708"/>
          <w:docGrid w:linePitch="360"/>
        </w:sectPr>
      </w:pPr>
    </w:p>
    <w:p w:rsidR="00A63F5F" w:rsidRPr="00F349D9" w:rsidRDefault="00A63F5F" w:rsidP="00A6386F">
      <w:pPr>
        <w:pStyle w:val="Balk1"/>
        <w:pageBreakBefore w:val="0"/>
        <w:widowControl w:val="0"/>
        <w:numPr>
          <w:ilvl w:val="0"/>
          <w:numId w:val="28"/>
        </w:numPr>
        <w:spacing w:after="120"/>
        <w:ind w:left="0" w:firstLine="0"/>
        <w:rPr>
          <w:szCs w:val="24"/>
        </w:rPr>
      </w:pPr>
      <w:bookmarkStart w:id="17" w:name="_Toc108885353"/>
      <w:r w:rsidRPr="00F349D9">
        <w:rPr>
          <w:szCs w:val="24"/>
        </w:rPr>
        <w:lastRenderedPageBreak/>
        <w:t>GİRİŞ</w:t>
      </w:r>
      <w:bookmarkEnd w:id="17"/>
    </w:p>
    <w:p w:rsidR="007D3100" w:rsidRDefault="007D3100" w:rsidP="00C9462D">
      <w:pPr>
        <w:widowControl w:val="0"/>
        <w:ind w:firstLine="0"/>
        <w:jc w:val="center"/>
        <w:rPr>
          <w:lang w:val="en-US"/>
        </w:rPr>
      </w:pPr>
    </w:p>
    <w:p w:rsidR="00A6386F" w:rsidRPr="00F349D9" w:rsidRDefault="00A6386F" w:rsidP="00C9462D">
      <w:pPr>
        <w:widowControl w:val="0"/>
        <w:ind w:firstLine="0"/>
        <w:jc w:val="center"/>
        <w:rPr>
          <w:lang w:val="en-US"/>
        </w:rPr>
      </w:pPr>
    </w:p>
    <w:p w:rsidR="00BD4880" w:rsidRDefault="007D74A0" w:rsidP="00253010">
      <w:pPr>
        <w:spacing w:before="0" w:line="380" w:lineRule="atLeast"/>
        <w:rPr>
          <w:lang w:val="en-US"/>
        </w:rPr>
      </w:pPr>
      <w:r w:rsidRPr="00F349D9">
        <w:rPr>
          <w:lang w:val="en-US"/>
        </w:rPr>
        <w:t>Doğum,</w:t>
      </w:r>
      <w:r w:rsidR="001604C1">
        <w:rPr>
          <w:lang w:val="en-US"/>
        </w:rPr>
        <w:t xml:space="preserve"> </w:t>
      </w:r>
      <w:r w:rsidRPr="00F349D9">
        <w:rPr>
          <w:lang w:val="en-US"/>
        </w:rPr>
        <w:t>kadının</w:t>
      </w:r>
      <w:r w:rsidR="001604C1">
        <w:rPr>
          <w:lang w:val="en-US"/>
        </w:rPr>
        <w:t xml:space="preserve"> </w:t>
      </w:r>
      <w:r w:rsidRPr="00F349D9">
        <w:rPr>
          <w:lang w:val="en-US"/>
        </w:rPr>
        <w:t>anneliğe</w:t>
      </w:r>
      <w:r w:rsidR="001604C1">
        <w:rPr>
          <w:lang w:val="en-US"/>
        </w:rPr>
        <w:t xml:space="preserve"> </w:t>
      </w:r>
      <w:r w:rsidRPr="00F349D9">
        <w:rPr>
          <w:lang w:val="en-US"/>
        </w:rPr>
        <w:t>uyumunun</w:t>
      </w:r>
      <w:r w:rsidR="001604C1">
        <w:rPr>
          <w:lang w:val="en-US"/>
        </w:rPr>
        <w:t xml:space="preserve"> </w:t>
      </w:r>
      <w:r w:rsidRPr="00F349D9">
        <w:rPr>
          <w:lang w:val="en-US"/>
        </w:rPr>
        <w:t>ve</w:t>
      </w:r>
      <w:r w:rsidR="001604C1">
        <w:rPr>
          <w:lang w:val="en-US"/>
        </w:rPr>
        <w:t xml:space="preserve"> </w:t>
      </w:r>
      <w:r w:rsidRPr="00F349D9">
        <w:rPr>
          <w:lang w:val="en-US"/>
        </w:rPr>
        <w:t>sağlığının</w:t>
      </w:r>
      <w:r w:rsidR="001604C1">
        <w:rPr>
          <w:lang w:val="en-US"/>
        </w:rPr>
        <w:t xml:space="preserve"> </w:t>
      </w:r>
      <w:r w:rsidRPr="00F349D9">
        <w:rPr>
          <w:lang w:val="en-US"/>
        </w:rPr>
        <w:t>fiziksel,</w:t>
      </w:r>
      <w:r w:rsidR="001604C1">
        <w:rPr>
          <w:lang w:val="en-US"/>
        </w:rPr>
        <w:t xml:space="preserve"> </w:t>
      </w:r>
      <w:r w:rsidRPr="00F349D9">
        <w:rPr>
          <w:lang w:val="en-US"/>
        </w:rPr>
        <w:t>duygusal</w:t>
      </w:r>
      <w:r w:rsidR="001604C1">
        <w:rPr>
          <w:lang w:val="en-US"/>
        </w:rPr>
        <w:t xml:space="preserve"> </w:t>
      </w:r>
      <w:r w:rsidRPr="00F349D9">
        <w:rPr>
          <w:lang w:val="en-US"/>
        </w:rPr>
        <w:t>ve</w:t>
      </w:r>
      <w:r w:rsidR="001604C1">
        <w:rPr>
          <w:lang w:val="en-US"/>
        </w:rPr>
        <w:t xml:space="preserve"> </w:t>
      </w:r>
      <w:r w:rsidRPr="00F349D9">
        <w:rPr>
          <w:lang w:val="en-US"/>
        </w:rPr>
        <w:t>sosyal</w:t>
      </w:r>
      <w:r w:rsidR="001604C1">
        <w:rPr>
          <w:lang w:val="en-US"/>
        </w:rPr>
        <w:t xml:space="preserve"> </w:t>
      </w:r>
      <w:r w:rsidRPr="00F349D9">
        <w:rPr>
          <w:lang w:val="en-US"/>
        </w:rPr>
        <w:t>yönden</w:t>
      </w:r>
      <w:r w:rsidR="001604C1">
        <w:rPr>
          <w:lang w:val="en-US"/>
        </w:rPr>
        <w:t xml:space="preserve"> </w:t>
      </w:r>
      <w:r w:rsidRPr="00F349D9">
        <w:rPr>
          <w:lang w:val="en-US"/>
        </w:rPr>
        <w:t>etkilendiği</w:t>
      </w:r>
      <w:r w:rsidR="001604C1">
        <w:rPr>
          <w:lang w:val="en-US"/>
        </w:rPr>
        <w:t xml:space="preserve"> </w:t>
      </w:r>
      <w:r w:rsidRPr="00F349D9">
        <w:rPr>
          <w:lang w:val="en-US"/>
        </w:rPr>
        <w:t>özel</w:t>
      </w:r>
      <w:r w:rsidR="001604C1">
        <w:rPr>
          <w:lang w:val="en-US"/>
        </w:rPr>
        <w:t xml:space="preserve"> </w:t>
      </w:r>
      <w:r w:rsidRPr="00F349D9">
        <w:rPr>
          <w:lang w:val="en-US"/>
        </w:rPr>
        <w:t>bir</w:t>
      </w:r>
      <w:r w:rsidR="001604C1">
        <w:rPr>
          <w:lang w:val="en-US"/>
        </w:rPr>
        <w:t xml:space="preserve"> </w:t>
      </w:r>
      <w:r w:rsidR="008D68D8">
        <w:rPr>
          <w:lang w:val="en-US"/>
        </w:rPr>
        <w:t>durum</w:t>
      </w:r>
      <w:r w:rsidRPr="00F349D9">
        <w:rPr>
          <w:lang w:val="en-US"/>
        </w:rPr>
        <w:t>dur.</w:t>
      </w:r>
      <w:r w:rsidR="001604C1">
        <w:rPr>
          <w:lang w:val="en-US"/>
        </w:rPr>
        <w:t xml:space="preserve"> </w:t>
      </w:r>
      <w:r w:rsidRPr="00F349D9">
        <w:rPr>
          <w:lang w:val="en-US"/>
        </w:rPr>
        <w:t>Doğum</w:t>
      </w:r>
      <w:r w:rsidR="001604C1">
        <w:rPr>
          <w:lang w:val="en-US"/>
        </w:rPr>
        <w:t xml:space="preserve"> </w:t>
      </w:r>
      <w:r w:rsidRPr="00F349D9">
        <w:rPr>
          <w:lang w:val="en-US"/>
        </w:rPr>
        <w:t>sonrası</w:t>
      </w:r>
      <w:r w:rsidR="001604C1">
        <w:rPr>
          <w:lang w:val="en-US"/>
        </w:rPr>
        <w:t xml:space="preserve"> </w:t>
      </w:r>
      <w:r w:rsidRPr="00F349D9">
        <w:rPr>
          <w:lang w:val="en-US"/>
        </w:rPr>
        <w:t>dönem</w:t>
      </w:r>
      <w:r w:rsidR="001604C1">
        <w:rPr>
          <w:lang w:val="en-US"/>
        </w:rPr>
        <w:t xml:space="preserve"> </w:t>
      </w:r>
      <w:r w:rsidRPr="00F349D9">
        <w:rPr>
          <w:lang w:val="en-US"/>
        </w:rPr>
        <w:t>anne</w:t>
      </w:r>
      <w:r w:rsidR="001604C1">
        <w:rPr>
          <w:lang w:val="en-US"/>
        </w:rPr>
        <w:t xml:space="preserve"> </w:t>
      </w:r>
      <w:r w:rsidRPr="00F349D9">
        <w:rPr>
          <w:lang w:val="en-US"/>
        </w:rPr>
        <w:t>sağlığının,</w:t>
      </w:r>
      <w:r w:rsidR="001604C1">
        <w:rPr>
          <w:lang w:val="en-US"/>
        </w:rPr>
        <w:t xml:space="preserve"> </w:t>
      </w:r>
      <w:r w:rsidRPr="00F349D9">
        <w:rPr>
          <w:lang w:val="en-US"/>
        </w:rPr>
        <w:t>bebek</w:t>
      </w:r>
      <w:r w:rsidR="001604C1">
        <w:rPr>
          <w:lang w:val="en-US"/>
        </w:rPr>
        <w:t xml:space="preserve"> </w:t>
      </w:r>
      <w:r w:rsidRPr="00F349D9">
        <w:rPr>
          <w:lang w:val="en-US"/>
        </w:rPr>
        <w:t>sağlığının,</w:t>
      </w:r>
      <w:r w:rsidR="001604C1">
        <w:rPr>
          <w:lang w:val="en-US"/>
        </w:rPr>
        <w:t xml:space="preserve"> </w:t>
      </w:r>
      <w:r w:rsidRPr="00F349D9">
        <w:rPr>
          <w:lang w:val="en-US"/>
        </w:rPr>
        <w:t>aile</w:t>
      </w:r>
      <w:r w:rsidR="001604C1">
        <w:rPr>
          <w:lang w:val="en-US"/>
        </w:rPr>
        <w:t xml:space="preserve"> </w:t>
      </w:r>
      <w:r w:rsidRPr="00F349D9">
        <w:rPr>
          <w:lang w:val="en-US"/>
        </w:rPr>
        <w:t>sağlığının</w:t>
      </w:r>
      <w:r w:rsidR="001604C1">
        <w:rPr>
          <w:lang w:val="en-US"/>
        </w:rPr>
        <w:t xml:space="preserve"> </w:t>
      </w:r>
      <w:r w:rsidRPr="00F349D9">
        <w:rPr>
          <w:lang w:val="en-US"/>
        </w:rPr>
        <w:t>korunması</w:t>
      </w:r>
      <w:r w:rsidR="001604C1">
        <w:rPr>
          <w:lang w:val="en-US"/>
        </w:rPr>
        <w:t xml:space="preserve"> </w:t>
      </w:r>
      <w:r w:rsidRPr="00F349D9">
        <w:rPr>
          <w:lang w:val="en-US"/>
        </w:rPr>
        <w:t>ve</w:t>
      </w:r>
      <w:r w:rsidR="001604C1">
        <w:rPr>
          <w:lang w:val="en-US"/>
        </w:rPr>
        <w:t xml:space="preserve"> </w:t>
      </w:r>
      <w:r w:rsidRPr="00F349D9">
        <w:rPr>
          <w:lang w:val="en-US"/>
        </w:rPr>
        <w:t>geliştirilmesinde</w:t>
      </w:r>
      <w:r w:rsidR="001604C1">
        <w:rPr>
          <w:lang w:val="en-US"/>
        </w:rPr>
        <w:t xml:space="preserve"> </w:t>
      </w:r>
      <w:r w:rsidRPr="00F349D9">
        <w:rPr>
          <w:lang w:val="en-US"/>
        </w:rPr>
        <w:t>önemli</w:t>
      </w:r>
      <w:r w:rsidR="001604C1">
        <w:rPr>
          <w:lang w:val="en-US"/>
        </w:rPr>
        <w:t xml:space="preserve"> </w:t>
      </w:r>
      <w:r w:rsidRPr="00F349D9">
        <w:rPr>
          <w:lang w:val="en-US"/>
        </w:rPr>
        <w:t>bir</w:t>
      </w:r>
      <w:r w:rsidR="001604C1">
        <w:rPr>
          <w:lang w:val="en-US"/>
        </w:rPr>
        <w:t xml:space="preserve"> </w:t>
      </w:r>
      <w:r w:rsidRPr="00F349D9">
        <w:rPr>
          <w:lang w:val="en-US"/>
        </w:rPr>
        <w:t>süreç</w:t>
      </w:r>
      <w:r w:rsidR="001604C1">
        <w:rPr>
          <w:lang w:val="en-US"/>
        </w:rPr>
        <w:t xml:space="preserve"> </w:t>
      </w:r>
      <w:r w:rsidRPr="00F349D9">
        <w:rPr>
          <w:lang w:val="en-US"/>
        </w:rPr>
        <w:t>olup,</w:t>
      </w:r>
      <w:r w:rsidR="001604C1">
        <w:rPr>
          <w:lang w:val="en-US"/>
        </w:rPr>
        <w:t xml:space="preserve"> </w:t>
      </w:r>
      <w:r w:rsidRPr="00F349D9">
        <w:rPr>
          <w:lang w:val="en-US"/>
        </w:rPr>
        <w:t>anne</w:t>
      </w:r>
      <w:r w:rsidR="001604C1">
        <w:rPr>
          <w:lang w:val="en-US"/>
        </w:rPr>
        <w:t xml:space="preserve"> </w:t>
      </w:r>
      <w:r w:rsidRPr="00F349D9">
        <w:rPr>
          <w:lang w:val="en-US"/>
        </w:rPr>
        <w:t>ve</w:t>
      </w:r>
      <w:r w:rsidR="001604C1">
        <w:rPr>
          <w:lang w:val="en-US"/>
        </w:rPr>
        <w:t xml:space="preserve"> </w:t>
      </w:r>
      <w:r w:rsidRPr="00F349D9">
        <w:rPr>
          <w:lang w:val="en-US"/>
        </w:rPr>
        <w:t>bebek</w:t>
      </w:r>
      <w:r w:rsidR="001604C1">
        <w:rPr>
          <w:lang w:val="en-US"/>
        </w:rPr>
        <w:t xml:space="preserve"> </w:t>
      </w:r>
      <w:r w:rsidRPr="00F349D9">
        <w:rPr>
          <w:lang w:val="en-US"/>
        </w:rPr>
        <w:t>için</w:t>
      </w:r>
      <w:r w:rsidR="001604C1">
        <w:rPr>
          <w:lang w:val="en-US"/>
        </w:rPr>
        <w:t xml:space="preserve"> </w:t>
      </w:r>
      <w:r w:rsidRPr="00F349D9">
        <w:rPr>
          <w:lang w:val="en-US"/>
        </w:rPr>
        <w:t>çok</w:t>
      </w:r>
      <w:r w:rsidR="001604C1">
        <w:rPr>
          <w:lang w:val="en-US"/>
        </w:rPr>
        <w:t xml:space="preserve"> </w:t>
      </w:r>
      <w:r w:rsidRPr="00F349D9">
        <w:rPr>
          <w:lang w:val="en-US"/>
        </w:rPr>
        <w:t>hızlı</w:t>
      </w:r>
      <w:r w:rsidR="001604C1">
        <w:rPr>
          <w:lang w:val="en-US"/>
        </w:rPr>
        <w:t xml:space="preserve"> </w:t>
      </w:r>
      <w:r w:rsidRPr="00F349D9">
        <w:rPr>
          <w:lang w:val="en-US"/>
        </w:rPr>
        <w:t>bir</w:t>
      </w:r>
      <w:r w:rsidR="001604C1">
        <w:rPr>
          <w:lang w:val="en-US"/>
        </w:rPr>
        <w:t xml:space="preserve"> </w:t>
      </w:r>
      <w:r w:rsidRPr="00F349D9">
        <w:rPr>
          <w:lang w:val="en-US"/>
        </w:rPr>
        <w:t>yenilenme</w:t>
      </w:r>
      <w:r w:rsidR="001604C1">
        <w:rPr>
          <w:lang w:val="en-US"/>
        </w:rPr>
        <w:t xml:space="preserve"> </w:t>
      </w:r>
      <w:r w:rsidRPr="00F349D9">
        <w:rPr>
          <w:lang w:val="en-US"/>
        </w:rPr>
        <w:t>sürecinin</w:t>
      </w:r>
      <w:r w:rsidR="001604C1">
        <w:rPr>
          <w:lang w:val="en-US"/>
        </w:rPr>
        <w:t xml:space="preserve"> </w:t>
      </w:r>
      <w:r w:rsidRPr="00F349D9">
        <w:rPr>
          <w:lang w:val="en-US"/>
        </w:rPr>
        <w:t>yaşandığı,</w:t>
      </w:r>
      <w:r w:rsidR="001604C1">
        <w:rPr>
          <w:lang w:val="en-US"/>
        </w:rPr>
        <w:t xml:space="preserve"> </w:t>
      </w:r>
      <w:r w:rsidRPr="00F349D9">
        <w:rPr>
          <w:lang w:val="en-US"/>
        </w:rPr>
        <w:t>psikososyal</w:t>
      </w:r>
      <w:r w:rsidR="001604C1">
        <w:rPr>
          <w:lang w:val="en-US"/>
        </w:rPr>
        <w:t xml:space="preserve"> </w:t>
      </w:r>
      <w:r w:rsidRPr="00F349D9">
        <w:rPr>
          <w:lang w:val="en-US"/>
        </w:rPr>
        <w:t>değişikliklerin</w:t>
      </w:r>
      <w:r w:rsidR="001604C1">
        <w:rPr>
          <w:lang w:val="en-US"/>
        </w:rPr>
        <w:t xml:space="preserve"> </w:t>
      </w:r>
      <w:r w:rsidRPr="00F349D9">
        <w:rPr>
          <w:lang w:val="en-US"/>
        </w:rPr>
        <w:t>olduğu,</w:t>
      </w:r>
      <w:r w:rsidR="001604C1">
        <w:rPr>
          <w:lang w:val="en-US"/>
        </w:rPr>
        <w:t xml:space="preserve"> </w:t>
      </w:r>
      <w:r w:rsidRPr="00F349D9">
        <w:rPr>
          <w:lang w:val="en-US"/>
        </w:rPr>
        <w:t>annenin</w:t>
      </w:r>
      <w:r w:rsidR="001604C1">
        <w:rPr>
          <w:lang w:val="en-US"/>
        </w:rPr>
        <w:t xml:space="preserve"> </w:t>
      </w:r>
      <w:r w:rsidRPr="00F349D9">
        <w:rPr>
          <w:lang w:val="en-US"/>
        </w:rPr>
        <w:t>ve</w:t>
      </w:r>
      <w:r w:rsidR="001604C1">
        <w:rPr>
          <w:lang w:val="en-US"/>
        </w:rPr>
        <w:t xml:space="preserve"> </w:t>
      </w:r>
      <w:r w:rsidRPr="00F349D9">
        <w:rPr>
          <w:lang w:val="en-US"/>
        </w:rPr>
        <w:t>bebeğin</w:t>
      </w:r>
      <w:r w:rsidR="001604C1">
        <w:rPr>
          <w:lang w:val="en-US"/>
        </w:rPr>
        <w:t xml:space="preserve"> </w:t>
      </w:r>
      <w:r w:rsidRPr="00F349D9">
        <w:rPr>
          <w:lang w:val="en-US"/>
        </w:rPr>
        <w:t>bu</w:t>
      </w:r>
      <w:r w:rsidR="001604C1">
        <w:rPr>
          <w:lang w:val="en-US"/>
        </w:rPr>
        <w:t xml:space="preserve"> </w:t>
      </w:r>
      <w:r w:rsidRPr="00F349D9">
        <w:rPr>
          <w:lang w:val="en-US"/>
        </w:rPr>
        <w:t>değişikliklere</w:t>
      </w:r>
      <w:r w:rsidR="001604C1">
        <w:rPr>
          <w:lang w:val="en-US"/>
        </w:rPr>
        <w:t xml:space="preserve"> </w:t>
      </w:r>
      <w:r w:rsidRPr="00F349D9">
        <w:rPr>
          <w:lang w:val="en-US"/>
        </w:rPr>
        <w:t>uyum</w:t>
      </w:r>
      <w:r w:rsidR="001604C1">
        <w:rPr>
          <w:lang w:val="en-US"/>
        </w:rPr>
        <w:t xml:space="preserve"> </w:t>
      </w:r>
      <w:r w:rsidRPr="00F349D9">
        <w:rPr>
          <w:lang w:val="en-US"/>
        </w:rPr>
        <w:t>sağlamada</w:t>
      </w:r>
      <w:r w:rsidR="001604C1">
        <w:rPr>
          <w:lang w:val="en-US"/>
        </w:rPr>
        <w:t xml:space="preserve"> </w:t>
      </w:r>
      <w:r w:rsidRPr="00F349D9">
        <w:rPr>
          <w:lang w:val="en-US"/>
        </w:rPr>
        <w:t>yoğun</w:t>
      </w:r>
      <w:r w:rsidR="001604C1">
        <w:rPr>
          <w:lang w:val="en-US"/>
        </w:rPr>
        <w:t xml:space="preserve"> </w:t>
      </w:r>
      <w:r w:rsidRPr="00F349D9">
        <w:rPr>
          <w:lang w:val="en-US"/>
        </w:rPr>
        <w:t>stres</w:t>
      </w:r>
      <w:r w:rsidR="001604C1">
        <w:rPr>
          <w:lang w:val="en-US"/>
        </w:rPr>
        <w:t xml:space="preserve"> </w:t>
      </w:r>
      <w:r w:rsidRPr="00F349D9">
        <w:rPr>
          <w:lang w:val="en-US"/>
        </w:rPr>
        <w:t>yaşadığı</w:t>
      </w:r>
      <w:r w:rsidR="001604C1">
        <w:rPr>
          <w:lang w:val="en-US"/>
        </w:rPr>
        <w:t xml:space="preserve"> </w:t>
      </w:r>
      <w:r w:rsidRPr="00F349D9">
        <w:rPr>
          <w:lang w:val="en-US"/>
        </w:rPr>
        <w:t>zorlu</w:t>
      </w:r>
      <w:r w:rsidR="001604C1">
        <w:rPr>
          <w:lang w:val="en-US"/>
        </w:rPr>
        <w:t xml:space="preserve"> </w:t>
      </w:r>
      <w:r w:rsidRPr="00F349D9">
        <w:rPr>
          <w:lang w:val="en-US"/>
        </w:rPr>
        <w:t>dönemdir.</w:t>
      </w:r>
      <w:r w:rsidR="001604C1">
        <w:rPr>
          <w:lang w:val="en-US"/>
        </w:rPr>
        <w:t xml:space="preserve"> </w:t>
      </w:r>
      <w:r w:rsidRPr="00F349D9">
        <w:rPr>
          <w:lang w:val="en-US"/>
        </w:rPr>
        <w:t>Annenin</w:t>
      </w:r>
      <w:r w:rsidR="001604C1">
        <w:rPr>
          <w:lang w:val="en-US"/>
        </w:rPr>
        <w:t xml:space="preserve"> </w:t>
      </w:r>
      <w:r w:rsidRPr="00F349D9">
        <w:rPr>
          <w:lang w:val="en-US"/>
        </w:rPr>
        <w:t>doğum</w:t>
      </w:r>
      <w:r w:rsidR="001604C1">
        <w:rPr>
          <w:lang w:val="en-US"/>
        </w:rPr>
        <w:t xml:space="preserve"> </w:t>
      </w:r>
      <w:r w:rsidRPr="00F349D9">
        <w:rPr>
          <w:lang w:val="en-US"/>
        </w:rPr>
        <w:t>sonrası</w:t>
      </w:r>
      <w:r w:rsidR="001604C1">
        <w:rPr>
          <w:lang w:val="en-US"/>
        </w:rPr>
        <w:t xml:space="preserve"> </w:t>
      </w:r>
      <w:r w:rsidR="00A52943">
        <w:rPr>
          <w:lang w:val="en-US"/>
        </w:rPr>
        <w:t>döneme</w:t>
      </w:r>
      <w:r w:rsidR="001604C1">
        <w:rPr>
          <w:lang w:val="en-US"/>
        </w:rPr>
        <w:t xml:space="preserve"> </w:t>
      </w:r>
      <w:r w:rsidRPr="00F349D9">
        <w:rPr>
          <w:lang w:val="en-US"/>
        </w:rPr>
        <w:t>uyumunu</w:t>
      </w:r>
      <w:r w:rsidR="001604C1">
        <w:rPr>
          <w:lang w:val="en-US"/>
        </w:rPr>
        <w:t xml:space="preserve"> </w:t>
      </w:r>
      <w:r w:rsidR="00F94784" w:rsidRPr="00F349D9">
        <w:rPr>
          <w:lang w:val="en-US"/>
        </w:rPr>
        <w:t>kolaylaştırmada,</w:t>
      </w:r>
      <w:r w:rsidR="001604C1">
        <w:rPr>
          <w:lang w:val="en-US"/>
        </w:rPr>
        <w:t xml:space="preserve"> </w:t>
      </w:r>
      <w:r w:rsidRPr="00F349D9">
        <w:rPr>
          <w:lang w:val="en-US"/>
        </w:rPr>
        <w:t>yeterli</w:t>
      </w:r>
      <w:r w:rsidR="001604C1">
        <w:rPr>
          <w:lang w:val="en-US"/>
        </w:rPr>
        <w:t xml:space="preserve"> </w:t>
      </w:r>
      <w:r w:rsidRPr="00F349D9">
        <w:rPr>
          <w:lang w:val="en-US"/>
        </w:rPr>
        <w:t>konforun</w:t>
      </w:r>
      <w:r w:rsidR="001604C1">
        <w:rPr>
          <w:lang w:val="en-US"/>
        </w:rPr>
        <w:t xml:space="preserve"> </w:t>
      </w:r>
      <w:r w:rsidRPr="00F349D9">
        <w:rPr>
          <w:lang w:val="en-US"/>
        </w:rPr>
        <w:t>sağlanması</w:t>
      </w:r>
      <w:r w:rsidR="001604C1">
        <w:rPr>
          <w:lang w:val="en-US"/>
        </w:rPr>
        <w:t xml:space="preserve"> </w:t>
      </w:r>
      <w:r w:rsidRPr="00F349D9">
        <w:rPr>
          <w:lang w:val="en-US"/>
        </w:rPr>
        <w:t>oldukça</w:t>
      </w:r>
      <w:r w:rsidR="001604C1">
        <w:rPr>
          <w:lang w:val="en-US"/>
        </w:rPr>
        <w:t xml:space="preserve"> </w:t>
      </w:r>
      <w:r w:rsidRPr="00F349D9">
        <w:rPr>
          <w:lang w:val="en-US"/>
        </w:rPr>
        <w:t>önemlidir</w:t>
      </w:r>
      <w:r w:rsidR="001604C1">
        <w:rPr>
          <w:lang w:val="en-US"/>
        </w:rPr>
        <w:t xml:space="preserve"> </w:t>
      </w:r>
      <w:r w:rsidR="00DF7733">
        <w:rPr>
          <w:lang w:val="en-US"/>
        </w:rPr>
        <w:t>(Fenwich</w:t>
      </w:r>
      <w:r w:rsidR="001604C1">
        <w:rPr>
          <w:lang w:val="en-US"/>
        </w:rPr>
        <w:t xml:space="preserve"> </w:t>
      </w:r>
      <w:r w:rsidR="00DF7733">
        <w:rPr>
          <w:lang w:val="en-US"/>
        </w:rPr>
        <w:t>ve</w:t>
      </w:r>
      <w:r w:rsidR="001604C1">
        <w:rPr>
          <w:lang w:val="en-US"/>
        </w:rPr>
        <w:t xml:space="preserve"> </w:t>
      </w:r>
      <w:r w:rsidR="00DF7733">
        <w:rPr>
          <w:lang w:val="en-US"/>
        </w:rPr>
        <w:t>diğerleri,</w:t>
      </w:r>
      <w:r w:rsidR="001604C1">
        <w:rPr>
          <w:lang w:val="en-US"/>
        </w:rPr>
        <w:t xml:space="preserve"> </w:t>
      </w:r>
      <w:r w:rsidRPr="00F349D9">
        <w:rPr>
          <w:lang w:val="en-US"/>
        </w:rPr>
        <w:t>2009;</w:t>
      </w:r>
      <w:r w:rsidR="001604C1">
        <w:rPr>
          <w:lang w:val="en-US"/>
        </w:rPr>
        <w:t xml:space="preserve"> </w:t>
      </w:r>
      <w:r w:rsidRPr="00F349D9">
        <w:rPr>
          <w:lang w:val="en-US"/>
        </w:rPr>
        <w:t>Karaçam</w:t>
      </w:r>
      <w:r w:rsidR="001604C1">
        <w:rPr>
          <w:lang w:val="en-US"/>
        </w:rPr>
        <w:t xml:space="preserve"> </w:t>
      </w:r>
      <w:r w:rsidRPr="00F349D9">
        <w:rPr>
          <w:lang w:val="en-US"/>
        </w:rPr>
        <w:t>ve</w:t>
      </w:r>
      <w:r w:rsidR="001604C1">
        <w:rPr>
          <w:lang w:val="en-US"/>
        </w:rPr>
        <w:t xml:space="preserve"> </w:t>
      </w:r>
      <w:r w:rsidRPr="00F349D9">
        <w:rPr>
          <w:lang w:val="en-US"/>
        </w:rPr>
        <w:t>Akyüz</w:t>
      </w:r>
      <w:r w:rsidR="001604C1">
        <w:rPr>
          <w:lang w:val="en-US"/>
        </w:rPr>
        <w:t xml:space="preserve"> </w:t>
      </w:r>
      <w:r w:rsidRPr="00F349D9">
        <w:rPr>
          <w:lang w:val="en-US"/>
        </w:rPr>
        <w:t>2011;</w:t>
      </w:r>
      <w:r w:rsidR="001604C1">
        <w:rPr>
          <w:lang w:val="en-US"/>
        </w:rPr>
        <w:t xml:space="preserve"> </w:t>
      </w:r>
      <w:r w:rsidRPr="00F349D9">
        <w:rPr>
          <w:lang w:val="en-US"/>
        </w:rPr>
        <w:t>Taşkın</w:t>
      </w:r>
      <w:r w:rsidR="00C9462D" w:rsidRPr="00F349D9">
        <w:rPr>
          <w:lang w:val="en-US"/>
        </w:rPr>
        <w:t>,</w:t>
      </w:r>
      <w:r w:rsidR="001604C1">
        <w:rPr>
          <w:lang w:val="en-US"/>
        </w:rPr>
        <w:t xml:space="preserve"> </w:t>
      </w:r>
      <w:r w:rsidRPr="00F349D9">
        <w:rPr>
          <w:lang w:val="en-US"/>
        </w:rPr>
        <w:t>2019;</w:t>
      </w:r>
      <w:r w:rsidR="001604C1">
        <w:rPr>
          <w:lang w:val="en-US"/>
        </w:rPr>
        <w:t xml:space="preserve"> </w:t>
      </w:r>
      <w:r w:rsidRPr="00F349D9">
        <w:rPr>
          <w:lang w:val="en-US"/>
        </w:rPr>
        <w:t>Doğaner</w:t>
      </w:r>
      <w:r w:rsidR="001604C1">
        <w:rPr>
          <w:lang w:val="en-US"/>
        </w:rPr>
        <w:t xml:space="preserve"> </w:t>
      </w:r>
      <w:r w:rsidRPr="00F349D9">
        <w:rPr>
          <w:lang w:val="en-US"/>
        </w:rPr>
        <w:t>ve</w:t>
      </w:r>
      <w:r w:rsidR="001604C1">
        <w:rPr>
          <w:lang w:val="en-US"/>
        </w:rPr>
        <w:t xml:space="preserve"> </w:t>
      </w:r>
      <w:r w:rsidRPr="00F349D9">
        <w:rPr>
          <w:lang w:val="en-US"/>
        </w:rPr>
        <w:t>Bekar,</w:t>
      </w:r>
      <w:r w:rsidR="001604C1">
        <w:rPr>
          <w:lang w:val="en-US"/>
        </w:rPr>
        <w:t xml:space="preserve"> </w:t>
      </w:r>
      <w:r w:rsidRPr="00F349D9">
        <w:rPr>
          <w:lang w:val="en-US"/>
        </w:rPr>
        <w:t>2006).</w:t>
      </w:r>
    </w:p>
    <w:p w:rsidR="007D74A0" w:rsidRPr="00F349D9" w:rsidRDefault="006C0E46" w:rsidP="00253010">
      <w:pPr>
        <w:spacing w:before="0" w:line="380" w:lineRule="atLeast"/>
        <w:rPr>
          <w:lang w:val="en-US"/>
        </w:rPr>
      </w:pPr>
      <w:r w:rsidRPr="00984572">
        <w:rPr>
          <w:lang w:val="en-US"/>
        </w:rPr>
        <w:t>Doğum</w:t>
      </w:r>
      <w:r w:rsidR="001604C1">
        <w:rPr>
          <w:lang w:val="en-US"/>
        </w:rPr>
        <w:t xml:space="preserve"> </w:t>
      </w:r>
      <w:r w:rsidRPr="00984572">
        <w:rPr>
          <w:lang w:val="en-US"/>
        </w:rPr>
        <w:t>sonrası</w:t>
      </w:r>
      <w:r w:rsidR="001604C1">
        <w:rPr>
          <w:lang w:val="en-US"/>
        </w:rPr>
        <w:t xml:space="preserve"> </w:t>
      </w:r>
      <w:r w:rsidRPr="00984572">
        <w:rPr>
          <w:lang w:val="en-US"/>
        </w:rPr>
        <w:t>dönemde</w:t>
      </w:r>
      <w:r w:rsidR="001604C1">
        <w:rPr>
          <w:lang w:val="en-US"/>
        </w:rPr>
        <w:t xml:space="preserve"> </w:t>
      </w:r>
      <w:r w:rsidRPr="00984572">
        <w:rPr>
          <w:lang w:val="en-US"/>
        </w:rPr>
        <w:t>annenin</w:t>
      </w:r>
      <w:r w:rsidR="001604C1">
        <w:rPr>
          <w:lang w:val="en-US"/>
        </w:rPr>
        <w:t xml:space="preserve"> </w:t>
      </w:r>
      <w:r w:rsidRPr="00984572">
        <w:rPr>
          <w:lang w:val="en-US"/>
        </w:rPr>
        <w:t>konforunun</w:t>
      </w:r>
      <w:r w:rsidR="001604C1">
        <w:rPr>
          <w:lang w:val="en-US"/>
        </w:rPr>
        <w:t xml:space="preserve"> </w:t>
      </w:r>
      <w:r w:rsidRPr="00984572">
        <w:rPr>
          <w:lang w:val="en-US"/>
        </w:rPr>
        <w:t>sağlanması</w:t>
      </w:r>
      <w:r w:rsidR="001604C1">
        <w:rPr>
          <w:lang w:val="en-US"/>
        </w:rPr>
        <w:t xml:space="preserve"> </w:t>
      </w:r>
      <w:r w:rsidRPr="00984572">
        <w:rPr>
          <w:lang w:val="en-US"/>
        </w:rPr>
        <w:t>için</w:t>
      </w:r>
      <w:r w:rsidR="001604C1">
        <w:rPr>
          <w:lang w:val="en-US"/>
        </w:rPr>
        <w:t xml:space="preserve"> </w:t>
      </w:r>
      <w:r w:rsidRPr="00984572">
        <w:rPr>
          <w:lang w:val="en-US"/>
        </w:rPr>
        <w:t>ebelik</w:t>
      </w:r>
      <w:r w:rsidR="001604C1">
        <w:rPr>
          <w:lang w:val="en-US"/>
        </w:rPr>
        <w:t xml:space="preserve"> </w:t>
      </w:r>
      <w:r w:rsidRPr="00984572">
        <w:rPr>
          <w:lang w:val="en-US"/>
        </w:rPr>
        <w:t>bakım</w:t>
      </w:r>
      <w:r w:rsidR="001604C1">
        <w:rPr>
          <w:lang w:val="en-US"/>
        </w:rPr>
        <w:t xml:space="preserve"> </w:t>
      </w:r>
      <w:r w:rsidRPr="00984572">
        <w:rPr>
          <w:lang w:val="en-US"/>
        </w:rPr>
        <w:t>sürecinde</w:t>
      </w:r>
      <w:r w:rsidR="001604C1">
        <w:rPr>
          <w:lang w:val="en-US"/>
        </w:rPr>
        <w:t xml:space="preserve"> </w:t>
      </w:r>
      <w:r w:rsidRPr="00984572">
        <w:rPr>
          <w:lang w:val="en-US"/>
        </w:rPr>
        <w:t>Kolcaba’nın</w:t>
      </w:r>
      <w:r w:rsidR="001604C1">
        <w:rPr>
          <w:lang w:val="en-US"/>
        </w:rPr>
        <w:t xml:space="preserve"> </w:t>
      </w:r>
      <w:r w:rsidRPr="00984572">
        <w:rPr>
          <w:lang w:val="en-US"/>
        </w:rPr>
        <w:t>konfor</w:t>
      </w:r>
      <w:r w:rsidR="001604C1">
        <w:rPr>
          <w:lang w:val="en-US"/>
        </w:rPr>
        <w:t xml:space="preserve"> </w:t>
      </w:r>
      <w:r w:rsidRPr="00984572">
        <w:rPr>
          <w:lang w:val="en-US"/>
        </w:rPr>
        <w:t>kuramı</w:t>
      </w:r>
      <w:r w:rsidR="001604C1">
        <w:rPr>
          <w:lang w:val="en-US"/>
        </w:rPr>
        <w:t xml:space="preserve"> </w:t>
      </w:r>
      <w:r w:rsidRPr="00984572">
        <w:rPr>
          <w:lang w:val="en-US"/>
        </w:rPr>
        <w:t>rehber</w:t>
      </w:r>
      <w:r w:rsidR="001604C1">
        <w:rPr>
          <w:lang w:val="en-US"/>
        </w:rPr>
        <w:t xml:space="preserve"> </w:t>
      </w:r>
      <w:r w:rsidRPr="00984572">
        <w:rPr>
          <w:lang w:val="en-US"/>
        </w:rPr>
        <w:t>olarak</w:t>
      </w:r>
      <w:r w:rsidR="001604C1">
        <w:rPr>
          <w:lang w:val="en-US"/>
        </w:rPr>
        <w:t xml:space="preserve"> </w:t>
      </w:r>
      <w:r w:rsidRPr="00984572">
        <w:rPr>
          <w:lang w:val="en-US"/>
        </w:rPr>
        <w:t>alınmaktadır</w:t>
      </w:r>
      <w:r>
        <w:rPr>
          <w:lang w:val="en-US"/>
        </w:rPr>
        <w:t>.</w:t>
      </w:r>
      <w:r w:rsidR="001604C1">
        <w:rPr>
          <w:lang w:val="en-US"/>
        </w:rPr>
        <w:t xml:space="preserve"> </w:t>
      </w:r>
      <w:r w:rsidR="007D74A0" w:rsidRPr="00F349D9">
        <w:rPr>
          <w:lang w:val="en-US"/>
        </w:rPr>
        <w:t>Kolcaba</w:t>
      </w:r>
      <w:r w:rsidR="001604C1">
        <w:rPr>
          <w:lang w:val="en-US"/>
        </w:rPr>
        <w:t xml:space="preserve"> </w:t>
      </w:r>
      <w:r w:rsidR="007D74A0" w:rsidRPr="00F349D9">
        <w:rPr>
          <w:lang w:val="en-US"/>
        </w:rPr>
        <w:t>tarafından</w:t>
      </w:r>
      <w:r w:rsidR="001604C1">
        <w:rPr>
          <w:lang w:val="en-US"/>
        </w:rPr>
        <w:t xml:space="preserve"> </w:t>
      </w:r>
      <w:r w:rsidR="007D74A0" w:rsidRPr="00F349D9">
        <w:rPr>
          <w:lang w:val="en-US"/>
        </w:rPr>
        <w:t>geliştirilen</w:t>
      </w:r>
      <w:r w:rsidR="001604C1">
        <w:rPr>
          <w:lang w:val="en-US"/>
        </w:rPr>
        <w:t xml:space="preserve"> </w:t>
      </w:r>
      <w:r w:rsidR="007D74A0" w:rsidRPr="00F349D9">
        <w:rPr>
          <w:lang w:val="en-US"/>
        </w:rPr>
        <w:t>konfor</w:t>
      </w:r>
      <w:r w:rsidR="001604C1">
        <w:rPr>
          <w:lang w:val="en-US"/>
        </w:rPr>
        <w:t xml:space="preserve"> </w:t>
      </w:r>
      <w:r w:rsidR="007D74A0" w:rsidRPr="00F349D9">
        <w:rPr>
          <w:lang w:val="en-US"/>
        </w:rPr>
        <w:t>kuramında,</w:t>
      </w:r>
      <w:r w:rsidR="001604C1">
        <w:rPr>
          <w:lang w:val="en-US"/>
        </w:rPr>
        <w:t xml:space="preserve"> </w:t>
      </w:r>
      <w:r w:rsidR="007D74A0" w:rsidRPr="00F349D9">
        <w:rPr>
          <w:lang w:val="en-US"/>
        </w:rPr>
        <w:t>“bireyin</w:t>
      </w:r>
      <w:r w:rsidR="001604C1">
        <w:rPr>
          <w:lang w:val="en-US"/>
        </w:rPr>
        <w:t xml:space="preserve"> </w:t>
      </w:r>
      <w:r w:rsidR="007D74A0" w:rsidRPr="00F349D9">
        <w:rPr>
          <w:lang w:val="en-US"/>
        </w:rPr>
        <w:t>gereksinimleri</w:t>
      </w:r>
      <w:r w:rsidR="001604C1">
        <w:rPr>
          <w:lang w:val="en-US"/>
        </w:rPr>
        <w:t xml:space="preserve"> </w:t>
      </w:r>
      <w:r w:rsidR="007D74A0" w:rsidRPr="00F349D9">
        <w:rPr>
          <w:lang w:val="en-US"/>
        </w:rPr>
        <w:t>ile</w:t>
      </w:r>
      <w:r w:rsidR="001604C1">
        <w:rPr>
          <w:lang w:val="en-US"/>
        </w:rPr>
        <w:t xml:space="preserve"> </w:t>
      </w:r>
      <w:r w:rsidR="007D74A0" w:rsidRPr="00F349D9">
        <w:rPr>
          <w:lang w:val="en-US"/>
        </w:rPr>
        <w:t>ilgili</w:t>
      </w:r>
      <w:r w:rsidR="001604C1">
        <w:rPr>
          <w:lang w:val="en-US"/>
        </w:rPr>
        <w:t xml:space="preserve"> </w:t>
      </w:r>
      <w:r w:rsidR="007D74A0" w:rsidRPr="00F349D9">
        <w:rPr>
          <w:lang w:val="en-US"/>
        </w:rPr>
        <w:t>yardım,</w:t>
      </w:r>
      <w:r w:rsidR="001604C1">
        <w:rPr>
          <w:lang w:val="en-US"/>
        </w:rPr>
        <w:t xml:space="preserve"> </w:t>
      </w:r>
      <w:r w:rsidR="007D74A0" w:rsidRPr="00F349D9">
        <w:rPr>
          <w:lang w:val="en-US"/>
        </w:rPr>
        <w:t>huzuru</w:t>
      </w:r>
      <w:r w:rsidR="001604C1">
        <w:rPr>
          <w:lang w:val="en-US"/>
        </w:rPr>
        <w:t xml:space="preserve"> </w:t>
      </w:r>
      <w:r w:rsidR="007D74A0" w:rsidRPr="00F349D9">
        <w:rPr>
          <w:lang w:val="en-US"/>
        </w:rPr>
        <w:t>sağlama</w:t>
      </w:r>
      <w:r w:rsidR="001604C1">
        <w:rPr>
          <w:lang w:val="en-US"/>
        </w:rPr>
        <w:t xml:space="preserve"> </w:t>
      </w:r>
      <w:r w:rsidR="007D74A0" w:rsidRPr="00F349D9">
        <w:rPr>
          <w:lang w:val="en-US"/>
        </w:rPr>
        <w:t>ve</w:t>
      </w:r>
      <w:r w:rsidR="001604C1">
        <w:rPr>
          <w:lang w:val="en-US"/>
        </w:rPr>
        <w:t xml:space="preserve"> </w:t>
      </w:r>
      <w:r w:rsidR="007D74A0" w:rsidRPr="00F349D9">
        <w:rPr>
          <w:lang w:val="en-US"/>
        </w:rPr>
        <w:t>sorunların</w:t>
      </w:r>
      <w:r w:rsidR="001604C1">
        <w:rPr>
          <w:lang w:val="en-US"/>
        </w:rPr>
        <w:t xml:space="preserve"> </w:t>
      </w:r>
      <w:r w:rsidR="007D74A0" w:rsidRPr="00F349D9">
        <w:rPr>
          <w:lang w:val="en-US"/>
        </w:rPr>
        <w:t>üstesinden</w:t>
      </w:r>
      <w:r w:rsidR="001604C1">
        <w:rPr>
          <w:lang w:val="en-US"/>
        </w:rPr>
        <w:t xml:space="preserve"> </w:t>
      </w:r>
      <w:r w:rsidR="007D74A0" w:rsidRPr="00F349D9">
        <w:rPr>
          <w:lang w:val="en-US"/>
        </w:rPr>
        <w:t>gelebilmeye</w:t>
      </w:r>
      <w:r w:rsidR="001604C1">
        <w:rPr>
          <w:lang w:val="en-US"/>
        </w:rPr>
        <w:t xml:space="preserve"> </w:t>
      </w:r>
      <w:r w:rsidR="007D74A0" w:rsidRPr="00F349D9">
        <w:rPr>
          <w:lang w:val="en-US"/>
        </w:rPr>
        <w:t>ilişkin</w:t>
      </w:r>
      <w:r w:rsidR="001604C1">
        <w:rPr>
          <w:lang w:val="en-US"/>
        </w:rPr>
        <w:t xml:space="preserve"> </w:t>
      </w:r>
      <w:r w:rsidR="007D74A0" w:rsidRPr="00F349D9">
        <w:rPr>
          <w:lang w:val="en-US"/>
        </w:rPr>
        <w:t>fiziksel,</w:t>
      </w:r>
      <w:r w:rsidR="001604C1">
        <w:rPr>
          <w:lang w:val="en-US"/>
        </w:rPr>
        <w:t xml:space="preserve"> </w:t>
      </w:r>
      <w:r w:rsidR="007D74A0" w:rsidRPr="00F349D9">
        <w:rPr>
          <w:lang w:val="en-US"/>
        </w:rPr>
        <w:t>psikospiritüel,</w:t>
      </w:r>
      <w:r w:rsidR="001604C1">
        <w:rPr>
          <w:lang w:val="en-US"/>
        </w:rPr>
        <w:t xml:space="preserve"> </w:t>
      </w:r>
      <w:r w:rsidR="007D74A0" w:rsidRPr="00F349D9">
        <w:rPr>
          <w:lang w:val="en-US"/>
        </w:rPr>
        <w:t>sosyal</w:t>
      </w:r>
      <w:r w:rsidR="001604C1">
        <w:rPr>
          <w:lang w:val="en-US"/>
        </w:rPr>
        <w:t xml:space="preserve"> </w:t>
      </w:r>
      <w:r w:rsidR="007D74A0" w:rsidRPr="00F349D9">
        <w:rPr>
          <w:lang w:val="en-US"/>
        </w:rPr>
        <w:t>ve</w:t>
      </w:r>
      <w:r w:rsidR="001604C1">
        <w:rPr>
          <w:lang w:val="en-US"/>
        </w:rPr>
        <w:t xml:space="preserve"> </w:t>
      </w:r>
      <w:r w:rsidR="007D74A0" w:rsidRPr="00F349D9">
        <w:rPr>
          <w:lang w:val="en-US"/>
        </w:rPr>
        <w:t>çevresel</w:t>
      </w:r>
      <w:r w:rsidR="001604C1">
        <w:rPr>
          <w:lang w:val="en-US"/>
        </w:rPr>
        <w:t xml:space="preserve"> </w:t>
      </w:r>
      <w:r w:rsidR="007D74A0" w:rsidRPr="00F349D9">
        <w:rPr>
          <w:lang w:val="en-US"/>
        </w:rPr>
        <w:t>bütünlük</w:t>
      </w:r>
      <w:r w:rsidR="001604C1">
        <w:rPr>
          <w:lang w:val="en-US"/>
        </w:rPr>
        <w:t xml:space="preserve"> </w:t>
      </w:r>
      <w:r w:rsidR="007D74A0" w:rsidRPr="00F349D9">
        <w:rPr>
          <w:lang w:val="en-US"/>
        </w:rPr>
        <w:t>içerisinde</w:t>
      </w:r>
      <w:r w:rsidR="001604C1">
        <w:rPr>
          <w:lang w:val="en-US"/>
        </w:rPr>
        <w:t xml:space="preserve"> </w:t>
      </w:r>
      <w:r w:rsidR="007D74A0" w:rsidRPr="00F349D9">
        <w:rPr>
          <w:lang w:val="en-US"/>
        </w:rPr>
        <w:t>kompleks</w:t>
      </w:r>
      <w:r w:rsidR="001604C1">
        <w:rPr>
          <w:lang w:val="en-US"/>
        </w:rPr>
        <w:t xml:space="preserve"> </w:t>
      </w:r>
      <w:r w:rsidR="007D74A0" w:rsidRPr="00F349D9">
        <w:rPr>
          <w:lang w:val="en-US"/>
        </w:rPr>
        <w:t>yapıya</w:t>
      </w:r>
      <w:r w:rsidR="001604C1">
        <w:rPr>
          <w:lang w:val="en-US"/>
        </w:rPr>
        <w:t xml:space="preserve"> </w:t>
      </w:r>
      <w:r w:rsidR="007D74A0" w:rsidRPr="00F349D9">
        <w:rPr>
          <w:lang w:val="en-US"/>
        </w:rPr>
        <w:t>sahip</w:t>
      </w:r>
      <w:r w:rsidR="001604C1">
        <w:rPr>
          <w:lang w:val="en-US"/>
        </w:rPr>
        <w:t xml:space="preserve"> </w:t>
      </w:r>
      <w:r w:rsidR="007D74A0" w:rsidRPr="00F349D9">
        <w:rPr>
          <w:lang w:val="en-US"/>
        </w:rPr>
        <w:t>beklenen</w:t>
      </w:r>
      <w:r w:rsidR="001604C1">
        <w:rPr>
          <w:lang w:val="en-US"/>
        </w:rPr>
        <w:t xml:space="preserve"> </w:t>
      </w:r>
      <w:r w:rsidR="007D74A0" w:rsidRPr="00F349D9">
        <w:rPr>
          <w:lang w:val="en-US"/>
        </w:rPr>
        <w:t>sonuç”</w:t>
      </w:r>
      <w:r w:rsidR="001604C1">
        <w:rPr>
          <w:lang w:val="en-US"/>
        </w:rPr>
        <w:t xml:space="preserve"> </w:t>
      </w:r>
      <w:r w:rsidR="007D74A0" w:rsidRPr="00F349D9">
        <w:rPr>
          <w:lang w:val="en-US"/>
        </w:rPr>
        <w:t>olarak</w:t>
      </w:r>
      <w:r w:rsidR="001604C1">
        <w:rPr>
          <w:lang w:val="en-US"/>
        </w:rPr>
        <w:t xml:space="preserve"> </w:t>
      </w:r>
      <w:r w:rsidR="007D74A0" w:rsidRPr="00F349D9">
        <w:rPr>
          <w:lang w:val="en-US"/>
        </w:rPr>
        <w:t>tanımlanmıştır.</w:t>
      </w:r>
      <w:r w:rsidR="001604C1">
        <w:rPr>
          <w:lang w:val="en-US"/>
        </w:rPr>
        <w:t xml:space="preserve"> </w:t>
      </w:r>
      <w:r w:rsidR="007D74A0" w:rsidRPr="00F349D9">
        <w:rPr>
          <w:lang w:val="en-US"/>
        </w:rPr>
        <w:t>(Kolcaba</w:t>
      </w:r>
      <w:r w:rsidR="001604C1">
        <w:rPr>
          <w:lang w:val="en-US"/>
        </w:rPr>
        <w:t xml:space="preserve"> </w:t>
      </w:r>
      <w:r w:rsidR="007D74A0" w:rsidRPr="00F349D9">
        <w:rPr>
          <w:lang w:val="en-US"/>
        </w:rPr>
        <w:t>199</w:t>
      </w:r>
      <w:r w:rsidR="00C9462D" w:rsidRPr="00F349D9">
        <w:rPr>
          <w:lang w:val="en-US"/>
        </w:rPr>
        <w:t>2</w:t>
      </w:r>
      <w:r w:rsidR="007D74A0" w:rsidRPr="00F349D9">
        <w:rPr>
          <w:lang w:val="en-US"/>
        </w:rPr>
        <w:t>,</w:t>
      </w:r>
      <w:r w:rsidR="001604C1">
        <w:rPr>
          <w:lang w:val="en-US"/>
        </w:rPr>
        <w:t xml:space="preserve"> </w:t>
      </w:r>
      <w:r w:rsidR="007D74A0" w:rsidRPr="00F349D9">
        <w:rPr>
          <w:lang w:val="en-US"/>
        </w:rPr>
        <w:t>2003).</w:t>
      </w:r>
    </w:p>
    <w:p w:rsidR="007D74A0" w:rsidRPr="00F349D9" w:rsidRDefault="009F47F5" w:rsidP="00253010">
      <w:pPr>
        <w:spacing w:before="0" w:line="380" w:lineRule="atLeast"/>
        <w:rPr>
          <w:lang w:val="en-US"/>
        </w:rPr>
      </w:pPr>
      <w:r>
        <w:t>Doğum</w:t>
      </w:r>
      <w:r w:rsidR="001604C1">
        <w:t xml:space="preserve"> </w:t>
      </w:r>
      <w:r>
        <w:t>sonrası</w:t>
      </w:r>
      <w:r w:rsidR="001604C1">
        <w:t xml:space="preserve"> </w:t>
      </w:r>
      <w:r>
        <w:t>dönemde</w:t>
      </w:r>
      <w:r w:rsidR="001604C1">
        <w:t xml:space="preserve"> </w:t>
      </w:r>
      <w:r>
        <w:t>anneler</w:t>
      </w:r>
      <w:r w:rsidR="00A32F8E">
        <w:t>e</w:t>
      </w:r>
      <w:r w:rsidR="001604C1">
        <w:t xml:space="preserve"> </w:t>
      </w:r>
      <w:r w:rsidR="006E0F08">
        <w:t>gerek</w:t>
      </w:r>
      <w:r w:rsidR="00A32F8E">
        <w:t>li</w:t>
      </w:r>
      <w:r w:rsidR="001604C1">
        <w:t xml:space="preserve"> </w:t>
      </w:r>
      <w:r w:rsidR="006E0F08">
        <w:t>bakımın</w:t>
      </w:r>
      <w:r w:rsidR="001604C1">
        <w:t xml:space="preserve"> </w:t>
      </w:r>
      <w:r w:rsidR="006E0F08">
        <w:t>belirlenmesi</w:t>
      </w:r>
      <w:r w:rsidR="001604C1">
        <w:t xml:space="preserve"> </w:t>
      </w:r>
      <w:r w:rsidR="006E0F08">
        <w:t>ve</w:t>
      </w:r>
      <w:r w:rsidR="001604C1">
        <w:t xml:space="preserve"> </w:t>
      </w:r>
      <w:r w:rsidR="006E0F08">
        <w:t>karşılanması</w:t>
      </w:r>
      <w:r w:rsidR="00381057">
        <w:t>,</w:t>
      </w:r>
      <w:r w:rsidR="001604C1">
        <w:t xml:space="preserve"> </w:t>
      </w:r>
      <w:r w:rsidR="006E0F08">
        <w:t>emzirme</w:t>
      </w:r>
      <w:r w:rsidR="001604C1">
        <w:t xml:space="preserve"> </w:t>
      </w:r>
      <w:r w:rsidR="006E0F08">
        <w:t>gibi</w:t>
      </w:r>
      <w:r w:rsidR="001604C1">
        <w:t xml:space="preserve"> </w:t>
      </w:r>
      <w:r w:rsidR="006E0F08">
        <w:t>alanlarda</w:t>
      </w:r>
      <w:r w:rsidR="001604C1">
        <w:t xml:space="preserve"> </w:t>
      </w:r>
      <w:r w:rsidR="006E0F08">
        <w:t>desteklenmesi,</w:t>
      </w:r>
      <w:r w:rsidR="001604C1">
        <w:t xml:space="preserve"> </w:t>
      </w:r>
      <w:r w:rsidR="006E0F08">
        <w:t>onların</w:t>
      </w:r>
      <w:r w:rsidR="001604C1">
        <w:t xml:space="preserve"> </w:t>
      </w:r>
      <w:r w:rsidR="006E0F08">
        <w:t>güçlenmesi,</w:t>
      </w:r>
      <w:r w:rsidR="001604C1">
        <w:t xml:space="preserve"> </w:t>
      </w:r>
      <w:r w:rsidR="003209B5">
        <w:t>genel</w:t>
      </w:r>
      <w:r w:rsidR="001604C1">
        <w:t xml:space="preserve"> </w:t>
      </w:r>
      <w:r w:rsidR="003209B5">
        <w:t>iyilik</w:t>
      </w:r>
      <w:r w:rsidR="001604C1">
        <w:t xml:space="preserve"> </w:t>
      </w:r>
      <w:r>
        <w:t>halleri</w:t>
      </w:r>
      <w:r w:rsidR="003209B5">
        <w:t>,</w:t>
      </w:r>
      <w:r w:rsidR="001604C1">
        <w:t xml:space="preserve"> </w:t>
      </w:r>
      <w:r w:rsidR="003209B5">
        <w:t>aile</w:t>
      </w:r>
      <w:r w:rsidR="001604C1">
        <w:t xml:space="preserve"> </w:t>
      </w:r>
      <w:r w:rsidR="003209B5">
        <w:t>bağlanması</w:t>
      </w:r>
      <w:r w:rsidR="001604C1">
        <w:t xml:space="preserve"> </w:t>
      </w:r>
      <w:r w:rsidR="006E0F08">
        <w:t>açısından</w:t>
      </w:r>
      <w:r w:rsidR="001604C1">
        <w:t xml:space="preserve"> </w:t>
      </w:r>
      <w:r w:rsidR="003209B5">
        <w:t>önemlidir</w:t>
      </w:r>
      <w:r w:rsidR="00F90605">
        <w:t>.</w:t>
      </w:r>
      <w:r w:rsidR="001604C1">
        <w:t xml:space="preserve"> </w:t>
      </w:r>
      <w:r w:rsidR="007D74A0" w:rsidRPr="00F349D9">
        <w:rPr>
          <w:lang w:val="en-US"/>
        </w:rPr>
        <w:t>Bütün</w:t>
      </w:r>
      <w:r w:rsidR="001604C1">
        <w:rPr>
          <w:lang w:val="en-US"/>
        </w:rPr>
        <w:t xml:space="preserve"> </w:t>
      </w:r>
      <w:r w:rsidR="007D74A0" w:rsidRPr="00F349D9">
        <w:rPr>
          <w:lang w:val="en-US"/>
        </w:rPr>
        <w:t>istek</w:t>
      </w:r>
      <w:r w:rsidR="001604C1">
        <w:rPr>
          <w:lang w:val="en-US"/>
        </w:rPr>
        <w:t xml:space="preserve"> </w:t>
      </w:r>
      <w:r w:rsidR="007D74A0" w:rsidRPr="00F349D9">
        <w:rPr>
          <w:lang w:val="en-US"/>
        </w:rPr>
        <w:t>ve</w:t>
      </w:r>
      <w:r w:rsidR="001604C1">
        <w:rPr>
          <w:lang w:val="en-US"/>
        </w:rPr>
        <w:t xml:space="preserve"> </w:t>
      </w:r>
      <w:r w:rsidR="007D74A0" w:rsidRPr="00F349D9">
        <w:rPr>
          <w:lang w:val="en-US"/>
        </w:rPr>
        <w:t>ihtiyaçların</w:t>
      </w:r>
      <w:r w:rsidR="001604C1">
        <w:rPr>
          <w:lang w:val="en-US"/>
        </w:rPr>
        <w:t xml:space="preserve"> </w:t>
      </w:r>
      <w:r w:rsidR="007D74A0" w:rsidRPr="00F349D9">
        <w:rPr>
          <w:lang w:val="en-US"/>
        </w:rPr>
        <w:t>karşılandığından</w:t>
      </w:r>
      <w:r w:rsidR="001604C1">
        <w:rPr>
          <w:lang w:val="en-US"/>
        </w:rPr>
        <w:t xml:space="preserve"> </w:t>
      </w:r>
      <w:r w:rsidR="007D74A0" w:rsidRPr="00F349D9">
        <w:rPr>
          <w:lang w:val="en-US"/>
        </w:rPr>
        <w:t>emin</w:t>
      </w:r>
      <w:r w:rsidR="001604C1">
        <w:rPr>
          <w:lang w:val="en-US"/>
        </w:rPr>
        <w:t xml:space="preserve"> </w:t>
      </w:r>
      <w:r w:rsidR="007D74A0" w:rsidRPr="00F349D9">
        <w:rPr>
          <w:lang w:val="en-US"/>
        </w:rPr>
        <w:t>olma</w:t>
      </w:r>
      <w:r w:rsidR="001604C1">
        <w:rPr>
          <w:lang w:val="en-US"/>
        </w:rPr>
        <w:t xml:space="preserve"> </w:t>
      </w:r>
      <w:r w:rsidR="007D74A0" w:rsidRPr="00F349D9">
        <w:rPr>
          <w:lang w:val="en-US"/>
        </w:rPr>
        <w:t>duygusu</w:t>
      </w:r>
      <w:r w:rsidR="001604C1">
        <w:rPr>
          <w:lang w:val="en-US"/>
        </w:rPr>
        <w:t xml:space="preserve"> </w:t>
      </w:r>
      <w:r w:rsidR="007D74A0" w:rsidRPr="00F349D9">
        <w:rPr>
          <w:lang w:val="en-US"/>
        </w:rPr>
        <w:t>olarak</w:t>
      </w:r>
      <w:r w:rsidR="001604C1">
        <w:rPr>
          <w:lang w:val="en-US"/>
        </w:rPr>
        <w:t xml:space="preserve"> </w:t>
      </w:r>
      <w:r w:rsidR="007D74A0" w:rsidRPr="00F349D9">
        <w:rPr>
          <w:lang w:val="en-US"/>
        </w:rPr>
        <w:t>tanımlanan</w:t>
      </w:r>
      <w:r w:rsidR="001604C1">
        <w:rPr>
          <w:lang w:val="en-US"/>
        </w:rPr>
        <w:t xml:space="preserve"> </w:t>
      </w:r>
      <w:r w:rsidR="007D74A0" w:rsidRPr="00F349D9">
        <w:rPr>
          <w:lang w:val="en-US"/>
        </w:rPr>
        <w:t>güvenlik;</w:t>
      </w:r>
      <w:r w:rsidR="001604C1">
        <w:rPr>
          <w:lang w:val="en-US"/>
        </w:rPr>
        <w:t xml:space="preserve"> </w:t>
      </w:r>
      <w:r w:rsidR="007D74A0" w:rsidRPr="00F349D9">
        <w:rPr>
          <w:lang w:val="en-US"/>
        </w:rPr>
        <w:t>Maslow’un</w:t>
      </w:r>
      <w:r w:rsidR="001604C1">
        <w:rPr>
          <w:lang w:val="en-US"/>
        </w:rPr>
        <w:t xml:space="preserve"> </w:t>
      </w:r>
      <w:r w:rsidR="007D74A0" w:rsidRPr="00F349D9">
        <w:rPr>
          <w:lang w:val="en-US"/>
        </w:rPr>
        <w:t>insani</w:t>
      </w:r>
      <w:r w:rsidR="001604C1">
        <w:rPr>
          <w:lang w:val="en-US"/>
        </w:rPr>
        <w:t xml:space="preserve"> </w:t>
      </w:r>
      <w:r w:rsidR="007D74A0" w:rsidRPr="00F349D9">
        <w:rPr>
          <w:lang w:val="en-US"/>
        </w:rPr>
        <w:t>gereksinimler</w:t>
      </w:r>
      <w:r w:rsidR="001604C1">
        <w:rPr>
          <w:lang w:val="en-US"/>
        </w:rPr>
        <w:t xml:space="preserve"> </w:t>
      </w:r>
      <w:r w:rsidR="007D74A0" w:rsidRPr="00F349D9">
        <w:rPr>
          <w:lang w:val="en-US"/>
        </w:rPr>
        <w:t>hiyerarşisinde</w:t>
      </w:r>
      <w:r w:rsidR="001604C1">
        <w:rPr>
          <w:lang w:val="en-US"/>
        </w:rPr>
        <w:t xml:space="preserve"> </w:t>
      </w:r>
      <w:r w:rsidR="007D74A0" w:rsidRPr="00F349D9">
        <w:rPr>
          <w:lang w:val="en-US"/>
        </w:rPr>
        <w:t>fizyolojik</w:t>
      </w:r>
      <w:r w:rsidR="001604C1">
        <w:rPr>
          <w:lang w:val="en-US"/>
        </w:rPr>
        <w:t xml:space="preserve"> </w:t>
      </w:r>
      <w:r w:rsidR="007D74A0" w:rsidRPr="00F349D9">
        <w:rPr>
          <w:lang w:val="en-US"/>
        </w:rPr>
        <w:t>gereksinimlerden</w:t>
      </w:r>
      <w:r w:rsidR="001604C1">
        <w:rPr>
          <w:lang w:val="en-US"/>
        </w:rPr>
        <w:t xml:space="preserve"> </w:t>
      </w:r>
      <w:r w:rsidR="007D74A0" w:rsidRPr="00F349D9">
        <w:rPr>
          <w:lang w:val="en-US"/>
        </w:rPr>
        <w:t>sonra</w:t>
      </w:r>
      <w:r w:rsidR="001604C1">
        <w:rPr>
          <w:lang w:val="en-US"/>
        </w:rPr>
        <w:t xml:space="preserve"> </w:t>
      </w:r>
      <w:r w:rsidR="007D74A0" w:rsidRPr="00F349D9">
        <w:rPr>
          <w:lang w:val="en-US"/>
        </w:rPr>
        <w:t>ikinci</w:t>
      </w:r>
      <w:r w:rsidR="001604C1">
        <w:rPr>
          <w:lang w:val="en-US"/>
        </w:rPr>
        <w:t xml:space="preserve"> </w:t>
      </w:r>
      <w:r w:rsidR="007D74A0" w:rsidRPr="00F349D9">
        <w:rPr>
          <w:lang w:val="en-US"/>
        </w:rPr>
        <w:t>sırada</w:t>
      </w:r>
      <w:r w:rsidR="001604C1">
        <w:rPr>
          <w:lang w:val="en-US"/>
        </w:rPr>
        <w:t xml:space="preserve"> </w:t>
      </w:r>
      <w:r w:rsidR="007D74A0" w:rsidRPr="00F349D9">
        <w:rPr>
          <w:lang w:val="en-US"/>
        </w:rPr>
        <w:t>yer</w:t>
      </w:r>
      <w:r w:rsidR="001604C1">
        <w:rPr>
          <w:lang w:val="en-US"/>
        </w:rPr>
        <w:t xml:space="preserve"> </w:t>
      </w:r>
      <w:r w:rsidR="007D74A0" w:rsidRPr="00F349D9">
        <w:rPr>
          <w:lang w:val="en-US"/>
        </w:rPr>
        <w:t>almaktadır.</w:t>
      </w:r>
      <w:r w:rsidR="001604C1">
        <w:rPr>
          <w:lang w:val="en-US"/>
        </w:rPr>
        <w:t xml:space="preserve"> </w:t>
      </w:r>
      <w:r w:rsidR="007D74A0" w:rsidRPr="00F349D9">
        <w:rPr>
          <w:lang w:val="en-US"/>
        </w:rPr>
        <w:t>Doğum</w:t>
      </w:r>
      <w:r w:rsidR="001604C1">
        <w:rPr>
          <w:lang w:val="en-US"/>
        </w:rPr>
        <w:t xml:space="preserve"> </w:t>
      </w:r>
      <w:r w:rsidR="007D74A0" w:rsidRPr="00F349D9">
        <w:rPr>
          <w:lang w:val="en-US"/>
        </w:rPr>
        <w:t>sonrası</w:t>
      </w:r>
      <w:r w:rsidR="001604C1">
        <w:rPr>
          <w:lang w:val="en-US"/>
        </w:rPr>
        <w:t xml:space="preserve"> </w:t>
      </w:r>
      <w:r w:rsidR="007D74A0" w:rsidRPr="00F349D9">
        <w:rPr>
          <w:lang w:val="en-US"/>
        </w:rPr>
        <w:t>ilk</w:t>
      </w:r>
      <w:r w:rsidR="001604C1">
        <w:rPr>
          <w:lang w:val="en-US"/>
        </w:rPr>
        <w:t xml:space="preserve"> </w:t>
      </w:r>
      <w:r w:rsidR="007D74A0" w:rsidRPr="00F349D9">
        <w:rPr>
          <w:lang w:val="en-US"/>
        </w:rPr>
        <w:t>hafta</w:t>
      </w:r>
      <w:r w:rsidR="001604C1">
        <w:rPr>
          <w:lang w:val="en-US"/>
        </w:rPr>
        <w:t xml:space="preserve"> </w:t>
      </w:r>
      <w:r w:rsidR="007D74A0" w:rsidRPr="00F349D9">
        <w:rPr>
          <w:lang w:val="en-US"/>
        </w:rPr>
        <w:t>boyunca</w:t>
      </w:r>
      <w:r w:rsidR="001604C1">
        <w:rPr>
          <w:lang w:val="en-US"/>
        </w:rPr>
        <w:t xml:space="preserve"> </w:t>
      </w:r>
      <w:r w:rsidR="007D74A0" w:rsidRPr="00F349D9">
        <w:rPr>
          <w:lang w:val="en-US"/>
        </w:rPr>
        <w:t>annelik</w:t>
      </w:r>
      <w:r w:rsidR="001604C1">
        <w:rPr>
          <w:lang w:val="en-US"/>
        </w:rPr>
        <w:t xml:space="preserve"> </w:t>
      </w:r>
      <w:r w:rsidR="007D74A0" w:rsidRPr="00F349D9">
        <w:rPr>
          <w:lang w:val="en-US"/>
        </w:rPr>
        <w:t>deneyimi</w:t>
      </w:r>
      <w:r w:rsidR="001604C1">
        <w:rPr>
          <w:lang w:val="en-US"/>
        </w:rPr>
        <w:t xml:space="preserve"> </w:t>
      </w:r>
      <w:r w:rsidR="007D74A0" w:rsidRPr="00F349D9">
        <w:rPr>
          <w:lang w:val="en-US"/>
        </w:rPr>
        <w:t>için</w:t>
      </w:r>
      <w:r w:rsidR="001604C1">
        <w:rPr>
          <w:lang w:val="en-US"/>
        </w:rPr>
        <w:t xml:space="preserve"> </w:t>
      </w:r>
      <w:r w:rsidR="007D74A0" w:rsidRPr="00F349D9">
        <w:rPr>
          <w:lang w:val="en-US"/>
        </w:rPr>
        <w:t>güvenlik</w:t>
      </w:r>
      <w:r w:rsidR="001604C1">
        <w:rPr>
          <w:lang w:val="en-US"/>
        </w:rPr>
        <w:t xml:space="preserve"> </w:t>
      </w:r>
      <w:r w:rsidR="007D74A0" w:rsidRPr="00F349D9">
        <w:rPr>
          <w:lang w:val="en-US"/>
        </w:rPr>
        <w:t>duygusunun</w:t>
      </w:r>
      <w:r w:rsidR="001604C1">
        <w:rPr>
          <w:lang w:val="en-US"/>
        </w:rPr>
        <w:t xml:space="preserve"> </w:t>
      </w:r>
      <w:r w:rsidR="007D74A0" w:rsidRPr="00F349D9">
        <w:rPr>
          <w:lang w:val="en-US"/>
        </w:rPr>
        <w:t>büyük</w:t>
      </w:r>
      <w:r w:rsidR="001604C1">
        <w:rPr>
          <w:lang w:val="en-US"/>
        </w:rPr>
        <w:t xml:space="preserve"> </w:t>
      </w:r>
      <w:r w:rsidR="007D74A0" w:rsidRPr="00F349D9">
        <w:rPr>
          <w:lang w:val="en-US"/>
        </w:rPr>
        <w:t>önem</w:t>
      </w:r>
      <w:r w:rsidR="001604C1">
        <w:rPr>
          <w:lang w:val="en-US"/>
        </w:rPr>
        <w:t xml:space="preserve"> </w:t>
      </w:r>
      <w:r w:rsidR="007D74A0" w:rsidRPr="00F349D9">
        <w:rPr>
          <w:lang w:val="en-US"/>
        </w:rPr>
        <w:t>taşıdığı</w:t>
      </w:r>
      <w:r w:rsidR="001604C1">
        <w:rPr>
          <w:lang w:val="en-US"/>
        </w:rPr>
        <w:t xml:space="preserve"> </w:t>
      </w:r>
      <w:r w:rsidR="007D74A0" w:rsidRPr="00F349D9">
        <w:rPr>
          <w:lang w:val="en-US"/>
        </w:rPr>
        <w:t>ve</w:t>
      </w:r>
      <w:r w:rsidR="001604C1">
        <w:rPr>
          <w:lang w:val="en-US"/>
        </w:rPr>
        <w:t xml:space="preserve"> </w:t>
      </w:r>
      <w:r w:rsidR="007D74A0" w:rsidRPr="00F349D9">
        <w:rPr>
          <w:lang w:val="en-US"/>
        </w:rPr>
        <w:t>bu</w:t>
      </w:r>
      <w:r w:rsidR="001604C1">
        <w:rPr>
          <w:lang w:val="en-US"/>
        </w:rPr>
        <w:t xml:space="preserve"> </w:t>
      </w:r>
      <w:r w:rsidR="007D74A0" w:rsidRPr="00F349D9">
        <w:rPr>
          <w:lang w:val="en-US"/>
        </w:rPr>
        <w:t>duygunun</w:t>
      </w:r>
      <w:r w:rsidR="001604C1">
        <w:rPr>
          <w:lang w:val="en-US"/>
        </w:rPr>
        <w:t xml:space="preserve"> </w:t>
      </w:r>
      <w:r w:rsidR="007D74A0" w:rsidRPr="00F349D9">
        <w:rPr>
          <w:lang w:val="en-US"/>
        </w:rPr>
        <w:t>doğum</w:t>
      </w:r>
      <w:r w:rsidR="001604C1">
        <w:rPr>
          <w:lang w:val="en-US"/>
        </w:rPr>
        <w:t xml:space="preserve"> </w:t>
      </w:r>
      <w:r w:rsidR="007D74A0" w:rsidRPr="00F349D9">
        <w:rPr>
          <w:lang w:val="en-US"/>
        </w:rPr>
        <w:t>sırasındaki</w:t>
      </w:r>
      <w:r w:rsidR="001604C1">
        <w:rPr>
          <w:lang w:val="en-US"/>
        </w:rPr>
        <w:t xml:space="preserve"> </w:t>
      </w:r>
      <w:r w:rsidR="007D74A0" w:rsidRPr="00F349D9">
        <w:rPr>
          <w:lang w:val="en-US"/>
        </w:rPr>
        <w:t>olumlu</w:t>
      </w:r>
      <w:r w:rsidR="001604C1">
        <w:rPr>
          <w:lang w:val="en-US"/>
        </w:rPr>
        <w:t xml:space="preserve"> </w:t>
      </w:r>
      <w:r w:rsidR="007D74A0" w:rsidRPr="00F349D9">
        <w:rPr>
          <w:lang w:val="en-US"/>
        </w:rPr>
        <w:t>fiziksel</w:t>
      </w:r>
      <w:r w:rsidR="001604C1">
        <w:rPr>
          <w:lang w:val="en-US"/>
        </w:rPr>
        <w:t xml:space="preserve"> </w:t>
      </w:r>
      <w:r w:rsidR="007D74A0" w:rsidRPr="00F349D9">
        <w:rPr>
          <w:lang w:val="en-US"/>
        </w:rPr>
        <w:t>ve</w:t>
      </w:r>
      <w:r w:rsidR="001604C1">
        <w:rPr>
          <w:lang w:val="en-US"/>
        </w:rPr>
        <w:t xml:space="preserve"> </w:t>
      </w:r>
      <w:r w:rsidR="007D74A0" w:rsidRPr="00F349D9">
        <w:rPr>
          <w:lang w:val="en-US"/>
        </w:rPr>
        <w:t>duygusal</w:t>
      </w:r>
      <w:r w:rsidR="001604C1">
        <w:rPr>
          <w:lang w:val="en-US"/>
        </w:rPr>
        <w:t xml:space="preserve"> </w:t>
      </w:r>
      <w:r w:rsidR="007D74A0" w:rsidRPr="00F349D9">
        <w:rPr>
          <w:lang w:val="en-US"/>
        </w:rPr>
        <w:t>deneyimlerden</w:t>
      </w:r>
      <w:r w:rsidR="001604C1">
        <w:rPr>
          <w:lang w:val="en-US"/>
        </w:rPr>
        <w:t xml:space="preserve"> </w:t>
      </w:r>
      <w:r w:rsidR="007D74A0" w:rsidRPr="00F349D9">
        <w:rPr>
          <w:lang w:val="en-US"/>
        </w:rPr>
        <w:t>etkilenebilec</w:t>
      </w:r>
      <w:r w:rsidR="00F90605">
        <w:rPr>
          <w:lang w:val="en-US"/>
        </w:rPr>
        <w:t>eği</w:t>
      </w:r>
      <w:r w:rsidR="001604C1">
        <w:rPr>
          <w:lang w:val="en-US"/>
        </w:rPr>
        <w:t xml:space="preserve"> </w:t>
      </w:r>
      <w:r w:rsidR="00F90605">
        <w:rPr>
          <w:lang w:val="en-US"/>
        </w:rPr>
        <w:t>belirtilmektedir</w:t>
      </w:r>
      <w:r w:rsidR="001604C1">
        <w:rPr>
          <w:lang w:val="en-US"/>
        </w:rPr>
        <w:t xml:space="preserve"> </w:t>
      </w:r>
      <w:r w:rsidR="00F90605">
        <w:rPr>
          <w:lang w:val="en-US"/>
        </w:rPr>
        <w:t>(Persson</w:t>
      </w:r>
      <w:r w:rsidR="001604C1">
        <w:rPr>
          <w:lang w:val="en-US"/>
        </w:rPr>
        <w:t xml:space="preserve"> </w:t>
      </w:r>
      <w:r w:rsidR="00F90605">
        <w:rPr>
          <w:lang w:val="en-US"/>
        </w:rPr>
        <w:t>ve</w:t>
      </w:r>
      <w:r w:rsidR="001604C1">
        <w:rPr>
          <w:lang w:val="en-US"/>
        </w:rPr>
        <w:t xml:space="preserve"> </w:t>
      </w:r>
      <w:r w:rsidR="00F90605">
        <w:rPr>
          <w:lang w:val="en-US"/>
        </w:rPr>
        <w:t>diğerleri</w:t>
      </w:r>
      <w:r w:rsidR="007D74A0" w:rsidRPr="00F349D9">
        <w:rPr>
          <w:lang w:val="en-US"/>
        </w:rPr>
        <w:t>,</w:t>
      </w:r>
      <w:r w:rsidR="001604C1">
        <w:rPr>
          <w:lang w:val="en-US"/>
        </w:rPr>
        <w:t xml:space="preserve"> </w:t>
      </w:r>
      <w:r w:rsidR="007D74A0" w:rsidRPr="00F349D9">
        <w:rPr>
          <w:lang w:val="en-US"/>
        </w:rPr>
        <w:t>2007;</w:t>
      </w:r>
      <w:r w:rsidR="001604C1">
        <w:rPr>
          <w:lang w:val="en-US"/>
        </w:rPr>
        <w:t xml:space="preserve"> </w:t>
      </w:r>
      <w:r w:rsidR="007D74A0" w:rsidRPr="00F349D9">
        <w:rPr>
          <w:lang w:val="en-US"/>
        </w:rPr>
        <w:t>Kwist</w:t>
      </w:r>
      <w:r w:rsidR="001604C1">
        <w:rPr>
          <w:lang w:val="en-US"/>
        </w:rPr>
        <w:t xml:space="preserve"> </w:t>
      </w:r>
      <w:r w:rsidR="007D74A0" w:rsidRPr="00F349D9">
        <w:rPr>
          <w:lang w:val="en-US"/>
        </w:rPr>
        <w:t>ve</w:t>
      </w:r>
      <w:r w:rsidR="001604C1">
        <w:rPr>
          <w:lang w:val="en-US"/>
        </w:rPr>
        <w:t xml:space="preserve"> </w:t>
      </w:r>
      <w:r w:rsidR="007D74A0" w:rsidRPr="00F349D9">
        <w:rPr>
          <w:lang w:val="en-US"/>
        </w:rPr>
        <w:t>Pe</w:t>
      </w:r>
      <w:r w:rsidR="00F90605">
        <w:rPr>
          <w:lang w:val="en-US"/>
        </w:rPr>
        <w:t>rsson,</w:t>
      </w:r>
      <w:r w:rsidR="001604C1">
        <w:rPr>
          <w:lang w:val="en-US"/>
        </w:rPr>
        <w:t xml:space="preserve"> </w:t>
      </w:r>
      <w:r w:rsidR="00F90605">
        <w:rPr>
          <w:lang w:val="en-US"/>
        </w:rPr>
        <w:t>2009;</w:t>
      </w:r>
      <w:r w:rsidR="001604C1">
        <w:rPr>
          <w:lang w:val="en-US"/>
        </w:rPr>
        <w:t xml:space="preserve"> </w:t>
      </w:r>
      <w:r w:rsidR="00F90605">
        <w:rPr>
          <w:lang w:val="en-US"/>
        </w:rPr>
        <w:t>Werner-Bierwisch</w:t>
      </w:r>
      <w:r w:rsidR="001604C1">
        <w:rPr>
          <w:lang w:val="en-US"/>
        </w:rPr>
        <w:t xml:space="preserve"> </w:t>
      </w:r>
      <w:r w:rsidR="00F90605">
        <w:rPr>
          <w:lang w:val="en-US"/>
        </w:rPr>
        <w:t>ve</w:t>
      </w:r>
      <w:r w:rsidR="001604C1">
        <w:rPr>
          <w:lang w:val="en-US"/>
        </w:rPr>
        <w:t xml:space="preserve"> </w:t>
      </w:r>
      <w:r w:rsidR="00F90605">
        <w:rPr>
          <w:lang w:val="en-US"/>
        </w:rPr>
        <w:t>diğerleri</w:t>
      </w:r>
      <w:r w:rsidR="007D74A0" w:rsidRPr="00F349D9">
        <w:rPr>
          <w:lang w:val="en-US"/>
        </w:rPr>
        <w:t>,</w:t>
      </w:r>
      <w:r w:rsidR="001604C1">
        <w:rPr>
          <w:lang w:val="en-US"/>
        </w:rPr>
        <w:t xml:space="preserve"> </w:t>
      </w:r>
      <w:r w:rsidR="007D74A0" w:rsidRPr="00F349D9">
        <w:rPr>
          <w:lang w:val="en-US"/>
        </w:rPr>
        <w:t>2018;</w:t>
      </w:r>
      <w:r w:rsidR="001604C1">
        <w:rPr>
          <w:lang w:val="en-US"/>
        </w:rPr>
        <w:t xml:space="preserve"> </w:t>
      </w:r>
      <w:r w:rsidR="007D74A0" w:rsidRPr="00F349D9">
        <w:rPr>
          <w:lang w:val="en-US"/>
        </w:rPr>
        <w:t>Maslow,</w:t>
      </w:r>
      <w:r w:rsidR="001604C1">
        <w:rPr>
          <w:lang w:val="en-US"/>
        </w:rPr>
        <w:t xml:space="preserve"> </w:t>
      </w:r>
      <w:r w:rsidR="007D74A0" w:rsidRPr="00F349D9">
        <w:rPr>
          <w:lang w:val="en-US"/>
        </w:rPr>
        <w:t>1970).</w:t>
      </w:r>
      <w:r w:rsidR="001604C1">
        <w:rPr>
          <w:lang w:val="en-US"/>
        </w:rPr>
        <w:t xml:space="preserve"> </w:t>
      </w:r>
    </w:p>
    <w:p w:rsidR="007D74A0" w:rsidRPr="00F349D9" w:rsidRDefault="001604C1" w:rsidP="00253010">
      <w:pPr>
        <w:spacing w:before="0" w:line="380" w:lineRule="atLeast"/>
        <w:rPr>
          <w:lang w:val="en-US"/>
        </w:rPr>
      </w:pPr>
      <w:r>
        <w:rPr>
          <w:lang w:val="en-US"/>
        </w:rPr>
        <w:t xml:space="preserve"> </w:t>
      </w:r>
      <w:r w:rsidR="007D74A0" w:rsidRPr="00F349D9">
        <w:rPr>
          <w:lang w:val="en-US"/>
        </w:rPr>
        <w:t>Ebeler,</w:t>
      </w:r>
      <w:r>
        <w:rPr>
          <w:lang w:val="en-US"/>
        </w:rPr>
        <w:t xml:space="preserve"> </w:t>
      </w:r>
      <w:r w:rsidR="007D74A0" w:rsidRPr="00F349D9">
        <w:rPr>
          <w:lang w:val="en-US"/>
        </w:rPr>
        <w:t>annenin</w:t>
      </w:r>
      <w:r>
        <w:rPr>
          <w:lang w:val="en-US"/>
        </w:rPr>
        <w:t xml:space="preserve"> </w:t>
      </w:r>
      <w:r w:rsidR="007D74A0" w:rsidRPr="00F349D9">
        <w:rPr>
          <w:lang w:val="en-US"/>
        </w:rPr>
        <w:t>konfor</w:t>
      </w:r>
      <w:r>
        <w:rPr>
          <w:lang w:val="en-US"/>
        </w:rPr>
        <w:t xml:space="preserve"> </w:t>
      </w:r>
      <w:r w:rsidR="007D74A0" w:rsidRPr="00F349D9">
        <w:rPr>
          <w:lang w:val="en-US"/>
        </w:rPr>
        <w:t>ihtiyaçlarını</w:t>
      </w:r>
      <w:r>
        <w:rPr>
          <w:lang w:val="en-US"/>
        </w:rPr>
        <w:t xml:space="preserve"> </w:t>
      </w:r>
      <w:r w:rsidR="007D74A0" w:rsidRPr="00F349D9">
        <w:rPr>
          <w:lang w:val="en-US"/>
        </w:rPr>
        <w:t>tanımlamak,</w:t>
      </w:r>
      <w:r>
        <w:rPr>
          <w:lang w:val="en-US"/>
        </w:rPr>
        <w:t xml:space="preserve"> </w:t>
      </w:r>
      <w:r w:rsidR="007D74A0" w:rsidRPr="00F349D9">
        <w:rPr>
          <w:lang w:val="en-US"/>
        </w:rPr>
        <w:t>talep</w:t>
      </w:r>
      <w:r>
        <w:rPr>
          <w:lang w:val="en-US"/>
        </w:rPr>
        <w:t xml:space="preserve"> </w:t>
      </w:r>
      <w:r w:rsidR="007D74A0" w:rsidRPr="00F349D9">
        <w:rPr>
          <w:lang w:val="en-US"/>
        </w:rPr>
        <w:t>ve</w:t>
      </w:r>
      <w:r>
        <w:rPr>
          <w:lang w:val="en-US"/>
        </w:rPr>
        <w:t xml:space="preserve"> </w:t>
      </w:r>
      <w:r w:rsidR="007D74A0" w:rsidRPr="00F349D9">
        <w:rPr>
          <w:lang w:val="en-US"/>
        </w:rPr>
        <w:t>isteklerine</w:t>
      </w:r>
      <w:r>
        <w:rPr>
          <w:lang w:val="en-US"/>
        </w:rPr>
        <w:t xml:space="preserve"> </w:t>
      </w:r>
      <w:r w:rsidR="007D74A0" w:rsidRPr="00F349D9">
        <w:rPr>
          <w:lang w:val="en-US"/>
        </w:rPr>
        <w:t>yönelik</w:t>
      </w:r>
      <w:r>
        <w:rPr>
          <w:lang w:val="en-US"/>
        </w:rPr>
        <w:t xml:space="preserve"> </w:t>
      </w:r>
      <w:r w:rsidR="007D74A0" w:rsidRPr="00F349D9">
        <w:rPr>
          <w:lang w:val="en-US"/>
        </w:rPr>
        <w:t>girişimleri</w:t>
      </w:r>
      <w:r>
        <w:rPr>
          <w:lang w:val="en-US"/>
        </w:rPr>
        <w:t xml:space="preserve"> </w:t>
      </w:r>
      <w:r w:rsidR="007D74A0" w:rsidRPr="00F349D9">
        <w:rPr>
          <w:lang w:val="en-US"/>
        </w:rPr>
        <w:t>belirleyip,</w:t>
      </w:r>
      <w:r>
        <w:rPr>
          <w:lang w:val="en-US"/>
        </w:rPr>
        <w:t xml:space="preserve"> </w:t>
      </w:r>
      <w:r w:rsidR="007D74A0" w:rsidRPr="00F349D9">
        <w:rPr>
          <w:lang w:val="en-US"/>
        </w:rPr>
        <w:t>uygulamakla</w:t>
      </w:r>
      <w:r>
        <w:rPr>
          <w:lang w:val="en-US"/>
        </w:rPr>
        <w:t xml:space="preserve"> </w:t>
      </w:r>
      <w:r w:rsidR="007D74A0" w:rsidRPr="00F349D9">
        <w:rPr>
          <w:lang w:val="en-US"/>
        </w:rPr>
        <w:t>sorumludurlar.</w:t>
      </w:r>
      <w:r>
        <w:rPr>
          <w:lang w:val="en-US"/>
        </w:rPr>
        <w:t xml:space="preserve"> </w:t>
      </w:r>
      <w:r w:rsidR="007D74A0" w:rsidRPr="00F349D9">
        <w:rPr>
          <w:lang w:val="en-US"/>
        </w:rPr>
        <w:t>Ebeler</w:t>
      </w:r>
      <w:r>
        <w:rPr>
          <w:lang w:val="en-US"/>
        </w:rPr>
        <w:t xml:space="preserve"> </w:t>
      </w:r>
      <w:r w:rsidR="007D74A0" w:rsidRPr="00F349D9">
        <w:rPr>
          <w:lang w:val="en-US"/>
        </w:rPr>
        <w:t>bu</w:t>
      </w:r>
      <w:r>
        <w:rPr>
          <w:lang w:val="en-US"/>
        </w:rPr>
        <w:t xml:space="preserve"> </w:t>
      </w:r>
      <w:r w:rsidR="007D74A0" w:rsidRPr="00F349D9">
        <w:rPr>
          <w:lang w:val="en-US"/>
        </w:rPr>
        <w:t>dönemde</w:t>
      </w:r>
      <w:r>
        <w:rPr>
          <w:lang w:val="en-US"/>
        </w:rPr>
        <w:t xml:space="preserve"> </w:t>
      </w:r>
      <w:r w:rsidR="007D74A0" w:rsidRPr="00F349D9">
        <w:rPr>
          <w:lang w:val="en-US"/>
        </w:rPr>
        <w:t>eğitim</w:t>
      </w:r>
      <w:r>
        <w:rPr>
          <w:lang w:val="en-US"/>
        </w:rPr>
        <w:t xml:space="preserve"> </w:t>
      </w:r>
      <w:r w:rsidR="007D74A0" w:rsidRPr="00F349D9">
        <w:rPr>
          <w:lang w:val="en-US"/>
        </w:rPr>
        <w:t>ve</w:t>
      </w:r>
      <w:r>
        <w:rPr>
          <w:lang w:val="en-US"/>
        </w:rPr>
        <w:t xml:space="preserve"> </w:t>
      </w:r>
      <w:r w:rsidR="007D74A0" w:rsidRPr="00F349D9">
        <w:rPr>
          <w:lang w:val="en-US"/>
        </w:rPr>
        <w:t>danışmanlık</w:t>
      </w:r>
      <w:r>
        <w:rPr>
          <w:lang w:val="en-US"/>
        </w:rPr>
        <w:t xml:space="preserve"> </w:t>
      </w:r>
      <w:r w:rsidR="007D74A0" w:rsidRPr="00F349D9">
        <w:rPr>
          <w:lang w:val="en-US"/>
        </w:rPr>
        <w:t>hizmetlerini</w:t>
      </w:r>
      <w:r>
        <w:rPr>
          <w:lang w:val="en-US"/>
        </w:rPr>
        <w:t xml:space="preserve"> </w:t>
      </w:r>
      <w:r w:rsidR="007D74A0" w:rsidRPr="00F349D9">
        <w:rPr>
          <w:lang w:val="en-US"/>
        </w:rPr>
        <w:t>etkili</w:t>
      </w:r>
      <w:r>
        <w:rPr>
          <w:lang w:val="en-US"/>
        </w:rPr>
        <w:t xml:space="preserve"> </w:t>
      </w:r>
      <w:r w:rsidR="007D74A0" w:rsidRPr="00F349D9">
        <w:rPr>
          <w:lang w:val="en-US"/>
        </w:rPr>
        <w:t>bir</w:t>
      </w:r>
      <w:r>
        <w:rPr>
          <w:lang w:val="en-US"/>
        </w:rPr>
        <w:t xml:space="preserve"> </w:t>
      </w:r>
      <w:r w:rsidR="007D74A0" w:rsidRPr="00F349D9">
        <w:rPr>
          <w:lang w:val="en-US"/>
        </w:rPr>
        <w:t>biçimde</w:t>
      </w:r>
      <w:r>
        <w:rPr>
          <w:lang w:val="en-US"/>
        </w:rPr>
        <w:t xml:space="preserve"> </w:t>
      </w:r>
      <w:r w:rsidR="007D74A0" w:rsidRPr="00F349D9">
        <w:rPr>
          <w:lang w:val="en-US"/>
        </w:rPr>
        <w:t>sunmalıdırlar</w:t>
      </w:r>
      <w:r>
        <w:rPr>
          <w:lang w:val="en-US"/>
        </w:rPr>
        <w:t xml:space="preserve"> </w:t>
      </w:r>
      <w:r w:rsidR="007D74A0" w:rsidRPr="00F349D9">
        <w:rPr>
          <w:lang w:val="en-US"/>
        </w:rPr>
        <w:t>(Yılmaz,</w:t>
      </w:r>
      <w:r>
        <w:rPr>
          <w:lang w:val="en-US"/>
        </w:rPr>
        <w:t xml:space="preserve"> </w:t>
      </w:r>
      <w:r w:rsidR="007D74A0" w:rsidRPr="00F349D9">
        <w:rPr>
          <w:lang w:val="en-US"/>
        </w:rPr>
        <w:t>200</w:t>
      </w:r>
      <w:r w:rsidR="007A07C2" w:rsidRPr="00F349D9">
        <w:rPr>
          <w:lang w:val="en-US"/>
        </w:rPr>
        <w:t>3</w:t>
      </w:r>
      <w:r w:rsidR="007D74A0" w:rsidRPr="00F349D9">
        <w:rPr>
          <w:lang w:val="en-US"/>
        </w:rPr>
        <w:t>;</w:t>
      </w:r>
      <w:r>
        <w:rPr>
          <w:lang w:val="en-US"/>
        </w:rPr>
        <w:t xml:space="preserve"> </w:t>
      </w:r>
      <w:r w:rsidR="007D74A0" w:rsidRPr="00F349D9">
        <w:rPr>
          <w:lang w:val="en-US"/>
        </w:rPr>
        <w:t>Taytan,</w:t>
      </w:r>
      <w:r>
        <w:rPr>
          <w:lang w:val="en-US"/>
        </w:rPr>
        <w:t xml:space="preserve"> </w:t>
      </w:r>
      <w:r w:rsidR="007D74A0" w:rsidRPr="00F349D9">
        <w:rPr>
          <w:lang w:val="en-US"/>
        </w:rPr>
        <w:t>2019).</w:t>
      </w:r>
      <w:r>
        <w:rPr>
          <w:lang w:val="en-US"/>
        </w:rPr>
        <w:t xml:space="preserve"> </w:t>
      </w:r>
      <w:r w:rsidR="007D74A0" w:rsidRPr="00F349D9">
        <w:rPr>
          <w:lang w:val="en-US"/>
        </w:rPr>
        <w:t>Bu</w:t>
      </w:r>
      <w:r>
        <w:rPr>
          <w:lang w:val="en-US"/>
        </w:rPr>
        <w:t xml:space="preserve"> </w:t>
      </w:r>
      <w:r w:rsidR="007D74A0" w:rsidRPr="00F349D9">
        <w:rPr>
          <w:lang w:val="en-US"/>
        </w:rPr>
        <w:t>çalışma</w:t>
      </w:r>
      <w:r>
        <w:rPr>
          <w:lang w:val="en-US"/>
        </w:rPr>
        <w:t xml:space="preserve"> </w:t>
      </w:r>
      <w:r w:rsidR="007D74A0" w:rsidRPr="00F349D9">
        <w:rPr>
          <w:lang w:val="en-US"/>
        </w:rPr>
        <w:t>doğum</w:t>
      </w:r>
      <w:r>
        <w:rPr>
          <w:lang w:val="en-US"/>
        </w:rPr>
        <w:t xml:space="preserve"> </w:t>
      </w:r>
      <w:r w:rsidR="00B67EF2">
        <w:rPr>
          <w:lang w:val="en-US"/>
        </w:rPr>
        <w:t>sonrsası</w:t>
      </w:r>
      <w:r>
        <w:rPr>
          <w:lang w:val="en-US"/>
        </w:rPr>
        <w:t xml:space="preserve"> </w:t>
      </w:r>
      <w:r w:rsidR="0052404E">
        <w:rPr>
          <w:lang w:val="en-US"/>
        </w:rPr>
        <w:t>konforun,</w:t>
      </w:r>
      <w:r>
        <w:rPr>
          <w:lang w:val="en-US"/>
        </w:rPr>
        <w:t xml:space="preserve"> </w:t>
      </w:r>
      <w:r w:rsidR="00B67EF2">
        <w:rPr>
          <w:lang w:val="en-US"/>
        </w:rPr>
        <w:t>doğum</w:t>
      </w:r>
      <w:r>
        <w:rPr>
          <w:lang w:val="en-US"/>
        </w:rPr>
        <w:t xml:space="preserve"> </w:t>
      </w:r>
      <w:r w:rsidR="00B67EF2">
        <w:rPr>
          <w:lang w:val="en-US"/>
        </w:rPr>
        <w:t>sonrası</w:t>
      </w:r>
      <w:r>
        <w:rPr>
          <w:lang w:val="en-US"/>
        </w:rPr>
        <w:t xml:space="preserve"> </w:t>
      </w:r>
      <w:r w:rsidR="007D74A0" w:rsidRPr="00F349D9">
        <w:rPr>
          <w:lang w:val="en-US"/>
        </w:rPr>
        <w:t>güvenlik</w:t>
      </w:r>
      <w:r>
        <w:rPr>
          <w:lang w:val="en-US"/>
        </w:rPr>
        <w:t xml:space="preserve"> </w:t>
      </w:r>
      <w:r w:rsidR="007D74A0" w:rsidRPr="00F349D9">
        <w:rPr>
          <w:lang w:val="en-US"/>
        </w:rPr>
        <w:t>hislerine</w:t>
      </w:r>
      <w:r>
        <w:rPr>
          <w:lang w:val="en-US"/>
        </w:rPr>
        <w:t xml:space="preserve"> </w:t>
      </w:r>
      <w:r w:rsidR="0052404E">
        <w:rPr>
          <w:lang w:val="en-US"/>
        </w:rPr>
        <w:t>etkisini</w:t>
      </w:r>
      <w:r>
        <w:rPr>
          <w:lang w:val="en-US"/>
        </w:rPr>
        <w:t xml:space="preserve"> </w:t>
      </w:r>
      <w:r w:rsidR="007D74A0" w:rsidRPr="00F349D9">
        <w:rPr>
          <w:lang w:val="en-US"/>
        </w:rPr>
        <w:t>belirlemek</w:t>
      </w:r>
      <w:r>
        <w:rPr>
          <w:lang w:val="en-US"/>
        </w:rPr>
        <w:t xml:space="preserve"> </w:t>
      </w:r>
      <w:r w:rsidR="007D74A0" w:rsidRPr="00F349D9">
        <w:rPr>
          <w:lang w:val="en-US"/>
        </w:rPr>
        <w:t>amacıyla</w:t>
      </w:r>
      <w:r>
        <w:rPr>
          <w:lang w:val="en-US"/>
        </w:rPr>
        <w:t xml:space="preserve"> </w:t>
      </w:r>
      <w:r w:rsidR="008D68D8">
        <w:rPr>
          <w:lang w:val="en-US"/>
        </w:rPr>
        <w:t>gerçekleştirlmişti</w:t>
      </w:r>
      <w:r w:rsidR="007D74A0" w:rsidRPr="00F349D9">
        <w:rPr>
          <w:lang w:val="en-US"/>
        </w:rPr>
        <w:t>r.</w:t>
      </w:r>
    </w:p>
    <w:p w:rsidR="007D74A0" w:rsidRPr="00F349D9" w:rsidRDefault="007D74A0" w:rsidP="00253010">
      <w:pPr>
        <w:spacing w:before="0" w:line="380" w:lineRule="atLeast"/>
        <w:rPr>
          <w:lang w:val="en-US"/>
        </w:rPr>
      </w:pPr>
      <w:r w:rsidRPr="00F349D9">
        <w:rPr>
          <w:lang w:val="en-US"/>
        </w:rPr>
        <w:t>Araştırma</w:t>
      </w:r>
      <w:r w:rsidR="001604C1">
        <w:rPr>
          <w:lang w:val="en-US"/>
        </w:rPr>
        <w:t xml:space="preserve"> </w:t>
      </w:r>
      <w:r w:rsidRPr="00F349D9">
        <w:rPr>
          <w:lang w:val="en-US"/>
        </w:rPr>
        <w:t>soruları</w:t>
      </w:r>
      <w:r w:rsidR="001604C1">
        <w:rPr>
          <w:lang w:val="en-US"/>
        </w:rPr>
        <w:t xml:space="preserve"> </w:t>
      </w:r>
      <w:r w:rsidRPr="00F349D9">
        <w:rPr>
          <w:lang w:val="en-US"/>
        </w:rPr>
        <w:t>aşağıdaki</w:t>
      </w:r>
      <w:r w:rsidR="001604C1">
        <w:rPr>
          <w:lang w:val="en-US"/>
        </w:rPr>
        <w:t xml:space="preserve"> </w:t>
      </w:r>
      <w:r w:rsidRPr="00F349D9">
        <w:rPr>
          <w:lang w:val="en-US"/>
        </w:rPr>
        <w:t>gibidir:</w:t>
      </w:r>
    </w:p>
    <w:p w:rsidR="007D74A0" w:rsidRPr="00F349D9" w:rsidRDefault="00A6386F" w:rsidP="00253010">
      <w:pPr>
        <w:spacing w:before="0" w:line="380" w:lineRule="atLeast"/>
        <w:rPr>
          <w:lang w:val="en-US"/>
        </w:rPr>
      </w:pPr>
      <w:r>
        <w:rPr>
          <w:lang w:val="en-US"/>
        </w:rPr>
        <w:t>1.</w:t>
      </w:r>
      <w:r w:rsidR="001604C1">
        <w:rPr>
          <w:lang w:val="en-US"/>
        </w:rPr>
        <w:t xml:space="preserve"> </w:t>
      </w:r>
      <w:r w:rsidR="007D74A0" w:rsidRPr="00F349D9">
        <w:rPr>
          <w:lang w:val="en-US"/>
        </w:rPr>
        <w:t>Annelerin</w:t>
      </w:r>
      <w:r w:rsidR="001604C1">
        <w:rPr>
          <w:lang w:val="en-US"/>
        </w:rPr>
        <w:t xml:space="preserve"> </w:t>
      </w:r>
      <w:r w:rsidR="007D74A0" w:rsidRPr="00F349D9">
        <w:rPr>
          <w:lang w:val="en-US"/>
        </w:rPr>
        <w:t>doğum</w:t>
      </w:r>
      <w:r w:rsidR="001604C1">
        <w:rPr>
          <w:lang w:val="en-US"/>
        </w:rPr>
        <w:t xml:space="preserve"> </w:t>
      </w:r>
      <w:r w:rsidR="007D74A0" w:rsidRPr="00F349D9">
        <w:rPr>
          <w:lang w:val="en-US"/>
        </w:rPr>
        <w:t>sonrası</w:t>
      </w:r>
      <w:r w:rsidR="001604C1">
        <w:rPr>
          <w:lang w:val="en-US"/>
        </w:rPr>
        <w:t xml:space="preserve"> </w:t>
      </w:r>
      <w:r w:rsidR="007D74A0" w:rsidRPr="00F349D9">
        <w:rPr>
          <w:lang w:val="en-US"/>
        </w:rPr>
        <w:t>konfor</w:t>
      </w:r>
      <w:r w:rsidR="001604C1">
        <w:rPr>
          <w:lang w:val="en-US"/>
        </w:rPr>
        <w:t xml:space="preserve"> </w:t>
      </w:r>
      <w:r w:rsidR="007D74A0" w:rsidRPr="00F349D9">
        <w:rPr>
          <w:lang w:val="en-US"/>
        </w:rPr>
        <w:t>düzeyleri</w:t>
      </w:r>
      <w:r w:rsidR="001604C1">
        <w:rPr>
          <w:lang w:val="en-US"/>
        </w:rPr>
        <w:t xml:space="preserve"> </w:t>
      </w:r>
      <w:r w:rsidR="007D74A0" w:rsidRPr="00F349D9">
        <w:rPr>
          <w:lang w:val="en-US"/>
        </w:rPr>
        <w:t>nedir?</w:t>
      </w:r>
    </w:p>
    <w:p w:rsidR="007D74A0" w:rsidRPr="00F349D9" w:rsidRDefault="00A6386F" w:rsidP="00253010">
      <w:pPr>
        <w:spacing w:before="0" w:line="380" w:lineRule="atLeast"/>
        <w:rPr>
          <w:lang w:val="en-US"/>
        </w:rPr>
      </w:pPr>
      <w:r>
        <w:rPr>
          <w:lang w:val="en-US"/>
        </w:rPr>
        <w:t>2.</w:t>
      </w:r>
      <w:r w:rsidR="001604C1">
        <w:rPr>
          <w:lang w:val="en-US"/>
        </w:rPr>
        <w:t xml:space="preserve"> </w:t>
      </w:r>
      <w:r w:rsidR="007D74A0" w:rsidRPr="00F349D9">
        <w:rPr>
          <w:lang w:val="en-US"/>
        </w:rPr>
        <w:t>Annelerin</w:t>
      </w:r>
      <w:r w:rsidR="001604C1">
        <w:rPr>
          <w:lang w:val="en-US"/>
        </w:rPr>
        <w:t xml:space="preserve"> </w:t>
      </w:r>
      <w:r w:rsidR="007D74A0" w:rsidRPr="00517A64">
        <w:rPr>
          <w:lang w:val="en-US"/>
        </w:rPr>
        <w:t>doğum</w:t>
      </w:r>
      <w:r w:rsidR="001604C1" w:rsidRPr="00517A64">
        <w:rPr>
          <w:lang w:val="en-US"/>
        </w:rPr>
        <w:t xml:space="preserve"> </w:t>
      </w:r>
      <w:r w:rsidR="007D74A0" w:rsidRPr="00517A64">
        <w:rPr>
          <w:lang w:val="en-US"/>
        </w:rPr>
        <w:t>sonrası</w:t>
      </w:r>
      <w:r w:rsidR="00E6383E" w:rsidRPr="00517A64">
        <w:rPr>
          <w:lang w:val="en-US"/>
        </w:rPr>
        <w:t xml:space="preserve"> </w:t>
      </w:r>
      <w:r w:rsidR="007D74A0" w:rsidRPr="00517A64">
        <w:rPr>
          <w:lang w:val="en-US"/>
        </w:rPr>
        <w:t>güvenlik</w:t>
      </w:r>
      <w:r w:rsidR="001604C1">
        <w:rPr>
          <w:lang w:val="en-US"/>
        </w:rPr>
        <w:t xml:space="preserve"> </w:t>
      </w:r>
      <w:r w:rsidR="007D74A0" w:rsidRPr="00F349D9">
        <w:rPr>
          <w:lang w:val="en-US"/>
        </w:rPr>
        <w:t>hisleri</w:t>
      </w:r>
      <w:r w:rsidR="001604C1">
        <w:rPr>
          <w:lang w:val="en-US"/>
        </w:rPr>
        <w:t xml:space="preserve"> </w:t>
      </w:r>
      <w:r w:rsidR="007D74A0" w:rsidRPr="00F349D9">
        <w:rPr>
          <w:lang w:val="en-US"/>
        </w:rPr>
        <w:t>nasıldır?</w:t>
      </w:r>
    </w:p>
    <w:p w:rsidR="00A6386F" w:rsidRDefault="00A6386F" w:rsidP="00253010">
      <w:pPr>
        <w:spacing w:before="0" w:line="380" w:lineRule="atLeast"/>
        <w:rPr>
          <w:b/>
          <w:bCs/>
          <w:color w:val="000000"/>
          <w:sz w:val="28"/>
          <w:lang w:val="en-US"/>
        </w:rPr>
      </w:pPr>
      <w:r>
        <w:rPr>
          <w:lang w:val="en-US"/>
        </w:rPr>
        <w:t>3.</w:t>
      </w:r>
      <w:r w:rsidR="001604C1">
        <w:rPr>
          <w:lang w:val="en-US"/>
        </w:rPr>
        <w:t xml:space="preserve"> </w:t>
      </w:r>
      <w:r w:rsidR="007D74A0" w:rsidRPr="00F349D9">
        <w:rPr>
          <w:lang w:val="en-US"/>
        </w:rPr>
        <w:t>Annelerin</w:t>
      </w:r>
      <w:r w:rsidR="001604C1">
        <w:rPr>
          <w:lang w:val="en-US"/>
        </w:rPr>
        <w:t xml:space="preserve"> </w:t>
      </w:r>
      <w:r w:rsidR="007D74A0" w:rsidRPr="00F349D9">
        <w:rPr>
          <w:lang w:val="en-US"/>
        </w:rPr>
        <w:t>doğum</w:t>
      </w:r>
      <w:r w:rsidR="001604C1">
        <w:rPr>
          <w:lang w:val="en-US"/>
        </w:rPr>
        <w:t xml:space="preserve"> </w:t>
      </w:r>
      <w:r w:rsidR="007D74A0" w:rsidRPr="00F349D9">
        <w:rPr>
          <w:lang w:val="en-US"/>
        </w:rPr>
        <w:t>sonrası</w:t>
      </w:r>
      <w:r w:rsidR="001604C1">
        <w:rPr>
          <w:lang w:val="en-US"/>
        </w:rPr>
        <w:t xml:space="preserve"> </w:t>
      </w:r>
      <w:r w:rsidR="007D74A0" w:rsidRPr="00F349D9">
        <w:rPr>
          <w:lang w:val="en-US"/>
        </w:rPr>
        <w:t>konfor</w:t>
      </w:r>
      <w:r w:rsidR="001604C1">
        <w:rPr>
          <w:lang w:val="en-US"/>
        </w:rPr>
        <w:t xml:space="preserve"> </w:t>
      </w:r>
      <w:r w:rsidR="007D74A0" w:rsidRPr="00F349D9">
        <w:rPr>
          <w:lang w:val="en-US"/>
        </w:rPr>
        <w:t>düzeyleri</w:t>
      </w:r>
      <w:r w:rsidR="001604C1">
        <w:rPr>
          <w:lang w:val="en-US"/>
        </w:rPr>
        <w:t xml:space="preserve"> </w:t>
      </w:r>
      <w:r w:rsidR="007D74A0" w:rsidRPr="00F349D9">
        <w:rPr>
          <w:lang w:val="en-US"/>
        </w:rPr>
        <w:t>güvenlik</w:t>
      </w:r>
      <w:r w:rsidR="001604C1">
        <w:rPr>
          <w:lang w:val="en-US"/>
        </w:rPr>
        <w:t xml:space="preserve"> </w:t>
      </w:r>
      <w:r w:rsidR="007D74A0" w:rsidRPr="00F349D9">
        <w:rPr>
          <w:lang w:val="en-US"/>
        </w:rPr>
        <w:t>hislerini</w:t>
      </w:r>
      <w:r w:rsidR="001604C1">
        <w:rPr>
          <w:lang w:val="en-US"/>
        </w:rPr>
        <w:t xml:space="preserve"> </w:t>
      </w:r>
      <w:r w:rsidR="00ED1DA5">
        <w:rPr>
          <w:lang w:val="en-US"/>
        </w:rPr>
        <w:t>yordamakta</w:t>
      </w:r>
      <w:r w:rsidR="001604C1">
        <w:rPr>
          <w:lang w:val="en-US"/>
        </w:rPr>
        <w:t xml:space="preserve"> </w:t>
      </w:r>
      <w:r w:rsidR="00ED1DA5">
        <w:rPr>
          <w:lang w:val="en-US"/>
        </w:rPr>
        <w:t>mıdır</w:t>
      </w:r>
      <w:r w:rsidR="007D74A0" w:rsidRPr="00F349D9">
        <w:rPr>
          <w:lang w:val="en-US"/>
        </w:rPr>
        <w:t>?</w:t>
      </w:r>
      <w:bookmarkStart w:id="18" w:name="_Toc108885354"/>
      <w:r>
        <w:br w:type="page"/>
      </w:r>
    </w:p>
    <w:p w:rsidR="00A63F5F" w:rsidRPr="00F349D9" w:rsidRDefault="00A63F5F" w:rsidP="00C9462D">
      <w:pPr>
        <w:pStyle w:val="Balk1"/>
        <w:pageBreakBefore w:val="0"/>
        <w:widowControl w:val="0"/>
        <w:spacing w:after="120"/>
        <w:ind w:left="0" w:firstLine="0"/>
        <w:rPr>
          <w:szCs w:val="24"/>
        </w:rPr>
      </w:pPr>
      <w:r w:rsidRPr="00F349D9">
        <w:rPr>
          <w:szCs w:val="24"/>
        </w:rPr>
        <w:lastRenderedPageBreak/>
        <w:t>2.</w:t>
      </w:r>
      <w:r w:rsidR="001604C1">
        <w:rPr>
          <w:szCs w:val="24"/>
        </w:rPr>
        <w:t xml:space="preserve"> </w:t>
      </w:r>
      <w:r w:rsidRPr="00F349D9">
        <w:rPr>
          <w:szCs w:val="24"/>
        </w:rPr>
        <w:t>GENEL</w:t>
      </w:r>
      <w:r w:rsidR="001604C1">
        <w:rPr>
          <w:szCs w:val="24"/>
        </w:rPr>
        <w:t xml:space="preserve"> </w:t>
      </w:r>
      <w:r w:rsidRPr="00F349D9">
        <w:rPr>
          <w:szCs w:val="24"/>
        </w:rPr>
        <w:t>BİLGİLER</w:t>
      </w:r>
      <w:bookmarkEnd w:id="18"/>
    </w:p>
    <w:p w:rsidR="007C70A6" w:rsidRPr="00F349D9" w:rsidRDefault="007C70A6" w:rsidP="001604C1">
      <w:pPr>
        <w:pStyle w:val="Balk2"/>
        <w:widowControl w:val="0"/>
        <w:spacing w:before="0" w:after="120"/>
        <w:ind w:firstLine="0"/>
        <w:jc w:val="center"/>
      </w:pPr>
      <w:bookmarkStart w:id="19" w:name="_Toc108885355"/>
    </w:p>
    <w:p w:rsidR="007C70A6" w:rsidRPr="00F349D9" w:rsidRDefault="007C70A6" w:rsidP="001604C1">
      <w:pPr>
        <w:pStyle w:val="Balk2"/>
        <w:widowControl w:val="0"/>
        <w:spacing w:before="0" w:after="120"/>
        <w:ind w:firstLine="0"/>
        <w:jc w:val="center"/>
      </w:pPr>
    </w:p>
    <w:p w:rsidR="00FE0E0B" w:rsidRPr="00F349D9" w:rsidRDefault="00625334" w:rsidP="00C9462D">
      <w:pPr>
        <w:pStyle w:val="Balk2"/>
        <w:widowControl w:val="0"/>
        <w:spacing w:after="120"/>
        <w:ind w:firstLine="0"/>
      </w:pPr>
      <w:bookmarkStart w:id="20" w:name="_Toc108885361"/>
      <w:bookmarkEnd w:id="19"/>
      <w:r w:rsidRPr="00F349D9">
        <w:t>2.</w:t>
      </w:r>
      <w:r w:rsidR="00FF5E67" w:rsidRPr="00F349D9">
        <w:t>1</w:t>
      </w:r>
      <w:r w:rsidR="004C419D" w:rsidRPr="00F349D9">
        <w:t>.</w:t>
      </w:r>
      <w:r w:rsidR="001604C1">
        <w:t xml:space="preserve"> </w:t>
      </w:r>
      <w:r w:rsidR="004C419D" w:rsidRPr="00F349D9">
        <w:t>Doğum</w:t>
      </w:r>
      <w:r w:rsidR="001604C1">
        <w:t xml:space="preserve"> </w:t>
      </w:r>
      <w:r w:rsidR="004C419D" w:rsidRPr="00F349D9">
        <w:t>Sonrası</w:t>
      </w:r>
      <w:r w:rsidR="001604C1">
        <w:t xml:space="preserve"> </w:t>
      </w:r>
      <w:r w:rsidR="004C419D" w:rsidRPr="00F349D9">
        <w:t>Dönem</w:t>
      </w:r>
      <w:bookmarkEnd w:id="20"/>
    </w:p>
    <w:p w:rsidR="007C70A6" w:rsidRPr="00F349D9" w:rsidRDefault="007C70A6" w:rsidP="00C9462D">
      <w:pPr>
        <w:pStyle w:val="yaz"/>
        <w:widowControl w:val="0"/>
        <w:spacing w:before="120" w:after="120"/>
        <w:ind w:firstLine="0"/>
      </w:pPr>
    </w:p>
    <w:p w:rsidR="00BB673E" w:rsidRDefault="005A2F70" w:rsidP="00BB673E">
      <w:pPr>
        <w:pStyle w:val="yaz"/>
        <w:spacing w:before="120" w:after="120"/>
      </w:pPr>
      <w:bookmarkStart w:id="21" w:name="_Toc108885363"/>
      <w:r w:rsidRPr="00F349D9">
        <w:t>Doğum</w:t>
      </w:r>
      <w:r w:rsidR="001604C1">
        <w:t xml:space="preserve"> </w:t>
      </w:r>
      <w:r w:rsidRPr="00F349D9">
        <w:t>sonrası</w:t>
      </w:r>
      <w:r w:rsidR="001604C1">
        <w:t xml:space="preserve"> </w:t>
      </w:r>
      <w:r w:rsidRPr="00F349D9">
        <w:t>dönem</w:t>
      </w:r>
      <w:r w:rsidR="001604C1">
        <w:t xml:space="preserve"> </w:t>
      </w:r>
      <w:r w:rsidRPr="00F349D9">
        <w:t>plesantanın</w:t>
      </w:r>
      <w:r w:rsidR="001604C1">
        <w:t xml:space="preserve"> </w:t>
      </w:r>
      <w:r w:rsidRPr="00F349D9">
        <w:t>doğumu</w:t>
      </w:r>
      <w:r w:rsidR="001604C1">
        <w:t xml:space="preserve"> </w:t>
      </w:r>
      <w:r w:rsidRPr="00F349D9">
        <w:t>ile</w:t>
      </w:r>
      <w:r w:rsidR="001604C1">
        <w:t xml:space="preserve"> </w:t>
      </w:r>
      <w:r w:rsidRPr="00F349D9">
        <w:t>başlayıp,</w:t>
      </w:r>
      <w:r w:rsidR="001604C1">
        <w:t xml:space="preserve"> </w:t>
      </w:r>
      <w:r w:rsidRPr="00F349D9">
        <w:t>doğum</w:t>
      </w:r>
      <w:r w:rsidR="001604C1">
        <w:t xml:space="preserve"> </w:t>
      </w:r>
      <w:r w:rsidRPr="00F349D9">
        <w:t>sonrası</w:t>
      </w:r>
      <w:r w:rsidR="001604C1">
        <w:t xml:space="preserve"> </w:t>
      </w:r>
      <w:r w:rsidRPr="00F349D9">
        <w:t>6-12</w:t>
      </w:r>
      <w:r w:rsidR="001604C1">
        <w:t xml:space="preserve"> </w:t>
      </w:r>
      <w:r w:rsidRPr="00F349D9">
        <w:t>haftayı</w:t>
      </w:r>
      <w:r w:rsidR="001604C1">
        <w:t xml:space="preserve"> </w:t>
      </w:r>
      <w:r w:rsidRPr="00F349D9">
        <w:t>içeren</w:t>
      </w:r>
      <w:r w:rsidR="001604C1">
        <w:t xml:space="preserve"> </w:t>
      </w:r>
      <w:r w:rsidRPr="00F349D9">
        <w:t>dönemdir.</w:t>
      </w:r>
      <w:r w:rsidR="001604C1">
        <w:t xml:space="preserve"> </w:t>
      </w:r>
      <w:r w:rsidRPr="00F349D9">
        <w:t>Lohusalık</w:t>
      </w:r>
      <w:r w:rsidR="001604C1">
        <w:t xml:space="preserve"> </w:t>
      </w:r>
      <w:r w:rsidRPr="00F349D9">
        <w:t>dönemi,</w:t>
      </w:r>
      <w:r w:rsidR="001604C1">
        <w:t xml:space="preserve"> </w:t>
      </w:r>
      <w:r w:rsidRPr="00F349D9">
        <w:t>puerperium</w:t>
      </w:r>
      <w:r w:rsidR="001604C1">
        <w:t xml:space="preserve"> </w:t>
      </w:r>
      <w:r w:rsidRPr="00F349D9">
        <w:t>veya</w:t>
      </w:r>
      <w:r w:rsidR="001604C1">
        <w:t xml:space="preserve"> </w:t>
      </w:r>
      <w:r w:rsidRPr="00F349D9">
        <w:t>postpartum</w:t>
      </w:r>
      <w:r w:rsidR="001604C1">
        <w:t xml:space="preserve"> </w:t>
      </w:r>
      <w:r w:rsidRPr="00F349D9">
        <w:t>dönem</w:t>
      </w:r>
      <w:r w:rsidR="001604C1">
        <w:t xml:space="preserve"> </w:t>
      </w:r>
      <w:r w:rsidRPr="00F349D9">
        <w:t>olarak</w:t>
      </w:r>
      <w:r w:rsidR="001604C1">
        <w:t xml:space="preserve"> </w:t>
      </w:r>
      <w:r w:rsidRPr="00F349D9">
        <w:t>da</w:t>
      </w:r>
      <w:r w:rsidR="001604C1">
        <w:t xml:space="preserve"> </w:t>
      </w:r>
      <w:r w:rsidRPr="00F349D9">
        <w:t>adlandırılmaktadır</w:t>
      </w:r>
      <w:r w:rsidR="001604C1">
        <w:t xml:space="preserve"> </w:t>
      </w:r>
      <w:r w:rsidRPr="00F349D9">
        <w:t>(T.C.</w:t>
      </w:r>
      <w:r w:rsidR="001604C1">
        <w:t xml:space="preserve"> </w:t>
      </w:r>
      <w:r w:rsidRPr="00F349D9">
        <w:t>Sağlık</w:t>
      </w:r>
      <w:r w:rsidR="001604C1">
        <w:t xml:space="preserve"> </w:t>
      </w:r>
      <w:r w:rsidRPr="00F349D9">
        <w:t>Bakanlığı,</w:t>
      </w:r>
      <w:r w:rsidR="001604C1">
        <w:t xml:space="preserve"> </w:t>
      </w:r>
      <w:r w:rsidRPr="00F349D9">
        <w:t>20</w:t>
      </w:r>
      <w:r w:rsidR="00CB4473" w:rsidRPr="00F349D9">
        <w:t>22</w:t>
      </w:r>
      <w:r w:rsidRPr="00F349D9">
        <w:t>).</w:t>
      </w:r>
      <w:r w:rsidR="001604C1">
        <w:t xml:space="preserve"> </w:t>
      </w:r>
      <w:r w:rsidRPr="00F349D9">
        <w:t>Doğum</w:t>
      </w:r>
      <w:r w:rsidR="001604C1">
        <w:t xml:space="preserve"> </w:t>
      </w:r>
      <w:r w:rsidR="00D07374">
        <w:t>sonrası</w:t>
      </w:r>
      <w:r w:rsidR="001604C1">
        <w:t xml:space="preserve"> </w:t>
      </w:r>
      <w:r w:rsidRPr="00F349D9">
        <w:t>dönem</w:t>
      </w:r>
      <w:r w:rsidR="001604C1">
        <w:t xml:space="preserve"> </w:t>
      </w:r>
      <w:r w:rsidR="00D07374">
        <w:t>üç</w:t>
      </w:r>
      <w:r w:rsidR="001604C1">
        <w:t xml:space="preserve"> </w:t>
      </w:r>
      <w:r w:rsidR="00D07374">
        <w:t>evrede</w:t>
      </w:r>
      <w:r w:rsidR="001604C1">
        <w:t xml:space="preserve"> </w:t>
      </w:r>
      <w:r w:rsidR="00D07374">
        <w:t>ele</w:t>
      </w:r>
      <w:r w:rsidR="001604C1">
        <w:t xml:space="preserve"> </w:t>
      </w:r>
      <w:r w:rsidR="00D07374">
        <w:t>alınmaktadır</w:t>
      </w:r>
      <w:r w:rsidR="001604C1">
        <w:t xml:space="preserve"> </w:t>
      </w:r>
      <w:r w:rsidR="00BB673E">
        <w:t>(Çiçek</w:t>
      </w:r>
      <w:r w:rsidR="001604C1">
        <w:t xml:space="preserve"> </w:t>
      </w:r>
      <w:r w:rsidR="00BB673E">
        <w:t>ve</w:t>
      </w:r>
      <w:r w:rsidR="001604C1">
        <w:t xml:space="preserve"> </w:t>
      </w:r>
      <w:r w:rsidR="00BB673E">
        <w:t>diğerleri,</w:t>
      </w:r>
      <w:r w:rsidR="001604C1">
        <w:t xml:space="preserve"> </w:t>
      </w:r>
      <w:r w:rsidR="00BB673E">
        <w:t>2007).</w:t>
      </w:r>
    </w:p>
    <w:p w:rsidR="006F06EA" w:rsidRDefault="005A2F70" w:rsidP="006F06EA">
      <w:pPr>
        <w:pStyle w:val="yaz"/>
        <w:spacing w:before="120" w:after="120"/>
      </w:pPr>
      <w:r w:rsidRPr="00D80B4E">
        <w:rPr>
          <w:i/>
        </w:rPr>
        <w:t>Başlangıç</w:t>
      </w:r>
      <w:r w:rsidR="001604C1">
        <w:rPr>
          <w:i/>
        </w:rPr>
        <w:t xml:space="preserve"> </w:t>
      </w:r>
      <w:r w:rsidRPr="00D80B4E">
        <w:rPr>
          <w:i/>
        </w:rPr>
        <w:t>Dönemi</w:t>
      </w:r>
      <w:r w:rsidR="00257172" w:rsidRPr="00257172">
        <w:t>:</w:t>
      </w:r>
      <w:r w:rsidR="001604C1">
        <w:t xml:space="preserve"> </w:t>
      </w:r>
      <w:r w:rsidRPr="00F349D9">
        <w:t>Doğum</w:t>
      </w:r>
      <w:r w:rsidR="001604C1">
        <w:t xml:space="preserve"> </w:t>
      </w:r>
      <w:r w:rsidR="00945A79">
        <w:t>sonrası</w:t>
      </w:r>
      <w:r w:rsidR="001604C1">
        <w:t xml:space="preserve"> </w:t>
      </w:r>
      <w:r w:rsidRPr="00F349D9">
        <w:t>ilk</w:t>
      </w:r>
      <w:r w:rsidR="001604C1">
        <w:t xml:space="preserve"> </w:t>
      </w:r>
      <w:r w:rsidRPr="00F349D9">
        <w:t>6-12</w:t>
      </w:r>
      <w:r w:rsidR="001604C1">
        <w:t xml:space="preserve"> </w:t>
      </w:r>
      <w:r w:rsidRPr="00F349D9">
        <w:t>saati</w:t>
      </w:r>
      <w:r w:rsidR="001604C1">
        <w:t xml:space="preserve"> </w:t>
      </w:r>
      <w:r w:rsidRPr="00F349D9">
        <w:t>kapsamaktadır.</w:t>
      </w:r>
      <w:r w:rsidR="001604C1">
        <w:t xml:space="preserve"> </w:t>
      </w:r>
      <w:r w:rsidRPr="00F349D9">
        <w:t>Bu</w:t>
      </w:r>
      <w:r w:rsidR="001604C1">
        <w:t xml:space="preserve"> </w:t>
      </w:r>
      <w:r w:rsidRPr="00F349D9">
        <w:t>dönem</w:t>
      </w:r>
      <w:r w:rsidR="001604C1">
        <w:t xml:space="preserve"> </w:t>
      </w:r>
      <w:r w:rsidRPr="00F349D9">
        <w:t>içerisinde</w:t>
      </w:r>
      <w:r w:rsidR="001604C1">
        <w:t xml:space="preserve"> </w:t>
      </w:r>
      <w:r w:rsidRPr="00F349D9">
        <w:t>eklampsi,</w:t>
      </w:r>
      <w:r w:rsidR="001604C1">
        <w:t xml:space="preserve"> </w:t>
      </w:r>
      <w:r w:rsidRPr="00F349D9">
        <w:t>amnion</w:t>
      </w:r>
      <w:r w:rsidR="001604C1">
        <w:t xml:space="preserve"> </w:t>
      </w:r>
      <w:r w:rsidRPr="00F349D9">
        <w:t>sıvı</w:t>
      </w:r>
      <w:r w:rsidR="001604C1">
        <w:t xml:space="preserve"> </w:t>
      </w:r>
      <w:r w:rsidRPr="00F349D9">
        <w:t>embolisi,</w:t>
      </w:r>
      <w:r w:rsidR="001604C1">
        <w:t xml:space="preserve"> </w:t>
      </w:r>
      <w:r w:rsidRPr="00F349D9">
        <w:t>doğum</w:t>
      </w:r>
      <w:r w:rsidR="001604C1">
        <w:t xml:space="preserve"> </w:t>
      </w:r>
      <w:r w:rsidRPr="00F349D9">
        <w:t>sonu</w:t>
      </w:r>
      <w:r w:rsidR="001604C1">
        <w:t xml:space="preserve"> </w:t>
      </w:r>
      <w:r w:rsidRPr="00F349D9">
        <w:t>kanama</w:t>
      </w:r>
      <w:r w:rsidR="001604C1">
        <w:t xml:space="preserve"> </w:t>
      </w:r>
      <w:r w:rsidRPr="00F349D9">
        <w:t>ve</w:t>
      </w:r>
      <w:r w:rsidR="001604C1">
        <w:t xml:space="preserve"> </w:t>
      </w:r>
      <w:r w:rsidRPr="00F349D9">
        <w:t>uterin</w:t>
      </w:r>
      <w:r w:rsidR="001604C1">
        <w:t xml:space="preserve"> </w:t>
      </w:r>
      <w:r w:rsidRPr="00F349D9">
        <w:t>inversiyon</w:t>
      </w:r>
      <w:r w:rsidR="001604C1">
        <w:t xml:space="preserve"> </w:t>
      </w:r>
      <w:r w:rsidRPr="00F349D9">
        <w:t>gibi</w:t>
      </w:r>
      <w:r w:rsidR="001604C1">
        <w:t xml:space="preserve"> </w:t>
      </w:r>
      <w:r w:rsidRPr="00F349D9">
        <w:t>acil</w:t>
      </w:r>
      <w:r w:rsidR="001604C1">
        <w:t xml:space="preserve"> </w:t>
      </w:r>
      <w:r w:rsidRPr="00F349D9">
        <w:t>durumlar</w:t>
      </w:r>
      <w:r w:rsidR="001604C1">
        <w:t xml:space="preserve"> </w:t>
      </w:r>
      <w:r w:rsidRPr="00F349D9">
        <w:t>yaşanabilmektedir</w:t>
      </w:r>
      <w:r w:rsidR="001604C1">
        <w:t xml:space="preserve"> </w:t>
      </w:r>
      <w:r w:rsidR="006F06EA">
        <w:t>(Çiçek</w:t>
      </w:r>
      <w:r w:rsidR="001604C1">
        <w:t xml:space="preserve"> </w:t>
      </w:r>
      <w:r w:rsidR="006F06EA">
        <w:t>ve</w:t>
      </w:r>
      <w:r w:rsidR="001604C1">
        <w:t xml:space="preserve"> </w:t>
      </w:r>
      <w:r w:rsidR="006F06EA">
        <w:t>diğerleri,</w:t>
      </w:r>
      <w:r w:rsidR="001604C1">
        <w:t xml:space="preserve"> </w:t>
      </w:r>
      <w:r w:rsidR="006F06EA">
        <w:t>2007).</w:t>
      </w:r>
    </w:p>
    <w:p w:rsidR="00EE4B81" w:rsidRDefault="005A2F70" w:rsidP="00C9462D">
      <w:pPr>
        <w:pStyle w:val="yaz"/>
        <w:spacing w:before="120" w:after="120"/>
      </w:pPr>
      <w:r w:rsidRPr="006F06EA">
        <w:rPr>
          <w:i/>
        </w:rPr>
        <w:t>İkinci</w:t>
      </w:r>
      <w:r w:rsidR="001604C1">
        <w:rPr>
          <w:i/>
        </w:rPr>
        <w:t xml:space="preserve"> </w:t>
      </w:r>
      <w:r w:rsidRPr="006F06EA">
        <w:rPr>
          <w:i/>
        </w:rPr>
        <w:t>Dönem</w:t>
      </w:r>
      <w:r w:rsidRPr="00F349D9">
        <w:t>:</w:t>
      </w:r>
      <w:r w:rsidR="001604C1">
        <w:t xml:space="preserve"> </w:t>
      </w:r>
      <w:r w:rsidRPr="00F349D9">
        <w:t>Bu</w:t>
      </w:r>
      <w:r w:rsidR="001604C1">
        <w:t xml:space="preserve"> </w:t>
      </w:r>
      <w:r w:rsidRPr="00F349D9">
        <w:t>dönem</w:t>
      </w:r>
      <w:r w:rsidR="001604C1">
        <w:t xml:space="preserve"> </w:t>
      </w:r>
      <w:r w:rsidRPr="00F349D9">
        <w:t>2-6</w:t>
      </w:r>
      <w:r w:rsidR="001604C1">
        <w:t xml:space="preserve"> </w:t>
      </w:r>
      <w:r w:rsidRPr="00F349D9">
        <w:t>hafta</w:t>
      </w:r>
      <w:r w:rsidR="001604C1">
        <w:t xml:space="preserve"> </w:t>
      </w:r>
      <w:r w:rsidRPr="00F349D9">
        <w:t>sürmektedir.</w:t>
      </w:r>
      <w:r w:rsidR="001604C1">
        <w:t xml:space="preserve"> </w:t>
      </w:r>
      <w:r w:rsidR="00D80B4E">
        <w:t>M</w:t>
      </w:r>
      <w:r w:rsidRPr="00F349D9">
        <w:t>etabolizma</w:t>
      </w:r>
      <w:r w:rsidR="001604C1">
        <w:t xml:space="preserve"> </w:t>
      </w:r>
      <w:r w:rsidRPr="00F349D9">
        <w:t>ve</w:t>
      </w:r>
      <w:r w:rsidR="001604C1">
        <w:t xml:space="preserve"> </w:t>
      </w:r>
      <w:r w:rsidRPr="00F349D9">
        <w:t>emosyonel</w:t>
      </w:r>
      <w:r w:rsidR="001604C1">
        <w:t xml:space="preserve"> </w:t>
      </w:r>
      <w:r w:rsidRPr="00F349D9">
        <w:t>durum</w:t>
      </w:r>
      <w:r w:rsidR="001604C1">
        <w:t xml:space="preserve"> </w:t>
      </w:r>
      <w:r w:rsidRPr="00F349D9">
        <w:t>değişiklikleri,</w:t>
      </w:r>
      <w:r w:rsidR="001604C1">
        <w:t xml:space="preserve"> </w:t>
      </w:r>
      <w:r w:rsidRPr="00F349D9">
        <w:t>hem</w:t>
      </w:r>
      <w:r w:rsidR="00D80B4E">
        <w:t>odinamik</w:t>
      </w:r>
      <w:r w:rsidR="001604C1">
        <w:t xml:space="preserve"> </w:t>
      </w:r>
      <w:r w:rsidR="00D80B4E">
        <w:t>ve</w:t>
      </w:r>
      <w:r w:rsidR="001604C1">
        <w:t xml:space="preserve"> </w:t>
      </w:r>
      <w:r w:rsidR="00D80B4E">
        <w:t>genitoüriner</w:t>
      </w:r>
      <w:r w:rsidR="001604C1">
        <w:t xml:space="preserve"> </w:t>
      </w:r>
      <w:r w:rsidR="00D80B4E">
        <w:t>sistem</w:t>
      </w:r>
      <w:r w:rsidR="00450A80">
        <w:t>de</w:t>
      </w:r>
      <w:r w:rsidR="001604C1">
        <w:t xml:space="preserve"> </w:t>
      </w:r>
      <w:r w:rsidR="00450A80">
        <w:t>değişiklikler</w:t>
      </w:r>
      <w:r w:rsidR="001604C1">
        <w:t xml:space="preserve"> </w:t>
      </w:r>
      <w:r w:rsidR="00450A80">
        <w:t>olup</w:t>
      </w:r>
      <w:r w:rsidR="001604C1">
        <w:t xml:space="preserve"> </w:t>
      </w:r>
      <w:r w:rsidR="00450A80">
        <w:t>başlangı</w:t>
      </w:r>
      <w:r w:rsidR="006A2502">
        <w:t>ç</w:t>
      </w:r>
      <w:r w:rsidR="001604C1">
        <w:t xml:space="preserve"> </w:t>
      </w:r>
      <w:r w:rsidRPr="00F349D9">
        <w:t>dönemine</w:t>
      </w:r>
      <w:r w:rsidR="001604C1">
        <w:t xml:space="preserve"> </w:t>
      </w:r>
      <w:r w:rsidRPr="00F349D9">
        <w:t>göre</w:t>
      </w:r>
      <w:r w:rsidR="001604C1">
        <w:t xml:space="preserve"> </w:t>
      </w:r>
      <w:r w:rsidRPr="00F349D9">
        <w:t>daha</w:t>
      </w:r>
      <w:r w:rsidR="001604C1">
        <w:t xml:space="preserve"> </w:t>
      </w:r>
      <w:r w:rsidRPr="00F349D9">
        <w:t>yavaş</w:t>
      </w:r>
      <w:r w:rsidR="001604C1">
        <w:t xml:space="preserve"> </w:t>
      </w:r>
      <w:r w:rsidRPr="00F349D9">
        <w:t>gerçekleşmektedir</w:t>
      </w:r>
      <w:r w:rsidR="001604C1">
        <w:t xml:space="preserve"> </w:t>
      </w:r>
      <w:r w:rsidR="00EE4B81">
        <w:t>(</w:t>
      </w:r>
      <w:r w:rsidR="00622B08">
        <w:t>Çiçek</w:t>
      </w:r>
      <w:r w:rsidR="001604C1">
        <w:t xml:space="preserve"> </w:t>
      </w:r>
      <w:r w:rsidR="00622B08">
        <w:t>ve</w:t>
      </w:r>
      <w:r w:rsidR="001604C1">
        <w:t xml:space="preserve"> </w:t>
      </w:r>
      <w:r w:rsidR="00622B08">
        <w:t>diğerleri,</w:t>
      </w:r>
      <w:r w:rsidR="001604C1">
        <w:t xml:space="preserve"> </w:t>
      </w:r>
      <w:r w:rsidR="00622B08">
        <w:t>2007).</w:t>
      </w:r>
    </w:p>
    <w:p w:rsidR="005A2148" w:rsidRDefault="005A2F70" w:rsidP="005A2148">
      <w:pPr>
        <w:pStyle w:val="yaz"/>
        <w:spacing w:before="120" w:after="120"/>
      </w:pPr>
      <w:r w:rsidRPr="005A2148">
        <w:rPr>
          <w:i/>
        </w:rPr>
        <w:t>Üçüncü</w:t>
      </w:r>
      <w:r w:rsidR="001604C1">
        <w:rPr>
          <w:i/>
        </w:rPr>
        <w:t xml:space="preserve"> </w:t>
      </w:r>
      <w:r w:rsidRPr="005A2148">
        <w:rPr>
          <w:i/>
        </w:rPr>
        <w:t>Dönem</w:t>
      </w:r>
      <w:r w:rsidRPr="00F349D9">
        <w:t>:</w:t>
      </w:r>
      <w:r w:rsidR="001604C1">
        <w:t xml:space="preserve"> </w:t>
      </w:r>
      <w:r w:rsidRPr="00F349D9">
        <w:t>Bu</w:t>
      </w:r>
      <w:r w:rsidR="001604C1">
        <w:t xml:space="preserve"> </w:t>
      </w:r>
      <w:r w:rsidRPr="00F349D9">
        <w:t>dönem</w:t>
      </w:r>
      <w:r w:rsidR="001604C1">
        <w:t xml:space="preserve"> </w:t>
      </w:r>
      <w:r w:rsidRPr="00F349D9">
        <w:t>6</w:t>
      </w:r>
      <w:r w:rsidR="001604C1">
        <w:t xml:space="preserve"> </w:t>
      </w:r>
      <w:r w:rsidRPr="00F349D9">
        <w:t>aya</w:t>
      </w:r>
      <w:r w:rsidR="001604C1">
        <w:t xml:space="preserve"> </w:t>
      </w:r>
      <w:r w:rsidRPr="00F349D9">
        <w:t>kadar</w:t>
      </w:r>
      <w:r w:rsidR="001604C1">
        <w:t xml:space="preserve"> </w:t>
      </w:r>
      <w:r w:rsidRPr="00F349D9">
        <w:t>devam</w:t>
      </w:r>
      <w:r w:rsidR="001604C1">
        <w:t xml:space="preserve"> </w:t>
      </w:r>
      <w:r w:rsidRPr="00F349D9">
        <w:t>etmektedir.</w:t>
      </w:r>
      <w:r w:rsidR="001604C1">
        <w:t xml:space="preserve"> </w:t>
      </w:r>
      <w:r w:rsidRPr="00F349D9">
        <w:t>Geç</w:t>
      </w:r>
      <w:r w:rsidR="001604C1">
        <w:t xml:space="preserve"> </w:t>
      </w:r>
      <w:r w:rsidRPr="00F349D9">
        <w:t>lohusalık</w:t>
      </w:r>
      <w:r w:rsidR="001604C1">
        <w:t xml:space="preserve"> </w:t>
      </w:r>
      <w:r w:rsidRPr="00F349D9">
        <w:t>dönemi</w:t>
      </w:r>
      <w:r w:rsidR="001604C1">
        <w:t xml:space="preserve"> </w:t>
      </w:r>
      <w:r w:rsidRPr="00F349D9">
        <w:t>olarak</w:t>
      </w:r>
      <w:r w:rsidR="001604C1">
        <w:t xml:space="preserve"> </w:t>
      </w:r>
      <w:r w:rsidRPr="00F349D9">
        <w:t>da</w:t>
      </w:r>
      <w:r w:rsidR="001604C1">
        <w:t xml:space="preserve"> </w:t>
      </w:r>
      <w:r w:rsidRPr="00F349D9">
        <w:t>ifade</w:t>
      </w:r>
      <w:r w:rsidR="001604C1">
        <w:t xml:space="preserve"> </w:t>
      </w:r>
      <w:r w:rsidRPr="00F349D9">
        <w:t>edilmektedir</w:t>
      </w:r>
      <w:r w:rsidR="001604C1">
        <w:t xml:space="preserve"> </w:t>
      </w:r>
      <w:r w:rsidR="005A2148">
        <w:t>(Çiçek</w:t>
      </w:r>
      <w:r w:rsidR="001604C1">
        <w:t xml:space="preserve"> </w:t>
      </w:r>
      <w:r w:rsidR="005A2148">
        <w:t>ve</w:t>
      </w:r>
      <w:r w:rsidR="001604C1">
        <w:t xml:space="preserve"> </w:t>
      </w:r>
      <w:r w:rsidR="005A2148">
        <w:t>diğerleri,</w:t>
      </w:r>
      <w:r w:rsidR="001604C1">
        <w:t xml:space="preserve"> </w:t>
      </w:r>
      <w:r w:rsidR="005A2148">
        <w:t>2007).</w:t>
      </w:r>
    </w:p>
    <w:p w:rsidR="005A2F70" w:rsidRPr="00F349D9" w:rsidRDefault="005A2F70" w:rsidP="00C9462D">
      <w:pPr>
        <w:pStyle w:val="yaz"/>
        <w:spacing w:before="120" w:after="120"/>
      </w:pPr>
      <w:r w:rsidRPr="00F349D9">
        <w:t>Doğum</w:t>
      </w:r>
      <w:r w:rsidR="001604C1">
        <w:t xml:space="preserve"> </w:t>
      </w:r>
      <w:r w:rsidRPr="00F349D9">
        <w:t>sonrası</w:t>
      </w:r>
      <w:r w:rsidR="001604C1">
        <w:t xml:space="preserve"> </w:t>
      </w:r>
      <w:r w:rsidRPr="00F349D9">
        <w:t>dönem</w:t>
      </w:r>
      <w:r w:rsidR="001604C1">
        <w:t xml:space="preserve"> </w:t>
      </w:r>
      <w:r w:rsidRPr="00F349D9">
        <w:t>anne</w:t>
      </w:r>
      <w:r w:rsidR="001604C1">
        <w:t xml:space="preserve"> </w:t>
      </w:r>
      <w:r w:rsidRPr="00F349D9">
        <w:t>ve</w:t>
      </w:r>
      <w:r w:rsidR="001604C1">
        <w:t xml:space="preserve"> </w:t>
      </w:r>
      <w:r w:rsidRPr="00F349D9">
        <w:t>bebeğin</w:t>
      </w:r>
      <w:r w:rsidR="001604C1">
        <w:t xml:space="preserve"> </w:t>
      </w:r>
      <w:r w:rsidRPr="00F349D9">
        <w:t>hatta</w:t>
      </w:r>
      <w:r w:rsidR="001604C1">
        <w:t xml:space="preserve"> </w:t>
      </w:r>
      <w:r w:rsidRPr="00F349D9">
        <w:t>ailenin</w:t>
      </w:r>
      <w:r w:rsidR="001604C1">
        <w:t xml:space="preserve"> </w:t>
      </w:r>
      <w:r w:rsidRPr="00F349D9">
        <w:t>bakıma</w:t>
      </w:r>
      <w:r w:rsidR="001604C1">
        <w:t xml:space="preserve"> </w:t>
      </w:r>
      <w:r w:rsidRPr="00F349D9">
        <w:t>ihtiyaç</w:t>
      </w:r>
      <w:r w:rsidR="001604C1">
        <w:t xml:space="preserve"> </w:t>
      </w:r>
      <w:r w:rsidRPr="00F349D9">
        <w:t>duyduğu</w:t>
      </w:r>
      <w:r w:rsidR="001604C1">
        <w:t xml:space="preserve"> </w:t>
      </w:r>
      <w:r w:rsidRPr="00F349D9">
        <w:t>bir</w:t>
      </w:r>
      <w:r w:rsidR="001604C1">
        <w:t xml:space="preserve"> </w:t>
      </w:r>
      <w:r w:rsidRPr="00F349D9">
        <w:t>dönemdir.</w:t>
      </w:r>
      <w:r w:rsidR="001604C1">
        <w:t xml:space="preserve"> </w:t>
      </w:r>
      <w:r w:rsidRPr="00F349D9">
        <w:t>Bu</w:t>
      </w:r>
      <w:r w:rsidR="001604C1">
        <w:t xml:space="preserve"> </w:t>
      </w:r>
      <w:r w:rsidRPr="00F349D9">
        <w:t>nedenle</w:t>
      </w:r>
      <w:r w:rsidR="001604C1">
        <w:t xml:space="preserve"> </w:t>
      </w:r>
      <w:r w:rsidRPr="00F349D9">
        <w:t>doğum</w:t>
      </w:r>
      <w:r w:rsidR="001604C1">
        <w:t xml:space="preserve"> </w:t>
      </w:r>
      <w:r w:rsidRPr="00F349D9">
        <w:t>sonrası</w:t>
      </w:r>
      <w:r w:rsidR="001604C1">
        <w:t xml:space="preserve"> </w:t>
      </w:r>
      <w:r w:rsidRPr="00F349D9">
        <w:t>dönemde</w:t>
      </w:r>
      <w:r w:rsidR="001604C1">
        <w:t xml:space="preserve"> </w:t>
      </w:r>
      <w:r w:rsidRPr="00F349D9">
        <w:t>verilecek</w:t>
      </w:r>
      <w:r w:rsidR="001604C1">
        <w:t xml:space="preserve"> </w:t>
      </w:r>
      <w:r w:rsidRPr="00F349D9">
        <w:t>bakım,</w:t>
      </w:r>
      <w:r w:rsidR="001604C1">
        <w:t xml:space="preserve"> </w:t>
      </w:r>
      <w:r w:rsidRPr="00F349D9">
        <w:t>eğitim</w:t>
      </w:r>
      <w:r w:rsidR="001604C1">
        <w:t xml:space="preserve"> </w:t>
      </w:r>
      <w:r w:rsidRPr="00F349D9">
        <w:t>ve</w:t>
      </w:r>
      <w:r w:rsidR="001604C1">
        <w:t xml:space="preserve"> </w:t>
      </w:r>
      <w:r w:rsidRPr="00F349D9">
        <w:t>danışmanlık</w:t>
      </w:r>
      <w:r w:rsidR="001604C1">
        <w:t xml:space="preserve"> </w:t>
      </w:r>
      <w:r w:rsidRPr="00F349D9">
        <w:t>hem</w:t>
      </w:r>
      <w:r w:rsidR="001604C1">
        <w:t xml:space="preserve"> </w:t>
      </w:r>
      <w:r w:rsidRPr="00F349D9">
        <w:t>anne</w:t>
      </w:r>
      <w:r w:rsidR="001604C1">
        <w:t xml:space="preserve"> </w:t>
      </w:r>
      <w:r w:rsidRPr="00F349D9">
        <w:t>hem</w:t>
      </w:r>
      <w:r w:rsidR="001604C1">
        <w:t xml:space="preserve"> </w:t>
      </w:r>
      <w:r w:rsidRPr="00F349D9">
        <w:t>yenidoğan</w:t>
      </w:r>
      <w:r w:rsidR="001604C1">
        <w:t xml:space="preserve"> </w:t>
      </w:r>
      <w:r w:rsidRPr="00F349D9">
        <w:t>hem</w:t>
      </w:r>
      <w:r w:rsidR="001604C1">
        <w:t xml:space="preserve"> </w:t>
      </w:r>
      <w:r w:rsidRPr="00F349D9">
        <w:t>de</w:t>
      </w:r>
      <w:r w:rsidR="001604C1">
        <w:t xml:space="preserve"> </w:t>
      </w:r>
      <w:r w:rsidRPr="00F349D9">
        <w:t>ailenin</w:t>
      </w:r>
      <w:r w:rsidR="001604C1">
        <w:t xml:space="preserve"> </w:t>
      </w:r>
      <w:r w:rsidRPr="00F349D9">
        <w:t>ihtiyaçlarını</w:t>
      </w:r>
      <w:r w:rsidR="001604C1">
        <w:t xml:space="preserve"> </w:t>
      </w:r>
      <w:r w:rsidRPr="00F349D9">
        <w:t>karşılayacak</w:t>
      </w:r>
      <w:r w:rsidR="001604C1">
        <w:t xml:space="preserve"> </w:t>
      </w:r>
      <w:r w:rsidRPr="00F349D9">
        <w:t>şekilde</w:t>
      </w:r>
      <w:r w:rsidR="001604C1">
        <w:t xml:space="preserve"> </w:t>
      </w:r>
      <w:r w:rsidRPr="00F349D9">
        <w:t>oluşturulmalıdır</w:t>
      </w:r>
      <w:r w:rsidR="001604C1">
        <w:t xml:space="preserve"> </w:t>
      </w:r>
      <w:r w:rsidRPr="00F349D9">
        <w:t>(</w:t>
      </w:r>
      <w:r w:rsidR="001604C1">
        <w:t xml:space="preserve"> </w:t>
      </w:r>
      <w:r w:rsidR="00641D1C">
        <w:t>Er</w:t>
      </w:r>
      <w:r w:rsidR="001604C1">
        <w:t xml:space="preserve"> </w:t>
      </w:r>
      <w:r w:rsidRPr="00F349D9">
        <w:t>Güneri,</w:t>
      </w:r>
      <w:r w:rsidR="001604C1">
        <w:t xml:space="preserve"> </w:t>
      </w:r>
      <w:r w:rsidRPr="00F349D9">
        <w:t>2015;</w:t>
      </w:r>
      <w:r w:rsidR="001604C1">
        <w:t xml:space="preserve"> </w:t>
      </w:r>
      <w:r w:rsidR="00E8282C">
        <w:t>Taşkın,</w:t>
      </w:r>
      <w:r w:rsidR="001604C1">
        <w:t xml:space="preserve"> </w:t>
      </w:r>
      <w:r w:rsidR="00E8282C">
        <w:t>2019</w:t>
      </w:r>
      <w:r w:rsidRPr="00F349D9">
        <w:t>).</w:t>
      </w:r>
      <w:r w:rsidR="001604C1">
        <w:t xml:space="preserve"> </w:t>
      </w:r>
      <w:r w:rsidRPr="00F349D9">
        <w:t>Türkiye</w:t>
      </w:r>
      <w:r w:rsidR="001604C1">
        <w:t xml:space="preserve"> </w:t>
      </w:r>
      <w:r w:rsidRPr="00F349D9">
        <w:t>Nüfus</w:t>
      </w:r>
      <w:r w:rsidR="001604C1">
        <w:t xml:space="preserve"> </w:t>
      </w:r>
      <w:r w:rsidRPr="00F349D9">
        <w:t>ve</w:t>
      </w:r>
      <w:r w:rsidR="001604C1">
        <w:t xml:space="preserve"> </w:t>
      </w:r>
      <w:r w:rsidRPr="00F349D9">
        <w:t>Sağlık</w:t>
      </w:r>
      <w:r w:rsidR="001604C1">
        <w:t xml:space="preserve"> </w:t>
      </w:r>
      <w:r w:rsidRPr="00F349D9">
        <w:t>Araştırması</w:t>
      </w:r>
      <w:r w:rsidR="001604C1">
        <w:t xml:space="preserve"> </w:t>
      </w:r>
      <w:r w:rsidRPr="00F349D9">
        <w:t>(TNSA</w:t>
      </w:r>
      <w:r w:rsidR="00F509A0">
        <w:t>)</w:t>
      </w:r>
      <w:r w:rsidR="001604C1">
        <w:t xml:space="preserve"> </w:t>
      </w:r>
      <w:r w:rsidRPr="00F349D9">
        <w:t>2018</w:t>
      </w:r>
      <w:r w:rsidR="001604C1">
        <w:t xml:space="preserve"> </w:t>
      </w:r>
      <w:r w:rsidRPr="00F349D9">
        <w:t>verilerine</w:t>
      </w:r>
      <w:r w:rsidR="001604C1">
        <w:t xml:space="preserve"> </w:t>
      </w:r>
      <w:r w:rsidRPr="00F349D9">
        <w:t>göre</w:t>
      </w:r>
      <w:r w:rsidR="00E53ED2" w:rsidRPr="00F349D9">
        <w:t>,</w:t>
      </w:r>
      <w:r w:rsidR="001604C1">
        <w:t xml:space="preserve"> </w:t>
      </w:r>
      <w:r w:rsidRPr="00F349D9">
        <w:t>annelerin</w:t>
      </w:r>
      <w:r w:rsidR="001604C1">
        <w:t xml:space="preserve"> </w:t>
      </w:r>
      <w:r w:rsidRPr="00F349D9">
        <w:t>doğumdan</w:t>
      </w:r>
      <w:r w:rsidR="001604C1">
        <w:t xml:space="preserve"> </w:t>
      </w:r>
      <w:r w:rsidRPr="00F349D9">
        <w:t>sonraki</w:t>
      </w:r>
      <w:r w:rsidR="001604C1">
        <w:t xml:space="preserve"> </w:t>
      </w:r>
      <w:r w:rsidRPr="00F349D9">
        <w:t>ilk</w:t>
      </w:r>
      <w:r w:rsidR="001604C1">
        <w:t xml:space="preserve"> </w:t>
      </w:r>
      <w:r w:rsidRPr="00F349D9">
        <w:t>iki</w:t>
      </w:r>
      <w:r w:rsidR="001604C1">
        <w:t xml:space="preserve"> </w:t>
      </w:r>
      <w:r w:rsidRPr="00F349D9">
        <w:t>gün</w:t>
      </w:r>
      <w:r w:rsidR="001604C1">
        <w:t xml:space="preserve"> </w:t>
      </w:r>
      <w:r w:rsidRPr="00F349D9">
        <w:t>içerisinde</w:t>
      </w:r>
      <w:r w:rsidR="001604C1">
        <w:t xml:space="preserve"> </w:t>
      </w:r>
      <w:r w:rsidRPr="00F349D9">
        <w:t>doğum</w:t>
      </w:r>
      <w:r w:rsidR="001604C1">
        <w:t xml:space="preserve"> </w:t>
      </w:r>
      <w:r w:rsidRPr="00F349D9">
        <w:t>sonrası</w:t>
      </w:r>
      <w:r w:rsidR="001604C1">
        <w:t xml:space="preserve"> </w:t>
      </w:r>
      <w:r w:rsidRPr="00F349D9">
        <w:t>bakım</w:t>
      </w:r>
      <w:r w:rsidR="001604C1">
        <w:t xml:space="preserve"> </w:t>
      </w:r>
      <w:r w:rsidRPr="00F349D9">
        <w:t>alma</w:t>
      </w:r>
      <w:r w:rsidR="001604C1">
        <w:t xml:space="preserve"> </w:t>
      </w:r>
      <w:r w:rsidRPr="00F349D9">
        <w:t>durumu</w:t>
      </w:r>
      <w:r w:rsidR="001604C1">
        <w:t xml:space="preserve"> </w:t>
      </w:r>
      <w:r w:rsidRPr="00F349D9">
        <w:t>kırsal</w:t>
      </w:r>
      <w:r w:rsidR="001604C1">
        <w:t xml:space="preserve"> </w:t>
      </w:r>
      <w:r w:rsidRPr="00F349D9">
        <w:t>bölgelerde</w:t>
      </w:r>
      <w:r w:rsidR="001604C1">
        <w:t xml:space="preserve"> </w:t>
      </w:r>
      <w:r w:rsidRPr="00F349D9">
        <w:t>yaşayan</w:t>
      </w:r>
      <w:r w:rsidR="001604C1">
        <w:t xml:space="preserve"> </w:t>
      </w:r>
      <w:r w:rsidRPr="00F349D9">
        <w:t>kadınların</w:t>
      </w:r>
      <w:r w:rsidR="001604C1">
        <w:t xml:space="preserve"> </w:t>
      </w:r>
      <w:r w:rsidRPr="00F349D9">
        <w:t>%83</w:t>
      </w:r>
      <w:r w:rsidR="001604C1">
        <w:t xml:space="preserve"> </w:t>
      </w:r>
      <w:r w:rsidRPr="00F349D9">
        <w:t>iken,</w:t>
      </w:r>
      <w:r w:rsidR="001604C1">
        <w:t xml:space="preserve"> </w:t>
      </w:r>
      <w:r w:rsidRPr="00F349D9">
        <w:t>kentlerde</w:t>
      </w:r>
      <w:r w:rsidR="001604C1">
        <w:t xml:space="preserve"> </w:t>
      </w:r>
      <w:r w:rsidRPr="00F349D9">
        <w:t>yaşayan</w:t>
      </w:r>
      <w:r w:rsidR="001604C1">
        <w:t xml:space="preserve"> </w:t>
      </w:r>
      <w:r w:rsidRPr="00F349D9">
        <w:t>kadınlar</w:t>
      </w:r>
      <w:r w:rsidR="001604C1">
        <w:t xml:space="preserve"> </w:t>
      </w:r>
      <w:r w:rsidRPr="00F349D9">
        <w:t>için</w:t>
      </w:r>
      <w:r w:rsidR="001604C1">
        <w:t xml:space="preserve"> </w:t>
      </w:r>
      <w:r w:rsidRPr="00F349D9">
        <w:t>bu</w:t>
      </w:r>
      <w:r w:rsidR="001604C1">
        <w:t xml:space="preserve"> </w:t>
      </w:r>
      <w:r w:rsidRPr="00F349D9">
        <w:t>oran</w:t>
      </w:r>
      <w:r w:rsidR="001604C1">
        <w:t xml:space="preserve"> </w:t>
      </w:r>
      <w:r w:rsidRPr="00F349D9">
        <w:t>%77’dir.</w:t>
      </w:r>
      <w:r w:rsidR="001604C1">
        <w:t xml:space="preserve"> </w:t>
      </w:r>
      <w:r w:rsidRPr="00F349D9">
        <w:t>Doğum</w:t>
      </w:r>
      <w:r w:rsidR="001604C1">
        <w:t xml:space="preserve"> </w:t>
      </w:r>
      <w:r w:rsidRPr="00F349D9">
        <w:t>sonrası</w:t>
      </w:r>
      <w:r w:rsidR="001604C1">
        <w:t xml:space="preserve"> </w:t>
      </w:r>
      <w:r w:rsidRPr="00F349D9">
        <w:t>bakım</w:t>
      </w:r>
      <w:r w:rsidR="001604C1">
        <w:t xml:space="preserve"> </w:t>
      </w:r>
      <w:r w:rsidRPr="00F349D9">
        <w:t>alma</w:t>
      </w:r>
      <w:r w:rsidR="001604C1">
        <w:t xml:space="preserve"> </w:t>
      </w:r>
      <w:r w:rsidRPr="00F349D9">
        <w:t>durumu</w:t>
      </w:r>
      <w:r w:rsidR="001604C1">
        <w:t xml:space="preserve"> </w:t>
      </w:r>
      <w:r w:rsidRPr="00F349D9">
        <w:t>bölgelere</w:t>
      </w:r>
      <w:r w:rsidR="001604C1">
        <w:t xml:space="preserve"> </w:t>
      </w:r>
      <w:r w:rsidRPr="00F349D9">
        <w:t>göre</w:t>
      </w:r>
      <w:r w:rsidR="001604C1">
        <w:t xml:space="preserve"> </w:t>
      </w:r>
      <w:r w:rsidRPr="00F349D9">
        <w:t>incelendiğinde,</w:t>
      </w:r>
      <w:r w:rsidR="001604C1">
        <w:t xml:space="preserve"> </w:t>
      </w:r>
      <w:r w:rsidRPr="00F349D9">
        <w:t>Güney</w:t>
      </w:r>
      <w:r w:rsidR="001604C1">
        <w:t xml:space="preserve"> </w:t>
      </w:r>
      <w:r w:rsidRPr="00F349D9">
        <w:t>bölgesinde</w:t>
      </w:r>
      <w:r w:rsidR="001604C1">
        <w:t xml:space="preserve"> </w:t>
      </w:r>
      <w:r w:rsidRPr="00F349D9">
        <w:t>yaşayan</w:t>
      </w:r>
      <w:r w:rsidR="001604C1">
        <w:t xml:space="preserve"> </w:t>
      </w:r>
      <w:r w:rsidRPr="00F349D9">
        <w:t>kadınların</w:t>
      </w:r>
      <w:r w:rsidR="001604C1">
        <w:t xml:space="preserve"> </w:t>
      </w:r>
      <w:r w:rsidRPr="00F349D9">
        <w:t>diğer</w:t>
      </w:r>
      <w:r w:rsidR="001604C1">
        <w:t xml:space="preserve"> </w:t>
      </w:r>
      <w:r w:rsidRPr="00F349D9">
        <w:t>bölgelerde</w:t>
      </w:r>
      <w:r w:rsidR="001604C1">
        <w:t xml:space="preserve"> </w:t>
      </w:r>
      <w:r w:rsidRPr="00F349D9">
        <w:t>yaşayan</w:t>
      </w:r>
      <w:r w:rsidR="001604C1">
        <w:t xml:space="preserve"> </w:t>
      </w:r>
      <w:r w:rsidRPr="00F349D9">
        <w:t>kadınlara</w:t>
      </w:r>
      <w:r w:rsidR="001604C1">
        <w:t xml:space="preserve"> </w:t>
      </w:r>
      <w:r w:rsidRPr="00F349D9">
        <w:t>göre</w:t>
      </w:r>
      <w:r w:rsidR="001604C1">
        <w:t xml:space="preserve"> </w:t>
      </w:r>
      <w:r w:rsidRPr="00F349D9">
        <w:t>daha</w:t>
      </w:r>
      <w:r w:rsidR="001604C1">
        <w:t xml:space="preserve"> </w:t>
      </w:r>
      <w:r w:rsidRPr="00F349D9">
        <w:t>düşük</w:t>
      </w:r>
      <w:r w:rsidR="001604C1">
        <w:t xml:space="preserve"> </w:t>
      </w:r>
      <w:r w:rsidRPr="00F349D9">
        <w:t>olduğu</w:t>
      </w:r>
      <w:r w:rsidR="001604C1">
        <w:t xml:space="preserve"> </w:t>
      </w:r>
      <w:r w:rsidRPr="00F349D9">
        <w:t>görülmektedir</w:t>
      </w:r>
      <w:r w:rsidR="001604C1">
        <w:t xml:space="preserve"> </w:t>
      </w:r>
      <w:r w:rsidRPr="00F349D9">
        <w:t>(%74).</w:t>
      </w:r>
      <w:r w:rsidR="001604C1">
        <w:t xml:space="preserve"> </w:t>
      </w:r>
      <w:r w:rsidRPr="00F349D9">
        <w:t>Aynı</w:t>
      </w:r>
      <w:r w:rsidR="001604C1">
        <w:t xml:space="preserve"> </w:t>
      </w:r>
      <w:r w:rsidRPr="00F349D9">
        <w:t>zamanda</w:t>
      </w:r>
      <w:r w:rsidR="001604C1">
        <w:t xml:space="preserve"> </w:t>
      </w:r>
      <w:r w:rsidRPr="00F349D9">
        <w:t>6</w:t>
      </w:r>
      <w:r w:rsidR="001604C1">
        <w:t xml:space="preserve"> </w:t>
      </w:r>
      <w:r w:rsidRPr="00F349D9">
        <w:t>veya</w:t>
      </w:r>
      <w:r w:rsidR="001604C1">
        <w:t xml:space="preserve"> </w:t>
      </w:r>
      <w:r w:rsidRPr="00F349D9">
        <w:t>daha</w:t>
      </w:r>
      <w:r w:rsidR="001604C1">
        <w:t xml:space="preserve"> </w:t>
      </w:r>
      <w:r w:rsidRPr="00F349D9">
        <w:t>fazla</w:t>
      </w:r>
      <w:r w:rsidR="001604C1">
        <w:t xml:space="preserve"> </w:t>
      </w:r>
      <w:r w:rsidRPr="00F349D9">
        <w:t>kişinin</w:t>
      </w:r>
      <w:r w:rsidR="001604C1">
        <w:t xml:space="preserve"> </w:t>
      </w:r>
      <w:r w:rsidRPr="00F349D9">
        <w:t>bulunduğu</w:t>
      </w:r>
      <w:r w:rsidR="001604C1">
        <w:t xml:space="preserve"> </w:t>
      </w:r>
      <w:r w:rsidRPr="00F349D9">
        <w:t>hanelerde</w:t>
      </w:r>
      <w:r w:rsidR="001604C1">
        <w:t xml:space="preserve"> </w:t>
      </w:r>
      <w:r w:rsidRPr="00F349D9">
        <w:t>yaşayan</w:t>
      </w:r>
      <w:r w:rsidR="001604C1">
        <w:t xml:space="preserve"> </w:t>
      </w:r>
      <w:r w:rsidRPr="00F349D9">
        <w:t>anneleri</w:t>
      </w:r>
      <w:r w:rsidR="001604C1">
        <w:t xml:space="preserve"> </w:t>
      </w:r>
      <w:r w:rsidRPr="00F349D9">
        <w:t>doğum</w:t>
      </w:r>
      <w:r w:rsidR="001604C1">
        <w:t xml:space="preserve"> </w:t>
      </w:r>
      <w:r w:rsidRPr="00F349D9">
        <w:t>sonrası</w:t>
      </w:r>
      <w:r w:rsidR="001604C1">
        <w:t xml:space="preserve"> </w:t>
      </w:r>
      <w:r w:rsidRPr="00F349D9">
        <w:t>sağlık</w:t>
      </w:r>
      <w:r w:rsidR="001604C1">
        <w:t xml:space="preserve"> </w:t>
      </w:r>
      <w:r w:rsidRPr="00F349D9">
        <w:t>hizmeti</w:t>
      </w:r>
      <w:r w:rsidR="001604C1">
        <w:t xml:space="preserve"> </w:t>
      </w:r>
      <w:r w:rsidRPr="00F349D9">
        <w:t>alma</w:t>
      </w:r>
      <w:r w:rsidR="001604C1">
        <w:t xml:space="preserve"> </w:t>
      </w:r>
      <w:r w:rsidRPr="00F349D9">
        <w:t>oranı</w:t>
      </w:r>
      <w:r w:rsidR="001604C1">
        <w:t xml:space="preserve"> </w:t>
      </w:r>
      <w:r w:rsidRPr="00F349D9">
        <w:t>diğer</w:t>
      </w:r>
      <w:r w:rsidR="001604C1">
        <w:t xml:space="preserve"> </w:t>
      </w:r>
      <w:r w:rsidRPr="00F349D9">
        <w:t>hanelere</w:t>
      </w:r>
      <w:r w:rsidR="001604C1">
        <w:t xml:space="preserve"> </w:t>
      </w:r>
      <w:r w:rsidRPr="00F349D9">
        <w:t>göre</w:t>
      </w:r>
      <w:r w:rsidR="001604C1">
        <w:t xml:space="preserve"> </w:t>
      </w:r>
      <w:r w:rsidRPr="00F349D9">
        <w:t>daha</w:t>
      </w:r>
      <w:r w:rsidR="001604C1">
        <w:t xml:space="preserve"> </w:t>
      </w:r>
      <w:r w:rsidRPr="00F349D9">
        <w:t>yüksektir</w:t>
      </w:r>
      <w:r w:rsidR="001604C1">
        <w:t xml:space="preserve"> </w:t>
      </w:r>
      <w:r w:rsidRPr="00F349D9">
        <w:t>(%84).</w:t>
      </w:r>
      <w:r w:rsidR="001604C1">
        <w:t xml:space="preserve"> </w:t>
      </w:r>
      <w:r w:rsidRPr="00F349D9">
        <w:t>Doğum</w:t>
      </w:r>
      <w:r w:rsidR="001604C1">
        <w:t xml:space="preserve"> </w:t>
      </w:r>
      <w:r w:rsidRPr="00F349D9">
        <w:t>sonrası</w:t>
      </w:r>
      <w:r w:rsidR="001604C1">
        <w:t xml:space="preserve"> </w:t>
      </w:r>
      <w:r w:rsidRPr="00F349D9">
        <w:t>bakım</w:t>
      </w:r>
      <w:r w:rsidR="001604C1">
        <w:t xml:space="preserve"> </w:t>
      </w:r>
      <w:r w:rsidRPr="00F349D9">
        <w:t>almayan</w:t>
      </w:r>
      <w:r w:rsidR="001604C1">
        <w:t xml:space="preserve"> </w:t>
      </w:r>
      <w:r w:rsidRPr="00F349D9">
        <w:t>kadınların</w:t>
      </w:r>
      <w:r w:rsidR="001604C1">
        <w:t xml:space="preserve"> </w:t>
      </w:r>
      <w:r w:rsidRPr="00F349D9">
        <w:t>oranının</w:t>
      </w:r>
      <w:r w:rsidR="001604C1">
        <w:t xml:space="preserve"> </w:t>
      </w:r>
      <w:r w:rsidRPr="00F349D9">
        <w:t>en</w:t>
      </w:r>
      <w:r w:rsidR="001604C1">
        <w:t xml:space="preserve"> </w:t>
      </w:r>
      <w:r w:rsidRPr="00F349D9">
        <w:t>yüksek</w:t>
      </w:r>
      <w:r w:rsidR="001604C1">
        <w:t xml:space="preserve"> </w:t>
      </w:r>
      <w:r w:rsidRPr="00F349D9">
        <w:t>olduğu</w:t>
      </w:r>
      <w:r w:rsidR="001604C1">
        <w:t xml:space="preserve"> </w:t>
      </w:r>
      <w:r w:rsidRPr="00F349D9">
        <w:t>bölge</w:t>
      </w:r>
      <w:r w:rsidR="001604C1">
        <w:t xml:space="preserve"> </w:t>
      </w:r>
      <w:r w:rsidRPr="00F349D9">
        <w:t>ise</w:t>
      </w:r>
      <w:r w:rsidR="001604C1">
        <w:t xml:space="preserve"> </w:t>
      </w:r>
      <w:r w:rsidRPr="00F349D9">
        <w:t>Doğu</w:t>
      </w:r>
      <w:r w:rsidR="001604C1">
        <w:t xml:space="preserve"> </w:t>
      </w:r>
      <w:r w:rsidRPr="00F349D9">
        <w:t>bölgesidir</w:t>
      </w:r>
      <w:r w:rsidR="001604C1">
        <w:t xml:space="preserve"> </w:t>
      </w:r>
      <w:r w:rsidRPr="00F349D9">
        <w:t>(%5,1).</w:t>
      </w:r>
      <w:r w:rsidR="001604C1">
        <w:t xml:space="preserve"> </w:t>
      </w:r>
      <w:r w:rsidRPr="00F349D9">
        <w:t>Sosyoekonomik</w:t>
      </w:r>
      <w:r w:rsidR="001604C1">
        <w:t xml:space="preserve"> </w:t>
      </w:r>
      <w:r w:rsidRPr="00F349D9">
        <w:t>özellikler</w:t>
      </w:r>
      <w:r w:rsidR="001604C1">
        <w:t xml:space="preserve"> </w:t>
      </w:r>
      <w:r w:rsidRPr="00F349D9">
        <w:t>ile</w:t>
      </w:r>
      <w:r w:rsidR="001604C1">
        <w:t xml:space="preserve"> </w:t>
      </w:r>
      <w:r w:rsidRPr="00F349D9">
        <w:t>doğum</w:t>
      </w:r>
      <w:r w:rsidR="001604C1">
        <w:t xml:space="preserve"> </w:t>
      </w:r>
      <w:r w:rsidRPr="00F349D9">
        <w:t>sonra</w:t>
      </w:r>
      <w:r w:rsidR="001604C1">
        <w:t xml:space="preserve"> </w:t>
      </w:r>
      <w:r w:rsidRPr="00F349D9">
        <w:t>ilk</w:t>
      </w:r>
      <w:r w:rsidR="001604C1">
        <w:t xml:space="preserve"> </w:t>
      </w:r>
      <w:r w:rsidRPr="00F349D9">
        <w:t>48</w:t>
      </w:r>
      <w:r w:rsidR="001604C1">
        <w:t xml:space="preserve"> </w:t>
      </w:r>
      <w:r w:rsidRPr="00F349D9">
        <w:t>saat</w:t>
      </w:r>
      <w:r w:rsidR="001604C1">
        <w:t xml:space="preserve"> </w:t>
      </w:r>
      <w:r w:rsidRPr="00F349D9">
        <w:t>içerisinde</w:t>
      </w:r>
      <w:r w:rsidR="001604C1">
        <w:t xml:space="preserve"> </w:t>
      </w:r>
      <w:r w:rsidRPr="00F349D9">
        <w:t>doğum</w:t>
      </w:r>
      <w:r w:rsidR="001604C1">
        <w:t xml:space="preserve"> </w:t>
      </w:r>
      <w:r w:rsidRPr="00F349D9">
        <w:t>sonrası</w:t>
      </w:r>
      <w:r w:rsidR="001604C1">
        <w:t xml:space="preserve"> </w:t>
      </w:r>
      <w:r w:rsidRPr="00F349D9">
        <w:t>bakım</w:t>
      </w:r>
      <w:r w:rsidR="001604C1">
        <w:t xml:space="preserve"> </w:t>
      </w:r>
      <w:r w:rsidRPr="00F349D9">
        <w:t>hizmeti</w:t>
      </w:r>
      <w:r w:rsidR="001604C1">
        <w:t xml:space="preserve"> </w:t>
      </w:r>
      <w:r w:rsidRPr="00F349D9">
        <w:t>incelendiğinde;</w:t>
      </w:r>
      <w:r w:rsidR="001604C1">
        <w:t xml:space="preserve"> </w:t>
      </w:r>
      <w:r w:rsidRPr="00F349D9">
        <w:t>kadının</w:t>
      </w:r>
      <w:r w:rsidR="001604C1">
        <w:t xml:space="preserve"> </w:t>
      </w:r>
      <w:r w:rsidRPr="00F349D9">
        <w:t>eğitim</w:t>
      </w:r>
      <w:r w:rsidR="001604C1">
        <w:t xml:space="preserve"> </w:t>
      </w:r>
      <w:r w:rsidRPr="00F349D9">
        <w:t>düzeyi</w:t>
      </w:r>
      <w:r w:rsidR="001604C1">
        <w:t xml:space="preserve"> </w:t>
      </w:r>
      <w:r w:rsidRPr="00F349D9">
        <w:t>azaldıkça</w:t>
      </w:r>
      <w:r w:rsidR="001604C1">
        <w:t xml:space="preserve"> </w:t>
      </w:r>
      <w:r w:rsidRPr="00F349D9">
        <w:t>doğum</w:t>
      </w:r>
      <w:r w:rsidR="001604C1">
        <w:t xml:space="preserve"> </w:t>
      </w:r>
      <w:r w:rsidRPr="00F349D9">
        <w:t>sonrası</w:t>
      </w:r>
      <w:r w:rsidR="001604C1">
        <w:t xml:space="preserve"> </w:t>
      </w:r>
      <w:r w:rsidRPr="00F349D9">
        <w:t>sağlık</w:t>
      </w:r>
      <w:r w:rsidR="001604C1">
        <w:t xml:space="preserve"> </w:t>
      </w:r>
      <w:r w:rsidRPr="00F349D9">
        <w:t>kontrolüne</w:t>
      </w:r>
      <w:r w:rsidR="001604C1">
        <w:t xml:space="preserve"> </w:t>
      </w:r>
      <w:r w:rsidRPr="00F349D9">
        <w:t>erişim</w:t>
      </w:r>
      <w:r w:rsidR="001604C1">
        <w:t xml:space="preserve"> </w:t>
      </w:r>
      <w:r w:rsidRPr="00F349D9">
        <w:t>hizmeti</w:t>
      </w:r>
      <w:r w:rsidR="001604C1">
        <w:t xml:space="preserve"> </w:t>
      </w:r>
      <w:r w:rsidRPr="00F349D9">
        <w:t>artmaktadır</w:t>
      </w:r>
      <w:r w:rsidR="001604C1">
        <w:t xml:space="preserve"> </w:t>
      </w:r>
      <w:r w:rsidR="00E53ED2" w:rsidRPr="00F349D9">
        <w:t>(TNSA</w:t>
      </w:r>
      <w:r w:rsidR="001604C1">
        <w:t xml:space="preserve"> </w:t>
      </w:r>
      <w:r w:rsidR="00E53ED2" w:rsidRPr="00F349D9">
        <w:t>2018)</w:t>
      </w:r>
      <w:r w:rsidRPr="00F349D9">
        <w:t>.</w:t>
      </w:r>
    </w:p>
    <w:p w:rsidR="005A2F70" w:rsidRPr="00F349D9" w:rsidRDefault="005A2F70" w:rsidP="00C9462D">
      <w:pPr>
        <w:pStyle w:val="yaz"/>
        <w:spacing w:before="120" w:after="120"/>
      </w:pPr>
      <w:r w:rsidRPr="00F349D9">
        <w:lastRenderedPageBreak/>
        <w:t>Lise</w:t>
      </w:r>
      <w:r w:rsidR="001604C1">
        <w:t xml:space="preserve"> </w:t>
      </w:r>
      <w:r w:rsidRPr="00F349D9">
        <w:t>ve</w:t>
      </w:r>
      <w:r w:rsidR="001604C1">
        <w:t xml:space="preserve"> </w:t>
      </w:r>
      <w:r w:rsidRPr="00F349D9">
        <w:t>üzeri</w:t>
      </w:r>
      <w:r w:rsidR="001604C1">
        <w:t xml:space="preserve"> </w:t>
      </w:r>
      <w:r w:rsidRPr="00F349D9">
        <w:t>eğitimli</w:t>
      </w:r>
      <w:r w:rsidR="001604C1">
        <w:t xml:space="preserve"> </w:t>
      </w:r>
      <w:r w:rsidRPr="00F349D9">
        <w:t>kadınlar</w:t>
      </w:r>
      <w:r w:rsidR="001604C1">
        <w:t xml:space="preserve"> </w:t>
      </w:r>
      <w:r w:rsidRPr="00F349D9">
        <w:t>arasında</w:t>
      </w:r>
      <w:r w:rsidR="001604C1">
        <w:t xml:space="preserve"> </w:t>
      </w:r>
      <w:r w:rsidRPr="00F349D9">
        <w:t>bu</w:t>
      </w:r>
      <w:r w:rsidR="001604C1">
        <w:t xml:space="preserve"> </w:t>
      </w:r>
      <w:r w:rsidRPr="00F349D9">
        <w:t>oran</w:t>
      </w:r>
      <w:r w:rsidR="001604C1">
        <w:t xml:space="preserve"> </w:t>
      </w:r>
      <w:r w:rsidRPr="00F349D9">
        <w:t>%74</w:t>
      </w:r>
      <w:r w:rsidR="001604C1">
        <w:t xml:space="preserve"> </w:t>
      </w:r>
      <w:r w:rsidRPr="00F349D9">
        <w:t>iken,</w:t>
      </w:r>
      <w:r w:rsidR="001604C1">
        <w:t xml:space="preserve"> </w:t>
      </w:r>
      <w:r w:rsidRPr="00F349D9">
        <w:t>eğitim</w:t>
      </w:r>
      <w:r w:rsidR="001604C1">
        <w:t xml:space="preserve"> </w:t>
      </w:r>
      <w:r w:rsidRPr="00F349D9">
        <w:t>almayan</w:t>
      </w:r>
      <w:r w:rsidR="001604C1">
        <w:t xml:space="preserve"> </w:t>
      </w:r>
      <w:r w:rsidRPr="00F349D9">
        <w:t>ya</w:t>
      </w:r>
      <w:r w:rsidR="001604C1">
        <w:t xml:space="preserve"> </w:t>
      </w:r>
      <w:r w:rsidRPr="00F349D9">
        <w:t>da</w:t>
      </w:r>
      <w:r w:rsidR="001604C1">
        <w:t xml:space="preserve"> </w:t>
      </w:r>
      <w:r w:rsidRPr="00F349D9">
        <w:t>ilkokulu</w:t>
      </w:r>
      <w:r w:rsidR="001604C1">
        <w:t xml:space="preserve"> </w:t>
      </w:r>
      <w:r w:rsidRPr="00F349D9">
        <w:t>bitirmemiş</w:t>
      </w:r>
      <w:r w:rsidR="001604C1">
        <w:t xml:space="preserve"> </w:t>
      </w:r>
      <w:r w:rsidRPr="00F349D9">
        <w:t>kadınlar</w:t>
      </w:r>
      <w:r w:rsidR="001604C1">
        <w:t xml:space="preserve"> </w:t>
      </w:r>
      <w:r w:rsidRPr="00F349D9">
        <w:t>arasında</w:t>
      </w:r>
      <w:r w:rsidR="001604C1">
        <w:t xml:space="preserve"> </w:t>
      </w:r>
      <w:r w:rsidRPr="00F349D9">
        <w:t>%79’dur.</w:t>
      </w:r>
      <w:r w:rsidR="001604C1">
        <w:t xml:space="preserve"> </w:t>
      </w:r>
      <w:r w:rsidRPr="00F349D9">
        <w:t>Benzer</w:t>
      </w:r>
      <w:r w:rsidR="001604C1">
        <w:t xml:space="preserve"> </w:t>
      </w:r>
      <w:r w:rsidRPr="00F349D9">
        <w:t>şekilde</w:t>
      </w:r>
      <w:r w:rsidR="001604C1">
        <w:t xml:space="preserve"> </w:t>
      </w:r>
      <w:r w:rsidRPr="00F349D9">
        <w:t>güvenceli</w:t>
      </w:r>
      <w:r w:rsidR="001604C1">
        <w:t xml:space="preserve"> </w:t>
      </w:r>
      <w:r w:rsidRPr="00F349D9">
        <w:t>bir</w:t>
      </w:r>
      <w:r w:rsidR="001604C1">
        <w:t xml:space="preserve"> </w:t>
      </w:r>
      <w:r w:rsidRPr="00F349D9">
        <w:t>işte</w:t>
      </w:r>
      <w:r w:rsidR="001604C1">
        <w:t xml:space="preserve"> </w:t>
      </w:r>
      <w:r w:rsidRPr="00F349D9">
        <w:t>çalışan</w:t>
      </w:r>
      <w:r w:rsidR="001604C1">
        <w:t xml:space="preserve"> </w:t>
      </w:r>
      <w:r w:rsidRPr="00F349D9">
        <w:t>kadınların</w:t>
      </w:r>
      <w:r w:rsidR="001604C1">
        <w:t xml:space="preserve"> </w:t>
      </w:r>
      <w:r w:rsidRPr="00F349D9">
        <w:t>doğum</w:t>
      </w:r>
      <w:r w:rsidR="001604C1">
        <w:t xml:space="preserve"> </w:t>
      </w:r>
      <w:r w:rsidRPr="00F349D9">
        <w:t>sonrası</w:t>
      </w:r>
      <w:r w:rsidR="001604C1">
        <w:t xml:space="preserve"> </w:t>
      </w:r>
      <w:r w:rsidRPr="00F349D9">
        <w:t>bakım</w:t>
      </w:r>
      <w:r w:rsidR="001604C1">
        <w:t xml:space="preserve"> </w:t>
      </w:r>
      <w:r w:rsidRPr="00F349D9">
        <w:t>alma</w:t>
      </w:r>
      <w:r w:rsidR="001604C1">
        <w:t xml:space="preserve"> </w:t>
      </w:r>
      <w:r w:rsidRPr="00F349D9">
        <w:t>oranı</w:t>
      </w:r>
      <w:r w:rsidR="001604C1">
        <w:t xml:space="preserve"> </w:t>
      </w:r>
      <w:r w:rsidRPr="00F349D9">
        <w:t>çalışmayan</w:t>
      </w:r>
      <w:r w:rsidR="001604C1">
        <w:t xml:space="preserve"> </w:t>
      </w:r>
      <w:r w:rsidRPr="00F349D9">
        <w:t>kadınlara</w:t>
      </w:r>
      <w:r w:rsidR="001604C1">
        <w:t xml:space="preserve"> </w:t>
      </w:r>
      <w:r w:rsidRPr="00F349D9">
        <w:t>kıyasla</w:t>
      </w:r>
      <w:r w:rsidR="001604C1">
        <w:t xml:space="preserve"> </w:t>
      </w:r>
      <w:r w:rsidRPr="00F349D9">
        <w:t>daha</w:t>
      </w:r>
      <w:r w:rsidR="001604C1">
        <w:t xml:space="preserve"> </w:t>
      </w:r>
      <w:r w:rsidRPr="00F349D9">
        <w:t>azdır</w:t>
      </w:r>
      <w:r w:rsidR="001604C1">
        <w:t xml:space="preserve"> </w:t>
      </w:r>
      <w:r w:rsidRPr="00F349D9">
        <w:t>(sırasıyla</w:t>
      </w:r>
      <w:r w:rsidR="001604C1">
        <w:t xml:space="preserve"> </w:t>
      </w:r>
      <w:r w:rsidRPr="00F349D9">
        <w:t>%75</w:t>
      </w:r>
      <w:r w:rsidR="001604C1">
        <w:t xml:space="preserve"> </w:t>
      </w:r>
      <w:r w:rsidRPr="00F349D9">
        <w:t>ve</w:t>
      </w:r>
      <w:r w:rsidR="001604C1">
        <w:t xml:space="preserve"> </w:t>
      </w:r>
      <w:r w:rsidRPr="00F349D9">
        <w:t>%79)</w:t>
      </w:r>
      <w:r w:rsidR="001604C1">
        <w:t xml:space="preserve"> </w:t>
      </w:r>
      <w:r w:rsidR="00E53ED2" w:rsidRPr="00F349D9">
        <w:t>(TNSA</w:t>
      </w:r>
      <w:r w:rsidR="001604C1">
        <w:t xml:space="preserve"> </w:t>
      </w:r>
      <w:r w:rsidR="00E53ED2" w:rsidRPr="00F349D9">
        <w:t>2018).</w:t>
      </w:r>
    </w:p>
    <w:p w:rsidR="005A2F70" w:rsidRDefault="005A2F70" w:rsidP="00C9462D">
      <w:pPr>
        <w:pStyle w:val="yaz"/>
        <w:spacing w:before="120" w:after="120"/>
      </w:pPr>
      <w:r w:rsidRPr="00F349D9">
        <w:t>Doğum</w:t>
      </w:r>
      <w:r w:rsidR="001604C1">
        <w:t xml:space="preserve"> </w:t>
      </w:r>
      <w:r w:rsidRPr="00F349D9">
        <w:t>sonrası</w:t>
      </w:r>
      <w:r w:rsidR="001604C1">
        <w:t xml:space="preserve"> </w:t>
      </w:r>
      <w:r w:rsidRPr="00F349D9">
        <w:t>kadının</w:t>
      </w:r>
      <w:r w:rsidR="001604C1">
        <w:t xml:space="preserve"> </w:t>
      </w:r>
      <w:r w:rsidRPr="00F349D9">
        <w:t>sağlık</w:t>
      </w:r>
      <w:r w:rsidR="001604C1">
        <w:t xml:space="preserve"> </w:t>
      </w:r>
      <w:r w:rsidRPr="00F349D9">
        <w:t>bakım</w:t>
      </w:r>
      <w:r w:rsidR="001604C1">
        <w:t xml:space="preserve"> </w:t>
      </w:r>
      <w:r w:rsidRPr="00F349D9">
        <w:t>hizmeti</w:t>
      </w:r>
      <w:r w:rsidR="001604C1">
        <w:t xml:space="preserve"> </w:t>
      </w:r>
      <w:r w:rsidRPr="00F349D9">
        <w:t>alma</w:t>
      </w:r>
      <w:r w:rsidR="001604C1">
        <w:t xml:space="preserve"> </w:t>
      </w:r>
      <w:r w:rsidRPr="00F349D9">
        <w:t>durumu</w:t>
      </w:r>
      <w:r w:rsidR="001604C1">
        <w:t xml:space="preserve"> </w:t>
      </w:r>
      <w:r w:rsidRPr="00F349D9">
        <w:t>ile</w:t>
      </w:r>
      <w:r w:rsidR="001604C1">
        <w:t xml:space="preserve"> </w:t>
      </w:r>
      <w:r w:rsidRPr="00F349D9">
        <w:t>eşle</w:t>
      </w:r>
      <w:r w:rsidR="001604C1">
        <w:t xml:space="preserve"> </w:t>
      </w:r>
      <w:r w:rsidRPr="00F349D9">
        <w:t>akrabalık</w:t>
      </w:r>
      <w:r w:rsidR="001604C1">
        <w:t xml:space="preserve"> </w:t>
      </w:r>
      <w:r w:rsidRPr="00F349D9">
        <w:t>ilişkisi</w:t>
      </w:r>
      <w:r w:rsidR="001604C1">
        <w:t xml:space="preserve"> </w:t>
      </w:r>
      <w:r w:rsidRPr="00F349D9">
        <w:t>olan</w:t>
      </w:r>
      <w:r w:rsidR="001604C1">
        <w:t xml:space="preserve"> </w:t>
      </w:r>
      <w:r w:rsidRPr="00F349D9">
        <w:t>kadınların</w:t>
      </w:r>
      <w:r w:rsidR="001604C1">
        <w:t xml:space="preserve"> </w:t>
      </w:r>
      <w:r w:rsidRPr="00F349D9">
        <w:t>ilişkisi</w:t>
      </w:r>
      <w:r w:rsidR="001604C1">
        <w:t xml:space="preserve"> </w:t>
      </w:r>
      <w:r w:rsidRPr="00F349D9">
        <w:t>incelendiğinde,</w:t>
      </w:r>
      <w:r w:rsidR="001604C1">
        <w:t xml:space="preserve"> </w:t>
      </w:r>
      <w:r w:rsidRPr="00F349D9">
        <w:t>eşiyle</w:t>
      </w:r>
      <w:r w:rsidR="001604C1">
        <w:t xml:space="preserve"> </w:t>
      </w:r>
      <w:r w:rsidRPr="00F349D9">
        <w:t>arasında</w:t>
      </w:r>
      <w:r w:rsidR="001604C1">
        <w:t xml:space="preserve"> </w:t>
      </w:r>
      <w:r w:rsidRPr="00F349D9">
        <w:t>yakın</w:t>
      </w:r>
      <w:r w:rsidR="001604C1">
        <w:t xml:space="preserve"> </w:t>
      </w:r>
      <w:r w:rsidRPr="00F349D9">
        <w:t>akrabalık</w:t>
      </w:r>
      <w:r w:rsidR="001604C1">
        <w:t xml:space="preserve"> </w:t>
      </w:r>
      <w:r w:rsidRPr="00F349D9">
        <w:t>ilişkisi</w:t>
      </w:r>
      <w:r w:rsidR="001604C1">
        <w:t xml:space="preserve"> </w:t>
      </w:r>
      <w:r w:rsidRPr="00F349D9">
        <w:t>olan</w:t>
      </w:r>
      <w:r w:rsidR="001604C1">
        <w:t xml:space="preserve"> </w:t>
      </w:r>
      <w:r w:rsidRPr="00F349D9">
        <w:t>kadınların</w:t>
      </w:r>
      <w:r w:rsidR="001604C1">
        <w:t xml:space="preserve"> </w:t>
      </w:r>
      <w:r w:rsidRPr="00F349D9">
        <w:t>doğum</w:t>
      </w:r>
      <w:r w:rsidR="001604C1">
        <w:t xml:space="preserve"> </w:t>
      </w:r>
      <w:r w:rsidRPr="00F349D9">
        <w:t>sonra</w:t>
      </w:r>
      <w:r w:rsidR="001604C1">
        <w:t xml:space="preserve"> </w:t>
      </w:r>
      <w:r w:rsidRPr="00F349D9">
        <w:t>ilk</w:t>
      </w:r>
      <w:r w:rsidR="001604C1">
        <w:t xml:space="preserve"> </w:t>
      </w:r>
      <w:r w:rsidRPr="00F349D9">
        <w:t>48</w:t>
      </w:r>
      <w:r w:rsidR="001604C1">
        <w:t xml:space="preserve"> </w:t>
      </w:r>
      <w:r w:rsidRPr="00F349D9">
        <w:t>saat</w:t>
      </w:r>
      <w:r w:rsidR="001604C1">
        <w:t xml:space="preserve"> </w:t>
      </w:r>
      <w:r w:rsidRPr="00F349D9">
        <w:t>içinde</w:t>
      </w:r>
      <w:r w:rsidR="001604C1">
        <w:t xml:space="preserve"> </w:t>
      </w:r>
      <w:r w:rsidRPr="00F349D9">
        <w:t>sağlık</w:t>
      </w:r>
      <w:r w:rsidR="001604C1">
        <w:t xml:space="preserve"> </w:t>
      </w:r>
      <w:r w:rsidRPr="00F349D9">
        <w:t>hizmetine</w:t>
      </w:r>
      <w:r w:rsidR="001604C1">
        <w:t xml:space="preserve"> </w:t>
      </w:r>
      <w:r w:rsidRPr="00F349D9">
        <w:t>erişim</w:t>
      </w:r>
      <w:r w:rsidR="001604C1">
        <w:t xml:space="preserve"> </w:t>
      </w:r>
      <w:r w:rsidRPr="00F349D9">
        <w:t>oranı</w:t>
      </w:r>
      <w:r w:rsidR="001604C1">
        <w:t xml:space="preserve"> </w:t>
      </w:r>
      <w:r w:rsidRPr="00F349D9">
        <w:t>%76</w:t>
      </w:r>
      <w:r w:rsidR="001604C1">
        <w:t xml:space="preserve"> </w:t>
      </w:r>
      <w:r w:rsidRPr="00F349D9">
        <w:t>iken</w:t>
      </w:r>
      <w:r w:rsidR="001604C1">
        <w:t xml:space="preserve"> </w:t>
      </w:r>
      <w:r w:rsidRPr="00F349D9">
        <w:t>akraba</w:t>
      </w:r>
      <w:r w:rsidR="001604C1">
        <w:t xml:space="preserve"> </w:t>
      </w:r>
      <w:r w:rsidRPr="00F349D9">
        <w:t>evliliği</w:t>
      </w:r>
      <w:r w:rsidR="001604C1">
        <w:t xml:space="preserve"> </w:t>
      </w:r>
      <w:r w:rsidRPr="00F349D9">
        <w:t>yapmamış</w:t>
      </w:r>
      <w:r w:rsidR="001604C1">
        <w:t xml:space="preserve"> </w:t>
      </w:r>
      <w:r w:rsidRPr="00F349D9">
        <w:t>kadınların</w:t>
      </w:r>
      <w:r w:rsidR="001604C1">
        <w:t xml:space="preserve"> </w:t>
      </w:r>
      <w:r w:rsidRPr="00F349D9">
        <w:t>%79’u</w:t>
      </w:r>
      <w:r w:rsidR="001604C1">
        <w:t xml:space="preserve"> </w:t>
      </w:r>
      <w:r w:rsidRPr="00F349D9">
        <w:t>yeterli</w:t>
      </w:r>
      <w:r w:rsidR="001604C1">
        <w:t xml:space="preserve"> </w:t>
      </w:r>
      <w:r w:rsidRPr="00F349D9">
        <w:t>doğum</w:t>
      </w:r>
      <w:r w:rsidR="001604C1">
        <w:t xml:space="preserve"> </w:t>
      </w:r>
      <w:r w:rsidR="00DB032A">
        <w:t>sonrası</w:t>
      </w:r>
      <w:r w:rsidR="001604C1">
        <w:t xml:space="preserve"> </w:t>
      </w:r>
      <w:r w:rsidRPr="00F349D9">
        <w:t>bakım</w:t>
      </w:r>
      <w:r w:rsidR="001604C1">
        <w:t xml:space="preserve"> </w:t>
      </w:r>
      <w:r w:rsidRPr="00F349D9">
        <w:t>hizmeti</w:t>
      </w:r>
      <w:r w:rsidR="001604C1">
        <w:t xml:space="preserve"> </w:t>
      </w:r>
      <w:r w:rsidRPr="00F349D9">
        <w:t>almıştır.</w:t>
      </w:r>
      <w:r w:rsidR="001604C1">
        <w:t xml:space="preserve"> </w:t>
      </w:r>
      <w:r w:rsidRPr="00F349D9">
        <w:t>Doğum</w:t>
      </w:r>
      <w:r w:rsidR="001604C1">
        <w:t xml:space="preserve"> </w:t>
      </w:r>
      <w:r w:rsidRPr="00F349D9">
        <w:t>sonrası</w:t>
      </w:r>
      <w:r w:rsidR="001604C1">
        <w:t xml:space="preserve"> </w:t>
      </w:r>
      <w:r w:rsidRPr="00F349D9">
        <w:t>ilk</w:t>
      </w:r>
      <w:r w:rsidR="001604C1">
        <w:t xml:space="preserve"> </w:t>
      </w:r>
      <w:r w:rsidRPr="00F349D9">
        <w:t>iki</w:t>
      </w:r>
      <w:r w:rsidR="001604C1">
        <w:t xml:space="preserve"> </w:t>
      </w:r>
      <w:r w:rsidRPr="00F349D9">
        <w:t>gün</w:t>
      </w:r>
      <w:r w:rsidR="001604C1">
        <w:t xml:space="preserve"> </w:t>
      </w:r>
      <w:r w:rsidRPr="00F349D9">
        <w:t>içinde</w:t>
      </w:r>
      <w:r w:rsidR="001604C1">
        <w:t xml:space="preserve"> </w:t>
      </w:r>
      <w:r w:rsidRPr="00F349D9">
        <w:t>alınan</w:t>
      </w:r>
      <w:r w:rsidR="001604C1">
        <w:t xml:space="preserve"> </w:t>
      </w:r>
      <w:r w:rsidRPr="00F349D9">
        <w:t>bakım</w:t>
      </w:r>
      <w:r w:rsidR="001604C1">
        <w:t xml:space="preserve"> </w:t>
      </w:r>
      <w:r w:rsidRPr="00F349D9">
        <w:t>hizmetinin</w:t>
      </w:r>
      <w:r w:rsidR="001604C1">
        <w:t xml:space="preserve"> </w:t>
      </w:r>
      <w:r w:rsidRPr="00F349D9">
        <w:t>doğum</w:t>
      </w:r>
      <w:r w:rsidR="001604C1">
        <w:t xml:space="preserve"> </w:t>
      </w:r>
      <w:r w:rsidRPr="00F349D9">
        <w:t>sırası,</w:t>
      </w:r>
      <w:r w:rsidR="001604C1">
        <w:t xml:space="preserve"> </w:t>
      </w:r>
      <w:r w:rsidRPr="00F349D9">
        <w:t>doğum</w:t>
      </w:r>
      <w:r w:rsidR="001604C1">
        <w:t xml:space="preserve"> </w:t>
      </w:r>
      <w:r w:rsidRPr="00F349D9">
        <w:t>aralığı</w:t>
      </w:r>
      <w:r w:rsidR="001604C1">
        <w:t xml:space="preserve"> </w:t>
      </w:r>
      <w:r w:rsidRPr="00F349D9">
        <w:t>ve</w:t>
      </w:r>
      <w:r w:rsidR="001604C1">
        <w:t xml:space="preserve"> </w:t>
      </w:r>
      <w:r w:rsidRPr="00F349D9">
        <w:t>sezaryen</w:t>
      </w:r>
      <w:r w:rsidR="001604C1">
        <w:t xml:space="preserve"> </w:t>
      </w:r>
      <w:r w:rsidRPr="00F349D9">
        <w:t>doğum</w:t>
      </w:r>
      <w:r w:rsidR="001604C1">
        <w:t xml:space="preserve"> </w:t>
      </w:r>
      <w:r w:rsidRPr="00F349D9">
        <w:t>durumu</w:t>
      </w:r>
      <w:r w:rsidR="001604C1">
        <w:t xml:space="preserve"> </w:t>
      </w:r>
      <w:r w:rsidRPr="00F349D9">
        <w:t>arasındaki</w:t>
      </w:r>
      <w:r w:rsidR="001604C1">
        <w:t xml:space="preserve"> </w:t>
      </w:r>
      <w:r w:rsidRPr="00F349D9">
        <w:t>ilişkiye</w:t>
      </w:r>
      <w:r w:rsidR="001604C1">
        <w:t xml:space="preserve"> </w:t>
      </w:r>
      <w:r w:rsidRPr="00F349D9">
        <w:t>bakıldığında,</w:t>
      </w:r>
      <w:r w:rsidR="001604C1">
        <w:t xml:space="preserve"> </w:t>
      </w:r>
      <w:r w:rsidRPr="00F349D9">
        <w:t>sezaryen</w:t>
      </w:r>
      <w:r w:rsidR="001604C1">
        <w:t xml:space="preserve"> </w:t>
      </w:r>
      <w:r w:rsidRPr="00F349D9">
        <w:t>doğum</w:t>
      </w:r>
      <w:r w:rsidR="001604C1">
        <w:t xml:space="preserve"> </w:t>
      </w:r>
      <w:r w:rsidRPr="00F349D9">
        <w:t>sonrası</w:t>
      </w:r>
      <w:r w:rsidR="001604C1">
        <w:t xml:space="preserve"> </w:t>
      </w:r>
      <w:r w:rsidRPr="00F349D9">
        <w:t>bakım</w:t>
      </w:r>
      <w:r w:rsidR="001604C1">
        <w:t xml:space="preserve"> </w:t>
      </w:r>
      <w:r w:rsidRPr="00F349D9">
        <w:t>hizmetini</w:t>
      </w:r>
      <w:r w:rsidR="001604C1">
        <w:t xml:space="preserve"> </w:t>
      </w:r>
      <w:r w:rsidRPr="00F349D9">
        <w:t>alan</w:t>
      </w:r>
      <w:r w:rsidR="001604C1">
        <w:t xml:space="preserve"> </w:t>
      </w:r>
      <w:r w:rsidRPr="00F349D9">
        <w:t>kadınların</w:t>
      </w:r>
      <w:r w:rsidR="001604C1">
        <w:t xml:space="preserve"> </w:t>
      </w:r>
      <w:r w:rsidRPr="00F349D9">
        <w:t>oranı</w:t>
      </w:r>
      <w:r w:rsidR="001604C1">
        <w:t xml:space="preserve"> </w:t>
      </w:r>
      <w:r w:rsidRPr="00F349D9">
        <w:t>normal</w:t>
      </w:r>
      <w:r w:rsidR="001604C1">
        <w:t xml:space="preserve"> </w:t>
      </w:r>
      <w:r w:rsidRPr="00F349D9">
        <w:t>doğumlara</w:t>
      </w:r>
      <w:r w:rsidR="001604C1">
        <w:t xml:space="preserve"> </w:t>
      </w:r>
      <w:r w:rsidRPr="00F349D9">
        <w:t>kıyasla</w:t>
      </w:r>
      <w:r w:rsidR="001604C1">
        <w:t xml:space="preserve"> </w:t>
      </w:r>
      <w:r w:rsidRPr="00F349D9">
        <w:t>daha</w:t>
      </w:r>
      <w:r w:rsidR="001604C1">
        <w:t xml:space="preserve"> </w:t>
      </w:r>
      <w:r w:rsidRPr="00F349D9">
        <w:t>fazladır</w:t>
      </w:r>
      <w:r w:rsidR="001604C1">
        <w:t xml:space="preserve"> </w:t>
      </w:r>
      <w:r w:rsidRPr="00F349D9">
        <w:t>(sırasıyla</w:t>
      </w:r>
      <w:r w:rsidR="001604C1">
        <w:t xml:space="preserve"> </w:t>
      </w:r>
      <w:r w:rsidRPr="00F349D9">
        <w:t>%21</w:t>
      </w:r>
      <w:r w:rsidR="001604C1">
        <w:t xml:space="preserve"> </w:t>
      </w:r>
      <w:r w:rsidRPr="00F349D9">
        <w:t>ve</w:t>
      </w:r>
      <w:r w:rsidR="001604C1">
        <w:t xml:space="preserve"> </w:t>
      </w:r>
      <w:r w:rsidRPr="00F349D9">
        <w:t>%16).</w:t>
      </w:r>
      <w:r w:rsidR="001604C1">
        <w:t xml:space="preserve"> </w:t>
      </w:r>
      <w:r w:rsidRPr="00F349D9">
        <w:t>Doğum</w:t>
      </w:r>
      <w:r w:rsidR="001604C1">
        <w:t xml:space="preserve"> </w:t>
      </w:r>
      <w:r w:rsidRPr="00F349D9">
        <w:t>sırası</w:t>
      </w:r>
      <w:r w:rsidR="001604C1">
        <w:t xml:space="preserve"> </w:t>
      </w:r>
      <w:r w:rsidRPr="00F349D9">
        <w:t>4</w:t>
      </w:r>
      <w:r w:rsidR="001604C1">
        <w:t xml:space="preserve"> </w:t>
      </w:r>
      <w:r w:rsidRPr="00F349D9">
        <w:t>ve</w:t>
      </w:r>
      <w:r w:rsidR="001604C1">
        <w:t xml:space="preserve"> </w:t>
      </w:r>
      <w:r w:rsidRPr="00F349D9">
        <w:t>daha</w:t>
      </w:r>
      <w:r w:rsidR="001604C1">
        <w:t xml:space="preserve"> </w:t>
      </w:r>
      <w:r w:rsidRPr="00F349D9">
        <w:t>fazla</w:t>
      </w:r>
      <w:r w:rsidR="001604C1">
        <w:t xml:space="preserve"> </w:t>
      </w:r>
      <w:r w:rsidRPr="00F349D9">
        <w:t>olan</w:t>
      </w:r>
      <w:r w:rsidR="001604C1">
        <w:t xml:space="preserve"> </w:t>
      </w:r>
      <w:r w:rsidRPr="00F349D9">
        <w:t>kadınların</w:t>
      </w:r>
      <w:r w:rsidR="001604C1">
        <w:t xml:space="preserve"> </w:t>
      </w:r>
      <w:r w:rsidRPr="00F349D9">
        <w:t>bakım</w:t>
      </w:r>
      <w:r w:rsidR="001604C1">
        <w:t xml:space="preserve"> </w:t>
      </w:r>
      <w:r w:rsidRPr="00F349D9">
        <w:t>alma</w:t>
      </w:r>
      <w:r w:rsidR="001604C1">
        <w:t xml:space="preserve"> </w:t>
      </w:r>
      <w:r w:rsidRPr="00F349D9">
        <w:t>durumu</w:t>
      </w:r>
      <w:r w:rsidR="001604C1">
        <w:t xml:space="preserve"> </w:t>
      </w:r>
      <w:r w:rsidRPr="00F349D9">
        <w:t>%82</w:t>
      </w:r>
      <w:r w:rsidR="001604C1">
        <w:t xml:space="preserve"> </w:t>
      </w:r>
      <w:r w:rsidRPr="00F349D9">
        <w:t>iken,</w:t>
      </w:r>
      <w:r w:rsidR="001604C1">
        <w:t xml:space="preserve"> </w:t>
      </w:r>
      <w:r w:rsidRPr="00F349D9">
        <w:t>doğum</w:t>
      </w:r>
      <w:r w:rsidR="001604C1">
        <w:t xml:space="preserve"> </w:t>
      </w:r>
      <w:r w:rsidRPr="00F349D9">
        <w:t>sırası</w:t>
      </w:r>
      <w:r w:rsidR="001604C1">
        <w:t xml:space="preserve"> </w:t>
      </w:r>
      <w:r w:rsidR="00257172">
        <w:t>1</w:t>
      </w:r>
      <w:r w:rsidR="001604C1">
        <w:t xml:space="preserve"> </w:t>
      </w:r>
      <w:r w:rsidR="00257172">
        <w:t>olan</w:t>
      </w:r>
      <w:r w:rsidR="001604C1">
        <w:t xml:space="preserve"> </w:t>
      </w:r>
      <w:r w:rsidR="00257172">
        <w:t>kadınların</w:t>
      </w:r>
      <w:r w:rsidR="001604C1">
        <w:t xml:space="preserve"> </w:t>
      </w:r>
      <w:r w:rsidR="00257172">
        <w:t>oranının</w:t>
      </w:r>
      <w:r w:rsidR="001604C1">
        <w:t xml:space="preserve"> </w:t>
      </w:r>
      <w:r w:rsidR="00257172">
        <w:t>%76’</w:t>
      </w:r>
      <w:r w:rsidR="001604C1">
        <w:t xml:space="preserve"> </w:t>
      </w:r>
      <w:r w:rsidR="00465973">
        <w:t>dır</w:t>
      </w:r>
      <w:r w:rsidRPr="00F349D9">
        <w:t>.</w:t>
      </w:r>
      <w:r w:rsidR="001604C1">
        <w:t xml:space="preserve"> </w:t>
      </w:r>
      <w:r w:rsidRPr="00F349D9">
        <w:t>Ayrıca</w:t>
      </w:r>
      <w:r w:rsidR="001604C1">
        <w:t xml:space="preserve"> </w:t>
      </w:r>
      <w:r w:rsidRPr="00F349D9">
        <w:t>kadının</w:t>
      </w:r>
      <w:r w:rsidR="001604C1">
        <w:t xml:space="preserve"> </w:t>
      </w:r>
      <w:r w:rsidRPr="00F349D9">
        <w:t>doğum</w:t>
      </w:r>
      <w:r w:rsidR="001604C1">
        <w:t xml:space="preserve"> </w:t>
      </w:r>
      <w:r w:rsidRPr="00F349D9">
        <w:t>öncesi</w:t>
      </w:r>
      <w:r w:rsidR="001604C1">
        <w:t xml:space="preserve"> </w:t>
      </w:r>
      <w:r w:rsidRPr="00F349D9">
        <w:t>bakım</w:t>
      </w:r>
      <w:r w:rsidR="001604C1">
        <w:t xml:space="preserve"> </w:t>
      </w:r>
      <w:r w:rsidRPr="00F349D9">
        <w:t>almadığı</w:t>
      </w:r>
      <w:r w:rsidR="001604C1">
        <w:t xml:space="preserve"> </w:t>
      </w:r>
      <w:r w:rsidRPr="00F349D9">
        <w:t>d</w:t>
      </w:r>
      <w:r w:rsidR="00052A90">
        <w:t xml:space="preserve">urumlarda </w:t>
      </w:r>
      <w:r w:rsidRPr="00F349D9">
        <w:t>doğum</w:t>
      </w:r>
      <w:r w:rsidR="001604C1">
        <w:t xml:space="preserve"> </w:t>
      </w:r>
      <w:r w:rsidRPr="00F349D9">
        <w:t>sonraki</w:t>
      </w:r>
      <w:r w:rsidR="001604C1">
        <w:t xml:space="preserve"> </w:t>
      </w:r>
      <w:r w:rsidRPr="00F349D9">
        <w:t>ilk</w:t>
      </w:r>
      <w:r w:rsidR="001604C1">
        <w:t xml:space="preserve"> </w:t>
      </w:r>
      <w:r w:rsidRPr="00F349D9">
        <w:t>48</w:t>
      </w:r>
      <w:r w:rsidR="001604C1">
        <w:t xml:space="preserve"> </w:t>
      </w:r>
      <w:r w:rsidRPr="00F349D9">
        <w:t>saat</w:t>
      </w:r>
      <w:r w:rsidR="001604C1">
        <w:t xml:space="preserve"> </w:t>
      </w:r>
      <w:r w:rsidRPr="00F349D9">
        <w:t>içerisinde</w:t>
      </w:r>
      <w:r w:rsidR="001604C1">
        <w:t xml:space="preserve"> </w:t>
      </w:r>
      <w:r w:rsidRPr="00F349D9">
        <w:t>verilen</w:t>
      </w:r>
      <w:r w:rsidR="001604C1">
        <w:t xml:space="preserve"> </w:t>
      </w:r>
      <w:r w:rsidRPr="00F349D9">
        <w:t>bakım</w:t>
      </w:r>
      <w:r w:rsidR="001604C1">
        <w:t xml:space="preserve"> </w:t>
      </w:r>
      <w:r w:rsidRPr="00F349D9">
        <w:t>hizmeti</w:t>
      </w:r>
      <w:r w:rsidR="001604C1">
        <w:t xml:space="preserve"> </w:t>
      </w:r>
      <w:r w:rsidRPr="00F349D9">
        <w:t>oranı</w:t>
      </w:r>
      <w:r w:rsidR="001604C1">
        <w:t xml:space="preserve"> </w:t>
      </w:r>
      <w:r w:rsidRPr="00F349D9">
        <w:t>artmaktadır</w:t>
      </w:r>
      <w:r w:rsidR="001604C1">
        <w:t xml:space="preserve"> </w:t>
      </w:r>
      <w:r w:rsidRPr="00F349D9">
        <w:t>(%80)</w:t>
      </w:r>
      <w:r w:rsidR="001604C1">
        <w:t xml:space="preserve"> </w:t>
      </w:r>
      <w:r w:rsidR="00E53ED2" w:rsidRPr="00F349D9">
        <w:t>(TNSA</w:t>
      </w:r>
      <w:r w:rsidR="001604C1">
        <w:t xml:space="preserve"> </w:t>
      </w:r>
      <w:r w:rsidR="00E53ED2" w:rsidRPr="00F349D9">
        <w:t>2018)</w:t>
      </w:r>
      <w:r w:rsidRPr="00F349D9">
        <w:t>.</w:t>
      </w:r>
    </w:p>
    <w:p w:rsidR="00A6386F" w:rsidRPr="00F349D9" w:rsidRDefault="00A6386F" w:rsidP="00C9462D">
      <w:pPr>
        <w:pStyle w:val="yaz"/>
        <w:spacing w:before="120" w:after="120"/>
      </w:pPr>
    </w:p>
    <w:p w:rsidR="005A2F70" w:rsidRDefault="005A2F70" w:rsidP="00A6386F">
      <w:pPr>
        <w:pStyle w:val="Balk3"/>
        <w:spacing w:before="120" w:after="120"/>
        <w:ind w:firstLine="0"/>
        <w:rPr>
          <w:rFonts w:cs="Times New Roman"/>
        </w:rPr>
      </w:pPr>
      <w:bookmarkStart w:id="22" w:name="_Toc108885362"/>
      <w:r w:rsidRPr="00F349D9">
        <w:rPr>
          <w:rFonts w:cs="Times New Roman"/>
        </w:rPr>
        <w:t>2.1.1.</w:t>
      </w:r>
      <w:r w:rsidR="001604C1">
        <w:rPr>
          <w:rFonts w:cs="Times New Roman"/>
        </w:rPr>
        <w:t xml:space="preserve"> </w:t>
      </w:r>
      <w:r w:rsidRPr="00F349D9">
        <w:rPr>
          <w:rFonts w:cs="Times New Roman"/>
        </w:rPr>
        <w:t>Doğum</w:t>
      </w:r>
      <w:r w:rsidR="001604C1">
        <w:rPr>
          <w:rFonts w:cs="Times New Roman"/>
        </w:rPr>
        <w:t xml:space="preserve"> </w:t>
      </w:r>
      <w:r w:rsidRPr="00F349D9">
        <w:rPr>
          <w:rFonts w:cs="Times New Roman"/>
        </w:rPr>
        <w:t>Sonrası</w:t>
      </w:r>
      <w:r w:rsidR="001604C1">
        <w:rPr>
          <w:rFonts w:cs="Times New Roman"/>
        </w:rPr>
        <w:t xml:space="preserve"> </w:t>
      </w:r>
      <w:r w:rsidRPr="00F349D9">
        <w:rPr>
          <w:rFonts w:cs="Times New Roman"/>
        </w:rPr>
        <w:t>Dönemde</w:t>
      </w:r>
      <w:r w:rsidR="001604C1">
        <w:rPr>
          <w:rFonts w:cs="Times New Roman"/>
        </w:rPr>
        <w:t xml:space="preserve"> </w:t>
      </w:r>
      <w:r w:rsidRPr="00F349D9">
        <w:rPr>
          <w:rFonts w:cs="Times New Roman"/>
        </w:rPr>
        <w:t>Annede</w:t>
      </w:r>
      <w:r w:rsidR="001604C1">
        <w:rPr>
          <w:rFonts w:cs="Times New Roman"/>
        </w:rPr>
        <w:t xml:space="preserve"> </w:t>
      </w:r>
      <w:r w:rsidRPr="00F349D9">
        <w:rPr>
          <w:rFonts w:cs="Times New Roman"/>
        </w:rPr>
        <w:t>Oluşan</w:t>
      </w:r>
      <w:r w:rsidR="001604C1">
        <w:rPr>
          <w:rFonts w:cs="Times New Roman"/>
        </w:rPr>
        <w:t xml:space="preserve"> </w:t>
      </w:r>
      <w:r w:rsidRPr="00F349D9">
        <w:rPr>
          <w:rFonts w:cs="Times New Roman"/>
        </w:rPr>
        <w:t>Fizyolojik</w:t>
      </w:r>
      <w:r w:rsidR="001604C1">
        <w:rPr>
          <w:rFonts w:cs="Times New Roman"/>
        </w:rPr>
        <w:t xml:space="preserve"> </w:t>
      </w:r>
      <w:r w:rsidRPr="00F349D9">
        <w:rPr>
          <w:rFonts w:cs="Times New Roman"/>
        </w:rPr>
        <w:t>Değişiklikler</w:t>
      </w:r>
      <w:bookmarkEnd w:id="22"/>
    </w:p>
    <w:p w:rsidR="00A6386F" w:rsidRPr="00A6386F" w:rsidRDefault="00A6386F" w:rsidP="00A6386F"/>
    <w:p w:rsidR="005A2F70" w:rsidRPr="00F349D9" w:rsidRDefault="005A2F70" w:rsidP="00C9462D">
      <w:pPr>
        <w:pStyle w:val="yaz"/>
        <w:spacing w:before="120" w:after="120"/>
      </w:pPr>
      <w:r w:rsidRPr="00F349D9">
        <w:t>Bu</w:t>
      </w:r>
      <w:r w:rsidR="001604C1">
        <w:t xml:space="preserve"> </w:t>
      </w:r>
      <w:r w:rsidRPr="00F349D9">
        <w:t>başlık</w:t>
      </w:r>
      <w:r w:rsidR="001604C1">
        <w:t xml:space="preserve"> </w:t>
      </w:r>
      <w:r w:rsidRPr="00F349D9">
        <w:t>altında</w:t>
      </w:r>
      <w:r w:rsidR="001604C1">
        <w:t xml:space="preserve"> </w:t>
      </w:r>
      <w:r w:rsidRPr="00F349D9">
        <w:t>annede</w:t>
      </w:r>
      <w:r w:rsidR="001604C1">
        <w:t xml:space="preserve"> </w:t>
      </w:r>
      <w:r w:rsidRPr="00F349D9">
        <w:t>doğumun</w:t>
      </w:r>
      <w:r w:rsidR="001604C1">
        <w:t xml:space="preserve"> </w:t>
      </w:r>
      <w:r w:rsidRPr="00F349D9">
        <w:t>ardından</w:t>
      </w:r>
      <w:r w:rsidR="001604C1">
        <w:t xml:space="preserve"> </w:t>
      </w:r>
      <w:r w:rsidRPr="00F349D9">
        <w:t>üreme,</w:t>
      </w:r>
      <w:r w:rsidR="001604C1">
        <w:t xml:space="preserve"> </w:t>
      </w:r>
      <w:r w:rsidRPr="00F349D9">
        <w:t>loşia,</w:t>
      </w:r>
      <w:r w:rsidR="001604C1">
        <w:t xml:space="preserve"> </w:t>
      </w:r>
      <w:r w:rsidRPr="00F349D9">
        <w:t>vajina,</w:t>
      </w:r>
      <w:r w:rsidR="001604C1">
        <w:t xml:space="preserve"> </w:t>
      </w:r>
      <w:r w:rsidRPr="00F349D9">
        <w:t>perine,</w:t>
      </w:r>
      <w:r w:rsidR="001604C1">
        <w:t xml:space="preserve"> </w:t>
      </w:r>
      <w:r w:rsidRPr="00F349D9">
        <w:t>dolaşım</w:t>
      </w:r>
      <w:r w:rsidR="001604C1">
        <w:t xml:space="preserve"> </w:t>
      </w:r>
      <w:r w:rsidRPr="00F349D9">
        <w:t>sistemi,</w:t>
      </w:r>
      <w:r w:rsidR="001604C1">
        <w:t xml:space="preserve"> </w:t>
      </w:r>
      <w:r w:rsidRPr="00F349D9">
        <w:t>solunum</w:t>
      </w:r>
      <w:r w:rsidR="001604C1">
        <w:t xml:space="preserve"> </w:t>
      </w:r>
      <w:r w:rsidRPr="00F349D9">
        <w:t>sisteminde</w:t>
      </w:r>
      <w:r w:rsidR="001604C1">
        <w:t xml:space="preserve"> </w:t>
      </w:r>
      <w:r w:rsidRPr="00F349D9">
        <w:t>oluşan</w:t>
      </w:r>
      <w:r w:rsidR="001604C1">
        <w:t xml:space="preserve"> </w:t>
      </w:r>
      <w:r w:rsidRPr="00F349D9">
        <w:t>fizyolojik</w:t>
      </w:r>
      <w:r w:rsidR="001604C1">
        <w:t xml:space="preserve"> </w:t>
      </w:r>
      <w:r w:rsidRPr="00F349D9">
        <w:t>değişikliklerden</w:t>
      </w:r>
      <w:r w:rsidR="001604C1">
        <w:t xml:space="preserve"> </w:t>
      </w:r>
      <w:r w:rsidRPr="00F349D9">
        <w:t>bahsedilecektir.</w:t>
      </w:r>
    </w:p>
    <w:p w:rsidR="005A2F70" w:rsidRPr="00D43FBE" w:rsidRDefault="005A2F70" w:rsidP="00C9462D">
      <w:pPr>
        <w:pStyle w:val="yaz"/>
        <w:spacing w:before="120" w:after="120"/>
        <w:rPr>
          <w:i/>
        </w:rPr>
      </w:pPr>
      <w:r w:rsidRPr="00D43FBE">
        <w:rPr>
          <w:i/>
        </w:rPr>
        <w:t>Üreme</w:t>
      </w:r>
      <w:r w:rsidR="001604C1">
        <w:rPr>
          <w:i/>
        </w:rPr>
        <w:t xml:space="preserve"> </w:t>
      </w:r>
      <w:r w:rsidRPr="00D43FBE">
        <w:rPr>
          <w:i/>
        </w:rPr>
        <w:t>Sistemi</w:t>
      </w:r>
    </w:p>
    <w:p w:rsidR="005A2F70" w:rsidRPr="00F349D9" w:rsidRDefault="005A2F70" w:rsidP="00C9462D">
      <w:pPr>
        <w:pStyle w:val="yaz"/>
        <w:spacing w:before="120" w:after="120"/>
      </w:pPr>
      <w:r w:rsidRPr="00F349D9">
        <w:t>Puerperal</w:t>
      </w:r>
      <w:r w:rsidR="001604C1">
        <w:t xml:space="preserve"> </w:t>
      </w:r>
      <w:r w:rsidRPr="00F349D9">
        <w:t>dönemde</w:t>
      </w:r>
      <w:r w:rsidR="001604C1">
        <w:t xml:space="preserve"> </w:t>
      </w:r>
      <w:r w:rsidRPr="00F349D9">
        <w:t>en</w:t>
      </w:r>
      <w:r w:rsidR="001604C1">
        <w:t xml:space="preserve"> </w:t>
      </w:r>
      <w:r w:rsidRPr="00F349D9">
        <w:t>belirgin</w:t>
      </w:r>
      <w:r w:rsidR="001604C1">
        <w:t xml:space="preserve"> </w:t>
      </w:r>
      <w:r w:rsidRPr="00F349D9">
        <w:t>hacimsel</w:t>
      </w:r>
      <w:r w:rsidR="001604C1">
        <w:t xml:space="preserve"> </w:t>
      </w:r>
      <w:r w:rsidRPr="00F349D9">
        <w:t>değişiklik</w:t>
      </w:r>
      <w:r w:rsidR="001604C1">
        <w:t xml:space="preserve"> </w:t>
      </w:r>
      <w:r w:rsidRPr="00F349D9">
        <w:t>uterusta</w:t>
      </w:r>
      <w:r w:rsidR="001604C1">
        <w:t xml:space="preserve"> </w:t>
      </w:r>
      <w:r w:rsidRPr="00F349D9">
        <w:t>meydana</w:t>
      </w:r>
      <w:r w:rsidR="001604C1">
        <w:t xml:space="preserve"> </w:t>
      </w:r>
      <w:r w:rsidRPr="00F349D9">
        <w:t>gelmektedir.</w:t>
      </w:r>
      <w:r w:rsidR="001604C1">
        <w:t xml:space="preserve"> </w:t>
      </w:r>
      <w:r w:rsidRPr="00F349D9">
        <w:t>Miadındaki</w:t>
      </w:r>
      <w:r w:rsidR="001604C1">
        <w:t xml:space="preserve"> </w:t>
      </w:r>
      <w:r w:rsidRPr="00F349D9">
        <w:t>bir</w:t>
      </w:r>
      <w:r w:rsidR="001604C1">
        <w:t xml:space="preserve"> </w:t>
      </w:r>
      <w:r w:rsidRPr="00F349D9">
        <w:t>gebenin</w:t>
      </w:r>
      <w:r w:rsidR="001604C1">
        <w:t xml:space="preserve"> </w:t>
      </w:r>
      <w:r w:rsidRPr="00F349D9">
        <w:t>uterusu</w:t>
      </w:r>
      <w:r w:rsidR="001604C1">
        <w:t xml:space="preserve"> </w:t>
      </w:r>
      <w:r w:rsidRPr="00F349D9">
        <w:t>fetüs</w:t>
      </w:r>
      <w:r w:rsidR="001604C1">
        <w:t xml:space="preserve"> </w:t>
      </w:r>
      <w:r w:rsidRPr="00F349D9">
        <w:t>v</w:t>
      </w:r>
      <w:r w:rsidR="00D050AA">
        <w:t>e</w:t>
      </w:r>
      <w:r w:rsidR="001604C1">
        <w:t xml:space="preserve"> </w:t>
      </w:r>
      <w:r w:rsidR="00D050AA">
        <w:t>ekleri</w:t>
      </w:r>
      <w:r w:rsidR="001604C1">
        <w:t xml:space="preserve"> </w:t>
      </w:r>
      <w:r w:rsidR="00D050AA">
        <w:t>hariç</w:t>
      </w:r>
      <w:r w:rsidR="001604C1">
        <w:t xml:space="preserve"> </w:t>
      </w:r>
      <w:r w:rsidR="00D050AA">
        <w:t>yaklaşık</w:t>
      </w:r>
      <w:r w:rsidR="001604C1">
        <w:t xml:space="preserve"> </w:t>
      </w:r>
      <w:r w:rsidR="00D050AA">
        <w:t>1000</w:t>
      </w:r>
      <w:r w:rsidR="001604C1">
        <w:t xml:space="preserve"> </w:t>
      </w:r>
      <w:r w:rsidR="00D050AA">
        <w:t>g’dır.</w:t>
      </w:r>
      <w:r w:rsidR="001604C1">
        <w:t xml:space="preserve"> </w:t>
      </w:r>
      <w:r w:rsidR="00D050AA">
        <w:t>İlk</w:t>
      </w:r>
      <w:r w:rsidR="001604C1">
        <w:t xml:space="preserve"> </w:t>
      </w:r>
      <w:r w:rsidR="00D050AA">
        <w:t>haftanın</w:t>
      </w:r>
      <w:r w:rsidR="001604C1">
        <w:t xml:space="preserve"> </w:t>
      </w:r>
      <w:r w:rsidR="00D050AA">
        <w:t>sonunda</w:t>
      </w:r>
      <w:r w:rsidR="001604C1">
        <w:t xml:space="preserve"> </w:t>
      </w:r>
      <w:r w:rsidR="00D050AA">
        <w:t>500</w:t>
      </w:r>
      <w:r w:rsidR="001604C1">
        <w:t xml:space="preserve"> </w:t>
      </w:r>
      <w:r w:rsidR="00D050AA">
        <w:t>g,</w:t>
      </w:r>
      <w:r w:rsidR="001604C1">
        <w:t xml:space="preserve"> </w:t>
      </w:r>
      <w:r w:rsidR="00D050AA">
        <w:t>ikinci</w:t>
      </w:r>
      <w:r w:rsidR="001604C1">
        <w:t xml:space="preserve"> </w:t>
      </w:r>
      <w:r w:rsidR="00D050AA">
        <w:t>haftanın</w:t>
      </w:r>
      <w:r w:rsidR="001604C1">
        <w:t xml:space="preserve"> </w:t>
      </w:r>
      <w:r w:rsidR="00D050AA">
        <w:t>sonunda</w:t>
      </w:r>
      <w:r w:rsidR="001604C1">
        <w:t xml:space="preserve"> </w:t>
      </w:r>
      <w:r w:rsidR="00D050AA">
        <w:t>300g</w:t>
      </w:r>
      <w:r w:rsidRPr="00F349D9">
        <w:t>,</w:t>
      </w:r>
      <w:r w:rsidR="001604C1">
        <w:t xml:space="preserve"> </w:t>
      </w:r>
      <w:r w:rsidRPr="00F349D9">
        <w:t>altı</w:t>
      </w:r>
      <w:r w:rsidR="001604C1">
        <w:t xml:space="preserve"> </w:t>
      </w:r>
      <w:r w:rsidRPr="00F349D9">
        <w:t>h</w:t>
      </w:r>
      <w:r w:rsidR="00D050AA">
        <w:t>afta</w:t>
      </w:r>
      <w:r w:rsidR="001604C1">
        <w:t xml:space="preserve"> </w:t>
      </w:r>
      <w:r w:rsidR="00D050AA">
        <w:t>sonunda</w:t>
      </w:r>
      <w:r w:rsidR="001604C1">
        <w:t xml:space="preserve"> </w:t>
      </w:r>
      <w:r w:rsidR="00D050AA">
        <w:t>ise</w:t>
      </w:r>
      <w:r w:rsidR="001604C1">
        <w:t xml:space="preserve"> </w:t>
      </w:r>
      <w:r w:rsidR="00D050AA">
        <w:t>uterus</w:t>
      </w:r>
      <w:r w:rsidR="001604C1">
        <w:t xml:space="preserve"> </w:t>
      </w:r>
      <w:r w:rsidR="00D050AA">
        <w:t>50-80</w:t>
      </w:r>
      <w:r w:rsidR="001604C1">
        <w:t xml:space="preserve"> </w:t>
      </w:r>
      <w:r w:rsidR="00D050AA">
        <w:t>g</w:t>
      </w:r>
      <w:r w:rsidRPr="00F349D9">
        <w:t>’a</w:t>
      </w:r>
      <w:r w:rsidR="001604C1">
        <w:t xml:space="preserve"> </w:t>
      </w:r>
      <w:r w:rsidRPr="00F349D9">
        <w:t>kadar</w:t>
      </w:r>
      <w:r w:rsidR="001604C1">
        <w:t xml:space="preserve"> </w:t>
      </w:r>
      <w:r w:rsidRPr="00F349D9">
        <w:t>hacimsel</w:t>
      </w:r>
      <w:r w:rsidR="001604C1">
        <w:t xml:space="preserve"> </w:t>
      </w:r>
      <w:r w:rsidRPr="00F349D9">
        <w:t>olarak</w:t>
      </w:r>
      <w:r w:rsidR="001604C1">
        <w:t xml:space="preserve"> </w:t>
      </w:r>
      <w:r w:rsidRPr="00F349D9">
        <w:t>involüsyona</w:t>
      </w:r>
      <w:r w:rsidR="001604C1">
        <w:t xml:space="preserve"> </w:t>
      </w:r>
      <w:r w:rsidRPr="00F349D9">
        <w:t>uğramaktadır.</w:t>
      </w:r>
      <w:r w:rsidR="001604C1">
        <w:t xml:space="preserve"> </w:t>
      </w:r>
      <w:r w:rsidRPr="00F349D9">
        <w:t>Uterus</w:t>
      </w:r>
      <w:r w:rsidR="001604C1">
        <w:t xml:space="preserve"> </w:t>
      </w:r>
      <w:r w:rsidRPr="00F349D9">
        <w:t>involüsyonunu</w:t>
      </w:r>
      <w:r w:rsidR="001604C1">
        <w:t xml:space="preserve"> </w:t>
      </w:r>
      <w:r w:rsidRPr="00F349D9">
        <w:t>yavaşlatan</w:t>
      </w:r>
      <w:r w:rsidR="001604C1">
        <w:t xml:space="preserve"> </w:t>
      </w:r>
      <w:r w:rsidRPr="00F349D9">
        <w:t>nedenler</w:t>
      </w:r>
      <w:r w:rsidR="001604C1">
        <w:t xml:space="preserve"> </w:t>
      </w:r>
      <w:r w:rsidRPr="00F349D9">
        <w:t>bulunmaktadır.</w:t>
      </w:r>
      <w:r w:rsidR="001604C1">
        <w:t xml:space="preserve"> </w:t>
      </w:r>
      <w:r w:rsidRPr="00F349D9">
        <w:t>Bunlar;</w:t>
      </w:r>
      <w:r w:rsidR="001604C1">
        <w:t xml:space="preserve"> </w:t>
      </w:r>
      <w:r w:rsidRPr="00F349D9">
        <w:t>uzamış</w:t>
      </w:r>
      <w:r w:rsidR="001604C1">
        <w:t xml:space="preserve"> </w:t>
      </w:r>
      <w:r w:rsidRPr="00F349D9">
        <w:t>doğum</w:t>
      </w:r>
      <w:r w:rsidR="001604C1">
        <w:t xml:space="preserve"> </w:t>
      </w:r>
      <w:r w:rsidRPr="00F349D9">
        <w:t>eylemi,</w:t>
      </w:r>
      <w:r w:rsidR="001604C1">
        <w:t xml:space="preserve"> </w:t>
      </w:r>
      <w:r w:rsidRPr="00F349D9">
        <w:t>zor</w:t>
      </w:r>
      <w:r w:rsidR="001604C1">
        <w:t xml:space="preserve"> </w:t>
      </w:r>
      <w:r w:rsidRPr="00F349D9">
        <w:t>doğum</w:t>
      </w:r>
      <w:r w:rsidR="001604C1">
        <w:t xml:space="preserve"> </w:t>
      </w:r>
      <w:r w:rsidRPr="00F349D9">
        <w:t>eylemi,</w:t>
      </w:r>
      <w:r w:rsidR="001604C1">
        <w:t xml:space="preserve"> </w:t>
      </w:r>
      <w:r w:rsidRPr="00F349D9">
        <w:t>hızlı</w:t>
      </w:r>
      <w:r w:rsidR="001604C1">
        <w:t xml:space="preserve"> </w:t>
      </w:r>
      <w:r w:rsidRPr="00F349D9">
        <w:t>doğum</w:t>
      </w:r>
      <w:r w:rsidR="001604C1">
        <w:t xml:space="preserve"> </w:t>
      </w:r>
      <w:r w:rsidRPr="00F349D9">
        <w:t>eylemi,</w:t>
      </w:r>
      <w:r w:rsidR="001604C1">
        <w:t xml:space="preserve"> </w:t>
      </w:r>
      <w:r w:rsidRPr="00F349D9">
        <w:t>enfeksiyon,</w:t>
      </w:r>
      <w:r w:rsidR="001604C1">
        <w:t xml:space="preserve"> </w:t>
      </w:r>
      <w:r w:rsidRPr="00F349D9">
        <w:t>plasenta</w:t>
      </w:r>
      <w:r w:rsidR="001604C1">
        <w:t xml:space="preserve"> </w:t>
      </w:r>
      <w:r w:rsidRPr="00F349D9">
        <w:t>ve</w:t>
      </w:r>
      <w:r w:rsidR="001604C1">
        <w:t xml:space="preserve"> </w:t>
      </w:r>
      <w:r w:rsidRPr="00F349D9">
        <w:t>membranların</w:t>
      </w:r>
      <w:r w:rsidR="001604C1">
        <w:t xml:space="preserve"> </w:t>
      </w:r>
      <w:r w:rsidRPr="00F349D9">
        <w:t>retansiyonu,</w:t>
      </w:r>
      <w:r w:rsidR="001604C1">
        <w:t xml:space="preserve"> </w:t>
      </w:r>
      <w:r w:rsidRPr="00F349D9">
        <w:t>anestezi</w:t>
      </w:r>
      <w:r w:rsidR="001604C1">
        <w:t xml:space="preserve"> </w:t>
      </w:r>
      <w:r w:rsidRPr="00F349D9">
        <w:t>alınması,</w:t>
      </w:r>
      <w:r w:rsidR="001604C1">
        <w:t xml:space="preserve"> </w:t>
      </w:r>
      <w:r w:rsidRPr="00F349D9">
        <w:t>grandmultiparite</w:t>
      </w:r>
      <w:r w:rsidR="001604C1">
        <w:t xml:space="preserve"> </w:t>
      </w:r>
      <w:r w:rsidRPr="00F349D9">
        <w:t>ve</w:t>
      </w:r>
      <w:r w:rsidR="001604C1">
        <w:t xml:space="preserve"> </w:t>
      </w:r>
      <w:r w:rsidRPr="00F349D9">
        <w:t>dolu</w:t>
      </w:r>
      <w:r w:rsidR="001604C1">
        <w:t xml:space="preserve"> </w:t>
      </w:r>
      <w:r w:rsidRPr="00F349D9">
        <w:t>bir</w:t>
      </w:r>
      <w:r w:rsidR="001604C1">
        <w:t xml:space="preserve"> </w:t>
      </w:r>
      <w:r w:rsidRPr="00F349D9">
        <w:t>mesane</w:t>
      </w:r>
      <w:r w:rsidR="001604C1">
        <w:t xml:space="preserve"> </w:t>
      </w:r>
      <w:r w:rsidRPr="00F349D9">
        <w:t>sayılmaktadır.</w:t>
      </w:r>
      <w:r w:rsidR="001604C1">
        <w:t xml:space="preserve"> </w:t>
      </w:r>
      <w:r w:rsidRPr="00F349D9">
        <w:t>Bunun</w:t>
      </w:r>
      <w:r w:rsidR="001604C1">
        <w:t xml:space="preserve"> </w:t>
      </w:r>
      <w:r w:rsidRPr="00F349D9">
        <w:t>yanı</w:t>
      </w:r>
      <w:r w:rsidR="001604C1">
        <w:t xml:space="preserve"> </w:t>
      </w:r>
      <w:r w:rsidRPr="00F349D9">
        <w:t>sıra</w:t>
      </w:r>
      <w:r w:rsidR="001604C1">
        <w:t xml:space="preserve"> </w:t>
      </w:r>
      <w:r w:rsidRPr="00F349D9">
        <w:t>uterus</w:t>
      </w:r>
      <w:r w:rsidR="001604C1">
        <w:t xml:space="preserve"> </w:t>
      </w:r>
      <w:r w:rsidRPr="00F349D9">
        <w:t>involüsyonunu</w:t>
      </w:r>
      <w:r w:rsidR="001604C1">
        <w:t xml:space="preserve"> </w:t>
      </w:r>
      <w:r w:rsidRPr="00F349D9">
        <w:t>hızlandıran</w:t>
      </w:r>
      <w:r w:rsidR="001604C1">
        <w:t xml:space="preserve"> </w:t>
      </w:r>
      <w:r w:rsidRPr="00F349D9">
        <w:t>nedenler</w:t>
      </w:r>
      <w:r w:rsidR="001604C1">
        <w:t xml:space="preserve"> </w:t>
      </w:r>
      <w:r w:rsidRPr="00F349D9">
        <w:t>arasında</w:t>
      </w:r>
      <w:r w:rsidR="001604C1">
        <w:t xml:space="preserve"> </w:t>
      </w:r>
      <w:r w:rsidRPr="00F349D9">
        <w:t>emzirme</w:t>
      </w:r>
      <w:r w:rsidR="001604C1">
        <w:t xml:space="preserve"> </w:t>
      </w:r>
      <w:r w:rsidRPr="00F349D9">
        <w:t>ve</w:t>
      </w:r>
      <w:r w:rsidR="001604C1">
        <w:t xml:space="preserve"> </w:t>
      </w:r>
      <w:r w:rsidRPr="00F349D9">
        <w:t>erken/sık</w:t>
      </w:r>
      <w:r w:rsidR="001604C1">
        <w:t xml:space="preserve"> </w:t>
      </w:r>
      <w:r w:rsidRPr="00F349D9">
        <w:t>ambulasyon</w:t>
      </w:r>
      <w:r w:rsidR="001604C1">
        <w:t xml:space="preserve"> </w:t>
      </w:r>
      <w:r w:rsidRPr="00F349D9">
        <w:t>görülmektedir.</w:t>
      </w:r>
      <w:r w:rsidR="001604C1">
        <w:t xml:space="preserve"> </w:t>
      </w:r>
      <w:r w:rsidRPr="00F349D9">
        <w:t>Uterusun</w:t>
      </w:r>
      <w:r w:rsidR="001604C1">
        <w:t xml:space="preserve"> </w:t>
      </w:r>
      <w:r w:rsidRPr="00F349D9">
        <w:t>involüsyon</w:t>
      </w:r>
      <w:r w:rsidR="001604C1">
        <w:t xml:space="preserve"> </w:t>
      </w:r>
      <w:r w:rsidRPr="00F349D9">
        <w:t>sürecini</w:t>
      </w:r>
      <w:r w:rsidR="001604C1">
        <w:t xml:space="preserve"> </w:t>
      </w:r>
      <w:r w:rsidRPr="00F349D9">
        <w:t>fundusun</w:t>
      </w:r>
      <w:r w:rsidR="001604C1">
        <w:t xml:space="preserve"> </w:t>
      </w:r>
      <w:r w:rsidRPr="00F349D9">
        <w:t>yeri,</w:t>
      </w:r>
      <w:r w:rsidR="001604C1">
        <w:t xml:space="preserve"> </w:t>
      </w:r>
      <w:r w:rsidRPr="00F349D9">
        <w:t>sertliği,</w:t>
      </w:r>
      <w:r w:rsidR="001604C1">
        <w:t xml:space="preserve"> </w:t>
      </w:r>
      <w:r w:rsidRPr="00F349D9">
        <w:t>büyüklüğü</w:t>
      </w:r>
      <w:r w:rsidR="001604C1">
        <w:t xml:space="preserve"> </w:t>
      </w:r>
      <w:r w:rsidRPr="00F349D9">
        <w:t>gibi</w:t>
      </w:r>
      <w:r w:rsidR="001604C1">
        <w:t xml:space="preserve"> </w:t>
      </w:r>
      <w:r w:rsidRPr="00F349D9">
        <w:t>durumlar</w:t>
      </w:r>
      <w:r w:rsidR="001604C1">
        <w:t xml:space="preserve"> </w:t>
      </w:r>
      <w:r w:rsidRPr="00F349D9">
        <w:t>karakterize</w:t>
      </w:r>
      <w:r w:rsidR="001604C1">
        <w:t xml:space="preserve"> </w:t>
      </w:r>
      <w:r w:rsidRPr="00F349D9">
        <w:t>etmektedir</w:t>
      </w:r>
      <w:r w:rsidR="001604C1">
        <w:t xml:space="preserve"> </w:t>
      </w:r>
      <w:r w:rsidR="00B037E0">
        <w:t>(Şirin</w:t>
      </w:r>
      <w:r w:rsidR="001604C1">
        <w:t xml:space="preserve"> </w:t>
      </w:r>
      <w:r w:rsidR="00B037E0">
        <w:t>ve</w:t>
      </w:r>
      <w:r w:rsidR="001604C1">
        <w:t xml:space="preserve"> </w:t>
      </w:r>
      <w:r w:rsidR="00B037E0">
        <w:t>diğerleri,</w:t>
      </w:r>
      <w:r w:rsidR="001604C1">
        <w:t xml:space="preserve"> </w:t>
      </w:r>
      <w:r w:rsidR="00B037E0">
        <w:t>2008).</w:t>
      </w:r>
    </w:p>
    <w:p w:rsidR="005A2F70" w:rsidRPr="00F349D9" w:rsidRDefault="005A2F70" w:rsidP="00C9462D">
      <w:pPr>
        <w:pStyle w:val="yaz"/>
        <w:spacing w:before="120" w:after="120"/>
      </w:pPr>
      <w:r w:rsidRPr="00F349D9">
        <w:lastRenderedPageBreak/>
        <w:t>Doğumdan</w:t>
      </w:r>
      <w:r w:rsidR="001604C1">
        <w:t xml:space="preserve"> </w:t>
      </w:r>
      <w:r w:rsidRPr="00F349D9">
        <w:t>hemen</w:t>
      </w:r>
      <w:r w:rsidR="001604C1">
        <w:t xml:space="preserve"> </w:t>
      </w:r>
      <w:r w:rsidRPr="00F349D9">
        <w:t>sonra</w:t>
      </w:r>
      <w:r w:rsidR="001604C1">
        <w:t xml:space="preserve"> </w:t>
      </w:r>
      <w:r w:rsidRPr="00F349D9">
        <w:t>uterus</w:t>
      </w:r>
      <w:r w:rsidR="001604C1">
        <w:t xml:space="preserve"> </w:t>
      </w:r>
      <w:r w:rsidRPr="00F349D9">
        <w:t>fundusu</w:t>
      </w:r>
      <w:r w:rsidR="001604C1">
        <w:t xml:space="preserve"> </w:t>
      </w:r>
      <w:r w:rsidRPr="00F349D9">
        <w:t>simfisiz</w:t>
      </w:r>
      <w:r w:rsidR="001604C1">
        <w:t xml:space="preserve"> </w:t>
      </w:r>
      <w:r w:rsidRPr="00F349D9">
        <w:t>pubis</w:t>
      </w:r>
      <w:r w:rsidR="001604C1">
        <w:t xml:space="preserve"> </w:t>
      </w:r>
      <w:r w:rsidRPr="00F349D9">
        <w:t>ile</w:t>
      </w:r>
      <w:r w:rsidR="001604C1">
        <w:t xml:space="preserve"> </w:t>
      </w:r>
      <w:r w:rsidRPr="00F349D9">
        <w:t>umblikus</w:t>
      </w:r>
      <w:r w:rsidR="001604C1">
        <w:t xml:space="preserve"> </w:t>
      </w:r>
      <w:r w:rsidRPr="00F349D9">
        <w:t>arasında,</w:t>
      </w:r>
      <w:r w:rsidR="001604C1">
        <w:t xml:space="preserve"> </w:t>
      </w:r>
      <w:r w:rsidRPr="00F349D9">
        <w:t>sert</w:t>
      </w:r>
      <w:r w:rsidR="001604C1">
        <w:t xml:space="preserve"> </w:t>
      </w:r>
      <w:r w:rsidRPr="00F349D9">
        <w:t>bir</w:t>
      </w:r>
      <w:r w:rsidR="001604C1">
        <w:t xml:space="preserve"> </w:t>
      </w:r>
      <w:r w:rsidRPr="00F349D9">
        <w:t>greyfurt</w:t>
      </w:r>
      <w:r w:rsidR="001604C1">
        <w:t xml:space="preserve"> </w:t>
      </w:r>
      <w:r w:rsidRPr="00F349D9">
        <w:t>büyüklüğünde</w:t>
      </w:r>
      <w:r w:rsidR="001604C1">
        <w:t xml:space="preserve"> </w:t>
      </w:r>
      <w:r w:rsidRPr="00F349D9">
        <w:t>ele</w:t>
      </w:r>
      <w:r w:rsidR="001604C1">
        <w:t xml:space="preserve"> </w:t>
      </w:r>
      <w:r w:rsidRPr="00F349D9">
        <w:t>gelmektedir.</w:t>
      </w:r>
      <w:r w:rsidR="001604C1">
        <w:t xml:space="preserve"> </w:t>
      </w:r>
      <w:r w:rsidRPr="00F349D9">
        <w:t>Doğumdan</w:t>
      </w:r>
      <w:r w:rsidR="001604C1">
        <w:t xml:space="preserve"> </w:t>
      </w:r>
      <w:r w:rsidRPr="00F349D9">
        <w:t>12</w:t>
      </w:r>
      <w:r w:rsidR="001604C1">
        <w:t xml:space="preserve"> </w:t>
      </w:r>
      <w:r w:rsidRPr="00F349D9">
        <w:t>saat</w:t>
      </w:r>
      <w:r w:rsidR="001604C1">
        <w:t xml:space="preserve"> </w:t>
      </w:r>
      <w:r w:rsidRPr="00F349D9">
        <w:t>sonra</w:t>
      </w:r>
      <w:r w:rsidR="001604C1">
        <w:t xml:space="preserve"> </w:t>
      </w:r>
      <w:r w:rsidRPr="00F349D9">
        <w:t>umblikus</w:t>
      </w:r>
      <w:r w:rsidR="001604C1">
        <w:t xml:space="preserve"> </w:t>
      </w:r>
      <w:r w:rsidRPr="00F349D9">
        <w:t>düzeyine</w:t>
      </w:r>
      <w:r w:rsidR="001604C1">
        <w:t xml:space="preserve"> </w:t>
      </w:r>
      <w:r w:rsidRPr="00F349D9">
        <w:t>yükselir</w:t>
      </w:r>
      <w:r w:rsidR="001604C1">
        <w:t xml:space="preserve"> </w:t>
      </w:r>
      <w:r w:rsidRPr="00F349D9">
        <w:t>ve</w:t>
      </w:r>
      <w:r w:rsidR="001604C1">
        <w:t xml:space="preserve"> </w:t>
      </w:r>
      <w:r w:rsidRPr="00F349D9">
        <w:t>daha</w:t>
      </w:r>
      <w:r w:rsidR="001604C1">
        <w:t xml:space="preserve"> </w:t>
      </w:r>
      <w:r w:rsidRPr="00F349D9">
        <w:t>sonra</w:t>
      </w:r>
      <w:r w:rsidR="001604C1">
        <w:t xml:space="preserve"> </w:t>
      </w:r>
      <w:r w:rsidRPr="00F349D9">
        <w:t>her</w:t>
      </w:r>
      <w:r w:rsidR="001604C1">
        <w:t xml:space="preserve"> </w:t>
      </w:r>
      <w:r w:rsidRPr="00F349D9">
        <w:t>gün</w:t>
      </w:r>
      <w:r w:rsidR="001604C1">
        <w:t xml:space="preserve"> </w:t>
      </w:r>
      <w:r w:rsidRPr="00F349D9">
        <w:t>yaklaşık</w:t>
      </w:r>
      <w:r w:rsidR="001604C1">
        <w:t xml:space="preserve"> </w:t>
      </w:r>
      <w:r w:rsidRPr="00F349D9">
        <w:t>bir</w:t>
      </w:r>
      <w:r w:rsidR="001604C1">
        <w:t xml:space="preserve"> </w:t>
      </w:r>
      <w:r w:rsidRPr="00F349D9">
        <w:t>parmak</w:t>
      </w:r>
      <w:r w:rsidR="001604C1">
        <w:t xml:space="preserve"> </w:t>
      </w:r>
      <w:r w:rsidRPr="00F349D9">
        <w:t>küçülerek</w:t>
      </w:r>
      <w:r w:rsidR="001604C1">
        <w:t xml:space="preserve"> </w:t>
      </w:r>
      <w:r w:rsidRPr="00F349D9">
        <w:t>simfisiz</w:t>
      </w:r>
      <w:r w:rsidR="001604C1">
        <w:t xml:space="preserve"> </w:t>
      </w:r>
      <w:r w:rsidRPr="00F349D9">
        <w:t>pubise</w:t>
      </w:r>
      <w:r w:rsidR="001604C1">
        <w:t xml:space="preserve"> </w:t>
      </w:r>
      <w:r w:rsidRPr="00F349D9">
        <w:t>doğru</w:t>
      </w:r>
      <w:r w:rsidR="001604C1">
        <w:t xml:space="preserve"> </w:t>
      </w:r>
      <w:r w:rsidRPr="00F349D9">
        <w:t>inmektedir.</w:t>
      </w:r>
      <w:r w:rsidR="001604C1">
        <w:t xml:space="preserve"> </w:t>
      </w:r>
      <w:r w:rsidRPr="00F349D9">
        <w:t>Postpartum</w:t>
      </w:r>
      <w:r w:rsidR="001604C1">
        <w:t xml:space="preserve"> </w:t>
      </w:r>
      <w:r w:rsidRPr="00F349D9">
        <w:t>10.</w:t>
      </w:r>
      <w:r w:rsidR="001604C1">
        <w:t xml:space="preserve"> </w:t>
      </w:r>
      <w:r w:rsidRPr="00F349D9">
        <w:t>Günden</w:t>
      </w:r>
      <w:r w:rsidR="001604C1">
        <w:t xml:space="preserve"> </w:t>
      </w:r>
      <w:r w:rsidRPr="00F349D9">
        <w:t>sonra</w:t>
      </w:r>
      <w:r w:rsidR="001604C1">
        <w:t xml:space="preserve"> </w:t>
      </w:r>
      <w:r w:rsidRPr="00F349D9">
        <w:t>kemik</w:t>
      </w:r>
      <w:r w:rsidR="001604C1">
        <w:t xml:space="preserve"> </w:t>
      </w:r>
      <w:r w:rsidRPr="00F349D9">
        <w:t>pelvise</w:t>
      </w:r>
      <w:r w:rsidR="001604C1">
        <w:t xml:space="preserve"> </w:t>
      </w:r>
      <w:r w:rsidRPr="00F349D9">
        <w:t>indiğinden</w:t>
      </w:r>
      <w:r w:rsidR="001604C1">
        <w:t xml:space="preserve"> </w:t>
      </w:r>
      <w:r w:rsidRPr="00F349D9">
        <w:t>uterus</w:t>
      </w:r>
      <w:r w:rsidR="001604C1">
        <w:t xml:space="preserve"> </w:t>
      </w:r>
      <w:r w:rsidRPr="00F349D9">
        <w:t>artık</w:t>
      </w:r>
      <w:r w:rsidR="001604C1">
        <w:t xml:space="preserve"> </w:t>
      </w:r>
      <w:r w:rsidRPr="00F349D9">
        <w:t>hissedilmemektedir</w:t>
      </w:r>
      <w:r w:rsidR="001604C1">
        <w:t xml:space="preserve"> </w:t>
      </w:r>
      <w:r w:rsidRPr="00F349D9">
        <w:t>(</w:t>
      </w:r>
      <w:r w:rsidR="00FF26D7">
        <w:t>Şirin</w:t>
      </w:r>
      <w:r w:rsidR="001604C1">
        <w:t xml:space="preserve"> </w:t>
      </w:r>
      <w:r w:rsidR="00FF26D7">
        <w:t>ve</w:t>
      </w:r>
      <w:r w:rsidR="001604C1">
        <w:t xml:space="preserve"> </w:t>
      </w:r>
      <w:r w:rsidR="00FF26D7">
        <w:t>diğerleri</w:t>
      </w:r>
      <w:r w:rsidR="00E3142D">
        <w:t>, 2008</w:t>
      </w:r>
      <w:r w:rsidRPr="00F349D9">
        <w:t>;</w:t>
      </w:r>
      <w:r w:rsidR="001604C1">
        <w:t xml:space="preserve"> </w:t>
      </w:r>
      <w:r w:rsidR="00E53ED2" w:rsidRPr="00F349D9">
        <w:t>Taşkın,</w:t>
      </w:r>
      <w:r w:rsidR="001604C1">
        <w:t xml:space="preserve"> </w:t>
      </w:r>
      <w:r w:rsidR="00E53ED2" w:rsidRPr="00F349D9">
        <w:t>201</w:t>
      </w:r>
      <w:r w:rsidR="00FF26D7">
        <w:t>9</w:t>
      </w:r>
      <w:r w:rsidR="00F509A0">
        <w:t>)</w:t>
      </w:r>
      <w:r w:rsidRPr="00F349D9">
        <w:t>.</w:t>
      </w:r>
    </w:p>
    <w:p w:rsidR="005A2F70" w:rsidRPr="00901583" w:rsidRDefault="005A2F70" w:rsidP="00C9462D">
      <w:pPr>
        <w:pStyle w:val="yaz"/>
        <w:spacing w:before="120" w:after="120"/>
        <w:rPr>
          <w:i/>
        </w:rPr>
      </w:pPr>
      <w:r w:rsidRPr="00901583">
        <w:rPr>
          <w:i/>
        </w:rPr>
        <w:t>Loşia</w:t>
      </w:r>
    </w:p>
    <w:p w:rsidR="005A2F70" w:rsidRPr="00F349D9" w:rsidRDefault="005A2F70" w:rsidP="00F509A0">
      <w:pPr>
        <w:pStyle w:val="yaz"/>
        <w:spacing w:before="120" w:after="120"/>
      </w:pPr>
      <w:r w:rsidRPr="00F349D9">
        <w:t>Doğumdan</w:t>
      </w:r>
      <w:r w:rsidR="001604C1">
        <w:t xml:space="preserve"> </w:t>
      </w:r>
      <w:r w:rsidRPr="00F349D9">
        <w:t>sonra</w:t>
      </w:r>
      <w:r w:rsidR="001604C1">
        <w:t xml:space="preserve"> </w:t>
      </w:r>
      <w:r w:rsidR="00152448">
        <w:t>uterustanvajina</w:t>
      </w:r>
      <w:r w:rsidR="001604C1">
        <w:t xml:space="preserve"> </w:t>
      </w:r>
      <w:r w:rsidRPr="00F349D9">
        <w:t>yolu</w:t>
      </w:r>
      <w:r w:rsidR="001604C1">
        <w:t xml:space="preserve"> </w:t>
      </w:r>
      <w:r w:rsidRPr="00F349D9">
        <w:t>ile</w:t>
      </w:r>
      <w:r w:rsidR="001604C1">
        <w:t xml:space="preserve"> </w:t>
      </w:r>
      <w:r w:rsidRPr="00F349D9">
        <w:t>atılan</w:t>
      </w:r>
      <w:r w:rsidR="001604C1">
        <w:t xml:space="preserve"> </w:t>
      </w:r>
      <w:r w:rsidRPr="00F349D9">
        <w:t>kan</w:t>
      </w:r>
      <w:r w:rsidR="001604C1">
        <w:t xml:space="preserve"> </w:t>
      </w:r>
      <w:r w:rsidRPr="00F349D9">
        <w:t>ve</w:t>
      </w:r>
      <w:r w:rsidR="001604C1">
        <w:t xml:space="preserve"> </w:t>
      </w:r>
      <w:r w:rsidRPr="00F349D9">
        <w:t>serumun</w:t>
      </w:r>
      <w:r w:rsidR="001604C1">
        <w:t xml:space="preserve"> </w:t>
      </w:r>
      <w:r w:rsidRPr="00F349D9">
        <w:t>tamamına</w:t>
      </w:r>
      <w:r w:rsidR="001604C1">
        <w:t xml:space="preserve"> </w:t>
      </w:r>
      <w:r w:rsidRPr="00F349D9">
        <w:t>loşia</w:t>
      </w:r>
      <w:r w:rsidR="001604C1">
        <w:t xml:space="preserve"> </w:t>
      </w:r>
      <w:r w:rsidRPr="00F349D9">
        <w:t>denir.</w:t>
      </w:r>
      <w:r w:rsidR="001604C1">
        <w:t xml:space="preserve">  </w:t>
      </w:r>
      <w:r w:rsidRPr="00F349D9">
        <w:t>Doğum</w:t>
      </w:r>
      <w:r w:rsidR="001604C1">
        <w:t xml:space="preserve"> </w:t>
      </w:r>
      <w:r w:rsidRPr="00F349D9">
        <w:t>sonrası</w:t>
      </w:r>
      <w:r w:rsidR="001604C1">
        <w:t xml:space="preserve"> </w:t>
      </w:r>
      <w:r w:rsidRPr="00F349D9">
        <w:t>dönemde</w:t>
      </w:r>
      <w:r w:rsidR="001604C1">
        <w:t xml:space="preserve"> </w:t>
      </w:r>
      <w:r w:rsidRPr="00F349D9">
        <w:t>loşianın</w:t>
      </w:r>
      <w:r w:rsidR="001604C1">
        <w:t xml:space="preserve"> </w:t>
      </w:r>
      <w:r w:rsidRPr="00F349D9">
        <w:t>mitarının,</w:t>
      </w:r>
      <w:r w:rsidR="001604C1">
        <w:t xml:space="preserve"> </w:t>
      </w:r>
      <w:r w:rsidRPr="00F349D9">
        <w:t>kokusunun</w:t>
      </w:r>
      <w:r w:rsidR="00861AF0">
        <w:t xml:space="preserve">, </w:t>
      </w:r>
      <w:r w:rsidRPr="00F349D9">
        <w:t>renginin</w:t>
      </w:r>
      <w:r w:rsidR="001604C1">
        <w:t xml:space="preserve"> </w:t>
      </w:r>
      <w:r w:rsidRPr="00F349D9">
        <w:t>ve</w:t>
      </w:r>
      <w:r w:rsidR="001604C1">
        <w:t xml:space="preserve"> </w:t>
      </w:r>
      <w:r w:rsidRPr="00F349D9">
        <w:t>karekterinin</w:t>
      </w:r>
      <w:r w:rsidR="001604C1">
        <w:t xml:space="preserve"> </w:t>
      </w:r>
      <w:r w:rsidRPr="00F349D9">
        <w:t>incelelenmesi</w:t>
      </w:r>
      <w:r w:rsidR="001604C1">
        <w:t xml:space="preserve"> </w:t>
      </w:r>
      <w:r w:rsidRPr="00F349D9">
        <w:t>önemlidir.</w:t>
      </w:r>
      <w:r w:rsidR="001604C1">
        <w:t xml:space="preserve"> </w:t>
      </w:r>
      <w:r w:rsidRPr="00F349D9">
        <w:t>Renginin</w:t>
      </w:r>
      <w:r w:rsidR="001604C1">
        <w:t xml:space="preserve"> </w:t>
      </w:r>
      <w:r w:rsidRPr="00F349D9">
        <w:t>koyu</w:t>
      </w:r>
      <w:r w:rsidR="001604C1">
        <w:t xml:space="preserve"> </w:t>
      </w:r>
      <w:r w:rsidRPr="00F349D9">
        <w:t>kırmızı</w:t>
      </w:r>
      <w:r w:rsidR="001604C1">
        <w:t xml:space="preserve"> </w:t>
      </w:r>
      <w:r w:rsidRPr="00F349D9">
        <w:t>ve</w:t>
      </w:r>
      <w:r w:rsidR="001604C1">
        <w:t xml:space="preserve"> </w:t>
      </w:r>
      <w:r w:rsidRPr="00F349D9">
        <w:t>fazla</w:t>
      </w:r>
      <w:r w:rsidR="001604C1">
        <w:t xml:space="preserve"> </w:t>
      </w:r>
      <w:r w:rsidRPr="00F349D9">
        <w:t>pıhtı</w:t>
      </w:r>
      <w:r w:rsidR="001604C1">
        <w:t xml:space="preserve"> </w:t>
      </w:r>
      <w:r w:rsidRPr="00F349D9">
        <w:t>içermemesi</w:t>
      </w:r>
      <w:r w:rsidR="001604C1">
        <w:t xml:space="preserve"> </w:t>
      </w:r>
      <w:r w:rsidRPr="00F349D9">
        <w:t>ve</w:t>
      </w:r>
      <w:r w:rsidR="001604C1">
        <w:t xml:space="preserve"> </w:t>
      </w:r>
      <w:r w:rsidRPr="00F349D9">
        <w:t>pis</w:t>
      </w:r>
      <w:r w:rsidR="001604C1">
        <w:t xml:space="preserve"> </w:t>
      </w:r>
      <w:r w:rsidRPr="00F349D9">
        <w:t>kokulu</w:t>
      </w:r>
      <w:r w:rsidR="001604C1">
        <w:t xml:space="preserve"> </w:t>
      </w:r>
      <w:r w:rsidRPr="00F349D9">
        <w:t>olmaması,</w:t>
      </w:r>
      <w:r w:rsidR="001604C1">
        <w:t xml:space="preserve"> </w:t>
      </w:r>
      <w:r w:rsidRPr="00F349D9">
        <w:t>miktarının</w:t>
      </w:r>
      <w:r w:rsidR="001604C1">
        <w:t xml:space="preserve"> </w:t>
      </w:r>
      <w:r w:rsidRPr="00F349D9">
        <w:t>pedin</w:t>
      </w:r>
      <w:r w:rsidR="001604C1">
        <w:t xml:space="preserve"> </w:t>
      </w:r>
      <w:r w:rsidRPr="00F349D9">
        <w:t>1/3</w:t>
      </w:r>
      <w:r w:rsidR="001604C1">
        <w:t xml:space="preserve"> </w:t>
      </w:r>
      <w:r w:rsidRPr="00F349D9">
        <w:t>oranında</w:t>
      </w:r>
      <w:r w:rsidR="001604C1">
        <w:t xml:space="preserve"> </w:t>
      </w:r>
      <w:r w:rsidRPr="00F349D9">
        <w:t>kan</w:t>
      </w:r>
      <w:r w:rsidR="001604C1">
        <w:t xml:space="preserve"> </w:t>
      </w:r>
      <w:r w:rsidRPr="00F349D9">
        <w:t>ile</w:t>
      </w:r>
      <w:r w:rsidR="001604C1">
        <w:t xml:space="preserve"> </w:t>
      </w:r>
      <w:r w:rsidRPr="00F349D9">
        <w:t>ıslanmış</w:t>
      </w:r>
      <w:r w:rsidR="001604C1">
        <w:t xml:space="preserve"> </w:t>
      </w:r>
      <w:r w:rsidRPr="00F349D9">
        <w:t>olması,</w:t>
      </w:r>
      <w:r w:rsidR="001604C1">
        <w:t xml:space="preserve"> </w:t>
      </w:r>
      <w:r w:rsidRPr="00F349D9">
        <w:t>normal</w:t>
      </w:r>
      <w:r w:rsidR="001604C1">
        <w:t xml:space="preserve"> </w:t>
      </w:r>
      <w:r w:rsidRPr="00F349D9">
        <w:t>loşia</w:t>
      </w:r>
      <w:r w:rsidR="001604C1">
        <w:t xml:space="preserve"> </w:t>
      </w:r>
      <w:r w:rsidRPr="00F349D9">
        <w:t>karakterini</w:t>
      </w:r>
      <w:r w:rsidR="001604C1">
        <w:t xml:space="preserve"> </w:t>
      </w:r>
      <w:r w:rsidRPr="00F349D9">
        <w:t>göstermektedir.</w:t>
      </w:r>
      <w:r w:rsidR="001604C1">
        <w:t xml:space="preserve"> </w:t>
      </w:r>
      <w:r w:rsidR="00D050AA">
        <w:t>G</w:t>
      </w:r>
      <w:r w:rsidRPr="00F349D9">
        <w:t>ünde</w:t>
      </w:r>
      <w:r w:rsidR="00D050AA">
        <w:t>n</w:t>
      </w:r>
      <w:r w:rsidR="001604C1">
        <w:t xml:space="preserve"> </w:t>
      </w:r>
      <w:r w:rsidR="00D050AA">
        <w:t>güne</w:t>
      </w:r>
      <w:r w:rsidR="001604C1">
        <w:t xml:space="preserve"> </w:t>
      </w:r>
      <w:r w:rsidR="00D050AA">
        <w:t>değişiklik</w:t>
      </w:r>
      <w:r w:rsidR="001604C1">
        <w:t xml:space="preserve"> </w:t>
      </w:r>
      <w:r w:rsidR="00D050AA">
        <w:t>gösteren</w:t>
      </w:r>
      <w:r w:rsidR="001604C1">
        <w:t xml:space="preserve"> </w:t>
      </w:r>
      <w:r w:rsidR="00D050AA">
        <w:t>l</w:t>
      </w:r>
      <w:r w:rsidR="00D050AA" w:rsidRPr="00F349D9">
        <w:t>oşia</w:t>
      </w:r>
      <w:r w:rsidR="001604C1">
        <w:t xml:space="preserve"> </w:t>
      </w:r>
      <w:r w:rsidR="00D050AA" w:rsidRPr="00F349D9">
        <w:t>karakterleri</w:t>
      </w:r>
      <w:r w:rsidR="001604C1">
        <w:t xml:space="preserve"> </w:t>
      </w:r>
      <w:r w:rsidR="00D050AA">
        <w:t>loşia</w:t>
      </w:r>
      <w:r w:rsidR="001604C1">
        <w:t xml:space="preserve"> </w:t>
      </w:r>
      <w:r w:rsidR="00D050AA">
        <w:t>3</w:t>
      </w:r>
      <w:r w:rsidR="001604C1">
        <w:t xml:space="preserve"> </w:t>
      </w:r>
      <w:r w:rsidR="00D050AA">
        <w:t>tipte</w:t>
      </w:r>
      <w:r w:rsidR="001604C1">
        <w:t xml:space="preserve"> </w:t>
      </w:r>
      <w:r w:rsidR="00D050AA">
        <w:t>görülmektedir</w:t>
      </w:r>
      <w:r w:rsidR="001604C1">
        <w:t xml:space="preserve"> </w:t>
      </w:r>
      <w:r w:rsidRPr="00F349D9">
        <w:t>(</w:t>
      </w:r>
      <w:r w:rsidR="00641D1C">
        <w:t>Er</w:t>
      </w:r>
      <w:r w:rsidR="001604C1">
        <w:t xml:space="preserve"> </w:t>
      </w:r>
      <w:r w:rsidRPr="00F349D9">
        <w:t>Güneri,</w:t>
      </w:r>
      <w:r w:rsidR="001604C1">
        <w:t xml:space="preserve"> </w:t>
      </w:r>
      <w:r w:rsidRPr="00F349D9">
        <w:t>2015;</w:t>
      </w:r>
      <w:r w:rsidR="001604C1">
        <w:t xml:space="preserve"> </w:t>
      </w:r>
      <w:r w:rsidR="00097A3C">
        <w:t>Çiçek</w:t>
      </w:r>
      <w:r w:rsidR="001604C1">
        <w:t xml:space="preserve"> </w:t>
      </w:r>
      <w:r w:rsidR="00097A3C">
        <w:t>ve</w:t>
      </w:r>
      <w:r w:rsidR="001604C1">
        <w:t xml:space="preserve"> </w:t>
      </w:r>
      <w:r w:rsidR="00097A3C">
        <w:t>diğerleri,</w:t>
      </w:r>
      <w:r w:rsidR="001604C1">
        <w:t xml:space="preserve"> </w:t>
      </w:r>
      <w:r w:rsidR="00097A3C">
        <w:t>2007</w:t>
      </w:r>
      <w:r w:rsidRPr="00F349D9">
        <w:t>).</w:t>
      </w:r>
    </w:p>
    <w:p w:rsidR="00F41151" w:rsidRDefault="005A2F70" w:rsidP="00C9462D">
      <w:pPr>
        <w:pStyle w:val="yaz"/>
        <w:spacing w:before="120" w:after="120"/>
      </w:pPr>
      <w:r w:rsidRPr="00F41151">
        <w:rPr>
          <w:i/>
        </w:rPr>
        <w:t>Loşia</w:t>
      </w:r>
      <w:r w:rsidR="001604C1">
        <w:rPr>
          <w:i/>
        </w:rPr>
        <w:t xml:space="preserve"> </w:t>
      </w:r>
      <w:r w:rsidRPr="00F41151">
        <w:rPr>
          <w:i/>
        </w:rPr>
        <w:t>Rubra</w:t>
      </w:r>
      <w:r w:rsidRPr="00F349D9">
        <w:t>:</w:t>
      </w:r>
      <w:r w:rsidR="001604C1">
        <w:t xml:space="preserve"> </w:t>
      </w:r>
      <w:r w:rsidRPr="00F349D9">
        <w:t>Plasentanın</w:t>
      </w:r>
      <w:r w:rsidR="001604C1">
        <w:t xml:space="preserve"> </w:t>
      </w:r>
      <w:r w:rsidRPr="00F349D9">
        <w:t>ayrıldığı</w:t>
      </w:r>
      <w:r w:rsidR="001604C1">
        <w:t xml:space="preserve"> </w:t>
      </w:r>
      <w:r w:rsidRPr="00F349D9">
        <w:t>bölgedeki</w:t>
      </w:r>
      <w:r w:rsidR="001604C1">
        <w:t xml:space="preserve"> </w:t>
      </w:r>
      <w:r w:rsidRPr="00F349D9">
        <w:t>damar</w:t>
      </w:r>
      <w:r w:rsidR="001604C1">
        <w:t xml:space="preserve"> </w:t>
      </w:r>
      <w:r w:rsidRPr="00F349D9">
        <w:t>ağızlarının</w:t>
      </w:r>
      <w:r w:rsidR="001604C1">
        <w:t xml:space="preserve"> </w:t>
      </w:r>
      <w:r w:rsidRPr="00F349D9">
        <w:t>henüz</w:t>
      </w:r>
      <w:r w:rsidR="001604C1">
        <w:t xml:space="preserve"> </w:t>
      </w:r>
      <w:r w:rsidRPr="00F349D9">
        <w:t>kapanmamış</w:t>
      </w:r>
      <w:r w:rsidR="001604C1">
        <w:t xml:space="preserve"> </w:t>
      </w:r>
      <w:r w:rsidRPr="00F349D9">
        <w:t>olması</w:t>
      </w:r>
      <w:r w:rsidR="001604C1">
        <w:t xml:space="preserve"> </w:t>
      </w:r>
      <w:r w:rsidRPr="00F349D9">
        <w:t>sebebiyle</w:t>
      </w:r>
      <w:r w:rsidR="001604C1">
        <w:t xml:space="preserve"> </w:t>
      </w:r>
      <w:r w:rsidRPr="00F349D9">
        <w:t>yaklaşık</w:t>
      </w:r>
      <w:r w:rsidR="001604C1">
        <w:t xml:space="preserve"> </w:t>
      </w:r>
      <w:r w:rsidRPr="00F349D9">
        <w:t>olarak</w:t>
      </w:r>
      <w:r w:rsidR="001604C1">
        <w:t xml:space="preserve"> </w:t>
      </w:r>
      <w:r w:rsidRPr="00F349D9">
        <w:t>ilk</w:t>
      </w:r>
      <w:r w:rsidR="001604C1">
        <w:t xml:space="preserve"> </w:t>
      </w:r>
      <w:r w:rsidRPr="00F349D9">
        <w:t>3</w:t>
      </w:r>
      <w:r w:rsidR="001604C1">
        <w:t xml:space="preserve"> </w:t>
      </w:r>
      <w:r w:rsidRPr="00F349D9">
        <w:t>gün</w:t>
      </w:r>
      <w:r w:rsidR="001604C1">
        <w:t xml:space="preserve"> </w:t>
      </w:r>
      <w:r w:rsidRPr="00F349D9">
        <w:t>b</w:t>
      </w:r>
      <w:r w:rsidR="00861AF0">
        <w:t>o</w:t>
      </w:r>
      <w:r w:rsidRPr="00F349D9">
        <w:t>yunca</w:t>
      </w:r>
      <w:r w:rsidR="001604C1">
        <w:t xml:space="preserve"> </w:t>
      </w:r>
      <w:r w:rsidRPr="00F349D9">
        <w:t>loşia</w:t>
      </w:r>
      <w:r w:rsidR="001604C1">
        <w:t xml:space="preserve"> </w:t>
      </w:r>
      <w:r w:rsidRPr="00F349D9">
        <w:t>bol</w:t>
      </w:r>
      <w:r w:rsidR="001604C1">
        <w:t xml:space="preserve"> </w:t>
      </w:r>
      <w:r w:rsidRPr="00F349D9">
        <w:t>miktarda</w:t>
      </w:r>
      <w:r w:rsidR="001604C1">
        <w:t xml:space="preserve"> </w:t>
      </w:r>
      <w:r w:rsidRPr="00F349D9">
        <w:t>desidua</w:t>
      </w:r>
      <w:r w:rsidR="001604C1">
        <w:t xml:space="preserve"> </w:t>
      </w:r>
      <w:r w:rsidRPr="00F349D9">
        <w:t>içeren</w:t>
      </w:r>
      <w:r w:rsidR="001604C1">
        <w:t xml:space="preserve"> </w:t>
      </w:r>
      <w:r w:rsidRPr="00F349D9">
        <w:t>taze</w:t>
      </w:r>
      <w:r w:rsidR="001604C1">
        <w:t xml:space="preserve"> </w:t>
      </w:r>
      <w:r w:rsidRPr="00F349D9">
        <w:t>kandan</w:t>
      </w:r>
      <w:r w:rsidR="001604C1">
        <w:t xml:space="preserve"> </w:t>
      </w:r>
      <w:r w:rsidRPr="00F349D9">
        <w:t>oluşmaktadır.</w:t>
      </w:r>
      <w:r w:rsidR="001604C1">
        <w:t xml:space="preserve">  </w:t>
      </w:r>
      <w:r w:rsidRPr="00F349D9">
        <w:t>Kırmızı</w:t>
      </w:r>
      <w:r w:rsidR="001604C1">
        <w:t xml:space="preserve"> </w:t>
      </w:r>
      <w:r w:rsidRPr="00F349D9">
        <w:t>renkte</w:t>
      </w:r>
      <w:r w:rsidR="001604C1">
        <w:t xml:space="preserve"> </w:t>
      </w:r>
      <w:r w:rsidRPr="00F349D9">
        <w:t>olduğu</w:t>
      </w:r>
      <w:r w:rsidR="001604C1">
        <w:t xml:space="preserve"> </w:t>
      </w:r>
      <w:r w:rsidRPr="00F349D9">
        <w:t>için</w:t>
      </w:r>
      <w:r w:rsidR="001604C1">
        <w:t xml:space="preserve"> </w:t>
      </w:r>
      <w:r w:rsidRPr="00F349D9">
        <w:t>rubra</w:t>
      </w:r>
      <w:r w:rsidR="001604C1">
        <w:t xml:space="preserve"> </w:t>
      </w:r>
      <w:r w:rsidRPr="00F349D9">
        <w:t>adını</w:t>
      </w:r>
      <w:r w:rsidR="001604C1">
        <w:t xml:space="preserve"> </w:t>
      </w:r>
      <w:r w:rsidRPr="00F349D9">
        <w:t>almaktadır</w:t>
      </w:r>
      <w:r w:rsidR="001604C1">
        <w:t xml:space="preserve"> </w:t>
      </w:r>
      <w:r w:rsidR="00F41151">
        <w:t>(Taşkın,</w:t>
      </w:r>
      <w:r w:rsidR="001604C1">
        <w:t xml:space="preserve"> </w:t>
      </w:r>
      <w:r w:rsidR="00F41151">
        <w:t>2019).</w:t>
      </w:r>
    </w:p>
    <w:p w:rsidR="005A2F70" w:rsidRPr="00F349D9" w:rsidRDefault="001604C1" w:rsidP="00C9462D">
      <w:pPr>
        <w:pStyle w:val="yaz"/>
        <w:spacing w:before="120" w:after="120"/>
      </w:pPr>
      <w:r>
        <w:rPr>
          <w:i/>
        </w:rPr>
        <w:t xml:space="preserve"> </w:t>
      </w:r>
      <w:r w:rsidR="005A2F70" w:rsidRPr="00641FF6">
        <w:rPr>
          <w:i/>
        </w:rPr>
        <w:t>Loşia</w:t>
      </w:r>
      <w:r>
        <w:rPr>
          <w:i/>
        </w:rPr>
        <w:t xml:space="preserve"> </w:t>
      </w:r>
      <w:r w:rsidR="005A2F70" w:rsidRPr="00641FF6">
        <w:rPr>
          <w:i/>
        </w:rPr>
        <w:t>Seroza</w:t>
      </w:r>
      <w:r w:rsidR="005A2F70" w:rsidRPr="00F349D9">
        <w:t>:</w:t>
      </w:r>
      <w:r>
        <w:t xml:space="preserve"> </w:t>
      </w:r>
      <w:r w:rsidR="005A2F70" w:rsidRPr="00F349D9">
        <w:t>Tromboze</w:t>
      </w:r>
      <w:r>
        <w:t xml:space="preserve"> </w:t>
      </w:r>
      <w:r w:rsidR="005A2F70" w:rsidRPr="00F349D9">
        <w:t>olmaya</w:t>
      </w:r>
      <w:r>
        <w:t xml:space="preserve"> </w:t>
      </w:r>
      <w:r w:rsidR="005A2F70" w:rsidRPr="00F349D9">
        <w:t>başlayan</w:t>
      </w:r>
      <w:r>
        <w:t xml:space="preserve"> </w:t>
      </w:r>
      <w:r w:rsidR="005A2F70" w:rsidRPr="00F349D9">
        <w:t>damar</w:t>
      </w:r>
      <w:r>
        <w:t xml:space="preserve"> </w:t>
      </w:r>
      <w:r w:rsidR="005A2F70" w:rsidRPr="00F349D9">
        <w:t>ağızlarından</w:t>
      </w:r>
      <w:r>
        <w:t xml:space="preserve"> </w:t>
      </w:r>
      <w:r w:rsidR="005A2F70" w:rsidRPr="00F349D9">
        <w:t>gelen</w:t>
      </w:r>
      <w:r>
        <w:t xml:space="preserve"> </w:t>
      </w:r>
      <w:r w:rsidR="005A2F70" w:rsidRPr="00F349D9">
        <w:t>kan</w:t>
      </w:r>
      <w:r>
        <w:t xml:space="preserve"> </w:t>
      </w:r>
      <w:r w:rsidR="005A2F70" w:rsidRPr="00F349D9">
        <w:t>miktarı</w:t>
      </w:r>
      <w:r>
        <w:t xml:space="preserve"> </w:t>
      </w:r>
      <w:r w:rsidR="005A2F70" w:rsidRPr="00F349D9">
        <w:t>azalmaya</w:t>
      </w:r>
      <w:r>
        <w:t xml:space="preserve"> </w:t>
      </w:r>
      <w:r w:rsidR="005A2F70" w:rsidRPr="00F349D9">
        <w:t>başlamıştır.</w:t>
      </w:r>
      <w:r>
        <w:t xml:space="preserve"> </w:t>
      </w:r>
      <w:r w:rsidR="005A2F70" w:rsidRPr="00F349D9">
        <w:t>Doğum</w:t>
      </w:r>
      <w:r>
        <w:t xml:space="preserve"> </w:t>
      </w:r>
      <w:r w:rsidR="005A2F70" w:rsidRPr="00F349D9">
        <w:t>sonrası</w:t>
      </w:r>
      <w:r>
        <w:t xml:space="preserve"> </w:t>
      </w:r>
      <w:r w:rsidR="005A2F70" w:rsidRPr="00F349D9">
        <w:t>4</w:t>
      </w:r>
      <w:r>
        <w:t xml:space="preserve"> </w:t>
      </w:r>
      <w:r w:rsidR="00861AF0">
        <w:t>ile</w:t>
      </w:r>
      <w:r>
        <w:t xml:space="preserve"> </w:t>
      </w:r>
      <w:r w:rsidR="005A2F70" w:rsidRPr="00F349D9">
        <w:t>10’uncu</w:t>
      </w:r>
      <w:r>
        <w:t xml:space="preserve"> </w:t>
      </w:r>
      <w:r w:rsidR="005A2F70" w:rsidRPr="00F349D9">
        <w:t>günlerde</w:t>
      </w:r>
      <w:r>
        <w:t xml:space="preserve"> </w:t>
      </w:r>
      <w:r w:rsidR="005A2F70" w:rsidRPr="00F349D9">
        <w:t>gelen</w:t>
      </w:r>
      <w:r>
        <w:t xml:space="preserve"> </w:t>
      </w:r>
      <w:r w:rsidR="005A2F70" w:rsidRPr="00F349D9">
        <w:t>loşianın;</w:t>
      </w:r>
      <w:r>
        <w:t xml:space="preserve"> </w:t>
      </w:r>
      <w:r w:rsidR="005A2F70" w:rsidRPr="00F349D9">
        <w:t>rengi</w:t>
      </w:r>
      <w:r>
        <w:t xml:space="preserve"> </w:t>
      </w:r>
      <w:r w:rsidR="005A2F70" w:rsidRPr="00F349D9">
        <w:t>kırmızıdan</w:t>
      </w:r>
      <w:r>
        <w:t xml:space="preserve"> </w:t>
      </w:r>
      <w:r w:rsidR="005A2F70" w:rsidRPr="00F349D9">
        <w:t>pembe</w:t>
      </w:r>
      <w:r>
        <w:t xml:space="preserve"> </w:t>
      </w:r>
      <w:r w:rsidR="005A2F70" w:rsidRPr="00F349D9">
        <w:t>ya</w:t>
      </w:r>
      <w:r>
        <w:t xml:space="preserve"> </w:t>
      </w:r>
      <w:r w:rsidR="005A2F70" w:rsidRPr="00F349D9">
        <w:t>da</w:t>
      </w:r>
      <w:r>
        <w:t xml:space="preserve"> </w:t>
      </w:r>
      <w:r w:rsidR="005A2F70" w:rsidRPr="00F349D9">
        <w:t>kahverengiye</w:t>
      </w:r>
      <w:r>
        <w:t xml:space="preserve"> </w:t>
      </w:r>
      <w:r w:rsidR="005A2F70" w:rsidRPr="00F349D9">
        <w:t>dönmektedir.</w:t>
      </w:r>
      <w:r>
        <w:t xml:space="preserve"> </w:t>
      </w:r>
      <w:r w:rsidR="005A2F70" w:rsidRPr="00F349D9">
        <w:t>İçeriğinde</w:t>
      </w:r>
      <w:r>
        <w:t xml:space="preserve"> </w:t>
      </w:r>
      <w:r w:rsidR="005A2F70" w:rsidRPr="00F349D9">
        <w:t>seröz</w:t>
      </w:r>
      <w:r>
        <w:t xml:space="preserve"> </w:t>
      </w:r>
      <w:r w:rsidR="005A2F70" w:rsidRPr="00F349D9">
        <w:t>sıvı,</w:t>
      </w:r>
      <w:r>
        <w:t xml:space="preserve"> </w:t>
      </w:r>
      <w:r w:rsidR="005A2F70" w:rsidRPr="00F349D9">
        <w:t>lökosit,</w:t>
      </w:r>
      <w:r>
        <w:t xml:space="preserve"> </w:t>
      </w:r>
      <w:r w:rsidR="005A2F70" w:rsidRPr="00F349D9">
        <w:t>eritrosit</w:t>
      </w:r>
      <w:r>
        <w:t xml:space="preserve"> </w:t>
      </w:r>
      <w:r w:rsidR="005A2F70" w:rsidRPr="00F349D9">
        <w:t>ve</w:t>
      </w:r>
      <w:r>
        <w:t xml:space="preserve"> </w:t>
      </w:r>
      <w:r w:rsidR="005A2F70" w:rsidRPr="00F349D9">
        <w:t>servikal</w:t>
      </w:r>
      <w:r>
        <w:t xml:space="preserve"> </w:t>
      </w:r>
      <w:r w:rsidR="005A2F70" w:rsidRPr="00F349D9">
        <w:t>mukus</w:t>
      </w:r>
      <w:r>
        <w:t xml:space="preserve"> </w:t>
      </w:r>
      <w:r w:rsidR="005A2F70" w:rsidRPr="00F349D9">
        <w:t>bulunmaktadır</w:t>
      </w:r>
      <w:r>
        <w:t xml:space="preserve"> </w:t>
      </w:r>
      <w:r w:rsidR="003E6852">
        <w:t>(Taşkın,</w:t>
      </w:r>
      <w:r>
        <w:t xml:space="preserve"> </w:t>
      </w:r>
      <w:r w:rsidR="003E6852">
        <w:t>2019)</w:t>
      </w:r>
      <w:r w:rsidR="005A2F70" w:rsidRPr="00F349D9">
        <w:t>.</w:t>
      </w:r>
    </w:p>
    <w:p w:rsidR="005A2F70" w:rsidRPr="00D17C7F" w:rsidRDefault="005A2F70" w:rsidP="00D17C7F">
      <w:pPr>
        <w:pStyle w:val="yaz"/>
        <w:spacing w:before="120" w:after="120"/>
        <w:rPr>
          <w:b/>
          <w:bCs/>
        </w:rPr>
      </w:pPr>
      <w:r w:rsidRPr="00B326F8">
        <w:rPr>
          <w:i/>
        </w:rPr>
        <w:t>Loşia</w:t>
      </w:r>
      <w:r w:rsidR="001604C1">
        <w:rPr>
          <w:i/>
        </w:rPr>
        <w:t xml:space="preserve"> </w:t>
      </w:r>
      <w:r w:rsidRPr="00B326F8">
        <w:rPr>
          <w:i/>
        </w:rPr>
        <w:t>Alba</w:t>
      </w:r>
      <w:r w:rsidRPr="00F349D9">
        <w:t>:</w:t>
      </w:r>
      <w:r w:rsidR="001604C1">
        <w:t xml:space="preserve"> </w:t>
      </w:r>
      <w:r w:rsidRPr="00F349D9">
        <w:t>Eritrosi</w:t>
      </w:r>
      <w:r w:rsidR="005E5E46">
        <w:t>t</w:t>
      </w:r>
      <w:r w:rsidR="001604C1">
        <w:t xml:space="preserve"> </w:t>
      </w:r>
      <w:r w:rsidR="005E5E46">
        <w:t>içeriği</w:t>
      </w:r>
      <w:r w:rsidR="001604C1">
        <w:t xml:space="preserve"> </w:t>
      </w:r>
      <w:r w:rsidR="005E5E46">
        <w:t>git</w:t>
      </w:r>
      <w:r w:rsidR="001604C1">
        <w:t xml:space="preserve"> </w:t>
      </w:r>
      <w:r w:rsidR="005E5E46">
        <w:t>gide</w:t>
      </w:r>
      <w:r w:rsidR="001604C1">
        <w:t xml:space="preserve"> </w:t>
      </w:r>
      <w:r w:rsidR="005E5E46">
        <w:t>azalmakta</w:t>
      </w:r>
      <w:r w:rsidR="001604C1">
        <w:t xml:space="preserve"> </w:t>
      </w:r>
      <w:r w:rsidR="005E5E46">
        <w:t>olan</w:t>
      </w:r>
      <w:r w:rsidR="001604C1">
        <w:t xml:space="preserve"> </w:t>
      </w:r>
      <w:r w:rsidR="005E5E46">
        <w:t>loşia</w:t>
      </w:r>
      <w:r w:rsidR="001604C1">
        <w:t xml:space="preserve"> </w:t>
      </w:r>
      <w:r w:rsidR="005E5E46">
        <w:t>rubra</w:t>
      </w:r>
      <w:r w:rsidR="001604C1">
        <w:t xml:space="preserve"> </w:t>
      </w:r>
      <w:r w:rsidR="005E5E46">
        <w:t>11’inci</w:t>
      </w:r>
      <w:r w:rsidR="001604C1">
        <w:t xml:space="preserve"> </w:t>
      </w:r>
      <w:r w:rsidR="005E5E46">
        <w:t>g</w:t>
      </w:r>
      <w:r w:rsidR="005E5E46" w:rsidRPr="005E5E46">
        <w:t>ünden</w:t>
      </w:r>
      <w:r w:rsidR="001604C1">
        <w:t xml:space="preserve"> </w:t>
      </w:r>
      <w:r w:rsidR="005E5E46" w:rsidRPr="005E5E46">
        <w:t>6</w:t>
      </w:r>
      <w:r w:rsidR="001604C1">
        <w:t xml:space="preserve"> </w:t>
      </w:r>
      <w:r w:rsidR="005E5E46">
        <w:t>haftaya</w:t>
      </w:r>
      <w:r w:rsidR="001604C1">
        <w:t xml:space="preserve"> </w:t>
      </w:r>
      <w:r w:rsidR="005E5E46">
        <w:t>kadar</w:t>
      </w:r>
      <w:r w:rsidR="001604C1">
        <w:t xml:space="preserve"> </w:t>
      </w:r>
      <w:r w:rsidR="005E5E46">
        <w:t>sürmektedir.</w:t>
      </w:r>
      <w:r w:rsidR="001604C1">
        <w:t xml:space="preserve"> </w:t>
      </w:r>
      <w:r w:rsidRPr="00F349D9">
        <w:t>Bu</w:t>
      </w:r>
      <w:r w:rsidR="001604C1">
        <w:t xml:space="preserve"> </w:t>
      </w:r>
      <w:r w:rsidRPr="00F349D9">
        <w:t>nedenle</w:t>
      </w:r>
      <w:r w:rsidR="001604C1">
        <w:t xml:space="preserve"> </w:t>
      </w:r>
      <w:r w:rsidRPr="00F349D9">
        <w:t>loşianın</w:t>
      </w:r>
      <w:r w:rsidR="001604C1">
        <w:t xml:space="preserve"> </w:t>
      </w:r>
      <w:r w:rsidRPr="00F349D9">
        <w:t>rengi</w:t>
      </w:r>
      <w:r w:rsidR="001604C1">
        <w:t xml:space="preserve"> </w:t>
      </w:r>
      <w:r w:rsidRPr="00F349D9">
        <w:t>açık</w:t>
      </w:r>
      <w:r w:rsidR="001604C1">
        <w:t xml:space="preserve"> </w:t>
      </w:r>
      <w:r w:rsidRPr="00F349D9">
        <w:t>sarıya</w:t>
      </w:r>
      <w:r w:rsidR="001604C1">
        <w:t xml:space="preserve"> </w:t>
      </w:r>
      <w:r w:rsidRPr="00F349D9">
        <w:t>dönmektedir.</w:t>
      </w:r>
      <w:r w:rsidR="001604C1">
        <w:t xml:space="preserve"> </w:t>
      </w:r>
      <w:r w:rsidRPr="00F349D9">
        <w:t>İçeriğinde</w:t>
      </w:r>
      <w:r w:rsidR="001604C1">
        <w:t xml:space="preserve"> </w:t>
      </w:r>
      <w:r w:rsidRPr="00F349D9">
        <w:t>epitelyal</w:t>
      </w:r>
      <w:r w:rsidR="001604C1">
        <w:t xml:space="preserve"> </w:t>
      </w:r>
      <w:r w:rsidRPr="00F349D9">
        <w:t>hücreler,</w:t>
      </w:r>
      <w:r w:rsidR="001604C1">
        <w:t xml:space="preserve"> </w:t>
      </w:r>
      <w:r w:rsidRPr="00F349D9">
        <w:t>lökosit,</w:t>
      </w:r>
      <w:r w:rsidR="001604C1">
        <w:t xml:space="preserve"> </w:t>
      </w:r>
      <w:r w:rsidRPr="00F349D9">
        <w:t>desidua</w:t>
      </w:r>
      <w:r w:rsidR="001604C1">
        <w:t xml:space="preserve"> </w:t>
      </w:r>
      <w:r w:rsidRPr="00F349D9">
        <w:t>hücreleri,</w:t>
      </w:r>
      <w:r w:rsidR="001604C1">
        <w:t xml:space="preserve"> </w:t>
      </w:r>
      <w:r w:rsidRPr="00F349D9">
        <w:t>bakteri,</w:t>
      </w:r>
      <w:r w:rsidR="001604C1">
        <w:t xml:space="preserve"> </w:t>
      </w:r>
      <w:r w:rsidRPr="00F349D9">
        <w:t>servikal</w:t>
      </w:r>
      <w:r w:rsidR="001604C1">
        <w:t xml:space="preserve"> </w:t>
      </w:r>
      <w:r w:rsidRPr="00F349D9">
        <w:t>mukus</w:t>
      </w:r>
      <w:r w:rsidR="001604C1">
        <w:t xml:space="preserve"> </w:t>
      </w:r>
      <w:r w:rsidRPr="00F349D9">
        <w:t>ve</w:t>
      </w:r>
      <w:r w:rsidR="001604C1">
        <w:t xml:space="preserve"> </w:t>
      </w:r>
      <w:r w:rsidRPr="00F349D9">
        <w:t>yağ</w:t>
      </w:r>
      <w:r w:rsidR="001604C1">
        <w:t xml:space="preserve"> </w:t>
      </w:r>
      <w:r w:rsidRPr="00F349D9">
        <w:t>bulunmaktadır.</w:t>
      </w:r>
      <w:r w:rsidR="001604C1">
        <w:t xml:space="preserve"> </w:t>
      </w:r>
      <w:r w:rsidRPr="00F349D9">
        <w:t>Loşianın</w:t>
      </w:r>
      <w:r w:rsidR="001604C1">
        <w:t xml:space="preserve"> </w:t>
      </w:r>
      <w:r w:rsidRPr="00F349D9">
        <w:t>miktarı</w:t>
      </w:r>
      <w:r w:rsidR="001604C1">
        <w:t xml:space="preserve"> </w:t>
      </w:r>
      <w:r w:rsidRPr="00F349D9">
        <w:t>doğumdan</w:t>
      </w:r>
      <w:r w:rsidR="001604C1">
        <w:t xml:space="preserve"> </w:t>
      </w:r>
      <w:r w:rsidRPr="00F349D9">
        <w:t>sonraki</w:t>
      </w:r>
      <w:r w:rsidR="001604C1">
        <w:t xml:space="preserve"> </w:t>
      </w:r>
      <w:r w:rsidRPr="00F349D9">
        <w:t>ilk</w:t>
      </w:r>
      <w:r w:rsidR="001604C1">
        <w:t xml:space="preserve"> </w:t>
      </w:r>
      <w:r w:rsidRPr="00F349D9">
        <w:t>saatlerde</w:t>
      </w:r>
      <w:r w:rsidR="001604C1">
        <w:t xml:space="preserve"> </w:t>
      </w:r>
      <w:r w:rsidRPr="00F349D9">
        <w:t>daha</w:t>
      </w:r>
      <w:r w:rsidR="001604C1">
        <w:t xml:space="preserve"> </w:t>
      </w:r>
      <w:r w:rsidRPr="00F349D9">
        <w:t>fazladır</w:t>
      </w:r>
      <w:r w:rsidR="001604C1">
        <w:t xml:space="preserve"> </w:t>
      </w:r>
      <w:r w:rsidRPr="00F349D9">
        <w:t>ve</w:t>
      </w:r>
      <w:r w:rsidR="001604C1">
        <w:t xml:space="preserve"> </w:t>
      </w:r>
      <w:r w:rsidRPr="00F349D9">
        <w:t>her</w:t>
      </w:r>
      <w:r w:rsidR="001604C1">
        <w:t xml:space="preserve"> </w:t>
      </w:r>
      <w:r w:rsidRPr="00F349D9">
        <w:t>geçen</w:t>
      </w:r>
      <w:r w:rsidR="001604C1">
        <w:t xml:space="preserve"> </w:t>
      </w:r>
      <w:r w:rsidRPr="00F349D9">
        <w:t>gün</w:t>
      </w:r>
      <w:r w:rsidR="001604C1">
        <w:t xml:space="preserve"> </w:t>
      </w:r>
      <w:r w:rsidRPr="00F349D9">
        <w:t>miktarı</w:t>
      </w:r>
      <w:r w:rsidR="001604C1">
        <w:t xml:space="preserve"> </w:t>
      </w:r>
      <w:r w:rsidRPr="00F349D9">
        <w:t>azalmaktadır.</w:t>
      </w:r>
      <w:r w:rsidR="001604C1">
        <w:t xml:space="preserve"> </w:t>
      </w:r>
      <w:r w:rsidRPr="00F349D9">
        <w:t>Toplam</w:t>
      </w:r>
      <w:r w:rsidR="001604C1">
        <w:t xml:space="preserve"> </w:t>
      </w:r>
      <w:r w:rsidRPr="00F349D9">
        <w:t>miktarı</w:t>
      </w:r>
      <w:r w:rsidR="001604C1">
        <w:t xml:space="preserve"> </w:t>
      </w:r>
      <w:r w:rsidRPr="00F349D9">
        <w:t>225</w:t>
      </w:r>
      <w:r w:rsidR="001604C1">
        <w:t xml:space="preserve"> </w:t>
      </w:r>
      <w:r w:rsidRPr="00F349D9">
        <w:t>ml’dir.</w:t>
      </w:r>
      <w:r w:rsidR="001604C1">
        <w:t xml:space="preserve"> </w:t>
      </w:r>
      <w:r w:rsidRPr="00F349D9">
        <w:t>Tüm</w:t>
      </w:r>
      <w:r w:rsidR="001604C1">
        <w:t xml:space="preserve"> </w:t>
      </w:r>
      <w:r w:rsidRPr="00F349D9">
        <w:t>gece</w:t>
      </w:r>
      <w:r w:rsidR="001604C1">
        <w:t xml:space="preserve"> </w:t>
      </w:r>
      <w:r w:rsidRPr="00F349D9">
        <w:t>uyurken</w:t>
      </w:r>
      <w:r w:rsidR="001604C1">
        <w:t xml:space="preserve"> </w:t>
      </w:r>
      <w:r w:rsidRPr="00F349D9">
        <w:t>vajende</w:t>
      </w:r>
      <w:r w:rsidR="001604C1">
        <w:t xml:space="preserve"> </w:t>
      </w:r>
      <w:r w:rsidRPr="00F349D9">
        <w:t>ve</w:t>
      </w:r>
      <w:r w:rsidR="001604C1">
        <w:t xml:space="preserve"> </w:t>
      </w:r>
      <w:r w:rsidRPr="00F349D9">
        <w:t>uterusta</w:t>
      </w:r>
      <w:r w:rsidR="001604C1">
        <w:t xml:space="preserve"> </w:t>
      </w:r>
      <w:r w:rsidRPr="00F349D9">
        <w:t>oluşan</w:t>
      </w:r>
      <w:r w:rsidR="001604C1">
        <w:t xml:space="preserve"> </w:t>
      </w:r>
      <w:r w:rsidRPr="00F349D9">
        <w:t>göllenmeden</w:t>
      </w:r>
      <w:r w:rsidR="001604C1">
        <w:t xml:space="preserve"> </w:t>
      </w:r>
      <w:r w:rsidRPr="00F349D9">
        <w:t>sabahları</w:t>
      </w:r>
      <w:r w:rsidR="001604C1">
        <w:t xml:space="preserve"> </w:t>
      </w:r>
      <w:r w:rsidRPr="00F349D9">
        <w:t>miktarı</w:t>
      </w:r>
      <w:r w:rsidR="001604C1">
        <w:t xml:space="preserve"> </w:t>
      </w:r>
      <w:r w:rsidRPr="00F349D9">
        <w:t>daha</w:t>
      </w:r>
      <w:r w:rsidR="001604C1">
        <w:t xml:space="preserve"> </w:t>
      </w:r>
      <w:r w:rsidRPr="00F349D9">
        <w:t>fazla</w:t>
      </w:r>
      <w:r w:rsidR="001604C1">
        <w:t xml:space="preserve"> </w:t>
      </w:r>
      <w:r w:rsidRPr="00F349D9">
        <w:t>olduğu</w:t>
      </w:r>
      <w:r w:rsidR="001604C1">
        <w:t xml:space="preserve"> </w:t>
      </w:r>
      <w:r w:rsidRPr="00F349D9">
        <w:t>gibi</w:t>
      </w:r>
      <w:r w:rsidR="001604C1">
        <w:t xml:space="preserve"> </w:t>
      </w:r>
      <w:r w:rsidRPr="00F349D9">
        <w:t>sezaryenle</w:t>
      </w:r>
      <w:r w:rsidR="001604C1">
        <w:t xml:space="preserve"> </w:t>
      </w:r>
      <w:r w:rsidRPr="00F349D9">
        <w:t>doğum</w:t>
      </w:r>
      <w:r w:rsidR="001604C1">
        <w:t xml:space="preserve"> </w:t>
      </w:r>
      <w:r w:rsidRPr="00F349D9">
        <w:t>yapanlarda</w:t>
      </w:r>
      <w:r w:rsidR="001604C1">
        <w:t xml:space="preserve"> </w:t>
      </w:r>
      <w:r w:rsidRPr="00F349D9">
        <w:t>uterin</w:t>
      </w:r>
      <w:r w:rsidR="001604C1">
        <w:t xml:space="preserve"> </w:t>
      </w:r>
      <w:r w:rsidRPr="00F349D9">
        <w:t>kavite</w:t>
      </w:r>
      <w:r w:rsidR="001604C1">
        <w:t xml:space="preserve"> </w:t>
      </w:r>
      <w:r w:rsidRPr="00F349D9">
        <w:t>boşaltıldığı</w:t>
      </w:r>
      <w:r w:rsidR="001604C1">
        <w:t xml:space="preserve"> </w:t>
      </w:r>
      <w:r w:rsidRPr="00F349D9">
        <w:t>için</w:t>
      </w:r>
      <w:r w:rsidR="001604C1">
        <w:t xml:space="preserve"> </w:t>
      </w:r>
      <w:r w:rsidRPr="00F349D9">
        <w:t>normal</w:t>
      </w:r>
      <w:r w:rsidR="001604C1">
        <w:t xml:space="preserve"> </w:t>
      </w:r>
      <w:r w:rsidRPr="00F349D9">
        <w:t>doğum</w:t>
      </w:r>
      <w:r w:rsidR="001604C1">
        <w:t xml:space="preserve"> </w:t>
      </w:r>
      <w:r w:rsidR="00FC3267">
        <w:t>yapanlara göre</w:t>
      </w:r>
      <w:r w:rsidR="001604C1">
        <w:t xml:space="preserve"> </w:t>
      </w:r>
      <w:r w:rsidRPr="00F349D9">
        <w:t>loşia</w:t>
      </w:r>
      <w:r w:rsidR="001604C1">
        <w:t xml:space="preserve"> </w:t>
      </w:r>
      <w:r w:rsidRPr="00F349D9">
        <w:t>miktarı</w:t>
      </w:r>
      <w:r w:rsidR="001604C1">
        <w:t xml:space="preserve"> </w:t>
      </w:r>
      <w:r w:rsidRPr="00F349D9">
        <w:t>daha</w:t>
      </w:r>
      <w:r w:rsidR="001604C1">
        <w:t xml:space="preserve"> </w:t>
      </w:r>
      <w:r w:rsidRPr="00F349D9">
        <w:t>az</w:t>
      </w:r>
      <w:r w:rsidR="001604C1">
        <w:t xml:space="preserve"> </w:t>
      </w:r>
      <w:r w:rsidRPr="00F349D9">
        <w:t>olmaktadır</w:t>
      </w:r>
      <w:r w:rsidR="00D17C7F" w:rsidRPr="00F349D9">
        <w:t>(</w:t>
      </w:r>
      <w:r w:rsidR="00D17C7F">
        <w:t xml:space="preserve">Er </w:t>
      </w:r>
      <w:r w:rsidR="00D17C7F" w:rsidRPr="00F349D9">
        <w:t>Güneri,</w:t>
      </w:r>
      <w:r w:rsidR="00D17C7F">
        <w:t xml:space="preserve"> </w:t>
      </w:r>
      <w:r w:rsidR="00D17C7F" w:rsidRPr="00F349D9">
        <w:t>2015;</w:t>
      </w:r>
      <w:r w:rsidR="00D17C7F">
        <w:t xml:space="preserve"> Taşkın, 2019</w:t>
      </w:r>
      <w:r w:rsidR="00D17C7F" w:rsidRPr="00F349D9">
        <w:t>)</w:t>
      </w:r>
    </w:p>
    <w:p w:rsidR="005A2F70" w:rsidRPr="00F349D9" w:rsidRDefault="005A2F70" w:rsidP="00C9462D">
      <w:pPr>
        <w:pStyle w:val="yaz"/>
        <w:spacing w:before="120" w:after="120"/>
      </w:pPr>
      <w:r w:rsidRPr="00F349D9">
        <w:t>Loşianın</w:t>
      </w:r>
      <w:r w:rsidR="001604C1">
        <w:t xml:space="preserve"> </w:t>
      </w:r>
      <w:r w:rsidRPr="00F349D9">
        <w:t>miktarını</w:t>
      </w:r>
      <w:r w:rsidR="001604C1">
        <w:t xml:space="preserve"> </w:t>
      </w:r>
      <w:r w:rsidRPr="00F349D9">
        <w:t>belirlemek</w:t>
      </w:r>
      <w:r w:rsidR="001604C1">
        <w:t xml:space="preserve"> </w:t>
      </w:r>
      <w:r w:rsidRPr="00F349D9">
        <w:t>için</w:t>
      </w:r>
      <w:r w:rsidR="001604C1">
        <w:t xml:space="preserve"> </w:t>
      </w:r>
      <w:r w:rsidRPr="00F349D9">
        <w:t>bir</w:t>
      </w:r>
      <w:r w:rsidR="001604C1">
        <w:t xml:space="preserve"> </w:t>
      </w:r>
      <w:r w:rsidRPr="00F349D9">
        <w:t>standardın</w:t>
      </w:r>
      <w:r w:rsidR="001604C1">
        <w:t xml:space="preserve"> </w:t>
      </w:r>
      <w:r w:rsidRPr="00F349D9">
        <w:t>kullanılma</w:t>
      </w:r>
      <w:r w:rsidR="00974B4B">
        <w:t>sı</w:t>
      </w:r>
      <w:r w:rsidR="001604C1">
        <w:t xml:space="preserve"> </w:t>
      </w:r>
      <w:r w:rsidR="00974B4B">
        <w:t>gerekmektedir.</w:t>
      </w:r>
    </w:p>
    <w:p w:rsidR="005A2F70" w:rsidRPr="00F349D9" w:rsidRDefault="005A2F70" w:rsidP="00C9462D">
      <w:pPr>
        <w:pStyle w:val="yaz"/>
        <w:spacing w:before="120" w:after="120"/>
        <w:rPr>
          <w:b/>
          <w:bCs/>
        </w:rPr>
      </w:pPr>
      <w:r w:rsidRPr="00F349D9">
        <w:t>Çok</w:t>
      </w:r>
      <w:r w:rsidR="001604C1">
        <w:t xml:space="preserve"> </w:t>
      </w:r>
      <w:r w:rsidRPr="00F349D9">
        <w:t>az</w:t>
      </w:r>
      <w:r w:rsidR="001604C1">
        <w:t xml:space="preserve"> </w:t>
      </w:r>
      <w:r w:rsidRPr="00F349D9">
        <w:t>miktar</w:t>
      </w:r>
      <w:r w:rsidR="001604C1">
        <w:t xml:space="preserve"> </w:t>
      </w:r>
      <w:r w:rsidRPr="00F349D9">
        <w:t>loşia:</w:t>
      </w:r>
      <w:r w:rsidR="001604C1">
        <w:t xml:space="preserve"> </w:t>
      </w:r>
      <w:r w:rsidRPr="00F349D9">
        <w:t>Pedde</w:t>
      </w:r>
      <w:r w:rsidR="001604C1">
        <w:t xml:space="preserve"> </w:t>
      </w:r>
      <w:r w:rsidRPr="00F349D9">
        <w:t>bir</w:t>
      </w:r>
      <w:r w:rsidR="001604C1">
        <w:t xml:space="preserve"> </w:t>
      </w:r>
      <w:r w:rsidRPr="00F349D9">
        <w:t>saate</w:t>
      </w:r>
      <w:r w:rsidR="001604C1">
        <w:t xml:space="preserve"> </w:t>
      </w:r>
      <w:r w:rsidR="00974B4B">
        <w:t>2-3</w:t>
      </w:r>
      <w:r w:rsidR="001604C1">
        <w:t xml:space="preserve"> </w:t>
      </w:r>
      <w:r w:rsidR="00974B4B">
        <w:t>cm’den</w:t>
      </w:r>
      <w:r w:rsidR="001604C1">
        <w:t xml:space="preserve"> </w:t>
      </w:r>
      <w:r w:rsidR="00974B4B">
        <w:t>daha</w:t>
      </w:r>
      <w:r w:rsidR="001604C1">
        <w:t xml:space="preserve"> </w:t>
      </w:r>
      <w:r w:rsidR="00974B4B">
        <w:t>az</w:t>
      </w:r>
      <w:r w:rsidR="001604C1">
        <w:t xml:space="preserve"> </w:t>
      </w:r>
      <w:r w:rsidR="00974B4B">
        <w:t>kanama</w:t>
      </w:r>
      <w:r w:rsidR="001604C1">
        <w:t xml:space="preserve"> </w:t>
      </w:r>
      <w:r w:rsidR="00465973">
        <w:t>mevcuttur.</w:t>
      </w:r>
    </w:p>
    <w:p w:rsidR="005A2F70" w:rsidRPr="00F349D9" w:rsidRDefault="005A2F70" w:rsidP="00C9462D">
      <w:pPr>
        <w:pStyle w:val="yaz"/>
        <w:spacing w:before="120" w:after="120"/>
        <w:rPr>
          <w:b/>
          <w:bCs/>
        </w:rPr>
      </w:pPr>
      <w:r w:rsidRPr="00F349D9">
        <w:t>Hafif</w:t>
      </w:r>
      <w:r w:rsidR="001604C1">
        <w:t xml:space="preserve"> </w:t>
      </w:r>
      <w:r w:rsidRPr="00F349D9">
        <w:t>(az)</w:t>
      </w:r>
      <w:r w:rsidR="001604C1">
        <w:t xml:space="preserve"> </w:t>
      </w:r>
      <w:r w:rsidRPr="00F349D9">
        <w:t>miktarda</w:t>
      </w:r>
      <w:r w:rsidR="001604C1">
        <w:t xml:space="preserve"> </w:t>
      </w:r>
      <w:r w:rsidRPr="00F349D9">
        <w:t>loşia:</w:t>
      </w:r>
      <w:r w:rsidR="001604C1">
        <w:t xml:space="preserve"> </w:t>
      </w:r>
      <w:r w:rsidRPr="00F349D9">
        <w:t>Pedde</w:t>
      </w:r>
      <w:r w:rsidR="001604C1">
        <w:t xml:space="preserve"> </w:t>
      </w:r>
      <w:r w:rsidRPr="00F349D9">
        <w:t>bir</w:t>
      </w:r>
      <w:r w:rsidR="001604C1">
        <w:t xml:space="preserve"> </w:t>
      </w:r>
      <w:r w:rsidRPr="00F349D9">
        <w:t>saatte</w:t>
      </w:r>
      <w:r w:rsidR="001604C1">
        <w:t xml:space="preserve"> </w:t>
      </w:r>
      <w:r w:rsidR="00974B4B">
        <w:t>10</w:t>
      </w:r>
      <w:r w:rsidR="001604C1">
        <w:t xml:space="preserve"> </w:t>
      </w:r>
      <w:r w:rsidR="00974B4B">
        <w:t>cm’den</w:t>
      </w:r>
      <w:r w:rsidR="001604C1">
        <w:t xml:space="preserve"> </w:t>
      </w:r>
      <w:r w:rsidR="00974B4B">
        <w:t>daha</w:t>
      </w:r>
      <w:r w:rsidR="001604C1">
        <w:t xml:space="preserve"> </w:t>
      </w:r>
      <w:r w:rsidR="00974B4B">
        <w:t>az</w:t>
      </w:r>
      <w:r w:rsidR="001604C1">
        <w:t xml:space="preserve"> </w:t>
      </w:r>
      <w:r w:rsidR="00974B4B">
        <w:t>kanama</w:t>
      </w:r>
      <w:r w:rsidR="001604C1">
        <w:t xml:space="preserve"> </w:t>
      </w:r>
      <w:r w:rsidR="00465973">
        <w:t>mevcuttur.</w:t>
      </w:r>
    </w:p>
    <w:p w:rsidR="005A2F70" w:rsidRPr="00F349D9" w:rsidRDefault="005A2F70" w:rsidP="00C9462D">
      <w:pPr>
        <w:pStyle w:val="yaz"/>
        <w:spacing w:before="120" w:after="120"/>
        <w:rPr>
          <w:b/>
          <w:bCs/>
        </w:rPr>
      </w:pPr>
      <w:r w:rsidRPr="00F349D9">
        <w:t>Orta</w:t>
      </w:r>
      <w:r w:rsidR="001604C1">
        <w:t xml:space="preserve"> </w:t>
      </w:r>
      <w:r w:rsidRPr="00F349D9">
        <w:t>miktarda</w:t>
      </w:r>
      <w:r w:rsidR="001604C1">
        <w:t xml:space="preserve"> </w:t>
      </w:r>
      <w:r w:rsidRPr="00F349D9">
        <w:t>loşia:</w:t>
      </w:r>
      <w:r w:rsidR="001604C1">
        <w:t xml:space="preserve"> </w:t>
      </w:r>
      <w:r w:rsidRPr="00F349D9">
        <w:t>Pedde</w:t>
      </w:r>
      <w:r w:rsidR="001604C1">
        <w:t xml:space="preserve"> </w:t>
      </w:r>
      <w:r w:rsidRPr="00F349D9">
        <w:t>bir</w:t>
      </w:r>
      <w:r w:rsidR="001604C1">
        <w:t xml:space="preserve"> </w:t>
      </w:r>
      <w:r w:rsidRPr="00F349D9">
        <w:t>saatte</w:t>
      </w:r>
      <w:r w:rsidR="001604C1">
        <w:t xml:space="preserve"> </w:t>
      </w:r>
      <w:r w:rsidRPr="00F349D9">
        <w:t>15</w:t>
      </w:r>
      <w:r w:rsidR="001604C1">
        <w:t xml:space="preserve"> </w:t>
      </w:r>
      <w:r w:rsidRPr="00F349D9">
        <w:t>cm’den</w:t>
      </w:r>
      <w:r w:rsidR="001604C1">
        <w:t xml:space="preserve"> </w:t>
      </w:r>
      <w:r w:rsidRPr="00F349D9">
        <w:t>daha</w:t>
      </w:r>
      <w:r w:rsidR="001604C1">
        <w:t xml:space="preserve"> </w:t>
      </w:r>
      <w:r w:rsidRPr="00F349D9">
        <w:t>az</w:t>
      </w:r>
      <w:r w:rsidR="001604C1">
        <w:t xml:space="preserve"> </w:t>
      </w:r>
      <w:r w:rsidRPr="00F349D9">
        <w:t>kan</w:t>
      </w:r>
      <w:r w:rsidR="00974B4B">
        <w:t>ama</w:t>
      </w:r>
      <w:r w:rsidR="001604C1">
        <w:t xml:space="preserve"> </w:t>
      </w:r>
      <w:r w:rsidR="00465973">
        <w:t>mevcuttur.</w:t>
      </w:r>
    </w:p>
    <w:p w:rsidR="005A2F70" w:rsidRPr="00F349D9" w:rsidRDefault="005A2F70" w:rsidP="00C9462D">
      <w:pPr>
        <w:pStyle w:val="yaz"/>
        <w:spacing w:before="120" w:after="120"/>
        <w:rPr>
          <w:b/>
          <w:bCs/>
        </w:rPr>
      </w:pPr>
      <w:r w:rsidRPr="00FA6ED3">
        <w:lastRenderedPageBreak/>
        <w:t>Fazla</w:t>
      </w:r>
      <w:r w:rsidR="001604C1">
        <w:t xml:space="preserve"> </w:t>
      </w:r>
      <w:r w:rsidRPr="00FA6ED3">
        <w:t>miktarda</w:t>
      </w:r>
      <w:r w:rsidR="001604C1">
        <w:t xml:space="preserve"> </w:t>
      </w:r>
      <w:r w:rsidRPr="00FA6ED3">
        <w:t>loşia</w:t>
      </w:r>
      <w:r w:rsidRPr="00DD664F">
        <w:t>:</w:t>
      </w:r>
      <w:r w:rsidR="001604C1">
        <w:t xml:space="preserve"> </w:t>
      </w:r>
      <w:r w:rsidRPr="00F349D9">
        <w:t>Pedde</w:t>
      </w:r>
      <w:r w:rsidR="001604C1">
        <w:t xml:space="preserve"> </w:t>
      </w:r>
      <w:r w:rsidRPr="00F349D9">
        <w:t>bir</w:t>
      </w:r>
      <w:r w:rsidR="001604C1">
        <w:t xml:space="preserve"> </w:t>
      </w:r>
      <w:r w:rsidRPr="00F349D9">
        <w:t>saatte</w:t>
      </w:r>
      <w:r w:rsidR="001604C1">
        <w:t xml:space="preserve"> </w:t>
      </w:r>
      <w:r w:rsidR="00974B4B">
        <w:t>15</w:t>
      </w:r>
      <w:r w:rsidR="001604C1">
        <w:t xml:space="preserve"> </w:t>
      </w:r>
      <w:r w:rsidR="00974B4B">
        <w:t>cm’den</w:t>
      </w:r>
      <w:r w:rsidR="001604C1">
        <w:t xml:space="preserve"> </w:t>
      </w:r>
      <w:r w:rsidR="00974B4B">
        <w:t>daha</w:t>
      </w:r>
      <w:r w:rsidR="001604C1">
        <w:t xml:space="preserve"> </w:t>
      </w:r>
      <w:r w:rsidRPr="00F349D9">
        <w:t>fazla</w:t>
      </w:r>
      <w:r w:rsidR="001604C1">
        <w:t xml:space="preserve"> </w:t>
      </w:r>
      <w:r w:rsidR="00974B4B">
        <w:t>kanama</w:t>
      </w:r>
      <w:r w:rsidR="001604C1">
        <w:t xml:space="preserve"> </w:t>
      </w:r>
      <w:r w:rsidR="00465973">
        <w:t>mevcuttur</w:t>
      </w:r>
      <w:r w:rsidR="001604C1">
        <w:t xml:space="preserve"> </w:t>
      </w:r>
      <w:r w:rsidRPr="00F349D9">
        <w:t>(</w:t>
      </w:r>
      <w:r w:rsidR="00D51A2F">
        <w:t>Er</w:t>
      </w:r>
      <w:r w:rsidR="001604C1">
        <w:t xml:space="preserve"> </w:t>
      </w:r>
      <w:r w:rsidRPr="00F349D9">
        <w:t>Güneri,</w:t>
      </w:r>
      <w:r w:rsidR="001604C1">
        <w:t xml:space="preserve"> </w:t>
      </w:r>
      <w:r w:rsidRPr="00F349D9">
        <w:t>2015;</w:t>
      </w:r>
      <w:r w:rsidR="001604C1">
        <w:t xml:space="preserve"> </w:t>
      </w:r>
      <w:r w:rsidR="00E15A6B">
        <w:t>Taşkın,</w:t>
      </w:r>
      <w:r w:rsidR="001604C1">
        <w:t xml:space="preserve"> </w:t>
      </w:r>
      <w:r w:rsidR="00E15A6B">
        <w:t>2019</w:t>
      </w:r>
      <w:r w:rsidRPr="00F349D9">
        <w:t>)</w:t>
      </w:r>
    </w:p>
    <w:p w:rsidR="005A2F70" w:rsidRPr="00513042" w:rsidRDefault="005A2F70" w:rsidP="00C9462D">
      <w:pPr>
        <w:pStyle w:val="yaz"/>
        <w:spacing w:before="120" w:after="120"/>
        <w:rPr>
          <w:i/>
        </w:rPr>
      </w:pPr>
      <w:r w:rsidRPr="00513042">
        <w:rPr>
          <w:i/>
        </w:rPr>
        <w:t>Serviks</w:t>
      </w:r>
    </w:p>
    <w:p w:rsidR="005A2F70" w:rsidRPr="00F349D9" w:rsidRDefault="005A2F70" w:rsidP="00C9462D">
      <w:pPr>
        <w:pStyle w:val="yaz"/>
        <w:spacing w:before="120" w:after="120"/>
      </w:pPr>
      <w:r w:rsidRPr="00F349D9">
        <w:t>Doğumdan</w:t>
      </w:r>
      <w:r w:rsidR="001604C1">
        <w:t xml:space="preserve"> </w:t>
      </w:r>
      <w:r w:rsidRPr="00F349D9">
        <w:t>sonra</w:t>
      </w:r>
      <w:r w:rsidR="001604C1">
        <w:t xml:space="preserve"> </w:t>
      </w:r>
      <w:r w:rsidRPr="00F349D9">
        <w:t>serviks</w:t>
      </w:r>
      <w:r w:rsidR="001604C1">
        <w:t xml:space="preserve"> </w:t>
      </w:r>
      <w:r w:rsidRPr="00F349D9">
        <w:t>ödemli</w:t>
      </w:r>
      <w:r w:rsidR="001604C1">
        <w:t xml:space="preserve"> </w:t>
      </w:r>
      <w:r w:rsidRPr="00F349D9">
        <w:t>ve</w:t>
      </w:r>
      <w:r w:rsidR="001604C1">
        <w:t xml:space="preserve"> </w:t>
      </w:r>
      <w:r w:rsidRPr="00F349D9">
        <w:t>küçük</w:t>
      </w:r>
      <w:r w:rsidR="001604C1">
        <w:t xml:space="preserve"> </w:t>
      </w:r>
      <w:r w:rsidRPr="00F349D9">
        <w:t>sıyrıklar</w:t>
      </w:r>
      <w:r w:rsidR="001604C1">
        <w:t xml:space="preserve"> </w:t>
      </w:r>
      <w:r w:rsidRPr="00F349D9">
        <w:t>olabilmektedir.</w:t>
      </w:r>
      <w:r w:rsidR="001604C1">
        <w:t xml:space="preserve"> </w:t>
      </w:r>
      <w:r w:rsidRPr="00F349D9">
        <w:t>İlk</w:t>
      </w:r>
      <w:r w:rsidR="001604C1">
        <w:t xml:space="preserve"> </w:t>
      </w:r>
      <w:r w:rsidRPr="00F349D9">
        <w:t>günlerde</w:t>
      </w:r>
      <w:r w:rsidR="001604C1">
        <w:t xml:space="preserve"> </w:t>
      </w:r>
      <w:r w:rsidRPr="00F349D9">
        <w:t>şekilsiz</w:t>
      </w:r>
      <w:r w:rsidR="001604C1">
        <w:t xml:space="preserve"> </w:t>
      </w:r>
      <w:r w:rsidRPr="00F349D9">
        <w:t>olan</w:t>
      </w:r>
      <w:r w:rsidR="001604C1">
        <w:t xml:space="preserve"> </w:t>
      </w:r>
      <w:r w:rsidRPr="00F349D9">
        <w:t>serviks</w:t>
      </w:r>
      <w:r w:rsidR="001604C1">
        <w:t xml:space="preserve"> </w:t>
      </w:r>
      <w:r w:rsidRPr="00F349D9">
        <w:t>ilk</w:t>
      </w:r>
      <w:r w:rsidR="001604C1">
        <w:t xml:space="preserve"> </w:t>
      </w:r>
      <w:r w:rsidRPr="00F349D9">
        <w:t>haftanın</w:t>
      </w:r>
      <w:r w:rsidR="001604C1">
        <w:t xml:space="preserve"> </w:t>
      </w:r>
      <w:r w:rsidRPr="00F349D9">
        <w:t>sonunda</w:t>
      </w:r>
      <w:r w:rsidR="001604C1">
        <w:t xml:space="preserve"> </w:t>
      </w:r>
      <w:r w:rsidRPr="00F349D9">
        <w:t>şeklini</w:t>
      </w:r>
      <w:r w:rsidR="001604C1">
        <w:t xml:space="preserve"> </w:t>
      </w:r>
      <w:r w:rsidRPr="00F349D9">
        <w:t>geri</w:t>
      </w:r>
      <w:r w:rsidR="001604C1">
        <w:t xml:space="preserve"> </w:t>
      </w:r>
      <w:r w:rsidRPr="00F349D9">
        <w:t>kazanmaktadır.</w:t>
      </w:r>
      <w:r w:rsidR="001604C1">
        <w:t xml:space="preserve"> </w:t>
      </w:r>
      <w:r w:rsidRPr="00F349D9">
        <w:t>İnternal</w:t>
      </w:r>
      <w:r w:rsidR="001604C1">
        <w:t xml:space="preserve"> </w:t>
      </w:r>
      <w:r w:rsidRPr="00F349D9">
        <w:t>os</w:t>
      </w:r>
      <w:r w:rsidR="001604C1">
        <w:t xml:space="preserve"> </w:t>
      </w:r>
      <w:r w:rsidRPr="00F349D9">
        <w:t>gebelikten</w:t>
      </w:r>
      <w:r w:rsidR="001604C1">
        <w:t xml:space="preserve"> </w:t>
      </w:r>
      <w:r w:rsidRPr="00F349D9">
        <w:t>önceki</w:t>
      </w:r>
      <w:r w:rsidR="001604C1">
        <w:t xml:space="preserve"> </w:t>
      </w:r>
      <w:r w:rsidRPr="00F349D9">
        <w:t>haline</w:t>
      </w:r>
      <w:r w:rsidR="001604C1">
        <w:t xml:space="preserve"> </w:t>
      </w:r>
      <w:r w:rsidRPr="00F349D9">
        <w:t>dönerken,</w:t>
      </w:r>
      <w:r w:rsidR="001604C1">
        <w:t xml:space="preserve"> </w:t>
      </w:r>
      <w:r w:rsidRPr="00F349D9">
        <w:t>eksternal</w:t>
      </w:r>
      <w:r w:rsidR="001604C1">
        <w:t xml:space="preserve"> </w:t>
      </w:r>
      <w:r w:rsidRPr="00F349D9">
        <w:t>os</w:t>
      </w:r>
      <w:r w:rsidR="001604C1">
        <w:t xml:space="preserve"> </w:t>
      </w:r>
      <w:r w:rsidRPr="00F349D9">
        <w:t>yuvarlak</w:t>
      </w:r>
      <w:r w:rsidR="001604C1">
        <w:t xml:space="preserve"> </w:t>
      </w:r>
      <w:r w:rsidRPr="00F349D9">
        <w:t>şekli</w:t>
      </w:r>
      <w:r w:rsidR="001604C1">
        <w:t xml:space="preserve"> </w:t>
      </w:r>
      <w:r w:rsidRPr="00F349D9">
        <w:t>yerine</w:t>
      </w:r>
      <w:r w:rsidR="001604C1">
        <w:t xml:space="preserve"> </w:t>
      </w:r>
      <w:r w:rsidR="008E44E1">
        <w:t>kesik</w:t>
      </w:r>
      <w:r w:rsidR="001604C1">
        <w:t xml:space="preserve"> </w:t>
      </w:r>
      <w:r w:rsidR="008E44E1">
        <w:t>bir</w:t>
      </w:r>
      <w:r w:rsidR="001604C1">
        <w:t xml:space="preserve"> </w:t>
      </w:r>
      <w:r w:rsidR="008E44E1">
        <w:t>şekil</w:t>
      </w:r>
      <w:r w:rsidR="001604C1">
        <w:t xml:space="preserve"> </w:t>
      </w:r>
      <w:r w:rsidR="008E44E1">
        <w:t>almaktadır</w:t>
      </w:r>
      <w:r w:rsidR="001604C1">
        <w:t xml:space="preserve">  </w:t>
      </w:r>
      <w:r w:rsidRPr="00F349D9">
        <w:t>(</w:t>
      </w:r>
      <w:r w:rsidR="002960B1">
        <w:t>Şirin</w:t>
      </w:r>
      <w:r w:rsidR="001604C1">
        <w:t xml:space="preserve"> </w:t>
      </w:r>
      <w:r w:rsidR="002960B1">
        <w:t>ve</w:t>
      </w:r>
      <w:r w:rsidR="001604C1">
        <w:t xml:space="preserve"> </w:t>
      </w:r>
      <w:r w:rsidR="002960B1">
        <w:t>diğerleri</w:t>
      </w:r>
      <w:r w:rsidRPr="00F349D9">
        <w:t>;</w:t>
      </w:r>
      <w:r w:rsidR="001604C1">
        <w:t xml:space="preserve"> </w:t>
      </w:r>
      <w:r w:rsidR="002960B1">
        <w:t>Taşkın,</w:t>
      </w:r>
      <w:r w:rsidR="001604C1">
        <w:t xml:space="preserve"> </w:t>
      </w:r>
      <w:r w:rsidR="002960B1">
        <w:t>2019</w:t>
      </w:r>
      <w:r w:rsidRPr="00F349D9">
        <w:t>)</w:t>
      </w:r>
      <w:r w:rsidR="008E44E1">
        <w:t>.</w:t>
      </w:r>
    </w:p>
    <w:p w:rsidR="005A2F70" w:rsidRPr="009C15B6" w:rsidRDefault="005A2F70" w:rsidP="00C9462D">
      <w:pPr>
        <w:pStyle w:val="yaz"/>
        <w:spacing w:before="120" w:after="120"/>
        <w:rPr>
          <w:i/>
        </w:rPr>
      </w:pPr>
      <w:r w:rsidRPr="009C15B6">
        <w:rPr>
          <w:i/>
        </w:rPr>
        <w:t>Vajina</w:t>
      </w:r>
    </w:p>
    <w:p w:rsidR="005A2F70" w:rsidRPr="00F349D9" w:rsidRDefault="005A2F70" w:rsidP="00C9462D">
      <w:pPr>
        <w:pStyle w:val="yaz"/>
        <w:spacing w:before="120" w:after="120"/>
      </w:pPr>
      <w:r w:rsidRPr="00F349D9">
        <w:t>Doğum</w:t>
      </w:r>
      <w:r w:rsidR="001604C1">
        <w:t xml:space="preserve"> </w:t>
      </w:r>
      <w:r w:rsidRPr="00F349D9">
        <w:t>esnasında</w:t>
      </w:r>
      <w:r w:rsidR="001604C1">
        <w:t xml:space="preserve"> </w:t>
      </w:r>
      <w:r w:rsidRPr="00F349D9">
        <w:t>fetusun</w:t>
      </w:r>
      <w:r w:rsidR="001604C1">
        <w:t xml:space="preserve"> </w:t>
      </w:r>
      <w:r w:rsidRPr="00F349D9">
        <w:t>yaptığı</w:t>
      </w:r>
      <w:r w:rsidR="001604C1">
        <w:t xml:space="preserve"> </w:t>
      </w:r>
      <w:r w:rsidRPr="00F349D9">
        <w:t>basıyla</w:t>
      </w:r>
      <w:r w:rsidR="001604C1">
        <w:t xml:space="preserve"> </w:t>
      </w:r>
      <w:r w:rsidRPr="00F349D9">
        <w:t>da</w:t>
      </w:r>
      <w:r w:rsidR="001604C1">
        <w:t xml:space="preserve"> </w:t>
      </w:r>
      <w:r w:rsidRPr="00F349D9">
        <w:t>oldukça</w:t>
      </w:r>
      <w:r w:rsidR="001604C1">
        <w:t xml:space="preserve"> </w:t>
      </w:r>
      <w:r w:rsidRPr="00F349D9">
        <w:t>gerilen</w:t>
      </w:r>
      <w:r w:rsidR="001604C1">
        <w:t xml:space="preserve"> </w:t>
      </w:r>
      <w:r w:rsidRPr="00F349D9">
        <w:t>vajinada</w:t>
      </w:r>
      <w:r w:rsidR="001604C1">
        <w:t xml:space="preserve"> </w:t>
      </w:r>
      <w:r w:rsidRPr="00F349D9">
        <w:t>doğum</w:t>
      </w:r>
      <w:r w:rsidR="001604C1">
        <w:t xml:space="preserve"> </w:t>
      </w:r>
      <w:r w:rsidRPr="00F349D9">
        <w:t>sonunda</w:t>
      </w:r>
      <w:r w:rsidR="001604C1">
        <w:t xml:space="preserve"> </w:t>
      </w:r>
      <w:r w:rsidRPr="00F349D9">
        <w:t>ödem</w:t>
      </w:r>
      <w:r w:rsidR="001604C1">
        <w:t xml:space="preserve"> </w:t>
      </w:r>
      <w:r w:rsidRPr="00F349D9">
        <w:t>ve</w:t>
      </w:r>
      <w:r w:rsidR="001604C1">
        <w:t xml:space="preserve"> </w:t>
      </w:r>
      <w:r w:rsidRPr="00F349D9">
        <w:t>küçük</w:t>
      </w:r>
      <w:r w:rsidR="001604C1">
        <w:t xml:space="preserve"> </w:t>
      </w:r>
      <w:r w:rsidRPr="00F349D9">
        <w:t>sıyrıklar</w:t>
      </w:r>
      <w:r w:rsidR="001604C1">
        <w:t xml:space="preserve"> </w:t>
      </w:r>
      <w:r w:rsidRPr="00F349D9">
        <w:t>var</w:t>
      </w:r>
      <w:r w:rsidR="001604C1">
        <w:t xml:space="preserve"> </w:t>
      </w:r>
      <w:r w:rsidRPr="00F349D9">
        <w:t>olabilmektedir.</w:t>
      </w:r>
      <w:r w:rsidR="001604C1">
        <w:t xml:space="preserve"> </w:t>
      </w:r>
      <w:r w:rsidRPr="00F349D9">
        <w:t>Doğumdan</w:t>
      </w:r>
      <w:r w:rsidR="001604C1">
        <w:t xml:space="preserve"> </w:t>
      </w:r>
      <w:r w:rsidRPr="00F349D9">
        <w:t>sonra</w:t>
      </w:r>
      <w:r w:rsidR="001604C1">
        <w:t xml:space="preserve"> </w:t>
      </w:r>
      <w:r w:rsidRPr="00F349D9">
        <w:t>vajinal</w:t>
      </w:r>
      <w:r w:rsidR="001604C1">
        <w:t xml:space="preserve"> </w:t>
      </w:r>
      <w:r w:rsidRPr="00F349D9">
        <w:t>mukoza</w:t>
      </w:r>
      <w:r w:rsidR="001604C1">
        <w:t xml:space="preserve"> </w:t>
      </w:r>
      <w:r w:rsidRPr="00F349D9">
        <w:t>hızlıca</w:t>
      </w:r>
      <w:r w:rsidR="001604C1">
        <w:t xml:space="preserve"> </w:t>
      </w:r>
      <w:r w:rsidRPr="00F349D9">
        <w:t>iyileşirken</w:t>
      </w:r>
      <w:r w:rsidR="001604C1">
        <w:t xml:space="preserve"> </w:t>
      </w:r>
      <w:r w:rsidR="006B7A5D">
        <w:t>rugaların</w:t>
      </w:r>
      <w:r w:rsidR="001604C1">
        <w:t xml:space="preserve"> </w:t>
      </w:r>
      <w:r w:rsidRPr="00F349D9">
        <w:t>iyileşmesi</w:t>
      </w:r>
      <w:r w:rsidR="001604C1">
        <w:t xml:space="preserve"> </w:t>
      </w:r>
      <w:r w:rsidRPr="00F349D9">
        <w:t>3</w:t>
      </w:r>
      <w:r w:rsidR="001604C1">
        <w:t xml:space="preserve"> </w:t>
      </w:r>
      <w:r w:rsidRPr="00F349D9">
        <w:t>hafta</w:t>
      </w:r>
      <w:r w:rsidR="001604C1">
        <w:t xml:space="preserve"> </w:t>
      </w:r>
      <w:r w:rsidRPr="00F349D9">
        <w:t>sürebilmektedir.</w:t>
      </w:r>
      <w:r w:rsidR="001604C1">
        <w:t xml:space="preserve"> </w:t>
      </w:r>
      <w:r w:rsidRPr="00F349D9">
        <w:t>Tam</w:t>
      </w:r>
      <w:r w:rsidR="001604C1">
        <w:t xml:space="preserve"> </w:t>
      </w:r>
      <w:r w:rsidRPr="00F349D9">
        <w:t>olarak</w:t>
      </w:r>
      <w:r w:rsidR="001604C1">
        <w:t xml:space="preserve"> </w:t>
      </w:r>
      <w:r w:rsidRPr="00F349D9">
        <w:t>gebelik</w:t>
      </w:r>
      <w:r w:rsidR="001604C1">
        <w:t xml:space="preserve"> </w:t>
      </w:r>
      <w:r w:rsidRPr="00F349D9">
        <w:t>öncesi</w:t>
      </w:r>
      <w:r w:rsidR="001604C1">
        <w:t xml:space="preserve"> </w:t>
      </w:r>
      <w:r w:rsidRPr="00F349D9">
        <w:t>büyük</w:t>
      </w:r>
      <w:r w:rsidR="001604C1">
        <w:t xml:space="preserve"> </w:t>
      </w:r>
      <w:r w:rsidRPr="00F349D9">
        <w:t>ve</w:t>
      </w:r>
      <w:r w:rsidR="001604C1">
        <w:t xml:space="preserve"> </w:t>
      </w:r>
      <w:r w:rsidRPr="00F349D9">
        <w:t>şeklini</w:t>
      </w:r>
      <w:r w:rsidR="001604C1">
        <w:t xml:space="preserve"> </w:t>
      </w:r>
      <w:r w:rsidRPr="00F349D9">
        <w:t>kazanması</w:t>
      </w:r>
      <w:r w:rsidR="001604C1">
        <w:t xml:space="preserve"> </w:t>
      </w:r>
      <w:r w:rsidRPr="00F349D9">
        <w:t>6</w:t>
      </w:r>
      <w:r w:rsidR="001604C1">
        <w:t xml:space="preserve"> </w:t>
      </w:r>
      <w:r w:rsidRPr="00F349D9">
        <w:t>hafta</w:t>
      </w:r>
      <w:r w:rsidR="001604C1">
        <w:t xml:space="preserve"> </w:t>
      </w:r>
      <w:r w:rsidRPr="00F349D9">
        <w:t>sürmektedir.</w:t>
      </w:r>
      <w:r w:rsidR="001604C1">
        <w:t xml:space="preserve"> </w:t>
      </w:r>
      <w:r w:rsidRPr="00F349D9">
        <w:t>Tam</w:t>
      </w:r>
      <w:r w:rsidR="001604C1">
        <w:t xml:space="preserve"> </w:t>
      </w:r>
      <w:r w:rsidRPr="00F349D9">
        <w:t>olarak</w:t>
      </w:r>
      <w:r w:rsidR="001604C1">
        <w:t xml:space="preserve"> </w:t>
      </w:r>
      <w:r w:rsidRPr="00F349D9">
        <w:t>eski</w:t>
      </w:r>
      <w:r w:rsidR="001604C1">
        <w:t xml:space="preserve"> </w:t>
      </w:r>
      <w:r w:rsidRPr="00F349D9">
        <w:t>halini</w:t>
      </w:r>
      <w:r w:rsidR="001604C1">
        <w:t xml:space="preserve"> </w:t>
      </w:r>
      <w:r w:rsidRPr="00F349D9">
        <w:t>alamayan</w:t>
      </w:r>
      <w:r w:rsidR="001604C1">
        <w:t xml:space="preserve"> </w:t>
      </w:r>
      <w:r w:rsidRPr="00F349D9">
        <w:t>vajina</w:t>
      </w:r>
      <w:r w:rsidR="000D6456">
        <w:t>da</w:t>
      </w:r>
      <w:r w:rsidR="001604C1">
        <w:t xml:space="preserve"> </w:t>
      </w:r>
      <w:r w:rsidRPr="00F349D9">
        <w:t>doğum</w:t>
      </w:r>
      <w:r w:rsidR="001604C1">
        <w:t xml:space="preserve"> </w:t>
      </w:r>
      <w:r w:rsidRPr="00F349D9">
        <w:t>sonrası</w:t>
      </w:r>
      <w:r w:rsidR="001604C1">
        <w:t xml:space="preserve"> </w:t>
      </w:r>
      <w:r w:rsidRPr="00F349D9">
        <w:t>dönemde</w:t>
      </w:r>
      <w:r w:rsidR="001604C1">
        <w:t xml:space="preserve"> </w:t>
      </w:r>
      <w:r w:rsidRPr="00F349D9">
        <w:t>vajina</w:t>
      </w:r>
      <w:r w:rsidR="001604C1">
        <w:t xml:space="preserve"> </w:t>
      </w:r>
      <w:r w:rsidRPr="00F349D9">
        <w:t>mukozası</w:t>
      </w:r>
      <w:r w:rsidR="001604C1">
        <w:t xml:space="preserve"> </w:t>
      </w:r>
      <w:r w:rsidRPr="00F349D9">
        <w:t>atrofik</w:t>
      </w:r>
      <w:r w:rsidR="001604C1">
        <w:t xml:space="preserve"> </w:t>
      </w:r>
      <w:r w:rsidRPr="00F349D9">
        <w:t>ve</w:t>
      </w:r>
      <w:r w:rsidR="001604C1">
        <w:t xml:space="preserve"> </w:t>
      </w:r>
      <w:r w:rsidRPr="00F349D9">
        <w:t>vajina</w:t>
      </w:r>
      <w:r w:rsidR="001604C1">
        <w:t xml:space="preserve"> </w:t>
      </w:r>
      <w:r w:rsidRPr="00F349D9">
        <w:t>duvarları</w:t>
      </w:r>
      <w:r w:rsidR="001604C1">
        <w:t xml:space="preserve"> </w:t>
      </w:r>
      <w:r w:rsidRPr="00F349D9">
        <w:t>östrojen</w:t>
      </w:r>
      <w:r w:rsidR="001604C1">
        <w:t xml:space="preserve"> </w:t>
      </w:r>
      <w:r w:rsidRPr="00F349D9">
        <w:t>üretimine</w:t>
      </w:r>
      <w:r w:rsidR="001604C1">
        <w:t xml:space="preserve"> </w:t>
      </w:r>
      <w:r w:rsidRPr="00F349D9">
        <w:t>bağlı</w:t>
      </w:r>
      <w:r w:rsidR="001604C1">
        <w:t xml:space="preserve"> </w:t>
      </w:r>
      <w:r w:rsidRPr="00F349D9">
        <w:t>olarak</w:t>
      </w:r>
      <w:r w:rsidR="001604C1">
        <w:t xml:space="preserve"> </w:t>
      </w:r>
      <w:r w:rsidRPr="00F349D9">
        <w:t>incedir.</w:t>
      </w:r>
      <w:r w:rsidR="001604C1">
        <w:t xml:space="preserve"> </w:t>
      </w:r>
      <w:r w:rsidRPr="00F349D9">
        <w:t>Emzirme</w:t>
      </w:r>
      <w:r w:rsidR="001604C1">
        <w:t xml:space="preserve"> </w:t>
      </w:r>
      <w:r w:rsidRPr="00F349D9">
        <w:t>döneminde</w:t>
      </w:r>
      <w:r w:rsidR="001604C1">
        <w:t xml:space="preserve"> </w:t>
      </w:r>
      <w:r w:rsidRPr="00F349D9">
        <w:t>östrojen</w:t>
      </w:r>
      <w:r w:rsidR="001604C1">
        <w:t xml:space="preserve"> </w:t>
      </w:r>
      <w:r w:rsidRPr="00F349D9">
        <w:t>üretimi</w:t>
      </w:r>
      <w:r w:rsidR="001604C1">
        <w:t xml:space="preserve"> </w:t>
      </w:r>
      <w:r w:rsidRPr="00F349D9">
        <w:t>olmadığından</w:t>
      </w:r>
      <w:r w:rsidR="001604C1">
        <w:t xml:space="preserve"> </w:t>
      </w:r>
      <w:r w:rsidRPr="00F349D9">
        <w:t>emziren</w:t>
      </w:r>
      <w:r w:rsidR="001604C1">
        <w:t xml:space="preserve"> </w:t>
      </w:r>
      <w:r w:rsidRPr="00F349D9">
        <w:t>anneler</w:t>
      </w:r>
      <w:r w:rsidR="001604C1">
        <w:t xml:space="preserve"> </w:t>
      </w:r>
      <w:r w:rsidRPr="00F349D9">
        <w:t>cinsel</w:t>
      </w:r>
      <w:r w:rsidR="001604C1">
        <w:t xml:space="preserve"> </w:t>
      </w:r>
      <w:r w:rsidRPr="00F349D9">
        <w:t>ilişki</w:t>
      </w:r>
      <w:r w:rsidR="001604C1">
        <w:t xml:space="preserve"> </w:t>
      </w:r>
      <w:r w:rsidRPr="00F349D9">
        <w:t>sırasında</w:t>
      </w:r>
      <w:r w:rsidR="001604C1">
        <w:t xml:space="preserve"> </w:t>
      </w:r>
      <w:r w:rsidRPr="00F349D9">
        <w:t>kuruluktan</w:t>
      </w:r>
      <w:r w:rsidR="001604C1">
        <w:t xml:space="preserve"> </w:t>
      </w:r>
      <w:r w:rsidRPr="00F349D9">
        <w:t>dolayı</w:t>
      </w:r>
      <w:r w:rsidR="001604C1">
        <w:t xml:space="preserve"> </w:t>
      </w:r>
      <w:r w:rsidRPr="00F349D9">
        <w:t>rahatsızlık</w:t>
      </w:r>
      <w:r w:rsidR="001604C1">
        <w:t xml:space="preserve"> </w:t>
      </w:r>
      <w:r w:rsidRPr="00F349D9">
        <w:t>hissedebilmektedir</w:t>
      </w:r>
      <w:r w:rsidR="001604C1">
        <w:t xml:space="preserve"> </w:t>
      </w:r>
      <w:r w:rsidRPr="00F349D9">
        <w:t>(</w:t>
      </w:r>
      <w:r w:rsidR="00DB488B">
        <w:t>Er</w:t>
      </w:r>
      <w:r w:rsidR="001604C1">
        <w:t xml:space="preserve"> </w:t>
      </w:r>
      <w:r w:rsidRPr="00F349D9">
        <w:t>Güneri,</w:t>
      </w:r>
      <w:r w:rsidR="001604C1">
        <w:t xml:space="preserve"> </w:t>
      </w:r>
      <w:r w:rsidRPr="00F349D9">
        <w:t>2015;</w:t>
      </w:r>
      <w:r w:rsidR="001604C1">
        <w:t xml:space="preserve"> </w:t>
      </w:r>
      <w:r w:rsidR="006A4722">
        <w:t>Çiçek</w:t>
      </w:r>
      <w:r w:rsidR="001604C1">
        <w:t xml:space="preserve"> </w:t>
      </w:r>
      <w:r w:rsidR="006A4722">
        <w:t>ve</w:t>
      </w:r>
      <w:r w:rsidR="001604C1">
        <w:t xml:space="preserve"> </w:t>
      </w:r>
      <w:r w:rsidR="006A4722">
        <w:t>diğerleri,</w:t>
      </w:r>
      <w:r w:rsidR="001604C1">
        <w:t xml:space="preserve"> </w:t>
      </w:r>
      <w:r w:rsidR="006A4722">
        <w:t>2007</w:t>
      </w:r>
      <w:r w:rsidRPr="00F349D9">
        <w:t>).</w:t>
      </w:r>
    </w:p>
    <w:p w:rsidR="005A2F70" w:rsidRPr="00BE49A7" w:rsidRDefault="005A2F70" w:rsidP="00C9462D">
      <w:pPr>
        <w:pStyle w:val="yaz"/>
        <w:spacing w:before="120" w:after="120"/>
        <w:rPr>
          <w:i/>
        </w:rPr>
      </w:pPr>
      <w:r w:rsidRPr="00BE49A7">
        <w:rPr>
          <w:i/>
        </w:rPr>
        <w:t>Perine</w:t>
      </w:r>
    </w:p>
    <w:p w:rsidR="005A2F70" w:rsidRPr="00F349D9" w:rsidRDefault="005A2F70" w:rsidP="00C9462D">
      <w:pPr>
        <w:pStyle w:val="yaz"/>
        <w:spacing w:before="120" w:after="120"/>
      </w:pPr>
      <w:r w:rsidRPr="00F349D9">
        <w:t>Doğumun</w:t>
      </w:r>
      <w:r w:rsidR="001604C1">
        <w:t xml:space="preserve"> </w:t>
      </w:r>
      <w:r w:rsidRPr="00F349D9">
        <w:t>ikinci</w:t>
      </w:r>
      <w:r w:rsidR="001604C1">
        <w:t xml:space="preserve"> </w:t>
      </w:r>
      <w:r w:rsidRPr="00F349D9">
        <w:t>evresinde</w:t>
      </w:r>
      <w:r w:rsidR="001604C1">
        <w:t xml:space="preserve"> </w:t>
      </w:r>
      <w:r w:rsidRPr="00F349D9">
        <w:t>fetal</w:t>
      </w:r>
      <w:r w:rsidR="001604C1">
        <w:t xml:space="preserve"> </w:t>
      </w:r>
      <w:r w:rsidRPr="00F349D9">
        <w:t>başın</w:t>
      </w:r>
      <w:r w:rsidR="001604C1">
        <w:t xml:space="preserve"> </w:t>
      </w:r>
      <w:r w:rsidRPr="00F349D9">
        <w:t>kardinal</w:t>
      </w:r>
      <w:r w:rsidR="001604C1">
        <w:t xml:space="preserve"> </w:t>
      </w:r>
      <w:r w:rsidRPr="00F349D9">
        <w:t>hareketleri</w:t>
      </w:r>
      <w:r w:rsidR="001604C1">
        <w:t xml:space="preserve"> </w:t>
      </w:r>
      <w:r w:rsidRPr="00F349D9">
        <w:t>ve</w:t>
      </w:r>
      <w:r w:rsidR="001604C1">
        <w:t xml:space="preserve"> </w:t>
      </w:r>
      <w:r w:rsidRPr="00F349D9">
        <w:t>epizyotomi</w:t>
      </w:r>
      <w:r w:rsidR="001604C1">
        <w:t xml:space="preserve"> </w:t>
      </w:r>
      <w:r w:rsidRPr="00F349D9">
        <w:t>kesisinin</w:t>
      </w:r>
      <w:r w:rsidR="001604C1">
        <w:t xml:space="preserve"> </w:t>
      </w:r>
      <w:r w:rsidRPr="00F349D9">
        <w:t>uygulanması</w:t>
      </w:r>
      <w:r w:rsidR="001604C1">
        <w:t xml:space="preserve"> </w:t>
      </w:r>
      <w:r w:rsidRPr="00F349D9">
        <w:t>ile</w:t>
      </w:r>
      <w:r w:rsidR="001604C1">
        <w:t xml:space="preserve"> </w:t>
      </w:r>
      <w:r w:rsidRPr="00F349D9">
        <w:t>perine</w:t>
      </w:r>
      <w:r w:rsidR="001604C1">
        <w:t xml:space="preserve"> </w:t>
      </w:r>
      <w:r w:rsidRPr="00F349D9">
        <w:t>ödemli</w:t>
      </w:r>
      <w:r w:rsidR="001604C1">
        <w:t xml:space="preserve"> </w:t>
      </w:r>
      <w:r w:rsidRPr="00F349D9">
        <w:t>ve</w:t>
      </w:r>
      <w:r w:rsidR="001604C1">
        <w:t xml:space="preserve"> </w:t>
      </w:r>
      <w:r w:rsidRPr="00F349D9">
        <w:t>ezilmiş</w:t>
      </w:r>
      <w:r w:rsidR="001604C1">
        <w:t xml:space="preserve"> </w:t>
      </w:r>
      <w:r w:rsidRPr="00F349D9">
        <w:t>olabilmektedir.</w:t>
      </w:r>
      <w:r w:rsidR="001604C1">
        <w:t xml:space="preserve"> </w:t>
      </w:r>
      <w:r w:rsidRPr="00F349D9">
        <w:t>Epiyotomi</w:t>
      </w:r>
      <w:r w:rsidR="001604C1">
        <w:t xml:space="preserve"> </w:t>
      </w:r>
      <w:r w:rsidRPr="00F349D9">
        <w:t>kesisi</w:t>
      </w:r>
      <w:r w:rsidR="001604C1">
        <w:t xml:space="preserve"> </w:t>
      </w:r>
      <w:r w:rsidRPr="00F349D9">
        <w:t>küçük</w:t>
      </w:r>
      <w:r w:rsidR="001604C1">
        <w:t xml:space="preserve"> </w:t>
      </w:r>
      <w:r w:rsidRPr="00F349D9">
        <w:t>de</w:t>
      </w:r>
      <w:r w:rsidR="001604C1">
        <w:t xml:space="preserve"> </w:t>
      </w:r>
      <w:r w:rsidRPr="00F349D9">
        <w:t>olsa</w:t>
      </w:r>
      <w:r w:rsidR="001604C1">
        <w:t xml:space="preserve"> </w:t>
      </w:r>
      <w:r w:rsidRPr="00F349D9">
        <w:t>anneleri</w:t>
      </w:r>
      <w:r w:rsidR="001604C1">
        <w:t xml:space="preserve"> </w:t>
      </w:r>
      <w:r w:rsidRPr="00F349D9">
        <w:t>rahatsız</w:t>
      </w:r>
      <w:r w:rsidR="001604C1">
        <w:t xml:space="preserve"> </w:t>
      </w:r>
      <w:r w:rsidRPr="00F349D9">
        <w:t>etmektedir</w:t>
      </w:r>
      <w:r w:rsidR="001604C1">
        <w:t xml:space="preserve"> </w:t>
      </w:r>
      <w:r w:rsidRPr="00F349D9">
        <w:t>ve</w:t>
      </w:r>
      <w:r w:rsidR="001604C1">
        <w:t xml:space="preserve"> </w:t>
      </w:r>
      <w:r w:rsidRPr="00F349D9">
        <w:t>4-6</w:t>
      </w:r>
      <w:r w:rsidR="001604C1">
        <w:t xml:space="preserve"> </w:t>
      </w:r>
      <w:r w:rsidRPr="00F349D9">
        <w:t>ayda</w:t>
      </w:r>
      <w:r w:rsidR="001604C1">
        <w:t xml:space="preserve"> </w:t>
      </w:r>
      <w:r w:rsidRPr="00F349D9">
        <w:t>tam</w:t>
      </w:r>
      <w:r w:rsidR="001604C1">
        <w:t xml:space="preserve"> </w:t>
      </w:r>
      <w:r w:rsidRPr="00F349D9">
        <w:t>olarak</w:t>
      </w:r>
      <w:r w:rsidR="001604C1">
        <w:t xml:space="preserve"> </w:t>
      </w:r>
      <w:r w:rsidRPr="00F349D9">
        <w:t>iyileşmektedir.</w:t>
      </w:r>
      <w:r w:rsidR="001604C1">
        <w:t xml:space="preserve"> </w:t>
      </w:r>
      <w:r w:rsidRPr="00F349D9">
        <w:t>Doğumda</w:t>
      </w:r>
      <w:r w:rsidR="001604C1">
        <w:t xml:space="preserve"> </w:t>
      </w:r>
      <w:r w:rsidRPr="00F349D9">
        <w:t>oldukça</w:t>
      </w:r>
      <w:r w:rsidR="001604C1">
        <w:t xml:space="preserve"> </w:t>
      </w:r>
      <w:r w:rsidRPr="00F349D9">
        <w:t>gerilen</w:t>
      </w:r>
      <w:r w:rsidR="001604C1">
        <w:t xml:space="preserve"> </w:t>
      </w:r>
      <w:r w:rsidRPr="00F349D9">
        <w:t>perine</w:t>
      </w:r>
      <w:r w:rsidR="001604C1">
        <w:t xml:space="preserve"> </w:t>
      </w:r>
      <w:r w:rsidRPr="00F349D9">
        <w:t>kasları</w:t>
      </w:r>
      <w:r w:rsidR="001604C1">
        <w:t xml:space="preserve"> </w:t>
      </w:r>
      <w:r w:rsidRPr="00F349D9">
        <w:t>yürüme,</w:t>
      </w:r>
      <w:r w:rsidR="001604C1">
        <w:t xml:space="preserve"> </w:t>
      </w:r>
      <w:r w:rsidRPr="00F349D9">
        <w:t>oturma,</w:t>
      </w:r>
      <w:r w:rsidR="001604C1">
        <w:t xml:space="preserve"> </w:t>
      </w:r>
      <w:r w:rsidRPr="00F349D9">
        <w:t>eliminasyon</w:t>
      </w:r>
      <w:r w:rsidR="001604C1">
        <w:t xml:space="preserve"> </w:t>
      </w:r>
      <w:r w:rsidRPr="00F349D9">
        <w:t>gibi</w:t>
      </w:r>
      <w:r w:rsidR="001604C1">
        <w:t xml:space="preserve"> </w:t>
      </w:r>
      <w:r w:rsidRPr="00F349D9">
        <w:t>birçok</w:t>
      </w:r>
      <w:r w:rsidR="001604C1">
        <w:t xml:space="preserve"> </w:t>
      </w:r>
      <w:r w:rsidRPr="00F349D9">
        <w:t>faktörde</w:t>
      </w:r>
      <w:r w:rsidR="001604C1">
        <w:t xml:space="preserve"> </w:t>
      </w:r>
      <w:r w:rsidRPr="00F349D9">
        <w:t>rol</w:t>
      </w:r>
      <w:r w:rsidR="001604C1">
        <w:t xml:space="preserve"> </w:t>
      </w:r>
      <w:r w:rsidRPr="00F349D9">
        <w:t>oynamaktadır.</w:t>
      </w:r>
      <w:r w:rsidR="001604C1">
        <w:t xml:space="preserve"> </w:t>
      </w:r>
      <w:r w:rsidRPr="00F349D9">
        <w:t>Ayrıca</w:t>
      </w:r>
      <w:r w:rsidR="001604C1">
        <w:t xml:space="preserve"> </w:t>
      </w:r>
      <w:r w:rsidRPr="00F349D9">
        <w:t>önceden</w:t>
      </w:r>
      <w:r w:rsidR="001604C1">
        <w:t xml:space="preserve"> </w:t>
      </w:r>
      <w:r w:rsidRPr="00F349D9">
        <w:t>var</w:t>
      </w:r>
      <w:r w:rsidR="001604C1">
        <w:t xml:space="preserve"> </w:t>
      </w:r>
      <w:r w:rsidRPr="00F349D9">
        <w:t>olan</w:t>
      </w:r>
      <w:r w:rsidR="001604C1">
        <w:t xml:space="preserve"> </w:t>
      </w:r>
      <w:r w:rsidRPr="00F349D9">
        <w:t>hemoroidlerde</w:t>
      </w:r>
      <w:r w:rsidR="001604C1">
        <w:t xml:space="preserve"> </w:t>
      </w:r>
      <w:r w:rsidRPr="00F349D9">
        <w:t>doğum</w:t>
      </w:r>
      <w:r w:rsidR="001604C1">
        <w:t xml:space="preserve"> </w:t>
      </w:r>
      <w:r w:rsidRPr="00F349D9">
        <w:t>sonrasında</w:t>
      </w:r>
      <w:r w:rsidR="001604C1">
        <w:t xml:space="preserve"> </w:t>
      </w:r>
      <w:r w:rsidRPr="00F349D9">
        <w:t>belirginleşmektedir</w:t>
      </w:r>
      <w:r w:rsidR="001604C1">
        <w:t xml:space="preserve"> </w:t>
      </w:r>
      <w:r w:rsidRPr="00F349D9">
        <w:t>(</w:t>
      </w:r>
      <w:r w:rsidR="001604C1">
        <w:t xml:space="preserve"> </w:t>
      </w:r>
      <w:r w:rsidR="00A704B7">
        <w:t>Taşkın,</w:t>
      </w:r>
      <w:r w:rsidR="001604C1">
        <w:t xml:space="preserve"> </w:t>
      </w:r>
      <w:r w:rsidR="00A704B7">
        <w:t>2019</w:t>
      </w:r>
      <w:r w:rsidRPr="00F349D9">
        <w:t>)</w:t>
      </w:r>
      <w:r w:rsidR="00A704B7">
        <w:t>.</w:t>
      </w:r>
    </w:p>
    <w:p w:rsidR="005A2F70" w:rsidRPr="0062786D" w:rsidRDefault="005A2F70" w:rsidP="00C9462D">
      <w:pPr>
        <w:pStyle w:val="yaz"/>
        <w:spacing w:before="120" w:after="120"/>
        <w:rPr>
          <w:i/>
        </w:rPr>
      </w:pPr>
      <w:r w:rsidRPr="0062786D">
        <w:rPr>
          <w:i/>
        </w:rPr>
        <w:t>Dolaşım</w:t>
      </w:r>
      <w:r w:rsidR="001604C1">
        <w:rPr>
          <w:i/>
        </w:rPr>
        <w:t xml:space="preserve"> </w:t>
      </w:r>
      <w:r w:rsidRPr="0062786D">
        <w:rPr>
          <w:i/>
        </w:rPr>
        <w:t>Sistemi</w:t>
      </w:r>
    </w:p>
    <w:p w:rsidR="005A2F70" w:rsidRPr="00F349D9" w:rsidRDefault="005A2F70" w:rsidP="00C9462D">
      <w:pPr>
        <w:pStyle w:val="yaz"/>
        <w:spacing w:before="120" w:after="120"/>
      </w:pPr>
      <w:r w:rsidRPr="00F349D9">
        <w:t>Vajinal</w:t>
      </w:r>
      <w:r w:rsidR="001604C1">
        <w:t xml:space="preserve"> </w:t>
      </w:r>
      <w:r w:rsidRPr="00F349D9">
        <w:t>bir</w:t>
      </w:r>
      <w:r w:rsidR="001604C1">
        <w:t xml:space="preserve"> </w:t>
      </w:r>
      <w:r w:rsidRPr="00F349D9">
        <w:t>doğumda</w:t>
      </w:r>
      <w:r w:rsidR="001604C1">
        <w:t xml:space="preserve"> </w:t>
      </w:r>
      <w:r w:rsidRPr="00F349D9">
        <w:t>ortalama</w:t>
      </w:r>
      <w:r w:rsidR="001604C1">
        <w:t xml:space="preserve"> </w:t>
      </w:r>
      <w:r w:rsidRPr="00F349D9">
        <w:t>500</w:t>
      </w:r>
      <w:r w:rsidR="001604C1">
        <w:t xml:space="preserve"> </w:t>
      </w:r>
      <w:r w:rsidRPr="00F349D9">
        <w:t>ml</w:t>
      </w:r>
      <w:r w:rsidR="001604C1">
        <w:t xml:space="preserve"> </w:t>
      </w:r>
      <w:r w:rsidRPr="00F349D9">
        <w:t>kan</w:t>
      </w:r>
      <w:r w:rsidR="001604C1">
        <w:t xml:space="preserve"> </w:t>
      </w:r>
      <w:r w:rsidRPr="00F349D9">
        <w:t>kaybedilirken</w:t>
      </w:r>
      <w:r w:rsidR="001604C1">
        <w:t xml:space="preserve"> </w:t>
      </w:r>
      <w:r w:rsidRPr="00F349D9">
        <w:t>bu</w:t>
      </w:r>
      <w:r w:rsidR="001604C1">
        <w:t xml:space="preserve"> </w:t>
      </w:r>
      <w:r w:rsidRPr="00F349D9">
        <w:t>miktar</w:t>
      </w:r>
      <w:r w:rsidR="001604C1">
        <w:t xml:space="preserve"> </w:t>
      </w:r>
      <w:r w:rsidRPr="00F349D9">
        <w:t>sezaryen</w:t>
      </w:r>
      <w:r w:rsidR="001604C1">
        <w:t xml:space="preserve"> </w:t>
      </w:r>
      <w:r w:rsidRPr="00F349D9">
        <w:t>doğumda</w:t>
      </w:r>
      <w:r w:rsidR="001604C1">
        <w:t xml:space="preserve"> </w:t>
      </w:r>
      <w:r w:rsidRPr="00F349D9">
        <w:t>1000</w:t>
      </w:r>
      <w:r w:rsidR="001604C1">
        <w:t xml:space="preserve"> </w:t>
      </w:r>
      <w:r w:rsidRPr="00F349D9">
        <w:t>ml</w:t>
      </w:r>
      <w:r w:rsidR="001604C1">
        <w:t xml:space="preserve"> </w:t>
      </w:r>
      <w:r w:rsidRPr="00F349D9">
        <w:t>olmaktadır.</w:t>
      </w:r>
      <w:r w:rsidR="001604C1">
        <w:t xml:space="preserve"> </w:t>
      </w:r>
      <w:r w:rsidRPr="00F349D9">
        <w:t>Gebelik</w:t>
      </w:r>
      <w:r w:rsidR="001604C1">
        <w:t xml:space="preserve"> </w:t>
      </w:r>
      <w:r w:rsidRPr="00F349D9">
        <w:t>boyunca</w:t>
      </w:r>
      <w:r w:rsidR="001604C1">
        <w:t xml:space="preserve"> </w:t>
      </w:r>
      <w:r w:rsidRPr="00F349D9">
        <w:t>fizyolojik</w:t>
      </w:r>
      <w:r w:rsidR="001604C1">
        <w:t xml:space="preserve"> </w:t>
      </w:r>
      <w:r w:rsidRPr="00F349D9">
        <w:t>olarak</w:t>
      </w:r>
      <w:r w:rsidR="001604C1">
        <w:t xml:space="preserve"> </w:t>
      </w:r>
      <w:r w:rsidRPr="00F349D9">
        <w:t>görülen</w:t>
      </w:r>
      <w:r w:rsidR="001604C1">
        <w:t xml:space="preserve"> </w:t>
      </w:r>
      <w:r w:rsidRPr="00F349D9">
        <w:t>hipervolemi</w:t>
      </w:r>
      <w:r w:rsidR="001604C1">
        <w:t xml:space="preserve"> </w:t>
      </w:r>
      <w:r w:rsidRPr="00F349D9">
        <w:t>annenin</w:t>
      </w:r>
      <w:r w:rsidR="001604C1">
        <w:t xml:space="preserve"> </w:t>
      </w:r>
      <w:r w:rsidRPr="00F349D9">
        <w:t>kaybettiği</w:t>
      </w:r>
      <w:r w:rsidR="001604C1">
        <w:t xml:space="preserve"> </w:t>
      </w:r>
      <w:r w:rsidRPr="00F349D9">
        <w:t>kan</w:t>
      </w:r>
      <w:r w:rsidR="001604C1">
        <w:t xml:space="preserve"> </w:t>
      </w:r>
      <w:r w:rsidRPr="00F349D9">
        <w:t>miktarını</w:t>
      </w:r>
      <w:r w:rsidR="001604C1">
        <w:t xml:space="preserve"> </w:t>
      </w:r>
      <w:r w:rsidRPr="00F349D9">
        <w:t>tolere</w:t>
      </w:r>
      <w:r w:rsidR="001604C1">
        <w:t xml:space="preserve"> </w:t>
      </w:r>
      <w:r w:rsidRPr="00F349D9">
        <w:t>etmesine</w:t>
      </w:r>
      <w:r w:rsidR="001604C1">
        <w:t xml:space="preserve"> </w:t>
      </w:r>
      <w:r w:rsidRPr="00F349D9">
        <w:t>yardımcı</w:t>
      </w:r>
      <w:r w:rsidR="001604C1">
        <w:t xml:space="preserve"> </w:t>
      </w:r>
      <w:r w:rsidRPr="00F349D9">
        <w:t>olmaktadır.</w:t>
      </w:r>
      <w:r w:rsidR="001604C1">
        <w:t xml:space="preserve"> </w:t>
      </w:r>
      <w:r w:rsidRPr="00F349D9">
        <w:t>Kaybedilen</w:t>
      </w:r>
      <w:r w:rsidR="001604C1">
        <w:t xml:space="preserve"> </w:t>
      </w:r>
      <w:r w:rsidRPr="00F349D9">
        <w:t>kan</w:t>
      </w:r>
      <w:r w:rsidR="001604C1">
        <w:t xml:space="preserve"> </w:t>
      </w:r>
      <w:r w:rsidRPr="00F349D9">
        <w:t>miktarına</w:t>
      </w:r>
      <w:r w:rsidR="001604C1">
        <w:t xml:space="preserve"> </w:t>
      </w:r>
      <w:r w:rsidRPr="00F349D9">
        <w:t>göre</w:t>
      </w:r>
      <w:r w:rsidR="001604C1">
        <w:t xml:space="preserve"> </w:t>
      </w:r>
      <w:r w:rsidRPr="00F349D9">
        <w:t>doğumdan</w:t>
      </w:r>
      <w:r w:rsidR="001604C1">
        <w:t xml:space="preserve"> </w:t>
      </w:r>
      <w:r w:rsidRPr="00F349D9">
        <w:t>sonra</w:t>
      </w:r>
      <w:r w:rsidR="001604C1">
        <w:t xml:space="preserve"> </w:t>
      </w:r>
      <w:r w:rsidRPr="00F349D9">
        <w:t>annenin</w:t>
      </w:r>
      <w:r w:rsidR="001604C1">
        <w:t xml:space="preserve"> </w:t>
      </w:r>
      <w:r w:rsidRPr="00F349D9">
        <w:t>kardiyak</w:t>
      </w:r>
      <w:r w:rsidR="001604C1">
        <w:t xml:space="preserve"> </w:t>
      </w:r>
      <w:r w:rsidRPr="00F349D9">
        <w:t>out-putunda</w:t>
      </w:r>
      <w:r w:rsidR="001604C1">
        <w:t xml:space="preserve"> </w:t>
      </w:r>
      <w:r w:rsidRPr="00F349D9">
        <w:t>artış</w:t>
      </w:r>
      <w:r w:rsidR="001604C1">
        <w:t xml:space="preserve"> </w:t>
      </w:r>
      <w:r w:rsidR="00DD664F">
        <w:t>görülmektedir.</w:t>
      </w:r>
      <w:r w:rsidR="001604C1">
        <w:t xml:space="preserve"> </w:t>
      </w:r>
      <w:r w:rsidR="00DD664F">
        <w:t>Bunun</w:t>
      </w:r>
      <w:r w:rsidR="001604C1">
        <w:t xml:space="preserve"> </w:t>
      </w:r>
      <w:r w:rsidR="00DD664F">
        <w:t>nedeni,</w:t>
      </w:r>
      <w:r w:rsidR="001604C1">
        <w:t xml:space="preserve"> </w:t>
      </w:r>
      <w:r w:rsidRPr="00F349D9">
        <w:t>gebelik</w:t>
      </w:r>
      <w:r w:rsidR="001604C1">
        <w:t xml:space="preserve"> </w:t>
      </w:r>
      <w:r w:rsidRPr="00F349D9">
        <w:t>boyunca</w:t>
      </w:r>
      <w:r w:rsidR="001604C1">
        <w:t xml:space="preserve"> </w:t>
      </w:r>
      <w:r w:rsidRPr="00F349D9">
        <w:t>uteroplesantal</w:t>
      </w:r>
      <w:r w:rsidR="001604C1">
        <w:t xml:space="preserve"> </w:t>
      </w:r>
      <w:r w:rsidRPr="00F349D9">
        <w:t>alanda</w:t>
      </w:r>
      <w:r w:rsidR="001604C1">
        <w:t xml:space="preserve"> </w:t>
      </w:r>
      <w:r w:rsidRPr="00F349D9">
        <w:t>ve</w:t>
      </w:r>
      <w:r w:rsidR="001604C1">
        <w:t xml:space="preserve"> </w:t>
      </w:r>
      <w:r w:rsidRPr="00F349D9">
        <w:t>ekstrasellüler</w:t>
      </w:r>
      <w:r w:rsidR="001604C1">
        <w:t xml:space="preserve"> </w:t>
      </w:r>
      <w:r w:rsidRPr="00F349D9">
        <w:t>aralıkta</w:t>
      </w:r>
      <w:r w:rsidR="001604C1">
        <w:t xml:space="preserve"> </w:t>
      </w:r>
      <w:r w:rsidRPr="00F349D9">
        <w:t>biriken</w:t>
      </w:r>
      <w:r w:rsidR="001604C1">
        <w:t xml:space="preserve"> </w:t>
      </w:r>
      <w:r w:rsidRPr="00F349D9">
        <w:t>kanın</w:t>
      </w:r>
      <w:r w:rsidR="001604C1">
        <w:t xml:space="preserve"> </w:t>
      </w:r>
      <w:r w:rsidRPr="00F349D9">
        <w:t>dolaşıma</w:t>
      </w:r>
      <w:r w:rsidR="001604C1">
        <w:t xml:space="preserve"> </w:t>
      </w:r>
      <w:r w:rsidR="00747E80">
        <w:t>katılması</w:t>
      </w:r>
      <w:r w:rsidRPr="00F349D9">
        <w:t>,</w:t>
      </w:r>
      <w:r w:rsidR="001604C1">
        <w:t xml:space="preserve"> </w:t>
      </w:r>
      <w:r w:rsidRPr="00F349D9">
        <w:t>gebelikte</w:t>
      </w:r>
      <w:r w:rsidR="001604C1">
        <w:t xml:space="preserve"> </w:t>
      </w:r>
      <w:r w:rsidRPr="00F349D9">
        <w:t>fizyolojik</w:t>
      </w:r>
      <w:r w:rsidR="001604C1">
        <w:t xml:space="preserve"> </w:t>
      </w:r>
      <w:r w:rsidRPr="00F349D9">
        <w:t>olarak</w:t>
      </w:r>
      <w:r w:rsidR="001604C1">
        <w:t xml:space="preserve"> </w:t>
      </w:r>
      <w:r w:rsidRPr="00F349D9">
        <w:t>artmış</w:t>
      </w:r>
      <w:r w:rsidR="001604C1">
        <w:t xml:space="preserve"> </w:t>
      </w:r>
      <w:r w:rsidRPr="00F349D9">
        <w:t>olan</w:t>
      </w:r>
      <w:r w:rsidR="001604C1">
        <w:t xml:space="preserve"> </w:t>
      </w:r>
      <w:r w:rsidRPr="00F349D9">
        <w:t>uterus</w:t>
      </w:r>
      <w:r w:rsidR="001604C1">
        <w:t xml:space="preserve"> </w:t>
      </w:r>
      <w:r w:rsidRPr="00F349D9">
        <w:t>damarlarındaki</w:t>
      </w:r>
      <w:r w:rsidR="001604C1">
        <w:t xml:space="preserve"> </w:t>
      </w:r>
      <w:r w:rsidRPr="00F349D9">
        <w:t>basıncın</w:t>
      </w:r>
      <w:r w:rsidR="001604C1">
        <w:t xml:space="preserve"> </w:t>
      </w:r>
      <w:r w:rsidR="001249C1">
        <w:t>azalmasıyladır</w:t>
      </w:r>
      <w:r w:rsidRPr="00F349D9">
        <w:t>.</w:t>
      </w:r>
      <w:r w:rsidR="001604C1">
        <w:t xml:space="preserve"> </w:t>
      </w:r>
      <w:r w:rsidRPr="00F349D9">
        <w:t>İlk</w:t>
      </w:r>
      <w:r w:rsidR="001604C1">
        <w:t xml:space="preserve"> </w:t>
      </w:r>
      <w:r w:rsidRPr="00F349D9">
        <w:t>48</w:t>
      </w:r>
      <w:r w:rsidR="001604C1">
        <w:t xml:space="preserve"> </w:t>
      </w:r>
      <w:r w:rsidRPr="00F349D9">
        <w:t>saat</w:t>
      </w:r>
      <w:r w:rsidR="001604C1">
        <w:t xml:space="preserve"> </w:t>
      </w:r>
      <w:r w:rsidRPr="00F349D9">
        <w:t>kardiyak</w:t>
      </w:r>
      <w:r w:rsidR="001604C1">
        <w:t xml:space="preserve"> </w:t>
      </w:r>
      <w:r w:rsidRPr="00F349D9">
        <w:t>out-put</w:t>
      </w:r>
      <w:r w:rsidR="001604C1">
        <w:t xml:space="preserve"> </w:t>
      </w:r>
      <w:r w:rsidRPr="00F349D9">
        <w:t>artış</w:t>
      </w:r>
      <w:r w:rsidR="001604C1">
        <w:t xml:space="preserve"> </w:t>
      </w:r>
      <w:r w:rsidRPr="00F349D9">
        <w:t>gösterirken</w:t>
      </w:r>
      <w:r w:rsidR="001604C1">
        <w:t xml:space="preserve"> </w:t>
      </w:r>
      <w:r w:rsidRPr="00F349D9">
        <w:t>bradikardi</w:t>
      </w:r>
      <w:r w:rsidR="001604C1">
        <w:t xml:space="preserve"> </w:t>
      </w:r>
      <w:r w:rsidRPr="00F349D9">
        <w:t>görülmektedir.</w:t>
      </w:r>
      <w:r w:rsidR="001604C1">
        <w:t xml:space="preserve"> </w:t>
      </w:r>
      <w:r w:rsidRPr="00F349D9">
        <w:t>Kardiyak</w:t>
      </w:r>
      <w:r w:rsidR="001604C1">
        <w:t xml:space="preserve"> </w:t>
      </w:r>
      <w:r w:rsidRPr="00F349D9">
        <w:t>out-put</w:t>
      </w:r>
      <w:r w:rsidR="001604C1">
        <w:t xml:space="preserve"> </w:t>
      </w:r>
      <w:r w:rsidRPr="00F349D9">
        <w:t>doğum</w:t>
      </w:r>
      <w:r w:rsidR="001604C1">
        <w:t xml:space="preserve"> </w:t>
      </w:r>
      <w:r w:rsidRPr="00F349D9">
        <w:lastRenderedPageBreak/>
        <w:t>sonrası</w:t>
      </w:r>
      <w:r w:rsidR="001604C1">
        <w:t xml:space="preserve"> </w:t>
      </w:r>
      <w:r w:rsidRPr="00F349D9">
        <w:t>6-12</w:t>
      </w:r>
      <w:r w:rsidR="001604C1">
        <w:t xml:space="preserve"> </w:t>
      </w:r>
      <w:r w:rsidRPr="00F349D9">
        <w:t>haftada</w:t>
      </w:r>
      <w:r w:rsidR="001604C1">
        <w:t xml:space="preserve"> </w:t>
      </w:r>
      <w:r w:rsidRPr="00F349D9">
        <w:t>gebelik</w:t>
      </w:r>
      <w:r w:rsidR="001604C1">
        <w:t xml:space="preserve"> </w:t>
      </w:r>
      <w:r w:rsidRPr="00F349D9">
        <w:t>öncesi</w:t>
      </w:r>
      <w:r w:rsidR="001604C1">
        <w:t xml:space="preserve"> </w:t>
      </w:r>
      <w:r w:rsidRPr="00F349D9">
        <w:t>seviyesine</w:t>
      </w:r>
      <w:r w:rsidR="001604C1">
        <w:t xml:space="preserve"> </w:t>
      </w:r>
      <w:r w:rsidRPr="00F349D9">
        <w:t>dönmektedir</w:t>
      </w:r>
      <w:r w:rsidR="001604C1">
        <w:t xml:space="preserve"> </w:t>
      </w:r>
      <w:r w:rsidRPr="00F349D9">
        <w:t>(</w:t>
      </w:r>
      <w:r w:rsidR="009532CA">
        <w:t>Şirin</w:t>
      </w:r>
      <w:r w:rsidR="001604C1">
        <w:t xml:space="preserve"> </w:t>
      </w:r>
      <w:r w:rsidR="009532CA">
        <w:t>ve</w:t>
      </w:r>
      <w:r w:rsidR="001604C1">
        <w:t xml:space="preserve"> </w:t>
      </w:r>
      <w:r w:rsidR="009532CA">
        <w:t>diğerleri,</w:t>
      </w:r>
      <w:r w:rsidR="001604C1">
        <w:t xml:space="preserve"> </w:t>
      </w:r>
      <w:r w:rsidR="009532CA">
        <w:t>2008;</w:t>
      </w:r>
      <w:r w:rsidR="001604C1">
        <w:t xml:space="preserve"> </w:t>
      </w:r>
      <w:r w:rsidR="009532CA">
        <w:t>Çiçek</w:t>
      </w:r>
      <w:r w:rsidR="001604C1">
        <w:t xml:space="preserve"> </w:t>
      </w:r>
      <w:r w:rsidR="009532CA">
        <w:t>ve</w:t>
      </w:r>
      <w:r w:rsidR="001604C1">
        <w:t xml:space="preserve"> </w:t>
      </w:r>
      <w:r w:rsidR="009532CA">
        <w:t>diğerleri,</w:t>
      </w:r>
      <w:r w:rsidR="001604C1">
        <w:t xml:space="preserve"> </w:t>
      </w:r>
      <w:r w:rsidR="009532CA">
        <w:t>2007).</w:t>
      </w:r>
    </w:p>
    <w:p w:rsidR="005A2F70" w:rsidRPr="00F349D9" w:rsidRDefault="005A2F70" w:rsidP="00C9462D">
      <w:pPr>
        <w:pStyle w:val="yaz"/>
        <w:spacing w:before="120" w:after="120"/>
      </w:pPr>
      <w:r w:rsidRPr="00F349D9">
        <w:t>Doğum</w:t>
      </w:r>
      <w:r w:rsidR="001604C1">
        <w:t xml:space="preserve"> </w:t>
      </w:r>
      <w:r w:rsidR="00EC09C8">
        <w:t>sonrası</w:t>
      </w:r>
      <w:r w:rsidR="001604C1">
        <w:t xml:space="preserve"> </w:t>
      </w:r>
      <w:r w:rsidRPr="00F349D9">
        <w:t>dönemde</w:t>
      </w:r>
      <w:r w:rsidR="001604C1">
        <w:t xml:space="preserve"> </w:t>
      </w:r>
      <w:r w:rsidRPr="00F349D9">
        <w:t>kan</w:t>
      </w:r>
      <w:r w:rsidR="001604C1">
        <w:t xml:space="preserve"> </w:t>
      </w:r>
      <w:r w:rsidRPr="00F349D9">
        <w:t>basıncı</w:t>
      </w:r>
      <w:r w:rsidR="001604C1">
        <w:t xml:space="preserve"> </w:t>
      </w:r>
      <w:r w:rsidRPr="00F349D9">
        <w:t>stabil</w:t>
      </w:r>
      <w:r w:rsidR="001604C1">
        <w:t xml:space="preserve"> </w:t>
      </w:r>
      <w:r w:rsidRPr="00F349D9">
        <w:t>seyretmektedir.</w:t>
      </w:r>
      <w:r w:rsidR="001604C1">
        <w:t xml:space="preserve"> </w:t>
      </w:r>
      <w:r w:rsidRPr="00F349D9">
        <w:t>Bazı</w:t>
      </w:r>
      <w:r w:rsidR="001604C1">
        <w:t xml:space="preserve"> </w:t>
      </w:r>
      <w:r w:rsidRPr="00F349D9">
        <w:t>kadınlarda</w:t>
      </w:r>
      <w:r w:rsidR="001604C1">
        <w:t xml:space="preserve"> </w:t>
      </w:r>
      <w:r w:rsidRPr="00F349D9">
        <w:t>ilk</w:t>
      </w:r>
      <w:r w:rsidR="001604C1">
        <w:t xml:space="preserve"> </w:t>
      </w:r>
      <w:r w:rsidRPr="00F349D9">
        <w:t>saatlerde</w:t>
      </w:r>
      <w:r w:rsidR="001604C1">
        <w:t xml:space="preserve"> </w:t>
      </w:r>
      <w:r w:rsidRPr="00F349D9">
        <w:t>ortostatik</w:t>
      </w:r>
      <w:r w:rsidR="001604C1">
        <w:t xml:space="preserve"> </w:t>
      </w:r>
      <w:r w:rsidRPr="00F349D9">
        <w:t>hipotansiyon</w:t>
      </w:r>
      <w:r w:rsidR="001604C1">
        <w:t xml:space="preserve"> </w:t>
      </w:r>
      <w:r w:rsidRPr="00F349D9">
        <w:t>görülmektedir.</w:t>
      </w:r>
      <w:r w:rsidR="001604C1">
        <w:t xml:space="preserve"> </w:t>
      </w:r>
      <w:r w:rsidRPr="00F349D9">
        <w:t>Aynı</w:t>
      </w:r>
      <w:r w:rsidR="001604C1">
        <w:t xml:space="preserve"> </w:t>
      </w:r>
      <w:r w:rsidRPr="00F349D9">
        <w:t>pozisyonda</w:t>
      </w:r>
      <w:r w:rsidR="001604C1">
        <w:t xml:space="preserve"> </w:t>
      </w:r>
      <w:r w:rsidRPr="00F349D9">
        <w:t>veya</w:t>
      </w:r>
      <w:r w:rsidR="001604C1">
        <w:t xml:space="preserve"> </w:t>
      </w:r>
      <w:r w:rsidRPr="00F349D9">
        <w:t>uzun</w:t>
      </w:r>
      <w:r w:rsidR="001604C1">
        <w:t xml:space="preserve"> </w:t>
      </w:r>
      <w:r w:rsidRPr="00F349D9">
        <w:t>süre</w:t>
      </w:r>
      <w:r w:rsidR="001604C1">
        <w:t xml:space="preserve"> </w:t>
      </w:r>
      <w:r w:rsidRPr="00F349D9">
        <w:t>yatma</w:t>
      </w:r>
      <w:r w:rsidR="001604C1">
        <w:t xml:space="preserve"> </w:t>
      </w:r>
      <w:r w:rsidRPr="00F349D9">
        <w:t>ile</w:t>
      </w:r>
      <w:r w:rsidR="001604C1">
        <w:t xml:space="preserve"> </w:t>
      </w:r>
      <w:r w:rsidRPr="00F349D9">
        <w:t>kadında</w:t>
      </w:r>
      <w:r w:rsidR="001604C1">
        <w:t xml:space="preserve"> </w:t>
      </w:r>
      <w:r w:rsidRPr="00F349D9">
        <w:t>ani</w:t>
      </w:r>
      <w:r w:rsidR="001604C1">
        <w:t xml:space="preserve"> </w:t>
      </w:r>
      <w:r w:rsidRPr="00F349D9">
        <w:t>kan</w:t>
      </w:r>
      <w:r w:rsidR="001604C1">
        <w:t xml:space="preserve"> </w:t>
      </w:r>
      <w:r w:rsidRPr="00F349D9">
        <w:t>basıncı</w:t>
      </w:r>
      <w:r w:rsidR="001604C1">
        <w:t xml:space="preserve"> </w:t>
      </w:r>
      <w:r w:rsidRPr="00F349D9">
        <w:t>düşmesi</w:t>
      </w:r>
      <w:r w:rsidR="001604C1">
        <w:t xml:space="preserve"> </w:t>
      </w:r>
      <w:r w:rsidRPr="00F349D9">
        <w:t>yaşanabilmektedir</w:t>
      </w:r>
      <w:r w:rsidR="001604C1">
        <w:t xml:space="preserve"> </w:t>
      </w:r>
      <w:r w:rsidRPr="00F349D9">
        <w:t>(</w:t>
      </w:r>
      <w:r w:rsidR="00DB488B">
        <w:t>Er</w:t>
      </w:r>
      <w:r w:rsidR="001604C1">
        <w:t xml:space="preserve"> </w:t>
      </w:r>
      <w:r w:rsidRPr="00F349D9">
        <w:t>Güneri,</w:t>
      </w:r>
      <w:r w:rsidR="001604C1">
        <w:t xml:space="preserve"> </w:t>
      </w:r>
      <w:r w:rsidRPr="00F349D9">
        <w:t>2015;</w:t>
      </w:r>
      <w:r w:rsidR="001604C1">
        <w:t xml:space="preserve"> </w:t>
      </w:r>
      <w:r w:rsidR="00D11350">
        <w:t>Taşkın,</w:t>
      </w:r>
      <w:r w:rsidR="001604C1">
        <w:t xml:space="preserve"> </w:t>
      </w:r>
      <w:r w:rsidR="00D11350">
        <w:t>2019</w:t>
      </w:r>
      <w:r w:rsidRPr="00F349D9">
        <w:t>).</w:t>
      </w:r>
    </w:p>
    <w:p w:rsidR="005A2F70" w:rsidRPr="00C25BF9" w:rsidRDefault="005A2F70" w:rsidP="00C9462D">
      <w:pPr>
        <w:pStyle w:val="yaz"/>
        <w:spacing w:before="120" w:after="120"/>
        <w:rPr>
          <w:i/>
        </w:rPr>
      </w:pPr>
      <w:r w:rsidRPr="00C25BF9">
        <w:rPr>
          <w:i/>
        </w:rPr>
        <w:t>Solunum</w:t>
      </w:r>
      <w:r w:rsidR="001604C1">
        <w:rPr>
          <w:i/>
        </w:rPr>
        <w:t xml:space="preserve"> </w:t>
      </w:r>
      <w:r w:rsidRPr="00C25BF9">
        <w:rPr>
          <w:i/>
        </w:rPr>
        <w:t>Sistemi</w:t>
      </w:r>
    </w:p>
    <w:p w:rsidR="005A2F70" w:rsidRPr="00F349D9" w:rsidRDefault="005A2F70" w:rsidP="00C9462D">
      <w:pPr>
        <w:pStyle w:val="yaz"/>
        <w:spacing w:before="120" w:after="120"/>
      </w:pPr>
      <w:r w:rsidRPr="00F349D9">
        <w:t>Doğum</w:t>
      </w:r>
      <w:r w:rsidR="001604C1">
        <w:t xml:space="preserve"> </w:t>
      </w:r>
      <w:r w:rsidR="00A3764A">
        <w:t>sonrası</w:t>
      </w:r>
      <w:r w:rsidR="001604C1">
        <w:t xml:space="preserve"> </w:t>
      </w:r>
      <w:r w:rsidRPr="00F349D9">
        <w:t>dönemde</w:t>
      </w:r>
      <w:r w:rsidR="001604C1">
        <w:t xml:space="preserve"> </w:t>
      </w:r>
      <w:r w:rsidRPr="00F349D9">
        <w:t>progesteron</w:t>
      </w:r>
      <w:r w:rsidR="001604C1">
        <w:t xml:space="preserve"> </w:t>
      </w:r>
      <w:r w:rsidRPr="00F349D9">
        <w:t>seviyesinin,</w:t>
      </w:r>
      <w:r w:rsidR="001604C1">
        <w:t xml:space="preserve"> </w:t>
      </w:r>
      <w:r w:rsidRPr="00F349D9">
        <w:t>karın</w:t>
      </w:r>
      <w:r w:rsidR="001604C1">
        <w:t xml:space="preserve"> </w:t>
      </w:r>
      <w:r w:rsidRPr="00F349D9">
        <w:t>içi</w:t>
      </w:r>
      <w:r w:rsidR="001604C1">
        <w:t xml:space="preserve"> </w:t>
      </w:r>
      <w:r w:rsidRPr="00F349D9">
        <w:t>basınç</w:t>
      </w:r>
      <w:r w:rsidR="001604C1">
        <w:t xml:space="preserve"> </w:t>
      </w:r>
      <w:r w:rsidRPr="00F349D9">
        <w:t>ve</w:t>
      </w:r>
      <w:r w:rsidR="001604C1">
        <w:t xml:space="preserve"> </w:t>
      </w:r>
      <w:r w:rsidRPr="00F349D9">
        <w:t>diyafragmatik</w:t>
      </w:r>
      <w:r w:rsidR="001604C1">
        <w:t xml:space="preserve"> </w:t>
      </w:r>
      <w:r w:rsidRPr="00F349D9">
        <w:t>basıncın</w:t>
      </w:r>
      <w:r w:rsidR="001604C1">
        <w:t xml:space="preserve"> </w:t>
      </w:r>
      <w:r w:rsidRPr="00F349D9">
        <w:t>düşmesi</w:t>
      </w:r>
      <w:r w:rsidR="001604C1">
        <w:t xml:space="preserve"> </w:t>
      </w:r>
      <w:r w:rsidRPr="00F349D9">
        <w:t>ile</w:t>
      </w:r>
      <w:r w:rsidR="001604C1">
        <w:t xml:space="preserve"> </w:t>
      </w:r>
      <w:r w:rsidRPr="00F349D9">
        <w:t>solunum</w:t>
      </w:r>
      <w:r w:rsidR="001604C1">
        <w:t xml:space="preserve"> </w:t>
      </w:r>
      <w:r w:rsidRPr="00F349D9">
        <w:t>gebelik</w:t>
      </w:r>
      <w:r w:rsidR="001604C1">
        <w:t xml:space="preserve"> </w:t>
      </w:r>
      <w:r w:rsidRPr="00F349D9">
        <w:t>öncesi</w:t>
      </w:r>
      <w:r w:rsidR="001604C1">
        <w:t xml:space="preserve"> </w:t>
      </w:r>
      <w:r w:rsidRPr="00F349D9">
        <w:t>döneme</w:t>
      </w:r>
      <w:r w:rsidR="001604C1">
        <w:t xml:space="preserve"> </w:t>
      </w:r>
      <w:r w:rsidRPr="00F349D9">
        <w:t>düşmektedir.</w:t>
      </w:r>
      <w:r w:rsidR="001604C1">
        <w:t xml:space="preserve"> </w:t>
      </w:r>
      <w:r w:rsidRPr="00F349D9">
        <w:t>Uterusta</w:t>
      </w:r>
      <w:r w:rsidR="001604C1">
        <w:t xml:space="preserve"> </w:t>
      </w:r>
      <w:r w:rsidRPr="00F349D9">
        <w:t>biriken</w:t>
      </w:r>
      <w:r w:rsidR="001604C1">
        <w:t xml:space="preserve"> </w:t>
      </w:r>
      <w:r w:rsidRPr="00F349D9">
        <w:t>kan</w:t>
      </w:r>
      <w:r w:rsidR="001604C1">
        <w:t xml:space="preserve"> </w:t>
      </w:r>
      <w:r w:rsidRPr="00F349D9">
        <w:t>atılması</w:t>
      </w:r>
      <w:r w:rsidR="001604C1">
        <w:t xml:space="preserve"> </w:t>
      </w:r>
      <w:r w:rsidRPr="00F349D9">
        <w:t>ile</w:t>
      </w:r>
      <w:r w:rsidR="001604C1">
        <w:t xml:space="preserve"> </w:t>
      </w:r>
      <w:r w:rsidRPr="00F349D9">
        <w:t>solunum</w:t>
      </w:r>
      <w:r w:rsidR="001604C1">
        <w:t xml:space="preserve"> </w:t>
      </w:r>
      <w:r w:rsidRPr="00F349D9">
        <w:t>kolaylaşmaktadır</w:t>
      </w:r>
      <w:r w:rsidR="001604C1">
        <w:t xml:space="preserve"> </w:t>
      </w:r>
      <w:r w:rsidRPr="00F349D9">
        <w:t>(</w:t>
      </w:r>
      <w:r w:rsidR="000F3D81">
        <w:t>Çiçek</w:t>
      </w:r>
      <w:r w:rsidR="001604C1">
        <w:t xml:space="preserve"> </w:t>
      </w:r>
      <w:r w:rsidR="000F3D81">
        <w:t>ve</w:t>
      </w:r>
      <w:r w:rsidR="001604C1">
        <w:t xml:space="preserve"> </w:t>
      </w:r>
      <w:r w:rsidR="000F3D81">
        <w:t>diğerleri,</w:t>
      </w:r>
      <w:r w:rsidR="001604C1">
        <w:t xml:space="preserve"> </w:t>
      </w:r>
      <w:r w:rsidR="000F3D81">
        <w:t>2007;</w:t>
      </w:r>
      <w:r w:rsidR="001604C1">
        <w:t xml:space="preserve"> </w:t>
      </w:r>
      <w:r w:rsidR="00FB1DD5">
        <w:t>Er</w:t>
      </w:r>
      <w:r w:rsidR="001604C1">
        <w:t xml:space="preserve"> </w:t>
      </w:r>
      <w:r w:rsidRPr="00F349D9">
        <w:t>Güneri,</w:t>
      </w:r>
      <w:r w:rsidR="001604C1">
        <w:t xml:space="preserve"> </w:t>
      </w:r>
      <w:r w:rsidRPr="00F349D9">
        <w:t>2015)</w:t>
      </w:r>
      <w:r w:rsidR="000F3D81">
        <w:t>.</w:t>
      </w:r>
    </w:p>
    <w:p w:rsidR="007C70A6" w:rsidRPr="00F349D9" w:rsidRDefault="007C70A6" w:rsidP="00C9462D">
      <w:pPr>
        <w:pStyle w:val="Balk3"/>
        <w:keepNext w:val="0"/>
        <w:keepLines w:val="0"/>
        <w:widowControl w:val="0"/>
        <w:spacing w:before="120" w:after="120"/>
        <w:ind w:firstLine="0"/>
        <w:rPr>
          <w:rFonts w:cs="Times New Roman"/>
        </w:rPr>
      </w:pPr>
    </w:p>
    <w:p w:rsidR="00C86287" w:rsidRDefault="00015FA1" w:rsidP="00C9462D">
      <w:pPr>
        <w:pStyle w:val="Balk3"/>
        <w:keepNext w:val="0"/>
        <w:keepLines w:val="0"/>
        <w:widowControl w:val="0"/>
        <w:spacing w:before="120" w:after="120"/>
        <w:ind w:firstLine="0"/>
        <w:rPr>
          <w:rFonts w:cs="Times New Roman"/>
        </w:rPr>
      </w:pPr>
      <w:r w:rsidRPr="00F349D9">
        <w:rPr>
          <w:rFonts w:cs="Times New Roman"/>
        </w:rPr>
        <w:t>2.1</w:t>
      </w:r>
      <w:r w:rsidR="00C86287" w:rsidRPr="00F349D9">
        <w:rPr>
          <w:rFonts w:cs="Times New Roman"/>
        </w:rPr>
        <w:t>.2.</w:t>
      </w:r>
      <w:r w:rsidR="001604C1">
        <w:rPr>
          <w:rFonts w:cs="Times New Roman"/>
        </w:rPr>
        <w:t xml:space="preserve"> </w:t>
      </w:r>
      <w:r w:rsidR="00C86287" w:rsidRPr="00F349D9">
        <w:rPr>
          <w:rFonts w:cs="Times New Roman"/>
        </w:rPr>
        <w:t>Doğum</w:t>
      </w:r>
      <w:r w:rsidR="001604C1">
        <w:rPr>
          <w:rFonts w:cs="Times New Roman"/>
        </w:rPr>
        <w:t xml:space="preserve"> </w:t>
      </w:r>
      <w:r w:rsidR="00C86287" w:rsidRPr="00F349D9">
        <w:rPr>
          <w:rFonts w:cs="Times New Roman"/>
        </w:rPr>
        <w:t>Sonrası</w:t>
      </w:r>
      <w:r w:rsidR="001604C1">
        <w:rPr>
          <w:rFonts w:cs="Times New Roman"/>
        </w:rPr>
        <w:t xml:space="preserve"> </w:t>
      </w:r>
      <w:r w:rsidR="00C86287" w:rsidRPr="00F349D9">
        <w:rPr>
          <w:rFonts w:cs="Times New Roman"/>
        </w:rPr>
        <w:t>Dönemde</w:t>
      </w:r>
      <w:r w:rsidR="001604C1">
        <w:rPr>
          <w:rFonts w:cs="Times New Roman"/>
        </w:rPr>
        <w:t xml:space="preserve"> </w:t>
      </w:r>
      <w:r w:rsidR="00C86287" w:rsidRPr="00F349D9">
        <w:rPr>
          <w:rFonts w:cs="Times New Roman"/>
        </w:rPr>
        <w:t>Annede</w:t>
      </w:r>
      <w:r w:rsidR="001604C1">
        <w:rPr>
          <w:rFonts w:cs="Times New Roman"/>
        </w:rPr>
        <w:t xml:space="preserve"> </w:t>
      </w:r>
      <w:r w:rsidR="00C86287" w:rsidRPr="00F349D9">
        <w:rPr>
          <w:rFonts w:cs="Times New Roman"/>
        </w:rPr>
        <w:t>Oluşan</w:t>
      </w:r>
      <w:r w:rsidR="001604C1">
        <w:rPr>
          <w:rFonts w:cs="Times New Roman"/>
        </w:rPr>
        <w:t xml:space="preserve"> </w:t>
      </w:r>
      <w:r w:rsidR="00C86287" w:rsidRPr="00F349D9">
        <w:rPr>
          <w:rFonts w:cs="Times New Roman"/>
        </w:rPr>
        <w:t>Psikolojik</w:t>
      </w:r>
      <w:r w:rsidR="001604C1">
        <w:rPr>
          <w:rFonts w:cs="Times New Roman"/>
        </w:rPr>
        <w:t xml:space="preserve"> </w:t>
      </w:r>
      <w:r w:rsidR="00C86287" w:rsidRPr="00F349D9">
        <w:rPr>
          <w:rFonts w:cs="Times New Roman"/>
        </w:rPr>
        <w:t>Değişiklikler</w:t>
      </w:r>
      <w:bookmarkEnd w:id="21"/>
    </w:p>
    <w:p w:rsidR="00A6386F" w:rsidRPr="00A6386F" w:rsidRDefault="00A6386F" w:rsidP="00A6386F"/>
    <w:p w:rsidR="005A2F70" w:rsidRPr="00F349D9" w:rsidRDefault="005A2F70" w:rsidP="00C9462D">
      <w:pPr>
        <w:pStyle w:val="yaz"/>
        <w:spacing w:before="120" w:after="120"/>
      </w:pPr>
      <w:r w:rsidRPr="00F349D9">
        <w:t>Doğum</w:t>
      </w:r>
      <w:r w:rsidR="001604C1">
        <w:t xml:space="preserve"> </w:t>
      </w:r>
      <w:r w:rsidRPr="00F349D9">
        <w:t>sonrası</w:t>
      </w:r>
      <w:r w:rsidR="001604C1">
        <w:t xml:space="preserve"> </w:t>
      </w:r>
      <w:r w:rsidRPr="00F349D9">
        <w:t>dönemde</w:t>
      </w:r>
      <w:r w:rsidR="001604C1">
        <w:t xml:space="preserve"> </w:t>
      </w:r>
      <w:r w:rsidRPr="00F349D9">
        <w:t>annede</w:t>
      </w:r>
      <w:r w:rsidR="001604C1">
        <w:t xml:space="preserve"> </w:t>
      </w:r>
      <w:r w:rsidRPr="00F349D9">
        <w:t>birçok</w:t>
      </w:r>
      <w:r w:rsidR="001604C1">
        <w:t xml:space="preserve"> </w:t>
      </w:r>
      <w:r w:rsidRPr="00F349D9">
        <w:t>ruhsal</w:t>
      </w:r>
      <w:r w:rsidR="001604C1">
        <w:t xml:space="preserve"> </w:t>
      </w:r>
      <w:r w:rsidRPr="00F349D9">
        <w:t>değişiklikler</w:t>
      </w:r>
      <w:r w:rsidR="001604C1">
        <w:t xml:space="preserve"> </w:t>
      </w:r>
      <w:r w:rsidRPr="00F349D9">
        <w:t>olabilmektedir.</w:t>
      </w:r>
      <w:r w:rsidR="001604C1">
        <w:t xml:space="preserve"> </w:t>
      </w:r>
      <w:r w:rsidRPr="00F349D9">
        <w:t>Bu</w:t>
      </w:r>
      <w:r w:rsidR="001604C1">
        <w:t xml:space="preserve"> </w:t>
      </w:r>
      <w:r w:rsidRPr="00F349D9">
        <w:t>ruhsal</w:t>
      </w:r>
      <w:r w:rsidR="001604C1">
        <w:t xml:space="preserve"> </w:t>
      </w:r>
      <w:r w:rsidRPr="00F349D9">
        <w:t>değişikliklere</w:t>
      </w:r>
      <w:r w:rsidR="001604C1">
        <w:t xml:space="preserve"> </w:t>
      </w:r>
      <w:r w:rsidRPr="00F349D9">
        <w:t>fizyolojik</w:t>
      </w:r>
      <w:r w:rsidR="001604C1">
        <w:t xml:space="preserve"> </w:t>
      </w:r>
      <w:r w:rsidRPr="00F349D9">
        <w:t>nedenler,</w:t>
      </w:r>
      <w:r w:rsidR="001604C1">
        <w:t xml:space="preserve"> </w:t>
      </w:r>
      <w:r w:rsidRPr="00F349D9">
        <w:t>obstetrik</w:t>
      </w:r>
      <w:r w:rsidR="001604C1">
        <w:t xml:space="preserve"> </w:t>
      </w:r>
      <w:r w:rsidRPr="00F349D9">
        <w:t>nedenler</w:t>
      </w:r>
      <w:r w:rsidR="001604C1">
        <w:t xml:space="preserve"> </w:t>
      </w:r>
      <w:r w:rsidRPr="00F349D9">
        <w:t>bazen</w:t>
      </w:r>
      <w:r w:rsidR="001604C1">
        <w:t xml:space="preserve"> </w:t>
      </w:r>
      <w:r w:rsidRPr="00F349D9">
        <w:t>de</w:t>
      </w:r>
      <w:r w:rsidR="001604C1">
        <w:t xml:space="preserve"> </w:t>
      </w:r>
      <w:r w:rsidRPr="00F349D9">
        <w:t>sosyoekonomik</w:t>
      </w:r>
      <w:r w:rsidR="001604C1">
        <w:t xml:space="preserve"> </w:t>
      </w:r>
      <w:r w:rsidRPr="00F349D9">
        <w:t>nedenler</w:t>
      </w:r>
      <w:r w:rsidR="001604C1">
        <w:t xml:space="preserve"> </w:t>
      </w:r>
      <w:r w:rsidRPr="00F349D9">
        <w:t>sebep</w:t>
      </w:r>
      <w:r w:rsidR="001604C1">
        <w:t xml:space="preserve"> </w:t>
      </w:r>
      <w:r w:rsidRPr="00F349D9">
        <w:t>olabilmektedir.</w:t>
      </w:r>
      <w:r w:rsidR="001604C1">
        <w:t xml:space="preserve"> </w:t>
      </w:r>
      <w:r w:rsidRPr="00F349D9">
        <w:t>Bu</w:t>
      </w:r>
      <w:r w:rsidR="001604C1">
        <w:t xml:space="preserve"> </w:t>
      </w:r>
      <w:r w:rsidRPr="00F349D9">
        <w:t>dönemde</w:t>
      </w:r>
      <w:r w:rsidR="001604C1">
        <w:t xml:space="preserve"> </w:t>
      </w:r>
      <w:r w:rsidRPr="00F349D9">
        <w:t>annelik</w:t>
      </w:r>
      <w:r w:rsidR="001604C1">
        <w:t xml:space="preserve"> </w:t>
      </w:r>
      <w:r w:rsidRPr="00F349D9">
        <w:t>hüznü,</w:t>
      </w:r>
      <w:r w:rsidR="001604C1">
        <w:t xml:space="preserve"> </w:t>
      </w:r>
      <w:r w:rsidRPr="00F349D9">
        <w:t>postpartum</w:t>
      </w:r>
      <w:r w:rsidR="001604C1">
        <w:t xml:space="preserve"> </w:t>
      </w:r>
      <w:r w:rsidRPr="00F349D9">
        <w:t>anksiyete,</w:t>
      </w:r>
      <w:r w:rsidR="001604C1">
        <w:t xml:space="preserve"> </w:t>
      </w:r>
      <w:r w:rsidRPr="00F349D9">
        <w:t>postpartum</w:t>
      </w:r>
      <w:r w:rsidR="001604C1">
        <w:t xml:space="preserve"> </w:t>
      </w:r>
      <w:r w:rsidRPr="00F349D9">
        <w:t>depresyon</w:t>
      </w:r>
      <w:r w:rsidR="001604C1">
        <w:t xml:space="preserve"> </w:t>
      </w:r>
      <w:r w:rsidRPr="00F349D9">
        <w:t>ve</w:t>
      </w:r>
      <w:r w:rsidR="001604C1">
        <w:t xml:space="preserve"> </w:t>
      </w:r>
      <w:r w:rsidRPr="00F349D9">
        <w:t>psikoz</w:t>
      </w:r>
      <w:r w:rsidR="001604C1">
        <w:t xml:space="preserve"> </w:t>
      </w:r>
      <w:r w:rsidRPr="00F349D9">
        <w:t>sıkça</w:t>
      </w:r>
      <w:r w:rsidR="001604C1">
        <w:t xml:space="preserve"> </w:t>
      </w:r>
      <w:r w:rsidRPr="00F349D9">
        <w:t>karşılaşılan</w:t>
      </w:r>
      <w:r w:rsidR="001604C1">
        <w:t xml:space="preserve"> </w:t>
      </w:r>
      <w:r w:rsidRPr="00F349D9">
        <w:t>problemlerdendir</w:t>
      </w:r>
      <w:r w:rsidR="001604C1">
        <w:t xml:space="preserve"> </w:t>
      </w:r>
      <w:r w:rsidRPr="00F349D9">
        <w:t>(</w:t>
      </w:r>
      <w:r w:rsidR="003622B9">
        <w:t>Borg</w:t>
      </w:r>
      <w:r w:rsidR="001604C1">
        <w:t xml:space="preserve"> </w:t>
      </w:r>
      <w:r w:rsidR="003622B9">
        <w:t>ve</w:t>
      </w:r>
      <w:r w:rsidR="001604C1">
        <w:t xml:space="preserve"> </w:t>
      </w:r>
      <w:r w:rsidR="003622B9">
        <w:t>diğerleri,</w:t>
      </w:r>
      <w:r w:rsidR="001604C1">
        <w:t xml:space="preserve"> </w:t>
      </w:r>
      <w:r w:rsidR="003622B9">
        <w:t>2014</w:t>
      </w:r>
      <w:r w:rsidR="00350A7D">
        <w:t>;</w:t>
      </w:r>
      <w:r w:rsidR="001604C1">
        <w:t xml:space="preserve"> </w:t>
      </w:r>
      <w:r w:rsidR="00350A7D">
        <w:t>Aksoy</w:t>
      </w:r>
      <w:r w:rsidR="001604C1">
        <w:t xml:space="preserve"> </w:t>
      </w:r>
      <w:r w:rsidR="00350A7D">
        <w:t>ve</w:t>
      </w:r>
      <w:r w:rsidR="001604C1">
        <w:t xml:space="preserve"> </w:t>
      </w:r>
      <w:r w:rsidR="00350A7D">
        <w:t>d</w:t>
      </w:r>
      <w:r w:rsidR="00FB6689">
        <w:t>i</w:t>
      </w:r>
      <w:r w:rsidR="00350A7D">
        <w:t>ğerleri,</w:t>
      </w:r>
      <w:r w:rsidR="001604C1">
        <w:t xml:space="preserve"> </w:t>
      </w:r>
      <w:r w:rsidR="00350A7D">
        <w:t>2019)</w:t>
      </w:r>
      <w:r w:rsidRPr="00F349D9">
        <w:t>.</w:t>
      </w:r>
    </w:p>
    <w:p w:rsidR="005A2F70" w:rsidRPr="00984572" w:rsidRDefault="005A2F70" w:rsidP="00C9462D">
      <w:pPr>
        <w:pStyle w:val="yaz"/>
        <w:spacing w:before="120" w:after="120"/>
        <w:rPr>
          <w:i/>
        </w:rPr>
      </w:pPr>
      <w:r w:rsidRPr="00984572">
        <w:rPr>
          <w:i/>
        </w:rPr>
        <w:t>Annelik</w:t>
      </w:r>
      <w:r w:rsidR="001604C1">
        <w:rPr>
          <w:i/>
        </w:rPr>
        <w:t xml:space="preserve"> </w:t>
      </w:r>
      <w:r w:rsidRPr="00984572">
        <w:rPr>
          <w:i/>
        </w:rPr>
        <w:t>Hüznü</w:t>
      </w:r>
    </w:p>
    <w:p w:rsidR="005A2F70" w:rsidRPr="00F349D9" w:rsidRDefault="005A2F70" w:rsidP="00C9462D">
      <w:pPr>
        <w:pStyle w:val="yaz"/>
        <w:spacing w:before="120" w:after="120"/>
      </w:pPr>
      <w:r w:rsidRPr="00F349D9">
        <w:t>Annelik</w:t>
      </w:r>
      <w:r w:rsidR="001604C1">
        <w:t xml:space="preserve"> </w:t>
      </w:r>
      <w:r w:rsidRPr="00F349D9">
        <w:t>hüznünün</w:t>
      </w:r>
      <w:r w:rsidR="001604C1">
        <w:t xml:space="preserve"> </w:t>
      </w:r>
      <w:r w:rsidRPr="00F349D9">
        <w:t>tek</w:t>
      </w:r>
      <w:r w:rsidR="001604C1">
        <w:t xml:space="preserve"> </w:t>
      </w:r>
      <w:r w:rsidRPr="00F349D9">
        <w:t>bir</w:t>
      </w:r>
      <w:r w:rsidR="001604C1">
        <w:t xml:space="preserve"> </w:t>
      </w:r>
      <w:r w:rsidRPr="00F349D9">
        <w:t>tanımı</w:t>
      </w:r>
      <w:r w:rsidR="001604C1">
        <w:t xml:space="preserve"> </w:t>
      </w:r>
      <w:r w:rsidRPr="00F349D9">
        <w:t>bulunmadığından</w:t>
      </w:r>
      <w:r w:rsidR="001604C1">
        <w:t xml:space="preserve"> </w:t>
      </w:r>
      <w:r w:rsidRPr="00F349D9">
        <w:t>farklı</w:t>
      </w:r>
      <w:r w:rsidR="001604C1">
        <w:t xml:space="preserve"> </w:t>
      </w:r>
      <w:r w:rsidRPr="00F349D9">
        <w:t>şekillerde</w:t>
      </w:r>
      <w:r w:rsidR="001604C1">
        <w:t xml:space="preserve"> </w:t>
      </w:r>
      <w:r w:rsidRPr="00F349D9">
        <w:t>tanımlanabilir.</w:t>
      </w:r>
      <w:r w:rsidR="001604C1">
        <w:t xml:space="preserve"> </w:t>
      </w:r>
      <w:r w:rsidRPr="00F349D9">
        <w:t>Amerikan</w:t>
      </w:r>
      <w:r w:rsidR="001604C1">
        <w:t xml:space="preserve"> </w:t>
      </w:r>
      <w:r w:rsidRPr="00F349D9">
        <w:t>Jinekologlar</w:t>
      </w:r>
      <w:r w:rsidR="001604C1">
        <w:t xml:space="preserve"> </w:t>
      </w:r>
      <w:r w:rsidRPr="00F349D9">
        <w:t>ve</w:t>
      </w:r>
      <w:r w:rsidR="001604C1">
        <w:t xml:space="preserve"> </w:t>
      </w:r>
      <w:r w:rsidRPr="00F349D9">
        <w:t>Obstetrisyenler</w:t>
      </w:r>
      <w:r w:rsidR="001604C1">
        <w:t xml:space="preserve"> </w:t>
      </w:r>
      <w:r w:rsidRPr="00F349D9">
        <w:t>Birliği’ne</w:t>
      </w:r>
      <w:r w:rsidR="001604C1">
        <w:t xml:space="preserve"> </w:t>
      </w:r>
      <w:r w:rsidRPr="00F349D9">
        <w:t>(ACOG)</w:t>
      </w:r>
      <w:r w:rsidR="001604C1">
        <w:t xml:space="preserve"> </w:t>
      </w:r>
      <w:r w:rsidRPr="00F349D9">
        <w:t>göre</w:t>
      </w:r>
      <w:r w:rsidR="001604C1">
        <w:t xml:space="preserve"> </w:t>
      </w:r>
      <w:r w:rsidRPr="00F349D9">
        <w:t>annelik</w:t>
      </w:r>
      <w:r w:rsidR="001604C1">
        <w:t xml:space="preserve"> </w:t>
      </w:r>
      <w:r w:rsidRPr="00F349D9">
        <w:t>hüznü</w:t>
      </w:r>
      <w:r w:rsidR="001604C1">
        <w:t xml:space="preserve"> </w:t>
      </w:r>
      <w:r w:rsidR="0001643C">
        <w:t>“</w:t>
      </w:r>
      <w:r w:rsidRPr="00F349D9">
        <w:t>doğum</w:t>
      </w:r>
      <w:r w:rsidR="001604C1">
        <w:t xml:space="preserve"> </w:t>
      </w:r>
      <w:r w:rsidRPr="00F349D9">
        <w:t>sonrası</w:t>
      </w:r>
      <w:r w:rsidR="001604C1">
        <w:t xml:space="preserve"> </w:t>
      </w:r>
      <w:r w:rsidRPr="00F349D9">
        <w:t>dönemde</w:t>
      </w:r>
      <w:r w:rsidR="001604C1">
        <w:t xml:space="preserve"> </w:t>
      </w:r>
      <w:r w:rsidRPr="00F349D9">
        <w:t>annenin</w:t>
      </w:r>
      <w:r w:rsidR="001604C1">
        <w:t xml:space="preserve"> </w:t>
      </w:r>
      <w:r w:rsidRPr="00F349D9">
        <w:t>öfkeli,</w:t>
      </w:r>
      <w:r w:rsidR="001604C1">
        <w:t xml:space="preserve"> </w:t>
      </w:r>
      <w:r w:rsidRPr="00F349D9">
        <w:t>nedensiz</w:t>
      </w:r>
      <w:r w:rsidR="001604C1">
        <w:t xml:space="preserve"> </w:t>
      </w:r>
      <w:r w:rsidRPr="00F349D9">
        <w:t>ağlama</w:t>
      </w:r>
      <w:r w:rsidR="001604C1">
        <w:t xml:space="preserve"> </w:t>
      </w:r>
      <w:r w:rsidRPr="00F349D9">
        <w:t>nöbetleri,</w:t>
      </w:r>
      <w:r w:rsidR="001604C1">
        <w:t xml:space="preserve"> </w:t>
      </w:r>
      <w:r w:rsidRPr="00F349D9">
        <w:t>duygulardaki</w:t>
      </w:r>
      <w:r w:rsidR="001604C1">
        <w:t xml:space="preserve"> </w:t>
      </w:r>
      <w:r w:rsidRPr="00F349D9">
        <w:t>ani</w:t>
      </w:r>
      <w:r w:rsidR="001604C1">
        <w:t xml:space="preserve"> </w:t>
      </w:r>
      <w:r w:rsidRPr="00F349D9">
        <w:t>değişiklikler</w:t>
      </w:r>
      <w:r w:rsidR="001604C1">
        <w:t xml:space="preserve"> </w:t>
      </w:r>
      <w:r w:rsidRPr="00F349D9">
        <w:t>depresif,</w:t>
      </w:r>
      <w:r w:rsidR="001604C1">
        <w:t xml:space="preserve"> </w:t>
      </w:r>
      <w:r w:rsidRPr="00F349D9">
        <w:t>üzgün,</w:t>
      </w:r>
      <w:r w:rsidR="001604C1">
        <w:t xml:space="preserve"> </w:t>
      </w:r>
      <w:r w:rsidRPr="00F349D9">
        <w:t>sinirli</w:t>
      </w:r>
      <w:r w:rsidR="001604C1">
        <w:t xml:space="preserve"> </w:t>
      </w:r>
      <w:r w:rsidRPr="00F349D9">
        <w:t>olma,</w:t>
      </w:r>
      <w:r w:rsidR="001604C1">
        <w:t xml:space="preserve"> </w:t>
      </w:r>
      <w:r w:rsidRPr="00F349D9">
        <w:t>iştahsız,</w:t>
      </w:r>
      <w:r w:rsidR="001604C1">
        <w:t xml:space="preserve"> </w:t>
      </w:r>
      <w:r w:rsidRPr="00F349D9">
        <w:t>uykusuz,</w:t>
      </w:r>
      <w:r w:rsidR="001604C1">
        <w:t xml:space="preserve"> </w:t>
      </w:r>
      <w:r w:rsidRPr="00F349D9">
        <w:t>konsantrasyonda</w:t>
      </w:r>
      <w:r w:rsidR="001604C1">
        <w:t xml:space="preserve"> </w:t>
      </w:r>
      <w:r w:rsidRPr="00F349D9">
        <w:t>güçlük</w:t>
      </w:r>
      <w:r w:rsidR="001604C1">
        <w:t xml:space="preserve"> </w:t>
      </w:r>
      <w:r w:rsidRPr="00F349D9">
        <w:t>çekme,</w:t>
      </w:r>
      <w:r w:rsidR="001604C1">
        <w:t xml:space="preserve"> </w:t>
      </w:r>
      <w:r w:rsidRPr="00F349D9">
        <w:t>çaresiz</w:t>
      </w:r>
      <w:r w:rsidR="001604C1">
        <w:t xml:space="preserve"> </w:t>
      </w:r>
      <w:r w:rsidRPr="00F349D9">
        <w:t>ve</w:t>
      </w:r>
      <w:r w:rsidR="001604C1">
        <w:t xml:space="preserve"> </w:t>
      </w:r>
      <w:r w:rsidRPr="00F349D9">
        <w:t>bebeğine</w:t>
      </w:r>
      <w:r w:rsidR="001604C1">
        <w:t xml:space="preserve"> </w:t>
      </w:r>
      <w:r w:rsidRPr="00F349D9">
        <w:t>bakım</w:t>
      </w:r>
      <w:r w:rsidR="001604C1">
        <w:t xml:space="preserve"> </w:t>
      </w:r>
      <w:r w:rsidRPr="00F349D9">
        <w:t>verme</w:t>
      </w:r>
      <w:r w:rsidR="001604C1">
        <w:t xml:space="preserve"> </w:t>
      </w:r>
      <w:r w:rsidRPr="00F349D9">
        <w:t>konusunda</w:t>
      </w:r>
      <w:r w:rsidR="001604C1">
        <w:t xml:space="preserve"> </w:t>
      </w:r>
      <w:r w:rsidRPr="00F349D9">
        <w:t>endişe</w:t>
      </w:r>
      <w:r w:rsidR="001604C1">
        <w:t xml:space="preserve"> </w:t>
      </w:r>
      <w:r w:rsidRPr="00F349D9">
        <w:t>duyması</w:t>
      </w:r>
      <w:r w:rsidR="0001643C">
        <w:t>”</w:t>
      </w:r>
      <w:r w:rsidR="001604C1">
        <w:t xml:space="preserve"> </w:t>
      </w:r>
      <w:r w:rsidRPr="00F349D9">
        <w:t>olarak</w:t>
      </w:r>
      <w:r w:rsidR="001604C1">
        <w:t xml:space="preserve"> </w:t>
      </w:r>
      <w:r w:rsidRPr="00F349D9">
        <w:t>tanımlamıştır</w:t>
      </w:r>
      <w:r w:rsidR="001604C1">
        <w:t xml:space="preserve"> </w:t>
      </w:r>
      <w:r w:rsidRPr="00F349D9">
        <w:t>(ACOG,</w:t>
      </w:r>
      <w:r w:rsidR="001604C1">
        <w:t xml:space="preserve"> </w:t>
      </w:r>
      <w:r w:rsidRPr="00F349D9">
        <w:t>2013).</w:t>
      </w:r>
      <w:r w:rsidR="001604C1">
        <w:t xml:space="preserve">  </w:t>
      </w:r>
      <w:r w:rsidR="000F0BC2">
        <w:t>Annelik</w:t>
      </w:r>
      <w:r w:rsidR="001604C1">
        <w:t xml:space="preserve"> </w:t>
      </w:r>
      <w:r w:rsidR="000F0BC2">
        <w:t>hüznünü</w:t>
      </w:r>
      <w:r w:rsidR="001604C1">
        <w:t xml:space="preserve"> </w:t>
      </w:r>
      <w:r w:rsidR="000F0BC2" w:rsidRPr="00F349D9">
        <w:t>Rondon</w:t>
      </w:r>
      <w:r w:rsidR="001604C1">
        <w:t xml:space="preserve"> </w:t>
      </w:r>
      <w:r w:rsidR="000F0BC2" w:rsidRPr="00F349D9">
        <w:t>(2003),</w:t>
      </w:r>
      <w:r w:rsidR="001604C1">
        <w:t xml:space="preserve"> </w:t>
      </w:r>
      <w:r w:rsidR="0001643C">
        <w:t>“</w:t>
      </w:r>
      <w:r w:rsidR="000F0BC2">
        <w:t>d</w:t>
      </w:r>
      <w:r w:rsidRPr="00F349D9">
        <w:t>oğum</w:t>
      </w:r>
      <w:r w:rsidR="001604C1">
        <w:t xml:space="preserve"> </w:t>
      </w:r>
      <w:r w:rsidRPr="00F349D9">
        <w:t>sonrası</w:t>
      </w:r>
      <w:r w:rsidR="001604C1">
        <w:t xml:space="preserve"> </w:t>
      </w:r>
      <w:r w:rsidRPr="00F349D9">
        <w:t>erken</w:t>
      </w:r>
      <w:r w:rsidR="001604C1">
        <w:t xml:space="preserve"> </w:t>
      </w:r>
      <w:r w:rsidRPr="00F349D9">
        <w:t>dönemde</w:t>
      </w:r>
      <w:r w:rsidR="001604C1">
        <w:t xml:space="preserve"> </w:t>
      </w:r>
      <w:r w:rsidRPr="00F349D9">
        <w:t>tepkisellik</w:t>
      </w:r>
      <w:r w:rsidR="001604C1">
        <w:t xml:space="preserve"> </w:t>
      </w:r>
      <w:r w:rsidRPr="00F349D9">
        <w:t>semptomları</w:t>
      </w:r>
      <w:r w:rsidR="001604C1">
        <w:t xml:space="preserve"> </w:t>
      </w:r>
      <w:r w:rsidRPr="00F349D9">
        <w:t>ve</w:t>
      </w:r>
      <w:r w:rsidR="001604C1">
        <w:t xml:space="preserve"> </w:t>
      </w:r>
      <w:r w:rsidRPr="00F349D9">
        <w:t>aşırı</w:t>
      </w:r>
      <w:r w:rsidR="001604C1">
        <w:t xml:space="preserve"> </w:t>
      </w:r>
      <w:r w:rsidRPr="00F349D9">
        <w:t>hassasiyet</w:t>
      </w:r>
      <w:r w:rsidR="001604C1">
        <w:t xml:space="preserve"> </w:t>
      </w:r>
      <w:r w:rsidRPr="00F349D9">
        <w:t>ile</w:t>
      </w:r>
      <w:r w:rsidR="001604C1">
        <w:t xml:space="preserve"> </w:t>
      </w:r>
      <w:r w:rsidRPr="00F349D9">
        <w:t>karşılaşma</w:t>
      </w:r>
      <w:r w:rsidR="001604C1">
        <w:t xml:space="preserve"> </w:t>
      </w:r>
      <w:r w:rsidRPr="00F349D9">
        <w:t>durumu</w:t>
      </w:r>
      <w:r w:rsidR="0001643C">
        <w:t>”</w:t>
      </w:r>
      <w:r w:rsidR="001604C1">
        <w:t xml:space="preserve"> </w:t>
      </w:r>
      <w:r w:rsidRPr="00F349D9">
        <w:t>olarak</w:t>
      </w:r>
      <w:r w:rsidR="001604C1">
        <w:t xml:space="preserve"> </w:t>
      </w:r>
      <w:r w:rsidRPr="00F349D9">
        <w:t>tanımlarken,</w:t>
      </w:r>
      <w:r w:rsidR="001604C1">
        <w:t xml:space="preserve"> </w:t>
      </w:r>
      <w:r w:rsidRPr="00F349D9">
        <w:t>başka</w:t>
      </w:r>
      <w:r w:rsidR="001604C1">
        <w:t xml:space="preserve"> </w:t>
      </w:r>
      <w:r w:rsidRPr="00F349D9">
        <w:t>bir</w:t>
      </w:r>
      <w:r w:rsidR="001604C1">
        <w:t xml:space="preserve"> </w:t>
      </w:r>
      <w:r w:rsidRPr="00F349D9">
        <w:t>tanımda</w:t>
      </w:r>
      <w:r w:rsidR="001604C1">
        <w:t xml:space="preserve"> </w:t>
      </w:r>
      <w:r w:rsidRPr="00F349D9">
        <w:t>ise</w:t>
      </w:r>
      <w:r w:rsidR="001604C1">
        <w:t xml:space="preserve"> </w:t>
      </w:r>
      <w:r w:rsidR="0001643C">
        <w:t>“</w:t>
      </w:r>
      <w:r w:rsidRPr="00F349D9">
        <w:t>doğum</w:t>
      </w:r>
      <w:r w:rsidR="001604C1">
        <w:t xml:space="preserve"> </w:t>
      </w:r>
      <w:r w:rsidRPr="00F349D9">
        <w:t>sonrası</w:t>
      </w:r>
      <w:r w:rsidR="001604C1">
        <w:t xml:space="preserve"> </w:t>
      </w:r>
      <w:r w:rsidRPr="00F349D9">
        <w:t>süreçte</w:t>
      </w:r>
      <w:r w:rsidR="001604C1">
        <w:t xml:space="preserve"> </w:t>
      </w:r>
      <w:r w:rsidRPr="00F349D9">
        <w:t>önlenebilir</w:t>
      </w:r>
      <w:r w:rsidR="001604C1">
        <w:t xml:space="preserve"> </w:t>
      </w:r>
      <w:r w:rsidRPr="00F349D9">
        <w:t>hafif</w:t>
      </w:r>
      <w:r w:rsidR="001604C1">
        <w:t xml:space="preserve"> </w:t>
      </w:r>
      <w:r w:rsidRPr="00F349D9">
        <w:t>duygu</w:t>
      </w:r>
      <w:r w:rsidR="001604C1">
        <w:t xml:space="preserve"> </w:t>
      </w:r>
      <w:r w:rsidRPr="00F349D9">
        <w:t>durum</w:t>
      </w:r>
      <w:r w:rsidR="001604C1">
        <w:t xml:space="preserve"> </w:t>
      </w:r>
      <w:r w:rsidRPr="00F349D9">
        <w:t>bozukluğu</w:t>
      </w:r>
      <w:r w:rsidR="0001643C">
        <w:t>”</w:t>
      </w:r>
      <w:r w:rsidR="001604C1">
        <w:t xml:space="preserve"> </w:t>
      </w:r>
      <w:r w:rsidRPr="00F349D9">
        <w:t>o</w:t>
      </w:r>
      <w:r w:rsidR="00D463AD">
        <w:t>larak</w:t>
      </w:r>
      <w:r w:rsidR="001604C1">
        <w:t xml:space="preserve"> </w:t>
      </w:r>
      <w:r w:rsidR="00D463AD">
        <w:t>tanımlanmıştır</w:t>
      </w:r>
      <w:r w:rsidR="001604C1">
        <w:t xml:space="preserve"> </w:t>
      </w:r>
      <w:r w:rsidR="00D463AD">
        <w:t>(Buttner</w:t>
      </w:r>
      <w:r w:rsidR="001604C1">
        <w:t xml:space="preserve"> </w:t>
      </w:r>
      <w:r w:rsidR="00D463AD">
        <w:t>ve</w:t>
      </w:r>
      <w:r w:rsidR="001604C1">
        <w:t xml:space="preserve"> </w:t>
      </w:r>
      <w:r w:rsidR="00D463AD">
        <w:t>diğerleri</w:t>
      </w:r>
      <w:r w:rsidRPr="00F349D9">
        <w:t>,</w:t>
      </w:r>
      <w:r w:rsidR="001604C1">
        <w:t xml:space="preserve"> </w:t>
      </w:r>
      <w:r w:rsidRPr="00F349D9">
        <w:t>2011).</w:t>
      </w:r>
      <w:r w:rsidR="001604C1">
        <w:t xml:space="preserve"> </w:t>
      </w:r>
      <w:r w:rsidRPr="00F349D9">
        <w:t>Annelik</w:t>
      </w:r>
      <w:r w:rsidR="001604C1">
        <w:t xml:space="preserve"> </w:t>
      </w:r>
      <w:r w:rsidRPr="00F349D9">
        <w:t>hüznünün</w:t>
      </w:r>
      <w:r w:rsidR="001604C1">
        <w:t xml:space="preserve"> </w:t>
      </w:r>
      <w:r w:rsidRPr="00F349D9">
        <w:t>etiyolojisi</w:t>
      </w:r>
      <w:r w:rsidR="001604C1">
        <w:t xml:space="preserve"> </w:t>
      </w:r>
      <w:r w:rsidRPr="00F349D9">
        <w:t>tam</w:t>
      </w:r>
      <w:r w:rsidR="001604C1">
        <w:t xml:space="preserve"> </w:t>
      </w:r>
      <w:r w:rsidRPr="00F349D9">
        <w:t>olarak</w:t>
      </w:r>
      <w:r w:rsidR="001604C1">
        <w:t xml:space="preserve"> </w:t>
      </w:r>
      <w:r w:rsidRPr="00F349D9">
        <w:t>bilinmemektedir,</w:t>
      </w:r>
      <w:r w:rsidR="001604C1">
        <w:t xml:space="preserve"> </w:t>
      </w:r>
      <w:r w:rsidRPr="00F349D9">
        <w:t>ancak</w:t>
      </w:r>
      <w:r w:rsidR="001604C1">
        <w:t xml:space="preserve"> </w:t>
      </w:r>
      <w:r w:rsidRPr="00F349D9">
        <w:t>doğumu</w:t>
      </w:r>
      <w:r w:rsidR="001604C1">
        <w:t xml:space="preserve"> </w:t>
      </w:r>
      <w:r w:rsidRPr="00F349D9">
        <w:t>takiben</w:t>
      </w:r>
      <w:r w:rsidR="001604C1">
        <w:t xml:space="preserve"> </w:t>
      </w:r>
      <w:r w:rsidRPr="00F349D9">
        <w:t>over</w:t>
      </w:r>
      <w:r w:rsidR="001604C1">
        <w:t xml:space="preserve"> </w:t>
      </w:r>
      <w:r w:rsidRPr="00F349D9">
        <w:t>hormonlarının,</w:t>
      </w:r>
      <w:r w:rsidR="001604C1">
        <w:t xml:space="preserve"> </w:t>
      </w:r>
      <w:r w:rsidRPr="00F349D9">
        <w:t>özellikle</w:t>
      </w:r>
      <w:r w:rsidR="001604C1">
        <w:t xml:space="preserve"> </w:t>
      </w:r>
      <w:r w:rsidRPr="00F349D9">
        <w:t>östrojen</w:t>
      </w:r>
      <w:r w:rsidR="001604C1">
        <w:t xml:space="preserve"> </w:t>
      </w:r>
      <w:r w:rsidRPr="00F349D9">
        <w:t>ve</w:t>
      </w:r>
      <w:r w:rsidR="001604C1">
        <w:t xml:space="preserve"> </w:t>
      </w:r>
      <w:r w:rsidRPr="00F349D9">
        <w:t>progesteronun</w:t>
      </w:r>
      <w:r w:rsidR="001604C1">
        <w:t xml:space="preserve"> </w:t>
      </w:r>
      <w:r w:rsidRPr="00F349D9">
        <w:t>aniden</w:t>
      </w:r>
      <w:r w:rsidR="001604C1">
        <w:t xml:space="preserve"> </w:t>
      </w:r>
      <w:r w:rsidRPr="00F349D9">
        <w:t>geri</w:t>
      </w:r>
      <w:r w:rsidR="001604C1">
        <w:t xml:space="preserve"> </w:t>
      </w:r>
      <w:r w:rsidRPr="00F349D9">
        <w:t>çekilmesinden</w:t>
      </w:r>
      <w:r w:rsidR="001604C1">
        <w:t xml:space="preserve"> </w:t>
      </w:r>
      <w:r w:rsidRPr="00F349D9">
        <w:t>dolayı</w:t>
      </w:r>
      <w:r w:rsidR="001604C1">
        <w:t xml:space="preserve"> </w:t>
      </w:r>
      <w:r w:rsidRPr="00F349D9">
        <w:t>biyolojik</w:t>
      </w:r>
      <w:r w:rsidR="001604C1">
        <w:t xml:space="preserve"> </w:t>
      </w:r>
      <w:r w:rsidRPr="00F349D9">
        <w:t>bir</w:t>
      </w:r>
      <w:r w:rsidR="001604C1">
        <w:t xml:space="preserve"> </w:t>
      </w:r>
      <w:r w:rsidRPr="00F349D9">
        <w:t>temele</w:t>
      </w:r>
      <w:r w:rsidR="001604C1">
        <w:t xml:space="preserve"> </w:t>
      </w:r>
      <w:r w:rsidRPr="00F349D9">
        <w:t>sahip</w:t>
      </w:r>
      <w:r w:rsidR="001604C1">
        <w:t xml:space="preserve"> </w:t>
      </w:r>
      <w:r w:rsidR="005E7420">
        <w:t>olduğu</w:t>
      </w:r>
      <w:r w:rsidR="001604C1">
        <w:t xml:space="preserve"> </w:t>
      </w:r>
      <w:r w:rsidR="005E7420">
        <w:t>düşünülmektedir</w:t>
      </w:r>
      <w:r w:rsidR="001604C1">
        <w:t xml:space="preserve"> </w:t>
      </w:r>
      <w:r w:rsidR="005E7420">
        <w:t>(Bloch</w:t>
      </w:r>
      <w:r w:rsidR="001604C1">
        <w:t xml:space="preserve"> </w:t>
      </w:r>
      <w:r w:rsidR="005E7420">
        <w:t>ve</w:t>
      </w:r>
      <w:r w:rsidR="001604C1">
        <w:t xml:space="preserve"> </w:t>
      </w:r>
      <w:r w:rsidR="005E7420">
        <w:t>diğerleri</w:t>
      </w:r>
      <w:r w:rsidRPr="00F349D9">
        <w:t>,</w:t>
      </w:r>
      <w:r w:rsidR="001604C1">
        <w:t xml:space="preserve"> </w:t>
      </w:r>
      <w:r w:rsidRPr="00F349D9">
        <w:t>2003;</w:t>
      </w:r>
      <w:r w:rsidR="001604C1">
        <w:t xml:space="preserve"> </w:t>
      </w:r>
      <w:r w:rsidRPr="00F349D9">
        <w:t>Glover</w:t>
      </w:r>
      <w:r w:rsidR="001604C1">
        <w:t xml:space="preserve"> </w:t>
      </w:r>
      <w:r w:rsidRPr="00F349D9">
        <w:t>ve</w:t>
      </w:r>
      <w:r w:rsidR="001604C1">
        <w:t xml:space="preserve"> </w:t>
      </w:r>
      <w:r w:rsidRPr="00F349D9">
        <w:t>Kammerer,</w:t>
      </w:r>
      <w:r w:rsidR="001604C1">
        <w:t xml:space="preserve"> </w:t>
      </w:r>
      <w:r w:rsidRPr="00F349D9">
        <w:t>2004).</w:t>
      </w:r>
    </w:p>
    <w:p w:rsidR="005A2F70" w:rsidRPr="00F349D9" w:rsidRDefault="005A2F70" w:rsidP="00C9462D">
      <w:pPr>
        <w:pStyle w:val="yaz"/>
        <w:spacing w:before="120" w:after="120"/>
      </w:pPr>
      <w:r w:rsidRPr="00F349D9">
        <w:lastRenderedPageBreak/>
        <w:t>Duygu</w:t>
      </w:r>
      <w:r w:rsidR="001604C1">
        <w:t xml:space="preserve"> </w:t>
      </w:r>
      <w:r w:rsidRPr="00F349D9">
        <w:t>durum</w:t>
      </w:r>
      <w:r w:rsidR="001604C1">
        <w:t xml:space="preserve"> </w:t>
      </w:r>
      <w:r w:rsidRPr="00F349D9">
        <w:t>dalgalanmaların</w:t>
      </w:r>
      <w:r w:rsidR="001604C1">
        <w:t xml:space="preserve"> </w:t>
      </w:r>
      <w:r w:rsidRPr="00F349D9">
        <w:t>en</w:t>
      </w:r>
      <w:r w:rsidR="001604C1">
        <w:t xml:space="preserve"> </w:t>
      </w:r>
      <w:r w:rsidRPr="00F349D9">
        <w:t>yoğun</w:t>
      </w:r>
      <w:r w:rsidR="001604C1">
        <w:t xml:space="preserve"> </w:t>
      </w:r>
      <w:r w:rsidRPr="00F349D9">
        <w:t>olduğu</w:t>
      </w:r>
      <w:r w:rsidR="001604C1">
        <w:t xml:space="preserve"> </w:t>
      </w:r>
      <w:r w:rsidRPr="00F349D9">
        <w:t>dönemler</w:t>
      </w:r>
      <w:r w:rsidR="001604C1">
        <w:t xml:space="preserve"> </w:t>
      </w:r>
      <w:r w:rsidRPr="00F349D9">
        <w:t>doğum</w:t>
      </w:r>
      <w:r w:rsidR="001604C1">
        <w:t xml:space="preserve"> </w:t>
      </w:r>
      <w:r w:rsidRPr="00F349D9">
        <w:t>sonrası</w:t>
      </w:r>
      <w:r w:rsidR="001604C1">
        <w:t xml:space="preserve"> </w:t>
      </w:r>
      <w:r w:rsidRPr="00F349D9">
        <w:t>3-5</w:t>
      </w:r>
      <w:r w:rsidR="001604C1">
        <w:t xml:space="preserve"> </w:t>
      </w:r>
      <w:r w:rsidRPr="00F349D9">
        <w:t>gün</w:t>
      </w:r>
      <w:r w:rsidR="001604C1">
        <w:t xml:space="preserve"> </w:t>
      </w:r>
      <w:r w:rsidRPr="00F349D9">
        <w:t>arasında</w:t>
      </w:r>
      <w:r w:rsidR="001604C1">
        <w:t xml:space="preserve"> </w:t>
      </w:r>
      <w:r w:rsidRPr="00F349D9">
        <w:t>olduğu</w:t>
      </w:r>
      <w:r w:rsidR="001604C1">
        <w:t xml:space="preserve"> </w:t>
      </w:r>
      <w:r w:rsidRPr="00F349D9">
        <w:t>belirtilmektedir.</w:t>
      </w:r>
      <w:r w:rsidR="001604C1">
        <w:t xml:space="preserve"> </w:t>
      </w:r>
      <w:r w:rsidRPr="00F349D9">
        <w:t>Annelik</w:t>
      </w:r>
      <w:r w:rsidR="001604C1">
        <w:t xml:space="preserve"> </w:t>
      </w:r>
      <w:r w:rsidRPr="00F349D9">
        <w:t>hüznü</w:t>
      </w:r>
      <w:r w:rsidR="001604C1">
        <w:t xml:space="preserve"> </w:t>
      </w:r>
      <w:r w:rsidRPr="00F349D9">
        <w:t>nispeten</w:t>
      </w:r>
      <w:r w:rsidR="001604C1">
        <w:t xml:space="preserve"> </w:t>
      </w:r>
      <w:r w:rsidRPr="00F349D9">
        <w:t>diğer</w:t>
      </w:r>
      <w:r w:rsidR="001604C1">
        <w:t xml:space="preserve"> </w:t>
      </w:r>
      <w:r w:rsidRPr="00F349D9">
        <w:t>klinik</w:t>
      </w:r>
      <w:r w:rsidR="001604C1">
        <w:t xml:space="preserve"> </w:t>
      </w:r>
      <w:r w:rsidRPr="00F349D9">
        <w:t>tablolara</w:t>
      </w:r>
      <w:r w:rsidR="001604C1">
        <w:t xml:space="preserve"> </w:t>
      </w:r>
      <w:r w:rsidRPr="00F349D9">
        <w:t>göre</w:t>
      </w:r>
      <w:r w:rsidR="001604C1">
        <w:t xml:space="preserve"> </w:t>
      </w:r>
      <w:r w:rsidRPr="00F349D9">
        <w:t>hafif</w:t>
      </w:r>
      <w:r w:rsidR="001604C1">
        <w:t xml:space="preserve"> </w:t>
      </w:r>
      <w:r w:rsidRPr="00F349D9">
        <w:t>seyretse</w:t>
      </w:r>
      <w:r w:rsidR="001604C1">
        <w:t xml:space="preserve"> </w:t>
      </w:r>
      <w:r w:rsidRPr="00F349D9">
        <w:t>de</w:t>
      </w:r>
      <w:r w:rsidR="001604C1">
        <w:t xml:space="preserve"> </w:t>
      </w:r>
      <w:r w:rsidRPr="00F349D9">
        <w:t>doğum</w:t>
      </w:r>
      <w:r w:rsidR="001604C1">
        <w:t xml:space="preserve"> </w:t>
      </w:r>
      <w:r w:rsidRPr="00F349D9">
        <w:t>sonrası</w:t>
      </w:r>
      <w:r w:rsidR="001604C1">
        <w:t xml:space="preserve"> </w:t>
      </w:r>
      <w:r w:rsidRPr="00F349D9">
        <w:t>depresyon</w:t>
      </w:r>
      <w:r w:rsidR="001604C1">
        <w:t xml:space="preserve"> </w:t>
      </w:r>
      <w:r w:rsidRPr="00F349D9">
        <w:t>ve</w:t>
      </w:r>
      <w:r w:rsidR="001604C1">
        <w:t xml:space="preserve"> </w:t>
      </w:r>
      <w:r w:rsidRPr="00F349D9">
        <w:t>psikoz</w:t>
      </w:r>
      <w:r w:rsidR="001604C1">
        <w:t xml:space="preserve"> </w:t>
      </w:r>
      <w:r w:rsidRPr="00F349D9">
        <w:t>gelişimi</w:t>
      </w:r>
      <w:r w:rsidR="001604C1">
        <w:t xml:space="preserve"> </w:t>
      </w:r>
      <w:r w:rsidRPr="00F349D9">
        <w:t>açısından</w:t>
      </w:r>
      <w:r w:rsidR="001604C1">
        <w:t xml:space="preserve"> </w:t>
      </w:r>
      <w:r w:rsidRPr="00F349D9">
        <w:t>dikkatle</w:t>
      </w:r>
      <w:r w:rsidR="001604C1">
        <w:t xml:space="preserve"> </w:t>
      </w:r>
      <w:r w:rsidRPr="00F349D9">
        <w:t>değerlendirilme</w:t>
      </w:r>
      <w:r w:rsidR="0071483A">
        <w:t>lidir</w:t>
      </w:r>
      <w:r w:rsidR="001604C1">
        <w:t xml:space="preserve"> </w:t>
      </w:r>
      <w:r w:rsidR="0071483A">
        <w:t>(Ntaouti</w:t>
      </w:r>
      <w:r w:rsidR="001604C1">
        <w:t xml:space="preserve"> </w:t>
      </w:r>
      <w:r w:rsidR="0071483A">
        <w:t>ve</w:t>
      </w:r>
      <w:r w:rsidR="001604C1">
        <w:t xml:space="preserve"> </w:t>
      </w:r>
      <w:r w:rsidR="0071483A">
        <w:t>diğerleri</w:t>
      </w:r>
      <w:r w:rsidRPr="00F349D9">
        <w:t>,</w:t>
      </w:r>
      <w:r w:rsidR="001604C1">
        <w:t xml:space="preserve"> </w:t>
      </w:r>
      <w:r w:rsidRPr="00F349D9">
        <w:t>2020).</w:t>
      </w:r>
    </w:p>
    <w:p w:rsidR="00786BDE" w:rsidRDefault="005A2F70" w:rsidP="00C9462D">
      <w:pPr>
        <w:pStyle w:val="yaz"/>
        <w:spacing w:before="120" w:after="120"/>
      </w:pPr>
      <w:r w:rsidRPr="00F349D9">
        <w:t>Annelik</w:t>
      </w:r>
      <w:r w:rsidR="001604C1">
        <w:t xml:space="preserve"> </w:t>
      </w:r>
      <w:r w:rsidRPr="00F349D9">
        <w:t>hüznü</w:t>
      </w:r>
      <w:r w:rsidR="001604C1">
        <w:t xml:space="preserve"> </w:t>
      </w:r>
      <w:r w:rsidRPr="00F349D9">
        <w:t>çoğu</w:t>
      </w:r>
      <w:r w:rsidR="001604C1">
        <w:t xml:space="preserve"> </w:t>
      </w:r>
      <w:r w:rsidRPr="00F349D9">
        <w:t>kadında</w:t>
      </w:r>
      <w:r w:rsidR="001604C1">
        <w:t xml:space="preserve"> </w:t>
      </w:r>
      <w:r w:rsidRPr="00F349D9">
        <w:t>görülebilmekte</w:t>
      </w:r>
      <w:r w:rsidR="001604C1">
        <w:t xml:space="preserve"> </w:t>
      </w:r>
      <w:r w:rsidRPr="00F349D9">
        <w:t>ve</w:t>
      </w:r>
      <w:r w:rsidR="001604C1">
        <w:t xml:space="preserve"> </w:t>
      </w:r>
      <w:r w:rsidRPr="00F349D9">
        <w:t>fark</w:t>
      </w:r>
      <w:r w:rsidR="001604C1">
        <w:t xml:space="preserve"> </w:t>
      </w:r>
      <w:r w:rsidRPr="00F349D9">
        <w:t>edilmeden</w:t>
      </w:r>
      <w:r w:rsidR="001604C1">
        <w:t xml:space="preserve"> </w:t>
      </w:r>
      <w:r w:rsidRPr="00F349D9">
        <w:t>geçebilmektedir.</w:t>
      </w:r>
      <w:r w:rsidR="001604C1">
        <w:t xml:space="preserve"> </w:t>
      </w:r>
      <w:r w:rsidRPr="00F349D9">
        <w:t>Prevelansı</w:t>
      </w:r>
      <w:r w:rsidR="001604C1">
        <w:t xml:space="preserve"> </w:t>
      </w:r>
      <w:r w:rsidRPr="00F349D9">
        <w:t>çeşitli</w:t>
      </w:r>
      <w:r w:rsidR="001604C1">
        <w:t xml:space="preserve"> </w:t>
      </w:r>
      <w:r w:rsidRPr="00F349D9">
        <w:t>çalışmalarda</w:t>
      </w:r>
      <w:r w:rsidR="001604C1">
        <w:t xml:space="preserve"> </w:t>
      </w:r>
      <w:r w:rsidRPr="00F349D9">
        <w:t>%8-85</w:t>
      </w:r>
      <w:r w:rsidR="001604C1">
        <w:t xml:space="preserve"> </w:t>
      </w:r>
      <w:r w:rsidRPr="00F349D9">
        <w:t>arasında</w:t>
      </w:r>
      <w:r w:rsidR="001604C1">
        <w:t xml:space="preserve"> </w:t>
      </w:r>
      <w:r w:rsidRPr="00F349D9">
        <w:t>dağılım</w:t>
      </w:r>
      <w:r w:rsidR="001604C1">
        <w:t xml:space="preserve"> </w:t>
      </w:r>
      <w:r w:rsidRPr="00F349D9">
        <w:t>göstermektedir.</w:t>
      </w:r>
      <w:r w:rsidR="0011133D">
        <w:t xml:space="preserve"> Y</w:t>
      </w:r>
      <w:r w:rsidRPr="00F349D9">
        <w:t>apılan</w:t>
      </w:r>
      <w:r w:rsidR="001604C1">
        <w:t xml:space="preserve"> </w:t>
      </w:r>
      <w:r w:rsidRPr="00F349D9">
        <w:t>bir</w:t>
      </w:r>
      <w:r w:rsidR="001604C1">
        <w:t xml:space="preserve"> </w:t>
      </w:r>
      <w:r w:rsidRPr="00F349D9">
        <w:t>metaanaliz</w:t>
      </w:r>
      <w:r w:rsidR="001604C1">
        <w:t xml:space="preserve"> </w:t>
      </w:r>
      <w:r w:rsidRPr="00F349D9">
        <w:t>çalışmasında</w:t>
      </w:r>
      <w:r w:rsidR="001604C1">
        <w:t xml:space="preserve"> </w:t>
      </w:r>
      <w:r w:rsidRPr="00F349D9">
        <w:t>%39</w:t>
      </w:r>
      <w:r w:rsidR="001604C1">
        <w:t xml:space="preserve"> </w:t>
      </w:r>
      <w:r w:rsidRPr="00F349D9">
        <w:t>olduğu</w:t>
      </w:r>
      <w:r w:rsidR="001604C1">
        <w:t xml:space="preserve"> </w:t>
      </w:r>
      <w:r w:rsidRPr="00F349D9">
        <w:t>saptanmıştır</w:t>
      </w:r>
      <w:r w:rsidR="001604C1">
        <w:t xml:space="preserve"> </w:t>
      </w:r>
      <w:r w:rsidRPr="00F349D9">
        <w:t>(Ntaouti</w:t>
      </w:r>
      <w:r w:rsidR="001604C1">
        <w:t xml:space="preserve"> </w:t>
      </w:r>
      <w:r w:rsidRPr="00F349D9">
        <w:t>ve</w:t>
      </w:r>
      <w:r w:rsidR="001604C1">
        <w:t xml:space="preserve"> </w:t>
      </w:r>
      <w:r w:rsidR="000416B9">
        <w:t>diğerleri</w:t>
      </w:r>
      <w:r w:rsidRPr="00F349D9">
        <w:t>,</w:t>
      </w:r>
      <w:r w:rsidR="001604C1">
        <w:t xml:space="preserve"> </w:t>
      </w:r>
      <w:r w:rsidRPr="00F349D9">
        <w:t>2020).</w:t>
      </w:r>
      <w:r w:rsidR="001604C1">
        <w:t xml:space="preserve"> </w:t>
      </w:r>
      <w:r w:rsidRPr="00F349D9">
        <w:t>Literatür</w:t>
      </w:r>
      <w:r w:rsidR="0011133D">
        <w:t>e göre</w:t>
      </w:r>
      <w:r w:rsidR="001604C1">
        <w:t xml:space="preserve"> </w:t>
      </w:r>
      <w:r w:rsidRPr="00F349D9">
        <w:t>en</w:t>
      </w:r>
      <w:r w:rsidR="001604C1">
        <w:t xml:space="preserve"> </w:t>
      </w:r>
      <w:r w:rsidRPr="00F349D9">
        <w:t>az</w:t>
      </w:r>
      <w:r w:rsidR="001604C1">
        <w:t xml:space="preserve"> </w:t>
      </w:r>
      <w:r w:rsidRPr="00F349D9">
        <w:t>Japonya</w:t>
      </w:r>
      <w:r w:rsidR="001604C1">
        <w:t xml:space="preserve"> </w:t>
      </w:r>
      <w:r w:rsidRPr="00F349D9">
        <w:t>(%8),</w:t>
      </w:r>
      <w:r w:rsidR="001604C1">
        <w:t xml:space="preserve"> </w:t>
      </w:r>
      <w:r w:rsidRPr="00F349D9">
        <w:t>en</w:t>
      </w:r>
      <w:r w:rsidR="001604C1">
        <w:t xml:space="preserve"> </w:t>
      </w:r>
      <w:r w:rsidRPr="00F349D9">
        <w:t>fazla</w:t>
      </w:r>
      <w:r w:rsidR="001604C1">
        <w:t xml:space="preserve"> </w:t>
      </w:r>
      <w:r w:rsidRPr="00F349D9">
        <w:t>Amerika’da</w:t>
      </w:r>
      <w:r w:rsidR="001604C1">
        <w:t xml:space="preserve"> </w:t>
      </w:r>
      <w:r w:rsidRPr="00F349D9">
        <w:t>(%85)</w:t>
      </w:r>
      <w:r w:rsidR="001604C1">
        <w:t xml:space="preserve"> </w:t>
      </w:r>
      <w:r w:rsidRPr="00F349D9">
        <w:t>annelik</w:t>
      </w:r>
      <w:r w:rsidR="001604C1">
        <w:t xml:space="preserve"> </w:t>
      </w:r>
      <w:r w:rsidRPr="00F349D9">
        <w:t>hüznü</w:t>
      </w:r>
      <w:r w:rsidR="001604C1">
        <w:t xml:space="preserve"> </w:t>
      </w:r>
      <w:r w:rsidRPr="00F349D9">
        <w:t>görülmektedir</w:t>
      </w:r>
      <w:r w:rsidR="001604C1">
        <w:t xml:space="preserve"> </w:t>
      </w:r>
      <w:r w:rsidRPr="00F349D9">
        <w:t>(Gonidakis</w:t>
      </w:r>
      <w:r w:rsidR="000137D5" w:rsidRPr="00F349D9">
        <w:t>,</w:t>
      </w:r>
      <w:r w:rsidR="001604C1">
        <w:t xml:space="preserve"> </w:t>
      </w:r>
      <w:r w:rsidRPr="00F349D9">
        <w:t>2012;</w:t>
      </w:r>
      <w:r w:rsidR="001604C1">
        <w:t xml:space="preserve"> </w:t>
      </w:r>
      <w:r w:rsidRPr="00F349D9">
        <w:t>Buttner</w:t>
      </w:r>
      <w:r w:rsidR="001604C1">
        <w:t xml:space="preserve"> </w:t>
      </w:r>
      <w:r w:rsidRPr="00F349D9">
        <w:t>ve</w:t>
      </w:r>
      <w:r w:rsidR="001604C1">
        <w:t xml:space="preserve"> </w:t>
      </w:r>
      <w:r w:rsidR="00A2586F">
        <w:t>diğerleri</w:t>
      </w:r>
      <w:r w:rsidRPr="00F349D9">
        <w:t>,</w:t>
      </w:r>
      <w:r w:rsidR="001604C1">
        <w:t xml:space="preserve"> </w:t>
      </w:r>
      <w:r w:rsidRPr="00F349D9">
        <w:t>2011;</w:t>
      </w:r>
      <w:r w:rsidR="001604C1">
        <w:t xml:space="preserve"> </w:t>
      </w:r>
      <w:r w:rsidRPr="00F349D9">
        <w:t>Harris</w:t>
      </w:r>
      <w:r w:rsidR="000137D5" w:rsidRPr="00F349D9">
        <w:t>,</w:t>
      </w:r>
      <w:r w:rsidR="001604C1">
        <w:t xml:space="preserve"> </w:t>
      </w:r>
      <w:r w:rsidRPr="00F349D9">
        <w:t>1981</w:t>
      </w:r>
      <w:r w:rsidR="000137D5" w:rsidRPr="00F349D9">
        <w:t>;</w:t>
      </w:r>
      <w:r w:rsidR="001604C1">
        <w:t xml:space="preserve"> </w:t>
      </w:r>
      <w:r w:rsidR="00F16842" w:rsidRPr="00517A64">
        <w:t>S</w:t>
      </w:r>
      <w:r w:rsidRPr="00517A64">
        <w:t>ukasaki</w:t>
      </w:r>
      <w:r w:rsidR="001604C1" w:rsidRPr="00517A64">
        <w:t xml:space="preserve"> </w:t>
      </w:r>
      <w:r w:rsidRPr="00517A64">
        <w:t>v</w:t>
      </w:r>
      <w:r w:rsidR="00F16842" w:rsidRPr="00517A64">
        <w:t xml:space="preserve">e </w:t>
      </w:r>
      <w:r w:rsidRPr="00517A64">
        <w:t>d</w:t>
      </w:r>
      <w:r w:rsidR="00F16842" w:rsidRPr="00517A64">
        <w:t>iğerleri</w:t>
      </w:r>
      <w:r w:rsidRPr="00517A64">
        <w:t>,</w:t>
      </w:r>
      <w:r w:rsidR="001604C1" w:rsidRPr="00517A64">
        <w:t xml:space="preserve"> </w:t>
      </w:r>
      <w:r w:rsidRPr="00517A64">
        <w:t>1991;</w:t>
      </w:r>
      <w:r w:rsidR="001604C1" w:rsidRPr="00517A64">
        <w:t xml:space="preserve"> </w:t>
      </w:r>
      <w:r w:rsidRPr="00517A64">
        <w:t>Hau</w:t>
      </w:r>
      <w:r w:rsidR="001604C1" w:rsidRPr="00517A64">
        <w:t xml:space="preserve"> </w:t>
      </w:r>
      <w:r w:rsidR="004C7E52" w:rsidRPr="00517A64">
        <w:t>ve</w:t>
      </w:r>
      <w:r w:rsidR="001604C1" w:rsidRPr="00517A64">
        <w:t xml:space="preserve"> </w:t>
      </w:r>
      <w:r w:rsidRPr="00517A64">
        <w:t>Levy</w:t>
      </w:r>
      <w:r w:rsidR="001604C1">
        <w:t xml:space="preserve"> </w:t>
      </w:r>
      <w:r w:rsidRPr="00F349D9">
        <w:t>2003).</w:t>
      </w:r>
      <w:r w:rsidR="001604C1">
        <w:t xml:space="preserve"> </w:t>
      </w:r>
    </w:p>
    <w:p w:rsidR="005A2F70" w:rsidRPr="00786BDE" w:rsidRDefault="005A2F70" w:rsidP="00C9462D">
      <w:pPr>
        <w:pStyle w:val="yaz"/>
        <w:spacing w:before="120" w:after="120"/>
        <w:rPr>
          <w:i/>
        </w:rPr>
      </w:pPr>
      <w:r w:rsidRPr="00786BDE">
        <w:rPr>
          <w:i/>
        </w:rPr>
        <w:t>Postpartum</w:t>
      </w:r>
      <w:r w:rsidR="001604C1">
        <w:rPr>
          <w:i/>
        </w:rPr>
        <w:t xml:space="preserve"> </w:t>
      </w:r>
      <w:r w:rsidRPr="00786BDE">
        <w:rPr>
          <w:i/>
        </w:rPr>
        <w:t>Depresyon</w:t>
      </w:r>
    </w:p>
    <w:p w:rsidR="005A2F70" w:rsidRPr="00F349D9" w:rsidRDefault="005A2F70" w:rsidP="00C9462D">
      <w:pPr>
        <w:pStyle w:val="yaz"/>
        <w:spacing w:before="120" w:after="120"/>
      </w:pPr>
      <w:r w:rsidRPr="00F349D9">
        <w:t>Amerikan</w:t>
      </w:r>
      <w:r w:rsidR="001604C1">
        <w:t xml:space="preserve"> </w:t>
      </w:r>
      <w:r w:rsidRPr="00F349D9">
        <w:t>Psikiyatri</w:t>
      </w:r>
      <w:r w:rsidR="001604C1">
        <w:t xml:space="preserve"> </w:t>
      </w:r>
      <w:r w:rsidRPr="00F349D9">
        <w:t>Birliği</w:t>
      </w:r>
      <w:r w:rsidR="001604C1">
        <w:t xml:space="preserve"> </w:t>
      </w:r>
      <w:r w:rsidRPr="00F349D9">
        <w:t>(APA)</w:t>
      </w:r>
      <w:r w:rsidR="001604C1">
        <w:t xml:space="preserve"> </w:t>
      </w:r>
      <w:r w:rsidRPr="00F349D9">
        <w:t>tarafından</w:t>
      </w:r>
      <w:r w:rsidR="001604C1">
        <w:t xml:space="preserve"> </w:t>
      </w:r>
      <w:r w:rsidRPr="00F349D9">
        <w:t>oluşturulan</w:t>
      </w:r>
      <w:r w:rsidR="001604C1">
        <w:t xml:space="preserve"> </w:t>
      </w:r>
      <w:r w:rsidRPr="00F349D9">
        <w:t>Diagnostic</w:t>
      </w:r>
      <w:r w:rsidR="001604C1">
        <w:t xml:space="preserve"> </w:t>
      </w:r>
      <w:r w:rsidRPr="00F349D9">
        <w:t>and</w:t>
      </w:r>
      <w:r w:rsidR="001604C1">
        <w:t xml:space="preserve"> </w:t>
      </w:r>
      <w:r w:rsidRPr="00F349D9">
        <w:t>Statictical</w:t>
      </w:r>
      <w:r w:rsidR="001604C1">
        <w:t xml:space="preserve"> </w:t>
      </w:r>
      <w:r w:rsidRPr="00F349D9">
        <w:t>Manual</w:t>
      </w:r>
      <w:r w:rsidR="001604C1">
        <w:t xml:space="preserve"> </w:t>
      </w:r>
      <w:r w:rsidRPr="00F349D9">
        <w:t>of</w:t>
      </w:r>
      <w:r w:rsidR="001604C1">
        <w:t xml:space="preserve"> </w:t>
      </w:r>
      <w:r w:rsidRPr="00F349D9">
        <w:t>Mental</w:t>
      </w:r>
      <w:r w:rsidR="001604C1">
        <w:t xml:space="preserve"> </w:t>
      </w:r>
      <w:r w:rsidRPr="00F349D9">
        <w:t>Disorders</w:t>
      </w:r>
      <w:r w:rsidR="001604C1">
        <w:t xml:space="preserve"> </w:t>
      </w:r>
      <w:r w:rsidR="00984572">
        <w:t>(DSM-5)</w:t>
      </w:r>
      <w:r w:rsidR="001604C1">
        <w:t xml:space="preserve"> </w:t>
      </w:r>
      <w:r w:rsidRPr="00F349D9">
        <w:t>tanı</w:t>
      </w:r>
      <w:r w:rsidR="001604C1">
        <w:t xml:space="preserve"> </w:t>
      </w:r>
      <w:r w:rsidRPr="00F349D9">
        <w:t>kriteleri</w:t>
      </w:r>
      <w:r w:rsidR="001604C1">
        <w:t xml:space="preserve"> </w:t>
      </w:r>
      <w:r w:rsidRPr="00F349D9">
        <w:t>postpartum</w:t>
      </w:r>
      <w:r w:rsidR="001604C1">
        <w:t xml:space="preserve"> </w:t>
      </w:r>
      <w:r w:rsidRPr="00F349D9">
        <w:t>depresyonu</w:t>
      </w:r>
      <w:r w:rsidR="001604C1">
        <w:t xml:space="preserve"> </w:t>
      </w:r>
      <w:r w:rsidRPr="00F349D9">
        <w:t>doğum</w:t>
      </w:r>
      <w:r w:rsidR="001604C1">
        <w:t xml:space="preserve"> </w:t>
      </w:r>
      <w:r w:rsidRPr="00F349D9">
        <w:t>sonrası</w:t>
      </w:r>
      <w:r w:rsidR="001604C1">
        <w:t xml:space="preserve"> </w:t>
      </w:r>
      <w:r w:rsidRPr="00F349D9">
        <w:t>dönemde</w:t>
      </w:r>
      <w:r w:rsidR="001604C1">
        <w:t xml:space="preserve"> </w:t>
      </w:r>
      <w:r w:rsidRPr="00F349D9">
        <w:t>başlayan</w:t>
      </w:r>
      <w:r w:rsidR="001604C1">
        <w:t xml:space="preserve"> </w:t>
      </w:r>
      <w:r w:rsidRPr="00F349D9">
        <w:t>majör</w:t>
      </w:r>
      <w:r w:rsidR="001604C1">
        <w:t xml:space="preserve"> </w:t>
      </w:r>
      <w:r w:rsidRPr="00F349D9">
        <w:t>depresyon</w:t>
      </w:r>
      <w:r w:rsidR="001604C1">
        <w:t xml:space="preserve"> </w:t>
      </w:r>
      <w:r w:rsidRPr="00F349D9">
        <w:t>ya</w:t>
      </w:r>
      <w:r w:rsidR="001604C1">
        <w:t xml:space="preserve"> </w:t>
      </w:r>
      <w:r w:rsidRPr="00F349D9">
        <w:t>da</w:t>
      </w:r>
      <w:r w:rsidR="001604C1">
        <w:t xml:space="preserve"> </w:t>
      </w:r>
      <w:r w:rsidRPr="00F349D9">
        <w:t>“duygu</w:t>
      </w:r>
      <w:r w:rsidR="001604C1">
        <w:t xml:space="preserve"> </w:t>
      </w:r>
      <w:r w:rsidRPr="00F349D9">
        <w:t>durumu</w:t>
      </w:r>
      <w:r w:rsidR="001604C1">
        <w:t xml:space="preserve"> </w:t>
      </w:r>
      <w:r w:rsidRPr="00F349D9">
        <w:t>değişikliklerin</w:t>
      </w:r>
      <w:r w:rsidR="001604C1">
        <w:t xml:space="preserve"> </w:t>
      </w:r>
      <w:r w:rsidRPr="00F349D9">
        <w:t>doğumdan</w:t>
      </w:r>
      <w:r w:rsidR="001604C1">
        <w:t xml:space="preserve"> </w:t>
      </w:r>
      <w:r w:rsidRPr="00F349D9">
        <w:t>sonraki</w:t>
      </w:r>
      <w:r w:rsidR="001604C1">
        <w:t xml:space="preserve"> </w:t>
      </w:r>
      <w:r w:rsidRPr="00F349D9">
        <w:t>4</w:t>
      </w:r>
      <w:r w:rsidR="001604C1">
        <w:t xml:space="preserve"> </w:t>
      </w:r>
      <w:r w:rsidRPr="00F349D9">
        <w:t>hafta</w:t>
      </w:r>
      <w:r w:rsidR="001604C1">
        <w:t xml:space="preserve"> </w:t>
      </w:r>
      <w:r w:rsidRPr="00F349D9">
        <w:t>içinde</w:t>
      </w:r>
      <w:r w:rsidR="001604C1">
        <w:t xml:space="preserve"> </w:t>
      </w:r>
      <w:r w:rsidRPr="00F349D9">
        <w:t>ortaya</w:t>
      </w:r>
      <w:r w:rsidR="001604C1">
        <w:t xml:space="preserve"> </w:t>
      </w:r>
      <w:r w:rsidRPr="00F349D9">
        <w:t>çıkması”</w:t>
      </w:r>
      <w:r w:rsidR="001604C1">
        <w:t xml:space="preserve"> </w:t>
      </w:r>
      <w:r w:rsidRPr="00F349D9">
        <w:t>şeklinde</w:t>
      </w:r>
      <w:r w:rsidR="001604C1">
        <w:t xml:space="preserve"> </w:t>
      </w:r>
      <w:r w:rsidRPr="00F349D9">
        <w:t>tanımlanmaktadır</w:t>
      </w:r>
      <w:r w:rsidR="001604C1">
        <w:t xml:space="preserve"> </w:t>
      </w:r>
      <w:r w:rsidRPr="00F349D9">
        <w:t>(APA,</w:t>
      </w:r>
      <w:r w:rsidR="001604C1">
        <w:t xml:space="preserve"> </w:t>
      </w:r>
      <w:r w:rsidRPr="00F349D9">
        <w:t>2013).</w:t>
      </w:r>
    </w:p>
    <w:p w:rsidR="005A2F70" w:rsidRPr="00F349D9" w:rsidRDefault="005A2F70" w:rsidP="00C9462D">
      <w:pPr>
        <w:pStyle w:val="yaz"/>
        <w:spacing w:before="120" w:after="120"/>
      </w:pPr>
      <w:r w:rsidRPr="00F349D9">
        <w:t>Risk</w:t>
      </w:r>
      <w:r w:rsidR="001604C1">
        <w:t xml:space="preserve"> </w:t>
      </w:r>
      <w:r w:rsidRPr="00F349D9">
        <w:t>faktörlerine</w:t>
      </w:r>
      <w:r w:rsidR="001604C1">
        <w:t xml:space="preserve"> </w:t>
      </w:r>
      <w:r w:rsidRPr="00F349D9">
        <w:t>bakıldığında</w:t>
      </w:r>
      <w:r w:rsidR="001604C1">
        <w:t xml:space="preserve"> </w:t>
      </w:r>
      <w:r w:rsidRPr="00F349D9">
        <w:t>ise</w:t>
      </w:r>
      <w:r w:rsidR="001604C1">
        <w:t xml:space="preserve"> </w:t>
      </w:r>
      <w:r w:rsidRPr="00F349D9">
        <w:t>adölesan</w:t>
      </w:r>
      <w:r w:rsidR="001604C1">
        <w:t xml:space="preserve"> </w:t>
      </w:r>
      <w:r w:rsidRPr="00F349D9">
        <w:t>gebelik,</w:t>
      </w:r>
      <w:r w:rsidR="001604C1">
        <w:t xml:space="preserve"> </w:t>
      </w:r>
      <w:r w:rsidRPr="00F349D9">
        <w:t>planlanmamış</w:t>
      </w:r>
      <w:r w:rsidR="001604C1">
        <w:t xml:space="preserve"> </w:t>
      </w:r>
      <w:r w:rsidRPr="00F349D9">
        <w:t>ya</w:t>
      </w:r>
      <w:r w:rsidR="001604C1">
        <w:t xml:space="preserve"> </w:t>
      </w:r>
      <w:r w:rsidRPr="00F349D9">
        <w:t>da</w:t>
      </w:r>
      <w:r w:rsidR="001604C1">
        <w:t xml:space="preserve"> </w:t>
      </w:r>
      <w:r w:rsidRPr="00F349D9">
        <w:t>istenmeyen</w:t>
      </w:r>
      <w:r w:rsidR="001604C1">
        <w:t xml:space="preserve"> </w:t>
      </w:r>
      <w:r w:rsidRPr="00F349D9">
        <w:t>gebelikler,</w:t>
      </w:r>
      <w:r w:rsidR="001604C1">
        <w:t xml:space="preserve"> </w:t>
      </w:r>
      <w:r w:rsidRPr="00F349D9">
        <w:t>gebelik</w:t>
      </w:r>
      <w:r w:rsidR="001604C1">
        <w:t xml:space="preserve"> </w:t>
      </w:r>
      <w:r w:rsidRPr="00F349D9">
        <w:t>döneminde</w:t>
      </w:r>
      <w:r w:rsidR="001604C1">
        <w:t xml:space="preserve"> </w:t>
      </w:r>
      <w:r w:rsidRPr="00F349D9">
        <w:t>anksiyete</w:t>
      </w:r>
      <w:r w:rsidR="001604C1">
        <w:t xml:space="preserve"> </w:t>
      </w:r>
      <w:r w:rsidRPr="00F349D9">
        <w:t>ve</w:t>
      </w:r>
      <w:r w:rsidR="001604C1">
        <w:t xml:space="preserve"> </w:t>
      </w:r>
      <w:r w:rsidRPr="00F349D9">
        <w:t>depresyon</w:t>
      </w:r>
      <w:r w:rsidR="001604C1">
        <w:t xml:space="preserve"> </w:t>
      </w:r>
      <w:r w:rsidRPr="00F349D9">
        <w:t>görülmesi,</w:t>
      </w:r>
      <w:r w:rsidR="001604C1">
        <w:t xml:space="preserve"> </w:t>
      </w:r>
      <w:r w:rsidRPr="00F349D9">
        <w:t>annenin</w:t>
      </w:r>
      <w:r w:rsidR="001604C1">
        <w:t xml:space="preserve"> </w:t>
      </w:r>
      <w:r w:rsidRPr="00F349D9">
        <w:t>eğitim</w:t>
      </w:r>
      <w:r w:rsidR="001604C1">
        <w:t xml:space="preserve"> </w:t>
      </w:r>
      <w:r w:rsidRPr="00F349D9">
        <w:t>seviyesi,</w:t>
      </w:r>
      <w:r w:rsidR="001604C1">
        <w:t xml:space="preserve"> </w:t>
      </w:r>
      <w:r w:rsidRPr="00F349D9">
        <w:t>destek</w:t>
      </w:r>
      <w:r w:rsidR="001604C1">
        <w:t xml:space="preserve"> </w:t>
      </w:r>
      <w:r w:rsidRPr="00F349D9">
        <w:t>sistemleri,</w:t>
      </w:r>
      <w:r w:rsidR="001604C1">
        <w:t xml:space="preserve"> </w:t>
      </w:r>
      <w:r w:rsidRPr="00F349D9">
        <w:t>ailede</w:t>
      </w:r>
      <w:r w:rsidR="001604C1">
        <w:t xml:space="preserve"> </w:t>
      </w:r>
      <w:r w:rsidRPr="00F349D9">
        <w:t>veya</w:t>
      </w:r>
      <w:r w:rsidR="001604C1">
        <w:t xml:space="preserve"> </w:t>
      </w:r>
      <w:r w:rsidRPr="00F349D9">
        <w:t>annede</w:t>
      </w:r>
      <w:r w:rsidR="001604C1">
        <w:t xml:space="preserve"> </w:t>
      </w:r>
      <w:r w:rsidRPr="00F349D9">
        <w:t>majör</w:t>
      </w:r>
      <w:r w:rsidR="001604C1">
        <w:t xml:space="preserve"> </w:t>
      </w:r>
      <w:r w:rsidRPr="00F349D9">
        <w:t>depresyon</w:t>
      </w:r>
      <w:r w:rsidR="001604C1">
        <w:t xml:space="preserve"> </w:t>
      </w:r>
      <w:r w:rsidRPr="00F349D9">
        <w:t>öyküsü,</w:t>
      </w:r>
      <w:r w:rsidR="001604C1">
        <w:t xml:space="preserve"> </w:t>
      </w:r>
      <w:r w:rsidRPr="00F349D9">
        <w:t>madde</w:t>
      </w:r>
      <w:r w:rsidR="001604C1">
        <w:t xml:space="preserve"> </w:t>
      </w:r>
      <w:r w:rsidRPr="00F349D9">
        <w:t>bağımlılığı,</w:t>
      </w:r>
      <w:r w:rsidR="001604C1">
        <w:t xml:space="preserve"> </w:t>
      </w:r>
      <w:r w:rsidRPr="00F349D9">
        <w:t>bebekte</w:t>
      </w:r>
      <w:r w:rsidR="001604C1">
        <w:t xml:space="preserve"> </w:t>
      </w:r>
      <w:r w:rsidRPr="00F349D9">
        <w:t>tespit</w:t>
      </w:r>
      <w:r w:rsidR="001604C1">
        <w:t xml:space="preserve"> </w:t>
      </w:r>
      <w:r w:rsidRPr="00F349D9">
        <w:t>edilen</w:t>
      </w:r>
      <w:r w:rsidR="001604C1">
        <w:t xml:space="preserve"> </w:t>
      </w:r>
      <w:r w:rsidRPr="00F349D9">
        <w:t>sağlık</w:t>
      </w:r>
      <w:r w:rsidR="001604C1">
        <w:t xml:space="preserve"> </w:t>
      </w:r>
      <w:r w:rsidRPr="00F349D9">
        <w:t>sorunu</w:t>
      </w:r>
      <w:r w:rsidR="001604C1">
        <w:t xml:space="preserve"> </w:t>
      </w:r>
      <w:r w:rsidRPr="00F349D9">
        <w:t>ya</w:t>
      </w:r>
      <w:r w:rsidR="001604C1">
        <w:t xml:space="preserve"> </w:t>
      </w:r>
      <w:r w:rsidRPr="00F349D9">
        <w:t>da</w:t>
      </w:r>
      <w:r w:rsidR="001604C1">
        <w:t xml:space="preserve"> </w:t>
      </w:r>
      <w:r w:rsidRPr="00F349D9">
        <w:t>perinatal</w:t>
      </w:r>
      <w:r w:rsidR="001604C1">
        <w:t xml:space="preserve"> </w:t>
      </w:r>
      <w:r w:rsidRPr="00F349D9">
        <w:t>kayıptır.</w:t>
      </w:r>
      <w:r w:rsidR="001604C1">
        <w:t xml:space="preserve"> </w:t>
      </w:r>
      <w:r w:rsidRPr="00F349D9">
        <w:t>Normal</w:t>
      </w:r>
      <w:r w:rsidR="001604C1">
        <w:t xml:space="preserve"> </w:t>
      </w:r>
      <w:r w:rsidRPr="00F349D9">
        <w:t>zamanlarda</w:t>
      </w:r>
      <w:r w:rsidR="001604C1">
        <w:t xml:space="preserve"> </w:t>
      </w:r>
      <w:r w:rsidRPr="00F349D9">
        <w:t>yaşanan</w:t>
      </w:r>
      <w:r w:rsidR="001604C1">
        <w:t xml:space="preserve"> </w:t>
      </w:r>
      <w:r w:rsidRPr="00F349D9">
        <w:t>depresyon</w:t>
      </w:r>
      <w:r w:rsidR="001604C1">
        <w:t xml:space="preserve"> </w:t>
      </w:r>
      <w:r w:rsidRPr="00F349D9">
        <w:t>farklı</w:t>
      </w:r>
      <w:r w:rsidR="001604C1">
        <w:t xml:space="preserve"> </w:t>
      </w:r>
      <w:r w:rsidRPr="00F349D9">
        <w:t>olarak</w:t>
      </w:r>
      <w:r w:rsidR="001604C1">
        <w:t xml:space="preserve"> </w:t>
      </w:r>
      <w:r w:rsidRPr="00F349D9">
        <w:t>uyku</w:t>
      </w:r>
      <w:r w:rsidR="001604C1">
        <w:t xml:space="preserve"> </w:t>
      </w:r>
      <w:r w:rsidRPr="00F349D9">
        <w:t>bozukluğu,</w:t>
      </w:r>
      <w:r w:rsidR="001604C1">
        <w:t xml:space="preserve"> </w:t>
      </w:r>
      <w:r w:rsidRPr="00F349D9">
        <w:t>iştah</w:t>
      </w:r>
      <w:r w:rsidR="001604C1">
        <w:t xml:space="preserve"> </w:t>
      </w:r>
      <w:r w:rsidRPr="00F349D9">
        <w:t>değişikliği,</w:t>
      </w:r>
      <w:r w:rsidR="001604C1">
        <w:t xml:space="preserve"> </w:t>
      </w:r>
      <w:r w:rsidRPr="00F349D9">
        <w:t>konsantrayon</w:t>
      </w:r>
      <w:r w:rsidR="001604C1">
        <w:t xml:space="preserve"> </w:t>
      </w:r>
      <w:r w:rsidRPr="00F349D9">
        <w:t>bozukluğu</w:t>
      </w:r>
      <w:r w:rsidR="001604C1">
        <w:t xml:space="preserve"> </w:t>
      </w:r>
      <w:r w:rsidRPr="00F349D9">
        <w:t>ve</w:t>
      </w:r>
      <w:r w:rsidR="001604C1">
        <w:t xml:space="preserve"> </w:t>
      </w:r>
      <w:r w:rsidRPr="00F349D9">
        <w:t>yenidoğana</w:t>
      </w:r>
      <w:r w:rsidR="001604C1">
        <w:t xml:space="preserve"> </w:t>
      </w:r>
      <w:r w:rsidRPr="00F349D9">
        <w:t>yeterli</w:t>
      </w:r>
      <w:r w:rsidR="001604C1">
        <w:t xml:space="preserve"> </w:t>
      </w:r>
      <w:r w:rsidRPr="00F349D9">
        <w:t>bakım</w:t>
      </w:r>
      <w:r w:rsidR="001604C1">
        <w:t xml:space="preserve"> </w:t>
      </w:r>
      <w:r w:rsidRPr="00F349D9">
        <w:t>veremediği</w:t>
      </w:r>
      <w:r w:rsidR="001604C1">
        <w:t xml:space="preserve"> </w:t>
      </w:r>
      <w:r w:rsidRPr="00F349D9">
        <w:t>için</w:t>
      </w:r>
      <w:r w:rsidR="001604C1">
        <w:t xml:space="preserve"> </w:t>
      </w:r>
      <w:r w:rsidRPr="00F349D9">
        <w:t>kaygı-suçluluk</w:t>
      </w:r>
      <w:r w:rsidR="001604C1">
        <w:t xml:space="preserve"> </w:t>
      </w:r>
      <w:r w:rsidRPr="00F349D9">
        <w:t>duyma</w:t>
      </w:r>
      <w:r w:rsidR="001604C1">
        <w:t xml:space="preserve"> </w:t>
      </w:r>
      <w:r w:rsidRPr="00F349D9">
        <w:t>ek</w:t>
      </w:r>
      <w:r w:rsidR="001604C1">
        <w:t xml:space="preserve"> </w:t>
      </w:r>
      <w:r w:rsidRPr="00F349D9">
        <w:t>olar</w:t>
      </w:r>
      <w:r w:rsidR="006F6FD5">
        <w:t>ak</w:t>
      </w:r>
      <w:r w:rsidR="001604C1">
        <w:t xml:space="preserve"> </w:t>
      </w:r>
      <w:r w:rsidR="006F6FD5">
        <w:t>görülebilmektedir</w:t>
      </w:r>
      <w:r w:rsidR="001604C1">
        <w:t xml:space="preserve"> </w:t>
      </w:r>
      <w:r w:rsidR="006F6FD5">
        <w:t>(Slomian</w:t>
      </w:r>
      <w:r w:rsidR="001604C1">
        <w:t xml:space="preserve"> </w:t>
      </w:r>
      <w:r w:rsidR="006F6FD5">
        <w:t>ve</w:t>
      </w:r>
      <w:r w:rsidR="001604C1">
        <w:t xml:space="preserve"> </w:t>
      </w:r>
      <w:r w:rsidR="006F6FD5">
        <w:t>diğerleri</w:t>
      </w:r>
      <w:r w:rsidRPr="00F349D9">
        <w:t>,</w:t>
      </w:r>
      <w:r w:rsidR="001604C1">
        <w:t xml:space="preserve"> </w:t>
      </w:r>
      <w:r w:rsidRPr="00F349D9">
        <w:t>2019).</w:t>
      </w:r>
    </w:p>
    <w:p w:rsidR="005A2F70" w:rsidRPr="00F349D9" w:rsidRDefault="005A2F70" w:rsidP="00C9462D">
      <w:pPr>
        <w:pStyle w:val="yaz"/>
        <w:spacing w:before="120" w:after="120"/>
      </w:pPr>
      <w:r w:rsidRPr="00F349D9">
        <w:t>Hahn</w:t>
      </w:r>
      <w:r w:rsidR="005101AD">
        <w:t>Holbrook</w:t>
      </w:r>
      <w:r w:rsidR="001604C1">
        <w:t xml:space="preserve"> </w:t>
      </w:r>
      <w:r w:rsidR="005101AD">
        <w:t>ve</w:t>
      </w:r>
      <w:r w:rsidR="001604C1">
        <w:t xml:space="preserve"> </w:t>
      </w:r>
      <w:r w:rsidR="005101AD">
        <w:t>diğerlerinin</w:t>
      </w:r>
      <w:r w:rsidR="001604C1">
        <w:t xml:space="preserve"> </w:t>
      </w:r>
      <w:r w:rsidR="005D4B17">
        <w:t>(2018)</w:t>
      </w:r>
      <w:r w:rsidR="001604C1">
        <w:t xml:space="preserve"> </w:t>
      </w:r>
      <w:r w:rsidR="005D4B17">
        <w:t>yaptığı</w:t>
      </w:r>
      <w:r w:rsidR="001604C1">
        <w:t xml:space="preserve"> </w:t>
      </w:r>
      <w:r w:rsidR="005D4B17">
        <w:t>56</w:t>
      </w:r>
      <w:r w:rsidR="001604C1">
        <w:t xml:space="preserve"> </w:t>
      </w:r>
      <w:r w:rsidR="005D4B17">
        <w:t>ülkeden</w:t>
      </w:r>
      <w:r w:rsidR="001604C1">
        <w:t xml:space="preserve"> </w:t>
      </w:r>
      <w:r w:rsidR="005D4B17">
        <w:t>296,</w:t>
      </w:r>
      <w:r w:rsidRPr="00F349D9">
        <w:t>284</w:t>
      </w:r>
      <w:r w:rsidR="001604C1">
        <w:t xml:space="preserve"> </w:t>
      </w:r>
      <w:r w:rsidRPr="00F349D9">
        <w:t>kadının</w:t>
      </w:r>
      <w:r w:rsidR="001604C1">
        <w:t xml:space="preserve"> </w:t>
      </w:r>
      <w:r w:rsidRPr="00F349D9">
        <w:t>incelendiği</w:t>
      </w:r>
      <w:r w:rsidR="001604C1">
        <w:t xml:space="preserve"> </w:t>
      </w:r>
      <w:r w:rsidRPr="00F349D9">
        <w:t>bir</w:t>
      </w:r>
      <w:r w:rsidR="001604C1">
        <w:t xml:space="preserve"> </w:t>
      </w:r>
      <w:r w:rsidRPr="00F349D9">
        <w:t>met</w:t>
      </w:r>
      <w:r w:rsidR="00EF5378">
        <w:t>a</w:t>
      </w:r>
      <w:r w:rsidR="005D4B17">
        <w:t>analiz</w:t>
      </w:r>
      <w:r w:rsidR="001604C1">
        <w:t xml:space="preserve"> </w:t>
      </w:r>
      <w:r w:rsidR="005D4B17">
        <w:t>çalışmasında</w:t>
      </w:r>
      <w:r w:rsidR="001604C1">
        <w:t xml:space="preserve"> </w:t>
      </w:r>
      <w:r w:rsidR="005D4B17">
        <w:t>p</w:t>
      </w:r>
      <w:r w:rsidRPr="00F349D9">
        <w:t>ostpartum</w:t>
      </w:r>
      <w:r w:rsidR="001604C1">
        <w:t xml:space="preserve"> </w:t>
      </w:r>
      <w:r w:rsidRPr="00F349D9">
        <w:t>depresyon</w:t>
      </w:r>
      <w:r w:rsidR="001604C1">
        <w:t xml:space="preserve"> </w:t>
      </w:r>
      <w:r w:rsidRPr="00F349D9">
        <w:t>prevelansı</w:t>
      </w:r>
      <w:r w:rsidR="001604C1">
        <w:t xml:space="preserve"> </w:t>
      </w:r>
      <w:r w:rsidRPr="00F349D9">
        <w:t>%18</w:t>
      </w:r>
      <w:r w:rsidR="001604C1">
        <w:t xml:space="preserve"> </w:t>
      </w:r>
      <w:r w:rsidRPr="00F349D9">
        <w:t>olarak</w:t>
      </w:r>
      <w:r w:rsidR="001604C1">
        <w:t xml:space="preserve"> </w:t>
      </w:r>
      <w:r w:rsidRPr="00F349D9">
        <w:t>bildirilmiştir.</w:t>
      </w:r>
      <w:r w:rsidR="001604C1">
        <w:t xml:space="preserve"> </w:t>
      </w:r>
      <w:r w:rsidRPr="00F349D9">
        <w:t>Ülkemizde</w:t>
      </w:r>
      <w:r w:rsidR="001604C1">
        <w:t xml:space="preserve"> </w:t>
      </w:r>
      <w:r w:rsidRPr="00F349D9">
        <w:t>ise</w:t>
      </w:r>
      <w:r w:rsidR="001604C1">
        <w:t xml:space="preserve"> </w:t>
      </w:r>
      <w:r w:rsidRPr="00F349D9">
        <w:t>ilgili</w:t>
      </w:r>
      <w:r w:rsidR="001604C1">
        <w:t xml:space="preserve"> </w:t>
      </w:r>
      <w:r w:rsidRPr="00F349D9">
        <w:t>çalışmaların</w:t>
      </w:r>
      <w:r w:rsidR="001604C1">
        <w:t xml:space="preserve"> </w:t>
      </w:r>
      <w:r w:rsidRPr="00F349D9">
        <w:t>metaanalizi</w:t>
      </w:r>
      <w:r w:rsidR="001604C1">
        <w:t xml:space="preserve"> </w:t>
      </w:r>
      <w:r w:rsidRPr="00F349D9">
        <w:t>sonucu</w:t>
      </w:r>
      <w:r w:rsidR="001604C1">
        <w:t xml:space="preserve"> </w:t>
      </w:r>
      <w:r w:rsidRPr="00F349D9">
        <w:t>prevalansın</w:t>
      </w:r>
      <w:r w:rsidR="001604C1">
        <w:t xml:space="preserve"> </w:t>
      </w:r>
      <w:r w:rsidRPr="00F349D9">
        <w:t>%24-25</w:t>
      </w:r>
      <w:r w:rsidR="001604C1">
        <w:t xml:space="preserve"> </w:t>
      </w:r>
      <w:r w:rsidRPr="00F349D9">
        <w:t>arasında</w:t>
      </w:r>
      <w:r w:rsidR="001604C1">
        <w:t xml:space="preserve"> </w:t>
      </w:r>
      <w:r w:rsidRPr="00F349D9">
        <w:t>olduğu</w:t>
      </w:r>
      <w:r w:rsidR="001604C1">
        <w:t xml:space="preserve"> </w:t>
      </w:r>
      <w:r w:rsidRPr="00F349D9">
        <w:t>görülmüştür</w:t>
      </w:r>
      <w:r w:rsidR="001604C1">
        <w:t xml:space="preserve"> </w:t>
      </w:r>
      <w:r w:rsidRPr="00F349D9">
        <w:t>(Karaçam</w:t>
      </w:r>
      <w:r w:rsidR="001604C1">
        <w:t xml:space="preserve"> </w:t>
      </w:r>
      <w:r w:rsidRPr="00F349D9">
        <w:t>ve</w:t>
      </w:r>
      <w:r w:rsidR="001604C1">
        <w:t xml:space="preserve"> </w:t>
      </w:r>
      <w:r w:rsidRPr="00F349D9">
        <w:t>Sağlık,</w:t>
      </w:r>
      <w:r w:rsidR="001604C1">
        <w:t xml:space="preserve"> </w:t>
      </w:r>
      <w:r w:rsidRPr="00F349D9">
        <w:t>2018</w:t>
      </w:r>
      <w:r w:rsidRPr="00517A64">
        <w:t>)</w:t>
      </w:r>
      <w:r w:rsidR="00D3087A" w:rsidRPr="00517A64">
        <w:t>.</w:t>
      </w:r>
    </w:p>
    <w:p w:rsidR="005A2F70" w:rsidRPr="00F349D9" w:rsidRDefault="005A2F70" w:rsidP="00C9462D">
      <w:pPr>
        <w:pStyle w:val="yaz"/>
        <w:spacing w:before="120" w:after="120"/>
      </w:pPr>
      <w:r w:rsidRPr="00F349D9">
        <w:t>Postpartum</w:t>
      </w:r>
      <w:r w:rsidR="001604C1">
        <w:t xml:space="preserve"> </w:t>
      </w:r>
      <w:r w:rsidRPr="00F349D9">
        <w:t>depresyonu</w:t>
      </w:r>
      <w:r w:rsidR="001604C1">
        <w:t xml:space="preserve"> </w:t>
      </w:r>
      <w:r w:rsidRPr="00F349D9">
        <w:t>farmakolojik</w:t>
      </w:r>
      <w:r w:rsidR="001604C1">
        <w:t xml:space="preserve"> </w:t>
      </w:r>
      <w:r w:rsidRPr="00F349D9">
        <w:t>yöntemlerin</w:t>
      </w:r>
      <w:r w:rsidR="001604C1">
        <w:t xml:space="preserve"> </w:t>
      </w:r>
      <w:r w:rsidRPr="00F349D9">
        <w:t>yanı</w:t>
      </w:r>
      <w:r w:rsidR="001604C1">
        <w:t xml:space="preserve"> </w:t>
      </w:r>
      <w:r w:rsidRPr="00F349D9">
        <w:t>sıra</w:t>
      </w:r>
      <w:r w:rsidR="001604C1">
        <w:t xml:space="preserve"> </w:t>
      </w:r>
      <w:r w:rsidRPr="00F349D9">
        <w:t>hipnoz,</w:t>
      </w:r>
      <w:r w:rsidR="001604C1">
        <w:t xml:space="preserve"> </w:t>
      </w:r>
      <w:r w:rsidRPr="00F349D9">
        <w:t>bilişseldavranışsal</w:t>
      </w:r>
      <w:r w:rsidR="001604C1">
        <w:t xml:space="preserve"> </w:t>
      </w:r>
      <w:r w:rsidRPr="00F349D9">
        <w:t>terapi,</w:t>
      </w:r>
      <w:r w:rsidR="001604C1">
        <w:t xml:space="preserve"> </w:t>
      </w:r>
      <w:r w:rsidRPr="00F349D9">
        <w:t>ebeler</w:t>
      </w:r>
      <w:r w:rsidR="001604C1">
        <w:t xml:space="preserve"> </w:t>
      </w:r>
      <w:r w:rsidRPr="00F349D9">
        <w:t>tarafından</w:t>
      </w:r>
      <w:r w:rsidR="001604C1">
        <w:t xml:space="preserve"> </w:t>
      </w:r>
      <w:r w:rsidRPr="00F349D9">
        <w:t>sağlanan</w:t>
      </w:r>
      <w:r w:rsidR="001604C1">
        <w:t xml:space="preserve"> </w:t>
      </w:r>
      <w:r w:rsidRPr="00F349D9">
        <w:t>doğum</w:t>
      </w:r>
      <w:r w:rsidR="001604C1">
        <w:t xml:space="preserve"> </w:t>
      </w:r>
      <w:r w:rsidRPr="00F349D9">
        <w:t>sonrası</w:t>
      </w:r>
      <w:r w:rsidR="001604C1">
        <w:t xml:space="preserve"> </w:t>
      </w:r>
      <w:r w:rsidRPr="00F349D9">
        <w:t>ev</w:t>
      </w:r>
      <w:r w:rsidR="001604C1">
        <w:t xml:space="preserve"> </w:t>
      </w:r>
      <w:r w:rsidRPr="00F349D9">
        <w:t>ziyaretleri,</w:t>
      </w:r>
      <w:r w:rsidR="001604C1">
        <w:t xml:space="preserve"> </w:t>
      </w:r>
      <w:r w:rsidRPr="00F349D9">
        <w:t>akran</w:t>
      </w:r>
      <w:r w:rsidR="001604C1">
        <w:t xml:space="preserve"> </w:t>
      </w:r>
      <w:r w:rsidRPr="00F349D9">
        <w:t>desteği</w:t>
      </w:r>
      <w:r w:rsidR="001604C1">
        <w:t xml:space="preserve"> </w:t>
      </w:r>
      <w:r w:rsidRPr="00F349D9">
        <w:t>uygulaması,</w:t>
      </w:r>
      <w:r w:rsidR="001604C1">
        <w:t xml:space="preserve"> </w:t>
      </w:r>
      <w:r w:rsidRPr="00F349D9">
        <w:t>psikoterapi</w:t>
      </w:r>
      <w:r w:rsidR="001604C1">
        <w:t xml:space="preserve"> </w:t>
      </w:r>
      <w:r w:rsidRPr="00F349D9">
        <w:t>gibi</w:t>
      </w:r>
      <w:r w:rsidR="001604C1">
        <w:t xml:space="preserve"> </w:t>
      </w:r>
      <w:r w:rsidRPr="00F349D9">
        <w:t>müdahalelerin</w:t>
      </w:r>
      <w:r w:rsidR="001604C1">
        <w:t xml:space="preserve"> </w:t>
      </w:r>
      <w:r w:rsidRPr="00F349D9">
        <w:t>kullanılarak</w:t>
      </w:r>
      <w:r w:rsidR="001604C1">
        <w:t xml:space="preserve"> </w:t>
      </w:r>
      <w:r w:rsidRPr="00F349D9">
        <w:t>tedavi</w:t>
      </w:r>
      <w:r w:rsidR="001604C1">
        <w:t xml:space="preserve"> </w:t>
      </w:r>
      <w:r w:rsidRPr="00F349D9">
        <w:t>edildiği</w:t>
      </w:r>
      <w:r w:rsidR="001604C1">
        <w:t xml:space="preserve"> </w:t>
      </w:r>
      <w:r w:rsidRPr="00F349D9">
        <w:t>görülmüştür</w:t>
      </w:r>
      <w:r w:rsidR="001604C1">
        <w:t xml:space="preserve"> </w:t>
      </w:r>
      <w:r w:rsidRPr="00F349D9">
        <w:t>(Den</w:t>
      </w:r>
      <w:r w:rsidR="002E2465">
        <w:t>nis</w:t>
      </w:r>
      <w:r w:rsidR="001604C1">
        <w:t xml:space="preserve"> </w:t>
      </w:r>
      <w:r w:rsidR="002E2465">
        <w:t>ve</w:t>
      </w:r>
      <w:r w:rsidR="001604C1">
        <w:t xml:space="preserve"> </w:t>
      </w:r>
      <w:r w:rsidR="002E2465">
        <w:t>Dowswell,</w:t>
      </w:r>
      <w:r w:rsidR="001604C1">
        <w:t xml:space="preserve"> </w:t>
      </w:r>
      <w:r w:rsidR="002E2465">
        <w:t>2013;</w:t>
      </w:r>
      <w:r w:rsidR="001604C1">
        <w:t xml:space="preserve"> </w:t>
      </w:r>
      <w:r w:rsidR="002E2465">
        <w:t>Powell</w:t>
      </w:r>
      <w:r w:rsidR="001604C1">
        <w:t xml:space="preserve"> </w:t>
      </w:r>
      <w:r w:rsidR="002E2465">
        <w:t>ve</w:t>
      </w:r>
      <w:r w:rsidR="001604C1">
        <w:t xml:space="preserve"> </w:t>
      </w:r>
      <w:r w:rsidR="002E2465">
        <w:t>diğerleri</w:t>
      </w:r>
      <w:r w:rsidRPr="00F349D9">
        <w:t>,</w:t>
      </w:r>
      <w:r w:rsidR="001604C1">
        <w:t xml:space="preserve"> </w:t>
      </w:r>
      <w:r w:rsidRPr="00F349D9">
        <w:t>20</w:t>
      </w:r>
      <w:r w:rsidR="00B5202F" w:rsidRPr="00F349D9">
        <w:t>18</w:t>
      </w:r>
      <w:r w:rsidRPr="00F349D9">
        <w:t>).</w:t>
      </w:r>
    </w:p>
    <w:p w:rsidR="005A2F70" w:rsidRPr="00F349D9" w:rsidRDefault="005A2F70" w:rsidP="00C9462D">
      <w:pPr>
        <w:pStyle w:val="yaz"/>
        <w:spacing w:before="120" w:after="120"/>
      </w:pPr>
    </w:p>
    <w:p w:rsidR="005A2F70" w:rsidRPr="00F349D9" w:rsidRDefault="005A2F70" w:rsidP="00C9462D">
      <w:pPr>
        <w:pStyle w:val="yaz"/>
        <w:spacing w:before="120" w:after="120"/>
      </w:pPr>
    </w:p>
    <w:p w:rsidR="00AB7D7E" w:rsidRPr="00F349D9" w:rsidRDefault="00AB7D7E" w:rsidP="00C9462D">
      <w:pPr>
        <w:pStyle w:val="yaz"/>
        <w:spacing w:before="120" w:after="120"/>
      </w:pPr>
    </w:p>
    <w:p w:rsidR="005A2F70" w:rsidRPr="000F403C" w:rsidRDefault="005A2F70" w:rsidP="00C9462D">
      <w:pPr>
        <w:pStyle w:val="yaz"/>
        <w:spacing w:before="120" w:after="120"/>
        <w:rPr>
          <w:i/>
        </w:rPr>
      </w:pPr>
      <w:r w:rsidRPr="000F403C">
        <w:rPr>
          <w:i/>
        </w:rPr>
        <w:t>Postpartum</w:t>
      </w:r>
      <w:r w:rsidR="001604C1">
        <w:rPr>
          <w:i/>
        </w:rPr>
        <w:t xml:space="preserve"> </w:t>
      </w:r>
      <w:r w:rsidRPr="000F403C">
        <w:rPr>
          <w:i/>
        </w:rPr>
        <w:t>Psikoz</w:t>
      </w:r>
    </w:p>
    <w:p w:rsidR="005A2F70" w:rsidRPr="00F349D9" w:rsidRDefault="005A2F70" w:rsidP="00C9462D">
      <w:pPr>
        <w:pStyle w:val="yaz"/>
        <w:spacing w:before="120" w:after="120"/>
      </w:pPr>
      <w:r w:rsidRPr="00F349D9">
        <w:t>Anne</w:t>
      </w:r>
      <w:r w:rsidR="001604C1">
        <w:t xml:space="preserve"> </w:t>
      </w:r>
      <w:r w:rsidRPr="00F349D9">
        <w:t>ve</w:t>
      </w:r>
      <w:r w:rsidR="001604C1">
        <w:t xml:space="preserve"> </w:t>
      </w:r>
      <w:r w:rsidRPr="00F349D9">
        <w:t>bebeği</w:t>
      </w:r>
      <w:r w:rsidR="001604C1">
        <w:t xml:space="preserve"> </w:t>
      </w:r>
      <w:r w:rsidRPr="00F349D9">
        <w:t>için</w:t>
      </w:r>
      <w:r w:rsidR="001604C1">
        <w:t xml:space="preserve"> </w:t>
      </w:r>
      <w:r w:rsidRPr="00F349D9">
        <w:t>tehlikeli</w:t>
      </w:r>
      <w:r w:rsidR="001604C1">
        <w:t xml:space="preserve"> </w:t>
      </w:r>
      <w:r w:rsidRPr="00F349D9">
        <w:t>durumları</w:t>
      </w:r>
      <w:r w:rsidR="001604C1">
        <w:t xml:space="preserve"> </w:t>
      </w:r>
      <w:r w:rsidRPr="00F349D9">
        <w:t>oluşturacak</w:t>
      </w:r>
      <w:r w:rsidR="001604C1">
        <w:t xml:space="preserve"> </w:t>
      </w:r>
      <w:r w:rsidRPr="00F349D9">
        <w:t>bir</w:t>
      </w:r>
      <w:r w:rsidR="001604C1">
        <w:t xml:space="preserve"> </w:t>
      </w:r>
      <w:r w:rsidRPr="00F349D9">
        <w:t>tablodur.</w:t>
      </w:r>
      <w:r w:rsidR="001604C1">
        <w:t xml:space="preserve"> </w:t>
      </w:r>
      <w:r w:rsidRPr="00F349D9">
        <w:t>Annede</w:t>
      </w:r>
      <w:r w:rsidR="001604C1">
        <w:t xml:space="preserve"> </w:t>
      </w:r>
      <w:r w:rsidRPr="00F349D9">
        <w:t>sinirlilik</w:t>
      </w:r>
      <w:r w:rsidR="001604C1">
        <w:t xml:space="preserve"> </w:t>
      </w:r>
      <w:r w:rsidRPr="00F349D9">
        <w:t>hali,</w:t>
      </w:r>
      <w:r w:rsidR="001604C1">
        <w:t xml:space="preserve"> </w:t>
      </w:r>
      <w:r w:rsidRPr="00F349D9">
        <w:t>duygu</w:t>
      </w:r>
      <w:r w:rsidR="001604C1">
        <w:t xml:space="preserve"> </w:t>
      </w:r>
      <w:r w:rsidRPr="00F349D9">
        <w:t>durum</w:t>
      </w:r>
      <w:r w:rsidR="001604C1">
        <w:t xml:space="preserve"> </w:t>
      </w:r>
      <w:r w:rsidRPr="00F349D9">
        <w:t>değişikliği,</w:t>
      </w:r>
      <w:r w:rsidR="001604C1">
        <w:t xml:space="preserve"> </w:t>
      </w:r>
      <w:r w:rsidRPr="00F349D9">
        <w:t>uykusuzluk</w:t>
      </w:r>
      <w:r w:rsidR="001604C1">
        <w:t xml:space="preserve"> </w:t>
      </w:r>
      <w:r w:rsidRPr="00F349D9">
        <w:t>ve</w:t>
      </w:r>
      <w:r w:rsidR="001604C1">
        <w:t xml:space="preserve"> </w:t>
      </w:r>
      <w:r w:rsidRPr="00F349D9">
        <w:t>ileri</w:t>
      </w:r>
      <w:r w:rsidR="001604C1">
        <w:t xml:space="preserve"> </w:t>
      </w:r>
      <w:r w:rsidRPr="00F349D9">
        <w:t>dönemlerde</w:t>
      </w:r>
      <w:r w:rsidR="001604C1">
        <w:t xml:space="preserve"> </w:t>
      </w:r>
      <w:r w:rsidRPr="00F349D9">
        <w:t>ise</w:t>
      </w:r>
      <w:r w:rsidR="001604C1">
        <w:t xml:space="preserve"> </w:t>
      </w:r>
      <w:r w:rsidRPr="00F349D9">
        <w:t>oryantasyon</w:t>
      </w:r>
      <w:r w:rsidR="001604C1">
        <w:t xml:space="preserve"> </w:t>
      </w:r>
      <w:r w:rsidRPr="00F349D9">
        <w:t>bozukluğu,</w:t>
      </w:r>
      <w:r w:rsidR="001604C1">
        <w:t xml:space="preserve"> </w:t>
      </w:r>
      <w:r w:rsidRPr="00F349D9">
        <w:t>mani,</w:t>
      </w:r>
      <w:r w:rsidR="001604C1">
        <w:t xml:space="preserve"> </w:t>
      </w:r>
      <w:r w:rsidRPr="00F349D9">
        <w:t>sanrılı</w:t>
      </w:r>
      <w:r w:rsidR="001604C1">
        <w:t xml:space="preserve"> </w:t>
      </w:r>
      <w:r w:rsidRPr="00F349D9">
        <w:t>periyodlar,</w:t>
      </w:r>
      <w:r w:rsidR="001604C1">
        <w:t xml:space="preserve"> </w:t>
      </w:r>
      <w:r w:rsidRPr="00F349D9">
        <w:t>intihar</w:t>
      </w:r>
      <w:r w:rsidR="001604C1">
        <w:t xml:space="preserve"> </w:t>
      </w:r>
      <w:r w:rsidRPr="00F349D9">
        <w:t>düşüncesi</w:t>
      </w:r>
      <w:r w:rsidR="001604C1">
        <w:t xml:space="preserve"> </w:t>
      </w:r>
      <w:r w:rsidRPr="00F349D9">
        <w:t>ve</w:t>
      </w:r>
      <w:r w:rsidR="001604C1">
        <w:t xml:space="preserve"> </w:t>
      </w:r>
      <w:r w:rsidRPr="00F349D9">
        <w:t>bebeği</w:t>
      </w:r>
      <w:r w:rsidR="001604C1">
        <w:t xml:space="preserve"> </w:t>
      </w:r>
      <w:r w:rsidRPr="00F349D9">
        <w:t>için</w:t>
      </w:r>
      <w:r w:rsidR="001604C1">
        <w:t xml:space="preserve"> </w:t>
      </w:r>
      <w:r w:rsidRPr="00F349D9">
        <w:t>takıntılı</w:t>
      </w:r>
      <w:r w:rsidR="001604C1">
        <w:t xml:space="preserve"> </w:t>
      </w:r>
      <w:r w:rsidRPr="00F349D9">
        <w:t>düşünceler</w:t>
      </w:r>
      <w:r w:rsidR="001604C1">
        <w:t xml:space="preserve"> </w:t>
      </w:r>
      <w:r w:rsidR="00E4228F">
        <w:t>görülebilmektedir</w:t>
      </w:r>
      <w:r w:rsidR="001604C1">
        <w:t xml:space="preserve"> </w:t>
      </w:r>
      <w:r w:rsidR="00E4228F">
        <w:t>(Bergink</w:t>
      </w:r>
      <w:r w:rsidR="001604C1">
        <w:t xml:space="preserve"> </w:t>
      </w:r>
      <w:r w:rsidR="00E4228F">
        <w:t>ve</w:t>
      </w:r>
      <w:r w:rsidR="001604C1">
        <w:t xml:space="preserve"> </w:t>
      </w:r>
      <w:r w:rsidR="00E4228F">
        <w:t>diğerleri</w:t>
      </w:r>
      <w:r w:rsidRPr="00F349D9">
        <w:t>,</w:t>
      </w:r>
      <w:r w:rsidR="001604C1">
        <w:t xml:space="preserve"> </w:t>
      </w:r>
      <w:r w:rsidRPr="00F349D9">
        <w:t>2016).</w:t>
      </w:r>
      <w:r w:rsidR="001604C1">
        <w:t xml:space="preserve"> </w:t>
      </w:r>
      <w:r w:rsidRPr="00F349D9">
        <w:t>Bu</w:t>
      </w:r>
      <w:r w:rsidR="001604C1">
        <w:t xml:space="preserve"> </w:t>
      </w:r>
      <w:r w:rsidRPr="00F349D9">
        <w:t>riskler</w:t>
      </w:r>
      <w:r w:rsidR="001604C1">
        <w:t xml:space="preserve"> </w:t>
      </w:r>
      <w:r w:rsidRPr="00F349D9">
        <w:t>nedeniyle</w:t>
      </w:r>
      <w:r w:rsidR="001604C1">
        <w:t xml:space="preserve"> </w:t>
      </w:r>
      <w:r w:rsidRPr="00F349D9">
        <w:t>tedavi</w:t>
      </w:r>
      <w:r w:rsidR="001604C1">
        <w:t xml:space="preserve"> </w:t>
      </w:r>
      <w:r w:rsidRPr="00F349D9">
        <w:t>sürecinde</w:t>
      </w:r>
      <w:r w:rsidR="001604C1">
        <w:t xml:space="preserve"> </w:t>
      </w:r>
      <w:r w:rsidRPr="00F349D9">
        <w:t>annenin</w:t>
      </w:r>
      <w:r w:rsidR="001604C1">
        <w:t xml:space="preserve"> </w:t>
      </w:r>
      <w:r w:rsidRPr="00F349D9">
        <w:t>izleminin</w:t>
      </w:r>
      <w:r w:rsidR="001604C1">
        <w:t xml:space="preserve"> </w:t>
      </w:r>
      <w:r w:rsidRPr="00F349D9">
        <w:t>hastanede</w:t>
      </w:r>
      <w:r w:rsidR="001604C1">
        <w:t xml:space="preserve"> </w:t>
      </w:r>
      <w:r w:rsidRPr="00F349D9">
        <w:t>yatış</w:t>
      </w:r>
      <w:r w:rsidR="001604C1">
        <w:t xml:space="preserve"> </w:t>
      </w:r>
      <w:r w:rsidRPr="00F349D9">
        <w:t>halinde</w:t>
      </w:r>
      <w:r w:rsidR="001604C1">
        <w:t xml:space="preserve"> </w:t>
      </w:r>
      <w:r w:rsidRPr="00F349D9">
        <w:t>yapılması</w:t>
      </w:r>
      <w:r w:rsidR="001604C1">
        <w:t xml:space="preserve"> </w:t>
      </w:r>
      <w:r w:rsidRPr="00F349D9">
        <w:t>uygun</w:t>
      </w:r>
      <w:r w:rsidR="001604C1">
        <w:t xml:space="preserve"> </w:t>
      </w:r>
      <w:r w:rsidRPr="00F349D9">
        <w:t>görülmektedir</w:t>
      </w:r>
      <w:r w:rsidR="001604C1">
        <w:t xml:space="preserve"> </w:t>
      </w:r>
      <w:r w:rsidRPr="00F349D9">
        <w:t>(Doucet</w:t>
      </w:r>
      <w:r w:rsidR="001604C1">
        <w:t xml:space="preserve"> </w:t>
      </w:r>
      <w:r w:rsidRPr="00F349D9">
        <w:t>ve</w:t>
      </w:r>
      <w:r w:rsidR="001604C1">
        <w:t xml:space="preserve"> </w:t>
      </w:r>
      <w:r w:rsidR="00B200BA">
        <w:t>diğerleri</w:t>
      </w:r>
      <w:r w:rsidRPr="00F349D9">
        <w:t>,</w:t>
      </w:r>
      <w:r w:rsidR="001604C1">
        <w:t xml:space="preserve"> </w:t>
      </w:r>
      <w:r w:rsidR="00B5202F" w:rsidRPr="00F349D9">
        <w:t>2005).</w:t>
      </w:r>
    </w:p>
    <w:p w:rsidR="005A2F70" w:rsidRPr="000F403C" w:rsidRDefault="005A2F70" w:rsidP="00C9462D">
      <w:pPr>
        <w:pStyle w:val="yaz"/>
        <w:spacing w:before="120" w:after="120"/>
        <w:rPr>
          <w:i/>
        </w:rPr>
      </w:pPr>
      <w:r w:rsidRPr="000F403C">
        <w:rPr>
          <w:i/>
        </w:rPr>
        <w:t>Doğum</w:t>
      </w:r>
      <w:r w:rsidR="001604C1">
        <w:rPr>
          <w:i/>
        </w:rPr>
        <w:t xml:space="preserve"> </w:t>
      </w:r>
      <w:r w:rsidRPr="000F403C">
        <w:rPr>
          <w:i/>
        </w:rPr>
        <w:t>Sonrası</w:t>
      </w:r>
      <w:r w:rsidR="001604C1">
        <w:rPr>
          <w:i/>
        </w:rPr>
        <w:t xml:space="preserve"> </w:t>
      </w:r>
      <w:r w:rsidRPr="000F403C">
        <w:rPr>
          <w:i/>
        </w:rPr>
        <w:t>Anksiyete</w:t>
      </w:r>
    </w:p>
    <w:p w:rsidR="005A2F70" w:rsidRPr="00F349D9" w:rsidRDefault="005A2F70" w:rsidP="00C9462D">
      <w:pPr>
        <w:pStyle w:val="yaz"/>
        <w:spacing w:before="120" w:after="120"/>
      </w:pPr>
      <w:r w:rsidRPr="00F349D9">
        <w:t>Özellikle</w:t>
      </w:r>
      <w:r w:rsidR="001604C1">
        <w:t xml:space="preserve"> </w:t>
      </w:r>
      <w:r w:rsidRPr="00F349D9">
        <w:t>duygu</w:t>
      </w:r>
      <w:r w:rsidR="001604C1">
        <w:t xml:space="preserve"> </w:t>
      </w:r>
      <w:r w:rsidRPr="00F349D9">
        <w:t>durum</w:t>
      </w:r>
      <w:r w:rsidR="001604C1">
        <w:t xml:space="preserve"> </w:t>
      </w:r>
      <w:r w:rsidRPr="00F349D9">
        <w:t>değişikliklerinin</w:t>
      </w:r>
      <w:r w:rsidR="001604C1">
        <w:t xml:space="preserve"> </w:t>
      </w:r>
      <w:r w:rsidRPr="00F349D9">
        <w:t>sıkça</w:t>
      </w:r>
      <w:r w:rsidR="001604C1">
        <w:t xml:space="preserve"> </w:t>
      </w:r>
      <w:r w:rsidRPr="00F349D9">
        <w:t>yaşandığı</w:t>
      </w:r>
      <w:r w:rsidR="001604C1">
        <w:t xml:space="preserve"> </w:t>
      </w:r>
      <w:r w:rsidRPr="00F349D9">
        <w:t>doğum</w:t>
      </w:r>
      <w:r w:rsidR="001604C1">
        <w:t xml:space="preserve"> </w:t>
      </w:r>
      <w:r w:rsidRPr="00F349D9">
        <w:t>sonrası</w:t>
      </w:r>
      <w:r w:rsidR="001604C1">
        <w:t xml:space="preserve"> </w:t>
      </w:r>
      <w:r w:rsidRPr="00F349D9">
        <w:t>dönemde</w:t>
      </w:r>
      <w:r w:rsidR="001604C1">
        <w:t xml:space="preserve"> </w:t>
      </w:r>
      <w:r w:rsidRPr="00F349D9">
        <w:t>artan</w:t>
      </w:r>
      <w:r w:rsidR="001604C1">
        <w:t xml:space="preserve"> </w:t>
      </w:r>
      <w:r w:rsidRPr="00F349D9">
        <w:t>hassasiyet</w:t>
      </w:r>
      <w:r w:rsidR="001604C1">
        <w:t xml:space="preserve"> </w:t>
      </w:r>
      <w:r w:rsidRPr="00F349D9">
        <w:t>tekrar</w:t>
      </w:r>
      <w:r w:rsidR="001604C1">
        <w:t xml:space="preserve"> </w:t>
      </w:r>
      <w:r w:rsidRPr="00F349D9">
        <w:t>eden</w:t>
      </w:r>
      <w:r w:rsidR="001604C1">
        <w:t xml:space="preserve"> </w:t>
      </w:r>
      <w:r w:rsidRPr="00F349D9">
        <w:t>ya</w:t>
      </w:r>
      <w:r w:rsidR="001604C1">
        <w:t xml:space="preserve"> </w:t>
      </w:r>
      <w:r w:rsidRPr="00F349D9">
        <w:t>da</w:t>
      </w:r>
      <w:r w:rsidR="001604C1">
        <w:t xml:space="preserve"> </w:t>
      </w:r>
      <w:r w:rsidRPr="00F349D9">
        <w:t>yeni</w:t>
      </w:r>
      <w:r w:rsidR="001604C1">
        <w:t xml:space="preserve"> </w:t>
      </w:r>
      <w:r w:rsidRPr="00F349D9">
        <w:t>başlaya</w:t>
      </w:r>
      <w:r w:rsidR="001604C1">
        <w:t xml:space="preserve"> </w:t>
      </w:r>
      <w:r w:rsidRPr="00F349D9">
        <w:t>ruhsal</w:t>
      </w:r>
      <w:r w:rsidR="001604C1">
        <w:t xml:space="preserve"> </w:t>
      </w:r>
      <w:r w:rsidRPr="00F349D9">
        <w:t>problemlere</w:t>
      </w:r>
      <w:r w:rsidR="001604C1">
        <w:t xml:space="preserve"> </w:t>
      </w:r>
      <w:r w:rsidRPr="00F349D9">
        <w:t>karşı</w:t>
      </w:r>
      <w:r w:rsidR="001604C1">
        <w:t xml:space="preserve"> </w:t>
      </w:r>
      <w:r w:rsidRPr="00F349D9">
        <w:t>savunmasız</w:t>
      </w:r>
      <w:r w:rsidR="001604C1">
        <w:t xml:space="preserve"> </w:t>
      </w:r>
      <w:r w:rsidRPr="00F349D9">
        <w:t>bırakan</w:t>
      </w:r>
      <w:r w:rsidR="001604C1">
        <w:t xml:space="preserve"> </w:t>
      </w:r>
      <w:r w:rsidRPr="00F349D9">
        <w:t>bir</w:t>
      </w:r>
      <w:r w:rsidR="001604C1">
        <w:t xml:space="preserve"> </w:t>
      </w:r>
      <w:r w:rsidRPr="00F349D9">
        <w:t>süreçtir.</w:t>
      </w:r>
      <w:r w:rsidR="001604C1">
        <w:t xml:space="preserve"> </w:t>
      </w:r>
      <w:r w:rsidRPr="00F349D9">
        <w:t>Doğum</w:t>
      </w:r>
      <w:r w:rsidR="001604C1">
        <w:t xml:space="preserve"> </w:t>
      </w:r>
      <w:r w:rsidRPr="00F349D9">
        <w:t>sonrası</w:t>
      </w:r>
      <w:r w:rsidR="001604C1">
        <w:t xml:space="preserve"> </w:t>
      </w:r>
      <w:r w:rsidRPr="00F349D9">
        <w:t>dönemde</w:t>
      </w:r>
      <w:r w:rsidR="001604C1">
        <w:t xml:space="preserve"> </w:t>
      </w:r>
      <w:r w:rsidRPr="00F349D9">
        <w:t>yaşanan</w:t>
      </w:r>
      <w:r w:rsidR="001604C1">
        <w:t xml:space="preserve"> </w:t>
      </w:r>
      <w:r w:rsidRPr="00F349D9">
        <w:t>anksiyete</w:t>
      </w:r>
      <w:r w:rsidR="001604C1">
        <w:t xml:space="preserve"> </w:t>
      </w:r>
      <w:r w:rsidRPr="00F349D9">
        <w:t>bozukluğu</w:t>
      </w:r>
      <w:r w:rsidR="001604C1">
        <w:t xml:space="preserve"> </w:t>
      </w:r>
      <w:r w:rsidRPr="00F349D9">
        <w:t>en</w:t>
      </w:r>
      <w:r w:rsidR="001604C1">
        <w:t xml:space="preserve"> </w:t>
      </w:r>
      <w:r w:rsidRPr="00F349D9">
        <w:t>sık</w:t>
      </w:r>
      <w:r w:rsidR="001604C1">
        <w:t xml:space="preserve"> </w:t>
      </w:r>
      <w:r w:rsidRPr="00F349D9">
        <w:t>görülen</w:t>
      </w:r>
      <w:r w:rsidR="001604C1">
        <w:t xml:space="preserve"> </w:t>
      </w:r>
      <w:r w:rsidRPr="00F349D9">
        <w:t>mental</w:t>
      </w:r>
      <w:r w:rsidR="001604C1">
        <w:t xml:space="preserve"> </w:t>
      </w:r>
      <w:r w:rsidRPr="00F349D9">
        <w:t>hastalıklardandır.</w:t>
      </w:r>
      <w:r w:rsidR="001604C1">
        <w:t xml:space="preserve"> </w:t>
      </w:r>
      <w:r w:rsidRPr="00F349D9">
        <w:t>Doğum</w:t>
      </w:r>
      <w:r w:rsidR="001604C1">
        <w:t xml:space="preserve"> </w:t>
      </w:r>
      <w:r w:rsidRPr="00F349D9">
        <w:t>sonrası</w:t>
      </w:r>
      <w:r w:rsidR="001604C1">
        <w:t xml:space="preserve"> </w:t>
      </w:r>
      <w:r w:rsidRPr="00F349D9">
        <w:t>yaşanan</w:t>
      </w:r>
      <w:r w:rsidR="001604C1">
        <w:t xml:space="preserve"> </w:t>
      </w:r>
      <w:r w:rsidRPr="00F349D9">
        <w:t>anksiyete</w:t>
      </w:r>
      <w:r w:rsidR="001604C1">
        <w:t xml:space="preserve"> </w:t>
      </w:r>
      <w:r w:rsidRPr="00F349D9">
        <w:t>aşırı</w:t>
      </w:r>
      <w:r w:rsidR="001604C1">
        <w:t xml:space="preserve"> </w:t>
      </w:r>
      <w:r w:rsidRPr="00F349D9">
        <w:t>endişeye</w:t>
      </w:r>
      <w:r w:rsidR="001604C1">
        <w:t xml:space="preserve"> </w:t>
      </w:r>
      <w:r w:rsidRPr="00F349D9">
        <w:t>neden</w:t>
      </w:r>
      <w:r w:rsidR="001604C1">
        <w:t xml:space="preserve"> </w:t>
      </w:r>
      <w:r w:rsidRPr="00F349D9">
        <w:t>olan</w:t>
      </w:r>
      <w:r w:rsidR="001604C1">
        <w:t xml:space="preserve"> </w:t>
      </w:r>
      <w:r w:rsidRPr="00F349D9">
        <w:t>sürekli</w:t>
      </w:r>
      <w:r w:rsidR="001604C1">
        <w:t xml:space="preserve"> </w:t>
      </w:r>
      <w:r w:rsidRPr="00F349D9">
        <w:t>gerginlik</w:t>
      </w:r>
      <w:r w:rsidR="001604C1">
        <w:t xml:space="preserve"> </w:t>
      </w:r>
      <w:r w:rsidRPr="00F349D9">
        <w:t>ve</w:t>
      </w:r>
      <w:r w:rsidR="001604C1">
        <w:t xml:space="preserve"> </w:t>
      </w:r>
      <w:r w:rsidRPr="00F349D9">
        <w:t>korkunun</w:t>
      </w:r>
      <w:r w:rsidR="001604C1">
        <w:t xml:space="preserve"> </w:t>
      </w:r>
      <w:r w:rsidRPr="00F349D9">
        <w:t>artmasıyla</w:t>
      </w:r>
      <w:r w:rsidR="001604C1">
        <w:t xml:space="preserve"> </w:t>
      </w:r>
      <w:r w:rsidRPr="00F349D9">
        <w:t>konsantrasyon</w:t>
      </w:r>
      <w:r w:rsidR="001604C1">
        <w:t xml:space="preserve"> </w:t>
      </w:r>
      <w:r w:rsidRPr="00F349D9">
        <w:t>bozukluğun</w:t>
      </w:r>
      <w:r w:rsidR="009F4287">
        <w:t>un</w:t>
      </w:r>
      <w:r w:rsidR="001604C1">
        <w:t xml:space="preserve"> </w:t>
      </w:r>
      <w:r w:rsidRPr="00F349D9">
        <w:t>eşlik</w:t>
      </w:r>
      <w:r w:rsidR="001604C1">
        <w:t xml:space="preserve"> </w:t>
      </w:r>
      <w:r w:rsidRPr="00F349D9">
        <w:t>ettiği</w:t>
      </w:r>
      <w:r w:rsidR="001604C1">
        <w:t xml:space="preserve"> </w:t>
      </w:r>
      <w:r w:rsidRPr="00F349D9">
        <w:t>ruhsal</w:t>
      </w:r>
      <w:r w:rsidR="001604C1">
        <w:t xml:space="preserve"> </w:t>
      </w:r>
      <w:r w:rsidRPr="00F349D9">
        <w:t>bir</w:t>
      </w:r>
      <w:r w:rsidR="001604C1">
        <w:t xml:space="preserve"> </w:t>
      </w:r>
      <w:r w:rsidRPr="00F349D9">
        <w:t>durumdur.</w:t>
      </w:r>
      <w:r w:rsidR="001604C1">
        <w:t xml:space="preserve"> </w:t>
      </w:r>
      <w:r w:rsidRPr="00F349D9">
        <w:t>Doğum</w:t>
      </w:r>
      <w:r w:rsidR="001604C1">
        <w:t xml:space="preserve"> </w:t>
      </w:r>
      <w:r w:rsidRPr="00F349D9">
        <w:t>sonrası</w:t>
      </w:r>
      <w:r w:rsidR="001604C1">
        <w:t xml:space="preserve"> </w:t>
      </w:r>
      <w:r w:rsidRPr="00F349D9">
        <w:t>yaşanan</w:t>
      </w:r>
      <w:r w:rsidR="001604C1">
        <w:t xml:space="preserve"> </w:t>
      </w:r>
      <w:r w:rsidRPr="00F349D9">
        <w:t>anksiyetenin</w:t>
      </w:r>
      <w:r w:rsidR="001604C1">
        <w:t xml:space="preserve"> </w:t>
      </w:r>
      <w:r w:rsidRPr="00F349D9">
        <w:t>görülme</w:t>
      </w:r>
      <w:r w:rsidR="001604C1">
        <w:t xml:space="preserve"> </w:t>
      </w:r>
      <w:r w:rsidRPr="00F349D9">
        <w:t>sıklığı</w:t>
      </w:r>
      <w:r w:rsidR="001604C1">
        <w:t xml:space="preserve"> </w:t>
      </w:r>
      <w:r w:rsidRPr="00F349D9">
        <w:t>doğum</w:t>
      </w:r>
      <w:r w:rsidR="001604C1">
        <w:t xml:space="preserve"> </w:t>
      </w:r>
      <w:r w:rsidRPr="00F349D9">
        <w:t>sonrası</w:t>
      </w:r>
      <w:r w:rsidR="001604C1">
        <w:t xml:space="preserve"> </w:t>
      </w:r>
      <w:r w:rsidRPr="00F349D9">
        <w:t>ilk</w:t>
      </w:r>
      <w:r w:rsidR="001604C1">
        <w:t xml:space="preserve"> </w:t>
      </w:r>
      <w:r w:rsidRPr="00F349D9">
        <w:t>yıl</w:t>
      </w:r>
      <w:r w:rsidR="001604C1">
        <w:t xml:space="preserve"> </w:t>
      </w:r>
      <w:r w:rsidRPr="00F349D9">
        <w:t>%2</w:t>
      </w:r>
      <w:r w:rsidR="001604C1">
        <w:t xml:space="preserve"> </w:t>
      </w:r>
      <w:r w:rsidRPr="00F349D9">
        <w:t>ile</w:t>
      </w:r>
      <w:r w:rsidR="001604C1">
        <w:t xml:space="preserve"> </w:t>
      </w:r>
      <w:r w:rsidRPr="00F349D9">
        <w:t>%45</w:t>
      </w:r>
      <w:r w:rsidR="001604C1">
        <w:t xml:space="preserve"> </w:t>
      </w:r>
      <w:r w:rsidRPr="00F349D9">
        <w:t>arasında</w:t>
      </w:r>
      <w:r w:rsidR="001604C1">
        <w:t xml:space="preserve"> </w:t>
      </w:r>
      <w:r w:rsidRPr="00F349D9">
        <w:t>değişmektedir</w:t>
      </w:r>
      <w:r w:rsidR="001604C1">
        <w:t xml:space="preserve"> </w:t>
      </w:r>
      <w:r w:rsidR="004D0092">
        <w:t>(Smith</w:t>
      </w:r>
      <w:r w:rsidR="001604C1">
        <w:t xml:space="preserve"> </w:t>
      </w:r>
      <w:r w:rsidR="004D0092">
        <w:t>ve</w:t>
      </w:r>
      <w:r w:rsidR="001604C1">
        <w:t xml:space="preserve"> </w:t>
      </w:r>
      <w:r w:rsidR="004D0092">
        <w:t>diğe</w:t>
      </w:r>
      <w:r w:rsidR="008C4241">
        <w:t>rleri,</w:t>
      </w:r>
      <w:r w:rsidR="001604C1">
        <w:t xml:space="preserve"> </w:t>
      </w:r>
      <w:r w:rsidR="008C4241">
        <w:t>2011;</w:t>
      </w:r>
      <w:r w:rsidR="001604C1">
        <w:t xml:space="preserve"> </w:t>
      </w:r>
      <w:r w:rsidR="008C4241">
        <w:t>Osma</w:t>
      </w:r>
      <w:r w:rsidR="001604C1">
        <w:t xml:space="preserve"> </w:t>
      </w:r>
      <w:r w:rsidR="008C4241">
        <w:t>ve</w:t>
      </w:r>
      <w:r w:rsidR="001604C1">
        <w:t xml:space="preserve"> </w:t>
      </w:r>
      <w:r w:rsidR="008C4241">
        <w:t>diğerleri,</w:t>
      </w:r>
      <w:r w:rsidR="001604C1">
        <w:t xml:space="preserve"> </w:t>
      </w:r>
      <w:r w:rsidR="002A4C7A">
        <w:t>2016;</w:t>
      </w:r>
      <w:r w:rsidR="001604C1">
        <w:t xml:space="preserve"> </w:t>
      </w:r>
      <w:r w:rsidR="002A4C7A">
        <w:t>Alipour</w:t>
      </w:r>
      <w:r w:rsidR="001604C1">
        <w:t xml:space="preserve"> </w:t>
      </w:r>
      <w:r w:rsidR="002A4C7A">
        <w:t>ve</w:t>
      </w:r>
      <w:r w:rsidR="001604C1">
        <w:t xml:space="preserve"> </w:t>
      </w:r>
      <w:r w:rsidR="002A4C7A">
        <w:t>diğerleri</w:t>
      </w:r>
      <w:r w:rsidR="00D25A16">
        <w:t>,</w:t>
      </w:r>
      <w:r w:rsidR="001604C1">
        <w:t xml:space="preserve"> </w:t>
      </w:r>
      <w:r w:rsidR="00D25A16">
        <w:t>2012;</w:t>
      </w:r>
      <w:r w:rsidR="001604C1">
        <w:t xml:space="preserve"> </w:t>
      </w:r>
      <w:r w:rsidR="00D25A16">
        <w:t>Dennis</w:t>
      </w:r>
      <w:r w:rsidR="001604C1">
        <w:t xml:space="preserve"> </w:t>
      </w:r>
      <w:r w:rsidR="00D25A16">
        <w:t>ve</w:t>
      </w:r>
      <w:r w:rsidR="001604C1">
        <w:t xml:space="preserve"> </w:t>
      </w:r>
      <w:r w:rsidR="00D25A16">
        <w:t>diğerleri</w:t>
      </w:r>
      <w:r w:rsidR="00AB201C">
        <w:t>,</w:t>
      </w:r>
      <w:r w:rsidR="001604C1">
        <w:t xml:space="preserve"> </w:t>
      </w:r>
      <w:r w:rsidR="00AB201C">
        <w:t>2017;</w:t>
      </w:r>
      <w:r w:rsidR="001604C1">
        <w:t xml:space="preserve"> </w:t>
      </w:r>
      <w:r w:rsidR="00AB201C">
        <w:t>Reck</w:t>
      </w:r>
      <w:r w:rsidR="001604C1">
        <w:t xml:space="preserve"> </w:t>
      </w:r>
      <w:r w:rsidR="00AB201C">
        <w:t>ve</w:t>
      </w:r>
      <w:r w:rsidR="001604C1">
        <w:t xml:space="preserve"> </w:t>
      </w:r>
      <w:r w:rsidR="00AB201C">
        <w:t>diğerleri</w:t>
      </w:r>
      <w:r w:rsidRPr="00F349D9">
        <w:t>,</w:t>
      </w:r>
      <w:r w:rsidR="001604C1">
        <w:t xml:space="preserve"> </w:t>
      </w:r>
      <w:r w:rsidRPr="00F349D9">
        <w:t>2012;</w:t>
      </w:r>
      <w:r w:rsidR="001604C1">
        <w:t xml:space="preserve"> </w:t>
      </w:r>
      <w:r w:rsidRPr="00F349D9">
        <w:t>Taylor</w:t>
      </w:r>
      <w:r w:rsidR="001604C1">
        <w:t xml:space="preserve"> </w:t>
      </w:r>
      <w:r w:rsidRPr="00F349D9">
        <w:t>ve</w:t>
      </w:r>
      <w:r w:rsidR="001604C1">
        <w:t xml:space="preserve"> </w:t>
      </w:r>
      <w:r w:rsidRPr="00F349D9">
        <w:t>Johnson,</w:t>
      </w:r>
      <w:r w:rsidR="001604C1">
        <w:t xml:space="preserve"> </w:t>
      </w:r>
      <w:r w:rsidRPr="00F349D9">
        <w:t>2013)</w:t>
      </w:r>
      <w:r w:rsidR="00B5202F" w:rsidRPr="00F349D9">
        <w:t>.</w:t>
      </w:r>
    </w:p>
    <w:p w:rsidR="005A2F70" w:rsidRPr="00F349D9" w:rsidRDefault="005A2F70" w:rsidP="00C9462D">
      <w:pPr>
        <w:pStyle w:val="yaz"/>
        <w:spacing w:before="120" w:after="120"/>
      </w:pPr>
      <w:r w:rsidRPr="00F349D9">
        <w:t>Geçmişte</w:t>
      </w:r>
      <w:r w:rsidR="001604C1">
        <w:t xml:space="preserve"> </w:t>
      </w:r>
      <w:r w:rsidRPr="00F349D9">
        <w:t>yaşanmış</w:t>
      </w:r>
      <w:r w:rsidR="001604C1">
        <w:t xml:space="preserve"> </w:t>
      </w:r>
      <w:r w:rsidRPr="00F349D9">
        <w:t>anksiyete</w:t>
      </w:r>
      <w:r w:rsidR="001604C1">
        <w:t xml:space="preserve"> </w:t>
      </w:r>
      <w:r w:rsidRPr="00F349D9">
        <w:t>ya</w:t>
      </w:r>
      <w:r w:rsidR="001604C1">
        <w:t xml:space="preserve"> </w:t>
      </w:r>
      <w:r w:rsidRPr="00F349D9">
        <w:t>da</w:t>
      </w:r>
      <w:r w:rsidR="001604C1">
        <w:t xml:space="preserve"> </w:t>
      </w:r>
      <w:r w:rsidRPr="00F349D9">
        <w:t>depresyon</w:t>
      </w:r>
      <w:r w:rsidR="001604C1">
        <w:t xml:space="preserve"> </w:t>
      </w:r>
      <w:r w:rsidRPr="00F349D9">
        <w:t>öyküsü,</w:t>
      </w:r>
      <w:r w:rsidR="001604C1">
        <w:t xml:space="preserve"> </w:t>
      </w:r>
      <w:r w:rsidRPr="00F349D9">
        <w:t>gebeliğin</w:t>
      </w:r>
      <w:r w:rsidR="001604C1">
        <w:t xml:space="preserve"> </w:t>
      </w:r>
      <w:r w:rsidRPr="00F349D9">
        <w:t>istenmemesi,</w:t>
      </w:r>
      <w:r w:rsidR="001604C1">
        <w:t xml:space="preserve"> </w:t>
      </w:r>
      <w:r w:rsidRPr="00F349D9">
        <w:t>kötü</w:t>
      </w:r>
      <w:r w:rsidR="001604C1">
        <w:t xml:space="preserve"> </w:t>
      </w:r>
      <w:r w:rsidRPr="00F349D9">
        <w:t>doğum</w:t>
      </w:r>
      <w:r w:rsidR="001604C1">
        <w:t xml:space="preserve"> </w:t>
      </w:r>
      <w:r w:rsidRPr="00F349D9">
        <w:t>deneyimi,</w:t>
      </w:r>
      <w:r w:rsidR="001604C1">
        <w:t xml:space="preserve"> </w:t>
      </w:r>
      <w:r w:rsidRPr="00F349D9">
        <w:t>emzirme</w:t>
      </w:r>
      <w:r w:rsidR="001604C1">
        <w:t xml:space="preserve"> </w:t>
      </w:r>
      <w:r w:rsidRPr="00F349D9">
        <w:t>yetersizliği,</w:t>
      </w:r>
      <w:r w:rsidR="001604C1">
        <w:t xml:space="preserve"> </w:t>
      </w:r>
      <w:r w:rsidRPr="00F349D9">
        <w:t>yetersiz</w:t>
      </w:r>
      <w:r w:rsidR="001604C1">
        <w:t xml:space="preserve"> </w:t>
      </w:r>
      <w:r w:rsidRPr="00F349D9">
        <w:t>ya</w:t>
      </w:r>
      <w:r w:rsidR="001604C1">
        <w:t xml:space="preserve"> </w:t>
      </w:r>
      <w:r w:rsidRPr="00F349D9">
        <w:t>da</w:t>
      </w:r>
      <w:r w:rsidR="001604C1">
        <w:t xml:space="preserve"> </w:t>
      </w:r>
      <w:r w:rsidRPr="00F349D9">
        <w:t>alınamayan</w:t>
      </w:r>
      <w:r w:rsidR="001604C1">
        <w:t xml:space="preserve"> </w:t>
      </w:r>
      <w:r w:rsidRPr="00F349D9">
        <w:t>sosyal</w:t>
      </w:r>
      <w:r w:rsidR="001604C1">
        <w:t xml:space="preserve"> </w:t>
      </w:r>
      <w:r w:rsidRPr="00F349D9">
        <w:t>destek,</w:t>
      </w:r>
      <w:r w:rsidR="001604C1">
        <w:t xml:space="preserve"> </w:t>
      </w:r>
      <w:r w:rsidRPr="00F349D9">
        <w:t>gebelikte</w:t>
      </w:r>
      <w:r w:rsidR="001604C1">
        <w:t xml:space="preserve"> </w:t>
      </w:r>
      <w:r w:rsidRPr="00F349D9">
        <w:t>ve</w:t>
      </w:r>
      <w:r w:rsidR="001604C1">
        <w:t xml:space="preserve"> </w:t>
      </w:r>
      <w:r w:rsidRPr="00F349D9">
        <w:t>doğumda</w:t>
      </w:r>
      <w:r w:rsidR="001604C1">
        <w:t xml:space="preserve"> </w:t>
      </w:r>
      <w:r w:rsidRPr="00F349D9">
        <w:t>gelişen</w:t>
      </w:r>
      <w:r w:rsidR="001604C1">
        <w:t xml:space="preserve"> </w:t>
      </w:r>
      <w:r w:rsidRPr="00F349D9">
        <w:t>komplikasyonlar,</w:t>
      </w:r>
      <w:r w:rsidR="001604C1">
        <w:t xml:space="preserve"> </w:t>
      </w:r>
      <w:r w:rsidRPr="00F349D9">
        <w:t>öz</w:t>
      </w:r>
      <w:r w:rsidR="001604C1">
        <w:t xml:space="preserve"> </w:t>
      </w:r>
      <w:r w:rsidRPr="00F349D9">
        <w:t>yeterliliğin</w:t>
      </w:r>
      <w:r w:rsidR="001604C1">
        <w:t xml:space="preserve"> </w:t>
      </w:r>
      <w:r w:rsidRPr="00F349D9">
        <w:t>düşük</w:t>
      </w:r>
      <w:r w:rsidR="001604C1">
        <w:t xml:space="preserve"> </w:t>
      </w:r>
      <w:r w:rsidRPr="00F349D9">
        <w:t>oluşu</w:t>
      </w:r>
      <w:r w:rsidR="001604C1">
        <w:t xml:space="preserve"> </w:t>
      </w:r>
      <w:r w:rsidRPr="00F349D9">
        <w:t>doğum</w:t>
      </w:r>
      <w:r w:rsidR="001604C1">
        <w:t xml:space="preserve"> </w:t>
      </w:r>
      <w:r w:rsidRPr="00F349D9">
        <w:t>sonrası</w:t>
      </w:r>
      <w:r w:rsidR="001604C1">
        <w:t xml:space="preserve"> </w:t>
      </w:r>
      <w:r w:rsidRPr="00F349D9">
        <w:t>yaşanan</w:t>
      </w:r>
      <w:r w:rsidR="001604C1">
        <w:t xml:space="preserve"> </w:t>
      </w:r>
      <w:r w:rsidRPr="00F349D9">
        <w:t>anksiyete</w:t>
      </w:r>
      <w:r w:rsidR="001604C1">
        <w:t xml:space="preserve"> </w:t>
      </w:r>
      <w:r w:rsidRPr="00F349D9">
        <w:t>için</w:t>
      </w:r>
      <w:r w:rsidR="001604C1">
        <w:t xml:space="preserve"> </w:t>
      </w:r>
      <w:r w:rsidRPr="00F349D9">
        <w:t>tanımlanan</w:t>
      </w:r>
      <w:r w:rsidR="001604C1">
        <w:t xml:space="preserve"> </w:t>
      </w:r>
      <w:r w:rsidRPr="00F349D9">
        <w:t>risk</w:t>
      </w:r>
      <w:r w:rsidR="001604C1">
        <w:t xml:space="preserve"> </w:t>
      </w:r>
      <w:r w:rsidRPr="00F349D9">
        <w:t>faktörlerindendir</w:t>
      </w:r>
      <w:r w:rsidR="001604C1">
        <w:t xml:space="preserve"> </w:t>
      </w:r>
      <w:r w:rsidR="00EB58BC">
        <w:t>(Giannandrea</w:t>
      </w:r>
      <w:r w:rsidR="001604C1">
        <w:t xml:space="preserve"> </w:t>
      </w:r>
      <w:r w:rsidR="00EB58BC">
        <w:t>ve</w:t>
      </w:r>
      <w:r w:rsidR="001604C1">
        <w:t xml:space="preserve"> </w:t>
      </w:r>
      <w:r w:rsidR="00EB58BC">
        <w:t>diğerleri,</w:t>
      </w:r>
      <w:r w:rsidR="001604C1">
        <w:t xml:space="preserve"> </w:t>
      </w:r>
      <w:r w:rsidR="00EB58BC">
        <w:t>2013;</w:t>
      </w:r>
      <w:r w:rsidR="001604C1">
        <w:t xml:space="preserve"> </w:t>
      </w:r>
      <w:r w:rsidR="00EB58BC">
        <w:t>Martini</w:t>
      </w:r>
      <w:r w:rsidR="001604C1">
        <w:t xml:space="preserve"> </w:t>
      </w:r>
      <w:r w:rsidR="00EB58BC">
        <w:t>ve</w:t>
      </w:r>
      <w:r w:rsidR="001604C1">
        <w:t xml:space="preserve"> </w:t>
      </w:r>
      <w:r w:rsidR="00EB58BC">
        <w:t>diğerleri</w:t>
      </w:r>
      <w:r w:rsidRPr="00F349D9">
        <w:t>,</w:t>
      </w:r>
      <w:r w:rsidR="001604C1">
        <w:t xml:space="preserve"> </w:t>
      </w:r>
      <w:r w:rsidRPr="00F349D9">
        <w:t>2015)</w:t>
      </w:r>
    </w:p>
    <w:p w:rsidR="005A2F70" w:rsidRPr="00F349D9" w:rsidRDefault="005A2F70" w:rsidP="00C9462D">
      <w:pPr>
        <w:pStyle w:val="yaz"/>
        <w:spacing w:before="120" w:after="120"/>
      </w:pPr>
    </w:p>
    <w:p w:rsidR="005A2F70" w:rsidRDefault="008E6DEF" w:rsidP="00A6386F">
      <w:pPr>
        <w:pStyle w:val="Balk3"/>
        <w:spacing w:before="120" w:after="120"/>
        <w:ind w:firstLine="0"/>
        <w:rPr>
          <w:rFonts w:cs="Times New Roman"/>
        </w:rPr>
      </w:pPr>
      <w:bookmarkStart w:id="23" w:name="_Toc108885365"/>
      <w:r w:rsidRPr="00F349D9">
        <w:rPr>
          <w:rFonts w:cs="Times New Roman"/>
        </w:rPr>
        <w:t>2.1</w:t>
      </w:r>
      <w:r w:rsidR="005A2F70" w:rsidRPr="00F349D9">
        <w:rPr>
          <w:rFonts w:cs="Times New Roman"/>
        </w:rPr>
        <w:t>.3.</w:t>
      </w:r>
      <w:r w:rsidR="001604C1">
        <w:rPr>
          <w:rFonts w:cs="Times New Roman"/>
        </w:rPr>
        <w:t xml:space="preserve"> </w:t>
      </w:r>
      <w:r w:rsidR="005A2F70" w:rsidRPr="00F349D9">
        <w:rPr>
          <w:rFonts w:cs="Times New Roman"/>
        </w:rPr>
        <w:t>Doğum</w:t>
      </w:r>
      <w:r w:rsidR="001604C1">
        <w:rPr>
          <w:rFonts w:cs="Times New Roman"/>
        </w:rPr>
        <w:t xml:space="preserve"> </w:t>
      </w:r>
      <w:r w:rsidR="005A2F70" w:rsidRPr="00F349D9">
        <w:rPr>
          <w:rFonts w:cs="Times New Roman"/>
        </w:rPr>
        <w:t>Sonrası</w:t>
      </w:r>
      <w:r w:rsidR="001604C1">
        <w:rPr>
          <w:rFonts w:cs="Times New Roman"/>
        </w:rPr>
        <w:t xml:space="preserve"> </w:t>
      </w:r>
      <w:r w:rsidR="005A2F70" w:rsidRPr="00F349D9">
        <w:rPr>
          <w:rFonts w:cs="Times New Roman"/>
        </w:rPr>
        <w:t>Dönem</w:t>
      </w:r>
      <w:r w:rsidR="001604C1">
        <w:rPr>
          <w:rFonts w:cs="Times New Roman"/>
        </w:rPr>
        <w:t xml:space="preserve"> </w:t>
      </w:r>
      <w:r w:rsidR="005A2F70" w:rsidRPr="00F349D9">
        <w:rPr>
          <w:rFonts w:cs="Times New Roman"/>
        </w:rPr>
        <w:t>ve</w:t>
      </w:r>
      <w:r w:rsidR="001604C1">
        <w:rPr>
          <w:rFonts w:cs="Times New Roman"/>
        </w:rPr>
        <w:t xml:space="preserve"> </w:t>
      </w:r>
      <w:r w:rsidR="005A2F70" w:rsidRPr="00F349D9">
        <w:rPr>
          <w:rFonts w:cs="Times New Roman"/>
        </w:rPr>
        <w:t>Ebelik</w:t>
      </w:r>
      <w:bookmarkEnd w:id="23"/>
      <w:r w:rsidR="001604C1">
        <w:rPr>
          <w:rFonts w:cs="Times New Roman"/>
        </w:rPr>
        <w:t xml:space="preserve"> </w:t>
      </w:r>
      <w:r w:rsidR="005A2F70" w:rsidRPr="00F349D9">
        <w:rPr>
          <w:rFonts w:cs="Times New Roman"/>
        </w:rPr>
        <w:t>Bakımı</w:t>
      </w:r>
    </w:p>
    <w:p w:rsidR="00A6386F" w:rsidRPr="00A6386F" w:rsidRDefault="00A6386F" w:rsidP="00A6386F"/>
    <w:p w:rsidR="005A2F70" w:rsidRPr="00F349D9" w:rsidRDefault="005A2F70" w:rsidP="00C9462D">
      <w:pPr>
        <w:pStyle w:val="yaz"/>
        <w:spacing w:before="120" w:after="120"/>
      </w:pPr>
      <w:r w:rsidRPr="00F349D9">
        <w:t>Kritik</w:t>
      </w:r>
      <w:r w:rsidR="001604C1">
        <w:t xml:space="preserve"> </w:t>
      </w:r>
      <w:r w:rsidRPr="00F349D9">
        <w:t>ve</w:t>
      </w:r>
      <w:r w:rsidR="001604C1">
        <w:t xml:space="preserve"> </w:t>
      </w:r>
      <w:r w:rsidRPr="00F349D9">
        <w:t>erken</w:t>
      </w:r>
      <w:r w:rsidR="001604C1">
        <w:t xml:space="preserve"> </w:t>
      </w:r>
      <w:r w:rsidRPr="00F349D9">
        <w:t>doğum</w:t>
      </w:r>
      <w:r w:rsidR="001604C1">
        <w:t xml:space="preserve"> </w:t>
      </w:r>
      <w:r w:rsidR="004E7513">
        <w:t>sonrası</w:t>
      </w:r>
      <w:r w:rsidR="001604C1">
        <w:t xml:space="preserve"> </w:t>
      </w:r>
      <w:r w:rsidRPr="00F349D9">
        <w:t>süreçte</w:t>
      </w:r>
      <w:r w:rsidR="001604C1">
        <w:t xml:space="preserve"> </w:t>
      </w:r>
      <w:r w:rsidRPr="00F349D9">
        <w:t>hızlı</w:t>
      </w:r>
      <w:r w:rsidR="001604C1">
        <w:t xml:space="preserve"> </w:t>
      </w:r>
      <w:r w:rsidRPr="00F349D9">
        <w:t>gelişen</w:t>
      </w:r>
      <w:r w:rsidR="001604C1">
        <w:t xml:space="preserve"> </w:t>
      </w:r>
      <w:r w:rsidRPr="00F349D9">
        <w:t>değişikliklere</w:t>
      </w:r>
      <w:r w:rsidR="001604C1">
        <w:t xml:space="preserve"> </w:t>
      </w:r>
      <w:r w:rsidRPr="00F349D9">
        <w:t>adapte</w:t>
      </w:r>
      <w:r w:rsidR="001604C1">
        <w:t xml:space="preserve"> </w:t>
      </w:r>
      <w:r w:rsidRPr="00F349D9">
        <w:t>olmaya</w:t>
      </w:r>
      <w:r w:rsidR="001604C1">
        <w:t xml:space="preserve"> </w:t>
      </w:r>
      <w:r w:rsidRPr="00F349D9">
        <w:t>çalışan</w:t>
      </w:r>
      <w:r w:rsidR="001604C1">
        <w:t xml:space="preserve"> </w:t>
      </w:r>
      <w:r w:rsidRPr="00F349D9">
        <w:t>kadınlarda</w:t>
      </w:r>
      <w:r w:rsidR="001604C1">
        <w:t xml:space="preserve"> </w:t>
      </w:r>
      <w:r w:rsidRPr="00F349D9">
        <w:t>fiziksel,</w:t>
      </w:r>
      <w:r w:rsidR="001604C1">
        <w:t xml:space="preserve"> </w:t>
      </w:r>
      <w:r w:rsidRPr="00F349D9">
        <w:t>davranışşal</w:t>
      </w:r>
      <w:r w:rsidR="001604C1">
        <w:t xml:space="preserve"> </w:t>
      </w:r>
      <w:r w:rsidRPr="00F349D9">
        <w:t>ve</w:t>
      </w:r>
      <w:r w:rsidR="001604C1">
        <w:t xml:space="preserve"> </w:t>
      </w:r>
      <w:r w:rsidRPr="00F349D9">
        <w:t>psikolojik</w:t>
      </w:r>
      <w:r w:rsidR="001604C1">
        <w:t xml:space="preserve"> </w:t>
      </w:r>
      <w:r w:rsidRPr="00F349D9">
        <w:t>değişmler</w:t>
      </w:r>
      <w:r w:rsidR="001604C1">
        <w:t xml:space="preserve"> </w:t>
      </w:r>
      <w:r w:rsidRPr="00F349D9">
        <w:t>izlenebilir.</w:t>
      </w:r>
      <w:r w:rsidR="001604C1">
        <w:t xml:space="preserve"> </w:t>
      </w:r>
      <w:r w:rsidRPr="00F349D9">
        <w:t>Doğum</w:t>
      </w:r>
      <w:r w:rsidR="001604C1">
        <w:t xml:space="preserve"> </w:t>
      </w:r>
      <w:r w:rsidRPr="00F349D9">
        <w:t>eyleminden</w:t>
      </w:r>
      <w:r w:rsidR="001604C1">
        <w:t xml:space="preserve"> </w:t>
      </w:r>
      <w:r w:rsidRPr="00F349D9">
        <w:t>sonra</w:t>
      </w:r>
      <w:r w:rsidR="001604C1">
        <w:t xml:space="preserve"> </w:t>
      </w:r>
      <w:r w:rsidRPr="00F349D9">
        <w:t>kadın</w:t>
      </w:r>
      <w:r w:rsidR="001604C1">
        <w:t xml:space="preserve"> </w:t>
      </w:r>
      <w:r w:rsidRPr="00F349D9">
        <w:t>bu</w:t>
      </w:r>
      <w:r w:rsidR="001604C1">
        <w:t xml:space="preserve"> </w:t>
      </w:r>
      <w:r w:rsidRPr="00F349D9">
        <w:t>değişimlerin</w:t>
      </w:r>
      <w:r w:rsidR="001604C1">
        <w:t xml:space="preserve"> </w:t>
      </w:r>
      <w:r w:rsidRPr="00F349D9">
        <w:t>yanı</w:t>
      </w:r>
      <w:r w:rsidR="001604C1">
        <w:t xml:space="preserve"> </w:t>
      </w:r>
      <w:r w:rsidRPr="00F349D9">
        <w:t>sıra</w:t>
      </w:r>
      <w:r w:rsidR="001604C1">
        <w:t xml:space="preserve"> </w:t>
      </w:r>
      <w:r w:rsidRPr="00F349D9">
        <w:t>kendisine</w:t>
      </w:r>
      <w:r w:rsidR="001604C1">
        <w:t xml:space="preserve"> </w:t>
      </w:r>
      <w:r w:rsidRPr="00F349D9">
        <w:t>eklenen</w:t>
      </w:r>
      <w:r w:rsidR="001604C1">
        <w:t xml:space="preserve"> </w:t>
      </w:r>
      <w:r w:rsidRPr="00F349D9">
        <w:t>yeni</w:t>
      </w:r>
      <w:r w:rsidR="001604C1">
        <w:t xml:space="preserve"> </w:t>
      </w:r>
      <w:r w:rsidRPr="00F349D9">
        <w:t>rol</w:t>
      </w:r>
      <w:r w:rsidR="001604C1">
        <w:t xml:space="preserve"> </w:t>
      </w:r>
      <w:r w:rsidRPr="00F349D9">
        <w:t>ve</w:t>
      </w:r>
      <w:r w:rsidR="001604C1">
        <w:t xml:space="preserve"> </w:t>
      </w:r>
      <w:r w:rsidRPr="00F349D9">
        <w:t>sorumluluklar,</w:t>
      </w:r>
      <w:r w:rsidR="001604C1">
        <w:t xml:space="preserve"> </w:t>
      </w:r>
      <w:r w:rsidRPr="00F349D9">
        <w:t>bebek</w:t>
      </w:r>
      <w:r w:rsidR="001604C1">
        <w:t xml:space="preserve"> </w:t>
      </w:r>
      <w:r w:rsidRPr="00F349D9">
        <w:t>bakımı,</w:t>
      </w:r>
      <w:r w:rsidR="001604C1">
        <w:t xml:space="preserve"> </w:t>
      </w:r>
      <w:r w:rsidRPr="00F349D9">
        <w:t>ebeveynliğe</w:t>
      </w:r>
      <w:r w:rsidR="001604C1">
        <w:t xml:space="preserve"> </w:t>
      </w:r>
      <w:r w:rsidRPr="00F349D9">
        <w:t>alışma</w:t>
      </w:r>
      <w:r w:rsidR="001604C1">
        <w:t xml:space="preserve"> </w:t>
      </w:r>
      <w:r w:rsidRPr="00F349D9">
        <w:t>süreci</w:t>
      </w:r>
      <w:r w:rsidR="001604C1">
        <w:t xml:space="preserve"> </w:t>
      </w:r>
      <w:r w:rsidRPr="00F349D9">
        <w:t>gibi</w:t>
      </w:r>
      <w:r w:rsidR="001604C1">
        <w:t xml:space="preserve"> </w:t>
      </w:r>
      <w:r w:rsidRPr="00F349D9">
        <w:t>stres</w:t>
      </w:r>
      <w:r w:rsidR="001604C1">
        <w:t xml:space="preserve"> </w:t>
      </w:r>
      <w:r w:rsidRPr="00F349D9">
        <w:t>yaratıcı</w:t>
      </w:r>
      <w:r w:rsidR="001604C1">
        <w:t xml:space="preserve"> </w:t>
      </w:r>
      <w:r w:rsidRPr="00F349D9">
        <w:t>durumlar</w:t>
      </w:r>
      <w:r w:rsidR="001604C1">
        <w:t xml:space="preserve"> </w:t>
      </w:r>
      <w:r w:rsidRPr="00F349D9">
        <w:t>ile</w:t>
      </w:r>
      <w:r w:rsidR="001604C1">
        <w:t xml:space="preserve"> </w:t>
      </w:r>
      <w:r w:rsidRPr="00F349D9">
        <w:t>başbaşa</w:t>
      </w:r>
      <w:r w:rsidR="001604C1">
        <w:t xml:space="preserve"> </w:t>
      </w:r>
      <w:r w:rsidRPr="00F349D9">
        <w:t>kalmaktadır.</w:t>
      </w:r>
      <w:r w:rsidR="001604C1">
        <w:t xml:space="preserve"> </w:t>
      </w:r>
      <w:r w:rsidRPr="00F349D9">
        <w:t>Lohusa</w:t>
      </w:r>
      <w:r w:rsidR="001604C1">
        <w:t xml:space="preserve"> </w:t>
      </w:r>
      <w:r w:rsidRPr="00F349D9">
        <w:t>kadın</w:t>
      </w:r>
      <w:r w:rsidR="001604C1">
        <w:t xml:space="preserve"> </w:t>
      </w:r>
      <w:r w:rsidRPr="00F349D9">
        <w:t>için</w:t>
      </w:r>
      <w:r w:rsidR="001604C1">
        <w:t xml:space="preserve"> </w:t>
      </w:r>
      <w:r w:rsidRPr="00F349D9">
        <w:t>bu</w:t>
      </w:r>
      <w:r w:rsidR="001604C1">
        <w:t xml:space="preserve"> </w:t>
      </w:r>
      <w:r w:rsidRPr="00F349D9">
        <w:t>kritik</w:t>
      </w:r>
      <w:r w:rsidR="001604C1">
        <w:t xml:space="preserve"> </w:t>
      </w:r>
      <w:r w:rsidRPr="00F349D9">
        <w:t>dönemde</w:t>
      </w:r>
      <w:r w:rsidR="001604C1">
        <w:t xml:space="preserve"> </w:t>
      </w:r>
      <w:r w:rsidRPr="00F349D9">
        <w:t>aile,</w:t>
      </w:r>
      <w:r w:rsidR="001604C1">
        <w:t xml:space="preserve"> </w:t>
      </w:r>
      <w:r w:rsidRPr="00F349D9">
        <w:t>ebe</w:t>
      </w:r>
      <w:r w:rsidR="001604C1">
        <w:t xml:space="preserve"> </w:t>
      </w:r>
      <w:r w:rsidRPr="00F349D9">
        <w:t>ve</w:t>
      </w:r>
      <w:r w:rsidR="001604C1">
        <w:t xml:space="preserve"> </w:t>
      </w:r>
      <w:r w:rsidRPr="00F349D9">
        <w:t>diğer</w:t>
      </w:r>
      <w:r w:rsidR="001604C1">
        <w:t xml:space="preserve"> </w:t>
      </w:r>
      <w:r w:rsidRPr="00F349D9">
        <w:t>sağlık</w:t>
      </w:r>
      <w:r w:rsidR="001604C1">
        <w:t xml:space="preserve"> </w:t>
      </w:r>
      <w:r w:rsidRPr="00F349D9">
        <w:t>profesyonelleri</w:t>
      </w:r>
      <w:r w:rsidR="001604C1">
        <w:t xml:space="preserve"> </w:t>
      </w:r>
      <w:r w:rsidRPr="00F349D9">
        <w:t>annenin</w:t>
      </w:r>
      <w:r w:rsidR="001604C1">
        <w:t xml:space="preserve"> </w:t>
      </w:r>
      <w:r w:rsidRPr="00F349D9">
        <w:t>doğum</w:t>
      </w:r>
      <w:r w:rsidR="001604C1">
        <w:t xml:space="preserve"> </w:t>
      </w:r>
      <w:r w:rsidR="00DD39DE">
        <w:t>sonrası</w:t>
      </w:r>
      <w:r w:rsidR="001604C1">
        <w:t xml:space="preserve"> </w:t>
      </w:r>
      <w:r w:rsidRPr="00F349D9">
        <w:t>döneme</w:t>
      </w:r>
      <w:r w:rsidR="001604C1">
        <w:t xml:space="preserve"> </w:t>
      </w:r>
      <w:r w:rsidRPr="00F349D9">
        <w:t>uyum</w:t>
      </w:r>
      <w:r w:rsidR="001604C1">
        <w:t xml:space="preserve"> </w:t>
      </w:r>
      <w:r w:rsidRPr="00F349D9">
        <w:t>sürecini</w:t>
      </w:r>
      <w:r w:rsidR="001604C1">
        <w:t xml:space="preserve"> </w:t>
      </w:r>
      <w:r w:rsidRPr="00F349D9">
        <w:t>kolaylaştırmak</w:t>
      </w:r>
      <w:r w:rsidR="001604C1">
        <w:t xml:space="preserve"> </w:t>
      </w:r>
      <w:r w:rsidRPr="00F349D9">
        <w:t>adına</w:t>
      </w:r>
      <w:r w:rsidR="001604C1">
        <w:t xml:space="preserve"> </w:t>
      </w:r>
      <w:r w:rsidRPr="00F349D9">
        <w:t>annenin</w:t>
      </w:r>
      <w:r w:rsidR="001604C1">
        <w:t xml:space="preserve"> </w:t>
      </w:r>
      <w:r w:rsidRPr="00F349D9">
        <w:t>yanında</w:t>
      </w:r>
      <w:r w:rsidR="001604C1">
        <w:t xml:space="preserve"> </w:t>
      </w:r>
      <w:r w:rsidRPr="00F349D9">
        <w:t>olmalı,</w:t>
      </w:r>
      <w:r w:rsidR="001604C1">
        <w:t xml:space="preserve"> </w:t>
      </w:r>
      <w:r w:rsidRPr="00F349D9">
        <w:t>doğum</w:t>
      </w:r>
      <w:r w:rsidR="001604C1">
        <w:t xml:space="preserve"> </w:t>
      </w:r>
      <w:r w:rsidR="00380C01">
        <w:t>sonrası</w:t>
      </w:r>
      <w:r w:rsidR="001604C1">
        <w:t xml:space="preserve"> </w:t>
      </w:r>
      <w:r w:rsidRPr="00F349D9">
        <w:t>bakımı</w:t>
      </w:r>
      <w:r w:rsidR="001604C1">
        <w:t xml:space="preserve"> </w:t>
      </w:r>
      <w:r w:rsidRPr="00F349D9">
        <w:lastRenderedPageBreak/>
        <w:t>en</w:t>
      </w:r>
      <w:r w:rsidR="001604C1">
        <w:t xml:space="preserve"> </w:t>
      </w:r>
      <w:r w:rsidRPr="00F349D9">
        <w:t>iyi</w:t>
      </w:r>
      <w:r w:rsidR="001604C1">
        <w:t xml:space="preserve"> </w:t>
      </w:r>
      <w:r w:rsidRPr="00F349D9">
        <w:t>şekilde</w:t>
      </w:r>
      <w:r w:rsidR="001604C1">
        <w:t xml:space="preserve"> </w:t>
      </w:r>
      <w:r w:rsidRPr="00F349D9">
        <w:t>sağlamalı</w:t>
      </w:r>
      <w:r w:rsidR="001604C1">
        <w:t xml:space="preserve"> </w:t>
      </w:r>
      <w:r w:rsidRPr="00F349D9">
        <w:t>ve</w:t>
      </w:r>
      <w:r w:rsidR="001604C1">
        <w:t xml:space="preserve"> </w:t>
      </w:r>
      <w:r w:rsidRPr="00F349D9">
        <w:t>anneye</w:t>
      </w:r>
      <w:r w:rsidR="001604C1">
        <w:t xml:space="preserve"> </w:t>
      </w:r>
      <w:r w:rsidRPr="00F349D9">
        <w:t>destek</w:t>
      </w:r>
      <w:r w:rsidR="001604C1">
        <w:t xml:space="preserve"> </w:t>
      </w:r>
      <w:r w:rsidRPr="00F349D9">
        <w:t>olmalıdırlar</w:t>
      </w:r>
      <w:r w:rsidR="001604C1">
        <w:t xml:space="preserve"> </w:t>
      </w:r>
      <w:r w:rsidRPr="00F349D9">
        <w:t>(Beydağ</w:t>
      </w:r>
      <w:r w:rsidR="00EF5378">
        <w:t>,</w:t>
      </w:r>
      <w:r w:rsidR="001604C1">
        <w:t xml:space="preserve"> </w:t>
      </w:r>
      <w:r w:rsidRPr="00F349D9">
        <w:t>2007</w:t>
      </w:r>
      <w:r w:rsidR="00EF5378">
        <w:t>;</w:t>
      </w:r>
      <w:r w:rsidR="001604C1">
        <w:t xml:space="preserve"> </w:t>
      </w:r>
      <w:r w:rsidRPr="00F349D9">
        <w:t>Aksakallı</w:t>
      </w:r>
      <w:r w:rsidR="001604C1">
        <w:t xml:space="preserve"> </w:t>
      </w:r>
      <w:r w:rsidR="00E05242">
        <w:t>ve</w:t>
      </w:r>
      <w:r w:rsidR="001604C1">
        <w:t xml:space="preserve"> </w:t>
      </w:r>
      <w:r w:rsidR="00E05242">
        <w:t>diğerleri,</w:t>
      </w:r>
      <w:r w:rsidR="001604C1">
        <w:t xml:space="preserve"> </w:t>
      </w:r>
      <w:r w:rsidRPr="00F349D9">
        <w:t>2012).</w:t>
      </w:r>
    </w:p>
    <w:p w:rsidR="005A2F70" w:rsidRPr="00F349D9" w:rsidRDefault="00F8199E" w:rsidP="00C9462D">
      <w:pPr>
        <w:pStyle w:val="yaz"/>
        <w:spacing w:before="120" w:after="120"/>
      </w:pPr>
      <w:r>
        <w:t>Annelerin</w:t>
      </w:r>
      <w:r w:rsidR="001604C1">
        <w:t xml:space="preserve"> </w:t>
      </w:r>
      <w:r>
        <w:t>doğum</w:t>
      </w:r>
      <w:r w:rsidR="001604C1">
        <w:t xml:space="preserve"> </w:t>
      </w:r>
      <w:r>
        <w:t>sonrasında</w:t>
      </w:r>
      <w:r w:rsidR="001604C1">
        <w:t xml:space="preserve"> </w:t>
      </w:r>
      <w:r>
        <w:t>desteklenmesi</w:t>
      </w:r>
      <w:r w:rsidR="001604C1">
        <w:t xml:space="preserve"> </w:t>
      </w:r>
      <w:r>
        <w:t>önemli</w:t>
      </w:r>
      <w:r w:rsidR="001604C1">
        <w:t xml:space="preserve"> </w:t>
      </w:r>
      <w:r>
        <w:t>olan</w:t>
      </w:r>
      <w:r w:rsidR="001604C1">
        <w:t xml:space="preserve"> </w:t>
      </w:r>
      <w:r>
        <w:t>durumlardan</w:t>
      </w:r>
      <w:r w:rsidR="001604C1">
        <w:t xml:space="preserve"> </w:t>
      </w:r>
      <w:r>
        <w:t>biri</w:t>
      </w:r>
      <w:r w:rsidR="001604C1">
        <w:t xml:space="preserve"> </w:t>
      </w:r>
      <w:r>
        <w:t>de</w:t>
      </w:r>
      <w:r w:rsidR="001604C1">
        <w:t xml:space="preserve"> </w:t>
      </w:r>
      <w:r>
        <w:t>emzirmedir.</w:t>
      </w:r>
      <w:r w:rsidR="001604C1">
        <w:t xml:space="preserve"> </w:t>
      </w:r>
      <w:r w:rsidR="005A2F70" w:rsidRPr="00F349D9">
        <w:t>Ülkemizde</w:t>
      </w:r>
      <w:r w:rsidR="001604C1">
        <w:t xml:space="preserve"> </w:t>
      </w:r>
      <w:r w:rsidR="005A2F70" w:rsidRPr="00F349D9">
        <w:t>annelerin</w:t>
      </w:r>
      <w:r w:rsidR="001604C1">
        <w:t xml:space="preserve"> </w:t>
      </w:r>
      <w:r w:rsidR="005A2F70" w:rsidRPr="00F349D9">
        <w:t>emzirmeye</w:t>
      </w:r>
      <w:r w:rsidR="001604C1">
        <w:t xml:space="preserve"> </w:t>
      </w:r>
      <w:r w:rsidR="005A2F70" w:rsidRPr="00F349D9">
        <w:t>ilişkin</w:t>
      </w:r>
      <w:r w:rsidR="001604C1">
        <w:t xml:space="preserve"> </w:t>
      </w:r>
      <w:r w:rsidR="005A2F70" w:rsidRPr="00F349D9">
        <w:t>uygulama</w:t>
      </w:r>
      <w:r w:rsidR="001604C1">
        <w:t xml:space="preserve"> </w:t>
      </w:r>
      <w:r w:rsidR="005A2F70" w:rsidRPr="00F349D9">
        <w:t>ve</w:t>
      </w:r>
      <w:r w:rsidR="001604C1">
        <w:t xml:space="preserve"> </w:t>
      </w:r>
      <w:r w:rsidR="005A2F70" w:rsidRPr="00F349D9">
        <w:t>bilgi</w:t>
      </w:r>
      <w:r w:rsidR="001604C1">
        <w:t xml:space="preserve"> </w:t>
      </w:r>
      <w:r w:rsidR="005A2F70" w:rsidRPr="00F349D9">
        <w:t>desteklerini</w:t>
      </w:r>
      <w:r w:rsidR="001604C1">
        <w:t xml:space="preserve"> </w:t>
      </w:r>
      <w:r w:rsidR="005A2F70" w:rsidRPr="00F349D9">
        <w:t>belirlemek</w:t>
      </w:r>
      <w:r w:rsidR="001604C1">
        <w:t xml:space="preserve"> </w:t>
      </w:r>
      <w:r w:rsidR="005A2F70" w:rsidRPr="00F349D9">
        <w:t>amacı</w:t>
      </w:r>
      <w:r w:rsidR="001604C1">
        <w:t xml:space="preserve"> </w:t>
      </w:r>
      <w:r w:rsidR="005A2F70" w:rsidRPr="00F349D9">
        <w:t>ile</w:t>
      </w:r>
      <w:r w:rsidR="001604C1">
        <w:t xml:space="preserve"> </w:t>
      </w:r>
      <w:r w:rsidR="005A2F70" w:rsidRPr="00F349D9">
        <w:t>yapılmış</w:t>
      </w:r>
      <w:r w:rsidR="001604C1">
        <w:t xml:space="preserve"> </w:t>
      </w:r>
      <w:r w:rsidR="005A2F70" w:rsidRPr="00F349D9">
        <w:t>olan</w:t>
      </w:r>
      <w:r w:rsidR="001604C1">
        <w:t xml:space="preserve"> </w:t>
      </w:r>
      <w:r w:rsidR="005A2F70" w:rsidRPr="00F349D9">
        <w:t>bir</w:t>
      </w:r>
      <w:r w:rsidR="001604C1">
        <w:t xml:space="preserve"> </w:t>
      </w:r>
      <w:r w:rsidR="005A2F70" w:rsidRPr="00F349D9">
        <w:t>çalışmada</w:t>
      </w:r>
      <w:r w:rsidR="001604C1">
        <w:t xml:space="preserve"> </w:t>
      </w:r>
      <w:r w:rsidR="005A2F70" w:rsidRPr="00F349D9">
        <w:t>emzirme</w:t>
      </w:r>
      <w:r w:rsidR="001604C1">
        <w:t xml:space="preserve"> </w:t>
      </w:r>
      <w:r w:rsidR="005A2F70" w:rsidRPr="00F349D9">
        <w:t>problemi</w:t>
      </w:r>
      <w:r w:rsidR="001604C1">
        <w:t xml:space="preserve"> </w:t>
      </w:r>
      <w:r w:rsidR="005A2F70" w:rsidRPr="00F349D9">
        <w:t>yaşamada,</w:t>
      </w:r>
      <w:r w:rsidR="001604C1">
        <w:t xml:space="preserve"> </w:t>
      </w:r>
      <w:r w:rsidR="005A2F70" w:rsidRPr="00F349D9">
        <w:t>ebe</w:t>
      </w:r>
      <w:r w:rsidR="001604C1">
        <w:t xml:space="preserve"> </w:t>
      </w:r>
      <w:r w:rsidR="005A2F70" w:rsidRPr="00F349D9">
        <w:t>ve</w:t>
      </w:r>
      <w:r w:rsidR="001604C1">
        <w:t xml:space="preserve"> </w:t>
      </w:r>
      <w:r w:rsidR="005A2F70" w:rsidRPr="00F349D9">
        <w:t>hemşire</w:t>
      </w:r>
      <w:r w:rsidR="001604C1">
        <w:t xml:space="preserve"> </w:t>
      </w:r>
      <w:r w:rsidR="005A2F70" w:rsidRPr="00F349D9">
        <w:t>gibi</w:t>
      </w:r>
      <w:r w:rsidR="001604C1">
        <w:t xml:space="preserve"> </w:t>
      </w:r>
      <w:r w:rsidR="005A2F70" w:rsidRPr="00F349D9">
        <w:t>sağlık</w:t>
      </w:r>
      <w:r w:rsidR="001604C1">
        <w:t xml:space="preserve"> </w:t>
      </w:r>
      <w:r w:rsidR="005A2F70" w:rsidRPr="00F349D9">
        <w:t>profesyonellerine</w:t>
      </w:r>
      <w:r w:rsidR="001604C1">
        <w:t xml:space="preserve"> </w:t>
      </w:r>
      <w:r w:rsidR="005A2F70" w:rsidRPr="00F349D9">
        <w:t>erişememenin</w:t>
      </w:r>
      <w:r w:rsidR="001604C1">
        <w:t xml:space="preserve"> </w:t>
      </w:r>
      <w:r w:rsidR="005A2F70" w:rsidRPr="00F349D9">
        <w:t>ve</w:t>
      </w:r>
      <w:r w:rsidR="001604C1">
        <w:t xml:space="preserve"> </w:t>
      </w:r>
      <w:r w:rsidR="005A2F70" w:rsidRPr="00F349D9">
        <w:t>emzirme</w:t>
      </w:r>
      <w:r w:rsidR="001604C1">
        <w:t xml:space="preserve"> </w:t>
      </w:r>
      <w:r w:rsidR="005A2F70" w:rsidRPr="00F349D9">
        <w:t>pratiğinde</w:t>
      </w:r>
      <w:r w:rsidR="001604C1">
        <w:t xml:space="preserve"> </w:t>
      </w:r>
      <w:r w:rsidR="005A2F70" w:rsidRPr="00F349D9">
        <w:t>destek</w:t>
      </w:r>
      <w:r w:rsidR="001604C1">
        <w:t xml:space="preserve"> </w:t>
      </w:r>
      <w:r w:rsidR="005A2F70" w:rsidRPr="00F349D9">
        <w:t>almamanın</w:t>
      </w:r>
      <w:r w:rsidR="001604C1">
        <w:t xml:space="preserve"> </w:t>
      </w:r>
      <w:r w:rsidR="005A2F70" w:rsidRPr="00F349D9">
        <w:t>etkili</w:t>
      </w:r>
      <w:r w:rsidR="001604C1">
        <w:t xml:space="preserve"> </w:t>
      </w:r>
      <w:r w:rsidR="005A2F70" w:rsidRPr="00F349D9">
        <w:t>olduğu</w:t>
      </w:r>
      <w:r w:rsidR="001604C1">
        <w:t xml:space="preserve"> </w:t>
      </w:r>
      <w:r w:rsidR="005A2F70" w:rsidRPr="00F349D9">
        <w:t>belirtilmiştir</w:t>
      </w:r>
      <w:r w:rsidR="001604C1">
        <w:t xml:space="preserve"> </w:t>
      </w:r>
      <w:r w:rsidR="005A2F70" w:rsidRPr="00F349D9">
        <w:t>(Demirtas</w:t>
      </w:r>
      <w:r w:rsidR="00EF5378">
        <w:t>,</w:t>
      </w:r>
      <w:r w:rsidR="001604C1">
        <w:t xml:space="preserve"> </w:t>
      </w:r>
      <w:r w:rsidR="005A2F70" w:rsidRPr="00F349D9">
        <w:t>2012).</w:t>
      </w:r>
      <w:r w:rsidR="001604C1">
        <w:t xml:space="preserve"> </w:t>
      </w:r>
      <w:r w:rsidR="005A2F70" w:rsidRPr="00F349D9">
        <w:t>Emziren</w:t>
      </w:r>
      <w:r w:rsidR="001604C1">
        <w:t xml:space="preserve"> </w:t>
      </w:r>
      <w:r w:rsidR="005A2F70" w:rsidRPr="00F349D9">
        <w:t>annelerin,</w:t>
      </w:r>
      <w:r w:rsidR="001604C1">
        <w:t xml:space="preserve"> </w:t>
      </w:r>
      <w:r w:rsidR="005A2F70" w:rsidRPr="00F349D9">
        <w:t>ebeler</w:t>
      </w:r>
      <w:r w:rsidR="001604C1">
        <w:t xml:space="preserve"> </w:t>
      </w:r>
      <w:r w:rsidR="005A2F70" w:rsidRPr="00F349D9">
        <w:t>tarafından</w:t>
      </w:r>
      <w:r w:rsidR="001604C1">
        <w:t xml:space="preserve"> </w:t>
      </w:r>
      <w:r w:rsidR="005A2F70" w:rsidRPr="00F349D9">
        <w:t>desteklenmesini</w:t>
      </w:r>
      <w:r w:rsidR="001604C1">
        <w:t xml:space="preserve"> </w:t>
      </w:r>
      <w:r w:rsidR="005A2F70" w:rsidRPr="00F349D9">
        <w:t>değerlendiren</w:t>
      </w:r>
      <w:r w:rsidR="001604C1">
        <w:t xml:space="preserve"> </w:t>
      </w:r>
      <w:r w:rsidR="005A2F70" w:rsidRPr="00F349D9">
        <w:t>sistematik</w:t>
      </w:r>
      <w:r w:rsidR="001604C1">
        <w:t xml:space="preserve"> </w:t>
      </w:r>
      <w:r w:rsidR="005A2F70" w:rsidRPr="00F349D9">
        <w:t>bir</w:t>
      </w:r>
      <w:r w:rsidR="001604C1">
        <w:t xml:space="preserve"> </w:t>
      </w:r>
      <w:r w:rsidR="005A2F70" w:rsidRPr="00F349D9">
        <w:t>derlemede</w:t>
      </w:r>
      <w:r w:rsidR="001604C1">
        <w:t xml:space="preserve"> </w:t>
      </w:r>
      <w:r w:rsidR="005A2F70" w:rsidRPr="00F349D9">
        <w:t>doğum</w:t>
      </w:r>
      <w:r w:rsidR="001604C1">
        <w:t xml:space="preserve"> </w:t>
      </w:r>
      <w:r w:rsidR="005A2F70" w:rsidRPr="00F349D9">
        <w:t>sonu</w:t>
      </w:r>
      <w:r w:rsidR="001604C1">
        <w:t xml:space="preserve"> </w:t>
      </w:r>
      <w:r w:rsidR="005A2F70" w:rsidRPr="00F349D9">
        <w:t>süreçte,</w:t>
      </w:r>
      <w:r w:rsidR="001604C1">
        <w:t xml:space="preserve"> </w:t>
      </w:r>
      <w:r w:rsidR="005A2F70" w:rsidRPr="00F349D9">
        <w:t>emzirme</w:t>
      </w:r>
      <w:r w:rsidR="001604C1">
        <w:t xml:space="preserve"> </w:t>
      </w:r>
      <w:r w:rsidR="005A2F70" w:rsidRPr="00F349D9">
        <w:t>eğitimi</w:t>
      </w:r>
      <w:r w:rsidR="001604C1">
        <w:t xml:space="preserve"> </w:t>
      </w:r>
      <w:r w:rsidR="005A2F70" w:rsidRPr="00F349D9">
        <w:t>ve</w:t>
      </w:r>
      <w:r w:rsidR="001604C1">
        <w:t xml:space="preserve"> </w:t>
      </w:r>
      <w:r w:rsidR="005A2F70" w:rsidRPr="00F349D9">
        <w:t>emzirmenin</w:t>
      </w:r>
      <w:r w:rsidR="001604C1">
        <w:t xml:space="preserve"> </w:t>
      </w:r>
      <w:r w:rsidR="005A2F70" w:rsidRPr="00F349D9">
        <w:t>desteklenmesinde</w:t>
      </w:r>
      <w:r w:rsidR="001604C1">
        <w:t xml:space="preserve"> </w:t>
      </w:r>
      <w:r w:rsidR="005A2F70" w:rsidRPr="00F349D9">
        <w:t>ebelerin</w:t>
      </w:r>
      <w:r w:rsidR="001604C1">
        <w:t xml:space="preserve"> </w:t>
      </w:r>
      <w:r w:rsidR="005A2F70" w:rsidRPr="00F349D9">
        <w:t>önemli</w:t>
      </w:r>
      <w:r w:rsidR="001604C1">
        <w:t xml:space="preserve"> </w:t>
      </w:r>
      <w:r w:rsidR="005A2F70" w:rsidRPr="00F349D9">
        <w:t>rol</w:t>
      </w:r>
      <w:r w:rsidR="001604C1">
        <w:t xml:space="preserve"> </w:t>
      </w:r>
      <w:r w:rsidR="005A2F70" w:rsidRPr="00F349D9">
        <w:t>ve</w:t>
      </w:r>
      <w:r w:rsidR="001604C1">
        <w:t xml:space="preserve"> </w:t>
      </w:r>
      <w:r w:rsidR="005A2F70" w:rsidRPr="00F349D9">
        <w:t>sorumluluklarının</w:t>
      </w:r>
      <w:r w:rsidR="001604C1">
        <w:t xml:space="preserve"> </w:t>
      </w:r>
      <w:r w:rsidR="005A2F70" w:rsidRPr="00F349D9">
        <w:t>olduğu</w:t>
      </w:r>
      <w:r w:rsidR="001604C1">
        <w:t xml:space="preserve"> </w:t>
      </w:r>
      <w:r w:rsidR="005A2F70" w:rsidRPr="00F349D9">
        <w:t>belirtilmiştir</w:t>
      </w:r>
      <w:r w:rsidR="001604C1">
        <w:t xml:space="preserve"> </w:t>
      </w:r>
      <w:r w:rsidR="005A2F70" w:rsidRPr="00F349D9">
        <w:t>(Swerts</w:t>
      </w:r>
      <w:r w:rsidR="001604C1">
        <w:t xml:space="preserve"> </w:t>
      </w:r>
      <w:r w:rsidR="005F2766">
        <w:t>ve</w:t>
      </w:r>
      <w:r w:rsidR="001604C1">
        <w:t xml:space="preserve"> </w:t>
      </w:r>
      <w:r w:rsidR="005F2766">
        <w:t>diğerleri,</w:t>
      </w:r>
      <w:r w:rsidR="001604C1">
        <w:t xml:space="preserve"> </w:t>
      </w:r>
      <w:r w:rsidR="00466360">
        <w:t>2016).</w:t>
      </w:r>
      <w:r w:rsidR="001604C1">
        <w:t xml:space="preserve"> </w:t>
      </w:r>
      <w:r w:rsidR="00466360">
        <w:t>Doğum</w:t>
      </w:r>
      <w:r w:rsidR="001604C1">
        <w:t xml:space="preserve"> </w:t>
      </w:r>
      <w:r w:rsidR="00466360">
        <w:t>sonrası</w:t>
      </w:r>
      <w:r w:rsidR="001604C1">
        <w:t xml:space="preserve"> </w:t>
      </w:r>
      <w:r w:rsidR="005A2F70" w:rsidRPr="00F349D9">
        <w:t>anne</w:t>
      </w:r>
      <w:r w:rsidR="001604C1">
        <w:t xml:space="preserve"> </w:t>
      </w:r>
      <w:r w:rsidR="005A2F70" w:rsidRPr="00F349D9">
        <w:t>ile</w:t>
      </w:r>
      <w:r w:rsidR="001604C1">
        <w:t xml:space="preserve"> </w:t>
      </w:r>
      <w:r w:rsidR="005A2F70" w:rsidRPr="00F349D9">
        <w:t>bire</w:t>
      </w:r>
      <w:r w:rsidR="001604C1">
        <w:t xml:space="preserve"> </w:t>
      </w:r>
      <w:r w:rsidR="005A2F70" w:rsidRPr="00F349D9">
        <w:t>bir</w:t>
      </w:r>
      <w:r w:rsidR="001604C1">
        <w:t xml:space="preserve"> </w:t>
      </w:r>
      <w:r w:rsidR="005A2F70" w:rsidRPr="00F349D9">
        <w:t>iletişimde</w:t>
      </w:r>
      <w:r w:rsidR="001604C1">
        <w:t xml:space="preserve"> </w:t>
      </w:r>
      <w:r w:rsidR="005A2F70" w:rsidRPr="00F349D9">
        <w:t>bulunan</w:t>
      </w:r>
      <w:r w:rsidR="001604C1">
        <w:t xml:space="preserve"> </w:t>
      </w:r>
      <w:r w:rsidR="005A2F70" w:rsidRPr="00F349D9">
        <w:t>ebe</w:t>
      </w:r>
      <w:r w:rsidR="001604C1">
        <w:t xml:space="preserve"> </w:t>
      </w:r>
      <w:r w:rsidR="005A2F70" w:rsidRPr="00F349D9">
        <w:t>ve</w:t>
      </w:r>
      <w:r w:rsidR="001604C1">
        <w:t xml:space="preserve"> </w:t>
      </w:r>
      <w:r w:rsidR="005A2F70" w:rsidRPr="00F349D9">
        <w:t>hemşireler</w:t>
      </w:r>
      <w:r w:rsidR="001604C1">
        <w:t xml:space="preserve"> </w:t>
      </w:r>
      <w:r w:rsidR="005A2F70" w:rsidRPr="00F349D9">
        <w:t>anneyi;</w:t>
      </w:r>
      <w:r w:rsidR="001604C1">
        <w:t xml:space="preserve"> </w:t>
      </w:r>
      <w:r w:rsidR="005A2F70" w:rsidRPr="00F349D9">
        <w:t>sosyal,</w:t>
      </w:r>
      <w:r w:rsidR="001604C1">
        <w:t xml:space="preserve"> </w:t>
      </w:r>
      <w:r w:rsidR="005A2F70" w:rsidRPr="00F349D9">
        <w:t>duygusal,</w:t>
      </w:r>
      <w:r w:rsidR="001604C1">
        <w:t xml:space="preserve"> </w:t>
      </w:r>
      <w:r w:rsidR="005A2F70" w:rsidRPr="00F349D9">
        <w:t>fiziksel</w:t>
      </w:r>
      <w:r w:rsidR="001604C1">
        <w:t xml:space="preserve"> </w:t>
      </w:r>
      <w:r w:rsidR="005A2F70" w:rsidRPr="00F349D9">
        <w:t>yönden</w:t>
      </w:r>
      <w:r w:rsidR="001604C1">
        <w:t xml:space="preserve"> </w:t>
      </w:r>
      <w:r w:rsidR="005A2F70" w:rsidRPr="00F349D9">
        <w:t>desteklemeli,</w:t>
      </w:r>
      <w:r w:rsidR="001604C1">
        <w:t xml:space="preserve"> </w:t>
      </w:r>
      <w:r w:rsidR="005A2F70" w:rsidRPr="00F349D9">
        <w:t>olası</w:t>
      </w:r>
      <w:r w:rsidR="001604C1">
        <w:t xml:space="preserve"> </w:t>
      </w:r>
      <w:r w:rsidR="005A2F70" w:rsidRPr="00F349D9">
        <w:t>komplikasyonlar</w:t>
      </w:r>
      <w:r w:rsidR="001604C1">
        <w:t xml:space="preserve"> </w:t>
      </w:r>
      <w:r w:rsidR="005A2F70" w:rsidRPr="00F349D9">
        <w:t>yönünden</w:t>
      </w:r>
      <w:r w:rsidR="001604C1">
        <w:t xml:space="preserve"> </w:t>
      </w:r>
      <w:r w:rsidR="005A2F70" w:rsidRPr="00F349D9">
        <w:t>dikkatli</w:t>
      </w:r>
      <w:r w:rsidR="001604C1">
        <w:t xml:space="preserve"> </w:t>
      </w:r>
      <w:r w:rsidR="005A2F70" w:rsidRPr="00F349D9">
        <w:t>olmalı,</w:t>
      </w:r>
      <w:r w:rsidR="001604C1">
        <w:t xml:space="preserve"> </w:t>
      </w:r>
      <w:r w:rsidR="005A2F70" w:rsidRPr="00F349D9">
        <w:t>doğum</w:t>
      </w:r>
      <w:r w:rsidR="001604C1">
        <w:t xml:space="preserve"> </w:t>
      </w:r>
      <w:r w:rsidR="0039416F">
        <w:t>sonrası</w:t>
      </w:r>
      <w:r w:rsidR="001604C1">
        <w:t xml:space="preserve"> </w:t>
      </w:r>
      <w:r w:rsidR="005A2F70" w:rsidRPr="00F349D9">
        <w:t>sürecin</w:t>
      </w:r>
      <w:r w:rsidR="001604C1">
        <w:t xml:space="preserve"> </w:t>
      </w:r>
      <w:r w:rsidR="005A2F70" w:rsidRPr="00F349D9">
        <w:t>yapı</w:t>
      </w:r>
      <w:r w:rsidR="001604C1">
        <w:t xml:space="preserve"> </w:t>
      </w:r>
      <w:r w:rsidR="005A2F70" w:rsidRPr="00F349D9">
        <w:t>taşı</w:t>
      </w:r>
      <w:r w:rsidR="001604C1">
        <w:t xml:space="preserve"> </w:t>
      </w:r>
      <w:r w:rsidR="005A2F70" w:rsidRPr="00F349D9">
        <w:t>olan</w:t>
      </w:r>
      <w:r w:rsidR="001604C1">
        <w:t xml:space="preserve"> </w:t>
      </w:r>
      <w:r w:rsidR="005A2F70" w:rsidRPr="00F349D9">
        <w:t>emzirme</w:t>
      </w:r>
      <w:r w:rsidR="001604C1">
        <w:t xml:space="preserve"> </w:t>
      </w:r>
      <w:r w:rsidR="005A2F70" w:rsidRPr="00F349D9">
        <w:t>eylemini,</w:t>
      </w:r>
      <w:r w:rsidR="001604C1">
        <w:t xml:space="preserve"> </w:t>
      </w:r>
      <w:r w:rsidR="005A2F70" w:rsidRPr="00F349D9">
        <w:t>teşvik</w:t>
      </w:r>
      <w:r w:rsidR="001604C1">
        <w:t xml:space="preserve"> </w:t>
      </w:r>
      <w:r w:rsidR="005A2F70" w:rsidRPr="00F349D9">
        <w:t>ve</w:t>
      </w:r>
      <w:r w:rsidR="001604C1">
        <w:t xml:space="preserve"> </w:t>
      </w:r>
      <w:r w:rsidR="005A2F70" w:rsidRPr="00F349D9">
        <w:t>danışmanlık</w:t>
      </w:r>
      <w:r w:rsidR="001604C1">
        <w:t xml:space="preserve"> </w:t>
      </w:r>
      <w:r w:rsidR="005A2F70" w:rsidRPr="00F349D9">
        <w:t>ile</w:t>
      </w:r>
      <w:r w:rsidR="001604C1">
        <w:t xml:space="preserve"> </w:t>
      </w:r>
      <w:r w:rsidR="005A2F70" w:rsidRPr="00F349D9">
        <w:t>desteklemelidirler</w:t>
      </w:r>
      <w:r w:rsidR="00DD3C79">
        <w:t xml:space="preserve">. Anne sütünün yeterli salınımı ve etkin emziemenin varlığı için doğum sonrası konforun sağlanması önemli faktörlerden biridir. </w:t>
      </w:r>
      <w:r w:rsidR="005A2F70" w:rsidRPr="00F349D9">
        <w:t>(</w:t>
      </w:r>
      <w:r w:rsidR="00B01B43">
        <w:t>Er</w:t>
      </w:r>
      <w:r w:rsidR="001604C1">
        <w:t xml:space="preserve"> </w:t>
      </w:r>
      <w:r w:rsidR="005A2F70" w:rsidRPr="00F349D9">
        <w:t>Güneri</w:t>
      </w:r>
      <w:r w:rsidR="009135CB">
        <w:t>,</w:t>
      </w:r>
      <w:r w:rsidR="001604C1">
        <w:t xml:space="preserve"> </w:t>
      </w:r>
      <w:r w:rsidR="005A2F70" w:rsidRPr="00F349D9">
        <w:t>201</w:t>
      </w:r>
      <w:r w:rsidR="00CB4473" w:rsidRPr="00F349D9">
        <w:t>5</w:t>
      </w:r>
      <w:r w:rsidR="009135CB">
        <w:t>;</w:t>
      </w:r>
      <w:r w:rsidR="001604C1">
        <w:t xml:space="preserve"> </w:t>
      </w:r>
      <w:r w:rsidR="005A2F70" w:rsidRPr="00F349D9">
        <w:t>Şahin</w:t>
      </w:r>
      <w:r w:rsidR="001604C1">
        <w:t xml:space="preserve"> </w:t>
      </w:r>
      <w:r w:rsidR="005A2F70" w:rsidRPr="00F349D9">
        <w:t>ve</w:t>
      </w:r>
      <w:r w:rsidR="001604C1">
        <w:t xml:space="preserve"> </w:t>
      </w:r>
      <w:r w:rsidR="005A2F70" w:rsidRPr="00F349D9">
        <w:t>Özerdoğan</w:t>
      </w:r>
      <w:r w:rsidR="009135CB">
        <w:t>,</w:t>
      </w:r>
      <w:r w:rsidR="001604C1">
        <w:t xml:space="preserve"> </w:t>
      </w:r>
      <w:r w:rsidR="005A2F70" w:rsidRPr="00F349D9">
        <w:t>201</w:t>
      </w:r>
      <w:r w:rsidR="00087EEA" w:rsidRPr="00F349D9">
        <w:t>8</w:t>
      </w:r>
      <w:r w:rsidR="009135CB">
        <w:t>;</w:t>
      </w:r>
      <w:r w:rsidR="001604C1">
        <w:t xml:space="preserve"> </w:t>
      </w:r>
      <w:r w:rsidR="005A2F70" w:rsidRPr="00F349D9">
        <w:t>Karaçam</w:t>
      </w:r>
      <w:r w:rsidR="001604C1">
        <w:t xml:space="preserve"> </w:t>
      </w:r>
      <w:r w:rsidR="005A2F70" w:rsidRPr="00F349D9">
        <w:t>ve</w:t>
      </w:r>
      <w:r w:rsidR="001604C1">
        <w:t xml:space="preserve"> </w:t>
      </w:r>
      <w:r w:rsidR="005A2F70" w:rsidRPr="00F349D9">
        <w:t>Sağlık</w:t>
      </w:r>
      <w:r w:rsidR="001604C1">
        <w:t xml:space="preserve"> </w:t>
      </w:r>
      <w:r w:rsidR="005A2F70" w:rsidRPr="00F349D9">
        <w:t>2018).</w:t>
      </w:r>
    </w:p>
    <w:p w:rsidR="007C70A6" w:rsidRPr="00F349D9" w:rsidRDefault="007C70A6" w:rsidP="00C9462D">
      <w:pPr>
        <w:pStyle w:val="yaz"/>
        <w:widowControl w:val="0"/>
        <w:spacing w:before="120" w:after="120"/>
        <w:ind w:firstLine="0"/>
      </w:pPr>
    </w:p>
    <w:p w:rsidR="005B1E04" w:rsidRDefault="00992977" w:rsidP="00C9462D">
      <w:pPr>
        <w:pStyle w:val="Balk2"/>
        <w:widowControl w:val="0"/>
        <w:spacing w:after="120"/>
        <w:ind w:firstLine="0"/>
      </w:pPr>
      <w:bookmarkStart w:id="24" w:name="_Toc108885367"/>
      <w:r w:rsidRPr="00F349D9">
        <w:t>2.2</w:t>
      </w:r>
      <w:r w:rsidR="00F4652E" w:rsidRPr="00F349D9">
        <w:t>.</w:t>
      </w:r>
      <w:r w:rsidR="001604C1">
        <w:t xml:space="preserve"> </w:t>
      </w:r>
      <w:r w:rsidR="00F4652E" w:rsidRPr="00F349D9">
        <w:t>Konfor</w:t>
      </w:r>
      <w:r w:rsidR="001604C1">
        <w:t xml:space="preserve"> </w:t>
      </w:r>
      <w:r w:rsidR="00F4652E" w:rsidRPr="00F349D9">
        <w:t>Kuramı</w:t>
      </w:r>
      <w:bookmarkEnd w:id="24"/>
    </w:p>
    <w:p w:rsidR="00A6386F" w:rsidRPr="00A6386F" w:rsidRDefault="00A6386F" w:rsidP="00A6386F">
      <w:pPr>
        <w:rPr>
          <w:lang w:val="en-US"/>
        </w:rPr>
      </w:pPr>
    </w:p>
    <w:p w:rsidR="005A2F70" w:rsidRPr="00F349D9" w:rsidRDefault="005A2F70" w:rsidP="00C9462D">
      <w:pPr>
        <w:pStyle w:val="yaz"/>
        <w:spacing w:before="120" w:after="120"/>
      </w:pPr>
      <w:r w:rsidRPr="00F349D9">
        <w:t>Sözlük</w:t>
      </w:r>
      <w:r w:rsidR="001604C1">
        <w:t xml:space="preserve"> </w:t>
      </w:r>
      <w:r w:rsidRPr="00F349D9">
        <w:t>anlamına</w:t>
      </w:r>
      <w:r w:rsidR="001604C1">
        <w:t xml:space="preserve"> </w:t>
      </w:r>
      <w:r w:rsidRPr="00F349D9">
        <w:t>bakıldığında</w:t>
      </w:r>
      <w:r w:rsidR="001604C1">
        <w:t xml:space="preserve"> </w:t>
      </w:r>
      <w:r w:rsidRPr="00F349D9">
        <w:t>''günlük</w:t>
      </w:r>
      <w:r w:rsidR="001604C1">
        <w:t xml:space="preserve"> </w:t>
      </w:r>
      <w:r w:rsidRPr="00F349D9">
        <w:t>hayatı</w:t>
      </w:r>
      <w:r w:rsidR="001604C1">
        <w:t xml:space="preserve"> </w:t>
      </w:r>
      <w:r w:rsidRPr="00F349D9">
        <w:t>kolaylaştıran</w:t>
      </w:r>
      <w:r w:rsidR="001604C1">
        <w:t xml:space="preserve"> </w:t>
      </w:r>
      <w:r w:rsidRPr="00F349D9">
        <w:t>rahatlık''</w:t>
      </w:r>
      <w:r w:rsidR="001604C1">
        <w:t xml:space="preserve"> </w:t>
      </w:r>
      <w:r w:rsidRPr="00F349D9">
        <w:t>olarak</w:t>
      </w:r>
      <w:r w:rsidR="001604C1">
        <w:t xml:space="preserve"> </w:t>
      </w:r>
      <w:r w:rsidRPr="00F349D9">
        <w:t>tanımlanan</w:t>
      </w:r>
      <w:r w:rsidR="001604C1">
        <w:t xml:space="preserve"> </w:t>
      </w:r>
      <w:r w:rsidRPr="00F349D9">
        <w:t>konfor</w:t>
      </w:r>
      <w:r w:rsidR="001604C1">
        <w:t xml:space="preserve"> </w:t>
      </w:r>
      <w:r w:rsidRPr="00F349D9">
        <w:t>kelimesi,</w:t>
      </w:r>
      <w:r w:rsidR="001604C1">
        <w:t xml:space="preserve"> </w:t>
      </w:r>
      <w:r w:rsidRPr="00F349D9">
        <w:t>dilimize</w:t>
      </w:r>
      <w:r w:rsidR="001604C1">
        <w:t xml:space="preserve"> </w:t>
      </w:r>
      <w:r w:rsidRPr="00F349D9">
        <w:t>Fransızca’dan</w:t>
      </w:r>
      <w:r w:rsidR="001604C1">
        <w:t xml:space="preserve"> </w:t>
      </w:r>
      <w:r w:rsidRPr="00F349D9">
        <w:t>geçmiştir.</w:t>
      </w:r>
      <w:r w:rsidR="001604C1">
        <w:t xml:space="preserve"> </w:t>
      </w:r>
      <w:r w:rsidRPr="00F349D9">
        <w:t>Konfor</w:t>
      </w:r>
      <w:r w:rsidR="001604C1">
        <w:t xml:space="preserve"> </w:t>
      </w:r>
      <w:r w:rsidRPr="00F349D9">
        <w:t>kavramını</w:t>
      </w:r>
      <w:r w:rsidR="001604C1">
        <w:t xml:space="preserve"> </w:t>
      </w:r>
      <w:r w:rsidRPr="00F349D9">
        <w:t>bütüncül</w:t>
      </w:r>
      <w:r w:rsidR="001604C1">
        <w:t xml:space="preserve"> </w:t>
      </w:r>
      <w:r w:rsidRPr="00F349D9">
        <w:t>olarak</w:t>
      </w:r>
      <w:r w:rsidR="001604C1">
        <w:t xml:space="preserve"> </w:t>
      </w:r>
      <w:r w:rsidRPr="00F349D9">
        <w:t>ele</w:t>
      </w:r>
      <w:r w:rsidR="001604C1">
        <w:t xml:space="preserve"> </w:t>
      </w:r>
      <w:r w:rsidRPr="00F349D9">
        <w:t>alan</w:t>
      </w:r>
      <w:r w:rsidR="001604C1">
        <w:t xml:space="preserve"> </w:t>
      </w:r>
      <w:r w:rsidRPr="00F349D9">
        <w:t>Kolcaba</w:t>
      </w:r>
      <w:r w:rsidR="001604C1">
        <w:t xml:space="preserve"> </w:t>
      </w:r>
      <w:r w:rsidR="00C9462D" w:rsidRPr="00F349D9">
        <w:t>(2003)</w:t>
      </w:r>
      <w:r w:rsidRPr="00F349D9">
        <w:t>’ya</w:t>
      </w:r>
      <w:r w:rsidR="001604C1">
        <w:t xml:space="preserve"> </w:t>
      </w:r>
      <w:r w:rsidRPr="00F349D9">
        <w:t>göre;</w:t>
      </w:r>
      <w:r w:rsidR="001604C1">
        <w:t xml:space="preserve"> </w:t>
      </w:r>
      <w:r w:rsidRPr="00F349D9">
        <w:t>temel</w:t>
      </w:r>
      <w:r w:rsidR="001604C1">
        <w:t xml:space="preserve"> </w:t>
      </w:r>
      <w:r w:rsidRPr="00F349D9">
        <w:t>insan</w:t>
      </w:r>
      <w:r w:rsidR="001604C1">
        <w:t xml:space="preserve"> </w:t>
      </w:r>
      <w:r w:rsidRPr="00F349D9">
        <w:t>gereksinimleri</w:t>
      </w:r>
      <w:r w:rsidR="001604C1">
        <w:t xml:space="preserve"> </w:t>
      </w:r>
      <w:r w:rsidRPr="00F349D9">
        <w:t>olan</w:t>
      </w:r>
      <w:r w:rsidR="001604C1">
        <w:t xml:space="preserve"> </w:t>
      </w:r>
      <w:r w:rsidRPr="00F349D9">
        <w:t>problemlerin</w:t>
      </w:r>
      <w:r w:rsidR="001604C1">
        <w:t xml:space="preserve"> </w:t>
      </w:r>
      <w:r w:rsidRPr="00F349D9">
        <w:t>üstesinden</w:t>
      </w:r>
      <w:r w:rsidR="001604C1">
        <w:t xml:space="preserve"> </w:t>
      </w:r>
      <w:r w:rsidRPr="00F349D9">
        <w:t>gelebilmek,</w:t>
      </w:r>
      <w:r w:rsidR="001604C1">
        <w:t xml:space="preserve"> </w:t>
      </w:r>
      <w:r w:rsidRPr="00F349D9">
        <w:t>huzura</w:t>
      </w:r>
      <w:r w:rsidR="001604C1">
        <w:t xml:space="preserve"> </w:t>
      </w:r>
      <w:r w:rsidRPr="00F349D9">
        <w:t>ulaşmak,</w:t>
      </w:r>
      <w:r w:rsidR="001604C1">
        <w:t xml:space="preserve"> </w:t>
      </w:r>
      <w:r w:rsidRPr="00F349D9">
        <w:t>ferahlamanın</w:t>
      </w:r>
      <w:r w:rsidR="001604C1">
        <w:t xml:space="preserve"> </w:t>
      </w:r>
      <w:r w:rsidRPr="00F349D9">
        <w:t>karşılanması</w:t>
      </w:r>
      <w:r w:rsidR="001604C1">
        <w:t xml:space="preserve"> </w:t>
      </w:r>
      <w:r w:rsidRPr="00F349D9">
        <w:t>gerekmektedir.</w:t>
      </w:r>
      <w:r w:rsidR="001604C1">
        <w:t xml:space="preserve"> </w:t>
      </w:r>
      <w:r w:rsidR="00B4383E">
        <w:t>Birey</w:t>
      </w:r>
      <w:r w:rsidR="001604C1">
        <w:t xml:space="preserve"> </w:t>
      </w:r>
      <w:r w:rsidR="00B4383E">
        <w:t>ya</w:t>
      </w:r>
      <w:r w:rsidR="001604C1">
        <w:t xml:space="preserve"> </w:t>
      </w:r>
      <w:r w:rsidR="00B4383E">
        <w:t>da</w:t>
      </w:r>
      <w:r w:rsidR="001604C1">
        <w:t xml:space="preserve"> </w:t>
      </w:r>
      <w:r w:rsidR="00B4383E">
        <w:t>ailenin</w:t>
      </w:r>
      <w:r w:rsidR="001604C1">
        <w:t xml:space="preserve"> </w:t>
      </w:r>
      <w:r w:rsidR="00B4383E">
        <w:t>konfor</w:t>
      </w:r>
      <w:r w:rsidR="001604C1">
        <w:t xml:space="preserve"> </w:t>
      </w:r>
      <w:r w:rsidR="00B4383E">
        <w:t>ihtiyaçlarının</w:t>
      </w:r>
      <w:r w:rsidR="001604C1">
        <w:t xml:space="preserve"> </w:t>
      </w:r>
      <w:r w:rsidR="00B4383E">
        <w:t>belirlenmesi,</w:t>
      </w:r>
      <w:r w:rsidR="001604C1">
        <w:t xml:space="preserve"> </w:t>
      </w:r>
      <w:r w:rsidR="000F403C">
        <w:t>ihtiyaçlara</w:t>
      </w:r>
      <w:r w:rsidR="001604C1">
        <w:t xml:space="preserve"> </w:t>
      </w:r>
      <w:r w:rsidR="00B4383E">
        <w:t>yönelik</w:t>
      </w:r>
      <w:r w:rsidR="001604C1">
        <w:t xml:space="preserve"> </w:t>
      </w:r>
      <w:r w:rsidR="00961DA2">
        <w:t>tedbirlerin</w:t>
      </w:r>
      <w:r w:rsidR="001604C1">
        <w:t xml:space="preserve"> </w:t>
      </w:r>
      <w:r w:rsidR="00961DA2">
        <w:t>alı</w:t>
      </w:r>
      <w:r w:rsidR="00F76179">
        <w:t>ması</w:t>
      </w:r>
      <w:r w:rsidR="00B4383E">
        <w:t>,</w:t>
      </w:r>
      <w:r w:rsidR="001604C1">
        <w:t xml:space="preserve"> </w:t>
      </w:r>
      <w:r w:rsidR="00B4383E">
        <w:t>temel</w:t>
      </w:r>
      <w:r w:rsidR="001604C1">
        <w:t xml:space="preserve"> </w:t>
      </w:r>
      <w:r w:rsidR="00B4383E">
        <w:t>konfor</w:t>
      </w:r>
      <w:r w:rsidR="001604C1">
        <w:t xml:space="preserve"> </w:t>
      </w:r>
      <w:r w:rsidR="00B4383E">
        <w:t>düzeyi</w:t>
      </w:r>
      <w:r w:rsidR="001604C1">
        <w:t xml:space="preserve"> </w:t>
      </w:r>
      <w:r w:rsidR="00B4383E">
        <w:t>ile</w:t>
      </w:r>
      <w:r w:rsidR="001604C1">
        <w:t xml:space="preserve"> </w:t>
      </w:r>
      <w:r w:rsidR="00B4383E">
        <w:t>uygulama</w:t>
      </w:r>
      <w:r w:rsidR="001604C1">
        <w:t xml:space="preserve"> </w:t>
      </w:r>
      <w:r w:rsidR="00B4383E">
        <w:t>sonrası</w:t>
      </w:r>
      <w:r w:rsidR="001604C1">
        <w:t xml:space="preserve"> </w:t>
      </w:r>
      <w:r w:rsidR="00B4383E">
        <w:t>konfor</w:t>
      </w:r>
      <w:r w:rsidR="001604C1">
        <w:t xml:space="preserve"> </w:t>
      </w:r>
      <w:r w:rsidR="00B4383E">
        <w:t>düzeyinin</w:t>
      </w:r>
      <w:r w:rsidR="001604C1">
        <w:t xml:space="preserve"> </w:t>
      </w:r>
      <w:r w:rsidR="00B4383E">
        <w:t>değerlendirilmesi</w:t>
      </w:r>
      <w:r w:rsidR="001604C1">
        <w:t xml:space="preserve"> </w:t>
      </w:r>
      <w:r w:rsidR="00B4383E">
        <w:t>süreci</w:t>
      </w:r>
      <w:r w:rsidR="001604C1">
        <w:t xml:space="preserve"> </w:t>
      </w:r>
      <w:r w:rsidR="00B4383E">
        <w:t>basamaklarını</w:t>
      </w:r>
      <w:r w:rsidR="001604C1">
        <w:t xml:space="preserve"> </w:t>
      </w:r>
      <w:r w:rsidR="00B4383E">
        <w:t>oluşturmaktadır.</w:t>
      </w:r>
      <w:r w:rsidR="001604C1">
        <w:t xml:space="preserve"> </w:t>
      </w:r>
      <w:r w:rsidRPr="00F349D9">
        <w:t>Bireyin</w:t>
      </w:r>
      <w:r w:rsidR="001604C1">
        <w:t xml:space="preserve"> </w:t>
      </w:r>
      <w:r w:rsidRPr="00F349D9">
        <w:t>konfor</w:t>
      </w:r>
      <w:r w:rsidR="001604C1">
        <w:t xml:space="preserve"> </w:t>
      </w:r>
      <w:r w:rsidRPr="00F349D9">
        <w:t>algısını</w:t>
      </w:r>
      <w:r w:rsidR="001604C1">
        <w:t xml:space="preserve"> </w:t>
      </w:r>
      <w:r w:rsidRPr="00F349D9">
        <w:t>tarafsız</w:t>
      </w:r>
      <w:r w:rsidR="001604C1">
        <w:t xml:space="preserve"> </w:t>
      </w:r>
      <w:r w:rsidRPr="00F349D9">
        <w:t>veya</w:t>
      </w:r>
      <w:r w:rsidR="001604C1">
        <w:t xml:space="preserve"> </w:t>
      </w:r>
      <w:r w:rsidRPr="00F349D9">
        <w:t>bireysel</w:t>
      </w:r>
      <w:r w:rsidR="001604C1">
        <w:t xml:space="preserve"> </w:t>
      </w:r>
      <w:r w:rsidRPr="00F349D9">
        <w:t>olarak</w:t>
      </w:r>
      <w:r w:rsidR="001604C1">
        <w:t xml:space="preserve"> </w:t>
      </w:r>
      <w:r w:rsidRPr="00F349D9">
        <w:t>algılamasıyla</w:t>
      </w:r>
      <w:r w:rsidR="001604C1">
        <w:t xml:space="preserve"> </w:t>
      </w:r>
      <w:r w:rsidRPr="00F349D9">
        <w:t>değerlendirilerek</w:t>
      </w:r>
      <w:r w:rsidR="001604C1">
        <w:t xml:space="preserve"> </w:t>
      </w:r>
      <w:r w:rsidRPr="00F349D9">
        <w:t>rahatlığın</w:t>
      </w:r>
      <w:r w:rsidR="001604C1">
        <w:t xml:space="preserve"> </w:t>
      </w:r>
      <w:r w:rsidRPr="00F349D9">
        <w:t>i</w:t>
      </w:r>
      <w:r w:rsidR="00F76179">
        <w:t>stenilen</w:t>
      </w:r>
      <w:r w:rsidR="001604C1">
        <w:t xml:space="preserve"> </w:t>
      </w:r>
      <w:r w:rsidR="00F76179">
        <w:t>sonucuna</w:t>
      </w:r>
      <w:r w:rsidR="001604C1">
        <w:t xml:space="preserve"> </w:t>
      </w:r>
      <w:r w:rsidR="00F76179">
        <w:t>varılmalıdır</w:t>
      </w:r>
      <w:r w:rsidR="001604C1">
        <w:t xml:space="preserve"> </w:t>
      </w:r>
      <w:r w:rsidR="00F76179">
        <w:t>(Kolcaba,</w:t>
      </w:r>
      <w:r w:rsidR="001604C1">
        <w:t xml:space="preserve"> </w:t>
      </w:r>
      <w:r w:rsidR="00F76179">
        <w:t>2003)</w:t>
      </w:r>
      <w:r w:rsidR="00232EF1">
        <w:t>.</w:t>
      </w:r>
    </w:p>
    <w:p w:rsidR="005A2F70" w:rsidRPr="00F349D9" w:rsidRDefault="001604C1" w:rsidP="00C9462D">
      <w:pPr>
        <w:pStyle w:val="yaz"/>
        <w:spacing w:before="120" w:after="120"/>
      </w:pPr>
      <w:r>
        <w:t xml:space="preserve"> </w:t>
      </w:r>
      <w:r w:rsidR="005A2F70" w:rsidRPr="00F349D9">
        <w:t>Konfor</w:t>
      </w:r>
      <w:r>
        <w:t xml:space="preserve"> </w:t>
      </w:r>
      <w:r w:rsidR="005A2F70" w:rsidRPr="00F349D9">
        <w:t>kuramına</w:t>
      </w:r>
      <w:r>
        <w:t xml:space="preserve"> </w:t>
      </w:r>
      <w:r w:rsidR="005A2F70" w:rsidRPr="00F349D9">
        <w:t>göre,</w:t>
      </w:r>
      <w:r>
        <w:t xml:space="preserve"> </w:t>
      </w:r>
      <w:r w:rsidR="005A2F70" w:rsidRPr="00F349D9">
        <w:t>bireysel</w:t>
      </w:r>
      <w:r>
        <w:t xml:space="preserve"> </w:t>
      </w:r>
      <w:r w:rsidR="005A2F70" w:rsidRPr="00F349D9">
        <w:t>konfor</w:t>
      </w:r>
      <w:r>
        <w:t xml:space="preserve"> </w:t>
      </w:r>
      <w:r w:rsidR="005A2F70" w:rsidRPr="00F349D9">
        <w:t>gereksinimlerinin</w:t>
      </w:r>
      <w:r>
        <w:t xml:space="preserve"> </w:t>
      </w:r>
      <w:r w:rsidR="005A2F70" w:rsidRPr="00F349D9">
        <w:t>karşılanması</w:t>
      </w:r>
      <w:r>
        <w:t xml:space="preserve"> </w:t>
      </w:r>
      <w:r w:rsidR="005A2F70" w:rsidRPr="00F349D9">
        <w:t>durumuna</w:t>
      </w:r>
      <w:r>
        <w:t xml:space="preserve"> </w:t>
      </w:r>
      <w:r w:rsidR="005A2F70" w:rsidRPr="00F349D9">
        <w:t>göre</w:t>
      </w:r>
      <w:r>
        <w:t xml:space="preserve"> </w:t>
      </w:r>
      <w:r w:rsidR="0088757D" w:rsidRPr="00380986">
        <w:t>üç</w:t>
      </w:r>
      <w:r>
        <w:t xml:space="preserve"> </w:t>
      </w:r>
      <w:r w:rsidR="005A2F70" w:rsidRPr="00F349D9">
        <w:t>düzeyde</w:t>
      </w:r>
      <w:r>
        <w:t xml:space="preserve"> </w:t>
      </w:r>
      <w:r w:rsidR="005A2F70" w:rsidRPr="00F349D9">
        <w:t>meydana</w:t>
      </w:r>
      <w:r>
        <w:t xml:space="preserve"> </w:t>
      </w:r>
      <w:r w:rsidR="005A2F70" w:rsidRPr="00F349D9">
        <w:t>gelmektedir;</w:t>
      </w:r>
    </w:p>
    <w:p w:rsidR="005A2F70" w:rsidRPr="00F349D9" w:rsidRDefault="005A2F70" w:rsidP="00C9462D">
      <w:pPr>
        <w:pStyle w:val="yaz"/>
        <w:spacing w:before="120" w:after="120"/>
      </w:pPr>
      <w:r w:rsidRPr="00F349D9">
        <w:sym w:font="Symbol" w:char="F0B7"/>
      </w:r>
      <w:r w:rsidR="001604C1">
        <w:t xml:space="preserve"> </w:t>
      </w:r>
      <w:r w:rsidRPr="00F349D9">
        <w:t>Ferahlama;</w:t>
      </w:r>
      <w:r w:rsidR="001604C1">
        <w:t xml:space="preserve"> </w:t>
      </w:r>
      <w:r w:rsidRPr="00F349D9">
        <w:t>ihtiyaçları</w:t>
      </w:r>
      <w:r w:rsidR="001604C1">
        <w:t xml:space="preserve"> </w:t>
      </w:r>
      <w:r w:rsidRPr="00F349D9">
        <w:t>karşılanan</w:t>
      </w:r>
      <w:r w:rsidR="001604C1">
        <w:t xml:space="preserve"> </w:t>
      </w:r>
      <w:r w:rsidRPr="00F349D9">
        <w:t>bireyin</w:t>
      </w:r>
      <w:r w:rsidR="001604C1">
        <w:t xml:space="preserve"> </w:t>
      </w:r>
      <w:r w:rsidRPr="00F349D9">
        <w:t>sıkıntıdan</w:t>
      </w:r>
      <w:r w:rsidR="001604C1">
        <w:t xml:space="preserve"> </w:t>
      </w:r>
      <w:r w:rsidRPr="00F349D9">
        <w:t>kurtulduğunu</w:t>
      </w:r>
      <w:r w:rsidR="001604C1">
        <w:t xml:space="preserve"> </w:t>
      </w:r>
      <w:r w:rsidRPr="00F349D9">
        <w:t>hissederek</w:t>
      </w:r>
      <w:r w:rsidR="001604C1">
        <w:t xml:space="preserve"> </w:t>
      </w:r>
      <w:r w:rsidRPr="00F349D9">
        <w:t>konforunun</w:t>
      </w:r>
      <w:r w:rsidR="001604C1">
        <w:t xml:space="preserve"> </w:t>
      </w:r>
      <w:r w:rsidRPr="00F349D9">
        <w:t>sağlanması,</w:t>
      </w:r>
    </w:p>
    <w:p w:rsidR="005A2F70" w:rsidRPr="00F349D9" w:rsidRDefault="005A2F70" w:rsidP="00C9462D">
      <w:pPr>
        <w:pStyle w:val="yaz"/>
        <w:spacing w:before="120" w:after="120"/>
      </w:pPr>
      <w:r w:rsidRPr="00F349D9">
        <w:sym w:font="Symbol" w:char="F0B7"/>
      </w:r>
      <w:r w:rsidR="001604C1">
        <w:t xml:space="preserve"> </w:t>
      </w:r>
      <w:r w:rsidRPr="00F349D9">
        <w:t>Rahatlama;</w:t>
      </w:r>
      <w:r w:rsidR="001604C1">
        <w:t xml:space="preserve"> </w:t>
      </w:r>
      <w:r w:rsidRPr="00F349D9">
        <w:t>konforu</w:t>
      </w:r>
      <w:r w:rsidR="001604C1">
        <w:t xml:space="preserve"> </w:t>
      </w:r>
      <w:r w:rsidRPr="00F349D9">
        <w:t>sağlanan</w:t>
      </w:r>
      <w:r w:rsidR="001604C1">
        <w:t xml:space="preserve"> </w:t>
      </w:r>
      <w:r w:rsidRPr="00F349D9">
        <w:t>bireyin</w:t>
      </w:r>
      <w:r w:rsidR="001604C1">
        <w:t xml:space="preserve"> </w:t>
      </w:r>
      <w:r w:rsidRPr="00F349D9">
        <w:t>huzurlu</w:t>
      </w:r>
      <w:r w:rsidR="001604C1">
        <w:t xml:space="preserve"> </w:t>
      </w:r>
      <w:r w:rsidRPr="00F349D9">
        <w:t>ve</w:t>
      </w:r>
      <w:r w:rsidR="001604C1">
        <w:t xml:space="preserve"> </w:t>
      </w:r>
      <w:r w:rsidRPr="00F349D9">
        <w:t>sakin</w:t>
      </w:r>
      <w:r w:rsidR="001604C1">
        <w:t xml:space="preserve"> </w:t>
      </w:r>
      <w:r w:rsidRPr="00F349D9">
        <w:t>hissetmesi,</w:t>
      </w:r>
    </w:p>
    <w:p w:rsidR="00823C8A" w:rsidRPr="00F349D9" w:rsidRDefault="005A2F70" w:rsidP="00823C8A">
      <w:pPr>
        <w:pStyle w:val="yaz"/>
        <w:spacing w:before="120" w:after="120"/>
      </w:pPr>
      <w:r w:rsidRPr="00F349D9">
        <w:lastRenderedPageBreak/>
        <w:sym w:font="Symbol" w:char="F0B7"/>
      </w:r>
      <w:r w:rsidR="001604C1">
        <w:t xml:space="preserve"> </w:t>
      </w:r>
      <w:r w:rsidRPr="00F349D9">
        <w:t>Üstünlük;</w:t>
      </w:r>
      <w:r w:rsidR="001604C1">
        <w:t xml:space="preserve"> </w:t>
      </w:r>
      <w:r w:rsidRPr="00F349D9">
        <w:t>bireyin</w:t>
      </w:r>
      <w:r w:rsidR="001604C1">
        <w:t xml:space="preserve"> </w:t>
      </w:r>
      <w:r w:rsidRPr="00F349D9">
        <w:t>sorunlarının</w:t>
      </w:r>
      <w:r w:rsidR="001604C1">
        <w:t xml:space="preserve"> </w:t>
      </w:r>
      <w:r w:rsidRPr="00F349D9">
        <w:t>üstesinden</w:t>
      </w:r>
      <w:r w:rsidR="001604C1">
        <w:t xml:space="preserve"> </w:t>
      </w:r>
      <w:r w:rsidRPr="00F349D9">
        <w:t>gelebilmesidir</w:t>
      </w:r>
      <w:r w:rsidR="001604C1">
        <w:t xml:space="preserve"> </w:t>
      </w:r>
      <w:r w:rsidR="00380986">
        <w:t>(</w:t>
      </w:r>
      <w:r w:rsidR="00823C8A">
        <w:t>Kolcaba,</w:t>
      </w:r>
      <w:r w:rsidR="001604C1">
        <w:t xml:space="preserve"> </w:t>
      </w:r>
      <w:r w:rsidR="00823C8A">
        <w:t>1992;</w:t>
      </w:r>
      <w:r w:rsidR="001604C1">
        <w:t xml:space="preserve">  </w:t>
      </w:r>
      <w:r w:rsidR="00823C8A">
        <w:t>Kolcaba,</w:t>
      </w:r>
      <w:r w:rsidR="001604C1">
        <w:t xml:space="preserve"> </w:t>
      </w:r>
      <w:r w:rsidR="00823C8A">
        <w:t>2003</w:t>
      </w:r>
      <w:r w:rsidR="00823C8A" w:rsidRPr="00F349D9">
        <w:t>;</w:t>
      </w:r>
      <w:r w:rsidR="001604C1">
        <w:t xml:space="preserve"> </w:t>
      </w:r>
      <w:r w:rsidR="00823C8A" w:rsidRPr="00F349D9">
        <w:t>Erdemir</w:t>
      </w:r>
      <w:r w:rsidR="001604C1">
        <w:t xml:space="preserve"> </w:t>
      </w:r>
      <w:r w:rsidR="00823C8A" w:rsidRPr="00F349D9">
        <w:t>ve</w:t>
      </w:r>
      <w:r w:rsidR="001604C1">
        <w:t xml:space="preserve"> </w:t>
      </w:r>
      <w:r w:rsidR="00823C8A" w:rsidRPr="00F349D9">
        <w:t>Çırlak,</w:t>
      </w:r>
      <w:r w:rsidR="001604C1">
        <w:t xml:space="preserve"> </w:t>
      </w:r>
      <w:r w:rsidR="00823C8A" w:rsidRPr="00F349D9">
        <w:t>2013).</w:t>
      </w:r>
    </w:p>
    <w:p w:rsidR="005A2F70" w:rsidRPr="00F349D9" w:rsidRDefault="005A2F70" w:rsidP="00C9462D">
      <w:pPr>
        <w:pStyle w:val="yaz"/>
        <w:spacing w:before="120" w:after="120"/>
      </w:pPr>
      <w:r w:rsidRPr="00F349D9">
        <w:t>Kuram;</w:t>
      </w:r>
      <w:r w:rsidR="001604C1">
        <w:t xml:space="preserve"> </w:t>
      </w:r>
      <w:r w:rsidRPr="00F349D9">
        <w:t>fiziksel</w:t>
      </w:r>
      <w:r w:rsidR="001604C1">
        <w:t xml:space="preserve"> </w:t>
      </w:r>
      <w:r w:rsidRPr="00F349D9">
        <w:t>konfor,</w:t>
      </w:r>
      <w:r w:rsidR="001604C1">
        <w:t xml:space="preserve"> </w:t>
      </w:r>
      <w:r w:rsidRPr="00F349D9">
        <w:t>psikospiritüel</w:t>
      </w:r>
      <w:r w:rsidR="001604C1">
        <w:t xml:space="preserve"> </w:t>
      </w:r>
      <w:r w:rsidRPr="00F349D9">
        <w:t>konfor,</w:t>
      </w:r>
      <w:r w:rsidR="001604C1">
        <w:t xml:space="preserve"> </w:t>
      </w:r>
      <w:r w:rsidRPr="00F349D9">
        <w:t>çevresel</w:t>
      </w:r>
      <w:r w:rsidR="001604C1">
        <w:t xml:space="preserve"> </w:t>
      </w:r>
      <w:r w:rsidRPr="00F349D9">
        <w:t>konfo</w:t>
      </w:r>
      <w:r w:rsidR="0074441E">
        <w:t>r,</w:t>
      </w:r>
      <w:r w:rsidR="001604C1">
        <w:t xml:space="preserve"> </w:t>
      </w:r>
      <w:r w:rsidR="0074441E">
        <w:t>sosyokültürel</w:t>
      </w:r>
      <w:r w:rsidR="001604C1">
        <w:t xml:space="preserve"> </w:t>
      </w:r>
      <w:r w:rsidR="0074441E">
        <w:t>konfor</w:t>
      </w:r>
      <w:r w:rsidR="001604C1">
        <w:t xml:space="preserve"> </w:t>
      </w:r>
      <w:r w:rsidR="0074441E">
        <w:t>olarak</w:t>
      </w:r>
      <w:r w:rsidR="001604C1">
        <w:t xml:space="preserve"> </w:t>
      </w:r>
      <w:r w:rsidR="0074441E">
        <w:t>dört</w:t>
      </w:r>
      <w:r w:rsidR="001604C1">
        <w:t xml:space="preserve"> </w:t>
      </w:r>
      <w:r w:rsidRPr="00F349D9">
        <w:t>alt</w:t>
      </w:r>
      <w:r w:rsidR="001604C1">
        <w:t xml:space="preserve"> </w:t>
      </w:r>
      <w:r w:rsidRPr="00F349D9">
        <w:t>boyuttan</w:t>
      </w:r>
      <w:r w:rsidR="001604C1">
        <w:t xml:space="preserve"> </w:t>
      </w:r>
      <w:r w:rsidRPr="00F349D9">
        <w:t>meydana</w:t>
      </w:r>
      <w:r w:rsidR="001604C1">
        <w:t xml:space="preserve"> </w:t>
      </w:r>
      <w:r w:rsidRPr="00F349D9">
        <w:t>gelmektedir.</w:t>
      </w:r>
      <w:r w:rsidR="001604C1">
        <w:t xml:space="preserve"> </w:t>
      </w:r>
    </w:p>
    <w:p w:rsidR="005A2F70" w:rsidRPr="00F349D9" w:rsidRDefault="005A2F70" w:rsidP="00C9462D">
      <w:pPr>
        <w:pStyle w:val="yaz"/>
        <w:spacing w:before="120" w:after="120"/>
      </w:pPr>
      <w:r w:rsidRPr="00F349D9">
        <w:sym w:font="Symbol" w:char="F0B7"/>
      </w:r>
      <w:r w:rsidR="001604C1">
        <w:t xml:space="preserve"> </w:t>
      </w:r>
      <w:r w:rsidRPr="00F349D9">
        <w:t>Fiziksel</w:t>
      </w:r>
      <w:r w:rsidR="001604C1">
        <w:t xml:space="preserve"> </w:t>
      </w:r>
      <w:r w:rsidRPr="00F349D9">
        <w:t>konfor;</w:t>
      </w:r>
      <w:r w:rsidR="001604C1">
        <w:t xml:space="preserve"> </w:t>
      </w:r>
      <w:r w:rsidRPr="00F349D9">
        <w:t>bireyin</w:t>
      </w:r>
      <w:r w:rsidR="001604C1">
        <w:t xml:space="preserve"> </w:t>
      </w:r>
      <w:r w:rsidRPr="00F349D9">
        <w:t>bedensel</w:t>
      </w:r>
      <w:r w:rsidR="001604C1">
        <w:t xml:space="preserve"> </w:t>
      </w:r>
      <w:r w:rsidRPr="00F349D9">
        <w:t>gereksinimleri</w:t>
      </w:r>
      <w:r w:rsidR="001604C1">
        <w:t xml:space="preserve"> </w:t>
      </w:r>
      <w:r w:rsidRPr="00F349D9">
        <w:t>olan</w:t>
      </w:r>
      <w:r w:rsidR="001604C1">
        <w:t xml:space="preserve"> </w:t>
      </w:r>
      <w:r w:rsidRPr="00F349D9">
        <w:t>beslenme,</w:t>
      </w:r>
      <w:r w:rsidR="001604C1">
        <w:t xml:space="preserve"> </w:t>
      </w:r>
      <w:r w:rsidRPr="00F349D9">
        <w:t>ağrının</w:t>
      </w:r>
      <w:r w:rsidR="001604C1">
        <w:t xml:space="preserve"> </w:t>
      </w:r>
      <w:r w:rsidRPr="00F349D9">
        <w:t>giderilmesi,</w:t>
      </w:r>
      <w:r w:rsidR="001604C1">
        <w:t xml:space="preserve"> </w:t>
      </w:r>
      <w:r w:rsidRPr="00F349D9">
        <w:t>dinlenme</w:t>
      </w:r>
      <w:r w:rsidR="001604C1">
        <w:t xml:space="preserve"> </w:t>
      </w:r>
      <w:r w:rsidRPr="00F349D9">
        <w:t>ve</w:t>
      </w:r>
      <w:r w:rsidR="001604C1">
        <w:t xml:space="preserve"> </w:t>
      </w:r>
      <w:r w:rsidRPr="00F349D9">
        <w:t>gevşeme</w:t>
      </w:r>
      <w:r w:rsidR="001604C1">
        <w:t xml:space="preserve"> </w:t>
      </w:r>
      <w:r w:rsidRPr="00F349D9">
        <w:t>gibi</w:t>
      </w:r>
      <w:r w:rsidR="001604C1">
        <w:t xml:space="preserve"> </w:t>
      </w:r>
      <w:r w:rsidRPr="00F349D9">
        <w:t>durumlardır.</w:t>
      </w:r>
      <w:r w:rsidR="001604C1">
        <w:t xml:space="preserve"> </w:t>
      </w:r>
    </w:p>
    <w:p w:rsidR="005A2F70" w:rsidRPr="00F349D9" w:rsidRDefault="005A2F70" w:rsidP="00C9462D">
      <w:pPr>
        <w:pStyle w:val="yaz"/>
        <w:spacing w:before="120" w:after="120"/>
      </w:pPr>
      <w:r w:rsidRPr="00F349D9">
        <w:sym w:font="Symbol" w:char="F0B7"/>
      </w:r>
      <w:r w:rsidR="001604C1">
        <w:t xml:space="preserve"> </w:t>
      </w:r>
      <w:r w:rsidRPr="00F349D9">
        <w:t>Psikospiritüel</w:t>
      </w:r>
      <w:r w:rsidR="001604C1">
        <w:t xml:space="preserve"> </w:t>
      </w:r>
      <w:r w:rsidRPr="00F349D9">
        <w:t>konfor;</w:t>
      </w:r>
      <w:r w:rsidR="001604C1">
        <w:t xml:space="preserve"> </w:t>
      </w:r>
      <w:r w:rsidRPr="00F349D9">
        <w:t>bireyin</w:t>
      </w:r>
      <w:r w:rsidR="001604C1">
        <w:t xml:space="preserve"> </w:t>
      </w:r>
      <w:r w:rsidRPr="00F349D9">
        <w:t>yaşamına</w:t>
      </w:r>
      <w:r w:rsidR="001604C1">
        <w:t xml:space="preserve"> </w:t>
      </w:r>
      <w:r w:rsidRPr="00F349D9">
        <w:t>manevi,</w:t>
      </w:r>
      <w:r w:rsidR="001604C1">
        <w:t xml:space="preserve"> </w:t>
      </w:r>
      <w:r w:rsidRPr="00F349D9">
        <w:t>duygusal</w:t>
      </w:r>
      <w:r w:rsidR="001604C1">
        <w:t xml:space="preserve"> </w:t>
      </w:r>
      <w:r w:rsidRPr="00F349D9">
        <w:t>ve</w:t>
      </w:r>
      <w:r w:rsidR="001604C1">
        <w:t xml:space="preserve"> </w:t>
      </w:r>
      <w:r w:rsidRPr="00F349D9">
        <w:t>mental</w:t>
      </w:r>
      <w:r w:rsidR="001604C1">
        <w:t xml:space="preserve"> </w:t>
      </w:r>
      <w:r w:rsidRPr="00F349D9">
        <w:t>olarak</w:t>
      </w:r>
      <w:r w:rsidR="001604C1">
        <w:t xml:space="preserve"> </w:t>
      </w:r>
      <w:r w:rsidRPr="00F349D9">
        <w:t>anlam</w:t>
      </w:r>
      <w:r w:rsidR="001604C1">
        <w:t xml:space="preserve"> </w:t>
      </w:r>
      <w:r w:rsidRPr="00F349D9">
        <w:t>katan</w:t>
      </w:r>
      <w:r w:rsidR="001604C1">
        <w:t xml:space="preserve"> </w:t>
      </w:r>
      <w:r w:rsidRPr="00F349D9">
        <w:t>unsurlar</w:t>
      </w:r>
      <w:r w:rsidR="001604C1">
        <w:t xml:space="preserve"> </w:t>
      </w:r>
      <w:r w:rsidRPr="00F349D9">
        <w:t>olan,</w:t>
      </w:r>
      <w:r w:rsidR="001604C1">
        <w:t xml:space="preserve"> </w:t>
      </w:r>
      <w:r w:rsidRPr="00F349D9">
        <w:t>benlik</w:t>
      </w:r>
      <w:r w:rsidR="001604C1">
        <w:t xml:space="preserve"> </w:t>
      </w:r>
      <w:r w:rsidRPr="00F349D9">
        <w:t>kavramı,</w:t>
      </w:r>
      <w:r w:rsidR="001604C1">
        <w:t xml:space="preserve"> </w:t>
      </w:r>
      <w:r w:rsidRPr="00F349D9">
        <w:t>öz-saygı,</w:t>
      </w:r>
      <w:r w:rsidR="001604C1">
        <w:t xml:space="preserve"> </w:t>
      </w:r>
      <w:r w:rsidRPr="00F349D9">
        <w:t>kendinin</w:t>
      </w:r>
      <w:r w:rsidR="001604C1">
        <w:t xml:space="preserve"> </w:t>
      </w:r>
      <w:r w:rsidRPr="00F349D9">
        <w:t>farkında</w:t>
      </w:r>
      <w:r w:rsidR="001604C1">
        <w:t xml:space="preserve"> </w:t>
      </w:r>
      <w:r w:rsidRPr="00F349D9">
        <w:t>olmave</w:t>
      </w:r>
      <w:r w:rsidR="001604C1">
        <w:t xml:space="preserve"> </w:t>
      </w:r>
      <w:r w:rsidRPr="00F349D9">
        <w:t>cinsellik</w:t>
      </w:r>
      <w:r w:rsidR="001604C1">
        <w:t xml:space="preserve"> </w:t>
      </w:r>
      <w:r w:rsidRPr="00F349D9">
        <w:t>gibi</w:t>
      </w:r>
      <w:r w:rsidR="001604C1">
        <w:t xml:space="preserve"> </w:t>
      </w:r>
      <w:r w:rsidRPr="00F349D9">
        <w:t>unsurları</w:t>
      </w:r>
      <w:r w:rsidR="001604C1">
        <w:t xml:space="preserve"> </w:t>
      </w:r>
      <w:r w:rsidRPr="00F349D9">
        <w:t>kapsamaktadır.</w:t>
      </w:r>
    </w:p>
    <w:p w:rsidR="005A2F70" w:rsidRPr="00F349D9" w:rsidRDefault="005A2F70" w:rsidP="00C9462D">
      <w:pPr>
        <w:pStyle w:val="yaz"/>
        <w:spacing w:before="120" w:after="120"/>
      </w:pPr>
      <w:r w:rsidRPr="00F349D9">
        <w:sym w:font="Symbol" w:char="F0B7"/>
      </w:r>
      <w:r w:rsidR="001604C1">
        <w:t xml:space="preserve"> </w:t>
      </w:r>
      <w:r w:rsidRPr="00F349D9">
        <w:t>Çevresel</w:t>
      </w:r>
      <w:r w:rsidR="001604C1">
        <w:t xml:space="preserve"> </w:t>
      </w:r>
      <w:r w:rsidRPr="00F349D9">
        <w:t>konfor;</w:t>
      </w:r>
      <w:r w:rsidR="001604C1">
        <w:t xml:space="preserve"> </w:t>
      </w:r>
      <w:r w:rsidRPr="00F349D9">
        <w:t>bireyin</w:t>
      </w:r>
      <w:r w:rsidR="001604C1">
        <w:t xml:space="preserve"> </w:t>
      </w:r>
      <w:r w:rsidRPr="00F349D9">
        <w:t>içinde</w:t>
      </w:r>
      <w:r w:rsidR="001604C1">
        <w:t xml:space="preserve"> </w:t>
      </w:r>
      <w:r w:rsidRPr="00F349D9">
        <w:t>bulunduğu</w:t>
      </w:r>
      <w:r w:rsidR="001604C1">
        <w:t xml:space="preserve"> </w:t>
      </w:r>
      <w:r w:rsidRPr="00F349D9">
        <w:t>coğrafi</w:t>
      </w:r>
      <w:r w:rsidR="001604C1">
        <w:t xml:space="preserve"> </w:t>
      </w:r>
      <w:r w:rsidRPr="00F349D9">
        <w:t>alan,</w:t>
      </w:r>
      <w:r w:rsidR="001604C1">
        <w:t xml:space="preserve"> </w:t>
      </w:r>
      <w:r w:rsidRPr="00F349D9">
        <w:t>iklim,</w:t>
      </w:r>
      <w:r w:rsidR="001604C1">
        <w:t xml:space="preserve"> </w:t>
      </w:r>
      <w:r w:rsidRPr="00F349D9">
        <w:t>sıcaklık,</w:t>
      </w:r>
      <w:r w:rsidR="001604C1">
        <w:t xml:space="preserve"> </w:t>
      </w:r>
      <w:r w:rsidRPr="00F349D9">
        <w:t>nem,</w:t>
      </w:r>
      <w:r w:rsidR="001604C1">
        <w:t xml:space="preserve"> </w:t>
      </w:r>
      <w:r w:rsidRPr="00F349D9">
        <w:t>koku,</w:t>
      </w:r>
      <w:r w:rsidR="001604C1">
        <w:t xml:space="preserve"> </w:t>
      </w:r>
      <w:r w:rsidRPr="00F349D9">
        <w:t>objelerden</w:t>
      </w:r>
      <w:r w:rsidR="001604C1">
        <w:t xml:space="preserve"> </w:t>
      </w:r>
      <w:r w:rsidRPr="00F349D9">
        <w:t>etkilenme</w:t>
      </w:r>
      <w:r w:rsidR="001604C1">
        <w:t xml:space="preserve"> </w:t>
      </w:r>
      <w:r w:rsidRPr="00F349D9">
        <w:t>durumuyla</w:t>
      </w:r>
      <w:r w:rsidR="001604C1">
        <w:t xml:space="preserve"> </w:t>
      </w:r>
      <w:r w:rsidRPr="00F349D9">
        <w:t>ilgilidir.</w:t>
      </w:r>
    </w:p>
    <w:p w:rsidR="005A2F70" w:rsidRDefault="005A2F70" w:rsidP="00C9462D">
      <w:pPr>
        <w:pStyle w:val="yaz"/>
        <w:spacing w:before="120" w:after="120"/>
      </w:pPr>
      <w:r w:rsidRPr="00F349D9">
        <w:sym w:font="Symbol" w:char="F0B7"/>
      </w:r>
      <w:r w:rsidR="001604C1">
        <w:t xml:space="preserve"> </w:t>
      </w:r>
      <w:r w:rsidRPr="00F349D9">
        <w:t>Sosyokültürel</w:t>
      </w:r>
      <w:r w:rsidR="001604C1">
        <w:t xml:space="preserve"> </w:t>
      </w:r>
      <w:r w:rsidRPr="00F349D9">
        <w:t>konfor;</w:t>
      </w:r>
      <w:r w:rsidR="001604C1">
        <w:t xml:space="preserve"> </w:t>
      </w:r>
      <w:r w:rsidRPr="00F349D9">
        <w:t>bireyin</w:t>
      </w:r>
      <w:r w:rsidR="001604C1">
        <w:t xml:space="preserve"> </w:t>
      </w:r>
      <w:r w:rsidRPr="00F349D9">
        <w:t>ailesi</w:t>
      </w:r>
      <w:r w:rsidR="001604C1">
        <w:t xml:space="preserve"> </w:t>
      </w:r>
      <w:r w:rsidRPr="00F349D9">
        <w:t>ve</w:t>
      </w:r>
      <w:r w:rsidR="001604C1">
        <w:t xml:space="preserve"> </w:t>
      </w:r>
      <w:r w:rsidRPr="00F349D9">
        <w:t>çevresiyle</w:t>
      </w:r>
      <w:r w:rsidR="001604C1">
        <w:t xml:space="preserve"> </w:t>
      </w:r>
      <w:r w:rsidRPr="00F349D9">
        <w:t>olan</w:t>
      </w:r>
      <w:r w:rsidR="001604C1">
        <w:t xml:space="preserve"> </w:t>
      </w:r>
      <w:r w:rsidRPr="00F349D9">
        <w:t>ilişkileri,</w:t>
      </w:r>
      <w:r w:rsidR="001604C1">
        <w:t xml:space="preserve"> </w:t>
      </w:r>
      <w:r w:rsidRPr="00F349D9">
        <w:t>bilgi,</w:t>
      </w:r>
      <w:r w:rsidR="001604C1">
        <w:t xml:space="preserve"> </w:t>
      </w:r>
      <w:r w:rsidRPr="00F349D9">
        <w:t>sosyal,</w:t>
      </w:r>
      <w:r w:rsidR="001604C1">
        <w:t xml:space="preserve"> </w:t>
      </w:r>
      <w:r w:rsidRPr="00F349D9">
        <w:t>kültürel</w:t>
      </w:r>
      <w:r w:rsidR="001604C1">
        <w:t xml:space="preserve"> </w:t>
      </w:r>
      <w:r w:rsidRPr="00F349D9">
        <w:t>ilişkilerinin</w:t>
      </w:r>
      <w:r w:rsidR="001604C1">
        <w:t xml:space="preserve"> </w:t>
      </w:r>
      <w:r w:rsidRPr="00F349D9">
        <w:t>et</w:t>
      </w:r>
      <w:r w:rsidR="00823C8A">
        <w:t>ki</w:t>
      </w:r>
      <w:r w:rsidR="001604C1">
        <w:t xml:space="preserve"> </w:t>
      </w:r>
      <w:r w:rsidR="00823C8A">
        <w:t>ettiği</w:t>
      </w:r>
      <w:r w:rsidR="001604C1">
        <w:t xml:space="preserve"> </w:t>
      </w:r>
      <w:r w:rsidR="00823C8A">
        <w:t>boyuttur</w:t>
      </w:r>
      <w:r w:rsidR="001604C1">
        <w:t xml:space="preserve"> </w:t>
      </w:r>
      <w:r w:rsidR="00823C8A">
        <w:t>(Kolcaba,</w:t>
      </w:r>
      <w:r w:rsidR="001604C1">
        <w:t xml:space="preserve"> </w:t>
      </w:r>
      <w:r w:rsidR="00823C8A">
        <w:t>1992;</w:t>
      </w:r>
      <w:r w:rsidR="001604C1">
        <w:t xml:space="preserve"> </w:t>
      </w:r>
      <w:r w:rsidR="00823C8A">
        <w:t>Kolcaba,</w:t>
      </w:r>
      <w:r w:rsidR="001604C1">
        <w:t xml:space="preserve"> </w:t>
      </w:r>
      <w:r w:rsidR="00823C8A">
        <w:t>2003</w:t>
      </w:r>
      <w:r w:rsidRPr="00F349D9">
        <w:t>;</w:t>
      </w:r>
      <w:r w:rsidR="001604C1">
        <w:t xml:space="preserve"> </w:t>
      </w:r>
      <w:r w:rsidRPr="00F349D9">
        <w:t>Erdemir</w:t>
      </w:r>
      <w:r w:rsidR="001604C1">
        <w:t xml:space="preserve"> </w:t>
      </w:r>
      <w:r w:rsidRPr="00F349D9">
        <w:t>ve</w:t>
      </w:r>
      <w:r w:rsidR="001604C1">
        <w:t xml:space="preserve"> </w:t>
      </w:r>
      <w:r w:rsidRPr="00F349D9">
        <w:t>Çırlak,</w:t>
      </w:r>
      <w:r w:rsidR="001604C1">
        <w:t xml:space="preserve"> </w:t>
      </w:r>
      <w:r w:rsidRPr="00F349D9">
        <w:t>2013).</w:t>
      </w:r>
    </w:p>
    <w:p w:rsidR="00A6386F" w:rsidRDefault="00A6386F" w:rsidP="00C9462D">
      <w:pPr>
        <w:pStyle w:val="yaz"/>
        <w:spacing w:before="120" w:after="120"/>
      </w:pPr>
    </w:p>
    <w:p w:rsidR="005A2F70" w:rsidRDefault="00F878C9" w:rsidP="00A6386F">
      <w:pPr>
        <w:pStyle w:val="Balk3"/>
        <w:spacing w:before="120" w:after="120"/>
        <w:ind w:firstLine="0"/>
        <w:rPr>
          <w:rFonts w:cs="Times New Roman"/>
        </w:rPr>
      </w:pPr>
      <w:bookmarkStart w:id="25" w:name="_Toc108885373"/>
      <w:r w:rsidRPr="00F349D9">
        <w:rPr>
          <w:rFonts w:cs="Times New Roman"/>
        </w:rPr>
        <w:t>2.2</w:t>
      </w:r>
      <w:r w:rsidR="005F24BB" w:rsidRPr="00F349D9">
        <w:rPr>
          <w:rFonts w:cs="Times New Roman"/>
        </w:rPr>
        <w:t>.1</w:t>
      </w:r>
      <w:r w:rsidR="005A2F70" w:rsidRPr="00F349D9">
        <w:rPr>
          <w:rFonts w:cs="Times New Roman"/>
        </w:rPr>
        <w:t>.</w:t>
      </w:r>
      <w:r w:rsidR="001604C1">
        <w:rPr>
          <w:rFonts w:cs="Times New Roman"/>
        </w:rPr>
        <w:t xml:space="preserve"> </w:t>
      </w:r>
      <w:r w:rsidR="005A2F70" w:rsidRPr="00F349D9">
        <w:rPr>
          <w:rFonts w:cs="Times New Roman"/>
        </w:rPr>
        <w:t>Doğum</w:t>
      </w:r>
      <w:r w:rsidR="001604C1">
        <w:rPr>
          <w:rFonts w:cs="Times New Roman"/>
        </w:rPr>
        <w:t xml:space="preserve"> </w:t>
      </w:r>
      <w:r w:rsidR="005A2F70" w:rsidRPr="00F349D9">
        <w:rPr>
          <w:rFonts w:cs="Times New Roman"/>
        </w:rPr>
        <w:t>Sonrası</w:t>
      </w:r>
      <w:r w:rsidR="001604C1">
        <w:rPr>
          <w:rFonts w:cs="Times New Roman"/>
        </w:rPr>
        <w:t xml:space="preserve"> </w:t>
      </w:r>
      <w:r w:rsidR="005A2F70" w:rsidRPr="00F349D9">
        <w:rPr>
          <w:rFonts w:cs="Times New Roman"/>
        </w:rPr>
        <w:t>Konfor</w:t>
      </w:r>
      <w:bookmarkEnd w:id="25"/>
      <w:r w:rsidR="001604C1">
        <w:rPr>
          <w:rFonts w:cs="Times New Roman"/>
        </w:rPr>
        <w:t xml:space="preserve"> </w:t>
      </w:r>
      <w:r w:rsidR="005A2F70" w:rsidRPr="00F349D9">
        <w:rPr>
          <w:rFonts w:cs="Times New Roman"/>
        </w:rPr>
        <w:t>ve</w:t>
      </w:r>
      <w:r w:rsidR="001604C1">
        <w:rPr>
          <w:rFonts w:cs="Times New Roman"/>
        </w:rPr>
        <w:t xml:space="preserve"> </w:t>
      </w:r>
      <w:r w:rsidR="005A2F70" w:rsidRPr="00F349D9">
        <w:rPr>
          <w:rFonts w:cs="Times New Roman"/>
        </w:rPr>
        <w:t>Ebelik</w:t>
      </w:r>
      <w:r w:rsidR="001604C1">
        <w:rPr>
          <w:rFonts w:cs="Times New Roman"/>
        </w:rPr>
        <w:t xml:space="preserve"> </w:t>
      </w:r>
      <w:r w:rsidR="005A2F70" w:rsidRPr="00F349D9">
        <w:rPr>
          <w:rFonts w:cs="Times New Roman"/>
        </w:rPr>
        <w:t>Bakımı</w:t>
      </w:r>
    </w:p>
    <w:p w:rsidR="00A6386F" w:rsidRPr="00A6386F" w:rsidRDefault="00A6386F" w:rsidP="00A6386F"/>
    <w:p w:rsidR="005A2F70" w:rsidRPr="00F349D9" w:rsidRDefault="005A2F70" w:rsidP="0088757D">
      <w:pPr>
        <w:pStyle w:val="yaz"/>
        <w:spacing w:before="120" w:after="120"/>
        <w:ind w:firstLine="708"/>
      </w:pPr>
      <w:r w:rsidRPr="00F349D9">
        <w:t>Doğum</w:t>
      </w:r>
      <w:r w:rsidR="001604C1">
        <w:t xml:space="preserve"> </w:t>
      </w:r>
      <w:r w:rsidRPr="00F349D9">
        <w:t>sonrası</w:t>
      </w:r>
      <w:r w:rsidR="001604C1">
        <w:t xml:space="preserve"> </w:t>
      </w:r>
      <w:r w:rsidRPr="00F349D9">
        <w:t>dönemde</w:t>
      </w:r>
      <w:r w:rsidR="001604C1">
        <w:t xml:space="preserve"> </w:t>
      </w:r>
      <w:r w:rsidRPr="00F349D9">
        <w:t>yoğun</w:t>
      </w:r>
      <w:r w:rsidR="001604C1">
        <w:t xml:space="preserve"> </w:t>
      </w:r>
      <w:r w:rsidRPr="00F349D9">
        <w:t>stresin</w:t>
      </w:r>
      <w:r w:rsidR="001604C1">
        <w:t xml:space="preserve"> </w:t>
      </w:r>
      <w:r w:rsidRPr="00F349D9">
        <w:t>yaşanmasına</w:t>
      </w:r>
      <w:r w:rsidR="001604C1">
        <w:t xml:space="preserve"> </w:t>
      </w:r>
      <w:r w:rsidRPr="00F349D9">
        <w:t>sebep</w:t>
      </w:r>
      <w:r w:rsidR="001604C1">
        <w:t xml:space="preserve"> </w:t>
      </w:r>
      <w:r w:rsidRPr="00F349D9">
        <w:t>olabilecek</w:t>
      </w:r>
      <w:r w:rsidR="001604C1">
        <w:t xml:space="preserve"> </w:t>
      </w:r>
      <w:r w:rsidRPr="00F349D9">
        <w:t>annedeki</w:t>
      </w:r>
      <w:r w:rsidR="001604C1">
        <w:t xml:space="preserve"> </w:t>
      </w:r>
      <w:r w:rsidRPr="00F349D9">
        <w:t>fiziksel</w:t>
      </w:r>
      <w:r w:rsidR="001604C1">
        <w:t xml:space="preserve"> </w:t>
      </w:r>
      <w:r w:rsidRPr="00F349D9">
        <w:t>ve</w:t>
      </w:r>
      <w:r w:rsidR="001604C1">
        <w:t xml:space="preserve"> </w:t>
      </w:r>
      <w:r w:rsidRPr="00F349D9">
        <w:t>psikojik</w:t>
      </w:r>
      <w:r w:rsidR="001604C1">
        <w:t xml:space="preserve"> </w:t>
      </w:r>
      <w:r w:rsidRPr="00F349D9">
        <w:t>değişiklikler,</w:t>
      </w:r>
      <w:r w:rsidR="001604C1">
        <w:t xml:space="preserve"> </w:t>
      </w:r>
      <w:r w:rsidRPr="00F349D9">
        <w:t>aile</w:t>
      </w:r>
      <w:r w:rsidR="001604C1">
        <w:t xml:space="preserve"> </w:t>
      </w:r>
      <w:r w:rsidRPr="00F349D9">
        <w:t>içindeki</w:t>
      </w:r>
      <w:r w:rsidR="001604C1">
        <w:t xml:space="preserve"> </w:t>
      </w:r>
      <w:r w:rsidRPr="00F349D9">
        <w:t>dinamiklerin</w:t>
      </w:r>
      <w:r w:rsidR="001604C1">
        <w:t xml:space="preserve"> </w:t>
      </w:r>
      <w:r w:rsidRPr="00F349D9">
        <w:t>değişmesi</w:t>
      </w:r>
      <w:r w:rsidR="001604C1">
        <w:t xml:space="preserve"> </w:t>
      </w:r>
      <w:r w:rsidRPr="00F349D9">
        <w:t>gibi</w:t>
      </w:r>
      <w:r w:rsidR="001604C1">
        <w:t xml:space="preserve"> </w:t>
      </w:r>
      <w:r w:rsidRPr="00F349D9">
        <w:t>durumlar</w:t>
      </w:r>
      <w:r w:rsidR="001604C1">
        <w:t xml:space="preserve"> </w:t>
      </w:r>
      <w:r w:rsidRPr="00F349D9">
        <w:t>annenin</w:t>
      </w:r>
      <w:r w:rsidR="001604C1">
        <w:t xml:space="preserve"> </w:t>
      </w:r>
      <w:r w:rsidRPr="00F349D9">
        <w:t>konforunu</w:t>
      </w:r>
      <w:r w:rsidR="001604C1">
        <w:t xml:space="preserve"> </w:t>
      </w:r>
      <w:r w:rsidRPr="00F349D9">
        <w:t>etkilemektedir.</w:t>
      </w:r>
      <w:r w:rsidR="001604C1">
        <w:t xml:space="preserve"> </w:t>
      </w:r>
      <w:r w:rsidRPr="00F349D9">
        <w:t>Ebeveynlerin</w:t>
      </w:r>
      <w:r w:rsidR="001604C1">
        <w:t xml:space="preserve"> </w:t>
      </w:r>
      <w:r w:rsidRPr="00F349D9">
        <w:t>yeni</w:t>
      </w:r>
      <w:r w:rsidR="001604C1">
        <w:t xml:space="preserve"> </w:t>
      </w:r>
      <w:r w:rsidR="003334AA">
        <w:t>rol</w:t>
      </w:r>
      <w:r w:rsidRPr="00F349D9">
        <w:t>lerine</w:t>
      </w:r>
      <w:r w:rsidR="001604C1">
        <w:t xml:space="preserve"> </w:t>
      </w:r>
      <w:r w:rsidRPr="00F349D9">
        <w:t>ve</w:t>
      </w:r>
      <w:r w:rsidR="001604C1">
        <w:t xml:space="preserve"> </w:t>
      </w:r>
      <w:r w:rsidRPr="00F349D9">
        <w:t>sorumluluklarına</w:t>
      </w:r>
      <w:r w:rsidR="001604C1">
        <w:t xml:space="preserve"> </w:t>
      </w:r>
      <w:r w:rsidRPr="00F349D9">
        <w:t>uyum</w:t>
      </w:r>
      <w:r w:rsidR="001604C1">
        <w:t xml:space="preserve"> </w:t>
      </w:r>
      <w:r w:rsidRPr="00F349D9">
        <w:t>sağlayabilmesi,</w:t>
      </w:r>
      <w:r w:rsidR="001604C1">
        <w:t xml:space="preserve"> </w:t>
      </w:r>
      <w:r w:rsidRPr="00F349D9">
        <w:t>bebeğin</w:t>
      </w:r>
      <w:r w:rsidR="001604C1">
        <w:t xml:space="preserve"> </w:t>
      </w:r>
      <w:r w:rsidRPr="00F349D9">
        <w:t>bakımında</w:t>
      </w:r>
      <w:r w:rsidR="001604C1">
        <w:t xml:space="preserve"> </w:t>
      </w:r>
      <w:r w:rsidRPr="00F349D9">
        <w:t>gereken</w:t>
      </w:r>
      <w:r w:rsidR="001604C1">
        <w:t xml:space="preserve"> </w:t>
      </w:r>
      <w:r w:rsidRPr="00F349D9">
        <w:t>becerilerin</w:t>
      </w:r>
      <w:r w:rsidR="001604C1">
        <w:t xml:space="preserve"> </w:t>
      </w:r>
      <w:r w:rsidRPr="00F349D9">
        <w:t>kazanılmaya</w:t>
      </w:r>
      <w:r w:rsidR="001604C1">
        <w:t xml:space="preserve"> </w:t>
      </w:r>
      <w:r w:rsidRPr="00F349D9">
        <w:t>çalışılması</w:t>
      </w:r>
      <w:r w:rsidR="001604C1">
        <w:t xml:space="preserve"> </w:t>
      </w:r>
      <w:r w:rsidRPr="00F349D9">
        <w:t>ebeveynlere</w:t>
      </w:r>
      <w:r w:rsidR="001604C1">
        <w:t xml:space="preserve"> </w:t>
      </w:r>
      <w:r w:rsidRPr="00F349D9">
        <w:t>yoğun</w:t>
      </w:r>
      <w:r w:rsidR="001604C1">
        <w:t xml:space="preserve"> </w:t>
      </w:r>
      <w:r w:rsidRPr="00F349D9">
        <w:t>stres</w:t>
      </w:r>
      <w:r w:rsidR="001604C1">
        <w:t xml:space="preserve"> </w:t>
      </w:r>
      <w:r w:rsidRPr="00F349D9">
        <w:t>yükleyebilmektedir.</w:t>
      </w:r>
      <w:r w:rsidR="001604C1">
        <w:t xml:space="preserve"> </w:t>
      </w:r>
      <w:r w:rsidRPr="00F349D9">
        <w:t>Bu</w:t>
      </w:r>
      <w:r w:rsidR="001604C1">
        <w:t xml:space="preserve"> </w:t>
      </w:r>
      <w:r w:rsidRPr="00F349D9">
        <w:t>sürecin</w:t>
      </w:r>
      <w:r w:rsidR="001604C1">
        <w:t xml:space="preserve"> </w:t>
      </w:r>
      <w:r w:rsidRPr="00F349D9">
        <w:t>ilk</w:t>
      </w:r>
      <w:r w:rsidR="001604C1">
        <w:t xml:space="preserve"> </w:t>
      </w:r>
      <w:r w:rsidRPr="00F349D9">
        <w:t>ve</w:t>
      </w:r>
      <w:r w:rsidR="001604C1">
        <w:t xml:space="preserve"> </w:t>
      </w:r>
      <w:r w:rsidRPr="00F349D9">
        <w:t>yoğun</w:t>
      </w:r>
      <w:r w:rsidR="001604C1">
        <w:t xml:space="preserve"> </w:t>
      </w:r>
      <w:r w:rsidRPr="00F349D9">
        <w:t>olarak</w:t>
      </w:r>
      <w:r w:rsidR="001604C1">
        <w:t xml:space="preserve"> </w:t>
      </w:r>
      <w:r w:rsidRPr="00F349D9">
        <w:t>yaşandığı</w:t>
      </w:r>
      <w:r w:rsidR="001604C1">
        <w:t xml:space="preserve"> </w:t>
      </w:r>
      <w:r w:rsidRPr="00F349D9">
        <w:t>hastanede</w:t>
      </w:r>
      <w:r w:rsidR="001604C1">
        <w:t xml:space="preserve"> </w:t>
      </w:r>
      <w:r w:rsidRPr="00F349D9">
        <w:t>olunan</w:t>
      </w:r>
      <w:r w:rsidR="001604C1">
        <w:t xml:space="preserve"> </w:t>
      </w:r>
      <w:r w:rsidRPr="00F349D9">
        <w:t>dönemde;</w:t>
      </w:r>
      <w:r w:rsidR="001604C1">
        <w:t xml:space="preserve"> </w:t>
      </w:r>
      <w:r w:rsidRPr="00F349D9">
        <w:t>annenin,</w:t>
      </w:r>
      <w:r w:rsidR="001604C1">
        <w:t xml:space="preserve"> </w:t>
      </w:r>
      <w:r w:rsidRPr="00F349D9">
        <w:t>bebeğin</w:t>
      </w:r>
      <w:r w:rsidR="001604C1">
        <w:t xml:space="preserve"> </w:t>
      </w:r>
      <w:r w:rsidRPr="00F349D9">
        <w:t>ve</w:t>
      </w:r>
      <w:r w:rsidR="001604C1">
        <w:t xml:space="preserve"> </w:t>
      </w:r>
      <w:r w:rsidRPr="00F349D9">
        <w:t>ailenin</w:t>
      </w:r>
      <w:r w:rsidR="001604C1">
        <w:t xml:space="preserve"> </w:t>
      </w:r>
      <w:r w:rsidRPr="00F349D9">
        <w:t>ihtiyaçlarını</w:t>
      </w:r>
      <w:r w:rsidR="001604C1">
        <w:t xml:space="preserve"> </w:t>
      </w:r>
      <w:r w:rsidRPr="00F349D9">
        <w:t>belirleyerek</w:t>
      </w:r>
      <w:r w:rsidR="001604C1">
        <w:t xml:space="preserve"> </w:t>
      </w:r>
      <w:r w:rsidRPr="00F349D9">
        <w:t>bu</w:t>
      </w:r>
      <w:r w:rsidR="001604C1">
        <w:t xml:space="preserve"> </w:t>
      </w:r>
      <w:r w:rsidRPr="00F349D9">
        <w:t>doğrultuda</w:t>
      </w:r>
      <w:r w:rsidR="001604C1">
        <w:t xml:space="preserve"> </w:t>
      </w:r>
      <w:r w:rsidRPr="00F349D9">
        <w:t>bakım,</w:t>
      </w:r>
      <w:r w:rsidR="001604C1">
        <w:t xml:space="preserve"> </w:t>
      </w:r>
      <w:r w:rsidRPr="00F349D9">
        <w:t>eğitim</w:t>
      </w:r>
      <w:r w:rsidR="001604C1">
        <w:t xml:space="preserve"> </w:t>
      </w:r>
      <w:r w:rsidRPr="00F349D9">
        <w:t>ve</w:t>
      </w:r>
      <w:r w:rsidR="001604C1">
        <w:t xml:space="preserve"> </w:t>
      </w:r>
      <w:r w:rsidRPr="00F349D9">
        <w:t>danışmanlık</w:t>
      </w:r>
      <w:r w:rsidR="001604C1">
        <w:t xml:space="preserve"> </w:t>
      </w:r>
      <w:r w:rsidRPr="00F349D9">
        <w:t>hizmetlerinin</w:t>
      </w:r>
      <w:r w:rsidR="001604C1">
        <w:t xml:space="preserve"> </w:t>
      </w:r>
      <w:r w:rsidRPr="00F349D9">
        <w:t>verilmesi</w:t>
      </w:r>
      <w:r w:rsidR="001604C1">
        <w:t xml:space="preserve"> </w:t>
      </w:r>
      <w:r w:rsidRPr="00F349D9">
        <w:t>önemlidir.</w:t>
      </w:r>
      <w:r w:rsidR="001604C1">
        <w:t xml:space="preserve"> </w:t>
      </w:r>
      <w:r w:rsidRPr="00F349D9">
        <w:t>Ebeler</w:t>
      </w:r>
      <w:r w:rsidR="001604C1">
        <w:t xml:space="preserve"> </w:t>
      </w:r>
      <w:r w:rsidRPr="00F349D9">
        <w:t>doğum</w:t>
      </w:r>
      <w:r w:rsidR="001604C1">
        <w:t xml:space="preserve"> </w:t>
      </w:r>
      <w:r w:rsidRPr="00F349D9">
        <w:t>sonrası</w:t>
      </w:r>
      <w:r w:rsidR="001604C1">
        <w:t xml:space="preserve"> </w:t>
      </w:r>
      <w:r w:rsidRPr="00F349D9">
        <w:t>dönemde</w:t>
      </w:r>
      <w:r w:rsidR="001604C1">
        <w:t xml:space="preserve"> </w:t>
      </w:r>
      <w:r w:rsidRPr="00F349D9">
        <w:t>yaşanan</w:t>
      </w:r>
      <w:r w:rsidR="001604C1">
        <w:t xml:space="preserve"> </w:t>
      </w:r>
      <w:r w:rsidRPr="00F349D9">
        <w:t>problemler</w:t>
      </w:r>
      <w:r w:rsidR="001604C1">
        <w:t xml:space="preserve"> </w:t>
      </w:r>
      <w:r w:rsidRPr="00F349D9">
        <w:t>açısından</w:t>
      </w:r>
      <w:r w:rsidR="001604C1">
        <w:t xml:space="preserve"> </w:t>
      </w:r>
      <w:r w:rsidRPr="00F349D9">
        <w:t>dikkatli</w:t>
      </w:r>
      <w:r w:rsidR="001604C1">
        <w:t xml:space="preserve"> </w:t>
      </w:r>
      <w:r w:rsidRPr="00F349D9">
        <w:t>olmalı,</w:t>
      </w:r>
      <w:r w:rsidR="001604C1">
        <w:t xml:space="preserve"> </w:t>
      </w:r>
      <w:r w:rsidRPr="00F349D9">
        <w:t>fiziksel</w:t>
      </w:r>
      <w:r w:rsidR="001604C1">
        <w:t xml:space="preserve"> </w:t>
      </w:r>
      <w:r w:rsidRPr="00F349D9">
        <w:t>durumları</w:t>
      </w:r>
      <w:r w:rsidR="001604C1">
        <w:t xml:space="preserve"> </w:t>
      </w:r>
      <w:r w:rsidRPr="00F349D9">
        <w:t>komplikasyonlar</w:t>
      </w:r>
      <w:r w:rsidR="001604C1">
        <w:t xml:space="preserve"> </w:t>
      </w:r>
      <w:r w:rsidRPr="00F349D9">
        <w:t>yönünden</w:t>
      </w:r>
      <w:r w:rsidR="001604C1">
        <w:t xml:space="preserve"> </w:t>
      </w:r>
      <w:r w:rsidRPr="00F349D9">
        <w:t>düz</w:t>
      </w:r>
      <w:r w:rsidR="00223C61">
        <w:t>enli</w:t>
      </w:r>
      <w:r w:rsidR="001604C1">
        <w:t xml:space="preserve"> </w:t>
      </w:r>
      <w:r w:rsidR="00223C61">
        <w:t>takip</w:t>
      </w:r>
      <w:r w:rsidR="001604C1">
        <w:t xml:space="preserve"> </w:t>
      </w:r>
      <w:r w:rsidR="00223C61">
        <w:t>edilmelidir</w:t>
      </w:r>
      <w:r w:rsidR="001604C1">
        <w:t xml:space="preserve"> </w:t>
      </w:r>
      <w:r w:rsidR="00223C61">
        <w:t>(Perry</w:t>
      </w:r>
      <w:r w:rsidR="001604C1">
        <w:t xml:space="preserve"> </w:t>
      </w:r>
      <w:r w:rsidR="00223C61">
        <w:t>ve</w:t>
      </w:r>
      <w:r w:rsidR="001604C1">
        <w:t xml:space="preserve"> </w:t>
      </w:r>
      <w:r w:rsidR="00223C61">
        <w:t>diğerleri</w:t>
      </w:r>
      <w:r w:rsidRPr="00F349D9">
        <w:t>,</w:t>
      </w:r>
      <w:r w:rsidR="001604C1">
        <w:t xml:space="preserve"> </w:t>
      </w:r>
      <w:r w:rsidRPr="00517A64">
        <w:t>201</w:t>
      </w:r>
      <w:r w:rsidR="00AC4363" w:rsidRPr="00517A64">
        <w:t>7</w:t>
      </w:r>
      <w:r w:rsidRPr="00517A64">
        <w:t>).</w:t>
      </w:r>
      <w:r w:rsidR="001604C1" w:rsidRPr="00517A64">
        <w:t xml:space="preserve"> </w:t>
      </w:r>
      <w:r w:rsidRPr="00517A64">
        <w:t>Yapılan</w:t>
      </w:r>
      <w:r w:rsidR="001604C1">
        <w:t xml:space="preserve"> </w:t>
      </w:r>
      <w:r w:rsidRPr="00F349D9">
        <w:t>bir</w:t>
      </w:r>
      <w:r w:rsidR="001604C1">
        <w:t xml:space="preserve"> </w:t>
      </w:r>
      <w:r w:rsidRPr="00F349D9">
        <w:t>araştırmada,</w:t>
      </w:r>
      <w:r w:rsidR="001604C1">
        <w:t xml:space="preserve"> </w:t>
      </w:r>
      <w:r w:rsidRPr="00F349D9">
        <w:t>annelerin</w:t>
      </w:r>
      <w:r w:rsidR="001604C1">
        <w:t xml:space="preserve"> </w:t>
      </w:r>
      <w:r w:rsidRPr="00F349D9">
        <w:t>doğum</w:t>
      </w:r>
      <w:r w:rsidR="001604C1">
        <w:t xml:space="preserve"> </w:t>
      </w:r>
      <w:r w:rsidRPr="00F349D9">
        <w:t>sonrası</w:t>
      </w:r>
      <w:r w:rsidR="001604C1">
        <w:t xml:space="preserve"> </w:t>
      </w:r>
      <w:r w:rsidRPr="00F349D9">
        <w:t>konforunun;</w:t>
      </w:r>
      <w:r w:rsidR="001604C1">
        <w:t xml:space="preserve"> </w:t>
      </w:r>
      <w:r w:rsidRPr="00F349D9">
        <w:t>gebeliğin</w:t>
      </w:r>
      <w:r w:rsidR="001604C1">
        <w:t xml:space="preserve"> </w:t>
      </w:r>
      <w:r w:rsidRPr="00F349D9">
        <w:t>istenme</w:t>
      </w:r>
      <w:r w:rsidR="001604C1">
        <w:t xml:space="preserve"> </w:t>
      </w:r>
      <w:r w:rsidRPr="00F349D9">
        <w:t>durumu,</w:t>
      </w:r>
      <w:r w:rsidR="001604C1">
        <w:t xml:space="preserve"> </w:t>
      </w:r>
      <w:r w:rsidRPr="00F349D9">
        <w:t>doğum</w:t>
      </w:r>
      <w:r w:rsidR="001604C1">
        <w:t xml:space="preserve"> </w:t>
      </w:r>
      <w:r w:rsidRPr="00F349D9">
        <w:t>şekli,</w:t>
      </w:r>
      <w:r w:rsidR="001604C1">
        <w:t xml:space="preserve"> </w:t>
      </w:r>
      <w:r w:rsidRPr="00F349D9">
        <w:t>doğum</w:t>
      </w:r>
      <w:r w:rsidR="001604C1">
        <w:t xml:space="preserve"> </w:t>
      </w:r>
      <w:r w:rsidRPr="00F349D9">
        <w:t>sonrası</w:t>
      </w:r>
      <w:r w:rsidR="001604C1">
        <w:t xml:space="preserve"> </w:t>
      </w:r>
      <w:r w:rsidRPr="00F349D9">
        <w:t>yaşanan</w:t>
      </w:r>
      <w:r w:rsidR="001604C1">
        <w:t xml:space="preserve"> </w:t>
      </w:r>
      <w:r w:rsidRPr="00F349D9">
        <w:t>probl</w:t>
      </w:r>
      <w:r w:rsidR="00467C8D">
        <w:t>e</w:t>
      </w:r>
      <w:r w:rsidRPr="00F349D9">
        <w:t>mler,</w:t>
      </w:r>
      <w:r w:rsidR="001604C1">
        <w:t xml:space="preserve"> </w:t>
      </w:r>
      <w:r w:rsidRPr="00F349D9">
        <w:t>annelerin</w:t>
      </w:r>
      <w:r w:rsidR="001604C1">
        <w:t xml:space="preserve"> </w:t>
      </w:r>
      <w:r w:rsidRPr="00F349D9">
        <w:t>eğitim</w:t>
      </w:r>
      <w:r w:rsidR="001604C1">
        <w:t xml:space="preserve"> </w:t>
      </w:r>
      <w:r w:rsidRPr="00F349D9">
        <w:t>düzeyi,</w:t>
      </w:r>
      <w:r w:rsidR="001604C1">
        <w:t xml:space="preserve"> </w:t>
      </w:r>
      <w:r w:rsidRPr="00F349D9">
        <w:t>beklentilerinin</w:t>
      </w:r>
      <w:r w:rsidR="001604C1">
        <w:t xml:space="preserve"> </w:t>
      </w:r>
      <w:r w:rsidRPr="00F349D9">
        <w:t>karşılanma</w:t>
      </w:r>
      <w:r w:rsidR="001604C1">
        <w:t xml:space="preserve"> </w:t>
      </w:r>
      <w:r w:rsidRPr="00F349D9">
        <w:t>düzeyi,</w:t>
      </w:r>
      <w:r w:rsidR="001604C1">
        <w:t xml:space="preserve"> </w:t>
      </w:r>
      <w:r w:rsidRPr="00F349D9">
        <w:t>aldıkları</w:t>
      </w:r>
      <w:r w:rsidR="001604C1">
        <w:t xml:space="preserve"> </w:t>
      </w:r>
      <w:r w:rsidRPr="00F349D9">
        <w:t>ebelik</w:t>
      </w:r>
      <w:r w:rsidR="001604C1">
        <w:t xml:space="preserve"> </w:t>
      </w:r>
      <w:r w:rsidRPr="00F349D9">
        <w:t>bakımı</w:t>
      </w:r>
      <w:r w:rsidR="001604C1">
        <w:t xml:space="preserve"> </w:t>
      </w:r>
      <w:r w:rsidRPr="00F349D9">
        <w:t>ve</w:t>
      </w:r>
      <w:r w:rsidR="001604C1">
        <w:t xml:space="preserve"> </w:t>
      </w:r>
      <w:r w:rsidRPr="00F349D9">
        <w:t>hastanenin</w:t>
      </w:r>
      <w:r w:rsidR="001604C1">
        <w:t xml:space="preserve"> </w:t>
      </w:r>
      <w:r w:rsidRPr="00F349D9">
        <w:t>fiziksel</w:t>
      </w:r>
      <w:r w:rsidR="001604C1">
        <w:t xml:space="preserve"> </w:t>
      </w:r>
      <w:r w:rsidRPr="00F349D9">
        <w:t>şartları</w:t>
      </w:r>
      <w:r w:rsidR="00C570D2">
        <w:t xml:space="preserve"> </w:t>
      </w:r>
      <w:r w:rsidRPr="00F349D9">
        <w:t>gibi</w:t>
      </w:r>
      <w:r w:rsidR="001604C1">
        <w:t xml:space="preserve"> </w:t>
      </w:r>
      <w:r w:rsidRPr="00F349D9">
        <w:t>özelliklerden</w:t>
      </w:r>
      <w:r w:rsidR="001604C1">
        <w:t xml:space="preserve"> </w:t>
      </w:r>
      <w:r w:rsidRPr="00F349D9">
        <w:t>etkilendiği</w:t>
      </w:r>
      <w:r w:rsidR="001604C1">
        <w:t xml:space="preserve"> </w:t>
      </w:r>
      <w:r w:rsidRPr="00F349D9">
        <w:t>belirlenmiştir</w:t>
      </w:r>
      <w:r w:rsidR="001604C1">
        <w:t xml:space="preserve"> </w:t>
      </w:r>
      <w:r w:rsidR="00A733D2">
        <w:t>(Pınar</w:t>
      </w:r>
      <w:r w:rsidR="001604C1">
        <w:t xml:space="preserve"> </w:t>
      </w:r>
      <w:r w:rsidR="00A733D2">
        <w:t>ve</w:t>
      </w:r>
      <w:r w:rsidR="001604C1">
        <w:t xml:space="preserve"> </w:t>
      </w:r>
      <w:r w:rsidR="00A733D2">
        <w:t>diğerleri</w:t>
      </w:r>
      <w:r w:rsidRPr="00F349D9">
        <w:t>,</w:t>
      </w:r>
      <w:r w:rsidR="001604C1">
        <w:t xml:space="preserve"> </w:t>
      </w:r>
      <w:r w:rsidRPr="00F349D9">
        <w:t>2009).</w:t>
      </w:r>
    </w:p>
    <w:p w:rsidR="005A2F70" w:rsidRPr="00F349D9" w:rsidRDefault="005A2F70" w:rsidP="00467C8D">
      <w:pPr>
        <w:pStyle w:val="yaz"/>
        <w:spacing w:before="120" w:after="120"/>
        <w:ind w:firstLine="708"/>
      </w:pPr>
      <w:r w:rsidRPr="00F349D9">
        <w:lastRenderedPageBreak/>
        <w:t>Annelerin</w:t>
      </w:r>
      <w:r w:rsidR="001604C1">
        <w:t xml:space="preserve"> </w:t>
      </w:r>
      <w:r w:rsidRPr="00F349D9">
        <w:t>doğum</w:t>
      </w:r>
      <w:r w:rsidR="001604C1">
        <w:t xml:space="preserve"> </w:t>
      </w:r>
      <w:r w:rsidRPr="00F349D9">
        <w:t>sonrası</w:t>
      </w:r>
      <w:r w:rsidR="001604C1">
        <w:t xml:space="preserve"> </w:t>
      </w:r>
      <w:r w:rsidRPr="00F349D9">
        <w:t>konfor</w:t>
      </w:r>
      <w:r w:rsidR="001604C1">
        <w:t xml:space="preserve"> </w:t>
      </w:r>
      <w:r w:rsidRPr="00F349D9">
        <w:t>düzeyinin</w:t>
      </w:r>
      <w:r w:rsidR="001604C1">
        <w:t xml:space="preserve"> </w:t>
      </w:r>
      <w:r w:rsidRPr="00F349D9">
        <w:t>artırılmasında</w:t>
      </w:r>
      <w:r w:rsidR="001604C1">
        <w:t xml:space="preserve"> </w:t>
      </w:r>
      <w:r w:rsidRPr="00F349D9">
        <w:t>ebelik</w:t>
      </w:r>
      <w:r w:rsidR="001604C1">
        <w:t xml:space="preserve"> </w:t>
      </w:r>
      <w:r w:rsidRPr="00F349D9">
        <w:t>bakımının</w:t>
      </w:r>
      <w:r w:rsidR="001604C1">
        <w:t xml:space="preserve"> </w:t>
      </w:r>
      <w:r w:rsidRPr="00F349D9">
        <w:t>önemli</w:t>
      </w:r>
      <w:r w:rsidR="001604C1">
        <w:t xml:space="preserve"> </w:t>
      </w:r>
      <w:r w:rsidRPr="00F349D9">
        <w:t>bir</w:t>
      </w:r>
      <w:r w:rsidR="001604C1">
        <w:t xml:space="preserve"> </w:t>
      </w:r>
      <w:r w:rsidRPr="00F349D9">
        <w:t>rolü</w:t>
      </w:r>
      <w:r w:rsidR="001604C1">
        <w:t xml:space="preserve"> </w:t>
      </w:r>
      <w:r w:rsidRPr="00F349D9">
        <w:t>vardır.</w:t>
      </w:r>
      <w:r w:rsidR="001604C1">
        <w:t xml:space="preserve"> </w:t>
      </w:r>
      <w:r w:rsidRPr="00F349D9">
        <w:t>Ebeler</w:t>
      </w:r>
      <w:r w:rsidR="001604C1">
        <w:t xml:space="preserve"> </w:t>
      </w:r>
      <w:r w:rsidRPr="00F349D9">
        <w:t>annelerin</w:t>
      </w:r>
      <w:r w:rsidR="001604C1">
        <w:t xml:space="preserve"> </w:t>
      </w:r>
      <w:r w:rsidRPr="00F349D9">
        <w:t>bireysel</w:t>
      </w:r>
      <w:r w:rsidR="001604C1">
        <w:t xml:space="preserve"> </w:t>
      </w:r>
      <w:r w:rsidRPr="00F349D9">
        <w:t>olarak</w:t>
      </w:r>
      <w:r w:rsidR="001604C1">
        <w:t xml:space="preserve"> </w:t>
      </w:r>
      <w:r w:rsidRPr="00F349D9">
        <w:t>farklılık</w:t>
      </w:r>
      <w:r w:rsidR="001604C1">
        <w:t xml:space="preserve"> </w:t>
      </w:r>
      <w:r w:rsidRPr="00F349D9">
        <w:t>gösterebilen</w:t>
      </w:r>
      <w:r w:rsidR="001604C1">
        <w:t xml:space="preserve"> </w:t>
      </w:r>
      <w:r w:rsidRPr="00F349D9">
        <w:t>öncelikli</w:t>
      </w:r>
      <w:r w:rsidR="001604C1">
        <w:t xml:space="preserve"> </w:t>
      </w:r>
      <w:r w:rsidRPr="00F349D9">
        <w:t>ihtiyaçlarını</w:t>
      </w:r>
      <w:r w:rsidR="001604C1">
        <w:t xml:space="preserve"> </w:t>
      </w:r>
      <w:r w:rsidRPr="00F349D9">
        <w:t>belirleyerek</w:t>
      </w:r>
      <w:r w:rsidR="001604C1">
        <w:t xml:space="preserve"> </w:t>
      </w:r>
      <w:r w:rsidRPr="00F349D9">
        <w:t>buna</w:t>
      </w:r>
      <w:r w:rsidR="001604C1">
        <w:t xml:space="preserve"> </w:t>
      </w:r>
      <w:r w:rsidRPr="00F349D9">
        <w:t>uygun</w:t>
      </w:r>
      <w:r w:rsidR="001604C1">
        <w:t xml:space="preserve"> </w:t>
      </w:r>
      <w:r w:rsidRPr="00F349D9">
        <w:t>bakım</w:t>
      </w:r>
      <w:r w:rsidR="001604C1">
        <w:t xml:space="preserve"> </w:t>
      </w:r>
      <w:r w:rsidRPr="00F349D9">
        <w:t>planlanı</w:t>
      </w:r>
      <w:r w:rsidR="001604C1">
        <w:t xml:space="preserve"> </w:t>
      </w:r>
      <w:r w:rsidRPr="00F349D9">
        <w:t>oluşturmalıdır.</w:t>
      </w:r>
      <w:r w:rsidR="001604C1">
        <w:t xml:space="preserve"> </w:t>
      </w:r>
      <w:r w:rsidRPr="00F349D9">
        <w:t>Doğum</w:t>
      </w:r>
      <w:r w:rsidR="001604C1">
        <w:t xml:space="preserve"> </w:t>
      </w:r>
      <w:r w:rsidRPr="00F349D9">
        <w:t>sonrası</w:t>
      </w:r>
      <w:r w:rsidR="001604C1">
        <w:t xml:space="preserve"> </w:t>
      </w:r>
      <w:r w:rsidRPr="00F349D9">
        <w:t>döneme</w:t>
      </w:r>
      <w:r w:rsidR="001604C1">
        <w:t xml:space="preserve"> </w:t>
      </w:r>
      <w:r w:rsidRPr="00F349D9">
        <w:t>uyum</w:t>
      </w:r>
      <w:r w:rsidR="001604C1">
        <w:t xml:space="preserve"> </w:t>
      </w:r>
      <w:r w:rsidR="000E2B7D">
        <w:t>sağlamakd</w:t>
      </w:r>
      <w:r w:rsidRPr="00F349D9">
        <w:t>a</w:t>
      </w:r>
      <w:r w:rsidR="001604C1">
        <w:t xml:space="preserve"> </w:t>
      </w:r>
      <w:r w:rsidRPr="00F349D9">
        <w:t>annelere</w:t>
      </w:r>
      <w:r w:rsidR="001604C1">
        <w:t xml:space="preserve"> </w:t>
      </w:r>
      <w:r w:rsidRPr="00F349D9">
        <w:t>verilecek</w:t>
      </w:r>
      <w:r w:rsidR="001604C1">
        <w:t xml:space="preserve"> </w:t>
      </w:r>
      <w:r w:rsidRPr="00F349D9">
        <w:t>uygun</w:t>
      </w:r>
      <w:r w:rsidR="001604C1">
        <w:t xml:space="preserve"> </w:t>
      </w:r>
      <w:r w:rsidRPr="00F349D9">
        <w:t>ebelik</w:t>
      </w:r>
      <w:r w:rsidR="001604C1">
        <w:t xml:space="preserve"> </w:t>
      </w:r>
      <w:r w:rsidRPr="00F349D9">
        <w:t>bakımı</w:t>
      </w:r>
      <w:r w:rsidR="001604C1">
        <w:t xml:space="preserve"> </w:t>
      </w:r>
      <w:r w:rsidRPr="00F349D9">
        <w:t>önem</w:t>
      </w:r>
      <w:r w:rsidR="001604C1">
        <w:t xml:space="preserve"> </w:t>
      </w:r>
      <w:r w:rsidRPr="00F349D9">
        <w:t>arz</w:t>
      </w:r>
      <w:r w:rsidR="001604C1">
        <w:t xml:space="preserve"> </w:t>
      </w:r>
      <w:r w:rsidRPr="00F349D9">
        <w:t>etmektedir.</w:t>
      </w:r>
      <w:r w:rsidR="001604C1">
        <w:t xml:space="preserve"> </w:t>
      </w:r>
      <w:r w:rsidRPr="00F349D9">
        <w:t>Özellikle</w:t>
      </w:r>
      <w:r w:rsidR="001604C1">
        <w:t xml:space="preserve"> </w:t>
      </w:r>
      <w:r w:rsidRPr="00F349D9">
        <w:t>ebeveynliğe</w:t>
      </w:r>
      <w:r w:rsidR="001604C1">
        <w:t xml:space="preserve"> </w:t>
      </w:r>
      <w:r w:rsidRPr="00F349D9">
        <w:t>uyum</w:t>
      </w:r>
      <w:r w:rsidR="001604C1">
        <w:t xml:space="preserve"> </w:t>
      </w:r>
      <w:r w:rsidRPr="00F349D9">
        <w:t>ve</w:t>
      </w:r>
      <w:r w:rsidR="001604C1">
        <w:t xml:space="preserve"> </w:t>
      </w:r>
      <w:r w:rsidRPr="00F349D9">
        <w:t>bebek</w:t>
      </w:r>
      <w:r w:rsidR="001604C1">
        <w:t xml:space="preserve"> </w:t>
      </w:r>
      <w:r w:rsidRPr="00F349D9">
        <w:t>bakımı,</w:t>
      </w:r>
      <w:r w:rsidR="001604C1">
        <w:t xml:space="preserve"> </w:t>
      </w:r>
      <w:r w:rsidRPr="00F349D9">
        <w:t>emzirme,</w:t>
      </w:r>
      <w:r w:rsidR="001604C1">
        <w:t xml:space="preserve"> </w:t>
      </w:r>
      <w:r w:rsidRPr="00F349D9">
        <w:t>cinsellik</w:t>
      </w:r>
      <w:r w:rsidR="001604C1">
        <w:t xml:space="preserve"> </w:t>
      </w:r>
      <w:r w:rsidRPr="00F349D9">
        <w:t>gibi</w:t>
      </w:r>
      <w:r w:rsidR="001604C1">
        <w:t xml:space="preserve"> </w:t>
      </w:r>
      <w:r w:rsidRPr="00F349D9">
        <w:t>konulara</w:t>
      </w:r>
      <w:r w:rsidR="001604C1">
        <w:t xml:space="preserve"> </w:t>
      </w:r>
      <w:r w:rsidRPr="00F349D9">
        <w:t>yönelik</w:t>
      </w:r>
      <w:r w:rsidR="001604C1">
        <w:t xml:space="preserve"> </w:t>
      </w:r>
      <w:r w:rsidRPr="00F349D9">
        <w:t>uygun</w:t>
      </w:r>
      <w:r w:rsidR="001604C1">
        <w:t xml:space="preserve"> </w:t>
      </w:r>
      <w:r w:rsidRPr="00F349D9">
        <w:t>eğitim</w:t>
      </w:r>
      <w:r w:rsidR="001604C1">
        <w:t xml:space="preserve"> </w:t>
      </w:r>
      <w:r w:rsidRPr="00F349D9">
        <w:t>planlanarak</w:t>
      </w:r>
      <w:r w:rsidR="001604C1">
        <w:t xml:space="preserve"> </w:t>
      </w:r>
      <w:r w:rsidRPr="00F349D9">
        <w:t>annelerin</w:t>
      </w:r>
      <w:r w:rsidR="001604C1">
        <w:t xml:space="preserve"> </w:t>
      </w:r>
      <w:r w:rsidRPr="00F349D9">
        <w:t>bilgi</w:t>
      </w:r>
      <w:r w:rsidR="001604C1">
        <w:t xml:space="preserve"> </w:t>
      </w:r>
      <w:r w:rsidRPr="00F349D9">
        <w:t>eksikliği</w:t>
      </w:r>
      <w:r w:rsidR="001604C1">
        <w:t xml:space="preserve"> </w:t>
      </w:r>
      <w:r w:rsidRPr="00F349D9">
        <w:t>giderilmelidir.</w:t>
      </w:r>
      <w:r w:rsidR="001604C1">
        <w:t xml:space="preserve"> </w:t>
      </w:r>
      <w:r w:rsidRPr="00F349D9">
        <w:t>Aynı</w:t>
      </w:r>
      <w:r w:rsidR="001604C1">
        <w:t xml:space="preserve"> </w:t>
      </w:r>
      <w:r w:rsidRPr="00F349D9">
        <w:t>şekilde</w:t>
      </w:r>
      <w:r w:rsidR="001604C1">
        <w:t xml:space="preserve"> </w:t>
      </w:r>
      <w:r w:rsidRPr="00F349D9">
        <w:t>eşlerin</w:t>
      </w:r>
      <w:r w:rsidR="001604C1">
        <w:t xml:space="preserve"> </w:t>
      </w:r>
      <w:r w:rsidRPr="00F349D9">
        <w:t>de</w:t>
      </w:r>
      <w:r w:rsidR="001604C1">
        <w:t xml:space="preserve"> </w:t>
      </w:r>
      <w:r w:rsidRPr="00F349D9">
        <w:t>ebeveynliğe</w:t>
      </w:r>
      <w:r w:rsidR="001604C1">
        <w:t xml:space="preserve"> </w:t>
      </w:r>
      <w:r w:rsidRPr="00F349D9">
        <w:t>uyum</w:t>
      </w:r>
      <w:r w:rsidR="001604C1">
        <w:t xml:space="preserve"> </w:t>
      </w:r>
      <w:r w:rsidRPr="00F349D9">
        <w:t>ve</w:t>
      </w:r>
      <w:r w:rsidR="001604C1">
        <w:t xml:space="preserve"> </w:t>
      </w:r>
      <w:r w:rsidRPr="00F349D9">
        <w:t>bebek</w:t>
      </w:r>
      <w:r w:rsidR="001604C1">
        <w:t xml:space="preserve"> </w:t>
      </w:r>
      <w:r w:rsidRPr="00F349D9">
        <w:t>bakımı</w:t>
      </w:r>
      <w:r w:rsidR="001604C1">
        <w:t xml:space="preserve"> </w:t>
      </w:r>
      <w:r w:rsidRPr="00F349D9">
        <w:t>süreçlerine</w:t>
      </w:r>
      <w:r w:rsidR="001604C1">
        <w:t xml:space="preserve"> </w:t>
      </w:r>
      <w:r w:rsidRPr="00F349D9">
        <w:t>dahil</w:t>
      </w:r>
      <w:r w:rsidR="001604C1">
        <w:t xml:space="preserve"> </w:t>
      </w:r>
      <w:r w:rsidRPr="00F349D9">
        <w:t>olacakları</w:t>
      </w:r>
      <w:r w:rsidR="001604C1">
        <w:t xml:space="preserve"> </w:t>
      </w:r>
      <w:r w:rsidRPr="00F349D9">
        <w:t>eğitim</w:t>
      </w:r>
      <w:r w:rsidR="001604C1">
        <w:t xml:space="preserve"> </w:t>
      </w:r>
      <w:r w:rsidRPr="00F349D9">
        <w:t>ve</w:t>
      </w:r>
      <w:r w:rsidR="001604C1">
        <w:t xml:space="preserve"> </w:t>
      </w:r>
      <w:r w:rsidRPr="00F349D9">
        <w:t>danışmanlık</w:t>
      </w:r>
      <w:r w:rsidR="001604C1">
        <w:t xml:space="preserve"> </w:t>
      </w:r>
      <w:r w:rsidRPr="00F349D9">
        <w:t>hizmeti</w:t>
      </w:r>
      <w:r w:rsidR="001604C1">
        <w:t xml:space="preserve"> </w:t>
      </w:r>
      <w:r w:rsidRPr="00F349D9">
        <w:t>sunulmalıdır</w:t>
      </w:r>
      <w:r w:rsidR="001604C1">
        <w:t xml:space="preserve"> </w:t>
      </w:r>
      <w:r w:rsidRPr="00F349D9">
        <w:t>(Balkaya,</w:t>
      </w:r>
      <w:r w:rsidR="001604C1">
        <w:t xml:space="preserve"> </w:t>
      </w:r>
      <w:r w:rsidRPr="00F349D9">
        <w:t>2002;</w:t>
      </w:r>
      <w:r w:rsidR="001604C1">
        <w:t xml:space="preserve"> </w:t>
      </w:r>
      <w:r w:rsidR="00B0484D" w:rsidRPr="00F349D9">
        <w:t>Karakaplan</w:t>
      </w:r>
      <w:r w:rsidR="001604C1">
        <w:t xml:space="preserve"> </w:t>
      </w:r>
      <w:r w:rsidR="00B0484D" w:rsidRPr="00F349D9">
        <w:t>ve</w:t>
      </w:r>
      <w:r w:rsidR="001604C1">
        <w:t xml:space="preserve"> </w:t>
      </w:r>
      <w:r w:rsidR="00B0484D" w:rsidRPr="00F349D9">
        <w:t>Yıldız,</w:t>
      </w:r>
      <w:r w:rsidR="001604C1">
        <w:t xml:space="preserve"> </w:t>
      </w:r>
      <w:r w:rsidR="00B0484D" w:rsidRPr="00F349D9">
        <w:t>2010</w:t>
      </w:r>
      <w:r w:rsidRPr="00F349D9">
        <w:t>)</w:t>
      </w:r>
      <w:r w:rsidR="00B53A2C">
        <w:t>.</w:t>
      </w:r>
    </w:p>
    <w:p w:rsidR="00A6386F" w:rsidRDefault="00A6386F" w:rsidP="00A6386F">
      <w:pPr>
        <w:pStyle w:val="Balk2"/>
        <w:spacing w:after="120"/>
        <w:ind w:firstLine="0"/>
      </w:pPr>
      <w:bookmarkStart w:id="26" w:name="_Toc108885374"/>
    </w:p>
    <w:p w:rsidR="005A2F70" w:rsidRDefault="0005218E" w:rsidP="00A6386F">
      <w:pPr>
        <w:pStyle w:val="Balk2"/>
        <w:spacing w:after="120"/>
        <w:ind w:firstLine="0"/>
      </w:pPr>
      <w:r w:rsidRPr="00F349D9">
        <w:t>2.3</w:t>
      </w:r>
      <w:r w:rsidR="005A2F70" w:rsidRPr="00F349D9">
        <w:t>.</w:t>
      </w:r>
      <w:r w:rsidR="001604C1">
        <w:t xml:space="preserve"> </w:t>
      </w:r>
      <w:r w:rsidR="005A2F70" w:rsidRPr="00F349D9">
        <w:t>Güvenlik</w:t>
      </w:r>
      <w:r w:rsidR="001604C1">
        <w:t xml:space="preserve"> </w:t>
      </w:r>
      <w:r w:rsidR="005A2F70" w:rsidRPr="00F349D9">
        <w:t>Kavramı</w:t>
      </w:r>
      <w:r w:rsidR="001604C1">
        <w:t xml:space="preserve"> </w:t>
      </w:r>
      <w:r w:rsidR="005A2F70" w:rsidRPr="00F349D9">
        <w:t>ve</w:t>
      </w:r>
      <w:r w:rsidR="001604C1">
        <w:t xml:space="preserve"> </w:t>
      </w:r>
      <w:r w:rsidR="005A2F70" w:rsidRPr="00F349D9">
        <w:t>Maslow’un</w:t>
      </w:r>
      <w:r w:rsidR="001604C1">
        <w:t xml:space="preserve"> </w:t>
      </w:r>
      <w:r w:rsidR="005A2F70" w:rsidRPr="00F349D9">
        <w:t>Hiyerarşisi’nde</w:t>
      </w:r>
      <w:r w:rsidR="001604C1">
        <w:t xml:space="preserve"> </w:t>
      </w:r>
      <w:r w:rsidR="005A2F70" w:rsidRPr="00F349D9">
        <w:t>Güvenlik</w:t>
      </w:r>
      <w:r w:rsidR="001604C1">
        <w:t xml:space="preserve"> </w:t>
      </w:r>
      <w:r w:rsidR="005A2F70" w:rsidRPr="00F349D9">
        <w:t>İhtiyacı</w:t>
      </w:r>
      <w:bookmarkEnd w:id="26"/>
    </w:p>
    <w:p w:rsidR="00A6386F" w:rsidRPr="00A6386F" w:rsidRDefault="00A6386F" w:rsidP="00A6386F">
      <w:pPr>
        <w:rPr>
          <w:lang w:val="en-US"/>
        </w:rPr>
      </w:pPr>
    </w:p>
    <w:p w:rsidR="005A2F70" w:rsidRPr="00F349D9" w:rsidRDefault="005A2F70" w:rsidP="00C9462D">
      <w:pPr>
        <w:pStyle w:val="yaz"/>
        <w:spacing w:before="120" w:after="120"/>
      </w:pPr>
      <w:r w:rsidRPr="00F349D9">
        <w:t>Güvenlik</w:t>
      </w:r>
      <w:r w:rsidR="001604C1">
        <w:t xml:space="preserve"> </w:t>
      </w:r>
      <w:r w:rsidRPr="00F349D9">
        <w:t>çoğu</w:t>
      </w:r>
      <w:r w:rsidR="001604C1">
        <w:t xml:space="preserve"> </w:t>
      </w:r>
      <w:r w:rsidRPr="00F349D9">
        <w:t>insan</w:t>
      </w:r>
      <w:r w:rsidR="001604C1">
        <w:t xml:space="preserve"> </w:t>
      </w:r>
      <w:r w:rsidRPr="00F349D9">
        <w:t>için</w:t>
      </w:r>
      <w:r w:rsidR="001604C1">
        <w:t xml:space="preserve"> </w:t>
      </w:r>
      <w:r w:rsidRPr="00F349D9">
        <w:t>tanıdık</w:t>
      </w:r>
      <w:r w:rsidR="001604C1">
        <w:t xml:space="preserve"> </w:t>
      </w:r>
      <w:r w:rsidRPr="00F349D9">
        <w:t>bir</w:t>
      </w:r>
      <w:r w:rsidR="001604C1">
        <w:t xml:space="preserve"> </w:t>
      </w:r>
      <w:r w:rsidRPr="00F349D9">
        <w:t>kavram</w:t>
      </w:r>
      <w:r w:rsidR="001604C1">
        <w:t xml:space="preserve"> </w:t>
      </w:r>
      <w:r w:rsidR="00467C8D">
        <w:t>olup,</w:t>
      </w:r>
      <w:r w:rsidR="001604C1">
        <w:t xml:space="preserve"> </w:t>
      </w:r>
      <w:r w:rsidRPr="00F349D9">
        <w:t>yaşamın</w:t>
      </w:r>
      <w:r w:rsidR="001604C1">
        <w:t xml:space="preserve"> </w:t>
      </w:r>
      <w:r w:rsidRPr="00F349D9">
        <w:t>her</w:t>
      </w:r>
      <w:r w:rsidR="001604C1">
        <w:t xml:space="preserve"> </w:t>
      </w:r>
      <w:r w:rsidRPr="00F349D9">
        <w:t>evresinin</w:t>
      </w:r>
      <w:r w:rsidR="001604C1">
        <w:t xml:space="preserve"> </w:t>
      </w:r>
      <w:r w:rsidRPr="00F349D9">
        <w:t>önemli</w:t>
      </w:r>
      <w:r w:rsidR="001604C1">
        <w:t xml:space="preserve"> </w:t>
      </w:r>
      <w:r w:rsidRPr="00F349D9">
        <w:t>bir</w:t>
      </w:r>
      <w:r w:rsidR="001604C1">
        <w:t xml:space="preserve"> </w:t>
      </w:r>
      <w:r w:rsidRPr="00F349D9">
        <w:t>parçasıdır.</w:t>
      </w:r>
      <w:r w:rsidR="001604C1">
        <w:t xml:space="preserve"> </w:t>
      </w:r>
      <w:r w:rsidRPr="00F349D9">
        <w:t>Güvenlik</w:t>
      </w:r>
      <w:r w:rsidR="001604C1">
        <w:t xml:space="preserve"> </w:t>
      </w:r>
      <w:r w:rsidRPr="00F349D9">
        <w:t>kavramı</w:t>
      </w:r>
      <w:r w:rsidR="001604C1">
        <w:t xml:space="preserve"> </w:t>
      </w:r>
      <w:r w:rsidRPr="00F349D9">
        <w:t>geçmişten</w:t>
      </w:r>
      <w:r w:rsidR="001604C1">
        <w:t xml:space="preserve"> </w:t>
      </w:r>
      <w:r w:rsidRPr="00F349D9">
        <w:t>günümüze</w:t>
      </w:r>
      <w:r w:rsidR="001604C1">
        <w:t xml:space="preserve"> </w:t>
      </w:r>
      <w:r w:rsidRPr="00F349D9">
        <w:t>farklı</w:t>
      </w:r>
      <w:r w:rsidR="001604C1">
        <w:t xml:space="preserve"> </w:t>
      </w:r>
      <w:r w:rsidRPr="00F349D9">
        <w:t>açılardan</w:t>
      </w:r>
      <w:r w:rsidR="001604C1">
        <w:t xml:space="preserve"> </w:t>
      </w:r>
      <w:r w:rsidRPr="00F349D9">
        <w:t>incelenmiştir.</w:t>
      </w:r>
      <w:r w:rsidR="001604C1">
        <w:t xml:space="preserve"> </w:t>
      </w:r>
      <w:r w:rsidRPr="00F349D9">
        <w:t>Kaufmann'a</w:t>
      </w:r>
      <w:r w:rsidR="001604C1">
        <w:t xml:space="preserve"> </w:t>
      </w:r>
      <w:r w:rsidRPr="00F349D9">
        <w:t>göre</w:t>
      </w:r>
      <w:r w:rsidR="001604C1">
        <w:t xml:space="preserve"> </w:t>
      </w:r>
      <w:r w:rsidRPr="00F349D9">
        <w:t>güvenlik,</w:t>
      </w:r>
      <w:r w:rsidR="001604C1">
        <w:t xml:space="preserve"> </w:t>
      </w:r>
      <w:r w:rsidRPr="00F349D9">
        <w:t>insani</w:t>
      </w:r>
      <w:r w:rsidR="001604C1">
        <w:t xml:space="preserve"> </w:t>
      </w:r>
      <w:r w:rsidRPr="00F349D9">
        <w:t>bir</w:t>
      </w:r>
      <w:r w:rsidR="001604C1">
        <w:t xml:space="preserve"> </w:t>
      </w:r>
      <w:r w:rsidRPr="00F349D9">
        <w:t>ihtiyaç</w:t>
      </w:r>
      <w:r w:rsidR="001604C1">
        <w:t xml:space="preserve"> </w:t>
      </w:r>
      <w:r w:rsidRPr="00F349D9">
        <w:t>olarak</w:t>
      </w:r>
      <w:r w:rsidR="001604C1">
        <w:t xml:space="preserve"> </w:t>
      </w:r>
      <w:r w:rsidRPr="00F349D9">
        <w:t>kav</w:t>
      </w:r>
      <w:r w:rsidR="009F12FC">
        <w:t>ramsallaştırılmıştır</w:t>
      </w:r>
      <w:r w:rsidR="001604C1">
        <w:t xml:space="preserve"> </w:t>
      </w:r>
      <w:r w:rsidR="009F12FC">
        <w:t>(Melender</w:t>
      </w:r>
      <w:r w:rsidR="001604C1">
        <w:t xml:space="preserve"> </w:t>
      </w:r>
      <w:r w:rsidR="009F12FC">
        <w:t>ve</w:t>
      </w:r>
      <w:r w:rsidR="001604C1">
        <w:t xml:space="preserve"> </w:t>
      </w:r>
      <w:r w:rsidRPr="00F349D9">
        <w:t>Lauri,</w:t>
      </w:r>
      <w:r w:rsidR="001604C1">
        <w:t xml:space="preserve"> </w:t>
      </w:r>
      <w:r w:rsidRPr="00F349D9">
        <w:t>2002)</w:t>
      </w:r>
    </w:p>
    <w:p w:rsidR="005A2F70" w:rsidRPr="00F349D9" w:rsidRDefault="005A2F70" w:rsidP="00C9462D">
      <w:pPr>
        <w:pStyle w:val="yaz"/>
        <w:spacing w:before="120" w:after="120"/>
      </w:pPr>
      <w:r w:rsidRPr="00F349D9">
        <w:t>İnsani</w:t>
      </w:r>
      <w:r w:rsidR="001604C1">
        <w:t xml:space="preserve"> </w:t>
      </w:r>
      <w:r w:rsidRPr="00F349D9">
        <w:t>bir</w:t>
      </w:r>
      <w:r w:rsidR="001604C1">
        <w:t xml:space="preserve"> </w:t>
      </w:r>
      <w:r w:rsidRPr="00F349D9">
        <w:t>ihtiyaç</w:t>
      </w:r>
      <w:r w:rsidR="001604C1">
        <w:t xml:space="preserve"> </w:t>
      </w:r>
      <w:r w:rsidRPr="00F349D9">
        <w:t>olan</w:t>
      </w:r>
      <w:r w:rsidR="001604C1">
        <w:t xml:space="preserve"> </w:t>
      </w:r>
      <w:r w:rsidRPr="00F349D9">
        <w:t>güvenliği;</w:t>
      </w:r>
      <w:r w:rsidR="001604C1">
        <w:t xml:space="preserve"> </w:t>
      </w:r>
      <w:r w:rsidRPr="00F349D9">
        <w:t>Maslow’un</w:t>
      </w:r>
      <w:r w:rsidR="001604C1">
        <w:t xml:space="preserve"> </w:t>
      </w:r>
      <w:r w:rsidRPr="00F349D9">
        <w:t>Hiyerarşisi</w:t>
      </w:r>
      <w:r w:rsidR="001604C1">
        <w:t xml:space="preserve"> </w:t>
      </w:r>
      <w:r w:rsidRPr="00F349D9">
        <w:t>kapsamında</w:t>
      </w:r>
      <w:r w:rsidR="001604C1">
        <w:t xml:space="preserve"> </w:t>
      </w:r>
      <w:r w:rsidRPr="00F349D9">
        <w:t>ele</w:t>
      </w:r>
      <w:r w:rsidR="001604C1">
        <w:t xml:space="preserve"> </w:t>
      </w:r>
      <w:r w:rsidRPr="00F349D9">
        <w:t>almak</w:t>
      </w:r>
      <w:r w:rsidR="001604C1">
        <w:t xml:space="preserve"> </w:t>
      </w:r>
      <w:r w:rsidRPr="00F349D9">
        <w:t>mümkündür.</w:t>
      </w:r>
      <w:r w:rsidR="001604C1">
        <w:t xml:space="preserve"> </w:t>
      </w:r>
      <w:r w:rsidRPr="00F349D9">
        <w:t>1943</w:t>
      </w:r>
      <w:r w:rsidR="001604C1">
        <w:t xml:space="preserve"> </w:t>
      </w:r>
      <w:r w:rsidRPr="00F349D9">
        <w:t>yılında</w:t>
      </w:r>
      <w:r w:rsidR="001604C1">
        <w:t xml:space="preserve"> </w:t>
      </w:r>
      <w:r w:rsidRPr="00F349D9">
        <w:t>Psikolog</w:t>
      </w:r>
      <w:r w:rsidR="001604C1">
        <w:t xml:space="preserve"> </w:t>
      </w:r>
      <w:r w:rsidRPr="00F349D9">
        <w:t>Abraham</w:t>
      </w:r>
      <w:r w:rsidR="001604C1">
        <w:t xml:space="preserve"> </w:t>
      </w:r>
      <w:r w:rsidRPr="00F349D9">
        <w:t>Maslow’un</w:t>
      </w:r>
      <w:r w:rsidR="001604C1">
        <w:t xml:space="preserve"> </w:t>
      </w:r>
      <w:r w:rsidRPr="00F349D9">
        <w:t>bir</w:t>
      </w:r>
      <w:r w:rsidR="001604C1">
        <w:t xml:space="preserve"> </w:t>
      </w:r>
      <w:r w:rsidRPr="00F349D9">
        <w:t>kişinin</w:t>
      </w:r>
      <w:r w:rsidR="001604C1">
        <w:t xml:space="preserve"> </w:t>
      </w:r>
      <w:r w:rsidRPr="00F349D9">
        <w:t>gereksinimlerini</w:t>
      </w:r>
      <w:r w:rsidR="001604C1">
        <w:t xml:space="preserve"> </w:t>
      </w:r>
      <w:r w:rsidRPr="00F349D9">
        <w:t>‘ihtiyaçlar</w:t>
      </w:r>
      <w:r w:rsidR="001604C1">
        <w:t xml:space="preserve"> </w:t>
      </w:r>
      <w:r w:rsidRPr="00F349D9">
        <w:t>hiyerarşisi’</w:t>
      </w:r>
      <w:r w:rsidR="001604C1">
        <w:t xml:space="preserve"> </w:t>
      </w:r>
      <w:r w:rsidRPr="00F349D9">
        <w:t>olarak</w:t>
      </w:r>
      <w:r w:rsidR="001604C1">
        <w:t xml:space="preserve"> </w:t>
      </w:r>
      <w:r w:rsidRPr="00F349D9">
        <w:t>adlandırdığı</w:t>
      </w:r>
      <w:r w:rsidR="001604C1">
        <w:t xml:space="preserve"> </w:t>
      </w:r>
      <w:r w:rsidRPr="00F349D9">
        <w:t>ve</w:t>
      </w:r>
      <w:r w:rsidR="001604C1">
        <w:t xml:space="preserve"> </w:t>
      </w:r>
      <w:r w:rsidRPr="00F349D9">
        <w:t>bu</w:t>
      </w:r>
      <w:r w:rsidR="001604C1">
        <w:t xml:space="preserve"> </w:t>
      </w:r>
      <w:r w:rsidRPr="00F349D9">
        <w:t>ihtiyaçları</w:t>
      </w:r>
      <w:r w:rsidR="001604C1">
        <w:t xml:space="preserve"> </w:t>
      </w:r>
      <w:r w:rsidRPr="00F349D9">
        <w:t>hiyerarşik</w:t>
      </w:r>
      <w:r w:rsidR="001604C1">
        <w:t xml:space="preserve"> </w:t>
      </w:r>
      <w:r w:rsidRPr="00F349D9">
        <w:t>olarak</w:t>
      </w:r>
      <w:r w:rsidR="001604C1">
        <w:t xml:space="preserve"> </w:t>
      </w:r>
      <w:r w:rsidRPr="00F349D9">
        <w:t>5</w:t>
      </w:r>
      <w:r w:rsidR="001604C1">
        <w:t xml:space="preserve"> </w:t>
      </w:r>
      <w:r w:rsidRPr="00F349D9">
        <w:t>kategoride</w:t>
      </w:r>
      <w:r w:rsidR="001604C1">
        <w:t xml:space="preserve"> </w:t>
      </w:r>
      <w:r w:rsidRPr="00F349D9">
        <w:t>sınıflandırdığı</w:t>
      </w:r>
      <w:r w:rsidR="001604C1">
        <w:t xml:space="preserve"> </w:t>
      </w:r>
      <w:r w:rsidRPr="00F349D9">
        <w:t>bilinmektedir.</w:t>
      </w:r>
      <w:r w:rsidR="001604C1">
        <w:t xml:space="preserve"> </w:t>
      </w:r>
      <w:r w:rsidRPr="00F349D9">
        <w:t>Bunların</w:t>
      </w:r>
      <w:r w:rsidR="001604C1">
        <w:t xml:space="preserve"> </w:t>
      </w:r>
      <w:r w:rsidRPr="00F349D9">
        <w:t>fizyolojik</w:t>
      </w:r>
      <w:r w:rsidR="001604C1">
        <w:t xml:space="preserve"> </w:t>
      </w:r>
      <w:r w:rsidRPr="00F349D9">
        <w:t>ihtiyaçlar,</w:t>
      </w:r>
      <w:r w:rsidR="001604C1">
        <w:t xml:space="preserve"> </w:t>
      </w:r>
      <w:r w:rsidRPr="00F349D9">
        <w:t>güvenlik,</w:t>
      </w:r>
      <w:r w:rsidR="001604C1">
        <w:t xml:space="preserve"> </w:t>
      </w:r>
      <w:r w:rsidRPr="00F349D9">
        <w:t>sevgi</w:t>
      </w:r>
      <w:r w:rsidR="001604C1">
        <w:t xml:space="preserve"> </w:t>
      </w:r>
      <w:r w:rsidRPr="00F349D9">
        <w:t>ve</w:t>
      </w:r>
      <w:r w:rsidR="001604C1">
        <w:t xml:space="preserve"> </w:t>
      </w:r>
      <w:r w:rsidRPr="00F349D9">
        <w:t>ait</w:t>
      </w:r>
      <w:r w:rsidR="001604C1">
        <w:t xml:space="preserve"> </w:t>
      </w:r>
      <w:r w:rsidRPr="00F349D9">
        <w:t>olma,</w:t>
      </w:r>
      <w:r w:rsidR="001604C1">
        <w:t xml:space="preserve"> </w:t>
      </w:r>
      <w:r w:rsidRPr="00F349D9">
        <w:t>saygınlık</w:t>
      </w:r>
      <w:r w:rsidR="001604C1">
        <w:t xml:space="preserve"> </w:t>
      </w:r>
      <w:r w:rsidRPr="00F349D9">
        <w:t>son</w:t>
      </w:r>
      <w:r w:rsidR="001604C1">
        <w:t xml:space="preserve"> </w:t>
      </w:r>
      <w:r w:rsidRPr="00F349D9">
        <w:t>olarak</w:t>
      </w:r>
      <w:r w:rsidR="001604C1">
        <w:t xml:space="preserve"> </w:t>
      </w:r>
      <w:r w:rsidRPr="00F349D9">
        <w:t>ise</w:t>
      </w:r>
      <w:r w:rsidR="001604C1">
        <w:t xml:space="preserve"> </w:t>
      </w:r>
      <w:r w:rsidRPr="00F349D9">
        <w:t>kendini</w:t>
      </w:r>
      <w:r w:rsidR="001604C1">
        <w:t xml:space="preserve"> </w:t>
      </w:r>
      <w:r w:rsidRPr="00F349D9">
        <w:t>gerçekleştirme</w:t>
      </w:r>
      <w:r w:rsidR="001604C1">
        <w:t xml:space="preserve"> </w:t>
      </w:r>
      <w:r w:rsidRPr="00F349D9">
        <w:t>şeklinde</w:t>
      </w:r>
      <w:r w:rsidR="001604C1">
        <w:t xml:space="preserve"> </w:t>
      </w:r>
      <w:r w:rsidRPr="00F349D9">
        <w:t>kategorize</w:t>
      </w:r>
      <w:r w:rsidR="001604C1">
        <w:t xml:space="preserve"> </w:t>
      </w:r>
      <w:r w:rsidRPr="00F349D9">
        <w:t>edildiği</w:t>
      </w:r>
      <w:r w:rsidR="001604C1">
        <w:t xml:space="preserve"> </w:t>
      </w:r>
      <w:r w:rsidRPr="00F349D9">
        <w:t>ve</w:t>
      </w:r>
      <w:r w:rsidR="001604C1">
        <w:t xml:space="preserve"> </w:t>
      </w:r>
      <w:r w:rsidRPr="00F349D9">
        <w:t>her</w:t>
      </w:r>
      <w:r w:rsidR="001604C1">
        <w:t xml:space="preserve"> </w:t>
      </w:r>
      <w:r w:rsidRPr="00F349D9">
        <w:t>birinin</w:t>
      </w:r>
      <w:r w:rsidR="001604C1">
        <w:t xml:space="preserve"> </w:t>
      </w:r>
      <w:r w:rsidRPr="00F349D9">
        <w:t>birbiriyle</w:t>
      </w:r>
      <w:r w:rsidR="001604C1">
        <w:t xml:space="preserve"> </w:t>
      </w:r>
      <w:r w:rsidRPr="00F349D9">
        <w:t>ilişkili</w:t>
      </w:r>
      <w:r w:rsidR="001604C1">
        <w:t xml:space="preserve"> </w:t>
      </w:r>
      <w:r w:rsidR="00E775BB">
        <w:t>olduğu</w:t>
      </w:r>
      <w:r w:rsidR="001604C1">
        <w:t xml:space="preserve"> </w:t>
      </w:r>
      <w:r w:rsidR="00E775BB">
        <w:t>bildirilmektedir</w:t>
      </w:r>
      <w:r w:rsidR="001604C1">
        <w:t xml:space="preserve"> </w:t>
      </w:r>
      <w:r w:rsidR="00E775BB">
        <w:t>(Güzel</w:t>
      </w:r>
      <w:r w:rsidR="001604C1">
        <w:t xml:space="preserve"> </w:t>
      </w:r>
      <w:r w:rsidR="00E775BB">
        <w:t>ve</w:t>
      </w:r>
      <w:r w:rsidR="001604C1">
        <w:t xml:space="preserve"> </w:t>
      </w:r>
      <w:r w:rsidRPr="00F349D9">
        <w:t>Barakazı,</w:t>
      </w:r>
      <w:r w:rsidR="001604C1">
        <w:t xml:space="preserve"> </w:t>
      </w:r>
      <w:r w:rsidRPr="00F349D9">
        <w:t>2018;</w:t>
      </w:r>
      <w:r w:rsidR="001604C1">
        <w:t xml:space="preserve"> </w:t>
      </w:r>
      <w:r w:rsidRPr="00F349D9">
        <w:t>Yüceol,</w:t>
      </w:r>
      <w:r w:rsidR="001604C1">
        <w:t xml:space="preserve"> </w:t>
      </w:r>
      <w:r w:rsidRPr="00F349D9">
        <w:t>2020).</w:t>
      </w:r>
      <w:r w:rsidR="001604C1">
        <w:t xml:space="preserve"> </w:t>
      </w:r>
      <w:r w:rsidRPr="00F349D9">
        <w:t>Güvenlik</w:t>
      </w:r>
      <w:r w:rsidR="001604C1">
        <w:t xml:space="preserve"> </w:t>
      </w:r>
      <w:r w:rsidRPr="00F349D9">
        <w:t>ihtiyaçları;</w:t>
      </w:r>
      <w:r w:rsidR="001604C1">
        <w:t xml:space="preserve"> </w:t>
      </w:r>
      <w:r w:rsidRPr="00F349D9">
        <w:t>fizyolojik</w:t>
      </w:r>
      <w:r w:rsidR="001604C1">
        <w:t xml:space="preserve"> </w:t>
      </w:r>
      <w:r w:rsidRPr="00F349D9">
        <w:t>ihtiyaçlardan</w:t>
      </w:r>
      <w:r w:rsidR="001604C1">
        <w:t xml:space="preserve"> </w:t>
      </w:r>
      <w:r w:rsidRPr="00F349D9">
        <w:t>sonraki</w:t>
      </w:r>
      <w:r w:rsidR="001604C1">
        <w:t xml:space="preserve"> </w:t>
      </w:r>
      <w:r w:rsidRPr="00F349D9">
        <w:t>basamak</w:t>
      </w:r>
      <w:r w:rsidR="001604C1">
        <w:t xml:space="preserve"> </w:t>
      </w:r>
      <w:r w:rsidRPr="00F349D9">
        <w:t>olup</w:t>
      </w:r>
      <w:r w:rsidR="001604C1">
        <w:t xml:space="preserve"> </w:t>
      </w:r>
      <w:r w:rsidRPr="00F349D9">
        <w:t>ikinci</w:t>
      </w:r>
      <w:r w:rsidR="001604C1">
        <w:t xml:space="preserve"> </w:t>
      </w:r>
      <w:r w:rsidRPr="00F349D9">
        <w:t>sırada</w:t>
      </w:r>
      <w:r w:rsidR="001604C1">
        <w:t xml:space="preserve"> </w:t>
      </w:r>
      <w:r w:rsidRPr="00F349D9">
        <w:t>yer</w:t>
      </w:r>
      <w:r w:rsidR="001604C1">
        <w:t xml:space="preserve"> </w:t>
      </w:r>
      <w:r w:rsidRPr="00F349D9">
        <w:t>almaktadır.</w:t>
      </w:r>
      <w:r w:rsidR="001604C1">
        <w:t xml:space="preserve"> </w:t>
      </w:r>
      <w:r w:rsidRPr="00F349D9">
        <w:t>Buna</w:t>
      </w:r>
      <w:r w:rsidR="001604C1">
        <w:t xml:space="preserve"> </w:t>
      </w:r>
      <w:r w:rsidRPr="00F349D9">
        <w:t>göre</w:t>
      </w:r>
      <w:r w:rsidR="001604C1">
        <w:t xml:space="preserve"> </w:t>
      </w:r>
      <w:r w:rsidRPr="00F349D9">
        <w:t>kişiler;</w:t>
      </w:r>
      <w:r w:rsidR="001604C1">
        <w:t xml:space="preserve"> </w:t>
      </w:r>
      <w:r w:rsidRPr="00F349D9">
        <w:t>kendini</w:t>
      </w:r>
      <w:r w:rsidR="001604C1">
        <w:t xml:space="preserve"> </w:t>
      </w:r>
      <w:r w:rsidRPr="00F349D9">
        <w:t>koruma,</w:t>
      </w:r>
      <w:r w:rsidR="001604C1">
        <w:t xml:space="preserve"> </w:t>
      </w:r>
      <w:r w:rsidRPr="00F349D9">
        <w:t>güvende</w:t>
      </w:r>
      <w:r w:rsidR="001604C1">
        <w:t xml:space="preserve"> </w:t>
      </w:r>
      <w:r w:rsidRPr="00F349D9">
        <w:t>hissetme,</w:t>
      </w:r>
      <w:r w:rsidR="001604C1">
        <w:t xml:space="preserve"> </w:t>
      </w:r>
      <w:r w:rsidRPr="00F349D9">
        <w:t>korkudan</w:t>
      </w:r>
      <w:r w:rsidR="001604C1">
        <w:t xml:space="preserve"> </w:t>
      </w:r>
      <w:r w:rsidRPr="00F349D9">
        <w:t>ve</w:t>
      </w:r>
      <w:r w:rsidR="001604C1">
        <w:t xml:space="preserve"> </w:t>
      </w:r>
      <w:r w:rsidRPr="00F349D9">
        <w:t>karmaşadan</w:t>
      </w:r>
      <w:r w:rsidR="001604C1">
        <w:t xml:space="preserve"> </w:t>
      </w:r>
      <w:r w:rsidRPr="00F349D9">
        <w:t>kaçınma</w:t>
      </w:r>
      <w:r w:rsidR="001604C1">
        <w:t xml:space="preserve"> </w:t>
      </w:r>
      <w:r w:rsidRPr="00F349D9">
        <w:t>gibi</w:t>
      </w:r>
      <w:r w:rsidR="001604C1">
        <w:t xml:space="preserve"> </w:t>
      </w:r>
      <w:r w:rsidRPr="00F349D9">
        <w:t>ihtiyaçları</w:t>
      </w:r>
      <w:r w:rsidR="001604C1">
        <w:t xml:space="preserve"> </w:t>
      </w:r>
      <w:r w:rsidRPr="00F349D9">
        <w:t>karşılamak</w:t>
      </w:r>
      <w:r w:rsidR="001604C1">
        <w:t xml:space="preserve"> </w:t>
      </w:r>
      <w:r w:rsidRPr="00F349D9">
        <w:t>istemektedir</w:t>
      </w:r>
      <w:r w:rsidR="001604C1">
        <w:t xml:space="preserve"> </w:t>
      </w:r>
      <w:r w:rsidRPr="00F349D9">
        <w:t>(</w:t>
      </w:r>
      <w:r w:rsidR="00740602">
        <w:t>Taormina</w:t>
      </w:r>
      <w:r w:rsidR="001604C1">
        <w:t xml:space="preserve"> </w:t>
      </w:r>
      <w:r w:rsidR="00740602">
        <w:t>ve</w:t>
      </w:r>
      <w:r w:rsidR="001604C1">
        <w:t xml:space="preserve"> </w:t>
      </w:r>
      <w:r w:rsidRPr="00F349D9">
        <w:t>Gao,</w:t>
      </w:r>
      <w:r w:rsidR="001604C1">
        <w:t xml:space="preserve"> </w:t>
      </w:r>
      <w:r w:rsidRPr="00F349D9">
        <w:t>2013).</w:t>
      </w:r>
      <w:r w:rsidR="001604C1">
        <w:t xml:space="preserve"> </w:t>
      </w:r>
      <w:r w:rsidRPr="00F349D9">
        <w:t>Güvenlik</w:t>
      </w:r>
      <w:r w:rsidR="001604C1">
        <w:t xml:space="preserve"> </w:t>
      </w:r>
      <w:r w:rsidRPr="00F349D9">
        <w:t>ihtiyacı</w:t>
      </w:r>
      <w:r w:rsidR="001604C1">
        <w:t xml:space="preserve"> </w:t>
      </w:r>
      <w:r w:rsidRPr="00F349D9">
        <w:t>karşılanmadan</w:t>
      </w:r>
      <w:r w:rsidR="001604C1">
        <w:t xml:space="preserve"> </w:t>
      </w:r>
      <w:r w:rsidRPr="00F349D9">
        <w:t>kişi</w:t>
      </w:r>
      <w:r w:rsidR="001604C1">
        <w:t xml:space="preserve"> </w:t>
      </w:r>
      <w:r w:rsidRPr="00F349D9">
        <w:t>bir</w:t>
      </w:r>
      <w:r w:rsidR="001604C1">
        <w:t xml:space="preserve"> </w:t>
      </w:r>
      <w:r w:rsidRPr="00F349D9">
        <w:t>üst</w:t>
      </w:r>
      <w:r w:rsidR="001604C1">
        <w:t xml:space="preserve"> </w:t>
      </w:r>
      <w:r w:rsidRPr="00F349D9">
        <w:t>basamağa</w:t>
      </w:r>
      <w:r w:rsidR="001604C1">
        <w:t xml:space="preserve"> </w:t>
      </w:r>
      <w:r w:rsidRPr="00F349D9">
        <w:t>geçemem</w:t>
      </w:r>
      <w:r w:rsidR="00467C8D">
        <w:t>e</w:t>
      </w:r>
      <w:r w:rsidRPr="00F349D9">
        <w:t>kte,</w:t>
      </w:r>
      <w:r w:rsidR="001604C1">
        <w:t xml:space="preserve"> </w:t>
      </w:r>
      <w:r w:rsidRPr="00F349D9">
        <w:t>sevgi,</w:t>
      </w:r>
      <w:r w:rsidR="001604C1">
        <w:t xml:space="preserve"> </w:t>
      </w:r>
      <w:r w:rsidRPr="00F349D9">
        <w:t>saygı</w:t>
      </w:r>
      <w:r w:rsidR="001604C1">
        <w:t xml:space="preserve"> </w:t>
      </w:r>
      <w:r w:rsidRPr="00F349D9">
        <w:t>ve</w:t>
      </w:r>
      <w:r w:rsidR="001604C1">
        <w:t xml:space="preserve"> </w:t>
      </w:r>
      <w:r w:rsidRPr="00F349D9">
        <w:t>kendini</w:t>
      </w:r>
      <w:r w:rsidR="001604C1">
        <w:t xml:space="preserve"> </w:t>
      </w:r>
      <w:r w:rsidRPr="00F349D9">
        <w:t>gerçekleştirme</w:t>
      </w:r>
      <w:r w:rsidR="001604C1">
        <w:t xml:space="preserve"> </w:t>
      </w:r>
      <w:r w:rsidRPr="00F349D9">
        <w:t>gibi</w:t>
      </w:r>
      <w:r w:rsidR="001604C1">
        <w:t xml:space="preserve"> </w:t>
      </w:r>
      <w:r w:rsidRPr="00F349D9">
        <w:t>ihtiyaçlara</w:t>
      </w:r>
      <w:r w:rsidR="001604C1">
        <w:t xml:space="preserve"> </w:t>
      </w:r>
      <w:r w:rsidRPr="00F349D9">
        <w:t>yönelememektedir.</w:t>
      </w:r>
      <w:r w:rsidR="001604C1">
        <w:t xml:space="preserve"> </w:t>
      </w:r>
      <w:r w:rsidRPr="00F349D9">
        <w:t>Çünkü</w:t>
      </w:r>
      <w:r w:rsidR="001604C1">
        <w:t xml:space="preserve"> </w:t>
      </w:r>
      <w:r w:rsidRPr="00F349D9">
        <w:t>güvenlik</w:t>
      </w:r>
      <w:r w:rsidR="001604C1">
        <w:t xml:space="preserve"> </w:t>
      </w:r>
      <w:r w:rsidRPr="00F349D9">
        <w:t>kaygısı</w:t>
      </w:r>
      <w:r w:rsidR="001604C1">
        <w:t xml:space="preserve"> </w:t>
      </w:r>
      <w:r w:rsidRPr="00F349D9">
        <w:t>yaşayan</w:t>
      </w:r>
      <w:r w:rsidR="001604C1">
        <w:t xml:space="preserve"> </w:t>
      </w:r>
      <w:r w:rsidRPr="00F349D9">
        <w:t>birinin</w:t>
      </w:r>
      <w:r w:rsidR="001604C1">
        <w:t xml:space="preserve"> </w:t>
      </w:r>
      <w:r w:rsidRPr="00F349D9">
        <w:t>o</w:t>
      </w:r>
      <w:r w:rsidR="001604C1">
        <w:t xml:space="preserve"> </w:t>
      </w:r>
      <w:r w:rsidRPr="00F349D9">
        <w:t>an</w:t>
      </w:r>
      <w:r w:rsidR="001604C1">
        <w:t xml:space="preserve"> </w:t>
      </w:r>
      <w:r w:rsidRPr="00F349D9">
        <w:t>için</w:t>
      </w:r>
      <w:r w:rsidR="001604C1">
        <w:t xml:space="preserve"> </w:t>
      </w:r>
      <w:r w:rsidRPr="00F349D9">
        <w:t>en</w:t>
      </w:r>
      <w:r w:rsidR="001604C1">
        <w:t xml:space="preserve"> </w:t>
      </w:r>
      <w:r w:rsidRPr="00F349D9">
        <w:t>önemli</w:t>
      </w:r>
      <w:r w:rsidR="001604C1">
        <w:t xml:space="preserve"> </w:t>
      </w:r>
      <w:r w:rsidRPr="00F349D9">
        <w:t>gündemi,</w:t>
      </w:r>
      <w:r w:rsidR="001604C1">
        <w:t xml:space="preserve"> </w:t>
      </w:r>
      <w:r w:rsidRPr="00F349D9">
        <w:t>kaygısını</w:t>
      </w:r>
      <w:r w:rsidR="001604C1">
        <w:t xml:space="preserve"> </w:t>
      </w:r>
      <w:r w:rsidRPr="00F349D9">
        <w:t>ortadan</w:t>
      </w:r>
      <w:r w:rsidR="001604C1">
        <w:t xml:space="preserve"> </w:t>
      </w:r>
      <w:r w:rsidRPr="00F349D9">
        <w:t>kaldırmak</w:t>
      </w:r>
      <w:r w:rsidR="001604C1">
        <w:t xml:space="preserve"> </w:t>
      </w:r>
      <w:r w:rsidRPr="00F349D9">
        <w:t>ve</w:t>
      </w:r>
      <w:r w:rsidR="001604C1">
        <w:t xml:space="preserve"> </w:t>
      </w:r>
      <w:r w:rsidRPr="00F349D9">
        <w:t>normal</w:t>
      </w:r>
      <w:r w:rsidR="001604C1">
        <w:t xml:space="preserve"> </w:t>
      </w:r>
      <w:r w:rsidRPr="00F349D9">
        <w:t>bir</w:t>
      </w:r>
      <w:r w:rsidR="001604C1">
        <w:t xml:space="preserve"> </w:t>
      </w:r>
      <w:r w:rsidRPr="00F349D9">
        <w:t>yaşam</w:t>
      </w:r>
      <w:r w:rsidR="001604C1">
        <w:t xml:space="preserve"> </w:t>
      </w:r>
      <w:r w:rsidRPr="00F349D9">
        <w:t>sürdürebilmektir.</w:t>
      </w:r>
      <w:r w:rsidR="001604C1">
        <w:t xml:space="preserve"> </w:t>
      </w:r>
      <w:r w:rsidRPr="00F349D9">
        <w:t>Güvenlik</w:t>
      </w:r>
      <w:r w:rsidR="001604C1">
        <w:t xml:space="preserve"> </w:t>
      </w:r>
      <w:r w:rsidRPr="00F349D9">
        <w:t>kavramı</w:t>
      </w:r>
      <w:r w:rsidR="001604C1">
        <w:t xml:space="preserve"> </w:t>
      </w:r>
      <w:r w:rsidRPr="00F349D9">
        <w:t>bu</w:t>
      </w:r>
      <w:r w:rsidR="001604C1">
        <w:t xml:space="preserve"> </w:t>
      </w:r>
      <w:r w:rsidRPr="00F349D9">
        <w:t>nedenle</w:t>
      </w:r>
      <w:r w:rsidR="001604C1">
        <w:t xml:space="preserve"> </w:t>
      </w:r>
      <w:r w:rsidRPr="00F349D9">
        <w:t>büyük</w:t>
      </w:r>
      <w:r w:rsidR="001604C1">
        <w:t xml:space="preserve"> </w:t>
      </w:r>
      <w:r w:rsidRPr="00F349D9">
        <w:t>önem</w:t>
      </w:r>
      <w:r w:rsidR="001604C1">
        <w:t xml:space="preserve"> </w:t>
      </w:r>
      <w:r w:rsidRPr="00F349D9">
        <w:t>taşımaktadır</w:t>
      </w:r>
      <w:r w:rsidR="001604C1">
        <w:t xml:space="preserve"> </w:t>
      </w:r>
      <w:r w:rsidRPr="00F349D9">
        <w:t>(Ku</w:t>
      </w:r>
      <w:r w:rsidR="009F436D">
        <w:t>la</w:t>
      </w:r>
      <w:r w:rsidR="001604C1">
        <w:t xml:space="preserve"> </w:t>
      </w:r>
      <w:r w:rsidR="009F436D">
        <w:t>ve</w:t>
      </w:r>
      <w:r w:rsidR="001604C1">
        <w:t xml:space="preserve"> </w:t>
      </w:r>
      <w:r w:rsidR="009F436D">
        <w:t>Çakar,</w:t>
      </w:r>
      <w:r w:rsidR="001604C1">
        <w:t xml:space="preserve"> </w:t>
      </w:r>
      <w:r w:rsidR="009F436D">
        <w:t>2015;</w:t>
      </w:r>
      <w:r w:rsidR="001604C1">
        <w:t xml:space="preserve"> </w:t>
      </w:r>
      <w:r w:rsidR="009F436D">
        <w:t>Yelkikalan</w:t>
      </w:r>
      <w:r w:rsidR="001604C1">
        <w:t xml:space="preserve"> </w:t>
      </w:r>
      <w:r w:rsidR="009F436D">
        <w:t>ve</w:t>
      </w:r>
      <w:r w:rsidR="001604C1">
        <w:t xml:space="preserve"> </w:t>
      </w:r>
      <w:r w:rsidR="009F436D">
        <w:t>diğerleri</w:t>
      </w:r>
      <w:r w:rsidRPr="00F349D9">
        <w:t>,</w:t>
      </w:r>
      <w:r w:rsidR="001604C1">
        <w:t xml:space="preserve"> </w:t>
      </w:r>
      <w:r w:rsidRPr="00F349D9">
        <w:t>2020).</w:t>
      </w:r>
    </w:p>
    <w:p w:rsidR="009220C4" w:rsidRPr="00F349D9" w:rsidRDefault="009220C4" w:rsidP="00C9462D">
      <w:pPr>
        <w:pStyle w:val="yaz"/>
        <w:widowControl w:val="0"/>
        <w:spacing w:before="120" w:after="120"/>
        <w:ind w:firstLine="0"/>
        <w:jc w:val="center"/>
      </w:pPr>
      <w:r w:rsidRPr="00F349D9">
        <w:rPr>
          <w:noProof/>
          <w:lang w:eastAsia="tr-TR"/>
        </w:rPr>
        <w:lastRenderedPageBreak/>
        <w:drawing>
          <wp:inline distT="0" distB="0" distL="0" distR="0">
            <wp:extent cx="4438650" cy="2571750"/>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clrChange>
                        <a:clrFrom>
                          <a:srgbClr val="EFEFEF"/>
                        </a:clrFrom>
                        <a:clrTo>
                          <a:srgbClr val="EFEFEF">
                            <a:alpha val="0"/>
                          </a:srgbClr>
                        </a:clrTo>
                      </a:clrChange>
                    </a:blip>
                    <a:stretch>
                      <a:fillRect/>
                    </a:stretch>
                  </pic:blipFill>
                  <pic:spPr>
                    <a:xfrm>
                      <a:off x="0" y="0"/>
                      <a:ext cx="4438650" cy="2571750"/>
                    </a:xfrm>
                    <a:prstGeom prst="rect">
                      <a:avLst/>
                    </a:prstGeom>
                    <a:noFill/>
                  </pic:spPr>
                </pic:pic>
              </a:graphicData>
            </a:graphic>
          </wp:inline>
        </w:drawing>
      </w:r>
    </w:p>
    <w:p w:rsidR="009220C4" w:rsidRPr="00F349D9" w:rsidRDefault="009220C4" w:rsidP="00C9462D">
      <w:pPr>
        <w:pStyle w:val="ResimYazs"/>
        <w:widowControl w:val="0"/>
        <w:spacing w:line="360" w:lineRule="auto"/>
        <w:ind w:firstLine="0"/>
        <w:jc w:val="center"/>
        <w:rPr>
          <w:b w:val="0"/>
          <w:sz w:val="24"/>
          <w:szCs w:val="24"/>
        </w:rPr>
      </w:pPr>
      <w:r w:rsidRPr="00F349D9">
        <w:rPr>
          <w:sz w:val="24"/>
          <w:szCs w:val="24"/>
        </w:rPr>
        <w:t>Şekil</w:t>
      </w:r>
      <w:r w:rsidR="001604C1">
        <w:rPr>
          <w:sz w:val="24"/>
          <w:szCs w:val="24"/>
        </w:rPr>
        <w:t xml:space="preserve"> </w:t>
      </w:r>
      <w:r w:rsidR="0059278D" w:rsidRPr="00F349D9">
        <w:rPr>
          <w:sz w:val="24"/>
          <w:szCs w:val="24"/>
        </w:rPr>
        <w:fldChar w:fldCharType="begin"/>
      </w:r>
      <w:r w:rsidR="00C806F1" w:rsidRPr="00F349D9">
        <w:rPr>
          <w:sz w:val="24"/>
          <w:szCs w:val="24"/>
        </w:rPr>
        <w:instrText xml:space="preserve"> SEQ Şekil \* ARABIC </w:instrText>
      </w:r>
      <w:r w:rsidR="0059278D" w:rsidRPr="00F349D9">
        <w:rPr>
          <w:sz w:val="24"/>
          <w:szCs w:val="24"/>
        </w:rPr>
        <w:fldChar w:fldCharType="separate"/>
      </w:r>
      <w:r w:rsidR="0081790D">
        <w:rPr>
          <w:noProof/>
          <w:sz w:val="24"/>
          <w:szCs w:val="24"/>
        </w:rPr>
        <w:t>1</w:t>
      </w:r>
      <w:r w:rsidR="0059278D" w:rsidRPr="00F349D9">
        <w:rPr>
          <w:noProof/>
          <w:sz w:val="24"/>
          <w:szCs w:val="24"/>
        </w:rPr>
        <w:fldChar w:fldCharType="end"/>
      </w:r>
      <w:r w:rsidRPr="00F349D9">
        <w:rPr>
          <w:sz w:val="24"/>
          <w:szCs w:val="24"/>
        </w:rPr>
        <w:t>.</w:t>
      </w:r>
      <w:r w:rsidR="001604C1">
        <w:rPr>
          <w:sz w:val="24"/>
          <w:szCs w:val="24"/>
        </w:rPr>
        <w:t xml:space="preserve"> </w:t>
      </w:r>
      <w:r w:rsidRPr="00F349D9">
        <w:rPr>
          <w:b w:val="0"/>
          <w:sz w:val="24"/>
          <w:szCs w:val="24"/>
        </w:rPr>
        <w:t>Maslow’un</w:t>
      </w:r>
      <w:r w:rsidR="001604C1">
        <w:rPr>
          <w:b w:val="0"/>
          <w:sz w:val="24"/>
          <w:szCs w:val="24"/>
        </w:rPr>
        <w:t xml:space="preserve"> </w:t>
      </w:r>
      <w:r w:rsidRPr="00F349D9">
        <w:rPr>
          <w:b w:val="0"/>
          <w:sz w:val="24"/>
          <w:szCs w:val="24"/>
        </w:rPr>
        <w:t>İhtiyaçlar</w:t>
      </w:r>
      <w:r w:rsidR="001604C1">
        <w:rPr>
          <w:b w:val="0"/>
          <w:sz w:val="24"/>
          <w:szCs w:val="24"/>
        </w:rPr>
        <w:t xml:space="preserve"> </w:t>
      </w:r>
      <w:r w:rsidRPr="00F349D9">
        <w:rPr>
          <w:b w:val="0"/>
          <w:sz w:val="24"/>
          <w:szCs w:val="24"/>
        </w:rPr>
        <w:t>Hiyera</w:t>
      </w:r>
      <w:r w:rsidR="00A55569" w:rsidRPr="00F349D9">
        <w:rPr>
          <w:b w:val="0"/>
          <w:sz w:val="24"/>
          <w:szCs w:val="24"/>
        </w:rPr>
        <w:t>rşisi</w:t>
      </w:r>
      <w:r w:rsidR="001604C1">
        <w:rPr>
          <w:b w:val="0"/>
          <w:sz w:val="24"/>
          <w:szCs w:val="24"/>
        </w:rPr>
        <w:t xml:space="preserve"> </w:t>
      </w:r>
      <w:r w:rsidR="00A55569" w:rsidRPr="00F349D9">
        <w:rPr>
          <w:b w:val="0"/>
          <w:sz w:val="24"/>
          <w:szCs w:val="24"/>
        </w:rPr>
        <w:t>(Walsh,</w:t>
      </w:r>
      <w:r w:rsidR="001604C1">
        <w:rPr>
          <w:b w:val="0"/>
          <w:sz w:val="24"/>
          <w:szCs w:val="24"/>
        </w:rPr>
        <w:t xml:space="preserve"> </w:t>
      </w:r>
      <w:r w:rsidR="00A55569" w:rsidRPr="00F349D9">
        <w:rPr>
          <w:b w:val="0"/>
          <w:sz w:val="24"/>
          <w:szCs w:val="24"/>
        </w:rPr>
        <w:t>2011</w:t>
      </w:r>
      <w:r w:rsidR="00EF283D" w:rsidRPr="00F349D9">
        <w:rPr>
          <w:b w:val="0"/>
          <w:sz w:val="24"/>
          <w:szCs w:val="24"/>
        </w:rPr>
        <w:t>).</w:t>
      </w:r>
    </w:p>
    <w:p w:rsidR="002653BF" w:rsidRPr="00F349D9" w:rsidRDefault="002653BF" w:rsidP="00C9462D"/>
    <w:p w:rsidR="0093468D" w:rsidRDefault="0097338E" w:rsidP="00A6386F">
      <w:pPr>
        <w:pStyle w:val="Balk2"/>
        <w:spacing w:after="120"/>
        <w:ind w:firstLine="0"/>
      </w:pPr>
      <w:bookmarkStart w:id="27" w:name="_Toc108885375"/>
      <w:bookmarkStart w:id="28" w:name="_Toc108885381"/>
      <w:r>
        <w:t>2.3.1</w:t>
      </w:r>
      <w:r w:rsidR="0093468D" w:rsidRPr="00F349D9">
        <w:t>.</w:t>
      </w:r>
      <w:r w:rsidR="001604C1">
        <w:t xml:space="preserve"> </w:t>
      </w:r>
      <w:r w:rsidR="0093468D" w:rsidRPr="00F349D9">
        <w:t>Gebelik</w:t>
      </w:r>
      <w:r w:rsidR="001604C1">
        <w:t xml:space="preserve"> </w:t>
      </w:r>
      <w:r w:rsidR="0093468D" w:rsidRPr="00F349D9">
        <w:t>ve</w:t>
      </w:r>
      <w:r w:rsidR="001604C1">
        <w:t xml:space="preserve"> </w:t>
      </w:r>
      <w:r w:rsidR="0093468D" w:rsidRPr="00F349D9">
        <w:t>Doğum</w:t>
      </w:r>
      <w:r w:rsidR="001604C1">
        <w:t xml:space="preserve"> </w:t>
      </w:r>
      <w:r w:rsidR="0093468D" w:rsidRPr="00F349D9">
        <w:t>Bağlamında</w:t>
      </w:r>
      <w:r w:rsidR="001604C1">
        <w:t xml:space="preserve"> </w:t>
      </w:r>
      <w:r w:rsidR="0093468D" w:rsidRPr="00F349D9">
        <w:t>Güvenlik</w:t>
      </w:r>
      <w:bookmarkEnd w:id="27"/>
    </w:p>
    <w:p w:rsidR="00A6386F" w:rsidRPr="00A6386F" w:rsidRDefault="00A6386F" w:rsidP="00A6386F">
      <w:pPr>
        <w:rPr>
          <w:lang w:val="en-US"/>
        </w:rPr>
      </w:pPr>
    </w:p>
    <w:p w:rsidR="006356EE" w:rsidRDefault="0093468D" w:rsidP="00C9462D">
      <w:pPr>
        <w:pStyle w:val="yaz"/>
        <w:spacing w:before="120" w:after="120"/>
      </w:pPr>
      <w:r w:rsidRPr="00F349D9">
        <w:t>Güvenlik,</w:t>
      </w:r>
      <w:r w:rsidR="001604C1">
        <w:t xml:space="preserve"> </w:t>
      </w:r>
      <w:r w:rsidRPr="00F349D9">
        <w:t>Maslow’un</w:t>
      </w:r>
      <w:r w:rsidR="001604C1">
        <w:t xml:space="preserve"> </w:t>
      </w:r>
      <w:r w:rsidRPr="00F349D9">
        <w:t>temel</w:t>
      </w:r>
      <w:r w:rsidR="001604C1">
        <w:t xml:space="preserve"> </w:t>
      </w:r>
      <w:r w:rsidRPr="00F349D9">
        <w:t>insan</w:t>
      </w:r>
      <w:r w:rsidR="001604C1">
        <w:t xml:space="preserve"> </w:t>
      </w:r>
      <w:r w:rsidRPr="00F349D9">
        <w:t>gereksinimleri</w:t>
      </w:r>
      <w:r w:rsidR="001604C1">
        <w:t xml:space="preserve"> </w:t>
      </w:r>
      <w:r w:rsidRPr="00F349D9">
        <w:t>hiyerarşinde</w:t>
      </w:r>
      <w:r w:rsidR="001604C1">
        <w:t xml:space="preserve"> </w:t>
      </w:r>
      <w:r w:rsidRPr="00F349D9">
        <w:t>fizyolojik</w:t>
      </w:r>
      <w:r w:rsidR="001604C1">
        <w:t xml:space="preserve"> </w:t>
      </w:r>
      <w:r w:rsidRPr="00F349D9">
        <w:t>gereksinimlerden</w:t>
      </w:r>
      <w:r w:rsidR="001604C1">
        <w:t xml:space="preserve"> </w:t>
      </w:r>
      <w:r w:rsidRPr="00F349D9">
        <w:t>sonra</w:t>
      </w:r>
      <w:r w:rsidR="001604C1">
        <w:t xml:space="preserve"> </w:t>
      </w:r>
      <w:r w:rsidRPr="00F349D9">
        <w:t>karşılanması</w:t>
      </w:r>
      <w:r w:rsidR="001604C1">
        <w:t xml:space="preserve"> </w:t>
      </w:r>
      <w:r w:rsidRPr="00F349D9">
        <w:t>gereken</w:t>
      </w:r>
      <w:r w:rsidR="001604C1">
        <w:t xml:space="preserve"> </w:t>
      </w:r>
      <w:r w:rsidRPr="00F349D9">
        <w:t>temel</w:t>
      </w:r>
      <w:r w:rsidR="001604C1">
        <w:t xml:space="preserve"> </w:t>
      </w:r>
      <w:r w:rsidRPr="00F349D9">
        <w:t>gereksinimler</w:t>
      </w:r>
      <w:r w:rsidR="001604C1">
        <w:t xml:space="preserve"> </w:t>
      </w:r>
      <w:r w:rsidRPr="00F349D9">
        <w:t>arasında</w:t>
      </w:r>
      <w:r w:rsidR="001604C1">
        <w:t xml:space="preserve"> </w:t>
      </w:r>
      <w:r w:rsidRPr="00F349D9">
        <w:t>ikinci</w:t>
      </w:r>
      <w:r w:rsidR="001604C1">
        <w:t xml:space="preserve"> </w:t>
      </w:r>
      <w:r w:rsidRPr="00F349D9">
        <w:t>sırada</w:t>
      </w:r>
      <w:r w:rsidR="001604C1">
        <w:t xml:space="preserve"> </w:t>
      </w:r>
      <w:r w:rsidRPr="00F349D9">
        <w:t>yer</w:t>
      </w:r>
      <w:r w:rsidR="001604C1">
        <w:t xml:space="preserve"> </w:t>
      </w:r>
      <w:r w:rsidRPr="00F349D9">
        <w:t>almaktadır</w:t>
      </w:r>
      <w:r w:rsidR="001604C1">
        <w:t xml:space="preserve"> </w:t>
      </w:r>
      <w:r w:rsidRPr="00F349D9">
        <w:t>(Maslow</w:t>
      </w:r>
      <w:r w:rsidR="00D27D4A">
        <w:t>,</w:t>
      </w:r>
      <w:r w:rsidR="001604C1">
        <w:t xml:space="preserve"> </w:t>
      </w:r>
      <w:r w:rsidRPr="00F349D9">
        <w:t>1970).</w:t>
      </w:r>
      <w:r w:rsidR="001604C1">
        <w:t xml:space="preserve"> </w:t>
      </w:r>
    </w:p>
    <w:p w:rsidR="0093468D" w:rsidRPr="00F349D9" w:rsidRDefault="0093468D" w:rsidP="00C9462D">
      <w:pPr>
        <w:pStyle w:val="yaz"/>
        <w:spacing w:before="120" w:after="120"/>
      </w:pPr>
      <w:r w:rsidRPr="00F349D9">
        <w:t>Birçok</w:t>
      </w:r>
      <w:r w:rsidR="001604C1">
        <w:t xml:space="preserve"> </w:t>
      </w:r>
      <w:r w:rsidRPr="00F349D9">
        <w:t>batı</w:t>
      </w:r>
      <w:r w:rsidR="001604C1">
        <w:t xml:space="preserve"> </w:t>
      </w:r>
      <w:r w:rsidRPr="00F349D9">
        <w:t>toplumunda</w:t>
      </w:r>
      <w:r w:rsidR="001604C1">
        <w:t xml:space="preserve"> </w:t>
      </w:r>
      <w:r w:rsidRPr="00F349D9">
        <w:t>çağdaş</w:t>
      </w:r>
      <w:r w:rsidR="001604C1">
        <w:t xml:space="preserve"> </w:t>
      </w:r>
      <w:r w:rsidRPr="00F349D9">
        <w:t>doğum</w:t>
      </w:r>
      <w:r w:rsidR="001604C1">
        <w:t xml:space="preserve"> </w:t>
      </w:r>
      <w:r w:rsidRPr="00F349D9">
        <w:t>kültürü,</w:t>
      </w:r>
      <w:r w:rsidR="001604C1">
        <w:t xml:space="preserve"> </w:t>
      </w:r>
      <w:r w:rsidRPr="00F349D9">
        <w:t>güvenlik</w:t>
      </w:r>
      <w:r w:rsidR="001604C1">
        <w:t xml:space="preserve"> </w:t>
      </w:r>
      <w:r w:rsidRPr="00F349D9">
        <w:t>ve</w:t>
      </w:r>
      <w:r w:rsidR="001604C1">
        <w:t xml:space="preserve"> </w:t>
      </w:r>
      <w:r w:rsidRPr="00F349D9">
        <w:t>risk</w:t>
      </w:r>
      <w:r w:rsidR="001604C1">
        <w:t xml:space="preserve"> </w:t>
      </w:r>
      <w:r w:rsidRPr="00F349D9">
        <w:t>kavramları</w:t>
      </w:r>
      <w:r w:rsidR="001604C1">
        <w:t xml:space="preserve"> </w:t>
      </w:r>
      <w:r w:rsidRPr="00F349D9">
        <w:t>içinde</w:t>
      </w:r>
      <w:r w:rsidR="001604C1">
        <w:t xml:space="preserve"> </w:t>
      </w:r>
      <w:r w:rsidRPr="00F349D9">
        <w:t>kaybolmaktadır.</w:t>
      </w:r>
      <w:r w:rsidR="001604C1">
        <w:t xml:space="preserve"> </w:t>
      </w:r>
      <w:r w:rsidRPr="00F349D9">
        <w:t>Bu</w:t>
      </w:r>
      <w:r w:rsidR="001604C1">
        <w:t xml:space="preserve"> </w:t>
      </w:r>
      <w:r w:rsidRPr="00F349D9">
        <w:t>kapsamdaki</w:t>
      </w:r>
      <w:r w:rsidR="001604C1">
        <w:t xml:space="preserve"> </w:t>
      </w:r>
      <w:r w:rsidRPr="00F349D9">
        <w:t>“güvenlik</w:t>
      </w:r>
      <w:r w:rsidR="001604C1">
        <w:t xml:space="preserve"> </w:t>
      </w:r>
      <w:r w:rsidRPr="00F349D9">
        <w:t>kavramı”</w:t>
      </w:r>
      <w:r w:rsidR="001604C1">
        <w:t xml:space="preserve"> </w:t>
      </w:r>
      <w:r w:rsidRPr="00F349D9">
        <w:t>anne</w:t>
      </w:r>
      <w:r w:rsidR="001604C1">
        <w:t xml:space="preserve"> </w:t>
      </w:r>
      <w:r w:rsidRPr="00F349D9">
        <w:t>ve</w:t>
      </w:r>
      <w:r w:rsidR="001604C1">
        <w:t xml:space="preserve"> </w:t>
      </w:r>
      <w:r w:rsidRPr="00F349D9">
        <w:t>bebekleri</w:t>
      </w:r>
      <w:r w:rsidR="001604C1">
        <w:t xml:space="preserve"> </w:t>
      </w:r>
      <w:r w:rsidRPr="00F349D9">
        <w:t>için</w:t>
      </w:r>
      <w:r w:rsidR="001604C1">
        <w:t xml:space="preserve"> </w:t>
      </w:r>
      <w:r w:rsidRPr="00F349D9">
        <w:t>zararlı</w:t>
      </w:r>
      <w:r w:rsidR="001604C1">
        <w:t xml:space="preserve"> </w:t>
      </w:r>
      <w:r w:rsidRPr="00F349D9">
        <w:t>olabilecek</w:t>
      </w:r>
      <w:r w:rsidR="001604C1">
        <w:t xml:space="preserve"> </w:t>
      </w:r>
      <w:r w:rsidRPr="00F349D9">
        <w:t>tüm</w:t>
      </w:r>
      <w:r w:rsidR="001604C1">
        <w:t xml:space="preserve"> </w:t>
      </w:r>
      <w:r w:rsidRPr="00F349D9">
        <w:t>riskleri</w:t>
      </w:r>
      <w:r w:rsidR="001604C1">
        <w:t xml:space="preserve"> </w:t>
      </w:r>
      <w:r w:rsidRPr="00F349D9">
        <w:t>azaltmayı</w:t>
      </w:r>
      <w:r w:rsidR="001604C1">
        <w:t xml:space="preserve"> </w:t>
      </w:r>
      <w:r w:rsidRPr="00F349D9">
        <w:t>hedeflemekte</w:t>
      </w:r>
      <w:r w:rsidR="001604C1">
        <w:t xml:space="preserve"> </w:t>
      </w:r>
      <w:r w:rsidRPr="00F349D9">
        <w:t>ve</w:t>
      </w:r>
      <w:r w:rsidR="001604C1">
        <w:t xml:space="preserve"> </w:t>
      </w:r>
      <w:r w:rsidRPr="00F349D9">
        <w:t>anneye</w:t>
      </w:r>
      <w:r w:rsidR="001604C1">
        <w:t xml:space="preserve"> </w:t>
      </w:r>
      <w:r w:rsidRPr="00F349D9">
        <w:t>yönelik</w:t>
      </w:r>
      <w:r w:rsidR="001604C1">
        <w:t xml:space="preserve"> </w:t>
      </w:r>
      <w:r w:rsidRPr="00F349D9">
        <w:t>kaliteli</w:t>
      </w:r>
      <w:r w:rsidR="001604C1">
        <w:t xml:space="preserve"> </w:t>
      </w:r>
      <w:r w:rsidRPr="00F349D9">
        <w:t>bakımı</w:t>
      </w:r>
      <w:r w:rsidR="001604C1">
        <w:t xml:space="preserve"> </w:t>
      </w:r>
      <w:r w:rsidRPr="00F349D9">
        <w:t>temsil</w:t>
      </w:r>
      <w:r w:rsidR="001604C1">
        <w:t xml:space="preserve"> </w:t>
      </w:r>
      <w:r w:rsidRPr="00F349D9">
        <w:t>etmektedir</w:t>
      </w:r>
      <w:r w:rsidR="001604C1">
        <w:t xml:space="preserve"> </w:t>
      </w:r>
      <w:r w:rsidRPr="00F349D9">
        <w:t>(Runciman</w:t>
      </w:r>
      <w:r w:rsidR="001604C1">
        <w:t xml:space="preserve"> </w:t>
      </w:r>
      <w:r w:rsidRPr="00F349D9">
        <w:t>ve</w:t>
      </w:r>
      <w:r w:rsidR="001604C1">
        <w:t xml:space="preserve"> </w:t>
      </w:r>
      <w:r w:rsidR="004D6D86">
        <w:t>diğerleri</w:t>
      </w:r>
      <w:r w:rsidR="001604C1">
        <w:t xml:space="preserve"> </w:t>
      </w:r>
      <w:r w:rsidRPr="00F349D9">
        <w:t>2009;</w:t>
      </w:r>
      <w:r w:rsidR="001604C1">
        <w:t xml:space="preserve"> </w:t>
      </w:r>
      <w:r w:rsidRPr="00F349D9">
        <w:t>Lothian</w:t>
      </w:r>
      <w:r w:rsidR="004D6D86">
        <w:t>,</w:t>
      </w:r>
      <w:r w:rsidR="001604C1">
        <w:t xml:space="preserve"> </w:t>
      </w:r>
      <w:r w:rsidRPr="00517A64">
        <w:t>201</w:t>
      </w:r>
      <w:r w:rsidR="00AC4363" w:rsidRPr="00517A64">
        <w:t>3</w:t>
      </w:r>
      <w:r w:rsidRPr="00517A64">
        <w:t>).</w:t>
      </w:r>
      <w:r w:rsidR="001604C1">
        <w:t xml:space="preserve"> </w:t>
      </w:r>
      <w:r w:rsidRPr="00F349D9">
        <w:t>En</w:t>
      </w:r>
      <w:r w:rsidR="001604C1">
        <w:t xml:space="preserve"> </w:t>
      </w:r>
      <w:r w:rsidRPr="00F349D9">
        <w:t>az</w:t>
      </w:r>
      <w:r w:rsidR="001604C1">
        <w:t xml:space="preserve"> </w:t>
      </w:r>
      <w:r w:rsidRPr="00F349D9">
        <w:t>risk</w:t>
      </w:r>
      <w:r w:rsidR="001604C1">
        <w:t xml:space="preserve"> </w:t>
      </w:r>
      <w:r w:rsidRPr="00F349D9">
        <w:t>bakış</w:t>
      </w:r>
      <w:r w:rsidR="001604C1">
        <w:t xml:space="preserve"> </w:t>
      </w:r>
      <w:r w:rsidRPr="00F349D9">
        <w:t>açısı</w:t>
      </w:r>
      <w:r w:rsidR="001604C1">
        <w:t xml:space="preserve"> </w:t>
      </w:r>
      <w:r w:rsidRPr="00F349D9">
        <w:t>ise</w:t>
      </w:r>
      <w:r w:rsidR="001604C1">
        <w:t xml:space="preserve"> </w:t>
      </w:r>
      <w:r w:rsidR="008E5C2F">
        <w:t>gebeliğin</w:t>
      </w:r>
      <w:r w:rsidR="001604C1">
        <w:t xml:space="preserve"> </w:t>
      </w:r>
      <w:r w:rsidRPr="00F349D9">
        <w:t>ve</w:t>
      </w:r>
      <w:r w:rsidR="001604C1">
        <w:t xml:space="preserve"> </w:t>
      </w:r>
      <w:r w:rsidRPr="00F349D9">
        <w:t>doğumun</w:t>
      </w:r>
      <w:r w:rsidR="001604C1">
        <w:t xml:space="preserve"> </w:t>
      </w:r>
      <w:r w:rsidRPr="00F349D9">
        <w:t>tıbbileşmesini</w:t>
      </w:r>
      <w:r w:rsidR="001604C1">
        <w:t xml:space="preserve"> </w:t>
      </w:r>
      <w:r w:rsidRPr="00F349D9">
        <w:t>teşvik</w:t>
      </w:r>
      <w:r w:rsidR="001604C1">
        <w:t xml:space="preserve"> </w:t>
      </w:r>
      <w:r w:rsidRPr="00F349D9">
        <w:t>etmeye</w:t>
      </w:r>
      <w:r w:rsidR="001604C1">
        <w:t xml:space="preserve"> </w:t>
      </w:r>
      <w:r w:rsidRPr="00F349D9">
        <w:t>yönlendirmiştir</w:t>
      </w:r>
      <w:r w:rsidR="00EF283D" w:rsidRPr="00F349D9">
        <w:t>.</w:t>
      </w:r>
      <w:r w:rsidR="001604C1">
        <w:t xml:space="preserve"> </w:t>
      </w:r>
      <w:r w:rsidRPr="00F349D9">
        <w:t>Güvenlik</w:t>
      </w:r>
      <w:r w:rsidR="001604C1">
        <w:t xml:space="preserve"> </w:t>
      </w:r>
      <w:r w:rsidRPr="00F349D9">
        <w:t>ve</w:t>
      </w:r>
      <w:r w:rsidR="001604C1">
        <w:t xml:space="preserve"> </w:t>
      </w:r>
      <w:r w:rsidRPr="00F349D9">
        <w:t>risk</w:t>
      </w:r>
      <w:r w:rsidR="001604C1">
        <w:t xml:space="preserve"> </w:t>
      </w:r>
      <w:r w:rsidRPr="00F349D9">
        <w:t>kavramlarının</w:t>
      </w:r>
      <w:r w:rsidR="001604C1">
        <w:t xml:space="preserve"> </w:t>
      </w:r>
      <w:r w:rsidRPr="00F349D9">
        <w:t>birbirini</w:t>
      </w:r>
      <w:r w:rsidR="001604C1">
        <w:t xml:space="preserve"> </w:t>
      </w:r>
      <w:r w:rsidRPr="00F349D9">
        <w:t>tamamladığı</w:t>
      </w:r>
      <w:r w:rsidR="001604C1">
        <w:t xml:space="preserve"> </w:t>
      </w:r>
      <w:r w:rsidRPr="00F349D9">
        <w:t>ve</w:t>
      </w:r>
      <w:r w:rsidR="001604C1">
        <w:t xml:space="preserve"> </w:t>
      </w:r>
      <w:r w:rsidRPr="00F349D9">
        <w:t>doğumun</w:t>
      </w:r>
      <w:r w:rsidR="001604C1">
        <w:t xml:space="preserve"> </w:t>
      </w:r>
      <w:r w:rsidRPr="00F349D9">
        <w:t>gerçekleşmesi</w:t>
      </w:r>
      <w:r w:rsidR="001604C1">
        <w:t xml:space="preserve"> </w:t>
      </w:r>
      <w:r w:rsidRPr="00F349D9">
        <w:t>üzerinde</w:t>
      </w:r>
      <w:r w:rsidR="001604C1">
        <w:t xml:space="preserve"> </w:t>
      </w:r>
      <w:r w:rsidRPr="00F349D9">
        <w:t>kısıtlayıcı</w:t>
      </w:r>
      <w:r w:rsidR="001604C1">
        <w:t xml:space="preserve"> </w:t>
      </w:r>
      <w:r w:rsidRPr="00F349D9">
        <w:t>bir</w:t>
      </w:r>
      <w:r w:rsidR="001604C1">
        <w:t xml:space="preserve"> </w:t>
      </w:r>
      <w:r w:rsidRPr="00F349D9">
        <w:t>etkiye</w:t>
      </w:r>
      <w:r w:rsidR="001604C1">
        <w:t xml:space="preserve"> </w:t>
      </w:r>
      <w:r w:rsidRPr="00F349D9">
        <w:t>sahip</w:t>
      </w:r>
      <w:r w:rsidR="001604C1">
        <w:t xml:space="preserve"> </w:t>
      </w:r>
      <w:r w:rsidRPr="00F349D9">
        <w:t>olduğu</w:t>
      </w:r>
      <w:r w:rsidR="001604C1">
        <w:t xml:space="preserve"> </w:t>
      </w:r>
      <w:r w:rsidRPr="00F349D9">
        <w:t>görülmektedir.</w:t>
      </w:r>
      <w:r w:rsidR="001604C1">
        <w:t xml:space="preserve"> </w:t>
      </w:r>
      <w:r w:rsidRPr="00F349D9">
        <w:t>Bazı</w:t>
      </w:r>
      <w:r w:rsidR="001604C1">
        <w:t xml:space="preserve"> </w:t>
      </w:r>
      <w:r w:rsidRPr="00F349D9">
        <w:t>durumlarda</w:t>
      </w:r>
      <w:r w:rsidR="001604C1">
        <w:t xml:space="preserve"> </w:t>
      </w:r>
      <w:r w:rsidRPr="00F349D9">
        <w:t>ebeveynler,</w:t>
      </w:r>
      <w:r w:rsidR="001604C1">
        <w:t xml:space="preserve"> </w:t>
      </w:r>
      <w:r w:rsidRPr="00F349D9">
        <w:t>sağlık</w:t>
      </w:r>
      <w:r w:rsidR="001604C1">
        <w:t xml:space="preserve"> </w:t>
      </w:r>
      <w:r w:rsidRPr="00F349D9">
        <w:t>sisteminin</w:t>
      </w:r>
      <w:r w:rsidR="001604C1">
        <w:t xml:space="preserve"> </w:t>
      </w:r>
      <w:r w:rsidRPr="00F349D9">
        <w:t>yaklaşımı,</w:t>
      </w:r>
      <w:r w:rsidR="001604C1">
        <w:t xml:space="preserve"> </w:t>
      </w:r>
      <w:r w:rsidRPr="00F349D9">
        <w:t>kararlarını</w:t>
      </w:r>
      <w:r w:rsidR="001604C1">
        <w:t xml:space="preserve"> </w:t>
      </w:r>
      <w:r w:rsidRPr="00F349D9">
        <w:t>ve</w:t>
      </w:r>
      <w:r w:rsidR="001604C1">
        <w:t xml:space="preserve"> </w:t>
      </w:r>
      <w:r w:rsidRPr="00F349D9">
        <w:t>eylemlerini</w:t>
      </w:r>
      <w:r w:rsidR="001604C1">
        <w:t xml:space="preserve"> </w:t>
      </w:r>
      <w:r w:rsidRPr="00F349D9">
        <w:t>belirleyen</w:t>
      </w:r>
      <w:r w:rsidR="001604C1">
        <w:t xml:space="preserve"> </w:t>
      </w:r>
      <w:r w:rsidRPr="00F349D9">
        <w:t>kurallar</w:t>
      </w:r>
      <w:r w:rsidR="001604C1">
        <w:t xml:space="preserve"> </w:t>
      </w:r>
      <w:r w:rsidRPr="00F349D9">
        <w:t>ve</w:t>
      </w:r>
      <w:r w:rsidR="001604C1">
        <w:t xml:space="preserve"> </w:t>
      </w:r>
      <w:r w:rsidRPr="00F349D9">
        <w:t>normallerine</w:t>
      </w:r>
      <w:r w:rsidR="001604C1">
        <w:t xml:space="preserve"> </w:t>
      </w:r>
      <w:r w:rsidRPr="00F349D9">
        <w:t>ilişkin</w:t>
      </w:r>
      <w:r w:rsidR="001604C1">
        <w:t xml:space="preserve"> </w:t>
      </w:r>
      <w:r w:rsidRPr="00F349D9">
        <w:t>görüşleri</w:t>
      </w:r>
      <w:r w:rsidR="001604C1">
        <w:t xml:space="preserve"> </w:t>
      </w:r>
      <w:r w:rsidRPr="00F349D9">
        <w:t>ile</w:t>
      </w:r>
      <w:r w:rsidR="001604C1">
        <w:t xml:space="preserve"> </w:t>
      </w:r>
      <w:r w:rsidRPr="00F349D9">
        <w:t>karşı</w:t>
      </w:r>
      <w:r w:rsidR="001604C1">
        <w:t xml:space="preserve"> </w:t>
      </w:r>
      <w:r w:rsidRPr="00F349D9">
        <w:t>karşıya</w:t>
      </w:r>
      <w:r w:rsidR="001604C1">
        <w:t xml:space="preserve"> </w:t>
      </w:r>
      <w:r w:rsidRPr="00F349D9">
        <w:t>kalmaktadır</w:t>
      </w:r>
      <w:r w:rsidR="001604C1">
        <w:t xml:space="preserve"> </w:t>
      </w:r>
      <w:r w:rsidRPr="00F349D9">
        <w:t>(Solmeyer</w:t>
      </w:r>
      <w:r w:rsidR="001604C1">
        <w:t xml:space="preserve"> </w:t>
      </w:r>
      <w:r w:rsidRPr="00F349D9">
        <w:t>ve</w:t>
      </w:r>
      <w:r w:rsidR="001604C1">
        <w:t xml:space="preserve"> </w:t>
      </w:r>
      <w:r w:rsidRPr="00F349D9">
        <w:t>Feinberg</w:t>
      </w:r>
      <w:r w:rsidR="001604C1">
        <w:t xml:space="preserve"> </w:t>
      </w:r>
      <w:r w:rsidRPr="00F349D9">
        <w:t>2011).</w:t>
      </w:r>
    </w:p>
    <w:p w:rsidR="0093468D" w:rsidRPr="00F349D9" w:rsidRDefault="0093468D" w:rsidP="00C9462D">
      <w:pPr>
        <w:pStyle w:val="yaz"/>
        <w:spacing w:before="120" w:after="120"/>
      </w:pPr>
      <w:r w:rsidRPr="00F349D9">
        <w:t>Anne</w:t>
      </w:r>
      <w:r w:rsidR="001604C1">
        <w:t xml:space="preserve"> </w:t>
      </w:r>
      <w:r w:rsidRPr="00F349D9">
        <w:t>odaklı</w:t>
      </w:r>
      <w:r w:rsidR="001604C1">
        <w:t xml:space="preserve"> </w:t>
      </w:r>
      <w:r w:rsidRPr="00F349D9">
        <w:t>bakım</w:t>
      </w:r>
      <w:r w:rsidR="001604C1">
        <w:t xml:space="preserve"> </w:t>
      </w:r>
      <w:r w:rsidRPr="00F349D9">
        <w:t>bağlamında</w:t>
      </w:r>
      <w:r w:rsidR="001604C1">
        <w:t xml:space="preserve"> </w:t>
      </w:r>
      <w:r w:rsidRPr="00F349D9">
        <w:t>yapılan</w:t>
      </w:r>
      <w:r w:rsidR="001604C1">
        <w:t xml:space="preserve"> </w:t>
      </w:r>
      <w:r w:rsidRPr="00F349D9">
        <w:t>çalışmalarda</w:t>
      </w:r>
      <w:r w:rsidR="001604C1">
        <w:t xml:space="preserve"> </w:t>
      </w:r>
      <w:r w:rsidRPr="00F349D9">
        <w:t>ise</w:t>
      </w:r>
      <w:r w:rsidR="001604C1">
        <w:t xml:space="preserve"> </w:t>
      </w:r>
      <w:r w:rsidRPr="00F349D9">
        <w:t>güvenlik</w:t>
      </w:r>
      <w:r w:rsidR="001604C1">
        <w:t xml:space="preserve"> </w:t>
      </w:r>
      <w:r w:rsidRPr="00F349D9">
        <w:t>kavramının</w:t>
      </w:r>
      <w:r w:rsidR="001604C1">
        <w:t xml:space="preserve"> </w:t>
      </w:r>
      <w:r w:rsidRPr="00F349D9">
        <w:t>farklı</w:t>
      </w:r>
      <w:r w:rsidR="001604C1">
        <w:t xml:space="preserve"> </w:t>
      </w:r>
      <w:r w:rsidRPr="00F349D9">
        <w:t>şekillerde</w:t>
      </w:r>
      <w:r w:rsidR="001604C1">
        <w:t xml:space="preserve"> </w:t>
      </w:r>
      <w:r w:rsidRPr="00F349D9">
        <w:t>algılandığı</w:t>
      </w:r>
      <w:r w:rsidR="001604C1">
        <w:t xml:space="preserve"> </w:t>
      </w:r>
      <w:r w:rsidR="005917F4">
        <w:t>ve</w:t>
      </w:r>
      <w:r w:rsidR="001604C1">
        <w:t xml:space="preserve"> </w:t>
      </w:r>
      <w:r w:rsidR="005917F4">
        <w:t>yorumlandığı</w:t>
      </w:r>
      <w:r w:rsidR="001604C1">
        <w:t xml:space="preserve"> </w:t>
      </w:r>
      <w:r w:rsidR="005917F4">
        <w:t>belirlenmiştir.</w:t>
      </w:r>
      <w:r w:rsidR="001604C1">
        <w:t xml:space="preserve"> </w:t>
      </w:r>
      <w:r w:rsidRPr="00F349D9">
        <w:t>Tıbbi-teknik</w:t>
      </w:r>
      <w:r w:rsidR="001604C1">
        <w:t xml:space="preserve"> </w:t>
      </w:r>
      <w:r w:rsidRPr="00F349D9">
        <w:t>bakım</w:t>
      </w:r>
      <w:r w:rsidR="001604C1">
        <w:t xml:space="preserve"> </w:t>
      </w:r>
      <w:r w:rsidRPr="00F349D9">
        <w:t>uygulamalarından</w:t>
      </w:r>
      <w:r w:rsidR="001604C1">
        <w:t xml:space="preserve"> </w:t>
      </w:r>
      <w:r w:rsidRPr="00F349D9">
        <w:t>destek</w:t>
      </w:r>
      <w:r w:rsidR="001604C1">
        <w:t xml:space="preserve"> </w:t>
      </w:r>
      <w:r w:rsidRPr="00F349D9">
        <w:t>almak</w:t>
      </w:r>
      <w:r w:rsidR="001604C1">
        <w:t xml:space="preserve"> </w:t>
      </w:r>
      <w:r w:rsidRPr="00F349D9">
        <w:t>bazı</w:t>
      </w:r>
      <w:r w:rsidR="001604C1">
        <w:t xml:space="preserve"> </w:t>
      </w:r>
      <w:r w:rsidRPr="00F349D9">
        <w:t>kadınlar</w:t>
      </w:r>
      <w:r w:rsidR="001604C1">
        <w:t xml:space="preserve"> </w:t>
      </w:r>
      <w:r w:rsidRPr="00F349D9">
        <w:t>için</w:t>
      </w:r>
      <w:r w:rsidR="001604C1">
        <w:t xml:space="preserve"> </w:t>
      </w:r>
      <w:r w:rsidRPr="00F349D9">
        <w:t>riskin</w:t>
      </w:r>
      <w:r w:rsidR="001604C1">
        <w:t xml:space="preserve"> </w:t>
      </w:r>
      <w:r w:rsidRPr="00F349D9">
        <w:t>azaltılması</w:t>
      </w:r>
      <w:r w:rsidR="001604C1">
        <w:t xml:space="preserve"> </w:t>
      </w:r>
      <w:r w:rsidRPr="00F349D9">
        <w:t>nedeniyle</w:t>
      </w:r>
      <w:r w:rsidR="001604C1">
        <w:t xml:space="preserve"> </w:t>
      </w:r>
      <w:r w:rsidRPr="00F349D9">
        <w:t>“güvenlik”</w:t>
      </w:r>
      <w:r w:rsidR="001604C1">
        <w:t xml:space="preserve"> </w:t>
      </w:r>
      <w:r w:rsidRPr="00F349D9">
        <w:t>(Regan</w:t>
      </w:r>
      <w:r w:rsidR="001604C1">
        <w:t xml:space="preserve"> </w:t>
      </w:r>
      <w:r w:rsidRPr="00F349D9">
        <w:t>ve</w:t>
      </w:r>
      <w:r w:rsidR="001604C1">
        <w:t xml:space="preserve"> </w:t>
      </w:r>
      <w:r w:rsidRPr="00F349D9">
        <w:t>McElroy</w:t>
      </w:r>
      <w:r w:rsidR="00AF40AE">
        <w:t>,</w:t>
      </w:r>
      <w:r w:rsidR="001604C1">
        <w:t xml:space="preserve"> </w:t>
      </w:r>
      <w:r w:rsidRPr="00F349D9">
        <w:t>2013;</w:t>
      </w:r>
      <w:r w:rsidR="001604C1">
        <w:t xml:space="preserve"> </w:t>
      </w:r>
      <w:r w:rsidRPr="00F349D9">
        <w:t>Bibeau</w:t>
      </w:r>
      <w:r w:rsidR="000B3A30">
        <w:t>,</w:t>
      </w:r>
      <w:r w:rsidR="001604C1">
        <w:t xml:space="preserve"> </w:t>
      </w:r>
      <w:r w:rsidRPr="00F349D9">
        <w:t>2014)</w:t>
      </w:r>
      <w:r w:rsidR="001604C1">
        <w:t xml:space="preserve"> </w:t>
      </w:r>
      <w:r w:rsidRPr="00F349D9">
        <w:t>olarak</w:t>
      </w:r>
      <w:r w:rsidR="001604C1">
        <w:t xml:space="preserve"> </w:t>
      </w:r>
      <w:r w:rsidRPr="00F349D9">
        <w:t>algılarken</w:t>
      </w:r>
      <w:r w:rsidR="001604C1">
        <w:t xml:space="preserve"> </w:t>
      </w:r>
      <w:r w:rsidRPr="00F349D9">
        <w:t>bazı</w:t>
      </w:r>
      <w:r w:rsidR="001604C1">
        <w:t xml:space="preserve"> </w:t>
      </w:r>
      <w:r w:rsidRPr="00F349D9">
        <w:t>kadınlar</w:t>
      </w:r>
      <w:r w:rsidR="001604C1">
        <w:t xml:space="preserve"> </w:t>
      </w:r>
      <w:r w:rsidRPr="00F349D9">
        <w:t>“güvenli</w:t>
      </w:r>
      <w:r w:rsidR="001604C1">
        <w:t xml:space="preserve"> </w:t>
      </w:r>
      <w:r w:rsidRPr="00F349D9">
        <w:t>olmayı”</w:t>
      </w:r>
      <w:r w:rsidR="001604C1">
        <w:t xml:space="preserve"> </w:t>
      </w:r>
      <w:r w:rsidRPr="00F349D9">
        <w:t>rutin</w:t>
      </w:r>
      <w:r w:rsidR="001604C1">
        <w:t xml:space="preserve"> </w:t>
      </w:r>
      <w:r w:rsidRPr="00F349D9">
        <w:t>müdahalelerden</w:t>
      </w:r>
      <w:r w:rsidR="001604C1">
        <w:t xml:space="preserve"> </w:t>
      </w:r>
      <w:r w:rsidRPr="00F349D9">
        <w:t>kaçınma,</w:t>
      </w:r>
      <w:r w:rsidR="001604C1">
        <w:t xml:space="preserve"> </w:t>
      </w:r>
      <w:r w:rsidRPr="00F349D9">
        <w:t>sakin</w:t>
      </w:r>
      <w:r w:rsidR="001604C1">
        <w:t xml:space="preserve"> </w:t>
      </w:r>
      <w:r w:rsidRPr="00F349D9">
        <w:t>ve</w:t>
      </w:r>
      <w:r w:rsidR="001604C1">
        <w:t xml:space="preserve"> </w:t>
      </w:r>
      <w:r w:rsidRPr="00F349D9">
        <w:t>özel</w:t>
      </w:r>
      <w:r w:rsidR="001604C1">
        <w:t xml:space="preserve"> </w:t>
      </w:r>
      <w:r w:rsidRPr="00F349D9">
        <w:t>bir</w:t>
      </w:r>
      <w:r w:rsidR="001604C1">
        <w:t xml:space="preserve"> </w:t>
      </w:r>
      <w:r w:rsidRPr="00F349D9">
        <w:t>ortamda</w:t>
      </w:r>
      <w:r w:rsidR="001604C1">
        <w:t xml:space="preserve"> </w:t>
      </w:r>
      <w:r w:rsidRPr="00F349D9">
        <w:t>doğum</w:t>
      </w:r>
      <w:r w:rsidR="001604C1">
        <w:t xml:space="preserve"> </w:t>
      </w:r>
      <w:r w:rsidRPr="00F349D9">
        <w:t>yapmak,</w:t>
      </w:r>
      <w:r w:rsidR="001604C1">
        <w:t xml:space="preserve"> </w:t>
      </w:r>
      <w:r w:rsidRPr="00F349D9">
        <w:t>doğum</w:t>
      </w:r>
      <w:r w:rsidR="001604C1">
        <w:t xml:space="preserve"> </w:t>
      </w:r>
      <w:r w:rsidRPr="00F349D9">
        <w:t>yapma</w:t>
      </w:r>
      <w:r w:rsidR="001604C1">
        <w:t xml:space="preserve"> </w:t>
      </w:r>
      <w:r w:rsidRPr="00F349D9">
        <w:t>yeteneğine</w:t>
      </w:r>
      <w:r w:rsidR="001604C1">
        <w:t xml:space="preserve"> </w:t>
      </w:r>
      <w:r w:rsidRPr="00F349D9">
        <w:t>güvenmek</w:t>
      </w:r>
      <w:r w:rsidR="001604C1">
        <w:t xml:space="preserve"> </w:t>
      </w:r>
      <w:r w:rsidRPr="00F349D9">
        <w:t>veya</w:t>
      </w:r>
      <w:r w:rsidR="001604C1">
        <w:t xml:space="preserve"> </w:t>
      </w:r>
      <w:r w:rsidRPr="00F349D9">
        <w:lastRenderedPageBreak/>
        <w:t>Tanrı'ya</w:t>
      </w:r>
      <w:r w:rsidR="001604C1">
        <w:t xml:space="preserve"> </w:t>
      </w:r>
      <w:r w:rsidRPr="00F349D9">
        <w:t>güvenmek</w:t>
      </w:r>
      <w:r w:rsidR="001604C1">
        <w:t xml:space="preserve"> </w:t>
      </w:r>
      <w:r w:rsidRPr="00F349D9">
        <w:t>olarak</w:t>
      </w:r>
      <w:r w:rsidR="001604C1">
        <w:t xml:space="preserve"> </w:t>
      </w:r>
      <w:r w:rsidRPr="00F349D9">
        <w:t>algıladığı</w:t>
      </w:r>
      <w:r w:rsidR="001604C1">
        <w:t xml:space="preserve"> </w:t>
      </w:r>
      <w:r w:rsidRPr="00F349D9">
        <w:t>ve</w:t>
      </w:r>
      <w:r w:rsidR="001604C1">
        <w:t xml:space="preserve"> </w:t>
      </w:r>
      <w:r w:rsidRPr="00F349D9">
        <w:t>kabul</w:t>
      </w:r>
      <w:r w:rsidR="001604C1">
        <w:t xml:space="preserve"> </w:t>
      </w:r>
      <w:r w:rsidRPr="00F349D9">
        <w:t>ettiği</w:t>
      </w:r>
      <w:r w:rsidR="001604C1">
        <w:t xml:space="preserve"> </w:t>
      </w:r>
      <w:r w:rsidRPr="00F349D9">
        <w:t>belirlenmiştir</w:t>
      </w:r>
      <w:r w:rsidR="001604C1">
        <w:t xml:space="preserve"> </w:t>
      </w:r>
      <w:r w:rsidRPr="00F349D9">
        <w:t>(Grigg</w:t>
      </w:r>
      <w:r w:rsidR="001604C1">
        <w:t xml:space="preserve"> </w:t>
      </w:r>
      <w:r w:rsidR="00FF1F81">
        <w:t>ve</w:t>
      </w:r>
      <w:r w:rsidR="001604C1">
        <w:t xml:space="preserve"> </w:t>
      </w:r>
      <w:r w:rsidR="00FF1F81">
        <w:t>diğerleri,</w:t>
      </w:r>
      <w:r w:rsidR="001604C1">
        <w:t xml:space="preserve"> </w:t>
      </w:r>
      <w:r w:rsidRPr="00F349D9">
        <w:t>2014).</w:t>
      </w:r>
      <w:r w:rsidR="001604C1">
        <w:t xml:space="preserve"> </w:t>
      </w:r>
      <w:r w:rsidRPr="00F349D9">
        <w:t>Bu</w:t>
      </w:r>
      <w:r w:rsidR="001604C1">
        <w:t xml:space="preserve"> </w:t>
      </w:r>
      <w:r w:rsidRPr="00F349D9">
        <w:t>kapsamda</w:t>
      </w:r>
      <w:r w:rsidR="001604C1">
        <w:t xml:space="preserve"> </w:t>
      </w:r>
      <w:r w:rsidRPr="00F349D9">
        <w:t>güvenliğe</w:t>
      </w:r>
      <w:r w:rsidR="001604C1">
        <w:t xml:space="preserve"> </w:t>
      </w:r>
      <w:r w:rsidRPr="00F349D9">
        <w:t>ilişkin</w:t>
      </w:r>
      <w:r w:rsidR="001604C1">
        <w:t xml:space="preserve"> </w:t>
      </w:r>
      <w:r w:rsidRPr="00F349D9">
        <w:t>farklı</w:t>
      </w:r>
      <w:r w:rsidR="001604C1">
        <w:t xml:space="preserve"> </w:t>
      </w:r>
      <w:r w:rsidRPr="00F349D9">
        <w:t>yorumlar,</w:t>
      </w:r>
      <w:r w:rsidR="001604C1">
        <w:t xml:space="preserve"> </w:t>
      </w:r>
      <w:r w:rsidRPr="00F349D9">
        <w:t>doğuma</w:t>
      </w:r>
      <w:r w:rsidR="001604C1">
        <w:t xml:space="preserve"> </w:t>
      </w:r>
      <w:r w:rsidRPr="00F349D9">
        <w:t>ilişkin</w:t>
      </w:r>
      <w:r w:rsidR="001604C1">
        <w:t xml:space="preserve"> </w:t>
      </w:r>
      <w:r w:rsidRPr="00F349D9">
        <w:t>farklı</w:t>
      </w:r>
      <w:r w:rsidR="001604C1">
        <w:t xml:space="preserve"> </w:t>
      </w:r>
      <w:r w:rsidRPr="00F349D9">
        <w:t>tutumlar,</w:t>
      </w:r>
      <w:r w:rsidR="001604C1">
        <w:t xml:space="preserve"> </w:t>
      </w:r>
      <w:r w:rsidRPr="00F349D9">
        <w:t>kadın</w:t>
      </w:r>
      <w:r w:rsidR="001604C1">
        <w:t xml:space="preserve"> </w:t>
      </w:r>
      <w:r w:rsidRPr="00F349D9">
        <w:t>vücudunun</w:t>
      </w:r>
      <w:r w:rsidR="001604C1">
        <w:t xml:space="preserve"> </w:t>
      </w:r>
      <w:r w:rsidRPr="00F349D9">
        <w:t>doğum</w:t>
      </w:r>
      <w:r w:rsidR="001604C1">
        <w:t xml:space="preserve"> </w:t>
      </w:r>
      <w:r w:rsidRPr="00F349D9">
        <w:t>yapma</w:t>
      </w:r>
      <w:r w:rsidR="001604C1">
        <w:t xml:space="preserve"> </w:t>
      </w:r>
      <w:r w:rsidRPr="00F349D9">
        <w:t>yeterliliğine</w:t>
      </w:r>
      <w:r w:rsidR="001604C1">
        <w:t xml:space="preserve"> </w:t>
      </w:r>
      <w:r w:rsidRPr="00F349D9">
        <w:t>ilişkin</w:t>
      </w:r>
      <w:r w:rsidR="001604C1">
        <w:t xml:space="preserve"> </w:t>
      </w:r>
      <w:r w:rsidRPr="00F349D9">
        <w:t>inanç</w:t>
      </w:r>
      <w:r w:rsidR="001604C1">
        <w:t xml:space="preserve"> </w:t>
      </w:r>
      <w:r w:rsidRPr="00F349D9">
        <w:t>ve</w:t>
      </w:r>
      <w:r w:rsidR="001604C1">
        <w:t xml:space="preserve"> </w:t>
      </w:r>
      <w:r w:rsidRPr="00F349D9">
        <w:t>güven</w:t>
      </w:r>
      <w:r w:rsidR="001604C1">
        <w:t xml:space="preserve"> </w:t>
      </w:r>
      <w:r w:rsidRPr="00F349D9">
        <w:t>ile</w:t>
      </w:r>
      <w:r w:rsidR="001604C1">
        <w:t xml:space="preserve"> </w:t>
      </w:r>
      <w:r w:rsidRPr="00F349D9">
        <w:t>ilişkili</w:t>
      </w:r>
      <w:r w:rsidR="001604C1">
        <w:t xml:space="preserve"> </w:t>
      </w:r>
      <w:r w:rsidRPr="00F349D9">
        <w:t>olduğu</w:t>
      </w:r>
      <w:r w:rsidR="001604C1">
        <w:t xml:space="preserve"> </w:t>
      </w:r>
      <w:r w:rsidRPr="00F349D9">
        <w:t>belirtilmektedir.</w:t>
      </w:r>
      <w:r w:rsidR="001604C1">
        <w:t xml:space="preserve"> </w:t>
      </w:r>
      <w:r w:rsidRPr="00F349D9">
        <w:t>Özetle,</w:t>
      </w:r>
      <w:r w:rsidR="001604C1">
        <w:t xml:space="preserve"> </w:t>
      </w:r>
      <w:r w:rsidRPr="00F349D9">
        <w:t>bir</w:t>
      </w:r>
      <w:r w:rsidR="001604C1">
        <w:t xml:space="preserve"> </w:t>
      </w:r>
      <w:r w:rsidRPr="00F349D9">
        <w:t>kesim</w:t>
      </w:r>
      <w:r w:rsidR="001604C1">
        <w:t xml:space="preserve"> </w:t>
      </w:r>
      <w:r w:rsidRPr="00F349D9">
        <w:t>güvenliği</w:t>
      </w:r>
      <w:r w:rsidR="001604C1">
        <w:t xml:space="preserve"> </w:t>
      </w:r>
      <w:r w:rsidR="000242E6">
        <w:t>gebelik</w:t>
      </w:r>
      <w:r w:rsidR="001604C1">
        <w:t xml:space="preserve"> </w:t>
      </w:r>
      <w:r w:rsidRPr="00F349D9">
        <w:t>ve</w:t>
      </w:r>
      <w:r w:rsidR="001604C1">
        <w:t xml:space="preserve"> </w:t>
      </w:r>
      <w:r w:rsidRPr="00F349D9">
        <w:t>doğum</w:t>
      </w:r>
      <w:r w:rsidR="001604C1">
        <w:t xml:space="preserve"> </w:t>
      </w:r>
      <w:r w:rsidRPr="00F349D9">
        <w:t>sırasında</w:t>
      </w:r>
      <w:r w:rsidR="001604C1">
        <w:t xml:space="preserve"> </w:t>
      </w:r>
      <w:r w:rsidRPr="00F349D9">
        <w:t>beceri</w:t>
      </w:r>
      <w:r w:rsidR="001604C1">
        <w:t xml:space="preserve"> </w:t>
      </w:r>
      <w:r w:rsidRPr="00F349D9">
        <w:t>ve</w:t>
      </w:r>
      <w:r w:rsidR="001604C1">
        <w:t xml:space="preserve"> </w:t>
      </w:r>
      <w:r w:rsidRPr="00F349D9">
        <w:t>teknoloji</w:t>
      </w:r>
      <w:r w:rsidR="001604C1">
        <w:t xml:space="preserve"> </w:t>
      </w:r>
      <w:r w:rsidRPr="00F349D9">
        <w:t>gerektiren</w:t>
      </w:r>
      <w:r w:rsidR="001604C1">
        <w:t xml:space="preserve"> </w:t>
      </w:r>
      <w:r w:rsidRPr="00F349D9">
        <w:t>temel</w:t>
      </w:r>
      <w:r w:rsidR="001604C1">
        <w:t xml:space="preserve"> </w:t>
      </w:r>
      <w:r w:rsidRPr="00F349D9">
        <w:t>tıbbi</w:t>
      </w:r>
      <w:r w:rsidR="001604C1">
        <w:t xml:space="preserve"> </w:t>
      </w:r>
      <w:r w:rsidRPr="00F349D9">
        <w:t>süreçler</w:t>
      </w:r>
      <w:r w:rsidR="001604C1">
        <w:t xml:space="preserve"> </w:t>
      </w:r>
      <w:r w:rsidRPr="00F349D9">
        <w:t>olarak</w:t>
      </w:r>
      <w:r w:rsidR="001604C1">
        <w:t xml:space="preserve"> </w:t>
      </w:r>
      <w:r w:rsidRPr="00F349D9">
        <w:t>görürken</w:t>
      </w:r>
      <w:r w:rsidR="001604C1">
        <w:t xml:space="preserve"> </w:t>
      </w:r>
      <w:r w:rsidRPr="00F349D9">
        <w:t>(MacKenzie</w:t>
      </w:r>
      <w:r w:rsidR="001604C1">
        <w:t xml:space="preserve"> </w:t>
      </w:r>
      <w:r w:rsidRPr="00F349D9">
        <w:t>ve</w:t>
      </w:r>
      <w:r w:rsidR="001604C1">
        <w:t xml:space="preserve"> </w:t>
      </w:r>
      <w:r w:rsidRPr="00F349D9">
        <w:t>Teijlingen</w:t>
      </w:r>
      <w:r w:rsidR="000242E6">
        <w:t>,</w:t>
      </w:r>
      <w:r w:rsidR="001604C1">
        <w:t xml:space="preserve"> </w:t>
      </w:r>
      <w:r w:rsidRPr="00F349D9">
        <w:t>2010;</w:t>
      </w:r>
      <w:r w:rsidR="001604C1">
        <w:t xml:space="preserve"> </w:t>
      </w:r>
      <w:r w:rsidRPr="00F349D9">
        <w:t>Regan</w:t>
      </w:r>
      <w:r w:rsidR="001604C1">
        <w:t xml:space="preserve"> </w:t>
      </w:r>
      <w:r w:rsidRPr="00F349D9">
        <w:t>ve</w:t>
      </w:r>
      <w:r w:rsidR="001604C1">
        <w:t xml:space="preserve"> </w:t>
      </w:r>
      <w:r w:rsidRPr="00F349D9">
        <w:t>McElroy</w:t>
      </w:r>
      <w:r w:rsidR="00B80C07">
        <w:t>,</w:t>
      </w:r>
      <w:r w:rsidR="001604C1">
        <w:t xml:space="preserve"> </w:t>
      </w:r>
      <w:r w:rsidRPr="00F349D9">
        <w:t>2013;</w:t>
      </w:r>
      <w:r w:rsidR="001604C1">
        <w:t xml:space="preserve"> </w:t>
      </w:r>
      <w:r w:rsidRPr="00F349D9">
        <w:t>Bibeau</w:t>
      </w:r>
      <w:r w:rsidR="00B80C07">
        <w:t>,</w:t>
      </w:r>
      <w:r w:rsidR="001604C1">
        <w:t xml:space="preserve"> </w:t>
      </w:r>
      <w:r w:rsidRPr="00F349D9">
        <w:t>2014)</w:t>
      </w:r>
      <w:r w:rsidR="001604C1">
        <w:t xml:space="preserve"> </w:t>
      </w:r>
      <w:r w:rsidRPr="00F349D9">
        <w:t>bir</w:t>
      </w:r>
      <w:r w:rsidR="001604C1">
        <w:t xml:space="preserve"> </w:t>
      </w:r>
      <w:r w:rsidRPr="00F349D9">
        <w:t>diğer</w:t>
      </w:r>
      <w:r w:rsidR="001604C1">
        <w:t xml:space="preserve"> </w:t>
      </w:r>
      <w:r w:rsidRPr="00F349D9">
        <w:t>grup</w:t>
      </w:r>
      <w:r w:rsidR="001604C1">
        <w:t xml:space="preserve"> </w:t>
      </w:r>
      <w:r w:rsidRPr="00F349D9">
        <w:t>“güvenli</w:t>
      </w:r>
      <w:r w:rsidR="001604C1">
        <w:t xml:space="preserve"> </w:t>
      </w:r>
      <w:r w:rsidRPr="00F349D9">
        <w:t>olmayı”</w:t>
      </w:r>
      <w:r w:rsidR="001604C1">
        <w:t xml:space="preserve"> </w:t>
      </w:r>
      <w:r w:rsidRPr="00F349D9">
        <w:t>tıbbi</w:t>
      </w:r>
      <w:r w:rsidR="001604C1">
        <w:t xml:space="preserve"> </w:t>
      </w:r>
      <w:r w:rsidRPr="00F349D9">
        <w:t>müdahale</w:t>
      </w:r>
      <w:r w:rsidR="001604C1">
        <w:t xml:space="preserve"> </w:t>
      </w:r>
      <w:r w:rsidRPr="00F349D9">
        <w:t>veya</w:t>
      </w:r>
      <w:r w:rsidR="001604C1">
        <w:t xml:space="preserve"> </w:t>
      </w:r>
      <w:r w:rsidRPr="00F349D9">
        <w:t>profesyonel</w:t>
      </w:r>
      <w:r w:rsidR="001604C1">
        <w:t xml:space="preserve"> </w:t>
      </w:r>
      <w:r w:rsidRPr="00F349D9">
        <w:t>yardım</w:t>
      </w:r>
      <w:r w:rsidR="001604C1">
        <w:t xml:space="preserve"> </w:t>
      </w:r>
      <w:r w:rsidRPr="00F349D9">
        <w:t>gerektirmeyen</w:t>
      </w:r>
      <w:r w:rsidR="001604C1">
        <w:t xml:space="preserve"> </w:t>
      </w:r>
      <w:r w:rsidRPr="00F349D9">
        <w:t>doğal</w:t>
      </w:r>
      <w:r w:rsidR="001604C1">
        <w:t xml:space="preserve"> </w:t>
      </w:r>
      <w:r w:rsidRPr="00F349D9">
        <w:t>süreç</w:t>
      </w:r>
      <w:r w:rsidR="001604C1">
        <w:t xml:space="preserve"> </w:t>
      </w:r>
      <w:r w:rsidRPr="00F349D9">
        <w:t>ile</w:t>
      </w:r>
      <w:r w:rsidR="001604C1">
        <w:t xml:space="preserve"> </w:t>
      </w:r>
      <w:r w:rsidRPr="00F349D9">
        <w:t>ilişkilendirmektedir</w:t>
      </w:r>
      <w:r w:rsidR="001604C1">
        <w:t xml:space="preserve"> </w:t>
      </w:r>
      <w:r w:rsidRPr="00F349D9">
        <w:t>(Regan</w:t>
      </w:r>
      <w:r w:rsidR="001604C1">
        <w:t xml:space="preserve"> </w:t>
      </w:r>
      <w:r w:rsidRPr="00F349D9">
        <w:t>ve</w:t>
      </w:r>
      <w:r w:rsidR="001604C1">
        <w:t xml:space="preserve"> </w:t>
      </w:r>
      <w:r w:rsidRPr="00F349D9">
        <w:t>McElroy</w:t>
      </w:r>
      <w:r w:rsidR="00DB4DCE">
        <w:t>,</w:t>
      </w:r>
      <w:r w:rsidR="001604C1">
        <w:t xml:space="preserve"> </w:t>
      </w:r>
      <w:r w:rsidRPr="00F349D9">
        <w:t>2013).</w:t>
      </w:r>
    </w:p>
    <w:p w:rsidR="00A6386F" w:rsidRDefault="00A6386F" w:rsidP="00A6386F">
      <w:pPr>
        <w:pStyle w:val="Balk3"/>
        <w:spacing w:before="120" w:after="120"/>
        <w:ind w:firstLine="0"/>
        <w:rPr>
          <w:rFonts w:cs="Times New Roman"/>
        </w:rPr>
      </w:pPr>
      <w:bookmarkStart w:id="29" w:name="_Toc108885377"/>
    </w:p>
    <w:p w:rsidR="0093468D" w:rsidRDefault="0097338E" w:rsidP="00A6386F">
      <w:pPr>
        <w:pStyle w:val="Balk3"/>
        <w:spacing w:before="120" w:after="120"/>
        <w:ind w:firstLine="0"/>
        <w:rPr>
          <w:rFonts w:cs="Times New Roman"/>
        </w:rPr>
      </w:pPr>
      <w:r>
        <w:rPr>
          <w:rFonts w:cs="Times New Roman"/>
        </w:rPr>
        <w:t>2.3.2</w:t>
      </w:r>
      <w:r w:rsidR="0093468D" w:rsidRPr="00F349D9">
        <w:rPr>
          <w:rFonts w:cs="Times New Roman"/>
        </w:rPr>
        <w:t>.</w:t>
      </w:r>
      <w:r w:rsidR="001604C1">
        <w:rPr>
          <w:rFonts w:cs="Times New Roman"/>
        </w:rPr>
        <w:t xml:space="preserve"> </w:t>
      </w:r>
      <w:r w:rsidR="0093468D" w:rsidRPr="00F349D9">
        <w:rPr>
          <w:rFonts w:cs="Times New Roman"/>
        </w:rPr>
        <w:t>Doğum</w:t>
      </w:r>
      <w:r w:rsidR="001604C1">
        <w:rPr>
          <w:rFonts w:cs="Times New Roman"/>
        </w:rPr>
        <w:t xml:space="preserve"> </w:t>
      </w:r>
      <w:bookmarkEnd w:id="29"/>
      <w:r w:rsidR="0093468D" w:rsidRPr="00F349D9">
        <w:rPr>
          <w:rFonts w:cs="Times New Roman"/>
        </w:rPr>
        <w:t>Sonrası</w:t>
      </w:r>
      <w:r w:rsidR="001604C1">
        <w:rPr>
          <w:rFonts w:cs="Times New Roman"/>
        </w:rPr>
        <w:t xml:space="preserve"> </w:t>
      </w:r>
      <w:r w:rsidR="0093468D" w:rsidRPr="00F349D9">
        <w:rPr>
          <w:rFonts w:cs="Times New Roman"/>
        </w:rPr>
        <w:t>Dönemde</w:t>
      </w:r>
      <w:r w:rsidR="001604C1">
        <w:rPr>
          <w:rFonts w:cs="Times New Roman"/>
        </w:rPr>
        <w:t xml:space="preserve"> </w:t>
      </w:r>
      <w:r w:rsidR="0093468D" w:rsidRPr="00F349D9">
        <w:rPr>
          <w:rFonts w:cs="Times New Roman"/>
        </w:rPr>
        <w:t>Annenin</w:t>
      </w:r>
      <w:r w:rsidR="001604C1">
        <w:rPr>
          <w:rFonts w:cs="Times New Roman"/>
        </w:rPr>
        <w:t xml:space="preserve"> </w:t>
      </w:r>
      <w:r w:rsidR="0093468D" w:rsidRPr="00F349D9">
        <w:rPr>
          <w:rFonts w:cs="Times New Roman"/>
        </w:rPr>
        <w:t>Güvenlik</w:t>
      </w:r>
      <w:r w:rsidR="001604C1">
        <w:rPr>
          <w:rFonts w:cs="Times New Roman"/>
        </w:rPr>
        <w:t xml:space="preserve"> </w:t>
      </w:r>
      <w:r w:rsidR="0093468D" w:rsidRPr="00F349D9">
        <w:rPr>
          <w:rFonts w:cs="Times New Roman"/>
        </w:rPr>
        <w:t>Hisleri</w:t>
      </w:r>
    </w:p>
    <w:p w:rsidR="00A6386F" w:rsidRPr="00A6386F" w:rsidRDefault="00A6386F" w:rsidP="00A6386F"/>
    <w:p w:rsidR="0093468D" w:rsidRPr="00F349D9" w:rsidRDefault="0093468D" w:rsidP="00C9462D">
      <w:pPr>
        <w:pStyle w:val="yaz"/>
        <w:spacing w:before="120" w:after="120"/>
      </w:pPr>
      <w:r w:rsidRPr="00F349D9">
        <w:t>Doğum</w:t>
      </w:r>
      <w:r w:rsidR="001604C1">
        <w:t xml:space="preserve"> </w:t>
      </w:r>
      <w:r w:rsidR="00D210ED">
        <w:t>sonrası</w:t>
      </w:r>
      <w:r w:rsidR="001604C1">
        <w:t xml:space="preserve"> </w:t>
      </w:r>
      <w:r w:rsidRPr="00F349D9">
        <w:t>dönem,</w:t>
      </w:r>
      <w:r w:rsidR="001604C1">
        <w:t xml:space="preserve"> </w:t>
      </w:r>
      <w:r w:rsidRPr="00F349D9">
        <w:t>gebelik</w:t>
      </w:r>
      <w:r w:rsidR="001604C1">
        <w:t xml:space="preserve"> </w:t>
      </w:r>
      <w:r w:rsidRPr="00F349D9">
        <w:t>ve</w:t>
      </w:r>
      <w:r w:rsidR="001604C1">
        <w:t xml:space="preserve"> </w:t>
      </w:r>
      <w:r w:rsidRPr="00F349D9">
        <w:t>doğum</w:t>
      </w:r>
      <w:r w:rsidR="001604C1">
        <w:t xml:space="preserve"> </w:t>
      </w:r>
      <w:r w:rsidRPr="00F349D9">
        <w:t>sürecinde</w:t>
      </w:r>
      <w:r w:rsidR="001604C1">
        <w:t xml:space="preserve"> </w:t>
      </w:r>
      <w:r w:rsidRPr="00F349D9">
        <w:t>annenin</w:t>
      </w:r>
      <w:r w:rsidR="001604C1">
        <w:t xml:space="preserve"> </w:t>
      </w:r>
      <w:r w:rsidRPr="00F349D9">
        <w:t>“güvenlik</w:t>
      </w:r>
      <w:r w:rsidR="001604C1">
        <w:t xml:space="preserve"> </w:t>
      </w:r>
      <w:r w:rsidRPr="00F349D9">
        <w:t>durumunun”</w:t>
      </w:r>
      <w:r w:rsidR="001604C1">
        <w:t xml:space="preserve"> </w:t>
      </w:r>
      <w:r w:rsidRPr="00F349D9">
        <w:t>ön</w:t>
      </w:r>
      <w:r w:rsidR="001604C1">
        <w:t xml:space="preserve"> </w:t>
      </w:r>
      <w:r w:rsidRPr="00F349D9">
        <w:t>plana</w:t>
      </w:r>
      <w:r w:rsidR="001604C1">
        <w:t xml:space="preserve"> </w:t>
      </w:r>
      <w:r w:rsidRPr="00F349D9">
        <w:t>çıktığı</w:t>
      </w:r>
      <w:r w:rsidR="001604C1">
        <w:t xml:space="preserve"> </w:t>
      </w:r>
      <w:r w:rsidRPr="00F349D9">
        <w:t>bir</w:t>
      </w:r>
      <w:r w:rsidR="001604C1">
        <w:t xml:space="preserve"> </w:t>
      </w:r>
      <w:r w:rsidRPr="00F349D9">
        <w:t>diğer</w:t>
      </w:r>
      <w:r w:rsidR="001604C1">
        <w:t xml:space="preserve"> </w:t>
      </w:r>
      <w:r w:rsidRPr="00F349D9">
        <w:t>önemli</w:t>
      </w:r>
      <w:r w:rsidR="001604C1">
        <w:t xml:space="preserve"> </w:t>
      </w:r>
      <w:r w:rsidRPr="00F349D9">
        <w:t>dönemdir.</w:t>
      </w:r>
      <w:r w:rsidR="001604C1">
        <w:t xml:space="preserve"> </w:t>
      </w:r>
      <w:r w:rsidRPr="00F349D9">
        <w:t>Kısa</w:t>
      </w:r>
      <w:r w:rsidR="001604C1">
        <w:t xml:space="preserve"> </w:t>
      </w:r>
      <w:r w:rsidRPr="00F349D9">
        <w:t>bir</w:t>
      </w:r>
      <w:r w:rsidR="001604C1">
        <w:t xml:space="preserve"> </w:t>
      </w:r>
      <w:r w:rsidRPr="00F349D9">
        <w:t>dönem</w:t>
      </w:r>
      <w:r w:rsidR="001604C1">
        <w:t xml:space="preserve"> </w:t>
      </w:r>
      <w:r w:rsidRPr="00F349D9">
        <w:t>olmasına</w:t>
      </w:r>
      <w:r w:rsidR="001604C1">
        <w:t xml:space="preserve"> </w:t>
      </w:r>
      <w:r w:rsidRPr="00F349D9">
        <w:t>rağmen</w:t>
      </w:r>
      <w:r w:rsidR="001604C1">
        <w:t xml:space="preserve"> </w:t>
      </w:r>
      <w:r w:rsidRPr="00F349D9">
        <w:t>anne,</w:t>
      </w:r>
      <w:r w:rsidR="001604C1">
        <w:t xml:space="preserve"> </w:t>
      </w:r>
      <w:r w:rsidRPr="00F349D9">
        <w:t>yeni</w:t>
      </w:r>
      <w:r w:rsidR="001604C1">
        <w:t xml:space="preserve"> </w:t>
      </w:r>
      <w:r w:rsidRPr="00F349D9">
        <w:t>doğan</w:t>
      </w:r>
      <w:r w:rsidR="001604C1">
        <w:t xml:space="preserve"> </w:t>
      </w:r>
      <w:r w:rsidRPr="00F349D9">
        <w:t>ve</w:t>
      </w:r>
      <w:r w:rsidR="001604C1">
        <w:t xml:space="preserve"> </w:t>
      </w:r>
      <w:r w:rsidRPr="00F349D9">
        <w:t>aile</w:t>
      </w:r>
      <w:r w:rsidR="001604C1">
        <w:t xml:space="preserve"> </w:t>
      </w:r>
      <w:r w:rsidRPr="00F349D9">
        <w:t>için</w:t>
      </w:r>
      <w:r w:rsidR="001604C1">
        <w:t xml:space="preserve"> </w:t>
      </w:r>
      <w:r w:rsidRPr="00F349D9">
        <w:t>bir</w:t>
      </w:r>
      <w:r w:rsidR="001604C1">
        <w:t xml:space="preserve"> </w:t>
      </w:r>
      <w:r w:rsidRPr="00F349D9">
        <w:t>dönüm</w:t>
      </w:r>
      <w:r w:rsidR="001604C1">
        <w:t xml:space="preserve"> </w:t>
      </w:r>
      <w:r w:rsidRPr="00F349D9">
        <w:t>noktasıdır.</w:t>
      </w:r>
      <w:r w:rsidR="001604C1">
        <w:t xml:space="preserve"> </w:t>
      </w:r>
      <w:r w:rsidRPr="00F349D9">
        <w:t>Altı</w:t>
      </w:r>
      <w:r w:rsidR="001604C1">
        <w:t xml:space="preserve"> </w:t>
      </w:r>
      <w:r w:rsidRPr="00F349D9">
        <w:t>haftalık</w:t>
      </w:r>
      <w:r w:rsidR="001604C1">
        <w:t xml:space="preserve"> </w:t>
      </w:r>
      <w:r w:rsidRPr="00F349D9">
        <w:t>bu</w:t>
      </w:r>
      <w:r w:rsidR="001604C1">
        <w:t xml:space="preserve"> </w:t>
      </w:r>
      <w:r w:rsidRPr="00F349D9">
        <w:t>süreçte</w:t>
      </w:r>
      <w:r w:rsidR="001604C1">
        <w:t xml:space="preserve"> </w:t>
      </w:r>
      <w:r w:rsidRPr="00F349D9">
        <w:t>fiziksel,</w:t>
      </w:r>
      <w:r w:rsidR="001604C1">
        <w:t xml:space="preserve"> </w:t>
      </w:r>
      <w:r w:rsidRPr="00F349D9">
        <w:t>sosyal,</w:t>
      </w:r>
      <w:r w:rsidR="001604C1">
        <w:t xml:space="preserve"> </w:t>
      </w:r>
      <w:r w:rsidRPr="00F349D9">
        <w:t>duygusal</w:t>
      </w:r>
      <w:r w:rsidR="001604C1">
        <w:t xml:space="preserve"> </w:t>
      </w:r>
      <w:r w:rsidRPr="00F349D9">
        <w:t>değişimler</w:t>
      </w:r>
      <w:r w:rsidR="001604C1">
        <w:t xml:space="preserve"> </w:t>
      </w:r>
      <w:r w:rsidRPr="00F349D9">
        <w:t>yoğundur</w:t>
      </w:r>
      <w:r w:rsidR="001604C1">
        <w:t xml:space="preserve"> </w:t>
      </w:r>
      <w:r w:rsidRPr="00F349D9">
        <w:t>(Burroughs</w:t>
      </w:r>
      <w:r w:rsidR="001604C1">
        <w:t xml:space="preserve"> </w:t>
      </w:r>
      <w:r w:rsidRPr="00F349D9">
        <w:t>ve</w:t>
      </w:r>
      <w:r w:rsidR="001604C1">
        <w:t xml:space="preserve"> </w:t>
      </w:r>
      <w:r w:rsidRPr="00F349D9">
        <w:t>Leifer</w:t>
      </w:r>
      <w:r w:rsidR="00CB3EFA">
        <w:t>,</w:t>
      </w:r>
      <w:r w:rsidR="001604C1">
        <w:t xml:space="preserve"> </w:t>
      </w:r>
      <w:r w:rsidRPr="00F349D9">
        <w:t>2001;</w:t>
      </w:r>
      <w:r w:rsidR="001604C1">
        <w:t xml:space="preserve"> </w:t>
      </w:r>
      <w:r w:rsidRPr="00F349D9">
        <w:t>Gölbaşı</w:t>
      </w:r>
      <w:r w:rsidR="00CB3EFA">
        <w:t>,</w:t>
      </w:r>
      <w:r w:rsidR="001604C1">
        <w:t xml:space="preserve"> </w:t>
      </w:r>
      <w:r w:rsidRPr="00F349D9">
        <w:t>2003;</w:t>
      </w:r>
      <w:r w:rsidR="001604C1">
        <w:t xml:space="preserve"> </w:t>
      </w:r>
      <w:r w:rsidRPr="00F349D9">
        <w:t>Doğaner</w:t>
      </w:r>
      <w:r w:rsidR="001604C1">
        <w:t xml:space="preserve"> </w:t>
      </w:r>
      <w:r w:rsidRPr="00F349D9">
        <w:t>ve</w:t>
      </w:r>
      <w:r w:rsidR="001604C1">
        <w:t xml:space="preserve"> </w:t>
      </w:r>
      <w:r w:rsidRPr="00F349D9">
        <w:t>Bekar</w:t>
      </w:r>
      <w:r w:rsidR="00CB3EFA">
        <w:t>,</w:t>
      </w:r>
      <w:r w:rsidR="001604C1">
        <w:t xml:space="preserve"> </w:t>
      </w:r>
      <w:r w:rsidRPr="00F349D9">
        <w:t>2006).</w:t>
      </w:r>
      <w:r w:rsidR="001604C1">
        <w:t xml:space="preserve"> </w:t>
      </w:r>
      <w:r w:rsidRPr="00F349D9">
        <w:t>Yoğun</w:t>
      </w:r>
      <w:r w:rsidR="001604C1">
        <w:t xml:space="preserve"> </w:t>
      </w:r>
      <w:r w:rsidRPr="00F349D9">
        <w:t>fiziksel,</w:t>
      </w:r>
      <w:r w:rsidR="001604C1">
        <w:t xml:space="preserve"> </w:t>
      </w:r>
      <w:r w:rsidRPr="00F349D9">
        <w:t>psikolojik,</w:t>
      </w:r>
      <w:r w:rsidR="001604C1">
        <w:t xml:space="preserve"> </w:t>
      </w:r>
      <w:r w:rsidRPr="00F349D9">
        <w:t>sosyal</w:t>
      </w:r>
      <w:r w:rsidR="001604C1">
        <w:t xml:space="preserve"> </w:t>
      </w:r>
      <w:r w:rsidRPr="00F349D9">
        <w:t>değişimler</w:t>
      </w:r>
      <w:r w:rsidR="001604C1">
        <w:t xml:space="preserve"> </w:t>
      </w:r>
      <w:r w:rsidRPr="00F349D9">
        <w:t>ile</w:t>
      </w:r>
      <w:r w:rsidR="001604C1">
        <w:t xml:space="preserve"> </w:t>
      </w:r>
      <w:r w:rsidRPr="00F349D9">
        <w:t>karekterize</w:t>
      </w:r>
      <w:r w:rsidR="001604C1">
        <w:t xml:space="preserve"> </w:t>
      </w:r>
      <w:r w:rsidRPr="00F349D9">
        <w:t>olan</w:t>
      </w:r>
      <w:r w:rsidR="001604C1">
        <w:t xml:space="preserve"> </w:t>
      </w:r>
      <w:r w:rsidRPr="00F349D9">
        <w:t>bu</w:t>
      </w:r>
      <w:r w:rsidR="001604C1">
        <w:t xml:space="preserve"> </w:t>
      </w:r>
      <w:r w:rsidRPr="00F349D9">
        <w:t>dönemde</w:t>
      </w:r>
      <w:r w:rsidR="001604C1">
        <w:t xml:space="preserve"> </w:t>
      </w:r>
      <w:r w:rsidRPr="00F349D9">
        <w:t>annenin</w:t>
      </w:r>
      <w:r w:rsidR="001604C1">
        <w:t xml:space="preserve"> </w:t>
      </w:r>
      <w:r w:rsidRPr="00F349D9">
        <w:t>“güvenlik”</w:t>
      </w:r>
      <w:r w:rsidR="001604C1">
        <w:t xml:space="preserve"> </w:t>
      </w:r>
      <w:r w:rsidRPr="00F349D9">
        <w:t>gereksinimin</w:t>
      </w:r>
      <w:r w:rsidR="001604C1">
        <w:t xml:space="preserve"> </w:t>
      </w:r>
      <w:r w:rsidRPr="00F349D9">
        <w:t>karşılanması,</w:t>
      </w:r>
      <w:r w:rsidR="001604C1">
        <w:t xml:space="preserve"> </w:t>
      </w:r>
      <w:r w:rsidRPr="00F349D9">
        <w:t>desteklenmesi</w:t>
      </w:r>
      <w:r w:rsidR="001604C1">
        <w:t xml:space="preserve"> </w:t>
      </w:r>
      <w:r w:rsidRPr="00F349D9">
        <w:t>önemlidir.</w:t>
      </w:r>
      <w:r w:rsidR="001604C1">
        <w:t xml:space="preserve"> </w:t>
      </w:r>
      <w:r w:rsidRPr="00F349D9">
        <w:t>Bu</w:t>
      </w:r>
      <w:r w:rsidR="001604C1">
        <w:t xml:space="preserve"> </w:t>
      </w:r>
      <w:r w:rsidRPr="00F349D9">
        <w:t>dönemdeki</w:t>
      </w:r>
      <w:r w:rsidR="001604C1">
        <w:t xml:space="preserve"> </w:t>
      </w:r>
      <w:r w:rsidRPr="00F349D9">
        <w:t>olumsuz</w:t>
      </w:r>
      <w:r w:rsidR="001604C1">
        <w:t xml:space="preserve"> </w:t>
      </w:r>
      <w:r w:rsidRPr="00F349D9">
        <w:t>deneyimler</w:t>
      </w:r>
      <w:r w:rsidR="001604C1">
        <w:t xml:space="preserve"> </w:t>
      </w:r>
      <w:r w:rsidRPr="00F349D9">
        <w:t>annenin</w:t>
      </w:r>
      <w:r w:rsidR="001604C1">
        <w:t xml:space="preserve"> </w:t>
      </w:r>
      <w:r w:rsidRPr="00F349D9">
        <w:t>yaşam</w:t>
      </w:r>
      <w:r w:rsidR="001604C1">
        <w:t xml:space="preserve"> </w:t>
      </w:r>
      <w:r w:rsidRPr="00F349D9">
        <w:t>kalitesini</w:t>
      </w:r>
      <w:r w:rsidR="001604C1">
        <w:t xml:space="preserve"> </w:t>
      </w:r>
      <w:r w:rsidRPr="00F349D9">
        <w:t>doğrudan</w:t>
      </w:r>
      <w:r w:rsidR="001604C1">
        <w:t xml:space="preserve"> </w:t>
      </w:r>
      <w:r w:rsidRPr="00F349D9">
        <w:t>etkilemektedir</w:t>
      </w:r>
      <w:r w:rsidR="001604C1">
        <w:t xml:space="preserve"> </w:t>
      </w:r>
      <w:r w:rsidRPr="00F349D9">
        <w:t>(Altuntuğ</w:t>
      </w:r>
      <w:r w:rsidR="001604C1">
        <w:t xml:space="preserve"> </w:t>
      </w:r>
      <w:r w:rsidRPr="00F349D9">
        <w:t>ve</w:t>
      </w:r>
      <w:r w:rsidR="001604C1">
        <w:t xml:space="preserve"> </w:t>
      </w:r>
      <w:r w:rsidRPr="00F349D9">
        <w:t>Ege</w:t>
      </w:r>
      <w:r w:rsidR="001604C1">
        <w:t xml:space="preserve"> </w:t>
      </w:r>
      <w:r w:rsidRPr="00F349D9">
        <w:t>201</w:t>
      </w:r>
      <w:r w:rsidR="003B505D" w:rsidRPr="00F349D9">
        <w:t>2</w:t>
      </w:r>
      <w:r w:rsidRPr="00F349D9">
        <w:t>).</w:t>
      </w:r>
      <w:r w:rsidR="001604C1">
        <w:t xml:space="preserve"> </w:t>
      </w:r>
      <w:r w:rsidRPr="00F349D9">
        <w:t>Anne,</w:t>
      </w:r>
      <w:r w:rsidR="001604C1">
        <w:t xml:space="preserve"> </w:t>
      </w:r>
      <w:r w:rsidRPr="00F349D9">
        <w:t>bebek</w:t>
      </w:r>
      <w:r w:rsidR="001604C1">
        <w:t xml:space="preserve"> </w:t>
      </w:r>
      <w:r w:rsidRPr="00F349D9">
        <w:t>ölümleri,</w:t>
      </w:r>
      <w:r w:rsidR="001604C1">
        <w:t xml:space="preserve"> </w:t>
      </w:r>
      <w:r w:rsidRPr="00F349D9">
        <w:t>komplikasyonlar</w:t>
      </w:r>
      <w:r w:rsidR="001604C1">
        <w:t xml:space="preserve"> </w:t>
      </w:r>
      <w:r w:rsidRPr="00F349D9">
        <w:t>önemli</w:t>
      </w:r>
      <w:r w:rsidR="001604C1">
        <w:t xml:space="preserve"> </w:t>
      </w:r>
      <w:r w:rsidRPr="00F349D9">
        <w:t>ölçüde</w:t>
      </w:r>
      <w:r w:rsidR="001604C1">
        <w:t xml:space="preserve"> </w:t>
      </w:r>
      <w:r w:rsidRPr="00F349D9">
        <w:t>erken</w:t>
      </w:r>
      <w:r w:rsidR="001604C1">
        <w:t xml:space="preserve"> </w:t>
      </w:r>
      <w:r w:rsidRPr="00F349D9">
        <w:t>dönemde</w:t>
      </w:r>
      <w:r w:rsidR="001604C1">
        <w:t xml:space="preserve"> </w:t>
      </w:r>
      <w:r w:rsidRPr="00F349D9">
        <w:t>yaşanmaktadır</w:t>
      </w:r>
      <w:r w:rsidR="001604C1">
        <w:t xml:space="preserve"> </w:t>
      </w:r>
      <w:r w:rsidRPr="00F349D9">
        <w:t>ve</w:t>
      </w:r>
      <w:r w:rsidR="001604C1">
        <w:t xml:space="preserve"> </w:t>
      </w:r>
      <w:r w:rsidRPr="00F349D9">
        <w:t>6-</w:t>
      </w:r>
      <w:r w:rsidR="001604C1">
        <w:t xml:space="preserve"> </w:t>
      </w:r>
      <w:r w:rsidRPr="00F349D9">
        <w:t>12</w:t>
      </w:r>
      <w:r w:rsidR="001604C1">
        <w:t xml:space="preserve"> </w:t>
      </w:r>
      <w:r w:rsidRPr="00F349D9">
        <w:t>aya</w:t>
      </w:r>
      <w:r w:rsidR="001604C1">
        <w:t xml:space="preserve"> </w:t>
      </w:r>
      <w:r w:rsidRPr="00F349D9">
        <w:t>kadar</w:t>
      </w:r>
      <w:r w:rsidR="001604C1">
        <w:t xml:space="preserve"> </w:t>
      </w:r>
      <w:r w:rsidRPr="00F349D9">
        <w:t>sürmektedir</w:t>
      </w:r>
      <w:r w:rsidR="001604C1">
        <w:t xml:space="preserve"> </w:t>
      </w:r>
      <w:r w:rsidRPr="00F349D9">
        <w:t>(Atıcı</w:t>
      </w:r>
      <w:r w:rsidR="001604C1">
        <w:t xml:space="preserve"> </w:t>
      </w:r>
      <w:r w:rsidRPr="00F349D9">
        <w:t>ve</w:t>
      </w:r>
      <w:r w:rsidR="001604C1">
        <w:t xml:space="preserve"> </w:t>
      </w:r>
      <w:r w:rsidRPr="00F349D9">
        <w:t>Gözüm</w:t>
      </w:r>
      <w:r w:rsidR="001604C1">
        <w:t xml:space="preserve"> </w:t>
      </w:r>
      <w:r w:rsidRPr="00F349D9">
        <w:t>200</w:t>
      </w:r>
      <w:r w:rsidR="003B505D" w:rsidRPr="00F349D9">
        <w:t>1</w:t>
      </w:r>
      <w:r w:rsidR="00B9175A">
        <w:t>;</w:t>
      </w:r>
      <w:r w:rsidR="001604C1">
        <w:t xml:space="preserve"> </w:t>
      </w:r>
      <w:r w:rsidR="00B9175A">
        <w:t>Balkaya</w:t>
      </w:r>
      <w:r w:rsidR="001604C1">
        <w:t xml:space="preserve"> </w:t>
      </w:r>
      <w:r w:rsidR="00B9175A">
        <w:t>2002;</w:t>
      </w:r>
      <w:r w:rsidR="001604C1">
        <w:t xml:space="preserve"> </w:t>
      </w:r>
      <w:r w:rsidR="00B9175A">
        <w:t>Güngör</w:t>
      </w:r>
      <w:r w:rsidR="001604C1">
        <w:t xml:space="preserve"> </w:t>
      </w:r>
      <w:r w:rsidR="00B9175A">
        <w:t>ve</w:t>
      </w:r>
      <w:r w:rsidR="001604C1">
        <w:t xml:space="preserve"> </w:t>
      </w:r>
      <w:r w:rsidR="00B9175A">
        <w:t>diğerleri,</w:t>
      </w:r>
      <w:r w:rsidR="001604C1">
        <w:t xml:space="preserve"> </w:t>
      </w:r>
      <w:r w:rsidRPr="00F349D9">
        <w:t>2004</w:t>
      </w:r>
      <w:r w:rsidR="00F509A0">
        <w:t>;</w:t>
      </w:r>
      <w:r w:rsidR="001604C1">
        <w:t xml:space="preserve"> </w:t>
      </w:r>
      <w:r w:rsidRPr="00F349D9">
        <w:t>Bilgin</w:t>
      </w:r>
      <w:r w:rsidR="001604C1">
        <w:t xml:space="preserve"> </w:t>
      </w:r>
      <w:r w:rsidRPr="00F349D9">
        <w:t>ve</w:t>
      </w:r>
      <w:r w:rsidR="001604C1">
        <w:t xml:space="preserve"> </w:t>
      </w:r>
      <w:r w:rsidRPr="00F349D9">
        <w:t>Potur</w:t>
      </w:r>
      <w:r w:rsidR="00B9175A">
        <w:t>,</w:t>
      </w:r>
      <w:r w:rsidR="001604C1">
        <w:t xml:space="preserve"> </w:t>
      </w:r>
      <w:r w:rsidRPr="00F349D9">
        <w:t>2010).</w:t>
      </w:r>
      <w:r w:rsidR="001604C1">
        <w:t xml:space="preserve"> </w:t>
      </w:r>
      <w:r w:rsidRPr="00F349D9">
        <w:t>Sorunların</w:t>
      </w:r>
      <w:r w:rsidR="001604C1">
        <w:t xml:space="preserve"> </w:t>
      </w:r>
      <w:r w:rsidRPr="00F349D9">
        <w:t>erken</w:t>
      </w:r>
      <w:r w:rsidR="001604C1">
        <w:t xml:space="preserve"> </w:t>
      </w:r>
      <w:r w:rsidRPr="00F349D9">
        <w:t>dönemde</w:t>
      </w:r>
      <w:r w:rsidR="001604C1">
        <w:t xml:space="preserve"> </w:t>
      </w:r>
      <w:r w:rsidRPr="00F349D9">
        <w:t>belirlenmesi,</w:t>
      </w:r>
      <w:r w:rsidR="001604C1">
        <w:t xml:space="preserve"> </w:t>
      </w:r>
      <w:r w:rsidRPr="00F349D9">
        <w:t>müdahale</w:t>
      </w:r>
      <w:r w:rsidR="001604C1">
        <w:t xml:space="preserve"> </w:t>
      </w:r>
      <w:r w:rsidRPr="00F349D9">
        <w:t>edilmesi</w:t>
      </w:r>
      <w:r w:rsidR="001604C1">
        <w:t xml:space="preserve"> </w:t>
      </w:r>
      <w:r w:rsidRPr="00F349D9">
        <w:t>için</w:t>
      </w:r>
      <w:r w:rsidR="001604C1">
        <w:t xml:space="preserve"> </w:t>
      </w:r>
      <w:r w:rsidRPr="00F349D9">
        <w:t>annenin</w:t>
      </w:r>
      <w:r w:rsidR="001604C1">
        <w:t xml:space="preserve"> </w:t>
      </w:r>
      <w:r w:rsidRPr="00F349D9">
        <w:t>bu</w:t>
      </w:r>
      <w:r w:rsidR="001604C1">
        <w:t xml:space="preserve"> </w:t>
      </w:r>
      <w:r w:rsidRPr="00F349D9">
        <w:t>döneme</w:t>
      </w:r>
      <w:r w:rsidR="001604C1">
        <w:t xml:space="preserve"> </w:t>
      </w:r>
      <w:r w:rsidRPr="00F349D9">
        <w:t>özgü</w:t>
      </w:r>
      <w:r w:rsidR="001604C1">
        <w:t xml:space="preserve"> </w:t>
      </w:r>
      <w:r w:rsidRPr="00F349D9">
        <w:t>rutin</w:t>
      </w:r>
      <w:r w:rsidR="001604C1">
        <w:t xml:space="preserve"> </w:t>
      </w:r>
      <w:r w:rsidRPr="00F349D9">
        <w:t>kontolleri</w:t>
      </w:r>
      <w:r w:rsidR="001604C1">
        <w:t xml:space="preserve"> </w:t>
      </w:r>
      <w:r w:rsidRPr="00F349D9">
        <w:t>ve</w:t>
      </w:r>
      <w:r w:rsidR="001604C1">
        <w:t xml:space="preserve"> </w:t>
      </w:r>
      <w:r w:rsidRPr="00F349D9">
        <w:t>bakımının</w:t>
      </w:r>
      <w:r w:rsidR="001604C1">
        <w:t xml:space="preserve"> </w:t>
      </w:r>
      <w:r w:rsidR="0099680D">
        <w:t>sür</w:t>
      </w:r>
      <w:r w:rsidRPr="00F349D9">
        <w:t>dür</w:t>
      </w:r>
      <w:r w:rsidR="0099680D">
        <w:t>ü</w:t>
      </w:r>
      <w:r w:rsidRPr="00F349D9">
        <w:t>lmesi</w:t>
      </w:r>
      <w:r w:rsidR="001604C1">
        <w:t xml:space="preserve"> </w:t>
      </w:r>
      <w:r w:rsidRPr="00F349D9">
        <w:t>büyük</w:t>
      </w:r>
      <w:r w:rsidR="001604C1">
        <w:t xml:space="preserve"> </w:t>
      </w:r>
      <w:r w:rsidRPr="00F349D9">
        <w:t>önem</w:t>
      </w:r>
      <w:r w:rsidR="001604C1">
        <w:t xml:space="preserve"> </w:t>
      </w:r>
      <w:r w:rsidRPr="00F349D9">
        <w:t>taşımaktadır</w:t>
      </w:r>
      <w:r w:rsidR="001604C1">
        <w:t xml:space="preserve"> </w:t>
      </w:r>
      <w:r w:rsidRPr="00F349D9">
        <w:t>(Bilgin</w:t>
      </w:r>
      <w:r w:rsidR="001604C1">
        <w:t xml:space="preserve"> </w:t>
      </w:r>
      <w:r w:rsidRPr="00F349D9">
        <w:t>ve</w:t>
      </w:r>
      <w:r w:rsidR="001604C1">
        <w:t xml:space="preserve"> </w:t>
      </w:r>
      <w:r w:rsidRPr="00F349D9">
        <w:t>Potur</w:t>
      </w:r>
      <w:r w:rsidR="00335047">
        <w:t>,</w:t>
      </w:r>
      <w:r w:rsidR="001604C1">
        <w:t xml:space="preserve"> </w:t>
      </w:r>
      <w:r w:rsidRPr="00F349D9">
        <w:t>2010).</w:t>
      </w:r>
    </w:p>
    <w:p w:rsidR="0093468D" w:rsidRPr="00F349D9" w:rsidRDefault="00ED1FA1" w:rsidP="00C9462D">
      <w:pPr>
        <w:pStyle w:val="yaz"/>
        <w:spacing w:before="120" w:after="120"/>
      </w:pPr>
      <w:r>
        <w:t>Doğum</w:t>
      </w:r>
      <w:r w:rsidR="001604C1">
        <w:t xml:space="preserve"> </w:t>
      </w:r>
      <w:r>
        <w:t>sonrası</w:t>
      </w:r>
      <w:r w:rsidR="001604C1">
        <w:t xml:space="preserve"> </w:t>
      </w:r>
      <w:r>
        <w:t>dönemde</w:t>
      </w:r>
      <w:r w:rsidR="001604C1">
        <w:t xml:space="preserve"> </w:t>
      </w:r>
      <w:r>
        <w:t>emzirme;</w:t>
      </w:r>
      <w:r w:rsidR="001604C1">
        <w:t xml:space="preserve"> </w:t>
      </w:r>
      <w:r>
        <w:t>a</w:t>
      </w:r>
      <w:r w:rsidR="00E03BD9">
        <w:t>nnenin</w:t>
      </w:r>
      <w:r w:rsidR="001604C1">
        <w:t xml:space="preserve"> </w:t>
      </w:r>
      <w:r w:rsidR="00E03BD9">
        <w:t>erkenden</w:t>
      </w:r>
      <w:r w:rsidR="001604C1">
        <w:t xml:space="preserve"> </w:t>
      </w:r>
      <w:r w:rsidR="00E03BD9">
        <w:t>anneliği</w:t>
      </w:r>
      <w:r w:rsidR="001604C1">
        <w:t xml:space="preserve"> </w:t>
      </w:r>
      <w:r w:rsidR="00E03BD9">
        <w:t>kabullenmesi,</w:t>
      </w:r>
      <w:r w:rsidR="001604C1">
        <w:t xml:space="preserve"> </w:t>
      </w:r>
      <w:r w:rsidR="00E03BD9">
        <w:t>anne</w:t>
      </w:r>
      <w:r w:rsidR="001604C1">
        <w:t xml:space="preserve"> </w:t>
      </w:r>
      <w:r w:rsidR="00E03BD9">
        <w:t>bebek</w:t>
      </w:r>
      <w:r w:rsidR="001604C1">
        <w:t xml:space="preserve"> </w:t>
      </w:r>
      <w:r w:rsidR="00E03BD9">
        <w:t>bağının</w:t>
      </w:r>
      <w:r w:rsidR="001604C1">
        <w:t xml:space="preserve"> </w:t>
      </w:r>
      <w:r w:rsidR="00E03BD9">
        <w:t>güçlenmesi,</w:t>
      </w:r>
      <w:r w:rsidR="001604C1">
        <w:t xml:space="preserve"> </w:t>
      </w:r>
      <w:r w:rsidR="00E03BD9">
        <w:t>annenin</w:t>
      </w:r>
      <w:r w:rsidR="001604C1">
        <w:t xml:space="preserve"> </w:t>
      </w:r>
      <w:r w:rsidR="00E03BD9">
        <w:t>güven</w:t>
      </w:r>
      <w:r w:rsidR="001604C1">
        <w:t xml:space="preserve"> </w:t>
      </w:r>
      <w:r w:rsidR="00E03BD9">
        <w:t>duygusunun</w:t>
      </w:r>
      <w:r w:rsidR="001604C1">
        <w:t xml:space="preserve"> </w:t>
      </w:r>
      <w:r w:rsidR="00E03BD9">
        <w:t>artmasında</w:t>
      </w:r>
      <w:r w:rsidR="001604C1">
        <w:t xml:space="preserve"> </w:t>
      </w:r>
      <w:r w:rsidR="00E03BD9">
        <w:t>ve</w:t>
      </w:r>
      <w:r w:rsidR="001604C1">
        <w:t xml:space="preserve"> </w:t>
      </w:r>
      <w:r w:rsidR="00E03BD9">
        <w:t>annenin</w:t>
      </w:r>
      <w:r w:rsidR="001604C1">
        <w:t xml:space="preserve"> </w:t>
      </w:r>
      <w:r w:rsidR="00E03BD9">
        <w:t>sakinleşmesinde</w:t>
      </w:r>
      <w:r w:rsidR="001604C1">
        <w:t xml:space="preserve"> </w:t>
      </w:r>
      <w:r>
        <w:t>oldukça</w:t>
      </w:r>
      <w:r w:rsidR="001604C1">
        <w:t xml:space="preserve"> </w:t>
      </w:r>
      <w:r w:rsidR="00E03BD9">
        <w:t>önemlidir</w:t>
      </w:r>
      <w:r w:rsidR="001604C1">
        <w:t xml:space="preserve"> </w:t>
      </w:r>
      <w:r w:rsidR="00E509E0">
        <w:t>(Samur,</w:t>
      </w:r>
      <w:r w:rsidR="001604C1">
        <w:t xml:space="preserve"> </w:t>
      </w:r>
      <w:r w:rsidR="00E509E0">
        <w:t>2008).</w:t>
      </w:r>
      <w:r w:rsidR="001604C1">
        <w:t xml:space="preserve"> </w:t>
      </w:r>
      <w:r w:rsidR="0093468D" w:rsidRPr="00F349D9">
        <w:t>Düşük</w:t>
      </w:r>
      <w:r w:rsidR="001604C1">
        <w:t xml:space="preserve"> </w:t>
      </w:r>
      <w:r w:rsidR="0093468D" w:rsidRPr="00F349D9">
        <w:t>öz</w:t>
      </w:r>
      <w:r w:rsidR="001604C1">
        <w:t xml:space="preserve"> </w:t>
      </w:r>
      <w:r w:rsidR="0093468D" w:rsidRPr="00F349D9">
        <w:t>güven</w:t>
      </w:r>
      <w:r w:rsidR="001604C1">
        <w:t xml:space="preserve"> </w:t>
      </w:r>
      <w:r w:rsidR="00C73644">
        <w:t>ve</w:t>
      </w:r>
      <w:r w:rsidR="001604C1">
        <w:t xml:space="preserve"> </w:t>
      </w:r>
      <w:r w:rsidR="0093468D" w:rsidRPr="00F349D9">
        <w:t>öz</w:t>
      </w:r>
      <w:r w:rsidR="001604C1">
        <w:t xml:space="preserve"> </w:t>
      </w:r>
      <w:r w:rsidR="0093468D" w:rsidRPr="00F349D9">
        <w:t>yeterliği</w:t>
      </w:r>
      <w:r w:rsidR="001604C1">
        <w:t xml:space="preserve"> </w:t>
      </w:r>
      <w:r w:rsidR="00C73644">
        <w:t>olan</w:t>
      </w:r>
      <w:r w:rsidR="0093468D" w:rsidRPr="00F349D9">
        <w:t>,</w:t>
      </w:r>
      <w:r w:rsidR="001604C1">
        <w:t xml:space="preserve"> </w:t>
      </w:r>
      <w:r w:rsidR="0093468D" w:rsidRPr="00F349D9">
        <w:t>ilk</w:t>
      </w:r>
      <w:r w:rsidR="001604C1">
        <w:t xml:space="preserve"> </w:t>
      </w:r>
      <w:r w:rsidR="0093468D" w:rsidRPr="00F349D9">
        <w:t>kez</w:t>
      </w:r>
      <w:r w:rsidR="001604C1">
        <w:t xml:space="preserve"> </w:t>
      </w:r>
      <w:r w:rsidR="0093468D" w:rsidRPr="00F349D9">
        <w:t>anne</w:t>
      </w:r>
      <w:r w:rsidR="001604C1">
        <w:t xml:space="preserve"> </w:t>
      </w:r>
      <w:r w:rsidR="0093468D" w:rsidRPr="00F349D9">
        <w:t>olan,</w:t>
      </w:r>
      <w:r w:rsidR="001604C1">
        <w:t xml:space="preserve"> </w:t>
      </w:r>
      <w:r w:rsidR="0093468D" w:rsidRPr="00F349D9">
        <w:t>emzirme</w:t>
      </w:r>
      <w:r w:rsidR="001604C1">
        <w:t xml:space="preserve"> </w:t>
      </w:r>
      <w:r w:rsidR="0093468D" w:rsidRPr="00F349D9">
        <w:t>konusunda</w:t>
      </w:r>
      <w:r w:rsidR="001604C1">
        <w:t xml:space="preserve"> </w:t>
      </w:r>
      <w:r w:rsidR="0093468D" w:rsidRPr="00F349D9">
        <w:t>yeterli</w:t>
      </w:r>
      <w:r w:rsidR="001604C1">
        <w:t xml:space="preserve"> </w:t>
      </w:r>
      <w:r w:rsidR="0093468D" w:rsidRPr="00F349D9">
        <w:t>bilgiye</w:t>
      </w:r>
      <w:r w:rsidR="001604C1">
        <w:t xml:space="preserve"> </w:t>
      </w:r>
      <w:r w:rsidR="0093468D" w:rsidRPr="00F349D9">
        <w:t>sahip</w:t>
      </w:r>
      <w:r w:rsidR="001604C1">
        <w:t xml:space="preserve"> </w:t>
      </w:r>
      <w:r w:rsidR="0093468D" w:rsidRPr="00F349D9">
        <w:t>olmayan,</w:t>
      </w:r>
      <w:r w:rsidR="001604C1">
        <w:t xml:space="preserve"> </w:t>
      </w:r>
      <w:r w:rsidR="0093468D" w:rsidRPr="00F349D9">
        <w:t>bu</w:t>
      </w:r>
      <w:r w:rsidR="001604C1">
        <w:t xml:space="preserve"> </w:t>
      </w:r>
      <w:r w:rsidR="0093468D" w:rsidRPr="00F349D9">
        <w:t>konuda</w:t>
      </w:r>
      <w:r w:rsidR="001604C1">
        <w:t xml:space="preserve"> </w:t>
      </w:r>
      <w:r w:rsidR="0093468D" w:rsidRPr="00F349D9">
        <w:t>yeterli</w:t>
      </w:r>
      <w:r w:rsidR="001604C1">
        <w:t xml:space="preserve"> </w:t>
      </w:r>
      <w:r w:rsidR="0093468D" w:rsidRPr="00F349D9">
        <w:t>eğitim</w:t>
      </w:r>
      <w:r w:rsidR="001604C1">
        <w:t xml:space="preserve"> </w:t>
      </w:r>
      <w:r w:rsidR="0093468D" w:rsidRPr="00F349D9">
        <w:t>almayan,</w:t>
      </w:r>
      <w:r w:rsidR="001604C1">
        <w:t xml:space="preserve"> </w:t>
      </w:r>
      <w:r w:rsidR="0093468D" w:rsidRPr="00F349D9">
        <w:t>duygu</w:t>
      </w:r>
      <w:r w:rsidR="001604C1">
        <w:t xml:space="preserve"> </w:t>
      </w:r>
      <w:r w:rsidR="0093468D" w:rsidRPr="00F349D9">
        <w:t>durumunda</w:t>
      </w:r>
      <w:r w:rsidR="001604C1">
        <w:t xml:space="preserve"> </w:t>
      </w:r>
      <w:r w:rsidR="0093468D" w:rsidRPr="00F349D9">
        <w:t>değişimler</w:t>
      </w:r>
      <w:r w:rsidR="001604C1">
        <w:t xml:space="preserve"> </w:t>
      </w:r>
      <w:r w:rsidR="0093468D" w:rsidRPr="00F349D9">
        <w:t>yaşayan</w:t>
      </w:r>
      <w:r w:rsidR="001604C1">
        <w:t xml:space="preserve"> </w:t>
      </w:r>
      <w:r w:rsidR="0093468D" w:rsidRPr="00F349D9">
        <w:t>anneler</w:t>
      </w:r>
      <w:r w:rsidR="001604C1">
        <w:t xml:space="preserve"> </w:t>
      </w:r>
      <w:r w:rsidR="0093468D" w:rsidRPr="00F349D9">
        <w:t>emzirme</w:t>
      </w:r>
      <w:r w:rsidR="001604C1">
        <w:t xml:space="preserve"> </w:t>
      </w:r>
      <w:r w:rsidR="0093468D" w:rsidRPr="00F349D9">
        <w:t>konusunda</w:t>
      </w:r>
      <w:r w:rsidR="001604C1">
        <w:t xml:space="preserve"> </w:t>
      </w:r>
      <w:r w:rsidR="0093468D" w:rsidRPr="00F349D9">
        <w:t>gü</w:t>
      </w:r>
      <w:r w:rsidR="0008797E">
        <w:t>vensizlik</w:t>
      </w:r>
      <w:r w:rsidR="001604C1">
        <w:t xml:space="preserve"> </w:t>
      </w:r>
      <w:r w:rsidR="0008797E">
        <w:t>yaşamaktadır</w:t>
      </w:r>
      <w:r w:rsidR="001604C1">
        <w:t xml:space="preserve"> </w:t>
      </w:r>
      <w:r w:rsidR="0008797E">
        <w:t>(Ekström</w:t>
      </w:r>
      <w:r w:rsidR="001604C1">
        <w:t xml:space="preserve"> </w:t>
      </w:r>
      <w:r w:rsidR="0008797E">
        <w:t>ve</w:t>
      </w:r>
      <w:r w:rsidR="001604C1">
        <w:t xml:space="preserve"> </w:t>
      </w:r>
      <w:r w:rsidR="0008797E">
        <w:t>diğerleri,</w:t>
      </w:r>
      <w:r w:rsidR="001604C1">
        <w:t xml:space="preserve"> </w:t>
      </w:r>
      <w:r w:rsidR="006515B9">
        <w:t>2003;</w:t>
      </w:r>
      <w:r w:rsidR="001604C1">
        <w:t xml:space="preserve"> </w:t>
      </w:r>
      <w:r w:rsidR="006515B9">
        <w:t>Meedya</w:t>
      </w:r>
      <w:r w:rsidR="001604C1">
        <w:t xml:space="preserve"> </w:t>
      </w:r>
      <w:r w:rsidR="006515B9">
        <w:t>ve</w:t>
      </w:r>
      <w:r w:rsidR="001604C1">
        <w:t xml:space="preserve"> </w:t>
      </w:r>
      <w:r w:rsidR="006515B9">
        <w:t>diğerleri</w:t>
      </w:r>
      <w:r w:rsidR="0093468D" w:rsidRPr="00F349D9">
        <w:t>,</w:t>
      </w:r>
      <w:r w:rsidR="001604C1">
        <w:t xml:space="preserve"> </w:t>
      </w:r>
      <w:r w:rsidR="0093468D" w:rsidRPr="00F349D9">
        <w:t>2010</w:t>
      </w:r>
      <w:r w:rsidR="00D8517D">
        <w:t>;</w:t>
      </w:r>
      <w:r w:rsidR="001604C1">
        <w:t xml:space="preserve"> </w:t>
      </w:r>
      <w:r w:rsidR="00D8517D">
        <w:t>Renfrew</w:t>
      </w:r>
      <w:r w:rsidR="001604C1">
        <w:t xml:space="preserve"> </w:t>
      </w:r>
      <w:r w:rsidR="00D8517D">
        <w:t>ve</w:t>
      </w:r>
      <w:r w:rsidR="001604C1">
        <w:t xml:space="preserve"> </w:t>
      </w:r>
      <w:r w:rsidR="00D8517D">
        <w:t>diğerleri</w:t>
      </w:r>
      <w:r w:rsidR="0093468D" w:rsidRPr="00F349D9">
        <w:t>,</w:t>
      </w:r>
      <w:r w:rsidR="001604C1">
        <w:t xml:space="preserve"> </w:t>
      </w:r>
      <w:r w:rsidR="0093468D" w:rsidRPr="00F349D9">
        <w:t>2012).</w:t>
      </w:r>
      <w:r w:rsidR="001604C1">
        <w:t xml:space="preserve"> </w:t>
      </w:r>
      <w:r w:rsidR="0093468D" w:rsidRPr="00F349D9">
        <w:t>Doğum</w:t>
      </w:r>
      <w:r w:rsidR="001604C1">
        <w:t xml:space="preserve"> </w:t>
      </w:r>
      <w:r w:rsidR="00557773">
        <w:t>sonrası</w:t>
      </w:r>
      <w:r w:rsidR="001604C1">
        <w:t xml:space="preserve"> </w:t>
      </w:r>
      <w:r w:rsidR="0093468D" w:rsidRPr="00F349D9">
        <w:t>dönemde</w:t>
      </w:r>
      <w:r w:rsidR="001604C1">
        <w:t xml:space="preserve"> </w:t>
      </w:r>
      <w:r w:rsidR="0093468D" w:rsidRPr="00F349D9">
        <w:t>annelerin</w:t>
      </w:r>
      <w:r w:rsidR="001604C1">
        <w:t xml:space="preserve"> </w:t>
      </w:r>
      <w:r w:rsidR="0093468D" w:rsidRPr="00F349D9">
        <w:t>yaklaşık</w:t>
      </w:r>
      <w:r w:rsidR="001604C1">
        <w:t xml:space="preserve"> </w:t>
      </w:r>
      <w:r w:rsidR="0093468D" w:rsidRPr="00F349D9">
        <w:t>%30’u</w:t>
      </w:r>
      <w:r w:rsidR="001604C1">
        <w:t xml:space="preserve"> </w:t>
      </w:r>
      <w:r w:rsidR="0093468D" w:rsidRPr="00F349D9">
        <w:t>emzirme</w:t>
      </w:r>
      <w:r w:rsidR="001604C1">
        <w:t xml:space="preserve"> </w:t>
      </w:r>
      <w:r w:rsidR="0093468D" w:rsidRPr="00F349D9">
        <w:t>ile</w:t>
      </w:r>
      <w:r w:rsidR="001604C1">
        <w:t xml:space="preserve"> </w:t>
      </w:r>
      <w:r w:rsidR="0093468D" w:rsidRPr="00F349D9">
        <w:t>ilgili</w:t>
      </w:r>
      <w:r w:rsidR="001604C1">
        <w:t xml:space="preserve"> </w:t>
      </w:r>
      <w:r w:rsidR="0093468D" w:rsidRPr="00F349D9">
        <w:t>sorun</w:t>
      </w:r>
      <w:r w:rsidR="001604C1">
        <w:t xml:space="preserve"> </w:t>
      </w:r>
      <w:r w:rsidR="0093468D" w:rsidRPr="00F349D9">
        <w:t>yaşamaktadır.</w:t>
      </w:r>
      <w:r w:rsidR="001604C1">
        <w:t xml:space="preserve"> </w:t>
      </w:r>
      <w:r w:rsidR="0093468D" w:rsidRPr="00F349D9">
        <w:t>Bu</w:t>
      </w:r>
      <w:r w:rsidR="001604C1">
        <w:t xml:space="preserve"> </w:t>
      </w:r>
      <w:r w:rsidR="0093468D" w:rsidRPr="00F349D9">
        <w:t>konudaki</w:t>
      </w:r>
      <w:r w:rsidR="001604C1">
        <w:t xml:space="preserve"> </w:t>
      </w:r>
      <w:r w:rsidR="0093468D" w:rsidRPr="00F349D9">
        <w:t>zorlanmalar</w:t>
      </w:r>
      <w:r w:rsidR="001604C1">
        <w:t xml:space="preserve"> </w:t>
      </w:r>
      <w:r w:rsidR="0093468D" w:rsidRPr="00F349D9">
        <w:t>birçok</w:t>
      </w:r>
      <w:r w:rsidR="001604C1">
        <w:t xml:space="preserve"> </w:t>
      </w:r>
      <w:r w:rsidR="0093468D" w:rsidRPr="00F349D9">
        <w:t>annede</w:t>
      </w:r>
      <w:r w:rsidR="001604C1">
        <w:t xml:space="preserve"> </w:t>
      </w:r>
      <w:r w:rsidR="0093468D" w:rsidRPr="00F349D9">
        <w:t>emzirmeyi</w:t>
      </w:r>
      <w:r w:rsidR="001604C1">
        <w:t xml:space="preserve"> </w:t>
      </w:r>
      <w:r w:rsidR="0093468D" w:rsidRPr="00F349D9">
        <w:t>bırakmanın</w:t>
      </w:r>
      <w:r w:rsidR="001604C1">
        <w:t xml:space="preserve"> </w:t>
      </w:r>
      <w:r w:rsidR="0093468D" w:rsidRPr="00F349D9">
        <w:t>nedeni</w:t>
      </w:r>
      <w:r w:rsidR="001604C1">
        <w:t xml:space="preserve"> </w:t>
      </w:r>
      <w:r w:rsidR="0093468D" w:rsidRPr="00F349D9">
        <w:t>h</w:t>
      </w:r>
      <w:r w:rsidR="003E7E70">
        <w:t>aline</w:t>
      </w:r>
      <w:r w:rsidR="001604C1">
        <w:t xml:space="preserve"> </w:t>
      </w:r>
      <w:r w:rsidR="003E7E70">
        <w:t>gelmektedir</w:t>
      </w:r>
      <w:r w:rsidR="001604C1">
        <w:t xml:space="preserve"> </w:t>
      </w:r>
      <w:r w:rsidR="003E7E70">
        <w:t>(DiGirolamo</w:t>
      </w:r>
      <w:r w:rsidR="001604C1">
        <w:t xml:space="preserve"> </w:t>
      </w:r>
      <w:r w:rsidR="003E7E70">
        <w:t>ve</w:t>
      </w:r>
      <w:r w:rsidR="001604C1">
        <w:t xml:space="preserve"> </w:t>
      </w:r>
      <w:r w:rsidR="003E7E70">
        <w:t>diğerleri</w:t>
      </w:r>
      <w:r w:rsidR="0093468D" w:rsidRPr="00F349D9">
        <w:t>,</w:t>
      </w:r>
      <w:r w:rsidR="001604C1">
        <w:t xml:space="preserve"> </w:t>
      </w:r>
      <w:r w:rsidR="0093468D" w:rsidRPr="00F349D9">
        <w:t>2005;</w:t>
      </w:r>
      <w:r w:rsidR="001604C1">
        <w:t xml:space="preserve"> </w:t>
      </w:r>
      <w:r w:rsidR="005D61B3" w:rsidRPr="00F349D9">
        <w:t>Almgren-Tangen</w:t>
      </w:r>
      <w:r w:rsidR="001604C1">
        <w:t xml:space="preserve"> </w:t>
      </w:r>
      <w:r w:rsidR="00177AD9">
        <w:t>ve</w:t>
      </w:r>
      <w:r w:rsidR="001604C1">
        <w:t xml:space="preserve"> </w:t>
      </w:r>
      <w:r w:rsidR="00177AD9">
        <w:t>diğerleri</w:t>
      </w:r>
      <w:r w:rsidR="0093468D" w:rsidRPr="00F349D9">
        <w:t>,</w:t>
      </w:r>
      <w:r w:rsidR="001604C1">
        <w:t xml:space="preserve"> </w:t>
      </w:r>
      <w:r w:rsidR="0093468D" w:rsidRPr="00F349D9">
        <w:t>2012).</w:t>
      </w:r>
      <w:r w:rsidR="001604C1">
        <w:t xml:space="preserve"> </w:t>
      </w:r>
      <w:r w:rsidR="0093468D" w:rsidRPr="00F349D9">
        <w:t>Emzirmede</w:t>
      </w:r>
      <w:r w:rsidR="001604C1">
        <w:t xml:space="preserve"> </w:t>
      </w:r>
      <w:r w:rsidR="0093468D" w:rsidRPr="00F349D9">
        <w:lastRenderedPageBreak/>
        <w:t>yaşanan</w:t>
      </w:r>
      <w:r w:rsidR="001604C1">
        <w:t xml:space="preserve"> </w:t>
      </w:r>
      <w:r w:rsidR="0093468D" w:rsidRPr="00F349D9">
        <w:t>sorunlar</w:t>
      </w:r>
      <w:r w:rsidR="001604C1">
        <w:t xml:space="preserve"> </w:t>
      </w:r>
      <w:r w:rsidR="0093468D" w:rsidRPr="00F349D9">
        <w:t>kadınları</w:t>
      </w:r>
      <w:r w:rsidR="001604C1">
        <w:t xml:space="preserve"> </w:t>
      </w:r>
      <w:r w:rsidR="0093468D" w:rsidRPr="00F349D9">
        <w:t>duygusal</w:t>
      </w:r>
      <w:r w:rsidR="001604C1">
        <w:t xml:space="preserve"> </w:t>
      </w:r>
      <w:r w:rsidR="0093468D" w:rsidRPr="00F349D9">
        <w:t>olarak</w:t>
      </w:r>
      <w:r w:rsidR="001604C1">
        <w:t xml:space="preserve"> </w:t>
      </w:r>
      <w:r w:rsidR="0093468D" w:rsidRPr="00F349D9">
        <w:t>etkilemektedir.</w:t>
      </w:r>
      <w:r w:rsidR="001604C1">
        <w:t xml:space="preserve"> </w:t>
      </w:r>
      <w:r w:rsidR="0093468D" w:rsidRPr="00F349D9">
        <w:t>Görevini</w:t>
      </w:r>
      <w:r w:rsidR="001604C1">
        <w:t xml:space="preserve"> </w:t>
      </w:r>
      <w:r w:rsidR="0093468D" w:rsidRPr="00F349D9">
        <w:t>yerine</w:t>
      </w:r>
      <w:r w:rsidR="001604C1">
        <w:t xml:space="preserve"> </w:t>
      </w:r>
      <w:r w:rsidR="0093468D" w:rsidRPr="00F349D9">
        <w:t>getirememe</w:t>
      </w:r>
      <w:r w:rsidR="001604C1">
        <w:t xml:space="preserve"> </w:t>
      </w:r>
      <w:r w:rsidR="0093468D" w:rsidRPr="00F349D9">
        <w:t>duygusu</w:t>
      </w:r>
      <w:r w:rsidR="001604C1">
        <w:t xml:space="preserve"> </w:t>
      </w:r>
      <w:r w:rsidR="0093468D" w:rsidRPr="00F349D9">
        <w:t>ilk</w:t>
      </w:r>
      <w:r w:rsidR="001604C1">
        <w:t xml:space="preserve"> </w:t>
      </w:r>
      <w:r w:rsidR="0093468D" w:rsidRPr="00F349D9">
        <w:t>sırada</w:t>
      </w:r>
      <w:r w:rsidR="001604C1">
        <w:t xml:space="preserve"> </w:t>
      </w:r>
      <w:r w:rsidR="0093468D" w:rsidRPr="00F349D9">
        <w:t>yer</w:t>
      </w:r>
      <w:r w:rsidR="001604C1">
        <w:t xml:space="preserve"> </w:t>
      </w:r>
      <w:r w:rsidR="0093468D" w:rsidRPr="00F349D9">
        <w:t>alan</w:t>
      </w:r>
      <w:r w:rsidR="001604C1">
        <w:t xml:space="preserve"> </w:t>
      </w:r>
      <w:r w:rsidR="0093468D" w:rsidRPr="00F349D9">
        <w:t>olumsuz</w:t>
      </w:r>
      <w:r w:rsidR="001604C1">
        <w:t xml:space="preserve"> </w:t>
      </w:r>
      <w:r w:rsidR="0093468D" w:rsidRPr="00F349D9">
        <w:t>duygudur.</w:t>
      </w:r>
      <w:r w:rsidR="001604C1">
        <w:t xml:space="preserve"> </w:t>
      </w:r>
      <w:r w:rsidR="0093468D" w:rsidRPr="00F349D9">
        <w:t>Bu</w:t>
      </w:r>
      <w:r w:rsidR="001604C1">
        <w:t xml:space="preserve"> </w:t>
      </w:r>
      <w:r w:rsidR="0093468D" w:rsidRPr="00F349D9">
        <w:t>duyguya</w:t>
      </w:r>
      <w:r w:rsidR="001604C1">
        <w:t xml:space="preserve"> </w:t>
      </w:r>
      <w:r w:rsidR="0093468D" w:rsidRPr="00F349D9">
        <w:t>emzirmedeki</w:t>
      </w:r>
      <w:r w:rsidR="001604C1">
        <w:t xml:space="preserve"> </w:t>
      </w:r>
      <w:r w:rsidR="0093468D" w:rsidRPr="00F349D9">
        <w:t>başarısızlık</w:t>
      </w:r>
      <w:r w:rsidR="001604C1">
        <w:t xml:space="preserve"> </w:t>
      </w:r>
      <w:r w:rsidR="0093468D" w:rsidRPr="00F349D9">
        <w:t>nedeniyle</w:t>
      </w:r>
      <w:r w:rsidR="001604C1">
        <w:t xml:space="preserve"> </w:t>
      </w:r>
      <w:r w:rsidR="0093468D" w:rsidRPr="00F349D9">
        <w:t>çevredeki</w:t>
      </w:r>
      <w:r w:rsidR="001604C1">
        <w:t xml:space="preserve"> </w:t>
      </w:r>
      <w:r w:rsidR="0093468D" w:rsidRPr="00F349D9">
        <w:t>diğer</w:t>
      </w:r>
      <w:r w:rsidR="001604C1">
        <w:t xml:space="preserve"> </w:t>
      </w:r>
      <w:r w:rsidR="0093468D" w:rsidRPr="00F349D9">
        <w:t>kadınlar</w:t>
      </w:r>
      <w:r w:rsidR="001604C1">
        <w:t xml:space="preserve"> </w:t>
      </w:r>
      <w:r w:rsidR="0093468D" w:rsidRPr="00F349D9">
        <w:t>tarafında</w:t>
      </w:r>
      <w:r w:rsidR="001604C1">
        <w:t xml:space="preserve"> </w:t>
      </w:r>
      <w:r w:rsidR="0093468D" w:rsidRPr="00F349D9">
        <w:t>“kötü/yetersiz</w:t>
      </w:r>
      <w:r w:rsidR="001604C1">
        <w:t xml:space="preserve"> </w:t>
      </w:r>
      <w:r w:rsidR="0093468D" w:rsidRPr="00F349D9">
        <w:t>anne”</w:t>
      </w:r>
      <w:r w:rsidR="001604C1">
        <w:t xml:space="preserve"> </w:t>
      </w:r>
      <w:r w:rsidR="0093468D" w:rsidRPr="00F349D9">
        <w:t>olarak</w:t>
      </w:r>
      <w:r w:rsidR="001604C1">
        <w:t xml:space="preserve"> </w:t>
      </w:r>
      <w:r w:rsidR="0093468D" w:rsidRPr="00F349D9">
        <w:t>algılanma</w:t>
      </w:r>
      <w:r w:rsidR="001604C1">
        <w:t xml:space="preserve"> </w:t>
      </w:r>
      <w:r w:rsidR="0093468D" w:rsidRPr="00F349D9">
        <w:t>düşüncesi,</w:t>
      </w:r>
      <w:r w:rsidR="001604C1">
        <w:t xml:space="preserve"> </w:t>
      </w:r>
      <w:r w:rsidR="0093468D" w:rsidRPr="00F349D9">
        <w:t>annenin</w:t>
      </w:r>
      <w:r w:rsidR="001604C1">
        <w:t xml:space="preserve"> </w:t>
      </w:r>
      <w:r w:rsidR="0093468D" w:rsidRPr="00F349D9">
        <w:t>güven</w:t>
      </w:r>
      <w:r w:rsidR="001604C1">
        <w:t xml:space="preserve"> </w:t>
      </w:r>
      <w:r w:rsidR="0093468D" w:rsidRPr="00F349D9">
        <w:t>duygusunun</w:t>
      </w:r>
      <w:r w:rsidR="001604C1">
        <w:t xml:space="preserve"> </w:t>
      </w:r>
      <w:r w:rsidR="0093468D" w:rsidRPr="00F349D9">
        <w:t>azalmasına</w:t>
      </w:r>
      <w:r w:rsidR="001604C1">
        <w:t xml:space="preserve"> </w:t>
      </w:r>
      <w:r w:rsidR="0093468D" w:rsidRPr="00F349D9">
        <w:t>hatta</w:t>
      </w:r>
      <w:r w:rsidR="001604C1">
        <w:t xml:space="preserve"> </w:t>
      </w:r>
      <w:r w:rsidR="0093468D" w:rsidRPr="00F349D9">
        <w:t>yeni</w:t>
      </w:r>
      <w:r w:rsidR="001604C1">
        <w:t xml:space="preserve"> </w:t>
      </w:r>
      <w:r w:rsidR="0093468D" w:rsidRPr="00F349D9">
        <w:t>doğana</w:t>
      </w:r>
      <w:r w:rsidR="001604C1">
        <w:t xml:space="preserve"> </w:t>
      </w:r>
      <w:r w:rsidR="0093468D" w:rsidRPr="00F349D9">
        <w:t>karşı</w:t>
      </w:r>
      <w:r w:rsidR="001604C1">
        <w:t xml:space="preserve"> </w:t>
      </w:r>
      <w:r w:rsidR="0093468D" w:rsidRPr="00F349D9">
        <w:t>kızgınlık</w:t>
      </w:r>
      <w:r w:rsidR="001604C1">
        <w:t xml:space="preserve"> </w:t>
      </w:r>
      <w:r w:rsidR="0093468D" w:rsidRPr="00F349D9">
        <w:t>duygusu</w:t>
      </w:r>
      <w:r w:rsidR="001604C1">
        <w:t xml:space="preserve"> </w:t>
      </w:r>
      <w:r w:rsidR="0093468D" w:rsidRPr="00F349D9">
        <w:t>şeklinde</w:t>
      </w:r>
      <w:r w:rsidR="001604C1">
        <w:t xml:space="preserve"> </w:t>
      </w:r>
      <w:r w:rsidR="0093468D" w:rsidRPr="00F349D9">
        <w:t>yansıtılmasına</w:t>
      </w:r>
      <w:r w:rsidR="001604C1">
        <w:t xml:space="preserve"> </w:t>
      </w:r>
      <w:r w:rsidR="0093468D" w:rsidRPr="00F349D9">
        <w:t>neden</w:t>
      </w:r>
      <w:r w:rsidR="001604C1">
        <w:t xml:space="preserve"> </w:t>
      </w:r>
      <w:r w:rsidR="0093468D" w:rsidRPr="00F349D9">
        <w:t>olabilmektedir</w:t>
      </w:r>
      <w:r w:rsidR="001604C1">
        <w:t xml:space="preserve"> </w:t>
      </w:r>
      <w:r w:rsidR="0093468D" w:rsidRPr="00F349D9">
        <w:t>(Palmér</w:t>
      </w:r>
      <w:r w:rsidR="001604C1">
        <w:t xml:space="preserve"> </w:t>
      </w:r>
      <w:r w:rsidR="0093468D" w:rsidRPr="00F349D9">
        <w:t>v</w:t>
      </w:r>
      <w:r w:rsidR="00623004">
        <w:t>e</w:t>
      </w:r>
      <w:r w:rsidR="001604C1">
        <w:t xml:space="preserve"> </w:t>
      </w:r>
      <w:r w:rsidR="00623004">
        <w:t>diğerleri</w:t>
      </w:r>
      <w:r w:rsidR="0093468D" w:rsidRPr="00F349D9">
        <w:t>,</w:t>
      </w:r>
      <w:r w:rsidR="001604C1">
        <w:t xml:space="preserve"> </w:t>
      </w:r>
      <w:r w:rsidR="0093468D" w:rsidRPr="00F349D9">
        <w:t>201</w:t>
      </w:r>
      <w:r w:rsidR="00751F17" w:rsidRPr="00F349D9">
        <w:t>4</w:t>
      </w:r>
      <w:r w:rsidR="0093468D" w:rsidRPr="00F349D9">
        <w:t>).</w:t>
      </w:r>
    </w:p>
    <w:p w:rsidR="0093468D" w:rsidRDefault="0093468D" w:rsidP="00C9462D">
      <w:pPr>
        <w:pStyle w:val="yaz"/>
        <w:spacing w:before="120" w:after="120"/>
      </w:pPr>
      <w:r w:rsidRPr="00F349D9">
        <w:t>Annelerin</w:t>
      </w:r>
      <w:r w:rsidR="001604C1">
        <w:t xml:space="preserve"> </w:t>
      </w:r>
      <w:r w:rsidRPr="00F349D9">
        <w:t>emzirme</w:t>
      </w:r>
      <w:r w:rsidR="001604C1">
        <w:t xml:space="preserve"> </w:t>
      </w:r>
      <w:r w:rsidRPr="00F349D9">
        <w:t>konusunda</w:t>
      </w:r>
      <w:r w:rsidR="001604C1">
        <w:t xml:space="preserve"> </w:t>
      </w:r>
      <w:r w:rsidRPr="00F349D9">
        <w:t>desteklenmesi,</w:t>
      </w:r>
      <w:r w:rsidR="001604C1">
        <w:t xml:space="preserve"> </w:t>
      </w:r>
      <w:r w:rsidRPr="00F349D9">
        <w:t>bu</w:t>
      </w:r>
      <w:r w:rsidR="001604C1">
        <w:t xml:space="preserve"> </w:t>
      </w:r>
      <w:r w:rsidRPr="00F349D9">
        <w:t>konuda</w:t>
      </w:r>
      <w:r w:rsidR="001604C1">
        <w:t xml:space="preserve"> </w:t>
      </w:r>
      <w:r w:rsidRPr="00F349D9">
        <w:t>yeterlilik</w:t>
      </w:r>
      <w:r w:rsidR="001604C1">
        <w:t xml:space="preserve"> </w:t>
      </w:r>
      <w:r w:rsidRPr="00F349D9">
        <w:t>kazanmaları,</w:t>
      </w:r>
      <w:r w:rsidR="001604C1">
        <w:t xml:space="preserve"> </w:t>
      </w:r>
      <w:r w:rsidRPr="00F349D9">
        <w:t>dolaysıyla</w:t>
      </w:r>
      <w:r w:rsidR="001604C1">
        <w:t xml:space="preserve"> </w:t>
      </w:r>
      <w:r w:rsidRPr="00F349D9">
        <w:t>güven</w:t>
      </w:r>
      <w:r w:rsidR="001604C1">
        <w:t xml:space="preserve"> </w:t>
      </w:r>
      <w:r w:rsidRPr="00F349D9">
        <w:t>kazabilmeleri</w:t>
      </w:r>
      <w:r w:rsidR="001604C1">
        <w:t xml:space="preserve"> </w:t>
      </w:r>
      <w:r w:rsidRPr="00F349D9">
        <w:t>için</w:t>
      </w:r>
      <w:r w:rsidR="001604C1">
        <w:t xml:space="preserve"> </w:t>
      </w:r>
      <w:r w:rsidRPr="00F349D9">
        <w:t>prenatal</w:t>
      </w:r>
      <w:r w:rsidR="001604C1">
        <w:t xml:space="preserve"> </w:t>
      </w:r>
      <w:r w:rsidRPr="00F349D9">
        <w:t>dönemden</w:t>
      </w:r>
      <w:r w:rsidR="001604C1">
        <w:t xml:space="preserve"> </w:t>
      </w:r>
      <w:r w:rsidRPr="00F349D9">
        <w:t>başlamak</w:t>
      </w:r>
      <w:r w:rsidR="001604C1">
        <w:t xml:space="preserve"> </w:t>
      </w:r>
      <w:r w:rsidRPr="00F349D9">
        <w:t>üzere</w:t>
      </w:r>
      <w:r w:rsidR="001604C1">
        <w:t xml:space="preserve"> </w:t>
      </w:r>
      <w:r w:rsidRPr="00F349D9">
        <w:t>desteklenmeleri</w:t>
      </w:r>
      <w:r w:rsidR="001604C1">
        <w:t xml:space="preserve"> </w:t>
      </w:r>
      <w:r w:rsidRPr="00F349D9">
        <w:t>önemlidir.</w:t>
      </w:r>
      <w:r w:rsidR="001604C1">
        <w:t xml:space="preserve"> </w:t>
      </w:r>
      <w:r w:rsidRPr="00F349D9">
        <w:t>Bu</w:t>
      </w:r>
      <w:r w:rsidR="001604C1">
        <w:t xml:space="preserve"> </w:t>
      </w:r>
      <w:r w:rsidRPr="00F349D9">
        <w:t>süreçte</w:t>
      </w:r>
      <w:r w:rsidR="001604C1">
        <w:t xml:space="preserve"> </w:t>
      </w:r>
      <w:r w:rsidRPr="00F349D9">
        <w:t>ebe</w:t>
      </w:r>
      <w:r w:rsidR="001604C1">
        <w:t xml:space="preserve"> </w:t>
      </w:r>
      <w:r w:rsidRPr="00F349D9">
        <w:t>ve</w:t>
      </w:r>
      <w:r w:rsidR="001604C1">
        <w:t xml:space="preserve"> </w:t>
      </w:r>
      <w:r w:rsidRPr="00F349D9">
        <w:t>hemşireler,</w:t>
      </w:r>
      <w:r w:rsidR="001604C1">
        <w:t xml:space="preserve"> </w:t>
      </w:r>
      <w:r w:rsidRPr="00F349D9">
        <w:t>anneye</w:t>
      </w:r>
      <w:r w:rsidR="001604C1">
        <w:t xml:space="preserve"> </w:t>
      </w:r>
      <w:r w:rsidRPr="00F349D9">
        <w:t>emzirme</w:t>
      </w:r>
      <w:r w:rsidR="001604C1">
        <w:t xml:space="preserve"> </w:t>
      </w:r>
      <w:r w:rsidRPr="00F349D9">
        <w:t>konusunda</w:t>
      </w:r>
      <w:r w:rsidR="001604C1">
        <w:t xml:space="preserve"> </w:t>
      </w:r>
      <w:r w:rsidRPr="00F349D9">
        <w:t>eğitim</w:t>
      </w:r>
      <w:r w:rsidR="001604C1">
        <w:t xml:space="preserve"> </w:t>
      </w:r>
      <w:r w:rsidRPr="00F349D9">
        <w:t>ve</w:t>
      </w:r>
      <w:r w:rsidR="001604C1">
        <w:t xml:space="preserve"> </w:t>
      </w:r>
      <w:r w:rsidRPr="00F349D9">
        <w:t>danışmanlık</w:t>
      </w:r>
      <w:r w:rsidR="001604C1">
        <w:t xml:space="preserve"> </w:t>
      </w:r>
      <w:r w:rsidRPr="00F349D9">
        <w:t>vermesi,</w:t>
      </w:r>
      <w:r w:rsidR="001604C1">
        <w:t xml:space="preserve"> </w:t>
      </w:r>
      <w:r w:rsidRPr="00F349D9">
        <w:t>gereksinimleri</w:t>
      </w:r>
      <w:r w:rsidR="001604C1">
        <w:t xml:space="preserve"> </w:t>
      </w:r>
      <w:r w:rsidRPr="00F349D9">
        <w:t>belirleyerek,</w:t>
      </w:r>
      <w:r w:rsidR="001604C1">
        <w:t xml:space="preserve"> </w:t>
      </w:r>
      <w:r w:rsidRPr="00F349D9">
        <w:t>eksiklikleri</w:t>
      </w:r>
      <w:r w:rsidR="001604C1">
        <w:t xml:space="preserve"> </w:t>
      </w:r>
      <w:r w:rsidRPr="00F349D9">
        <w:t>gidermeye</w:t>
      </w:r>
      <w:r w:rsidR="001604C1">
        <w:t xml:space="preserve"> </w:t>
      </w:r>
      <w:r w:rsidRPr="00F349D9">
        <w:t>yönelik</w:t>
      </w:r>
      <w:r w:rsidR="001604C1">
        <w:t xml:space="preserve"> </w:t>
      </w:r>
      <w:r w:rsidRPr="00F349D9">
        <w:t>programlar</w:t>
      </w:r>
      <w:r w:rsidR="001604C1">
        <w:t xml:space="preserve"> </w:t>
      </w:r>
      <w:r w:rsidRPr="00F349D9">
        <w:t>uygulamaları</w:t>
      </w:r>
      <w:r w:rsidR="001604C1">
        <w:t xml:space="preserve"> </w:t>
      </w:r>
      <w:r w:rsidRPr="00F349D9">
        <w:t>önemlidir.</w:t>
      </w:r>
      <w:r w:rsidR="001604C1">
        <w:t xml:space="preserve"> </w:t>
      </w:r>
      <w:r w:rsidRPr="00F349D9">
        <w:t>Bu</w:t>
      </w:r>
      <w:r w:rsidR="001604C1">
        <w:t xml:space="preserve"> </w:t>
      </w:r>
      <w:r w:rsidRPr="00F349D9">
        <w:t>sayede</w:t>
      </w:r>
      <w:r w:rsidR="001604C1">
        <w:t xml:space="preserve"> </w:t>
      </w:r>
      <w:r w:rsidRPr="00F349D9">
        <w:t>annelerin,</w:t>
      </w:r>
      <w:r w:rsidR="001604C1">
        <w:t xml:space="preserve"> </w:t>
      </w:r>
      <w:r w:rsidRPr="00F349D9">
        <w:t>hastane</w:t>
      </w:r>
      <w:r w:rsidR="001604C1">
        <w:t xml:space="preserve"> </w:t>
      </w:r>
      <w:r w:rsidRPr="00F349D9">
        <w:t>ve</w:t>
      </w:r>
      <w:r w:rsidR="001604C1">
        <w:t xml:space="preserve"> </w:t>
      </w:r>
      <w:r w:rsidRPr="00F349D9">
        <w:t>ev</w:t>
      </w:r>
      <w:r w:rsidR="001604C1">
        <w:t xml:space="preserve"> </w:t>
      </w:r>
      <w:r w:rsidRPr="00F349D9">
        <w:t>ortamında</w:t>
      </w:r>
      <w:r w:rsidR="001604C1">
        <w:t xml:space="preserve"> </w:t>
      </w:r>
      <w:r w:rsidRPr="00F349D9">
        <w:t>emzirme</w:t>
      </w:r>
      <w:r w:rsidR="001604C1">
        <w:t xml:space="preserve"> </w:t>
      </w:r>
      <w:r w:rsidRPr="00F349D9">
        <w:t>konusunda</w:t>
      </w:r>
      <w:r w:rsidR="001604C1">
        <w:t xml:space="preserve"> </w:t>
      </w:r>
      <w:r w:rsidRPr="00F349D9">
        <w:t>kendilerine</w:t>
      </w:r>
      <w:r w:rsidR="001604C1">
        <w:t xml:space="preserve"> </w:t>
      </w:r>
      <w:r w:rsidRPr="00F349D9">
        <w:t>daha</w:t>
      </w:r>
      <w:r w:rsidR="001604C1">
        <w:t xml:space="preserve"> </w:t>
      </w:r>
      <w:r w:rsidRPr="00F349D9">
        <w:t>fazla</w:t>
      </w:r>
      <w:r w:rsidR="001604C1">
        <w:t xml:space="preserve"> </w:t>
      </w:r>
      <w:r w:rsidRPr="00F349D9">
        <w:t>güven</w:t>
      </w:r>
      <w:r w:rsidR="00720069">
        <w:t>meleri</w:t>
      </w:r>
      <w:r w:rsidR="001604C1">
        <w:t xml:space="preserve"> </w:t>
      </w:r>
      <w:r w:rsidR="00720069">
        <w:t>sağlanacaktır</w:t>
      </w:r>
      <w:r w:rsidR="001604C1">
        <w:t xml:space="preserve"> </w:t>
      </w:r>
      <w:r w:rsidR="00720069">
        <w:t>(Persson</w:t>
      </w:r>
      <w:r w:rsidR="001604C1">
        <w:t xml:space="preserve"> </w:t>
      </w:r>
      <w:r w:rsidR="00720069">
        <w:t>ve</w:t>
      </w:r>
      <w:r w:rsidR="001604C1">
        <w:t xml:space="preserve"> </w:t>
      </w:r>
      <w:r w:rsidR="00720069">
        <w:t>diğerleri</w:t>
      </w:r>
      <w:r w:rsidRPr="00F349D9">
        <w:t>,</w:t>
      </w:r>
      <w:r w:rsidR="001604C1">
        <w:t xml:space="preserve"> </w:t>
      </w:r>
      <w:r w:rsidRPr="00F349D9">
        <w:t>2012;</w:t>
      </w:r>
      <w:r w:rsidR="001604C1">
        <w:t xml:space="preserve"> </w:t>
      </w:r>
      <w:r w:rsidRPr="00F349D9">
        <w:t>Barimani</w:t>
      </w:r>
      <w:r w:rsidR="001604C1">
        <w:t xml:space="preserve"> </w:t>
      </w:r>
      <w:r w:rsidRPr="00F349D9">
        <w:t>ve</w:t>
      </w:r>
      <w:r w:rsidR="001604C1">
        <w:t xml:space="preserve"> </w:t>
      </w:r>
      <w:r w:rsidRPr="00F349D9">
        <w:t>Vikström</w:t>
      </w:r>
      <w:r w:rsidR="004D2B2B">
        <w:t>,</w:t>
      </w:r>
      <w:r w:rsidR="001604C1">
        <w:t xml:space="preserve"> </w:t>
      </w:r>
      <w:r w:rsidRPr="00F349D9">
        <w:t>2015;</w:t>
      </w:r>
      <w:r w:rsidR="001604C1">
        <w:t xml:space="preserve"> </w:t>
      </w:r>
      <w:r w:rsidRPr="00517A64">
        <w:t>Taşkın</w:t>
      </w:r>
      <w:r w:rsidR="001604C1" w:rsidRPr="00517A64">
        <w:t xml:space="preserve"> </w:t>
      </w:r>
      <w:r w:rsidRPr="00517A64">
        <w:t>201</w:t>
      </w:r>
      <w:r w:rsidR="00F16842" w:rsidRPr="00517A64">
        <w:t>9</w:t>
      </w:r>
      <w:r w:rsidRPr="00517A64">
        <w:t>).</w:t>
      </w:r>
      <w:r w:rsidR="001604C1" w:rsidRPr="00517A64">
        <w:t xml:space="preserve"> </w:t>
      </w:r>
      <w:r w:rsidRPr="00517A64">
        <w:t>Bu</w:t>
      </w:r>
      <w:r w:rsidR="001604C1">
        <w:t xml:space="preserve"> </w:t>
      </w:r>
      <w:r w:rsidRPr="00F349D9">
        <w:t>eğitimlerin</w:t>
      </w:r>
      <w:r w:rsidR="001604C1">
        <w:t xml:space="preserve"> </w:t>
      </w:r>
      <w:r w:rsidRPr="00F349D9">
        <w:t>sadece</w:t>
      </w:r>
      <w:r w:rsidR="001604C1">
        <w:t xml:space="preserve"> </w:t>
      </w:r>
      <w:r w:rsidRPr="00F349D9">
        <w:t>doğum</w:t>
      </w:r>
      <w:r w:rsidR="001604C1">
        <w:t xml:space="preserve"> </w:t>
      </w:r>
      <w:r w:rsidRPr="00F349D9">
        <w:t>öncesinde</w:t>
      </w:r>
      <w:r w:rsidR="001604C1">
        <w:t xml:space="preserve"> </w:t>
      </w:r>
      <w:r w:rsidRPr="00F349D9">
        <w:t>değil,</w:t>
      </w:r>
      <w:r w:rsidR="001604C1">
        <w:t xml:space="preserve"> </w:t>
      </w:r>
      <w:r w:rsidRPr="00F349D9">
        <w:t>doğum</w:t>
      </w:r>
      <w:r w:rsidR="001604C1">
        <w:t xml:space="preserve"> </w:t>
      </w:r>
      <w:r w:rsidRPr="00F349D9">
        <w:t>sonrasını</w:t>
      </w:r>
      <w:r w:rsidR="001604C1">
        <w:t xml:space="preserve"> </w:t>
      </w:r>
      <w:r w:rsidRPr="00F349D9">
        <w:t>da</w:t>
      </w:r>
      <w:r w:rsidR="001604C1">
        <w:t xml:space="preserve"> </w:t>
      </w:r>
      <w:r w:rsidRPr="00F349D9">
        <w:t>kapsayacak</w:t>
      </w:r>
      <w:r w:rsidR="001604C1">
        <w:t xml:space="preserve"> </w:t>
      </w:r>
      <w:r w:rsidRPr="00F349D9">
        <w:t>şekilde</w:t>
      </w:r>
      <w:r w:rsidR="001604C1">
        <w:t xml:space="preserve"> </w:t>
      </w:r>
      <w:r w:rsidRPr="00F349D9">
        <w:t>yürütülmesi</w:t>
      </w:r>
      <w:r w:rsidR="001604C1">
        <w:t xml:space="preserve"> </w:t>
      </w:r>
      <w:r w:rsidRPr="00F349D9">
        <w:t>halinde</w:t>
      </w:r>
      <w:r w:rsidR="001604C1">
        <w:t xml:space="preserve"> </w:t>
      </w:r>
      <w:r w:rsidRPr="00F349D9">
        <w:t>emzirmenin</w:t>
      </w:r>
      <w:r w:rsidR="001604C1">
        <w:t xml:space="preserve"> </w:t>
      </w:r>
      <w:r w:rsidRPr="00F349D9">
        <w:t>başarısı,</w:t>
      </w:r>
      <w:r w:rsidR="001604C1">
        <w:t xml:space="preserve"> </w:t>
      </w:r>
      <w:r w:rsidRPr="00F349D9">
        <w:t>sürekliliği,</w:t>
      </w:r>
      <w:r w:rsidR="001604C1">
        <w:t xml:space="preserve"> </w:t>
      </w:r>
      <w:r w:rsidRPr="00F349D9">
        <w:t>annelerin</w:t>
      </w:r>
      <w:r w:rsidR="001604C1">
        <w:t xml:space="preserve"> </w:t>
      </w:r>
      <w:r w:rsidRPr="00F349D9">
        <w:t>zorlandıkları</w:t>
      </w:r>
      <w:r w:rsidR="001604C1">
        <w:t xml:space="preserve"> </w:t>
      </w:r>
      <w:r w:rsidRPr="00F349D9">
        <w:t>noktalarda</w:t>
      </w:r>
      <w:r w:rsidR="001604C1">
        <w:t xml:space="preserve"> </w:t>
      </w:r>
      <w:r w:rsidRPr="00F349D9">
        <w:t>destek</w:t>
      </w:r>
      <w:r w:rsidR="001604C1">
        <w:t xml:space="preserve"> </w:t>
      </w:r>
      <w:r w:rsidRPr="00F349D9">
        <w:t>alabilecekleri</w:t>
      </w:r>
      <w:r w:rsidR="001604C1">
        <w:t xml:space="preserve"> </w:t>
      </w:r>
      <w:r w:rsidRPr="00F349D9">
        <w:t>kaynaklara</w:t>
      </w:r>
      <w:r w:rsidR="001604C1">
        <w:t xml:space="preserve"> </w:t>
      </w:r>
      <w:r w:rsidRPr="00F349D9">
        <w:t>ulaşabilmeleri</w:t>
      </w:r>
      <w:r w:rsidR="001604C1">
        <w:t xml:space="preserve"> </w:t>
      </w:r>
      <w:r w:rsidRPr="00F349D9">
        <w:t>açısından</w:t>
      </w:r>
      <w:r w:rsidR="001604C1">
        <w:t xml:space="preserve"> </w:t>
      </w:r>
      <w:r w:rsidRPr="00F349D9">
        <w:t>önemlidir</w:t>
      </w:r>
      <w:r w:rsidR="001604C1">
        <w:t xml:space="preserve"> </w:t>
      </w:r>
      <w:r w:rsidRPr="00F349D9">
        <w:t>(Shakespeare</w:t>
      </w:r>
      <w:r w:rsidR="001604C1">
        <w:t xml:space="preserve"> </w:t>
      </w:r>
      <w:r w:rsidR="00DD7B15">
        <w:t>ve</w:t>
      </w:r>
      <w:r w:rsidR="001604C1">
        <w:t xml:space="preserve"> </w:t>
      </w:r>
      <w:r w:rsidR="00DD7B15">
        <w:t>diğerleri</w:t>
      </w:r>
      <w:r w:rsidR="00751F17" w:rsidRPr="00F349D9">
        <w:t>,</w:t>
      </w:r>
      <w:r w:rsidR="001604C1">
        <w:t xml:space="preserve"> </w:t>
      </w:r>
      <w:r w:rsidRPr="00F349D9">
        <w:t>2004)</w:t>
      </w:r>
      <w:r w:rsidR="005A0731">
        <w:t>.</w:t>
      </w:r>
    </w:p>
    <w:p w:rsidR="00A6386F" w:rsidRPr="00F349D9" w:rsidRDefault="00A6386F" w:rsidP="00C9462D">
      <w:pPr>
        <w:pStyle w:val="yaz"/>
        <w:spacing w:before="120" w:after="120"/>
      </w:pPr>
    </w:p>
    <w:p w:rsidR="0093468D" w:rsidRDefault="00C510D5" w:rsidP="00A6386F">
      <w:pPr>
        <w:pStyle w:val="Balk2"/>
        <w:spacing w:after="120"/>
        <w:ind w:firstLine="0"/>
      </w:pPr>
      <w:bookmarkStart w:id="30" w:name="_Toc108885380"/>
      <w:r>
        <w:t>2.3.3</w:t>
      </w:r>
      <w:r w:rsidR="0093468D" w:rsidRPr="00F349D9">
        <w:t>.</w:t>
      </w:r>
      <w:r w:rsidR="001604C1">
        <w:t xml:space="preserve"> </w:t>
      </w:r>
      <w:r w:rsidR="0093468D" w:rsidRPr="00F349D9">
        <w:t>Doğum</w:t>
      </w:r>
      <w:r w:rsidR="001604C1">
        <w:t xml:space="preserve"> </w:t>
      </w:r>
      <w:r w:rsidR="0093468D" w:rsidRPr="00F349D9">
        <w:t>Sonrası</w:t>
      </w:r>
      <w:r w:rsidR="001604C1">
        <w:t xml:space="preserve"> </w:t>
      </w:r>
      <w:r w:rsidR="0093468D" w:rsidRPr="00F349D9">
        <w:t>Güvenlik</w:t>
      </w:r>
      <w:r w:rsidR="001604C1">
        <w:t xml:space="preserve"> </w:t>
      </w:r>
      <w:r w:rsidR="0093468D" w:rsidRPr="00F349D9">
        <w:t>Hislerin</w:t>
      </w:r>
      <w:r w:rsidR="00AC2F04" w:rsidRPr="00F349D9">
        <w:t>in</w:t>
      </w:r>
      <w:r w:rsidR="001604C1">
        <w:t xml:space="preserve"> </w:t>
      </w:r>
      <w:r w:rsidR="0093468D" w:rsidRPr="00F349D9">
        <w:t>Desteklenmesinde</w:t>
      </w:r>
      <w:r w:rsidR="001604C1">
        <w:t xml:space="preserve"> </w:t>
      </w:r>
      <w:r w:rsidR="0093468D" w:rsidRPr="00F349D9">
        <w:t>Ebenin</w:t>
      </w:r>
      <w:r w:rsidR="001604C1">
        <w:t xml:space="preserve"> </w:t>
      </w:r>
      <w:r w:rsidR="0093468D" w:rsidRPr="00F349D9">
        <w:t>Rolü</w:t>
      </w:r>
      <w:bookmarkEnd w:id="30"/>
    </w:p>
    <w:p w:rsidR="00A6386F" w:rsidRPr="00A6386F" w:rsidRDefault="00A6386F" w:rsidP="00A6386F">
      <w:pPr>
        <w:rPr>
          <w:lang w:val="en-US"/>
        </w:rPr>
      </w:pPr>
    </w:p>
    <w:p w:rsidR="0093468D" w:rsidRPr="00F349D9" w:rsidRDefault="00AC6FD4" w:rsidP="00C9462D">
      <w:pPr>
        <w:pStyle w:val="yaz"/>
        <w:spacing w:before="120" w:after="120"/>
      </w:pPr>
      <w:r>
        <w:t>Doğum</w:t>
      </w:r>
      <w:r w:rsidR="001604C1">
        <w:t xml:space="preserve"> </w:t>
      </w:r>
      <w:r>
        <w:t>sonrası</w:t>
      </w:r>
      <w:r w:rsidR="001604C1">
        <w:t xml:space="preserve"> </w:t>
      </w:r>
      <w:r w:rsidR="0093468D" w:rsidRPr="00F349D9">
        <w:t>güvenlik</w:t>
      </w:r>
      <w:r w:rsidR="001604C1">
        <w:t xml:space="preserve"> </w:t>
      </w:r>
      <w:r w:rsidR="0093468D" w:rsidRPr="00F349D9">
        <w:t>hissi</w:t>
      </w:r>
      <w:r w:rsidR="001604C1">
        <w:t xml:space="preserve"> </w:t>
      </w:r>
      <w:r w:rsidR="0093468D" w:rsidRPr="00F349D9">
        <w:t>özellikle</w:t>
      </w:r>
      <w:r w:rsidR="001604C1">
        <w:t xml:space="preserve"> </w:t>
      </w:r>
      <w:r w:rsidR="0093468D" w:rsidRPr="00F349D9">
        <w:t>doğumun</w:t>
      </w:r>
      <w:r w:rsidR="001604C1">
        <w:t xml:space="preserve"> </w:t>
      </w:r>
      <w:r w:rsidR="0093468D" w:rsidRPr="00F349D9">
        <w:t>ilk</w:t>
      </w:r>
      <w:r w:rsidR="001604C1">
        <w:t xml:space="preserve"> </w:t>
      </w:r>
      <w:r w:rsidR="0093468D" w:rsidRPr="00F349D9">
        <w:t>haftasında</w:t>
      </w:r>
      <w:r w:rsidR="001604C1">
        <w:t xml:space="preserve"> </w:t>
      </w:r>
      <w:r w:rsidR="0093468D" w:rsidRPr="00F349D9">
        <w:t>lohusa</w:t>
      </w:r>
      <w:r w:rsidR="001604C1">
        <w:t xml:space="preserve"> </w:t>
      </w:r>
      <w:r w:rsidR="0093468D" w:rsidRPr="00F349D9">
        <w:t>için</w:t>
      </w:r>
      <w:r w:rsidR="001604C1">
        <w:t xml:space="preserve"> </w:t>
      </w:r>
      <w:r w:rsidR="0093468D" w:rsidRPr="00F349D9">
        <w:t>büyük</w:t>
      </w:r>
      <w:r w:rsidR="001604C1">
        <w:t xml:space="preserve"> </w:t>
      </w:r>
      <w:r w:rsidR="0093468D" w:rsidRPr="00F349D9">
        <w:t>önem</w:t>
      </w:r>
      <w:r w:rsidR="001604C1">
        <w:t xml:space="preserve"> </w:t>
      </w:r>
      <w:r w:rsidR="0093468D" w:rsidRPr="00F349D9">
        <w:t>taşımaktadır.</w:t>
      </w:r>
      <w:r w:rsidR="001604C1">
        <w:t xml:space="preserve"> </w:t>
      </w:r>
      <w:r w:rsidR="0093468D" w:rsidRPr="00F349D9">
        <w:t>Annenin</w:t>
      </w:r>
      <w:r w:rsidR="001604C1">
        <w:t xml:space="preserve"> </w:t>
      </w:r>
      <w:r w:rsidR="0093468D" w:rsidRPr="00F349D9">
        <w:t>yeni</w:t>
      </w:r>
      <w:r w:rsidR="001604C1">
        <w:t xml:space="preserve"> </w:t>
      </w:r>
      <w:r w:rsidR="0093468D" w:rsidRPr="00F349D9">
        <w:t>durumuna,</w:t>
      </w:r>
      <w:r w:rsidR="001604C1">
        <w:t xml:space="preserve"> </w:t>
      </w:r>
      <w:r w:rsidR="0093468D" w:rsidRPr="00F349D9">
        <w:t>rolüne</w:t>
      </w:r>
      <w:r w:rsidR="001604C1">
        <w:t xml:space="preserve"> </w:t>
      </w:r>
      <w:r w:rsidR="0093468D" w:rsidRPr="00F349D9">
        <w:t>etkin</w:t>
      </w:r>
      <w:r w:rsidR="001604C1">
        <w:t xml:space="preserve"> </w:t>
      </w:r>
      <w:r w:rsidR="0093468D" w:rsidRPr="00F349D9">
        <w:t>bir</w:t>
      </w:r>
      <w:r w:rsidR="001604C1">
        <w:t xml:space="preserve"> </w:t>
      </w:r>
      <w:r w:rsidR="0093468D" w:rsidRPr="00F349D9">
        <w:t>başlangıç</w:t>
      </w:r>
      <w:r w:rsidR="001604C1">
        <w:t xml:space="preserve"> </w:t>
      </w:r>
      <w:r w:rsidR="0093468D" w:rsidRPr="00F349D9">
        <w:t>yapabilmesi</w:t>
      </w:r>
      <w:r w:rsidR="001604C1">
        <w:t xml:space="preserve"> </w:t>
      </w:r>
      <w:r w:rsidR="0093468D" w:rsidRPr="00F349D9">
        <w:t>ve</w:t>
      </w:r>
      <w:r w:rsidR="001604C1">
        <w:t xml:space="preserve"> </w:t>
      </w:r>
      <w:r w:rsidR="0093468D" w:rsidRPr="00F349D9">
        <w:t>sonrası</w:t>
      </w:r>
      <w:r w:rsidR="001604C1">
        <w:t xml:space="preserve"> </w:t>
      </w:r>
      <w:r w:rsidR="0093468D" w:rsidRPr="00F349D9">
        <w:t>süreci</w:t>
      </w:r>
      <w:r w:rsidR="001604C1">
        <w:t xml:space="preserve"> </w:t>
      </w:r>
      <w:r w:rsidR="0093468D" w:rsidRPr="00F349D9">
        <w:t>de</w:t>
      </w:r>
      <w:r w:rsidR="001604C1">
        <w:t xml:space="preserve"> </w:t>
      </w:r>
      <w:r w:rsidR="0093468D" w:rsidRPr="00F349D9">
        <w:t>etkin</w:t>
      </w:r>
      <w:r w:rsidR="001604C1">
        <w:t xml:space="preserve"> </w:t>
      </w:r>
      <w:r w:rsidR="0093468D" w:rsidRPr="00F349D9">
        <w:t>yönetebilmesinde</w:t>
      </w:r>
      <w:r w:rsidR="001604C1">
        <w:t xml:space="preserve"> </w:t>
      </w:r>
      <w:r w:rsidR="0093468D" w:rsidRPr="00F349D9">
        <w:t>yaşamsal</w:t>
      </w:r>
      <w:r w:rsidR="001604C1">
        <w:t xml:space="preserve"> </w:t>
      </w:r>
      <w:r w:rsidR="0093468D" w:rsidRPr="00F349D9">
        <w:t>önem</w:t>
      </w:r>
      <w:r w:rsidR="001604C1">
        <w:t xml:space="preserve"> </w:t>
      </w:r>
      <w:r w:rsidR="0093468D" w:rsidRPr="00F349D9">
        <w:t>taşımaktadır.</w:t>
      </w:r>
      <w:r w:rsidR="001604C1">
        <w:t xml:space="preserve"> </w:t>
      </w:r>
      <w:r w:rsidR="0093468D" w:rsidRPr="00F349D9">
        <w:t>Ebeler</w:t>
      </w:r>
      <w:r w:rsidR="001604C1">
        <w:t xml:space="preserve"> </w:t>
      </w:r>
      <w:r w:rsidR="0093468D" w:rsidRPr="00F349D9">
        <w:t>bu</w:t>
      </w:r>
      <w:r w:rsidR="001604C1">
        <w:t xml:space="preserve"> </w:t>
      </w:r>
      <w:r w:rsidR="0093468D" w:rsidRPr="00F349D9">
        <w:t>noktada</w:t>
      </w:r>
      <w:r w:rsidR="001604C1">
        <w:t xml:space="preserve"> </w:t>
      </w:r>
      <w:r w:rsidR="0093468D" w:rsidRPr="00F349D9">
        <w:t>anneye</w:t>
      </w:r>
      <w:r w:rsidR="001604C1">
        <w:t xml:space="preserve"> </w:t>
      </w:r>
      <w:r w:rsidR="0093468D" w:rsidRPr="00F349D9">
        <w:t>destek</w:t>
      </w:r>
      <w:r w:rsidR="001604C1">
        <w:t xml:space="preserve"> </w:t>
      </w:r>
      <w:r w:rsidR="0093468D" w:rsidRPr="00F349D9">
        <w:t>olabilecek</w:t>
      </w:r>
      <w:r w:rsidR="001604C1">
        <w:t xml:space="preserve"> </w:t>
      </w:r>
      <w:r w:rsidR="0093468D" w:rsidRPr="00F349D9">
        <w:t>sağlık</w:t>
      </w:r>
      <w:r w:rsidR="001604C1">
        <w:t xml:space="preserve"> </w:t>
      </w:r>
      <w:r w:rsidR="0093468D" w:rsidRPr="00F349D9">
        <w:t>çalışanları</w:t>
      </w:r>
      <w:r w:rsidR="001604C1">
        <w:t xml:space="preserve"> </w:t>
      </w:r>
      <w:r w:rsidR="0093468D" w:rsidRPr="00F349D9">
        <w:t>arasında</w:t>
      </w:r>
      <w:r w:rsidR="001604C1">
        <w:t xml:space="preserve"> </w:t>
      </w:r>
      <w:r w:rsidR="0093468D" w:rsidRPr="00F349D9">
        <w:t>ilk</w:t>
      </w:r>
      <w:r w:rsidR="001604C1">
        <w:t xml:space="preserve"> </w:t>
      </w:r>
      <w:r w:rsidR="0093468D" w:rsidRPr="00F349D9">
        <w:t>sırada,</w:t>
      </w:r>
      <w:r w:rsidR="001604C1">
        <w:t xml:space="preserve"> </w:t>
      </w:r>
      <w:r w:rsidR="0093468D" w:rsidRPr="00F349D9">
        <w:t>önemli</w:t>
      </w:r>
      <w:r w:rsidR="001604C1">
        <w:t xml:space="preserve"> </w:t>
      </w:r>
      <w:r w:rsidR="0093468D" w:rsidRPr="00F349D9">
        <w:t>sorumluluk</w:t>
      </w:r>
      <w:r w:rsidR="001604C1">
        <w:t xml:space="preserve"> </w:t>
      </w:r>
      <w:r w:rsidR="0093468D" w:rsidRPr="00F349D9">
        <w:t>taşımaktadır</w:t>
      </w:r>
      <w:r w:rsidR="001604C1">
        <w:t xml:space="preserve"> </w:t>
      </w:r>
      <w:r w:rsidR="0093468D" w:rsidRPr="00F349D9">
        <w:t>(Gürcüoğlu</w:t>
      </w:r>
      <w:r w:rsidR="001604C1">
        <w:t xml:space="preserve"> </w:t>
      </w:r>
      <w:r w:rsidR="0093468D" w:rsidRPr="00F349D9">
        <w:t>ve</w:t>
      </w:r>
      <w:r w:rsidR="001604C1">
        <w:t xml:space="preserve"> </w:t>
      </w:r>
      <w:r w:rsidR="0093468D" w:rsidRPr="00F349D9">
        <w:t>Vural</w:t>
      </w:r>
      <w:r w:rsidR="00B64134">
        <w:t>,</w:t>
      </w:r>
      <w:r w:rsidR="001604C1">
        <w:t xml:space="preserve"> </w:t>
      </w:r>
      <w:r w:rsidR="0093468D" w:rsidRPr="00517A64">
        <w:t>201</w:t>
      </w:r>
      <w:r w:rsidR="004C7E52" w:rsidRPr="00517A64">
        <w:t>7</w:t>
      </w:r>
      <w:r w:rsidR="0093468D" w:rsidRPr="00517A64">
        <w:t>).</w:t>
      </w:r>
    </w:p>
    <w:p w:rsidR="0093468D" w:rsidRPr="00F349D9" w:rsidRDefault="0093468D" w:rsidP="00C9462D">
      <w:pPr>
        <w:pStyle w:val="yaz"/>
        <w:spacing w:before="120" w:after="120"/>
      </w:pPr>
      <w:r w:rsidRPr="00F349D9">
        <w:t>Annenin</w:t>
      </w:r>
      <w:r w:rsidR="001604C1">
        <w:t xml:space="preserve"> </w:t>
      </w:r>
      <w:r w:rsidRPr="00F349D9">
        <w:t>doğum</w:t>
      </w:r>
      <w:r w:rsidR="001604C1">
        <w:t xml:space="preserve"> </w:t>
      </w:r>
      <w:r w:rsidRPr="00F349D9">
        <w:t>sonrası</w:t>
      </w:r>
      <w:r w:rsidR="001604C1">
        <w:t xml:space="preserve"> </w:t>
      </w:r>
      <w:r w:rsidRPr="00F349D9">
        <w:t>bebeğin</w:t>
      </w:r>
      <w:r w:rsidR="001604C1">
        <w:t xml:space="preserve"> </w:t>
      </w:r>
      <w:r w:rsidRPr="00F349D9">
        <w:t>bakımı</w:t>
      </w:r>
      <w:r w:rsidR="001604C1">
        <w:t xml:space="preserve"> </w:t>
      </w:r>
      <w:r w:rsidRPr="00F349D9">
        <w:t>ve</w:t>
      </w:r>
      <w:r w:rsidR="001604C1">
        <w:t xml:space="preserve"> </w:t>
      </w:r>
      <w:r w:rsidRPr="00F349D9">
        <w:t>kendi</w:t>
      </w:r>
      <w:r w:rsidR="001604C1">
        <w:t xml:space="preserve"> </w:t>
      </w:r>
      <w:r w:rsidRPr="00F349D9">
        <w:t>ihtiyaçlarını</w:t>
      </w:r>
      <w:r w:rsidR="001604C1">
        <w:t xml:space="preserve"> </w:t>
      </w:r>
      <w:r w:rsidRPr="00F349D9">
        <w:t>karşılama</w:t>
      </w:r>
      <w:r w:rsidR="001604C1">
        <w:t xml:space="preserve"> </w:t>
      </w:r>
      <w:r w:rsidRPr="00F349D9">
        <w:t>da</w:t>
      </w:r>
      <w:r w:rsidR="001604C1">
        <w:t xml:space="preserve"> </w:t>
      </w:r>
      <w:r w:rsidRPr="00F349D9">
        <w:t>yalnız</w:t>
      </w:r>
      <w:r w:rsidR="001604C1">
        <w:t xml:space="preserve"> </w:t>
      </w:r>
      <w:r w:rsidRPr="00F349D9">
        <w:t>kalması,</w:t>
      </w:r>
      <w:r w:rsidR="001604C1">
        <w:t xml:space="preserve"> </w:t>
      </w:r>
      <w:r w:rsidRPr="00F349D9">
        <w:t>annede</w:t>
      </w:r>
      <w:r w:rsidR="001604C1">
        <w:t xml:space="preserve"> </w:t>
      </w:r>
      <w:r w:rsidRPr="00F349D9">
        <w:t>çaresizlik,</w:t>
      </w:r>
      <w:r w:rsidR="001604C1">
        <w:t xml:space="preserve"> </w:t>
      </w:r>
      <w:r w:rsidRPr="00F349D9">
        <w:t>güvensizlik</w:t>
      </w:r>
      <w:r w:rsidR="001604C1">
        <w:t xml:space="preserve"> </w:t>
      </w:r>
      <w:r w:rsidRPr="00F349D9">
        <w:t>gibi</w:t>
      </w:r>
      <w:r w:rsidR="001604C1">
        <w:t xml:space="preserve"> </w:t>
      </w:r>
      <w:r w:rsidRPr="00F349D9">
        <w:t>duyguların</w:t>
      </w:r>
      <w:r w:rsidR="001604C1">
        <w:t xml:space="preserve"> </w:t>
      </w:r>
      <w:r w:rsidRPr="00F349D9">
        <w:t>gelişmesine</w:t>
      </w:r>
      <w:r w:rsidR="001604C1">
        <w:t xml:space="preserve"> </w:t>
      </w:r>
      <w:r w:rsidRPr="00F349D9">
        <w:t>neden</w:t>
      </w:r>
      <w:r w:rsidR="001604C1">
        <w:t xml:space="preserve"> </w:t>
      </w:r>
      <w:r w:rsidRPr="00F349D9">
        <w:t>olmaktadır.</w:t>
      </w:r>
      <w:r w:rsidR="001604C1">
        <w:t xml:space="preserve"> </w:t>
      </w:r>
      <w:r w:rsidRPr="00F349D9">
        <w:t>Çevre</w:t>
      </w:r>
      <w:r w:rsidR="001604C1">
        <w:t xml:space="preserve"> </w:t>
      </w:r>
      <w:r w:rsidRPr="00F349D9">
        <w:t>desteği</w:t>
      </w:r>
      <w:r w:rsidR="001604C1">
        <w:t xml:space="preserve"> </w:t>
      </w:r>
      <w:r w:rsidRPr="00F349D9">
        <w:t>olmasına</w:t>
      </w:r>
      <w:r w:rsidR="001604C1">
        <w:t xml:space="preserve"> </w:t>
      </w:r>
      <w:r w:rsidR="00805CFE">
        <w:t>karşın</w:t>
      </w:r>
      <w:r w:rsidR="001604C1">
        <w:t xml:space="preserve"> </w:t>
      </w:r>
      <w:r w:rsidR="00805CFE">
        <w:t>tüm</w:t>
      </w:r>
      <w:r w:rsidR="001604C1">
        <w:t xml:space="preserve"> </w:t>
      </w:r>
      <w:r w:rsidR="00805CFE">
        <w:t>annelerde</w:t>
      </w:r>
      <w:r w:rsidR="001604C1">
        <w:t xml:space="preserve"> </w:t>
      </w:r>
      <w:r w:rsidR="00805CFE">
        <w:t>doğum</w:t>
      </w:r>
      <w:r w:rsidR="001604C1">
        <w:t xml:space="preserve"> </w:t>
      </w:r>
      <w:r w:rsidR="00805CFE">
        <w:t>sonrası</w:t>
      </w:r>
      <w:r w:rsidR="001604C1">
        <w:t xml:space="preserve"> </w:t>
      </w:r>
      <w:r w:rsidRPr="00F349D9">
        <w:t>güvenlik</w:t>
      </w:r>
      <w:r w:rsidR="001604C1">
        <w:t xml:space="preserve"> </w:t>
      </w:r>
      <w:r w:rsidRPr="00F349D9">
        <w:t>hislerinin</w:t>
      </w:r>
      <w:r w:rsidR="001604C1">
        <w:t xml:space="preserve"> </w:t>
      </w:r>
      <w:r w:rsidRPr="00F349D9">
        <w:t>desteklenmesi</w:t>
      </w:r>
      <w:r w:rsidR="001604C1">
        <w:t xml:space="preserve"> </w:t>
      </w:r>
      <w:r w:rsidRPr="00F349D9">
        <w:t>ve</w:t>
      </w:r>
      <w:r w:rsidR="001604C1">
        <w:t xml:space="preserve"> </w:t>
      </w:r>
      <w:r w:rsidRPr="00F349D9">
        <w:t>güçlendirilmesinde</w:t>
      </w:r>
      <w:r w:rsidR="001604C1">
        <w:t xml:space="preserve"> </w:t>
      </w:r>
      <w:r w:rsidRPr="00F349D9">
        <w:t>ebelerin</w:t>
      </w:r>
      <w:r w:rsidR="001604C1">
        <w:t xml:space="preserve"> </w:t>
      </w:r>
      <w:r w:rsidRPr="00F349D9">
        <w:t>önemli</w:t>
      </w:r>
      <w:r w:rsidR="001604C1">
        <w:t xml:space="preserve"> </w:t>
      </w:r>
      <w:r w:rsidR="004A3DA4">
        <w:t>rolleri</w:t>
      </w:r>
      <w:r w:rsidR="001604C1">
        <w:t xml:space="preserve"> </w:t>
      </w:r>
      <w:r w:rsidR="004A3DA4">
        <w:t>vardı</w:t>
      </w:r>
      <w:r w:rsidR="00745935">
        <w:t xml:space="preserve">r (Beydağ, </w:t>
      </w:r>
      <w:r w:rsidR="00745935" w:rsidRPr="00F349D9">
        <w:t>2007)</w:t>
      </w:r>
      <w:r w:rsidR="004A3DA4">
        <w:t>,</w:t>
      </w:r>
      <w:r w:rsidR="001604C1">
        <w:t xml:space="preserve"> </w:t>
      </w:r>
      <w:r w:rsidR="004A3DA4">
        <w:t>bunlar</w:t>
      </w:r>
      <w:r w:rsidRPr="00F349D9">
        <w:t>;</w:t>
      </w:r>
    </w:p>
    <w:p w:rsidR="0093468D" w:rsidRPr="00F349D9" w:rsidRDefault="0093468D" w:rsidP="00D918CA">
      <w:pPr>
        <w:pStyle w:val="yaz"/>
        <w:numPr>
          <w:ilvl w:val="0"/>
          <w:numId w:val="29"/>
        </w:numPr>
        <w:spacing w:before="120" w:after="120"/>
        <w:rPr>
          <w:lang w:val="en-US"/>
        </w:rPr>
      </w:pPr>
      <w:r w:rsidRPr="00F349D9">
        <w:t>Doğum</w:t>
      </w:r>
      <w:r w:rsidR="001604C1">
        <w:t xml:space="preserve"> </w:t>
      </w:r>
      <w:r w:rsidRPr="00F349D9">
        <w:t>sonrası</w:t>
      </w:r>
      <w:r w:rsidR="001604C1">
        <w:t xml:space="preserve"> </w:t>
      </w:r>
      <w:r w:rsidRPr="00F349D9">
        <w:t>erken</w:t>
      </w:r>
      <w:r w:rsidR="001604C1">
        <w:t xml:space="preserve"> </w:t>
      </w:r>
      <w:r w:rsidRPr="00F349D9">
        <w:t>dönemde,</w:t>
      </w:r>
      <w:r w:rsidR="001604C1">
        <w:t xml:space="preserve"> </w:t>
      </w:r>
      <w:r w:rsidRPr="00F349D9">
        <w:t>bebek</w:t>
      </w:r>
      <w:r w:rsidR="001604C1">
        <w:t xml:space="preserve"> </w:t>
      </w:r>
      <w:r w:rsidRPr="00F349D9">
        <w:t>bakımı</w:t>
      </w:r>
      <w:r w:rsidR="001604C1">
        <w:t xml:space="preserve"> </w:t>
      </w:r>
      <w:r w:rsidRPr="00F349D9">
        <w:t>konusunda</w:t>
      </w:r>
      <w:r w:rsidR="001604C1">
        <w:t xml:space="preserve"> </w:t>
      </w:r>
      <w:r w:rsidRPr="00F349D9">
        <w:t>annelerin</w:t>
      </w:r>
      <w:r w:rsidR="001604C1">
        <w:t xml:space="preserve"> </w:t>
      </w:r>
      <w:r w:rsidRPr="00F349D9">
        <w:t>desteklenmesi</w:t>
      </w:r>
      <w:r w:rsidR="001604C1">
        <w:t xml:space="preserve"> </w:t>
      </w:r>
      <w:r w:rsidRPr="00F349D9">
        <w:t>annelik</w:t>
      </w:r>
      <w:r w:rsidR="001604C1">
        <w:t xml:space="preserve"> </w:t>
      </w:r>
      <w:r w:rsidRPr="00F349D9">
        <w:t>rolünün</w:t>
      </w:r>
      <w:r w:rsidR="001604C1">
        <w:t xml:space="preserve"> </w:t>
      </w:r>
      <w:r w:rsidRPr="00F349D9">
        <w:t>güçlendirilmesi</w:t>
      </w:r>
      <w:r w:rsidR="001604C1">
        <w:t xml:space="preserve"> </w:t>
      </w:r>
      <w:r w:rsidRPr="00F349D9">
        <w:t>(Mercer</w:t>
      </w:r>
      <w:r w:rsidR="00C41B53">
        <w:t>,</w:t>
      </w:r>
      <w:r w:rsidR="001604C1">
        <w:t xml:space="preserve"> </w:t>
      </w:r>
      <w:r w:rsidRPr="00F349D9">
        <w:t>2006).</w:t>
      </w:r>
    </w:p>
    <w:p w:rsidR="0093468D" w:rsidRPr="00F349D9" w:rsidRDefault="0093468D" w:rsidP="00D918CA">
      <w:pPr>
        <w:pStyle w:val="yaz"/>
        <w:numPr>
          <w:ilvl w:val="0"/>
          <w:numId w:val="29"/>
        </w:numPr>
        <w:spacing w:before="120" w:after="120"/>
        <w:rPr>
          <w:lang w:val="en-US"/>
        </w:rPr>
      </w:pPr>
      <w:r w:rsidRPr="00F349D9">
        <w:lastRenderedPageBreak/>
        <w:t>Tüm</w:t>
      </w:r>
      <w:r w:rsidR="001604C1">
        <w:t xml:space="preserve"> </w:t>
      </w:r>
      <w:r w:rsidRPr="00F349D9">
        <w:t>süreçte</w:t>
      </w:r>
      <w:r w:rsidR="001604C1">
        <w:t xml:space="preserve"> </w:t>
      </w:r>
      <w:r w:rsidRPr="00F349D9">
        <w:t>anne</w:t>
      </w:r>
      <w:r w:rsidR="001604C1">
        <w:t xml:space="preserve"> </w:t>
      </w:r>
      <w:r w:rsidRPr="00F349D9">
        <w:t>ve</w:t>
      </w:r>
      <w:r w:rsidR="001604C1">
        <w:t xml:space="preserve"> </w:t>
      </w:r>
      <w:r w:rsidRPr="00F349D9">
        <w:t>yakınları</w:t>
      </w:r>
      <w:r w:rsidR="001604C1">
        <w:t xml:space="preserve"> </w:t>
      </w:r>
      <w:r w:rsidRPr="00F349D9">
        <w:t>ile</w:t>
      </w:r>
      <w:r w:rsidR="001604C1">
        <w:t xml:space="preserve"> </w:t>
      </w:r>
      <w:r w:rsidRPr="00F349D9">
        <w:t>kurulan</w:t>
      </w:r>
      <w:r w:rsidR="001604C1">
        <w:t xml:space="preserve"> </w:t>
      </w:r>
      <w:r w:rsidRPr="00F349D9">
        <w:t>iletişime</w:t>
      </w:r>
      <w:r w:rsidR="001604C1">
        <w:t xml:space="preserve"> </w:t>
      </w:r>
      <w:r w:rsidRPr="00F349D9">
        <w:t>özen</w:t>
      </w:r>
      <w:r w:rsidR="001604C1">
        <w:t xml:space="preserve"> </w:t>
      </w:r>
      <w:r w:rsidRPr="00F349D9">
        <w:t>gösterilmesi</w:t>
      </w:r>
      <w:r w:rsidR="001604C1">
        <w:t xml:space="preserve"> </w:t>
      </w:r>
      <w:r w:rsidRPr="00F349D9">
        <w:t>(Li</w:t>
      </w:r>
      <w:r w:rsidR="00C41B53">
        <w:t>ndberg</w:t>
      </w:r>
      <w:r w:rsidR="001604C1">
        <w:t xml:space="preserve"> </w:t>
      </w:r>
      <w:r w:rsidR="00C41B53">
        <w:t>ve</w:t>
      </w:r>
      <w:r w:rsidR="001604C1">
        <w:t xml:space="preserve"> </w:t>
      </w:r>
      <w:r w:rsidR="00C41B53">
        <w:t>diğerleri</w:t>
      </w:r>
      <w:r w:rsidRPr="00F349D9">
        <w:t>,</w:t>
      </w:r>
      <w:r w:rsidR="001604C1">
        <w:t xml:space="preserve"> </w:t>
      </w:r>
      <w:r w:rsidRPr="00F349D9">
        <w:t>2005;</w:t>
      </w:r>
      <w:r w:rsidR="001604C1">
        <w:t xml:space="preserve"> </w:t>
      </w:r>
      <w:r w:rsidRPr="00F349D9">
        <w:t>Hildings</w:t>
      </w:r>
      <w:r w:rsidR="00C41B53">
        <w:t>son</w:t>
      </w:r>
      <w:r w:rsidR="001604C1">
        <w:t xml:space="preserve"> </w:t>
      </w:r>
      <w:r w:rsidR="00C41B53">
        <w:t>ve</w:t>
      </w:r>
      <w:r w:rsidR="001604C1">
        <w:t xml:space="preserve"> </w:t>
      </w:r>
      <w:r w:rsidR="00C41B53">
        <w:t>Thomas</w:t>
      </w:r>
      <w:r w:rsidR="001604C1">
        <w:t xml:space="preserve"> </w:t>
      </w:r>
      <w:r w:rsidR="00C41B53">
        <w:t>2007;</w:t>
      </w:r>
      <w:r w:rsidR="001604C1">
        <w:t xml:space="preserve"> </w:t>
      </w:r>
      <w:r w:rsidR="00C41B53">
        <w:t>McLachlan</w:t>
      </w:r>
      <w:r w:rsidR="001604C1">
        <w:t xml:space="preserve"> </w:t>
      </w:r>
      <w:r w:rsidR="00C41B53">
        <w:t>ve</w:t>
      </w:r>
      <w:r w:rsidR="001604C1">
        <w:t xml:space="preserve"> </w:t>
      </w:r>
      <w:r w:rsidR="00C41B53">
        <w:t>diğerleri</w:t>
      </w:r>
      <w:r w:rsidRPr="00F349D9">
        <w:t>,</w:t>
      </w:r>
      <w:r w:rsidR="001604C1">
        <w:t xml:space="preserve"> </w:t>
      </w:r>
      <w:r w:rsidRPr="00F349D9">
        <w:t>2008)</w:t>
      </w:r>
    </w:p>
    <w:p w:rsidR="0093468D" w:rsidRPr="00F349D9" w:rsidRDefault="0093468D" w:rsidP="00D918CA">
      <w:pPr>
        <w:pStyle w:val="yaz"/>
        <w:numPr>
          <w:ilvl w:val="0"/>
          <w:numId w:val="29"/>
        </w:numPr>
        <w:spacing w:before="120" w:after="120"/>
        <w:rPr>
          <w:lang w:val="en-US"/>
        </w:rPr>
      </w:pPr>
      <w:r w:rsidRPr="00F349D9">
        <w:t>Doğum</w:t>
      </w:r>
      <w:r w:rsidR="001604C1">
        <w:t xml:space="preserve"> </w:t>
      </w:r>
      <w:r w:rsidRPr="00F349D9">
        <w:t>sonrası</w:t>
      </w:r>
      <w:r w:rsidR="001604C1">
        <w:t xml:space="preserve"> </w:t>
      </w:r>
      <w:r w:rsidRPr="00F349D9">
        <w:t>annenin</w:t>
      </w:r>
      <w:r w:rsidR="001604C1">
        <w:t xml:space="preserve"> </w:t>
      </w:r>
      <w:r w:rsidRPr="00F349D9">
        <w:t>sağlık</w:t>
      </w:r>
      <w:r w:rsidR="001604C1">
        <w:t xml:space="preserve"> </w:t>
      </w:r>
      <w:r w:rsidRPr="00F349D9">
        <w:t>durumu</w:t>
      </w:r>
      <w:r w:rsidR="001604C1">
        <w:t xml:space="preserve"> </w:t>
      </w:r>
      <w:r w:rsidRPr="00F349D9">
        <w:t>konusunda</w:t>
      </w:r>
      <w:r w:rsidR="001604C1">
        <w:t xml:space="preserve"> </w:t>
      </w:r>
      <w:r w:rsidRPr="00F349D9">
        <w:t>bilgilendirilmesi,</w:t>
      </w:r>
      <w:r w:rsidR="001604C1">
        <w:t xml:space="preserve"> </w:t>
      </w:r>
      <w:r w:rsidRPr="00F349D9">
        <w:t>karşılaştıkları</w:t>
      </w:r>
      <w:r w:rsidR="001604C1">
        <w:t xml:space="preserve"> </w:t>
      </w:r>
      <w:r w:rsidRPr="00F349D9">
        <w:t>sorunlara</w:t>
      </w:r>
      <w:r w:rsidR="001604C1">
        <w:t xml:space="preserve"> </w:t>
      </w:r>
      <w:r w:rsidRPr="00F349D9">
        <w:t>yönelik</w:t>
      </w:r>
      <w:r w:rsidR="001604C1">
        <w:t xml:space="preserve"> </w:t>
      </w:r>
      <w:r w:rsidRPr="00F349D9">
        <w:t>çözüm</w:t>
      </w:r>
      <w:r w:rsidR="001604C1">
        <w:t xml:space="preserve"> </w:t>
      </w:r>
      <w:r w:rsidRPr="00F349D9">
        <w:t>yolları</w:t>
      </w:r>
      <w:r w:rsidR="001604C1">
        <w:t xml:space="preserve"> </w:t>
      </w:r>
      <w:r w:rsidRPr="00F349D9">
        <w:t>sunulması</w:t>
      </w:r>
      <w:r w:rsidR="001604C1">
        <w:t xml:space="preserve"> </w:t>
      </w:r>
      <w:r w:rsidRPr="00F349D9">
        <w:t>(Wilkins</w:t>
      </w:r>
      <w:r w:rsidR="00893BE2">
        <w:t>,</w:t>
      </w:r>
      <w:r w:rsidR="001604C1">
        <w:t xml:space="preserve"> </w:t>
      </w:r>
      <w:r w:rsidRPr="00F349D9">
        <w:t>2006;</w:t>
      </w:r>
      <w:r w:rsidR="001604C1">
        <w:t xml:space="preserve"> </w:t>
      </w:r>
      <w:r w:rsidRPr="00F349D9">
        <w:t>Hildin</w:t>
      </w:r>
      <w:r w:rsidR="00893BE2">
        <w:t>gsson</w:t>
      </w:r>
      <w:r w:rsidR="001604C1">
        <w:t xml:space="preserve"> </w:t>
      </w:r>
      <w:r w:rsidR="00893BE2">
        <w:t>ve</w:t>
      </w:r>
      <w:r w:rsidR="001604C1">
        <w:t xml:space="preserve"> </w:t>
      </w:r>
      <w:r w:rsidR="00893BE2">
        <w:t>Thomas</w:t>
      </w:r>
      <w:r w:rsidR="001604C1">
        <w:t xml:space="preserve"> </w:t>
      </w:r>
      <w:r w:rsidR="00893BE2">
        <w:t>2007;</w:t>
      </w:r>
      <w:r w:rsidR="001604C1">
        <w:t xml:space="preserve"> </w:t>
      </w:r>
      <w:r w:rsidR="00893BE2">
        <w:t>Persson</w:t>
      </w:r>
      <w:r w:rsidR="001604C1">
        <w:t xml:space="preserve"> </w:t>
      </w:r>
      <w:r w:rsidR="00893BE2">
        <w:t>ve</w:t>
      </w:r>
      <w:r w:rsidR="001604C1">
        <w:t xml:space="preserve"> </w:t>
      </w:r>
      <w:r w:rsidR="00893BE2">
        <w:t>diğerleri</w:t>
      </w:r>
      <w:r w:rsidRPr="00F349D9">
        <w:t>,</w:t>
      </w:r>
      <w:r w:rsidR="001604C1">
        <w:t xml:space="preserve"> </w:t>
      </w:r>
      <w:r w:rsidRPr="00F349D9">
        <w:t>2010)</w:t>
      </w:r>
      <w:r w:rsidR="00857B1F" w:rsidRPr="00F349D9">
        <w:t>.</w:t>
      </w:r>
    </w:p>
    <w:p w:rsidR="0093468D" w:rsidRPr="00F349D9" w:rsidRDefault="0093468D" w:rsidP="00D918CA">
      <w:pPr>
        <w:pStyle w:val="yaz"/>
        <w:numPr>
          <w:ilvl w:val="0"/>
          <w:numId w:val="29"/>
        </w:numPr>
        <w:spacing w:before="120" w:after="120"/>
        <w:rPr>
          <w:lang w:val="en-US"/>
        </w:rPr>
      </w:pPr>
      <w:r w:rsidRPr="00F349D9">
        <w:t>Annenin</w:t>
      </w:r>
      <w:r w:rsidR="001604C1">
        <w:t xml:space="preserve"> </w:t>
      </w:r>
      <w:r w:rsidRPr="00F349D9">
        <w:t>kaygı</w:t>
      </w:r>
      <w:r w:rsidR="001604C1">
        <w:t xml:space="preserve"> </w:t>
      </w:r>
      <w:r w:rsidRPr="00F349D9">
        <w:t>ve</w:t>
      </w:r>
      <w:r w:rsidR="001604C1">
        <w:t xml:space="preserve"> </w:t>
      </w:r>
      <w:r w:rsidRPr="00F349D9">
        <w:t>endişelerinin</w:t>
      </w:r>
      <w:r w:rsidR="001604C1">
        <w:t xml:space="preserve"> </w:t>
      </w:r>
      <w:r w:rsidRPr="00F349D9">
        <w:t>öğrenilmesi,</w:t>
      </w:r>
      <w:r w:rsidR="001604C1">
        <w:t xml:space="preserve"> </w:t>
      </w:r>
      <w:r w:rsidRPr="00F349D9">
        <w:t>doğum</w:t>
      </w:r>
      <w:r w:rsidR="001604C1">
        <w:t xml:space="preserve"> </w:t>
      </w:r>
      <w:r w:rsidRPr="00F349D9">
        <w:t>sonrasında</w:t>
      </w:r>
      <w:r w:rsidR="001604C1">
        <w:t xml:space="preserve"> </w:t>
      </w:r>
      <w:r w:rsidRPr="00F349D9">
        <w:t>anne</w:t>
      </w:r>
      <w:r w:rsidR="001604C1">
        <w:t xml:space="preserve"> </w:t>
      </w:r>
      <w:r w:rsidRPr="00F349D9">
        <w:t>ile</w:t>
      </w:r>
      <w:r w:rsidR="001604C1">
        <w:t xml:space="preserve"> </w:t>
      </w:r>
      <w:r w:rsidR="003D412D">
        <w:t>iletişimin</w:t>
      </w:r>
      <w:r w:rsidR="001604C1">
        <w:t xml:space="preserve"> </w:t>
      </w:r>
      <w:r w:rsidR="003D412D">
        <w:t>korunması</w:t>
      </w:r>
      <w:r w:rsidR="001604C1">
        <w:t xml:space="preserve"> </w:t>
      </w:r>
      <w:r w:rsidR="003D412D">
        <w:t>(Ellberg</w:t>
      </w:r>
      <w:r w:rsidR="001604C1">
        <w:t xml:space="preserve"> </w:t>
      </w:r>
      <w:r w:rsidR="003D412D">
        <w:t>ve</w:t>
      </w:r>
      <w:r w:rsidR="001604C1">
        <w:t xml:space="preserve"> </w:t>
      </w:r>
      <w:r w:rsidR="003D412D">
        <w:t>diğerleri,</w:t>
      </w:r>
      <w:r w:rsidR="001604C1">
        <w:t xml:space="preserve"> </w:t>
      </w:r>
      <w:r w:rsidR="003D412D">
        <w:t>2010;</w:t>
      </w:r>
      <w:r w:rsidR="001604C1">
        <w:t xml:space="preserve"> </w:t>
      </w:r>
      <w:r w:rsidR="003D412D">
        <w:t>Persson</w:t>
      </w:r>
      <w:r w:rsidR="001604C1">
        <w:t xml:space="preserve"> </w:t>
      </w:r>
      <w:r w:rsidR="003D412D">
        <w:t>ve</w:t>
      </w:r>
      <w:r w:rsidR="001604C1">
        <w:t xml:space="preserve"> </w:t>
      </w:r>
      <w:r w:rsidR="003D412D">
        <w:t>diğerleri</w:t>
      </w:r>
      <w:r w:rsidRPr="00F349D9">
        <w:t>,</w:t>
      </w:r>
      <w:r w:rsidR="001604C1">
        <w:t xml:space="preserve"> </w:t>
      </w:r>
      <w:r w:rsidRPr="00F349D9">
        <w:t>2010).</w:t>
      </w:r>
    </w:p>
    <w:p w:rsidR="0093468D" w:rsidRPr="00F349D9" w:rsidRDefault="0093468D" w:rsidP="00D918CA">
      <w:pPr>
        <w:pStyle w:val="yaz"/>
        <w:numPr>
          <w:ilvl w:val="0"/>
          <w:numId w:val="29"/>
        </w:numPr>
        <w:spacing w:before="120" w:after="120"/>
        <w:rPr>
          <w:lang w:val="en-US"/>
        </w:rPr>
      </w:pPr>
      <w:r w:rsidRPr="00F349D9">
        <w:t>Doğum</w:t>
      </w:r>
      <w:r w:rsidR="001604C1">
        <w:t xml:space="preserve"> </w:t>
      </w:r>
      <w:r w:rsidRPr="00F349D9">
        <w:t>öncesi,</w:t>
      </w:r>
      <w:r w:rsidR="001604C1">
        <w:t xml:space="preserve"> </w:t>
      </w:r>
      <w:r w:rsidRPr="00F349D9">
        <w:t>doğum</w:t>
      </w:r>
      <w:r w:rsidR="001604C1">
        <w:t xml:space="preserve"> </w:t>
      </w:r>
      <w:r w:rsidRPr="00F349D9">
        <w:t>ve</w:t>
      </w:r>
      <w:r w:rsidR="001604C1">
        <w:t xml:space="preserve"> </w:t>
      </w:r>
      <w:r w:rsidRPr="00F349D9">
        <w:t>doğum</w:t>
      </w:r>
      <w:r w:rsidR="001604C1">
        <w:t xml:space="preserve"> </w:t>
      </w:r>
      <w:r w:rsidRPr="00F349D9">
        <w:t>sonrası</w:t>
      </w:r>
      <w:r w:rsidR="001604C1">
        <w:t xml:space="preserve"> </w:t>
      </w:r>
      <w:r w:rsidRPr="00F349D9">
        <w:t>tüm</w:t>
      </w:r>
      <w:r w:rsidR="001604C1">
        <w:t xml:space="preserve"> </w:t>
      </w:r>
      <w:r w:rsidRPr="00F349D9">
        <w:t>süreçlerde</w:t>
      </w:r>
      <w:r w:rsidR="001604C1">
        <w:t xml:space="preserve"> </w:t>
      </w:r>
      <w:r w:rsidRPr="00F349D9">
        <w:t>annelerin</w:t>
      </w:r>
      <w:r w:rsidR="001604C1">
        <w:t xml:space="preserve"> </w:t>
      </w:r>
      <w:r w:rsidRPr="00F349D9">
        <w:t>eğitimlerde</w:t>
      </w:r>
      <w:r w:rsidR="001604C1">
        <w:t xml:space="preserve"> </w:t>
      </w:r>
      <w:r w:rsidRPr="00F349D9">
        <w:t>bilgi</w:t>
      </w:r>
      <w:r w:rsidR="001604C1">
        <w:t xml:space="preserve"> </w:t>
      </w:r>
      <w:r w:rsidRPr="00F349D9">
        <w:t>ihtiy</w:t>
      </w:r>
      <w:r w:rsidR="0009516B">
        <w:t>acının</w:t>
      </w:r>
      <w:r w:rsidR="001604C1">
        <w:t xml:space="preserve"> </w:t>
      </w:r>
      <w:r w:rsidR="0009516B">
        <w:t>desteklenmesi</w:t>
      </w:r>
      <w:r w:rsidR="001604C1">
        <w:t xml:space="preserve"> </w:t>
      </w:r>
      <w:r w:rsidR="0009516B">
        <w:t>(Andersson</w:t>
      </w:r>
      <w:r w:rsidR="001604C1">
        <w:t xml:space="preserve"> </w:t>
      </w:r>
      <w:r w:rsidR="0009516B">
        <w:t>ve</w:t>
      </w:r>
      <w:r w:rsidR="001604C1">
        <w:t xml:space="preserve"> </w:t>
      </w:r>
      <w:r w:rsidR="0009516B">
        <w:t>diğerleri</w:t>
      </w:r>
      <w:r w:rsidR="00D9618C">
        <w:t>,</w:t>
      </w:r>
      <w:r w:rsidR="001604C1">
        <w:t xml:space="preserve"> </w:t>
      </w:r>
      <w:r w:rsidRPr="00F349D9">
        <w:t>2012;</w:t>
      </w:r>
      <w:r w:rsidR="001604C1">
        <w:t xml:space="preserve"> </w:t>
      </w:r>
      <w:r w:rsidRPr="00F349D9">
        <w:t>Ax</w:t>
      </w:r>
      <w:r w:rsidR="00D9618C">
        <w:t>elsen</w:t>
      </w:r>
      <w:r w:rsidR="001604C1">
        <w:t xml:space="preserve"> </w:t>
      </w:r>
      <w:r w:rsidR="00D9618C">
        <w:t>ve</w:t>
      </w:r>
      <w:r w:rsidR="001604C1">
        <w:t xml:space="preserve"> </w:t>
      </w:r>
      <w:r w:rsidR="00D9618C">
        <w:t>diğerleri,</w:t>
      </w:r>
      <w:r w:rsidR="001604C1">
        <w:t xml:space="preserve"> </w:t>
      </w:r>
      <w:r w:rsidR="00D9618C">
        <w:t>2014;</w:t>
      </w:r>
      <w:r w:rsidR="001604C1">
        <w:t xml:space="preserve"> </w:t>
      </w:r>
      <w:r w:rsidR="00D9618C">
        <w:t>Shorey</w:t>
      </w:r>
      <w:r w:rsidR="001604C1">
        <w:t xml:space="preserve"> </w:t>
      </w:r>
      <w:r w:rsidR="00D9618C">
        <w:t>ve</w:t>
      </w:r>
      <w:r w:rsidR="001604C1">
        <w:t xml:space="preserve"> </w:t>
      </w:r>
      <w:r w:rsidR="00D9618C">
        <w:t>diğerleri</w:t>
      </w:r>
      <w:r w:rsidR="00B64D01">
        <w:t>,</w:t>
      </w:r>
      <w:r w:rsidR="001604C1">
        <w:t xml:space="preserve"> </w:t>
      </w:r>
      <w:r w:rsidRPr="00F349D9">
        <w:t>2015).</w:t>
      </w:r>
    </w:p>
    <w:p w:rsidR="00D918CA" w:rsidRPr="00F349D9" w:rsidRDefault="0093468D" w:rsidP="00C9462D">
      <w:pPr>
        <w:pStyle w:val="yaz"/>
        <w:numPr>
          <w:ilvl w:val="0"/>
          <w:numId w:val="29"/>
        </w:numPr>
        <w:spacing w:before="120" w:after="120"/>
      </w:pPr>
      <w:r w:rsidRPr="00F349D9">
        <w:t>Emzirme</w:t>
      </w:r>
      <w:r w:rsidR="001604C1">
        <w:t xml:space="preserve"> </w:t>
      </w:r>
      <w:r w:rsidRPr="00F349D9">
        <w:t>odaklı</w:t>
      </w:r>
      <w:r w:rsidR="001604C1">
        <w:t xml:space="preserve"> </w:t>
      </w:r>
      <w:r w:rsidRPr="00F349D9">
        <w:t>annenin</w:t>
      </w:r>
      <w:r w:rsidR="001604C1">
        <w:t xml:space="preserve"> </w:t>
      </w:r>
      <w:r w:rsidRPr="00F349D9">
        <w:t>bireysel</w:t>
      </w:r>
      <w:r w:rsidR="001604C1">
        <w:t xml:space="preserve"> </w:t>
      </w:r>
      <w:r w:rsidRPr="00F349D9">
        <w:t>ihtiyaçları</w:t>
      </w:r>
      <w:r w:rsidR="001604C1">
        <w:t xml:space="preserve"> </w:t>
      </w:r>
      <w:r w:rsidRPr="00F349D9">
        <w:t>doğrultusunda</w:t>
      </w:r>
      <w:r w:rsidR="001604C1">
        <w:t xml:space="preserve"> </w:t>
      </w:r>
      <w:r w:rsidRPr="00F349D9">
        <w:t>eğitim</w:t>
      </w:r>
      <w:r w:rsidR="001604C1">
        <w:t xml:space="preserve"> </w:t>
      </w:r>
      <w:r w:rsidR="00D9618C">
        <w:t>ve</w:t>
      </w:r>
      <w:r w:rsidR="001604C1">
        <w:t xml:space="preserve"> </w:t>
      </w:r>
      <w:r w:rsidR="00D9618C">
        <w:t>destek</w:t>
      </w:r>
      <w:r w:rsidR="001604C1">
        <w:t xml:space="preserve"> </w:t>
      </w:r>
      <w:r w:rsidR="00D9618C">
        <w:t>verilmesi</w:t>
      </w:r>
      <w:r w:rsidR="001604C1">
        <w:t xml:space="preserve"> </w:t>
      </w:r>
      <w:r w:rsidR="00D9618C">
        <w:t>(Persson</w:t>
      </w:r>
      <w:r w:rsidR="001604C1">
        <w:t xml:space="preserve"> </w:t>
      </w:r>
      <w:r w:rsidR="00D9618C">
        <w:t>ve</w:t>
      </w:r>
      <w:r w:rsidR="001604C1">
        <w:t xml:space="preserve"> </w:t>
      </w:r>
      <w:r w:rsidR="00D9618C">
        <w:t>diğerleri</w:t>
      </w:r>
      <w:r w:rsidRPr="00F349D9">
        <w:t>.</w:t>
      </w:r>
      <w:r w:rsidR="001604C1">
        <w:t xml:space="preserve"> </w:t>
      </w:r>
      <w:r w:rsidRPr="00F349D9">
        <w:t>2012;</w:t>
      </w:r>
      <w:r w:rsidR="001604C1">
        <w:t xml:space="preserve"> </w:t>
      </w:r>
      <w:r w:rsidRPr="00F349D9">
        <w:t>Barimani</w:t>
      </w:r>
      <w:r w:rsidR="001604C1">
        <w:t xml:space="preserve"> </w:t>
      </w:r>
      <w:r w:rsidRPr="00F349D9">
        <w:t>ve</w:t>
      </w:r>
      <w:r w:rsidR="001604C1">
        <w:t xml:space="preserve"> </w:t>
      </w:r>
      <w:r w:rsidRPr="00F349D9">
        <w:t>Vikström</w:t>
      </w:r>
      <w:r w:rsidR="00D9618C">
        <w:t>,</w:t>
      </w:r>
      <w:r w:rsidR="001604C1">
        <w:t xml:space="preserve"> </w:t>
      </w:r>
      <w:r w:rsidRPr="00F349D9">
        <w:t>2015)</w:t>
      </w:r>
      <w:r w:rsidR="00D918CA" w:rsidRPr="00F349D9">
        <w:t>.</w:t>
      </w:r>
    </w:p>
    <w:p w:rsidR="00D918CA" w:rsidRPr="00F349D9" w:rsidRDefault="0093468D" w:rsidP="00C9462D">
      <w:pPr>
        <w:pStyle w:val="yaz"/>
        <w:numPr>
          <w:ilvl w:val="0"/>
          <w:numId w:val="29"/>
        </w:numPr>
        <w:spacing w:before="120" w:after="120"/>
        <w:rPr>
          <w:lang w:val="en-US"/>
        </w:rPr>
      </w:pPr>
      <w:r w:rsidRPr="00F349D9">
        <w:t>Postpartum</w:t>
      </w:r>
      <w:r w:rsidR="001604C1">
        <w:t xml:space="preserve"> </w:t>
      </w:r>
      <w:r w:rsidRPr="00F349D9">
        <w:t>döneme</w:t>
      </w:r>
      <w:r w:rsidR="001604C1">
        <w:t xml:space="preserve"> </w:t>
      </w:r>
      <w:r w:rsidRPr="00F349D9">
        <w:t>özgü,</w:t>
      </w:r>
      <w:r w:rsidR="001604C1">
        <w:t xml:space="preserve"> </w:t>
      </w:r>
      <w:r w:rsidRPr="00F349D9">
        <w:t>ağrı,</w:t>
      </w:r>
      <w:r w:rsidR="001604C1">
        <w:t xml:space="preserve"> </w:t>
      </w:r>
      <w:r w:rsidRPr="00F349D9">
        <w:t>yorgunluk</w:t>
      </w:r>
      <w:r w:rsidR="001604C1">
        <w:t xml:space="preserve"> </w:t>
      </w:r>
      <w:r w:rsidRPr="00F349D9">
        <w:t>gibi</w:t>
      </w:r>
      <w:r w:rsidR="001604C1">
        <w:t xml:space="preserve"> </w:t>
      </w:r>
      <w:r w:rsidRPr="00F349D9">
        <w:t>fiziksel</w:t>
      </w:r>
      <w:r w:rsidR="001604C1">
        <w:t xml:space="preserve"> </w:t>
      </w:r>
      <w:r w:rsidRPr="00F349D9">
        <w:t>ve</w:t>
      </w:r>
      <w:r w:rsidR="001604C1">
        <w:t xml:space="preserve"> </w:t>
      </w:r>
      <w:r w:rsidRPr="00F349D9">
        <w:t>psikolojik</w:t>
      </w:r>
      <w:r w:rsidR="001604C1">
        <w:t xml:space="preserve"> </w:t>
      </w:r>
      <w:r w:rsidRPr="00F349D9">
        <w:t>gereksinimlere</w:t>
      </w:r>
      <w:r w:rsidR="001604C1">
        <w:t xml:space="preserve"> </w:t>
      </w:r>
      <w:r w:rsidRPr="00F349D9">
        <w:t>yönelik</w:t>
      </w:r>
      <w:r w:rsidR="001604C1">
        <w:t xml:space="preserve"> </w:t>
      </w:r>
      <w:r w:rsidRPr="00F349D9">
        <w:t>bakım</w:t>
      </w:r>
      <w:r w:rsidR="001604C1">
        <w:t xml:space="preserve"> </w:t>
      </w:r>
      <w:r w:rsidRPr="00F349D9">
        <w:t>gereksinimlerinin</w:t>
      </w:r>
      <w:r w:rsidR="001604C1">
        <w:t xml:space="preserve"> </w:t>
      </w:r>
      <w:r w:rsidRPr="00F349D9">
        <w:t>koruyucu</w:t>
      </w:r>
      <w:r w:rsidR="001604C1">
        <w:t xml:space="preserve"> </w:t>
      </w:r>
      <w:r w:rsidRPr="00F349D9">
        <w:t>ve</w:t>
      </w:r>
      <w:r w:rsidR="001604C1">
        <w:t xml:space="preserve"> </w:t>
      </w:r>
      <w:r w:rsidRPr="00F349D9">
        <w:t>tedavi</w:t>
      </w:r>
      <w:r w:rsidR="001604C1">
        <w:t xml:space="preserve"> </w:t>
      </w:r>
      <w:r w:rsidRPr="00F349D9">
        <w:t>edici</w:t>
      </w:r>
      <w:r w:rsidR="001604C1">
        <w:t xml:space="preserve"> </w:t>
      </w:r>
      <w:r w:rsidRPr="00F349D9">
        <w:t>kapsamda</w:t>
      </w:r>
      <w:r w:rsidR="001604C1">
        <w:t xml:space="preserve"> </w:t>
      </w:r>
      <w:r w:rsidRPr="00F349D9">
        <w:t>uygulanması</w:t>
      </w:r>
      <w:r w:rsidR="001604C1">
        <w:t xml:space="preserve"> </w:t>
      </w:r>
      <w:r w:rsidRPr="00F349D9">
        <w:t>(</w:t>
      </w:r>
      <w:r w:rsidR="009F12FC">
        <w:t>Er</w:t>
      </w:r>
      <w:r w:rsidR="001604C1">
        <w:t xml:space="preserve"> </w:t>
      </w:r>
      <w:r w:rsidRPr="00F349D9">
        <w:t>Güneri</w:t>
      </w:r>
      <w:r w:rsidR="00FF5AEF">
        <w:t>,</w:t>
      </w:r>
      <w:r w:rsidR="001604C1">
        <w:t xml:space="preserve"> </w:t>
      </w:r>
      <w:r w:rsidRPr="00F349D9">
        <w:t>2015).</w:t>
      </w:r>
    </w:p>
    <w:p w:rsidR="0093468D" w:rsidRPr="00F349D9" w:rsidRDefault="0093468D" w:rsidP="00C9462D">
      <w:pPr>
        <w:pStyle w:val="yaz"/>
        <w:numPr>
          <w:ilvl w:val="0"/>
          <w:numId w:val="29"/>
        </w:numPr>
        <w:spacing w:before="120" w:after="120"/>
        <w:rPr>
          <w:lang w:val="en-US"/>
        </w:rPr>
      </w:pPr>
      <w:r w:rsidRPr="00F349D9">
        <w:t>Postpartum</w:t>
      </w:r>
      <w:r w:rsidR="001604C1">
        <w:t xml:space="preserve"> </w:t>
      </w:r>
      <w:r w:rsidRPr="00F349D9">
        <w:t>dönemde</w:t>
      </w:r>
      <w:r w:rsidR="001604C1">
        <w:t xml:space="preserve"> </w:t>
      </w:r>
      <w:r w:rsidRPr="00F349D9">
        <w:t>anneye</w:t>
      </w:r>
      <w:r w:rsidR="001604C1">
        <w:t xml:space="preserve"> </w:t>
      </w:r>
      <w:r w:rsidRPr="00F349D9">
        <w:t>fizyolojik</w:t>
      </w:r>
      <w:r w:rsidR="001604C1">
        <w:t xml:space="preserve"> </w:t>
      </w:r>
      <w:r w:rsidRPr="00F349D9">
        <w:t>ve</w:t>
      </w:r>
      <w:r w:rsidR="001604C1">
        <w:t xml:space="preserve"> </w:t>
      </w:r>
      <w:r w:rsidRPr="00F349D9">
        <w:t>psilokolojik</w:t>
      </w:r>
      <w:r w:rsidR="001604C1">
        <w:t xml:space="preserve"> </w:t>
      </w:r>
      <w:r w:rsidRPr="00F349D9">
        <w:t>olarak</w:t>
      </w:r>
      <w:r w:rsidR="001604C1">
        <w:t xml:space="preserve"> </w:t>
      </w:r>
      <w:r w:rsidRPr="00F349D9">
        <w:t>eşi,</w:t>
      </w:r>
      <w:r w:rsidR="001604C1">
        <w:t xml:space="preserve"> </w:t>
      </w:r>
      <w:r w:rsidRPr="00F349D9">
        <w:t>ailesi</w:t>
      </w:r>
      <w:r w:rsidR="001604C1">
        <w:t xml:space="preserve"> </w:t>
      </w:r>
      <w:r w:rsidRPr="00F349D9">
        <w:t>ve</w:t>
      </w:r>
      <w:r w:rsidR="001604C1">
        <w:t xml:space="preserve"> </w:t>
      </w:r>
      <w:r w:rsidRPr="00F349D9">
        <w:t>çevresindeki</w:t>
      </w:r>
      <w:r w:rsidR="001604C1">
        <w:t xml:space="preserve"> </w:t>
      </w:r>
      <w:r w:rsidRPr="00F349D9">
        <w:t>in</w:t>
      </w:r>
      <w:r w:rsidR="00FF5AEF">
        <w:t>sanların</w:t>
      </w:r>
      <w:r w:rsidR="001604C1">
        <w:t xml:space="preserve"> </w:t>
      </w:r>
      <w:r w:rsidR="00FF5AEF">
        <w:t>destek</w:t>
      </w:r>
      <w:r w:rsidR="001604C1">
        <w:t xml:space="preserve"> </w:t>
      </w:r>
      <w:r w:rsidR="00FF5AEF">
        <w:t>olması</w:t>
      </w:r>
      <w:r w:rsidR="001604C1">
        <w:t xml:space="preserve"> </w:t>
      </w:r>
      <w:r w:rsidR="00FF5AEF">
        <w:t>(Şahin</w:t>
      </w:r>
      <w:r w:rsidR="001604C1">
        <w:t xml:space="preserve"> </w:t>
      </w:r>
      <w:r w:rsidR="00FF5AEF">
        <w:t>ve</w:t>
      </w:r>
      <w:r w:rsidR="001604C1">
        <w:t xml:space="preserve"> </w:t>
      </w:r>
      <w:r w:rsidR="00FF5AEF">
        <w:t>diğerleri</w:t>
      </w:r>
      <w:r w:rsidR="00CB4F62" w:rsidRPr="00F349D9">
        <w:t>,</w:t>
      </w:r>
      <w:r w:rsidR="001604C1">
        <w:t xml:space="preserve"> </w:t>
      </w:r>
      <w:r w:rsidRPr="00F349D9">
        <w:t>201</w:t>
      </w:r>
      <w:r w:rsidR="00CB4F62" w:rsidRPr="00F349D9">
        <w:t>3</w:t>
      </w:r>
      <w:r w:rsidRPr="00F349D9">
        <w:t>)</w:t>
      </w:r>
      <w:r w:rsidR="00081C4B">
        <w:rPr>
          <w:lang w:val="en-US"/>
        </w:rPr>
        <w:t xml:space="preserve"> olarak sıralanabilir.</w:t>
      </w:r>
    </w:p>
    <w:p w:rsidR="00C62FD4" w:rsidRDefault="00C62FD4" w:rsidP="00C9462D">
      <w:pPr>
        <w:pStyle w:val="yaz"/>
        <w:spacing w:before="120" w:after="120"/>
        <w:rPr>
          <w:b/>
          <w:lang w:val="en-US"/>
        </w:rPr>
      </w:pPr>
    </w:p>
    <w:p w:rsidR="0093468D" w:rsidRDefault="00787A72" w:rsidP="00A6386F">
      <w:pPr>
        <w:pStyle w:val="yaz"/>
        <w:spacing w:before="120" w:after="120"/>
        <w:ind w:firstLine="0"/>
        <w:rPr>
          <w:b/>
        </w:rPr>
      </w:pPr>
      <w:r>
        <w:rPr>
          <w:b/>
          <w:lang w:val="en-US"/>
        </w:rPr>
        <w:t>2.4</w:t>
      </w:r>
      <w:r w:rsidR="0093468D" w:rsidRPr="00214D34">
        <w:rPr>
          <w:b/>
          <w:lang w:val="en-US"/>
        </w:rPr>
        <w:t>.</w:t>
      </w:r>
      <w:r w:rsidR="001604C1">
        <w:rPr>
          <w:b/>
          <w:lang w:val="en-US"/>
        </w:rPr>
        <w:t xml:space="preserve"> </w:t>
      </w:r>
      <w:r w:rsidR="0093468D" w:rsidRPr="00214D34">
        <w:rPr>
          <w:b/>
        </w:rPr>
        <w:t>Doğum</w:t>
      </w:r>
      <w:r w:rsidR="001604C1">
        <w:rPr>
          <w:b/>
        </w:rPr>
        <w:t xml:space="preserve"> </w:t>
      </w:r>
      <w:r w:rsidR="0093468D" w:rsidRPr="00214D34">
        <w:rPr>
          <w:b/>
        </w:rPr>
        <w:t>Sonrası</w:t>
      </w:r>
      <w:r w:rsidR="001604C1">
        <w:rPr>
          <w:b/>
        </w:rPr>
        <w:t xml:space="preserve"> </w:t>
      </w:r>
      <w:r w:rsidR="0093468D" w:rsidRPr="00214D34">
        <w:rPr>
          <w:b/>
        </w:rPr>
        <w:t>Konfor</w:t>
      </w:r>
      <w:r w:rsidR="004F0A76" w:rsidRPr="00214D34">
        <w:rPr>
          <w:b/>
        </w:rPr>
        <w:t>un</w:t>
      </w:r>
      <w:r w:rsidR="001604C1">
        <w:rPr>
          <w:b/>
        </w:rPr>
        <w:t xml:space="preserve"> </w:t>
      </w:r>
      <w:r w:rsidR="0093468D" w:rsidRPr="00214D34">
        <w:rPr>
          <w:b/>
        </w:rPr>
        <w:t>Güvenlik</w:t>
      </w:r>
      <w:r w:rsidR="001604C1">
        <w:rPr>
          <w:b/>
        </w:rPr>
        <w:t xml:space="preserve"> </w:t>
      </w:r>
      <w:r w:rsidR="0093468D" w:rsidRPr="00214D34">
        <w:rPr>
          <w:b/>
        </w:rPr>
        <w:t>Hisleri</w:t>
      </w:r>
      <w:r w:rsidR="001604C1">
        <w:rPr>
          <w:b/>
        </w:rPr>
        <w:t xml:space="preserve"> </w:t>
      </w:r>
      <w:r w:rsidR="004F0A76" w:rsidRPr="00214D34">
        <w:rPr>
          <w:b/>
        </w:rPr>
        <w:t>ile</w:t>
      </w:r>
      <w:r w:rsidR="001604C1">
        <w:rPr>
          <w:b/>
        </w:rPr>
        <w:t xml:space="preserve"> </w:t>
      </w:r>
      <w:r w:rsidR="0093468D" w:rsidRPr="00214D34">
        <w:rPr>
          <w:b/>
        </w:rPr>
        <w:t>İlişkisi</w:t>
      </w:r>
      <w:r w:rsidR="001604C1">
        <w:rPr>
          <w:b/>
        </w:rPr>
        <w:t xml:space="preserve"> </w:t>
      </w:r>
      <w:r w:rsidR="004F0A76" w:rsidRPr="00214D34">
        <w:rPr>
          <w:b/>
        </w:rPr>
        <w:t>v</w:t>
      </w:r>
      <w:r w:rsidR="0093468D" w:rsidRPr="00214D34">
        <w:rPr>
          <w:b/>
        </w:rPr>
        <w:t>e</w:t>
      </w:r>
      <w:r w:rsidR="001604C1">
        <w:rPr>
          <w:b/>
        </w:rPr>
        <w:t xml:space="preserve"> </w:t>
      </w:r>
      <w:r w:rsidR="0093468D" w:rsidRPr="00214D34">
        <w:rPr>
          <w:b/>
        </w:rPr>
        <w:t>Ebenin</w:t>
      </w:r>
      <w:r w:rsidR="001604C1">
        <w:rPr>
          <w:b/>
        </w:rPr>
        <w:t xml:space="preserve"> </w:t>
      </w:r>
      <w:r w:rsidR="0093468D" w:rsidRPr="00214D34">
        <w:rPr>
          <w:b/>
        </w:rPr>
        <w:t>Rolü</w:t>
      </w:r>
    </w:p>
    <w:p w:rsidR="00A6386F" w:rsidRPr="00214D34" w:rsidRDefault="00A6386F" w:rsidP="00A6386F">
      <w:pPr>
        <w:pStyle w:val="yaz"/>
        <w:spacing w:before="120" w:after="120"/>
        <w:ind w:firstLine="0"/>
        <w:rPr>
          <w:b/>
        </w:rPr>
      </w:pPr>
    </w:p>
    <w:p w:rsidR="0093468D" w:rsidRPr="00F349D9" w:rsidRDefault="0093468D" w:rsidP="00C9462D">
      <w:pPr>
        <w:pStyle w:val="yaz"/>
        <w:spacing w:before="120" w:after="120"/>
        <w:rPr>
          <w:lang w:val="en-US"/>
        </w:rPr>
      </w:pPr>
      <w:r w:rsidRPr="00F349D9">
        <w:t>Doğum</w:t>
      </w:r>
      <w:r w:rsidR="001604C1">
        <w:t xml:space="preserve"> </w:t>
      </w:r>
      <w:r w:rsidRPr="00F349D9">
        <w:t>sonrası</w:t>
      </w:r>
      <w:r w:rsidR="001604C1">
        <w:t xml:space="preserve"> </w:t>
      </w:r>
      <w:r w:rsidRPr="00F349D9">
        <w:t>dönemde</w:t>
      </w:r>
      <w:r w:rsidR="001604C1">
        <w:t xml:space="preserve"> </w:t>
      </w:r>
      <w:r w:rsidRPr="00F349D9">
        <w:t>ebelere</w:t>
      </w:r>
      <w:r w:rsidR="001604C1">
        <w:t xml:space="preserve"> </w:t>
      </w:r>
      <w:r w:rsidRPr="00F349D9">
        <w:t>anneye</w:t>
      </w:r>
      <w:r w:rsidR="001604C1">
        <w:t xml:space="preserve"> </w:t>
      </w:r>
      <w:r w:rsidRPr="00F349D9">
        <w:t>ve</w:t>
      </w:r>
      <w:r w:rsidR="001604C1">
        <w:t xml:space="preserve"> </w:t>
      </w:r>
      <w:r w:rsidRPr="00F349D9">
        <w:t>bebeğe</w:t>
      </w:r>
      <w:r w:rsidR="001604C1">
        <w:t xml:space="preserve"> </w:t>
      </w:r>
      <w:r w:rsidRPr="00F349D9">
        <w:t>ait</w:t>
      </w:r>
      <w:r w:rsidR="001604C1">
        <w:t xml:space="preserve"> </w:t>
      </w:r>
      <w:r w:rsidRPr="00F349D9">
        <w:t>gelişebi</w:t>
      </w:r>
      <w:r w:rsidR="00B64D01">
        <w:t>le</w:t>
      </w:r>
      <w:r w:rsidRPr="00F349D9">
        <w:t>cek</w:t>
      </w:r>
      <w:r w:rsidR="001604C1">
        <w:t xml:space="preserve"> </w:t>
      </w:r>
      <w:r w:rsidRPr="00F349D9">
        <w:t>komplikasyonları</w:t>
      </w:r>
      <w:r w:rsidR="001604C1">
        <w:t xml:space="preserve"> </w:t>
      </w:r>
      <w:r w:rsidRPr="00F349D9">
        <w:t>önlemede</w:t>
      </w:r>
      <w:r w:rsidR="001604C1">
        <w:t xml:space="preserve"> </w:t>
      </w:r>
      <w:r w:rsidRPr="00F349D9">
        <w:t>ve</w:t>
      </w:r>
      <w:r w:rsidR="001604C1">
        <w:t xml:space="preserve"> </w:t>
      </w:r>
      <w:r w:rsidRPr="00F349D9">
        <w:t>sağlık</w:t>
      </w:r>
      <w:r w:rsidR="001604C1">
        <w:t xml:space="preserve"> </w:t>
      </w:r>
      <w:r w:rsidRPr="00F349D9">
        <w:t>durumlarının</w:t>
      </w:r>
      <w:r w:rsidR="001604C1">
        <w:t xml:space="preserve"> </w:t>
      </w:r>
      <w:r w:rsidRPr="00F349D9">
        <w:t>geliştirilmesinde</w:t>
      </w:r>
      <w:r w:rsidR="001604C1">
        <w:t xml:space="preserve"> </w:t>
      </w:r>
      <w:r w:rsidRPr="00F349D9">
        <w:t>önemli</w:t>
      </w:r>
      <w:r w:rsidR="001604C1">
        <w:t xml:space="preserve"> </w:t>
      </w:r>
      <w:r w:rsidRPr="00F349D9">
        <w:t>rol</w:t>
      </w:r>
      <w:r w:rsidR="001604C1">
        <w:t xml:space="preserve"> </w:t>
      </w:r>
      <w:r w:rsidRPr="00F349D9">
        <w:t>düşmektedir</w:t>
      </w:r>
      <w:r w:rsidR="001604C1">
        <w:t xml:space="preserve"> </w:t>
      </w:r>
      <w:r w:rsidRPr="00F349D9">
        <w:t>(Shaw</w:t>
      </w:r>
      <w:r w:rsidR="001604C1">
        <w:t xml:space="preserve"> </w:t>
      </w:r>
      <w:r w:rsidRPr="00F349D9">
        <w:t>ve</w:t>
      </w:r>
      <w:r w:rsidR="001604C1">
        <w:t xml:space="preserve"> </w:t>
      </w:r>
      <w:r w:rsidRPr="00F349D9">
        <w:t>Kaczorowski</w:t>
      </w:r>
      <w:r w:rsidR="00002C2C" w:rsidRPr="00F349D9">
        <w:t>,</w:t>
      </w:r>
      <w:r w:rsidR="001604C1">
        <w:t xml:space="preserve"> </w:t>
      </w:r>
      <w:r w:rsidRPr="00F349D9">
        <w:t>2007).</w:t>
      </w:r>
      <w:r w:rsidR="001604C1">
        <w:t xml:space="preserve"> </w:t>
      </w:r>
      <w:r w:rsidRPr="00F349D9">
        <w:rPr>
          <w:lang w:val="en-US"/>
        </w:rPr>
        <w:t>Yapılan</w:t>
      </w:r>
      <w:r w:rsidR="001604C1">
        <w:rPr>
          <w:lang w:val="en-US"/>
        </w:rPr>
        <w:t xml:space="preserve"> </w:t>
      </w:r>
      <w:r w:rsidRPr="00F349D9">
        <w:rPr>
          <w:lang w:val="en-US"/>
        </w:rPr>
        <w:t>araştırmada</w:t>
      </w:r>
      <w:r w:rsidR="001604C1">
        <w:rPr>
          <w:lang w:val="en-US"/>
        </w:rPr>
        <w:t xml:space="preserve"> </w:t>
      </w:r>
      <w:r w:rsidRPr="00F349D9">
        <w:rPr>
          <w:lang w:val="en-US"/>
        </w:rPr>
        <w:t>ebelerin</w:t>
      </w:r>
      <w:r w:rsidR="001604C1">
        <w:rPr>
          <w:lang w:val="en-US"/>
        </w:rPr>
        <w:t xml:space="preserve"> </w:t>
      </w:r>
      <w:r w:rsidRPr="00F349D9">
        <w:rPr>
          <w:lang w:val="en-US"/>
        </w:rPr>
        <w:t>güçlendirici</w:t>
      </w:r>
      <w:r w:rsidR="001604C1">
        <w:rPr>
          <w:lang w:val="en-US"/>
        </w:rPr>
        <w:t xml:space="preserve"> </w:t>
      </w:r>
      <w:r w:rsidRPr="00F349D9">
        <w:rPr>
          <w:lang w:val="en-US"/>
        </w:rPr>
        <w:t>davranışlarının,</w:t>
      </w:r>
      <w:r w:rsidR="001604C1">
        <w:rPr>
          <w:lang w:val="en-US"/>
        </w:rPr>
        <w:t xml:space="preserve"> </w:t>
      </w:r>
      <w:r w:rsidRPr="00F349D9">
        <w:rPr>
          <w:lang w:val="en-US"/>
        </w:rPr>
        <w:t>anne</w:t>
      </w:r>
      <w:r w:rsidR="001604C1">
        <w:rPr>
          <w:lang w:val="en-US"/>
        </w:rPr>
        <w:t xml:space="preserve"> </w:t>
      </w:r>
      <w:r w:rsidRPr="00F349D9">
        <w:rPr>
          <w:lang w:val="en-US"/>
        </w:rPr>
        <w:t>ve</w:t>
      </w:r>
      <w:r w:rsidR="001604C1">
        <w:rPr>
          <w:lang w:val="en-US"/>
        </w:rPr>
        <w:t xml:space="preserve"> </w:t>
      </w:r>
      <w:r w:rsidRPr="00F349D9">
        <w:rPr>
          <w:lang w:val="en-US"/>
        </w:rPr>
        <w:t>babanın</w:t>
      </w:r>
      <w:r w:rsidR="001604C1">
        <w:rPr>
          <w:lang w:val="en-US"/>
        </w:rPr>
        <w:t xml:space="preserve"> </w:t>
      </w:r>
      <w:r w:rsidRPr="00F349D9">
        <w:rPr>
          <w:lang w:val="en-US"/>
        </w:rPr>
        <w:t>genel</w:t>
      </w:r>
      <w:r w:rsidR="001604C1">
        <w:rPr>
          <w:lang w:val="en-US"/>
        </w:rPr>
        <w:t xml:space="preserve"> </w:t>
      </w:r>
      <w:r w:rsidRPr="00F349D9">
        <w:rPr>
          <w:lang w:val="en-US"/>
        </w:rPr>
        <w:t>iyilik</w:t>
      </w:r>
      <w:r w:rsidR="001604C1">
        <w:rPr>
          <w:lang w:val="en-US"/>
        </w:rPr>
        <w:t xml:space="preserve"> </w:t>
      </w:r>
      <w:r w:rsidRPr="00F349D9">
        <w:rPr>
          <w:lang w:val="en-US"/>
        </w:rPr>
        <w:t>halinin,</w:t>
      </w:r>
      <w:r w:rsidR="001604C1">
        <w:rPr>
          <w:lang w:val="en-US"/>
        </w:rPr>
        <w:t xml:space="preserve"> </w:t>
      </w:r>
      <w:r w:rsidRPr="00F349D9">
        <w:rPr>
          <w:lang w:val="en-US"/>
        </w:rPr>
        <w:t>babanın</w:t>
      </w:r>
      <w:r w:rsidR="001604C1">
        <w:rPr>
          <w:lang w:val="en-US"/>
        </w:rPr>
        <w:t xml:space="preserve"> </w:t>
      </w:r>
      <w:r w:rsidRPr="00F349D9">
        <w:rPr>
          <w:lang w:val="en-US"/>
        </w:rPr>
        <w:t>gebelik</w:t>
      </w:r>
      <w:r w:rsidR="001604C1">
        <w:rPr>
          <w:lang w:val="en-US"/>
        </w:rPr>
        <w:t xml:space="preserve"> </w:t>
      </w:r>
      <w:r w:rsidR="00514E1D">
        <w:rPr>
          <w:lang w:val="en-US"/>
        </w:rPr>
        <w:t>sürecine</w:t>
      </w:r>
      <w:r w:rsidR="001604C1">
        <w:rPr>
          <w:lang w:val="en-US"/>
        </w:rPr>
        <w:t xml:space="preserve"> </w:t>
      </w:r>
      <w:r w:rsidR="00514E1D">
        <w:rPr>
          <w:lang w:val="en-US"/>
        </w:rPr>
        <w:t>katılımının</w:t>
      </w:r>
      <w:r w:rsidR="001604C1">
        <w:rPr>
          <w:lang w:val="en-US"/>
        </w:rPr>
        <w:t xml:space="preserve"> </w:t>
      </w:r>
      <w:r w:rsidR="00514E1D">
        <w:rPr>
          <w:lang w:val="en-US"/>
        </w:rPr>
        <w:t>doğum</w:t>
      </w:r>
      <w:r w:rsidR="001604C1">
        <w:rPr>
          <w:lang w:val="en-US"/>
        </w:rPr>
        <w:t xml:space="preserve"> </w:t>
      </w:r>
      <w:r w:rsidR="00514E1D">
        <w:rPr>
          <w:lang w:val="en-US"/>
        </w:rPr>
        <w:t>sonrası</w:t>
      </w:r>
      <w:r w:rsidR="001604C1">
        <w:rPr>
          <w:lang w:val="en-US"/>
        </w:rPr>
        <w:t xml:space="preserve"> </w:t>
      </w:r>
      <w:r w:rsidRPr="00F349D9">
        <w:rPr>
          <w:lang w:val="en-US"/>
        </w:rPr>
        <w:t>güvenlik</w:t>
      </w:r>
      <w:r w:rsidR="001604C1">
        <w:rPr>
          <w:lang w:val="en-US"/>
        </w:rPr>
        <w:t xml:space="preserve"> </w:t>
      </w:r>
      <w:r w:rsidRPr="00F349D9">
        <w:rPr>
          <w:lang w:val="en-US"/>
        </w:rPr>
        <w:t>hissi</w:t>
      </w:r>
      <w:r w:rsidR="001604C1">
        <w:rPr>
          <w:lang w:val="en-US"/>
        </w:rPr>
        <w:t xml:space="preserve"> </w:t>
      </w:r>
      <w:r w:rsidRPr="00F349D9">
        <w:rPr>
          <w:lang w:val="en-US"/>
        </w:rPr>
        <w:t>için</w:t>
      </w:r>
      <w:r w:rsidR="001604C1">
        <w:rPr>
          <w:lang w:val="en-US"/>
        </w:rPr>
        <w:t xml:space="preserve"> </w:t>
      </w:r>
      <w:r w:rsidRPr="00F349D9">
        <w:rPr>
          <w:lang w:val="en-US"/>
        </w:rPr>
        <w:t>önemli</w:t>
      </w:r>
      <w:r w:rsidR="001604C1">
        <w:rPr>
          <w:lang w:val="en-US"/>
        </w:rPr>
        <w:t xml:space="preserve"> </w:t>
      </w:r>
      <w:r w:rsidRPr="00F349D9">
        <w:rPr>
          <w:lang w:val="en-US"/>
        </w:rPr>
        <w:t>olduğu</w:t>
      </w:r>
      <w:r w:rsidR="001604C1">
        <w:rPr>
          <w:lang w:val="en-US"/>
        </w:rPr>
        <w:t xml:space="preserve"> </w:t>
      </w:r>
      <w:r w:rsidRPr="00F349D9">
        <w:rPr>
          <w:lang w:val="en-US"/>
        </w:rPr>
        <w:t>sonucuna</w:t>
      </w:r>
      <w:r w:rsidR="001604C1">
        <w:rPr>
          <w:lang w:val="en-US"/>
        </w:rPr>
        <w:t xml:space="preserve"> </w:t>
      </w:r>
      <w:r w:rsidRPr="00F349D9">
        <w:rPr>
          <w:lang w:val="en-US"/>
        </w:rPr>
        <w:t>varılmıştır</w:t>
      </w:r>
      <w:r w:rsidR="001604C1">
        <w:rPr>
          <w:lang w:val="en-US"/>
        </w:rPr>
        <w:t xml:space="preserve"> </w:t>
      </w:r>
      <w:r w:rsidRPr="00F349D9">
        <w:rPr>
          <w:lang w:val="en-US"/>
        </w:rPr>
        <w:t>(Persson</w:t>
      </w:r>
      <w:r w:rsidR="001604C1">
        <w:rPr>
          <w:lang w:val="en-US"/>
        </w:rPr>
        <w:t xml:space="preserve"> </w:t>
      </w:r>
      <w:r w:rsidRPr="00F349D9">
        <w:rPr>
          <w:lang w:val="en-US"/>
        </w:rPr>
        <w:t>ve</w:t>
      </w:r>
      <w:r w:rsidR="001604C1">
        <w:rPr>
          <w:lang w:val="en-US"/>
        </w:rPr>
        <w:t xml:space="preserve"> </w:t>
      </w:r>
      <w:r w:rsidRPr="00F349D9">
        <w:rPr>
          <w:lang w:val="en-US"/>
        </w:rPr>
        <w:t>Dykes</w:t>
      </w:r>
      <w:r w:rsidR="00214D34">
        <w:rPr>
          <w:lang w:val="en-US"/>
        </w:rPr>
        <w:t>,</w:t>
      </w:r>
      <w:r w:rsidR="001604C1">
        <w:rPr>
          <w:lang w:val="en-US"/>
        </w:rPr>
        <w:t xml:space="preserve"> </w:t>
      </w:r>
      <w:r w:rsidRPr="00F349D9">
        <w:rPr>
          <w:lang w:val="en-US"/>
        </w:rPr>
        <w:t>2009).</w:t>
      </w:r>
      <w:r w:rsidR="001604C1">
        <w:rPr>
          <w:lang w:val="en-US"/>
        </w:rPr>
        <w:t xml:space="preserve"> </w:t>
      </w:r>
    </w:p>
    <w:p w:rsidR="0093468D" w:rsidRPr="00F349D9" w:rsidRDefault="00D34D8D" w:rsidP="00B64D01">
      <w:pPr>
        <w:pStyle w:val="yaz"/>
        <w:spacing w:before="120" w:after="120"/>
      </w:pPr>
      <w:r>
        <w:t>D</w:t>
      </w:r>
      <w:r w:rsidR="0093468D" w:rsidRPr="00F349D9">
        <w:t>oğum</w:t>
      </w:r>
      <w:r w:rsidR="001604C1">
        <w:t xml:space="preserve"> </w:t>
      </w:r>
      <w:r w:rsidR="0093468D" w:rsidRPr="00F349D9">
        <w:t>sonrası</w:t>
      </w:r>
      <w:r w:rsidR="001604C1">
        <w:t xml:space="preserve"> </w:t>
      </w:r>
      <w:r w:rsidR="0093468D" w:rsidRPr="00F349D9">
        <w:t>dönemde</w:t>
      </w:r>
      <w:r w:rsidR="001604C1">
        <w:t xml:space="preserve"> </w:t>
      </w:r>
      <w:r w:rsidR="0093468D" w:rsidRPr="00F349D9">
        <w:t>annelerin,</w:t>
      </w:r>
      <w:r w:rsidR="001604C1">
        <w:t xml:space="preserve"> </w:t>
      </w:r>
      <w:r w:rsidR="0093468D" w:rsidRPr="00F349D9">
        <w:t>ebeveynliğe</w:t>
      </w:r>
      <w:r w:rsidR="001604C1">
        <w:t xml:space="preserve"> </w:t>
      </w:r>
      <w:r w:rsidR="009338B2">
        <w:t>uyum</w:t>
      </w:r>
      <w:r w:rsidR="0093468D" w:rsidRPr="00F349D9">
        <w:t>da</w:t>
      </w:r>
      <w:r w:rsidR="001604C1">
        <w:t xml:space="preserve"> </w:t>
      </w:r>
      <w:r w:rsidR="0093468D" w:rsidRPr="00F349D9">
        <w:t>zorlandıkları,</w:t>
      </w:r>
      <w:r w:rsidR="001604C1">
        <w:t xml:space="preserve"> </w:t>
      </w:r>
      <w:r w:rsidR="0093468D" w:rsidRPr="00F349D9">
        <w:t>emzirme</w:t>
      </w:r>
      <w:r w:rsidR="001604C1">
        <w:t xml:space="preserve"> </w:t>
      </w:r>
      <w:r w:rsidR="0093468D" w:rsidRPr="00F349D9">
        <w:t>ve</w:t>
      </w:r>
      <w:r w:rsidR="001604C1">
        <w:t xml:space="preserve"> </w:t>
      </w:r>
      <w:r w:rsidR="0093468D" w:rsidRPr="00F349D9">
        <w:t>bebek</w:t>
      </w:r>
      <w:r w:rsidR="001604C1">
        <w:t xml:space="preserve"> </w:t>
      </w:r>
      <w:r w:rsidR="0093468D" w:rsidRPr="00F349D9">
        <w:t>bakımında</w:t>
      </w:r>
      <w:r w:rsidR="001604C1">
        <w:t xml:space="preserve"> </w:t>
      </w:r>
      <w:r w:rsidR="0093468D" w:rsidRPr="00F349D9">
        <w:t>yaşanan</w:t>
      </w:r>
      <w:r w:rsidR="001604C1">
        <w:t xml:space="preserve"> </w:t>
      </w:r>
      <w:r w:rsidR="0093468D" w:rsidRPr="00F349D9">
        <w:t>stres,</w:t>
      </w:r>
      <w:r w:rsidR="001604C1">
        <w:t xml:space="preserve"> </w:t>
      </w:r>
      <w:r w:rsidR="0093468D" w:rsidRPr="00F349D9">
        <w:t>memede</w:t>
      </w:r>
      <w:r w:rsidR="001604C1">
        <w:t xml:space="preserve"> </w:t>
      </w:r>
      <w:r w:rsidR="0093468D" w:rsidRPr="00F349D9">
        <w:t>şişlik,</w:t>
      </w:r>
      <w:r w:rsidR="001604C1">
        <w:t xml:space="preserve"> </w:t>
      </w:r>
      <w:r w:rsidR="0093468D" w:rsidRPr="00F349D9">
        <w:t>çatlak,</w:t>
      </w:r>
      <w:r w:rsidR="001604C1">
        <w:t xml:space="preserve"> </w:t>
      </w:r>
      <w:r w:rsidR="0093468D" w:rsidRPr="00F349D9">
        <w:t>enfeksiyon</w:t>
      </w:r>
      <w:r w:rsidR="001604C1">
        <w:t xml:space="preserve"> </w:t>
      </w:r>
      <w:r w:rsidR="0093468D" w:rsidRPr="00F349D9">
        <w:t>gibi</w:t>
      </w:r>
      <w:r w:rsidR="001604C1">
        <w:t xml:space="preserve"> </w:t>
      </w:r>
      <w:r w:rsidR="0093468D" w:rsidRPr="00F349D9">
        <w:t>sorunlarla</w:t>
      </w:r>
      <w:r w:rsidR="001604C1">
        <w:t xml:space="preserve"> </w:t>
      </w:r>
      <w:r w:rsidR="0093468D" w:rsidRPr="00F349D9">
        <w:t>karşılaştıkları,</w:t>
      </w:r>
      <w:r w:rsidR="001604C1">
        <w:t xml:space="preserve"> </w:t>
      </w:r>
      <w:r w:rsidR="0093468D" w:rsidRPr="00F349D9">
        <w:t>annenin</w:t>
      </w:r>
      <w:r w:rsidR="001604C1">
        <w:t xml:space="preserve"> </w:t>
      </w:r>
      <w:r w:rsidR="0093468D" w:rsidRPr="00F349D9">
        <w:t>yetersizlik</w:t>
      </w:r>
      <w:r w:rsidR="001604C1">
        <w:t xml:space="preserve"> </w:t>
      </w:r>
      <w:r w:rsidR="0093468D" w:rsidRPr="00F349D9">
        <w:t>duygusu,</w:t>
      </w:r>
      <w:r w:rsidR="001604C1">
        <w:t xml:space="preserve"> </w:t>
      </w:r>
      <w:r w:rsidR="0093468D" w:rsidRPr="00F349D9">
        <w:t>anneliğe</w:t>
      </w:r>
      <w:r w:rsidR="001604C1">
        <w:t xml:space="preserve"> </w:t>
      </w:r>
      <w:r w:rsidR="0093468D" w:rsidRPr="00F349D9">
        <w:t>uyumdaki</w:t>
      </w:r>
      <w:r w:rsidR="001604C1">
        <w:t xml:space="preserve"> </w:t>
      </w:r>
      <w:r w:rsidR="0093468D" w:rsidRPr="00F349D9">
        <w:t>endişeler,</w:t>
      </w:r>
      <w:r w:rsidR="001604C1">
        <w:t xml:space="preserve"> </w:t>
      </w:r>
      <w:r w:rsidR="0093468D" w:rsidRPr="00F349D9">
        <w:t>doğum</w:t>
      </w:r>
      <w:r w:rsidR="001604C1">
        <w:t xml:space="preserve"> </w:t>
      </w:r>
      <w:r w:rsidR="0093468D" w:rsidRPr="00F349D9">
        <w:t>sonrası</w:t>
      </w:r>
      <w:r w:rsidR="001604C1">
        <w:t xml:space="preserve"> </w:t>
      </w:r>
      <w:r w:rsidR="0093468D" w:rsidRPr="00F349D9">
        <w:lastRenderedPageBreak/>
        <w:t>kanama</w:t>
      </w:r>
      <w:r w:rsidR="001604C1">
        <w:t xml:space="preserve"> </w:t>
      </w:r>
      <w:r w:rsidR="0093468D" w:rsidRPr="00F349D9">
        <w:t>gibi</w:t>
      </w:r>
      <w:r w:rsidR="001604C1">
        <w:t xml:space="preserve"> </w:t>
      </w:r>
      <w:r w:rsidR="0093468D" w:rsidRPr="00F349D9">
        <w:t>sor</w:t>
      </w:r>
      <w:r w:rsidR="00CE260E" w:rsidRPr="00F349D9">
        <w:t>unlar</w:t>
      </w:r>
      <w:r w:rsidR="001604C1">
        <w:t xml:space="preserve"> </w:t>
      </w:r>
      <w:r w:rsidR="00CE260E" w:rsidRPr="00F349D9">
        <w:t>yaşadıkları</w:t>
      </w:r>
      <w:r w:rsidR="001604C1">
        <w:t xml:space="preserve"> </w:t>
      </w:r>
      <w:r w:rsidR="00CE260E" w:rsidRPr="00F349D9">
        <w:t>belirlenmiştir</w:t>
      </w:r>
      <w:r w:rsidR="001604C1">
        <w:t xml:space="preserve"> </w:t>
      </w:r>
      <w:r w:rsidR="0093468D" w:rsidRPr="00F349D9">
        <w:t>(Doğaner</w:t>
      </w:r>
      <w:r w:rsidR="001604C1">
        <w:t xml:space="preserve"> </w:t>
      </w:r>
      <w:r w:rsidR="0093468D" w:rsidRPr="00F349D9">
        <w:t>ve</w:t>
      </w:r>
      <w:r w:rsidR="001604C1">
        <w:t xml:space="preserve"> </w:t>
      </w:r>
      <w:r w:rsidR="0093468D" w:rsidRPr="00F349D9">
        <w:t>Bekar</w:t>
      </w:r>
      <w:r w:rsidR="007D5768">
        <w:t>,</w:t>
      </w:r>
      <w:r w:rsidR="001604C1">
        <w:t xml:space="preserve"> </w:t>
      </w:r>
      <w:r w:rsidR="007D5768">
        <w:t>2006;</w:t>
      </w:r>
      <w:r w:rsidR="001604C1">
        <w:t xml:space="preserve"> </w:t>
      </w:r>
      <w:r w:rsidR="009F12FC">
        <w:t>Er</w:t>
      </w:r>
      <w:r w:rsidR="001604C1">
        <w:t xml:space="preserve"> </w:t>
      </w:r>
      <w:r w:rsidR="007D5768">
        <w:t>Güneri,</w:t>
      </w:r>
      <w:r w:rsidR="001604C1">
        <w:t xml:space="preserve"> </w:t>
      </w:r>
      <w:r w:rsidR="007D5768">
        <w:t>2015;</w:t>
      </w:r>
      <w:r w:rsidR="001604C1">
        <w:t xml:space="preserve"> </w:t>
      </w:r>
      <w:r w:rsidR="007D5768">
        <w:t>İşgüder</w:t>
      </w:r>
      <w:r w:rsidR="001604C1">
        <w:t xml:space="preserve"> </w:t>
      </w:r>
      <w:r w:rsidR="007D5768">
        <w:t>ve</w:t>
      </w:r>
      <w:r w:rsidR="001604C1">
        <w:t xml:space="preserve"> </w:t>
      </w:r>
      <w:r w:rsidR="007D5768">
        <w:t>diğerleri</w:t>
      </w:r>
      <w:r w:rsidR="0093468D" w:rsidRPr="00F349D9">
        <w:t>,</w:t>
      </w:r>
      <w:r w:rsidR="001604C1">
        <w:t xml:space="preserve"> </w:t>
      </w:r>
      <w:r w:rsidR="0093468D" w:rsidRPr="00F349D9">
        <w:t>2017).</w:t>
      </w:r>
      <w:r w:rsidR="001604C1">
        <w:t xml:space="preserve"> </w:t>
      </w:r>
      <w:r w:rsidR="0093468D" w:rsidRPr="00F349D9">
        <w:t>Doğum</w:t>
      </w:r>
      <w:r w:rsidR="001604C1">
        <w:t xml:space="preserve"> </w:t>
      </w:r>
      <w:r w:rsidR="0093468D" w:rsidRPr="00F349D9">
        <w:t>sonrası</w:t>
      </w:r>
      <w:r w:rsidR="001604C1">
        <w:t xml:space="preserve"> </w:t>
      </w:r>
      <w:r w:rsidR="0093468D" w:rsidRPr="00F349D9">
        <w:t>dönemde</w:t>
      </w:r>
      <w:r w:rsidR="001604C1">
        <w:t xml:space="preserve"> </w:t>
      </w:r>
      <w:r w:rsidR="0093468D" w:rsidRPr="00F349D9">
        <w:t>yaşanılan</w:t>
      </w:r>
      <w:r w:rsidR="001604C1">
        <w:t xml:space="preserve"> </w:t>
      </w:r>
      <w:r w:rsidR="0093468D" w:rsidRPr="00F349D9">
        <w:t>sorunlar</w:t>
      </w:r>
      <w:r w:rsidR="001604C1">
        <w:t xml:space="preserve"> </w:t>
      </w:r>
      <w:r w:rsidR="0093468D" w:rsidRPr="00F349D9">
        <w:t>erken</w:t>
      </w:r>
      <w:r w:rsidR="001604C1">
        <w:t xml:space="preserve"> </w:t>
      </w:r>
      <w:r w:rsidR="0093468D" w:rsidRPr="00F349D9">
        <w:t>dönemde</w:t>
      </w:r>
      <w:r w:rsidR="001604C1">
        <w:t xml:space="preserve"> </w:t>
      </w:r>
      <w:r w:rsidR="0093468D" w:rsidRPr="00F349D9">
        <w:t>daha</w:t>
      </w:r>
      <w:r w:rsidR="001604C1">
        <w:t xml:space="preserve"> </w:t>
      </w:r>
      <w:r w:rsidR="0093468D" w:rsidRPr="00F349D9">
        <w:t>yoğun</w:t>
      </w:r>
      <w:r w:rsidR="001604C1">
        <w:t xml:space="preserve"> </w:t>
      </w:r>
      <w:r w:rsidR="0093468D" w:rsidRPr="00F349D9">
        <w:t>yaşanmakla</w:t>
      </w:r>
      <w:r w:rsidR="001604C1">
        <w:t xml:space="preserve"> </w:t>
      </w:r>
      <w:r w:rsidR="0093468D" w:rsidRPr="00F349D9">
        <w:t>bereber</w:t>
      </w:r>
      <w:r w:rsidR="001604C1">
        <w:t xml:space="preserve"> </w:t>
      </w:r>
      <w:r w:rsidR="0093468D" w:rsidRPr="00F349D9">
        <w:t>altı</w:t>
      </w:r>
      <w:r w:rsidR="001604C1">
        <w:t xml:space="preserve"> </w:t>
      </w:r>
      <w:r w:rsidR="0093468D" w:rsidRPr="00F349D9">
        <w:t>haftaya</w:t>
      </w:r>
      <w:r w:rsidR="001604C1">
        <w:t xml:space="preserve"> </w:t>
      </w:r>
      <w:r w:rsidR="0093468D" w:rsidRPr="00F349D9">
        <w:t>ya</w:t>
      </w:r>
      <w:r w:rsidR="001604C1">
        <w:t xml:space="preserve"> </w:t>
      </w:r>
      <w:r w:rsidR="0093468D" w:rsidRPr="00F349D9">
        <w:t>da</w:t>
      </w:r>
      <w:r w:rsidR="001604C1">
        <w:t xml:space="preserve"> </w:t>
      </w:r>
      <w:r w:rsidR="0093468D" w:rsidRPr="00F349D9">
        <w:t>bir</w:t>
      </w:r>
      <w:r w:rsidR="001604C1">
        <w:t xml:space="preserve"> </w:t>
      </w:r>
      <w:r w:rsidR="0093468D" w:rsidRPr="00F349D9">
        <w:t>yıl</w:t>
      </w:r>
      <w:r w:rsidR="001604C1">
        <w:t xml:space="preserve"> </w:t>
      </w:r>
      <w:r w:rsidR="0093468D" w:rsidRPr="00F349D9">
        <w:t>kadar</w:t>
      </w:r>
      <w:r w:rsidR="001604C1">
        <w:t xml:space="preserve"> </w:t>
      </w:r>
      <w:r w:rsidR="0093468D" w:rsidRPr="00F349D9">
        <w:t>süren</w:t>
      </w:r>
      <w:r w:rsidR="001604C1">
        <w:t xml:space="preserve"> </w:t>
      </w:r>
      <w:r w:rsidR="0093468D" w:rsidRPr="00F349D9">
        <w:t>sorunlara</w:t>
      </w:r>
      <w:r w:rsidR="001604C1">
        <w:t xml:space="preserve"> </w:t>
      </w:r>
      <w:r w:rsidR="0093468D" w:rsidRPr="00F349D9">
        <w:t>da</w:t>
      </w:r>
      <w:r w:rsidR="001604C1">
        <w:t xml:space="preserve"> </w:t>
      </w:r>
      <w:r w:rsidR="0093468D" w:rsidRPr="00F349D9">
        <w:t>rastlanılmaktadır</w:t>
      </w:r>
      <w:r w:rsidR="001604C1">
        <w:t xml:space="preserve"> </w:t>
      </w:r>
      <w:r w:rsidR="0093468D" w:rsidRPr="00F349D9">
        <w:t>(Atıcı</w:t>
      </w:r>
      <w:r w:rsidR="001604C1">
        <w:t xml:space="preserve"> </w:t>
      </w:r>
      <w:r w:rsidR="0093468D" w:rsidRPr="00F349D9">
        <w:t>ve</w:t>
      </w:r>
      <w:r w:rsidR="001604C1">
        <w:t xml:space="preserve"> </w:t>
      </w:r>
      <w:r w:rsidR="0093468D" w:rsidRPr="00F349D9">
        <w:t>Gözüm,</w:t>
      </w:r>
      <w:r w:rsidR="001604C1">
        <w:t xml:space="preserve"> </w:t>
      </w:r>
      <w:r w:rsidR="0093468D" w:rsidRPr="00F349D9">
        <w:t>200</w:t>
      </w:r>
      <w:r w:rsidR="00002C2C" w:rsidRPr="00F349D9">
        <w:t>1</w:t>
      </w:r>
      <w:r w:rsidR="0093468D" w:rsidRPr="00F349D9">
        <w:t>;</w:t>
      </w:r>
      <w:r w:rsidR="001604C1">
        <w:t xml:space="preserve"> </w:t>
      </w:r>
      <w:r w:rsidR="0093468D" w:rsidRPr="00F349D9">
        <w:t>Balkaya,</w:t>
      </w:r>
      <w:r w:rsidR="001604C1">
        <w:t xml:space="preserve"> </w:t>
      </w:r>
      <w:r w:rsidR="0093468D" w:rsidRPr="00F349D9">
        <w:t>20</w:t>
      </w:r>
      <w:r w:rsidR="00002C2C" w:rsidRPr="00F349D9">
        <w:t>0</w:t>
      </w:r>
      <w:r w:rsidR="0093468D" w:rsidRPr="00F349D9">
        <w:t>2).</w:t>
      </w:r>
    </w:p>
    <w:p w:rsidR="0093468D" w:rsidRPr="00F349D9" w:rsidRDefault="0093468D" w:rsidP="00C9462D">
      <w:pPr>
        <w:pStyle w:val="yaz"/>
        <w:spacing w:before="120" w:after="120"/>
      </w:pPr>
      <w:r w:rsidRPr="00F349D9">
        <w:t>Annenin</w:t>
      </w:r>
      <w:r w:rsidR="001604C1">
        <w:t xml:space="preserve"> </w:t>
      </w:r>
      <w:r w:rsidRPr="00F349D9">
        <w:t>doğum</w:t>
      </w:r>
      <w:r w:rsidR="001604C1">
        <w:t xml:space="preserve"> </w:t>
      </w:r>
      <w:r w:rsidRPr="00F349D9">
        <w:t>sonrası</w:t>
      </w:r>
      <w:r w:rsidR="001604C1">
        <w:t xml:space="preserve"> </w:t>
      </w:r>
      <w:r w:rsidRPr="00F349D9">
        <w:t>döneme</w:t>
      </w:r>
      <w:r w:rsidR="001604C1">
        <w:t xml:space="preserve"> </w:t>
      </w:r>
      <w:r w:rsidRPr="00F349D9">
        <w:t>uyumun</w:t>
      </w:r>
      <w:r w:rsidR="001604C1">
        <w:t xml:space="preserve"> </w:t>
      </w:r>
      <w:r w:rsidRPr="00F349D9">
        <w:t>sağlanmasında,</w:t>
      </w:r>
      <w:r w:rsidR="001604C1">
        <w:t xml:space="preserve"> </w:t>
      </w:r>
      <w:r w:rsidRPr="00F349D9">
        <w:t>emzirmenin</w:t>
      </w:r>
      <w:r w:rsidR="001604C1">
        <w:t xml:space="preserve"> </w:t>
      </w:r>
      <w:r w:rsidRPr="00F349D9">
        <w:t>erken</w:t>
      </w:r>
      <w:r w:rsidR="001604C1">
        <w:t xml:space="preserve"> </w:t>
      </w:r>
      <w:r w:rsidRPr="00F349D9">
        <w:t>başlatılması</w:t>
      </w:r>
      <w:r w:rsidR="001604C1">
        <w:t xml:space="preserve"> </w:t>
      </w:r>
      <w:r w:rsidRPr="00F349D9">
        <w:t>ve</w:t>
      </w:r>
      <w:r w:rsidR="001604C1">
        <w:t xml:space="preserve"> </w:t>
      </w:r>
      <w:r w:rsidR="00002C2C" w:rsidRPr="00F349D9">
        <w:t>devamlılığında,</w:t>
      </w:r>
      <w:r w:rsidR="001604C1">
        <w:t xml:space="preserve"> </w:t>
      </w:r>
      <w:r w:rsidR="00002C2C" w:rsidRPr="00F349D9">
        <w:t>anne</w:t>
      </w:r>
      <w:r w:rsidR="001604C1">
        <w:t xml:space="preserve"> </w:t>
      </w:r>
      <w:r w:rsidRPr="00F349D9">
        <w:t>ve</w:t>
      </w:r>
      <w:r w:rsidR="001604C1">
        <w:t xml:space="preserve"> </w:t>
      </w:r>
      <w:r w:rsidRPr="00F349D9">
        <w:t>bebek</w:t>
      </w:r>
      <w:r w:rsidR="001604C1">
        <w:t xml:space="preserve"> </w:t>
      </w:r>
      <w:r w:rsidRPr="00F349D9">
        <w:t>ilşkisinin</w:t>
      </w:r>
      <w:r w:rsidR="001604C1">
        <w:t xml:space="preserve"> </w:t>
      </w:r>
      <w:r w:rsidRPr="00F349D9">
        <w:t>ve</w:t>
      </w:r>
      <w:r w:rsidR="001604C1">
        <w:t xml:space="preserve"> </w:t>
      </w:r>
      <w:r w:rsidRPr="00F349D9">
        <w:t>iyileşmenin</w:t>
      </w:r>
      <w:r w:rsidR="001604C1">
        <w:t xml:space="preserve"> </w:t>
      </w:r>
      <w:r w:rsidRPr="00F349D9">
        <w:t>kısa</w:t>
      </w:r>
      <w:r w:rsidR="001604C1">
        <w:t xml:space="preserve"> </w:t>
      </w:r>
      <w:r w:rsidRPr="00F349D9">
        <w:t>sürede</w:t>
      </w:r>
      <w:r w:rsidR="001604C1">
        <w:t xml:space="preserve"> </w:t>
      </w:r>
      <w:r w:rsidRPr="00F349D9">
        <w:t>sağlanmasında,</w:t>
      </w:r>
      <w:r w:rsidR="001604C1">
        <w:t xml:space="preserve"> </w:t>
      </w:r>
      <w:r w:rsidRPr="00F349D9">
        <w:t>oluşabilecek</w:t>
      </w:r>
      <w:r w:rsidR="001604C1">
        <w:t xml:space="preserve"> </w:t>
      </w:r>
      <w:r w:rsidRPr="00F349D9">
        <w:t>sorunların</w:t>
      </w:r>
      <w:r w:rsidR="001604C1">
        <w:t xml:space="preserve"> </w:t>
      </w:r>
      <w:r w:rsidRPr="00F349D9">
        <w:t>önlenmesinde</w:t>
      </w:r>
      <w:r w:rsidR="001604C1">
        <w:t xml:space="preserve"> </w:t>
      </w:r>
      <w:r w:rsidRPr="00F349D9">
        <w:t>anne</w:t>
      </w:r>
      <w:r w:rsidR="001604C1">
        <w:t xml:space="preserve"> </w:t>
      </w:r>
      <w:r w:rsidRPr="00F349D9">
        <w:t>ve</w:t>
      </w:r>
      <w:r w:rsidR="001604C1">
        <w:t xml:space="preserve"> </w:t>
      </w:r>
      <w:r w:rsidRPr="00F349D9">
        <w:t>bebeğe</w:t>
      </w:r>
      <w:r w:rsidR="001604C1">
        <w:t xml:space="preserve"> </w:t>
      </w:r>
      <w:r w:rsidRPr="00F349D9">
        <w:t>verilecek</w:t>
      </w:r>
      <w:r w:rsidR="001604C1">
        <w:t xml:space="preserve"> </w:t>
      </w:r>
      <w:r w:rsidRPr="00F349D9">
        <w:t>bakımda</w:t>
      </w:r>
      <w:r w:rsidR="001604C1">
        <w:t xml:space="preserve"> </w:t>
      </w:r>
      <w:r w:rsidRPr="00F349D9">
        <w:t>doğum</w:t>
      </w:r>
      <w:r w:rsidR="001604C1">
        <w:t xml:space="preserve"> </w:t>
      </w:r>
      <w:r w:rsidRPr="00F349D9">
        <w:t>sonrası</w:t>
      </w:r>
      <w:r w:rsidR="001604C1">
        <w:t xml:space="preserve"> </w:t>
      </w:r>
      <w:r w:rsidRPr="00F349D9">
        <w:t>konfor</w:t>
      </w:r>
      <w:r w:rsidR="001604C1">
        <w:t xml:space="preserve"> </w:t>
      </w:r>
      <w:r w:rsidRPr="00F349D9">
        <w:t>önemlidir.</w:t>
      </w:r>
      <w:r w:rsidR="001604C1">
        <w:t xml:space="preserve"> </w:t>
      </w:r>
      <w:r w:rsidRPr="00F349D9">
        <w:t>Anne</w:t>
      </w:r>
      <w:r w:rsidR="001604C1">
        <w:t xml:space="preserve"> </w:t>
      </w:r>
      <w:r w:rsidRPr="00F349D9">
        <w:t>doğum</w:t>
      </w:r>
      <w:r w:rsidR="001604C1">
        <w:t xml:space="preserve"> </w:t>
      </w:r>
      <w:r w:rsidRPr="00F349D9">
        <w:t>sonrası</w:t>
      </w:r>
      <w:r w:rsidR="001604C1">
        <w:t xml:space="preserve"> </w:t>
      </w:r>
      <w:r w:rsidRPr="00F349D9">
        <w:t>ağrı,</w:t>
      </w:r>
      <w:r w:rsidR="001604C1">
        <w:t xml:space="preserve"> </w:t>
      </w:r>
      <w:r w:rsidRPr="00F349D9">
        <w:t>kanama,</w:t>
      </w:r>
      <w:r w:rsidR="001604C1">
        <w:t xml:space="preserve"> </w:t>
      </w:r>
      <w:r w:rsidRPr="00F349D9">
        <w:t>hijyen,</w:t>
      </w:r>
      <w:r w:rsidR="001604C1">
        <w:t xml:space="preserve"> </w:t>
      </w:r>
      <w:r w:rsidRPr="00F349D9">
        <w:t>beslenme,</w:t>
      </w:r>
      <w:r w:rsidR="001604C1">
        <w:t xml:space="preserve"> </w:t>
      </w:r>
      <w:r w:rsidRPr="00F349D9">
        <w:t>mobilizasyon</w:t>
      </w:r>
      <w:r w:rsidR="001604C1">
        <w:t xml:space="preserve"> </w:t>
      </w:r>
      <w:r w:rsidRPr="00F349D9">
        <w:t>ve</w:t>
      </w:r>
      <w:r w:rsidR="001604C1">
        <w:t xml:space="preserve"> </w:t>
      </w:r>
      <w:r w:rsidRPr="00F349D9">
        <w:t>bebek</w:t>
      </w:r>
      <w:r w:rsidR="001604C1">
        <w:t xml:space="preserve"> </w:t>
      </w:r>
      <w:r w:rsidRPr="00F349D9">
        <w:t>bakımı</w:t>
      </w:r>
      <w:r w:rsidR="001604C1">
        <w:t xml:space="preserve"> </w:t>
      </w:r>
      <w:r w:rsidRPr="00F349D9">
        <w:t>konusunda</w:t>
      </w:r>
      <w:r w:rsidR="001604C1">
        <w:t xml:space="preserve"> </w:t>
      </w:r>
      <w:r w:rsidRPr="00F349D9">
        <w:t>desteklenirse</w:t>
      </w:r>
      <w:r w:rsidR="001604C1">
        <w:t xml:space="preserve"> </w:t>
      </w:r>
      <w:r w:rsidRPr="00F349D9">
        <w:t>bebeğin</w:t>
      </w:r>
      <w:r w:rsidR="001604C1">
        <w:t xml:space="preserve"> </w:t>
      </w:r>
      <w:r w:rsidRPr="00F349D9">
        <w:t>ihtiyaçlarını</w:t>
      </w:r>
      <w:r w:rsidR="001604C1">
        <w:t xml:space="preserve"> </w:t>
      </w:r>
      <w:r w:rsidRPr="00F349D9">
        <w:t>karşılamada</w:t>
      </w:r>
      <w:r w:rsidR="001604C1">
        <w:t xml:space="preserve"> </w:t>
      </w:r>
      <w:r w:rsidRPr="00F349D9">
        <w:t>daha</w:t>
      </w:r>
      <w:r w:rsidR="001604C1">
        <w:t xml:space="preserve"> </w:t>
      </w:r>
      <w:r w:rsidRPr="00F349D9">
        <w:t>yeterli</w:t>
      </w:r>
      <w:r w:rsidR="001604C1">
        <w:t xml:space="preserve"> </w:t>
      </w:r>
      <w:r w:rsidRPr="00F349D9">
        <w:t>olacaktır.</w:t>
      </w:r>
      <w:r w:rsidR="001604C1">
        <w:t xml:space="preserve"> </w:t>
      </w:r>
      <w:r w:rsidRPr="00F349D9">
        <w:t>Bu</w:t>
      </w:r>
      <w:r w:rsidR="001604C1">
        <w:t xml:space="preserve"> </w:t>
      </w:r>
      <w:r w:rsidRPr="00F349D9">
        <w:t>bakımın</w:t>
      </w:r>
      <w:r w:rsidR="001604C1">
        <w:t xml:space="preserve"> </w:t>
      </w:r>
      <w:r w:rsidRPr="00F349D9">
        <w:t>verilmesinde</w:t>
      </w:r>
      <w:r w:rsidR="001604C1">
        <w:t xml:space="preserve"> </w:t>
      </w:r>
      <w:r w:rsidRPr="00F349D9">
        <w:t>ebele</w:t>
      </w:r>
      <w:r w:rsidR="004929BE">
        <w:t>rin</w:t>
      </w:r>
      <w:r w:rsidR="001604C1">
        <w:t xml:space="preserve"> </w:t>
      </w:r>
      <w:r w:rsidR="004929BE">
        <w:t>önemli</w:t>
      </w:r>
      <w:r w:rsidR="001604C1">
        <w:t xml:space="preserve"> </w:t>
      </w:r>
      <w:r w:rsidR="004929BE">
        <w:t>rolü</w:t>
      </w:r>
      <w:r w:rsidR="001604C1">
        <w:t xml:space="preserve"> </w:t>
      </w:r>
      <w:r w:rsidR="004929BE">
        <w:t>vardır</w:t>
      </w:r>
      <w:r w:rsidR="001604C1">
        <w:t xml:space="preserve"> </w:t>
      </w:r>
      <w:r w:rsidR="004929BE">
        <w:t>(Pınar</w:t>
      </w:r>
      <w:r w:rsidR="001604C1">
        <w:t xml:space="preserve"> </w:t>
      </w:r>
      <w:r w:rsidR="004929BE">
        <w:t>ve</w:t>
      </w:r>
      <w:r w:rsidR="001604C1">
        <w:t xml:space="preserve"> </w:t>
      </w:r>
      <w:r w:rsidR="004929BE">
        <w:t>diğerleri</w:t>
      </w:r>
      <w:r w:rsidRPr="00F349D9">
        <w:t>,</w:t>
      </w:r>
      <w:r w:rsidR="001604C1">
        <w:t xml:space="preserve"> </w:t>
      </w:r>
      <w:r w:rsidRPr="00F349D9">
        <w:t>2009;</w:t>
      </w:r>
      <w:r w:rsidR="001604C1">
        <w:t xml:space="preserve"> </w:t>
      </w:r>
      <w:r w:rsidRPr="00F349D9">
        <w:t>Çapık</w:t>
      </w:r>
      <w:r w:rsidR="001604C1">
        <w:t xml:space="preserve"> </w:t>
      </w:r>
      <w:r w:rsidR="004929BE">
        <w:t>ve</w:t>
      </w:r>
      <w:r w:rsidR="001604C1">
        <w:t xml:space="preserve"> </w:t>
      </w:r>
      <w:r w:rsidR="004929BE">
        <w:t>diğerleri</w:t>
      </w:r>
      <w:r w:rsidRPr="00F349D9">
        <w:t>,</w:t>
      </w:r>
      <w:r w:rsidR="001604C1">
        <w:t xml:space="preserve"> </w:t>
      </w:r>
      <w:r w:rsidRPr="00F349D9">
        <w:t>2014).</w:t>
      </w:r>
      <w:r w:rsidR="001604C1">
        <w:t xml:space="preserve"> </w:t>
      </w:r>
    </w:p>
    <w:p w:rsidR="0093468D" w:rsidRPr="00F349D9" w:rsidRDefault="0093468D" w:rsidP="00C9462D">
      <w:pPr>
        <w:pStyle w:val="yaz"/>
        <w:spacing w:before="120" w:after="120"/>
      </w:pPr>
      <w:r w:rsidRPr="00F349D9">
        <w:t>Doğum</w:t>
      </w:r>
      <w:r w:rsidR="001604C1">
        <w:t xml:space="preserve"> </w:t>
      </w:r>
      <w:r w:rsidRPr="00F349D9">
        <w:t>sonrası</w:t>
      </w:r>
      <w:r w:rsidR="001604C1">
        <w:t xml:space="preserve"> </w:t>
      </w:r>
      <w:r w:rsidRPr="00F349D9">
        <w:t>dönemde</w:t>
      </w:r>
      <w:r w:rsidR="001604C1">
        <w:t xml:space="preserve"> </w:t>
      </w:r>
      <w:r w:rsidRPr="00F349D9">
        <w:t>yapılan</w:t>
      </w:r>
      <w:r w:rsidR="001604C1">
        <w:t xml:space="preserve"> </w:t>
      </w:r>
      <w:r w:rsidRPr="00F349D9">
        <w:t>ebelik</w:t>
      </w:r>
      <w:r w:rsidR="001604C1">
        <w:t xml:space="preserve"> </w:t>
      </w:r>
      <w:r w:rsidRPr="00F349D9">
        <w:t>bakımı,</w:t>
      </w:r>
      <w:r w:rsidR="001604C1">
        <w:t xml:space="preserve"> </w:t>
      </w:r>
      <w:r w:rsidRPr="00F349D9">
        <w:t>annenin</w:t>
      </w:r>
      <w:r w:rsidR="001604C1">
        <w:t xml:space="preserve"> </w:t>
      </w:r>
      <w:r w:rsidRPr="00F349D9">
        <w:t>ve</w:t>
      </w:r>
      <w:r w:rsidR="001604C1">
        <w:t xml:space="preserve"> </w:t>
      </w:r>
      <w:r w:rsidRPr="00F349D9">
        <w:t>bebeğin</w:t>
      </w:r>
      <w:r w:rsidR="001604C1">
        <w:t xml:space="preserve"> </w:t>
      </w:r>
      <w:r w:rsidRPr="00F349D9">
        <w:t>fiziksel</w:t>
      </w:r>
      <w:r w:rsidR="001604C1">
        <w:t xml:space="preserve"> </w:t>
      </w:r>
      <w:r w:rsidRPr="00F349D9">
        <w:t>konforunu</w:t>
      </w:r>
      <w:r w:rsidR="001604C1">
        <w:t xml:space="preserve"> </w:t>
      </w:r>
      <w:r w:rsidRPr="00F349D9">
        <w:t>sağlayarak</w:t>
      </w:r>
      <w:r w:rsidR="001604C1">
        <w:t xml:space="preserve"> </w:t>
      </w:r>
      <w:r w:rsidRPr="00F349D9">
        <w:t>olası</w:t>
      </w:r>
      <w:r w:rsidR="001604C1">
        <w:t xml:space="preserve"> </w:t>
      </w:r>
      <w:r w:rsidRPr="00F349D9">
        <w:t>sorunların</w:t>
      </w:r>
      <w:r w:rsidR="001604C1">
        <w:t xml:space="preserve"> </w:t>
      </w:r>
      <w:r w:rsidRPr="00F349D9">
        <w:t>önlenmesinde,</w:t>
      </w:r>
      <w:r w:rsidR="001604C1">
        <w:t xml:space="preserve"> </w:t>
      </w:r>
      <w:r w:rsidRPr="00F349D9">
        <w:t>ailenin</w:t>
      </w:r>
      <w:r w:rsidR="001604C1">
        <w:t xml:space="preserve"> </w:t>
      </w:r>
      <w:r w:rsidRPr="00F349D9">
        <w:t>yeni</w:t>
      </w:r>
      <w:r w:rsidR="001604C1">
        <w:t xml:space="preserve"> </w:t>
      </w:r>
      <w:r w:rsidRPr="00F349D9">
        <w:t>duruma</w:t>
      </w:r>
      <w:r w:rsidR="001604C1">
        <w:t xml:space="preserve"> </w:t>
      </w:r>
      <w:r w:rsidRPr="00F349D9">
        <w:t>fiziksel</w:t>
      </w:r>
      <w:r w:rsidR="001604C1">
        <w:t xml:space="preserve"> </w:t>
      </w:r>
      <w:r w:rsidRPr="00F349D9">
        <w:t>ve</w:t>
      </w:r>
      <w:r w:rsidR="001604C1">
        <w:t xml:space="preserve"> </w:t>
      </w:r>
      <w:r w:rsidRPr="00F349D9">
        <w:t>psikososyal</w:t>
      </w:r>
      <w:r w:rsidR="001604C1">
        <w:t xml:space="preserve"> </w:t>
      </w:r>
      <w:r w:rsidRPr="00F349D9">
        <w:t>yönden</w:t>
      </w:r>
      <w:r w:rsidR="001604C1">
        <w:t xml:space="preserve"> </w:t>
      </w:r>
      <w:r w:rsidRPr="00F349D9">
        <w:t>uyum</w:t>
      </w:r>
      <w:r w:rsidR="001604C1">
        <w:t xml:space="preserve"> </w:t>
      </w:r>
      <w:r w:rsidRPr="00F349D9">
        <w:t>sağlamasına</w:t>
      </w:r>
      <w:r w:rsidR="001604C1">
        <w:t xml:space="preserve"> </w:t>
      </w:r>
      <w:r w:rsidRPr="00F349D9">
        <w:t>yardımcı</w:t>
      </w:r>
      <w:r w:rsidR="001604C1">
        <w:t xml:space="preserve"> </w:t>
      </w:r>
      <w:r w:rsidRPr="00F349D9">
        <w:t>olacağından</w:t>
      </w:r>
      <w:r w:rsidR="001604C1">
        <w:t xml:space="preserve"> </w:t>
      </w:r>
      <w:r w:rsidRPr="00F349D9">
        <w:t>önem</w:t>
      </w:r>
      <w:r w:rsidR="001604C1">
        <w:t xml:space="preserve"> </w:t>
      </w:r>
      <w:r w:rsidRPr="00F349D9">
        <w:t>arz</w:t>
      </w:r>
      <w:r w:rsidR="001604C1">
        <w:t xml:space="preserve"> </w:t>
      </w:r>
      <w:r w:rsidRPr="00F349D9">
        <w:t>etmektedir.</w:t>
      </w:r>
      <w:r w:rsidR="001604C1">
        <w:t xml:space="preserve"> </w:t>
      </w:r>
      <w:r w:rsidRPr="00F349D9">
        <w:t>Annelerin</w:t>
      </w:r>
      <w:r w:rsidR="001604C1">
        <w:t xml:space="preserve"> </w:t>
      </w:r>
      <w:r w:rsidRPr="00F349D9">
        <w:t>doğum</w:t>
      </w:r>
      <w:r w:rsidR="001604C1">
        <w:t xml:space="preserve"> </w:t>
      </w:r>
      <w:r w:rsidRPr="00F349D9">
        <w:t>sonrası</w:t>
      </w:r>
      <w:r w:rsidR="001604C1">
        <w:t xml:space="preserve"> </w:t>
      </w:r>
      <w:r w:rsidRPr="00F349D9">
        <w:t>dönemde</w:t>
      </w:r>
      <w:r w:rsidR="001604C1">
        <w:t xml:space="preserve"> </w:t>
      </w:r>
      <w:r w:rsidRPr="00F349D9">
        <w:t>alacakları</w:t>
      </w:r>
      <w:r w:rsidR="001604C1">
        <w:t xml:space="preserve"> </w:t>
      </w:r>
      <w:r w:rsidRPr="00F349D9">
        <w:t>ebelik</w:t>
      </w:r>
      <w:r w:rsidR="001604C1">
        <w:t xml:space="preserve"> </w:t>
      </w:r>
      <w:r w:rsidRPr="00F349D9">
        <w:t>bakımı</w:t>
      </w:r>
      <w:r w:rsidR="001604C1">
        <w:t xml:space="preserve"> </w:t>
      </w:r>
      <w:r w:rsidRPr="00F349D9">
        <w:t>ile;</w:t>
      </w:r>
      <w:r w:rsidR="001604C1">
        <w:t xml:space="preserve"> </w:t>
      </w:r>
      <w:r w:rsidRPr="00F349D9">
        <w:t>emzirmenin</w:t>
      </w:r>
      <w:r w:rsidR="001604C1">
        <w:t xml:space="preserve"> </w:t>
      </w:r>
      <w:r w:rsidRPr="00F349D9">
        <w:t>başlatılması</w:t>
      </w:r>
      <w:r w:rsidR="001604C1">
        <w:t xml:space="preserve"> </w:t>
      </w:r>
      <w:r w:rsidRPr="00F349D9">
        <w:t>ve</w:t>
      </w:r>
      <w:r w:rsidR="001604C1">
        <w:t xml:space="preserve"> </w:t>
      </w:r>
      <w:r w:rsidRPr="00F349D9">
        <w:t>desteklenmesi</w:t>
      </w:r>
      <w:r w:rsidR="001604C1">
        <w:t xml:space="preserve"> </w:t>
      </w:r>
      <w:r w:rsidRPr="00F349D9">
        <w:t>annelerin</w:t>
      </w:r>
      <w:r w:rsidR="001604C1">
        <w:t xml:space="preserve"> </w:t>
      </w:r>
      <w:r w:rsidRPr="00F349D9">
        <w:t>güçlenmelerini,</w:t>
      </w:r>
      <w:r w:rsidR="001604C1">
        <w:t xml:space="preserve"> </w:t>
      </w:r>
      <w:r w:rsidRPr="00F349D9">
        <w:t>genel</w:t>
      </w:r>
      <w:r w:rsidR="001604C1">
        <w:t xml:space="preserve"> </w:t>
      </w:r>
      <w:r w:rsidRPr="00F349D9">
        <w:t>iyilik</w:t>
      </w:r>
      <w:r w:rsidR="001604C1">
        <w:t xml:space="preserve"> </w:t>
      </w:r>
      <w:r w:rsidRPr="00F349D9">
        <w:t>hallerinin</w:t>
      </w:r>
      <w:r w:rsidR="001604C1">
        <w:t xml:space="preserve"> </w:t>
      </w:r>
      <w:r w:rsidRPr="00F349D9">
        <w:t>artmasını,</w:t>
      </w:r>
      <w:r w:rsidR="001604C1">
        <w:t xml:space="preserve"> </w:t>
      </w:r>
      <w:r w:rsidRPr="00F349D9">
        <w:t>aile</w:t>
      </w:r>
      <w:r w:rsidR="001604C1">
        <w:t xml:space="preserve"> </w:t>
      </w:r>
      <w:r w:rsidRPr="00F349D9">
        <w:t>bağlarının</w:t>
      </w:r>
      <w:r w:rsidR="001604C1">
        <w:t xml:space="preserve"> </w:t>
      </w:r>
      <w:r w:rsidRPr="00F349D9">
        <w:t>güçlenmesini</w:t>
      </w:r>
      <w:r w:rsidR="001604C1">
        <w:t xml:space="preserve"> </w:t>
      </w:r>
      <w:r w:rsidRPr="00F349D9">
        <w:t>sağlayarak</w:t>
      </w:r>
      <w:r w:rsidR="001604C1">
        <w:t xml:space="preserve"> </w:t>
      </w:r>
      <w:r w:rsidRPr="00F349D9">
        <w:t>güvenlik</w:t>
      </w:r>
      <w:r w:rsidR="001604C1">
        <w:t xml:space="preserve"> </w:t>
      </w:r>
      <w:r w:rsidRPr="00F349D9">
        <w:t>hislerinin</w:t>
      </w:r>
      <w:r w:rsidR="001604C1">
        <w:t xml:space="preserve"> </w:t>
      </w:r>
      <w:r w:rsidRPr="00F349D9">
        <w:t>artması</w:t>
      </w:r>
      <w:r w:rsidR="001604C1">
        <w:t xml:space="preserve"> </w:t>
      </w:r>
      <w:r w:rsidRPr="00F349D9">
        <w:t>açısından</w:t>
      </w:r>
      <w:r w:rsidR="001604C1">
        <w:t xml:space="preserve"> </w:t>
      </w:r>
      <w:r w:rsidRPr="00F349D9">
        <w:t>önemlidir</w:t>
      </w:r>
      <w:r w:rsidR="001604C1">
        <w:t xml:space="preserve"> </w:t>
      </w:r>
      <w:r w:rsidRPr="00F349D9">
        <w:t>(James</w:t>
      </w:r>
      <w:r w:rsidR="001604C1">
        <w:t xml:space="preserve"> </w:t>
      </w:r>
      <w:r w:rsidR="00440DBF" w:rsidRPr="00F349D9">
        <w:t>v</w:t>
      </w:r>
      <w:r w:rsidR="004C4736">
        <w:t>e</w:t>
      </w:r>
      <w:r w:rsidR="001604C1">
        <w:t xml:space="preserve"> </w:t>
      </w:r>
      <w:r w:rsidR="004C4736">
        <w:t>diğerleri</w:t>
      </w:r>
      <w:r w:rsidR="00440DBF" w:rsidRPr="00F349D9">
        <w:t>,</w:t>
      </w:r>
      <w:r w:rsidR="001604C1">
        <w:t xml:space="preserve"> </w:t>
      </w:r>
      <w:r w:rsidR="00440DBF" w:rsidRPr="00F349D9">
        <w:t>2012</w:t>
      </w:r>
      <w:r w:rsidRPr="00F349D9">
        <w:t>;</w:t>
      </w:r>
      <w:r w:rsidR="001604C1">
        <w:t xml:space="preserve"> </w:t>
      </w:r>
      <w:r w:rsidRPr="00F349D9">
        <w:t>Geç</w:t>
      </w:r>
      <w:r w:rsidR="004C4736">
        <w:t>k</w:t>
      </w:r>
      <w:r w:rsidRPr="00F349D9">
        <w:t>il,</w:t>
      </w:r>
      <w:r w:rsidR="001604C1">
        <w:t xml:space="preserve"> </w:t>
      </w:r>
      <w:r w:rsidRPr="00F349D9">
        <w:t>2016).</w:t>
      </w:r>
    </w:p>
    <w:p w:rsidR="0093468D" w:rsidRPr="00F349D9" w:rsidRDefault="0093468D" w:rsidP="00C9462D">
      <w:pPr>
        <w:pStyle w:val="yaz"/>
        <w:spacing w:before="120" w:after="120"/>
      </w:pPr>
    </w:p>
    <w:p w:rsidR="0093468D" w:rsidRPr="00F349D9" w:rsidRDefault="0093468D" w:rsidP="00C9462D">
      <w:pPr>
        <w:pStyle w:val="yaz"/>
        <w:spacing w:before="120" w:after="120"/>
      </w:pPr>
    </w:p>
    <w:p w:rsidR="00A6386F" w:rsidRDefault="00A6386F">
      <w:pPr>
        <w:spacing w:before="0" w:after="160" w:line="259" w:lineRule="auto"/>
        <w:ind w:firstLine="0"/>
        <w:jc w:val="left"/>
      </w:pPr>
      <w:r>
        <w:br w:type="page"/>
      </w:r>
    </w:p>
    <w:p w:rsidR="00495676" w:rsidRPr="00F349D9" w:rsidRDefault="00495676" w:rsidP="00C9462D">
      <w:pPr>
        <w:widowControl w:val="0"/>
        <w:ind w:firstLine="0"/>
        <w:jc w:val="center"/>
        <w:rPr>
          <w:b/>
          <w:sz w:val="28"/>
        </w:rPr>
      </w:pPr>
      <w:r w:rsidRPr="00F349D9">
        <w:rPr>
          <w:b/>
          <w:sz w:val="28"/>
        </w:rPr>
        <w:lastRenderedPageBreak/>
        <w:t>3.</w:t>
      </w:r>
      <w:r w:rsidR="001604C1">
        <w:rPr>
          <w:b/>
          <w:sz w:val="28"/>
        </w:rPr>
        <w:t xml:space="preserve"> </w:t>
      </w:r>
      <w:r w:rsidR="00BB0E8D" w:rsidRPr="00F349D9">
        <w:rPr>
          <w:b/>
          <w:sz w:val="28"/>
        </w:rPr>
        <w:t>GEREÇ</w:t>
      </w:r>
      <w:r w:rsidR="001604C1">
        <w:rPr>
          <w:b/>
          <w:sz w:val="28"/>
        </w:rPr>
        <w:t xml:space="preserve"> </w:t>
      </w:r>
      <w:r w:rsidRPr="00F349D9">
        <w:rPr>
          <w:b/>
          <w:sz w:val="28"/>
        </w:rPr>
        <w:t>VE</w:t>
      </w:r>
      <w:r w:rsidR="001604C1">
        <w:rPr>
          <w:b/>
          <w:sz w:val="28"/>
        </w:rPr>
        <w:t xml:space="preserve"> </w:t>
      </w:r>
      <w:r w:rsidRPr="00F349D9">
        <w:rPr>
          <w:b/>
          <w:sz w:val="28"/>
        </w:rPr>
        <w:t>YÖNTEM</w:t>
      </w:r>
    </w:p>
    <w:p w:rsidR="00495676" w:rsidRDefault="00495676" w:rsidP="00C9462D">
      <w:pPr>
        <w:widowControl w:val="0"/>
        <w:ind w:firstLine="0"/>
        <w:jc w:val="center"/>
      </w:pPr>
    </w:p>
    <w:p w:rsidR="001604C1" w:rsidRPr="00F349D9" w:rsidRDefault="001604C1" w:rsidP="00C9462D">
      <w:pPr>
        <w:widowControl w:val="0"/>
        <w:ind w:firstLine="0"/>
        <w:jc w:val="center"/>
      </w:pPr>
    </w:p>
    <w:p w:rsidR="009D774E" w:rsidRPr="00F349D9" w:rsidRDefault="009D774E" w:rsidP="00A6386F">
      <w:pPr>
        <w:ind w:firstLine="0"/>
        <w:rPr>
          <w:b/>
        </w:rPr>
      </w:pPr>
      <w:r w:rsidRPr="00F349D9">
        <w:rPr>
          <w:b/>
        </w:rPr>
        <w:t>3.1.</w:t>
      </w:r>
      <w:r w:rsidR="001604C1">
        <w:rPr>
          <w:b/>
        </w:rPr>
        <w:t xml:space="preserve"> </w:t>
      </w:r>
      <w:r w:rsidRPr="00F349D9">
        <w:rPr>
          <w:b/>
        </w:rPr>
        <w:t>Araştırmanın</w:t>
      </w:r>
      <w:r w:rsidR="001604C1">
        <w:rPr>
          <w:b/>
        </w:rPr>
        <w:t xml:space="preserve"> </w:t>
      </w:r>
      <w:r w:rsidRPr="00F349D9">
        <w:rPr>
          <w:b/>
        </w:rPr>
        <w:t>Şekli</w:t>
      </w:r>
    </w:p>
    <w:p w:rsidR="009D774E" w:rsidRPr="00F349D9" w:rsidRDefault="009D774E" w:rsidP="00C9462D"/>
    <w:p w:rsidR="009D774E" w:rsidRPr="00F349D9" w:rsidRDefault="005625EB" w:rsidP="00C9462D">
      <w:r>
        <w:t>D</w:t>
      </w:r>
      <w:r w:rsidR="009D774E" w:rsidRPr="00F349D9">
        <w:t>oğum</w:t>
      </w:r>
      <w:r w:rsidR="001604C1">
        <w:t xml:space="preserve"> </w:t>
      </w:r>
      <w:r w:rsidR="009D774E" w:rsidRPr="00F349D9">
        <w:t>sonrası</w:t>
      </w:r>
      <w:r w:rsidR="001604C1">
        <w:t xml:space="preserve"> </w:t>
      </w:r>
      <w:r w:rsidR="009D774E" w:rsidRPr="00F349D9">
        <w:t>konforun</w:t>
      </w:r>
      <w:r>
        <w:t xml:space="preserve"> annelerin</w:t>
      </w:r>
      <w:r w:rsidR="001604C1">
        <w:t xml:space="preserve"> </w:t>
      </w:r>
      <w:r w:rsidR="009D774E" w:rsidRPr="00F349D9">
        <w:t>güvenlik</w:t>
      </w:r>
      <w:r w:rsidR="001604C1">
        <w:t xml:space="preserve"> </w:t>
      </w:r>
      <w:r w:rsidR="009D774E" w:rsidRPr="00F349D9">
        <w:t>hisleri</w:t>
      </w:r>
      <w:r w:rsidR="001604C1">
        <w:t xml:space="preserve"> </w:t>
      </w:r>
      <w:r w:rsidR="00EB3CF5">
        <w:t>üzerine</w:t>
      </w:r>
      <w:r w:rsidR="001604C1">
        <w:t xml:space="preserve"> </w:t>
      </w:r>
      <w:r w:rsidR="00EB3CF5">
        <w:t>yordayıcı</w:t>
      </w:r>
      <w:r w:rsidR="001604C1">
        <w:t xml:space="preserve"> </w:t>
      </w:r>
      <w:r w:rsidR="00EB3CF5">
        <w:t>bir</w:t>
      </w:r>
      <w:r w:rsidR="001604C1">
        <w:t xml:space="preserve"> </w:t>
      </w:r>
      <w:r w:rsidR="00EB3CF5">
        <w:t>faktör</w:t>
      </w:r>
      <w:r w:rsidR="001604C1">
        <w:t xml:space="preserve"> </w:t>
      </w:r>
      <w:r w:rsidR="00EB3CF5">
        <w:t>olarak</w:t>
      </w:r>
      <w:r w:rsidR="001604C1">
        <w:t xml:space="preserve"> </w:t>
      </w:r>
      <w:r w:rsidR="00EB3CF5">
        <w:t>incelenmesi</w:t>
      </w:r>
      <w:r w:rsidR="001604C1">
        <w:t xml:space="preserve"> </w:t>
      </w:r>
      <w:r w:rsidR="00EB3CF5">
        <w:t>amacıyla</w:t>
      </w:r>
      <w:r w:rsidR="001604C1">
        <w:t xml:space="preserve"> </w:t>
      </w:r>
      <w:r w:rsidR="00DF6E51">
        <w:t>bu</w:t>
      </w:r>
      <w:r w:rsidR="001604C1">
        <w:t xml:space="preserve"> </w:t>
      </w:r>
      <w:r w:rsidR="00DF6E51">
        <w:t>çalışma</w:t>
      </w:r>
      <w:r w:rsidR="001604C1">
        <w:t xml:space="preserve"> </w:t>
      </w:r>
      <w:r w:rsidR="00565B93">
        <w:t>prospektif,</w:t>
      </w:r>
      <w:r w:rsidR="001604C1">
        <w:t xml:space="preserve"> </w:t>
      </w:r>
      <w:r w:rsidR="009D774E" w:rsidRPr="00F349D9">
        <w:t>analitik</w:t>
      </w:r>
      <w:r w:rsidR="001604C1">
        <w:t xml:space="preserve"> </w:t>
      </w:r>
      <w:r w:rsidR="009D774E" w:rsidRPr="00F349D9">
        <w:t>kesitsel</w:t>
      </w:r>
      <w:r w:rsidR="001604C1">
        <w:t xml:space="preserve"> </w:t>
      </w:r>
      <w:r w:rsidR="009D774E" w:rsidRPr="00F349D9">
        <w:t>tipte</w:t>
      </w:r>
      <w:r w:rsidR="001604C1">
        <w:t xml:space="preserve"> </w:t>
      </w:r>
      <w:r w:rsidR="00565B93">
        <w:t>gerçekleştirilmiştir</w:t>
      </w:r>
      <w:r w:rsidR="009D774E" w:rsidRPr="00F349D9">
        <w:t>.</w:t>
      </w:r>
    </w:p>
    <w:p w:rsidR="009D774E" w:rsidRPr="00F349D9" w:rsidRDefault="009D774E" w:rsidP="00C9462D"/>
    <w:p w:rsidR="009D774E" w:rsidRPr="00F349D9" w:rsidRDefault="009D774E" w:rsidP="00A6386F">
      <w:pPr>
        <w:ind w:firstLine="0"/>
        <w:rPr>
          <w:b/>
        </w:rPr>
      </w:pPr>
      <w:r w:rsidRPr="00F349D9">
        <w:rPr>
          <w:b/>
        </w:rPr>
        <w:t>3.2.</w:t>
      </w:r>
      <w:r w:rsidR="001604C1">
        <w:rPr>
          <w:b/>
        </w:rPr>
        <w:t xml:space="preserve"> </w:t>
      </w:r>
      <w:r w:rsidRPr="00F349D9">
        <w:rPr>
          <w:b/>
        </w:rPr>
        <w:t>Araştırmanın</w:t>
      </w:r>
      <w:r w:rsidR="001604C1">
        <w:rPr>
          <w:b/>
        </w:rPr>
        <w:t xml:space="preserve"> </w:t>
      </w:r>
      <w:r w:rsidRPr="00F349D9">
        <w:rPr>
          <w:b/>
        </w:rPr>
        <w:t>Yapıldığı</w:t>
      </w:r>
      <w:r w:rsidR="001604C1">
        <w:rPr>
          <w:b/>
        </w:rPr>
        <w:t xml:space="preserve"> </w:t>
      </w:r>
      <w:r w:rsidRPr="00F349D9">
        <w:rPr>
          <w:b/>
        </w:rPr>
        <w:t>Yer</w:t>
      </w:r>
      <w:r w:rsidR="001604C1">
        <w:rPr>
          <w:b/>
        </w:rPr>
        <w:t xml:space="preserve"> </w:t>
      </w:r>
      <w:r w:rsidRPr="00F349D9">
        <w:rPr>
          <w:b/>
        </w:rPr>
        <w:t>ve</w:t>
      </w:r>
      <w:r w:rsidR="001604C1">
        <w:rPr>
          <w:b/>
        </w:rPr>
        <w:t xml:space="preserve"> </w:t>
      </w:r>
      <w:r w:rsidRPr="00F349D9">
        <w:rPr>
          <w:b/>
        </w:rPr>
        <w:t>Özellikleri</w:t>
      </w:r>
      <w:r w:rsidR="001604C1">
        <w:rPr>
          <w:b/>
        </w:rPr>
        <w:t xml:space="preserve"> </w:t>
      </w:r>
    </w:p>
    <w:p w:rsidR="009D774E" w:rsidRPr="00F349D9" w:rsidRDefault="009D774E" w:rsidP="00C9462D"/>
    <w:p w:rsidR="009D774E" w:rsidRDefault="00DF6E51" w:rsidP="00C9462D">
      <w:bookmarkStart w:id="31" w:name="_Hlk122546876"/>
      <w:r>
        <w:t>Bu</w:t>
      </w:r>
      <w:r w:rsidR="001604C1">
        <w:t xml:space="preserve"> </w:t>
      </w:r>
      <w:r w:rsidR="009D774E" w:rsidRPr="00F349D9">
        <w:t>çalışma</w:t>
      </w:r>
      <w:r>
        <w:t>,</w:t>
      </w:r>
      <w:r w:rsidR="001604C1">
        <w:t xml:space="preserve"> </w:t>
      </w:r>
      <w:r w:rsidR="00565B93">
        <w:t>T.</w:t>
      </w:r>
      <w:r w:rsidR="001604C1">
        <w:t xml:space="preserve"> </w:t>
      </w:r>
      <w:r w:rsidR="00565B93">
        <w:t>C.</w:t>
      </w:r>
      <w:r w:rsidR="001604C1">
        <w:t xml:space="preserve"> </w:t>
      </w:r>
      <w:r w:rsidR="009D774E" w:rsidRPr="00F349D9">
        <w:t>Sağlık</w:t>
      </w:r>
      <w:r w:rsidR="001604C1">
        <w:t xml:space="preserve"> </w:t>
      </w:r>
      <w:r w:rsidR="009D774E" w:rsidRPr="00F349D9">
        <w:t>Bakanlığı</w:t>
      </w:r>
      <w:r w:rsidR="001604C1">
        <w:t xml:space="preserve"> </w:t>
      </w:r>
      <w:r w:rsidR="009D774E" w:rsidRPr="00F349D9">
        <w:t>Aydın</w:t>
      </w:r>
      <w:r w:rsidR="001604C1">
        <w:t xml:space="preserve"> </w:t>
      </w:r>
      <w:r w:rsidR="009D774E" w:rsidRPr="00F349D9">
        <w:t>İl</w:t>
      </w:r>
      <w:r w:rsidR="001604C1">
        <w:t xml:space="preserve"> </w:t>
      </w:r>
      <w:r w:rsidR="009D774E" w:rsidRPr="00F349D9">
        <w:t>Sağlık</w:t>
      </w:r>
      <w:r w:rsidR="001604C1">
        <w:t xml:space="preserve"> </w:t>
      </w:r>
      <w:r w:rsidR="009D774E" w:rsidRPr="00F349D9">
        <w:t>Müdürlüğü</w:t>
      </w:r>
      <w:r w:rsidR="001604C1">
        <w:t xml:space="preserve"> </w:t>
      </w:r>
      <w:r w:rsidR="009D774E" w:rsidRPr="00F349D9">
        <w:t>Nazilli</w:t>
      </w:r>
      <w:r w:rsidR="001604C1">
        <w:t xml:space="preserve"> </w:t>
      </w:r>
      <w:r w:rsidR="009D774E" w:rsidRPr="00F349D9">
        <w:t>Devlet</w:t>
      </w:r>
      <w:r w:rsidR="001604C1">
        <w:t xml:space="preserve"> </w:t>
      </w:r>
      <w:r w:rsidR="009D774E" w:rsidRPr="00F349D9">
        <w:t>Hastanesi</w:t>
      </w:r>
      <w:r w:rsidR="001604C1">
        <w:t xml:space="preserve"> </w:t>
      </w:r>
      <w:r w:rsidR="009D774E" w:rsidRPr="00F349D9">
        <w:t>Doğum</w:t>
      </w:r>
      <w:r w:rsidR="001604C1">
        <w:t xml:space="preserve"> </w:t>
      </w:r>
      <w:r w:rsidR="009D774E" w:rsidRPr="00F349D9">
        <w:t>Servisi’nde</w:t>
      </w:r>
      <w:r w:rsidR="001604C1">
        <w:t xml:space="preserve"> </w:t>
      </w:r>
      <w:r w:rsidR="009D774E" w:rsidRPr="00F349D9">
        <w:t>yatan,</w:t>
      </w:r>
      <w:r w:rsidR="001604C1">
        <w:t xml:space="preserve"> </w:t>
      </w:r>
      <w:r w:rsidR="009D774E" w:rsidRPr="00F349D9">
        <w:t>vajinal</w:t>
      </w:r>
      <w:r w:rsidR="001604C1">
        <w:t xml:space="preserve"> </w:t>
      </w:r>
      <w:r w:rsidR="009D774E" w:rsidRPr="00F349D9">
        <w:t>yolla</w:t>
      </w:r>
      <w:r w:rsidR="001604C1">
        <w:t xml:space="preserve"> </w:t>
      </w:r>
      <w:r w:rsidR="009D774E" w:rsidRPr="00F349D9">
        <w:t>ve</w:t>
      </w:r>
      <w:r w:rsidR="001604C1">
        <w:t xml:space="preserve"> </w:t>
      </w:r>
      <w:r w:rsidR="009D774E" w:rsidRPr="00F349D9">
        <w:t>sezaryen</w:t>
      </w:r>
      <w:r w:rsidR="001604C1">
        <w:t xml:space="preserve"> </w:t>
      </w:r>
      <w:r w:rsidR="009D774E" w:rsidRPr="00F349D9">
        <w:t>ile</w:t>
      </w:r>
      <w:r w:rsidR="001604C1">
        <w:t xml:space="preserve"> </w:t>
      </w:r>
      <w:r w:rsidR="009D774E" w:rsidRPr="00F349D9">
        <w:t>doğum</w:t>
      </w:r>
      <w:r w:rsidR="001604C1">
        <w:t xml:space="preserve"> </w:t>
      </w:r>
      <w:r w:rsidR="009D774E" w:rsidRPr="00F349D9">
        <w:t>yapmış</w:t>
      </w:r>
      <w:r w:rsidR="001604C1">
        <w:t xml:space="preserve"> </w:t>
      </w:r>
      <w:r w:rsidR="009D774E" w:rsidRPr="00F349D9">
        <w:t>anneler</w:t>
      </w:r>
      <w:r w:rsidR="001604C1">
        <w:t xml:space="preserve"> </w:t>
      </w:r>
      <w:r w:rsidR="009D774E" w:rsidRPr="00F349D9">
        <w:t>ile</w:t>
      </w:r>
      <w:r w:rsidR="001604C1">
        <w:t xml:space="preserve"> </w:t>
      </w:r>
      <w:r w:rsidR="009D774E" w:rsidRPr="00F349D9">
        <w:t>gerçekleştirilmiştir.</w:t>
      </w:r>
      <w:r w:rsidR="001604C1">
        <w:t xml:space="preserve"> </w:t>
      </w:r>
      <w:r w:rsidR="009D774E" w:rsidRPr="00F349D9">
        <w:t>Nazilli</w:t>
      </w:r>
      <w:r w:rsidR="001604C1">
        <w:t xml:space="preserve"> </w:t>
      </w:r>
      <w:r w:rsidR="009D774E" w:rsidRPr="00F349D9">
        <w:t>Devlet</w:t>
      </w:r>
      <w:r w:rsidR="001604C1">
        <w:t xml:space="preserve"> </w:t>
      </w:r>
      <w:bookmarkEnd w:id="31"/>
      <w:r w:rsidR="009D774E" w:rsidRPr="00F349D9">
        <w:t>Hastanesi</w:t>
      </w:r>
      <w:r w:rsidR="001604C1">
        <w:t xml:space="preserve"> </w:t>
      </w:r>
      <w:r w:rsidR="009D774E" w:rsidRPr="00F349D9">
        <w:t>Doğum</w:t>
      </w:r>
      <w:r w:rsidR="001604C1">
        <w:t xml:space="preserve"> </w:t>
      </w:r>
      <w:r w:rsidR="009D774E" w:rsidRPr="00F349D9">
        <w:t>Servisi</w:t>
      </w:r>
      <w:r w:rsidR="001604C1">
        <w:t xml:space="preserve"> </w:t>
      </w:r>
      <w:r w:rsidR="009D774E" w:rsidRPr="00F349D9">
        <w:t>29</w:t>
      </w:r>
      <w:r w:rsidR="001604C1">
        <w:t xml:space="preserve"> </w:t>
      </w:r>
      <w:r w:rsidR="009D774E" w:rsidRPr="00F349D9">
        <w:t>yatak</w:t>
      </w:r>
      <w:r w:rsidR="001604C1">
        <w:t xml:space="preserve"> </w:t>
      </w:r>
      <w:r w:rsidR="009D774E" w:rsidRPr="00F349D9">
        <w:t>kapasitesine</w:t>
      </w:r>
      <w:r w:rsidR="001604C1">
        <w:t xml:space="preserve"> </w:t>
      </w:r>
      <w:r w:rsidR="009D774E" w:rsidRPr="00F349D9">
        <w:t>sahiptir.</w:t>
      </w:r>
      <w:r w:rsidR="001604C1">
        <w:t xml:space="preserve"> </w:t>
      </w:r>
      <w:r w:rsidR="009D774E" w:rsidRPr="00F349D9">
        <w:t>Serviste</w:t>
      </w:r>
      <w:r w:rsidR="001604C1">
        <w:t xml:space="preserve"> </w:t>
      </w:r>
      <w:r w:rsidR="009D774E" w:rsidRPr="00F349D9">
        <w:t>düşük</w:t>
      </w:r>
      <w:r w:rsidR="001604C1">
        <w:t xml:space="preserve"> </w:t>
      </w:r>
      <w:r w:rsidR="009D774E" w:rsidRPr="00F349D9">
        <w:t>tehdidi,</w:t>
      </w:r>
      <w:r w:rsidR="001604C1">
        <w:t xml:space="preserve"> </w:t>
      </w:r>
      <w:r w:rsidR="009D774E" w:rsidRPr="00F349D9">
        <w:t>erken</w:t>
      </w:r>
      <w:r w:rsidR="001604C1">
        <w:t xml:space="preserve"> </w:t>
      </w:r>
      <w:r w:rsidR="009D774E" w:rsidRPr="00F349D9">
        <w:t>doğum</w:t>
      </w:r>
      <w:r w:rsidR="001604C1">
        <w:t xml:space="preserve"> </w:t>
      </w:r>
      <w:r w:rsidR="009D774E" w:rsidRPr="00F349D9">
        <w:t>tehdidi,</w:t>
      </w:r>
      <w:r w:rsidR="001604C1">
        <w:t xml:space="preserve"> </w:t>
      </w:r>
      <w:r w:rsidR="009D774E" w:rsidRPr="00F349D9">
        <w:t>hiperemezis</w:t>
      </w:r>
      <w:r w:rsidR="001604C1">
        <w:t xml:space="preserve"> </w:t>
      </w:r>
      <w:r w:rsidR="009D774E" w:rsidRPr="00F349D9">
        <w:t>gravidarum,</w:t>
      </w:r>
      <w:r w:rsidR="001604C1">
        <w:t xml:space="preserve"> </w:t>
      </w:r>
      <w:r w:rsidR="009D774E" w:rsidRPr="00F349D9">
        <w:t>vajinal</w:t>
      </w:r>
      <w:r w:rsidR="001604C1">
        <w:t xml:space="preserve"> </w:t>
      </w:r>
      <w:r w:rsidR="009D774E" w:rsidRPr="00F349D9">
        <w:t>yolla</w:t>
      </w:r>
      <w:r w:rsidR="001604C1">
        <w:t xml:space="preserve"> </w:t>
      </w:r>
      <w:r w:rsidR="009D774E" w:rsidRPr="00F349D9">
        <w:t>ve</w:t>
      </w:r>
      <w:r w:rsidR="001604C1">
        <w:t xml:space="preserve"> </w:t>
      </w:r>
      <w:r w:rsidR="009D774E" w:rsidRPr="00F349D9">
        <w:t>sezaryen</w:t>
      </w:r>
      <w:r w:rsidR="001604C1">
        <w:t xml:space="preserve"> </w:t>
      </w:r>
      <w:r w:rsidR="009D774E" w:rsidRPr="00F349D9">
        <w:t>ile</w:t>
      </w:r>
      <w:r w:rsidR="001604C1">
        <w:t xml:space="preserve"> </w:t>
      </w:r>
      <w:r w:rsidR="009D774E" w:rsidRPr="00F349D9">
        <w:t>doğum</w:t>
      </w:r>
      <w:r w:rsidR="001604C1">
        <w:t xml:space="preserve"> </w:t>
      </w:r>
      <w:r w:rsidR="009D774E" w:rsidRPr="00F349D9">
        <w:t>yapan</w:t>
      </w:r>
      <w:r w:rsidR="001604C1">
        <w:t xml:space="preserve"> </w:t>
      </w:r>
      <w:r w:rsidR="009D774E" w:rsidRPr="00F349D9">
        <w:t>anneler</w:t>
      </w:r>
      <w:r w:rsidR="00565B93">
        <w:t>e</w:t>
      </w:r>
      <w:r w:rsidR="001604C1">
        <w:t xml:space="preserve"> </w:t>
      </w:r>
      <w:r w:rsidR="009D774E" w:rsidRPr="00F349D9">
        <w:t>yat</w:t>
      </w:r>
      <w:r w:rsidR="00565B93">
        <w:t>aklı</w:t>
      </w:r>
      <w:r w:rsidR="001604C1">
        <w:t xml:space="preserve"> </w:t>
      </w:r>
      <w:r w:rsidR="00565B93">
        <w:t>bakım</w:t>
      </w:r>
      <w:r w:rsidR="001604C1">
        <w:t xml:space="preserve"> </w:t>
      </w:r>
      <w:r w:rsidR="009D774E" w:rsidRPr="00F349D9">
        <w:t>hizmet</w:t>
      </w:r>
      <w:r w:rsidR="00565B93">
        <w:t>i</w:t>
      </w:r>
      <w:r w:rsidR="001604C1">
        <w:t xml:space="preserve"> </w:t>
      </w:r>
      <w:r w:rsidR="009D774E" w:rsidRPr="00F349D9">
        <w:t>verilmektedir.</w:t>
      </w:r>
      <w:r w:rsidR="001604C1">
        <w:t xml:space="preserve"> </w:t>
      </w:r>
      <w:r w:rsidR="009D774E" w:rsidRPr="00F349D9">
        <w:t>Serviste</w:t>
      </w:r>
      <w:r w:rsidR="001604C1">
        <w:t xml:space="preserve"> </w:t>
      </w:r>
      <w:r w:rsidR="009D774E" w:rsidRPr="00F349D9">
        <w:t>13</w:t>
      </w:r>
      <w:r w:rsidR="001604C1">
        <w:t xml:space="preserve"> </w:t>
      </w:r>
      <w:r w:rsidR="009D774E" w:rsidRPr="00F349D9">
        <w:t>ebe</w:t>
      </w:r>
      <w:r w:rsidR="001604C1">
        <w:t xml:space="preserve"> </w:t>
      </w:r>
      <w:r w:rsidR="009D774E" w:rsidRPr="00F349D9">
        <w:t>hizmet</w:t>
      </w:r>
      <w:r w:rsidR="001604C1">
        <w:t xml:space="preserve"> </w:t>
      </w:r>
      <w:r w:rsidR="009D774E" w:rsidRPr="00F349D9">
        <w:t>sağlamaktadır.</w:t>
      </w:r>
    </w:p>
    <w:p w:rsidR="00A6386F" w:rsidRDefault="00A6386F" w:rsidP="00A6386F">
      <w:pPr>
        <w:ind w:right="113" w:firstLine="0"/>
      </w:pPr>
    </w:p>
    <w:p w:rsidR="004A0549" w:rsidRDefault="004A0549" w:rsidP="00A6386F">
      <w:pPr>
        <w:ind w:right="113" w:firstLine="0"/>
        <w:rPr>
          <w:rFonts w:eastAsia="Calibri"/>
          <w:b/>
        </w:rPr>
      </w:pPr>
      <w:r w:rsidRPr="00F349D9">
        <w:rPr>
          <w:rFonts w:eastAsia="Calibri"/>
          <w:b/>
        </w:rPr>
        <w:t>3.3.</w:t>
      </w:r>
      <w:r w:rsidR="001604C1">
        <w:rPr>
          <w:rFonts w:eastAsia="Calibri"/>
          <w:b/>
        </w:rPr>
        <w:t xml:space="preserve"> </w:t>
      </w:r>
      <w:r w:rsidRPr="00F349D9">
        <w:rPr>
          <w:rFonts w:eastAsia="Calibri"/>
          <w:b/>
        </w:rPr>
        <w:t>Araştırmanın</w:t>
      </w:r>
      <w:r w:rsidR="001604C1">
        <w:rPr>
          <w:rFonts w:eastAsia="Calibri"/>
          <w:b/>
        </w:rPr>
        <w:t xml:space="preserve"> </w:t>
      </w:r>
      <w:r w:rsidRPr="00F349D9">
        <w:rPr>
          <w:rFonts w:eastAsia="Calibri"/>
          <w:b/>
        </w:rPr>
        <w:t>Zaman</w:t>
      </w:r>
      <w:r w:rsidR="001604C1">
        <w:rPr>
          <w:rFonts w:eastAsia="Calibri"/>
          <w:b/>
        </w:rPr>
        <w:t xml:space="preserve"> </w:t>
      </w:r>
      <w:r w:rsidRPr="00F349D9">
        <w:rPr>
          <w:rFonts w:eastAsia="Calibri"/>
          <w:b/>
        </w:rPr>
        <w:t>Çizelgesi</w:t>
      </w:r>
      <w:r w:rsidR="001604C1">
        <w:rPr>
          <w:rFonts w:eastAsia="Calibri"/>
          <w:b/>
        </w:rPr>
        <w:t xml:space="preserve"> </w:t>
      </w:r>
    </w:p>
    <w:p w:rsidR="00A6386F" w:rsidRPr="00F349D9" w:rsidRDefault="00A6386F" w:rsidP="00A6386F">
      <w:pPr>
        <w:ind w:right="113" w:firstLine="0"/>
        <w:rPr>
          <w:rFonts w:eastAsia="Calibri"/>
        </w:rPr>
      </w:pPr>
    </w:p>
    <w:p w:rsidR="004A0549" w:rsidRDefault="004A0549" w:rsidP="00565B93">
      <w:pPr>
        <w:ind w:left="170" w:right="113" w:firstLine="680"/>
        <w:rPr>
          <w:rFonts w:eastAsia="Calibri"/>
        </w:rPr>
      </w:pPr>
      <w:r w:rsidRPr="00F349D9">
        <w:rPr>
          <w:rFonts w:eastAsia="Calibri"/>
        </w:rPr>
        <w:t>Araştırma</w:t>
      </w:r>
      <w:r w:rsidR="001604C1">
        <w:rPr>
          <w:rFonts w:eastAsia="Calibri"/>
        </w:rPr>
        <w:t xml:space="preserve"> </w:t>
      </w:r>
      <w:r w:rsidR="00255181" w:rsidRPr="00273CCA">
        <w:rPr>
          <w:rFonts w:eastAsia="Calibri"/>
        </w:rPr>
        <w:t>Eylül</w:t>
      </w:r>
      <w:r w:rsidR="001604C1">
        <w:rPr>
          <w:rFonts w:eastAsia="Calibri"/>
        </w:rPr>
        <w:t xml:space="preserve"> </w:t>
      </w:r>
      <w:r w:rsidR="00255181" w:rsidRPr="00273CCA">
        <w:rPr>
          <w:rFonts w:eastAsia="Calibri"/>
        </w:rPr>
        <w:t>2020</w:t>
      </w:r>
      <w:r w:rsidR="001604C1">
        <w:rPr>
          <w:rFonts w:eastAsia="Calibri"/>
        </w:rPr>
        <w:t xml:space="preserve"> </w:t>
      </w:r>
      <w:r w:rsidRPr="00273CCA">
        <w:rPr>
          <w:rFonts w:eastAsia="Calibri"/>
        </w:rPr>
        <w:t>-</w:t>
      </w:r>
      <w:r w:rsidR="001604C1">
        <w:rPr>
          <w:rFonts w:eastAsia="Calibri"/>
        </w:rPr>
        <w:t xml:space="preserve"> </w:t>
      </w:r>
      <w:r w:rsidR="00565B93" w:rsidRPr="00273CCA">
        <w:rPr>
          <w:rFonts w:eastAsia="Calibri"/>
        </w:rPr>
        <w:t>Ocak</w:t>
      </w:r>
      <w:r w:rsidR="001604C1">
        <w:rPr>
          <w:rFonts w:eastAsia="Calibri"/>
        </w:rPr>
        <w:t xml:space="preserve"> </w:t>
      </w:r>
      <w:r w:rsidR="00565B93" w:rsidRPr="00273CCA">
        <w:rPr>
          <w:rFonts w:eastAsia="Calibri"/>
        </w:rPr>
        <w:t>2023</w:t>
      </w:r>
      <w:r w:rsidR="001604C1">
        <w:rPr>
          <w:rFonts w:eastAsia="Calibri"/>
        </w:rPr>
        <w:t xml:space="preserve"> </w:t>
      </w:r>
      <w:r w:rsidRPr="00F349D9">
        <w:rPr>
          <w:rFonts w:eastAsia="Calibri"/>
        </w:rPr>
        <w:t>tarihleri</w:t>
      </w:r>
      <w:r w:rsidR="001604C1">
        <w:rPr>
          <w:rFonts w:eastAsia="Calibri"/>
        </w:rPr>
        <w:t xml:space="preserve"> </w:t>
      </w:r>
      <w:r w:rsidRPr="00F349D9">
        <w:rPr>
          <w:rFonts w:eastAsia="Calibri"/>
        </w:rPr>
        <w:t>arasında</w:t>
      </w:r>
      <w:r w:rsidR="001604C1">
        <w:rPr>
          <w:rFonts w:eastAsia="Calibri"/>
        </w:rPr>
        <w:t xml:space="preserve"> </w:t>
      </w:r>
      <w:r w:rsidRPr="00F349D9">
        <w:rPr>
          <w:rFonts w:eastAsia="Calibri"/>
        </w:rPr>
        <w:t>gerçekleştirilmiştir.</w:t>
      </w:r>
      <w:r w:rsidR="001604C1">
        <w:rPr>
          <w:rFonts w:eastAsia="Calibri"/>
        </w:rPr>
        <w:t xml:space="preserve"> </w:t>
      </w:r>
      <w:r w:rsidRPr="00F349D9">
        <w:rPr>
          <w:rFonts w:eastAsia="Calibri"/>
        </w:rPr>
        <w:t>Veriler</w:t>
      </w:r>
      <w:r w:rsidR="00A3222F">
        <w:rPr>
          <w:rFonts w:eastAsia="Calibri"/>
        </w:rPr>
        <w:t xml:space="preserve"> </w:t>
      </w:r>
      <w:r w:rsidR="00696890" w:rsidRPr="00273CCA">
        <w:rPr>
          <w:rFonts w:eastAsia="Calibri"/>
        </w:rPr>
        <w:t>Nisan</w:t>
      </w:r>
      <w:r w:rsidRPr="00273CCA">
        <w:rPr>
          <w:rFonts w:eastAsia="Calibri"/>
        </w:rPr>
        <w:t>-</w:t>
      </w:r>
      <w:r w:rsidR="001604C1">
        <w:rPr>
          <w:rFonts w:eastAsia="Calibri"/>
        </w:rPr>
        <w:t xml:space="preserve"> </w:t>
      </w:r>
      <w:r w:rsidR="00034ED6" w:rsidRPr="00273CCA">
        <w:rPr>
          <w:rFonts w:eastAsia="Calibri"/>
        </w:rPr>
        <w:t>Aralık</w:t>
      </w:r>
      <w:r w:rsidR="001604C1">
        <w:rPr>
          <w:rFonts w:eastAsia="Calibri"/>
        </w:rPr>
        <w:t xml:space="preserve"> </w:t>
      </w:r>
      <w:r w:rsidRPr="00273CCA">
        <w:rPr>
          <w:rFonts w:eastAsia="Calibri"/>
        </w:rPr>
        <w:t>202</w:t>
      </w:r>
      <w:r w:rsidR="00696890" w:rsidRPr="00273CCA">
        <w:rPr>
          <w:rFonts w:eastAsia="Calibri"/>
        </w:rPr>
        <w:t>1</w:t>
      </w:r>
      <w:r w:rsidR="00A3222F">
        <w:rPr>
          <w:rFonts w:eastAsia="Calibri"/>
        </w:rPr>
        <w:t xml:space="preserve"> </w:t>
      </w:r>
      <w:r w:rsidRPr="00F349D9">
        <w:rPr>
          <w:rFonts w:eastAsia="Calibri"/>
        </w:rPr>
        <w:t>tarihleri</w:t>
      </w:r>
      <w:r w:rsidR="001604C1">
        <w:rPr>
          <w:rFonts w:eastAsia="Calibri"/>
        </w:rPr>
        <w:t xml:space="preserve"> </w:t>
      </w:r>
      <w:r w:rsidRPr="00F349D9">
        <w:rPr>
          <w:rFonts w:eastAsia="Calibri"/>
        </w:rPr>
        <w:t>arasında</w:t>
      </w:r>
      <w:r w:rsidR="001604C1">
        <w:rPr>
          <w:rFonts w:eastAsia="Calibri"/>
        </w:rPr>
        <w:t xml:space="preserve"> </w:t>
      </w:r>
      <w:r w:rsidR="00DF6E51">
        <w:rPr>
          <w:rFonts w:eastAsia="Calibri"/>
        </w:rPr>
        <w:t>toplanmıştır</w:t>
      </w:r>
      <w:r w:rsidRPr="00F349D9">
        <w:rPr>
          <w:rFonts w:eastAsia="Calibri"/>
        </w:rPr>
        <w:t>.</w:t>
      </w:r>
      <w:r w:rsidR="001604C1">
        <w:rPr>
          <w:rFonts w:eastAsia="Calibri"/>
        </w:rPr>
        <w:t xml:space="preserve"> </w:t>
      </w:r>
      <w:r w:rsidRPr="00F349D9">
        <w:rPr>
          <w:rFonts w:eastAsia="Calibri"/>
        </w:rPr>
        <w:t>Araştırmayla</w:t>
      </w:r>
      <w:r w:rsidR="001604C1">
        <w:rPr>
          <w:rFonts w:eastAsia="Calibri"/>
        </w:rPr>
        <w:t xml:space="preserve"> </w:t>
      </w:r>
      <w:r w:rsidRPr="00F349D9">
        <w:rPr>
          <w:rFonts w:eastAsia="Calibri"/>
        </w:rPr>
        <w:t>ilgili</w:t>
      </w:r>
      <w:r w:rsidR="001604C1">
        <w:rPr>
          <w:rFonts w:eastAsia="Calibri"/>
        </w:rPr>
        <w:t xml:space="preserve"> </w:t>
      </w:r>
      <w:r w:rsidRPr="00F349D9">
        <w:rPr>
          <w:rFonts w:eastAsia="Calibri"/>
        </w:rPr>
        <w:t>yapılan</w:t>
      </w:r>
      <w:r w:rsidR="001604C1">
        <w:rPr>
          <w:rFonts w:eastAsia="Calibri"/>
        </w:rPr>
        <w:t xml:space="preserve"> </w:t>
      </w:r>
      <w:r w:rsidRPr="00F349D9">
        <w:rPr>
          <w:rFonts w:eastAsia="Calibri"/>
        </w:rPr>
        <w:t>işlemlerin</w:t>
      </w:r>
      <w:r w:rsidR="001604C1">
        <w:rPr>
          <w:rFonts w:eastAsia="Calibri"/>
        </w:rPr>
        <w:t xml:space="preserve"> </w:t>
      </w:r>
      <w:r w:rsidRPr="00F349D9">
        <w:rPr>
          <w:rFonts w:eastAsia="Calibri"/>
        </w:rPr>
        <w:t>zamanı</w:t>
      </w:r>
      <w:r w:rsidR="001604C1">
        <w:rPr>
          <w:rFonts w:eastAsia="Calibri"/>
        </w:rPr>
        <w:t xml:space="preserve"> </w:t>
      </w:r>
      <w:r w:rsidRPr="00F349D9">
        <w:rPr>
          <w:rFonts w:eastAsia="Calibri"/>
        </w:rPr>
        <w:t>Tablo</w:t>
      </w:r>
      <w:r w:rsidR="001604C1">
        <w:rPr>
          <w:rFonts w:eastAsia="Calibri"/>
        </w:rPr>
        <w:t xml:space="preserve"> </w:t>
      </w:r>
      <w:r w:rsidRPr="00F349D9">
        <w:rPr>
          <w:rFonts w:eastAsia="Calibri"/>
        </w:rPr>
        <w:t>1’de</w:t>
      </w:r>
      <w:r w:rsidR="001604C1">
        <w:rPr>
          <w:rFonts w:eastAsia="Calibri"/>
        </w:rPr>
        <w:t xml:space="preserve"> </w:t>
      </w:r>
      <w:r w:rsidRPr="00F349D9">
        <w:rPr>
          <w:rFonts w:eastAsia="Calibri"/>
        </w:rPr>
        <w:t>gösterilmiştir.</w:t>
      </w:r>
    </w:p>
    <w:p w:rsidR="00A6386F" w:rsidRDefault="00A6386F" w:rsidP="00565B93">
      <w:pPr>
        <w:ind w:left="170" w:right="113" w:firstLine="680"/>
        <w:rPr>
          <w:rFonts w:eastAsia="Calibri"/>
        </w:rPr>
      </w:pPr>
    </w:p>
    <w:p w:rsidR="00A6386F" w:rsidRDefault="00A6386F" w:rsidP="00565B93">
      <w:pPr>
        <w:ind w:left="170" w:right="113" w:firstLine="680"/>
        <w:rPr>
          <w:rFonts w:eastAsia="Calibri"/>
        </w:rPr>
      </w:pPr>
    </w:p>
    <w:p w:rsidR="00A6386F" w:rsidRDefault="00A6386F" w:rsidP="00565B93">
      <w:pPr>
        <w:ind w:left="170" w:right="113" w:firstLine="680"/>
        <w:rPr>
          <w:rFonts w:eastAsia="Calibri"/>
        </w:rPr>
      </w:pPr>
    </w:p>
    <w:p w:rsidR="00A6386F" w:rsidRDefault="00A6386F" w:rsidP="00565B93">
      <w:pPr>
        <w:ind w:left="170" w:right="113" w:firstLine="680"/>
        <w:rPr>
          <w:rFonts w:eastAsia="Calibri"/>
        </w:rPr>
      </w:pPr>
    </w:p>
    <w:p w:rsidR="00A6386F" w:rsidRDefault="00A6386F" w:rsidP="00565B93">
      <w:pPr>
        <w:ind w:left="170" w:right="113" w:firstLine="680"/>
        <w:rPr>
          <w:rFonts w:eastAsia="Calibri"/>
        </w:rPr>
      </w:pPr>
    </w:p>
    <w:p w:rsidR="00A6386F" w:rsidRDefault="00A6386F" w:rsidP="00565B93">
      <w:pPr>
        <w:ind w:left="170" w:right="113" w:firstLine="680"/>
        <w:rPr>
          <w:rFonts w:eastAsia="Calibri"/>
        </w:rPr>
      </w:pPr>
    </w:p>
    <w:p w:rsidR="004A0549" w:rsidRPr="00F349D9" w:rsidRDefault="004A0549" w:rsidP="00A6386F">
      <w:pPr>
        <w:spacing w:after="0"/>
        <w:ind w:right="113" w:firstLine="0"/>
        <w:rPr>
          <w:rFonts w:eastAsia="Calibri"/>
        </w:rPr>
      </w:pPr>
      <w:r w:rsidRPr="00F349D9">
        <w:rPr>
          <w:rFonts w:eastAsia="Calibri"/>
          <w:b/>
        </w:rPr>
        <w:lastRenderedPageBreak/>
        <w:t>Tablo</w:t>
      </w:r>
      <w:r w:rsidR="001604C1">
        <w:rPr>
          <w:rFonts w:eastAsia="Calibri"/>
          <w:b/>
        </w:rPr>
        <w:t xml:space="preserve"> </w:t>
      </w:r>
      <w:r w:rsidRPr="00F349D9">
        <w:rPr>
          <w:rFonts w:eastAsia="Calibri"/>
          <w:b/>
        </w:rPr>
        <w:t>1.</w:t>
      </w:r>
      <w:r w:rsidR="001604C1">
        <w:rPr>
          <w:rFonts w:eastAsia="Calibri"/>
          <w:b/>
        </w:rPr>
        <w:t xml:space="preserve"> </w:t>
      </w:r>
      <w:r w:rsidRPr="00F349D9">
        <w:rPr>
          <w:rFonts w:eastAsia="Calibri"/>
        </w:rPr>
        <w:t>Araştırmanın</w:t>
      </w:r>
      <w:r w:rsidR="001604C1">
        <w:rPr>
          <w:rFonts w:eastAsia="Calibri"/>
        </w:rPr>
        <w:t xml:space="preserve"> </w:t>
      </w:r>
      <w:r w:rsidRPr="00F349D9">
        <w:rPr>
          <w:rFonts w:eastAsia="Calibri"/>
        </w:rPr>
        <w:t>zaman</w:t>
      </w:r>
      <w:r w:rsidR="001604C1">
        <w:rPr>
          <w:rFonts w:eastAsia="Calibri"/>
        </w:rPr>
        <w:t xml:space="preserve"> </w:t>
      </w:r>
      <w:r w:rsidRPr="00F349D9">
        <w:rPr>
          <w:rFonts w:eastAsia="Calibri"/>
        </w:rPr>
        <w:t>çizelgesi</w:t>
      </w:r>
      <w:r w:rsidR="001604C1">
        <w:rPr>
          <w:rFonts w:eastAsia="Calibri"/>
        </w:rPr>
        <w:t>.</w:t>
      </w:r>
    </w:p>
    <w:tbl>
      <w:tblPr>
        <w:tblStyle w:val="TabloKlavuzu1"/>
        <w:tblW w:w="8789" w:type="dxa"/>
        <w:jc w:val="center"/>
        <w:tblBorders>
          <w:left w:val="none" w:sz="0" w:space="0" w:color="auto"/>
          <w:right w:val="none" w:sz="0" w:space="0" w:color="auto"/>
        </w:tblBorders>
        <w:tblLook w:val="04A0"/>
      </w:tblPr>
      <w:tblGrid>
        <w:gridCol w:w="6804"/>
        <w:gridCol w:w="1985"/>
      </w:tblGrid>
      <w:tr w:rsidR="004A0549" w:rsidRPr="00DF6E51" w:rsidTr="00A6386F">
        <w:trPr>
          <w:trHeight w:val="320"/>
          <w:jc w:val="center"/>
        </w:trPr>
        <w:tc>
          <w:tcPr>
            <w:tcW w:w="6804" w:type="dxa"/>
            <w:tcBorders>
              <w:bottom w:val="single" w:sz="4" w:space="0" w:color="auto"/>
              <w:right w:val="nil"/>
            </w:tcBorders>
            <w:vAlign w:val="center"/>
          </w:tcPr>
          <w:p w:rsidR="004A0549" w:rsidRPr="00DF6E51" w:rsidRDefault="004A0549" w:rsidP="00DF6E51">
            <w:pPr>
              <w:spacing w:before="0" w:after="0" w:line="240" w:lineRule="auto"/>
              <w:ind w:left="170" w:right="113" w:firstLine="0"/>
              <w:rPr>
                <w:rFonts w:eastAsia="Calibri"/>
                <w:b/>
              </w:rPr>
            </w:pPr>
            <w:r w:rsidRPr="00DF6E51">
              <w:rPr>
                <w:rFonts w:eastAsia="Calibri"/>
                <w:b/>
              </w:rPr>
              <w:t>İşlemler</w:t>
            </w:r>
          </w:p>
        </w:tc>
        <w:tc>
          <w:tcPr>
            <w:tcW w:w="1985" w:type="dxa"/>
            <w:tcBorders>
              <w:left w:val="nil"/>
              <w:bottom w:val="single" w:sz="4" w:space="0" w:color="auto"/>
            </w:tcBorders>
            <w:vAlign w:val="center"/>
          </w:tcPr>
          <w:p w:rsidR="004A0549" w:rsidRPr="00DF6E51" w:rsidRDefault="004A0549" w:rsidP="00DF6E51">
            <w:pPr>
              <w:spacing w:before="0" w:after="0" w:line="240" w:lineRule="auto"/>
              <w:ind w:right="113" w:firstLine="0"/>
              <w:jc w:val="center"/>
              <w:rPr>
                <w:rFonts w:eastAsia="Calibri"/>
                <w:b/>
              </w:rPr>
            </w:pPr>
            <w:r w:rsidRPr="00DF6E51">
              <w:rPr>
                <w:rFonts w:eastAsia="Calibri"/>
                <w:b/>
              </w:rPr>
              <w:t>Tarih</w:t>
            </w:r>
          </w:p>
        </w:tc>
      </w:tr>
      <w:tr w:rsidR="004A0549" w:rsidRPr="00DF6E51" w:rsidTr="00A6386F">
        <w:trPr>
          <w:trHeight w:val="438"/>
          <w:jc w:val="center"/>
        </w:trPr>
        <w:tc>
          <w:tcPr>
            <w:tcW w:w="6804" w:type="dxa"/>
            <w:tcBorders>
              <w:bottom w:val="nil"/>
              <w:right w:val="nil"/>
            </w:tcBorders>
            <w:vAlign w:val="center"/>
          </w:tcPr>
          <w:p w:rsidR="004A0549" w:rsidRPr="00DF6E51" w:rsidRDefault="004A0549" w:rsidP="00DF6E51">
            <w:pPr>
              <w:spacing w:before="0" w:after="0" w:line="240" w:lineRule="auto"/>
              <w:ind w:right="113" w:firstLine="0"/>
              <w:rPr>
                <w:rFonts w:eastAsia="Calibri"/>
              </w:rPr>
            </w:pPr>
            <w:r w:rsidRPr="00DF6E51">
              <w:rPr>
                <w:rFonts w:eastAsia="Calibri"/>
              </w:rPr>
              <w:t>Araştırma</w:t>
            </w:r>
            <w:r w:rsidR="001604C1">
              <w:rPr>
                <w:rFonts w:eastAsia="Calibri"/>
              </w:rPr>
              <w:t xml:space="preserve"> </w:t>
            </w:r>
            <w:r w:rsidRPr="00DF6E51">
              <w:rPr>
                <w:rFonts w:eastAsia="Calibri"/>
              </w:rPr>
              <w:t>konusunun</w:t>
            </w:r>
            <w:r w:rsidR="001604C1">
              <w:rPr>
                <w:rFonts w:eastAsia="Calibri"/>
              </w:rPr>
              <w:t xml:space="preserve"> </w:t>
            </w:r>
            <w:r w:rsidRPr="00DF6E51">
              <w:rPr>
                <w:rFonts w:eastAsia="Calibri"/>
              </w:rPr>
              <w:t>seçimi</w:t>
            </w:r>
          </w:p>
        </w:tc>
        <w:tc>
          <w:tcPr>
            <w:tcW w:w="1985" w:type="dxa"/>
            <w:tcBorders>
              <w:left w:val="nil"/>
              <w:bottom w:val="nil"/>
            </w:tcBorders>
            <w:vAlign w:val="center"/>
          </w:tcPr>
          <w:p w:rsidR="004A0549" w:rsidRPr="00DF6E51" w:rsidRDefault="0089544B" w:rsidP="00DF6E51">
            <w:pPr>
              <w:spacing w:before="0" w:after="0" w:line="240" w:lineRule="auto"/>
              <w:ind w:right="113" w:firstLine="0"/>
              <w:jc w:val="center"/>
              <w:rPr>
                <w:rFonts w:eastAsia="Calibri"/>
              </w:rPr>
            </w:pPr>
            <w:r w:rsidRPr="00DF6E51">
              <w:rPr>
                <w:rFonts w:eastAsia="Calibri"/>
              </w:rPr>
              <w:t>Eylül</w:t>
            </w:r>
            <w:r w:rsidR="004A0549" w:rsidRPr="00DF6E51">
              <w:rPr>
                <w:rFonts w:eastAsia="Calibri"/>
              </w:rPr>
              <w:t>20</w:t>
            </w:r>
            <w:r w:rsidRPr="00DF6E51">
              <w:rPr>
                <w:rFonts w:eastAsia="Calibri"/>
              </w:rPr>
              <w:t>20</w:t>
            </w:r>
          </w:p>
        </w:tc>
      </w:tr>
      <w:tr w:rsidR="004A0549" w:rsidRPr="00DF6E51" w:rsidTr="00A6386F">
        <w:trPr>
          <w:trHeight w:val="227"/>
          <w:jc w:val="center"/>
        </w:trPr>
        <w:tc>
          <w:tcPr>
            <w:tcW w:w="6804" w:type="dxa"/>
            <w:tcBorders>
              <w:top w:val="nil"/>
              <w:bottom w:val="nil"/>
              <w:right w:val="nil"/>
            </w:tcBorders>
            <w:vAlign w:val="center"/>
          </w:tcPr>
          <w:p w:rsidR="004A0549" w:rsidRPr="00DF6E51" w:rsidRDefault="004A0549" w:rsidP="00DF6E51">
            <w:pPr>
              <w:spacing w:before="0" w:after="0" w:line="240" w:lineRule="auto"/>
              <w:ind w:right="113" w:firstLine="0"/>
              <w:rPr>
                <w:rFonts w:eastAsia="Calibri"/>
              </w:rPr>
            </w:pPr>
            <w:r w:rsidRPr="00DF6E51">
              <w:rPr>
                <w:rFonts w:eastAsia="Calibri"/>
              </w:rPr>
              <w:t>Tez</w:t>
            </w:r>
            <w:r w:rsidR="001604C1">
              <w:rPr>
                <w:rFonts w:eastAsia="Calibri"/>
              </w:rPr>
              <w:t xml:space="preserve"> </w:t>
            </w:r>
            <w:r w:rsidRPr="00DF6E51">
              <w:rPr>
                <w:rFonts w:eastAsia="Calibri"/>
              </w:rPr>
              <w:t>önerisinin</w:t>
            </w:r>
            <w:r w:rsidR="001604C1">
              <w:rPr>
                <w:rFonts w:eastAsia="Calibri"/>
              </w:rPr>
              <w:t xml:space="preserve"> </w:t>
            </w:r>
            <w:r w:rsidRPr="00DF6E51">
              <w:rPr>
                <w:rFonts w:eastAsia="Calibri"/>
              </w:rPr>
              <w:t>hazırlanması</w:t>
            </w:r>
          </w:p>
        </w:tc>
        <w:tc>
          <w:tcPr>
            <w:tcW w:w="1985" w:type="dxa"/>
            <w:tcBorders>
              <w:top w:val="nil"/>
              <w:left w:val="nil"/>
              <w:bottom w:val="nil"/>
            </w:tcBorders>
            <w:vAlign w:val="center"/>
          </w:tcPr>
          <w:p w:rsidR="004A0549" w:rsidRPr="00DF6E51" w:rsidRDefault="0089544B" w:rsidP="00DF6E51">
            <w:pPr>
              <w:spacing w:before="0" w:after="0" w:line="240" w:lineRule="auto"/>
              <w:ind w:right="113" w:firstLine="0"/>
              <w:jc w:val="center"/>
              <w:rPr>
                <w:rFonts w:eastAsia="Calibri"/>
              </w:rPr>
            </w:pPr>
            <w:r w:rsidRPr="00DF6E51">
              <w:rPr>
                <w:rFonts w:eastAsia="Calibri"/>
              </w:rPr>
              <w:t>03</w:t>
            </w:r>
            <w:r w:rsidR="001604C1">
              <w:rPr>
                <w:rFonts w:eastAsia="Calibri"/>
              </w:rPr>
              <w:t xml:space="preserve"> </w:t>
            </w:r>
            <w:r w:rsidRPr="00DF6E51">
              <w:rPr>
                <w:rFonts w:eastAsia="Calibri"/>
              </w:rPr>
              <w:t>Ekim</w:t>
            </w:r>
            <w:r w:rsidR="001604C1">
              <w:rPr>
                <w:rFonts w:eastAsia="Calibri"/>
              </w:rPr>
              <w:t xml:space="preserve"> </w:t>
            </w:r>
            <w:r w:rsidR="004A0549" w:rsidRPr="00DF6E51">
              <w:rPr>
                <w:rFonts w:eastAsia="Calibri"/>
              </w:rPr>
              <w:t>20</w:t>
            </w:r>
            <w:r w:rsidRPr="00DF6E51">
              <w:rPr>
                <w:rFonts w:eastAsia="Calibri"/>
              </w:rPr>
              <w:t>20</w:t>
            </w:r>
          </w:p>
        </w:tc>
      </w:tr>
      <w:tr w:rsidR="004A0549" w:rsidRPr="00DF6E51" w:rsidTr="00A6386F">
        <w:trPr>
          <w:trHeight w:val="227"/>
          <w:jc w:val="center"/>
        </w:trPr>
        <w:tc>
          <w:tcPr>
            <w:tcW w:w="6804" w:type="dxa"/>
            <w:tcBorders>
              <w:top w:val="nil"/>
              <w:bottom w:val="nil"/>
              <w:right w:val="nil"/>
            </w:tcBorders>
            <w:vAlign w:val="center"/>
          </w:tcPr>
          <w:p w:rsidR="004A0549" w:rsidRPr="00DF6E51" w:rsidRDefault="004A0549" w:rsidP="00DF6E51">
            <w:pPr>
              <w:spacing w:before="0" w:after="0" w:line="240" w:lineRule="auto"/>
              <w:ind w:right="113" w:firstLine="0"/>
              <w:rPr>
                <w:rFonts w:eastAsia="Calibri"/>
              </w:rPr>
            </w:pPr>
            <w:r w:rsidRPr="00DF6E51">
              <w:rPr>
                <w:rFonts w:eastAsia="Calibri"/>
              </w:rPr>
              <w:t>Aydın</w:t>
            </w:r>
            <w:r w:rsidR="001604C1">
              <w:rPr>
                <w:rFonts w:eastAsia="Calibri"/>
              </w:rPr>
              <w:t xml:space="preserve"> </w:t>
            </w:r>
            <w:r w:rsidRPr="00DF6E51">
              <w:rPr>
                <w:rFonts w:eastAsia="Calibri"/>
              </w:rPr>
              <w:t>Adnan</w:t>
            </w:r>
            <w:r w:rsidR="001604C1">
              <w:rPr>
                <w:rFonts w:eastAsia="Calibri"/>
              </w:rPr>
              <w:t xml:space="preserve"> </w:t>
            </w:r>
            <w:r w:rsidRPr="00DF6E51">
              <w:rPr>
                <w:rFonts w:eastAsia="Calibri"/>
              </w:rPr>
              <w:t>Menderes</w:t>
            </w:r>
            <w:r w:rsidR="001604C1">
              <w:rPr>
                <w:rFonts w:eastAsia="Calibri"/>
              </w:rPr>
              <w:t xml:space="preserve"> </w:t>
            </w:r>
            <w:r w:rsidRPr="00DF6E51">
              <w:rPr>
                <w:rFonts w:eastAsia="Calibri"/>
              </w:rPr>
              <w:t>Üniversitesi</w:t>
            </w:r>
            <w:r w:rsidR="001604C1">
              <w:rPr>
                <w:rFonts w:eastAsia="Calibri"/>
              </w:rPr>
              <w:t xml:space="preserve"> </w:t>
            </w:r>
            <w:r w:rsidRPr="00DF6E51">
              <w:rPr>
                <w:rFonts w:eastAsia="Calibri"/>
              </w:rPr>
              <w:t>Sağlık</w:t>
            </w:r>
            <w:r w:rsidR="001604C1">
              <w:rPr>
                <w:rFonts w:eastAsia="Calibri"/>
              </w:rPr>
              <w:t xml:space="preserve"> </w:t>
            </w:r>
            <w:r w:rsidRPr="00DF6E51">
              <w:rPr>
                <w:rFonts w:eastAsia="Calibri"/>
              </w:rPr>
              <w:t>Bilimleri</w:t>
            </w:r>
            <w:r w:rsidR="001604C1">
              <w:rPr>
                <w:rFonts w:eastAsia="Calibri"/>
              </w:rPr>
              <w:t xml:space="preserve"> </w:t>
            </w:r>
            <w:r w:rsidRPr="00DF6E51">
              <w:rPr>
                <w:rFonts w:eastAsia="Calibri"/>
              </w:rPr>
              <w:t>Fakültesi</w:t>
            </w:r>
            <w:r w:rsidR="001604C1">
              <w:rPr>
                <w:rFonts w:eastAsia="Calibri"/>
              </w:rPr>
              <w:t xml:space="preserve"> </w:t>
            </w:r>
            <w:r w:rsidRPr="00DF6E51">
              <w:rPr>
                <w:rFonts w:eastAsia="Calibri"/>
              </w:rPr>
              <w:t>Girişimsel</w:t>
            </w:r>
            <w:r w:rsidR="001604C1">
              <w:rPr>
                <w:rFonts w:eastAsia="Calibri"/>
              </w:rPr>
              <w:t xml:space="preserve"> </w:t>
            </w:r>
            <w:r w:rsidRPr="00DF6E51">
              <w:rPr>
                <w:rFonts w:eastAsia="Calibri"/>
              </w:rPr>
              <w:t>Olmayan</w:t>
            </w:r>
            <w:r w:rsidR="001604C1">
              <w:rPr>
                <w:rFonts w:eastAsia="Calibri"/>
              </w:rPr>
              <w:t xml:space="preserve"> </w:t>
            </w:r>
            <w:r w:rsidRPr="00DF6E51">
              <w:rPr>
                <w:rFonts w:eastAsia="Calibri"/>
              </w:rPr>
              <w:t>Klinik</w:t>
            </w:r>
            <w:r w:rsidR="001604C1">
              <w:rPr>
                <w:rFonts w:eastAsia="Calibri"/>
              </w:rPr>
              <w:t xml:space="preserve"> </w:t>
            </w:r>
            <w:r w:rsidRPr="00DF6E51">
              <w:rPr>
                <w:rFonts w:eastAsia="Calibri"/>
              </w:rPr>
              <w:t>Araştırmalar</w:t>
            </w:r>
            <w:r w:rsidR="001604C1">
              <w:rPr>
                <w:rFonts w:eastAsia="Calibri"/>
              </w:rPr>
              <w:t xml:space="preserve"> </w:t>
            </w:r>
            <w:r w:rsidRPr="00DF6E51">
              <w:rPr>
                <w:rFonts w:eastAsia="Calibri"/>
              </w:rPr>
              <w:t>Etik</w:t>
            </w:r>
            <w:r w:rsidR="001604C1">
              <w:rPr>
                <w:rFonts w:eastAsia="Calibri"/>
              </w:rPr>
              <w:t xml:space="preserve"> </w:t>
            </w:r>
            <w:r w:rsidRPr="00DF6E51">
              <w:rPr>
                <w:rFonts w:eastAsia="Calibri"/>
              </w:rPr>
              <w:t>Kurul</w:t>
            </w:r>
            <w:r w:rsidR="001604C1">
              <w:rPr>
                <w:rFonts w:eastAsia="Calibri"/>
              </w:rPr>
              <w:t xml:space="preserve"> </w:t>
            </w:r>
            <w:r w:rsidRPr="00DF6E51">
              <w:rPr>
                <w:rFonts w:eastAsia="Calibri"/>
              </w:rPr>
              <w:t>Başkanlığı’ndan</w:t>
            </w:r>
            <w:r w:rsidR="001604C1">
              <w:rPr>
                <w:rFonts w:eastAsia="Calibri"/>
              </w:rPr>
              <w:t xml:space="preserve"> </w:t>
            </w:r>
            <w:r w:rsidRPr="00DF6E51">
              <w:rPr>
                <w:rFonts w:eastAsia="Calibri"/>
              </w:rPr>
              <w:t>ön</w:t>
            </w:r>
            <w:r w:rsidR="001604C1">
              <w:rPr>
                <w:rFonts w:eastAsia="Calibri"/>
              </w:rPr>
              <w:t xml:space="preserve"> </w:t>
            </w:r>
            <w:r w:rsidRPr="00DF6E51">
              <w:rPr>
                <w:rFonts w:eastAsia="Calibri"/>
              </w:rPr>
              <w:t>onayın</w:t>
            </w:r>
            <w:r w:rsidR="001604C1">
              <w:rPr>
                <w:rFonts w:eastAsia="Calibri"/>
              </w:rPr>
              <w:t xml:space="preserve"> </w:t>
            </w:r>
            <w:r w:rsidRPr="00DF6E51">
              <w:rPr>
                <w:rFonts w:eastAsia="Calibri"/>
              </w:rPr>
              <w:t>alınması</w:t>
            </w:r>
          </w:p>
        </w:tc>
        <w:tc>
          <w:tcPr>
            <w:tcW w:w="1985" w:type="dxa"/>
            <w:tcBorders>
              <w:top w:val="nil"/>
              <w:left w:val="nil"/>
              <w:bottom w:val="nil"/>
            </w:tcBorders>
            <w:vAlign w:val="center"/>
          </w:tcPr>
          <w:p w:rsidR="004A0549" w:rsidRPr="00DF6E51" w:rsidRDefault="00511A79" w:rsidP="00DF6E51">
            <w:pPr>
              <w:spacing w:before="0" w:after="0" w:line="240" w:lineRule="auto"/>
              <w:ind w:right="113" w:firstLine="0"/>
              <w:jc w:val="center"/>
              <w:rPr>
                <w:rFonts w:eastAsia="Calibri"/>
              </w:rPr>
            </w:pPr>
            <w:r w:rsidRPr="00DF6E51">
              <w:rPr>
                <w:rFonts w:eastAsia="Calibri"/>
              </w:rPr>
              <w:t>05</w:t>
            </w:r>
            <w:r w:rsidR="001604C1">
              <w:rPr>
                <w:rFonts w:eastAsia="Calibri"/>
              </w:rPr>
              <w:t xml:space="preserve"> </w:t>
            </w:r>
            <w:r w:rsidRPr="00DF6E51">
              <w:rPr>
                <w:rFonts w:eastAsia="Calibri"/>
              </w:rPr>
              <w:t>Ekim</w:t>
            </w:r>
            <w:r w:rsidR="001604C1">
              <w:rPr>
                <w:rFonts w:eastAsia="Calibri"/>
              </w:rPr>
              <w:t xml:space="preserve"> </w:t>
            </w:r>
            <w:r w:rsidRPr="00DF6E51">
              <w:rPr>
                <w:rFonts w:eastAsia="Calibri"/>
              </w:rPr>
              <w:t>2020</w:t>
            </w:r>
          </w:p>
        </w:tc>
      </w:tr>
      <w:tr w:rsidR="004A0549" w:rsidRPr="00DF6E51" w:rsidTr="00A6386F">
        <w:trPr>
          <w:trHeight w:val="227"/>
          <w:jc w:val="center"/>
        </w:trPr>
        <w:tc>
          <w:tcPr>
            <w:tcW w:w="6804" w:type="dxa"/>
            <w:tcBorders>
              <w:top w:val="nil"/>
              <w:bottom w:val="nil"/>
              <w:right w:val="nil"/>
            </w:tcBorders>
            <w:vAlign w:val="center"/>
          </w:tcPr>
          <w:p w:rsidR="004A0549" w:rsidRPr="00DF6E51" w:rsidRDefault="004A0549" w:rsidP="00DF6E51">
            <w:pPr>
              <w:spacing w:before="0" w:after="0" w:line="240" w:lineRule="auto"/>
              <w:ind w:right="113" w:firstLine="0"/>
              <w:rPr>
                <w:rFonts w:eastAsia="Calibri"/>
              </w:rPr>
            </w:pPr>
            <w:r w:rsidRPr="00DF6E51">
              <w:rPr>
                <w:rFonts w:eastAsia="Calibri"/>
              </w:rPr>
              <w:t>T.C.</w:t>
            </w:r>
            <w:r w:rsidR="001604C1">
              <w:rPr>
                <w:rFonts w:eastAsia="Calibri"/>
              </w:rPr>
              <w:t xml:space="preserve"> </w:t>
            </w:r>
            <w:r w:rsidRPr="00DF6E51">
              <w:rPr>
                <w:rFonts w:eastAsia="Calibri"/>
              </w:rPr>
              <w:t>Sağlık</w:t>
            </w:r>
            <w:r w:rsidR="001604C1">
              <w:rPr>
                <w:rFonts w:eastAsia="Calibri"/>
              </w:rPr>
              <w:t xml:space="preserve"> </w:t>
            </w:r>
            <w:r w:rsidRPr="00DF6E51">
              <w:rPr>
                <w:rFonts w:eastAsia="Calibri"/>
              </w:rPr>
              <w:t>Bakanlığı</w:t>
            </w:r>
            <w:r w:rsidR="001604C1">
              <w:rPr>
                <w:rFonts w:eastAsia="Calibri"/>
              </w:rPr>
              <w:t xml:space="preserve"> </w:t>
            </w:r>
            <w:r w:rsidRPr="00DF6E51">
              <w:rPr>
                <w:rFonts w:eastAsia="Calibri"/>
              </w:rPr>
              <w:t>Aydın</w:t>
            </w:r>
            <w:r w:rsidR="001604C1">
              <w:rPr>
                <w:rFonts w:eastAsia="Calibri"/>
              </w:rPr>
              <w:t xml:space="preserve"> </w:t>
            </w:r>
            <w:r w:rsidRPr="00DF6E51">
              <w:rPr>
                <w:rFonts w:eastAsia="Calibri"/>
              </w:rPr>
              <w:t>İl</w:t>
            </w:r>
            <w:r w:rsidR="001604C1">
              <w:rPr>
                <w:rFonts w:eastAsia="Calibri"/>
              </w:rPr>
              <w:t xml:space="preserve"> </w:t>
            </w:r>
            <w:r w:rsidRPr="00DF6E51">
              <w:rPr>
                <w:rFonts w:eastAsia="Calibri"/>
              </w:rPr>
              <w:t>Sağlık</w:t>
            </w:r>
            <w:r w:rsidR="001604C1">
              <w:rPr>
                <w:rFonts w:eastAsia="Calibri"/>
              </w:rPr>
              <w:t xml:space="preserve"> </w:t>
            </w:r>
            <w:r w:rsidRPr="00DF6E51">
              <w:rPr>
                <w:rFonts w:eastAsia="Calibri"/>
              </w:rPr>
              <w:t>Müdürlüğü’nden</w:t>
            </w:r>
            <w:r w:rsidR="001604C1">
              <w:rPr>
                <w:rFonts w:eastAsia="Calibri"/>
              </w:rPr>
              <w:t xml:space="preserve"> </w:t>
            </w:r>
            <w:r w:rsidRPr="00DF6E51">
              <w:rPr>
                <w:rFonts w:eastAsia="Calibri"/>
              </w:rPr>
              <w:t>izin</w:t>
            </w:r>
            <w:r w:rsidR="001604C1">
              <w:rPr>
                <w:rFonts w:eastAsia="Calibri"/>
              </w:rPr>
              <w:t xml:space="preserve"> </w:t>
            </w:r>
            <w:r w:rsidRPr="00DF6E51">
              <w:rPr>
                <w:rFonts w:eastAsia="Calibri"/>
              </w:rPr>
              <w:t>alınması</w:t>
            </w:r>
          </w:p>
        </w:tc>
        <w:tc>
          <w:tcPr>
            <w:tcW w:w="1985" w:type="dxa"/>
            <w:tcBorders>
              <w:top w:val="nil"/>
              <w:left w:val="nil"/>
              <w:bottom w:val="nil"/>
            </w:tcBorders>
            <w:vAlign w:val="center"/>
          </w:tcPr>
          <w:p w:rsidR="004A0549" w:rsidRPr="00DF6E51" w:rsidRDefault="0046516D" w:rsidP="00DF6E51">
            <w:pPr>
              <w:spacing w:before="0" w:after="0" w:line="240" w:lineRule="auto"/>
              <w:ind w:right="113" w:firstLine="0"/>
              <w:jc w:val="center"/>
              <w:rPr>
                <w:rFonts w:eastAsia="Calibri"/>
              </w:rPr>
            </w:pPr>
            <w:r w:rsidRPr="00DF6E51">
              <w:rPr>
                <w:rFonts w:eastAsia="Calibri"/>
              </w:rPr>
              <w:t>08</w:t>
            </w:r>
            <w:r w:rsidR="001604C1">
              <w:rPr>
                <w:rFonts w:eastAsia="Calibri"/>
              </w:rPr>
              <w:t xml:space="preserve"> </w:t>
            </w:r>
            <w:r w:rsidRPr="00DF6E51">
              <w:rPr>
                <w:rFonts w:eastAsia="Calibri"/>
              </w:rPr>
              <w:t>Nisan</w:t>
            </w:r>
            <w:r w:rsidR="001604C1">
              <w:rPr>
                <w:rFonts w:eastAsia="Calibri"/>
              </w:rPr>
              <w:t xml:space="preserve"> </w:t>
            </w:r>
            <w:r w:rsidRPr="00DF6E51">
              <w:rPr>
                <w:rFonts w:eastAsia="Calibri"/>
              </w:rPr>
              <w:t>2021</w:t>
            </w:r>
          </w:p>
        </w:tc>
      </w:tr>
      <w:tr w:rsidR="004A0549" w:rsidRPr="00DF6E51" w:rsidTr="00A6386F">
        <w:trPr>
          <w:trHeight w:val="227"/>
          <w:jc w:val="center"/>
        </w:trPr>
        <w:tc>
          <w:tcPr>
            <w:tcW w:w="6804" w:type="dxa"/>
            <w:tcBorders>
              <w:top w:val="nil"/>
              <w:bottom w:val="nil"/>
              <w:right w:val="nil"/>
            </w:tcBorders>
            <w:vAlign w:val="center"/>
          </w:tcPr>
          <w:p w:rsidR="004A0549" w:rsidRPr="00DF6E51" w:rsidRDefault="004A0549" w:rsidP="00DF6E51">
            <w:pPr>
              <w:spacing w:before="0" w:after="0" w:line="240" w:lineRule="auto"/>
              <w:ind w:right="113" w:firstLine="0"/>
              <w:rPr>
                <w:rFonts w:eastAsia="Calibri"/>
              </w:rPr>
            </w:pPr>
            <w:r w:rsidRPr="00DF6E51">
              <w:rPr>
                <w:rFonts w:eastAsia="Calibri"/>
              </w:rPr>
              <w:t>Araştırma</w:t>
            </w:r>
            <w:r w:rsidR="001604C1">
              <w:rPr>
                <w:rFonts w:eastAsia="Calibri"/>
              </w:rPr>
              <w:t xml:space="preserve"> </w:t>
            </w:r>
            <w:r w:rsidRPr="00DF6E51">
              <w:rPr>
                <w:rFonts w:eastAsia="Calibri"/>
              </w:rPr>
              <w:t>verilerinin</w:t>
            </w:r>
            <w:r w:rsidR="001604C1">
              <w:rPr>
                <w:rFonts w:eastAsia="Calibri"/>
              </w:rPr>
              <w:t xml:space="preserve"> </w:t>
            </w:r>
            <w:r w:rsidRPr="00DF6E51">
              <w:rPr>
                <w:rFonts w:eastAsia="Calibri"/>
              </w:rPr>
              <w:t>toplanması</w:t>
            </w:r>
          </w:p>
        </w:tc>
        <w:tc>
          <w:tcPr>
            <w:tcW w:w="1985" w:type="dxa"/>
            <w:tcBorders>
              <w:top w:val="nil"/>
              <w:left w:val="nil"/>
              <w:bottom w:val="nil"/>
            </w:tcBorders>
            <w:vAlign w:val="center"/>
          </w:tcPr>
          <w:p w:rsidR="004A0549" w:rsidRPr="008B4782" w:rsidRDefault="00696890" w:rsidP="00DF6E51">
            <w:pPr>
              <w:spacing w:before="0" w:after="0" w:line="240" w:lineRule="auto"/>
              <w:ind w:right="113" w:firstLine="0"/>
              <w:jc w:val="center"/>
              <w:rPr>
                <w:rFonts w:eastAsia="Calibri"/>
              </w:rPr>
            </w:pPr>
            <w:r w:rsidRPr="008B4782">
              <w:rPr>
                <w:rFonts w:eastAsia="Calibri"/>
              </w:rPr>
              <w:t>Nisan-Aralık</w:t>
            </w:r>
            <w:r w:rsidR="001604C1">
              <w:rPr>
                <w:rFonts w:eastAsia="Calibri"/>
              </w:rPr>
              <w:t xml:space="preserve"> </w:t>
            </w:r>
            <w:r w:rsidRPr="008B4782">
              <w:rPr>
                <w:rFonts w:eastAsia="Calibri"/>
              </w:rPr>
              <w:t>2021</w:t>
            </w:r>
          </w:p>
        </w:tc>
      </w:tr>
      <w:tr w:rsidR="004A0549" w:rsidRPr="00DF6E51" w:rsidTr="00A6386F">
        <w:trPr>
          <w:trHeight w:val="227"/>
          <w:jc w:val="center"/>
        </w:trPr>
        <w:tc>
          <w:tcPr>
            <w:tcW w:w="6804" w:type="dxa"/>
            <w:tcBorders>
              <w:top w:val="nil"/>
              <w:bottom w:val="nil"/>
              <w:right w:val="nil"/>
            </w:tcBorders>
            <w:vAlign w:val="center"/>
          </w:tcPr>
          <w:p w:rsidR="004A0549" w:rsidRPr="00DF6E51" w:rsidRDefault="004A0549" w:rsidP="00DF6E51">
            <w:pPr>
              <w:spacing w:before="0" w:after="0" w:line="240" w:lineRule="auto"/>
              <w:ind w:right="113" w:firstLine="0"/>
              <w:rPr>
                <w:rFonts w:eastAsia="Calibri"/>
              </w:rPr>
            </w:pPr>
            <w:r w:rsidRPr="00DF6E51">
              <w:rPr>
                <w:rFonts w:eastAsia="Calibri"/>
              </w:rPr>
              <w:t>Verilerin</w:t>
            </w:r>
            <w:r w:rsidR="001604C1">
              <w:rPr>
                <w:rFonts w:eastAsia="Calibri"/>
              </w:rPr>
              <w:t xml:space="preserve"> </w:t>
            </w:r>
            <w:r w:rsidRPr="00DF6E51">
              <w:rPr>
                <w:rFonts w:eastAsia="Calibri"/>
              </w:rPr>
              <w:t>analizi</w:t>
            </w:r>
            <w:r w:rsidR="001604C1">
              <w:rPr>
                <w:rFonts w:eastAsia="Calibri"/>
              </w:rPr>
              <w:t xml:space="preserve"> </w:t>
            </w:r>
            <w:r w:rsidRPr="00DF6E51">
              <w:rPr>
                <w:rFonts w:eastAsia="Calibri"/>
              </w:rPr>
              <w:t>ve</w:t>
            </w:r>
            <w:r w:rsidR="001604C1">
              <w:rPr>
                <w:rFonts w:eastAsia="Calibri"/>
              </w:rPr>
              <w:t xml:space="preserve"> </w:t>
            </w:r>
            <w:r w:rsidRPr="00DF6E51">
              <w:rPr>
                <w:rFonts w:eastAsia="Calibri"/>
              </w:rPr>
              <w:t>değerlendirilmesi</w:t>
            </w:r>
          </w:p>
        </w:tc>
        <w:tc>
          <w:tcPr>
            <w:tcW w:w="1985" w:type="dxa"/>
            <w:tcBorders>
              <w:top w:val="nil"/>
              <w:left w:val="nil"/>
              <w:bottom w:val="nil"/>
            </w:tcBorders>
            <w:vAlign w:val="center"/>
          </w:tcPr>
          <w:p w:rsidR="004A0549" w:rsidRPr="008B4782" w:rsidRDefault="00696890" w:rsidP="00DF6E51">
            <w:pPr>
              <w:spacing w:before="0" w:after="0" w:line="240" w:lineRule="auto"/>
              <w:ind w:right="113" w:firstLine="0"/>
              <w:jc w:val="center"/>
              <w:rPr>
                <w:rFonts w:eastAsia="Calibri"/>
              </w:rPr>
            </w:pPr>
            <w:r w:rsidRPr="008B4782">
              <w:rPr>
                <w:rFonts w:eastAsia="Calibri"/>
              </w:rPr>
              <w:t>Aralık</w:t>
            </w:r>
            <w:r w:rsidR="001604C1">
              <w:rPr>
                <w:rFonts w:eastAsia="Calibri"/>
              </w:rPr>
              <w:t xml:space="preserve"> </w:t>
            </w:r>
            <w:r w:rsidRPr="008B4782">
              <w:rPr>
                <w:rFonts w:eastAsia="Calibri"/>
              </w:rPr>
              <w:t>2021-Haziran</w:t>
            </w:r>
            <w:r w:rsidR="001604C1">
              <w:rPr>
                <w:rFonts w:eastAsia="Calibri"/>
              </w:rPr>
              <w:t xml:space="preserve"> </w:t>
            </w:r>
            <w:r w:rsidRPr="008B4782">
              <w:rPr>
                <w:rFonts w:eastAsia="Calibri"/>
              </w:rPr>
              <w:t>2022</w:t>
            </w:r>
          </w:p>
        </w:tc>
      </w:tr>
      <w:tr w:rsidR="00961902" w:rsidRPr="00DF6E51" w:rsidTr="00A6386F">
        <w:trPr>
          <w:trHeight w:val="227"/>
          <w:jc w:val="center"/>
        </w:trPr>
        <w:tc>
          <w:tcPr>
            <w:tcW w:w="6804" w:type="dxa"/>
            <w:tcBorders>
              <w:top w:val="nil"/>
              <w:bottom w:val="nil"/>
              <w:right w:val="nil"/>
            </w:tcBorders>
            <w:vAlign w:val="center"/>
          </w:tcPr>
          <w:p w:rsidR="00961902" w:rsidRPr="00DF6E51" w:rsidRDefault="00961902" w:rsidP="00DF6E51">
            <w:pPr>
              <w:spacing w:before="0" w:after="0" w:line="240" w:lineRule="auto"/>
              <w:ind w:right="113" w:firstLine="0"/>
              <w:rPr>
                <w:rFonts w:eastAsia="Calibri"/>
              </w:rPr>
            </w:pPr>
            <w:r w:rsidRPr="00DF6E51">
              <w:rPr>
                <w:rFonts w:eastAsia="Calibri"/>
              </w:rPr>
              <w:t>Aydın</w:t>
            </w:r>
            <w:r w:rsidR="001604C1">
              <w:rPr>
                <w:rFonts w:eastAsia="Calibri"/>
              </w:rPr>
              <w:t xml:space="preserve"> </w:t>
            </w:r>
            <w:r w:rsidRPr="00DF6E51">
              <w:rPr>
                <w:rFonts w:eastAsia="Calibri"/>
              </w:rPr>
              <w:t>Adnan</w:t>
            </w:r>
            <w:r w:rsidR="001604C1">
              <w:rPr>
                <w:rFonts w:eastAsia="Calibri"/>
              </w:rPr>
              <w:t xml:space="preserve"> </w:t>
            </w:r>
            <w:r w:rsidRPr="00DF6E51">
              <w:rPr>
                <w:rFonts w:eastAsia="Calibri"/>
              </w:rPr>
              <w:t>Menderes</w:t>
            </w:r>
            <w:r w:rsidR="001604C1">
              <w:rPr>
                <w:rFonts w:eastAsia="Calibri"/>
              </w:rPr>
              <w:t xml:space="preserve"> </w:t>
            </w:r>
            <w:r w:rsidRPr="00DF6E51">
              <w:rPr>
                <w:rFonts w:eastAsia="Calibri"/>
              </w:rPr>
              <w:t>Üniversitesi</w:t>
            </w:r>
            <w:r w:rsidR="001604C1">
              <w:rPr>
                <w:rFonts w:eastAsia="Calibri"/>
              </w:rPr>
              <w:t xml:space="preserve"> </w:t>
            </w:r>
            <w:r w:rsidRPr="00DF6E51">
              <w:rPr>
                <w:rFonts w:eastAsia="Calibri"/>
              </w:rPr>
              <w:t>Sağlık</w:t>
            </w:r>
            <w:r w:rsidR="001604C1">
              <w:rPr>
                <w:rFonts w:eastAsia="Calibri"/>
              </w:rPr>
              <w:t xml:space="preserve"> </w:t>
            </w:r>
            <w:r w:rsidRPr="00DF6E51">
              <w:rPr>
                <w:rFonts w:eastAsia="Calibri"/>
              </w:rPr>
              <w:t>Bilimleri</w:t>
            </w:r>
            <w:r w:rsidR="001604C1">
              <w:rPr>
                <w:rFonts w:eastAsia="Calibri"/>
              </w:rPr>
              <w:t xml:space="preserve"> </w:t>
            </w:r>
            <w:r w:rsidRPr="00DF6E51">
              <w:rPr>
                <w:rFonts w:eastAsia="Calibri"/>
              </w:rPr>
              <w:t>Fakültesi</w:t>
            </w:r>
            <w:r w:rsidR="001604C1">
              <w:rPr>
                <w:rFonts w:eastAsia="Calibri"/>
              </w:rPr>
              <w:t xml:space="preserve"> </w:t>
            </w:r>
            <w:r w:rsidRPr="00DF6E51">
              <w:rPr>
                <w:rFonts w:eastAsia="Calibri"/>
              </w:rPr>
              <w:t>Girişimsel</w:t>
            </w:r>
            <w:r w:rsidR="001604C1">
              <w:rPr>
                <w:rFonts w:eastAsia="Calibri"/>
              </w:rPr>
              <w:t xml:space="preserve"> </w:t>
            </w:r>
            <w:r w:rsidRPr="00DF6E51">
              <w:rPr>
                <w:rFonts w:eastAsia="Calibri"/>
              </w:rPr>
              <w:t>Olmayan</w:t>
            </w:r>
            <w:r w:rsidR="001604C1">
              <w:rPr>
                <w:rFonts w:eastAsia="Calibri"/>
              </w:rPr>
              <w:t xml:space="preserve"> </w:t>
            </w:r>
            <w:r w:rsidRPr="00DF6E51">
              <w:rPr>
                <w:rFonts w:eastAsia="Calibri"/>
              </w:rPr>
              <w:t>Klinik</w:t>
            </w:r>
            <w:r w:rsidR="001604C1">
              <w:rPr>
                <w:rFonts w:eastAsia="Calibri"/>
              </w:rPr>
              <w:t xml:space="preserve"> </w:t>
            </w:r>
            <w:r w:rsidRPr="00DF6E51">
              <w:rPr>
                <w:rFonts w:eastAsia="Calibri"/>
              </w:rPr>
              <w:t>Araştırmalar</w:t>
            </w:r>
            <w:r w:rsidR="001604C1">
              <w:rPr>
                <w:rFonts w:eastAsia="Calibri"/>
              </w:rPr>
              <w:t xml:space="preserve"> </w:t>
            </w:r>
            <w:r w:rsidRPr="00DF6E51">
              <w:rPr>
                <w:rFonts w:eastAsia="Calibri"/>
              </w:rPr>
              <w:t>Etik</w:t>
            </w:r>
            <w:r w:rsidR="001604C1">
              <w:rPr>
                <w:rFonts w:eastAsia="Calibri"/>
              </w:rPr>
              <w:t xml:space="preserve"> </w:t>
            </w:r>
            <w:r w:rsidRPr="00DF6E51">
              <w:rPr>
                <w:rFonts w:eastAsia="Calibri"/>
              </w:rPr>
              <w:t>Kurul</w:t>
            </w:r>
            <w:r w:rsidR="001604C1">
              <w:rPr>
                <w:rFonts w:eastAsia="Calibri"/>
              </w:rPr>
              <w:t xml:space="preserve"> </w:t>
            </w:r>
            <w:r w:rsidRPr="00DF6E51">
              <w:rPr>
                <w:rFonts w:eastAsia="Calibri"/>
              </w:rPr>
              <w:t>Başkanlığı’ndan</w:t>
            </w:r>
            <w:r w:rsidR="001604C1">
              <w:rPr>
                <w:rFonts w:eastAsia="Calibri"/>
              </w:rPr>
              <w:t xml:space="preserve"> </w:t>
            </w:r>
            <w:r w:rsidRPr="00DF6E51">
              <w:rPr>
                <w:rFonts w:eastAsia="Calibri"/>
              </w:rPr>
              <w:t>onayın</w:t>
            </w:r>
            <w:r w:rsidR="001604C1">
              <w:rPr>
                <w:rFonts w:eastAsia="Calibri"/>
              </w:rPr>
              <w:t xml:space="preserve"> </w:t>
            </w:r>
            <w:r w:rsidRPr="00DF6E51">
              <w:rPr>
                <w:rFonts w:eastAsia="Calibri"/>
              </w:rPr>
              <w:t>alınması</w:t>
            </w:r>
          </w:p>
        </w:tc>
        <w:tc>
          <w:tcPr>
            <w:tcW w:w="1985" w:type="dxa"/>
            <w:tcBorders>
              <w:top w:val="nil"/>
              <w:left w:val="nil"/>
              <w:bottom w:val="nil"/>
            </w:tcBorders>
            <w:vAlign w:val="center"/>
          </w:tcPr>
          <w:p w:rsidR="00961902" w:rsidRPr="008B4782" w:rsidRDefault="006B6454" w:rsidP="00DF6E51">
            <w:pPr>
              <w:spacing w:before="0" w:after="0" w:line="240" w:lineRule="auto"/>
              <w:ind w:right="113" w:firstLine="0"/>
              <w:jc w:val="center"/>
              <w:rPr>
                <w:rFonts w:eastAsia="Calibri"/>
              </w:rPr>
            </w:pPr>
            <w:r w:rsidRPr="008B4782">
              <w:rPr>
                <w:rFonts w:eastAsia="Calibri"/>
              </w:rPr>
              <w:t>30</w:t>
            </w:r>
            <w:r w:rsidR="001604C1">
              <w:rPr>
                <w:rFonts w:eastAsia="Calibri"/>
              </w:rPr>
              <w:t xml:space="preserve"> </w:t>
            </w:r>
            <w:r w:rsidRPr="008B4782">
              <w:rPr>
                <w:rFonts w:eastAsia="Calibri"/>
              </w:rPr>
              <w:t>Haziran</w:t>
            </w:r>
            <w:r w:rsidR="001604C1">
              <w:rPr>
                <w:rFonts w:eastAsia="Calibri"/>
              </w:rPr>
              <w:t xml:space="preserve"> </w:t>
            </w:r>
            <w:r w:rsidRPr="008B4782">
              <w:rPr>
                <w:rFonts w:eastAsia="Calibri"/>
              </w:rPr>
              <w:t>2022</w:t>
            </w:r>
          </w:p>
        </w:tc>
      </w:tr>
      <w:tr w:rsidR="004A0549" w:rsidRPr="00DF6E51" w:rsidTr="00A6386F">
        <w:trPr>
          <w:trHeight w:val="227"/>
          <w:jc w:val="center"/>
        </w:trPr>
        <w:tc>
          <w:tcPr>
            <w:tcW w:w="6804" w:type="dxa"/>
            <w:tcBorders>
              <w:top w:val="nil"/>
              <w:right w:val="nil"/>
            </w:tcBorders>
            <w:vAlign w:val="center"/>
          </w:tcPr>
          <w:p w:rsidR="004A0549" w:rsidRPr="00DF6E51" w:rsidRDefault="004A0549" w:rsidP="00DF6E51">
            <w:pPr>
              <w:spacing w:before="0" w:after="0" w:line="240" w:lineRule="auto"/>
              <w:ind w:right="113" w:firstLine="0"/>
              <w:rPr>
                <w:rFonts w:eastAsia="Calibri"/>
              </w:rPr>
            </w:pPr>
            <w:r w:rsidRPr="00DF6E51">
              <w:rPr>
                <w:rFonts w:eastAsia="Calibri"/>
              </w:rPr>
              <w:t>Tez</w:t>
            </w:r>
            <w:r w:rsidR="001604C1">
              <w:rPr>
                <w:rFonts w:eastAsia="Calibri"/>
              </w:rPr>
              <w:t xml:space="preserve"> </w:t>
            </w:r>
            <w:r w:rsidRPr="00DF6E51">
              <w:rPr>
                <w:rFonts w:eastAsia="Calibri"/>
              </w:rPr>
              <w:t>raporunun</w:t>
            </w:r>
            <w:r w:rsidR="001604C1">
              <w:rPr>
                <w:rFonts w:eastAsia="Calibri"/>
              </w:rPr>
              <w:t xml:space="preserve"> </w:t>
            </w:r>
            <w:r w:rsidRPr="00DF6E51">
              <w:rPr>
                <w:rFonts w:eastAsia="Calibri"/>
              </w:rPr>
              <w:t>yazımı</w:t>
            </w:r>
          </w:p>
        </w:tc>
        <w:tc>
          <w:tcPr>
            <w:tcW w:w="1985" w:type="dxa"/>
            <w:tcBorders>
              <w:top w:val="nil"/>
              <w:left w:val="nil"/>
            </w:tcBorders>
            <w:vAlign w:val="center"/>
          </w:tcPr>
          <w:p w:rsidR="004A0549" w:rsidRPr="008B4782" w:rsidRDefault="006B6454" w:rsidP="00DF6E51">
            <w:pPr>
              <w:spacing w:before="0" w:after="0" w:line="240" w:lineRule="auto"/>
              <w:ind w:right="113" w:firstLine="0"/>
              <w:jc w:val="center"/>
              <w:rPr>
                <w:rFonts w:eastAsia="Calibri"/>
              </w:rPr>
            </w:pPr>
            <w:r w:rsidRPr="008B4782">
              <w:rPr>
                <w:rFonts w:eastAsia="Calibri"/>
              </w:rPr>
              <w:t>Haziran</w:t>
            </w:r>
            <w:r w:rsidR="001604C1">
              <w:rPr>
                <w:rFonts w:eastAsia="Calibri"/>
              </w:rPr>
              <w:t xml:space="preserve"> </w:t>
            </w:r>
            <w:r w:rsidRPr="008B4782">
              <w:rPr>
                <w:rFonts w:eastAsia="Calibri"/>
              </w:rPr>
              <w:t>2022-Ocak</w:t>
            </w:r>
            <w:r w:rsidR="001604C1">
              <w:rPr>
                <w:rFonts w:eastAsia="Calibri"/>
              </w:rPr>
              <w:t xml:space="preserve"> </w:t>
            </w:r>
            <w:r w:rsidRPr="008B4782">
              <w:rPr>
                <w:rFonts w:eastAsia="Calibri"/>
              </w:rPr>
              <w:t>2023</w:t>
            </w:r>
          </w:p>
        </w:tc>
      </w:tr>
    </w:tbl>
    <w:p w:rsidR="003B0AD9" w:rsidRPr="00F349D9" w:rsidRDefault="003B0AD9" w:rsidP="00B60CF5">
      <w:pPr>
        <w:ind w:firstLine="0"/>
      </w:pPr>
    </w:p>
    <w:p w:rsidR="009D774E" w:rsidRPr="00F349D9" w:rsidRDefault="003B0AD9" w:rsidP="00A6386F">
      <w:pPr>
        <w:ind w:firstLine="0"/>
        <w:rPr>
          <w:b/>
        </w:rPr>
      </w:pPr>
      <w:r w:rsidRPr="00F349D9">
        <w:rPr>
          <w:b/>
        </w:rPr>
        <w:t>3.4</w:t>
      </w:r>
      <w:r w:rsidR="009D774E" w:rsidRPr="00F349D9">
        <w:rPr>
          <w:b/>
        </w:rPr>
        <w:t>.</w:t>
      </w:r>
      <w:r w:rsidR="001604C1">
        <w:rPr>
          <w:b/>
        </w:rPr>
        <w:t xml:space="preserve"> </w:t>
      </w:r>
      <w:r w:rsidR="009D774E" w:rsidRPr="00F349D9">
        <w:rPr>
          <w:b/>
        </w:rPr>
        <w:t>Araştırmanın</w:t>
      </w:r>
      <w:r w:rsidR="001604C1">
        <w:rPr>
          <w:b/>
        </w:rPr>
        <w:t xml:space="preserve"> </w:t>
      </w:r>
      <w:r w:rsidR="009D774E" w:rsidRPr="00F349D9">
        <w:rPr>
          <w:b/>
        </w:rPr>
        <w:t>Evreni</w:t>
      </w:r>
      <w:r w:rsidR="001604C1">
        <w:rPr>
          <w:b/>
        </w:rPr>
        <w:t xml:space="preserve"> </w:t>
      </w:r>
      <w:r w:rsidR="009D774E" w:rsidRPr="00F349D9">
        <w:rPr>
          <w:b/>
        </w:rPr>
        <w:t>ve</w:t>
      </w:r>
      <w:r w:rsidR="001604C1">
        <w:rPr>
          <w:b/>
        </w:rPr>
        <w:t xml:space="preserve"> </w:t>
      </w:r>
      <w:r w:rsidR="009D774E" w:rsidRPr="00F349D9">
        <w:rPr>
          <w:b/>
        </w:rPr>
        <w:t>Örneklemi</w:t>
      </w:r>
    </w:p>
    <w:p w:rsidR="009D774E" w:rsidRPr="00F349D9" w:rsidRDefault="009D774E" w:rsidP="009D774E">
      <w:pPr>
        <w:rPr>
          <w:b/>
        </w:rPr>
      </w:pPr>
    </w:p>
    <w:p w:rsidR="009D774E" w:rsidRDefault="009D774E" w:rsidP="000021A0">
      <w:r w:rsidRPr="00F349D9">
        <w:t>Araştırmanın</w:t>
      </w:r>
      <w:r w:rsidR="001604C1">
        <w:t xml:space="preserve"> </w:t>
      </w:r>
      <w:r w:rsidRPr="00F349D9">
        <w:t>evrenini</w:t>
      </w:r>
      <w:r w:rsidR="001604C1">
        <w:t xml:space="preserve"> </w:t>
      </w:r>
      <w:r w:rsidR="00961902">
        <w:t>T.</w:t>
      </w:r>
      <w:r w:rsidR="001604C1">
        <w:t xml:space="preserve"> </w:t>
      </w:r>
      <w:r w:rsidR="00961902">
        <w:t>C.</w:t>
      </w:r>
      <w:r w:rsidR="001604C1">
        <w:t xml:space="preserve"> </w:t>
      </w:r>
      <w:r w:rsidRPr="00F349D9">
        <w:t>Sağlık</w:t>
      </w:r>
      <w:r w:rsidR="001604C1">
        <w:t xml:space="preserve"> </w:t>
      </w:r>
      <w:r w:rsidRPr="00F349D9">
        <w:t>Bakanlığı</w:t>
      </w:r>
      <w:r w:rsidR="001604C1">
        <w:t xml:space="preserve"> </w:t>
      </w:r>
      <w:r w:rsidRPr="00F349D9">
        <w:t>Aydın</w:t>
      </w:r>
      <w:r w:rsidR="001604C1">
        <w:t xml:space="preserve"> </w:t>
      </w:r>
      <w:r w:rsidRPr="00F349D9">
        <w:t>İl</w:t>
      </w:r>
      <w:r w:rsidR="001604C1">
        <w:t xml:space="preserve"> </w:t>
      </w:r>
      <w:r w:rsidRPr="00F349D9">
        <w:t>Sağlık</w:t>
      </w:r>
      <w:r w:rsidR="001604C1">
        <w:t xml:space="preserve"> </w:t>
      </w:r>
      <w:r w:rsidRPr="00F349D9">
        <w:t>Müdürlüğü</w:t>
      </w:r>
      <w:r w:rsidR="001604C1">
        <w:t xml:space="preserve"> </w:t>
      </w:r>
      <w:r w:rsidRPr="00F349D9">
        <w:t>Nazilli</w:t>
      </w:r>
      <w:r w:rsidR="001604C1">
        <w:t xml:space="preserve"> </w:t>
      </w:r>
      <w:r w:rsidRPr="00F349D9">
        <w:t>Devlet</w:t>
      </w:r>
      <w:r w:rsidR="001604C1">
        <w:t xml:space="preserve"> </w:t>
      </w:r>
      <w:r w:rsidRPr="00F349D9">
        <w:t>Hastanesi</w:t>
      </w:r>
      <w:r w:rsidR="001604C1">
        <w:t xml:space="preserve"> </w:t>
      </w:r>
      <w:r w:rsidRPr="00F349D9">
        <w:t>Doğum</w:t>
      </w:r>
      <w:r w:rsidR="001604C1">
        <w:t xml:space="preserve"> </w:t>
      </w:r>
      <w:r w:rsidRPr="00F349D9">
        <w:t>Servisi’nde</w:t>
      </w:r>
      <w:r w:rsidR="001604C1">
        <w:t xml:space="preserve"> </w:t>
      </w:r>
      <w:r w:rsidRPr="00F349D9">
        <w:t>yatan,</w:t>
      </w:r>
      <w:r w:rsidR="001604C1">
        <w:t xml:space="preserve"> </w:t>
      </w:r>
      <w:r w:rsidR="0079247E" w:rsidRPr="00A67A2E">
        <w:t>Nisan-Aralık</w:t>
      </w:r>
      <w:r w:rsidR="001604C1">
        <w:t xml:space="preserve"> </w:t>
      </w:r>
      <w:r w:rsidR="0079247E" w:rsidRPr="00A67A2E">
        <w:t>2021</w:t>
      </w:r>
      <w:r w:rsidR="001604C1">
        <w:t xml:space="preserve"> </w:t>
      </w:r>
      <w:r w:rsidR="0079247E" w:rsidRPr="00A67A2E">
        <w:t>tarihleri</w:t>
      </w:r>
      <w:r w:rsidR="001604C1">
        <w:t xml:space="preserve"> </w:t>
      </w:r>
      <w:r w:rsidR="0079247E" w:rsidRPr="00A67A2E">
        <w:t>arasında,</w:t>
      </w:r>
      <w:r w:rsidR="0035542E">
        <w:t xml:space="preserve"> </w:t>
      </w:r>
      <w:r w:rsidRPr="00F349D9">
        <w:t>vajinal</w:t>
      </w:r>
      <w:r w:rsidR="001604C1">
        <w:t xml:space="preserve"> </w:t>
      </w:r>
      <w:r w:rsidRPr="00F349D9">
        <w:t>yolla</w:t>
      </w:r>
      <w:r w:rsidR="001604C1">
        <w:t xml:space="preserve"> </w:t>
      </w:r>
      <w:r w:rsidRPr="00F349D9">
        <w:t>ve</w:t>
      </w:r>
      <w:r w:rsidR="001604C1">
        <w:t xml:space="preserve"> </w:t>
      </w:r>
      <w:r w:rsidRPr="00F349D9">
        <w:t>sezaryen</w:t>
      </w:r>
      <w:r w:rsidR="001604C1">
        <w:t xml:space="preserve"> </w:t>
      </w:r>
      <w:r w:rsidRPr="00F349D9">
        <w:t>ile</w:t>
      </w:r>
      <w:r w:rsidR="001604C1">
        <w:t xml:space="preserve"> </w:t>
      </w:r>
      <w:r w:rsidRPr="00F349D9">
        <w:t>doğum</w:t>
      </w:r>
      <w:r w:rsidR="001604C1">
        <w:t xml:space="preserve"> </w:t>
      </w:r>
      <w:r w:rsidRPr="00F349D9">
        <w:t>yapmış</w:t>
      </w:r>
      <w:r w:rsidR="001604C1">
        <w:t xml:space="preserve"> </w:t>
      </w:r>
      <w:r w:rsidRPr="00F349D9">
        <w:t>anneler</w:t>
      </w:r>
      <w:r w:rsidR="001604C1">
        <w:t xml:space="preserve"> </w:t>
      </w:r>
      <w:r w:rsidRPr="00F349D9">
        <w:t>oluşturm</w:t>
      </w:r>
      <w:r w:rsidR="00961902">
        <w:t>uştu</w:t>
      </w:r>
      <w:r w:rsidRPr="00F349D9">
        <w:t>r.</w:t>
      </w:r>
      <w:r w:rsidR="001604C1">
        <w:t xml:space="preserve"> </w:t>
      </w:r>
      <w:r w:rsidRPr="00F349D9">
        <w:t>Örneklemin</w:t>
      </w:r>
      <w:r w:rsidR="00E76866">
        <w:t>e</w:t>
      </w:r>
      <w:r w:rsidR="001604C1">
        <w:t xml:space="preserve"> </w:t>
      </w:r>
      <w:r w:rsidRPr="00F349D9">
        <w:t>ise</w:t>
      </w:r>
      <w:r w:rsidR="001604C1">
        <w:t xml:space="preserve"> </w:t>
      </w:r>
      <w:r w:rsidRPr="00F349D9">
        <w:t>evrenden</w:t>
      </w:r>
      <w:r w:rsidR="001604C1">
        <w:t xml:space="preserve"> </w:t>
      </w:r>
      <w:r w:rsidRPr="00F349D9">
        <w:t>gelişigüzel</w:t>
      </w:r>
      <w:r w:rsidR="001604C1">
        <w:t xml:space="preserve"> </w:t>
      </w:r>
      <w:r w:rsidRPr="00F349D9">
        <w:t>örnekleme</w:t>
      </w:r>
      <w:r w:rsidR="001604C1">
        <w:t xml:space="preserve"> </w:t>
      </w:r>
      <w:r w:rsidRPr="00F349D9">
        <w:t>ile</w:t>
      </w:r>
      <w:r w:rsidR="001604C1">
        <w:t xml:space="preserve"> </w:t>
      </w:r>
      <w:r w:rsidRPr="00F349D9">
        <w:t>seçilen,</w:t>
      </w:r>
      <w:r w:rsidR="001604C1">
        <w:t xml:space="preserve"> </w:t>
      </w:r>
      <w:r w:rsidRPr="00F349D9">
        <w:t>araştırmanın</w:t>
      </w:r>
      <w:r w:rsidR="001604C1">
        <w:t xml:space="preserve"> </w:t>
      </w:r>
      <w:r w:rsidRPr="00F349D9">
        <w:t>dahil</w:t>
      </w:r>
      <w:r w:rsidR="001604C1">
        <w:t xml:space="preserve"> </w:t>
      </w:r>
      <w:r w:rsidRPr="00F349D9">
        <w:t>edilme</w:t>
      </w:r>
      <w:r w:rsidR="001604C1">
        <w:t xml:space="preserve"> </w:t>
      </w:r>
      <w:r w:rsidRPr="00F349D9">
        <w:t>kriterlerine</w:t>
      </w:r>
      <w:r w:rsidR="001604C1">
        <w:t xml:space="preserve"> </w:t>
      </w:r>
      <w:r w:rsidRPr="00F349D9">
        <w:t>uygun</w:t>
      </w:r>
      <w:r w:rsidR="001604C1">
        <w:t xml:space="preserve"> </w:t>
      </w:r>
      <w:r w:rsidR="00E76866">
        <w:t>400</w:t>
      </w:r>
      <w:r w:rsidR="001604C1">
        <w:t xml:space="preserve"> </w:t>
      </w:r>
      <w:r w:rsidR="00E76866">
        <w:t>anne</w:t>
      </w:r>
      <w:r w:rsidR="001604C1">
        <w:t xml:space="preserve"> </w:t>
      </w:r>
      <w:r w:rsidR="00E76866">
        <w:t>dahil</w:t>
      </w:r>
      <w:r w:rsidR="001604C1">
        <w:t xml:space="preserve"> </w:t>
      </w:r>
      <w:r w:rsidR="00E76866">
        <w:t>edilmiştir</w:t>
      </w:r>
      <w:r w:rsidRPr="00F349D9">
        <w:t>.</w:t>
      </w:r>
      <w:r w:rsidR="001604C1">
        <w:t xml:space="preserve"> </w:t>
      </w:r>
      <w:r w:rsidRPr="00F349D9">
        <w:t>Örneklemin</w:t>
      </w:r>
      <w:r w:rsidR="001604C1">
        <w:t xml:space="preserve"> </w:t>
      </w:r>
      <w:r w:rsidRPr="00F349D9">
        <w:t>hesaplanmasında</w:t>
      </w:r>
      <w:r w:rsidR="001604C1">
        <w:t xml:space="preserve"> </w:t>
      </w:r>
      <w:r w:rsidRPr="00F349D9">
        <w:t>Gpower</w:t>
      </w:r>
      <w:r w:rsidR="001604C1">
        <w:t xml:space="preserve"> </w:t>
      </w:r>
      <w:r w:rsidRPr="00F349D9">
        <w:t>3.1</w:t>
      </w:r>
      <w:r w:rsidR="001604C1">
        <w:t xml:space="preserve"> </w:t>
      </w:r>
      <w:r w:rsidRPr="00F349D9">
        <w:t>programı</w:t>
      </w:r>
      <w:r w:rsidR="001604C1">
        <w:t xml:space="preserve"> </w:t>
      </w:r>
      <w:r w:rsidRPr="00F349D9">
        <w:t>kullanılmış,</w:t>
      </w:r>
      <w:r w:rsidR="001604C1">
        <w:t xml:space="preserve"> </w:t>
      </w:r>
      <w:r w:rsidRPr="00F349D9">
        <w:t>sezaryen</w:t>
      </w:r>
      <w:r w:rsidR="001604C1">
        <w:t xml:space="preserve"> </w:t>
      </w:r>
      <w:r w:rsidRPr="00F349D9">
        <w:t>ve</w:t>
      </w:r>
      <w:r w:rsidR="001604C1">
        <w:t xml:space="preserve"> </w:t>
      </w:r>
      <w:r w:rsidRPr="00F349D9">
        <w:t>vajinal</w:t>
      </w:r>
      <w:r w:rsidR="001604C1">
        <w:t xml:space="preserve"> </w:t>
      </w:r>
      <w:r w:rsidRPr="00F349D9">
        <w:t>yolla</w:t>
      </w:r>
      <w:r w:rsidR="001604C1">
        <w:t xml:space="preserve"> </w:t>
      </w:r>
      <w:r w:rsidRPr="00F349D9">
        <w:t>doğum</w:t>
      </w:r>
      <w:r w:rsidR="001604C1">
        <w:t xml:space="preserve"> </w:t>
      </w:r>
      <w:r w:rsidRPr="00F349D9">
        <w:t>yapan</w:t>
      </w:r>
      <w:r w:rsidR="001604C1">
        <w:t xml:space="preserve"> </w:t>
      </w:r>
      <w:r w:rsidRPr="00F349D9">
        <w:t>kadınların</w:t>
      </w:r>
      <w:r w:rsidR="001604C1">
        <w:t xml:space="preserve"> </w:t>
      </w:r>
      <w:r w:rsidRPr="00F349D9">
        <w:t>konfor</w:t>
      </w:r>
      <w:r w:rsidR="001604C1">
        <w:t xml:space="preserve"> </w:t>
      </w:r>
      <w:r w:rsidRPr="00F349D9">
        <w:t>puanları</w:t>
      </w:r>
      <w:r w:rsidR="001604C1">
        <w:t xml:space="preserve"> </w:t>
      </w:r>
      <w:r w:rsidRPr="00F349D9">
        <w:t>arasındaki</w:t>
      </w:r>
      <w:r w:rsidR="001604C1">
        <w:t xml:space="preserve"> </w:t>
      </w:r>
      <w:r w:rsidRPr="00F349D9">
        <w:t>farkı</w:t>
      </w:r>
      <w:r w:rsidR="001604C1">
        <w:t xml:space="preserve"> </w:t>
      </w:r>
      <w:r w:rsidRPr="00F349D9">
        <w:t>analiz</w:t>
      </w:r>
      <w:r w:rsidR="001604C1">
        <w:t xml:space="preserve"> </w:t>
      </w:r>
      <w:r w:rsidRPr="00F349D9">
        <w:t>etmek</w:t>
      </w:r>
      <w:r w:rsidR="001604C1">
        <w:t xml:space="preserve"> </w:t>
      </w:r>
      <w:r w:rsidRPr="00F349D9">
        <w:t>için</w:t>
      </w:r>
      <w:r w:rsidR="001604C1">
        <w:t xml:space="preserve"> </w:t>
      </w:r>
      <w:r w:rsidRPr="00F349D9">
        <w:t>kullanılacak</w:t>
      </w:r>
      <w:r w:rsidR="001604C1">
        <w:t xml:space="preserve"> </w:t>
      </w:r>
      <w:r w:rsidRPr="00F349D9">
        <w:t>t</w:t>
      </w:r>
      <w:r w:rsidR="001604C1">
        <w:t xml:space="preserve"> </w:t>
      </w:r>
      <w:r w:rsidRPr="00F349D9">
        <w:t>testi</w:t>
      </w:r>
      <w:r w:rsidR="001604C1">
        <w:t xml:space="preserve"> </w:t>
      </w:r>
      <w:r w:rsidRPr="00F349D9">
        <w:t>için</w:t>
      </w:r>
      <w:r w:rsidR="001604C1">
        <w:t xml:space="preserve"> </w:t>
      </w:r>
      <w:r w:rsidRPr="00F349D9">
        <w:t>Taytan</w:t>
      </w:r>
      <w:r w:rsidR="001604C1">
        <w:t xml:space="preserve"> </w:t>
      </w:r>
      <w:r w:rsidR="00572847">
        <w:t>(2019)’ı</w:t>
      </w:r>
      <w:r w:rsidR="00DE4770">
        <w:t>n</w:t>
      </w:r>
      <w:r w:rsidR="001604C1">
        <w:t xml:space="preserve"> </w:t>
      </w:r>
      <w:r w:rsidRPr="00F349D9">
        <w:t>araştırma</w:t>
      </w:r>
      <w:r w:rsidR="001604C1">
        <w:t xml:space="preserve"> </w:t>
      </w:r>
      <w:r w:rsidRPr="00F349D9">
        <w:t>bulguları</w:t>
      </w:r>
      <w:r w:rsidR="001604C1">
        <w:t xml:space="preserve"> </w:t>
      </w:r>
      <w:r w:rsidRPr="00F349D9">
        <w:t>kullanılarak</w:t>
      </w:r>
      <w:r w:rsidR="001604C1">
        <w:t xml:space="preserve"> </w:t>
      </w:r>
      <w:r w:rsidRPr="00F349D9">
        <w:t>etki</w:t>
      </w:r>
      <w:r w:rsidR="001604C1">
        <w:t xml:space="preserve"> </w:t>
      </w:r>
      <w:r w:rsidRPr="00F349D9">
        <w:t>gücü</w:t>
      </w:r>
      <w:r w:rsidR="001604C1">
        <w:t xml:space="preserve"> </w:t>
      </w:r>
      <w:r w:rsidRPr="00F349D9">
        <w:t>d=0,876</w:t>
      </w:r>
      <w:r w:rsidR="001604C1">
        <w:t xml:space="preserve"> </w:t>
      </w:r>
      <w:r w:rsidRPr="00F349D9">
        <w:t>hesaplanmış,</w:t>
      </w:r>
      <w:r w:rsidR="001604C1">
        <w:t xml:space="preserve"> </w:t>
      </w:r>
      <w:r w:rsidRPr="00F349D9">
        <w:t>%95</w:t>
      </w:r>
      <w:r w:rsidR="001604C1">
        <w:t xml:space="preserve"> </w:t>
      </w:r>
      <w:r w:rsidRPr="00F349D9">
        <w:t>güven</w:t>
      </w:r>
      <w:r w:rsidR="001604C1">
        <w:t xml:space="preserve"> </w:t>
      </w:r>
      <w:r w:rsidRPr="00F349D9">
        <w:t>aralığında</w:t>
      </w:r>
      <w:r w:rsidR="001604C1">
        <w:t xml:space="preserve"> </w:t>
      </w:r>
      <w:r w:rsidRPr="00F349D9">
        <w:t>%80</w:t>
      </w:r>
      <w:r w:rsidR="001604C1">
        <w:t xml:space="preserve"> </w:t>
      </w:r>
      <w:r w:rsidRPr="00F349D9">
        <w:t>güce</w:t>
      </w:r>
      <w:r w:rsidR="001604C1">
        <w:t xml:space="preserve"> </w:t>
      </w:r>
      <w:r w:rsidRPr="00F349D9">
        <w:t>ulaşmak</w:t>
      </w:r>
      <w:r w:rsidR="001604C1">
        <w:t xml:space="preserve"> </w:t>
      </w:r>
      <w:r w:rsidRPr="00F349D9">
        <w:t>için</w:t>
      </w:r>
      <w:r w:rsidR="001604C1">
        <w:t xml:space="preserve"> </w:t>
      </w:r>
      <w:r w:rsidRPr="00F349D9">
        <w:t>örneklem</w:t>
      </w:r>
      <w:r w:rsidR="001604C1">
        <w:t xml:space="preserve"> </w:t>
      </w:r>
      <w:r w:rsidRPr="00F349D9">
        <w:t>sayısı</w:t>
      </w:r>
      <w:r w:rsidR="001604C1">
        <w:t xml:space="preserve"> </w:t>
      </w:r>
      <w:r w:rsidRPr="00F349D9">
        <w:t>44</w:t>
      </w:r>
      <w:r w:rsidR="001604C1">
        <w:t xml:space="preserve"> </w:t>
      </w:r>
      <w:r w:rsidRPr="00F349D9">
        <w:t>olarak</w:t>
      </w:r>
      <w:r w:rsidR="001604C1">
        <w:t xml:space="preserve"> </w:t>
      </w:r>
      <w:r w:rsidRPr="00F349D9">
        <w:t>belirlenmiştir.</w:t>
      </w:r>
      <w:r w:rsidR="001604C1">
        <w:t xml:space="preserve"> </w:t>
      </w:r>
      <w:r w:rsidRPr="00F349D9">
        <w:t>Ancak,</w:t>
      </w:r>
      <w:r w:rsidR="001604C1">
        <w:t xml:space="preserve"> </w:t>
      </w:r>
      <w:r w:rsidRPr="00F349D9">
        <w:t>Doğum</w:t>
      </w:r>
      <w:r w:rsidR="001604C1">
        <w:t xml:space="preserve"> </w:t>
      </w:r>
      <w:r w:rsidRPr="00F349D9">
        <w:t>Sonrası</w:t>
      </w:r>
      <w:r w:rsidR="001604C1">
        <w:t xml:space="preserve"> </w:t>
      </w:r>
      <w:r w:rsidRPr="00F349D9">
        <w:t>Konfor</w:t>
      </w:r>
      <w:r w:rsidR="001604C1">
        <w:t xml:space="preserve"> </w:t>
      </w:r>
      <w:r w:rsidRPr="00F349D9">
        <w:t>Ölçeği</w:t>
      </w:r>
      <w:r w:rsidR="001604C1">
        <w:t xml:space="preserve"> </w:t>
      </w:r>
      <w:r w:rsidRPr="00F349D9">
        <w:t>ile</w:t>
      </w:r>
      <w:r w:rsidR="001604C1">
        <w:t xml:space="preserve"> </w:t>
      </w:r>
      <w:r w:rsidRPr="00F349D9">
        <w:t>Doğum</w:t>
      </w:r>
      <w:r w:rsidR="001604C1">
        <w:t xml:space="preserve"> </w:t>
      </w:r>
      <w:r w:rsidRPr="00F349D9">
        <w:t>Sonrası</w:t>
      </w:r>
      <w:r w:rsidR="001604C1">
        <w:t xml:space="preserve"> </w:t>
      </w:r>
      <w:r w:rsidRPr="00F349D9">
        <w:t>Annelerin</w:t>
      </w:r>
      <w:r w:rsidR="001604C1">
        <w:t xml:space="preserve"> </w:t>
      </w:r>
      <w:r w:rsidRPr="00F349D9">
        <w:t>Güvenlik</w:t>
      </w:r>
      <w:r w:rsidR="001604C1">
        <w:t xml:space="preserve"> </w:t>
      </w:r>
      <w:r w:rsidRPr="00F349D9">
        <w:t>Hisleri</w:t>
      </w:r>
      <w:r w:rsidR="001604C1">
        <w:t xml:space="preserve"> </w:t>
      </w:r>
      <w:r w:rsidRPr="00F349D9">
        <w:t>Ölçeği’nden</w:t>
      </w:r>
      <w:r w:rsidR="001604C1">
        <w:t xml:space="preserve"> </w:t>
      </w:r>
      <w:r w:rsidRPr="00F349D9">
        <w:t>alınan</w:t>
      </w:r>
      <w:r w:rsidR="001604C1">
        <w:t xml:space="preserve"> </w:t>
      </w:r>
      <w:r w:rsidRPr="00F349D9">
        <w:t>p</w:t>
      </w:r>
      <w:r w:rsidR="00FC644E">
        <w:t>uanları</w:t>
      </w:r>
      <w:r w:rsidR="001604C1">
        <w:t xml:space="preserve"> </w:t>
      </w:r>
      <w:r w:rsidR="00FC644E">
        <w:t>test</w:t>
      </w:r>
      <w:r w:rsidR="001604C1">
        <w:t xml:space="preserve"> </w:t>
      </w:r>
      <w:r w:rsidR="00FC644E">
        <w:t>etmede</w:t>
      </w:r>
      <w:r w:rsidR="001604C1">
        <w:t xml:space="preserve"> </w:t>
      </w:r>
      <w:r w:rsidR="00FC644E">
        <w:t>kullanılacak</w:t>
      </w:r>
      <w:r w:rsidR="001604C1">
        <w:t xml:space="preserve"> </w:t>
      </w:r>
      <w:r w:rsidRPr="00F349D9">
        <w:t>korelasyon</w:t>
      </w:r>
      <w:r w:rsidR="001604C1">
        <w:t xml:space="preserve"> </w:t>
      </w:r>
      <w:r w:rsidRPr="00F349D9">
        <w:t>analizi</w:t>
      </w:r>
      <w:r w:rsidR="001604C1">
        <w:t xml:space="preserve"> </w:t>
      </w:r>
      <w:r w:rsidRPr="00F349D9">
        <w:t>için</w:t>
      </w:r>
      <w:r w:rsidR="001604C1">
        <w:t xml:space="preserve"> </w:t>
      </w:r>
      <w:r w:rsidRPr="00F349D9">
        <w:t>daha</w:t>
      </w:r>
      <w:r w:rsidR="001604C1">
        <w:t xml:space="preserve"> </w:t>
      </w:r>
      <w:r w:rsidRPr="00F349D9">
        <w:t>önce</w:t>
      </w:r>
      <w:r w:rsidR="001604C1">
        <w:t xml:space="preserve"> </w:t>
      </w:r>
      <w:r w:rsidRPr="00F349D9">
        <w:t>benzer</w:t>
      </w:r>
      <w:r w:rsidR="001604C1">
        <w:t xml:space="preserve"> </w:t>
      </w:r>
      <w:r w:rsidRPr="00F349D9">
        <w:t>çalışma</w:t>
      </w:r>
      <w:r w:rsidR="001604C1">
        <w:t xml:space="preserve"> </w:t>
      </w:r>
      <w:r w:rsidRPr="00F349D9">
        <w:t>olmadığından</w:t>
      </w:r>
      <w:r w:rsidR="001604C1">
        <w:t xml:space="preserve"> </w:t>
      </w:r>
      <w:r w:rsidRPr="00F349D9">
        <w:t>etki</w:t>
      </w:r>
      <w:r w:rsidR="001604C1">
        <w:t xml:space="preserve"> </w:t>
      </w:r>
      <w:r w:rsidRPr="00F349D9">
        <w:t>gücü</w:t>
      </w:r>
      <w:r w:rsidR="001604C1">
        <w:t xml:space="preserve"> </w:t>
      </w:r>
      <w:r w:rsidRPr="00F349D9">
        <w:t>orta</w:t>
      </w:r>
      <w:r w:rsidR="001604C1">
        <w:t xml:space="preserve"> </w:t>
      </w:r>
      <w:r w:rsidRPr="00F349D9">
        <w:t>düzey</w:t>
      </w:r>
      <w:r w:rsidR="001604C1">
        <w:t xml:space="preserve"> </w:t>
      </w:r>
      <w:r w:rsidRPr="00F349D9">
        <w:t>q=0,3</w:t>
      </w:r>
      <w:r w:rsidR="001604C1">
        <w:t xml:space="preserve"> </w:t>
      </w:r>
      <w:r w:rsidRPr="00F349D9">
        <w:t>alınarak,</w:t>
      </w:r>
      <w:r w:rsidR="001604C1">
        <w:t xml:space="preserve"> </w:t>
      </w:r>
      <w:r w:rsidRPr="00F349D9">
        <w:t>%95</w:t>
      </w:r>
      <w:r w:rsidR="001604C1">
        <w:t xml:space="preserve"> </w:t>
      </w:r>
      <w:r w:rsidRPr="00F349D9">
        <w:t>güven</w:t>
      </w:r>
      <w:r w:rsidR="001604C1">
        <w:t xml:space="preserve"> </w:t>
      </w:r>
      <w:r w:rsidRPr="00F349D9">
        <w:t>aralığında</w:t>
      </w:r>
      <w:r w:rsidR="001604C1">
        <w:t xml:space="preserve"> </w:t>
      </w:r>
      <w:r w:rsidRPr="00F349D9">
        <w:t>%80</w:t>
      </w:r>
      <w:r w:rsidR="001604C1">
        <w:t xml:space="preserve"> </w:t>
      </w:r>
      <w:r w:rsidRPr="00F349D9">
        <w:t>güce</w:t>
      </w:r>
      <w:r w:rsidR="001604C1">
        <w:t xml:space="preserve"> </w:t>
      </w:r>
      <w:r w:rsidRPr="00F349D9">
        <w:t>ulaşmak</w:t>
      </w:r>
      <w:r w:rsidR="001604C1">
        <w:t xml:space="preserve"> </w:t>
      </w:r>
      <w:r w:rsidRPr="00F349D9">
        <w:t>için</w:t>
      </w:r>
      <w:r w:rsidR="001604C1">
        <w:t xml:space="preserve"> </w:t>
      </w:r>
      <w:r w:rsidRPr="00F349D9">
        <w:t>örneklem</w:t>
      </w:r>
      <w:r w:rsidR="001604C1">
        <w:t xml:space="preserve"> </w:t>
      </w:r>
      <w:r w:rsidRPr="00F349D9">
        <w:t>sayısı</w:t>
      </w:r>
      <w:r w:rsidR="001604C1">
        <w:t xml:space="preserve"> </w:t>
      </w:r>
      <w:r w:rsidRPr="00F349D9">
        <w:t>356</w:t>
      </w:r>
      <w:r w:rsidR="001604C1">
        <w:t xml:space="preserve"> </w:t>
      </w:r>
      <w:r w:rsidRPr="00F349D9">
        <w:t>olarak</w:t>
      </w:r>
      <w:r w:rsidR="001604C1">
        <w:t xml:space="preserve"> </w:t>
      </w:r>
      <w:r w:rsidRPr="00F349D9">
        <w:t>hesaplanmıştır.</w:t>
      </w:r>
      <w:r w:rsidR="001604C1">
        <w:t xml:space="preserve"> </w:t>
      </w:r>
      <w:r w:rsidRPr="00F349D9">
        <w:t>Araştırmanın</w:t>
      </w:r>
      <w:r w:rsidR="001604C1">
        <w:t xml:space="preserve"> </w:t>
      </w:r>
      <w:r w:rsidRPr="00F349D9">
        <w:t>gücünü</w:t>
      </w:r>
      <w:r w:rsidR="001604C1">
        <w:t xml:space="preserve"> </w:t>
      </w:r>
      <w:r w:rsidRPr="00F349D9">
        <w:t>artırmak</w:t>
      </w:r>
      <w:r w:rsidR="001604C1">
        <w:t xml:space="preserve"> </w:t>
      </w:r>
      <w:r w:rsidRPr="00F349D9">
        <w:t>ve</w:t>
      </w:r>
      <w:r w:rsidR="001604C1">
        <w:t xml:space="preserve"> </w:t>
      </w:r>
      <w:r w:rsidRPr="00F349D9">
        <w:t>parametrik</w:t>
      </w:r>
      <w:r w:rsidR="001604C1">
        <w:t xml:space="preserve"> </w:t>
      </w:r>
      <w:r w:rsidRPr="00F349D9">
        <w:t>varsayımları</w:t>
      </w:r>
      <w:r w:rsidR="001604C1">
        <w:t xml:space="preserve"> </w:t>
      </w:r>
      <w:r w:rsidRPr="00F349D9">
        <w:t>yerine</w:t>
      </w:r>
      <w:r w:rsidR="001604C1">
        <w:t xml:space="preserve"> </w:t>
      </w:r>
      <w:r w:rsidRPr="00F349D9">
        <w:t>getirmek</w:t>
      </w:r>
      <w:r w:rsidR="001604C1">
        <w:t xml:space="preserve"> </w:t>
      </w:r>
      <w:r w:rsidRPr="00F349D9">
        <w:t>için</w:t>
      </w:r>
      <w:r w:rsidR="001604C1">
        <w:t xml:space="preserve"> </w:t>
      </w:r>
      <w:r w:rsidRPr="00F349D9">
        <w:t>en</w:t>
      </w:r>
      <w:r w:rsidR="001604C1">
        <w:t xml:space="preserve"> </w:t>
      </w:r>
      <w:r w:rsidRPr="00F349D9">
        <w:t>az</w:t>
      </w:r>
      <w:r w:rsidR="001604C1">
        <w:t xml:space="preserve"> </w:t>
      </w:r>
      <w:r w:rsidRPr="00F349D9">
        <w:t>356</w:t>
      </w:r>
      <w:r w:rsidR="001604C1">
        <w:t xml:space="preserve"> </w:t>
      </w:r>
      <w:r w:rsidRPr="00F349D9">
        <w:t>annenin</w:t>
      </w:r>
      <w:r w:rsidR="001604C1">
        <w:t xml:space="preserve"> </w:t>
      </w:r>
      <w:r w:rsidRPr="00F349D9">
        <w:t>örneklemi</w:t>
      </w:r>
      <w:r w:rsidR="001604C1">
        <w:t xml:space="preserve"> </w:t>
      </w:r>
      <w:r w:rsidRPr="00F349D9">
        <w:t>oluşturmasına</w:t>
      </w:r>
      <w:r w:rsidR="001604C1">
        <w:t xml:space="preserve"> </w:t>
      </w:r>
      <w:r w:rsidRPr="00F349D9">
        <w:t>karar</w:t>
      </w:r>
      <w:r w:rsidR="001604C1">
        <w:t xml:space="preserve"> </w:t>
      </w:r>
      <w:r w:rsidRPr="00F349D9">
        <w:t>verilmiştir.</w:t>
      </w:r>
      <w:r w:rsidR="001604C1">
        <w:t xml:space="preserve"> </w:t>
      </w:r>
      <w:r w:rsidRPr="00F349D9">
        <w:t>Kayıp</w:t>
      </w:r>
      <w:r w:rsidR="001604C1">
        <w:t xml:space="preserve"> </w:t>
      </w:r>
      <w:r w:rsidRPr="00F349D9">
        <w:t>olasılıkları</w:t>
      </w:r>
      <w:r w:rsidR="001604C1">
        <w:t xml:space="preserve"> </w:t>
      </w:r>
      <w:r w:rsidRPr="00F349D9">
        <w:t>düşünülerek</w:t>
      </w:r>
      <w:r w:rsidR="001604C1">
        <w:t xml:space="preserve"> </w:t>
      </w:r>
      <w:r w:rsidRPr="00F349D9">
        <w:t>bu</w:t>
      </w:r>
      <w:r w:rsidR="001604C1">
        <w:t xml:space="preserve"> </w:t>
      </w:r>
      <w:r w:rsidRPr="00F349D9">
        <w:t>sayıya</w:t>
      </w:r>
      <w:r w:rsidR="001604C1">
        <w:t xml:space="preserve"> </w:t>
      </w:r>
      <w:r w:rsidRPr="00F349D9">
        <w:t>%10</w:t>
      </w:r>
      <w:r w:rsidR="001604C1">
        <w:t xml:space="preserve"> </w:t>
      </w:r>
      <w:r w:rsidRPr="00F349D9">
        <w:t>ekleme</w:t>
      </w:r>
      <w:r w:rsidR="001604C1">
        <w:t xml:space="preserve"> </w:t>
      </w:r>
      <w:r w:rsidRPr="00F349D9">
        <w:t>yapılmış,</w:t>
      </w:r>
      <w:r w:rsidR="001604C1">
        <w:t xml:space="preserve"> </w:t>
      </w:r>
      <w:r w:rsidRPr="00F349D9">
        <w:t>sayı</w:t>
      </w:r>
      <w:r w:rsidR="001604C1">
        <w:t xml:space="preserve"> </w:t>
      </w:r>
      <w:r w:rsidRPr="00F349D9">
        <w:t>yuvarlanarak</w:t>
      </w:r>
      <w:r w:rsidR="001604C1">
        <w:t xml:space="preserve"> </w:t>
      </w:r>
      <w:r w:rsidRPr="00F349D9">
        <w:t>200</w:t>
      </w:r>
      <w:r w:rsidR="001604C1">
        <w:t xml:space="preserve"> </w:t>
      </w:r>
      <w:r w:rsidRPr="00F349D9">
        <w:t>sezaryen,</w:t>
      </w:r>
      <w:r w:rsidR="001604C1">
        <w:t xml:space="preserve"> </w:t>
      </w:r>
      <w:r w:rsidRPr="00F349D9">
        <w:t>200</w:t>
      </w:r>
      <w:r w:rsidR="001604C1">
        <w:t xml:space="preserve"> </w:t>
      </w:r>
      <w:r w:rsidRPr="00F349D9">
        <w:t>vajinal</w:t>
      </w:r>
      <w:r w:rsidR="001604C1">
        <w:t xml:space="preserve"> </w:t>
      </w:r>
      <w:r w:rsidRPr="00F349D9">
        <w:t>yolla</w:t>
      </w:r>
      <w:r w:rsidR="001604C1">
        <w:t xml:space="preserve"> </w:t>
      </w:r>
      <w:r w:rsidRPr="00F349D9">
        <w:t>doğum</w:t>
      </w:r>
      <w:r w:rsidR="001604C1">
        <w:t xml:space="preserve"> </w:t>
      </w:r>
      <w:r w:rsidRPr="00F349D9">
        <w:t>yapmış</w:t>
      </w:r>
      <w:r w:rsidR="001604C1">
        <w:t xml:space="preserve"> </w:t>
      </w:r>
      <w:r w:rsidRPr="00F349D9">
        <w:t>toplam</w:t>
      </w:r>
      <w:r w:rsidR="001604C1">
        <w:t xml:space="preserve"> </w:t>
      </w:r>
      <w:r w:rsidRPr="00F349D9">
        <w:t>400</w:t>
      </w:r>
      <w:r w:rsidR="001604C1">
        <w:t xml:space="preserve"> </w:t>
      </w:r>
      <w:r w:rsidRPr="00F349D9">
        <w:t>anne</w:t>
      </w:r>
      <w:r w:rsidR="001604C1">
        <w:t xml:space="preserve"> </w:t>
      </w:r>
      <w:r w:rsidR="00E76866">
        <w:t>örneklemi</w:t>
      </w:r>
      <w:r w:rsidR="001604C1">
        <w:t xml:space="preserve"> </w:t>
      </w:r>
      <w:r w:rsidR="00E76866">
        <w:t>oluşturmuştur</w:t>
      </w:r>
      <w:r w:rsidRPr="00F349D9">
        <w:t>.</w:t>
      </w:r>
      <w:r w:rsidR="001604C1">
        <w:t xml:space="preserve"> </w:t>
      </w:r>
      <w:r w:rsidR="000021A0" w:rsidRPr="00F349D9">
        <w:t>Bu</w:t>
      </w:r>
      <w:r w:rsidR="001604C1">
        <w:t xml:space="preserve"> </w:t>
      </w:r>
      <w:r w:rsidR="000021A0" w:rsidRPr="00F349D9">
        <w:t>çalışmada</w:t>
      </w:r>
      <w:r w:rsidR="001604C1">
        <w:t xml:space="preserve"> </w:t>
      </w:r>
      <w:r w:rsidR="000021A0" w:rsidRPr="00F349D9">
        <w:t>doğum</w:t>
      </w:r>
      <w:r w:rsidR="001604C1">
        <w:t xml:space="preserve"> </w:t>
      </w:r>
      <w:r w:rsidR="000021A0" w:rsidRPr="00F349D9">
        <w:t>şeklinin</w:t>
      </w:r>
      <w:r w:rsidR="001604C1">
        <w:t xml:space="preserve"> </w:t>
      </w:r>
      <w:r w:rsidR="000021A0" w:rsidRPr="00F349D9">
        <w:t>araştırmaya</w:t>
      </w:r>
      <w:r w:rsidR="001604C1">
        <w:t xml:space="preserve"> </w:t>
      </w:r>
      <w:r w:rsidR="000021A0" w:rsidRPr="00F349D9">
        <w:t>olan</w:t>
      </w:r>
      <w:r w:rsidR="001604C1">
        <w:t xml:space="preserve"> </w:t>
      </w:r>
      <w:r w:rsidR="000021A0" w:rsidRPr="00F349D9">
        <w:t>etkisini</w:t>
      </w:r>
      <w:r w:rsidR="001604C1">
        <w:t xml:space="preserve"> </w:t>
      </w:r>
      <w:r w:rsidR="000021A0" w:rsidRPr="00F349D9">
        <w:t>azaltmak</w:t>
      </w:r>
      <w:r w:rsidR="001604C1">
        <w:t xml:space="preserve"> </w:t>
      </w:r>
      <w:r w:rsidR="000021A0" w:rsidRPr="00F349D9">
        <w:t>amacıyla</w:t>
      </w:r>
      <w:r w:rsidR="001604C1">
        <w:t xml:space="preserve"> </w:t>
      </w:r>
      <w:r w:rsidR="000021A0" w:rsidRPr="00F349D9">
        <w:t>sezaryen</w:t>
      </w:r>
      <w:r w:rsidR="001604C1">
        <w:t xml:space="preserve"> </w:t>
      </w:r>
      <w:r w:rsidR="000021A0" w:rsidRPr="00F349D9">
        <w:t>ve</w:t>
      </w:r>
      <w:r w:rsidR="001604C1">
        <w:t xml:space="preserve"> </w:t>
      </w:r>
      <w:r w:rsidR="000021A0" w:rsidRPr="00F349D9">
        <w:t>vajinal</w:t>
      </w:r>
      <w:r w:rsidR="001604C1">
        <w:t xml:space="preserve"> </w:t>
      </w:r>
      <w:r w:rsidR="000021A0" w:rsidRPr="00F349D9">
        <w:t>yolla</w:t>
      </w:r>
      <w:r w:rsidR="001604C1">
        <w:t xml:space="preserve"> </w:t>
      </w:r>
      <w:r w:rsidR="000021A0" w:rsidRPr="00F349D9">
        <w:t>doğum</w:t>
      </w:r>
      <w:r w:rsidR="001604C1">
        <w:t xml:space="preserve"> </w:t>
      </w:r>
      <w:r w:rsidR="000021A0" w:rsidRPr="00F349D9">
        <w:t>yapan</w:t>
      </w:r>
      <w:r w:rsidR="001604C1">
        <w:t xml:space="preserve"> </w:t>
      </w:r>
      <w:r w:rsidR="000021A0" w:rsidRPr="00F349D9">
        <w:t>anneler</w:t>
      </w:r>
      <w:r w:rsidR="001604C1">
        <w:t xml:space="preserve"> </w:t>
      </w:r>
      <w:r w:rsidR="000021A0" w:rsidRPr="00F349D9">
        <w:t>eşit</w:t>
      </w:r>
      <w:r w:rsidR="001604C1">
        <w:t xml:space="preserve"> </w:t>
      </w:r>
      <w:r w:rsidR="000021A0" w:rsidRPr="00F349D9">
        <w:t>sayıda</w:t>
      </w:r>
      <w:r w:rsidR="001604C1">
        <w:t xml:space="preserve"> </w:t>
      </w:r>
      <w:r w:rsidR="000021A0" w:rsidRPr="00F349D9">
        <w:t>alınmıştır.</w:t>
      </w:r>
    </w:p>
    <w:p w:rsidR="00A6386F" w:rsidRPr="00F349D9" w:rsidRDefault="00A6386F" w:rsidP="000021A0"/>
    <w:p w:rsidR="009D774E" w:rsidRPr="00F349D9" w:rsidRDefault="00576EA4" w:rsidP="00A6386F">
      <w:pPr>
        <w:ind w:firstLine="0"/>
        <w:rPr>
          <w:b/>
        </w:rPr>
      </w:pPr>
      <w:r>
        <w:rPr>
          <w:b/>
        </w:rPr>
        <w:lastRenderedPageBreak/>
        <w:t>3.5.</w:t>
      </w:r>
      <w:r w:rsidR="001604C1">
        <w:rPr>
          <w:b/>
        </w:rPr>
        <w:t xml:space="preserve"> </w:t>
      </w:r>
      <w:r w:rsidR="009D774E" w:rsidRPr="00F349D9">
        <w:rPr>
          <w:b/>
        </w:rPr>
        <w:t>Araştırmaya</w:t>
      </w:r>
      <w:r w:rsidR="001604C1">
        <w:rPr>
          <w:b/>
        </w:rPr>
        <w:t xml:space="preserve"> </w:t>
      </w:r>
      <w:r w:rsidR="009D774E" w:rsidRPr="00F349D9">
        <w:rPr>
          <w:b/>
        </w:rPr>
        <w:t>Alınma</w:t>
      </w:r>
      <w:r w:rsidR="001604C1">
        <w:rPr>
          <w:b/>
        </w:rPr>
        <w:t xml:space="preserve"> </w:t>
      </w:r>
      <w:r w:rsidR="009D774E" w:rsidRPr="00F349D9">
        <w:rPr>
          <w:b/>
        </w:rPr>
        <w:t>ve</w:t>
      </w:r>
      <w:r w:rsidR="001604C1">
        <w:rPr>
          <w:b/>
        </w:rPr>
        <w:t xml:space="preserve"> </w:t>
      </w:r>
      <w:r w:rsidR="009D774E" w:rsidRPr="00F349D9">
        <w:rPr>
          <w:b/>
        </w:rPr>
        <w:t>Araştırmadan</w:t>
      </w:r>
      <w:r w:rsidR="001604C1">
        <w:rPr>
          <w:b/>
        </w:rPr>
        <w:t xml:space="preserve"> </w:t>
      </w:r>
      <w:r w:rsidR="009D774E" w:rsidRPr="00F349D9">
        <w:rPr>
          <w:b/>
        </w:rPr>
        <w:t>Dışlanma</w:t>
      </w:r>
      <w:r w:rsidR="001604C1">
        <w:rPr>
          <w:b/>
        </w:rPr>
        <w:t xml:space="preserve"> </w:t>
      </w:r>
      <w:r w:rsidR="009D774E" w:rsidRPr="00F349D9">
        <w:rPr>
          <w:b/>
        </w:rPr>
        <w:t>Kriterleri</w:t>
      </w:r>
    </w:p>
    <w:p w:rsidR="009D774E" w:rsidRPr="00F349D9" w:rsidRDefault="009D774E" w:rsidP="009D774E">
      <w:pPr>
        <w:rPr>
          <w:b/>
        </w:rPr>
      </w:pPr>
    </w:p>
    <w:p w:rsidR="009D774E" w:rsidRPr="00F349D9" w:rsidRDefault="009D774E" w:rsidP="009D774E">
      <w:r w:rsidRPr="00F349D9">
        <w:t>Araştırmaya</w:t>
      </w:r>
      <w:r w:rsidR="001604C1">
        <w:t xml:space="preserve"> </w:t>
      </w:r>
      <w:r w:rsidRPr="00F349D9">
        <w:t>Alınma</w:t>
      </w:r>
      <w:r w:rsidR="001604C1">
        <w:t xml:space="preserve"> </w:t>
      </w:r>
      <w:r w:rsidRPr="00F349D9">
        <w:t>Kriterleri</w:t>
      </w:r>
      <w:r w:rsidR="00B60CF5">
        <w:t>;</w:t>
      </w:r>
    </w:p>
    <w:p w:rsidR="009D774E" w:rsidRPr="00F349D9" w:rsidRDefault="009D774E" w:rsidP="00B60CF5">
      <w:pPr>
        <w:pStyle w:val="ListeParagraf"/>
        <w:numPr>
          <w:ilvl w:val="0"/>
          <w:numId w:val="30"/>
        </w:numPr>
        <w:ind w:left="1134" w:hanging="283"/>
      </w:pPr>
      <w:r w:rsidRPr="00F349D9">
        <w:t>18</w:t>
      </w:r>
      <w:r w:rsidR="001604C1">
        <w:t xml:space="preserve"> </w:t>
      </w:r>
      <w:r w:rsidRPr="00F349D9">
        <w:t>yaş</w:t>
      </w:r>
      <w:r w:rsidR="001604C1">
        <w:t xml:space="preserve"> </w:t>
      </w:r>
      <w:r w:rsidRPr="00F349D9">
        <w:t>ve</w:t>
      </w:r>
      <w:r w:rsidR="001604C1">
        <w:t xml:space="preserve"> </w:t>
      </w:r>
      <w:r w:rsidRPr="00F349D9">
        <w:t>üstünde</w:t>
      </w:r>
      <w:r w:rsidR="001604C1">
        <w:t xml:space="preserve"> </w:t>
      </w:r>
      <w:r w:rsidRPr="00F349D9">
        <w:t>olmak,</w:t>
      </w:r>
    </w:p>
    <w:p w:rsidR="009D774E" w:rsidRPr="00F349D9" w:rsidRDefault="009D774E" w:rsidP="00B60CF5">
      <w:pPr>
        <w:pStyle w:val="ListeParagraf"/>
        <w:numPr>
          <w:ilvl w:val="0"/>
          <w:numId w:val="30"/>
        </w:numPr>
        <w:ind w:left="1134" w:hanging="283"/>
      </w:pPr>
      <w:r w:rsidRPr="00F349D9">
        <w:t>Sezaryen</w:t>
      </w:r>
      <w:r w:rsidR="001604C1">
        <w:t xml:space="preserve"> </w:t>
      </w:r>
      <w:r w:rsidRPr="00F349D9">
        <w:t>ya</w:t>
      </w:r>
      <w:r w:rsidR="001604C1">
        <w:t xml:space="preserve"> </w:t>
      </w:r>
      <w:r w:rsidRPr="00F349D9">
        <w:t>da</w:t>
      </w:r>
      <w:r w:rsidR="001604C1">
        <w:t xml:space="preserve"> </w:t>
      </w:r>
      <w:r w:rsidRPr="00F349D9">
        <w:t>vajinal</w:t>
      </w:r>
      <w:r w:rsidR="001604C1">
        <w:t xml:space="preserve"> </w:t>
      </w:r>
      <w:r w:rsidRPr="00F349D9">
        <w:t>yolla</w:t>
      </w:r>
      <w:r w:rsidR="001604C1">
        <w:t xml:space="preserve"> </w:t>
      </w:r>
      <w:r w:rsidRPr="00F349D9">
        <w:t>doğum</w:t>
      </w:r>
      <w:r w:rsidR="001604C1">
        <w:t xml:space="preserve"> </w:t>
      </w:r>
      <w:r w:rsidRPr="00F349D9">
        <w:t>yapmış</w:t>
      </w:r>
      <w:r w:rsidR="001604C1">
        <w:t xml:space="preserve"> </w:t>
      </w:r>
      <w:r w:rsidRPr="00F349D9">
        <w:t>olmak,</w:t>
      </w:r>
    </w:p>
    <w:p w:rsidR="009D774E" w:rsidRPr="00F349D9" w:rsidRDefault="009D774E" w:rsidP="00B60CF5">
      <w:pPr>
        <w:pStyle w:val="ListeParagraf"/>
        <w:numPr>
          <w:ilvl w:val="0"/>
          <w:numId w:val="30"/>
        </w:numPr>
        <w:ind w:left="1134" w:hanging="283"/>
      </w:pPr>
      <w:r w:rsidRPr="00F349D9">
        <w:t>Canlı</w:t>
      </w:r>
      <w:r w:rsidR="001604C1">
        <w:t xml:space="preserve"> </w:t>
      </w:r>
      <w:r w:rsidRPr="00F349D9">
        <w:t>ve</w:t>
      </w:r>
      <w:r w:rsidR="001604C1">
        <w:t xml:space="preserve"> </w:t>
      </w:r>
      <w:r w:rsidRPr="00F349D9">
        <w:t>tek</w:t>
      </w:r>
      <w:r w:rsidR="001604C1">
        <w:t xml:space="preserve"> </w:t>
      </w:r>
      <w:r w:rsidRPr="00F349D9">
        <w:t>bebek</w:t>
      </w:r>
      <w:r w:rsidR="001604C1">
        <w:t xml:space="preserve"> </w:t>
      </w:r>
      <w:r w:rsidRPr="00F349D9">
        <w:t>dünyaya</w:t>
      </w:r>
      <w:r w:rsidR="001604C1">
        <w:t xml:space="preserve"> </w:t>
      </w:r>
      <w:r w:rsidRPr="00F349D9">
        <w:t>getirmiş</w:t>
      </w:r>
      <w:r w:rsidR="001604C1">
        <w:t xml:space="preserve"> </w:t>
      </w:r>
      <w:r w:rsidRPr="00F349D9">
        <w:t>olmak,</w:t>
      </w:r>
    </w:p>
    <w:p w:rsidR="009D774E" w:rsidRPr="00F349D9" w:rsidRDefault="009D774E" w:rsidP="00B60CF5">
      <w:pPr>
        <w:pStyle w:val="ListeParagraf"/>
        <w:numPr>
          <w:ilvl w:val="0"/>
          <w:numId w:val="30"/>
        </w:numPr>
        <w:ind w:left="1134" w:hanging="283"/>
      </w:pPr>
      <w:r w:rsidRPr="00F349D9">
        <w:t>Doğum</w:t>
      </w:r>
      <w:r w:rsidR="001604C1">
        <w:t xml:space="preserve"> </w:t>
      </w:r>
      <w:r w:rsidRPr="00F349D9">
        <w:t>sonrası</w:t>
      </w:r>
      <w:r w:rsidR="001604C1">
        <w:t xml:space="preserve"> </w:t>
      </w:r>
      <w:r w:rsidRPr="00F349D9">
        <w:t>dönemde</w:t>
      </w:r>
      <w:r w:rsidR="001604C1">
        <w:t xml:space="preserve"> </w:t>
      </w:r>
      <w:r w:rsidRPr="00F349D9">
        <w:t>bebeğin</w:t>
      </w:r>
      <w:r w:rsidR="001604C1">
        <w:t xml:space="preserve"> </w:t>
      </w:r>
      <w:r w:rsidRPr="00F349D9">
        <w:t>annenin</w:t>
      </w:r>
      <w:r w:rsidR="001604C1">
        <w:t xml:space="preserve"> </w:t>
      </w:r>
      <w:r w:rsidRPr="00F349D9">
        <w:t>yanında</w:t>
      </w:r>
      <w:r w:rsidR="001604C1">
        <w:t xml:space="preserve"> </w:t>
      </w:r>
      <w:r w:rsidRPr="00F349D9">
        <w:t>olması,</w:t>
      </w:r>
    </w:p>
    <w:p w:rsidR="009D774E" w:rsidRPr="00F349D9" w:rsidRDefault="009D774E" w:rsidP="00B60CF5">
      <w:pPr>
        <w:pStyle w:val="ListeParagraf"/>
        <w:numPr>
          <w:ilvl w:val="0"/>
          <w:numId w:val="30"/>
        </w:numPr>
        <w:ind w:left="1134" w:hanging="283"/>
      </w:pPr>
      <w:r w:rsidRPr="00F349D9">
        <w:t>Doğumun</w:t>
      </w:r>
      <w:r w:rsidR="001604C1">
        <w:t xml:space="preserve"> </w:t>
      </w:r>
      <w:r w:rsidRPr="00F349D9">
        <w:t>üstünden</w:t>
      </w:r>
      <w:r w:rsidR="001604C1">
        <w:t xml:space="preserve"> </w:t>
      </w:r>
      <w:r w:rsidRPr="00F349D9">
        <w:t>en</w:t>
      </w:r>
      <w:r w:rsidR="001604C1">
        <w:t xml:space="preserve"> </w:t>
      </w:r>
      <w:r w:rsidRPr="00F349D9">
        <w:t>az</w:t>
      </w:r>
      <w:r w:rsidR="001604C1">
        <w:t xml:space="preserve"> </w:t>
      </w:r>
      <w:r w:rsidRPr="00F349D9">
        <w:t>12</w:t>
      </w:r>
      <w:r w:rsidR="001604C1">
        <w:t xml:space="preserve"> </w:t>
      </w:r>
      <w:r w:rsidRPr="00F349D9">
        <w:t>saat</w:t>
      </w:r>
      <w:r w:rsidR="001604C1">
        <w:t xml:space="preserve"> </w:t>
      </w:r>
      <w:r w:rsidRPr="00F349D9">
        <w:t>süre</w:t>
      </w:r>
      <w:r w:rsidR="001604C1">
        <w:t xml:space="preserve"> </w:t>
      </w:r>
      <w:r w:rsidRPr="00F349D9">
        <w:t>geçmiş</w:t>
      </w:r>
      <w:r w:rsidR="001604C1">
        <w:t xml:space="preserve"> </w:t>
      </w:r>
      <w:r w:rsidRPr="00F349D9">
        <w:t>olması,</w:t>
      </w:r>
    </w:p>
    <w:p w:rsidR="009D774E" w:rsidRPr="00F349D9" w:rsidRDefault="009D774E" w:rsidP="00B60CF5">
      <w:pPr>
        <w:pStyle w:val="ListeParagraf"/>
        <w:numPr>
          <w:ilvl w:val="0"/>
          <w:numId w:val="30"/>
        </w:numPr>
        <w:ind w:left="1134" w:hanging="283"/>
      </w:pPr>
      <w:r w:rsidRPr="00F349D9">
        <w:t>Doğum</w:t>
      </w:r>
      <w:r w:rsidR="001604C1">
        <w:t xml:space="preserve"> </w:t>
      </w:r>
      <w:r w:rsidRPr="00F349D9">
        <w:t>sonrası</w:t>
      </w:r>
      <w:r w:rsidR="001604C1">
        <w:t xml:space="preserve"> </w:t>
      </w:r>
      <w:r w:rsidRPr="00F349D9">
        <w:t>en</w:t>
      </w:r>
      <w:r w:rsidR="001604C1">
        <w:t xml:space="preserve"> </w:t>
      </w:r>
      <w:r w:rsidRPr="00F349D9">
        <w:t>çok</w:t>
      </w:r>
      <w:r w:rsidR="001604C1">
        <w:t xml:space="preserve"> </w:t>
      </w:r>
      <w:r w:rsidRPr="00F349D9">
        <w:t>7</w:t>
      </w:r>
      <w:r w:rsidR="001604C1">
        <w:t xml:space="preserve"> </w:t>
      </w:r>
      <w:r w:rsidRPr="00F349D9">
        <w:t>gün</w:t>
      </w:r>
      <w:r w:rsidR="001604C1">
        <w:t xml:space="preserve"> </w:t>
      </w:r>
      <w:r w:rsidRPr="00F349D9">
        <w:t>geçmiş</w:t>
      </w:r>
      <w:r w:rsidR="001604C1">
        <w:t xml:space="preserve"> </w:t>
      </w:r>
      <w:r w:rsidRPr="00F349D9">
        <w:t>olması,</w:t>
      </w:r>
    </w:p>
    <w:p w:rsidR="009D774E" w:rsidRPr="00F349D9" w:rsidRDefault="009D774E" w:rsidP="00B60CF5">
      <w:pPr>
        <w:pStyle w:val="ListeParagraf"/>
        <w:numPr>
          <w:ilvl w:val="0"/>
          <w:numId w:val="30"/>
        </w:numPr>
        <w:ind w:left="1134" w:hanging="283"/>
      </w:pPr>
      <w:r w:rsidRPr="00F349D9">
        <w:t>Annenin</w:t>
      </w:r>
      <w:r w:rsidR="001604C1">
        <w:t xml:space="preserve"> </w:t>
      </w:r>
      <w:r w:rsidRPr="00F349D9">
        <w:t>bebeğini</w:t>
      </w:r>
      <w:r w:rsidR="001604C1">
        <w:t xml:space="preserve"> </w:t>
      </w:r>
      <w:r w:rsidRPr="00F349D9">
        <w:t>en</w:t>
      </w:r>
      <w:r w:rsidR="001604C1">
        <w:t xml:space="preserve"> </w:t>
      </w:r>
      <w:r w:rsidRPr="00F349D9">
        <w:t>az</w:t>
      </w:r>
      <w:r w:rsidR="001604C1">
        <w:t xml:space="preserve"> </w:t>
      </w:r>
      <w:r w:rsidRPr="00F349D9">
        <w:t>bir</w:t>
      </w:r>
      <w:r w:rsidR="001604C1">
        <w:t xml:space="preserve"> </w:t>
      </w:r>
      <w:r w:rsidRPr="00F349D9">
        <w:t>kez</w:t>
      </w:r>
      <w:r w:rsidR="001604C1">
        <w:t xml:space="preserve"> </w:t>
      </w:r>
      <w:r w:rsidRPr="00F349D9">
        <w:t>emzirmiş</w:t>
      </w:r>
      <w:r w:rsidR="001604C1">
        <w:t xml:space="preserve"> </w:t>
      </w:r>
      <w:r w:rsidRPr="00F349D9">
        <w:t>olması,</w:t>
      </w:r>
    </w:p>
    <w:p w:rsidR="009D774E" w:rsidRPr="00F349D9" w:rsidRDefault="009D774E" w:rsidP="00B60CF5">
      <w:pPr>
        <w:pStyle w:val="ListeParagraf"/>
        <w:numPr>
          <w:ilvl w:val="0"/>
          <w:numId w:val="30"/>
        </w:numPr>
        <w:ind w:left="1134" w:hanging="283"/>
      </w:pPr>
      <w:r w:rsidRPr="00F349D9">
        <w:t>En</w:t>
      </w:r>
      <w:r w:rsidR="001604C1">
        <w:t xml:space="preserve"> </w:t>
      </w:r>
      <w:r w:rsidRPr="00F349D9">
        <w:t>az</w:t>
      </w:r>
      <w:r w:rsidR="001604C1">
        <w:t xml:space="preserve"> </w:t>
      </w:r>
      <w:r w:rsidRPr="00F349D9">
        <w:t>ilkokul</w:t>
      </w:r>
      <w:r w:rsidR="001604C1">
        <w:t xml:space="preserve"> </w:t>
      </w:r>
      <w:r w:rsidRPr="00F349D9">
        <w:t>mezunu</w:t>
      </w:r>
      <w:r w:rsidR="001604C1">
        <w:t xml:space="preserve"> </w:t>
      </w:r>
      <w:r w:rsidRPr="00F349D9">
        <w:t>olmak,</w:t>
      </w:r>
    </w:p>
    <w:p w:rsidR="009D774E" w:rsidRPr="00F349D9" w:rsidRDefault="009D774E" w:rsidP="00B60CF5">
      <w:pPr>
        <w:pStyle w:val="ListeParagraf"/>
        <w:numPr>
          <w:ilvl w:val="0"/>
          <w:numId w:val="30"/>
        </w:numPr>
        <w:ind w:left="1134" w:hanging="283"/>
      </w:pPr>
      <w:r w:rsidRPr="00F349D9">
        <w:t>Türkçe</w:t>
      </w:r>
      <w:r w:rsidR="001604C1">
        <w:t xml:space="preserve"> </w:t>
      </w:r>
      <w:r w:rsidRPr="00F349D9">
        <w:t>okuyup-yazabilmek,</w:t>
      </w:r>
    </w:p>
    <w:p w:rsidR="009D774E" w:rsidRPr="00F349D9" w:rsidRDefault="009D774E" w:rsidP="00B60CF5">
      <w:pPr>
        <w:pStyle w:val="ListeParagraf"/>
        <w:numPr>
          <w:ilvl w:val="0"/>
          <w:numId w:val="30"/>
        </w:numPr>
        <w:ind w:left="1134" w:hanging="283"/>
      </w:pPr>
      <w:r w:rsidRPr="00F349D9">
        <w:t>Araştırmaya</w:t>
      </w:r>
      <w:r w:rsidR="001604C1">
        <w:t xml:space="preserve"> </w:t>
      </w:r>
      <w:r w:rsidRPr="00F349D9">
        <w:t>katılmayı</w:t>
      </w:r>
      <w:r w:rsidR="001604C1">
        <w:t xml:space="preserve"> </w:t>
      </w:r>
      <w:r w:rsidRPr="00F349D9">
        <w:t>kabul</w:t>
      </w:r>
      <w:r w:rsidR="001604C1">
        <w:t xml:space="preserve"> </w:t>
      </w:r>
      <w:r w:rsidRPr="00F349D9">
        <w:t>etmek,</w:t>
      </w:r>
    </w:p>
    <w:p w:rsidR="009D774E" w:rsidRPr="00F349D9" w:rsidRDefault="009D774E" w:rsidP="00B60CF5">
      <w:pPr>
        <w:pStyle w:val="ListeParagraf"/>
        <w:numPr>
          <w:ilvl w:val="0"/>
          <w:numId w:val="30"/>
        </w:numPr>
        <w:ind w:left="1134" w:hanging="283"/>
      </w:pPr>
      <w:r w:rsidRPr="00F349D9">
        <w:t>Veri</w:t>
      </w:r>
      <w:r w:rsidR="001604C1">
        <w:t xml:space="preserve"> </w:t>
      </w:r>
      <w:r w:rsidRPr="00F349D9">
        <w:t>toplama</w:t>
      </w:r>
      <w:r w:rsidR="001604C1">
        <w:t xml:space="preserve"> </w:t>
      </w:r>
      <w:r w:rsidRPr="00F349D9">
        <w:t>formlarını</w:t>
      </w:r>
      <w:r w:rsidR="001604C1">
        <w:t xml:space="preserve"> </w:t>
      </w:r>
      <w:r w:rsidRPr="00F349D9">
        <w:t>doldurmaya</w:t>
      </w:r>
      <w:r w:rsidR="001604C1">
        <w:t xml:space="preserve"> </w:t>
      </w:r>
      <w:r w:rsidRPr="00F349D9">
        <w:t>engel</w:t>
      </w:r>
      <w:r w:rsidR="001604C1">
        <w:t xml:space="preserve"> </w:t>
      </w:r>
      <w:r w:rsidRPr="00F349D9">
        <w:t>fiziksel</w:t>
      </w:r>
      <w:r w:rsidR="001604C1">
        <w:t xml:space="preserve"> </w:t>
      </w:r>
      <w:r w:rsidRPr="00F349D9">
        <w:t>ya</w:t>
      </w:r>
      <w:r w:rsidR="001604C1">
        <w:t xml:space="preserve"> </w:t>
      </w:r>
      <w:r w:rsidRPr="00F349D9">
        <w:t>da</w:t>
      </w:r>
      <w:r w:rsidR="001604C1">
        <w:t xml:space="preserve"> </w:t>
      </w:r>
      <w:r w:rsidRPr="00F349D9">
        <w:t>ruhsal</w:t>
      </w:r>
      <w:r w:rsidR="001604C1">
        <w:t xml:space="preserve"> </w:t>
      </w:r>
      <w:r w:rsidRPr="00F349D9">
        <w:t>herhangi</w:t>
      </w:r>
      <w:r w:rsidR="001604C1">
        <w:t xml:space="preserve"> </w:t>
      </w:r>
      <w:r w:rsidRPr="00F349D9">
        <w:t>bir</w:t>
      </w:r>
      <w:r w:rsidR="001604C1">
        <w:t xml:space="preserve"> </w:t>
      </w:r>
      <w:r w:rsidRPr="00F349D9">
        <w:t>engele</w:t>
      </w:r>
      <w:r w:rsidR="001604C1">
        <w:t xml:space="preserve"> </w:t>
      </w:r>
      <w:r w:rsidRPr="00F349D9">
        <w:t>sahip</w:t>
      </w:r>
      <w:r w:rsidR="001604C1">
        <w:t xml:space="preserve"> </w:t>
      </w:r>
      <w:r w:rsidRPr="00F349D9">
        <w:t>olmamaktır.</w:t>
      </w:r>
    </w:p>
    <w:p w:rsidR="009D774E" w:rsidRPr="00F349D9" w:rsidRDefault="009D774E" w:rsidP="009D774E">
      <w:r w:rsidRPr="00F349D9">
        <w:t>Araştırmadan</w:t>
      </w:r>
      <w:r w:rsidR="001604C1">
        <w:t xml:space="preserve"> </w:t>
      </w:r>
      <w:r w:rsidR="00F4382F" w:rsidRPr="00F349D9">
        <w:t>Dışlanma</w:t>
      </w:r>
      <w:r w:rsidR="001604C1">
        <w:t xml:space="preserve"> </w:t>
      </w:r>
      <w:r w:rsidRPr="00F349D9">
        <w:t>Kriterleri</w:t>
      </w:r>
      <w:r w:rsidR="00B60CF5">
        <w:t>;</w:t>
      </w:r>
    </w:p>
    <w:p w:rsidR="009D774E" w:rsidRPr="00517A64" w:rsidRDefault="009D774E" w:rsidP="00B60CF5">
      <w:pPr>
        <w:pStyle w:val="ListeParagraf"/>
        <w:numPr>
          <w:ilvl w:val="0"/>
          <w:numId w:val="31"/>
        </w:numPr>
        <w:ind w:left="1134" w:hanging="283"/>
      </w:pPr>
      <w:r w:rsidRPr="00F349D9">
        <w:t>Araştırmanın</w:t>
      </w:r>
      <w:r w:rsidR="001604C1">
        <w:t xml:space="preserve"> </w:t>
      </w:r>
      <w:r w:rsidRPr="00F349D9">
        <w:t>herhangi</w:t>
      </w:r>
      <w:r w:rsidR="001604C1">
        <w:t xml:space="preserve"> </w:t>
      </w:r>
      <w:r w:rsidRPr="00F349D9">
        <w:t>bir</w:t>
      </w:r>
      <w:r w:rsidR="001604C1">
        <w:t xml:space="preserve"> </w:t>
      </w:r>
      <w:r w:rsidRPr="00F349D9">
        <w:t>safhasında</w:t>
      </w:r>
      <w:r w:rsidR="001604C1">
        <w:t xml:space="preserve"> </w:t>
      </w:r>
      <w:r w:rsidRPr="00F349D9">
        <w:t>çalışmadan</w:t>
      </w:r>
      <w:r w:rsidR="001604C1">
        <w:t xml:space="preserve"> </w:t>
      </w:r>
      <w:r w:rsidRPr="00517A64">
        <w:t>çekilme</w:t>
      </w:r>
      <w:r w:rsidR="00D14CF2" w:rsidRPr="00517A64">
        <w:t xml:space="preserve">yi </w:t>
      </w:r>
      <w:r w:rsidRPr="00517A64">
        <w:t>istemedi</w:t>
      </w:r>
      <w:r w:rsidR="00D14CF2" w:rsidRPr="00517A64">
        <w:t>r</w:t>
      </w:r>
      <w:r w:rsidRPr="00517A64">
        <w:t>.</w:t>
      </w:r>
    </w:p>
    <w:p w:rsidR="009D774E" w:rsidRPr="00F349D9" w:rsidRDefault="009D774E" w:rsidP="009D774E"/>
    <w:p w:rsidR="009D774E" w:rsidRPr="00F349D9" w:rsidRDefault="00576EA4" w:rsidP="009A742B">
      <w:pPr>
        <w:ind w:firstLine="0"/>
        <w:rPr>
          <w:b/>
        </w:rPr>
      </w:pPr>
      <w:r>
        <w:rPr>
          <w:b/>
        </w:rPr>
        <w:t>3.6</w:t>
      </w:r>
      <w:r w:rsidR="009D774E" w:rsidRPr="00F349D9">
        <w:rPr>
          <w:b/>
        </w:rPr>
        <w:t>.</w:t>
      </w:r>
      <w:r w:rsidR="001604C1">
        <w:rPr>
          <w:b/>
        </w:rPr>
        <w:t xml:space="preserve"> </w:t>
      </w:r>
      <w:r w:rsidR="009D774E" w:rsidRPr="00F349D9">
        <w:rPr>
          <w:b/>
        </w:rPr>
        <w:t>Veri</w:t>
      </w:r>
      <w:r w:rsidR="001604C1">
        <w:rPr>
          <w:b/>
        </w:rPr>
        <w:t xml:space="preserve"> </w:t>
      </w:r>
      <w:r w:rsidR="009D774E" w:rsidRPr="00F349D9">
        <w:rPr>
          <w:b/>
        </w:rPr>
        <w:t>Toplama</w:t>
      </w:r>
      <w:r w:rsidR="001604C1">
        <w:rPr>
          <w:b/>
        </w:rPr>
        <w:t xml:space="preserve"> </w:t>
      </w:r>
      <w:r w:rsidR="009D774E" w:rsidRPr="00F349D9">
        <w:rPr>
          <w:b/>
        </w:rPr>
        <w:t>Araçları</w:t>
      </w:r>
    </w:p>
    <w:p w:rsidR="009D774E" w:rsidRPr="00F349D9" w:rsidRDefault="009D774E" w:rsidP="009D774E">
      <w:pPr>
        <w:rPr>
          <w:b/>
        </w:rPr>
      </w:pPr>
    </w:p>
    <w:p w:rsidR="009D774E" w:rsidRPr="00F349D9" w:rsidRDefault="009D774E" w:rsidP="009D774E">
      <w:r w:rsidRPr="00F349D9">
        <w:t>Verilerin</w:t>
      </w:r>
      <w:r w:rsidR="001604C1">
        <w:t xml:space="preserve"> </w:t>
      </w:r>
      <w:r w:rsidRPr="00F349D9">
        <w:t>toplanmasında</w:t>
      </w:r>
      <w:r w:rsidR="001604C1">
        <w:t xml:space="preserve"> </w:t>
      </w:r>
      <w:r w:rsidRPr="00F349D9">
        <w:t>araştırmacılar</w:t>
      </w:r>
      <w:r w:rsidR="001604C1">
        <w:t xml:space="preserve"> </w:t>
      </w:r>
      <w:r w:rsidRPr="00F349D9">
        <w:t>tarafından</w:t>
      </w:r>
      <w:r w:rsidR="001604C1">
        <w:t xml:space="preserve"> </w:t>
      </w:r>
      <w:r w:rsidRPr="00F349D9">
        <w:t>annelerin</w:t>
      </w:r>
      <w:r w:rsidR="001604C1">
        <w:t xml:space="preserve"> </w:t>
      </w:r>
      <w:r w:rsidRPr="00F349D9">
        <w:t>sosyodemografik</w:t>
      </w:r>
      <w:r w:rsidR="001604C1">
        <w:t xml:space="preserve"> </w:t>
      </w:r>
      <w:r w:rsidRPr="00F349D9">
        <w:t>ve</w:t>
      </w:r>
      <w:r w:rsidR="001604C1">
        <w:t xml:space="preserve"> </w:t>
      </w:r>
      <w:r w:rsidRPr="00F349D9">
        <w:t>obstetrik</w:t>
      </w:r>
      <w:r w:rsidR="001604C1">
        <w:t xml:space="preserve"> </w:t>
      </w:r>
      <w:r w:rsidRPr="00F349D9">
        <w:t>özelliklerini</w:t>
      </w:r>
      <w:r w:rsidR="001604C1">
        <w:t xml:space="preserve"> </w:t>
      </w:r>
      <w:r w:rsidRPr="00F349D9">
        <w:t>belirlemek</w:t>
      </w:r>
      <w:r w:rsidR="001604C1">
        <w:t xml:space="preserve"> </w:t>
      </w:r>
      <w:r w:rsidRPr="00F349D9">
        <w:t>amacıyla</w:t>
      </w:r>
      <w:r w:rsidR="001604C1">
        <w:t xml:space="preserve"> </w:t>
      </w:r>
      <w:r w:rsidRPr="00F349D9">
        <w:t>literatüre</w:t>
      </w:r>
      <w:r w:rsidR="001604C1">
        <w:t xml:space="preserve"> </w:t>
      </w:r>
      <w:r w:rsidRPr="00F349D9">
        <w:t>dayalı</w:t>
      </w:r>
      <w:r w:rsidR="001604C1">
        <w:t xml:space="preserve"> </w:t>
      </w:r>
      <w:r w:rsidRPr="00F349D9">
        <w:t>olarak</w:t>
      </w:r>
      <w:r w:rsidR="001604C1">
        <w:t xml:space="preserve"> </w:t>
      </w:r>
      <w:r w:rsidRPr="00F349D9">
        <w:t>hazırlanan</w:t>
      </w:r>
      <w:r w:rsidR="001604C1">
        <w:t xml:space="preserve"> </w:t>
      </w:r>
      <w:r w:rsidRPr="00F349D9">
        <w:t>“Kişisel</w:t>
      </w:r>
      <w:r w:rsidR="001604C1">
        <w:t xml:space="preserve"> </w:t>
      </w:r>
      <w:r w:rsidRPr="00F349D9">
        <w:t>Bilgi</w:t>
      </w:r>
      <w:r w:rsidR="001604C1">
        <w:t xml:space="preserve"> </w:t>
      </w:r>
      <w:r w:rsidRPr="00F349D9">
        <w:t>Formu”</w:t>
      </w:r>
      <w:r w:rsidR="001604C1">
        <w:t xml:space="preserve"> </w:t>
      </w:r>
      <w:r w:rsidRPr="00F349D9">
        <w:t>ile</w:t>
      </w:r>
      <w:r w:rsidR="001604C1">
        <w:t xml:space="preserve"> </w:t>
      </w:r>
      <w:r w:rsidRPr="00F349D9">
        <w:t>“Doğum</w:t>
      </w:r>
      <w:r w:rsidR="001604C1">
        <w:t xml:space="preserve"> </w:t>
      </w:r>
      <w:r w:rsidRPr="00F349D9">
        <w:t>Sonrası</w:t>
      </w:r>
      <w:r w:rsidR="001604C1">
        <w:t xml:space="preserve"> </w:t>
      </w:r>
      <w:r w:rsidRPr="00F349D9">
        <w:t>Konfor</w:t>
      </w:r>
      <w:r w:rsidR="001604C1">
        <w:t xml:space="preserve"> </w:t>
      </w:r>
      <w:r w:rsidR="00B1454D">
        <w:t>Ölçeği”</w:t>
      </w:r>
      <w:r w:rsidR="001604C1">
        <w:t xml:space="preserve"> </w:t>
      </w:r>
      <w:r w:rsidR="00B1454D">
        <w:t>ve</w:t>
      </w:r>
      <w:r w:rsidR="001604C1">
        <w:t xml:space="preserve"> </w:t>
      </w:r>
      <w:r w:rsidR="00B1454D">
        <w:t>“Annelerin</w:t>
      </w:r>
      <w:r w:rsidR="001604C1">
        <w:t xml:space="preserve"> </w:t>
      </w:r>
      <w:r w:rsidR="00B1454D">
        <w:t>Doğum</w:t>
      </w:r>
      <w:r w:rsidR="001604C1">
        <w:t xml:space="preserve"> </w:t>
      </w:r>
      <w:r w:rsidR="00B1454D">
        <w:t>Sonrası</w:t>
      </w:r>
      <w:r w:rsidR="001604C1">
        <w:t xml:space="preserve"> </w:t>
      </w:r>
      <w:r w:rsidRPr="00F349D9">
        <w:t>Güvenlik</w:t>
      </w:r>
      <w:r w:rsidR="001604C1">
        <w:t xml:space="preserve"> </w:t>
      </w:r>
      <w:r w:rsidRPr="00F349D9">
        <w:t>Hisleri</w:t>
      </w:r>
      <w:r w:rsidR="001604C1">
        <w:t xml:space="preserve"> </w:t>
      </w:r>
      <w:r w:rsidRPr="00F349D9">
        <w:t>Ölçeği”</w:t>
      </w:r>
      <w:r w:rsidR="001604C1">
        <w:t xml:space="preserve"> </w:t>
      </w:r>
      <w:r w:rsidRPr="00F349D9">
        <w:t>kullanılmıştır.</w:t>
      </w:r>
      <w:r w:rsidR="001604C1">
        <w:t xml:space="preserve"> </w:t>
      </w:r>
    </w:p>
    <w:p w:rsidR="009D774E" w:rsidRPr="00F349D9" w:rsidRDefault="009D774E" w:rsidP="009D774E">
      <w:r w:rsidRPr="00F349D9">
        <w:rPr>
          <w:b/>
          <w:bCs/>
        </w:rPr>
        <w:t>Kişisel</w:t>
      </w:r>
      <w:r w:rsidR="001604C1">
        <w:rPr>
          <w:b/>
          <w:bCs/>
        </w:rPr>
        <w:t xml:space="preserve"> </w:t>
      </w:r>
      <w:r w:rsidRPr="00F349D9">
        <w:rPr>
          <w:b/>
          <w:bCs/>
        </w:rPr>
        <w:t>Bilgi</w:t>
      </w:r>
      <w:r w:rsidR="001604C1">
        <w:rPr>
          <w:b/>
          <w:bCs/>
        </w:rPr>
        <w:t xml:space="preserve"> </w:t>
      </w:r>
      <w:r w:rsidRPr="00F349D9">
        <w:rPr>
          <w:b/>
          <w:bCs/>
        </w:rPr>
        <w:t>Formu</w:t>
      </w:r>
      <w:r w:rsidR="001604C1">
        <w:rPr>
          <w:b/>
          <w:bCs/>
        </w:rPr>
        <w:t xml:space="preserve"> </w:t>
      </w:r>
      <w:r w:rsidRPr="00F349D9">
        <w:rPr>
          <w:b/>
          <w:bCs/>
        </w:rPr>
        <w:t>(Ek-1);</w:t>
      </w:r>
      <w:r w:rsidR="001604C1">
        <w:t xml:space="preserve"> </w:t>
      </w:r>
      <w:r w:rsidRPr="00F349D9">
        <w:t>Araştırmacılar</w:t>
      </w:r>
      <w:r w:rsidR="001604C1">
        <w:t xml:space="preserve"> </w:t>
      </w:r>
      <w:r w:rsidRPr="00F349D9">
        <w:t>tarafından</w:t>
      </w:r>
      <w:r w:rsidR="001604C1">
        <w:t xml:space="preserve"> </w:t>
      </w:r>
      <w:r w:rsidRPr="00F349D9">
        <w:t>annelerin</w:t>
      </w:r>
      <w:r w:rsidR="001604C1">
        <w:t xml:space="preserve"> </w:t>
      </w:r>
      <w:r w:rsidRPr="00F349D9">
        <w:t>ve</w:t>
      </w:r>
      <w:r w:rsidR="001604C1">
        <w:t xml:space="preserve"> </w:t>
      </w:r>
      <w:r w:rsidRPr="00F349D9">
        <w:t>eşlerinin</w:t>
      </w:r>
      <w:r w:rsidR="001604C1">
        <w:t xml:space="preserve"> </w:t>
      </w:r>
      <w:r w:rsidRPr="00F349D9">
        <w:t>sosyodemografik</w:t>
      </w:r>
      <w:r w:rsidR="001604C1">
        <w:t xml:space="preserve"> </w:t>
      </w:r>
      <w:r w:rsidRPr="00F349D9">
        <w:t>özellikleri</w:t>
      </w:r>
      <w:r w:rsidR="001604C1">
        <w:t xml:space="preserve"> </w:t>
      </w:r>
      <w:r w:rsidRPr="00F349D9">
        <w:t>ile</w:t>
      </w:r>
      <w:r w:rsidR="001604C1">
        <w:t xml:space="preserve"> </w:t>
      </w:r>
      <w:r w:rsidRPr="00F349D9">
        <w:t>annelerin</w:t>
      </w:r>
      <w:r w:rsidR="001604C1">
        <w:t xml:space="preserve"> </w:t>
      </w:r>
      <w:r w:rsidRPr="00F349D9">
        <w:t>obstetrik</w:t>
      </w:r>
      <w:r w:rsidR="001604C1">
        <w:t xml:space="preserve"> </w:t>
      </w:r>
      <w:r w:rsidRPr="00F349D9">
        <w:t>ve</w:t>
      </w:r>
      <w:r w:rsidR="001604C1">
        <w:t xml:space="preserve"> </w:t>
      </w:r>
      <w:r w:rsidRPr="00F349D9">
        <w:t>son</w:t>
      </w:r>
      <w:r w:rsidR="001604C1">
        <w:t xml:space="preserve"> </w:t>
      </w:r>
      <w:r w:rsidRPr="00F349D9">
        <w:t>doğumlarına</w:t>
      </w:r>
      <w:r w:rsidR="001604C1">
        <w:t xml:space="preserve"> </w:t>
      </w:r>
      <w:r w:rsidRPr="00F349D9">
        <w:t>ilişkin</w:t>
      </w:r>
      <w:r w:rsidR="001604C1">
        <w:t xml:space="preserve"> </w:t>
      </w:r>
      <w:r w:rsidRPr="00F349D9">
        <w:t>özelliklerini</w:t>
      </w:r>
      <w:r w:rsidR="001604C1">
        <w:t xml:space="preserve"> </w:t>
      </w:r>
      <w:r w:rsidRPr="00F349D9">
        <w:t>belirlemek</w:t>
      </w:r>
      <w:r w:rsidR="001604C1">
        <w:t xml:space="preserve"> </w:t>
      </w:r>
      <w:r w:rsidRPr="00F349D9">
        <w:t>amacıyla</w:t>
      </w:r>
      <w:r w:rsidR="001604C1">
        <w:t xml:space="preserve"> </w:t>
      </w:r>
      <w:r w:rsidRPr="00F349D9">
        <w:t>literatüre</w:t>
      </w:r>
      <w:r w:rsidR="001604C1">
        <w:t xml:space="preserve"> </w:t>
      </w:r>
      <w:r w:rsidRPr="00F349D9">
        <w:t>dayalı</w:t>
      </w:r>
      <w:r w:rsidR="001604C1">
        <w:t xml:space="preserve"> </w:t>
      </w:r>
      <w:r w:rsidRPr="00F349D9">
        <w:t>olara</w:t>
      </w:r>
      <w:r w:rsidR="00794688">
        <w:t>k</w:t>
      </w:r>
      <w:r w:rsidR="001604C1">
        <w:t xml:space="preserve"> </w:t>
      </w:r>
      <w:r w:rsidR="00794688">
        <w:t>hazırlanmıştır</w:t>
      </w:r>
      <w:r w:rsidR="001604C1">
        <w:t xml:space="preserve"> </w:t>
      </w:r>
      <w:r w:rsidR="00794688">
        <w:t>(Aksoy</w:t>
      </w:r>
      <w:r w:rsidR="001604C1">
        <w:t xml:space="preserve"> </w:t>
      </w:r>
      <w:r w:rsidR="00794688">
        <w:t>ve</w:t>
      </w:r>
      <w:r w:rsidR="001604C1">
        <w:t xml:space="preserve"> </w:t>
      </w:r>
      <w:r w:rsidR="00794688">
        <w:t>diğerleri</w:t>
      </w:r>
      <w:r w:rsidR="00B64134">
        <w:t>,</w:t>
      </w:r>
      <w:r w:rsidR="001604C1">
        <w:t xml:space="preserve"> </w:t>
      </w:r>
      <w:r w:rsidRPr="00F349D9">
        <w:t>2019;</w:t>
      </w:r>
      <w:r w:rsidR="001604C1">
        <w:t xml:space="preserve"> </w:t>
      </w:r>
      <w:r w:rsidRPr="00AC6941">
        <w:t>T</w:t>
      </w:r>
      <w:r w:rsidR="00AC6941" w:rsidRPr="00AC6941">
        <w:t>aytan</w:t>
      </w:r>
      <w:r w:rsidR="00AC6941">
        <w:t>,</w:t>
      </w:r>
      <w:r w:rsidR="001604C1">
        <w:t xml:space="preserve"> </w:t>
      </w:r>
      <w:r w:rsidR="00AC6941">
        <w:t>2019</w:t>
      </w:r>
      <w:r w:rsidRPr="00F349D9">
        <w:t>).</w:t>
      </w:r>
      <w:r w:rsidR="001604C1">
        <w:t xml:space="preserve"> </w:t>
      </w:r>
      <w:r w:rsidRPr="00F349D9">
        <w:t>Bu</w:t>
      </w:r>
      <w:r w:rsidR="001604C1">
        <w:t xml:space="preserve"> </w:t>
      </w:r>
      <w:r w:rsidRPr="00F349D9">
        <w:t>form</w:t>
      </w:r>
      <w:r w:rsidR="001604C1">
        <w:t xml:space="preserve"> </w:t>
      </w:r>
      <w:r w:rsidRPr="00F349D9">
        <w:t>anneler</w:t>
      </w:r>
      <w:r w:rsidR="001604C1">
        <w:t xml:space="preserve"> </w:t>
      </w:r>
      <w:r w:rsidRPr="00F349D9">
        <w:t>ve</w:t>
      </w:r>
      <w:r w:rsidR="001604C1">
        <w:t xml:space="preserve"> </w:t>
      </w:r>
      <w:r w:rsidRPr="00F349D9">
        <w:t>eşlerinin</w:t>
      </w:r>
      <w:r w:rsidR="001604C1">
        <w:t xml:space="preserve"> </w:t>
      </w:r>
      <w:r w:rsidRPr="00F349D9">
        <w:t>sosyodemografik</w:t>
      </w:r>
      <w:r w:rsidR="001604C1">
        <w:t xml:space="preserve"> </w:t>
      </w:r>
      <w:r w:rsidRPr="00F349D9">
        <w:t>özelliklerini</w:t>
      </w:r>
      <w:r w:rsidR="001604C1">
        <w:t xml:space="preserve"> </w:t>
      </w:r>
      <w:r w:rsidRPr="00F349D9">
        <w:t>sorgulayan</w:t>
      </w:r>
      <w:r w:rsidR="001604C1">
        <w:t xml:space="preserve"> </w:t>
      </w:r>
      <w:r w:rsidRPr="00F349D9">
        <w:t>13,</w:t>
      </w:r>
      <w:r w:rsidR="001604C1">
        <w:t xml:space="preserve"> </w:t>
      </w:r>
      <w:r w:rsidRPr="00F349D9">
        <w:t>annelerin</w:t>
      </w:r>
      <w:r w:rsidR="001604C1">
        <w:t xml:space="preserve"> </w:t>
      </w:r>
      <w:r w:rsidRPr="00F349D9">
        <w:t>obstetrik</w:t>
      </w:r>
      <w:r w:rsidR="001604C1">
        <w:t xml:space="preserve"> </w:t>
      </w:r>
      <w:r w:rsidRPr="00F349D9">
        <w:t>ve</w:t>
      </w:r>
      <w:r w:rsidR="001604C1">
        <w:t xml:space="preserve"> </w:t>
      </w:r>
      <w:r w:rsidRPr="00F349D9">
        <w:t>son</w:t>
      </w:r>
      <w:r w:rsidR="001604C1">
        <w:t xml:space="preserve"> </w:t>
      </w:r>
      <w:r w:rsidRPr="00F349D9">
        <w:t>doğumlarına</w:t>
      </w:r>
      <w:r w:rsidR="001604C1">
        <w:t xml:space="preserve"> </w:t>
      </w:r>
      <w:r w:rsidRPr="00F349D9">
        <w:t>ilişkin</w:t>
      </w:r>
      <w:r w:rsidR="001604C1">
        <w:t xml:space="preserve"> </w:t>
      </w:r>
      <w:r w:rsidRPr="00F349D9">
        <w:t>özelliklerini</w:t>
      </w:r>
      <w:r w:rsidR="001604C1">
        <w:t xml:space="preserve"> </w:t>
      </w:r>
      <w:r w:rsidRPr="00F349D9">
        <w:t>sorgulayan</w:t>
      </w:r>
      <w:r w:rsidR="001604C1">
        <w:t xml:space="preserve"> </w:t>
      </w:r>
      <w:r w:rsidRPr="00F349D9">
        <w:t>16</w:t>
      </w:r>
      <w:r w:rsidR="001604C1">
        <w:t xml:space="preserve"> </w:t>
      </w:r>
      <w:r w:rsidRPr="00F349D9">
        <w:t>olmak</w:t>
      </w:r>
      <w:r w:rsidR="001604C1">
        <w:t xml:space="preserve"> </w:t>
      </w:r>
      <w:r w:rsidRPr="00F349D9">
        <w:t>üzere</w:t>
      </w:r>
      <w:r w:rsidR="001604C1">
        <w:t xml:space="preserve"> </w:t>
      </w:r>
      <w:r w:rsidR="00DE4770">
        <w:t>toplam</w:t>
      </w:r>
      <w:r w:rsidR="001604C1">
        <w:t xml:space="preserve"> </w:t>
      </w:r>
      <w:r w:rsidR="00DE4770">
        <w:t>29</w:t>
      </w:r>
      <w:r w:rsidR="001604C1">
        <w:t xml:space="preserve"> </w:t>
      </w:r>
      <w:r w:rsidR="00DE4770">
        <w:t>sorudan</w:t>
      </w:r>
      <w:r w:rsidR="001604C1">
        <w:t xml:space="preserve"> </w:t>
      </w:r>
      <w:r w:rsidR="00DE4770">
        <w:t>oluşmaktadır.</w:t>
      </w:r>
      <w:r w:rsidR="001604C1">
        <w:t xml:space="preserve"> </w:t>
      </w:r>
      <w:r w:rsidRPr="00F349D9">
        <w:t>Kişisel</w:t>
      </w:r>
      <w:r w:rsidR="001604C1">
        <w:t xml:space="preserve"> </w:t>
      </w:r>
      <w:r w:rsidRPr="00F349D9">
        <w:t>bilgi</w:t>
      </w:r>
      <w:r w:rsidR="001604C1">
        <w:t xml:space="preserve"> </w:t>
      </w:r>
      <w:r w:rsidRPr="00F349D9">
        <w:t>formu</w:t>
      </w:r>
      <w:r w:rsidR="001604C1">
        <w:t xml:space="preserve"> </w:t>
      </w:r>
      <w:r w:rsidRPr="00F349D9">
        <w:t>uygulanmadan</w:t>
      </w:r>
      <w:r w:rsidR="001604C1">
        <w:t xml:space="preserve"> </w:t>
      </w:r>
      <w:r w:rsidRPr="00F349D9">
        <w:t>önce</w:t>
      </w:r>
      <w:r w:rsidR="001604C1">
        <w:t xml:space="preserve"> </w:t>
      </w:r>
      <w:r w:rsidRPr="00F349D9">
        <w:t>kapsam</w:t>
      </w:r>
      <w:r w:rsidR="001604C1">
        <w:t xml:space="preserve"> </w:t>
      </w:r>
      <w:r w:rsidRPr="00F349D9">
        <w:t>geçerliliği</w:t>
      </w:r>
      <w:r w:rsidR="001604C1">
        <w:t xml:space="preserve"> </w:t>
      </w:r>
      <w:r w:rsidRPr="00F349D9">
        <w:t>açısından</w:t>
      </w:r>
      <w:r w:rsidR="001604C1">
        <w:t xml:space="preserve"> </w:t>
      </w:r>
      <w:r w:rsidR="0079247E">
        <w:t>kadın</w:t>
      </w:r>
      <w:r w:rsidR="001604C1">
        <w:t xml:space="preserve"> </w:t>
      </w:r>
      <w:r w:rsidR="0079247E">
        <w:t>sağlığı</w:t>
      </w:r>
      <w:r w:rsidR="001604C1">
        <w:t xml:space="preserve"> </w:t>
      </w:r>
      <w:r w:rsidR="0079247E">
        <w:t>ve</w:t>
      </w:r>
      <w:r w:rsidR="001604C1">
        <w:t xml:space="preserve"> </w:t>
      </w:r>
      <w:r w:rsidR="0079247E">
        <w:t>hastalıkları</w:t>
      </w:r>
      <w:r w:rsidR="001604C1">
        <w:t xml:space="preserve"> </w:t>
      </w:r>
      <w:r w:rsidR="0079247E">
        <w:t>hemşireliği</w:t>
      </w:r>
      <w:r w:rsidR="001604C1">
        <w:t xml:space="preserve"> </w:t>
      </w:r>
      <w:r w:rsidR="0079247E">
        <w:t>ve</w:t>
      </w:r>
      <w:r w:rsidR="001604C1">
        <w:t xml:space="preserve"> </w:t>
      </w:r>
      <w:r w:rsidR="0079247E">
        <w:t>ebelik</w:t>
      </w:r>
      <w:r w:rsidR="001604C1">
        <w:t xml:space="preserve"> </w:t>
      </w:r>
      <w:r w:rsidR="0079247E">
        <w:t>alanında</w:t>
      </w:r>
      <w:r w:rsidR="001604C1">
        <w:t xml:space="preserve"> </w:t>
      </w:r>
      <w:r w:rsidRPr="00F349D9">
        <w:t>5</w:t>
      </w:r>
      <w:r w:rsidR="001604C1">
        <w:t xml:space="preserve"> </w:t>
      </w:r>
      <w:r w:rsidRPr="00F349D9">
        <w:t>uzmanın</w:t>
      </w:r>
      <w:r w:rsidR="001604C1">
        <w:t xml:space="preserve"> </w:t>
      </w:r>
      <w:r w:rsidRPr="00F349D9">
        <w:t>görüşü</w:t>
      </w:r>
      <w:r w:rsidR="001604C1">
        <w:t xml:space="preserve"> </w:t>
      </w:r>
      <w:r w:rsidRPr="00F349D9">
        <w:t>alın</w:t>
      </w:r>
      <w:r w:rsidR="00E76866">
        <w:t>mış</w:t>
      </w:r>
      <w:r w:rsidRPr="00F349D9">
        <w:t>,</w:t>
      </w:r>
      <w:r w:rsidR="001604C1">
        <w:t xml:space="preserve"> </w:t>
      </w:r>
      <w:r w:rsidRPr="00F349D9">
        <w:t>uzman</w:t>
      </w:r>
      <w:r w:rsidR="001604C1">
        <w:t xml:space="preserve"> </w:t>
      </w:r>
      <w:r w:rsidRPr="00F349D9">
        <w:lastRenderedPageBreak/>
        <w:t>görüşlerine</w:t>
      </w:r>
      <w:r w:rsidR="001604C1">
        <w:t xml:space="preserve"> </w:t>
      </w:r>
      <w:r w:rsidRPr="00F349D9">
        <w:t>yönelik</w:t>
      </w:r>
      <w:r w:rsidR="001604C1">
        <w:t xml:space="preserve"> </w:t>
      </w:r>
      <w:r w:rsidRPr="00F349D9">
        <w:t>düzenlemeler</w:t>
      </w:r>
      <w:r w:rsidR="001604C1">
        <w:t xml:space="preserve"> </w:t>
      </w:r>
      <w:r w:rsidRPr="00F349D9">
        <w:t>yapıldıktan</w:t>
      </w:r>
      <w:r w:rsidR="001604C1">
        <w:t xml:space="preserve"> </w:t>
      </w:r>
      <w:r w:rsidRPr="00F349D9">
        <w:t>sonra</w:t>
      </w:r>
      <w:r w:rsidR="001604C1">
        <w:t xml:space="preserve"> </w:t>
      </w:r>
      <w:r w:rsidRPr="00F349D9">
        <w:t>anlaşılırlık</w:t>
      </w:r>
      <w:r w:rsidR="001604C1">
        <w:t xml:space="preserve"> </w:t>
      </w:r>
      <w:r w:rsidRPr="00F349D9">
        <w:t>açısından</w:t>
      </w:r>
      <w:r w:rsidR="001604C1">
        <w:t xml:space="preserve"> </w:t>
      </w:r>
      <w:r w:rsidRPr="00F349D9">
        <w:t>10</w:t>
      </w:r>
      <w:r w:rsidR="001604C1">
        <w:t xml:space="preserve"> </w:t>
      </w:r>
      <w:r w:rsidRPr="00F349D9">
        <w:t>annede</w:t>
      </w:r>
      <w:r w:rsidR="001604C1">
        <w:t xml:space="preserve"> </w:t>
      </w:r>
      <w:r w:rsidRPr="00F349D9">
        <w:t>ön</w:t>
      </w:r>
      <w:r w:rsidR="001604C1">
        <w:t xml:space="preserve"> </w:t>
      </w:r>
      <w:r w:rsidRPr="00F349D9">
        <w:t>uygulama</w:t>
      </w:r>
      <w:r w:rsidR="001604C1">
        <w:t xml:space="preserve"> </w:t>
      </w:r>
      <w:r w:rsidRPr="00F349D9">
        <w:t>yapıldıktan</w:t>
      </w:r>
      <w:r w:rsidR="001604C1">
        <w:t xml:space="preserve"> </w:t>
      </w:r>
      <w:r w:rsidRPr="00F349D9">
        <w:t>sonra</w:t>
      </w:r>
      <w:r w:rsidR="001604C1">
        <w:t xml:space="preserve"> </w:t>
      </w:r>
      <w:r w:rsidRPr="00F349D9">
        <w:t>son</w:t>
      </w:r>
      <w:r w:rsidR="001604C1">
        <w:t xml:space="preserve"> </w:t>
      </w:r>
      <w:r w:rsidRPr="00F349D9">
        <w:t>şekli</w:t>
      </w:r>
      <w:r w:rsidR="001604C1">
        <w:t xml:space="preserve"> </w:t>
      </w:r>
      <w:r w:rsidRPr="00F349D9">
        <w:t>veril</w:t>
      </w:r>
      <w:r w:rsidR="00E76866">
        <w:t>mişti</w:t>
      </w:r>
      <w:r w:rsidRPr="00F349D9">
        <w:t>r.</w:t>
      </w:r>
      <w:r w:rsidR="001604C1">
        <w:t xml:space="preserve"> </w:t>
      </w:r>
      <w:r w:rsidRPr="00F349D9">
        <w:t>Ön</w:t>
      </w:r>
      <w:r w:rsidR="001604C1">
        <w:t xml:space="preserve"> </w:t>
      </w:r>
      <w:r w:rsidRPr="00F349D9">
        <w:t>uygulamaya</w:t>
      </w:r>
      <w:r w:rsidR="001604C1">
        <w:t xml:space="preserve"> </w:t>
      </w:r>
      <w:r w:rsidRPr="00F349D9">
        <w:t>ilişkin</w:t>
      </w:r>
      <w:r w:rsidR="001604C1">
        <w:t xml:space="preserve"> </w:t>
      </w:r>
      <w:r w:rsidRPr="00F349D9">
        <w:t>veriler</w:t>
      </w:r>
      <w:r w:rsidR="001604C1">
        <w:t xml:space="preserve"> </w:t>
      </w:r>
      <w:r w:rsidRPr="00F349D9">
        <w:t>araştırmaya</w:t>
      </w:r>
      <w:r w:rsidR="001604C1">
        <w:t xml:space="preserve"> </w:t>
      </w:r>
      <w:r w:rsidRPr="00F349D9">
        <w:t>dahil</w:t>
      </w:r>
      <w:r w:rsidR="001604C1">
        <w:t xml:space="preserve"> </w:t>
      </w:r>
      <w:r w:rsidRPr="00F349D9">
        <w:t>edilmemişir.</w:t>
      </w:r>
    </w:p>
    <w:p w:rsidR="009D774E" w:rsidRPr="0079368E" w:rsidRDefault="009D774E" w:rsidP="009D774E">
      <w:r w:rsidRPr="00F349D9">
        <w:rPr>
          <w:b/>
          <w:bCs/>
        </w:rPr>
        <w:t>Doğum</w:t>
      </w:r>
      <w:r w:rsidR="001604C1">
        <w:rPr>
          <w:b/>
          <w:bCs/>
        </w:rPr>
        <w:t xml:space="preserve"> </w:t>
      </w:r>
      <w:r w:rsidRPr="00F349D9">
        <w:rPr>
          <w:b/>
          <w:bCs/>
        </w:rPr>
        <w:t>Sonrası</w:t>
      </w:r>
      <w:r w:rsidR="001604C1">
        <w:rPr>
          <w:b/>
          <w:bCs/>
        </w:rPr>
        <w:t xml:space="preserve"> </w:t>
      </w:r>
      <w:r w:rsidRPr="00F349D9">
        <w:rPr>
          <w:b/>
          <w:bCs/>
        </w:rPr>
        <w:t>Konfor</w:t>
      </w:r>
      <w:r w:rsidR="001604C1">
        <w:rPr>
          <w:b/>
          <w:bCs/>
        </w:rPr>
        <w:t xml:space="preserve"> </w:t>
      </w:r>
      <w:r w:rsidRPr="00F349D9">
        <w:rPr>
          <w:b/>
          <w:bCs/>
        </w:rPr>
        <w:t>Ölçeği</w:t>
      </w:r>
      <w:r w:rsidR="001604C1">
        <w:rPr>
          <w:b/>
          <w:bCs/>
        </w:rPr>
        <w:t xml:space="preserve"> </w:t>
      </w:r>
      <w:r w:rsidR="00B64134">
        <w:rPr>
          <w:b/>
          <w:bCs/>
        </w:rPr>
        <w:t>(DSKÖ)</w:t>
      </w:r>
      <w:r w:rsidR="001604C1">
        <w:rPr>
          <w:b/>
          <w:bCs/>
        </w:rPr>
        <w:t xml:space="preserve"> </w:t>
      </w:r>
      <w:r w:rsidRPr="00F349D9">
        <w:rPr>
          <w:b/>
          <w:bCs/>
        </w:rPr>
        <w:t>(EK-2);</w:t>
      </w:r>
      <w:r w:rsidR="001604C1">
        <w:t xml:space="preserve"> </w:t>
      </w:r>
      <w:r w:rsidRPr="00F349D9">
        <w:t>Katharina</w:t>
      </w:r>
      <w:r w:rsidR="001604C1">
        <w:t xml:space="preserve"> </w:t>
      </w:r>
      <w:r w:rsidRPr="00F349D9">
        <w:t>Kolcaba</w:t>
      </w:r>
      <w:r w:rsidR="001604C1">
        <w:t xml:space="preserve"> </w:t>
      </w:r>
      <w:r w:rsidRPr="00F349D9">
        <w:t>tarafından</w:t>
      </w:r>
      <w:r w:rsidR="001604C1">
        <w:t xml:space="preserve"> </w:t>
      </w:r>
      <w:r w:rsidRPr="00F349D9">
        <w:t>geliştirilen</w:t>
      </w:r>
      <w:r w:rsidR="001604C1">
        <w:t xml:space="preserve"> </w:t>
      </w:r>
      <w:r w:rsidRPr="00F349D9">
        <w:t>ve</w:t>
      </w:r>
      <w:r w:rsidR="001604C1">
        <w:t xml:space="preserve"> </w:t>
      </w:r>
      <w:r w:rsidRPr="00F349D9">
        <w:t>ülkemizdeki</w:t>
      </w:r>
      <w:r w:rsidR="001604C1">
        <w:t xml:space="preserve"> </w:t>
      </w:r>
      <w:r w:rsidRPr="00F349D9">
        <w:t>geçerlilik</w:t>
      </w:r>
      <w:r w:rsidR="001604C1">
        <w:t xml:space="preserve"> </w:t>
      </w:r>
      <w:r w:rsidRPr="00F349D9">
        <w:t>güvenilirlik</w:t>
      </w:r>
      <w:r w:rsidR="001604C1">
        <w:t xml:space="preserve"> </w:t>
      </w:r>
      <w:r w:rsidRPr="00F349D9">
        <w:t>çalışması</w:t>
      </w:r>
      <w:r w:rsidR="001604C1">
        <w:t xml:space="preserve"> </w:t>
      </w:r>
      <w:r w:rsidRPr="00F349D9">
        <w:t>yapılan</w:t>
      </w:r>
      <w:r w:rsidR="001604C1">
        <w:t xml:space="preserve"> </w:t>
      </w:r>
      <w:r w:rsidRPr="00F349D9">
        <w:t>Genel</w:t>
      </w:r>
      <w:r w:rsidR="001604C1">
        <w:t xml:space="preserve"> </w:t>
      </w:r>
      <w:r w:rsidRPr="00F349D9">
        <w:t>Konfor</w:t>
      </w:r>
      <w:r w:rsidR="001604C1">
        <w:t xml:space="preserve"> </w:t>
      </w:r>
      <w:r w:rsidRPr="00F349D9">
        <w:t>Ölçeği</w:t>
      </w:r>
      <w:r w:rsidR="001604C1">
        <w:t xml:space="preserve"> </w:t>
      </w:r>
      <w:r w:rsidRPr="00F349D9">
        <w:t>baz</w:t>
      </w:r>
      <w:r w:rsidR="001604C1">
        <w:t xml:space="preserve"> </w:t>
      </w:r>
      <w:r w:rsidRPr="00F349D9">
        <w:t>alınarak</w:t>
      </w:r>
      <w:r w:rsidR="001604C1">
        <w:t xml:space="preserve"> </w:t>
      </w:r>
      <w:r w:rsidRPr="00F349D9">
        <w:t>Karakaplan</w:t>
      </w:r>
      <w:r w:rsidR="001604C1">
        <w:t xml:space="preserve"> </w:t>
      </w:r>
      <w:r w:rsidRPr="00F349D9">
        <w:t>ve</w:t>
      </w:r>
      <w:r w:rsidR="001604C1">
        <w:t xml:space="preserve"> </w:t>
      </w:r>
      <w:r w:rsidRPr="00F349D9">
        <w:t>Yıldız</w:t>
      </w:r>
      <w:r w:rsidR="001604C1">
        <w:t xml:space="preserve"> </w:t>
      </w:r>
      <w:r w:rsidRPr="00F349D9">
        <w:t>(2010)</w:t>
      </w:r>
      <w:r w:rsidR="001604C1">
        <w:t xml:space="preserve"> </w:t>
      </w:r>
      <w:r w:rsidRPr="00F349D9">
        <w:t>tarafından</w:t>
      </w:r>
      <w:r w:rsidR="001604C1">
        <w:t xml:space="preserve"> </w:t>
      </w:r>
      <w:r w:rsidRPr="00F349D9">
        <w:t>geliştirilmiştir.</w:t>
      </w:r>
      <w:r w:rsidR="001604C1">
        <w:t xml:space="preserve"> </w:t>
      </w:r>
      <w:r w:rsidR="00B64134">
        <w:t>DSKÖ’nin</w:t>
      </w:r>
      <w:r w:rsidR="001604C1">
        <w:t xml:space="preserve"> </w:t>
      </w:r>
      <w:r w:rsidRPr="00F349D9">
        <w:t>güvenilirlik</w:t>
      </w:r>
      <w:r w:rsidR="001604C1">
        <w:t xml:space="preserve"> </w:t>
      </w:r>
      <w:r w:rsidRPr="00F349D9">
        <w:t>açısından</w:t>
      </w:r>
      <w:r w:rsidR="001604C1">
        <w:t xml:space="preserve"> </w:t>
      </w:r>
      <w:r w:rsidRPr="00F349D9">
        <w:t>iç</w:t>
      </w:r>
      <w:r w:rsidR="001604C1">
        <w:t xml:space="preserve"> </w:t>
      </w:r>
      <w:r w:rsidRPr="00F349D9">
        <w:t>tutarlılığı</w:t>
      </w:r>
      <w:r w:rsidR="001604C1">
        <w:t xml:space="preserve"> </w:t>
      </w:r>
      <w:r w:rsidRPr="00F349D9">
        <w:t>sınanmıs</w:t>
      </w:r>
      <w:r w:rsidR="001604C1">
        <w:t xml:space="preserve"> </w:t>
      </w:r>
      <w:r w:rsidRPr="00F349D9">
        <w:t>ve</w:t>
      </w:r>
      <w:r w:rsidR="001604C1">
        <w:t xml:space="preserve"> </w:t>
      </w:r>
      <w:r w:rsidRPr="00F349D9">
        <w:t>Cronbach</w:t>
      </w:r>
      <w:r w:rsidR="001604C1">
        <w:t xml:space="preserve"> </w:t>
      </w:r>
      <w:r w:rsidRPr="00F349D9">
        <w:t>Alpha</w:t>
      </w:r>
      <w:r w:rsidR="001604C1">
        <w:t xml:space="preserve"> </w:t>
      </w:r>
      <w:r w:rsidRPr="00F349D9">
        <w:t>değeri</w:t>
      </w:r>
      <w:r w:rsidR="001604C1">
        <w:t xml:space="preserve"> </w:t>
      </w:r>
      <w:r w:rsidRPr="00F349D9">
        <w:t>0</w:t>
      </w:r>
      <w:r w:rsidR="00E76866">
        <w:t>,</w:t>
      </w:r>
      <w:r w:rsidRPr="00F349D9">
        <w:t>78</w:t>
      </w:r>
      <w:r w:rsidR="001604C1">
        <w:t xml:space="preserve"> </w:t>
      </w:r>
      <w:r w:rsidRPr="00F349D9">
        <w:t>olarak</w:t>
      </w:r>
      <w:r w:rsidR="001604C1">
        <w:t xml:space="preserve"> </w:t>
      </w:r>
      <w:r w:rsidRPr="00F349D9">
        <w:t>bulunmuştur.</w:t>
      </w:r>
      <w:r w:rsidR="001604C1">
        <w:t xml:space="preserve"> </w:t>
      </w:r>
      <w:r w:rsidRPr="00F349D9">
        <w:t>Ölçeğin</w:t>
      </w:r>
      <w:r w:rsidR="001604C1">
        <w:t xml:space="preserve"> </w:t>
      </w:r>
      <w:r w:rsidRPr="00F349D9">
        <w:t>yapı</w:t>
      </w:r>
      <w:r w:rsidR="001604C1">
        <w:t xml:space="preserve"> </w:t>
      </w:r>
      <w:r w:rsidRPr="00F349D9">
        <w:t>geçerliliği</w:t>
      </w:r>
      <w:r w:rsidR="001604C1">
        <w:t xml:space="preserve"> </w:t>
      </w:r>
      <w:r w:rsidRPr="00F349D9">
        <w:t>için</w:t>
      </w:r>
      <w:r w:rsidR="001604C1">
        <w:t xml:space="preserve"> </w:t>
      </w:r>
      <w:r w:rsidRPr="00F349D9">
        <w:t>Genel</w:t>
      </w:r>
      <w:r w:rsidR="001604C1">
        <w:t xml:space="preserve"> </w:t>
      </w:r>
      <w:r w:rsidRPr="00F349D9">
        <w:t>Konfor</w:t>
      </w:r>
      <w:r w:rsidR="001604C1">
        <w:t xml:space="preserve"> </w:t>
      </w:r>
      <w:r w:rsidRPr="00F349D9">
        <w:t>Ölçeği’nin</w:t>
      </w:r>
      <w:r w:rsidR="001604C1">
        <w:t xml:space="preserve"> </w:t>
      </w:r>
      <w:r w:rsidRPr="00F349D9">
        <w:t>özelliğine</w:t>
      </w:r>
      <w:r w:rsidR="001604C1">
        <w:t xml:space="preserve"> </w:t>
      </w:r>
      <w:r w:rsidRPr="00F349D9">
        <w:t>uygun</w:t>
      </w:r>
      <w:r w:rsidR="001604C1">
        <w:t xml:space="preserve"> </w:t>
      </w:r>
      <w:r w:rsidRPr="00F349D9">
        <w:t>olarak</w:t>
      </w:r>
      <w:r w:rsidR="001604C1">
        <w:t xml:space="preserve"> </w:t>
      </w:r>
      <w:r w:rsidRPr="00F349D9">
        <w:t>açıklayıcı</w:t>
      </w:r>
      <w:r w:rsidR="001604C1">
        <w:t xml:space="preserve"> </w:t>
      </w:r>
      <w:r w:rsidRPr="00F349D9">
        <w:t>faktör</w:t>
      </w:r>
      <w:r w:rsidR="001604C1">
        <w:t xml:space="preserve"> </w:t>
      </w:r>
      <w:r w:rsidRPr="00F349D9">
        <w:t>analizi</w:t>
      </w:r>
      <w:r w:rsidR="001604C1">
        <w:t xml:space="preserve"> </w:t>
      </w:r>
      <w:r w:rsidRPr="00F349D9">
        <w:t>uygulanmış,</w:t>
      </w:r>
      <w:r w:rsidR="001604C1">
        <w:t xml:space="preserve"> </w:t>
      </w:r>
      <w:r w:rsidRPr="00F349D9">
        <w:t>analiz</w:t>
      </w:r>
      <w:r w:rsidR="001604C1">
        <w:t xml:space="preserve"> </w:t>
      </w:r>
      <w:r w:rsidRPr="00F349D9">
        <w:t>sonucunda</w:t>
      </w:r>
      <w:r w:rsidR="001604C1">
        <w:t xml:space="preserve"> </w:t>
      </w:r>
      <w:r w:rsidRPr="00F349D9">
        <w:t>doğum</w:t>
      </w:r>
      <w:r w:rsidR="001604C1">
        <w:t xml:space="preserve"> </w:t>
      </w:r>
      <w:r w:rsidRPr="00F349D9">
        <w:t>sonrası</w:t>
      </w:r>
      <w:r w:rsidR="001604C1">
        <w:t xml:space="preserve"> </w:t>
      </w:r>
      <w:r w:rsidRPr="00F349D9">
        <w:t>konfor</w:t>
      </w:r>
      <w:r w:rsidR="001604C1">
        <w:t xml:space="preserve"> </w:t>
      </w:r>
      <w:r w:rsidRPr="00F349D9">
        <w:t>ölçeği</w:t>
      </w:r>
      <w:r w:rsidR="001604C1">
        <w:t xml:space="preserve"> </w:t>
      </w:r>
      <w:r w:rsidRPr="00F349D9">
        <w:t>üç</w:t>
      </w:r>
      <w:r w:rsidR="001604C1">
        <w:t xml:space="preserve"> </w:t>
      </w:r>
      <w:r w:rsidRPr="00F349D9">
        <w:t>faktöre</w:t>
      </w:r>
      <w:r w:rsidR="001604C1">
        <w:t xml:space="preserve"> </w:t>
      </w:r>
      <w:r w:rsidRPr="00F349D9">
        <w:t>ayrılmıştır.</w:t>
      </w:r>
      <w:r w:rsidR="001604C1">
        <w:t xml:space="preserve"> </w:t>
      </w:r>
      <w:r w:rsidRPr="00F349D9">
        <w:t>I.</w:t>
      </w:r>
      <w:r w:rsidR="001604C1">
        <w:t xml:space="preserve"> </w:t>
      </w:r>
      <w:r w:rsidRPr="00F349D9">
        <w:t>faktörde</w:t>
      </w:r>
      <w:r w:rsidR="001604C1">
        <w:t xml:space="preserve"> </w:t>
      </w:r>
      <w:r w:rsidRPr="00F349D9">
        <w:t>yer</w:t>
      </w:r>
      <w:r w:rsidR="001604C1">
        <w:t xml:space="preserve"> </w:t>
      </w:r>
      <w:r w:rsidRPr="00F349D9">
        <w:t>alan</w:t>
      </w:r>
      <w:r w:rsidR="001604C1">
        <w:t xml:space="preserve"> </w:t>
      </w:r>
      <w:r w:rsidRPr="00F349D9">
        <w:t>maddeler</w:t>
      </w:r>
      <w:r w:rsidR="001604C1">
        <w:t xml:space="preserve"> </w:t>
      </w:r>
      <w:r w:rsidRPr="00F349D9">
        <w:t>fiziksel,</w:t>
      </w:r>
      <w:r w:rsidR="001604C1">
        <w:t xml:space="preserve"> </w:t>
      </w:r>
      <w:r w:rsidRPr="00F349D9">
        <w:t>II.</w:t>
      </w:r>
      <w:r w:rsidR="001604C1">
        <w:t xml:space="preserve"> </w:t>
      </w:r>
      <w:r w:rsidRPr="00F349D9">
        <w:t>faktörde</w:t>
      </w:r>
      <w:r w:rsidR="001604C1">
        <w:t xml:space="preserve"> </w:t>
      </w:r>
      <w:r w:rsidRPr="00F349D9">
        <w:t>yer</w:t>
      </w:r>
      <w:r w:rsidR="001604C1">
        <w:t xml:space="preserve"> </w:t>
      </w:r>
      <w:r w:rsidRPr="00F349D9">
        <w:t>alanlar</w:t>
      </w:r>
      <w:r w:rsidR="001604C1">
        <w:t xml:space="preserve"> </w:t>
      </w:r>
      <w:r w:rsidRPr="00F349D9">
        <w:t>psikospritüel,</w:t>
      </w:r>
      <w:r w:rsidR="001604C1">
        <w:t xml:space="preserve"> </w:t>
      </w:r>
      <w:r w:rsidRPr="00F349D9">
        <w:t>III.</w:t>
      </w:r>
      <w:r w:rsidR="001604C1">
        <w:t xml:space="preserve"> </w:t>
      </w:r>
      <w:r w:rsidRPr="00F349D9">
        <w:t>Faktörde</w:t>
      </w:r>
      <w:r w:rsidR="001604C1">
        <w:t xml:space="preserve"> </w:t>
      </w:r>
      <w:r w:rsidRPr="00F349D9">
        <w:t>yer</w:t>
      </w:r>
      <w:r w:rsidR="001604C1">
        <w:t xml:space="preserve"> </w:t>
      </w:r>
      <w:r w:rsidRPr="00F349D9">
        <w:t>alanlar</w:t>
      </w:r>
      <w:r w:rsidR="001604C1">
        <w:t xml:space="preserve"> </w:t>
      </w:r>
      <w:r w:rsidRPr="00F349D9">
        <w:t>sosyokültürel</w:t>
      </w:r>
      <w:r w:rsidR="001604C1">
        <w:t xml:space="preserve"> </w:t>
      </w:r>
      <w:r w:rsidRPr="00F349D9">
        <w:t>alt</w:t>
      </w:r>
      <w:r w:rsidR="001604C1">
        <w:t xml:space="preserve"> </w:t>
      </w:r>
      <w:r w:rsidRPr="00F349D9">
        <w:t>boyutunu</w:t>
      </w:r>
      <w:r w:rsidR="001604C1">
        <w:t xml:space="preserve"> </w:t>
      </w:r>
      <w:r w:rsidRPr="00F349D9">
        <w:t>oluşturmuştur.</w:t>
      </w:r>
      <w:r w:rsidR="001604C1">
        <w:t xml:space="preserve"> </w:t>
      </w:r>
      <w:r w:rsidR="00E76866">
        <w:t>Üç</w:t>
      </w:r>
      <w:r w:rsidR="001604C1">
        <w:t xml:space="preserve"> </w:t>
      </w:r>
      <w:r w:rsidRPr="00F349D9">
        <w:t>faktörün</w:t>
      </w:r>
      <w:r w:rsidR="002B6299">
        <w:t xml:space="preserve"> </w:t>
      </w:r>
      <w:r w:rsidRPr="00F349D9">
        <w:t>de</w:t>
      </w:r>
      <w:r w:rsidR="001604C1">
        <w:t xml:space="preserve"> </w:t>
      </w:r>
      <w:r w:rsidRPr="00F349D9">
        <w:t>Cronbach</w:t>
      </w:r>
      <w:r w:rsidR="001604C1">
        <w:t xml:space="preserve"> </w:t>
      </w:r>
      <w:r w:rsidRPr="00F349D9">
        <w:t>Alpha</w:t>
      </w:r>
      <w:r w:rsidR="001604C1">
        <w:t xml:space="preserve"> </w:t>
      </w:r>
      <w:r w:rsidRPr="00F349D9">
        <w:t>değerleri</w:t>
      </w:r>
      <w:r w:rsidR="001604C1">
        <w:t xml:space="preserve"> </w:t>
      </w:r>
      <w:r w:rsidRPr="00F349D9">
        <w:t>0,50’nin</w:t>
      </w:r>
      <w:r w:rsidR="001604C1">
        <w:t xml:space="preserve"> </w:t>
      </w:r>
      <w:r w:rsidRPr="00F349D9">
        <w:t>üzerinde</w:t>
      </w:r>
      <w:r w:rsidR="001604C1">
        <w:t xml:space="preserve"> </w:t>
      </w:r>
      <w:r w:rsidRPr="00F349D9">
        <w:t>olup</w:t>
      </w:r>
      <w:r w:rsidR="001604C1">
        <w:t xml:space="preserve"> </w:t>
      </w:r>
      <w:r w:rsidRPr="00F349D9">
        <w:t>faktörlerin</w:t>
      </w:r>
      <w:r w:rsidR="001604C1">
        <w:t xml:space="preserve"> </w:t>
      </w:r>
      <w:r w:rsidRPr="00F349D9">
        <w:t>kendi</w:t>
      </w:r>
      <w:r w:rsidR="001604C1">
        <w:t xml:space="preserve"> </w:t>
      </w:r>
      <w:r w:rsidRPr="00F349D9">
        <w:t>iç</w:t>
      </w:r>
      <w:r w:rsidR="001604C1">
        <w:t xml:space="preserve"> </w:t>
      </w:r>
      <w:r w:rsidRPr="00F349D9">
        <w:t>tutarlılıkları</w:t>
      </w:r>
      <w:r w:rsidR="001604C1">
        <w:t xml:space="preserve"> </w:t>
      </w:r>
      <w:r w:rsidRPr="00F349D9">
        <w:t>söz</w:t>
      </w:r>
      <w:r w:rsidR="001604C1">
        <w:t xml:space="preserve"> </w:t>
      </w:r>
      <w:r w:rsidR="00FB1CA6">
        <w:t>konusu</w:t>
      </w:r>
      <w:r w:rsidRPr="00F349D9">
        <w:t>dur.</w:t>
      </w:r>
      <w:r w:rsidR="001604C1">
        <w:t xml:space="preserve"> </w:t>
      </w:r>
      <w:r w:rsidRPr="00F349D9">
        <w:t>Faktörlerin</w:t>
      </w:r>
      <w:r w:rsidR="001604C1">
        <w:t xml:space="preserve"> </w:t>
      </w:r>
      <w:r w:rsidRPr="00F349D9">
        <w:t>varyansı</w:t>
      </w:r>
      <w:r w:rsidR="001604C1">
        <w:t xml:space="preserve"> </w:t>
      </w:r>
      <w:r w:rsidRPr="00F349D9">
        <w:t>açıklama</w:t>
      </w:r>
      <w:r w:rsidR="001604C1">
        <w:t xml:space="preserve"> </w:t>
      </w:r>
      <w:r w:rsidRPr="00F349D9">
        <w:t>yüzdeleri</w:t>
      </w:r>
      <w:r w:rsidR="001604C1">
        <w:t xml:space="preserve"> </w:t>
      </w:r>
      <w:r w:rsidRPr="00F349D9">
        <w:t>olarak</w:t>
      </w:r>
      <w:r w:rsidR="001604C1">
        <w:t xml:space="preserve"> </w:t>
      </w:r>
      <w:r w:rsidRPr="00F349D9">
        <w:t>1.</w:t>
      </w:r>
      <w:r w:rsidR="001604C1">
        <w:t xml:space="preserve"> </w:t>
      </w:r>
      <w:r w:rsidRPr="00F349D9">
        <w:t>Faktör</w:t>
      </w:r>
      <w:r w:rsidR="001604C1">
        <w:t xml:space="preserve"> </w:t>
      </w:r>
      <w:r w:rsidRPr="00F349D9">
        <w:t>%12,03,</w:t>
      </w:r>
      <w:r w:rsidR="001604C1">
        <w:t xml:space="preserve"> </w:t>
      </w:r>
      <w:r w:rsidRPr="00F349D9">
        <w:t>2.</w:t>
      </w:r>
      <w:r w:rsidR="001604C1">
        <w:t xml:space="preserve"> </w:t>
      </w:r>
      <w:r w:rsidRPr="00F349D9">
        <w:t>faktör</w:t>
      </w:r>
      <w:r w:rsidR="001604C1">
        <w:t xml:space="preserve"> </w:t>
      </w:r>
      <w:r w:rsidRPr="00F349D9">
        <w:t>%9,80,</w:t>
      </w:r>
      <w:r w:rsidR="001604C1">
        <w:t xml:space="preserve"> </w:t>
      </w:r>
      <w:r w:rsidRPr="00F349D9">
        <w:t>3.</w:t>
      </w:r>
      <w:r w:rsidR="001604C1">
        <w:t xml:space="preserve"> </w:t>
      </w:r>
      <w:r w:rsidRPr="00F349D9">
        <w:t>faktör</w:t>
      </w:r>
      <w:r w:rsidR="001604C1">
        <w:t xml:space="preserve"> </w:t>
      </w:r>
      <w:r w:rsidRPr="00F349D9">
        <w:t>%8,20,</w:t>
      </w:r>
      <w:r w:rsidR="001604C1">
        <w:t xml:space="preserve"> </w:t>
      </w:r>
      <w:r w:rsidRPr="00F349D9">
        <w:t>toplamda</w:t>
      </w:r>
      <w:r w:rsidR="001604C1">
        <w:t xml:space="preserve"> </w:t>
      </w:r>
      <w:r w:rsidRPr="00F349D9">
        <w:t>ise</w:t>
      </w:r>
      <w:r w:rsidR="001604C1">
        <w:t xml:space="preserve"> </w:t>
      </w:r>
      <w:r w:rsidRPr="00F349D9">
        <w:t>%30,03’ü</w:t>
      </w:r>
      <w:r w:rsidR="001604C1">
        <w:t xml:space="preserve"> </w:t>
      </w:r>
      <w:r w:rsidRPr="00F349D9">
        <w:t>açıklanmaktadır.</w:t>
      </w:r>
      <w:r w:rsidR="001604C1">
        <w:t xml:space="preserve"> </w:t>
      </w:r>
      <w:r w:rsidR="00FF5A0B">
        <w:t>Kaiser</w:t>
      </w:r>
      <w:r w:rsidR="001604C1">
        <w:t xml:space="preserve"> </w:t>
      </w:r>
      <w:r w:rsidR="00FF5A0B">
        <w:t>Meyer</w:t>
      </w:r>
      <w:r w:rsidR="001604C1">
        <w:t xml:space="preserve"> </w:t>
      </w:r>
      <w:r w:rsidR="00FF5A0B">
        <w:t>Olkin</w:t>
      </w:r>
      <w:r w:rsidR="001604C1">
        <w:t xml:space="preserve"> </w:t>
      </w:r>
      <w:r w:rsidR="00FF5A0B">
        <w:t>(</w:t>
      </w:r>
      <w:r w:rsidRPr="00F349D9">
        <w:t>KMO</w:t>
      </w:r>
      <w:r w:rsidR="00FF5A0B">
        <w:t>)</w:t>
      </w:r>
      <w:r w:rsidR="001604C1">
        <w:t xml:space="preserve"> </w:t>
      </w:r>
      <w:r w:rsidRPr="00F349D9">
        <w:t>örneklem</w:t>
      </w:r>
      <w:r w:rsidR="001604C1">
        <w:t xml:space="preserve"> </w:t>
      </w:r>
      <w:r w:rsidRPr="00F349D9">
        <w:t>yeterliliği</w:t>
      </w:r>
      <w:r w:rsidR="001604C1">
        <w:t xml:space="preserve"> </w:t>
      </w:r>
      <w:r w:rsidRPr="00F349D9">
        <w:t>testinde</w:t>
      </w:r>
      <w:r w:rsidR="001604C1">
        <w:t xml:space="preserve"> </w:t>
      </w:r>
      <w:r w:rsidRPr="00F349D9">
        <w:t>ise</w:t>
      </w:r>
      <w:r w:rsidR="001604C1">
        <w:t xml:space="preserve"> </w:t>
      </w:r>
      <w:r w:rsidRPr="00F349D9">
        <w:t>0,64</w:t>
      </w:r>
      <w:r w:rsidR="001604C1">
        <w:t xml:space="preserve"> </w:t>
      </w:r>
      <w:r w:rsidRPr="00F349D9">
        <w:t>katsayısı</w:t>
      </w:r>
      <w:r w:rsidR="001604C1">
        <w:t xml:space="preserve"> </w:t>
      </w:r>
      <w:r w:rsidRPr="00F349D9">
        <w:t>elde</w:t>
      </w:r>
      <w:r w:rsidR="001604C1">
        <w:t xml:space="preserve"> </w:t>
      </w:r>
      <w:r w:rsidRPr="00F349D9">
        <w:t>edilmiş</w:t>
      </w:r>
      <w:r w:rsidR="001604C1">
        <w:t xml:space="preserve"> </w:t>
      </w:r>
      <w:r w:rsidRPr="00F349D9">
        <w:t>ve</w:t>
      </w:r>
      <w:r w:rsidR="001604C1">
        <w:t xml:space="preserve"> </w:t>
      </w:r>
      <w:r w:rsidRPr="00F349D9">
        <w:t>örneklemin</w:t>
      </w:r>
      <w:r w:rsidR="001604C1">
        <w:t xml:space="preserve"> </w:t>
      </w:r>
      <w:r w:rsidRPr="00F349D9">
        <w:t>yeterli</w:t>
      </w:r>
      <w:r w:rsidR="001604C1">
        <w:t xml:space="preserve"> </w:t>
      </w:r>
      <w:r w:rsidRPr="00F349D9">
        <w:t>olduğu</w:t>
      </w:r>
      <w:r w:rsidR="001604C1">
        <w:t xml:space="preserve"> </w:t>
      </w:r>
      <w:r w:rsidRPr="00F349D9">
        <w:t>belirlenmiştir.</w:t>
      </w:r>
      <w:r w:rsidR="001604C1">
        <w:t xml:space="preserve"> </w:t>
      </w:r>
      <w:r w:rsidRPr="00F349D9">
        <w:t>Barlett</w:t>
      </w:r>
      <w:r w:rsidR="001604C1">
        <w:t xml:space="preserve"> </w:t>
      </w:r>
      <w:r w:rsidRPr="00F349D9">
        <w:t>testi</w:t>
      </w:r>
      <w:r w:rsidR="001604C1">
        <w:t xml:space="preserve"> </w:t>
      </w:r>
      <w:r w:rsidRPr="00F349D9">
        <w:t>sonucuna</w:t>
      </w:r>
      <w:r w:rsidR="001604C1">
        <w:t xml:space="preserve"> </w:t>
      </w:r>
      <w:r w:rsidRPr="00F349D9">
        <w:t>göre</w:t>
      </w:r>
      <w:r w:rsidR="001604C1">
        <w:t xml:space="preserve"> </w:t>
      </w:r>
      <w:r w:rsidRPr="00F349D9">
        <w:t>p</w:t>
      </w:r>
      <w:r w:rsidR="001604C1">
        <w:t xml:space="preserve"> </w:t>
      </w:r>
      <w:r w:rsidRPr="00F349D9">
        <w:t>değeri</w:t>
      </w:r>
      <w:r w:rsidR="001604C1">
        <w:t xml:space="preserve"> </w:t>
      </w:r>
      <w:r w:rsidRPr="00F349D9">
        <w:t>0,05’ten</w:t>
      </w:r>
      <w:r w:rsidR="001604C1">
        <w:t xml:space="preserve"> </w:t>
      </w:r>
      <w:r w:rsidRPr="00F349D9">
        <w:t>küçük</w:t>
      </w:r>
      <w:r w:rsidR="001604C1">
        <w:t xml:space="preserve"> </w:t>
      </w:r>
      <w:r w:rsidRPr="00F349D9">
        <w:t>olarak</w:t>
      </w:r>
      <w:r w:rsidR="001604C1">
        <w:t xml:space="preserve"> </w:t>
      </w:r>
      <w:r w:rsidRPr="00F349D9">
        <w:t>saptanmış</w:t>
      </w:r>
      <w:r w:rsidR="001604C1">
        <w:t xml:space="preserve"> </w:t>
      </w:r>
      <w:r w:rsidRPr="00F349D9">
        <w:t>ve</w:t>
      </w:r>
      <w:r w:rsidR="001604C1">
        <w:t xml:space="preserve"> </w:t>
      </w:r>
      <w:r w:rsidRPr="00F349D9">
        <w:t>maddeler</w:t>
      </w:r>
      <w:r w:rsidR="001604C1">
        <w:t xml:space="preserve"> </w:t>
      </w:r>
      <w:r w:rsidRPr="00F349D9">
        <w:t>arasında</w:t>
      </w:r>
      <w:r w:rsidR="001604C1">
        <w:t xml:space="preserve"> </w:t>
      </w:r>
      <w:r w:rsidRPr="00F349D9">
        <w:t>korelasyon</w:t>
      </w:r>
      <w:r w:rsidR="001604C1">
        <w:t xml:space="preserve"> </w:t>
      </w:r>
      <w:r w:rsidRPr="00F349D9">
        <w:t>olduğu</w:t>
      </w:r>
      <w:r w:rsidR="001604C1">
        <w:t xml:space="preserve"> </w:t>
      </w:r>
      <w:r w:rsidRPr="00F349D9">
        <w:t>görülmüştür.</w:t>
      </w:r>
      <w:r w:rsidR="001604C1">
        <w:t xml:space="preserve"> </w:t>
      </w:r>
      <w:r w:rsidRPr="00F349D9">
        <w:t>Analiz</w:t>
      </w:r>
      <w:r w:rsidR="001604C1">
        <w:t xml:space="preserve"> </w:t>
      </w:r>
      <w:r w:rsidRPr="00F349D9">
        <w:t>sonucunda</w:t>
      </w:r>
      <w:r w:rsidR="001604C1">
        <w:t xml:space="preserve"> </w:t>
      </w:r>
      <w:r w:rsidRPr="00F349D9">
        <w:t>madde</w:t>
      </w:r>
      <w:r w:rsidR="001604C1">
        <w:t xml:space="preserve"> </w:t>
      </w:r>
      <w:r w:rsidRPr="00F349D9">
        <w:t>s</w:t>
      </w:r>
      <w:r w:rsidR="0079368E">
        <w:t>ayısı</w:t>
      </w:r>
      <w:r w:rsidR="001604C1">
        <w:t xml:space="preserve"> </w:t>
      </w:r>
      <w:r w:rsidR="0079368E">
        <w:t>34’e</w:t>
      </w:r>
      <w:r w:rsidR="001604C1">
        <w:t xml:space="preserve"> </w:t>
      </w:r>
      <w:r w:rsidR="0079368E">
        <w:t>inmiştir</w:t>
      </w:r>
      <w:r w:rsidR="001604C1">
        <w:t xml:space="preserve"> </w:t>
      </w:r>
      <w:r w:rsidR="0079368E">
        <w:t>(Karakaplan</w:t>
      </w:r>
      <w:r w:rsidR="001604C1">
        <w:t xml:space="preserve"> </w:t>
      </w:r>
      <w:r w:rsidR="0079368E">
        <w:t>ve</w:t>
      </w:r>
      <w:r w:rsidR="001604C1">
        <w:t xml:space="preserve"> </w:t>
      </w:r>
      <w:r w:rsidRPr="00F349D9">
        <w:t>Yıldız</w:t>
      </w:r>
      <w:r w:rsidR="001604C1">
        <w:t xml:space="preserve"> </w:t>
      </w:r>
      <w:r w:rsidRPr="00F349D9">
        <w:t>2010).</w:t>
      </w:r>
      <w:r w:rsidR="00DD2E7F" w:rsidRPr="0079368E">
        <w:t>Ölçeğin</w:t>
      </w:r>
      <w:r w:rsidR="001604C1">
        <w:t xml:space="preserve"> </w:t>
      </w:r>
      <w:r w:rsidR="00DD2E7F" w:rsidRPr="0079368E">
        <w:t>bu</w:t>
      </w:r>
      <w:r w:rsidR="001604C1">
        <w:t xml:space="preserve"> </w:t>
      </w:r>
      <w:r w:rsidR="00DD2E7F" w:rsidRPr="0079368E">
        <w:t>araştırma</w:t>
      </w:r>
      <w:r w:rsidR="001604C1">
        <w:t xml:space="preserve"> </w:t>
      </w:r>
      <w:r w:rsidR="00DD2E7F" w:rsidRPr="0079368E">
        <w:t>için</w:t>
      </w:r>
      <w:r w:rsidR="001604C1">
        <w:t xml:space="preserve"> </w:t>
      </w:r>
      <w:r w:rsidR="00DD2E7F" w:rsidRPr="0079368E">
        <w:t>Cronbach’s</w:t>
      </w:r>
      <w:r w:rsidR="001604C1">
        <w:t xml:space="preserve"> </w:t>
      </w:r>
      <w:r w:rsidR="00DD2E7F" w:rsidRPr="0079368E">
        <w:t>alpha</w:t>
      </w:r>
      <w:r w:rsidR="001604C1">
        <w:t xml:space="preserve"> </w:t>
      </w:r>
      <w:r w:rsidR="00DD2E7F" w:rsidRPr="0079368E">
        <w:t>değeri</w:t>
      </w:r>
      <w:r w:rsidR="001604C1">
        <w:t xml:space="preserve"> </w:t>
      </w:r>
      <w:r w:rsidR="00DD2E7F" w:rsidRPr="0079368E">
        <w:t>0,</w:t>
      </w:r>
      <w:r w:rsidR="006930BF" w:rsidRPr="0079368E">
        <w:t>623’tü</w:t>
      </w:r>
      <w:r w:rsidR="00DD2E7F" w:rsidRPr="0079368E">
        <w:t>r.</w:t>
      </w:r>
    </w:p>
    <w:p w:rsidR="009D774E" w:rsidRPr="009076BB" w:rsidRDefault="009D774E" w:rsidP="009D774E">
      <w:r w:rsidRPr="00F349D9">
        <w:rPr>
          <w:b/>
          <w:bCs/>
        </w:rPr>
        <w:t>Annelerin</w:t>
      </w:r>
      <w:r w:rsidR="001604C1">
        <w:rPr>
          <w:b/>
          <w:bCs/>
        </w:rPr>
        <w:t xml:space="preserve"> </w:t>
      </w:r>
      <w:r w:rsidRPr="00F349D9">
        <w:rPr>
          <w:b/>
          <w:bCs/>
        </w:rPr>
        <w:t>Doğum</w:t>
      </w:r>
      <w:r w:rsidR="001604C1">
        <w:rPr>
          <w:b/>
          <w:bCs/>
        </w:rPr>
        <w:t xml:space="preserve"> </w:t>
      </w:r>
      <w:r w:rsidRPr="00F349D9">
        <w:rPr>
          <w:b/>
          <w:bCs/>
        </w:rPr>
        <w:t>Sonu</w:t>
      </w:r>
      <w:r w:rsidR="001604C1">
        <w:rPr>
          <w:b/>
          <w:bCs/>
        </w:rPr>
        <w:t xml:space="preserve"> </w:t>
      </w:r>
      <w:r w:rsidRPr="00F349D9">
        <w:rPr>
          <w:b/>
          <w:bCs/>
        </w:rPr>
        <w:t>Güvenlik</w:t>
      </w:r>
      <w:r w:rsidR="001604C1">
        <w:rPr>
          <w:b/>
          <w:bCs/>
        </w:rPr>
        <w:t xml:space="preserve"> </w:t>
      </w:r>
      <w:r w:rsidRPr="00F349D9">
        <w:rPr>
          <w:b/>
          <w:bCs/>
        </w:rPr>
        <w:t>Hisleri</w:t>
      </w:r>
      <w:r w:rsidR="001604C1">
        <w:rPr>
          <w:b/>
          <w:bCs/>
        </w:rPr>
        <w:t xml:space="preserve"> </w:t>
      </w:r>
      <w:r w:rsidRPr="00F349D9">
        <w:rPr>
          <w:b/>
          <w:bCs/>
        </w:rPr>
        <w:t>Ölçeği</w:t>
      </w:r>
      <w:r w:rsidR="001604C1">
        <w:rPr>
          <w:b/>
          <w:bCs/>
        </w:rPr>
        <w:t xml:space="preserve"> </w:t>
      </w:r>
      <w:r w:rsidR="00B64134">
        <w:rPr>
          <w:b/>
          <w:bCs/>
        </w:rPr>
        <w:t>(ADSGHÖ)</w:t>
      </w:r>
      <w:r w:rsidR="001604C1">
        <w:rPr>
          <w:b/>
          <w:bCs/>
        </w:rPr>
        <w:t xml:space="preserve"> </w:t>
      </w:r>
      <w:r w:rsidRPr="00F349D9">
        <w:rPr>
          <w:b/>
          <w:bCs/>
        </w:rPr>
        <w:t>(EK-3);</w:t>
      </w:r>
      <w:r w:rsidR="001604C1">
        <w:t xml:space="preserve"> </w:t>
      </w:r>
      <w:r w:rsidRPr="00F349D9">
        <w:t>Persson</w:t>
      </w:r>
      <w:r w:rsidR="001604C1">
        <w:t xml:space="preserve"> </w:t>
      </w:r>
      <w:r w:rsidRPr="00F349D9">
        <w:t>ve</w:t>
      </w:r>
      <w:r w:rsidR="001604C1">
        <w:t xml:space="preserve"> </w:t>
      </w:r>
      <w:r w:rsidR="00AD2979">
        <w:t>diğerleri</w:t>
      </w:r>
      <w:r w:rsidR="001604C1">
        <w:t xml:space="preserve"> </w:t>
      </w:r>
      <w:r w:rsidRPr="00F349D9">
        <w:t>tarafından</w:t>
      </w:r>
      <w:r w:rsidR="001604C1">
        <w:t xml:space="preserve"> </w:t>
      </w:r>
      <w:r w:rsidRPr="00F349D9">
        <w:t>2007</w:t>
      </w:r>
      <w:r w:rsidR="001604C1">
        <w:t xml:space="preserve"> </w:t>
      </w:r>
      <w:r w:rsidRPr="00F349D9">
        <w:t>yılında</w:t>
      </w:r>
      <w:r w:rsidR="001604C1">
        <w:t xml:space="preserve"> </w:t>
      </w:r>
      <w:r w:rsidRPr="00F349D9">
        <w:t>geliştirilen</w:t>
      </w:r>
      <w:r w:rsidR="001604C1">
        <w:t xml:space="preserve"> </w:t>
      </w:r>
      <w:r w:rsidR="00AA721F">
        <w:t>ADSGHÖ</w:t>
      </w:r>
      <w:r w:rsidR="001604C1">
        <w:t xml:space="preserve"> </w:t>
      </w:r>
      <w:r w:rsidRPr="00F349D9">
        <w:t>4'</w:t>
      </w:r>
      <w:r w:rsidR="001604C1">
        <w:t xml:space="preserve"> </w:t>
      </w:r>
      <w:r w:rsidRPr="00F349D9">
        <w:t>lü</w:t>
      </w:r>
      <w:r w:rsidR="001604C1">
        <w:t xml:space="preserve"> </w:t>
      </w:r>
      <w:r w:rsidRPr="00F349D9">
        <w:t>likert</w:t>
      </w:r>
      <w:r w:rsidR="001604C1">
        <w:t xml:space="preserve"> </w:t>
      </w:r>
      <w:r w:rsidRPr="00F349D9">
        <w:t>tipi</w:t>
      </w:r>
      <w:r w:rsidR="001604C1">
        <w:t xml:space="preserve"> </w:t>
      </w:r>
      <w:r w:rsidRPr="00F349D9">
        <w:t>(1-hiç</w:t>
      </w:r>
      <w:r w:rsidR="001604C1">
        <w:t xml:space="preserve"> </w:t>
      </w:r>
      <w:r w:rsidRPr="00F349D9">
        <w:t>katılmıyorum,</w:t>
      </w:r>
      <w:r w:rsidR="001604C1">
        <w:t xml:space="preserve"> </w:t>
      </w:r>
      <w:r w:rsidRPr="00F349D9">
        <w:t>2-</w:t>
      </w:r>
      <w:r w:rsidR="001604C1">
        <w:t xml:space="preserve"> </w:t>
      </w:r>
      <w:r w:rsidRPr="00F349D9">
        <w:t>biraz</w:t>
      </w:r>
      <w:r w:rsidR="001604C1">
        <w:t xml:space="preserve"> </w:t>
      </w:r>
      <w:r w:rsidRPr="00F349D9">
        <w:t>katılıyorum,</w:t>
      </w:r>
      <w:r w:rsidR="001604C1">
        <w:t xml:space="preserve"> </w:t>
      </w:r>
      <w:r w:rsidRPr="00F349D9">
        <w:t>3-oldukça</w:t>
      </w:r>
      <w:r w:rsidR="001604C1">
        <w:t xml:space="preserve"> </w:t>
      </w:r>
      <w:r w:rsidRPr="00F349D9">
        <w:t>çok</w:t>
      </w:r>
      <w:r w:rsidR="001604C1">
        <w:t xml:space="preserve"> </w:t>
      </w:r>
      <w:r w:rsidRPr="00F349D9">
        <w:t>katılıyorum,</w:t>
      </w:r>
      <w:r w:rsidR="001604C1">
        <w:t xml:space="preserve"> </w:t>
      </w:r>
      <w:r w:rsidRPr="00F349D9">
        <w:t>4-</w:t>
      </w:r>
      <w:r w:rsidR="001604C1">
        <w:t xml:space="preserve"> </w:t>
      </w:r>
      <w:r w:rsidRPr="00F349D9">
        <w:t>tamamen</w:t>
      </w:r>
      <w:r w:rsidR="001604C1">
        <w:t xml:space="preserve"> </w:t>
      </w:r>
      <w:r w:rsidRPr="00F349D9">
        <w:t>katılıyorum)</w:t>
      </w:r>
      <w:r w:rsidR="001604C1">
        <w:t xml:space="preserve"> </w:t>
      </w:r>
      <w:r w:rsidRPr="00F349D9">
        <w:t>bir</w:t>
      </w:r>
      <w:r w:rsidR="001604C1">
        <w:t xml:space="preserve"> </w:t>
      </w:r>
      <w:r w:rsidRPr="00F349D9">
        <w:t>ölçektir.</w:t>
      </w:r>
      <w:r w:rsidR="001604C1">
        <w:t xml:space="preserve"> </w:t>
      </w:r>
      <w:r w:rsidRPr="00F349D9">
        <w:t>Türkçe</w:t>
      </w:r>
      <w:r w:rsidR="001604C1">
        <w:t xml:space="preserve"> </w:t>
      </w:r>
      <w:r w:rsidRPr="00F349D9">
        <w:t>geçerlik</w:t>
      </w:r>
      <w:r w:rsidR="001604C1">
        <w:t xml:space="preserve"> </w:t>
      </w:r>
      <w:r w:rsidRPr="00F349D9">
        <w:t>ve</w:t>
      </w:r>
      <w:r w:rsidR="001604C1">
        <w:t xml:space="preserve"> </w:t>
      </w:r>
      <w:r w:rsidRPr="00F349D9">
        <w:t>güvenirlik</w:t>
      </w:r>
      <w:r w:rsidR="001604C1">
        <w:t xml:space="preserve"> </w:t>
      </w:r>
      <w:r w:rsidRPr="00F349D9">
        <w:t>çalışması</w:t>
      </w:r>
      <w:r w:rsidR="001604C1">
        <w:t xml:space="preserve"> </w:t>
      </w:r>
      <w:r w:rsidRPr="00F349D9">
        <w:t>Geçkil</w:t>
      </w:r>
      <w:r w:rsidR="001604C1">
        <w:t xml:space="preserve"> </w:t>
      </w:r>
      <w:r w:rsidRPr="00F349D9">
        <w:t>ve</w:t>
      </w:r>
      <w:r w:rsidR="001604C1">
        <w:t xml:space="preserve"> </w:t>
      </w:r>
      <w:r w:rsidRPr="00F349D9">
        <w:t>arkadaşları</w:t>
      </w:r>
      <w:r w:rsidR="001604C1">
        <w:t xml:space="preserve"> </w:t>
      </w:r>
      <w:r w:rsidRPr="00F349D9">
        <w:t>tarafından</w:t>
      </w:r>
      <w:r w:rsidR="001604C1">
        <w:t xml:space="preserve"> </w:t>
      </w:r>
      <w:r w:rsidRPr="00F349D9">
        <w:t>2016</w:t>
      </w:r>
      <w:r w:rsidR="001604C1">
        <w:t xml:space="preserve"> </w:t>
      </w:r>
      <w:r w:rsidRPr="00F349D9">
        <w:t>yılında</w:t>
      </w:r>
      <w:r w:rsidR="001604C1">
        <w:t xml:space="preserve"> </w:t>
      </w:r>
      <w:r w:rsidRPr="00F349D9">
        <w:t>yapılan</w:t>
      </w:r>
      <w:r w:rsidR="001604C1">
        <w:t xml:space="preserve"> </w:t>
      </w:r>
      <w:r w:rsidRPr="00F349D9">
        <w:t>ölçek</w:t>
      </w:r>
      <w:r w:rsidR="001604C1">
        <w:t xml:space="preserve"> </w:t>
      </w:r>
      <w:r w:rsidRPr="00F349D9">
        <w:t>toplam</w:t>
      </w:r>
      <w:r w:rsidR="001604C1">
        <w:t xml:space="preserve"> </w:t>
      </w:r>
      <w:r w:rsidRPr="00F349D9">
        <w:t>18</w:t>
      </w:r>
      <w:r w:rsidR="001604C1">
        <w:t xml:space="preserve"> </w:t>
      </w:r>
      <w:r w:rsidRPr="00F349D9">
        <w:t>maddeden</w:t>
      </w:r>
      <w:r w:rsidR="001604C1">
        <w:t xml:space="preserve"> </w:t>
      </w:r>
      <w:r w:rsidRPr="00F349D9">
        <w:t>oluşmaktadır.</w:t>
      </w:r>
      <w:r w:rsidR="001604C1">
        <w:t xml:space="preserve"> </w:t>
      </w:r>
      <w:r w:rsidRPr="00F349D9">
        <w:t>Ölçeğin</w:t>
      </w:r>
      <w:r w:rsidR="001604C1">
        <w:t xml:space="preserve"> </w:t>
      </w:r>
      <w:r w:rsidR="00270178">
        <w:t>Kapsam</w:t>
      </w:r>
      <w:r w:rsidR="001604C1">
        <w:t xml:space="preserve"> </w:t>
      </w:r>
      <w:r w:rsidR="00270178">
        <w:t>Geçerlilik</w:t>
      </w:r>
      <w:r w:rsidR="001604C1">
        <w:t xml:space="preserve"> </w:t>
      </w:r>
      <w:r w:rsidR="00270178">
        <w:t>İndeksi</w:t>
      </w:r>
      <w:r w:rsidR="007272D1">
        <w:t xml:space="preserve"> </w:t>
      </w:r>
      <w:r w:rsidR="00270178">
        <w:t>(</w:t>
      </w:r>
      <w:r w:rsidRPr="00F349D9">
        <w:t>KGİ</w:t>
      </w:r>
      <w:r w:rsidR="00270178">
        <w:t>)</w:t>
      </w:r>
      <w:r w:rsidR="001604C1">
        <w:t xml:space="preserve"> </w:t>
      </w:r>
      <w:r w:rsidRPr="00F349D9">
        <w:t>puanı</w:t>
      </w:r>
      <w:r w:rsidR="001604C1">
        <w:t xml:space="preserve"> </w:t>
      </w:r>
      <w:r w:rsidRPr="00F349D9">
        <w:t>0</w:t>
      </w:r>
      <w:r w:rsidR="00C97E70">
        <w:t>,</w:t>
      </w:r>
      <w:r w:rsidRPr="00F349D9">
        <w:t>89</w:t>
      </w:r>
      <w:r w:rsidR="001604C1">
        <w:t xml:space="preserve"> </w:t>
      </w:r>
      <w:r w:rsidRPr="00F349D9">
        <w:t>olup</w:t>
      </w:r>
      <w:r w:rsidR="001604C1">
        <w:t xml:space="preserve"> </w:t>
      </w:r>
      <w:r w:rsidRPr="00F349D9">
        <w:t>kapsam</w:t>
      </w:r>
      <w:r w:rsidR="001604C1">
        <w:t xml:space="preserve"> </w:t>
      </w:r>
      <w:r w:rsidRPr="00F349D9">
        <w:t>geçerliği</w:t>
      </w:r>
      <w:r w:rsidR="001604C1">
        <w:t xml:space="preserve"> </w:t>
      </w:r>
      <w:r w:rsidRPr="00F349D9">
        <w:t>yeterlidir.</w:t>
      </w:r>
      <w:r w:rsidR="001604C1">
        <w:t xml:space="preserve"> </w:t>
      </w:r>
      <w:r w:rsidR="00270178">
        <w:t>Doğrulayıcı</w:t>
      </w:r>
      <w:r w:rsidR="001604C1">
        <w:t xml:space="preserve"> </w:t>
      </w:r>
      <w:r w:rsidR="00270178">
        <w:t>Faktör</w:t>
      </w:r>
      <w:r w:rsidR="001604C1">
        <w:t xml:space="preserve"> </w:t>
      </w:r>
      <w:r w:rsidR="00270178">
        <w:t>Analizi</w:t>
      </w:r>
      <w:r w:rsidR="001604C1">
        <w:t xml:space="preserve"> </w:t>
      </w:r>
      <w:r w:rsidR="00270178">
        <w:t>(</w:t>
      </w:r>
      <w:r w:rsidRPr="00F349D9">
        <w:t>DFA</w:t>
      </w:r>
      <w:r w:rsidR="00270178">
        <w:t>)</w:t>
      </w:r>
      <w:r w:rsidR="001604C1">
        <w:t xml:space="preserve"> </w:t>
      </w:r>
      <w:r w:rsidRPr="00F349D9">
        <w:t>sonucunda</w:t>
      </w:r>
      <w:r w:rsidR="001604C1">
        <w:t xml:space="preserve"> </w:t>
      </w:r>
      <w:r w:rsidRPr="00F349D9">
        <w:t>X2=229</w:t>
      </w:r>
      <w:r w:rsidR="00C97E70">
        <w:t>,</w:t>
      </w:r>
      <w:r w:rsidRPr="00F349D9">
        <w:t>04</w:t>
      </w:r>
      <w:r w:rsidR="001604C1">
        <w:t xml:space="preserve"> </w:t>
      </w:r>
      <w:r w:rsidRPr="00F349D9">
        <w:t>(serbe</w:t>
      </w:r>
      <w:r w:rsidR="00C97E70">
        <w:t>stlik</w:t>
      </w:r>
      <w:r w:rsidR="001604C1">
        <w:t xml:space="preserve"> </w:t>
      </w:r>
      <w:r w:rsidR="00C97E70">
        <w:t>derecesi</w:t>
      </w:r>
      <w:r w:rsidR="001604C1">
        <w:t xml:space="preserve"> </w:t>
      </w:r>
      <w:r w:rsidR="00C97E70">
        <w:t>=</w:t>
      </w:r>
      <w:r w:rsidR="001604C1">
        <w:t xml:space="preserve"> </w:t>
      </w:r>
      <w:r w:rsidR="00C97E70">
        <w:t>129),</w:t>
      </w:r>
      <w:r w:rsidR="001604C1">
        <w:t xml:space="preserve"> </w:t>
      </w:r>
      <w:r w:rsidR="00C97E70">
        <w:t>X2/df</w:t>
      </w:r>
      <w:r w:rsidR="001604C1">
        <w:t xml:space="preserve"> </w:t>
      </w:r>
      <w:r w:rsidR="00C97E70">
        <w:t>=1,</w:t>
      </w:r>
      <w:r w:rsidRPr="00F349D9">
        <w:t>78</w:t>
      </w:r>
      <w:r w:rsidR="001604C1">
        <w:t xml:space="preserve"> </w:t>
      </w:r>
      <w:r w:rsidRPr="00F349D9">
        <w:t>ve</w:t>
      </w:r>
      <w:r w:rsidR="001604C1">
        <w:t xml:space="preserve"> </w:t>
      </w:r>
      <w:r w:rsidRPr="00F349D9">
        <w:t>RMSEA=0.059</w:t>
      </w:r>
      <w:r w:rsidR="001604C1">
        <w:t xml:space="preserve"> </w:t>
      </w:r>
      <w:r w:rsidRPr="00F349D9">
        <w:t>bulunmuş</w:t>
      </w:r>
      <w:r w:rsidR="001604C1">
        <w:t xml:space="preserve"> </w:t>
      </w:r>
      <w:r w:rsidRPr="00F349D9">
        <w:t>olup</w:t>
      </w:r>
      <w:r w:rsidR="001604C1">
        <w:t xml:space="preserve"> </w:t>
      </w:r>
      <w:r w:rsidRPr="00F349D9">
        <w:t>model</w:t>
      </w:r>
      <w:r w:rsidR="001604C1">
        <w:t xml:space="preserve"> </w:t>
      </w:r>
      <w:r w:rsidRPr="00F349D9">
        <w:t>iyi/mükemmel</w:t>
      </w:r>
      <w:r w:rsidR="001604C1">
        <w:t xml:space="preserve"> </w:t>
      </w:r>
      <w:r w:rsidRPr="00F349D9">
        <w:t>uyuma</w:t>
      </w:r>
      <w:r w:rsidR="001604C1">
        <w:t xml:space="preserve"> </w:t>
      </w:r>
      <w:r w:rsidRPr="00F349D9">
        <w:t>işaret</w:t>
      </w:r>
      <w:r w:rsidR="001604C1">
        <w:t xml:space="preserve"> </w:t>
      </w:r>
      <w:r w:rsidRPr="00F349D9">
        <w:t>etmektedir.</w:t>
      </w:r>
      <w:r w:rsidR="001604C1">
        <w:t xml:space="preserve"> </w:t>
      </w:r>
      <w:r w:rsidRPr="00F349D9">
        <w:t>Ölçeğin</w:t>
      </w:r>
      <w:r w:rsidR="001604C1">
        <w:t xml:space="preserve"> </w:t>
      </w:r>
      <w:r w:rsidRPr="00F349D9">
        <w:t>madde</w:t>
      </w:r>
      <w:r w:rsidR="001604C1">
        <w:t xml:space="preserve"> </w:t>
      </w:r>
      <w:r w:rsidRPr="00F349D9">
        <w:t>ortalamaları</w:t>
      </w:r>
      <w:r w:rsidR="001604C1">
        <w:t xml:space="preserve"> </w:t>
      </w:r>
      <w:r w:rsidRPr="00F349D9">
        <w:t>2</w:t>
      </w:r>
      <w:r w:rsidR="00C97E70">
        <w:t>,31±1,</w:t>
      </w:r>
      <w:r w:rsidRPr="00F349D9">
        <w:t>10</w:t>
      </w:r>
      <w:r w:rsidR="001604C1">
        <w:t xml:space="preserve"> </w:t>
      </w:r>
      <w:r w:rsidR="00A024EE">
        <w:t>ile</w:t>
      </w:r>
      <w:r w:rsidR="001604C1">
        <w:t xml:space="preserve"> </w:t>
      </w:r>
      <w:r w:rsidR="00A024EE">
        <w:t>3,</w:t>
      </w:r>
      <w:r w:rsidRPr="00F349D9">
        <w:t>41±.80</w:t>
      </w:r>
      <w:r w:rsidR="001604C1">
        <w:t xml:space="preserve"> </w:t>
      </w:r>
      <w:r w:rsidRPr="00F349D9">
        <w:t>ar</w:t>
      </w:r>
      <w:r w:rsidR="00C97E70">
        <w:t>asında,</w:t>
      </w:r>
      <w:r w:rsidR="001604C1">
        <w:t xml:space="preserve"> </w:t>
      </w:r>
      <w:r w:rsidR="00C97E70">
        <w:t>madde-faktör</w:t>
      </w:r>
      <w:r w:rsidR="001604C1">
        <w:t xml:space="preserve"> </w:t>
      </w:r>
      <w:r w:rsidR="00C97E70">
        <w:t>yükleri</w:t>
      </w:r>
      <w:r w:rsidR="001604C1">
        <w:t xml:space="preserve"> </w:t>
      </w:r>
      <w:r w:rsidR="00C97E70">
        <w:t>29-</w:t>
      </w:r>
      <w:r w:rsidRPr="00F349D9">
        <w:t>89</w:t>
      </w:r>
      <w:r w:rsidR="001604C1">
        <w:t xml:space="preserve"> </w:t>
      </w:r>
      <w:r w:rsidRPr="00F349D9">
        <w:t>arasında</w:t>
      </w:r>
      <w:r w:rsidR="001604C1">
        <w:t xml:space="preserve"> </w:t>
      </w:r>
      <w:r w:rsidRPr="00F349D9">
        <w:t>değişmekte,</w:t>
      </w:r>
      <w:r w:rsidR="001604C1">
        <w:t xml:space="preserve"> </w:t>
      </w:r>
      <w:r w:rsidRPr="00F349D9">
        <w:t>alt-üst</w:t>
      </w:r>
      <w:r w:rsidR="001604C1">
        <w:t xml:space="preserve"> </w:t>
      </w:r>
      <w:r w:rsidRPr="00F349D9">
        <w:t>%27’lik</w:t>
      </w:r>
      <w:r w:rsidR="001604C1">
        <w:t xml:space="preserve"> </w:t>
      </w:r>
      <w:r w:rsidRPr="00F349D9">
        <w:t>farklar</w:t>
      </w:r>
      <w:r w:rsidR="001604C1">
        <w:t xml:space="preserve"> </w:t>
      </w:r>
      <w:r w:rsidRPr="00F349D9">
        <w:t>bütün</w:t>
      </w:r>
      <w:r w:rsidR="001604C1">
        <w:t xml:space="preserve"> </w:t>
      </w:r>
      <w:r w:rsidRPr="00F349D9">
        <w:t>maddeler</w:t>
      </w:r>
      <w:r w:rsidR="001604C1">
        <w:t xml:space="preserve"> </w:t>
      </w:r>
      <w:r w:rsidRPr="00F349D9">
        <w:t>için</w:t>
      </w:r>
      <w:r w:rsidR="001604C1">
        <w:t xml:space="preserve"> </w:t>
      </w:r>
      <w:r w:rsidRPr="00F349D9">
        <w:t>anlamlı</w:t>
      </w:r>
      <w:r w:rsidR="001604C1">
        <w:t xml:space="preserve"> </w:t>
      </w:r>
      <w:r w:rsidRPr="00F349D9">
        <w:t>olup</w:t>
      </w:r>
      <w:r w:rsidR="001604C1">
        <w:t xml:space="preserve"> </w:t>
      </w:r>
      <w:r w:rsidRPr="00F349D9">
        <w:t>(p&lt;0</w:t>
      </w:r>
      <w:r w:rsidR="00A024EE">
        <w:t>,</w:t>
      </w:r>
      <w:r w:rsidRPr="00F349D9">
        <w:t>001),</w:t>
      </w:r>
      <w:r w:rsidR="001604C1">
        <w:t xml:space="preserve"> </w:t>
      </w:r>
      <w:r w:rsidR="000A0E0A">
        <w:t>ö</w:t>
      </w:r>
      <w:r w:rsidRPr="00F349D9">
        <w:t>lçeğin</w:t>
      </w:r>
      <w:r w:rsidR="001604C1">
        <w:t xml:space="preserve"> </w:t>
      </w:r>
      <w:r w:rsidRPr="00F349D9">
        <w:t>to</w:t>
      </w:r>
      <w:r w:rsidR="00A024EE">
        <w:t>plam</w:t>
      </w:r>
      <w:r w:rsidR="001604C1">
        <w:t xml:space="preserve"> </w:t>
      </w:r>
      <w:r w:rsidR="00A024EE">
        <w:t>Cronbach’s</w:t>
      </w:r>
      <w:r w:rsidR="001604C1">
        <w:t xml:space="preserve"> </w:t>
      </w:r>
      <w:r w:rsidR="00A024EE">
        <w:t>alfa</w:t>
      </w:r>
      <w:r w:rsidR="001604C1">
        <w:t xml:space="preserve"> </w:t>
      </w:r>
      <w:r w:rsidR="00A024EE">
        <w:t>katsayısı</w:t>
      </w:r>
      <w:r w:rsidR="000A0E0A">
        <w:t xml:space="preserve"> 0,</w:t>
      </w:r>
      <w:r w:rsidRPr="00F349D9">
        <w:t>84</w:t>
      </w:r>
      <w:r w:rsidR="001604C1">
        <w:t xml:space="preserve"> </w:t>
      </w:r>
      <w:r w:rsidR="00A024EE">
        <w:t>ve</w:t>
      </w:r>
      <w:r w:rsidR="001604C1">
        <w:t xml:space="preserve"> </w:t>
      </w:r>
      <w:r w:rsidR="00A024EE">
        <w:t>test</w:t>
      </w:r>
      <w:r w:rsidR="001604C1">
        <w:t xml:space="preserve"> </w:t>
      </w:r>
      <w:r w:rsidR="00A024EE">
        <w:t>tekrar</w:t>
      </w:r>
      <w:r w:rsidR="001604C1">
        <w:t xml:space="preserve"> </w:t>
      </w:r>
      <w:r w:rsidR="00A024EE">
        <w:t>test</w:t>
      </w:r>
      <w:r w:rsidR="001604C1">
        <w:t xml:space="preserve"> </w:t>
      </w:r>
      <w:r w:rsidR="00A024EE">
        <w:t>korelasyon</w:t>
      </w:r>
      <w:r w:rsidR="001604C1">
        <w:t xml:space="preserve"> </w:t>
      </w:r>
      <w:r w:rsidR="000A0E0A">
        <w:t>0,</w:t>
      </w:r>
      <w:r w:rsidRPr="00F349D9">
        <w:t>93</w:t>
      </w:r>
      <w:r w:rsidR="001604C1">
        <w:t xml:space="preserve"> </w:t>
      </w:r>
      <w:r w:rsidRPr="00F349D9">
        <w:t>olarak</w:t>
      </w:r>
      <w:r w:rsidR="001604C1">
        <w:t xml:space="preserve"> </w:t>
      </w:r>
      <w:r w:rsidRPr="00F349D9">
        <w:t>bulunmuştur.</w:t>
      </w:r>
      <w:r w:rsidR="001604C1">
        <w:t xml:space="preserve"> </w:t>
      </w:r>
      <w:r w:rsidRPr="00F349D9">
        <w:t>Ölçek</w:t>
      </w:r>
      <w:r w:rsidR="001604C1">
        <w:t xml:space="preserve"> </w:t>
      </w:r>
      <w:r w:rsidRPr="00F349D9">
        <w:t>güçlendirici</w:t>
      </w:r>
      <w:r w:rsidR="001604C1">
        <w:t xml:space="preserve"> </w:t>
      </w:r>
      <w:r w:rsidRPr="00F349D9">
        <w:t>davranış</w:t>
      </w:r>
      <w:r w:rsidR="001604C1">
        <w:t xml:space="preserve"> </w:t>
      </w:r>
      <w:r w:rsidRPr="00F349D9">
        <w:t>(madde;</w:t>
      </w:r>
      <w:r w:rsidR="001604C1">
        <w:t xml:space="preserve"> </w:t>
      </w:r>
      <w:r w:rsidRPr="00F349D9">
        <w:t>1,2,3,4,5,6),</w:t>
      </w:r>
      <w:r w:rsidR="001604C1">
        <w:t xml:space="preserve"> </w:t>
      </w:r>
      <w:r w:rsidRPr="00F349D9">
        <w:t>genel</w:t>
      </w:r>
      <w:r w:rsidR="001604C1">
        <w:t xml:space="preserve"> </w:t>
      </w:r>
      <w:r w:rsidRPr="00F349D9">
        <w:t>iyilik</w:t>
      </w:r>
      <w:r w:rsidR="001604C1">
        <w:t xml:space="preserve"> </w:t>
      </w:r>
      <w:r w:rsidRPr="00F349D9">
        <w:t>(madde;</w:t>
      </w:r>
      <w:r w:rsidR="001604C1">
        <w:t xml:space="preserve"> </w:t>
      </w:r>
      <w:r w:rsidRPr="00F349D9">
        <w:t>7,8,9,10,11)</w:t>
      </w:r>
      <w:r w:rsidR="001604C1">
        <w:t xml:space="preserve"> </w:t>
      </w:r>
      <w:r w:rsidRPr="00F349D9">
        <w:t>aileye</w:t>
      </w:r>
      <w:r w:rsidR="001604C1">
        <w:t xml:space="preserve"> </w:t>
      </w:r>
      <w:r w:rsidRPr="00F349D9">
        <w:t>bağlılık</w:t>
      </w:r>
      <w:r w:rsidR="001604C1">
        <w:t xml:space="preserve"> </w:t>
      </w:r>
      <w:r w:rsidRPr="00F349D9">
        <w:t>(madde;</w:t>
      </w:r>
      <w:r w:rsidR="001604C1">
        <w:t xml:space="preserve"> </w:t>
      </w:r>
      <w:r w:rsidRPr="00F349D9">
        <w:t>12,13,14,15)</w:t>
      </w:r>
      <w:r w:rsidR="001604C1">
        <w:t xml:space="preserve"> </w:t>
      </w:r>
      <w:r w:rsidRPr="00F349D9">
        <w:t>ve</w:t>
      </w:r>
      <w:r w:rsidR="001604C1">
        <w:t xml:space="preserve"> </w:t>
      </w:r>
      <w:r w:rsidRPr="00F349D9">
        <w:t>emzirme</w:t>
      </w:r>
      <w:r w:rsidR="001604C1">
        <w:t xml:space="preserve"> </w:t>
      </w:r>
      <w:r w:rsidRPr="00F349D9">
        <w:t>(madde;</w:t>
      </w:r>
      <w:r w:rsidR="001604C1">
        <w:t xml:space="preserve"> </w:t>
      </w:r>
      <w:r w:rsidRPr="00F349D9">
        <w:t>16,17,18)</w:t>
      </w:r>
      <w:r w:rsidR="001604C1">
        <w:t xml:space="preserve"> </w:t>
      </w:r>
      <w:r w:rsidRPr="00F349D9">
        <w:t>olmak</w:t>
      </w:r>
      <w:r w:rsidR="001604C1">
        <w:t xml:space="preserve"> </w:t>
      </w:r>
      <w:r w:rsidRPr="00F349D9">
        <w:t>üzere</w:t>
      </w:r>
      <w:r w:rsidR="001604C1">
        <w:t xml:space="preserve"> </w:t>
      </w:r>
      <w:r w:rsidRPr="00F349D9">
        <w:t>4</w:t>
      </w:r>
      <w:r w:rsidR="001604C1">
        <w:t xml:space="preserve"> </w:t>
      </w:r>
      <w:r w:rsidRPr="00F349D9">
        <w:t>alt</w:t>
      </w:r>
      <w:r w:rsidR="001604C1">
        <w:t xml:space="preserve"> </w:t>
      </w:r>
      <w:r w:rsidRPr="00F349D9">
        <w:t>boyuttan</w:t>
      </w:r>
      <w:r w:rsidR="001604C1">
        <w:t xml:space="preserve"> </w:t>
      </w:r>
      <w:r w:rsidRPr="00F349D9">
        <w:t>oluşmaktadır.</w:t>
      </w:r>
      <w:r w:rsidR="001604C1">
        <w:t xml:space="preserve"> </w:t>
      </w:r>
      <w:r w:rsidRPr="00F349D9">
        <w:t>Ölçek</w:t>
      </w:r>
      <w:r w:rsidR="001604C1">
        <w:t xml:space="preserve"> </w:t>
      </w:r>
      <w:r w:rsidRPr="00F349D9">
        <w:t>puanlaması</w:t>
      </w:r>
      <w:r w:rsidR="001604C1">
        <w:t xml:space="preserve"> </w:t>
      </w:r>
      <w:r w:rsidRPr="00F349D9">
        <w:t>yapılırken</w:t>
      </w:r>
      <w:r w:rsidR="001604C1">
        <w:t xml:space="preserve"> </w:t>
      </w:r>
      <w:r w:rsidRPr="00F349D9">
        <w:t>7,</w:t>
      </w:r>
      <w:r w:rsidR="001604C1">
        <w:t xml:space="preserve"> </w:t>
      </w:r>
      <w:r w:rsidRPr="00F349D9">
        <w:t>8,</w:t>
      </w:r>
      <w:r w:rsidR="001604C1">
        <w:t xml:space="preserve"> </w:t>
      </w:r>
      <w:r w:rsidRPr="00F349D9">
        <w:t>9</w:t>
      </w:r>
      <w:r w:rsidR="001604C1">
        <w:t xml:space="preserve"> </w:t>
      </w:r>
      <w:r w:rsidRPr="00F349D9">
        <w:t>ve</w:t>
      </w:r>
      <w:r w:rsidR="001604C1">
        <w:t xml:space="preserve"> </w:t>
      </w:r>
      <w:r w:rsidRPr="00F349D9">
        <w:t>11.</w:t>
      </w:r>
      <w:r w:rsidR="001604C1">
        <w:t xml:space="preserve"> </w:t>
      </w:r>
      <w:r w:rsidRPr="00F349D9">
        <w:t>maddeler</w:t>
      </w:r>
      <w:r w:rsidR="001604C1">
        <w:t xml:space="preserve"> </w:t>
      </w:r>
      <w:r w:rsidRPr="00F349D9">
        <w:t>ters</w:t>
      </w:r>
      <w:r w:rsidR="001604C1">
        <w:t xml:space="preserve"> </w:t>
      </w:r>
      <w:r w:rsidRPr="00F349D9">
        <w:t>çevrilmektedir.</w:t>
      </w:r>
      <w:r w:rsidR="001604C1">
        <w:t xml:space="preserve"> </w:t>
      </w:r>
      <w:r w:rsidRPr="00F349D9">
        <w:t>Ölçekten</w:t>
      </w:r>
      <w:r w:rsidR="001604C1">
        <w:t xml:space="preserve"> </w:t>
      </w:r>
      <w:r w:rsidRPr="00F349D9">
        <w:t>alınan</w:t>
      </w:r>
      <w:r w:rsidR="001604C1">
        <w:t xml:space="preserve"> </w:t>
      </w:r>
      <w:r w:rsidRPr="00F349D9">
        <w:t>puanlar</w:t>
      </w:r>
      <w:r w:rsidR="001604C1">
        <w:t xml:space="preserve"> </w:t>
      </w:r>
      <w:r w:rsidRPr="00F349D9">
        <w:t>18-72</w:t>
      </w:r>
      <w:r w:rsidR="001604C1">
        <w:t xml:space="preserve"> </w:t>
      </w:r>
      <w:r w:rsidRPr="00F349D9">
        <w:t>arasında</w:t>
      </w:r>
      <w:r w:rsidR="001604C1">
        <w:t xml:space="preserve"> </w:t>
      </w:r>
      <w:r w:rsidRPr="00F349D9">
        <w:t>değişmekte</w:t>
      </w:r>
      <w:r w:rsidR="001604C1">
        <w:t xml:space="preserve"> </w:t>
      </w:r>
      <w:r w:rsidRPr="00F349D9">
        <w:t>ve</w:t>
      </w:r>
      <w:r w:rsidR="001604C1">
        <w:t xml:space="preserve"> </w:t>
      </w:r>
      <w:r w:rsidRPr="00F349D9">
        <w:t>yüksek</w:t>
      </w:r>
      <w:r w:rsidR="001604C1">
        <w:t xml:space="preserve"> </w:t>
      </w:r>
      <w:r w:rsidRPr="00F349D9">
        <w:t>puan</w:t>
      </w:r>
      <w:r w:rsidR="001604C1">
        <w:t xml:space="preserve"> </w:t>
      </w:r>
      <w:r w:rsidRPr="00F349D9">
        <w:t>güvenlik</w:t>
      </w:r>
      <w:r w:rsidR="001604C1">
        <w:t xml:space="preserve"> </w:t>
      </w:r>
      <w:r w:rsidRPr="00F349D9">
        <w:t>hislerinin</w:t>
      </w:r>
      <w:r w:rsidR="001604C1">
        <w:t xml:space="preserve"> </w:t>
      </w:r>
      <w:r w:rsidRPr="00F349D9">
        <w:t>iyi</w:t>
      </w:r>
      <w:r w:rsidR="001604C1">
        <w:t xml:space="preserve"> </w:t>
      </w:r>
      <w:r w:rsidRPr="00F349D9">
        <w:t>olduğuna</w:t>
      </w:r>
      <w:r w:rsidR="001604C1">
        <w:t xml:space="preserve"> </w:t>
      </w:r>
      <w:r w:rsidRPr="00F349D9">
        <w:t>işaret</w:t>
      </w:r>
      <w:r w:rsidR="001604C1">
        <w:t xml:space="preserve"> </w:t>
      </w:r>
      <w:r w:rsidRPr="00F349D9">
        <w:t>etmektedir.</w:t>
      </w:r>
      <w:r w:rsidR="001604C1">
        <w:t xml:space="preserve"> </w:t>
      </w:r>
      <w:r w:rsidR="000A0E0A">
        <w:t xml:space="preserve"> ADSGHÖ </w:t>
      </w:r>
      <w:r w:rsidRPr="00F349D9">
        <w:lastRenderedPageBreak/>
        <w:t>annelerin</w:t>
      </w:r>
      <w:r w:rsidR="001604C1">
        <w:t xml:space="preserve"> </w:t>
      </w:r>
      <w:r w:rsidRPr="00F349D9">
        <w:t>doğum</w:t>
      </w:r>
      <w:r w:rsidR="001604C1">
        <w:t xml:space="preserve"> </w:t>
      </w:r>
      <w:r w:rsidR="000A0E0A">
        <w:t>sonrası</w:t>
      </w:r>
      <w:r w:rsidR="001604C1">
        <w:t xml:space="preserve"> </w:t>
      </w:r>
      <w:r w:rsidRPr="00F349D9">
        <w:t>ilk</w:t>
      </w:r>
      <w:r w:rsidR="001604C1">
        <w:t xml:space="preserve"> </w:t>
      </w:r>
      <w:r w:rsidRPr="00F349D9">
        <w:t>hafta</w:t>
      </w:r>
      <w:r w:rsidR="001604C1">
        <w:t xml:space="preserve"> </w:t>
      </w:r>
      <w:r w:rsidRPr="00F349D9">
        <w:t>(0-7</w:t>
      </w:r>
      <w:r w:rsidR="001604C1">
        <w:t xml:space="preserve"> </w:t>
      </w:r>
      <w:r w:rsidRPr="00F349D9">
        <w:t>gün)</w:t>
      </w:r>
      <w:r w:rsidR="001604C1">
        <w:t xml:space="preserve"> </w:t>
      </w:r>
      <w:r w:rsidRPr="00F349D9">
        <w:t>içindeki</w:t>
      </w:r>
      <w:r w:rsidR="001604C1">
        <w:t xml:space="preserve"> </w:t>
      </w:r>
      <w:r w:rsidRPr="00F349D9">
        <w:t>güvenlik</w:t>
      </w:r>
      <w:r w:rsidR="001604C1">
        <w:t xml:space="preserve"> </w:t>
      </w:r>
      <w:r w:rsidRPr="00F349D9">
        <w:t>hislerinin</w:t>
      </w:r>
      <w:r w:rsidR="001604C1">
        <w:t xml:space="preserve"> </w:t>
      </w:r>
      <w:r w:rsidRPr="00F349D9">
        <w:t>değerlendirilmesinde,</w:t>
      </w:r>
      <w:r w:rsidR="001604C1">
        <w:t xml:space="preserve"> </w:t>
      </w:r>
      <w:r w:rsidRPr="00F349D9">
        <w:t>güvenlik</w:t>
      </w:r>
      <w:r w:rsidR="001604C1">
        <w:t xml:space="preserve"> </w:t>
      </w:r>
      <w:r w:rsidRPr="00F349D9">
        <w:t>hislerinin</w:t>
      </w:r>
      <w:r w:rsidR="001604C1">
        <w:t xml:space="preserve"> </w:t>
      </w:r>
      <w:r w:rsidRPr="00F349D9">
        <w:t>geliştirilmesine</w:t>
      </w:r>
      <w:r w:rsidR="001604C1">
        <w:t xml:space="preserve"> </w:t>
      </w:r>
      <w:r w:rsidRPr="00F349D9">
        <w:t>yönelik</w:t>
      </w:r>
      <w:r w:rsidR="001604C1">
        <w:t xml:space="preserve"> </w:t>
      </w:r>
      <w:r w:rsidRPr="00F349D9">
        <w:t>ebelik/hemşirelik</w:t>
      </w:r>
      <w:r w:rsidR="001604C1">
        <w:t xml:space="preserve"> </w:t>
      </w:r>
      <w:r w:rsidRPr="00F349D9">
        <w:t>girişimlerinin</w:t>
      </w:r>
      <w:r w:rsidR="001604C1">
        <w:t xml:space="preserve"> </w:t>
      </w:r>
      <w:r w:rsidRPr="00F349D9">
        <w:t>etkinliğinin</w:t>
      </w:r>
      <w:r w:rsidR="001604C1">
        <w:t xml:space="preserve"> </w:t>
      </w:r>
      <w:r w:rsidRPr="00F349D9">
        <w:t>ölçülmesinde</w:t>
      </w:r>
      <w:r w:rsidR="001604C1">
        <w:t xml:space="preserve"> </w:t>
      </w:r>
      <w:r w:rsidRPr="00F349D9">
        <w:t>ölçüm</w:t>
      </w:r>
      <w:r w:rsidR="001604C1">
        <w:t xml:space="preserve"> </w:t>
      </w:r>
      <w:r w:rsidRPr="00F349D9">
        <w:t>aracı</w:t>
      </w:r>
      <w:r w:rsidR="001604C1">
        <w:t xml:space="preserve"> </w:t>
      </w:r>
      <w:r w:rsidRPr="00F349D9">
        <w:t>olarak</w:t>
      </w:r>
      <w:r w:rsidR="001604C1">
        <w:t xml:space="preserve"> </w:t>
      </w:r>
      <w:r w:rsidRPr="00F349D9">
        <w:t>kullanılabilir</w:t>
      </w:r>
      <w:r w:rsidR="001604C1">
        <w:t xml:space="preserve"> </w:t>
      </w:r>
      <w:r w:rsidRPr="00F349D9">
        <w:t>(Geçkil</w:t>
      </w:r>
      <w:r w:rsidR="001604C1">
        <w:t xml:space="preserve"> </w:t>
      </w:r>
      <w:r w:rsidRPr="00F349D9">
        <w:t>ve</w:t>
      </w:r>
      <w:r w:rsidR="001604C1">
        <w:t xml:space="preserve"> </w:t>
      </w:r>
      <w:r w:rsidR="00630600">
        <w:t>diğerleri</w:t>
      </w:r>
      <w:r w:rsidR="001604C1">
        <w:t xml:space="preserve"> </w:t>
      </w:r>
      <w:r w:rsidRPr="00F349D9">
        <w:t>2016)</w:t>
      </w:r>
      <w:r w:rsidR="00630600">
        <w:t>.</w:t>
      </w:r>
      <w:r w:rsidR="001604C1">
        <w:t xml:space="preserve"> </w:t>
      </w:r>
      <w:r w:rsidR="00630600" w:rsidRPr="009076BB">
        <w:t>Ölçeğin</w:t>
      </w:r>
      <w:r w:rsidR="001604C1">
        <w:t xml:space="preserve"> </w:t>
      </w:r>
      <w:r w:rsidR="00630600" w:rsidRPr="009076BB">
        <w:t>bu</w:t>
      </w:r>
      <w:r w:rsidR="001604C1">
        <w:t xml:space="preserve"> </w:t>
      </w:r>
      <w:r w:rsidR="00630600" w:rsidRPr="009076BB">
        <w:t>araştırma</w:t>
      </w:r>
      <w:r w:rsidR="001604C1">
        <w:t xml:space="preserve"> </w:t>
      </w:r>
      <w:r w:rsidR="00630600" w:rsidRPr="009076BB">
        <w:t>için</w:t>
      </w:r>
      <w:r w:rsidR="001604C1">
        <w:t xml:space="preserve"> </w:t>
      </w:r>
      <w:r w:rsidR="00630600" w:rsidRPr="009076BB">
        <w:t>Cronbach’s</w:t>
      </w:r>
      <w:r w:rsidR="001604C1">
        <w:t xml:space="preserve"> </w:t>
      </w:r>
      <w:r w:rsidR="00630600" w:rsidRPr="009076BB">
        <w:t>alpha</w:t>
      </w:r>
      <w:r w:rsidR="001604C1">
        <w:t xml:space="preserve"> </w:t>
      </w:r>
      <w:r w:rsidR="00630600" w:rsidRPr="009076BB">
        <w:t>değeri</w:t>
      </w:r>
      <w:r w:rsidR="001604C1">
        <w:t xml:space="preserve"> </w:t>
      </w:r>
      <w:r w:rsidR="00630600" w:rsidRPr="009076BB">
        <w:t>0,889’dur.</w:t>
      </w:r>
    </w:p>
    <w:p w:rsidR="009D774E" w:rsidRPr="00F349D9" w:rsidRDefault="009D774E" w:rsidP="009D774E"/>
    <w:p w:rsidR="009D774E" w:rsidRPr="00F349D9" w:rsidRDefault="00576EA4" w:rsidP="009A742B">
      <w:pPr>
        <w:ind w:firstLine="0"/>
        <w:rPr>
          <w:b/>
        </w:rPr>
      </w:pPr>
      <w:r>
        <w:rPr>
          <w:b/>
        </w:rPr>
        <w:t>3.7</w:t>
      </w:r>
      <w:r w:rsidR="009D774E" w:rsidRPr="00F349D9">
        <w:rPr>
          <w:b/>
        </w:rPr>
        <w:t>.</w:t>
      </w:r>
      <w:r w:rsidR="001604C1">
        <w:rPr>
          <w:b/>
        </w:rPr>
        <w:t xml:space="preserve"> </w:t>
      </w:r>
      <w:r w:rsidR="009D774E" w:rsidRPr="00F349D9">
        <w:rPr>
          <w:b/>
        </w:rPr>
        <w:t>Verilerin</w:t>
      </w:r>
      <w:r w:rsidR="001604C1">
        <w:rPr>
          <w:b/>
        </w:rPr>
        <w:t xml:space="preserve"> </w:t>
      </w:r>
      <w:r w:rsidR="009D774E" w:rsidRPr="00F349D9">
        <w:rPr>
          <w:b/>
        </w:rPr>
        <w:t>Toplanması</w:t>
      </w:r>
    </w:p>
    <w:p w:rsidR="009D774E" w:rsidRPr="00F349D9" w:rsidRDefault="009D774E" w:rsidP="009D774E"/>
    <w:p w:rsidR="009D774E" w:rsidRPr="00F349D9" w:rsidRDefault="009D774E" w:rsidP="009D774E">
      <w:r w:rsidRPr="00F349D9">
        <w:t>Verilerin</w:t>
      </w:r>
      <w:r w:rsidR="001604C1">
        <w:t xml:space="preserve"> </w:t>
      </w:r>
      <w:r w:rsidRPr="00F349D9">
        <w:t>toplanması</w:t>
      </w:r>
      <w:r w:rsidR="001604C1">
        <w:t xml:space="preserve"> </w:t>
      </w:r>
      <w:r w:rsidR="00454A05">
        <w:t xml:space="preserve">ADSGHÖ </w:t>
      </w:r>
      <w:r w:rsidRPr="00F349D9">
        <w:t>doğum</w:t>
      </w:r>
      <w:r w:rsidR="001604C1">
        <w:t xml:space="preserve"> </w:t>
      </w:r>
      <w:r w:rsidRPr="00F349D9">
        <w:t>sonrası</w:t>
      </w:r>
      <w:r w:rsidR="001604C1">
        <w:t xml:space="preserve"> </w:t>
      </w:r>
      <w:r w:rsidRPr="00F349D9">
        <w:t>0-7.</w:t>
      </w:r>
      <w:r w:rsidR="001604C1">
        <w:t xml:space="preserve"> </w:t>
      </w:r>
      <w:r w:rsidRPr="00F349D9">
        <w:t>günler</w:t>
      </w:r>
      <w:r w:rsidR="001604C1">
        <w:t xml:space="preserve"> </w:t>
      </w:r>
      <w:r w:rsidRPr="00F349D9">
        <w:t>arasında</w:t>
      </w:r>
      <w:r w:rsidR="001604C1">
        <w:t xml:space="preserve"> </w:t>
      </w:r>
      <w:r w:rsidRPr="00F349D9">
        <w:t>uygulanabildiğinden</w:t>
      </w:r>
      <w:r w:rsidR="001604C1">
        <w:t xml:space="preserve"> </w:t>
      </w:r>
      <w:r w:rsidRPr="00F349D9">
        <w:t>doğum</w:t>
      </w:r>
      <w:r w:rsidR="001604C1">
        <w:t xml:space="preserve"> </w:t>
      </w:r>
      <w:r w:rsidRPr="00F349D9">
        <w:t>sonrası</w:t>
      </w:r>
      <w:r w:rsidR="001604C1">
        <w:t xml:space="preserve"> </w:t>
      </w:r>
      <w:r w:rsidRPr="00F349D9">
        <w:t>12.</w:t>
      </w:r>
      <w:r w:rsidR="001604C1">
        <w:t xml:space="preserve"> </w:t>
      </w:r>
      <w:r w:rsidR="00407D10">
        <w:t>s</w:t>
      </w:r>
      <w:r w:rsidRPr="00F349D9">
        <w:t>aatten</w:t>
      </w:r>
      <w:r w:rsidR="001604C1">
        <w:t xml:space="preserve"> </w:t>
      </w:r>
      <w:r w:rsidRPr="00F349D9">
        <w:t>sonra</w:t>
      </w:r>
      <w:r w:rsidR="001604C1">
        <w:t xml:space="preserve"> </w:t>
      </w:r>
      <w:r w:rsidRPr="00F349D9">
        <w:t>ve</w:t>
      </w:r>
      <w:r w:rsidR="001604C1">
        <w:t xml:space="preserve"> </w:t>
      </w:r>
      <w:r w:rsidRPr="00F349D9">
        <w:t>yedinci</w:t>
      </w:r>
      <w:r w:rsidR="001604C1">
        <w:t xml:space="preserve"> </w:t>
      </w:r>
      <w:r w:rsidRPr="00F349D9">
        <w:t>günden</w:t>
      </w:r>
      <w:r w:rsidR="001604C1">
        <w:t xml:space="preserve"> </w:t>
      </w:r>
      <w:r w:rsidRPr="00F349D9">
        <w:t>önce</w:t>
      </w:r>
      <w:r w:rsidR="001604C1">
        <w:t xml:space="preserve"> </w:t>
      </w:r>
      <w:r w:rsidRPr="00F349D9">
        <w:t>gerçekleştirilmiştir.</w:t>
      </w:r>
      <w:r w:rsidR="001604C1">
        <w:t xml:space="preserve"> </w:t>
      </w:r>
      <w:r w:rsidRPr="00F349D9">
        <w:t>İlk</w:t>
      </w:r>
      <w:r w:rsidR="001604C1">
        <w:t xml:space="preserve"> </w:t>
      </w:r>
      <w:r w:rsidRPr="00F349D9">
        <w:t>12</w:t>
      </w:r>
      <w:r w:rsidR="001604C1">
        <w:t xml:space="preserve"> </w:t>
      </w:r>
      <w:r w:rsidRPr="00F349D9">
        <w:t>saatte</w:t>
      </w:r>
      <w:r w:rsidR="001604C1">
        <w:t xml:space="preserve"> </w:t>
      </w:r>
      <w:r w:rsidRPr="00F349D9">
        <w:t>annelerin</w:t>
      </w:r>
      <w:r w:rsidR="001604C1">
        <w:t xml:space="preserve"> </w:t>
      </w:r>
      <w:r w:rsidRPr="00F349D9">
        <w:t>doğum</w:t>
      </w:r>
      <w:r w:rsidR="001604C1">
        <w:t xml:space="preserve"> </w:t>
      </w:r>
      <w:r w:rsidRPr="00F349D9">
        <w:t>sonrası</w:t>
      </w:r>
      <w:r w:rsidR="001604C1">
        <w:t xml:space="preserve"> </w:t>
      </w:r>
      <w:r w:rsidRPr="00F349D9">
        <w:t>kendilerini</w:t>
      </w:r>
      <w:r w:rsidR="001604C1">
        <w:t xml:space="preserve"> </w:t>
      </w:r>
      <w:r w:rsidRPr="00F349D9">
        <w:t>toplamasına,</w:t>
      </w:r>
      <w:r w:rsidR="001604C1">
        <w:t xml:space="preserve"> </w:t>
      </w:r>
      <w:r w:rsidR="007E1034">
        <w:t>ADSGHÖ</w:t>
      </w:r>
      <w:r w:rsidRPr="00F349D9">
        <w:t>’nde</w:t>
      </w:r>
      <w:r w:rsidR="001604C1">
        <w:t xml:space="preserve"> </w:t>
      </w:r>
      <w:r w:rsidRPr="00F349D9">
        <w:t>emzirmeye</w:t>
      </w:r>
      <w:r w:rsidR="001604C1">
        <w:t xml:space="preserve"> </w:t>
      </w:r>
      <w:r w:rsidRPr="00F349D9">
        <w:t>yönelik</w:t>
      </w:r>
      <w:r w:rsidR="001604C1">
        <w:t xml:space="preserve"> </w:t>
      </w:r>
      <w:r w:rsidRPr="00F349D9">
        <w:t>alt</w:t>
      </w:r>
      <w:r w:rsidR="001604C1">
        <w:t xml:space="preserve"> </w:t>
      </w:r>
      <w:r w:rsidRPr="00F349D9">
        <w:t>başlık</w:t>
      </w:r>
      <w:r w:rsidR="001604C1">
        <w:t xml:space="preserve"> </w:t>
      </w:r>
      <w:r w:rsidRPr="00F349D9">
        <w:t>yer</w:t>
      </w:r>
      <w:r w:rsidR="001604C1">
        <w:t xml:space="preserve"> </w:t>
      </w:r>
      <w:r w:rsidRPr="00F349D9">
        <w:t>aldığından</w:t>
      </w:r>
      <w:r w:rsidR="001604C1">
        <w:t xml:space="preserve"> </w:t>
      </w:r>
      <w:r w:rsidRPr="00F349D9">
        <w:t>en</w:t>
      </w:r>
      <w:r w:rsidR="001604C1">
        <w:t xml:space="preserve"> </w:t>
      </w:r>
      <w:r w:rsidRPr="00F349D9">
        <w:t>az</w:t>
      </w:r>
      <w:r w:rsidR="001604C1">
        <w:t xml:space="preserve"> </w:t>
      </w:r>
      <w:r w:rsidRPr="00F349D9">
        <w:t>bir</w:t>
      </w:r>
      <w:r w:rsidR="001604C1">
        <w:t xml:space="preserve"> </w:t>
      </w:r>
      <w:r w:rsidRPr="00F349D9">
        <w:t>kez</w:t>
      </w:r>
      <w:r w:rsidR="001604C1">
        <w:t xml:space="preserve"> </w:t>
      </w:r>
      <w:r w:rsidRPr="00F349D9">
        <w:t>emzirme</w:t>
      </w:r>
      <w:r w:rsidR="001604C1">
        <w:t xml:space="preserve"> </w:t>
      </w:r>
      <w:r w:rsidRPr="00F349D9">
        <w:t>deneyimi</w:t>
      </w:r>
      <w:r w:rsidR="001604C1">
        <w:t xml:space="preserve"> </w:t>
      </w:r>
      <w:r w:rsidRPr="00F349D9">
        <w:t>yaşamış</w:t>
      </w:r>
      <w:r w:rsidR="001604C1">
        <w:t xml:space="preserve"> </w:t>
      </w:r>
      <w:r w:rsidRPr="00F349D9">
        <w:t>olması,</w:t>
      </w:r>
      <w:r w:rsidR="001604C1">
        <w:t xml:space="preserve"> </w:t>
      </w:r>
      <w:r w:rsidRPr="00F349D9">
        <w:t>mobilize</w:t>
      </w:r>
      <w:r w:rsidR="001604C1">
        <w:t xml:space="preserve"> </w:t>
      </w:r>
      <w:r w:rsidRPr="00F349D9">
        <w:t>olup</w:t>
      </w:r>
      <w:r w:rsidR="001604C1">
        <w:t xml:space="preserve"> </w:t>
      </w:r>
      <w:r w:rsidRPr="00F349D9">
        <w:t>formu</w:t>
      </w:r>
      <w:r w:rsidR="001604C1">
        <w:t xml:space="preserve"> </w:t>
      </w:r>
      <w:r w:rsidRPr="00F349D9">
        <w:t>doldurması</w:t>
      </w:r>
      <w:r w:rsidR="001604C1">
        <w:t xml:space="preserve"> </w:t>
      </w:r>
      <w:r w:rsidRPr="00F349D9">
        <w:t>için</w:t>
      </w:r>
      <w:r w:rsidR="001604C1">
        <w:t xml:space="preserve"> </w:t>
      </w:r>
      <w:r w:rsidRPr="00F349D9">
        <w:t>uygun</w:t>
      </w:r>
      <w:r w:rsidR="001604C1">
        <w:t xml:space="preserve"> </w:t>
      </w:r>
      <w:r w:rsidRPr="00F349D9">
        <w:t>hale</w:t>
      </w:r>
      <w:r w:rsidR="001604C1">
        <w:t xml:space="preserve"> </w:t>
      </w:r>
      <w:r w:rsidRPr="00F349D9">
        <w:t>gelmeleri</w:t>
      </w:r>
      <w:r w:rsidR="001604C1">
        <w:t xml:space="preserve"> </w:t>
      </w:r>
      <w:r w:rsidRPr="00F349D9">
        <w:t>beklenmiştir.</w:t>
      </w:r>
      <w:r w:rsidR="001604C1">
        <w:t xml:space="preserve"> </w:t>
      </w:r>
      <w:r w:rsidRPr="00F349D9">
        <w:t>Verilerin</w:t>
      </w:r>
      <w:r w:rsidR="001604C1">
        <w:t xml:space="preserve"> </w:t>
      </w:r>
      <w:r w:rsidRPr="00F349D9">
        <w:t>toplanması</w:t>
      </w:r>
      <w:r w:rsidR="001604C1">
        <w:t xml:space="preserve"> </w:t>
      </w:r>
      <w:r w:rsidRPr="00F349D9">
        <w:t>hastanede</w:t>
      </w:r>
      <w:r w:rsidR="001604C1">
        <w:t xml:space="preserve"> </w:t>
      </w:r>
      <w:r w:rsidRPr="00F349D9">
        <w:t>gerçekleştirilmiştir.</w:t>
      </w:r>
    </w:p>
    <w:p w:rsidR="009D774E" w:rsidRPr="00F349D9" w:rsidRDefault="009D774E" w:rsidP="009D774E">
      <w:r w:rsidRPr="00F349D9">
        <w:t>Araştırmanın</w:t>
      </w:r>
      <w:r w:rsidR="001604C1">
        <w:t xml:space="preserve"> </w:t>
      </w:r>
      <w:r w:rsidRPr="00F349D9">
        <w:t>dahil</w:t>
      </w:r>
      <w:r w:rsidR="001604C1">
        <w:t xml:space="preserve"> </w:t>
      </w:r>
      <w:r w:rsidRPr="00F349D9">
        <w:t>edilme</w:t>
      </w:r>
      <w:r w:rsidR="001604C1">
        <w:t xml:space="preserve"> </w:t>
      </w:r>
      <w:r w:rsidRPr="00F349D9">
        <w:t>kriterlerine</w:t>
      </w:r>
      <w:r w:rsidR="001604C1">
        <w:t xml:space="preserve"> </w:t>
      </w:r>
      <w:r w:rsidRPr="00F349D9">
        <w:t>uygun</w:t>
      </w:r>
      <w:r w:rsidR="001604C1">
        <w:t xml:space="preserve"> </w:t>
      </w:r>
      <w:r w:rsidRPr="00F349D9">
        <w:t>anneler</w:t>
      </w:r>
      <w:r w:rsidR="001604C1">
        <w:t xml:space="preserve"> </w:t>
      </w:r>
      <w:r w:rsidRPr="00F349D9">
        <w:t>görüşme</w:t>
      </w:r>
      <w:r w:rsidR="001604C1">
        <w:t xml:space="preserve"> </w:t>
      </w:r>
      <w:r w:rsidRPr="00F349D9">
        <w:t>öncesinde</w:t>
      </w:r>
      <w:r w:rsidR="001604C1">
        <w:t xml:space="preserve"> </w:t>
      </w:r>
      <w:r w:rsidRPr="00F349D9">
        <w:t>araştırma</w:t>
      </w:r>
      <w:r w:rsidR="001604C1">
        <w:t xml:space="preserve"> </w:t>
      </w:r>
      <w:r w:rsidRPr="00F349D9">
        <w:t>ile</w:t>
      </w:r>
      <w:r w:rsidR="001604C1">
        <w:t xml:space="preserve"> </w:t>
      </w:r>
      <w:r w:rsidRPr="00F349D9">
        <w:t>ilgili</w:t>
      </w:r>
      <w:r w:rsidR="001604C1">
        <w:t xml:space="preserve"> </w:t>
      </w:r>
      <w:r w:rsidRPr="00F349D9">
        <w:t>bilgilendirilerek,</w:t>
      </w:r>
      <w:r w:rsidR="001604C1">
        <w:t xml:space="preserve"> </w:t>
      </w:r>
      <w:r w:rsidRPr="00F349D9">
        <w:t>araştırmaya</w:t>
      </w:r>
      <w:r w:rsidR="001604C1">
        <w:t xml:space="preserve"> </w:t>
      </w:r>
      <w:r w:rsidRPr="00F349D9">
        <w:t>davet</w:t>
      </w:r>
      <w:r w:rsidR="001604C1">
        <w:t xml:space="preserve"> </w:t>
      </w:r>
      <w:r w:rsidRPr="00F349D9">
        <w:t>edilmiştir.</w:t>
      </w:r>
      <w:r w:rsidR="001604C1">
        <w:t xml:space="preserve"> </w:t>
      </w:r>
      <w:r w:rsidRPr="00F349D9">
        <w:t>Araştırmaya</w:t>
      </w:r>
      <w:r w:rsidR="001604C1">
        <w:t xml:space="preserve"> </w:t>
      </w:r>
      <w:r w:rsidRPr="00F349D9">
        <w:t>katılmayı</w:t>
      </w:r>
      <w:r w:rsidR="001604C1">
        <w:t xml:space="preserve"> </w:t>
      </w:r>
      <w:r w:rsidRPr="00F349D9">
        <w:t>kabul</w:t>
      </w:r>
      <w:r w:rsidR="001604C1">
        <w:t xml:space="preserve"> </w:t>
      </w:r>
      <w:r w:rsidRPr="00F349D9">
        <w:t>edenlerin</w:t>
      </w:r>
      <w:r w:rsidR="001604C1">
        <w:t xml:space="preserve"> </w:t>
      </w:r>
      <w:r w:rsidRPr="00F349D9">
        <w:t>onamları</w:t>
      </w:r>
      <w:r w:rsidR="001604C1">
        <w:t xml:space="preserve"> </w:t>
      </w:r>
      <w:r w:rsidRPr="00F349D9">
        <w:t>alındıktan</w:t>
      </w:r>
      <w:r w:rsidR="001604C1">
        <w:t xml:space="preserve"> </w:t>
      </w:r>
      <w:r w:rsidRPr="00F349D9">
        <w:t>sonra</w:t>
      </w:r>
      <w:r w:rsidR="001604C1">
        <w:t xml:space="preserve"> </w:t>
      </w:r>
      <w:r w:rsidRPr="00F349D9">
        <w:t>veri</w:t>
      </w:r>
      <w:r w:rsidR="001604C1">
        <w:t xml:space="preserve"> </w:t>
      </w:r>
      <w:r w:rsidRPr="00F349D9">
        <w:t>toplama</w:t>
      </w:r>
      <w:r w:rsidR="001604C1">
        <w:t xml:space="preserve"> </w:t>
      </w:r>
      <w:r w:rsidRPr="00F349D9">
        <w:t>formunu</w:t>
      </w:r>
      <w:r w:rsidR="001604C1">
        <w:t xml:space="preserve"> </w:t>
      </w:r>
      <w:r w:rsidRPr="00F349D9">
        <w:t>doldurmaları</w:t>
      </w:r>
      <w:r w:rsidR="001604C1">
        <w:t xml:space="preserve"> </w:t>
      </w:r>
      <w:r w:rsidRPr="00F349D9">
        <w:t>istenmiş;</w:t>
      </w:r>
      <w:r w:rsidR="001604C1">
        <w:t xml:space="preserve"> </w:t>
      </w:r>
      <w:r w:rsidRPr="00F349D9">
        <w:t>elde</w:t>
      </w:r>
      <w:r w:rsidR="001604C1">
        <w:t xml:space="preserve"> </w:t>
      </w:r>
      <w:r w:rsidRPr="00F349D9">
        <w:t>edilen</w:t>
      </w:r>
      <w:r w:rsidR="001604C1">
        <w:t xml:space="preserve"> </w:t>
      </w:r>
      <w:r w:rsidRPr="00F349D9">
        <w:t>veriler</w:t>
      </w:r>
      <w:r w:rsidR="001604C1">
        <w:t xml:space="preserve"> </w:t>
      </w:r>
      <w:r w:rsidRPr="00F349D9">
        <w:t>araştırmanın</w:t>
      </w:r>
      <w:r w:rsidR="001604C1">
        <w:t xml:space="preserve"> </w:t>
      </w:r>
      <w:r w:rsidRPr="00F349D9">
        <w:t>istatistiksel</w:t>
      </w:r>
      <w:r w:rsidR="001604C1">
        <w:t xml:space="preserve"> </w:t>
      </w:r>
      <w:r w:rsidRPr="00F349D9">
        <w:t>değerlendirmesinde</w:t>
      </w:r>
      <w:r w:rsidR="001604C1">
        <w:t xml:space="preserve"> </w:t>
      </w:r>
      <w:r w:rsidRPr="00F349D9">
        <w:t>kullanılmıştır.</w:t>
      </w:r>
    </w:p>
    <w:p w:rsidR="009D774E" w:rsidRPr="00F349D9" w:rsidRDefault="009D774E" w:rsidP="009D774E">
      <w:r w:rsidRPr="00F349D9">
        <w:t>Verilerin</w:t>
      </w:r>
      <w:r w:rsidR="001604C1">
        <w:t xml:space="preserve"> </w:t>
      </w:r>
      <w:r w:rsidRPr="00F349D9">
        <w:t>toplanmasında</w:t>
      </w:r>
      <w:r w:rsidR="001604C1">
        <w:t xml:space="preserve"> </w:t>
      </w:r>
      <w:r w:rsidRPr="00F349D9">
        <w:t>kullanılan</w:t>
      </w:r>
      <w:r w:rsidR="001604C1">
        <w:t xml:space="preserve"> </w:t>
      </w:r>
      <w:r w:rsidR="00EA3CF3">
        <w:t>DSKÖ</w:t>
      </w:r>
      <w:r w:rsidR="001604C1">
        <w:t xml:space="preserve"> </w:t>
      </w:r>
      <w:r w:rsidRPr="00F349D9">
        <w:t>ve</w:t>
      </w:r>
      <w:r w:rsidR="001604C1">
        <w:t xml:space="preserve"> </w:t>
      </w:r>
      <w:r w:rsidR="00EA3CF3">
        <w:t>ADSGHÖ</w:t>
      </w:r>
      <w:r w:rsidR="001604C1">
        <w:t xml:space="preserve"> </w:t>
      </w:r>
      <w:r w:rsidRPr="00F349D9">
        <w:t>hem</w:t>
      </w:r>
      <w:r w:rsidR="001604C1">
        <w:t xml:space="preserve"> </w:t>
      </w:r>
      <w:r w:rsidRPr="00F349D9">
        <w:t>sezaryen</w:t>
      </w:r>
      <w:r w:rsidR="001604C1">
        <w:t xml:space="preserve"> </w:t>
      </w:r>
      <w:r w:rsidRPr="00F349D9">
        <w:t>hem</w:t>
      </w:r>
      <w:r w:rsidR="001604C1">
        <w:t xml:space="preserve"> </w:t>
      </w:r>
      <w:r w:rsidRPr="00F349D9">
        <w:t>de</w:t>
      </w:r>
      <w:r w:rsidR="001604C1">
        <w:t xml:space="preserve"> </w:t>
      </w:r>
      <w:r w:rsidRPr="00F349D9">
        <w:t>vajinal</w:t>
      </w:r>
      <w:r w:rsidR="001604C1">
        <w:t xml:space="preserve"> </w:t>
      </w:r>
      <w:r w:rsidRPr="00F349D9">
        <w:t>yolla</w:t>
      </w:r>
      <w:r w:rsidR="001604C1">
        <w:t xml:space="preserve"> </w:t>
      </w:r>
      <w:r w:rsidRPr="00F349D9">
        <w:t>doğum</w:t>
      </w:r>
      <w:r w:rsidR="001604C1">
        <w:t xml:space="preserve"> </w:t>
      </w:r>
      <w:r w:rsidRPr="00F349D9">
        <w:t>yapan</w:t>
      </w:r>
      <w:r w:rsidR="00822191">
        <w:t>lara</w:t>
      </w:r>
      <w:r w:rsidR="001604C1">
        <w:t xml:space="preserve"> </w:t>
      </w:r>
      <w:r w:rsidRPr="00F349D9">
        <w:t>uygulanabilmektedir.</w:t>
      </w:r>
      <w:r w:rsidR="001604C1">
        <w:t xml:space="preserve"> </w:t>
      </w:r>
    </w:p>
    <w:p w:rsidR="009D774E" w:rsidRPr="00F349D9" w:rsidRDefault="009D774E" w:rsidP="009D774E"/>
    <w:p w:rsidR="009D774E" w:rsidRPr="00F349D9" w:rsidRDefault="00163DFC" w:rsidP="009A742B">
      <w:pPr>
        <w:ind w:firstLine="0"/>
        <w:rPr>
          <w:b/>
        </w:rPr>
      </w:pPr>
      <w:r w:rsidRPr="00F349D9">
        <w:rPr>
          <w:b/>
        </w:rPr>
        <w:t>3.</w:t>
      </w:r>
      <w:r w:rsidR="00576EA4">
        <w:rPr>
          <w:b/>
        </w:rPr>
        <w:t>8</w:t>
      </w:r>
      <w:r w:rsidR="009D774E" w:rsidRPr="00F349D9">
        <w:rPr>
          <w:b/>
        </w:rPr>
        <w:t>.</w:t>
      </w:r>
      <w:r w:rsidR="001604C1">
        <w:rPr>
          <w:b/>
        </w:rPr>
        <w:t xml:space="preserve"> </w:t>
      </w:r>
      <w:r w:rsidR="009D774E" w:rsidRPr="00F349D9">
        <w:rPr>
          <w:b/>
        </w:rPr>
        <w:t>İstatistiksel</w:t>
      </w:r>
      <w:r w:rsidR="001604C1">
        <w:rPr>
          <w:b/>
        </w:rPr>
        <w:t xml:space="preserve"> </w:t>
      </w:r>
      <w:r w:rsidR="009D774E" w:rsidRPr="00F349D9">
        <w:rPr>
          <w:b/>
        </w:rPr>
        <w:t>Analizler</w:t>
      </w:r>
    </w:p>
    <w:p w:rsidR="009D774E" w:rsidRPr="00F349D9" w:rsidRDefault="009D774E" w:rsidP="009D774E"/>
    <w:p w:rsidR="00237B60" w:rsidRDefault="00A73381" w:rsidP="009D774E">
      <w:r w:rsidRPr="00F349D9">
        <w:t>Örnekleme</w:t>
      </w:r>
      <w:r w:rsidR="001604C1">
        <w:t xml:space="preserve"> </w:t>
      </w:r>
      <w:r w:rsidRPr="00F349D9">
        <w:t>alınacak</w:t>
      </w:r>
      <w:r w:rsidR="001604C1">
        <w:t xml:space="preserve"> </w:t>
      </w:r>
      <w:r w:rsidRPr="00F349D9">
        <w:t>en</w:t>
      </w:r>
      <w:r w:rsidR="001604C1">
        <w:t xml:space="preserve"> </w:t>
      </w:r>
      <w:r w:rsidRPr="00F349D9">
        <w:t>az</w:t>
      </w:r>
      <w:r w:rsidR="001604C1">
        <w:t xml:space="preserve"> </w:t>
      </w:r>
      <w:r w:rsidRPr="00F349D9">
        <w:t>katılımcı</w:t>
      </w:r>
      <w:r w:rsidR="001604C1">
        <w:t xml:space="preserve"> </w:t>
      </w:r>
      <w:r w:rsidRPr="00F349D9">
        <w:t>sayısının</w:t>
      </w:r>
      <w:r w:rsidR="001604C1">
        <w:t xml:space="preserve"> </w:t>
      </w:r>
      <w:r w:rsidRPr="00F349D9">
        <w:t>belirlenmesinde</w:t>
      </w:r>
      <w:r w:rsidR="001604C1">
        <w:t xml:space="preserve"> </w:t>
      </w:r>
      <w:r w:rsidRPr="00F349D9">
        <w:t>Gpower</w:t>
      </w:r>
      <w:r w:rsidR="001604C1">
        <w:t xml:space="preserve"> </w:t>
      </w:r>
      <w:r w:rsidRPr="00F349D9">
        <w:t>3.1.3</w:t>
      </w:r>
      <w:r w:rsidR="001604C1">
        <w:t xml:space="preserve"> </w:t>
      </w:r>
      <w:r w:rsidRPr="00F349D9">
        <w:t>programı</w:t>
      </w:r>
      <w:r w:rsidR="001604C1">
        <w:t xml:space="preserve"> </w:t>
      </w:r>
      <w:r w:rsidRPr="00F349D9">
        <w:t>kullanılmıştır.</w:t>
      </w:r>
      <w:r w:rsidR="001604C1">
        <w:t xml:space="preserve"> </w:t>
      </w:r>
      <w:r w:rsidRPr="00F349D9">
        <w:t>Araştırmadan</w:t>
      </w:r>
      <w:r w:rsidR="001604C1">
        <w:t xml:space="preserve"> </w:t>
      </w:r>
      <w:r w:rsidRPr="00F349D9">
        <w:t>elde</w:t>
      </w:r>
      <w:r w:rsidR="001604C1">
        <w:t xml:space="preserve"> </w:t>
      </w:r>
      <w:r w:rsidRPr="00F349D9">
        <w:t>edilen</w:t>
      </w:r>
      <w:r w:rsidR="001604C1">
        <w:t xml:space="preserve"> </w:t>
      </w:r>
      <w:r w:rsidRPr="00F349D9">
        <w:t>veriler</w:t>
      </w:r>
      <w:r w:rsidR="001604C1">
        <w:t xml:space="preserve"> </w:t>
      </w:r>
      <w:r w:rsidRPr="00F349D9">
        <w:t>Predictive</w:t>
      </w:r>
      <w:r w:rsidR="001604C1">
        <w:t xml:space="preserve"> </w:t>
      </w:r>
      <w:r w:rsidRPr="00F349D9">
        <w:t>Analytics</w:t>
      </w:r>
      <w:r w:rsidR="001604C1">
        <w:t xml:space="preserve"> </w:t>
      </w:r>
      <w:r w:rsidRPr="00F349D9">
        <w:t>Software-IBM</w:t>
      </w:r>
      <w:r w:rsidR="001604C1">
        <w:t xml:space="preserve"> </w:t>
      </w:r>
      <w:r w:rsidRPr="00F349D9">
        <w:t>SPSS</w:t>
      </w:r>
      <w:r w:rsidR="001604C1">
        <w:t xml:space="preserve"> </w:t>
      </w:r>
      <w:r w:rsidRPr="00F349D9">
        <w:t>Version</w:t>
      </w:r>
      <w:r w:rsidR="001604C1">
        <w:t xml:space="preserve"> </w:t>
      </w:r>
      <w:r w:rsidRPr="00F349D9">
        <w:t>22.0</w:t>
      </w:r>
      <w:r w:rsidR="001604C1">
        <w:t xml:space="preserve"> </w:t>
      </w:r>
      <w:r w:rsidRPr="00F349D9">
        <w:t>(PASW</w:t>
      </w:r>
      <w:r w:rsidR="001604C1">
        <w:t xml:space="preserve"> </w:t>
      </w:r>
      <w:r w:rsidRPr="00F349D9">
        <w:t>22.0)</w:t>
      </w:r>
      <w:r w:rsidR="001604C1">
        <w:t xml:space="preserve"> </w:t>
      </w:r>
      <w:r w:rsidRPr="00F349D9">
        <w:t>programı</w:t>
      </w:r>
      <w:r w:rsidR="001604C1">
        <w:t xml:space="preserve"> </w:t>
      </w:r>
      <w:r w:rsidRPr="00F349D9">
        <w:t>ile</w:t>
      </w:r>
      <w:r w:rsidR="001604C1">
        <w:t xml:space="preserve"> </w:t>
      </w:r>
      <w:r w:rsidRPr="00F349D9">
        <w:t>analiz</w:t>
      </w:r>
      <w:r w:rsidR="001604C1">
        <w:t xml:space="preserve"> </w:t>
      </w:r>
      <w:r w:rsidRPr="00F349D9">
        <w:t>edilmiştir.</w:t>
      </w:r>
      <w:r w:rsidR="001604C1">
        <w:t xml:space="preserve"> </w:t>
      </w:r>
      <w:r w:rsidR="009D774E" w:rsidRPr="00F349D9">
        <w:t>Veriler;</w:t>
      </w:r>
      <w:r w:rsidR="001604C1">
        <w:t xml:space="preserve"> </w:t>
      </w:r>
      <w:r w:rsidR="009D774E" w:rsidRPr="00F349D9">
        <w:t>tanımlayıcı</w:t>
      </w:r>
      <w:r w:rsidR="001604C1">
        <w:t xml:space="preserve"> </w:t>
      </w:r>
      <w:r w:rsidR="009D774E" w:rsidRPr="00F349D9">
        <w:t>istatistikler</w:t>
      </w:r>
      <w:r w:rsidR="001604C1">
        <w:t xml:space="preserve"> </w:t>
      </w:r>
      <w:r w:rsidR="009D774E" w:rsidRPr="00F349D9">
        <w:t>(sayı,</w:t>
      </w:r>
      <w:r w:rsidR="001604C1">
        <w:t xml:space="preserve"> </w:t>
      </w:r>
      <w:r w:rsidR="009D774E" w:rsidRPr="00F349D9">
        <w:t>yüzde)</w:t>
      </w:r>
      <w:r w:rsidR="001604C1">
        <w:t xml:space="preserve"> </w:t>
      </w:r>
      <w:r w:rsidR="009D774E" w:rsidRPr="00F349D9">
        <w:t>ile</w:t>
      </w:r>
      <w:r w:rsidR="001604C1">
        <w:t xml:space="preserve"> </w:t>
      </w:r>
      <w:r w:rsidR="009D774E" w:rsidRPr="00F349D9">
        <w:t>ifade</w:t>
      </w:r>
      <w:r w:rsidR="001604C1">
        <w:t xml:space="preserve"> </w:t>
      </w:r>
      <w:r w:rsidR="009D774E" w:rsidRPr="00F349D9">
        <w:t>edil</w:t>
      </w:r>
      <w:r w:rsidRPr="00F349D9">
        <w:t>miş;</w:t>
      </w:r>
      <w:r w:rsidR="001604C1">
        <w:t xml:space="preserve"> </w:t>
      </w:r>
      <w:r w:rsidR="009D774E" w:rsidRPr="00F349D9">
        <w:t>iki</w:t>
      </w:r>
      <w:r w:rsidR="001604C1">
        <w:t xml:space="preserve"> </w:t>
      </w:r>
      <w:r w:rsidR="009D774E" w:rsidRPr="00F349D9">
        <w:t>ortalama</w:t>
      </w:r>
      <w:r w:rsidR="001604C1">
        <w:t xml:space="preserve"> </w:t>
      </w:r>
      <w:r w:rsidR="009D774E" w:rsidRPr="00F349D9">
        <w:t>arasındaki</w:t>
      </w:r>
      <w:r w:rsidR="001604C1">
        <w:t xml:space="preserve"> </w:t>
      </w:r>
      <w:r w:rsidR="009D774E" w:rsidRPr="00F349D9">
        <w:t>farkın</w:t>
      </w:r>
      <w:r w:rsidR="001604C1">
        <w:t xml:space="preserve"> </w:t>
      </w:r>
      <w:r w:rsidR="009D774E" w:rsidRPr="00F349D9">
        <w:t>önemlilik</w:t>
      </w:r>
      <w:r w:rsidR="001604C1">
        <w:t xml:space="preserve"> </w:t>
      </w:r>
      <w:r w:rsidR="009D774E" w:rsidRPr="00F349D9">
        <w:t>testi,</w:t>
      </w:r>
      <w:r w:rsidR="001604C1">
        <w:t xml:space="preserve"> </w:t>
      </w:r>
      <w:r w:rsidR="009D774E" w:rsidRPr="00F349D9">
        <w:t>korelasyon,</w:t>
      </w:r>
      <w:r w:rsidR="001604C1">
        <w:t xml:space="preserve"> </w:t>
      </w:r>
      <w:r w:rsidR="00AD322D">
        <w:t>aşamalı</w:t>
      </w:r>
      <w:r w:rsidR="001604C1">
        <w:t xml:space="preserve"> </w:t>
      </w:r>
      <w:r w:rsidR="00AD322D">
        <w:t>(stepwise)</w:t>
      </w:r>
      <w:r w:rsidR="001604C1">
        <w:t xml:space="preserve"> </w:t>
      </w:r>
      <w:r w:rsidR="00237B60">
        <w:t>çoklu</w:t>
      </w:r>
      <w:r w:rsidR="001604C1">
        <w:t xml:space="preserve"> </w:t>
      </w:r>
      <w:r w:rsidR="009D774E" w:rsidRPr="00F349D9">
        <w:t>regresyon</w:t>
      </w:r>
      <w:r w:rsidR="001604C1">
        <w:t xml:space="preserve"> </w:t>
      </w:r>
      <w:r w:rsidR="009D774E" w:rsidRPr="00F349D9">
        <w:t>ve</w:t>
      </w:r>
      <w:r w:rsidR="001604C1">
        <w:t xml:space="preserve"> </w:t>
      </w:r>
      <w:r w:rsidR="009D774E" w:rsidRPr="00F349D9">
        <w:t>ki</w:t>
      </w:r>
      <w:r w:rsidR="001604C1">
        <w:t xml:space="preserve"> </w:t>
      </w:r>
      <w:r w:rsidR="009D774E" w:rsidRPr="00F349D9">
        <w:t>kare</w:t>
      </w:r>
      <w:r w:rsidR="001604C1">
        <w:t xml:space="preserve"> </w:t>
      </w:r>
      <w:r w:rsidR="009D774E" w:rsidRPr="00F349D9">
        <w:t>analizleri</w:t>
      </w:r>
      <w:r w:rsidR="001604C1">
        <w:t xml:space="preserve"> </w:t>
      </w:r>
      <w:r w:rsidR="009D774E" w:rsidRPr="00F349D9">
        <w:t>ile</w:t>
      </w:r>
      <w:r w:rsidR="001604C1">
        <w:t xml:space="preserve"> </w:t>
      </w:r>
      <w:r w:rsidR="009D774E" w:rsidRPr="00F349D9">
        <w:t>test</w:t>
      </w:r>
      <w:r w:rsidR="001604C1">
        <w:t xml:space="preserve"> </w:t>
      </w:r>
      <w:r w:rsidR="009D774E" w:rsidRPr="00F349D9">
        <w:t>edilmiştir.</w:t>
      </w:r>
      <w:r w:rsidR="001604C1">
        <w:t xml:space="preserve"> </w:t>
      </w:r>
      <w:r w:rsidR="00690FC6" w:rsidRPr="00F349D9">
        <w:t>İstatistik</w:t>
      </w:r>
      <w:r w:rsidR="001604C1">
        <w:t xml:space="preserve"> </w:t>
      </w:r>
      <w:r w:rsidR="00690FC6" w:rsidRPr="00F349D9">
        <w:t>analizlerde</w:t>
      </w:r>
      <w:r w:rsidR="001604C1">
        <w:t xml:space="preserve"> </w:t>
      </w:r>
      <w:r w:rsidR="00690FC6" w:rsidRPr="00F349D9">
        <w:t>anlamlılık</w:t>
      </w:r>
      <w:r w:rsidR="001604C1">
        <w:t xml:space="preserve"> </w:t>
      </w:r>
      <w:r w:rsidR="00690FC6" w:rsidRPr="00F349D9">
        <w:t>düzeyi</w:t>
      </w:r>
      <w:r w:rsidR="001604C1">
        <w:t xml:space="preserve"> </w:t>
      </w:r>
      <w:r w:rsidR="00690FC6" w:rsidRPr="00F349D9">
        <w:t>0,05</w:t>
      </w:r>
      <w:r w:rsidR="001604C1">
        <w:t xml:space="preserve"> </w:t>
      </w:r>
      <w:r w:rsidR="00690FC6" w:rsidRPr="00F349D9">
        <w:t>ve</w:t>
      </w:r>
      <w:r w:rsidR="001604C1">
        <w:t xml:space="preserve"> </w:t>
      </w:r>
      <w:r w:rsidR="00690FC6" w:rsidRPr="00F349D9">
        <w:t>0,01</w:t>
      </w:r>
      <w:r w:rsidR="001604C1">
        <w:t xml:space="preserve"> </w:t>
      </w:r>
      <w:r w:rsidR="00690FC6" w:rsidRPr="00F349D9">
        <w:t>kabul</w:t>
      </w:r>
      <w:r w:rsidR="001604C1">
        <w:t xml:space="preserve"> </w:t>
      </w:r>
      <w:r w:rsidR="00690FC6" w:rsidRPr="00F349D9">
        <w:t>edilmiştir.</w:t>
      </w:r>
      <w:r w:rsidR="001604C1">
        <w:t xml:space="preserve"> </w:t>
      </w:r>
    </w:p>
    <w:p w:rsidR="00CC4A1C" w:rsidRDefault="00CC4A1C" w:rsidP="009D774E">
      <w:r>
        <w:lastRenderedPageBreak/>
        <w:t>Elde</w:t>
      </w:r>
      <w:r w:rsidR="001604C1">
        <w:t xml:space="preserve"> </w:t>
      </w:r>
      <w:r>
        <w:t>edilen</w:t>
      </w:r>
      <w:r w:rsidR="001604C1">
        <w:t xml:space="preserve"> </w:t>
      </w:r>
      <w:r>
        <w:t>verilerin</w:t>
      </w:r>
      <w:r w:rsidR="001604C1">
        <w:t xml:space="preserve"> </w:t>
      </w:r>
      <w:r>
        <w:t>normal</w:t>
      </w:r>
      <w:r w:rsidR="001604C1">
        <w:t xml:space="preserve"> </w:t>
      </w:r>
      <w:r>
        <w:t>dağılımını</w:t>
      </w:r>
      <w:r w:rsidR="001604C1">
        <w:t xml:space="preserve"> </w:t>
      </w:r>
      <w:r>
        <w:t>test</w:t>
      </w:r>
      <w:r w:rsidR="001604C1">
        <w:t xml:space="preserve"> </w:t>
      </w:r>
      <w:r>
        <w:t>etmede</w:t>
      </w:r>
      <w:r w:rsidR="001604C1">
        <w:t xml:space="preserve"> </w:t>
      </w:r>
      <w:r>
        <w:t>Skewness</w:t>
      </w:r>
      <w:r w:rsidR="001604C1">
        <w:t xml:space="preserve"> </w:t>
      </w:r>
      <w:r>
        <w:t>ve</w:t>
      </w:r>
      <w:r w:rsidR="001604C1">
        <w:t xml:space="preserve"> </w:t>
      </w:r>
      <w:r>
        <w:t>Kurtosis</w:t>
      </w:r>
      <w:r w:rsidR="001604C1">
        <w:t xml:space="preserve"> </w:t>
      </w:r>
      <w:r>
        <w:t>değerleri</w:t>
      </w:r>
      <w:r w:rsidR="001604C1">
        <w:t xml:space="preserve"> </w:t>
      </w:r>
      <w:r>
        <w:t>kullanılmıştır.</w:t>
      </w:r>
      <w:r w:rsidR="001604C1">
        <w:t xml:space="preserve"> </w:t>
      </w:r>
      <w:r>
        <w:t>Skewness</w:t>
      </w:r>
      <w:r w:rsidR="001604C1">
        <w:t xml:space="preserve"> </w:t>
      </w:r>
      <w:r>
        <w:t>ve</w:t>
      </w:r>
      <w:r w:rsidR="001604C1">
        <w:t xml:space="preserve"> </w:t>
      </w:r>
      <w:r>
        <w:t>Kurtosis</w:t>
      </w:r>
      <w:r w:rsidR="001604C1">
        <w:t xml:space="preserve"> </w:t>
      </w:r>
      <w:r>
        <w:t>değerleri</w:t>
      </w:r>
      <w:r w:rsidR="001604C1">
        <w:t xml:space="preserve"> </w:t>
      </w:r>
      <w:r>
        <w:t>-2</w:t>
      </w:r>
      <w:r w:rsidR="001604C1">
        <w:t xml:space="preserve"> </w:t>
      </w:r>
      <w:r>
        <w:t>ve</w:t>
      </w:r>
      <w:r w:rsidR="001604C1">
        <w:t xml:space="preserve"> </w:t>
      </w:r>
      <w:r>
        <w:t>+2</w:t>
      </w:r>
      <w:r w:rsidR="001604C1">
        <w:t xml:space="preserve"> </w:t>
      </w:r>
      <w:r>
        <w:t>arasında</w:t>
      </w:r>
      <w:r w:rsidR="001604C1">
        <w:t xml:space="preserve"> </w:t>
      </w:r>
      <w:r>
        <w:t>ise</w:t>
      </w:r>
      <w:r w:rsidR="001604C1">
        <w:t xml:space="preserve"> </w:t>
      </w:r>
      <w:r>
        <w:t>verilerin</w:t>
      </w:r>
      <w:r w:rsidR="001604C1">
        <w:t xml:space="preserve"> </w:t>
      </w:r>
      <w:r>
        <w:t>normal</w:t>
      </w:r>
      <w:r w:rsidR="001604C1">
        <w:t xml:space="preserve"> </w:t>
      </w:r>
      <w:r>
        <w:t>dağıldığı</w:t>
      </w:r>
      <w:r w:rsidR="001604C1">
        <w:t xml:space="preserve"> </w:t>
      </w:r>
      <w:r>
        <w:t>kabul</w:t>
      </w:r>
      <w:r w:rsidR="001604C1">
        <w:t xml:space="preserve"> </w:t>
      </w:r>
      <w:r>
        <w:t>edilmiştir</w:t>
      </w:r>
      <w:r w:rsidR="001604C1">
        <w:t xml:space="preserve"> </w:t>
      </w:r>
      <w:r>
        <w:t>(George</w:t>
      </w:r>
      <w:r w:rsidR="001604C1">
        <w:t xml:space="preserve"> </w:t>
      </w:r>
      <w:r>
        <w:t>D</w:t>
      </w:r>
      <w:r w:rsidR="001604C1">
        <w:t xml:space="preserve"> </w:t>
      </w:r>
      <w:r>
        <w:t>ve</w:t>
      </w:r>
      <w:r w:rsidR="001604C1">
        <w:t xml:space="preserve"> </w:t>
      </w:r>
      <w:r>
        <w:t>Mallery</w:t>
      </w:r>
      <w:r w:rsidR="001604C1">
        <w:t xml:space="preserve"> </w:t>
      </w:r>
      <w:r>
        <w:t>M,</w:t>
      </w:r>
      <w:r w:rsidR="001604C1">
        <w:t xml:space="preserve"> </w:t>
      </w:r>
      <w:r>
        <w:t>2010).</w:t>
      </w:r>
      <w:r w:rsidR="001604C1">
        <w:t xml:space="preserve"> </w:t>
      </w:r>
    </w:p>
    <w:p w:rsidR="009D774E" w:rsidRPr="00F349D9" w:rsidRDefault="00690FC6" w:rsidP="009D774E">
      <w:r w:rsidRPr="00F349D9">
        <w:t>Çoklu</w:t>
      </w:r>
      <w:r w:rsidR="001604C1">
        <w:t xml:space="preserve"> </w:t>
      </w:r>
      <w:r w:rsidRPr="00F349D9">
        <w:t>regresyon</w:t>
      </w:r>
      <w:r w:rsidR="001604C1">
        <w:t xml:space="preserve"> </w:t>
      </w:r>
      <w:r w:rsidRPr="00F349D9">
        <w:t>analizinde</w:t>
      </w:r>
      <w:r w:rsidR="001604C1">
        <w:t xml:space="preserve"> </w:t>
      </w:r>
      <w:r w:rsidRPr="00F349D9">
        <w:t>modelleme</w:t>
      </w:r>
      <w:r w:rsidR="001604C1">
        <w:t xml:space="preserve"> </w:t>
      </w:r>
      <w:r w:rsidRPr="00F349D9">
        <w:t>yapılırken</w:t>
      </w:r>
      <w:r w:rsidR="001604C1">
        <w:t xml:space="preserve"> </w:t>
      </w:r>
      <w:r w:rsidRPr="00F349D9">
        <w:t>Durbin-Watson</w:t>
      </w:r>
      <w:r w:rsidR="001604C1">
        <w:t xml:space="preserve"> </w:t>
      </w:r>
      <w:r w:rsidRPr="00F349D9">
        <w:t>değeri</w:t>
      </w:r>
      <w:r w:rsidR="001604C1">
        <w:t xml:space="preserve"> </w:t>
      </w:r>
      <w:r w:rsidRPr="00F349D9">
        <w:t>2’ye</w:t>
      </w:r>
      <w:r w:rsidR="001604C1">
        <w:t xml:space="preserve"> </w:t>
      </w:r>
      <w:r w:rsidRPr="00F349D9">
        <w:t>yakın</w:t>
      </w:r>
      <w:r w:rsidR="001604C1">
        <w:t xml:space="preserve"> </w:t>
      </w:r>
      <w:r w:rsidRPr="00F349D9">
        <w:t>olduğunda</w:t>
      </w:r>
      <w:r w:rsidR="001604C1">
        <w:t xml:space="preserve"> </w:t>
      </w:r>
      <w:r w:rsidRPr="00F349D9">
        <w:t>modellemenin</w:t>
      </w:r>
      <w:r w:rsidR="001604C1">
        <w:t xml:space="preserve"> </w:t>
      </w:r>
      <w:r w:rsidRPr="00F349D9">
        <w:t>iyi</w:t>
      </w:r>
      <w:r w:rsidR="001604C1">
        <w:t xml:space="preserve"> </w:t>
      </w:r>
      <w:r w:rsidRPr="00F349D9">
        <w:t>yapıldığına</w:t>
      </w:r>
      <w:r w:rsidR="001604C1">
        <w:t xml:space="preserve"> </w:t>
      </w:r>
      <w:r w:rsidRPr="00F349D9">
        <w:t>karar</w:t>
      </w:r>
      <w:r w:rsidR="001604C1">
        <w:t xml:space="preserve"> </w:t>
      </w:r>
      <w:r w:rsidRPr="00F349D9">
        <w:t>verilmiştir</w:t>
      </w:r>
      <w:r w:rsidR="001604C1">
        <w:t xml:space="preserve"> </w:t>
      </w:r>
      <w:r w:rsidR="00AD322D">
        <w:t>(Aksakoğlu,</w:t>
      </w:r>
      <w:r w:rsidR="001604C1">
        <w:t xml:space="preserve"> </w:t>
      </w:r>
      <w:r w:rsidR="00AD322D">
        <w:t>2001)</w:t>
      </w:r>
      <w:r w:rsidRPr="00F349D9">
        <w:t>.</w:t>
      </w:r>
      <w:r w:rsidR="001604C1">
        <w:t xml:space="preserve"> </w:t>
      </w:r>
    </w:p>
    <w:p w:rsidR="009D774E" w:rsidRPr="00F349D9" w:rsidRDefault="009D774E" w:rsidP="009D774E"/>
    <w:p w:rsidR="009D774E" w:rsidRPr="00F349D9" w:rsidRDefault="00576EA4" w:rsidP="009A742B">
      <w:pPr>
        <w:ind w:firstLine="0"/>
        <w:rPr>
          <w:b/>
        </w:rPr>
      </w:pPr>
      <w:r>
        <w:rPr>
          <w:b/>
        </w:rPr>
        <w:t>3.9</w:t>
      </w:r>
      <w:r w:rsidR="009D774E" w:rsidRPr="00F349D9">
        <w:rPr>
          <w:b/>
        </w:rPr>
        <w:t>.</w:t>
      </w:r>
      <w:r w:rsidR="001604C1">
        <w:rPr>
          <w:b/>
        </w:rPr>
        <w:t xml:space="preserve"> </w:t>
      </w:r>
      <w:r w:rsidR="009D774E" w:rsidRPr="00F349D9">
        <w:rPr>
          <w:b/>
        </w:rPr>
        <w:t>Araştırmanın</w:t>
      </w:r>
      <w:r w:rsidR="001604C1">
        <w:rPr>
          <w:b/>
        </w:rPr>
        <w:t xml:space="preserve"> </w:t>
      </w:r>
      <w:r w:rsidR="009D774E" w:rsidRPr="00F349D9">
        <w:rPr>
          <w:b/>
        </w:rPr>
        <w:t>Etik</w:t>
      </w:r>
      <w:r w:rsidR="001604C1">
        <w:rPr>
          <w:b/>
        </w:rPr>
        <w:t xml:space="preserve"> </w:t>
      </w:r>
      <w:r w:rsidR="009D774E" w:rsidRPr="00F349D9">
        <w:rPr>
          <w:b/>
        </w:rPr>
        <w:t>Yönü</w:t>
      </w:r>
    </w:p>
    <w:p w:rsidR="009D774E" w:rsidRPr="00F349D9" w:rsidRDefault="009D774E" w:rsidP="009D774E">
      <w:pPr>
        <w:rPr>
          <w:b/>
        </w:rPr>
      </w:pPr>
    </w:p>
    <w:p w:rsidR="009D774E" w:rsidRPr="00F349D9" w:rsidRDefault="009D774E" w:rsidP="009D774E">
      <w:r w:rsidRPr="00F349D9">
        <w:t>Araştırmanın</w:t>
      </w:r>
      <w:r w:rsidR="001604C1">
        <w:t xml:space="preserve"> </w:t>
      </w:r>
      <w:r w:rsidRPr="00F349D9">
        <w:t>veri</w:t>
      </w:r>
      <w:r w:rsidR="001604C1">
        <w:t xml:space="preserve"> </w:t>
      </w:r>
      <w:r w:rsidRPr="00F349D9">
        <w:t>toplama</w:t>
      </w:r>
      <w:r w:rsidR="001604C1">
        <w:t xml:space="preserve"> </w:t>
      </w:r>
      <w:r w:rsidRPr="00F349D9">
        <w:t>aşamasının</w:t>
      </w:r>
      <w:r w:rsidR="001604C1">
        <w:t xml:space="preserve"> </w:t>
      </w:r>
      <w:r w:rsidRPr="00F349D9">
        <w:t>gerçekleştirilebilmesi</w:t>
      </w:r>
      <w:r w:rsidR="001604C1">
        <w:t xml:space="preserve"> </w:t>
      </w:r>
      <w:r w:rsidRPr="00F349D9">
        <w:t>için</w:t>
      </w:r>
      <w:r w:rsidR="001604C1">
        <w:t xml:space="preserve"> </w:t>
      </w:r>
      <w:r w:rsidRPr="00F349D9">
        <w:t>Aydın</w:t>
      </w:r>
      <w:r w:rsidR="001604C1">
        <w:t xml:space="preserve"> </w:t>
      </w:r>
      <w:r w:rsidRPr="00F349D9">
        <w:t>Adnan</w:t>
      </w:r>
      <w:r w:rsidR="001604C1">
        <w:t xml:space="preserve"> </w:t>
      </w:r>
      <w:r w:rsidRPr="00F349D9">
        <w:t>Menderes</w:t>
      </w:r>
      <w:r w:rsidR="001604C1">
        <w:t xml:space="preserve"> </w:t>
      </w:r>
      <w:r w:rsidRPr="00F349D9">
        <w:t>Üniversitesi</w:t>
      </w:r>
      <w:r w:rsidR="001604C1">
        <w:t xml:space="preserve"> </w:t>
      </w:r>
      <w:r w:rsidRPr="00F349D9">
        <w:t>Sağlık</w:t>
      </w:r>
      <w:r w:rsidR="001604C1">
        <w:t xml:space="preserve"> </w:t>
      </w:r>
      <w:r w:rsidRPr="00F349D9">
        <w:t>Bilimleri</w:t>
      </w:r>
      <w:r w:rsidR="001604C1">
        <w:t xml:space="preserve"> </w:t>
      </w:r>
      <w:r w:rsidRPr="00F349D9">
        <w:t>Fakültesi</w:t>
      </w:r>
      <w:r w:rsidR="001604C1">
        <w:t xml:space="preserve"> </w:t>
      </w:r>
      <w:r w:rsidRPr="00F349D9">
        <w:t>Girişimsel</w:t>
      </w:r>
      <w:r w:rsidR="001604C1">
        <w:t xml:space="preserve"> </w:t>
      </w:r>
      <w:r w:rsidRPr="00F349D9">
        <w:t>Olmayan</w:t>
      </w:r>
      <w:r w:rsidR="001604C1">
        <w:t xml:space="preserve"> </w:t>
      </w:r>
      <w:r w:rsidRPr="00F349D9">
        <w:t>Klinik</w:t>
      </w:r>
      <w:r w:rsidR="001604C1">
        <w:t xml:space="preserve"> </w:t>
      </w:r>
      <w:r w:rsidRPr="00F349D9">
        <w:t>Araştırmalar</w:t>
      </w:r>
      <w:r w:rsidR="001604C1">
        <w:t xml:space="preserve"> </w:t>
      </w:r>
      <w:r w:rsidRPr="00F349D9">
        <w:t>Etik</w:t>
      </w:r>
      <w:r w:rsidR="001604C1">
        <w:t xml:space="preserve"> </w:t>
      </w:r>
      <w:r w:rsidRPr="00F349D9">
        <w:t>Kurulu</w:t>
      </w:r>
      <w:r w:rsidR="001604C1">
        <w:t xml:space="preserve"> </w:t>
      </w:r>
      <w:r w:rsidRPr="00F349D9">
        <w:t>tarafından</w:t>
      </w:r>
      <w:r w:rsidR="001604C1">
        <w:t xml:space="preserve"> </w:t>
      </w:r>
      <w:r w:rsidRPr="00F349D9">
        <w:t>05.10.2020</w:t>
      </w:r>
      <w:r w:rsidR="001604C1">
        <w:t xml:space="preserve"> </w:t>
      </w:r>
      <w:r w:rsidRPr="00F349D9">
        <w:t>tarihinde</w:t>
      </w:r>
      <w:r w:rsidR="001604C1">
        <w:t xml:space="preserve"> </w:t>
      </w:r>
      <w:r w:rsidR="004032DC">
        <w:t>ön</w:t>
      </w:r>
      <w:r w:rsidR="001604C1">
        <w:t xml:space="preserve"> </w:t>
      </w:r>
      <w:r w:rsidRPr="00F349D9">
        <w:t>onay</w:t>
      </w:r>
      <w:r w:rsidR="004032DC">
        <w:t>,</w:t>
      </w:r>
      <w:r w:rsidR="001604C1">
        <w:t xml:space="preserve"> </w:t>
      </w:r>
      <w:r w:rsidR="00980C98">
        <w:t>30.</w:t>
      </w:r>
      <w:r w:rsidR="001604C1">
        <w:t xml:space="preserve"> </w:t>
      </w:r>
      <w:r w:rsidR="00980C98">
        <w:t>06.</w:t>
      </w:r>
      <w:r w:rsidR="001604C1">
        <w:t xml:space="preserve"> </w:t>
      </w:r>
      <w:r w:rsidR="00980C98">
        <w:t>2022</w:t>
      </w:r>
      <w:r w:rsidR="001604C1">
        <w:t xml:space="preserve"> </w:t>
      </w:r>
      <w:r w:rsidR="00980C98">
        <w:t>tarihinde</w:t>
      </w:r>
      <w:r w:rsidR="001604C1">
        <w:t xml:space="preserve"> </w:t>
      </w:r>
      <w:r w:rsidR="00980C98">
        <w:t>onay</w:t>
      </w:r>
      <w:r w:rsidR="001604C1">
        <w:t xml:space="preserve"> </w:t>
      </w:r>
      <w:r w:rsidRPr="00F349D9">
        <w:t>verilmiştir</w:t>
      </w:r>
      <w:r w:rsidR="001604C1">
        <w:t xml:space="preserve"> </w:t>
      </w:r>
      <w:r w:rsidRPr="00F349D9">
        <w:t>(EK</w:t>
      </w:r>
      <w:r w:rsidR="001604C1">
        <w:t xml:space="preserve"> </w:t>
      </w:r>
      <w:r w:rsidRPr="00F349D9">
        <w:t>4:</w:t>
      </w:r>
      <w:r w:rsidR="001604C1">
        <w:t xml:space="preserve"> </w:t>
      </w:r>
      <w:r w:rsidR="00980C98">
        <w:t>30</w:t>
      </w:r>
      <w:r w:rsidRPr="00F349D9">
        <w:t>/0</w:t>
      </w:r>
      <w:r w:rsidR="00980C98">
        <w:t>6</w:t>
      </w:r>
      <w:r w:rsidRPr="00F349D9">
        <w:t>/202</w:t>
      </w:r>
      <w:r w:rsidR="00980C98">
        <w:t>2</w:t>
      </w:r>
      <w:r w:rsidRPr="00F349D9">
        <w:t>-</w:t>
      </w:r>
      <w:r w:rsidR="00980C98">
        <w:t>191718</w:t>
      </w:r>
      <w:r w:rsidRPr="00F349D9">
        <w:t>).</w:t>
      </w:r>
      <w:r w:rsidR="001604C1">
        <w:t xml:space="preserve"> </w:t>
      </w:r>
      <w:r w:rsidRPr="00F349D9">
        <w:t>Nazilli</w:t>
      </w:r>
      <w:r w:rsidR="001604C1">
        <w:t xml:space="preserve"> </w:t>
      </w:r>
      <w:r w:rsidRPr="00F349D9">
        <w:t>Devlet</w:t>
      </w:r>
      <w:r w:rsidR="001604C1">
        <w:t xml:space="preserve"> </w:t>
      </w:r>
      <w:r w:rsidRPr="00F349D9">
        <w:t>Hastanesi</w:t>
      </w:r>
      <w:r w:rsidR="001604C1">
        <w:t xml:space="preserve"> </w:t>
      </w:r>
      <w:r w:rsidRPr="00F349D9">
        <w:t>Doğum</w:t>
      </w:r>
      <w:r w:rsidR="001604C1">
        <w:t xml:space="preserve"> </w:t>
      </w:r>
      <w:r w:rsidRPr="00F349D9">
        <w:t>Servisi’nde</w:t>
      </w:r>
      <w:r w:rsidR="001604C1">
        <w:t xml:space="preserve"> </w:t>
      </w:r>
      <w:r w:rsidRPr="00F349D9">
        <w:t>çalışma</w:t>
      </w:r>
      <w:r w:rsidR="001604C1">
        <w:t xml:space="preserve"> </w:t>
      </w:r>
      <w:r w:rsidRPr="00F349D9">
        <w:t>yürütülmesine</w:t>
      </w:r>
      <w:r w:rsidR="001604C1">
        <w:t xml:space="preserve"> </w:t>
      </w:r>
      <w:r w:rsidRPr="00F349D9">
        <w:t>yönelik</w:t>
      </w:r>
      <w:r w:rsidR="001604C1">
        <w:t xml:space="preserve"> </w:t>
      </w:r>
      <w:r w:rsidR="00980C98">
        <w:t>T.</w:t>
      </w:r>
      <w:r w:rsidR="001604C1">
        <w:t xml:space="preserve"> </w:t>
      </w:r>
      <w:r w:rsidR="00980C98">
        <w:t>C.</w:t>
      </w:r>
      <w:r w:rsidR="001604C1">
        <w:t xml:space="preserve"> </w:t>
      </w:r>
      <w:r w:rsidR="00980C98">
        <w:t>Sağlık</w:t>
      </w:r>
      <w:r w:rsidR="001604C1">
        <w:t xml:space="preserve"> </w:t>
      </w:r>
      <w:r w:rsidR="00980C98">
        <w:t>Bakanlığı</w:t>
      </w:r>
      <w:r w:rsidR="001604C1">
        <w:t xml:space="preserve"> </w:t>
      </w:r>
      <w:r w:rsidRPr="00F349D9">
        <w:t>Aydın</w:t>
      </w:r>
      <w:r w:rsidR="001604C1">
        <w:t xml:space="preserve"> </w:t>
      </w:r>
      <w:r w:rsidRPr="00F349D9">
        <w:t>İl</w:t>
      </w:r>
      <w:r w:rsidR="001604C1">
        <w:t xml:space="preserve"> </w:t>
      </w:r>
      <w:r w:rsidRPr="00F349D9">
        <w:t>Sağlık</w:t>
      </w:r>
      <w:r w:rsidR="001604C1">
        <w:t xml:space="preserve"> </w:t>
      </w:r>
      <w:r w:rsidRPr="00F349D9">
        <w:t>Müdürlüğü’nden</w:t>
      </w:r>
      <w:r w:rsidR="001604C1">
        <w:t xml:space="preserve"> </w:t>
      </w:r>
      <w:r w:rsidRPr="00F349D9">
        <w:t>08.04.2021</w:t>
      </w:r>
      <w:r w:rsidR="001604C1">
        <w:t xml:space="preserve"> </w:t>
      </w:r>
      <w:r w:rsidRPr="00F349D9">
        <w:t>tarihinde</w:t>
      </w:r>
      <w:r w:rsidR="001604C1">
        <w:t xml:space="preserve"> </w:t>
      </w:r>
      <w:r w:rsidRPr="00F349D9">
        <w:t>kurum</w:t>
      </w:r>
      <w:r w:rsidR="001604C1">
        <w:t xml:space="preserve"> </w:t>
      </w:r>
      <w:r w:rsidRPr="00F349D9">
        <w:t>izni</w:t>
      </w:r>
      <w:r w:rsidR="001604C1">
        <w:t xml:space="preserve"> </w:t>
      </w:r>
      <w:r w:rsidRPr="00F349D9">
        <w:t>alınmıştır</w:t>
      </w:r>
      <w:r w:rsidR="001604C1">
        <w:t xml:space="preserve"> </w:t>
      </w:r>
      <w:r w:rsidRPr="00F349D9">
        <w:t>(EK</w:t>
      </w:r>
      <w:r w:rsidR="001604C1">
        <w:t xml:space="preserve"> </w:t>
      </w:r>
      <w:r w:rsidRPr="00F349D9">
        <w:t>5</w:t>
      </w:r>
      <w:r w:rsidR="003201AD">
        <w:t>:</w:t>
      </w:r>
      <w:r w:rsidR="001604C1">
        <w:t xml:space="preserve"> </w:t>
      </w:r>
      <w:r w:rsidRPr="00F349D9">
        <w:t>08.04.2021-24295).</w:t>
      </w:r>
      <w:r w:rsidR="001604C1">
        <w:t xml:space="preserve"> </w:t>
      </w:r>
      <w:r w:rsidRPr="00F349D9">
        <w:t>Kurum</w:t>
      </w:r>
      <w:r w:rsidR="001604C1">
        <w:t xml:space="preserve"> </w:t>
      </w:r>
      <w:r w:rsidRPr="00F349D9">
        <w:t>izinleri</w:t>
      </w:r>
      <w:r w:rsidR="001604C1">
        <w:t xml:space="preserve"> </w:t>
      </w:r>
      <w:r w:rsidRPr="00F349D9">
        <w:t>tamamlandıktan</w:t>
      </w:r>
      <w:r w:rsidR="001604C1">
        <w:t xml:space="preserve"> </w:t>
      </w:r>
      <w:r w:rsidRPr="00F349D9">
        <w:t>sonra</w:t>
      </w:r>
      <w:r w:rsidR="001604C1">
        <w:t xml:space="preserve"> </w:t>
      </w:r>
      <w:r w:rsidR="00FF1539">
        <w:t>araştırmanın</w:t>
      </w:r>
      <w:r w:rsidR="001604C1">
        <w:t xml:space="preserve"> </w:t>
      </w:r>
      <w:r w:rsidRPr="00F349D9">
        <w:t>dâhil</w:t>
      </w:r>
      <w:r w:rsidR="001604C1">
        <w:t xml:space="preserve"> </w:t>
      </w:r>
      <w:r w:rsidRPr="00F349D9">
        <w:t>edilme</w:t>
      </w:r>
      <w:r w:rsidR="001604C1">
        <w:t xml:space="preserve"> </w:t>
      </w:r>
      <w:r w:rsidRPr="00F349D9">
        <w:t>kriterlerine</w:t>
      </w:r>
      <w:r w:rsidR="001604C1">
        <w:t xml:space="preserve"> </w:t>
      </w:r>
      <w:r w:rsidRPr="00F349D9">
        <w:t>uyan</w:t>
      </w:r>
      <w:r w:rsidR="001C37B2">
        <w:t>,</w:t>
      </w:r>
      <w:r w:rsidR="001604C1">
        <w:t xml:space="preserve"> </w:t>
      </w:r>
      <w:r w:rsidRPr="00F349D9">
        <w:t>vajinal</w:t>
      </w:r>
      <w:r w:rsidR="001604C1">
        <w:t xml:space="preserve"> </w:t>
      </w:r>
      <w:r w:rsidRPr="00F349D9">
        <w:t>yolla</w:t>
      </w:r>
      <w:r w:rsidR="001604C1">
        <w:t xml:space="preserve"> </w:t>
      </w:r>
      <w:r w:rsidRPr="00F349D9">
        <w:t>ve</w:t>
      </w:r>
      <w:r w:rsidR="001604C1">
        <w:t xml:space="preserve"> </w:t>
      </w:r>
      <w:r w:rsidRPr="00F349D9">
        <w:t>sezaryen</w:t>
      </w:r>
      <w:r w:rsidR="001604C1">
        <w:t xml:space="preserve"> </w:t>
      </w:r>
      <w:r w:rsidRPr="00F349D9">
        <w:t>ile</w:t>
      </w:r>
      <w:r w:rsidR="001604C1">
        <w:t xml:space="preserve"> </w:t>
      </w:r>
      <w:r w:rsidRPr="00F349D9">
        <w:t>doğum</w:t>
      </w:r>
      <w:r w:rsidR="001604C1">
        <w:t xml:space="preserve"> </w:t>
      </w:r>
      <w:r w:rsidRPr="00F349D9">
        <w:t>yapmış</w:t>
      </w:r>
      <w:r w:rsidR="001604C1">
        <w:t xml:space="preserve"> </w:t>
      </w:r>
      <w:r w:rsidRPr="00F349D9">
        <w:t>annelere</w:t>
      </w:r>
      <w:r w:rsidR="001604C1">
        <w:t xml:space="preserve"> </w:t>
      </w:r>
      <w:r w:rsidRPr="00F349D9">
        <w:t>çalışma</w:t>
      </w:r>
      <w:r w:rsidR="001604C1">
        <w:t xml:space="preserve"> </w:t>
      </w:r>
      <w:r w:rsidRPr="00F349D9">
        <w:t>hakkında</w:t>
      </w:r>
      <w:r w:rsidR="001604C1">
        <w:t xml:space="preserve"> </w:t>
      </w:r>
      <w:r w:rsidRPr="00F349D9">
        <w:t>bilgi</w:t>
      </w:r>
      <w:r w:rsidR="001604C1">
        <w:t xml:space="preserve"> </w:t>
      </w:r>
      <w:r w:rsidRPr="00F349D9">
        <w:t>verilmiş;</w:t>
      </w:r>
      <w:r w:rsidR="001604C1">
        <w:t xml:space="preserve"> </w:t>
      </w:r>
      <w:r w:rsidRPr="00F349D9">
        <w:t>bilgilerin</w:t>
      </w:r>
      <w:r w:rsidR="001604C1">
        <w:t xml:space="preserve"> </w:t>
      </w:r>
      <w:r w:rsidRPr="00F349D9">
        <w:t>gizli</w:t>
      </w:r>
      <w:r w:rsidR="001604C1">
        <w:t xml:space="preserve"> </w:t>
      </w:r>
      <w:r w:rsidRPr="00F349D9">
        <w:t>tutulacağı,</w:t>
      </w:r>
      <w:r w:rsidR="001604C1">
        <w:t xml:space="preserve"> </w:t>
      </w:r>
      <w:r w:rsidRPr="00F349D9">
        <w:t>gerektiğinde</w:t>
      </w:r>
      <w:r w:rsidR="001604C1">
        <w:t xml:space="preserve"> </w:t>
      </w:r>
      <w:r w:rsidRPr="00F349D9">
        <w:t>araştırmadan</w:t>
      </w:r>
      <w:r w:rsidR="001604C1">
        <w:t xml:space="preserve"> </w:t>
      </w:r>
      <w:r w:rsidRPr="00F349D9">
        <w:t>çekilme</w:t>
      </w:r>
      <w:r w:rsidR="001604C1">
        <w:t xml:space="preserve"> </w:t>
      </w:r>
      <w:r w:rsidRPr="00F349D9">
        <w:t>hakkını</w:t>
      </w:r>
      <w:r w:rsidR="001604C1">
        <w:t xml:space="preserve"> </w:t>
      </w:r>
      <w:r w:rsidRPr="00F349D9">
        <w:t>kullanabilecekleri</w:t>
      </w:r>
      <w:r w:rsidR="001604C1">
        <w:t xml:space="preserve"> </w:t>
      </w:r>
      <w:r w:rsidRPr="00F349D9">
        <w:t>açıklanarak</w:t>
      </w:r>
      <w:r w:rsidR="001604C1">
        <w:t xml:space="preserve"> </w:t>
      </w:r>
      <w:r w:rsidRPr="00F349D9">
        <w:t>sözlü</w:t>
      </w:r>
      <w:r w:rsidR="001604C1">
        <w:t xml:space="preserve"> </w:t>
      </w:r>
      <w:r w:rsidRPr="00F349D9">
        <w:t>onamları</w:t>
      </w:r>
      <w:r w:rsidR="001604C1">
        <w:t xml:space="preserve"> </w:t>
      </w:r>
      <w:r w:rsidRPr="00F349D9">
        <w:t>alındıktan</w:t>
      </w:r>
      <w:r w:rsidR="001604C1">
        <w:t xml:space="preserve"> </w:t>
      </w:r>
      <w:r w:rsidRPr="00F349D9">
        <w:t>sonra</w:t>
      </w:r>
      <w:r w:rsidR="001604C1">
        <w:t xml:space="preserve"> </w:t>
      </w:r>
      <w:r w:rsidRPr="00F349D9">
        <w:t>veri</w:t>
      </w:r>
      <w:r w:rsidR="001604C1">
        <w:t xml:space="preserve"> </w:t>
      </w:r>
      <w:r w:rsidRPr="00F349D9">
        <w:t>toplama</w:t>
      </w:r>
      <w:r w:rsidR="001604C1">
        <w:t xml:space="preserve"> </w:t>
      </w:r>
      <w:r w:rsidRPr="00F349D9">
        <w:t>formunu</w:t>
      </w:r>
      <w:r w:rsidR="001604C1">
        <w:t xml:space="preserve"> </w:t>
      </w:r>
      <w:r w:rsidRPr="00F349D9">
        <w:t>doldurmaları</w:t>
      </w:r>
      <w:r w:rsidR="001604C1">
        <w:t xml:space="preserve"> </w:t>
      </w:r>
      <w:r w:rsidRPr="00F349D9">
        <w:t>sağlanmıştır.</w:t>
      </w:r>
      <w:r w:rsidR="001604C1">
        <w:t xml:space="preserve">  </w:t>
      </w:r>
    </w:p>
    <w:p w:rsidR="009D774E" w:rsidRDefault="009D774E" w:rsidP="009D774E"/>
    <w:p w:rsidR="009A742B" w:rsidRDefault="009A742B">
      <w:pPr>
        <w:spacing w:before="0" w:after="160" w:line="259" w:lineRule="auto"/>
        <w:ind w:firstLine="0"/>
        <w:jc w:val="left"/>
        <w:rPr>
          <w:b/>
          <w:sz w:val="28"/>
        </w:rPr>
      </w:pPr>
      <w:r>
        <w:rPr>
          <w:b/>
          <w:sz w:val="28"/>
        </w:rPr>
        <w:br w:type="page"/>
      </w:r>
    </w:p>
    <w:p w:rsidR="00495676" w:rsidRPr="00F349D9" w:rsidRDefault="00495676" w:rsidP="006E1616">
      <w:pPr>
        <w:widowControl w:val="0"/>
        <w:spacing w:before="0"/>
        <w:ind w:firstLine="0"/>
        <w:jc w:val="center"/>
        <w:rPr>
          <w:b/>
          <w:sz w:val="28"/>
        </w:rPr>
      </w:pPr>
      <w:r w:rsidRPr="00F349D9">
        <w:rPr>
          <w:b/>
          <w:sz w:val="28"/>
        </w:rPr>
        <w:lastRenderedPageBreak/>
        <w:t>4.</w:t>
      </w:r>
      <w:r w:rsidR="001604C1">
        <w:rPr>
          <w:b/>
          <w:sz w:val="28"/>
        </w:rPr>
        <w:t xml:space="preserve"> </w:t>
      </w:r>
      <w:r w:rsidRPr="00F349D9">
        <w:rPr>
          <w:b/>
          <w:sz w:val="28"/>
        </w:rPr>
        <w:t>BULGULAR</w:t>
      </w:r>
    </w:p>
    <w:p w:rsidR="002F417F" w:rsidRPr="00F349D9" w:rsidRDefault="002F417F" w:rsidP="006E1616">
      <w:pPr>
        <w:widowControl w:val="0"/>
        <w:spacing w:before="0"/>
        <w:ind w:firstLine="0"/>
        <w:jc w:val="center"/>
      </w:pPr>
    </w:p>
    <w:p w:rsidR="002F417F" w:rsidRPr="00F349D9" w:rsidRDefault="002F417F" w:rsidP="006E1616">
      <w:pPr>
        <w:widowControl w:val="0"/>
        <w:spacing w:before="0"/>
        <w:ind w:firstLine="0"/>
        <w:jc w:val="center"/>
      </w:pPr>
    </w:p>
    <w:p w:rsidR="002F417F" w:rsidRPr="00F349D9" w:rsidRDefault="002F417F" w:rsidP="006E1616">
      <w:pPr>
        <w:widowControl w:val="0"/>
        <w:spacing w:before="0"/>
      </w:pPr>
      <w:r w:rsidRPr="00F349D9">
        <w:t>Anne</w:t>
      </w:r>
      <w:r w:rsidR="000021A0">
        <w:t>ler</w:t>
      </w:r>
      <w:r w:rsidRPr="00F349D9">
        <w:t>in</w:t>
      </w:r>
      <w:r w:rsidR="001604C1">
        <w:t xml:space="preserve"> </w:t>
      </w:r>
      <w:r w:rsidRPr="00F349D9">
        <w:t>doğum</w:t>
      </w:r>
      <w:r w:rsidR="001604C1">
        <w:t xml:space="preserve"> </w:t>
      </w:r>
      <w:r w:rsidRPr="00F349D9">
        <w:t>sonrası</w:t>
      </w:r>
      <w:r w:rsidR="001604C1">
        <w:t xml:space="preserve"> </w:t>
      </w:r>
      <w:r w:rsidRPr="00F349D9">
        <w:t>konforunun</w:t>
      </w:r>
      <w:r w:rsidR="001604C1">
        <w:t xml:space="preserve"> </w:t>
      </w:r>
      <w:r w:rsidRPr="00F349D9">
        <w:t>güvenlik</w:t>
      </w:r>
      <w:r w:rsidR="001604C1">
        <w:t xml:space="preserve"> </w:t>
      </w:r>
      <w:r w:rsidRPr="00F349D9">
        <w:t>hisleri</w:t>
      </w:r>
      <w:r w:rsidR="001604C1">
        <w:t xml:space="preserve"> </w:t>
      </w:r>
      <w:r w:rsidR="000021A0">
        <w:t>için</w:t>
      </w:r>
      <w:r w:rsidR="001604C1">
        <w:t xml:space="preserve"> </w:t>
      </w:r>
      <w:r w:rsidR="000021A0">
        <w:t>yordayıcı</w:t>
      </w:r>
      <w:r w:rsidR="001604C1">
        <w:t xml:space="preserve"> </w:t>
      </w:r>
      <w:r w:rsidR="000021A0">
        <w:t>bir</w:t>
      </w:r>
      <w:r w:rsidR="001604C1">
        <w:t xml:space="preserve"> </w:t>
      </w:r>
      <w:r w:rsidR="000021A0">
        <w:t>faktör</w:t>
      </w:r>
      <w:r w:rsidR="001604C1">
        <w:t xml:space="preserve"> </w:t>
      </w:r>
      <w:r w:rsidR="000021A0">
        <w:t>olarak</w:t>
      </w:r>
      <w:r w:rsidR="001604C1">
        <w:t xml:space="preserve"> </w:t>
      </w:r>
      <w:r w:rsidR="000021A0">
        <w:t>incelenmesi</w:t>
      </w:r>
      <w:r w:rsidR="001604C1">
        <w:t xml:space="preserve"> </w:t>
      </w:r>
      <w:r w:rsidRPr="00F349D9">
        <w:t>amacıyla</w:t>
      </w:r>
      <w:r w:rsidR="001604C1">
        <w:t xml:space="preserve"> </w:t>
      </w:r>
      <w:r w:rsidRPr="00F349D9">
        <w:t>yapılan</w:t>
      </w:r>
      <w:r w:rsidR="001604C1">
        <w:t xml:space="preserve"> </w:t>
      </w:r>
      <w:r w:rsidRPr="00F349D9">
        <w:t>bu</w:t>
      </w:r>
      <w:r w:rsidR="001604C1">
        <w:t xml:space="preserve"> </w:t>
      </w:r>
      <w:r w:rsidRPr="00F349D9">
        <w:t>çalışmada</w:t>
      </w:r>
      <w:r w:rsidR="001604C1">
        <w:t xml:space="preserve"> </w:t>
      </w:r>
      <w:r w:rsidRPr="00F349D9">
        <w:t>200</w:t>
      </w:r>
      <w:r w:rsidR="001604C1">
        <w:t xml:space="preserve"> </w:t>
      </w:r>
      <w:r w:rsidRPr="00F349D9">
        <w:t>sezaryen,</w:t>
      </w:r>
      <w:r w:rsidR="001604C1">
        <w:t xml:space="preserve"> </w:t>
      </w:r>
      <w:r w:rsidRPr="00F349D9">
        <w:t>200</w:t>
      </w:r>
      <w:r w:rsidR="001604C1">
        <w:t xml:space="preserve"> </w:t>
      </w:r>
      <w:r w:rsidRPr="00F349D9">
        <w:t>vajinal</w:t>
      </w:r>
      <w:r w:rsidR="001604C1">
        <w:t xml:space="preserve"> </w:t>
      </w:r>
      <w:r w:rsidRPr="00F349D9">
        <w:t>yolla</w:t>
      </w:r>
      <w:r w:rsidR="001604C1">
        <w:t xml:space="preserve"> </w:t>
      </w:r>
      <w:r w:rsidRPr="00F349D9">
        <w:t>doğum</w:t>
      </w:r>
      <w:r w:rsidR="001604C1">
        <w:t xml:space="preserve"> </w:t>
      </w:r>
      <w:r w:rsidRPr="00F349D9">
        <w:t>yapmış</w:t>
      </w:r>
      <w:r w:rsidR="001604C1">
        <w:t xml:space="preserve"> </w:t>
      </w:r>
      <w:r w:rsidRPr="00F349D9">
        <w:t>toplam</w:t>
      </w:r>
      <w:r w:rsidR="001604C1">
        <w:t xml:space="preserve"> </w:t>
      </w:r>
      <w:r w:rsidRPr="00F349D9">
        <w:t>400</w:t>
      </w:r>
      <w:r w:rsidR="001604C1">
        <w:t xml:space="preserve"> </w:t>
      </w:r>
      <w:r w:rsidRPr="00F349D9">
        <w:t>anneden</w:t>
      </w:r>
      <w:r w:rsidR="001604C1">
        <w:t xml:space="preserve"> </w:t>
      </w:r>
      <w:r w:rsidRPr="00F349D9">
        <w:t>elde</w:t>
      </w:r>
      <w:r w:rsidR="001604C1">
        <w:t xml:space="preserve"> </w:t>
      </w:r>
      <w:r w:rsidRPr="00F349D9">
        <w:t>edilen</w:t>
      </w:r>
      <w:r w:rsidR="001604C1">
        <w:t xml:space="preserve"> </w:t>
      </w:r>
      <w:r w:rsidRPr="00F349D9">
        <w:t>veriler</w:t>
      </w:r>
      <w:r w:rsidR="001604C1">
        <w:t xml:space="preserve"> </w:t>
      </w:r>
      <w:r w:rsidRPr="00F349D9">
        <w:t>doğrultusunda</w:t>
      </w:r>
      <w:r w:rsidR="001604C1">
        <w:t xml:space="preserve"> </w:t>
      </w:r>
      <w:r w:rsidRPr="00F349D9">
        <w:t>ulaşılan</w:t>
      </w:r>
      <w:r w:rsidR="001604C1">
        <w:t xml:space="preserve"> </w:t>
      </w:r>
      <w:r w:rsidRPr="00F349D9">
        <w:t>bulgulara</w:t>
      </w:r>
      <w:r w:rsidR="001604C1">
        <w:t xml:space="preserve"> </w:t>
      </w:r>
      <w:r w:rsidRPr="00F349D9">
        <w:t>aşağıda</w:t>
      </w:r>
      <w:r w:rsidR="001604C1">
        <w:t xml:space="preserve"> </w:t>
      </w:r>
      <w:r w:rsidRPr="00F349D9">
        <w:t>yer</w:t>
      </w:r>
      <w:r w:rsidR="001604C1">
        <w:t xml:space="preserve"> </w:t>
      </w:r>
      <w:r w:rsidRPr="00F349D9">
        <w:t>verilmiştir.</w:t>
      </w:r>
    </w:p>
    <w:p w:rsidR="00D34895" w:rsidRPr="00F349D9" w:rsidRDefault="00D34895" w:rsidP="009C2D0E">
      <w:pPr>
        <w:widowControl w:val="0"/>
        <w:spacing w:before="0"/>
        <w:ind w:firstLine="0"/>
      </w:pPr>
    </w:p>
    <w:p w:rsidR="000E545D" w:rsidRPr="007E3777" w:rsidRDefault="009614B4" w:rsidP="006E1616">
      <w:pPr>
        <w:widowControl w:val="0"/>
        <w:spacing w:before="0"/>
        <w:ind w:left="1134" w:hanging="1134"/>
      </w:pPr>
      <w:r w:rsidRPr="00F349D9">
        <w:rPr>
          <w:b/>
        </w:rPr>
        <w:t>Tablo</w:t>
      </w:r>
      <w:r w:rsidR="001604C1">
        <w:rPr>
          <w:b/>
        </w:rPr>
        <w:t xml:space="preserve"> </w:t>
      </w:r>
      <w:r w:rsidRPr="00F349D9">
        <w:rPr>
          <w:b/>
        </w:rPr>
        <w:t>2</w:t>
      </w:r>
      <w:r w:rsidR="000E545D" w:rsidRPr="00F349D9">
        <w:rPr>
          <w:b/>
        </w:rPr>
        <w:t>.</w:t>
      </w:r>
      <w:r w:rsidR="001604C1">
        <w:rPr>
          <w:b/>
        </w:rPr>
        <w:t xml:space="preserve"> </w:t>
      </w:r>
      <w:r w:rsidR="002F3FB5" w:rsidRPr="007E3777">
        <w:t>Araştırmaya</w:t>
      </w:r>
      <w:r w:rsidR="001604C1">
        <w:t xml:space="preserve"> </w:t>
      </w:r>
      <w:r w:rsidR="002F3FB5" w:rsidRPr="007E3777">
        <w:t>Katılan</w:t>
      </w:r>
      <w:r w:rsidR="001604C1">
        <w:t xml:space="preserve"> </w:t>
      </w:r>
      <w:r w:rsidR="002F3FB5" w:rsidRPr="007E3777">
        <w:t>Annelerin</w:t>
      </w:r>
      <w:r w:rsidR="001604C1">
        <w:t xml:space="preserve"> </w:t>
      </w:r>
      <w:r w:rsidR="002F3FB5" w:rsidRPr="007E3777">
        <w:t>Ta</w:t>
      </w:r>
      <w:r w:rsidR="008131A2" w:rsidRPr="007E3777">
        <w:t>nıt</w:t>
      </w:r>
      <w:r w:rsidR="002F3FB5" w:rsidRPr="007E3777">
        <w:t>ıcı</w:t>
      </w:r>
      <w:r w:rsidR="001604C1">
        <w:t xml:space="preserve"> </w:t>
      </w:r>
      <w:r w:rsidR="002F3FB5" w:rsidRPr="007E3777">
        <w:t>Özellikleri</w:t>
      </w:r>
      <w:r w:rsidR="001604C1">
        <w:t xml:space="preserve"> </w:t>
      </w:r>
      <w:r w:rsidR="001C37B2" w:rsidRPr="007E3777">
        <w:t>ve</w:t>
      </w:r>
      <w:r w:rsidR="001604C1">
        <w:t xml:space="preserve"> </w:t>
      </w:r>
      <w:r w:rsidR="00F65887" w:rsidRPr="007E3777">
        <w:t>Doğum</w:t>
      </w:r>
      <w:r w:rsidR="001604C1">
        <w:t xml:space="preserve"> </w:t>
      </w:r>
      <w:r w:rsidR="00F65887" w:rsidRPr="007E3777">
        <w:t>Şek</w:t>
      </w:r>
      <w:r w:rsidR="001C37B2" w:rsidRPr="007E3777">
        <w:t>i</w:t>
      </w:r>
      <w:r w:rsidR="00F65887" w:rsidRPr="007E3777">
        <w:t>l</w:t>
      </w:r>
      <w:r w:rsidR="001C37B2" w:rsidRPr="007E3777">
        <w:t>ler</w:t>
      </w:r>
      <w:r w:rsidR="00F65887" w:rsidRPr="007E3777">
        <w:t>ine</w:t>
      </w:r>
      <w:r w:rsidR="001604C1">
        <w:t xml:space="preserve"> </w:t>
      </w:r>
      <w:r w:rsidR="00F65887" w:rsidRPr="007E3777">
        <w:t>Göre</w:t>
      </w:r>
      <w:r w:rsidR="001604C1">
        <w:t xml:space="preserve"> </w:t>
      </w:r>
      <w:r w:rsidR="00F65887" w:rsidRPr="007E3777">
        <w:t>Dağıl</w:t>
      </w:r>
      <w:r w:rsidR="001C37B2" w:rsidRPr="007E3777">
        <w:t>ı</w:t>
      </w:r>
      <w:r w:rsidR="00F65887" w:rsidRPr="007E3777">
        <w:t>m</w:t>
      </w:r>
      <w:r w:rsidR="001C37B2" w:rsidRPr="007E3777">
        <w:t>ı</w:t>
      </w:r>
      <w:r w:rsidR="001604C1">
        <w:t>.</w:t>
      </w:r>
    </w:p>
    <w:tbl>
      <w:tblPr>
        <w:tblStyle w:val="TabloKlavuzu"/>
        <w:tblW w:w="9243" w:type="dxa"/>
        <w:jc w:val="center"/>
        <w:tblLayout w:type="fixed"/>
        <w:tblLook w:val="04A0"/>
      </w:tblPr>
      <w:tblGrid>
        <w:gridCol w:w="1985"/>
        <w:gridCol w:w="851"/>
        <w:gridCol w:w="853"/>
        <w:gridCol w:w="851"/>
        <w:gridCol w:w="989"/>
        <w:gridCol w:w="992"/>
        <w:gridCol w:w="847"/>
        <w:gridCol w:w="42"/>
        <w:gridCol w:w="983"/>
        <w:gridCol w:w="850"/>
      </w:tblGrid>
      <w:tr w:rsidR="000E545D" w:rsidRPr="00F349D9" w:rsidTr="001604C1">
        <w:trPr>
          <w:jc w:val="center"/>
        </w:trPr>
        <w:tc>
          <w:tcPr>
            <w:tcW w:w="1985" w:type="dxa"/>
            <w:vMerge w:val="restart"/>
            <w:tcBorders>
              <w:left w:val="nil"/>
              <w:bottom w:val="nil"/>
              <w:right w:val="nil"/>
            </w:tcBorders>
            <w:vAlign w:val="center"/>
          </w:tcPr>
          <w:p w:rsidR="000E545D" w:rsidRPr="00F349D9" w:rsidRDefault="000E545D" w:rsidP="006E1616">
            <w:pPr>
              <w:widowControl w:val="0"/>
              <w:spacing w:before="0" w:after="0" w:line="240" w:lineRule="atLeast"/>
              <w:ind w:left="-57" w:right="-57" w:firstLine="0"/>
              <w:jc w:val="left"/>
              <w:rPr>
                <w:b/>
                <w:sz w:val="20"/>
                <w:szCs w:val="20"/>
              </w:rPr>
            </w:pPr>
            <w:r w:rsidRPr="00F349D9">
              <w:rPr>
                <w:b/>
                <w:sz w:val="20"/>
                <w:szCs w:val="20"/>
              </w:rPr>
              <w:t>Özellik</w:t>
            </w:r>
          </w:p>
        </w:tc>
        <w:tc>
          <w:tcPr>
            <w:tcW w:w="1704" w:type="dxa"/>
            <w:gridSpan w:val="2"/>
            <w:tcBorders>
              <w:left w:val="nil"/>
              <w:bottom w:val="nil"/>
              <w:right w:val="nil"/>
            </w:tcBorders>
            <w:vAlign w:val="center"/>
          </w:tcPr>
          <w:p w:rsidR="000E545D" w:rsidRPr="00F349D9" w:rsidRDefault="000E545D" w:rsidP="001C37B2">
            <w:pPr>
              <w:widowControl w:val="0"/>
              <w:spacing w:before="0" w:after="0" w:line="240" w:lineRule="atLeast"/>
              <w:ind w:left="-57" w:right="-57" w:firstLine="0"/>
              <w:jc w:val="center"/>
              <w:rPr>
                <w:b/>
                <w:sz w:val="20"/>
                <w:szCs w:val="20"/>
              </w:rPr>
            </w:pPr>
            <w:r w:rsidRPr="00F349D9">
              <w:rPr>
                <w:b/>
                <w:sz w:val="20"/>
                <w:szCs w:val="20"/>
              </w:rPr>
              <w:t>Vajinal</w:t>
            </w:r>
            <w:r w:rsidR="001604C1">
              <w:rPr>
                <w:b/>
                <w:sz w:val="20"/>
                <w:szCs w:val="20"/>
              </w:rPr>
              <w:t xml:space="preserve"> </w:t>
            </w:r>
            <w:r w:rsidRPr="00F349D9">
              <w:rPr>
                <w:b/>
                <w:sz w:val="20"/>
                <w:szCs w:val="20"/>
              </w:rPr>
              <w:t>(n=200)</w:t>
            </w:r>
          </w:p>
        </w:tc>
        <w:tc>
          <w:tcPr>
            <w:tcW w:w="1840" w:type="dxa"/>
            <w:gridSpan w:val="2"/>
            <w:tcBorders>
              <w:left w:val="nil"/>
              <w:bottom w:val="nil"/>
              <w:right w:val="nil"/>
            </w:tcBorders>
            <w:vAlign w:val="center"/>
          </w:tcPr>
          <w:p w:rsidR="000E545D" w:rsidRPr="00F349D9" w:rsidRDefault="000E545D" w:rsidP="001C37B2">
            <w:pPr>
              <w:widowControl w:val="0"/>
              <w:spacing w:before="0" w:after="0" w:line="240" w:lineRule="atLeast"/>
              <w:ind w:left="-57" w:right="-57" w:firstLine="0"/>
              <w:jc w:val="center"/>
              <w:rPr>
                <w:b/>
                <w:sz w:val="20"/>
                <w:szCs w:val="20"/>
              </w:rPr>
            </w:pPr>
            <w:r w:rsidRPr="00F349D9">
              <w:rPr>
                <w:b/>
                <w:sz w:val="20"/>
                <w:szCs w:val="20"/>
              </w:rPr>
              <w:t>Sezaryen</w:t>
            </w:r>
            <w:r w:rsidR="001604C1">
              <w:rPr>
                <w:b/>
                <w:sz w:val="20"/>
                <w:szCs w:val="20"/>
              </w:rPr>
              <w:t xml:space="preserve"> </w:t>
            </w:r>
            <w:r w:rsidRPr="00F349D9">
              <w:rPr>
                <w:b/>
                <w:sz w:val="20"/>
                <w:szCs w:val="20"/>
              </w:rPr>
              <w:t>(n=200)</w:t>
            </w:r>
          </w:p>
        </w:tc>
        <w:tc>
          <w:tcPr>
            <w:tcW w:w="1881" w:type="dxa"/>
            <w:gridSpan w:val="3"/>
            <w:tcBorders>
              <w:left w:val="nil"/>
              <w:bottom w:val="nil"/>
              <w:right w:val="nil"/>
            </w:tcBorders>
            <w:vAlign w:val="center"/>
          </w:tcPr>
          <w:p w:rsidR="000E545D" w:rsidRPr="00F349D9" w:rsidRDefault="000E545D" w:rsidP="001C37B2">
            <w:pPr>
              <w:widowControl w:val="0"/>
              <w:spacing w:before="0" w:after="0" w:line="240" w:lineRule="atLeast"/>
              <w:ind w:left="-57" w:right="-57" w:firstLine="0"/>
              <w:jc w:val="center"/>
              <w:rPr>
                <w:b/>
                <w:sz w:val="20"/>
                <w:szCs w:val="20"/>
              </w:rPr>
            </w:pPr>
            <w:r w:rsidRPr="00F349D9">
              <w:rPr>
                <w:b/>
                <w:sz w:val="20"/>
                <w:szCs w:val="20"/>
              </w:rPr>
              <w:t>Toplam</w:t>
            </w:r>
            <w:r w:rsidR="001604C1">
              <w:rPr>
                <w:b/>
                <w:sz w:val="20"/>
                <w:szCs w:val="20"/>
              </w:rPr>
              <w:t xml:space="preserve"> </w:t>
            </w:r>
            <w:r w:rsidRPr="00F349D9">
              <w:rPr>
                <w:b/>
                <w:sz w:val="20"/>
                <w:szCs w:val="20"/>
              </w:rPr>
              <w:t>(n=400)</w:t>
            </w:r>
          </w:p>
        </w:tc>
        <w:tc>
          <w:tcPr>
            <w:tcW w:w="983" w:type="dxa"/>
            <w:tcBorders>
              <w:left w:val="nil"/>
              <w:bottom w:val="nil"/>
              <w:right w:val="nil"/>
            </w:tcBorders>
            <w:vAlign w:val="center"/>
          </w:tcPr>
          <w:p w:rsidR="000E545D" w:rsidRPr="00F349D9" w:rsidRDefault="000E545D" w:rsidP="001C37B2">
            <w:pPr>
              <w:widowControl w:val="0"/>
              <w:spacing w:before="0" w:after="0" w:line="240" w:lineRule="atLeast"/>
              <w:ind w:left="-57" w:right="-57" w:firstLine="0"/>
              <w:jc w:val="center"/>
              <w:rPr>
                <w:b/>
                <w:sz w:val="20"/>
                <w:szCs w:val="20"/>
              </w:rPr>
            </w:pPr>
            <w:r w:rsidRPr="00F349D9">
              <w:rPr>
                <w:b/>
                <w:sz w:val="20"/>
                <w:szCs w:val="20"/>
              </w:rPr>
              <w:t>df</w:t>
            </w:r>
          </w:p>
        </w:tc>
        <w:tc>
          <w:tcPr>
            <w:tcW w:w="850" w:type="dxa"/>
            <w:tcBorders>
              <w:left w:val="nil"/>
              <w:bottom w:val="nil"/>
              <w:right w:val="nil"/>
            </w:tcBorders>
            <w:vAlign w:val="center"/>
          </w:tcPr>
          <w:p w:rsidR="000E545D" w:rsidRPr="00F349D9" w:rsidRDefault="000E545D" w:rsidP="001C37B2">
            <w:pPr>
              <w:widowControl w:val="0"/>
              <w:spacing w:before="0" w:after="0" w:line="240" w:lineRule="atLeast"/>
              <w:ind w:left="-57" w:right="-57" w:firstLine="0"/>
              <w:jc w:val="center"/>
              <w:rPr>
                <w:b/>
                <w:sz w:val="20"/>
                <w:szCs w:val="20"/>
                <w:vertAlign w:val="superscript"/>
              </w:rPr>
            </w:pPr>
            <w:r w:rsidRPr="00F349D9">
              <w:rPr>
                <w:b/>
                <w:sz w:val="20"/>
                <w:szCs w:val="20"/>
              </w:rPr>
              <w:t>p</w:t>
            </w:r>
          </w:p>
        </w:tc>
      </w:tr>
      <w:tr w:rsidR="000E545D" w:rsidRPr="00F349D9" w:rsidTr="001604C1">
        <w:trPr>
          <w:jc w:val="center"/>
        </w:trPr>
        <w:tc>
          <w:tcPr>
            <w:tcW w:w="1985" w:type="dxa"/>
            <w:vMerge/>
            <w:tcBorders>
              <w:top w:val="nil"/>
              <w:left w:val="nil"/>
              <w:bottom w:val="single" w:sz="4" w:space="0" w:color="auto"/>
              <w:right w:val="nil"/>
            </w:tcBorders>
            <w:vAlign w:val="center"/>
          </w:tcPr>
          <w:p w:rsidR="000E545D" w:rsidRPr="00F349D9" w:rsidRDefault="000E545D" w:rsidP="006E1616">
            <w:pPr>
              <w:widowControl w:val="0"/>
              <w:spacing w:before="0" w:after="0" w:line="240" w:lineRule="atLeast"/>
              <w:ind w:left="-57" w:right="-57" w:firstLine="0"/>
              <w:jc w:val="left"/>
              <w:rPr>
                <w:b/>
                <w:sz w:val="20"/>
                <w:szCs w:val="20"/>
              </w:rPr>
            </w:pPr>
          </w:p>
        </w:tc>
        <w:tc>
          <w:tcPr>
            <w:tcW w:w="851" w:type="dxa"/>
            <w:tcBorders>
              <w:top w:val="nil"/>
              <w:left w:val="nil"/>
              <w:bottom w:val="single" w:sz="4" w:space="0" w:color="auto"/>
              <w:right w:val="nil"/>
            </w:tcBorders>
            <w:vAlign w:val="center"/>
          </w:tcPr>
          <w:p w:rsidR="000E545D" w:rsidRPr="00F349D9" w:rsidRDefault="000E545D" w:rsidP="001C37B2">
            <w:pPr>
              <w:widowControl w:val="0"/>
              <w:spacing w:before="0" w:after="0" w:line="240" w:lineRule="atLeast"/>
              <w:ind w:left="-57" w:right="-57" w:firstLine="0"/>
              <w:jc w:val="center"/>
              <w:rPr>
                <w:b/>
                <w:sz w:val="20"/>
                <w:szCs w:val="20"/>
              </w:rPr>
            </w:pPr>
            <w:r w:rsidRPr="00F349D9">
              <w:rPr>
                <w:b/>
                <w:sz w:val="20"/>
                <w:szCs w:val="20"/>
              </w:rPr>
              <w:t>Sayı</w:t>
            </w:r>
          </w:p>
        </w:tc>
        <w:tc>
          <w:tcPr>
            <w:tcW w:w="853" w:type="dxa"/>
            <w:tcBorders>
              <w:top w:val="nil"/>
              <w:left w:val="nil"/>
              <w:bottom w:val="single" w:sz="4" w:space="0" w:color="auto"/>
              <w:right w:val="nil"/>
            </w:tcBorders>
            <w:vAlign w:val="center"/>
          </w:tcPr>
          <w:p w:rsidR="000E545D" w:rsidRPr="00F349D9" w:rsidRDefault="000E545D" w:rsidP="001C37B2">
            <w:pPr>
              <w:widowControl w:val="0"/>
              <w:spacing w:before="0" w:after="0" w:line="240" w:lineRule="atLeast"/>
              <w:ind w:left="-57" w:right="-57" w:firstLine="0"/>
              <w:jc w:val="center"/>
              <w:rPr>
                <w:b/>
                <w:sz w:val="20"/>
                <w:szCs w:val="20"/>
              </w:rPr>
            </w:pPr>
            <w:r w:rsidRPr="00F349D9">
              <w:rPr>
                <w:b/>
                <w:sz w:val="20"/>
                <w:szCs w:val="20"/>
              </w:rPr>
              <w:t>%</w:t>
            </w:r>
          </w:p>
        </w:tc>
        <w:tc>
          <w:tcPr>
            <w:tcW w:w="851" w:type="dxa"/>
            <w:tcBorders>
              <w:top w:val="nil"/>
              <w:left w:val="nil"/>
              <w:bottom w:val="single" w:sz="4" w:space="0" w:color="auto"/>
              <w:right w:val="nil"/>
            </w:tcBorders>
            <w:vAlign w:val="center"/>
          </w:tcPr>
          <w:p w:rsidR="000E545D" w:rsidRPr="00F349D9" w:rsidRDefault="000E545D" w:rsidP="001C37B2">
            <w:pPr>
              <w:widowControl w:val="0"/>
              <w:spacing w:before="0" w:after="0" w:line="240" w:lineRule="atLeast"/>
              <w:ind w:left="-57" w:right="-57" w:firstLine="0"/>
              <w:jc w:val="center"/>
              <w:rPr>
                <w:b/>
                <w:sz w:val="20"/>
                <w:szCs w:val="20"/>
              </w:rPr>
            </w:pPr>
            <w:r w:rsidRPr="00F349D9">
              <w:rPr>
                <w:b/>
                <w:sz w:val="20"/>
                <w:szCs w:val="20"/>
              </w:rPr>
              <w:t>Sayı</w:t>
            </w:r>
          </w:p>
        </w:tc>
        <w:tc>
          <w:tcPr>
            <w:tcW w:w="989" w:type="dxa"/>
            <w:tcBorders>
              <w:top w:val="nil"/>
              <w:left w:val="nil"/>
              <w:bottom w:val="single" w:sz="4" w:space="0" w:color="auto"/>
              <w:right w:val="nil"/>
            </w:tcBorders>
            <w:vAlign w:val="center"/>
          </w:tcPr>
          <w:p w:rsidR="000E545D" w:rsidRPr="00F349D9" w:rsidRDefault="000E545D" w:rsidP="001C37B2">
            <w:pPr>
              <w:widowControl w:val="0"/>
              <w:spacing w:before="0" w:after="0" w:line="240" w:lineRule="atLeast"/>
              <w:ind w:left="-57" w:right="-57" w:firstLine="0"/>
              <w:jc w:val="center"/>
              <w:rPr>
                <w:b/>
                <w:sz w:val="20"/>
                <w:szCs w:val="20"/>
              </w:rPr>
            </w:pPr>
            <w:r w:rsidRPr="00F349D9">
              <w:rPr>
                <w:b/>
                <w:sz w:val="20"/>
                <w:szCs w:val="20"/>
              </w:rPr>
              <w:t>%</w:t>
            </w:r>
          </w:p>
        </w:tc>
        <w:tc>
          <w:tcPr>
            <w:tcW w:w="992" w:type="dxa"/>
            <w:tcBorders>
              <w:top w:val="nil"/>
              <w:left w:val="nil"/>
              <w:bottom w:val="single" w:sz="4" w:space="0" w:color="auto"/>
              <w:right w:val="nil"/>
            </w:tcBorders>
            <w:vAlign w:val="center"/>
          </w:tcPr>
          <w:p w:rsidR="000E545D" w:rsidRPr="00F349D9" w:rsidRDefault="000E545D" w:rsidP="001C37B2">
            <w:pPr>
              <w:widowControl w:val="0"/>
              <w:spacing w:before="0" w:after="0" w:line="240" w:lineRule="atLeast"/>
              <w:ind w:left="-57" w:right="-57" w:firstLine="0"/>
              <w:jc w:val="center"/>
              <w:rPr>
                <w:b/>
                <w:sz w:val="20"/>
                <w:szCs w:val="20"/>
              </w:rPr>
            </w:pPr>
            <w:r w:rsidRPr="00F349D9">
              <w:rPr>
                <w:b/>
                <w:sz w:val="20"/>
                <w:szCs w:val="20"/>
              </w:rPr>
              <w:t>Sayı</w:t>
            </w:r>
          </w:p>
        </w:tc>
        <w:tc>
          <w:tcPr>
            <w:tcW w:w="847" w:type="dxa"/>
            <w:tcBorders>
              <w:top w:val="nil"/>
              <w:left w:val="nil"/>
              <w:bottom w:val="single" w:sz="4" w:space="0" w:color="auto"/>
              <w:right w:val="nil"/>
            </w:tcBorders>
            <w:vAlign w:val="center"/>
          </w:tcPr>
          <w:p w:rsidR="000E545D" w:rsidRPr="00F349D9" w:rsidRDefault="000E545D" w:rsidP="001C37B2">
            <w:pPr>
              <w:widowControl w:val="0"/>
              <w:spacing w:before="0" w:after="0" w:line="240" w:lineRule="atLeast"/>
              <w:ind w:left="-57" w:right="-57" w:firstLine="0"/>
              <w:jc w:val="center"/>
              <w:rPr>
                <w:b/>
                <w:sz w:val="20"/>
                <w:szCs w:val="20"/>
              </w:rPr>
            </w:pPr>
            <w:r w:rsidRPr="00F349D9">
              <w:rPr>
                <w:b/>
                <w:sz w:val="20"/>
                <w:szCs w:val="20"/>
              </w:rPr>
              <w:t>%</w:t>
            </w:r>
          </w:p>
        </w:tc>
        <w:tc>
          <w:tcPr>
            <w:tcW w:w="1025" w:type="dxa"/>
            <w:gridSpan w:val="2"/>
            <w:tcBorders>
              <w:top w:val="nil"/>
              <w:left w:val="nil"/>
              <w:bottom w:val="single" w:sz="4" w:space="0" w:color="auto"/>
              <w:right w:val="nil"/>
            </w:tcBorders>
            <w:vAlign w:val="center"/>
          </w:tcPr>
          <w:p w:rsidR="000E545D" w:rsidRPr="00F349D9" w:rsidRDefault="000E545D" w:rsidP="001C37B2">
            <w:pPr>
              <w:widowControl w:val="0"/>
              <w:spacing w:before="0" w:after="0" w:line="240" w:lineRule="atLeast"/>
              <w:ind w:left="-57" w:right="-57" w:firstLine="0"/>
              <w:jc w:val="center"/>
              <w:rPr>
                <w:b/>
                <w:sz w:val="20"/>
                <w:szCs w:val="20"/>
              </w:rPr>
            </w:pPr>
          </w:p>
        </w:tc>
        <w:tc>
          <w:tcPr>
            <w:tcW w:w="850" w:type="dxa"/>
            <w:tcBorders>
              <w:top w:val="nil"/>
              <w:left w:val="nil"/>
              <w:bottom w:val="single" w:sz="4" w:space="0" w:color="auto"/>
              <w:right w:val="nil"/>
            </w:tcBorders>
            <w:vAlign w:val="center"/>
          </w:tcPr>
          <w:p w:rsidR="000E545D" w:rsidRPr="00F349D9" w:rsidRDefault="000E545D" w:rsidP="001C37B2">
            <w:pPr>
              <w:widowControl w:val="0"/>
              <w:spacing w:before="0" w:after="0" w:line="240" w:lineRule="atLeast"/>
              <w:ind w:left="-57" w:right="-57" w:firstLine="0"/>
              <w:jc w:val="center"/>
              <w:rPr>
                <w:b/>
                <w:sz w:val="20"/>
                <w:szCs w:val="20"/>
              </w:rPr>
            </w:pPr>
          </w:p>
        </w:tc>
      </w:tr>
      <w:tr w:rsidR="000E545D" w:rsidRPr="00F349D9" w:rsidTr="001604C1">
        <w:trPr>
          <w:jc w:val="center"/>
        </w:trPr>
        <w:tc>
          <w:tcPr>
            <w:tcW w:w="1985" w:type="dxa"/>
            <w:tcBorders>
              <w:left w:val="nil"/>
              <w:bottom w:val="nil"/>
              <w:right w:val="nil"/>
            </w:tcBorders>
            <w:vAlign w:val="center"/>
          </w:tcPr>
          <w:p w:rsidR="000E545D" w:rsidRPr="00B47772" w:rsidRDefault="000E545D" w:rsidP="006E1616">
            <w:pPr>
              <w:widowControl w:val="0"/>
              <w:spacing w:before="0" w:after="0" w:line="240" w:lineRule="atLeast"/>
              <w:ind w:left="-57" w:right="-57" w:firstLine="0"/>
              <w:jc w:val="left"/>
              <w:rPr>
                <w:b/>
                <w:sz w:val="20"/>
                <w:szCs w:val="20"/>
              </w:rPr>
            </w:pPr>
            <w:r w:rsidRPr="00B47772">
              <w:rPr>
                <w:b/>
                <w:sz w:val="20"/>
                <w:szCs w:val="20"/>
              </w:rPr>
              <w:t>Medeni</w:t>
            </w:r>
            <w:r w:rsidR="001604C1">
              <w:rPr>
                <w:b/>
                <w:sz w:val="20"/>
                <w:szCs w:val="20"/>
              </w:rPr>
              <w:t xml:space="preserve"> </w:t>
            </w:r>
            <w:r w:rsidR="00B47772">
              <w:rPr>
                <w:b/>
                <w:sz w:val="20"/>
                <w:szCs w:val="20"/>
              </w:rPr>
              <w:t>d</w:t>
            </w:r>
            <w:r w:rsidRPr="00B47772">
              <w:rPr>
                <w:b/>
                <w:sz w:val="20"/>
                <w:szCs w:val="20"/>
              </w:rPr>
              <w:t>urum</w:t>
            </w:r>
          </w:p>
          <w:p w:rsidR="000E545D" w:rsidRPr="00F349D9" w:rsidRDefault="000E545D" w:rsidP="006E1616">
            <w:pPr>
              <w:widowControl w:val="0"/>
              <w:spacing w:before="0" w:after="0" w:line="240" w:lineRule="atLeast"/>
              <w:ind w:left="-57" w:right="-57" w:firstLine="0"/>
              <w:jc w:val="left"/>
              <w:rPr>
                <w:sz w:val="20"/>
                <w:szCs w:val="20"/>
              </w:rPr>
            </w:pPr>
            <w:r w:rsidRPr="00F349D9">
              <w:rPr>
                <w:sz w:val="20"/>
                <w:szCs w:val="20"/>
              </w:rPr>
              <w:t>Evli</w:t>
            </w:r>
          </w:p>
          <w:p w:rsidR="000E545D" w:rsidRPr="00F349D9" w:rsidRDefault="000E545D" w:rsidP="006E1616">
            <w:pPr>
              <w:widowControl w:val="0"/>
              <w:spacing w:before="0" w:after="0" w:line="240" w:lineRule="atLeast"/>
              <w:ind w:left="-57" w:right="-57" w:firstLine="0"/>
              <w:jc w:val="left"/>
              <w:rPr>
                <w:sz w:val="20"/>
                <w:szCs w:val="20"/>
              </w:rPr>
            </w:pPr>
            <w:r w:rsidRPr="00F349D9">
              <w:rPr>
                <w:sz w:val="20"/>
                <w:szCs w:val="20"/>
              </w:rPr>
              <w:t>Bekar</w:t>
            </w:r>
          </w:p>
        </w:tc>
        <w:tc>
          <w:tcPr>
            <w:tcW w:w="851" w:type="dxa"/>
            <w:tcBorders>
              <w:left w:val="nil"/>
              <w:bottom w:val="nil"/>
              <w:right w:val="nil"/>
            </w:tcBorders>
            <w:vAlign w:val="center"/>
          </w:tcPr>
          <w:p w:rsidR="000E545D" w:rsidRPr="00F349D9" w:rsidRDefault="000E545D" w:rsidP="001C37B2">
            <w:pPr>
              <w:widowControl w:val="0"/>
              <w:spacing w:before="0" w:after="0" w:line="240" w:lineRule="atLeast"/>
              <w:ind w:left="-57" w:right="-57" w:firstLine="0"/>
              <w:jc w:val="center"/>
              <w:rPr>
                <w:sz w:val="20"/>
                <w:szCs w:val="20"/>
              </w:rPr>
            </w:pP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198</w:t>
            </w: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2</w:t>
            </w:r>
          </w:p>
        </w:tc>
        <w:tc>
          <w:tcPr>
            <w:tcW w:w="853" w:type="dxa"/>
            <w:tcBorders>
              <w:left w:val="nil"/>
              <w:bottom w:val="nil"/>
              <w:right w:val="nil"/>
            </w:tcBorders>
            <w:vAlign w:val="center"/>
          </w:tcPr>
          <w:p w:rsidR="000E545D" w:rsidRPr="00F349D9" w:rsidRDefault="000E545D" w:rsidP="001C37B2">
            <w:pPr>
              <w:widowControl w:val="0"/>
              <w:spacing w:before="0" w:after="0" w:line="240" w:lineRule="atLeast"/>
              <w:ind w:left="-57" w:right="-57" w:firstLine="0"/>
              <w:jc w:val="center"/>
              <w:rPr>
                <w:sz w:val="20"/>
                <w:szCs w:val="20"/>
              </w:rPr>
            </w:pP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49,5</w:t>
            </w: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0,5</w:t>
            </w:r>
          </w:p>
        </w:tc>
        <w:tc>
          <w:tcPr>
            <w:tcW w:w="851" w:type="dxa"/>
            <w:tcBorders>
              <w:left w:val="nil"/>
              <w:bottom w:val="nil"/>
              <w:right w:val="nil"/>
            </w:tcBorders>
            <w:vAlign w:val="center"/>
          </w:tcPr>
          <w:p w:rsidR="000E545D" w:rsidRPr="00F349D9" w:rsidRDefault="000E545D" w:rsidP="001C37B2">
            <w:pPr>
              <w:widowControl w:val="0"/>
              <w:spacing w:before="0" w:after="0" w:line="240" w:lineRule="atLeast"/>
              <w:ind w:left="-57" w:right="-57" w:firstLine="0"/>
              <w:jc w:val="center"/>
              <w:rPr>
                <w:sz w:val="20"/>
                <w:szCs w:val="20"/>
              </w:rPr>
            </w:pP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198</w:t>
            </w: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2</w:t>
            </w:r>
          </w:p>
        </w:tc>
        <w:tc>
          <w:tcPr>
            <w:tcW w:w="989" w:type="dxa"/>
            <w:tcBorders>
              <w:left w:val="nil"/>
              <w:bottom w:val="nil"/>
              <w:right w:val="nil"/>
            </w:tcBorders>
            <w:vAlign w:val="center"/>
          </w:tcPr>
          <w:p w:rsidR="000E545D" w:rsidRPr="00F349D9" w:rsidRDefault="000E545D" w:rsidP="001C37B2">
            <w:pPr>
              <w:widowControl w:val="0"/>
              <w:spacing w:before="0" w:after="0" w:line="240" w:lineRule="atLeast"/>
              <w:ind w:left="-57" w:right="-57" w:firstLine="0"/>
              <w:jc w:val="center"/>
              <w:rPr>
                <w:sz w:val="20"/>
                <w:szCs w:val="20"/>
              </w:rPr>
            </w:pP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49,5</w:t>
            </w: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0,5</w:t>
            </w:r>
          </w:p>
        </w:tc>
        <w:tc>
          <w:tcPr>
            <w:tcW w:w="992" w:type="dxa"/>
            <w:tcBorders>
              <w:left w:val="nil"/>
              <w:bottom w:val="nil"/>
              <w:right w:val="nil"/>
            </w:tcBorders>
            <w:vAlign w:val="center"/>
          </w:tcPr>
          <w:p w:rsidR="000E545D" w:rsidRPr="00F349D9" w:rsidRDefault="000E545D" w:rsidP="001C37B2">
            <w:pPr>
              <w:widowControl w:val="0"/>
              <w:spacing w:before="0" w:after="0" w:line="240" w:lineRule="atLeast"/>
              <w:ind w:left="-57" w:right="-57" w:firstLine="0"/>
              <w:jc w:val="center"/>
              <w:rPr>
                <w:sz w:val="20"/>
                <w:szCs w:val="20"/>
              </w:rPr>
            </w:pP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396</w:t>
            </w: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4</w:t>
            </w:r>
          </w:p>
        </w:tc>
        <w:tc>
          <w:tcPr>
            <w:tcW w:w="847" w:type="dxa"/>
            <w:tcBorders>
              <w:left w:val="nil"/>
              <w:bottom w:val="nil"/>
              <w:right w:val="nil"/>
            </w:tcBorders>
            <w:vAlign w:val="center"/>
          </w:tcPr>
          <w:p w:rsidR="000E545D" w:rsidRPr="00F349D9" w:rsidRDefault="000E545D" w:rsidP="001C37B2">
            <w:pPr>
              <w:widowControl w:val="0"/>
              <w:spacing w:before="0" w:after="0" w:line="240" w:lineRule="atLeast"/>
              <w:ind w:left="-57" w:right="-57" w:firstLine="0"/>
              <w:jc w:val="center"/>
              <w:rPr>
                <w:sz w:val="20"/>
                <w:szCs w:val="20"/>
              </w:rPr>
            </w:pP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99,0</w:t>
            </w: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1,0</w:t>
            </w:r>
          </w:p>
        </w:tc>
        <w:tc>
          <w:tcPr>
            <w:tcW w:w="1025" w:type="dxa"/>
            <w:gridSpan w:val="2"/>
            <w:tcBorders>
              <w:left w:val="nil"/>
              <w:bottom w:val="nil"/>
              <w:right w:val="nil"/>
            </w:tcBorders>
            <w:vAlign w:val="center"/>
          </w:tcPr>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1</w:t>
            </w:r>
          </w:p>
        </w:tc>
        <w:tc>
          <w:tcPr>
            <w:tcW w:w="850" w:type="dxa"/>
            <w:tcBorders>
              <w:left w:val="nil"/>
              <w:bottom w:val="nil"/>
              <w:right w:val="nil"/>
            </w:tcBorders>
            <w:vAlign w:val="center"/>
          </w:tcPr>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1,000</w:t>
            </w:r>
          </w:p>
        </w:tc>
      </w:tr>
      <w:tr w:rsidR="000E545D" w:rsidRPr="00F349D9" w:rsidTr="001604C1">
        <w:trPr>
          <w:jc w:val="center"/>
        </w:trPr>
        <w:tc>
          <w:tcPr>
            <w:tcW w:w="1985" w:type="dxa"/>
            <w:tcBorders>
              <w:top w:val="nil"/>
              <w:left w:val="nil"/>
              <w:bottom w:val="nil"/>
              <w:right w:val="nil"/>
            </w:tcBorders>
            <w:vAlign w:val="center"/>
          </w:tcPr>
          <w:p w:rsidR="000E545D" w:rsidRPr="00B47772" w:rsidRDefault="000E545D" w:rsidP="006E1616">
            <w:pPr>
              <w:widowControl w:val="0"/>
              <w:spacing w:before="0" w:after="0" w:line="240" w:lineRule="atLeast"/>
              <w:ind w:left="-57" w:right="-57" w:firstLine="0"/>
              <w:jc w:val="left"/>
              <w:rPr>
                <w:b/>
                <w:sz w:val="20"/>
                <w:szCs w:val="20"/>
              </w:rPr>
            </w:pPr>
            <w:r w:rsidRPr="00B47772">
              <w:rPr>
                <w:b/>
                <w:sz w:val="20"/>
                <w:szCs w:val="20"/>
              </w:rPr>
              <w:t>Eğitim</w:t>
            </w:r>
            <w:r w:rsidR="001604C1">
              <w:rPr>
                <w:b/>
                <w:sz w:val="20"/>
                <w:szCs w:val="20"/>
              </w:rPr>
              <w:t xml:space="preserve"> </w:t>
            </w:r>
            <w:r w:rsidR="00B47772">
              <w:rPr>
                <w:b/>
                <w:sz w:val="20"/>
                <w:szCs w:val="20"/>
              </w:rPr>
              <w:t>durumu</w:t>
            </w:r>
          </w:p>
          <w:p w:rsidR="000E545D" w:rsidRPr="00F349D9" w:rsidRDefault="000E545D" w:rsidP="006E1616">
            <w:pPr>
              <w:widowControl w:val="0"/>
              <w:spacing w:before="0" w:after="0" w:line="240" w:lineRule="atLeast"/>
              <w:ind w:left="-57" w:right="-57" w:firstLine="0"/>
              <w:jc w:val="left"/>
              <w:rPr>
                <w:sz w:val="20"/>
                <w:szCs w:val="20"/>
              </w:rPr>
            </w:pPr>
            <w:r w:rsidRPr="00F349D9">
              <w:rPr>
                <w:sz w:val="20"/>
                <w:szCs w:val="20"/>
              </w:rPr>
              <w:t>İlkokul</w:t>
            </w:r>
          </w:p>
          <w:p w:rsidR="000E545D" w:rsidRPr="00F349D9" w:rsidRDefault="000E545D" w:rsidP="006E1616">
            <w:pPr>
              <w:widowControl w:val="0"/>
              <w:spacing w:before="0" w:after="0" w:line="240" w:lineRule="atLeast"/>
              <w:ind w:left="-57" w:right="-57" w:firstLine="0"/>
              <w:jc w:val="left"/>
              <w:rPr>
                <w:sz w:val="20"/>
                <w:szCs w:val="20"/>
              </w:rPr>
            </w:pPr>
            <w:r w:rsidRPr="00F349D9">
              <w:rPr>
                <w:sz w:val="20"/>
                <w:szCs w:val="20"/>
              </w:rPr>
              <w:t>Ortaokul</w:t>
            </w:r>
          </w:p>
          <w:p w:rsidR="000E545D" w:rsidRPr="00F349D9" w:rsidRDefault="000E545D" w:rsidP="006E1616">
            <w:pPr>
              <w:widowControl w:val="0"/>
              <w:spacing w:before="0" w:after="0" w:line="240" w:lineRule="atLeast"/>
              <w:ind w:left="-57" w:right="-57" w:firstLine="0"/>
              <w:jc w:val="left"/>
              <w:rPr>
                <w:sz w:val="20"/>
                <w:szCs w:val="20"/>
              </w:rPr>
            </w:pPr>
            <w:r w:rsidRPr="00F349D9">
              <w:rPr>
                <w:sz w:val="20"/>
                <w:szCs w:val="20"/>
              </w:rPr>
              <w:t>Lise</w:t>
            </w:r>
          </w:p>
          <w:p w:rsidR="000E545D" w:rsidRPr="00F349D9" w:rsidRDefault="000E545D" w:rsidP="006E1616">
            <w:pPr>
              <w:widowControl w:val="0"/>
              <w:spacing w:before="0" w:after="0" w:line="240" w:lineRule="atLeast"/>
              <w:ind w:left="-57" w:right="-57" w:firstLine="0"/>
              <w:jc w:val="left"/>
              <w:rPr>
                <w:sz w:val="20"/>
                <w:szCs w:val="20"/>
              </w:rPr>
            </w:pPr>
            <w:r w:rsidRPr="00F349D9">
              <w:rPr>
                <w:sz w:val="20"/>
                <w:szCs w:val="20"/>
              </w:rPr>
              <w:t>Üniversite</w:t>
            </w:r>
          </w:p>
          <w:p w:rsidR="000E545D" w:rsidRPr="00F349D9" w:rsidRDefault="000E545D" w:rsidP="006E1616">
            <w:pPr>
              <w:widowControl w:val="0"/>
              <w:spacing w:before="0" w:after="0" w:line="240" w:lineRule="atLeast"/>
              <w:ind w:left="-57" w:right="-57" w:firstLine="0"/>
              <w:jc w:val="left"/>
              <w:rPr>
                <w:sz w:val="20"/>
                <w:szCs w:val="20"/>
              </w:rPr>
            </w:pPr>
            <w:r w:rsidRPr="00F349D9">
              <w:rPr>
                <w:sz w:val="20"/>
                <w:szCs w:val="20"/>
              </w:rPr>
              <w:t>Lisansüstü</w:t>
            </w:r>
          </w:p>
        </w:tc>
        <w:tc>
          <w:tcPr>
            <w:tcW w:w="851" w:type="dxa"/>
            <w:tcBorders>
              <w:top w:val="nil"/>
              <w:left w:val="nil"/>
              <w:bottom w:val="nil"/>
              <w:right w:val="nil"/>
            </w:tcBorders>
            <w:vAlign w:val="center"/>
          </w:tcPr>
          <w:p w:rsidR="000E545D" w:rsidRPr="00F349D9" w:rsidRDefault="000E545D" w:rsidP="001C37B2">
            <w:pPr>
              <w:widowControl w:val="0"/>
              <w:spacing w:before="0" w:after="0" w:line="240" w:lineRule="atLeast"/>
              <w:ind w:left="-57" w:right="-57" w:firstLine="0"/>
              <w:jc w:val="center"/>
              <w:rPr>
                <w:sz w:val="20"/>
                <w:szCs w:val="20"/>
              </w:rPr>
            </w:pP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41</w:t>
            </w: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104</w:t>
            </w: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43</w:t>
            </w: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11</w:t>
            </w: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1</w:t>
            </w:r>
          </w:p>
        </w:tc>
        <w:tc>
          <w:tcPr>
            <w:tcW w:w="853" w:type="dxa"/>
            <w:tcBorders>
              <w:top w:val="nil"/>
              <w:left w:val="nil"/>
              <w:bottom w:val="nil"/>
              <w:right w:val="nil"/>
            </w:tcBorders>
            <w:vAlign w:val="center"/>
          </w:tcPr>
          <w:p w:rsidR="000E545D" w:rsidRPr="00F349D9" w:rsidRDefault="000E545D" w:rsidP="001C37B2">
            <w:pPr>
              <w:widowControl w:val="0"/>
              <w:spacing w:before="0" w:after="0" w:line="240" w:lineRule="atLeast"/>
              <w:ind w:left="-57" w:right="-57" w:firstLine="0"/>
              <w:jc w:val="center"/>
              <w:rPr>
                <w:sz w:val="20"/>
                <w:szCs w:val="20"/>
              </w:rPr>
            </w:pP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10,3</w:t>
            </w: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26,0</w:t>
            </w: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10,8</w:t>
            </w: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2,8</w:t>
            </w: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0,3</w:t>
            </w:r>
          </w:p>
        </w:tc>
        <w:tc>
          <w:tcPr>
            <w:tcW w:w="851" w:type="dxa"/>
            <w:tcBorders>
              <w:top w:val="nil"/>
              <w:left w:val="nil"/>
              <w:bottom w:val="nil"/>
              <w:right w:val="nil"/>
            </w:tcBorders>
            <w:vAlign w:val="center"/>
          </w:tcPr>
          <w:p w:rsidR="000E545D" w:rsidRPr="00F349D9" w:rsidRDefault="000E545D" w:rsidP="001C37B2">
            <w:pPr>
              <w:widowControl w:val="0"/>
              <w:spacing w:before="0" w:after="0" w:line="240" w:lineRule="atLeast"/>
              <w:ind w:left="-57" w:right="-57" w:firstLine="0"/>
              <w:jc w:val="center"/>
              <w:rPr>
                <w:sz w:val="20"/>
                <w:szCs w:val="20"/>
              </w:rPr>
            </w:pP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30</w:t>
            </w: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89</w:t>
            </w: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50</w:t>
            </w: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27</w:t>
            </w: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4</w:t>
            </w:r>
          </w:p>
        </w:tc>
        <w:tc>
          <w:tcPr>
            <w:tcW w:w="989" w:type="dxa"/>
            <w:tcBorders>
              <w:top w:val="nil"/>
              <w:left w:val="nil"/>
              <w:bottom w:val="nil"/>
              <w:right w:val="nil"/>
            </w:tcBorders>
            <w:vAlign w:val="center"/>
          </w:tcPr>
          <w:p w:rsidR="000E545D" w:rsidRPr="00F349D9" w:rsidRDefault="000E545D" w:rsidP="001C37B2">
            <w:pPr>
              <w:widowControl w:val="0"/>
              <w:spacing w:before="0" w:after="0" w:line="240" w:lineRule="atLeast"/>
              <w:ind w:left="-57" w:right="-57" w:firstLine="0"/>
              <w:jc w:val="center"/>
              <w:rPr>
                <w:sz w:val="20"/>
                <w:szCs w:val="20"/>
              </w:rPr>
            </w:pP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7,5</w:t>
            </w: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22,3</w:t>
            </w: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12,5</w:t>
            </w: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6,8</w:t>
            </w: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1,0</w:t>
            </w:r>
          </w:p>
        </w:tc>
        <w:tc>
          <w:tcPr>
            <w:tcW w:w="992" w:type="dxa"/>
            <w:tcBorders>
              <w:top w:val="nil"/>
              <w:left w:val="nil"/>
              <w:bottom w:val="nil"/>
              <w:right w:val="nil"/>
            </w:tcBorders>
            <w:vAlign w:val="center"/>
          </w:tcPr>
          <w:p w:rsidR="000E545D" w:rsidRPr="00F349D9" w:rsidRDefault="000E545D" w:rsidP="001C37B2">
            <w:pPr>
              <w:widowControl w:val="0"/>
              <w:spacing w:before="0" w:after="0" w:line="240" w:lineRule="atLeast"/>
              <w:ind w:left="-57" w:right="-57" w:firstLine="0"/>
              <w:jc w:val="center"/>
              <w:rPr>
                <w:sz w:val="20"/>
                <w:szCs w:val="20"/>
              </w:rPr>
            </w:pP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71</w:t>
            </w: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193</w:t>
            </w: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93</w:t>
            </w: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38</w:t>
            </w: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5</w:t>
            </w:r>
          </w:p>
        </w:tc>
        <w:tc>
          <w:tcPr>
            <w:tcW w:w="847" w:type="dxa"/>
            <w:tcBorders>
              <w:top w:val="nil"/>
              <w:left w:val="nil"/>
              <w:bottom w:val="nil"/>
              <w:right w:val="nil"/>
            </w:tcBorders>
            <w:vAlign w:val="center"/>
          </w:tcPr>
          <w:p w:rsidR="000E545D" w:rsidRPr="00F349D9" w:rsidRDefault="000E545D" w:rsidP="001C37B2">
            <w:pPr>
              <w:widowControl w:val="0"/>
              <w:spacing w:before="0" w:after="0" w:line="240" w:lineRule="atLeast"/>
              <w:ind w:left="-57" w:right="-57" w:firstLine="0"/>
              <w:jc w:val="center"/>
              <w:rPr>
                <w:sz w:val="20"/>
                <w:szCs w:val="20"/>
              </w:rPr>
            </w:pPr>
          </w:p>
          <w:p w:rsidR="000E545D" w:rsidRPr="00CB2FC4" w:rsidRDefault="000E545D" w:rsidP="001C37B2">
            <w:pPr>
              <w:widowControl w:val="0"/>
              <w:spacing w:before="0" w:after="0" w:line="240" w:lineRule="atLeast"/>
              <w:ind w:left="-57" w:right="-57" w:firstLine="0"/>
              <w:jc w:val="center"/>
              <w:rPr>
                <w:sz w:val="20"/>
                <w:szCs w:val="20"/>
              </w:rPr>
            </w:pPr>
            <w:r w:rsidRPr="00CB2FC4">
              <w:rPr>
                <w:sz w:val="20"/>
                <w:szCs w:val="20"/>
              </w:rPr>
              <w:t>17,8</w:t>
            </w:r>
          </w:p>
          <w:p w:rsidR="000E545D" w:rsidRPr="00CB2FC4" w:rsidRDefault="00CB2FC4" w:rsidP="001C37B2">
            <w:pPr>
              <w:widowControl w:val="0"/>
              <w:spacing w:before="0" w:after="0" w:line="240" w:lineRule="atLeast"/>
              <w:ind w:left="-57" w:right="-57" w:firstLine="0"/>
              <w:jc w:val="center"/>
              <w:rPr>
                <w:sz w:val="20"/>
                <w:szCs w:val="20"/>
              </w:rPr>
            </w:pPr>
            <w:r>
              <w:rPr>
                <w:sz w:val="20"/>
                <w:szCs w:val="20"/>
              </w:rPr>
              <w:t>48,2</w:t>
            </w:r>
          </w:p>
          <w:p w:rsidR="000E545D" w:rsidRPr="00CB2FC4" w:rsidRDefault="00CB2FC4" w:rsidP="001C37B2">
            <w:pPr>
              <w:widowControl w:val="0"/>
              <w:spacing w:before="0" w:after="0" w:line="240" w:lineRule="atLeast"/>
              <w:ind w:left="-57" w:right="-57" w:firstLine="0"/>
              <w:jc w:val="center"/>
              <w:rPr>
                <w:sz w:val="20"/>
                <w:szCs w:val="20"/>
              </w:rPr>
            </w:pPr>
            <w:r>
              <w:rPr>
                <w:sz w:val="20"/>
                <w:szCs w:val="20"/>
              </w:rPr>
              <w:t>23,2</w:t>
            </w:r>
          </w:p>
          <w:p w:rsidR="000E545D" w:rsidRPr="00CB2FC4" w:rsidRDefault="000E545D" w:rsidP="001C37B2">
            <w:pPr>
              <w:widowControl w:val="0"/>
              <w:spacing w:before="0" w:after="0" w:line="240" w:lineRule="atLeast"/>
              <w:ind w:left="-57" w:right="-57" w:firstLine="0"/>
              <w:jc w:val="center"/>
              <w:rPr>
                <w:sz w:val="20"/>
                <w:szCs w:val="20"/>
              </w:rPr>
            </w:pPr>
            <w:r w:rsidRPr="00CB2FC4">
              <w:rPr>
                <w:sz w:val="20"/>
                <w:szCs w:val="20"/>
              </w:rPr>
              <w:t>9,5</w:t>
            </w:r>
          </w:p>
          <w:p w:rsidR="000E545D" w:rsidRPr="00F349D9" w:rsidRDefault="000E545D" w:rsidP="001C37B2">
            <w:pPr>
              <w:widowControl w:val="0"/>
              <w:spacing w:before="0" w:after="0" w:line="240" w:lineRule="atLeast"/>
              <w:ind w:left="-57" w:right="-57" w:firstLine="0"/>
              <w:jc w:val="center"/>
              <w:rPr>
                <w:sz w:val="20"/>
                <w:szCs w:val="20"/>
              </w:rPr>
            </w:pPr>
            <w:r w:rsidRPr="00CB2FC4">
              <w:rPr>
                <w:sz w:val="20"/>
                <w:szCs w:val="20"/>
              </w:rPr>
              <w:t>1,3</w:t>
            </w:r>
          </w:p>
        </w:tc>
        <w:tc>
          <w:tcPr>
            <w:tcW w:w="1025" w:type="dxa"/>
            <w:gridSpan w:val="2"/>
            <w:tcBorders>
              <w:top w:val="nil"/>
              <w:left w:val="nil"/>
              <w:bottom w:val="nil"/>
              <w:right w:val="nil"/>
            </w:tcBorders>
            <w:vAlign w:val="center"/>
          </w:tcPr>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4</w:t>
            </w:r>
          </w:p>
        </w:tc>
        <w:tc>
          <w:tcPr>
            <w:tcW w:w="850" w:type="dxa"/>
            <w:tcBorders>
              <w:top w:val="nil"/>
              <w:left w:val="nil"/>
              <w:bottom w:val="nil"/>
              <w:right w:val="nil"/>
            </w:tcBorders>
            <w:vAlign w:val="center"/>
          </w:tcPr>
          <w:p w:rsidR="000E545D" w:rsidRPr="00B47772" w:rsidRDefault="000E545D" w:rsidP="001C37B2">
            <w:pPr>
              <w:widowControl w:val="0"/>
              <w:spacing w:before="0" w:after="0" w:line="240" w:lineRule="atLeast"/>
              <w:ind w:left="-57" w:right="-57" w:firstLine="0"/>
              <w:jc w:val="center"/>
              <w:rPr>
                <w:b/>
                <w:sz w:val="20"/>
                <w:szCs w:val="20"/>
              </w:rPr>
            </w:pPr>
            <w:r w:rsidRPr="00B47772">
              <w:rPr>
                <w:b/>
                <w:sz w:val="20"/>
                <w:szCs w:val="20"/>
              </w:rPr>
              <w:t>0,018</w:t>
            </w:r>
          </w:p>
        </w:tc>
      </w:tr>
      <w:tr w:rsidR="000E545D" w:rsidRPr="00F349D9" w:rsidTr="001604C1">
        <w:trPr>
          <w:jc w:val="center"/>
        </w:trPr>
        <w:tc>
          <w:tcPr>
            <w:tcW w:w="1985" w:type="dxa"/>
            <w:tcBorders>
              <w:top w:val="nil"/>
              <w:left w:val="nil"/>
              <w:bottom w:val="nil"/>
              <w:right w:val="nil"/>
            </w:tcBorders>
            <w:vAlign w:val="center"/>
          </w:tcPr>
          <w:p w:rsidR="000E545D" w:rsidRPr="00B47772" w:rsidRDefault="000E545D" w:rsidP="006E1616">
            <w:pPr>
              <w:widowControl w:val="0"/>
              <w:spacing w:before="0" w:after="0" w:line="240" w:lineRule="atLeast"/>
              <w:ind w:left="-57" w:right="-57" w:firstLine="0"/>
              <w:jc w:val="left"/>
              <w:rPr>
                <w:b/>
                <w:sz w:val="20"/>
                <w:szCs w:val="20"/>
              </w:rPr>
            </w:pPr>
            <w:r w:rsidRPr="00B47772">
              <w:rPr>
                <w:b/>
                <w:sz w:val="20"/>
                <w:szCs w:val="20"/>
              </w:rPr>
              <w:t>Çalışma</w:t>
            </w:r>
            <w:r w:rsidR="001604C1">
              <w:rPr>
                <w:b/>
                <w:sz w:val="20"/>
                <w:szCs w:val="20"/>
              </w:rPr>
              <w:t xml:space="preserve"> </w:t>
            </w:r>
            <w:r w:rsidRPr="00B47772">
              <w:rPr>
                <w:b/>
                <w:sz w:val="20"/>
                <w:szCs w:val="20"/>
              </w:rPr>
              <w:t>durumu</w:t>
            </w:r>
          </w:p>
          <w:p w:rsidR="00A24BD7" w:rsidRPr="00F349D9" w:rsidRDefault="000E545D" w:rsidP="006E1616">
            <w:pPr>
              <w:widowControl w:val="0"/>
              <w:spacing w:before="0" w:after="0" w:line="240" w:lineRule="atLeast"/>
              <w:ind w:left="-57" w:right="-57" w:firstLine="0"/>
              <w:jc w:val="left"/>
              <w:rPr>
                <w:sz w:val="20"/>
                <w:szCs w:val="20"/>
              </w:rPr>
            </w:pPr>
            <w:r w:rsidRPr="00F349D9">
              <w:rPr>
                <w:sz w:val="20"/>
                <w:szCs w:val="20"/>
              </w:rPr>
              <w:t>Çalışan</w:t>
            </w:r>
          </w:p>
          <w:p w:rsidR="000E545D" w:rsidRPr="00F349D9" w:rsidRDefault="000E545D" w:rsidP="006E1616">
            <w:pPr>
              <w:widowControl w:val="0"/>
              <w:spacing w:before="0" w:after="0" w:line="240" w:lineRule="atLeast"/>
              <w:ind w:left="-57" w:right="-57" w:firstLine="0"/>
              <w:jc w:val="left"/>
              <w:rPr>
                <w:sz w:val="20"/>
                <w:szCs w:val="20"/>
              </w:rPr>
            </w:pPr>
            <w:r w:rsidRPr="00F349D9">
              <w:rPr>
                <w:sz w:val="20"/>
                <w:szCs w:val="20"/>
              </w:rPr>
              <w:t>Çalışmayan</w:t>
            </w:r>
          </w:p>
        </w:tc>
        <w:tc>
          <w:tcPr>
            <w:tcW w:w="851" w:type="dxa"/>
            <w:tcBorders>
              <w:top w:val="nil"/>
              <w:left w:val="nil"/>
              <w:bottom w:val="nil"/>
              <w:right w:val="nil"/>
            </w:tcBorders>
            <w:vAlign w:val="center"/>
          </w:tcPr>
          <w:p w:rsidR="000E545D" w:rsidRPr="00F349D9" w:rsidRDefault="000E545D" w:rsidP="001C37B2">
            <w:pPr>
              <w:widowControl w:val="0"/>
              <w:spacing w:before="0" w:after="0" w:line="240" w:lineRule="atLeast"/>
              <w:ind w:left="-57" w:right="-57" w:firstLine="0"/>
              <w:jc w:val="center"/>
              <w:rPr>
                <w:sz w:val="20"/>
                <w:szCs w:val="20"/>
              </w:rPr>
            </w:pP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37</w:t>
            </w: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163</w:t>
            </w:r>
          </w:p>
        </w:tc>
        <w:tc>
          <w:tcPr>
            <w:tcW w:w="853" w:type="dxa"/>
            <w:tcBorders>
              <w:top w:val="nil"/>
              <w:left w:val="nil"/>
              <w:bottom w:val="nil"/>
              <w:right w:val="nil"/>
            </w:tcBorders>
            <w:vAlign w:val="center"/>
          </w:tcPr>
          <w:p w:rsidR="000E545D" w:rsidRPr="00F349D9" w:rsidRDefault="000E545D" w:rsidP="001C37B2">
            <w:pPr>
              <w:widowControl w:val="0"/>
              <w:spacing w:before="0" w:after="0" w:line="240" w:lineRule="atLeast"/>
              <w:ind w:left="-57" w:right="-57" w:firstLine="0"/>
              <w:jc w:val="center"/>
              <w:rPr>
                <w:sz w:val="20"/>
                <w:szCs w:val="20"/>
              </w:rPr>
            </w:pP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9,3</w:t>
            </w: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40,</w:t>
            </w:r>
            <w:r w:rsidR="00B7042F">
              <w:rPr>
                <w:sz w:val="20"/>
                <w:szCs w:val="20"/>
              </w:rPr>
              <w:t>7</w:t>
            </w:r>
          </w:p>
        </w:tc>
        <w:tc>
          <w:tcPr>
            <w:tcW w:w="851" w:type="dxa"/>
            <w:tcBorders>
              <w:top w:val="nil"/>
              <w:left w:val="nil"/>
              <w:bottom w:val="nil"/>
              <w:right w:val="nil"/>
            </w:tcBorders>
            <w:vAlign w:val="center"/>
          </w:tcPr>
          <w:p w:rsidR="000E545D" w:rsidRPr="00F349D9" w:rsidRDefault="000E545D" w:rsidP="001C37B2">
            <w:pPr>
              <w:widowControl w:val="0"/>
              <w:spacing w:before="0" w:after="0" w:line="240" w:lineRule="atLeast"/>
              <w:ind w:left="-57" w:right="-57" w:firstLine="0"/>
              <w:jc w:val="center"/>
              <w:rPr>
                <w:sz w:val="20"/>
                <w:szCs w:val="20"/>
              </w:rPr>
            </w:pP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42</w:t>
            </w: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158</w:t>
            </w:r>
          </w:p>
        </w:tc>
        <w:tc>
          <w:tcPr>
            <w:tcW w:w="989" w:type="dxa"/>
            <w:tcBorders>
              <w:top w:val="nil"/>
              <w:left w:val="nil"/>
              <w:bottom w:val="nil"/>
              <w:right w:val="nil"/>
            </w:tcBorders>
            <w:vAlign w:val="center"/>
          </w:tcPr>
          <w:p w:rsidR="000E545D" w:rsidRPr="00F349D9" w:rsidRDefault="000E545D" w:rsidP="001C37B2">
            <w:pPr>
              <w:widowControl w:val="0"/>
              <w:spacing w:before="0" w:after="0" w:line="240" w:lineRule="atLeast"/>
              <w:ind w:left="-57" w:right="-57" w:firstLine="0"/>
              <w:jc w:val="center"/>
              <w:rPr>
                <w:sz w:val="20"/>
                <w:szCs w:val="20"/>
              </w:rPr>
            </w:pP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10,5</w:t>
            </w: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39,5</w:t>
            </w:r>
          </w:p>
        </w:tc>
        <w:tc>
          <w:tcPr>
            <w:tcW w:w="992" w:type="dxa"/>
            <w:tcBorders>
              <w:top w:val="nil"/>
              <w:left w:val="nil"/>
              <w:bottom w:val="nil"/>
              <w:right w:val="nil"/>
            </w:tcBorders>
            <w:vAlign w:val="center"/>
          </w:tcPr>
          <w:p w:rsidR="000E545D" w:rsidRPr="00F349D9" w:rsidRDefault="000E545D" w:rsidP="001C37B2">
            <w:pPr>
              <w:widowControl w:val="0"/>
              <w:spacing w:before="0" w:after="0" w:line="240" w:lineRule="atLeast"/>
              <w:ind w:left="-57" w:right="-57" w:firstLine="0"/>
              <w:jc w:val="center"/>
              <w:rPr>
                <w:sz w:val="20"/>
                <w:szCs w:val="20"/>
              </w:rPr>
            </w:pP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79</w:t>
            </w: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321</w:t>
            </w:r>
          </w:p>
        </w:tc>
        <w:tc>
          <w:tcPr>
            <w:tcW w:w="847" w:type="dxa"/>
            <w:tcBorders>
              <w:top w:val="nil"/>
              <w:left w:val="nil"/>
              <w:bottom w:val="nil"/>
              <w:right w:val="nil"/>
            </w:tcBorders>
            <w:vAlign w:val="center"/>
          </w:tcPr>
          <w:p w:rsidR="000E545D" w:rsidRPr="00F349D9" w:rsidRDefault="000E545D" w:rsidP="001C37B2">
            <w:pPr>
              <w:widowControl w:val="0"/>
              <w:spacing w:before="0" w:after="0" w:line="240" w:lineRule="atLeast"/>
              <w:ind w:left="-57" w:right="-57" w:firstLine="0"/>
              <w:jc w:val="center"/>
              <w:rPr>
                <w:sz w:val="20"/>
                <w:szCs w:val="20"/>
              </w:rPr>
            </w:pP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19,8</w:t>
            </w: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80,</w:t>
            </w:r>
            <w:r w:rsidR="00B7042F">
              <w:rPr>
                <w:sz w:val="20"/>
                <w:szCs w:val="20"/>
              </w:rPr>
              <w:t>2</w:t>
            </w:r>
          </w:p>
        </w:tc>
        <w:tc>
          <w:tcPr>
            <w:tcW w:w="1025" w:type="dxa"/>
            <w:gridSpan w:val="2"/>
            <w:tcBorders>
              <w:top w:val="nil"/>
              <w:left w:val="nil"/>
              <w:bottom w:val="nil"/>
              <w:right w:val="nil"/>
            </w:tcBorders>
            <w:vAlign w:val="center"/>
          </w:tcPr>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1</w:t>
            </w:r>
          </w:p>
        </w:tc>
        <w:tc>
          <w:tcPr>
            <w:tcW w:w="850" w:type="dxa"/>
            <w:tcBorders>
              <w:top w:val="nil"/>
              <w:left w:val="nil"/>
              <w:bottom w:val="nil"/>
              <w:right w:val="nil"/>
            </w:tcBorders>
            <w:vAlign w:val="center"/>
          </w:tcPr>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0,616</w:t>
            </w:r>
          </w:p>
        </w:tc>
      </w:tr>
      <w:tr w:rsidR="000E545D" w:rsidRPr="00F349D9" w:rsidTr="001604C1">
        <w:trPr>
          <w:jc w:val="center"/>
        </w:trPr>
        <w:tc>
          <w:tcPr>
            <w:tcW w:w="1985" w:type="dxa"/>
            <w:tcBorders>
              <w:top w:val="nil"/>
              <w:left w:val="nil"/>
              <w:bottom w:val="nil"/>
              <w:right w:val="nil"/>
            </w:tcBorders>
            <w:vAlign w:val="center"/>
          </w:tcPr>
          <w:p w:rsidR="000E545D" w:rsidRPr="00B47772" w:rsidRDefault="000E545D" w:rsidP="006E1616">
            <w:pPr>
              <w:widowControl w:val="0"/>
              <w:spacing w:before="0" w:after="0" w:line="240" w:lineRule="atLeast"/>
              <w:ind w:left="-57" w:right="-57" w:firstLine="0"/>
              <w:jc w:val="left"/>
              <w:rPr>
                <w:b/>
                <w:sz w:val="20"/>
                <w:szCs w:val="20"/>
              </w:rPr>
            </w:pPr>
            <w:r w:rsidRPr="00B47772">
              <w:rPr>
                <w:b/>
                <w:sz w:val="20"/>
                <w:szCs w:val="20"/>
              </w:rPr>
              <w:t>Eş</w:t>
            </w:r>
            <w:r w:rsidR="00B47772" w:rsidRPr="00B47772">
              <w:rPr>
                <w:b/>
                <w:sz w:val="20"/>
                <w:szCs w:val="20"/>
              </w:rPr>
              <w:t>in</w:t>
            </w:r>
            <w:r w:rsidR="001604C1">
              <w:rPr>
                <w:b/>
                <w:sz w:val="20"/>
                <w:szCs w:val="20"/>
              </w:rPr>
              <w:t xml:space="preserve"> </w:t>
            </w:r>
            <w:r w:rsidRPr="00B47772">
              <w:rPr>
                <w:b/>
                <w:sz w:val="20"/>
                <w:szCs w:val="20"/>
              </w:rPr>
              <w:t>eğitim</w:t>
            </w:r>
            <w:r w:rsidR="001604C1">
              <w:rPr>
                <w:b/>
                <w:sz w:val="20"/>
                <w:szCs w:val="20"/>
              </w:rPr>
              <w:t xml:space="preserve"> </w:t>
            </w:r>
            <w:r w:rsidR="00B47772" w:rsidRPr="00B47772">
              <w:rPr>
                <w:b/>
                <w:sz w:val="20"/>
                <w:szCs w:val="20"/>
              </w:rPr>
              <w:t>durumu</w:t>
            </w:r>
          </w:p>
          <w:p w:rsidR="000E545D" w:rsidRPr="00F349D9" w:rsidRDefault="000E545D" w:rsidP="006E1616">
            <w:pPr>
              <w:widowControl w:val="0"/>
              <w:spacing w:before="0" w:after="0" w:line="240" w:lineRule="atLeast"/>
              <w:ind w:left="-57" w:right="-57" w:firstLine="0"/>
              <w:jc w:val="left"/>
              <w:rPr>
                <w:sz w:val="20"/>
                <w:szCs w:val="20"/>
              </w:rPr>
            </w:pPr>
            <w:r w:rsidRPr="00F349D9">
              <w:rPr>
                <w:sz w:val="20"/>
                <w:szCs w:val="20"/>
              </w:rPr>
              <w:t>Okur-yazar</w:t>
            </w:r>
            <w:r w:rsidR="001604C1">
              <w:rPr>
                <w:sz w:val="20"/>
                <w:szCs w:val="20"/>
              </w:rPr>
              <w:t xml:space="preserve"> </w:t>
            </w:r>
            <w:r w:rsidRPr="00F349D9">
              <w:rPr>
                <w:sz w:val="20"/>
                <w:szCs w:val="20"/>
              </w:rPr>
              <w:t>değil</w:t>
            </w:r>
          </w:p>
          <w:p w:rsidR="000E545D" w:rsidRPr="00F349D9" w:rsidRDefault="000E545D" w:rsidP="006E1616">
            <w:pPr>
              <w:widowControl w:val="0"/>
              <w:spacing w:before="0" w:after="0" w:line="240" w:lineRule="atLeast"/>
              <w:ind w:left="-57" w:right="-57" w:firstLine="0"/>
              <w:jc w:val="left"/>
              <w:rPr>
                <w:sz w:val="20"/>
                <w:szCs w:val="20"/>
              </w:rPr>
            </w:pPr>
            <w:r w:rsidRPr="00F349D9">
              <w:rPr>
                <w:sz w:val="20"/>
                <w:szCs w:val="20"/>
              </w:rPr>
              <w:t>Okur-yazar</w:t>
            </w:r>
          </w:p>
          <w:p w:rsidR="000E545D" w:rsidRPr="00F349D9" w:rsidRDefault="000E545D" w:rsidP="006E1616">
            <w:pPr>
              <w:widowControl w:val="0"/>
              <w:spacing w:before="0" w:after="0" w:line="240" w:lineRule="atLeast"/>
              <w:ind w:left="-57" w:right="-57" w:firstLine="0"/>
              <w:jc w:val="left"/>
              <w:rPr>
                <w:sz w:val="20"/>
                <w:szCs w:val="20"/>
              </w:rPr>
            </w:pPr>
            <w:r w:rsidRPr="00F349D9">
              <w:rPr>
                <w:sz w:val="20"/>
                <w:szCs w:val="20"/>
              </w:rPr>
              <w:t>İlkokul</w:t>
            </w:r>
          </w:p>
          <w:p w:rsidR="000E545D" w:rsidRPr="00F349D9" w:rsidRDefault="000E545D" w:rsidP="006E1616">
            <w:pPr>
              <w:widowControl w:val="0"/>
              <w:spacing w:before="0" w:after="0" w:line="240" w:lineRule="atLeast"/>
              <w:ind w:left="-57" w:right="-57" w:firstLine="0"/>
              <w:jc w:val="left"/>
              <w:rPr>
                <w:sz w:val="20"/>
                <w:szCs w:val="20"/>
              </w:rPr>
            </w:pPr>
            <w:r w:rsidRPr="00F349D9">
              <w:rPr>
                <w:sz w:val="20"/>
                <w:szCs w:val="20"/>
              </w:rPr>
              <w:t>Ortaokul</w:t>
            </w:r>
          </w:p>
          <w:p w:rsidR="000E545D" w:rsidRPr="00F349D9" w:rsidRDefault="000E545D" w:rsidP="006E1616">
            <w:pPr>
              <w:widowControl w:val="0"/>
              <w:spacing w:before="0" w:after="0" w:line="240" w:lineRule="atLeast"/>
              <w:ind w:left="-57" w:right="-57" w:firstLine="0"/>
              <w:jc w:val="left"/>
              <w:rPr>
                <w:sz w:val="20"/>
                <w:szCs w:val="20"/>
              </w:rPr>
            </w:pPr>
            <w:r w:rsidRPr="00F349D9">
              <w:rPr>
                <w:sz w:val="20"/>
                <w:szCs w:val="20"/>
              </w:rPr>
              <w:t>Lise</w:t>
            </w:r>
          </w:p>
          <w:p w:rsidR="000E545D" w:rsidRPr="00F349D9" w:rsidRDefault="000E545D" w:rsidP="006E1616">
            <w:pPr>
              <w:widowControl w:val="0"/>
              <w:spacing w:before="0" w:after="0" w:line="240" w:lineRule="atLeast"/>
              <w:ind w:left="-57" w:right="-57" w:firstLine="0"/>
              <w:jc w:val="left"/>
              <w:rPr>
                <w:sz w:val="20"/>
                <w:szCs w:val="20"/>
              </w:rPr>
            </w:pPr>
            <w:r w:rsidRPr="00F349D9">
              <w:rPr>
                <w:sz w:val="20"/>
                <w:szCs w:val="20"/>
              </w:rPr>
              <w:t>Üniversite</w:t>
            </w:r>
          </w:p>
          <w:p w:rsidR="000E545D" w:rsidRPr="00F349D9" w:rsidRDefault="000E545D" w:rsidP="006E1616">
            <w:pPr>
              <w:widowControl w:val="0"/>
              <w:spacing w:before="0" w:after="0" w:line="240" w:lineRule="atLeast"/>
              <w:ind w:left="-57" w:right="-57" w:firstLine="0"/>
              <w:jc w:val="left"/>
              <w:rPr>
                <w:sz w:val="20"/>
                <w:szCs w:val="20"/>
              </w:rPr>
            </w:pPr>
            <w:r w:rsidRPr="00F349D9">
              <w:rPr>
                <w:sz w:val="20"/>
                <w:szCs w:val="20"/>
              </w:rPr>
              <w:t>Lisansüstü</w:t>
            </w:r>
          </w:p>
        </w:tc>
        <w:tc>
          <w:tcPr>
            <w:tcW w:w="851" w:type="dxa"/>
            <w:tcBorders>
              <w:top w:val="nil"/>
              <w:left w:val="nil"/>
              <w:bottom w:val="nil"/>
              <w:right w:val="nil"/>
            </w:tcBorders>
            <w:vAlign w:val="center"/>
          </w:tcPr>
          <w:p w:rsidR="000E545D" w:rsidRPr="00F349D9" w:rsidRDefault="000E545D" w:rsidP="001C37B2">
            <w:pPr>
              <w:widowControl w:val="0"/>
              <w:spacing w:before="0" w:after="0" w:line="240" w:lineRule="atLeast"/>
              <w:ind w:left="-57" w:right="-57" w:firstLine="0"/>
              <w:jc w:val="center"/>
              <w:rPr>
                <w:sz w:val="20"/>
                <w:szCs w:val="20"/>
              </w:rPr>
            </w:pP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2</w:t>
            </w: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2</w:t>
            </w: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28</w:t>
            </w: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91</w:t>
            </w: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56</w:t>
            </w: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21</w:t>
            </w: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w:t>
            </w:r>
          </w:p>
        </w:tc>
        <w:tc>
          <w:tcPr>
            <w:tcW w:w="853" w:type="dxa"/>
            <w:tcBorders>
              <w:top w:val="nil"/>
              <w:left w:val="nil"/>
              <w:bottom w:val="nil"/>
              <w:right w:val="nil"/>
            </w:tcBorders>
            <w:vAlign w:val="center"/>
          </w:tcPr>
          <w:p w:rsidR="000E545D" w:rsidRPr="00F349D9" w:rsidRDefault="000E545D" w:rsidP="001C37B2">
            <w:pPr>
              <w:widowControl w:val="0"/>
              <w:spacing w:before="0" w:after="0" w:line="240" w:lineRule="atLeast"/>
              <w:ind w:left="-57" w:right="-57" w:firstLine="0"/>
              <w:jc w:val="center"/>
              <w:rPr>
                <w:sz w:val="20"/>
                <w:szCs w:val="20"/>
              </w:rPr>
            </w:pP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0,5</w:t>
            </w: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0,5</w:t>
            </w: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7,0</w:t>
            </w: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22,8</w:t>
            </w: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14,0</w:t>
            </w: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5,3</w:t>
            </w: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0,0</w:t>
            </w:r>
          </w:p>
        </w:tc>
        <w:tc>
          <w:tcPr>
            <w:tcW w:w="851" w:type="dxa"/>
            <w:tcBorders>
              <w:top w:val="nil"/>
              <w:left w:val="nil"/>
              <w:bottom w:val="nil"/>
              <w:right w:val="nil"/>
            </w:tcBorders>
            <w:vAlign w:val="center"/>
          </w:tcPr>
          <w:p w:rsidR="000E545D" w:rsidRPr="00F349D9" w:rsidRDefault="000E545D" w:rsidP="001C37B2">
            <w:pPr>
              <w:widowControl w:val="0"/>
              <w:spacing w:before="0" w:after="0" w:line="240" w:lineRule="atLeast"/>
              <w:ind w:left="-57" w:right="-57" w:firstLine="0"/>
              <w:jc w:val="center"/>
              <w:rPr>
                <w:sz w:val="20"/>
                <w:szCs w:val="20"/>
              </w:rPr>
            </w:pP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w:t>
            </w: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1</w:t>
            </w: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21</w:t>
            </w: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69</w:t>
            </w: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69</w:t>
            </w: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38</w:t>
            </w: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2</w:t>
            </w:r>
          </w:p>
        </w:tc>
        <w:tc>
          <w:tcPr>
            <w:tcW w:w="989" w:type="dxa"/>
            <w:tcBorders>
              <w:top w:val="nil"/>
              <w:left w:val="nil"/>
              <w:bottom w:val="nil"/>
              <w:right w:val="nil"/>
            </w:tcBorders>
            <w:vAlign w:val="center"/>
          </w:tcPr>
          <w:p w:rsidR="000E545D" w:rsidRPr="00F349D9" w:rsidRDefault="000E545D" w:rsidP="001C37B2">
            <w:pPr>
              <w:widowControl w:val="0"/>
              <w:spacing w:before="0" w:after="0" w:line="240" w:lineRule="atLeast"/>
              <w:ind w:left="-57" w:right="-57" w:firstLine="0"/>
              <w:jc w:val="center"/>
              <w:rPr>
                <w:sz w:val="20"/>
                <w:szCs w:val="20"/>
              </w:rPr>
            </w:pP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0,0</w:t>
            </w: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0,3</w:t>
            </w: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5,3</w:t>
            </w: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17,3</w:t>
            </w: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17,3</w:t>
            </w: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9,5</w:t>
            </w: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0,5</w:t>
            </w:r>
          </w:p>
        </w:tc>
        <w:tc>
          <w:tcPr>
            <w:tcW w:w="992" w:type="dxa"/>
            <w:tcBorders>
              <w:top w:val="nil"/>
              <w:left w:val="nil"/>
              <w:bottom w:val="nil"/>
              <w:right w:val="nil"/>
            </w:tcBorders>
            <w:vAlign w:val="center"/>
          </w:tcPr>
          <w:p w:rsidR="000E545D" w:rsidRPr="00F349D9" w:rsidRDefault="000E545D" w:rsidP="001C37B2">
            <w:pPr>
              <w:widowControl w:val="0"/>
              <w:spacing w:before="0" w:after="0" w:line="240" w:lineRule="atLeast"/>
              <w:ind w:left="-57" w:right="-57" w:firstLine="0"/>
              <w:jc w:val="center"/>
              <w:rPr>
                <w:sz w:val="20"/>
                <w:szCs w:val="20"/>
              </w:rPr>
            </w:pP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2</w:t>
            </w: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3</w:t>
            </w: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49</w:t>
            </w: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160</w:t>
            </w: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125</w:t>
            </w: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59</w:t>
            </w: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2</w:t>
            </w:r>
          </w:p>
        </w:tc>
        <w:tc>
          <w:tcPr>
            <w:tcW w:w="847" w:type="dxa"/>
            <w:tcBorders>
              <w:top w:val="nil"/>
              <w:left w:val="nil"/>
              <w:bottom w:val="nil"/>
              <w:right w:val="nil"/>
            </w:tcBorders>
            <w:vAlign w:val="center"/>
          </w:tcPr>
          <w:p w:rsidR="000E545D" w:rsidRPr="00F349D9" w:rsidRDefault="000E545D" w:rsidP="001C37B2">
            <w:pPr>
              <w:widowControl w:val="0"/>
              <w:spacing w:before="0" w:after="0" w:line="240" w:lineRule="atLeast"/>
              <w:ind w:left="-57" w:right="-57" w:firstLine="0"/>
              <w:jc w:val="center"/>
              <w:rPr>
                <w:sz w:val="20"/>
                <w:szCs w:val="20"/>
              </w:rPr>
            </w:pPr>
          </w:p>
          <w:p w:rsidR="000E545D" w:rsidRPr="00CB2FC4" w:rsidRDefault="000E545D" w:rsidP="001C37B2">
            <w:pPr>
              <w:widowControl w:val="0"/>
              <w:spacing w:before="0" w:after="0" w:line="240" w:lineRule="atLeast"/>
              <w:ind w:left="-57" w:right="-57" w:firstLine="0"/>
              <w:jc w:val="center"/>
              <w:rPr>
                <w:sz w:val="20"/>
                <w:szCs w:val="20"/>
              </w:rPr>
            </w:pPr>
            <w:r w:rsidRPr="00CB2FC4">
              <w:rPr>
                <w:sz w:val="20"/>
                <w:szCs w:val="20"/>
              </w:rPr>
              <w:t>0,5</w:t>
            </w:r>
          </w:p>
          <w:p w:rsidR="000E545D" w:rsidRPr="00CB2FC4" w:rsidRDefault="000E545D" w:rsidP="001C37B2">
            <w:pPr>
              <w:widowControl w:val="0"/>
              <w:spacing w:before="0" w:after="0" w:line="240" w:lineRule="atLeast"/>
              <w:ind w:left="-57" w:right="-57" w:firstLine="0"/>
              <w:jc w:val="center"/>
              <w:rPr>
                <w:sz w:val="20"/>
                <w:szCs w:val="20"/>
              </w:rPr>
            </w:pPr>
            <w:r w:rsidRPr="00CB2FC4">
              <w:rPr>
                <w:sz w:val="20"/>
                <w:szCs w:val="20"/>
              </w:rPr>
              <w:t>0,8</w:t>
            </w:r>
          </w:p>
          <w:p w:rsidR="000E545D" w:rsidRPr="00CB2FC4" w:rsidRDefault="000E545D" w:rsidP="001C37B2">
            <w:pPr>
              <w:widowControl w:val="0"/>
              <w:spacing w:before="0" w:after="0" w:line="240" w:lineRule="atLeast"/>
              <w:ind w:left="-57" w:right="-57" w:firstLine="0"/>
              <w:jc w:val="center"/>
              <w:rPr>
                <w:sz w:val="20"/>
                <w:szCs w:val="20"/>
              </w:rPr>
            </w:pPr>
            <w:r w:rsidRPr="00CB2FC4">
              <w:rPr>
                <w:sz w:val="20"/>
                <w:szCs w:val="20"/>
              </w:rPr>
              <w:t>12,3</w:t>
            </w:r>
          </w:p>
          <w:p w:rsidR="000E545D" w:rsidRPr="00CB2FC4" w:rsidRDefault="000E545D" w:rsidP="001C37B2">
            <w:pPr>
              <w:widowControl w:val="0"/>
              <w:spacing w:before="0" w:after="0" w:line="240" w:lineRule="atLeast"/>
              <w:ind w:left="-57" w:right="-57" w:firstLine="0"/>
              <w:jc w:val="center"/>
              <w:rPr>
                <w:sz w:val="20"/>
                <w:szCs w:val="20"/>
              </w:rPr>
            </w:pPr>
            <w:r w:rsidRPr="00CB2FC4">
              <w:rPr>
                <w:sz w:val="20"/>
                <w:szCs w:val="20"/>
              </w:rPr>
              <w:t>40,0</w:t>
            </w:r>
          </w:p>
          <w:p w:rsidR="000E545D" w:rsidRPr="00CB2FC4" w:rsidRDefault="000E545D" w:rsidP="001C37B2">
            <w:pPr>
              <w:widowControl w:val="0"/>
              <w:spacing w:before="0" w:after="0" w:line="240" w:lineRule="atLeast"/>
              <w:ind w:left="-57" w:right="-57" w:firstLine="0"/>
              <w:jc w:val="center"/>
              <w:rPr>
                <w:sz w:val="20"/>
                <w:szCs w:val="20"/>
              </w:rPr>
            </w:pPr>
            <w:r w:rsidRPr="00CB2FC4">
              <w:rPr>
                <w:sz w:val="20"/>
                <w:szCs w:val="20"/>
              </w:rPr>
              <w:t>31,3</w:t>
            </w:r>
          </w:p>
          <w:p w:rsidR="000E545D" w:rsidRPr="00CB2FC4" w:rsidRDefault="000E545D" w:rsidP="001C37B2">
            <w:pPr>
              <w:widowControl w:val="0"/>
              <w:spacing w:before="0" w:after="0" w:line="240" w:lineRule="atLeast"/>
              <w:ind w:left="-57" w:right="-57" w:firstLine="0"/>
              <w:jc w:val="center"/>
              <w:rPr>
                <w:sz w:val="20"/>
                <w:szCs w:val="20"/>
              </w:rPr>
            </w:pPr>
            <w:r w:rsidRPr="00CB2FC4">
              <w:rPr>
                <w:sz w:val="20"/>
                <w:szCs w:val="20"/>
              </w:rPr>
              <w:t>14,8</w:t>
            </w:r>
          </w:p>
          <w:p w:rsidR="000E545D" w:rsidRPr="00F349D9" w:rsidRDefault="000E545D" w:rsidP="001C37B2">
            <w:pPr>
              <w:widowControl w:val="0"/>
              <w:spacing w:before="0" w:after="0" w:line="240" w:lineRule="atLeast"/>
              <w:ind w:left="-57" w:right="-57" w:firstLine="0"/>
              <w:jc w:val="center"/>
              <w:rPr>
                <w:sz w:val="20"/>
                <w:szCs w:val="20"/>
              </w:rPr>
            </w:pPr>
            <w:r w:rsidRPr="00CB2FC4">
              <w:rPr>
                <w:sz w:val="20"/>
                <w:szCs w:val="20"/>
              </w:rPr>
              <w:t>0,5</w:t>
            </w:r>
          </w:p>
        </w:tc>
        <w:tc>
          <w:tcPr>
            <w:tcW w:w="1025" w:type="dxa"/>
            <w:gridSpan w:val="2"/>
            <w:tcBorders>
              <w:top w:val="nil"/>
              <w:left w:val="nil"/>
              <w:bottom w:val="nil"/>
              <w:right w:val="nil"/>
            </w:tcBorders>
            <w:vAlign w:val="center"/>
          </w:tcPr>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6</w:t>
            </w:r>
          </w:p>
        </w:tc>
        <w:tc>
          <w:tcPr>
            <w:tcW w:w="850" w:type="dxa"/>
            <w:tcBorders>
              <w:top w:val="nil"/>
              <w:left w:val="nil"/>
              <w:bottom w:val="nil"/>
              <w:right w:val="nil"/>
            </w:tcBorders>
            <w:vAlign w:val="center"/>
          </w:tcPr>
          <w:p w:rsidR="000E545D" w:rsidRPr="00B47772" w:rsidRDefault="000E545D" w:rsidP="001C37B2">
            <w:pPr>
              <w:widowControl w:val="0"/>
              <w:spacing w:before="0" w:after="0" w:line="240" w:lineRule="atLeast"/>
              <w:ind w:left="-57" w:right="-57" w:firstLine="0"/>
              <w:jc w:val="center"/>
              <w:rPr>
                <w:b/>
                <w:sz w:val="20"/>
                <w:szCs w:val="20"/>
              </w:rPr>
            </w:pPr>
            <w:r w:rsidRPr="00B47772">
              <w:rPr>
                <w:b/>
                <w:sz w:val="20"/>
                <w:szCs w:val="20"/>
              </w:rPr>
              <w:t>0,024</w:t>
            </w:r>
          </w:p>
        </w:tc>
      </w:tr>
      <w:tr w:rsidR="000E545D" w:rsidRPr="00F349D9" w:rsidTr="001604C1">
        <w:trPr>
          <w:jc w:val="center"/>
        </w:trPr>
        <w:tc>
          <w:tcPr>
            <w:tcW w:w="1985" w:type="dxa"/>
            <w:tcBorders>
              <w:top w:val="nil"/>
              <w:left w:val="nil"/>
              <w:bottom w:val="nil"/>
              <w:right w:val="nil"/>
            </w:tcBorders>
            <w:vAlign w:val="center"/>
          </w:tcPr>
          <w:p w:rsidR="000E545D" w:rsidRPr="00B47772" w:rsidRDefault="000E545D" w:rsidP="006E1616">
            <w:pPr>
              <w:widowControl w:val="0"/>
              <w:spacing w:before="0" w:after="0" w:line="240" w:lineRule="atLeast"/>
              <w:ind w:left="-57" w:right="-57" w:firstLine="0"/>
              <w:jc w:val="left"/>
              <w:rPr>
                <w:b/>
                <w:sz w:val="20"/>
                <w:szCs w:val="20"/>
              </w:rPr>
            </w:pPr>
            <w:r w:rsidRPr="00B47772">
              <w:rPr>
                <w:b/>
                <w:sz w:val="20"/>
                <w:szCs w:val="20"/>
              </w:rPr>
              <w:t>Eşin</w:t>
            </w:r>
            <w:r w:rsidR="001604C1">
              <w:rPr>
                <w:b/>
                <w:sz w:val="20"/>
                <w:szCs w:val="20"/>
              </w:rPr>
              <w:t xml:space="preserve"> </w:t>
            </w:r>
            <w:r w:rsidRPr="00B47772">
              <w:rPr>
                <w:b/>
                <w:sz w:val="20"/>
                <w:szCs w:val="20"/>
              </w:rPr>
              <w:t>çalışma</w:t>
            </w:r>
            <w:r w:rsidR="001604C1">
              <w:rPr>
                <w:b/>
                <w:sz w:val="20"/>
                <w:szCs w:val="20"/>
              </w:rPr>
              <w:t xml:space="preserve"> </w:t>
            </w:r>
            <w:r w:rsidRPr="00B47772">
              <w:rPr>
                <w:b/>
                <w:sz w:val="20"/>
                <w:szCs w:val="20"/>
              </w:rPr>
              <w:t>durumu</w:t>
            </w:r>
          </w:p>
          <w:p w:rsidR="000E545D" w:rsidRPr="00F349D9" w:rsidRDefault="000E545D" w:rsidP="006E1616">
            <w:pPr>
              <w:widowControl w:val="0"/>
              <w:spacing w:before="0" w:after="0" w:line="240" w:lineRule="atLeast"/>
              <w:ind w:left="-57" w:right="-57" w:firstLine="0"/>
              <w:jc w:val="left"/>
              <w:rPr>
                <w:sz w:val="20"/>
                <w:szCs w:val="20"/>
              </w:rPr>
            </w:pPr>
            <w:r w:rsidRPr="00F349D9">
              <w:rPr>
                <w:sz w:val="20"/>
                <w:szCs w:val="20"/>
              </w:rPr>
              <w:t>Çalışan</w:t>
            </w:r>
          </w:p>
          <w:p w:rsidR="000E545D" w:rsidRPr="00F349D9" w:rsidRDefault="000E545D" w:rsidP="006E1616">
            <w:pPr>
              <w:widowControl w:val="0"/>
              <w:spacing w:before="0" w:after="0" w:line="240" w:lineRule="atLeast"/>
              <w:ind w:left="-57" w:right="-57" w:firstLine="0"/>
              <w:jc w:val="left"/>
              <w:rPr>
                <w:sz w:val="20"/>
                <w:szCs w:val="20"/>
              </w:rPr>
            </w:pPr>
            <w:r w:rsidRPr="00F349D9">
              <w:rPr>
                <w:sz w:val="20"/>
                <w:szCs w:val="20"/>
              </w:rPr>
              <w:t>Çalışmayan</w:t>
            </w:r>
          </w:p>
        </w:tc>
        <w:tc>
          <w:tcPr>
            <w:tcW w:w="851" w:type="dxa"/>
            <w:tcBorders>
              <w:top w:val="nil"/>
              <w:left w:val="nil"/>
              <w:bottom w:val="nil"/>
              <w:right w:val="nil"/>
            </w:tcBorders>
            <w:vAlign w:val="center"/>
          </w:tcPr>
          <w:p w:rsidR="000E545D" w:rsidRPr="00F349D9" w:rsidRDefault="000E545D" w:rsidP="001C37B2">
            <w:pPr>
              <w:widowControl w:val="0"/>
              <w:spacing w:before="0" w:after="0" w:line="240" w:lineRule="atLeast"/>
              <w:ind w:left="-57" w:right="-57" w:firstLine="0"/>
              <w:jc w:val="center"/>
              <w:rPr>
                <w:sz w:val="20"/>
                <w:szCs w:val="20"/>
              </w:rPr>
            </w:pP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182</w:t>
            </w: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18</w:t>
            </w:r>
          </w:p>
        </w:tc>
        <w:tc>
          <w:tcPr>
            <w:tcW w:w="853" w:type="dxa"/>
            <w:tcBorders>
              <w:top w:val="nil"/>
              <w:left w:val="nil"/>
              <w:bottom w:val="nil"/>
              <w:right w:val="nil"/>
            </w:tcBorders>
            <w:vAlign w:val="center"/>
          </w:tcPr>
          <w:p w:rsidR="000E545D" w:rsidRPr="00F349D9" w:rsidRDefault="000E545D" w:rsidP="001C37B2">
            <w:pPr>
              <w:widowControl w:val="0"/>
              <w:spacing w:before="0" w:after="0" w:line="240" w:lineRule="atLeast"/>
              <w:ind w:left="-57" w:right="-57" w:firstLine="0"/>
              <w:jc w:val="center"/>
              <w:rPr>
                <w:sz w:val="20"/>
                <w:szCs w:val="20"/>
              </w:rPr>
            </w:pP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45,5</w:t>
            </w: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4,5</w:t>
            </w:r>
          </w:p>
        </w:tc>
        <w:tc>
          <w:tcPr>
            <w:tcW w:w="851" w:type="dxa"/>
            <w:tcBorders>
              <w:top w:val="nil"/>
              <w:left w:val="nil"/>
              <w:bottom w:val="nil"/>
              <w:right w:val="nil"/>
            </w:tcBorders>
            <w:vAlign w:val="center"/>
          </w:tcPr>
          <w:p w:rsidR="000E545D" w:rsidRPr="00F349D9" w:rsidRDefault="000E545D" w:rsidP="001C37B2">
            <w:pPr>
              <w:widowControl w:val="0"/>
              <w:spacing w:before="0" w:after="0" w:line="240" w:lineRule="atLeast"/>
              <w:ind w:left="-57" w:right="-57" w:firstLine="0"/>
              <w:jc w:val="center"/>
              <w:rPr>
                <w:sz w:val="20"/>
                <w:szCs w:val="20"/>
              </w:rPr>
            </w:pP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188</w:t>
            </w: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12</w:t>
            </w:r>
          </w:p>
        </w:tc>
        <w:tc>
          <w:tcPr>
            <w:tcW w:w="989" w:type="dxa"/>
            <w:tcBorders>
              <w:top w:val="nil"/>
              <w:left w:val="nil"/>
              <w:bottom w:val="nil"/>
              <w:right w:val="nil"/>
            </w:tcBorders>
            <w:vAlign w:val="center"/>
          </w:tcPr>
          <w:p w:rsidR="000E545D" w:rsidRPr="00F349D9" w:rsidRDefault="000E545D" w:rsidP="001C37B2">
            <w:pPr>
              <w:widowControl w:val="0"/>
              <w:spacing w:before="0" w:after="0" w:line="240" w:lineRule="atLeast"/>
              <w:ind w:left="-57" w:right="-57" w:firstLine="0"/>
              <w:jc w:val="center"/>
              <w:rPr>
                <w:sz w:val="20"/>
                <w:szCs w:val="20"/>
              </w:rPr>
            </w:pP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47,0</w:t>
            </w: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3,0</w:t>
            </w:r>
          </w:p>
        </w:tc>
        <w:tc>
          <w:tcPr>
            <w:tcW w:w="992" w:type="dxa"/>
            <w:tcBorders>
              <w:top w:val="nil"/>
              <w:left w:val="nil"/>
              <w:bottom w:val="nil"/>
              <w:right w:val="nil"/>
            </w:tcBorders>
            <w:vAlign w:val="center"/>
          </w:tcPr>
          <w:p w:rsidR="000E545D" w:rsidRPr="00F349D9" w:rsidRDefault="000E545D" w:rsidP="001C37B2">
            <w:pPr>
              <w:widowControl w:val="0"/>
              <w:spacing w:before="0" w:after="0" w:line="240" w:lineRule="atLeast"/>
              <w:ind w:left="-57" w:right="-57" w:firstLine="0"/>
              <w:jc w:val="center"/>
              <w:rPr>
                <w:sz w:val="20"/>
                <w:szCs w:val="20"/>
              </w:rPr>
            </w:pP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370</w:t>
            </w: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30</w:t>
            </w:r>
          </w:p>
        </w:tc>
        <w:tc>
          <w:tcPr>
            <w:tcW w:w="847" w:type="dxa"/>
            <w:tcBorders>
              <w:top w:val="nil"/>
              <w:left w:val="nil"/>
              <w:bottom w:val="nil"/>
              <w:right w:val="nil"/>
            </w:tcBorders>
            <w:vAlign w:val="center"/>
          </w:tcPr>
          <w:p w:rsidR="000E545D" w:rsidRPr="00F349D9" w:rsidRDefault="000E545D" w:rsidP="001C37B2">
            <w:pPr>
              <w:widowControl w:val="0"/>
              <w:spacing w:before="0" w:after="0" w:line="240" w:lineRule="atLeast"/>
              <w:ind w:left="-57" w:right="-57" w:firstLine="0"/>
              <w:jc w:val="center"/>
              <w:rPr>
                <w:sz w:val="20"/>
                <w:szCs w:val="20"/>
              </w:rPr>
            </w:pP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92,5</w:t>
            </w: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7,5</w:t>
            </w:r>
          </w:p>
        </w:tc>
        <w:tc>
          <w:tcPr>
            <w:tcW w:w="1025" w:type="dxa"/>
            <w:gridSpan w:val="2"/>
            <w:tcBorders>
              <w:top w:val="nil"/>
              <w:left w:val="nil"/>
              <w:bottom w:val="nil"/>
              <w:right w:val="nil"/>
            </w:tcBorders>
            <w:vAlign w:val="center"/>
          </w:tcPr>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1</w:t>
            </w:r>
          </w:p>
        </w:tc>
        <w:tc>
          <w:tcPr>
            <w:tcW w:w="850" w:type="dxa"/>
            <w:tcBorders>
              <w:top w:val="nil"/>
              <w:left w:val="nil"/>
              <w:bottom w:val="nil"/>
              <w:right w:val="nil"/>
            </w:tcBorders>
            <w:vAlign w:val="center"/>
          </w:tcPr>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0,343</w:t>
            </w:r>
          </w:p>
        </w:tc>
      </w:tr>
      <w:tr w:rsidR="000E545D" w:rsidRPr="00F349D9" w:rsidTr="001604C1">
        <w:trPr>
          <w:jc w:val="center"/>
        </w:trPr>
        <w:tc>
          <w:tcPr>
            <w:tcW w:w="1985" w:type="dxa"/>
            <w:tcBorders>
              <w:top w:val="nil"/>
              <w:left w:val="nil"/>
              <w:bottom w:val="nil"/>
              <w:right w:val="nil"/>
            </w:tcBorders>
            <w:vAlign w:val="center"/>
          </w:tcPr>
          <w:p w:rsidR="000E545D" w:rsidRPr="00051617" w:rsidRDefault="000E545D" w:rsidP="006E1616">
            <w:pPr>
              <w:widowControl w:val="0"/>
              <w:spacing w:before="0" w:after="0" w:line="240" w:lineRule="atLeast"/>
              <w:ind w:left="-57" w:right="-57" w:firstLine="0"/>
              <w:jc w:val="left"/>
              <w:rPr>
                <w:b/>
                <w:sz w:val="20"/>
                <w:szCs w:val="20"/>
              </w:rPr>
            </w:pPr>
            <w:r w:rsidRPr="00051617">
              <w:rPr>
                <w:b/>
                <w:sz w:val="20"/>
                <w:szCs w:val="20"/>
              </w:rPr>
              <w:t>Algılanan</w:t>
            </w:r>
            <w:r w:rsidR="001604C1">
              <w:rPr>
                <w:b/>
                <w:sz w:val="20"/>
                <w:szCs w:val="20"/>
              </w:rPr>
              <w:t xml:space="preserve"> </w:t>
            </w:r>
            <w:r w:rsidRPr="00051617">
              <w:rPr>
                <w:b/>
                <w:sz w:val="20"/>
                <w:szCs w:val="20"/>
              </w:rPr>
              <w:t>gelir</w:t>
            </w:r>
          </w:p>
          <w:p w:rsidR="000E545D" w:rsidRPr="00F349D9" w:rsidRDefault="000E545D" w:rsidP="006E1616">
            <w:pPr>
              <w:widowControl w:val="0"/>
              <w:spacing w:before="0" w:after="0" w:line="240" w:lineRule="atLeast"/>
              <w:ind w:left="-57" w:right="-57" w:firstLine="0"/>
              <w:jc w:val="left"/>
              <w:rPr>
                <w:sz w:val="20"/>
                <w:szCs w:val="20"/>
              </w:rPr>
            </w:pPr>
            <w:r w:rsidRPr="00F349D9">
              <w:rPr>
                <w:sz w:val="20"/>
                <w:szCs w:val="20"/>
              </w:rPr>
              <w:t>Düşük</w:t>
            </w:r>
          </w:p>
          <w:p w:rsidR="000E545D" w:rsidRPr="00F349D9" w:rsidRDefault="000E545D" w:rsidP="006E1616">
            <w:pPr>
              <w:widowControl w:val="0"/>
              <w:spacing w:before="0" w:after="0" w:line="240" w:lineRule="atLeast"/>
              <w:ind w:left="-57" w:right="-57" w:firstLine="0"/>
              <w:jc w:val="left"/>
              <w:rPr>
                <w:sz w:val="20"/>
                <w:szCs w:val="20"/>
              </w:rPr>
            </w:pPr>
            <w:r w:rsidRPr="00F349D9">
              <w:rPr>
                <w:sz w:val="20"/>
                <w:szCs w:val="20"/>
              </w:rPr>
              <w:t>Orta</w:t>
            </w:r>
          </w:p>
          <w:p w:rsidR="000E545D" w:rsidRPr="00F349D9" w:rsidRDefault="000E545D" w:rsidP="006E1616">
            <w:pPr>
              <w:widowControl w:val="0"/>
              <w:spacing w:before="0" w:after="0" w:line="240" w:lineRule="atLeast"/>
              <w:ind w:left="-57" w:right="-57" w:firstLine="0"/>
              <w:jc w:val="left"/>
              <w:rPr>
                <w:sz w:val="20"/>
                <w:szCs w:val="20"/>
              </w:rPr>
            </w:pPr>
            <w:r w:rsidRPr="00F349D9">
              <w:rPr>
                <w:sz w:val="20"/>
                <w:szCs w:val="20"/>
              </w:rPr>
              <w:t>Yüksek</w:t>
            </w:r>
          </w:p>
        </w:tc>
        <w:tc>
          <w:tcPr>
            <w:tcW w:w="851" w:type="dxa"/>
            <w:tcBorders>
              <w:top w:val="nil"/>
              <w:left w:val="nil"/>
              <w:bottom w:val="nil"/>
              <w:right w:val="nil"/>
            </w:tcBorders>
            <w:vAlign w:val="center"/>
          </w:tcPr>
          <w:p w:rsidR="000E545D" w:rsidRPr="00F349D9" w:rsidRDefault="000E545D" w:rsidP="001C37B2">
            <w:pPr>
              <w:widowControl w:val="0"/>
              <w:spacing w:before="0" w:after="0" w:line="240" w:lineRule="atLeast"/>
              <w:ind w:left="-57" w:right="-57" w:firstLine="0"/>
              <w:jc w:val="center"/>
              <w:rPr>
                <w:sz w:val="20"/>
                <w:szCs w:val="20"/>
              </w:rPr>
            </w:pP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53</w:t>
            </w: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147</w:t>
            </w: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w:t>
            </w:r>
          </w:p>
        </w:tc>
        <w:tc>
          <w:tcPr>
            <w:tcW w:w="853" w:type="dxa"/>
            <w:tcBorders>
              <w:top w:val="nil"/>
              <w:left w:val="nil"/>
              <w:bottom w:val="nil"/>
              <w:right w:val="nil"/>
            </w:tcBorders>
            <w:vAlign w:val="center"/>
          </w:tcPr>
          <w:p w:rsidR="000E545D" w:rsidRPr="00F349D9" w:rsidRDefault="000E545D" w:rsidP="001C37B2">
            <w:pPr>
              <w:widowControl w:val="0"/>
              <w:spacing w:before="0" w:after="0" w:line="240" w:lineRule="atLeast"/>
              <w:ind w:left="-57" w:right="-57" w:firstLine="0"/>
              <w:jc w:val="center"/>
              <w:rPr>
                <w:sz w:val="20"/>
                <w:szCs w:val="20"/>
              </w:rPr>
            </w:pP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13,3</w:t>
            </w: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36,8</w:t>
            </w: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0,0</w:t>
            </w:r>
          </w:p>
        </w:tc>
        <w:tc>
          <w:tcPr>
            <w:tcW w:w="851" w:type="dxa"/>
            <w:tcBorders>
              <w:top w:val="nil"/>
              <w:left w:val="nil"/>
              <w:bottom w:val="nil"/>
              <w:right w:val="nil"/>
            </w:tcBorders>
            <w:vAlign w:val="center"/>
          </w:tcPr>
          <w:p w:rsidR="000E545D" w:rsidRPr="00F349D9" w:rsidRDefault="000E545D" w:rsidP="001C37B2">
            <w:pPr>
              <w:widowControl w:val="0"/>
              <w:spacing w:before="0" w:after="0" w:line="240" w:lineRule="atLeast"/>
              <w:ind w:left="-57" w:right="-57" w:firstLine="0"/>
              <w:jc w:val="center"/>
              <w:rPr>
                <w:sz w:val="20"/>
                <w:szCs w:val="20"/>
              </w:rPr>
            </w:pP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46</w:t>
            </w: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150</w:t>
            </w: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4</w:t>
            </w:r>
          </w:p>
        </w:tc>
        <w:tc>
          <w:tcPr>
            <w:tcW w:w="989" w:type="dxa"/>
            <w:tcBorders>
              <w:top w:val="nil"/>
              <w:left w:val="nil"/>
              <w:bottom w:val="nil"/>
              <w:right w:val="nil"/>
            </w:tcBorders>
            <w:vAlign w:val="center"/>
          </w:tcPr>
          <w:p w:rsidR="000E545D" w:rsidRPr="00F349D9" w:rsidRDefault="000E545D" w:rsidP="001C37B2">
            <w:pPr>
              <w:widowControl w:val="0"/>
              <w:spacing w:before="0" w:after="0" w:line="240" w:lineRule="atLeast"/>
              <w:ind w:left="-57" w:right="-57" w:firstLine="0"/>
              <w:jc w:val="center"/>
              <w:rPr>
                <w:sz w:val="20"/>
                <w:szCs w:val="20"/>
              </w:rPr>
            </w:pP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11,5</w:t>
            </w: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37,5</w:t>
            </w: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1,0</w:t>
            </w:r>
          </w:p>
        </w:tc>
        <w:tc>
          <w:tcPr>
            <w:tcW w:w="992" w:type="dxa"/>
            <w:tcBorders>
              <w:top w:val="nil"/>
              <w:left w:val="nil"/>
              <w:bottom w:val="nil"/>
              <w:right w:val="nil"/>
            </w:tcBorders>
            <w:vAlign w:val="center"/>
          </w:tcPr>
          <w:p w:rsidR="000E545D" w:rsidRPr="00F349D9" w:rsidRDefault="000E545D" w:rsidP="001C37B2">
            <w:pPr>
              <w:widowControl w:val="0"/>
              <w:spacing w:before="0" w:after="0" w:line="240" w:lineRule="atLeast"/>
              <w:ind w:left="-57" w:right="-57" w:firstLine="0"/>
              <w:jc w:val="center"/>
              <w:rPr>
                <w:sz w:val="20"/>
                <w:szCs w:val="20"/>
              </w:rPr>
            </w:pP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99</w:t>
            </w: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297</w:t>
            </w: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4</w:t>
            </w:r>
          </w:p>
        </w:tc>
        <w:tc>
          <w:tcPr>
            <w:tcW w:w="847" w:type="dxa"/>
            <w:tcBorders>
              <w:top w:val="nil"/>
              <w:left w:val="nil"/>
              <w:bottom w:val="nil"/>
              <w:right w:val="nil"/>
            </w:tcBorders>
            <w:vAlign w:val="center"/>
          </w:tcPr>
          <w:p w:rsidR="000E545D" w:rsidRPr="00F349D9" w:rsidRDefault="000E545D" w:rsidP="001C37B2">
            <w:pPr>
              <w:widowControl w:val="0"/>
              <w:spacing w:before="0" w:after="0" w:line="240" w:lineRule="atLeast"/>
              <w:ind w:left="-57" w:right="-57" w:firstLine="0"/>
              <w:jc w:val="center"/>
              <w:rPr>
                <w:sz w:val="20"/>
                <w:szCs w:val="20"/>
              </w:rPr>
            </w:pPr>
          </w:p>
          <w:p w:rsidR="000E545D" w:rsidRPr="00CB2FC4" w:rsidRDefault="000E545D" w:rsidP="001C37B2">
            <w:pPr>
              <w:widowControl w:val="0"/>
              <w:spacing w:before="0" w:after="0" w:line="240" w:lineRule="atLeast"/>
              <w:ind w:left="-57" w:right="-57" w:firstLine="0"/>
              <w:jc w:val="center"/>
              <w:rPr>
                <w:sz w:val="20"/>
                <w:szCs w:val="20"/>
              </w:rPr>
            </w:pPr>
            <w:r w:rsidRPr="00CB2FC4">
              <w:rPr>
                <w:sz w:val="20"/>
                <w:szCs w:val="20"/>
              </w:rPr>
              <w:t>24,8</w:t>
            </w:r>
          </w:p>
          <w:p w:rsidR="000E545D" w:rsidRPr="00CB2FC4" w:rsidRDefault="00CB2FC4" w:rsidP="001C37B2">
            <w:pPr>
              <w:widowControl w:val="0"/>
              <w:spacing w:before="0" w:after="0" w:line="240" w:lineRule="atLeast"/>
              <w:ind w:left="-57" w:right="-57" w:firstLine="0"/>
              <w:jc w:val="center"/>
              <w:rPr>
                <w:sz w:val="20"/>
                <w:szCs w:val="20"/>
              </w:rPr>
            </w:pPr>
            <w:r w:rsidRPr="00CB2FC4">
              <w:rPr>
                <w:sz w:val="20"/>
                <w:szCs w:val="20"/>
              </w:rPr>
              <w:t>74,2</w:t>
            </w:r>
          </w:p>
          <w:p w:rsidR="000E545D" w:rsidRPr="00F349D9" w:rsidRDefault="000E545D" w:rsidP="001C37B2">
            <w:pPr>
              <w:widowControl w:val="0"/>
              <w:spacing w:before="0" w:after="0" w:line="240" w:lineRule="atLeast"/>
              <w:ind w:left="-57" w:right="-57" w:firstLine="0"/>
              <w:jc w:val="center"/>
              <w:rPr>
                <w:sz w:val="20"/>
                <w:szCs w:val="20"/>
              </w:rPr>
            </w:pPr>
            <w:r w:rsidRPr="00CB2FC4">
              <w:rPr>
                <w:sz w:val="20"/>
                <w:szCs w:val="20"/>
              </w:rPr>
              <w:t>1,0</w:t>
            </w:r>
          </w:p>
        </w:tc>
        <w:tc>
          <w:tcPr>
            <w:tcW w:w="1025" w:type="dxa"/>
            <w:gridSpan w:val="2"/>
            <w:tcBorders>
              <w:top w:val="nil"/>
              <w:left w:val="nil"/>
              <w:bottom w:val="nil"/>
              <w:right w:val="nil"/>
            </w:tcBorders>
            <w:vAlign w:val="center"/>
          </w:tcPr>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2</w:t>
            </w:r>
          </w:p>
        </w:tc>
        <w:tc>
          <w:tcPr>
            <w:tcW w:w="850" w:type="dxa"/>
            <w:tcBorders>
              <w:top w:val="nil"/>
              <w:left w:val="nil"/>
              <w:bottom w:val="nil"/>
              <w:right w:val="nil"/>
            </w:tcBorders>
            <w:vAlign w:val="center"/>
          </w:tcPr>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0,104</w:t>
            </w:r>
          </w:p>
        </w:tc>
      </w:tr>
      <w:tr w:rsidR="000E545D" w:rsidRPr="00F349D9" w:rsidTr="001604C1">
        <w:trPr>
          <w:jc w:val="center"/>
        </w:trPr>
        <w:tc>
          <w:tcPr>
            <w:tcW w:w="1985" w:type="dxa"/>
            <w:tcBorders>
              <w:top w:val="nil"/>
              <w:left w:val="nil"/>
              <w:right w:val="nil"/>
            </w:tcBorders>
            <w:vAlign w:val="center"/>
          </w:tcPr>
          <w:p w:rsidR="000E545D" w:rsidRPr="00B47772" w:rsidRDefault="000E545D" w:rsidP="006E1616">
            <w:pPr>
              <w:widowControl w:val="0"/>
              <w:spacing w:before="0" w:after="0" w:line="240" w:lineRule="atLeast"/>
              <w:ind w:left="-57" w:right="-57" w:firstLine="0"/>
              <w:jc w:val="left"/>
              <w:rPr>
                <w:b/>
                <w:sz w:val="20"/>
                <w:szCs w:val="20"/>
              </w:rPr>
            </w:pPr>
            <w:r w:rsidRPr="00B47772">
              <w:rPr>
                <w:b/>
                <w:sz w:val="20"/>
                <w:szCs w:val="20"/>
              </w:rPr>
              <w:t>Aile</w:t>
            </w:r>
            <w:r w:rsidR="001604C1">
              <w:rPr>
                <w:b/>
                <w:sz w:val="20"/>
                <w:szCs w:val="20"/>
              </w:rPr>
              <w:t xml:space="preserve"> </w:t>
            </w:r>
            <w:r w:rsidRPr="00B47772">
              <w:rPr>
                <w:b/>
                <w:sz w:val="20"/>
                <w:szCs w:val="20"/>
              </w:rPr>
              <w:t>Tipi</w:t>
            </w:r>
          </w:p>
          <w:p w:rsidR="000E545D" w:rsidRPr="00F349D9" w:rsidRDefault="000E545D" w:rsidP="006E1616">
            <w:pPr>
              <w:widowControl w:val="0"/>
              <w:spacing w:before="0" w:after="0" w:line="240" w:lineRule="atLeast"/>
              <w:ind w:left="-57" w:right="-57" w:firstLine="0"/>
              <w:jc w:val="left"/>
              <w:rPr>
                <w:sz w:val="20"/>
                <w:szCs w:val="20"/>
              </w:rPr>
            </w:pPr>
            <w:r w:rsidRPr="00F349D9">
              <w:rPr>
                <w:sz w:val="20"/>
                <w:szCs w:val="20"/>
              </w:rPr>
              <w:t>Çekirdek</w:t>
            </w:r>
          </w:p>
          <w:p w:rsidR="000E545D" w:rsidRPr="00F349D9" w:rsidRDefault="000E545D" w:rsidP="006E1616">
            <w:pPr>
              <w:widowControl w:val="0"/>
              <w:spacing w:before="0" w:after="0" w:line="240" w:lineRule="atLeast"/>
              <w:ind w:left="-57" w:right="-57" w:firstLine="0"/>
              <w:jc w:val="left"/>
              <w:rPr>
                <w:sz w:val="20"/>
                <w:szCs w:val="20"/>
              </w:rPr>
            </w:pPr>
            <w:r w:rsidRPr="00F349D9">
              <w:rPr>
                <w:sz w:val="20"/>
                <w:szCs w:val="20"/>
              </w:rPr>
              <w:t>Geniş</w:t>
            </w:r>
          </w:p>
        </w:tc>
        <w:tc>
          <w:tcPr>
            <w:tcW w:w="851" w:type="dxa"/>
            <w:tcBorders>
              <w:top w:val="nil"/>
              <w:left w:val="nil"/>
              <w:right w:val="nil"/>
            </w:tcBorders>
            <w:vAlign w:val="center"/>
          </w:tcPr>
          <w:p w:rsidR="000E545D" w:rsidRPr="00F349D9" w:rsidRDefault="000E545D" w:rsidP="001C37B2">
            <w:pPr>
              <w:widowControl w:val="0"/>
              <w:spacing w:before="0" w:after="0" w:line="240" w:lineRule="atLeast"/>
              <w:ind w:left="-57" w:right="-57" w:firstLine="0"/>
              <w:jc w:val="center"/>
              <w:rPr>
                <w:sz w:val="20"/>
                <w:szCs w:val="20"/>
              </w:rPr>
            </w:pP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170</w:t>
            </w: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30</w:t>
            </w:r>
          </w:p>
        </w:tc>
        <w:tc>
          <w:tcPr>
            <w:tcW w:w="853" w:type="dxa"/>
            <w:tcBorders>
              <w:top w:val="nil"/>
              <w:left w:val="nil"/>
              <w:right w:val="nil"/>
            </w:tcBorders>
            <w:vAlign w:val="center"/>
          </w:tcPr>
          <w:p w:rsidR="000E545D" w:rsidRPr="00F349D9" w:rsidRDefault="000E545D" w:rsidP="001C37B2">
            <w:pPr>
              <w:widowControl w:val="0"/>
              <w:spacing w:before="0" w:after="0" w:line="240" w:lineRule="atLeast"/>
              <w:ind w:left="-57" w:right="-57" w:firstLine="0"/>
              <w:jc w:val="center"/>
              <w:rPr>
                <w:sz w:val="20"/>
                <w:szCs w:val="20"/>
              </w:rPr>
            </w:pP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42,5</w:t>
            </w: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7,5</w:t>
            </w:r>
          </w:p>
        </w:tc>
        <w:tc>
          <w:tcPr>
            <w:tcW w:w="851" w:type="dxa"/>
            <w:tcBorders>
              <w:top w:val="nil"/>
              <w:left w:val="nil"/>
              <w:right w:val="nil"/>
            </w:tcBorders>
            <w:vAlign w:val="center"/>
          </w:tcPr>
          <w:p w:rsidR="000E545D" w:rsidRPr="00F349D9" w:rsidRDefault="000E545D" w:rsidP="001C37B2">
            <w:pPr>
              <w:widowControl w:val="0"/>
              <w:spacing w:before="0" w:after="0" w:line="240" w:lineRule="atLeast"/>
              <w:ind w:left="-57" w:right="-57" w:firstLine="0"/>
              <w:jc w:val="center"/>
              <w:rPr>
                <w:sz w:val="20"/>
                <w:szCs w:val="20"/>
              </w:rPr>
            </w:pP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182</w:t>
            </w: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18</w:t>
            </w:r>
          </w:p>
        </w:tc>
        <w:tc>
          <w:tcPr>
            <w:tcW w:w="989" w:type="dxa"/>
            <w:tcBorders>
              <w:top w:val="nil"/>
              <w:left w:val="nil"/>
              <w:right w:val="nil"/>
            </w:tcBorders>
            <w:vAlign w:val="center"/>
          </w:tcPr>
          <w:p w:rsidR="000E545D" w:rsidRPr="00F349D9" w:rsidRDefault="000E545D" w:rsidP="001C37B2">
            <w:pPr>
              <w:widowControl w:val="0"/>
              <w:spacing w:before="0" w:after="0" w:line="240" w:lineRule="atLeast"/>
              <w:ind w:left="-57" w:right="-57" w:firstLine="0"/>
              <w:jc w:val="center"/>
              <w:rPr>
                <w:sz w:val="20"/>
                <w:szCs w:val="20"/>
              </w:rPr>
            </w:pP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45,5</w:t>
            </w: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4,5</w:t>
            </w:r>
          </w:p>
        </w:tc>
        <w:tc>
          <w:tcPr>
            <w:tcW w:w="992" w:type="dxa"/>
            <w:tcBorders>
              <w:top w:val="nil"/>
              <w:left w:val="nil"/>
              <w:right w:val="nil"/>
            </w:tcBorders>
            <w:vAlign w:val="center"/>
          </w:tcPr>
          <w:p w:rsidR="000E545D" w:rsidRPr="00F349D9" w:rsidRDefault="000E545D" w:rsidP="001C37B2">
            <w:pPr>
              <w:widowControl w:val="0"/>
              <w:spacing w:before="0" w:after="0" w:line="240" w:lineRule="atLeast"/>
              <w:ind w:left="-57" w:right="-57" w:firstLine="0"/>
              <w:jc w:val="center"/>
              <w:rPr>
                <w:sz w:val="20"/>
                <w:szCs w:val="20"/>
              </w:rPr>
            </w:pP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352</w:t>
            </w: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48</w:t>
            </w:r>
          </w:p>
        </w:tc>
        <w:tc>
          <w:tcPr>
            <w:tcW w:w="847" w:type="dxa"/>
            <w:tcBorders>
              <w:top w:val="nil"/>
              <w:left w:val="nil"/>
              <w:right w:val="nil"/>
            </w:tcBorders>
            <w:vAlign w:val="center"/>
          </w:tcPr>
          <w:p w:rsidR="000E545D" w:rsidRPr="00F349D9" w:rsidRDefault="000E545D" w:rsidP="001C37B2">
            <w:pPr>
              <w:widowControl w:val="0"/>
              <w:spacing w:before="0" w:after="0" w:line="240" w:lineRule="atLeast"/>
              <w:ind w:left="-57" w:right="-57" w:firstLine="0"/>
              <w:jc w:val="center"/>
              <w:rPr>
                <w:sz w:val="20"/>
                <w:szCs w:val="20"/>
              </w:rPr>
            </w:pP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88,0</w:t>
            </w:r>
          </w:p>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12,0</w:t>
            </w:r>
          </w:p>
        </w:tc>
        <w:tc>
          <w:tcPr>
            <w:tcW w:w="1025" w:type="dxa"/>
            <w:gridSpan w:val="2"/>
            <w:tcBorders>
              <w:top w:val="nil"/>
              <w:left w:val="nil"/>
              <w:right w:val="nil"/>
            </w:tcBorders>
            <w:vAlign w:val="center"/>
          </w:tcPr>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1</w:t>
            </w:r>
          </w:p>
        </w:tc>
        <w:tc>
          <w:tcPr>
            <w:tcW w:w="850" w:type="dxa"/>
            <w:tcBorders>
              <w:top w:val="nil"/>
              <w:left w:val="nil"/>
              <w:right w:val="nil"/>
            </w:tcBorders>
            <w:vAlign w:val="center"/>
          </w:tcPr>
          <w:p w:rsidR="000E545D" w:rsidRPr="00F349D9" w:rsidRDefault="000E545D" w:rsidP="001C37B2">
            <w:pPr>
              <w:widowControl w:val="0"/>
              <w:spacing w:before="0" w:after="0" w:line="240" w:lineRule="atLeast"/>
              <w:ind w:left="-57" w:right="-57" w:firstLine="0"/>
              <w:jc w:val="center"/>
              <w:rPr>
                <w:sz w:val="20"/>
                <w:szCs w:val="20"/>
              </w:rPr>
            </w:pPr>
            <w:r w:rsidRPr="00F349D9">
              <w:rPr>
                <w:sz w:val="20"/>
                <w:szCs w:val="20"/>
              </w:rPr>
              <w:t>0,090</w:t>
            </w:r>
          </w:p>
        </w:tc>
      </w:tr>
    </w:tbl>
    <w:p w:rsidR="0025355A" w:rsidRDefault="0025355A" w:rsidP="00B64134">
      <w:pPr>
        <w:widowControl w:val="0"/>
        <w:spacing w:before="0"/>
        <w:ind w:left="993" w:hanging="993"/>
        <w:rPr>
          <w:b/>
        </w:rPr>
      </w:pPr>
    </w:p>
    <w:p w:rsidR="0025355A" w:rsidRDefault="0025355A" w:rsidP="00B64134">
      <w:pPr>
        <w:widowControl w:val="0"/>
        <w:spacing w:before="0"/>
        <w:ind w:left="993" w:hanging="993"/>
        <w:rPr>
          <w:b/>
        </w:rPr>
      </w:pPr>
    </w:p>
    <w:p w:rsidR="006E1616" w:rsidRPr="00B47772" w:rsidRDefault="009614B4" w:rsidP="00B64134">
      <w:pPr>
        <w:widowControl w:val="0"/>
        <w:spacing w:before="0"/>
        <w:ind w:left="993" w:hanging="993"/>
        <w:rPr>
          <w:color w:val="FF0000"/>
        </w:rPr>
      </w:pPr>
      <w:r w:rsidRPr="00F349D9">
        <w:rPr>
          <w:b/>
        </w:rPr>
        <w:lastRenderedPageBreak/>
        <w:t>Tablo</w:t>
      </w:r>
      <w:r w:rsidR="001604C1">
        <w:rPr>
          <w:b/>
        </w:rPr>
        <w:t xml:space="preserve"> </w:t>
      </w:r>
      <w:r w:rsidRPr="00F349D9">
        <w:rPr>
          <w:b/>
        </w:rPr>
        <w:t>2</w:t>
      </w:r>
      <w:r w:rsidR="006E1616" w:rsidRPr="00F349D9">
        <w:rPr>
          <w:b/>
        </w:rPr>
        <w:t>.</w:t>
      </w:r>
      <w:r w:rsidR="001604C1">
        <w:rPr>
          <w:b/>
        </w:rPr>
        <w:t xml:space="preserve"> </w:t>
      </w:r>
      <w:r w:rsidR="00B47772" w:rsidRPr="007E3777">
        <w:t>Araştırmaya</w:t>
      </w:r>
      <w:r w:rsidR="001604C1">
        <w:t xml:space="preserve"> </w:t>
      </w:r>
      <w:r w:rsidR="00B47772" w:rsidRPr="007E3777">
        <w:t>Katılan</w:t>
      </w:r>
      <w:r w:rsidR="001604C1">
        <w:t xml:space="preserve"> </w:t>
      </w:r>
      <w:r w:rsidR="00B47772" w:rsidRPr="007E3777">
        <w:t>Annelerin</w:t>
      </w:r>
      <w:r w:rsidR="001604C1">
        <w:t xml:space="preserve"> </w:t>
      </w:r>
      <w:r w:rsidR="00B47772" w:rsidRPr="007E3777">
        <w:t>Tanı</w:t>
      </w:r>
      <w:r w:rsidR="008131A2" w:rsidRPr="007E3777">
        <w:t>t</w:t>
      </w:r>
      <w:r w:rsidR="00B47772" w:rsidRPr="007E3777">
        <w:t>ıcı</w:t>
      </w:r>
      <w:r w:rsidR="001604C1">
        <w:t xml:space="preserve"> </w:t>
      </w:r>
      <w:r w:rsidR="00B47772" w:rsidRPr="007E3777">
        <w:t>Özellikleri</w:t>
      </w:r>
      <w:r w:rsidR="001604C1">
        <w:t xml:space="preserve"> </w:t>
      </w:r>
      <w:r w:rsidR="00B47772" w:rsidRPr="007E3777">
        <w:t>ve</w:t>
      </w:r>
      <w:r w:rsidR="001604C1">
        <w:t xml:space="preserve"> </w:t>
      </w:r>
      <w:r w:rsidR="00B47772" w:rsidRPr="007E3777">
        <w:t>Doğum</w:t>
      </w:r>
      <w:r w:rsidR="001604C1">
        <w:t xml:space="preserve"> </w:t>
      </w:r>
      <w:r w:rsidR="00B47772" w:rsidRPr="007E3777">
        <w:t>Şekillerine</w:t>
      </w:r>
      <w:r w:rsidR="001604C1">
        <w:t xml:space="preserve"> </w:t>
      </w:r>
      <w:r w:rsidR="00B47772" w:rsidRPr="007E3777">
        <w:t>Göre</w:t>
      </w:r>
      <w:r w:rsidR="001604C1">
        <w:t xml:space="preserve"> </w:t>
      </w:r>
      <w:r w:rsidR="00B47772" w:rsidRPr="007E3777">
        <w:t>Dağılımı</w:t>
      </w:r>
      <w:r w:rsidR="006E1616" w:rsidRPr="00F349D9">
        <w:t>(devamı)</w:t>
      </w:r>
      <w:r w:rsidR="001604C1">
        <w:t>.</w:t>
      </w:r>
    </w:p>
    <w:tbl>
      <w:tblPr>
        <w:tblStyle w:val="TabloKlavuzu"/>
        <w:tblW w:w="8889" w:type="dxa"/>
        <w:jc w:val="center"/>
        <w:tblLayout w:type="fixed"/>
        <w:tblLook w:val="04A0"/>
      </w:tblPr>
      <w:tblGrid>
        <w:gridCol w:w="1526"/>
        <w:gridCol w:w="1026"/>
        <w:gridCol w:w="678"/>
        <w:gridCol w:w="1023"/>
        <w:gridCol w:w="817"/>
        <w:gridCol w:w="992"/>
        <w:gridCol w:w="847"/>
        <w:gridCol w:w="990"/>
        <w:gridCol w:w="990"/>
      </w:tblGrid>
      <w:tr w:rsidR="00B47772" w:rsidRPr="00517A64" w:rsidTr="00B47772">
        <w:trPr>
          <w:jc w:val="center"/>
        </w:trPr>
        <w:tc>
          <w:tcPr>
            <w:tcW w:w="1526" w:type="dxa"/>
            <w:vMerge w:val="restart"/>
            <w:tcBorders>
              <w:left w:val="nil"/>
              <w:bottom w:val="nil"/>
              <w:right w:val="nil"/>
            </w:tcBorders>
            <w:vAlign w:val="center"/>
          </w:tcPr>
          <w:p w:rsidR="00B47772" w:rsidRPr="00F349D9" w:rsidRDefault="00B47772" w:rsidP="006E1616">
            <w:pPr>
              <w:widowControl w:val="0"/>
              <w:spacing w:before="0" w:after="0" w:line="240" w:lineRule="atLeast"/>
              <w:ind w:left="-57" w:right="-57" w:firstLine="0"/>
              <w:jc w:val="left"/>
              <w:rPr>
                <w:sz w:val="20"/>
                <w:szCs w:val="20"/>
              </w:rPr>
            </w:pPr>
            <w:r w:rsidRPr="00F349D9">
              <w:rPr>
                <w:b/>
                <w:sz w:val="20"/>
                <w:szCs w:val="20"/>
              </w:rPr>
              <w:t>Özellik</w:t>
            </w:r>
          </w:p>
        </w:tc>
        <w:tc>
          <w:tcPr>
            <w:tcW w:w="1704" w:type="dxa"/>
            <w:gridSpan w:val="2"/>
            <w:tcBorders>
              <w:left w:val="nil"/>
              <w:bottom w:val="nil"/>
              <w:right w:val="nil"/>
            </w:tcBorders>
            <w:vAlign w:val="center"/>
          </w:tcPr>
          <w:p w:rsidR="00B47772" w:rsidRPr="00F349D9" w:rsidRDefault="00B47772" w:rsidP="00B47772">
            <w:pPr>
              <w:widowControl w:val="0"/>
              <w:spacing w:before="0" w:after="0" w:line="240" w:lineRule="atLeast"/>
              <w:ind w:left="-57" w:right="-57" w:firstLine="0"/>
              <w:jc w:val="center"/>
              <w:rPr>
                <w:sz w:val="20"/>
                <w:szCs w:val="20"/>
              </w:rPr>
            </w:pPr>
            <w:r w:rsidRPr="00F349D9">
              <w:rPr>
                <w:b/>
                <w:sz w:val="20"/>
                <w:szCs w:val="20"/>
              </w:rPr>
              <w:t>Vajinal</w:t>
            </w:r>
            <w:r w:rsidR="001604C1">
              <w:rPr>
                <w:b/>
                <w:sz w:val="20"/>
                <w:szCs w:val="20"/>
              </w:rPr>
              <w:t xml:space="preserve"> </w:t>
            </w:r>
            <w:r w:rsidRPr="00F349D9">
              <w:rPr>
                <w:b/>
                <w:sz w:val="20"/>
                <w:szCs w:val="20"/>
              </w:rPr>
              <w:t>(n=200)</w:t>
            </w:r>
          </w:p>
        </w:tc>
        <w:tc>
          <w:tcPr>
            <w:tcW w:w="1840" w:type="dxa"/>
            <w:gridSpan w:val="2"/>
            <w:tcBorders>
              <w:left w:val="nil"/>
              <w:bottom w:val="nil"/>
              <w:right w:val="nil"/>
            </w:tcBorders>
            <w:vAlign w:val="center"/>
          </w:tcPr>
          <w:p w:rsidR="00B47772" w:rsidRPr="00F349D9" w:rsidRDefault="00B47772" w:rsidP="00B47772">
            <w:pPr>
              <w:widowControl w:val="0"/>
              <w:spacing w:before="0" w:after="0" w:line="240" w:lineRule="atLeast"/>
              <w:ind w:left="-57" w:right="-57" w:firstLine="0"/>
              <w:jc w:val="center"/>
              <w:rPr>
                <w:sz w:val="20"/>
                <w:szCs w:val="20"/>
              </w:rPr>
            </w:pPr>
            <w:r w:rsidRPr="00F349D9">
              <w:rPr>
                <w:b/>
                <w:sz w:val="20"/>
                <w:szCs w:val="20"/>
              </w:rPr>
              <w:t>Sezaryen</w:t>
            </w:r>
            <w:r w:rsidR="001604C1">
              <w:rPr>
                <w:b/>
                <w:sz w:val="20"/>
                <w:szCs w:val="20"/>
              </w:rPr>
              <w:t xml:space="preserve"> </w:t>
            </w:r>
            <w:r w:rsidRPr="00F349D9">
              <w:rPr>
                <w:b/>
                <w:sz w:val="20"/>
                <w:szCs w:val="20"/>
              </w:rPr>
              <w:t>(n=200)</w:t>
            </w:r>
          </w:p>
        </w:tc>
        <w:tc>
          <w:tcPr>
            <w:tcW w:w="1839" w:type="dxa"/>
            <w:gridSpan w:val="2"/>
            <w:tcBorders>
              <w:left w:val="nil"/>
              <w:bottom w:val="nil"/>
              <w:right w:val="nil"/>
            </w:tcBorders>
            <w:vAlign w:val="center"/>
          </w:tcPr>
          <w:p w:rsidR="00B47772" w:rsidRPr="00F349D9" w:rsidRDefault="00B47772" w:rsidP="00B47772">
            <w:pPr>
              <w:widowControl w:val="0"/>
              <w:spacing w:before="0" w:after="0" w:line="240" w:lineRule="atLeast"/>
              <w:ind w:left="-57" w:right="-57" w:firstLine="0"/>
              <w:jc w:val="center"/>
              <w:rPr>
                <w:sz w:val="20"/>
                <w:szCs w:val="20"/>
              </w:rPr>
            </w:pPr>
            <w:r w:rsidRPr="00F349D9">
              <w:rPr>
                <w:b/>
                <w:sz w:val="20"/>
                <w:szCs w:val="20"/>
              </w:rPr>
              <w:t>Toplam</w:t>
            </w:r>
            <w:r w:rsidR="001604C1">
              <w:rPr>
                <w:b/>
                <w:sz w:val="20"/>
                <w:szCs w:val="20"/>
              </w:rPr>
              <w:t xml:space="preserve"> </w:t>
            </w:r>
            <w:r w:rsidRPr="00F349D9">
              <w:rPr>
                <w:b/>
                <w:sz w:val="20"/>
                <w:szCs w:val="20"/>
              </w:rPr>
              <w:t>(n=400)</w:t>
            </w:r>
          </w:p>
        </w:tc>
        <w:tc>
          <w:tcPr>
            <w:tcW w:w="990" w:type="dxa"/>
            <w:vMerge w:val="restart"/>
            <w:tcBorders>
              <w:left w:val="nil"/>
              <w:bottom w:val="nil"/>
              <w:right w:val="nil"/>
            </w:tcBorders>
            <w:vAlign w:val="center"/>
          </w:tcPr>
          <w:p w:rsidR="00B47772" w:rsidRPr="00F349D9" w:rsidRDefault="00B47772" w:rsidP="00B47772">
            <w:pPr>
              <w:widowControl w:val="0"/>
              <w:spacing w:before="0" w:after="0" w:line="240" w:lineRule="atLeast"/>
              <w:ind w:left="-57" w:right="-57" w:firstLine="0"/>
              <w:jc w:val="center"/>
              <w:rPr>
                <w:sz w:val="20"/>
                <w:szCs w:val="20"/>
              </w:rPr>
            </w:pPr>
            <w:r w:rsidRPr="00F349D9">
              <w:rPr>
                <w:b/>
                <w:sz w:val="20"/>
                <w:szCs w:val="20"/>
              </w:rPr>
              <w:t>df</w:t>
            </w:r>
          </w:p>
        </w:tc>
        <w:tc>
          <w:tcPr>
            <w:tcW w:w="990" w:type="dxa"/>
            <w:vMerge w:val="restart"/>
            <w:tcBorders>
              <w:left w:val="nil"/>
              <w:bottom w:val="nil"/>
              <w:right w:val="nil"/>
            </w:tcBorders>
            <w:vAlign w:val="center"/>
          </w:tcPr>
          <w:p w:rsidR="00B47772" w:rsidRPr="00517A64" w:rsidRDefault="00D14CF2" w:rsidP="00B47772">
            <w:pPr>
              <w:widowControl w:val="0"/>
              <w:spacing w:before="0" w:after="0" w:line="240" w:lineRule="atLeast"/>
              <w:ind w:left="-57" w:right="-57" w:firstLine="0"/>
              <w:jc w:val="center"/>
              <w:rPr>
                <w:sz w:val="20"/>
                <w:szCs w:val="20"/>
              </w:rPr>
            </w:pPr>
            <w:r w:rsidRPr="00517A64">
              <w:rPr>
                <w:b/>
                <w:sz w:val="20"/>
                <w:szCs w:val="20"/>
              </w:rPr>
              <w:t>p</w:t>
            </w:r>
          </w:p>
        </w:tc>
      </w:tr>
      <w:tr w:rsidR="00B47772" w:rsidRPr="00F349D9" w:rsidTr="002B3296">
        <w:trPr>
          <w:jc w:val="center"/>
        </w:trPr>
        <w:tc>
          <w:tcPr>
            <w:tcW w:w="1526" w:type="dxa"/>
            <w:vMerge/>
            <w:tcBorders>
              <w:top w:val="nil"/>
              <w:left w:val="nil"/>
              <w:bottom w:val="single" w:sz="4" w:space="0" w:color="auto"/>
              <w:right w:val="nil"/>
            </w:tcBorders>
            <w:vAlign w:val="center"/>
          </w:tcPr>
          <w:p w:rsidR="00B47772" w:rsidRPr="00F349D9" w:rsidRDefault="00B47772" w:rsidP="006E1616">
            <w:pPr>
              <w:widowControl w:val="0"/>
              <w:spacing w:before="0" w:after="0" w:line="240" w:lineRule="atLeast"/>
              <w:ind w:left="-57" w:right="-57" w:firstLine="0"/>
              <w:jc w:val="left"/>
              <w:rPr>
                <w:sz w:val="20"/>
                <w:szCs w:val="20"/>
              </w:rPr>
            </w:pPr>
          </w:p>
        </w:tc>
        <w:tc>
          <w:tcPr>
            <w:tcW w:w="1026" w:type="dxa"/>
            <w:tcBorders>
              <w:top w:val="nil"/>
              <w:left w:val="nil"/>
              <w:bottom w:val="single" w:sz="4" w:space="0" w:color="auto"/>
              <w:right w:val="nil"/>
            </w:tcBorders>
            <w:vAlign w:val="center"/>
          </w:tcPr>
          <w:p w:rsidR="00B47772" w:rsidRPr="00F349D9" w:rsidRDefault="00B47772" w:rsidP="00B47772">
            <w:pPr>
              <w:widowControl w:val="0"/>
              <w:spacing w:before="0" w:after="0" w:line="240" w:lineRule="atLeast"/>
              <w:ind w:left="-57" w:right="-57" w:firstLine="0"/>
              <w:jc w:val="center"/>
              <w:rPr>
                <w:sz w:val="20"/>
                <w:szCs w:val="20"/>
              </w:rPr>
            </w:pPr>
            <w:r w:rsidRPr="00F349D9">
              <w:rPr>
                <w:b/>
                <w:sz w:val="20"/>
                <w:szCs w:val="20"/>
              </w:rPr>
              <w:t>Sayı</w:t>
            </w:r>
          </w:p>
        </w:tc>
        <w:tc>
          <w:tcPr>
            <w:tcW w:w="678" w:type="dxa"/>
            <w:tcBorders>
              <w:top w:val="nil"/>
              <w:left w:val="nil"/>
              <w:bottom w:val="single" w:sz="4" w:space="0" w:color="auto"/>
              <w:right w:val="nil"/>
            </w:tcBorders>
            <w:vAlign w:val="center"/>
          </w:tcPr>
          <w:p w:rsidR="00B47772" w:rsidRPr="00F349D9" w:rsidRDefault="00B47772" w:rsidP="00B47772">
            <w:pPr>
              <w:widowControl w:val="0"/>
              <w:spacing w:before="0" w:after="0" w:line="240" w:lineRule="atLeast"/>
              <w:ind w:left="-57" w:right="-57" w:firstLine="0"/>
              <w:jc w:val="center"/>
              <w:rPr>
                <w:sz w:val="20"/>
                <w:szCs w:val="20"/>
              </w:rPr>
            </w:pPr>
            <w:r w:rsidRPr="00F349D9">
              <w:rPr>
                <w:b/>
                <w:sz w:val="20"/>
                <w:szCs w:val="20"/>
              </w:rPr>
              <w:t>%</w:t>
            </w:r>
          </w:p>
        </w:tc>
        <w:tc>
          <w:tcPr>
            <w:tcW w:w="1023" w:type="dxa"/>
            <w:tcBorders>
              <w:top w:val="nil"/>
              <w:left w:val="nil"/>
              <w:bottom w:val="single" w:sz="4" w:space="0" w:color="auto"/>
              <w:right w:val="nil"/>
            </w:tcBorders>
            <w:vAlign w:val="center"/>
          </w:tcPr>
          <w:p w:rsidR="00B47772" w:rsidRPr="00F349D9" w:rsidRDefault="00B47772" w:rsidP="00B47772">
            <w:pPr>
              <w:widowControl w:val="0"/>
              <w:spacing w:before="0" w:after="0" w:line="240" w:lineRule="atLeast"/>
              <w:ind w:left="-57" w:right="-57" w:firstLine="0"/>
              <w:jc w:val="center"/>
              <w:rPr>
                <w:sz w:val="20"/>
                <w:szCs w:val="20"/>
              </w:rPr>
            </w:pPr>
            <w:r w:rsidRPr="00F349D9">
              <w:rPr>
                <w:b/>
                <w:sz w:val="20"/>
                <w:szCs w:val="20"/>
              </w:rPr>
              <w:t>Sayı</w:t>
            </w:r>
          </w:p>
        </w:tc>
        <w:tc>
          <w:tcPr>
            <w:tcW w:w="817" w:type="dxa"/>
            <w:tcBorders>
              <w:top w:val="nil"/>
              <w:left w:val="nil"/>
              <w:bottom w:val="single" w:sz="4" w:space="0" w:color="auto"/>
              <w:right w:val="nil"/>
            </w:tcBorders>
            <w:vAlign w:val="center"/>
          </w:tcPr>
          <w:p w:rsidR="00B47772" w:rsidRPr="00F349D9" w:rsidRDefault="00B47772" w:rsidP="00B47772">
            <w:pPr>
              <w:widowControl w:val="0"/>
              <w:spacing w:before="0" w:after="0" w:line="240" w:lineRule="atLeast"/>
              <w:ind w:left="-57" w:right="-57" w:firstLine="0"/>
              <w:jc w:val="center"/>
              <w:rPr>
                <w:sz w:val="20"/>
                <w:szCs w:val="20"/>
              </w:rPr>
            </w:pPr>
            <w:r w:rsidRPr="00F349D9">
              <w:rPr>
                <w:b/>
                <w:sz w:val="20"/>
                <w:szCs w:val="20"/>
              </w:rPr>
              <w:t>%</w:t>
            </w:r>
          </w:p>
        </w:tc>
        <w:tc>
          <w:tcPr>
            <w:tcW w:w="992" w:type="dxa"/>
            <w:tcBorders>
              <w:top w:val="nil"/>
              <w:left w:val="nil"/>
              <w:bottom w:val="single" w:sz="4" w:space="0" w:color="auto"/>
              <w:right w:val="nil"/>
            </w:tcBorders>
            <w:vAlign w:val="center"/>
          </w:tcPr>
          <w:p w:rsidR="00B47772" w:rsidRPr="00F349D9" w:rsidRDefault="00B47772" w:rsidP="00B47772">
            <w:pPr>
              <w:widowControl w:val="0"/>
              <w:spacing w:before="0" w:after="0" w:line="240" w:lineRule="atLeast"/>
              <w:ind w:left="-57" w:right="-57" w:firstLine="0"/>
              <w:jc w:val="center"/>
              <w:rPr>
                <w:sz w:val="20"/>
                <w:szCs w:val="20"/>
              </w:rPr>
            </w:pPr>
            <w:r w:rsidRPr="00F349D9">
              <w:rPr>
                <w:b/>
                <w:sz w:val="20"/>
                <w:szCs w:val="20"/>
              </w:rPr>
              <w:t>Sayı</w:t>
            </w:r>
          </w:p>
        </w:tc>
        <w:tc>
          <w:tcPr>
            <w:tcW w:w="847" w:type="dxa"/>
            <w:tcBorders>
              <w:top w:val="nil"/>
              <w:left w:val="nil"/>
              <w:bottom w:val="single" w:sz="4" w:space="0" w:color="auto"/>
              <w:right w:val="nil"/>
            </w:tcBorders>
            <w:vAlign w:val="center"/>
          </w:tcPr>
          <w:p w:rsidR="00B47772" w:rsidRPr="00F349D9" w:rsidRDefault="00B47772" w:rsidP="00B47772">
            <w:pPr>
              <w:widowControl w:val="0"/>
              <w:spacing w:before="0" w:after="0" w:line="240" w:lineRule="atLeast"/>
              <w:ind w:left="-57" w:right="-57" w:firstLine="0"/>
              <w:jc w:val="center"/>
              <w:rPr>
                <w:sz w:val="20"/>
                <w:szCs w:val="20"/>
              </w:rPr>
            </w:pPr>
            <w:r w:rsidRPr="00F349D9">
              <w:rPr>
                <w:b/>
                <w:sz w:val="20"/>
                <w:szCs w:val="20"/>
              </w:rPr>
              <w:t>%</w:t>
            </w:r>
          </w:p>
        </w:tc>
        <w:tc>
          <w:tcPr>
            <w:tcW w:w="990" w:type="dxa"/>
            <w:vMerge/>
            <w:tcBorders>
              <w:top w:val="nil"/>
              <w:left w:val="nil"/>
              <w:bottom w:val="single" w:sz="4" w:space="0" w:color="auto"/>
              <w:right w:val="nil"/>
            </w:tcBorders>
            <w:vAlign w:val="center"/>
          </w:tcPr>
          <w:p w:rsidR="00B47772" w:rsidRPr="00F349D9" w:rsidRDefault="00B47772" w:rsidP="00B47772">
            <w:pPr>
              <w:widowControl w:val="0"/>
              <w:spacing w:before="0" w:after="0" w:line="240" w:lineRule="atLeast"/>
              <w:ind w:left="-57" w:right="-57" w:firstLine="0"/>
              <w:jc w:val="center"/>
              <w:rPr>
                <w:sz w:val="20"/>
                <w:szCs w:val="20"/>
              </w:rPr>
            </w:pPr>
          </w:p>
        </w:tc>
        <w:tc>
          <w:tcPr>
            <w:tcW w:w="990" w:type="dxa"/>
            <w:vMerge/>
            <w:tcBorders>
              <w:top w:val="nil"/>
              <w:left w:val="nil"/>
              <w:bottom w:val="single" w:sz="4" w:space="0" w:color="auto"/>
              <w:right w:val="nil"/>
            </w:tcBorders>
            <w:vAlign w:val="center"/>
          </w:tcPr>
          <w:p w:rsidR="00B47772" w:rsidRPr="00F349D9" w:rsidRDefault="00B47772" w:rsidP="00B47772">
            <w:pPr>
              <w:widowControl w:val="0"/>
              <w:spacing w:before="0" w:after="0" w:line="240" w:lineRule="atLeast"/>
              <w:ind w:left="-57" w:right="-57" w:firstLine="0"/>
              <w:jc w:val="center"/>
              <w:rPr>
                <w:sz w:val="20"/>
                <w:szCs w:val="20"/>
              </w:rPr>
            </w:pPr>
          </w:p>
        </w:tc>
      </w:tr>
      <w:tr w:rsidR="000E545D" w:rsidRPr="00F349D9" w:rsidTr="002B3296">
        <w:trPr>
          <w:jc w:val="center"/>
        </w:trPr>
        <w:tc>
          <w:tcPr>
            <w:tcW w:w="1526" w:type="dxa"/>
            <w:tcBorders>
              <w:left w:val="nil"/>
              <w:bottom w:val="nil"/>
              <w:right w:val="nil"/>
            </w:tcBorders>
            <w:vAlign w:val="center"/>
          </w:tcPr>
          <w:p w:rsidR="000E545D" w:rsidRPr="00B47772" w:rsidRDefault="000E545D" w:rsidP="006E1616">
            <w:pPr>
              <w:widowControl w:val="0"/>
              <w:spacing w:before="0" w:after="0" w:line="240" w:lineRule="atLeast"/>
              <w:ind w:left="-57" w:right="-57" w:firstLine="0"/>
              <w:jc w:val="left"/>
              <w:rPr>
                <w:b/>
                <w:sz w:val="20"/>
                <w:szCs w:val="20"/>
              </w:rPr>
            </w:pPr>
            <w:r w:rsidRPr="00B47772">
              <w:rPr>
                <w:b/>
                <w:sz w:val="20"/>
                <w:szCs w:val="20"/>
              </w:rPr>
              <w:t>Yaşadığı</w:t>
            </w:r>
            <w:r w:rsidR="001604C1">
              <w:rPr>
                <w:b/>
                <w:sz w:val="20"/>
                <w:szCs w:val="20"/>
              </w:rPr>
              <w:t xml:space="preserve"> </w:t>
            </w:r>
            <w:r w:rsidRPr="00B47772">
              <w:rPr>
                <w:b/>
                <w:sz w:val="20"/>
                <w:szCs w:val="20"/>
              </w:rPr>
              <w:t>yer</w:t>
            </w:r>
          </w:p>
          <w:p w:rsidR="000E545D" w:rsidRPr="00F349D9" w:rsidRDefault="000E545D" w:rsidP="006E1616">
            <w:pPr>
              <w:widowControl w:val="0"/>
              <w:spacing w:before="0" w:after="0" w:line="240" w:lineRule="atLeast"/>
              <w:ind w:left="-57" w:right="-57" w:firstLine="0"/>
              <w:jc w:val="left"/>
              <w:rPr>
                <w:sz w:val="20"/>
                <w:szCs w:val="20"/>
              </w:rPr>
            </w:pPr>
            <w:r w:rsidRPr="00F349D9">
              <w:rPr>
                <w:sz w:val="20"/>
                <w:szCs w:val="20"/>
              </w:rPr>
              <w:t>Büyükşehir</w:t>
            </w:r>
          </w:p>
          <w:p w:rsidR="000E545D" w:rsidRPr="00F349D9" w:rsidRDefault="000E545D" w:rsidP="006E1616">
            <w:pPr>
              <w:widowControl w:val="0"/>
              <w:spacing w:before="0" w:after="0" w:line="240" w:lineRule="atLeast"/>
              <w:ind w:left="-57" w:right="-57" w:firstLine="0"/>
              <w:jc w:val="left"/>
              <w:rPr>
                <w:sz w:val="20"/>
                <w:szCs w:val="20"/>
              </w:rPr>
            </w:pPr>
            <w:r w:rsidRPr="00F349D9">
              <w:rPr>
                <w:sz w:val="20"/>
                <w:szCs w:val="20"/>
              </w:rPr>
              <w:t>İl</w:t>
            </w:r>
          </w:p>
          <w:p w:rsidR="000E545D" w:rsidRPr="00F349D9" w:rsidRDefault="000E545D" w:rsidP="006E1616">
            <w:pPr>
              <w:widowControl w:val="0"/>
              <w:spacing w:before="0" w:after="0" w:line="240" w:lineRule="atLeast"/>
              <w:ind w:left="-57" w:right="-57" w:firstLine="0"/>
              <w:jc w:val="left"/>
              <w:rPr>
                <w:sz w:val="20"/>
                <w:szCs w:val="20"/>
              </w:rPr>
            </w:pPr>
            <w:r w:rsidRPr="00F349D9">
              <w:rPr>
                <w:sz w:val="20"/>
                <w:szCs w:val="20"/>
              </w:rPr>
              <w:t>İlçe</w:t>
            </w:r>
          </w:p>
          <w:p w:rsidR="000E545D" w:rsidRPr="00F349D9" w:rsidRDefault="000E545D" w:rsidP="006E1616">
            <w:pPr>
              <w:widowControl w:val="0"/>
              <w:spacing w:before="0" w:after="0" w:line="240" w:lineRule="atLeast"/>
              <w:ind w:left="-57" w:right="-57" w:firstLine="0"/>
              <w:jc w:val="left"/>
              <w:rPr>
                <w:sz w:val="20"/>
                <w:szCs w:val="20"/>
              </w:rPr>
            </w:pPr>
            <w:r w:rsidRPr="00F349D9">
              <w:rPr>
                <w:sz w:val="20"/>
                <w:szCs w:val="20"/>
              </w:rPr>
              <w:t>Kasaba/köy</w:t>
            </w:r>
          </w:p>
        </w:tc>
        <w:tc>
          <w:tcPr>
            <w:tcW w:w="1026" w:type="dxa"/>
            <w:tcBorders>
              <w:left w:val="nil"/>
              <w:bottom w:val="nil"/>
              <w:right w:val="nil"/>
            </w:tcBorders>
            <w:vAlign w:val="center"/>
          </w:tcPr>
          <w:p w:rsidR="000E545D" w:rsidRPr="00F349D9" w:rsidRDefault="000E545D" w:rsidP="00B47772">
            <w:pPr>
              <w:widowControl w:val="0"/>
              <w:spacing w:before="0" w:after="0" w:line="240" w:lineRule="atLeast"/>
              <w:ind w:left="-57" w:right="-57" w:firstLine="0"/>
              <w:jc w:val="center"/>
              <w:rPr>
                <w:sz w:val="20"/>
                <w:szCs w:val="20"/>
              </w:rPr>
            </w:pPr>
          </w:p>
          <w:p w:rsidR="000E545D" w:rsidRPr="00F349D9" w:rsidRDefault="000E545D" w:rsidP="00B47772">
            <w:pPr>
              <w:widowControl w:val="0"/>
              <w:spacing w:before="0" w:after="0" w:line="240" w:lineRule="atLeast"/>
              <w:ind w:left="-57" w:right="-57" w:firstLine="0"/>
              <w:jc w:val="center"/>
              <w:rPr>
                <w:sz w:val="20"/>
                <w:szCs w:val="20"/>
              </w:rPr>
            </w:pPr>
            <w:r w:rsidRPr="00F349D9">
              <w:rPr>
                <w:sz w:val="20"/>
                <w:szCs w:val="20"/>
              </w:rPr>
              <w:t>1</w:t>
            </w:r>
          </w:p>
          <w:p w:rsidR="000E545D" w:rsidRPr="00F349D9" w:rsidRDefault="000E545D" w:rsidP="00B47772">
            <w:pPr>
              <w:widowControl w:val="0"/>
              <w:spacing w:before="0" w:after="0" w:line="240" w:lineRule="atLeast"/>
              <w:ind w:left="-57" w:right="-57" w:firstLine="0"/>
              <w:jc w:val="center"/>
              <w:rPr>
                <w:sz w:val="20"/>
                <w:szCs w:val="20"/>
              </w:rPr>
            </w:pPr>
            <w:r w:rsidRPr="00F349D9">
              <w:rPr>
                <w:sz w:val="20"/>
                <w:szCs w:val="20"/>
              </w:rPr>
              <w:t>4</w:t>
            </w:r>
          </w:p>
          <w:p w:rsidR="000E545D" w:rsidRPr="00F349D9" w:rsidRDefault="000E545D" w:rsidP="00B47772">
            <w:pPr>
              <w:widowControl w:val="0"/>
              <w:spacing w:before="0" w:after="0" w:line="240" w:lineRule="atLeast"/>
              <w:ind w:left="-57" w:right="-57" w:firstLine="0"/>
              <w:jc w:val="center"/>
              <w:rPr>
                <w:sz w:val="20"/>
                <w:szCs w:val="20"/>
              </w:rPr>
            </w:pPr>
            <w:r w:rsidRPr="00F349D9">
              <w:rPr>
                <w:sz w:val="20"/>
                <w:szCs w:val="20"/>
              </w:rPr>
              <w:t>154</w:t>
            </w:r>
          </w:p>
          <w:p w:rsidR="000E545D" w:rsidRPr="00F349D9" w:rsidRDefault="000E545D" w:rsidP="00B47772">
            <w:pPr>
              <w:widowControl w:val="0"/>
              <w:spacing w:before="0" w:after="0" w:line="240" w:lineRule="atLeast"/>
              <w:ind w:left="-57" w:right="-57" w:firstLine="0"/>
              <w:jc w:val="center"/>
              <w:rPr>
                <w:sz w:val="20"/>
                <w:szCs w:val="20"/>
              </w:rPr>
            </w:pPr>
            <w:r w:rsidRPr="00F349D9">
              <w:rPr>
                <w:sz w:val="20"/>
                <w:szCs w:val="20"/>
              </w:rPr>
              <w:t>41</w:t>
            </w:r>
          </w:p>
        </w:tc>
        <w:tc>
          <w:tcPr>
            <w:tcW w:w="678" w:type="dxa"/>
            <w:tcBorders>
              <w:left w:val="nil"/>
              <w:bottom w:val="nil"/>
              <w:right w:val="nil"/>
            </w:tcBorders>
            <w:vAlign w:val="center"/>
          </w:tcPr>
          <w:p w:rsidR="000E545D" w:rsidRPr="00F349D9" w:rsidRDefault="000E545D" w:rsidP="00B47772">
            <w:pPr>
              <w:widowControl w:val="0"/>
              <w:spacing w:before="0" w:after="0" w:line="240" w:lineRule="atLeast"/>
              <w:ind w:left="-57" w:right="-57" w:firstLine="0"/>
              <w:jc w:val="center"/>
              <w:rPr>
                <w:sz w:val="20"/>
                <w:szCs w:val="20"/>
              </w:rPr>
            </w:pPr>
          </w:p>
          <w:p w:rsidR="000E545D" w:rsidRPr="00F349D9" w:rsidRDefault="000E545D" w:rsidP="00B47772">
            <w:pPr>
              <w:widowControl w:val="0"/>
              <w:spacing w:before="0" w:after="0" w:line="240" w:lineRule="atLeast"/>
              <w:ind w:left="-57" w:right="-57" w:firstLine="0"/>
              <w:jc w:val="center"/>
              <w:rPr>
                <w:sz w:val="20"/>
                <w:szCs w:val="20"/>
              </w:rPr>
            </w:pPr>
            <w:r w:rsidRPr="00F349D9">
              <w:rPr>
                <w:sz w:val="20"/>
                <w:szCs w:val="20"/>
              </w:rPr>
              <w:t>0,3</w:t>
            </w:r>
          </w:p>
          <w:p w:rsidR="000E545D" w:rsidRPr="00F349D9" w:rsidRDefault="000E545D" w:rsidP="00B47772">
            <w:pPr>
              <w:widowControl w:val="0"/>
              <w:spacing w:before="0" w:after="0" w:line="240" w:lineRule="atLeast"/>
              <w:ind w:left="-57" w:right="-57" w:firstLine="0"/>
              <w:jc w:val="center"/>
              <w:rPr>
                <w:sz w:val="20"/>
                <w:szCs w:val="20"/>
              </w:rPr>
            </w:pPr>
            <w:r w:rsidRPr="00F349D9">
              <w:rPr>
                <w:sz w:val="20"/>
                <w:szCs w:val="20"/>
              </w:rPr>
              <w:t>1,0</w:t>
            </w:r>
          </w:p>
          <w:p w:rsidR="000E545D" w:rsidRPr="00F349D9" w:rsidRDefault="000E545D" w:rsidP="00B47772">
            <w:pPr>
              <w:widowControl w:val="0"/>
              <w:spacing w:before="0" w:after="0" w:line="240" w:lineRule="atLeast"/>
              <w:ind w:left="-57" w:right="-57" w:firstLine="0"/>
              <w:jc w:val="center"/>
              <w:rPr>
                <w:sz w:val="20"/>
                <w:szCs w:val="20"/>
              </w:rPr>
            </w:pPr>
            <w:r w:rsidRPr="00F349D9">
              <w:rPr>
                <w:sz w:val="20"/>
                <w:szCs w:val="20"/>
              </w:rPr>
              <w:t>38,5</w:t>
            </w:r>
          </w:p>
          <w:p w:rsidR="000E545D" w:rsidRPr="00F349D9" w:rsidRDefault="000E545D" w:rsidP="00B47772">
            <w:pPr>
              <w:widowControl w:val="0"/>
              <w:spacing w:before="0" w:after="0" w:line="240" w:lineRule="atLeast"/>
              <w:ind w:left="-57" w:right="-57" w:firstLine="0"/>
              <w:jc w:val="center"/>
              <w:rPr>
                <w:sz w:val="20"/>
                <w:szCs w:val="20"/>
              </w:rPr>
            </w:pPr>
            <w:r w:rsidRPr="00F349D9">
              <w:rPr>
                <w:sz w:val="20"/>
                <w:szCs w:val="20"/>
              </w:rPr>
              <w:t>10,3</w:t>
            </w:r>
          </w:p>
        </w:tc>
        <w:tc>
          <w:tcPr>
            <w:tcW w:w="1023" w:type="dxa"/>
            <w:tcBorders>
              <w:left w:val="nil"/>
              <w:bottom w:val="nil"/>
              <w:right w:val="nil"/>
            </w:tcBorders>
            <w:vAlign w:val="center"/>
          </w:tcPr>
          <w:p w:rsidR="000E545D" w:rsidRPr="00F349D9" w:rsidRDefault="000E545D" w:rsidP="00B47772">
            <w:pPr>
              <w:widowControl w:val="0"/>
              <w:spacing w:before="0" w:after="0" w:line="240" w:lineRule="atLeast"/>
              <w:ind w:left="-57" w:right="-57" w:firstLine="0"/>
              <w:jc w:val="center"/>
              <w:rPr>
                <w:sz w:val="20"/>
                <w:szCs w:val="20"/>
              </w:rPr>
            </w:pPr>
          </w:p>
          <w:p w:rsidR="000E545D" w:rsidRPr="00F349D9" w:rsidRDefault="000E545D" w:rsidP="00B47772">
            <w:pPr>
              <w:widowControl w:val="0"/>
              <w:spacing w:before="0" w:after="0" w:line="240" w:lineRule="atLeast"/>
              <w:ind w:left="-57" w:right="-57" w:firstLine="0"/>
              <w:jc w:val="center"/>
              <w:rPr>
                <w:sz w:val="20"/>
                <w:szCs w:val="20"/>
              </w:rPr>
            </w:pPr>
            <w:r w:rsidRPr="00F349D9">
              <w:rPr>
                <w:sz w:val="20"/>
                <w:szCs w:val="20"/>
              </w:rPr>
              <w:t>2</w:t>
            </w:r>
          </w:p>
          <w:p w:rsidR="000E545D" w:rsidRPr="00F349D9" w:rsidRDefault="000E545D" w:rsidP="00B47772">
            <w:pPr>
              <w:widowControl w:val="0"/>
              <w:spacing w:before="0" w:after="0" w:line="240" w:lineRule="atLeast"/>
              <w:ind w:left="-57" w:right="-57" w:firstLine="0"/>
              <w:jc w:val="center"/>
              <w:rPr>
                <w:sz w:val="20"/>
                <w:szCs w:val="20"/>
              </w:rPr>
            </w:pPr>
            <w:r w:rsidRPr="00F349D9">
              <w:rPr>
                <w:sz w:val="20"/>
                <w:szCs w:val="20"/>
              </w:rPr>
              <w:t>4</w:t>
            </w:r>
          </w:p>
          <w:p w:rsidR="000E545D" w:rsidRPr="00F349D9" w:rsidRDefault="000E545D" w:rsidP="00B47772">
            <w:pPr>
              <w:widowControl w:val="0"/>
              <w:spacing w:before="0" w:after="0" w:line="240" w:lineRule="atLeast"/>
              <w:ind w:left="-57" w:right="-57" w:firstLine="0"/>
              <w:jc w:val="center"/>
              <w:rPr>
                <w:sz w:val="20"/>
                <w:szCs w:val="20"/>
              </w:rPr>
            </w:pPr>
            <w:r w:rsidRPr="00F349D9">
              <w:rPr>
                <w:sz w:val="20"/>
                <w:szCs w:val="20"/>
              </w:rPr>
              <w:t>172</w:t>
            </w:r>
          </w:p>
          <w:p w:rsidR="000E545D" w:rsidRPr="00F349D9" w:rsidRDefault="000E545D" w:rsidP="00B47772">
            <w:pPr>
              <w:widowControl w:val="0"/>
              <w:spacing w:before="0" w:after="0" w:line="240" w:lineRule="atLeast"/>
              <w:ind w:left="-57" w:right="-57" w:firstLine="0"/>
              <w:jc w:val="center"/>
              <w:rPr>
                <w:sz w:val="20"/>
                <w:szCs w:val="20"/>
              </w:rPr>
            </w:pPr>
            <w:r w:rsidRPr="00F349D9">
              <w:rPr>
                <w:sz w:val="20"/>
                <w:szCs w:val="20"/>
              </w:rPr>
              <w:t>22</w:t>
            </w:r>
          </w:p>
        </w:tc>
        <w:tc>
          <w:tcPr>
            <w:tcW w:w="817" w:type="dxa"/>
            <w:tcBorders>
              <w:left w:val="nil"/>
              <w:bottom w:val="nil"/>
              <w:right w:val="nil"/>
            </w:tcBorders>
            <w:vAlign w:val="center"/>
          </w:tcPr>
          <w:p w:rsidR="000E545D" w:rsidRPr="00F349D9" w:rsidRDefault="000E545D" w:rsidP="00B47772">
            <w:pPr>
              <w:widowControl w:val="0"/>
              <w:spacing w:before="0" w:after="0" w:line="240" w:lineRule="atLeast"/>
              <w:ind w:left="-57" w:right="-57" w:firstLine="0"/>
              <w:jc w:val="center"/>
              <w:rPr>
                <w:sz w:val="20"/>
                <w:szCs w:val="20"/>
              </w:rPr>
            </w:pPr>
          </w:p>
          <w:p w:rsidR="000E545D" w:rsidRPr="00F349D9" w:rsidRDefault="000E545D" w:rsidP="00B47772">
            <w:pPr>
              <w:widowControl w:val="0"/>
              <w:spacing w:before="0" w:after="0" w:line="240" w:lineRule="atLeast"/>
              <w:ind w:left="-57" w:right="-57" w:firstLine="0"/>
              <w:jc w:val="center"/>
              <w:rPr>
                <w:sz w:val="20"/>
                <w:szCs w:val="20"/>
              </w:rPr>
            </w:pPr>
            <w:r w:rsidRPr="00F349D9">
              <w:rPr>
                <w:sz w:val="20"/>
                <w:szCs w:val="20"/>
              </w:rPr>
              <w:t>0,5</w:t>
            </w:r>
          </w:p>
          <w:p w:rsidR="000E545D" w:rsidRPr="00F349D9" w:rsidRDefault="000E545D" w:rsidP="00B47772">
            <w:pPr>
              <w:widowControl w:val="0"/>
              <w:spacing w:before="0" w:after="0" w:line="240" w:lineRule="atLeast"/>
              <w:ind w:left="-57" w:right="-57" w:firstLine="0"/>
              <w:jc w:val="center"/>
              <w:rPr>
                <w:sz w:val="20"/>
                <w:szCs w:val="20"/>
              </w:rPr>
            </w:pPr>
            <w:r w:rsidRPr="00F349D9">
              <w:rPr>
                <w:sz w:val="20"/>
                <w:szCs w:val="20"/>
              </w:rPr>
              <w:t>2,0</w:t>
            </w:r>
          </w:p>
          <w:p w:rsidR="000E545D" w:rsidRPr="00F349D9" w:rsidRDefault="000E545D" w:rsidP="00B47772">
            <w:pPr>
              <w:widowControl w:val="0"/>
              <w:spacing w:before="0" w:after="0" w:line="240" w:lineRule="atLeast"/>
              <w:ind w:left="-57" w:right="-57" w:firstLine="0"/>
              <w:jc w:val="center"/>
              <w:rPr>
                <w:sz w:val="20"/>
                <w:szCs w:val="20"/>
              </w:rPr>
            </w:pPr>
            <w:r w:rsidRPr="00F349D9">
              <w:rPr>
                <w:sz w:val="20"/>
                <w:szCs w:val="20"/>
              </w:rPr>
              <w:t>43,0</w:t>
            </w:r>
          </w:p>
          <w:p w:rsidR="000E545D" w:rsidRPr="00F349D9" w:rsidRDefault="000E545D" w:rsidP="00B47772">
            <w:pPr>
              <w:widowControl w:val="0"/>
              <w:spacing w:before="0" w:after="0" w:line="240" w:lineRule="atLeast"/>
              <w:ind w:left="-57" w:right="-57" w:firstLine="0"/>
              <w:jc w:val="center"/>
              <w:rPr>
                <w:sz w:val="20"/>
                <w:szCs w:val="20"/>
              </w:rPr>
            </w:pPr>
            <w:r w:rsidRPr="00F349D9">
              <w:rPr>
                <w:sz w:val="20"/>
                <w:szCs w:val="20"/>
              </w:rPr>
              <w:t>5,</w:t>
            </w:r>
            <w:r w:rsidR="00C55E75">
              <w:rPr>
                <w:sz w:val="20"/>
                <w:szCs w:val="20"/>
              </w:rPr>
              <w:t>4</w:t>
            </w:r>
          </w:p>
        </w:tc>
        <w:tc>
          <w:tcPr>
            <w:tcW w:w="992" w:type="dxa"/>
            <w:tcBorders>
              <w:left w:val="nil"/>
              <w:bottom w:val="nil"/>
              <w:right w:val="nil"/>
            </w:tcBorders>
            <w:vAlign w:val="center"/>
          </w:tcPr>
          <w:p w:rsidR="000E545D" w:rsidRPr="00F349D9" w:rsidRDefault="000E545D" w:rsidP="00B47772">
            <w:pPr>
              <w:widowControl w:val="0"/>
              <w:spacing w:before="0" w:after="0" w:line="240" w:lineRule="atLeast"/>
              <w:ind w:left="-57" w:right="-57" w:firstLine="0"/>
              <w:jc w:val="center"/>
              <w:rPr>
                <w:sz w:val="20"/>
                <w:szCs w:val="20"/>
              </w:rPr>
            </w:pPr>
          </w:p>
          <w:p w:rsidR="000E545D" w:rsidRPr="00F349D9" w:rsidRDefault="000E545D" w:rsidP="00B47772">
            <w:pPr>
              <w:widowControl w:val="0"/>
              <w:spacing w:before="0" w:after="0" w:line="240" w:lineRule="atLeast"/>
              <w:ind w:left="-57" w:right="-57" w:firstLine="0"/>
              <w:jc w:val="center"/>
              <w:rPr>
                <w:sz w:val="20"/>
                <w:szCs w:val="20"/>
              </w:rPr>
            </w:pPr>
            <w:r w:rsidRPr="00F349D9">
              <w:rPr>
                <w:sz w:val="20"/>
                <w:szCs w:val="20"/>
              </w:rPr>
              <w:t>3</w:t>
            </w:r>
          </w:p>
          <w:p w:rsidR="000E545D" w:rsidRPr="00F349D9" w:rsidRDefault="000E545D" w:rsidP="00B47772">
            <w:pPr>
              <w:widowControl w:val="0"/>
              <w:spacing w:before="0" w:after="0" w:line="240" w:lineRule="atLeast"/>
              <w:ind w:left="-57" w:right="-57" w:firstLine="0"/>
              <w:jc w:val="center"/>
              <w:rPr>
                <w:sz w:val="20"/>
                <w:szCs w:val="20"/>
              </w:rPr>
            </w:pPr>
            <w:r w:rsidRPr="00F349D9">
              <w:rPr>
                <w:sz w:val="20"/>
                <w:szCs w:val="20"/>
              </w:rPr>
              <w:t>8</w:t>
            </w:r>
          </w:p>
          <w:p w:rsidR="000E545D" w:rsidRPr="00F349D9" w:rsidRDefault="000E545D" w:rsidP="00B47772">
            <w:pPr>
              <w:widowControl w:val="0"/>
              <w:spacing w:before="0" w:after="0" w:line="240" w:lineRule="atLeast"/>
              <w:ind w:left="-57" w:right="-57" w:firstLine="0"/>
              <w:jc w:val="center"/>
              <w:rPr>
                <w:sz w:val="20"/>
                <w:szCs w:val="20"/>
              </w:rPr>
            </w:pPr>
            <w:r w:rsidRPr="00F349D9">
              <w:rPr>
                <w:sz w:val="20"/>
                <w:szCs w:val="20"/>
              </w:rPr>
              <w:t>326</w:t>
            </w:r>
          </w:p>
          <w:p w:rsidR="000E545D" w:rsidRPr="00F349D9" w:rsidRDefault="000E545D" w:rsidP="00B47772">
            <w:pPr>
              <w:widowControl w:val="0"/>
              <w:spacing w:before="0" w:after="0" w:line="240" w:lineRule="atLeast"/>
              <w:ind w:left="-57" w:right="-57" w:firstLine="0"/>
              <w:jc w:val="center"/>
              <w:rPr>
                <w:sz w:val="20"/>
                <w:szCs w:val="20"/>
              </w:rPr>
            </w:pPr>
            <w:r w:rsidRPr="00F349D9">
              <w:rPr>
                <w:sz w:val="20"/>
                <w:szCs w:val="20"/>
              </w:rPr>
              <w:t>63</w:t>
            </w:r>
          </w:p>
        </w:tc>
        <w:tc>
          <w:tcPr>
            <w:tcW w:w="847" w:type="dxa"/>
            <w:tcBorders>
              <w:left w:val="nil"/>
              <w:bottom w:val="nil"/>
              <w:right w:val="nil"/>
            </w:tcBorders>
            <w:vAlign w:val="center"/>
          </w:tcPr>
          <w:p w:rsidR="000E545D" w:rsidRPr="00F349D9" w:rsidRDefault="000E545D" w:rsidP="00B47772">
            <w:pPr>
              <w:widowControl w:val="0"/>
              <w:spacing w:before="0" w:after="0" w:line="240" w:lineRule="atLeast"/>
              <w:ind w:left="-57" w:right="-57" w:firstLine="0"/>
              <w:jc w:val="center"/>
              <w:rPr>
                <w:sz w:val="20"/>
                <w:szCs w:val="20"/>
              </w:rPr>
            </w:pPr>
          </w:p>
          <w:p w:rsidR="000E545D" w:rsidRPr="00F349D9" w:rsidRDefault="000E545D" w:rsidP="00B47772">
            <w:pPr>
              <w:widowControl w:val="0"/>
              <w:spacing w:before="0" w:after="0" w:line="240" w:lineRule="atLeast"/>
              <w:ind w:left="-57" w:right="-57" w:firstLine="0"/>
              <w:jc w:val="center"/>
              <w:rPr>
                <w:sz w:val="20"/>
                <w:szCs w:val="20"/>
              </w:rPr>
            </w:pPr>
            <w:r w:rsidRPr="00F349D9">
              <w:rPr>
                <w:sz w:val="20"/>
                <w:szCs w:val="20"/>
              </w:rPr>
              <w:t>0,8</w:t>
            </w:r>
          </w:p>
          <w:p w:rsidR="000E545D" w:rsidRPr="00F349D9" w:rsidRDefault="000E545D" w:rsidP="00B47772">
            <w:pPr>
              <w:widowControl w:val="0"/>
              <w:spacing w:before="0" w:after="0" w:line="240" w:lineRule="atLeast"/>
              <w:ind w:left="-57" w:right="-57" w:firstLine="0"/>
              <w:jc w:val="center"/>
              <w:rPr>
                <w:sz w:val="20"/>
                <w:szCs w:val="20"/>
              </w:rPr>
            </w:pPr>
            <w:r w:rsidRPr="00F349D9">
              <w:rPr>
                <w:sz w:val="20"/>
                <w:szCs w:val="20"/>
              </w:rPr>
              <w:t>2,0</w:t>
            </w:r>
          </w:p>
          <w:p w:rsidR="000E545D" w:rsidRPr="00F349D9" w:rsidRDefault="000E545D" w:rsidP="00B47772">
            <w:pPr>
              <w:widowControl w:val="0"/>
              <w:spacing w:before="0" w:after="0" w:line="240" w:lineRule="atLeast"/>
              <w:ind w:left="-57" w:right="-57" w:firstLine="0"/>
              <w:jc w:val="center"/>
              <w:rPr>
                <w:sz w:val="20"/>
                <w:szCs w:val="20"/>
              </w:rPr>
            </w:pPr>
            <w:r w:rsidRPr="00F349D9">
              <w:rPr>
                <w:sz w:val="20"/>
                <w:szCs w:val="20"/>
              </w:rPr>
              <w:t>81,5</w:t>
            </w:r>
          </w:p>
          <w:p w:rsidR="000E545D" w:rsidRPr="00F349D9" w:rsidRDefault="000E545D" w:rsidP="00B47772">
            <w:pPr>
              <w:widowControl w:val="0"/>
              <w:spacing w:before="0" w:after="0" w:line="240" w:lineRule="atLeast"/>
              <w:ind w:left="-57" w:right="-57" w:firstLine="0"/>
              <w:jc w:val="center"/>
              <w:rPr>
                <w:sz w:val="20"/>
                <w:szCs w:val="20"/>
              </w:rPr>
            </w:pPr>
            <w:r w:rsidRPr="00F349D9">
              <w:rPr>
                <w:sz w:val="20"/>
                <w:szCs w:val="20"/>
              </w:rPr>
              <w:t>15,</w:t>
            </w:r>
            <w:r w:rsidR="00C55E75">
              <w:rPr>
                <w:sz w:val="20"/>
                <w:szCs w:val="20"/>
              </w:rPr>
              <w:t>7</w:t>
            </w:r>
          </w:p>
        </w:tc>
        <w:tc>
          <w:tcPr>
            <w:tcW w:w="990" w:type="dxa"/>
            <w:tcBorders>
              <w:left w:val="nil"/>
              <w:bottom w:val="nil"/>
              <w:right w:val="nil"/>
            </w:tcBorders>
            <w:vAlign w:val="center"/>
          </w:tcPr>
          <w:p w:rsidR="000E545D" w:rsidRPr="00F349D9" w:rsidRDefault="000E545D" w:rsidP="00B47772">
            <w:pPr>
              <w:widowControl w:val="0"/>
              <w:spacing w:before="0" w:after="0" w:line="240" w:lineRule="atLeast"/>
              <w:ind w:left="-57" w:right="-57" w:firstLine="0"/>
              <w:jc w:val="center"/>
              <w:rPr>
                <w:sz w:val="20"/>
                <w:szCs w:val="20"/>
              </w:rPr>
            </w:pPr>
            <w:r w:rsidRPr="00F349D9">
              <w:rPr>
                <w:sz w:val="20"/>
                <w:szCs w:val="20"/>
              </w:rPr>
              <w:t>3</w:t>
            </w:r>
          </w:p>
        </w:tc>
        <w:tc>
          <w:tcPr>
            <w:tcW w:w="990" w:type="dxa"/>
            <w:tcBorders>
              <w:left w:val="nil"/>
              <w:bottom w:val="nil"/>
              <w:right w:val="nil"/>
            </w:tcBorders>
            <w:vAlign w:val="center"/>
          </w:tcPr>
          <w:p w:rsidR="000E545D" w:rsidRPr="00F349D9" w:rsidRDefault="000E545D" w:rsidP="00B47772">
            <w:pPr>
              <w:widowControl w:val="0"/>
              <w:spacing w:before="0" w:after="0" w:line="240" w:lineRule="atLeast"/>
              <w:ind w:left="-57" w:right="-57" w:firstLine="0"/>
              <w:jc w:val="center"/>
              <w:rPr>
                <w:sz w:val="20"/>
                <w:szCs w:val="20"/>
              </w:rPr>
            </w:pPr>
            <w:r w:rsidRPr="00F349D9">
              <w:rPr>
                <w:sz w:val="20"/>
                <w:szCs w:val="20"/>
              </w:rPr>
              <w:t>0,070</w:t>
            </w:r>
          </w:p>
        </w:tc>
      </w:tr>
      <w:tr w:rsidR="000E545D" w:rsidRPr="00F349D9" w:rsidTr="002B3296">
        <w:trPr>
          <w:jc w:val="center"/>
        </w:trPr>
        <w:tc>
          <w:tcPr>
            <w:tcW w:w="1526" w:type="dxa"/>
            <w:tcBorders>
              <w:top w:val="nil"/>
              <w:left w:val="nil"/>
              <w:bottom w:val="single" w:sz="4" w:space="0" w:color="auto"/>
              <w:right w:val="nil"/>
            </w:tcBorders>
            <w:vAlign w:val="center"/>
          </w:tcPr>
          <w:p w:rsidR="000E545D" w:rsidRPr="00B47772" w:rsidRDefault="000E545D" w:rsidP="006E1616">
            <w:pPr>
              <w:widowControl w:val="0"/>
              <w:spacing w:before="0" w:after="0" w:line="240" w:lineRule="atLeast"/>
              <w:ind w:left="-57" w:right="-57" w:firstLine="0"/>
              <w:jc w:val="left"/>
              <w:rPr>
                <w:b/>
                <w:sz w:val="20"/>
                <w:szCs w:val="20"/>
              </w:rPr>
            </w:pPr>
            <w:r w:rsidRPr="00B47772">
              <w:rPr>
                <w:b/>
                <w:sz w:val="20"/>
                <w:szCs w:val="20"/>
              </w:rPr>
              <w:t>Sosyal</w:t>
            </w:r>
            <w:r w:rsidR="001604C1">
              <w:rPr>
                <w:b/>
                <w:sz w:val="20"/>
                <w:szCs w:val="20"/>
              </w:rPr>
              <w:t xml:space="preserve"> </w:t>
            </w:r>
            <w:r w:rsidRPr="00B47772">
              <w:rPr>
                <w:b/>
                <w:sz w:val="20"/>
                <w:szCs w:val="20"/>
              </w:rPr>
              <w:t>Güvence</w:t>
            </w:r>
          </w:p>
          <w:p w:rsidR="000E545D" w:rsidRPr="00F349D9" w:rsidRDefault="000E545D" w:rsidP="006E1616">
            <w:pPr>
              <w:widowControl w:val="0"/>
              <w:spacing w:before="0" w:after="0" w:line="240" w:lineRule="atLeast"/>
              <w:ind w:left="-57" w:right="-57" w:firstLine="0"/>
              <w:jc w:val="left"/>
              <w:rPr>
                <w:sz w:val="20"/>
                <w:szCs w:val="20"/>
              </w:rPr>
            </w:pPr>
            <w:r w:rsidRPr="00F349D9">
              <w:rPr>
                <w:sz w:val="20"/>
                <w:szCs w:val="20"/>
              </w:rPr>
              <w:t>Olan</w:t>
            </w:r>
          </w:p>
          <w:p w:rsidR="000E545D" w:rsidRPr="00F349D9" w:rsidRDefault="000E545D" w:rsidP="006E1616">
            <w:pPr>
              <w:widowControl w:val="0"/>
              <w:spacing w:before="0" w:after="0" w:line="240" w:lineRule="atLeast"/>
              <w:ind w:left="-57" w:right="-57" w:firstLine="0"/>
              <w:jc w:val="left"/>
              <w:rPr>
                <w:sz w:val="20"/>
                <w:szCs w:val="20"/>
              </w:rPr>
            </w:pPr>
            <w:r w:rsidRPr="00F349D9">
              <w:rPr>
                <w:sz w:val="20"/>
                <w:szCs w:val="20"/>
              </w:rPr>
              <w:t>Olmayan</w:t>
            </w:r>
          </w:p>
        </w:tc>
        <w:tc>
          <w:tcPr>
            <w:tcW w:w="1026" w:type="dxa"/>
            <w:tcBorders>
              <w:top w:val="nil"/>
              <w:left w:val="nil"/>
              <w:bottom w:val="single" w:sz="4" w:space="0" w:color="auto"/>
              <w:right w:val="nil"/>
            </w:tcBorders>
            <w:vAlign w:val="center"/>
          </w:tcPr>
          <w:p w:rsidR="000E545D" w:rsidRPr="00F349D9" w:rsidRDefault="000E545D" w:rsidP="00B47772">
            <w:pPr>
              <w:widowControl w:val="0"/>
              <w:spacing w:before="0" w:after="0" w:line="240" w:lineRule="atLeast"/>
              <w:ind w:left="-57" w:right="-57" w:firstLine="0"/>
              <w:jc w:val="center"/>
              <w:rPr>
                <w:sz w:val="20"/>
                <w:szCs w:val="20"/>
              </w:rPr>
            </w:pPr>
          </w:p>
          <w:p w:rsidR="000E545D" w:rsidRPr="00F349D9" w:rsidRDefault="000E545D" w:rsidP="00B47772">
            <w:pPr>
              <w:widowControl w:val="0"/>
              <w:spacing w:before="0" w:after="0" w:line="240" w:lineRule="atLeast"/>
              <w:ind w:left="-57" w:right="-57" w:firstLine="0"/>
              <w:jc w:val="center"/>
              <w:rPr>
                <w:sz w:val="20"/>
                <w:szCs w:val="20"/>
              </w:rPr>
            </w:pPr>
            <w:r w:rsidRPr="00F349D9">
              <w:rPr>
                <w:sz w:val="20"/>
                <w:szCs w:val="20"/>
              </w:rPr>
              <w:t>177</w:t>
            </w:r>
          </w:p>
          <w:p w:rsidR="000E545D" w:rsidRPr="00F349D9" w:rsidRDefault="000E545D" w:rsidP="00B47772">
            <w:pPr>
              <w:widowControl w:val="0"/>
              <w:spacing w:before="0" w:after="0" w:line="240" w:lineRule="atLeast"/>
              <w:ind w:left="-57" w:right="-57" w:firstLine="0"/>
              <w:jc w:val="center"/>
              <w:rPr>
                <w:sz w:val="20"/>
                <w:szCs w:val="20"/>
              </w:rPr>
            </w:pPr>
            <w:r w:rsidRPr="00F349D9">
              <w:rPr>
                <w:sz w:val="20"/>
                <w:szCs w:val="20"/>
              </w:rPr>
              <w:t>23</w:t>
            </w:r>
          </w:p>
        </w:tc>
        <w:tc>
          <w:tcPr>
            <w:tcW w:w="678" w:type="dxa"/>
            <w:tcBorders>
              <w:top w:val="nil"/>
              <w:left w:val="nil"/>
              <w:bottom w:val="single" w:sz="4" w:space="0" w:color="auto"/>
              <w:right w:val="nil"/>
            </w:tcBorders>
            <w:vAlign w:val="center"/>
          </w:tcPr>
          <w:p w:rsidR="000E545D" w:rsidRPr="00F349D9" w:rsidRDefault="000E545D" w:rsidP="00B47772">
            <w:pPr>
              <w:widowControl w:val="0"/>
              <w:spacing w:before="0" w:after="0" w:line="240" w:lineRule="atLeast"/>
              <w:ind w:left="-57" w:right="-57" w:firstLine="0"/>
              <w:jc w:val="center"/>
              <w:rPr>
                <w:sz w:val="20"/>
                <w:szCs w:val="20"/>
              </w:rPr>
            </w:pPr>
          </w:p>
          <w:p w:rsidR="000E545D" w:rsidRPr="00F349D9" w:rsidRDefault="000E545D" w:rsidP="00B47772">
            <w:pPr>
              <w:widowControl w:val="0"/>
              <w:spacing w:before="0" w:after="0" w:line="240" w:lineRule="atLeast"/>
              <w:ind w:left="-57" w:right="-57" w:firstLine="0"/>
              <w:jc w:val="center"/>
              <w:rPr>
                <w:sz w:val="20"/>
                <w:szCs w:val="20"/>
              </w:rPr>
            </w:pPr>
            <w:r w:rsidRPr="00F349D9">
              <w:rPr>
                <w:sz w:val="20"/>
                <w:szCs w:val="20"/>
              </w:rPr>
              <w:t>44,3</w:t>
            </w:r>
          </w:p>
          <w:p w:rsidR="000E545D" w:rsidRPr="00F349D9" w:rsidRDefault="000E545D" w:rsidP="00B47772">
            <w:pPr>
              <w:widowControl w:val="0"/>
              <w:spacing w:before="0" w:after="0" w:line="240" w:lineRule="atLeast"/>
              <w:ind w:left="-57" w:right="-57" w:firstLine="0"/>
              <w:jc w:val="center"/>
              <w:rPr>
                <w:sz w:val="20"/>
                <w:szCs w:val="20"/>
              </w:rPr>
            </w:pPr>
            <w:r w:rsidRPr="00F349D9">
              <w:rPr>
                <w:sz w:val="20"/>
                <w:szCs w:val="20"/>
              </w:rPr>
              <w:t>5,8</w:t>
            </w:r>
          </w:p>
        </w:tc>
        <w:tc>
          <w:tcPr>
            <w:tcW w:w="1023" w:type="dxa"/>
            <w:tcBorders>
              <w:top w:val="nil"/>
              <w:left w:val="nil"/>
              <w:bottom w:val="single" w:sz="4" w:space="0" w:color="auto"/>
              <w:right w:val="nil"/>
            </w:tcBorders>
            <w:vAlign w:val="center"/>
          </w:tcPr>
          <w:p w:rsidR="000E545D" w:rsidRPr="00F349D9" w:rsidRDefault="000E545D" w:rsidP="00B47772">
            <w:pPr>
              <w:widowControl w:val="0"/>
              <w:spacing w:before="0" w:after="0" w:line="240" w:lineRule="atLeast"/>
              <w:ind w:left="-57" w:right="-57" w:firstLine="0"/>
              <w:jc w:val="center"/>
              <w:rPr>
                <w:sz w:val="20"/>
                <w:szCs w:val="20"/>
              </w:rPr>
            </w:pPr>
          </w:p>
          <w:p w:rsidR="000E545D" w:rsidRPr="00F349D9" w:rsidRDefault="000E545D" w:rsidP="00B47772">
            <w:pPr>
              <w:widowControl w:val="0"/>
              <w:spacing w:before="0" w:after="0" w:line="240" w:lineRule="atLeast"/>
              <w:ind w:left="-57" w:right="-57" w:firstLine="0"/>
              <w:jc w:val="center"/>
              <w:rPr>
                <w:sz w:val="20"/>
                <w:szCs w:val="20"/>
              </w:rPr>
            </w:pPr>
            <w:r w:rsidRPr="00F349D9">
              <w:rPr>
                <w:sz w:val="20"/>
                <w:szCs w:val="20"/>
              </w:rPr>
              <w:t>178</w:t>
            </w:r>
          </w:p>
          <w:p w:rsidR="000E545D" w:rsidRPr="00F349D9" w:rsidRDefault="000E545D" w:rsidP="00B47772">
            <w:pPr>
              <w:widowControl w:val="0"/>
              <w:spacing w:before="0" w:after="0" w:line="240" w:lineRule="atLeast"/>
              <w:ind w:left="-57" w:right="-57" w:firstLine="0"/>
              <w:jc w:val="center"/>
              <w:rPr>
                <w:sz w:val="20"/>
                <w:szCs w:val="20"/>
              </w:rPr>
            </w:pPr>
            <w:r w:rsidRPr="00F349D9">
              <w:rPr>
                <w:sz w:val="20"/>
                <w:szCs w:val="20"/>
              </w:rPr>
              <w:t>22</w:t>
            </w:r>
          </w:p>
        </w:tc>
        <w:tc>
          <w:tcPr>
            <w:tcW w:w="817" w:type="dxa"/>
            <w:tcBorders>
              <w:top w:val="nil"/>
              <w:left w:val="nil"/>
              <w:bottom w:val="single" w:sz="4" w:space="0" w:color="auto"/>
              <w:right w:val="nil"/>
            </w:tcBorders>
            <w:vAlign w:val="center"/>
          </w:tcPr>
          <w:p w:rsidR="000E545D" w:rsidRPr="00F349D9" w:rsidRDefault="000E545D" w:rsidP="00B47772">
            <w:pPr>
              <w:widowControl w:val="0"/>
              <w:spacing w:before="0" w:after="0" w:line="240" w:lineRule="atLeast"/>
              <w:ind w:left="-57" w:right="-57" w:firstLine="0"/>
              <w:jc w:val="center"/>
              <w:rPr>
                <w:sz w:val="20"/>
                <w:szCs w:val="20"/>
              </w:rPr>
            </w:pPr>
          </w:p>
          <w:p w:rsidR="000E545D" w:rsidRPr="00F349D9" w:rsidRDefault="000E545D" w:rsidP="00B47772">
            <w:pPr>
              <w:widowControl w:val="0"/>
              <w:spacing w:before="0" w:after="0" w:line="240" w:lineRule="atLeast"/>
              <w:ind w:left="-57" w:right="-57" w:firstLine="0"/>
              <w:jc w:val="center"/>
              <w:rPr>
                <w:sz w:val="20"/>
                <w:szCs w:val="20"/>
              </w:rPr>
            </w:pPr>
            <w:r w:rsidRPr="00F349D9">
              <w:rPr>
                <w:sz w:val="20"/>
                <w:szCs w:val="20"/>
              </w:rPr>
              <w:t>44,5</w:t>
            </w:r>
          </w:p>
          <w:p w:rsidR="000E545D" w:rsidRPr="00F349D9" w:rsidRDefault="000E545D" w:rsidP="00B47772">
            <w:pPr>
              <w:widowControl w:val="0"/>
              <w:spacing w:before="0" w:after="0" w:line="240" w:lineRule="atLeast"/>
              <w:ind w:left="-57" w:right="-57" w:firstLine="0"/>
              <w:jc w:val="center"/>
              <w:rPr>
                <w:sz w:val="20"/>
                <w:szCs w:val="20"/>
              </w:rPr>
            </w:pPr>
            <w:r w:rsidRPr="00F349D9">
              <w:rPr>
                <w:sz w:val="20"/>
                <w:szCs w:val="20"/>
              </w:rPr>
              <w:t>5,5</w:t>
            </w:r>
          </w:p>
        </w:tc>
        <w:tc>
          <w:tcPr>
            <w:tcW w:w="992" w:type="dxa"/>
            <w:tcBorders>
              <w:top w:val="nil"/>
              <w:left w:val="nil"/>
              <w:bottom w:val="single" w:sz="4" w:space="0" w:color="auto"/>
              <w:right w:val="nil"/>
            </w:tcBorders>
            <w:vAlign w:val="center"/>
          </w:tcPr>
          <w:p w:rsidR="000E545D" w:rsidRPr="00F349D9" w:rsidRDefault="000E545D" w:rsidP="00B47772">
            <w:pPr>
              <w:widowControl w:val="0"/>
              <w:spacing w:before="0" w:after="0" w:line="240" w:lineRule="atLeast"/>
              <w:ind w:left="-57" w:right="-57" w:firstLine="0"/>
              <w:jc w:val="center"/>
              <w:rPr>
                <w:sz w:val="20"/>
                <w:szCs w:val="20"/>
              </w:rPr>
            </w:pPr>
          </w:p>
          <w:p w:rsidR="000E545D" w:rsidRPr="00F349D9" w:rsidRDefault="000E545D" w:rsidP="00B47772">
            <w:pPr>
              <w:widowControl w:val="0"/>
              <w:spacing w:before="0" w:after="0" w:line="240" w:lineRule="atLeast"/>
              <w:ind w:left="-57" w:right="-57" w:firstLine="0"/>
              <w:jc w:val="center"/>
              <w:rPr>
                <w:sz w:val="20"/>
                <w:szCs w:val="20"/>
              </w:rPr>
            </w:pPr>
            <w:r w:rsidRPr="00F349D9">
              <w:rPr>
                <w:sz w:val="20"/>
                <w:szCs w:val="20"/>
              </w:rPr>
              <w:t>355</w:t>
            </w:r>
          </w:p>
          <w:p w:rsidR="000E545D" w:rsidRPr="00F349D9" w:rsidRDefault="000E545D" w:rsidP="00B47772">
            <w:pPr>
              <w:widowControl w:val="0"/>
              <w:spacing w:before="0" w:after="0" w:line="240" w:lineRule="atLeast"/>
              <w:ind w:left="-57" w:right="-57" w:firstLine="0"/>
              <w:jc w:val="center"/>
              <w:rPr>
                <w:sz w:val="20"/>
                <w:szCs w:val="20"/>
              </w:rPr>
            </w:pPr>
            <w:r w:rsidRPr="00F349D9">
              <w:rPr>
                <w:sz w:val="20"/>
                <w:szCs w:val="20"/>
              </w:rPr>
              <w:t>45</w:t>
            </w:r>
          </w:p>
        </w:tc>
        <w:tc>
          <w:tcPr>
            <w:tcW w:w="847" w:type="dxa"/>
            <w:tcBorders>
              <w:top w:val="nil"/>
              <w:left w:val="nil"/>
              <w:bottom w:val="single" w:sz="4" w:space="0" w:color="auto"/>
              <w:right w:val="nil"/>
            </w:tcBorders>
            <w:vAlign w:val="center"/>
          </w:tcPr>
          <w:p w:rsidR="000E545D" w:rsidRPr="00F349D9" w:rsidRDefault="000E545D" w:rsidP="00B47772">
            <w:pPr>
              <w:widowControl w:val="0"/>
              <w:spacing w:before="0" w:after="0" w:line="240" w:lineRule="atLeast"/>
              <w:ind w:left="-57" w:right="-57" w:firstLine="0"/>
              <w:jc w:val="center"/>
              <w:rPr>
                <w:sz w:val="20"/>
                <w:szCs w:val="20"/>
              </w:rPr>
            </w:pPr>
          </w:p>
          <w:p w:rsidR="000E545D" w:rsidRPr="00A55B7D" w:rsidRDefault="000E545D" w:rsidP="00B47772">
            <w:pPr>
              <w:widowControl w:val="0"/>
              <w:spacing w:before="0" w:after="0" w:line="240" w:lineRule="atLeast"/>
              <w:ind w:left="-57" w:right="-57" w:firstLine="0"/>
              <w:jc w:val="center"/>
              <w:rPr>
                <w:sz w:val="20"/>
                <w:szCs w:val="20"/>
              </w:rPr>
            </w:pPr>
            <w:r w:rsidRPr="00A55B7D">
              <w:rPr>
                <w:sz w:val="20"/>
                <w:szCs w:val="20"/>
              </w:rPr>
              <w:t>88,8</w:t>
            </w:r>
          </w:p>
          <w:p w:rsidR="000E545D" w:rsidRPr="00F349D9" w:rsidRDefault="000E545D" w:rsidP="00B47772">
            <w:pPr>
              <w:widowControl w:val="0"/>
              <w:spacing w:before="0" w:after="0" w:line="240" w:lineRule="atLeast"/>
              <w:ind w:left="-57" w:right="-57" w:firstLine="0"/>
              <w:jc w:val="center"/>
              <w:rPr>
                <w:sz w:val="20"/>
                <w:szCs w:val="20"/>
              </w:rPr>
            </w:pPr>
            <w:r w:rsidRPr="00A55B7D">
              <w:rPr>
                <w:sz w:val="20"/>
                <w:szCs w:val="20"/>
              </w:rPr>
              <w:t>11,</w:t>
            </w:r>
            <w:r w:rsidR="00A55B7D">
              <w:rPr>
                <w:sz w:val="20"/>
                <w:szCs w:val="20"/>
              </w:rPr>
              <w:t>2</w:t>
            </w:r>
          </w:p>
        </w:tc>
        <w:tc>
          <w:tcPr>
            <w:tcW w:w="990" w:type="dxa"/>
            <w:tcBorders>
              <w:top w:val="nil"/>
              <w:left w:val="nil"/>
              <w:bottom w:val="single" w:sz="4" w:space="0" w:color="auto"/>
              <w:right w:val="nil"/>
            </w:tcBorders>
            <w:vAlign w:val="center"/>
          </w:tcPr>
          <w:p w:rsidR="000E545D" w:rsidRPr="00F349D9" w:rsidRDefault="000E545D" w:rsidP="00B47772">
            <w:pPr>
              <w:widowControl w:val="0"/>
              <w:spacing w:before="0" w:after="0" w:line="240" w:lineRule="atLeast"/>
              <w:ind w:left="-57" w:right="-57" w:firstLine="0"/>
              <w:jc w:val="center"/>
              <w:rPr>
                <w:sz w:val="20"/>
                <w:szCs w:val="20"/>
              </w:rPr>
            </w:pPr>
            <w:r w:rsidRPr="00F349D9">
              <w:rPr>
                <w:sz w:val="20"/>
                <w:szCs w:val="20"/>
              </w:rPr>
              <w:t>1</w:t>
            </w:r>
          </w:p>
        </w:tc>
        <w:tc>
          <w:tcPr>
            <w:tcW w:w="990" w:type="dxa"/>
            <w:tcBorders>
              <w:top w:val="nil"/>
              <w:left w:val="nil"/>
              <w:bottom w:val="single" w:sz="4" w:space="0" w:color="auto"/>
              <w:right w:val="nil"/>
            </w:tcBorders>
            <w:vAlign w:val="center"/>
          </w:tcPr>
          <w:p w:rsidR="000E545D" w:rsidRPr="00F349D9" w:rsidRDefault="000E545D" w:rsidP="00B47772">
            <w:pPr>
              <w:widowControl w:val="0"/>
              <w:spacing w:before="0" w:after="0" w:line="240" w:lineRule="atLeast"/>
              <w:ind w:left="-57" w:right="-57" w:firstLine="0"/>
              <w:jc w:val="center"/>
              <w:rPr>
                <w:sz w:val="20"/>
                <w:szCs w:val="20"/>
              </w:rPr>
            </w:pPr>
            <w:r w:rsidRPr="00F349D9">
              <w:rPr>
                <w:sz w:val="20"/>
                <w:szCs w:val="20"/>
              </w:rPr>
              <w:t>1,000</w:t>
            </w:r>
          </w:p>
        </w:tc>
      </w:tr>
      <w:tr w:rsidR="000E545D" w:rsidRPr="00B47772" w:rsidTr="002B3296">
        <w:trPr>
          <w:jc w:val="center"/>
        </w:trPr>
        <w:tc>
          <w:tcPr>
            <w:tcW w:w="1526" w:type="dxa"/>
            <w:tcBorders>
              <w:left w:val="nil"/>
              <w:bottom w:val="single" w:sz="4" w:space="0" w:color="auto"/>
              <w:right w:val="nil"/>
            </w:tcBorders>
            <w:vAlign w:val="center"/>
          </w:tcPr>
          <w:p w:rsidR="000E545D" w:rsidRPr="00B47772" w:rsidRDefault="000E545D" w:rsidP="006E1616">
            <w:pPr>
              <w:widowControl w:val="0"/>
              <w:spacing w:before="0" w:after="0" w:line="240" w:lineRule="atLeast"/>
              <w:ind w:left="-57" w:right="-57" w:firstLine="0"/>
              <w:jc w:val="left"/>
              <w:rPr>
                <w:b/>
                <w:sz w:val="20"/>
                <w:szCs w:val="20"/>
              </w:rPr>
            </w:pPr>
            <w:r w:rsidRPr="00B47772">
              <w:rPr>
                <w:b/>
                <w:sz w:val="20"/>
                <w:szCs w:val="20"/>
              </w:rPr>
              <w:t>Özellik</w:t>
            </w:r>
          </w:p>
        </w:tc>
        <w:tc>
          <w:tcPr>
            <w:tcW w:w="1026" w:type="dxa"/>
            <w:tcBorders>
              <w:left w:val="nil"/>
              <w:bottom w:val="single" w:sz="4" w:space="0" w:color="auto"/>
              <w:right w:val="nil"/>
            </w:tcBorders>
            <w:vAlign w:val="center"/>
          </w:tcPr>
          <w:p w:rsidR="000E545D" w:rsidRPr="00B47772" w:rsidRDefault="000E545D" w:rsidP="00B47772">
            <w:pPr>
              <w:widowControl w:val="0"/>
              <w:spacing w:before="0" w:after="0" w:line="240" w:lineRule="atLeast"/>
              <w:ind w:left="-57" w:right="-57" w:firstLine="0"/>
              <w:jc w:val="center"/>
              <w:rPr>
                <w:b/>
                <w:sz w:val="20"/>
                <w:szCs w:val="20"/>
              </w:rPr>
            </w:pPr>
            <w:r w:rsidRPr="00B47772">
              <w:rPr>
                <w:b/>
                <w:sz w:val="20"/>
                <w:szCs w:val="20"/>
              </w:rPr>
              <w:t>Ort</w:t>
            </w:r>
            <w:r w:rsidR="00D53275" w:rsidRPr="00B47772">
              <w:rPr>
                <w:b/>
                <w:sz w:val="20"/>
                <w:szCs w:val="20"/>
              </w:rPr>
              <w:t>alama</w:t>
            </w:r>
          </w:p>
        </w:tc>
        <w:tc>
          <w:tcPr>
            <w:tcW w:w="678" w:type="dxa"/>
            <w:tcBorders>
              <w:left w:val="nil"/>
              <w:bottom w:val="single" w:sz="4" w:space="0" w:color="auto"/>
              <w:right w:val="nil"/>
            </w:tcBorders>
            <w:vAlign w:val="center"/>
          </w:tcPr>
          <w:p w:rsidR="000E545D" w:rsidRPr="00B47772" w:rsidRDefault="000E545D" w:rsidP="00B47772">
            <w:pPr>
              <w:widowControl w:val="0"/>
              <w:spacing w:before="0" w:after="0" w:line="240" w:lineRule="atLeast"/>
              <w:ind w:left="-57" w:right="-57" w:firstLine="0"/>
              <w:jc w:val="center"/>
              <w:rPr>
                <w:b/>
                <w:sz w:val="20"/>
                <w:szCs w:val="20"/>
              </w:rPr>
            </w:pPr>
            <w:r w:rsidRPr="00B47772">
              <w:rPr>
                <w:b/>
                <w:sz w:val="20"/>
                <w:szCs w:val="20"/>
              </w:rPr>
              <w:t>SS</w:t>
            </w:r>
            <w:r w:rsidR="00AD322D">
              <w:rPr>
                <w:b/>
                <w:sz w:val="20"/>
                <w:szCs w:val="20"/>
              </w:rPr>
              <w:t>*</w:t>
            </w:r>
          </w:p>
        </w:tc>
        <w:tc>
          <w:tcPr>
            <w:tcW w:w="1023" w:type="dxa"/>
            <w:tcBorders>
              <w:left w:val="nil"/>
              <w:bottom w:val="single" w:sz="4" w:space="0" w:color="auto"/>
              <w:right w:val="nil"/>
            </w:tcBorders>
            <w:vAlign w:val="center"/>
          </w:tcPr>
          <w:p w:rsidR="000E545D" w:rsidRPr="00B47772" w:rsidRDefault="00B47772" w:rsidP="00B47772">
            <w:pPr>
              <w:widowControl w:val="0"/>
              <w:spacing w:before="0" w:after="0" w:line="240" w:lineRule="atLeast"/>
              <w:ind w:left="-57" w:right="-57" w:firstLine="0"/>
              <w:jc w:val="center"/>
              <w:rPr>
                <w:b/>
                <w:sz w:val="20"/>
                <w:szCs w:val="20"/>
              </w:rPr>
            </w:pPr>
            <w:r w:rsidRPr="00B47772">
              <w:rPr>
                <w:b/>
                <w:sz w:val="20"/>
                <w:szCs w:val="20"/>
              </w:rPr>
              <w:t>Ortalama</w:t>
            </w:r>
          </w:p>
        </w:tc>
        <w:tc>
          <w:tcPr>
            <w:tcW w:w="817" w:type="dxa"/>
            <w:tcBorders>
              <w:left w:val="nil"/>
              <w:bottom w:val="single" w:sz="4" w:space="0" w:color="auto"/>
              <w:right w:val="nil"/>
            </w:tcBorders>
            <w:vAlign w:val="center"/>
          </w:tcPr>
          <w:p w:rsidR="000E545D" w:rsidRPr="00B47772" w:rsidRDefault="000E545D" w:rsidP="00B47772">
            <w:pPr>
              <w:widowControl w:val="0"/>
              <w:spacing w:before="0" w:after="0" w:line="240" w:lineRule="atLeast"/>
              <w:ind w:left="-57" w:right="-57" w:firstLine="0"/>
              <w:jc w:val="center"/>
              <w:rPr>
                <w:b/>
                <w:sz w:val="20"/>
                <w:szCs w:val="20"/>
              </w:rPr>
            </w:pPr>
            <w:r w:rsidRPr="00B47772">
              <w:rPr>
                <w:b/>
                <w:sz w:val="20"/>
                <w:szCs w:val="20"/>
              </w:rPr>
              <w:t>SS</w:t>
            </w:r>
            <w:r w:rsidR="00AD322D">
              <w:rPr>
                <w:b/>
                <w:sz w:val="20"/>
                <w:szCs w:val="20"/>
              </w:rPr>
              <w:t>*</w:t>
            </w:r>
          </w:p>
        </w:tc>
        <w:tc>
          <w:tcPr>
            <w:tcW w:w="992" w:type="dxa"/>
            <w:tcBorders>
              <w:left w:val="nil"/>
              <w:bottom w:val="single" w:sz="4" w:space="0" w:color="auto"/>
              <w:right w:val="nil"/>
            </w:tcBorders>
            <w:vAlign w:val="center"/>
          </w:tcPr>
          <w:p w:rsidR="000E545D" w:rsidRPr="00B47772" w:rsidRDefault="00B47772" w:rsidP="00B47772">
            <w:pPr>
              <w:widowControl w:val="0"/>
              <w:spacing w:before="0" w:after="0" w:line="240" w:lineRule="atLeast"/>
              <w:ind w:left="-57" w:right="-57" w:firstLine="0"/>
              <w:jc w:val="center"/>
              <w:rPr>
                <w:b/>
                <w:sz w:val="20"/>
                <w:szCs w:val="20"/>
              </w:rPr>
            </w:pPr>
            <w:r w:rsidRPr="00B47772">
              <w:rPr>
                <w:b/>
                <w:sz w:val="20"/>
                <w:szCs w:val="20"/>
              </w:rPr>
              <w:t>Ortalama</w:t>
            </w:r>
          </w:p>
        </w:tc>
        <w:tc>
          <w:tcPr>
            <w:tcW w:w="847" w:type="dxa"/>
            <w:tcBorders>
              <w:left w:val="nil"/>
              <w:bottom w:val="single" w:sz="4" w:space="0" w:color="auto"/>
              <w:right w:val="nil"/>
            </w:tcBorders>
            <w:vAlign w:val="center"/>
          </w:tcPr>
          <w:p w:rsidR="000E545D" w:rsidRPr="00B47772" w:rsidRDefault="000E545D" w:rsidP="00B47772">
            <w:pPr>
              <w:widowControl w:val="0"/>
              <w:spacing w:before="0" w:after="0" w:line="240" w:lineRule="atLeast"/>
              <w:ind w:left="-57" w:right="-57" w:firstLine="0"/>
              <w:jc w:val="center"/>
              <w:rPr>
                <w:b/>
                <w:sz w:val="20"/>
                <w:szCs w:val="20"/>
              </w:rPr>
            </w:pPr>
            <w:r w:rsidRPr="00B47772">
              <w:rPr>
                <w:b/>
                <w:sz w:val="20"/>
                <w:szCs w:val="20"/>
              </w:rPr>
              <w:t>SS</w:t>
            </w:r>
            <w:r w:rsidR="00AD322D">
              <w:rPr>
                <w:b/>
                <w:sz w:val="20"/>
                <w:szCs w:val="20"/>
              </w:rPr>
              <w:t>*</w:t>
            </w:r>
          </w:p>
        </w:tc>
        <w:tc>
          <w:tcPr>
            <w:tcW w:w="990" w:type="dxa"/>
            <w:tcBorders>
              <w:left w:val="nil"/>
              <w:bottom w:val="single" w:sz="4" w:space="0" w:color="auto"/>
              <w:right w:val="nil"/>
            </w:tcBorders>
            <w:vAlign w:val="center"/>
          </w:tcPr>
          <w:p w:rsidR="000E545D" w:rsidRPr="00B47772" w:rsidRDefault="000E545D" w:rsidP="00B47772">
            <w:pPr>
              <w:widowControl w:val="0"/>
              <w:spacing w:before="0" w:after="0" w:line="240" w:lineRule="atLeast"/>
              <w:ind w:left="-57" w:right="-57" w:firstLine="0"/>
              <w:jc w:val="center"/>
              <w:rPr>
                <w:b/>
                <w:sz w:val="20"/>
                <w:szCs w:val="20"/>
              </w:rPr>
            </w:pPr>
            <w:r w:rsidRPr="00B47772">
              <w:rPr>
                <w:b/>
                <w:sz w:val="20"/>
                <w:szCs w:val="20"/>
              </w:rPr>
              <w:t>t/Z</w:t>
            </w:r>
          </w:p>
        </w:tc>
        <w:tc>
          <w:tcPr>
            <w:tcW w:w="990" w:type="dxa"/>
            <w:tcBorders>
              <w:left w:val="nil"/>
              <w:bottom w:val="single" w:sz="4" w:space="0" w:color="auto"/>
              <w:right w:val="nil"/>
            </w:tcBorders>
            <w:vAlign w:val="center"/>
          </w:tcPr>
          <w:p w:rsidR="000E545D" w:rsidRPr="00B47772" w:rsidRDefault="00D14CF2" w:rsidP="00B47772">
            <w:pPr>
              <w:widowControl w:val="0"/>
              <w:spacing w:before="0" w:after="0" w:line="240" w:lineRule="atLeast"/>
              <w:ind w:left="-57" w:right="-57" w:firstLine="0"/>
              <w:jc w:val="center"/>
              <w:rPr>
                <w:b/>
                <w:sz w:val="20"/>
                <w:szCs w:val="20"/>
              </w:rPr>
            </w:pPr>
            <w:r w:rsidRPr="004B6E87">
              <w:rPr>
                <w:b/>
                <w:sz w:val="20"/>
                <w:szCs w:val="20"/>
              </w:rPr>
              <w:t>p</w:t>
            </w:r>
          </w:p>
        </w:tc>
      </w:tr>
      <w:tr w:rsidR="000E545D" w:rsidRPr="00F349D9" w:rsidTr="002B3296">
        <w:trPr>
          <w:jc w:val="center"/>
        </w:trPr>
        <w:tc>
          <w:tcPr>
            <w:tcW w:w="1526" w:type="dxa"/>
            <w:tcBorders>
              <w:left w:val="nil"/>
              <w:bottom w:val="nil"/>
              <w:right w:val="nil"/>
            </w:tcBorders>
            <w:vAlign w:val="center"/>
          </w:tcPr>
          <w:p w:rsidR="000E545D" w:rsidRPr="00F349D9" w:rsidRDefault="000E545D" w:rsidP="006E1616">
            <w:pPr>
              <w:widowControl w:val="0"/>
              <w:spacing w:before="0" w:after="0" w:line="240" w:lineRule="atLeast"/>
              <w:ind w:left="-57" w:right="-57" w:firstLine="0"/>
              <w:jc w:val="left"/>
              <w:rPr>
                <w:sz w:val="20"/>
                <w:szCs w:val="20"/>
              </w:rPr>
            </w:pPr>
            <w:r w:rsidRPr="00F349D9">
              <w:rPr>
                <w:sz w:val="20"/>
                <w:szCs w:val="20"/>
              </w:rPr>
              <w:t>Yaş</w:t>
            </w:r>
          </w:p>
        </w:tc>
        <w:tc>
          <w:tcPr>
            <w:tcW w:w="1026" w:type="dxa"/>
            <w:tcBorders>
              <w:left w:val="nil"/>
              <w:bottom w:val="nil"/>
              <w:right w:val="nil"/>
            </w:tcBorders>
            <w:vAlign w:val="center"/>
          </w:tcPr>
          <w:p w:rsidR="000E545D" w:rsidRPr="00F349D9" w:rsidRDefault="000E545D" w:rsidP="00B47772">
            <w:pPr>
              <w:widowControl w:val="0"/>
              <w:spacing w:before="0" w:after="0" w:line="240" w:lineRule="atLeast"/>
              <w:ind w:left="-57" w:right="-57" w:firstLine="0"/>
              <w:jc w:val="center"/>
              <w:rPr>
                <w:sz w:val="20"/>
                <w:szCs w:val="20"/>
              </w:rPr>
            </w:pPr>
            <w:r w:rsidRPr="00F349D9">
              <w:rPr>
                <w:sz w:val="20"/>
                <w:szCs w:val="20"/>
              </w:rPr>
              <w:t>26,3</w:t>
            </w:r>
            <w:r w:rsidR="00CF287A">
              <w:rPr>
                <w:sz w:val="20"/>
                <w:szCs w:val="20"/>
              </w:rPr>
              <w:t>3</w:t>
            </w:r>
          </w:p>
        </w:tc>
        <w:tc>
          <w:tcPr>
            <w:tcW w:w="678" w:type="dxa"/>
            <w:tcBorders>
              <w:left w:val="nil"/>
              <w:bottom w:val="nil"/>
              <w:right w:val="nil"/>
            </w:tcBorders>
            <w:vAlign w:val="center"/>
          </w:tcPr>
          <w:p w:rsidR="000E545D" w:rsidRPr="00F349D9" w:rsidRDefault="000E545D" w:rsidP="00B47772">
            <w:pPr>
              <w:widowControl w:val="0"/>
              <w:spacing w:before="0" w:after="0" w:line="240" w:lineRule="atLeast"/>
              <w:ind w:left="-57" w:right="-57" w:firstLine="0"/>
              <w:jc w:val="center"/>
              <w:rPr>
                <w:sz w:val="20"/>
                <w:szCs w:val="20"/>
              </w:rPr>
            </w:pPr>
            <w:r w:rsidRPr="00F349D9">
              <w:rPr>
                <w:sz w:val="20"/>
                <w:szCs w:val="20"/>
              </w:rPr>
              <w:t>5,0</w:t>
            </w:r>
            <w:r w:rsidR="00CF287A">
              <w:rPr>
                <w:sz w:val="20"/>
                <w:szCs w:val="20"/>
              </w:rPr>
              <w:t>5</w:t>
            </w:r>
          </w:p>
        </w:tc>
        <w:tc>
          <w:tcPr>
            <w:tcW w:w="1023" w:type="dxa"/>
            <w:tcBorders>
              <w:left w:val="nil"/>
              <w:bottom w:val="nil"/>
              <w:right w:val="nil"/>
            </w:tcBorders>
            <w:vAlign w:val="center"/>
          </w:tcPr>
          <w:p w:rsidR="000E545D" w:rsidRPr="00F349D9" w:rsidRDefault="000E545D" w:rsidP="00B47772">
            <w:pPr>
              <w:widowControl w:val="0"/>
              <w:spacing w:before="0" w:after="0" w:line="240" w:lineRule="atLeast"/>
              <w:ind w:left="-57" w:right="-57" w:firstLine="0"/>
              <w:jc w:val="center"/>
              <w:rPr>
                <w:sz w:val="20"/>
                <w:szCs w:val="20"/>
              </w:rPr>
            </w:pPr>
            <w:r w:rsidRPr="00F349D9">
              <w:rPr>
                <w:sz w:val="20"/>
                <w:szCs w:val="20"/>
              </w:rPr>
              <w:t>27,70</w:t>
            </w:r>
          </w:p>
        </w:tc>
        <w:tc>
          <w:tcPr>
            <w:tcW w:w="817" w:type="dxa"/>
            <w:tcBorders>
              <w:left w:val="nil"/>
              <w:bottom w:val="nil"/>
              <w:right w:val="nil"/>
            </w:tcBorders>
            <w:vAlign w:val="center"/>
          </w:tcPr>
          <w:p w:rsidR="000E545D" w:rsidRPr="00F349D9" w:rsidRDefault="000E545D" w:rsidP="00B47772">
            <w:pPr>
              <w:widowControl w:val="0"/>
              <w:spacing w:before="0" w:after="0" w:line="240" w:lineRule="atLeast"/>
              <w:ind w:left="-57" w:right="-57" w:firstLine="0"/>
              <w:jc w:val="center"/>
              <w:rPr>
                <w:sz w:val="20"/>
                <w:szCs w:val="20"/>
              </w:rPr>
            </w:pPr>
            <w:r w:rsidRPr="00F349D9">
              <w:rPr>
                <w:sz w:val="20"/>
                <w:szCs w:val="20"/>
              </w:rPr>
              <w:t>5,2</w:t>
            </w:r>
            <w:r w:rsidR="00CF287A">
              <w:rPr>
                <w:sz w:val="20"/>
                <w:szCs w:val="20"/>
              </w:rPr>
              <w:t>5</w:t>
            </w:r>
          </w:p>
        </w:tc>
        <w:tc>
          <w:tcPr>
            <w:tcW w:w="992" w:type="dxa"/>
            <w:tcBorders>
              <w:left w:val="nil"/>
              <w:bottom w:val="nil"/>
              <w:right w:val="nil"/>
            </w:tcBorders>
            <w:vAlign w:val="center"/>
          </w:tcPr>
          <w:p w:rsidR="000E545D" w:rsidRPr="00F349D9" w:rsidRDefault="000E545D" w:rsidP="00B47772">
            <w:pPr>
              <w:widowControl w:val="0"/>
              <w:spacing w:before="0" w:after="0" w:line="240" w:lineRule="atLeast"/>
              <w:ind w:left="-57" w:right="-57" w:firstLine="0"/>
              <w:jc w:val="center"/>
              <w:rPr>
                <w:sz w:val="20"/>
                <w:szCs w:val="20"/>
              </w:rPr>
            </w:pPr>
            <w:r w:rsidRPr="00F349D9">
              <w:rPr>
                <w:sz w:val="20"/>
                <w:szCs w:val="20"/>
              </w:rPr>
              <w:t>27,01</w:t>
            </w:r>
          </w:p>
        </w:tc>
        <w:tc>
          <w:tcPr>
            <w:tcW w:w="847" w:type="dxa"/>
            <w:tcBorders>
              <w:left w:val="nil"/>
              <w:bottom w:val="nil"/>
              <w:right w:val="nil"/>
            </w:tcBorders>
            <w:vAlign w:val="center"/>
          </w:tcPr>
          <w:p w:rsidR="000E545D" w:rsidRPr="00F349D9" w:rsidRDefault="000E545D" w:rsidP="00B47772">
            <w:pPr>
              <w:widowControl w:val="0"/>
              <w:spacing w:before="0" w:after="0" w:line="240" w:lineRule="atLeast"/>
              <w:ind w:left="-57" w:right="-57" w:firstLine="0"/>
              <w:jc w:val="center"/>
              <w:rPr>
                <w:sz w:val="20"/>
                <w:szCs w:val="20"/>
              </w:rPr>
            </w:pPr>
            <w:r w:rsidRPr="00F349D9">
              <w:rPr>
                <w:sz w:val="20"/>
                <w:szCs w:val="20"/>
              </w:rPr>
              <w:t>5,1</w:t>
            </w:r>
            <w:r w:rsidR="00AA189C">
              <w:rPr>
                <w:sz w:val="20"/>
                <w:szCs w:val="20"/>
              </w:rPr>
              <w:t>9</w:t>
            </w:r>
          </w:p>
        </w:tc>
        <w:tc>
          <w:tcPr>
            <w:tcW w:w="990" w:type="dxa"/>
            <w:tcBorders>
              <w:left w:val="nil"/>
              <w:bottom w:val="nil"/>
              <w:right w:val="nil"/>
            </w:tcBorders>
            <w:vAlign w:val="center"/>
          </w:tcPr>
          <w:p w:rsidR="000E545D" w:rsidRPr="00F349D9" w:rsidRDefault="000E545D" w:rsidP="00B47772">
            <w:pPr>
              <w:widowControl w:val="0"/>
              <w:spacing w:before="0" w:after="0" w:line="240" w:lineRule="atLeast"/>
              <w:ind w:left="-57" w:right="-57" w:firstLine="0"/>
              <w:jc w:val="center"/>
              <w:rPr>
                <w:sz w:val="20"/>
                <w:szCs w:val="20"/>
              </w:rPr>
            </w:pPr>
            <w:r w:rsidRPr="00F349D9">
              <w:rPr>
                <w:sz w:val="20"/>
                <w:szCs w:val="20"/>
              </w:rPr>
              <w:t>-2,67</w:t>
            </w:r>
          </w:p>
        </w:tc>
        <w:tc>
          <w:tcPr>
            <w:tcW w:w="990" w:type="dxa"/>
            <w:tcBorders>
              <w:left w:val="nil"/>
              <w:bottom w:val="nil"/>
              <w:right w:val="nil"/>
            </w:tcBorders>
            <w:vAlign w:val="center"/>
          </w:tcPr>
          <w:p w:rsidR="000E545D" w:rsidRPr="002B3296" w:rsidRDefault="000E545D" w:rsidP="00B47772">
            <w:pPr>
              <w:widowControl w:val="0"/>
              <w:spacing w:before="0" w:after="0" w:line="240" w:lineRule="atLeast"/>
              <w:ind w:left="-57" w:right="-57" w:firstLine="0"/>
              <w:jc w:val="center"/>
              <w:rPr>
                <w:b/>
                <w:sz w:val="20"/>
                <w:szCs w:val="20"/>
              </w:rPr>
            </w:pPr>
            <w:r w:rsidRPr="002B3296">
              <w:rPr>
                <w:b/>
                <w:sz w:val="20"/>
                <w:szCs w:val="20"/>
              </w:rPr>
              <w:t>0,008</w:t>
            </w:r>
          </w:p>
        </w:tc>
      </w:tr>
      <w:tr w:rsidR="000E545D" w:rsidRPr="00F349D9" w:rsidTr="002B3296">
        <w:trPr>
          <w:jc w:val="center"/>
        </w:trPr>
        <w:tc>
          <w:tcPr>
            <w:tcW w:w="1526" w:type="dxa"/>
            <w:tcBorders>
              <w:top w:val="nil"/>
              <w:left w:val="nil"/>
              <w:bottom w:val="nil"/>
              <w:right w:val="nil"/>
            </w:tcBorders>
            <w:vAlign w:val="center"/>
          </w:tcPr>
          <w:p w:rsidR="000E545D" w:rsidRPr="00F349D9" w:rsidRDefault="000E545D" w:rsidP="006E1616">
            <w:pPr>
              <w:widowControl w:val="0"/>
              <w:spacing w:before="0" w:after="0" w:line="240" w:lineRule="atLeast"/>
              <w:ind w:left="-57" w:right="-57" w:firstLine="0"/>
              <w:jc w:val="left"/>
              <w:rPr>
                <w:sz w:val="20"/>
                <w:szCs w:val="20"/>
              </w:rPr>
            </w:pPr>
            <w:r w:rsidRPr="00F349D9">
              <w:rPr>
                <w:sz w:val="20"/>
                <w:szCs w:val="20"/>
              </w:rPr>
              <w:t>Eş</w:t>
            </w:r>
            <w:r w:rsidR="008131A2">
              <w:rPr>
                <w:sz w:val="20"/>
                <w:szCs w:val="20"/>
              </w:rPr>
              <w:t>in</w:t>
            </w:r>
            <w:r w:rsidR="001604C1">
              <w:rPr>
                <w:sz w:val="20"/>
                <w:szCs w:val="20"/>
              </w:rPr>
              <w:t xml:space="preserve"> </w:t>
            </w:r>
            <w:r w:rsidRPr="00F349D9">
              <w:rPr>
                <w:sz w:val="20"/>
                <w:szCs w:val="20"/>
              </w:rPr>
              <w:t>yaş</w:t>
            </w:r>
            <w:r w:rsidR="008131A2">
              <w:rPr>
                <w:sz w:val="20"/>
                <w:szCs w:val="20"/>
              </w:rPr>
              <w:t>ı</w:t>
            </w:r>
          </w:p>
        </w:tc>
        <w:tc>
          <w:tcPr>
            <w:tcW w:w="1026" w:type="dxa"/>
            <w:tcBorders>
              <w:top w:val="nil"/>
              <w:left w:val="nil"/>
              <w:bottom w:val="nil"/>
              <w:right w:val="nil"/>
            </w:tcBorders>
            <w:vAlign w:val="center"/>
          </w:tcPr>
          <w:p w:rsidR="000E545D" w:rsidRPr="00F349D9" w:rsidRDefault="000E545D" w:rsidP="00B47772">
            <w:pPr>
              <w:widowControl w:val="0"/>
              <w:spacing w:before="0" w:after="0" w:line="240" w:lineRule="atLeast"/>
              <w:ind w:left="-57" w:right="-57" w:firstLine="0"/>
              <w:jc w:val="center"/>
              <w:rPr>
                <w:sz w:val="20"/>
                <w:szCs w:val="20"/>
              </w:rPr>
            </w:pPr>
            <w:r w:rsidRPr="00F349D9">
              <w:rPr>
                <w:sz w:val="20"/>
                <w:szCs w:val="20"/>
              </w:rPr>
              <w:t>28,51</w:t>
            </w:r>
          </w:p>
        </w:tc>
        <w:tc>
          <w:tcPr>
            <w:tcW w:w="678" w:type="dxa"/>
            <w:tcBorders>
              <w:top w:val="nil"/>
              <w:left w:val="nil"/>
              <w:bottom w:val="nil"/>
              <w:right w:val="nil"/>
            </w:tcBorders>
            <w:vAlign w:val="center"/>
          </w:tcPr>
          <w:p w:rsidR="000E545D" w:rsidRPr="00F349D9" w:rsidRDefault="000E545D" w:rsidP="00B47772">
            <w:pPr>
              <w:widowControl w:val="0"/>
              <w:spacing w:before="0" w:after="0" w:line="240" w:lineRule="atLeast"/>
              <w:ind w:left="-57" w:right="-57" w:firstLine="0"/>
              <w:jc w:val="center"/>
              <w:rPr>
                <w:sz w:val="20"/>
                <w:szCs w:val="20"/>
              </w:rPr>
            </w:pPr>
            <w:r w:rsidRPr="00F349D9">
              <w:rPr>
                <w:sz w:val="20"/>
                <w:szCs w:val="20"/>
              </w:rPr>
              <w:t>5,06</w:t>
            </w:r>
          </w:p>
        </w:tc>
        <w:tc>
          <w:tcPr>
            <w:tcW w:w="1023" w:type="dxa"/>
            <w:tcBorders>
              <w:top w:val="nil"/>
              <w:left w:val="nil"/>
              <w:bottom w:val="nil"/>
              <w:right w:val="nil"/>
            </w:tcBorders>
            <w:vAlign w:val="center"/>
          </w:tcPr>
          <w:p w:rsidR="000E545D" w:rsidRPr="00F349D9" w:rsidRDefault="000E545D" w:rsidP="00B47772">
            <w:pPr>
              <w:widowControl w:val="0"/>
              <w:spacing w:before="0" w:after="0" w:line="240" w:lineRule="atLeast"/>
              <w:ind w:left="-57" w:right="-57" w:firstLine="0"/>
              <w:jc w:val="center"/>
              <w:rPr>
                <w:sz w:val="20"/>
                <w:szCs w:val="20"/>
              </w:rPr>
            </w:pPr>
            <w:r w:rsidRPr="00F349D9">
              <w:rPr>
                <w:sz w:val="20"/>
                <w:szCs w:val="20"/>
              </w:rPr>
              <w:t>30,</w:t>
            </w:r>
            <w:r w:rsidR="00CF287A">
              <w:rPr>
                <w:sz w:val="20"/>
                <w:szCs w:val="20"/>
              </w:rPr>
              <w:t>30</w:t>
            </w:r>
          </w:p>
        </w:tc>
        <w:tc>
          <w:tcPr>
            <w:tcW w:w="817" w:type="dxa"/>
            <w:tcBorders>
              <w:top w:val="nil"/>
              <w:left w:val="nil"/>
              <w:bottom w:val="nil"/>
              <w:right w:val="nil"/>
            </w:tcBorders>
            <w:vAlign w:val="center"/>
          </w:tcPr>
          <w:p w:rsidR="000E545D" w:rsidRPr="00F349D9" w:rsidRDefault="000E545D" w:rsidP="00B47772">
            <w:pPr>
              <w:widowControl w:val="0"/>
              <w:spacing w:before="0" w:after="0" w:line="240" w:lineRule="atLeast"/>
              <w:ind w:left="-57" w:right="-57" w:firstLine="0"/>
              <w:jc w:val="center"/>
              <w:rPr>
                <w:sz w:val="20"/>
                <w:szCs w:val="20"/>
              </w:rPr>
            </w:pPr>
            <w:r w:rsidRPr="00F349D9">
              <w:rPr>
                <w:sz w:val="20"/>
                <w:szCs w:val="20"/>
              </w:rPr>
              <w:t>5,30</w:t>
            </w:r>
          </w:p>
        </w:tc>
        <w:tc>
          <w:tcPr>
            <w:tcW w:w="992" w:type="dxa"/>
            <w:tcBorders>
              <w:top w:val="nil"/>
              <w:left w:val="nil"/>
              <w:bottom w:val="nil"/>
              <w:right w:val="nil"/>
            </w:tcBorders>
            <w:vAlign w:val="center"/>
          </w:tcPr>
          <w:p w:rsidR="000E545D" w:rsidRPr="00F349D9" w:rsidRDefault="000E545D" w:rsidP="00B47772">
            <w:pPr>
              <w:widowControl w:val="0"/>
              <w:spacing w:before="0" w:after="0" w:line="240" w:lineRule="atLeast"/>
              <w:ind w:left="-57" w:right="-57" w:firstLine="0"/>
              <w:jc w:val="center"/>
              <w:rPr>
                <w:sz w:val="20"/>
                <w:szCs w:val="20"/>
              </w:rPr>
            </w:pPr>
            <w:r w:rsidRPr="00F349D9">
              <w:rPr>
                <w:sz w:val="20"/>
                <w:szCs w:val="20"/>
              </w:rPr>
              <w:t>29,40</w:t>
            </w:r>
          </w:p>
        </w:tc>
        <w:tc>
          <w:tcPr>
            <w:tcW w:w="847" w:type="dxa"/>
            <w:tcBorders>
              <w:top w:val="nil"/>
              <w:left w:val="nil"/>
              <w:bottom w:val="nil"/>
              <w:right w:val="nil"/>
            </w:tcBorders>
            <w:vAlign w:val="center"/>
          </w:tcPr>
          <w:p w:rsidR="000E545D" w:rsidRPr="00F349D9" w:rsidRDefault="000E545D" w:rsidP="00B47772">
            <w:pPr>
              <w:widowControl w:val="0"/>
              <w:spacing w:before="0" w:after="0" w:line="240" w:lineRule="atLeast"/>
              <w:ind w:left="-57" w:right="-57" w:firstLine="0"/>
              <w:jc w:val="center"/>
              <w:rPr>
                <w:sz w:val="20"/>
                <w:szCs w:val="20"/>
              </w:rPr>
            </w:pPr>
            <w:r w:rsidRPr="00F349D9">
              <w:rPr>
                <w:sz w:val="20"/>
                <w:szCs w:val="20"/>
              </w:rPr>
              <w:t>5,25</w:t>
            </w:r>
          </w:p>
        </w:tc>
        <w:tc>
          <w:tcPr>
            <w:tcW w:w="990" w:type="dxa"/>
            <w:tcBorders>
              <w:top w:val="nil"/>
              <w:left w:val="nil"/>
              <w:bottom w:val="nil"/>
              <w:right w:val="nil"/>
            </w:tcBorders>
            <w:vAlign w:val="center"/>
          </w:tcPr>
          <w:p w:rsidR="000E545D" w:rsidRPr="00F349D9" w:rsidRDefault="000E545D" w:rsidP="00B47772">
            <w:pPr>
              <w:widowControl w:val="0"/>
              <w:spacing w:before="0" w:after="0" w:line="240" w:lineRule="atLeast"/>
              <w:ind w:left="-57" w:right="-57" w:firstLine="0"/>
              <w:jc w:val="center"/>
              <w:rPr>
                <w:sz w:val="20"/>
                <w:szCs w:val="20"/>
              </w:rPr>
            </w:pPr>
            <w:r w:rsidRPr="00F349D9">
              <w:rPr>
                <w:sz w:val="20"/>
                <w:szCs w:val="20"/>
              </w:rPr>
              <w:t>-3,44</w:t>
            </w:r>
          </w:p>
        </w:tc>
        <w:tc>
          <w:tcPr>
            <w:tcW w:w="990" w:type="dxa"/>
            <w:tcBorders>
              <w:top w:val="nil"/>
              <w:left w:val="nil"/>
              <w:bottom w:val="nil"/>
              <w:right w:val="nil"/>
            </w:tcBorders>
            <w:vAlign w:val="center"/>
          </w:tcPr>
          <w:p w:rsidR="000E545D" w:rsidRPr="002B3296" w:rsidRDefault="000E545D" w:rsidP="00B47772">
            <w:pPr>
              <w:widowControl w:val="0"/>
              <w:spacing w:before="0" w:after="0" w:line="240" w:lineRule="atLeast"/>
              <w:ind w:left="-57" w:right="-57" w:firstLine="0"/>
              <w:jc w:val="center"/>
              <w:rPr>
                <w:b/>
                <w:sz w:val="20"/>
                <w:szCs w:val="20"/>
              </w:rPr>
            </w:pPr>
            <w:r w:rsidRPr="002B3296">
              <w:rPr>
                <w:b/>
                <w:sz w:val="20"/>
                <w:szCs w:val="20"/>
              </w:rPr>
              <w:t>0,001</w:t>
            </w:r>
          </w:p>
        </w:tc>
      </w:tr>
      <w:tr w:rsidR="000E545D" w:rsidRPr="00F349D9" w:rsidTr="002B3296">
        <w:trPr>
          <w:jc w:val="center"/>
        </w:trPr>
        <w:tc>
          <w:tcPr>
            <w:tcW w:w="1526" w:type="dxa"/>
            <w:tcBorders>
              <w:top w:val="nil"/>
              <w:left w:val="nil"/>
              <w:bottom w:val="nil"/>
              <w:right w:val="nil"/>
            </w:tcBorders>
            <w:vAlign w:val="center"/>
          </w:tcPr>
          <w:p w:rsidR="000E545D" w:rsidRPr="00F349D9" w:rsidRDefault="000E545D" w:rsidP="006E1616">
            <w:pPr>
              <w:widowControl w:val="0"/>
              <w:spacing w:before="0" w:after="0" w:line="240" w:lineRule="atLeast"/>
              <w:ind w:left="-57" w:right="-57" w:firstLine="0"/>
              <w:jc w:val="left"/>
              <w:rPr>
                <w:sz w:val="20"/>
                <w:szCs w:val="20"/>
              </w:rPr>
            </w:pPr>
            <w:r w:rsidRPr="00F349D9">
              <w:rPr>
                <w:sz w:val="20"/>
                <w:szCs w:val="20"/>
              </w:rPr>
              <w:t>Evlilik</w:t>
            </w:r>
            <w:r w:rsidR="001604C1">
              <w:rPr>
                <w:sz w:val="20"/>
                <w:szCs w:val="20"/>
              </w:rPr>
              <w:t xml:space="preserve"> </w:t>
            </w:r>
            <w:r w:rsidRPr="00F349D9">
              <w:rPr>
                <w:sz w:val="20"/>
                <w:szCs w:val="20"/>
              </w:rPr>
              <w:t>süresi</w:t>
            </w:r>
            <w:r w:rsidR="001604C1">
              <w:rPr>
                <w:sz w:val="20"/>
                <w:szCs w:val="20"/>
              </w:rPr>
              <w:t xml:space="preserve"> </w:t>
            </w:r>
            <w:r w:rsidR="008131A2">
              <w:rPr>
                <w:sz w:val="20"/>
                <w:szCs w:val="20"/>
              </w:rPr>
              <w:t>(ay)</w:t>
            </w:r>
            <w:r w:rsidR="001604C1">
              <w:rPr>
                <w:sz w:val="20"/>
                <w:szCs w:val="20"/>
              </w:rPr>
              <w:t xml:space="preserve"> </w:t>
            </w:r>
            <w:r w:rsidRPr="00F349D9">
              <w:rPr>
                <w:sz w:val="20"/>
                <w:szCs w:val="20"/>
              </w:rPr>
              <w:t>(n=396)</w:t>
            </w:r>
          </w:p>
        </w:tc>
        <w:tc>
          <w:tcPr>
            <w:tcW w:w="1026" w:type="dxa"/>
            <w:tcBorders>
              <w:top w:val="nil"/>
              <w:left w:val="nil"/>
              <w:bottom w:val="nil"/>
              <w:right w:val="nil"/>
            </w:tcBorders>
            <w:vAlign w:val="center"/>
          </w:tcPr>
          <w:p w:rsidR="000E545D" w:rsidRPr="00F349D9" w:rsidRDefault="000E545D" w:rsidP="00B47772">
            <w:pPr>
              <w:widowControl w:val="0"/>
              <w:spacing w:before="0" w:after="0" w:line="240" w:lineRule="atLeast"/>
              <w:ind w:left="-57" w:right="-57" w:firstLine="0"/>
              <w:jc w:val="center"/>
              <w:rPr>
                <w:sz w:val="20"/>
                <w:szCs w:val="20"/>
              </w:rPr>
            </w:pPr>
            <w:r w:rsidRPr="00F349D9">
              <w:rPr>
                <w:sz w:val="20"/>
                <w:szCs w:val="20"/>
              </w:rPr>
              <w:t>62,34</w:t>
            </w:r>
          </w:p>
        </w:tc>
        <w:tc>
          <w:tcPr>
            <w:tcW w:w="678" w:type="dxa"/>
            <w:tcBorders>
              <w:top w:val="nil"/>
              <w:left w:val="nil"/>
              <w:bottom w:val="nil"/>
              <w:right w:val="nil"/>
            </w:tcBorders>
            <w:vAlign w:val="center"/>
          </w:tcPr>
          <w:p w:rsidR="000E545D" w:rsidRPr="00F349D9" w:rsidRDefault="000E545D" w:rsidP="00B47772">
            <w:pPr>
              <w:widowControl w:val="0"/>
              <w:spacing w:before="0" w:after="0" w:line="240" w:lineRule="atLeast"/>
              <w:ind w:left="-57" w:right="-57" w:firstLine="0"/>
              <w:jc w:val="center"/>
              <w:rPr>
                <w:sz w:val="20"/>
                <w:szCs w:val="20"/>
              </w:rPr>
            </w:pPr>
            <w:r w:rsidRPr="00F349D9">
              <w:rPr>
                <w:sz w:val="20"/>
                <w:szCs w:val="20"/>
              </w:rPr>
              <w:t>37,97</w:t>
            </w:r>
          </w:p>
        </w:tc>
        <w:tc>
          <w:tcPr>
            <w:tcW w:w="1023" w:type="dxa"/>
            <w:tcBorders>
              <w:top w:val="nil"/>
              <w:left w:val="nil"/>
              <w:bottom w:val="nil"/>
              <w:right w:val="nil"/>
            </w:tcBorders>
            <w:vAlign w:val="center"/>
          </w:tcPr>
          <w:p w:rsidR="000E545D" w:rsidRPr="00F349D9" w:rsidRDefault="000E545D" w:rsidP="00B47772">
            <w:pPr>
              <w:widowControl w:val="0"/>
              <w:spacing w:before="0" w:after="0" w:line="240" w:lineRule="atLeast"/>
              <w:ind w:left="-57" w:right="-57" w:firstLine="0"/>
              <w:jc w:val="center"/>
              <w:rPr>
                <w:sz w:val="20"/>
                <w:szCs w:val="20"/>
              </w:rPr>
            </w:pPr>
            <w:r w:rsidRPr="00F349D9">
              <w:rPr>
                <w:sz w:val="20"/>
                <w:szCs w:val="20"/>
              </w:rPr>
              <w:t>61,34</w:t>
            </w:r>
          </w:p>
        </w:tc>
        <w:tc>
          <w:tcPr>
            <w:tcW w:w="817" w:type="dxa"/>
            <w:tcBorders>
              <w:top w:val="nil"/>
              <w:left w:val="nil"/>
              <w:bottom w:val="nil"/>
              <w:right w:val="nil"/>
            </w:tcBorders>
            <w:vAlign w:val="center"/>
          </w:tcPr>
          <w:p w:rsidR="000E545D" w:rsidRPr="00F349D9" w:rsidRDefault="000E545D" w:rsidP="00B47772">
            <w:pPr>
              <w:widowControl w:val="0"/>
              <w:spacing w:before="0" w:after="0" w:line="240" w:lineRule="atLeast"/>
              <w:ind w:left="-57" w:right="-57" w:firstLine="0"/>
              <w:jc w:val="center"/>
              <w:rPr>
                <w:sz w:val="20"/>
                <w:szCs w:val="20"/>
              </w:rPr>
            </w:pPr>
            <w:r w:rsidRPr="00F349D9">
              <w:rPr>
                <w:sz w:val="20"/>
                <w:szCs w:val="20"/>
              </w:rPr>
              <w:t>39,1</w:t>
            </w:r>
            <w:r w:rsidR="00CF287A">
              <w:rPr>
                <w:sz w:val="20"/>
                <w:szCs w:val="20"/>
              </w:rPr>
              <w:t>5</w:t>
            </w:r>
          </w:p>
        </w:tc>
        <w:tc>
          <w:tcPr>
            <w:tcW w:w="992" w:type="dxa"/>
            <w:tcBorders>
              <w:top w:val="nil"/>
              <w:left w:val="nil"/>
              <w:bottom w:val="nil"/>
              <w:right w:val="nil"/>
            </w:tcBorders>
            <w:vAlign w:val="center"/>
          </w:tcPr>
          <w:p w:rsidR="000E545D" w:rsidRPr="00F349D9" w:rsidRDefault="000E545D" w:rsidP="00B47772">
            <w:pPr>
              <w:widowControl w:val="0"/>
              <w:spacing w:before="0" w:after="0" w:line="240" w:lineRule="atLeast"/>
              <w:ind w:left="-57" w:right="-57" w:firstLine="0"/>
              <w:jc w:val="center"/>
              <w:rPr>
                <w:sz w:val="20"/>
                <w:szCs w:val="20"/>
              </w:rPr>
            </w:pPr>
            <w:r w:rsidRPr="00F349D9">
              <w:rPr>
                <w:sz w:val="20"/>
                <w:szCs w:val="20"/>
              </w:rPr>
              <w:t>61,84</w:t>
            </w:r>
          </w:p>
        </w:tc>
        <w:tc>
          <w:tcPr>
            <w:tcW w:w="847" w:type="dxa"/>
            <w:tcBorders>
              <w:top w:val="nil"/>
              <w:left w:val="nil"/>
              <w:bottom w:val="nil"/>
              <w:right w:val="nil"/>
            </w:tcBorders>
            <w:vAlign w:val="center"/>
          </w:tcPr>
          <w:p w:rsidR="000E545D" w:rsidRPr="00F349D9" w:rsidRDefault="000E545D" w:rsidP="00B47772">
            <w:pPr>
              <w:widowControl w:val="0"/>
              <w:spacing w:before="0" w:after="0" w:line="240" w:lineRule="atLeast"/>
              <w:ind w:left="-57" w:right="-57" w:firstLine="0"/>
              <w:jc w:val="center"/>
              <w:rPr>
                <w:sz w:val="20"/>
                <w:szCs w:val="20"/>
              </w:rPr>
            </w:pPr>
            <w:r w:rsidRPr="00F349D9">
              <w:rPr>
                <w:sz w:val="20"/>
                <w:szCs w:val="20"/>
              </w:rPr>
              <w:t>38,5</w:t>
            </w:r>
            <w:r w:rsidR="00C55E75">
              <w:rPr>
                <w:sz w:val="20"/>
                <w:szCs w:val="20"/>
              </w:rPr>
              <w:t>2</w:t>
            </w:r>
          </w:p>
        </w:tc>
        <w:tc>
          <w:tcPr>
            <w:tcW w:w="990" w:type="dxa"/>
            <w:tcBorders>
              <w:top w:val="nil"/>
              <w:left w:val="nil"/>
              <w:bottom w:val="nil"/>
              <w:right w:val="nil"/>
            </w:tcBorders>
            <w:vAlign w:val="center"/>
          </w:tcPr>
          <w:p w:rsidR="000E545D" w:rsidRPr="00F349D9" w:rsidRDefault="000E545D" w:rsidP="00B47772">
            <w:pPr>
              <w:widowControl w:val="0"/>
              <w:spacing w:before="0" w:after="0" w:line="240" w:lineRule="atLeast"/>
              <w:ind w:left="-57" w:right="-57" w:firstLine="0"/>
              <w:jc w:val="center"/>
              <w:rPr>
                <w:sz w:val="20"/>
                <w:szCs w:val="20"/>
              </w:rPr>
            </w:pPr>
            <w:r w:rsidRPr="00F349D9">
              <w:rPr>
                <w:sz w:val="20"/>
                <w:szCs w:val="20"/>
              </w:rPr>
              <w:t>0,2</w:t>
            </w:r>
            <w:r w:rsidR="001A3332">
              <w:rPr>
                <w:sz w:val="20"/>
                <w:szCs w:val="20"/>
              </w:rPr>
              <w:t>6</w:t>
            </w:r>
          </w:p>
        </w:tc>
        <w:tc>
          <w:tcPr>
            <w:tcW w:w="990" w:type="dxa"/>
            <w:tcBorders>
              <w:top w:val="nil"/>
              <w:left w:val="nil"/>
              <w:bottom w:val="nil"/>
              <w:right w:val="nil"/>
            </w:tcBorders>
            <w:vAlign w:val="center"/>
          </w:tcPr>
          <w:p w:rsidR="000E545D" w:rsidRPr="00F349D9" w:rsidRDefault="000E545D" w:rsidP="00B47772">
            <w:pPr>
              <w:widowControl w:val="0"/>
              <w:spacing w:before="0" w:after="0" w:line="240" w:lineRule="atLeast"/>
              <w:ind w:left="-57" w:right="-57" w:firstLine="0"/>
              <w:jc w:val="center"/>
              <w:rPr>
                <w:sz w:val="20"/>
                <w:szCs w:val="20"/>
              </w:rPr>
            </w:pPr>
            <w:r w:rsidRPr="00F349D9">
              <w:rPr>
                <w:sz w:val="20"/>
                <w:szCs w:val="20"/>
              </w:rPr>
              <w:t>0,797</w:t>
            </w:r>
          </w:p>
        </w:tc>
      </w:tr>
      <w:tr w:rsidR="000E545D" w:rsidRPr="00F349D9" w:rsidTr="002B3296">
        <w:trPr>
          <w:jc w:val="center"/>
        </w:trPr>
        <w:tc>
          <w:tcPr>
            <w:tcW w:w="1526" w:type="dxa"/>
            <w:tcBorders>
              <w:top w:val="nil"/>
              <w:left w:val="nil"/>
              <w:right w:val="nil"/>
            </w:tcBorders>
            <w:vAlign w:val="center"/>
          </w:tcPr>
          <w:p w:rsidR="002653BF" w:rsidRPr="00F349D9" w:rsidRDefault="000E545D" w:rsidP="006E1616">
            <w:pPr>
              <w:widowControl w:val="0"/>
              <w:spacing w:before="0" w:after="0" w:line="240" w:lineRule="atLeast"/>
              <w:ind w:left="-57" w:right="-57" w:firstLine="0"/>
              <w:jc w:val="left"/>
              <w:rPr>
                <w:sz w:val="20"/>
                <w:szCs w:val="20"/>
              </w:rPr>
            </w:pPr>
            <w:r w:rsidRPr="00F349D9">
              <w:rPr>
                <w:sz w:val="20"/>
                <w:szCs w:val="20"/>
              </w:rPr>
              <w:t>Aylık</w:t>
            </w:r>
            <w:r w:rsidR="001604C1">
              <w:rPr>
                <w:sz w:val="20"/>
                <w:szCs w:val="20"/>
              </w:rPr>
              <w:t xml:space="preserve"> </w:t>
            </w:r>
            <w:r w:rsidRPr="00F349D9">
              <w:rPr>
                <w:sz w:val="20"/>
                <w:szCs w:val="20"/>
              </w:rPr>
              <w:t>gelir</w:t>
            </w:r>
            <w:r w:rsidR="001604C1">
              <w:rPr>
                <w:sz w:val="20"/>
                <w:szCs w:val="20"/>
              </w:rPr>
              <w:t xml:space="preserve"> </w:t>
            </w:r>
            <w:r w:rsidR="008131A2">
              <w:rPr>
                <w:sz w:val="20"/>
                <w:szCs w:val="20"/>
              </w:rPr>
              <w:t>(TL)</w:t>
            </w:r>
          </w:p>
          <w:p w:rsidR="000E545D" w:rsidRPr="00F349D9" w:rsidRDefault="000E545D" w:rsidP="006E1616">
            <w:pPr>
              <w:widowControl w:val="0"/>
              <w:spacing w:before="0" w:after="0" w:line="240" w:lineRule="atLeast"/>
              <w:ind w:left="-57" w:right="-57" w:firstLine="0"/>
              <w:jc w:val="left"/>
              <w:rPr>
                <w:sz w:val="20"/>
                <w:szCs w:val="20"/>
              </w:rPr>
            </w:pPr>
            <w:r w:rsidRPr="00F349D9">
              <w:rPr>
                <w:sz w:val="20"/>
                <w:szCs w:val="20"/>
              </w:rPr>
              <w:t>(n=397)</w:t>
            </w:r>
          </w:p>
        </w:tc>
        <w:tc>
          <w:tcPr>
            <w:tcW w:w="1026" w:type="dxa"/>
            <w:tcBorders>
              <w:top w:val="nil"/>
              <w:left w:val="nil"/>
              <w:right w:val="nil"/>
            </w:tcBorders>
            <w:vAlign w:val="center"/>
          </w:tcPr>
          <w:p w:rsidR="000E545D" w:rsidRPr="00F349D9" w:rsidRDefault="000E545D" w:rsidP="00B47772">
            <w:pPr>
              <w:widowControl w:val="0"/>
              <w:spacing w:before="0" w:after="0" w:line="240" w:lineRule="atLeast"/>
              <w:ind w:left="-57" w:right="-57" w:firstLine="0"/>
              <w:jc w:val="center"/>
              <w:rPr>
                <w:sz w:val="20"/>
                <w:szCs w:val="20"/>
              </w:rPr>
            </w:pPr>
            <w:r w:rsidRPr="00F349D9">
              <w:rPr>
                <w:sz w:val="20"/>
                <w:szCs w:val="20"/>
              </w:rPr>
              <w:t>4</w:t>
            </w:r>
            <w:r w:rsidR="00963AC1">
              <w:rPr>
                <w:sz w:val="20"/>
                <w:szCs w:val="20"/>
              </w:rPr>
              <w:t>708,13</w:t>
            </w:r>
          </w:p>
        </w:tc>
        <w:tc>
          <w:tcPr>
            <w:tcW w:w="678" w:type="dxa"/>
            <w:tcBorders>
              <w:top w:val="nil"/>
              <w:left w:val="nil"/>
              <w:right w:val="nil"/>
            </w:tcBorders>
            <w:vAlign w:val="center"/>
          </w:tcPr>
          <w:p w:rsidR="000E545D" w:rsidRPr="00F349D9" w:rsidRDefault="00963AC1" w:rsidP="00045F0A">
            <w:pPr>
              <w:widowControl w:val="0"/>
              <w:spacing w:before="0" w:after="0" w:line="240" w:lineRule="atLeast"/>
              <w:ind w:left="-57" w:right="-57" w:firstLine="0"/>
              <w:jc w:val="center"/>
              <w:rPr>
                <w:sz w:val="20"/>
                <w:szCs w:val="20"/>
              </w:rPr>
            </w:pPr>
            <w:r>
              <w:rPr>
                <w:sz w:val="20"/>
                <w:szCs w:val="20"/>
              </w:rPr>
              <w:t>2284,0</w:t>
            </w:r>
          </w:p>
        </w:tc>
        <w:tc>
          <w:tcPr>
            <w:tcW w:w="1023" w:type="dxa"/>
            <w:tcBorders>
              <w:top w:val="nil"/>
              <w:left w:val="nil"/>
              <w:right w:val="nil"/>
            </w:tcBorders>
            <w:vAlign w:val="center"/>
          </w:tcPr>
          <w:p w:rsidR="000E545D" w:rsidRPr="00F349D9" w:rsidRDefault="000E545D" w:rsidP="00B47772">
            <w:pPr>
              <w:widowControl w:val="0"/>
              <w:spacing w:before="0" w:after="0" w:line="240" w:lineRule="atLeast"/>
              <w:ind w:left="-57" w:right="-57" w:firstLine="0"/>
              <w:jc w:val="center"/>
              <w:rPr>
                <w:sz w:val="20"/>
                <w:szCs w:val="20"/>
              </w:rPr>
            </w:pPr>
            <w:r w:rsidRPr="00F349D9">
              <w:rPr>
                <w:sz w:val="20"/>
                <w:szCs w:val="20"/>
              </w:rPr>
              <w:t>4</w:t>
            </w:r>
            <w:r w:rsidR="002718B9">
              <w:rPr>
                <w:sz w:val="20"/>
                <w:szCs w:val="20"/>
              </w:rPr>
              <w:t>816,48</w:t>
            </w:r>
          </w:p>
        </w:tc>
        <w:tc>
          <w:tcPr>
            <w:tcW w:w="817" w:type="dxa"/>
            <w:tcBorders>
              <w:top w:val="nil"/>
              <w:left w:val="nil"/>
              <w:right w:val="nil"/>
            </w:tcBorders>
            <w:vAlign w:val="center"/>
          </w:tcPr>
          <w:p w:rsidR="000E545D" w:rsidRPr="00F349D9" w:rsidRDefault="002718B9" w:rsidP="00B47772">
            <w:pPr>
              <w:widowControl w:val="0"/>
              <w:spacing w:before="0" w:after="0" w:line="240" w:lineRule="atLeast"/>
              <w:ind w:left="-57" w:right="-57" w:firstLine="0"/>
              <w:jc w:val="center"/>
              <w:rPr>
                <w:sz w:val="20"/>
                <w:szCs w:val="20"/>
              </w:rPr>
            </w:pPr>
            <w:r>
              <w:rPr>
                <w:sz w:val="20"/>
                <w:szCs w:val="20"/>
              </w:rPr>
              <w:t>2277,21</w:t>
            </w:r>
          </w:p>
        </w:tc>
        <w:tc>
          <w:tcPr>
            <w:tcW w:w="992" w:type="dxa"/>
            <w:tcBorders>
              <w:top w:val="nil"/>
              <w:left w:val="nil"/>
              <w:right w:val="nil"/>
            </w:tcBorders>
            <w:vAlign w:val="center"/>
          </w:tcPr>
          <w:p w:rsidR="000E545D" w:rsidRPr="00F349D9" w:rsidRDefault="000E545D" w:rsidP="00B47772">
            <w:pPr>
              <w:widowControl w:val="0"/>
              <w:spacing w:before="0" w:after="0" w:line="240" w:lineRule="atLeast"/>
              <w:ind w:left="-57" w:right="-57" w:firstLine="0"/>
              <w:jc w:val="center"/>
              <w:rPr>
                <w:sz w:val="20"/>
                <w:szCs w:val="20"/>
              </w:rPr>
            </w:pPr>
            <w:r w:rsidRPr="00F349D9">
              <w:rPr>
                <w:sz w:val="20"/>
                <w:szCs w:val="20"/>
              </w:rPr>
              <w:t>4</w:t>
            </w:r>
            <w:r w:rsidR="00E77D36">
              <w:rPr>
                <w:sz w:val="20"/>
                <w:szCs w:val="20"/>
              </w:rPr>
              <w:t>762,44</w:t>
            </w:r>
          </w:p>
        </w:tc>
        <w:tc>
          <w:tcPr>
            <w:tcW w:w="847" w:type="dxa"/>
            <w:tcBorders>
              <w:top w:val="nil"/>
              <w:left w:val="nil"/>
              <w:right w:val="nil"/>
            </w:tcBorders>
            <w:vAlign w:val="center"/>
          </w:tcPr>
          <w:p w:rsidR="000E545D" w:rsidRPr="00F349D9" w:rsidRDefault="00E77D36" w:rsidP="00B47772">
            <w:pPr>
              <w:widowControl w:val="0"/>
              <w:spacing w:before="0" w:after="0" w:line="240" w:lineRule="atLeast"/>
              <w:ind w:left="-57" w:right="-57" w:firstLine="0"/>
              <w:jc w:val="center"/>
              <w:rPr>
                <w:sz w:val="20"/>
                <w:szCs w:val="20"/>
              </w:rPr>
            </w:pPr>
            <w:r>
              <w:rPr>
                <w:sz w:val="20"/>
                <w:szCs w:val="20"/>
              </w:rPr>
              <w:t>2278,39</w:t>
            </w:r>
          </w:p>
        </w:tc>
        <w:tc>
          <w:tcPr>
            <w:tcW w:w="990" w:type="dxa"/>
            <w:tcBorders>
              <w:top w:val="nil"/>
              <w:left w:val="nil"/>
              <w:right w:val="nil"/>
            </w:tcBorders>
            <w:vAlign w:val="center"/>
          </w:tcPr>
          <w:p w:rsidR="000E545D" w:rsidRPr="00F349D9" w:rsidRDefault="000E545D" w:rsidP="00B47772">
            <w:pPr>
              <w:widowControl w:val="0"/>
              <w:spacing w:before="0" w:after="0" w:line="240" w:lineRule="atLeast"/>
              <w:ind w:left="-57" w:right="-57" w:firstLine="0"/>
              <w:jc w:val="center"/>
              <w:rPr>
                <w:sz w:val="20"/>
                <w:szCs w:val="20"/>
              </w:rPr>
            </w:pPr>
            <w:r w:rsidRPr="00F349D9">
              <w:rPr>
                <w:sz w:val="20"/>
                <w:szCs w:val="20"/>
              </w:rPr>
              <w:t>Z=-0,87</w:t>
            </w:r>
          </w:p>
        </w:tc>
        <w:tc>
          <w:tcPr>
            <w:tcW w:w="990" w:type="dxa"/>
            <w:tcBorders>
              <w:top w:val="nil"/>
              <w:left w:val="nil"/>
              <w:right w:val="nil"/>
            </w:tcBorders>
            <w:vAlign w:val="center"/>
          </w:tcPr>
          <w:p w:rsidR="000E545D" w:rsidRPr="00F349D9" w:rsidRDefault="000E545D" w:rsidP="00B47772">
            <w:pPr>
              <w:widowControl w:val="0"/>
              <w:spacing w:before="0" w:after="0" w:line="240" w:lineRule="atLeast"/>
              <w:ind w:left="-57" w:right="-57" w:firstLine="0"/>
              <w:jc w:val="center"/>
              <w:rPr>
                <w:sz w:val="20"/>
                <w:szCs w:val="20"/>
              </w:rPr>
            </w:pPr>
            <w:r w:rsidRPr="00F349D9">
              <w:rPr>
                <w:sz w:val="20"/>
                <w:szCs w:val="20"/>
              </w:rPr>
              <w:t>0,383</w:t>
            </w:r>
          </w:p>
        </w:tc>
      </w:tr>
    </w:tbl>
    <w:p w:rsidR="000E545D" w:rsidRDefault="00AD322D" w:rsidP="009C2D0E">
      <w:pPr>
        <w:widowControl w:val="0"/>
        <w:spacing w:before="0"/>
        <w:ind w:firstLine="0"/>
      </w:pPr>
      <w:r>
        <w:t>*SS:</w:t>
      </w:r>
      <w:r w:rsidR="001604C1">
        <w:t xml:space="preserve"> </w:t>
      </w:r>
      <w:r>
        <w:t>Standart</w:t>
      </w:r>
      <w:r w:rsidR="001604C1">
        <w:t xml:space="preserve"> </w:t>
      </w:r>
      <w:r>
        <w:t>Sapma</w:t>
      </w:r>
    </w:p>
    <w:p w:rsidR="00CB2DCC" w:rsidRPr="00F349D9" w:rsidRDefault="00CB2DCC" w:rsidP="009C2D0E">
      <w:pPr>
        <w:widowControl w:val="0"/>
        <w:spacing w:before="0"/>
        <w:ind w:firstLine="0"/>
      </w:pPr>
    </w:p>
    <w:p w:rsidR="004571A0" w:rsidRDefault="00FC1A45" w:rsidP="00CB2DCC">
      <w:pPr>
        <w:widowControl w:val="0"/>
        <w:spacing w:before="0"/>
      </w:pPr>
      <w:r>
        <w:t>Bu</w:t>
      </w:r>
      <w:r w:rsidR="001604C1">
        <w:t xml:space="preserve"> </w:t>
      </w:r>
      <w:r>
        <w:t>çalışmada</w:t>
      </w:r>
      <w:r w:rsidR="001604C1">
        <w:t xml:space="preserve"> </w:t>
      </w:r>
      <w:r w:rsidR="00090C87" w:rsidRPr="00F349D9">
        <w:t>annelerin</w:t>
      </w:r>
      <w:r w:rsidR="001604C1">
        <w:t xml:space="preserve"> </w:t>
      </w:r>
      <w:r w:rsidR="004571A0">
        <w:t>tanıtıcı</w:t>
      </w:r>
      <w:r w:rsidR="001604C1">
        <w:t xml:space="preserve"> </w:t>
      </w:r>
      <w:r w:rsidR="004571A0">
        <w:t>özellikleri</w:t>
      </w:r>
      <w:r w:rsidR="001604C1">
        <w:t xml:space="preserve"> </w:t>
      </w:r>
      <w:r w:rsidR="004571A0">
        <w:t>incelendiğinde,</w:t>
      </w:r>
      <w:r w:rsidR="001604C1">
        <w:t xml:space="preserve"> </w:t>
      </w:r>
      <w:r w:rsidR="004571A0">
        <w:t>vajinal</w:t>
      </w:r>
      <w:r w:rsidR="001604C1">
        <w:t xml:space="preserve"> </w:t>
      </w:r>
      <w:r w:rsidR="004571A0">
        <w:t>yolla</w:t>
      </w:r>
      <w:r w:rsidR="001604C1">
        <w:t xml:space="preserve"> </w:t>
      </w:r>
      <w:r w:rsidR="004571A0">
        <w:t>doğum</w:t>
      </w:r>
      <w:r w:rsidR="001604C1">
        <w:t xml:space="preserve"> </w:t>
      </w:r>
      <w:r w:rsidR="004571A0">
        <w:t>yapan</w:t>
      </w:r>
      <w:r w:rsidR="001604C1">
        <w:t xml:space="preserve"> </w:t>
      </w:r>
      <w:r w:rsidR="004571A0">
        <w:t>annelerin</w:t>
      </w:r>
      <w:r w:rsidR="00D201F9">
        <w:t>,</w:t>
      </w:r>
      <w:r w:rsidR="001604C1">
        <w:t xml:space="preserve"> </w:t>
      </w:r>
      <w:r w:rsidR="004571A0">
        <w:t>%26,5’nin</w:t>
      </w:r>
      <w:r w:rsidR="001604C1">
        <w:t xml:space="preserve"> </w:t>
      </w:r>
      <w:r w:rsidR="00264E80">
        <w:t>ortaokul</w:t>
      </w:r>
      <w:r w:rsidR="00045F0A">
        <w:t>,</w:t>
      </w:r>
      <w:r w:rsidR="001604C1">
        <w:t xml:space="preserve"> </w:t>
      </w:r>
      <w:r w:rsidR="00045F0A">
        <w:t>%2,8’inin</w:t>
      </w:r>
      <w:r w:rsidR="001604C1">
        <w:t xml:space="preserve"> </w:t>
      </w:r>
      <w:r w:rsidR="00045F0A">
        <w:t>üniversite</w:t>
      </w:r>
      <w:r w:rsidR="001604C1">
        <w:t xml:space="preserve"> </w:t>
      </w:r>
      <w:r w:rsidR="00045F0A">
        <w:t>mezunu</w:t>
      </w:r>
      <w:r w:rsidR="001604C1">
        <w:t xml:space="preserve"> </w:t>
      </w:r>
      <w:r w:rsidR="00264E80">
        <w:t>olduğu,</w:t>
      </w:r>
      <w:r w:rsidR="001604C1">
        <w:t xml:space="preserve"> </w:t>
      </w:r>
      <w:r w:rsidR="00264E80">
        <w:t>%40,7’nin</w:t>
      </w:r>
      <w:r w:rsidR="001604C1">
        <w:t xml:space="preserve"> </w:t>
      </w:r>
      <w:r w:rsidR="00264E80">
        <w:t>çalışmadığı,</w:t>
      </w:r>
      <w:r w:rsidR="001604C1">
        <w:t xml:space="preserve"> </w:t>
      </w:r>
      <w:r w:rsidR="00F234CD">
        <w:t>eşlerinin</w:t>
      </w:r>
      <w:r w:rsidR="001604C1">
        <w:t xml:space="preserve"> </w:t>
      </w:r>
      <w:r w:rsidR="00F234CD">
        <w:t>%22,8’nin</w:t>
      </w:r>
      <w:r w:rsidR="001604C1">
        <w:t xml:space="preserve"> </w:t>
      </w:r>
      <w:r w:rsidR="00F234CD">
        <w:t>ortaokul</w:t>
      </w:r>
      <w:r w:rsidR="001604C1">
        <w:t xml:space="preserve"> </w:t>
      </w:r>
      <w:r w:rsidR="00F234CD">
        <w:t>menuzunu</w:t>
      </w:r>
      <w:r w:rsidR="001604C1">
        <w:t xml:space="preserve"> </w:t>
      </w:r>
      <w:r w:rsidR="00F234CD">
        <w:t>olduğu</w:t>
      </w:r>
      <w:r w:rsidR="001604C1">
        <w:t xml:space="preserve"> </w:t>
      </w:r>
      <w:r w:rsidR="00F234CD">
        <w:t>ve</w:t>
      </w:r>
      <w:r w:rsidR="001604C1">
        <w:t xml:space="preserve"> </w:t>
      </w:r>
      <w:r w:rsidR="00F234CD">
        <w:t>%45,5’nin</w:t>
      </w:r>
      <w:r w:rsidR="001604C1">
        <w:t xml:space="preserve"> </w:t>
      </w:r>
      <w:r w:rsidR="00F234CD">
        <w:t>çalıştığı,</w:t>
      </w:r>
      <w:r w:rsidR="001604C1">
        <w:t xml:space="preserve"> </w:t>
      </w:r>
      <w:r w:rsidR="00F234CD">
        <w:t>%36,8’nin</w:t>
      </w:r>
      <w:r w:rsidR="001604C1">
        <w:t xml:space="preserve"> </w:t>
      </w:r>
      <w:r w:rsidR="00F234CD">
        <w:t>gelir</w:t>
      </w:r>
      <w:r w:rsidR="001604C1">
        <w:t xml:space="preserve"> </w:t>
      </w:r>
      <w:r w:rsidR="00F234CD">
        <w:t>algılarının</w:t>
      </w:r>
      <w:r w:rsidR="001604C1">
        <w:t xml:space="preserve"> </w:t>
      </w:r>
      <w:r w:rsidR="00F234CD">
        <w:t>orta</w:t>
      </w:r>
      <w:r w:rsidR="001604C1">
        <w:t xml:space="preserve"> </w:t>
      </w:r>
      <w:r w:rsidR="00F234CD">
        <w:t>düzey</w:t>
      </w:r>
      <w:r w:rsidR="001604C1">
        <w:t xml:space="preserve"> </w:t>
      </w:r>
      <w:r w:rsidR="00F234CD">
        <w:t>olduğu,</w:t>
      </w:r>
      <w:r w:rsidR="001604C1">
        <w:t xml:space="preserve"> </w:t>
      </w:r>
      <w:r w:rsidR="00F234CD">
        <w:t>%42,5’nin</w:t>
      </w:r>
      <w:r w:rsidR="001604C1">
        <w:t xml:space="preserve"> </w:t>
      </w:r>
      <w:r w:rsidR="00F234CD">
        <w:t>çekirdek</w:t>
      </w:r>
      <w:r w:rsidR="001604C1">
        <w:t xml:space="preserve"> </w:t>
      </w:r>
      <w:r w:rsidR="00F234CD">
        <w:t>ailede</w:t>
      </w:r>
      <w:r w:rsidR="001604C1">
        <w:t xml:space="preserve"> </w:t>
      </w:r>
      <w:r w:rsidR="00F234CD">
        <w:t>yaşadığı</w:t>
      </w:r>
      <w:r w:rsidR="002C22EE">
        <w:t>,</w:t>
      </w:r>
      <w:r w:rsidR="001604C1">
        <w:t xml:space="preserve"> </w:t>
      </w:r>
      <w:r w:rsidR="002C22EE">
        <w:t>%38,5’nin</w:t>
      </w:r>
      <w:r w:rsidR="001604C1">
        <w:t xml:space="preserve"> </w:t>
      </w:r>
      <w:r w:rsidR="002C22EE">
        <w:t>ilçe</w:t>
      </w:r>
      <w:r w:rsidR="001604C1">
        <w:t xml:space="preserve"> </w:t>
      </w:r>
      <w:r w:rsidR="002C22EE">
        <w:t>merkezinde</w:t>
      </w:r>
      <w:r w:rsidR="001604C1">
        <w:t xml:space="preserve"> </w:t>
      </w:r>
      <w:r w:rsidR="002C22EE">
        <w:t>yaşadığı,</w:t>
      </w:r>
      <w:r w:rsidR="001604C1">
        <w:t xml:space="preserve"> </w:t>
      </w:r>
      <w:r w:rsidR="002C22EE">
        <w:t>%44,5’nin</w:t>
      </w:r>
      <w:r w:rsidR="001604C1">
        <w:t xml:space="preserve"> </w:t>
      </w:r>
      <w:r w:rsidR="002C22EE">
        <w:t>sosyal</w:t>
      </w:r>
      <w:r w:rsidR="001604C1">
        <w:t xml:space="preserve"> </w:t>
      </w:r>
      <w:r w:rsidR="002C22EE">
        <w:t>güvencesinin</w:t>
      </w:r>
      <w:r w:rsidR="001604C1">
        <w:t xml:space="preserve"> </w:t>
      </w:r>
      <w:r w:rsidR="002C22EE">
        <w:t>olduğu,</w:t>
      </w:r>
      <w:r w:rsidR="001604C1">
        <w:t xml:space="preserve"> </w:t>
      </w:r>
      <w:r w:rsidR="002C22EE">
        <w:t>yaş</w:t>
      </w:r>
      <w:r w:rsidR="001604C1">
        <w:t xml:space="preserve"> </w:t>
      </w:r>
      <w:r w:rsidR="002C22EE">
        <w:t>ortalamalarının</w:t>
      </w:r>
      <w:r w:rsidR="001604C1">
        <w:t xml:space="preserve"> </w:t>
      </w:r>
      <w:r w:rsidR="002C22EE">
        <w:t>26,33</w:t>
      </w:r>
      <w:r w:rsidR="002C22EE" w:rsidRPr="00F349D9">
        <w:t>±</w:t>
      </w:r>
      <w:r w:rsidR="002C22EE">
        <w:t>5,05,</w:t>
      </w:r>
      <w:r w:rsidR="001604C1">
        <w:t xml:space="preserve"> </w:t>
      </w:r>
      <w:r w:rsidR="002C22EE">
        <w:t>eşlerinin</w:t>
      </w:r>
      <w:r w:rsidR="001604C1">
        <w:t xml:space="preserve"> </w:t>
      </w:r>
      <w:r w:rsidR="002C22EE">
        <w:t>ortalama</w:t>
      </w:r>
      <w:r w:rsidR="001604C1">
        <w:t xml:space="preserve"> </w:t>
      </w:r>
      <w:r w:rsidR="002C22EE">
        <w:t>yaşlarının</w:t>
      </w:r>
      <w:r w:rsidR="00D201F9">
        <w:t xml:space="preserve"> </w:t>
      </w:r>
      <w:r w:rsidR="002C22EE">
        <w:t>%28,51</w:t>
      </w:r>
      <w:r w:rsidR="002C22EE" w:rsidRPr="00F349D9">
        <w:t>±</w:t>
      </w:r>
      <w:r w:rsidR="002C22EE">
        <w:t>5,06,</w:t>
      </w:r>
      <w:r w:rsidR="00D201F9">
        <w:t xml:space="preserve"> e</w:t>
      </w:r>
      <w:r w:rsidR="002C22EE">
        <w:t>vlilik</w:t>
      </w:r>
      <w:r w:rsidR="001604C1">
        <w:t xml:space="preserve"> </w:t>
      </w:r>
      <w:r w:rsidR="002C22EE">
        <w:t>sürelerinin</w:t>
      </w:r>
      <w:r w:rsidR="001604C1">
        <w:t xml:space="preserve"> </w:t>
      </w:r>
      <w:r w:rsidR="002C22EE">
        <w:t>ortalama</w:t>
      </w:r>
      <w:r w:rsidR="001604C1">
        <w:t xml:space="preserve"> </w:t>
      </w:r>
      <w:r w:rsidR="002C22EE">
        <w:t>62,34</w:t>
      </w:r>
      <w:r w:rsidR="002C22EE" w:rsidRPr="00F349D9">
        <w:t>±</w:t>
      </w:r>
      <w:r w:rsidR="002C22EE">
        <w:t>37,97</w:t>
      </w:r>
      <w:r w:rsidR="001604C1">
        <w:t xml:space="preserve"> </w:t>
      </w:r>
      <w:r w:rsidR="002C22EE">
        <w:t>ay</w:t>
      </w:r>
      <w:r w:rsidR="00B22391">
        <w:t>,</w:t>
      </w:r>
      <w:r w:rsidR="001604C1">
        <w:t xml:space="preserve"> </w:t>
      </w:r>
      <w:r w:rsidR="002C22EE">
        <w:t>aylık</w:t>
      </w:r>
      <w:r w:rsidR="001604C1">
        <w:t xml:space="preserve"> </w:t>
      </w:r>
      <w:r w:rsidR="002C22EE">
        <w:t>gelirlerinin</w:t>
      </w:r>
      <w:r w:rsidR="001604C1">
        <w:t xml:space="preserve"> </w:t>
      </w:r>
      <w:r w:rsidR="002C22EE">
        <w:t>ise</w:t>
      </w:r>
      <w:r w:rsidR="001604C1">
        <w:t xml:space="preserve"> </w:t>
      </w:r>
      <w:r w:rsidR="002C22EE">
        <w:t>ortalama</w:t>
      </w:r>
      <w:r w:rsidR="001604C1">
        <w:t xml:space="preserve"> </w:t>
      </w:r>
      <w:r w:rsidR="002C22EE">
        <w:t>4708,13</w:t>
      </w:r>
      <w:r w:rsidR="002C22EE" w:rsidRPr="00F349D9">
        <w:t>±</w:t>
      </w:r>
      <w:r w:rsidR="002C22EE">
        <w:t>2284,0</w:t>
      </w:r>
      <w:r w:rsidR="001604C1">
        <w:t xml:space="preserve"> </w:t>
      </w:r>
      <w:r w:rsidR="00845B35">
        <w:t>TL</w:t>
      </w:r>
      <w:r w:rsidR="001604C1">
        <w:t xml:space="preserve"> </w:t>
      </w:r>
      <w:r w:rsidR="002C22EE">
        <w:t>olduğu</w:t>
      </w:r>
      <w:r w:rsidR="001604C1">
        <w:t xml:space="preserve"> </w:t>
      </w:r>
      <w:r w:rsidR="00F234CD">
        <w:t>belirlenmiştir.</w:t>
      </w:r>
      <w:r w:rsidR="001604C1">
        <w:t xml:space="preserve"> </w:t>
      </w:r>
      <w:r w:rsidR="004071CC">
        <w:t>Sezaryen</w:t>
      </w:r>
      <w:r w:rsidR="00D201F9">
        <w:t xml:space="preserve"> ile</w:t>
      </w:r>
      <w:r w:rsidR="001604C1">
        <w:t xml:space="preserve"> </w:t>
      </w:r>
      <w:r w:rsidR="004071CC">
        <w:t>doğum</w:t>
      </w:r>
      <w:r w:rsidR="001604C1">
        <w:t xml:space="preserve"> </w:t>
      </w:r>
      <w:r w:rsidR="004071CC">
        <w:t>yapan</w:t>
      </w:r>
      <w:r w:rsidR="001604C1">
        <w:t xml:space="preserve"> </w:t>
      </w:r>
      <w:r w:rsidR="004071CC">
        <w:t>annelerin</w:t>
      </w:r>
      <w:r w:rsidR="001604C1">
        <w:t xml:space="preserve"> </w:t>
      </w:r>
      <w:r w:rsidR="004071CC">
        <w:t>ise</w:t>
      </w:r>
      <w:r w:rsidR="00D201F9">
        <w:t>;</w:t>
      </w:r>
      <w:r w:rsidR="001604C1">
        <w:t xml:space="preserve"> </w:t>
      </w:r>
      <w:r w:rsidR="00085582">
        <w:t>%22,3’ünün</w:t>
      </w:r>
      <w:r w:rsidR="001604C1">
        <w:t xml:space="preserve"> </w:t>
      </w:r>
      <w:r w:rsidR="00085582">
        <w:t>ortaokul,</w:t>
      </w:r>
      <w:r w:rsidR="001604C1">
        <w:t xml:space="preserve"> </w:t>
      </w:r>
      <w:r w:rsidR="00085582">
        <w:t>%6,8’inin</w:t>
      </w:r>
      <w:r w:rsidR="001604C1">
        <w:t xml:space="preserve"> </w:t>
      </w:r>
      <w:r w:rsidR="00085582">
        <w:t>üniversite</w:t>
      </w:r>
      <w:r w:rsidR="001604C1">
        <w:t xml:space="preserve"> </w:t>
      </w:r>
      <w:r w:rsidR="00085582">
        <w:t>mezunu</w:t>
      </w:r>
      <w:r w:rsidR="001604C1">
        <w:t xml:space="preserve"> </w:t>
      </w:r>
      <w:r w:rsidR="00085582">
        <w:t>olduğu,</w:t>
      </w:r>
      <w:r w:rsidR="001604C1">
        <w:t xml:space="preserve"> </w:t>
      </w:r>
      <w:r w:rsidR="00085582">
        <w:t>%47,0</w:t>
      </w:r>
      <w:r w:rsidR="001604C1">
        <w:t xml:space="preserve"> </w:t>
      </w:r>
      <w:r w:rsidR="00085582">
        <w:t>‘ının</w:t>
      </w:r>
      <w:r w:rsidR="001604C1">
        <w:t xml:space="preserve"> </w:t>
      </w:r>
      <w:r w:rsidR="00085582">
        <w:t>çalıştığı,</w:t>
      </w:r>
      <w:r w:rsidR="001604C1">
        <w:t xml:space="preserve"> </w:t>
      </w:r>
      <w:r w:rsidR="00085582">
        <w:t>%37,5’inin</w:t>
      </w:r>
      <w:r w:rsidR="001604C1">
        <w:t xml:space="preserve"> </w:t>
      </w:r>
      <w:r w:rsidR="00085582">
        <w:t>gelir</w:t>
      </w:r>
      <w:r w:rsidR="001604C1">
        <w:t xml:space="preserve"> </w:t>
      </w:r>
      <w:r w:rsidR="00085582">
        <w:t>algılarının</w:t>
      </w:r>
      <w:r w:rsidR="001604C1">
        <w:t xml:space="preserve"> </w:t>
      </w:r>
      <w:r w:rsidR="00085582">
        <w:t>orta</w:t>
      </w:r>
      <w:r w:rsidR="001604C1">
        <w:t xml:space="preserve"> </w:t>
      </w:r>
      <w:r w:rsidR="00085582">
        <w:t>düzey</w:t>
      </w:r>
      <w:r w:rsidR="001604C1">
        <w:t xml:space="preserve"> </w:t>
      </w:r>
      <w:r w:rsidR="00085582">
        <w:t>olduğu</w:t>
      </w:r>
      <w:r w:rsidR="001604C1">
        <w:t xml:space="preserve"> </w:t>
      </w:r>
      <w:r w:rsidR="00085582">
        <w:t>ve</w:t>
      </w:r>
      <w:r w:rsidR="001604C1">
        <w:t xml:space="preserve"> </w:t>
      </w:r>
      <w:r w:rsidR="00085582">
        <w:t>%45,5’inin</w:t>
      </w:r>
      <w:r w:rsidR="001604C1">
        <w:t xml:space="preserve"> </w:t>
      </w:r>
      <w:r w:rsidR="00085582">
        <w:t>çekirdek</w:t>
      </w:r>
      <w:r w:rsidR="001604C1">
        <w:t xml:space="preserve"> </w:t>
      </w:r>
      <w:r w:rsidR="00085582">
        <w:t>ailede</w:t>
      </w:r>
      <w:r w:rsidR="001604C1">
        <w:t xml:space="preserve"> </w:t>
      </w:r>
      <w:r w:rsidR="00085582">
        <w:t>yaşadığı</w:t>
      </w:r>
      <w:r w:rsidR="00D278B4">
        <w:t>,</w:t>
      </w:r>
      <w:r w:rsidR="001604C1">
        <w:t xml:space="preserve"> </w:t>
      </w:r>
      <w:r w:rsidR="00D278B4">
        <w:t>ortalama</w:t>
      </w:r>
      <w:r w:rsidR="001604C1">
        <w:t xml:space="preserve"> </w:t>
      </w:r>
      <w:r w:rsidR="00D278B4">
        <w:t>yaşlarının</w:t>
      </w:r>
      <w:r w:rsidR="001604C1">
        <w:t xml:space="preserve"> </w:t>
      </w:r>
      <w:r w:rsidR="00D278B4">
        <w:t>27,70</w:t>
      </w:r>
      <w:r w:rsidR="00D278B4" w:rsidRPr="00F349D9">
        <w:t>±</w:t>
      </w:r>
      <w:r w:rsidR="00D278B4">
        <w:t>5,25,</w:t>
      </w:r>
      <w:r w:rsidR="001604C1">
        <w:t xml:space="preserve"> </w:t>
      </w:r>
      <w:r w:rsidR="00D278B4">
        <w:t>eşlerinin</w:t>
      </w:r>
      <w:r w:rsidR="001604C1">
        <w:t xml:space="preserve"> </w:t>
      </w:r>
      <w:r w:rsidR="00D278B4">
        <w:t>ortalama</w:t>
      </w:r>
      <w:r w:rsidR="001604C1">
        <w:t xml:space="preserve"> </w:t>
      </w:r>
      <w:r w:rsidR="00D278B4">
        <w:t>yaşlarının</w:t>
      </w:r>
      <w:r w:rsidR="001604C1">
        <w:t xml:space="preserve"> </w:t>
      </w:r>
      <w:r w:rsidR="00D278B4">
        <w:t>30,30</w:t>
      </w:r>
      <w:r w:rsidR="00D278B4" w:rsidRPr="00F349D9">
        <w:t>±</w:t>
      </w:r>
      <w:r w:rsidR="00631342">
        <w:t>5,30,</w:t>
      </w:r>
      <w:r w:rsidR="001604C1">
        <w:t xml:space="preserve"> </w:t>
      </w:r>
      <w:r w:rsidR="00631342">
        <w:t>e</w:t>
      </w:r>
      <w:r w:rsidR="00D278B4">
        <w:t>vlilik</w:t>
      </w:r>
      <w:r w:rsidR="001604C1">
        <w:t xml:space="preserve"> </w:t>
      </w:r>
      <w:r w:rsidR="00D278B4">
        <w:t>sürelerinin</w:t>
      </w:r>
      <w:r w:rsidR="001604C1">
        <w:t xml:space="preserve"> </w:t>
      </w:r>
      <w:r w:rsidR="00D278B4">
        <w:t>ortalama</w:t>
      </w:r>
      <w:r w:rsidR="001604C1">
        <w:t xml:space="preserve"> </w:t>
      </w:r>
      <w:r w:rsidR="00D278B4">
        <w:t>61,34</w:t>
      </w:r>
      <w:r w:rsidR="00D278B4" w:rsidRPr="00F349D9">
        <w:t>±</w:t>
      </w:r>
      <w:r w:rsidR="00D278B4">
        <w:t>39,15</w:t>
      </w:r>
      <w:r w:rsidR="001604C1">
        <w:t xml:space="preserve"> </w:t>
      </w:r>
      <w:r w:rsidR="00D278B4">
        <w:t>ay,</w:t>
      </w:r>
      <w:r w:rsidR="001604C1">
        <w:t xml:space="preserve"> </w:t>
      </w:r>
      <w:r w:rsidR="00D278B4">
        <w:t>aylık</w:t>
      </w:r>
      <w:r w:rsidR="001604C1">
        <w:t xml:space="preserve"> </w:t>
      </w:r>
      <w:r w:rsidR="00D278B4">
        <w:t>gelir</w:t>
      </w:r>
      <w:r w:rsidR="001604C1">
        <w:t xml:space="preserve"> </w:t>
      </w:r>
      <w:r w:rsidR="00D278B4">
        <w:t>ortalamalarının</w:t>
      </w:r>
      <w:r w:rsidR="001604C1">
        <w:t xml:space="preserve"> </w:t>
      </w:r>
      <w:r w:rsidR="00D278B4">
        <w:t>ise</w:t>
      </w:r>
      <w:r w:rsidR="001604C1">
        <w:t xml:space="preserve"> </w:t>
      </w:r>
      <w:r w:rsidR="00D278B4">
        <w:t>4816,48</w:t>
      </w:r>
      <w:r w:rsidR="00D278B4" w:rsidRPr="00F349D9">
        <w:t>±</w:t>
      </w:r>
      <w:r w:rsidR="00D278B4">
        <w:t>2277,21</w:t>
      </w:r>
      <w:r w:rsidR="001604C1">
        <w:t xml:space="preserve"> </w:t>
      </w:r>
      <w:r w:rsidR="00845B35">
        <w:t>TL</w:t>
      </w:r>
      <w:r w:rsidR="001604C1">
        <w:t xml:space="preserve"> </w:t>
      </w:r>
      <w:r w:rsidR="00D278B4">
        <w:t>olduğu</w:t>
      </w:r>
      <w:r w:rsidR="001604C1">
        <w:t xml:space="preserve"> </w:t>
      </w:r>
      <w:r w:rsidR="00085582">
        <w:t>tespit</w:t>
      </w:r>
      <w:r w:rsidR="001604C1">
        <w:t xml:space="preserve"> </w:t>
      </w:r>
      <w:r w:rsidR="00B213C7">
        <w:t>edilmiştir (Tablo 2).</w:t>
      </w:r>
    </w:p>
    <w:p w:rsidR="00F17238" w:rsidRPr="00F349D9" w:rsidRDefault="00631342" w:rsidP="006E1616">
      <w:pPr>
        <w:widowControl w:val="0"/>
        <w:spacing w:before="0"/>
      </w:pPr>
      <w:r>
        <w:t>Araştırma</w:t>
      </w:r>
      <w:r w:rsidR="001604C1">
        <w:t xml:space="preserve"> </w:t>
      </w:r>
      <w:r>
        <w:t>kapsamındaki</w:t>
      </w:r>
      <w:r w:rsidR="001604C1">
        <w:t xml:space="preserve"> </w:t>
      </w:r>
      <w:r>
        <w:t>annelerin</w:t>
      </w:r>
      <w:r w:rsidR="001604C1">
        <w:t xml:space="preserve"> </w:t>
      </w:r>
      <w:r>
        <w:t>toplamının;</w:t>
      </w:r>
      <w:r w:rsidR="001604C1">
        <w:t xml:space="preserve"> </w:t>
      </w:r>
      <w:r w:rsidR="00090C87" w:rsidRPr="00F349D9">
        <w:t>%17</w:t>
      </w:r>
      <w:r w:rsidR="00820EDF">
        <w:t>,8’inin</w:t>
      </w:r>
      <w:r w:rsidR="001604C1">
        <w:t xml:space="preserve"> </w:t>
      </w:r>
      <w:r w:rsidR="00820EDF">
        <w:t>ilkokul,</w:t>
      </w:r>
      <w:r w:rsidR="001604C1">
        <w:t xml:space="preserve"> </w:t>
      </w:r>
      <w:r w:rsidR="00820EDF">
        <w:t>%48,2</w:t>
      </w:r>
      <w:r w:rsidR="00090C87" w:rsidRPr="00F349D9">
        <w:t>’ünün</w:t>
      </w:r>
      <w:r w:rsidR="001604C1">
        <w:t xml:space="preserve"> </w:t>
      </w:r>
      <w:r w:rsidR="00090C87" w:rsidRPr="00F349D9">
        <w:t>o</w:t>
      </w:r>
      <w:r w:rsidR="00820EDF">
        <w:t>rtaokul,</w:t>
      </w:r>
      <w:r w:rsidR="001604C1">
        <w:t xml:space="preserve"> </w:t>
      </w:r>
      <w:r w:rsidR="002441BC">
        <w:t>%</w:t>
      </w:r>
      <w:r w:rsidR="00820EDF">
        <w:t>23,2</w:t>
      </w:r>
      <w:r w:rsidR="00090C87" w:rsidRPr="00F349D9">
        <w:t>’ünün</w:t>
      </w:r>
      <w:r w:rsidR="001604C1">
        <w:t xml:space="preserve"> </w:t>
      </w:r>
      <w:r w:rsidR="00090C87" w:rsidRPr="00F349D9">
        <w:t>lise,</w:t>
      </w:r>
      <w:r w:rsidR="001604C1">
        <w:t xml:space="preserve"> </w:t>
      </w:r>
      <w:r w:rsidR="00090C87" w:rsidRPr="00F349D9">
        <w:t>%9,5’inin</w:t>
      </w:r>
      <w:r w:rsidR="001604C1">
        <w:t xml:space="preserve"> </w:t>
      </w:r>
      <w:r w:rsidR="00090C87" w:rsidRPr="00F349D9">
        <w:t>üniversite</w:t>
      </w:r>
      <w:r w:rsidR="001604C1">
        <w:t xml:space="preserve"> </w:t>
      </w:r>
      <w:r w:rsidR="00090C87" w:rsidRPr="00F349D9">
        <w:t>ve</w:t>
      </w:r>
      <w:r w:rsidR="001604C1">
        <w:t xml:space="preserve"> </w:t>
      </w:r>
      <w:r w:rsidR="00090C87" w:rsidRPr="00F349D9">
        <w:t>%1,3’ünün</w:t>
      </w:r>
      <w:r w:rsidR="001604C1">
        <w:t xml:space="preserve"> </w:t>
      </w:r>
      <w:r w:rsidR="00090C87" w:rsidRPr="00F349D9">
        <w:t>lisansüstü</w:t>
      </w:r>
      <w:r w:rsidR="001604C1">
        <w:t xml:space="preserve"> </w:t>
      </w:r>
      <w:r w:rsidR="00090C87" w:rsidRPr="00F349D9">
        <w:t>eğitim</w:t>
      </w:r>
      <w:r w:rsidR="001604C1">
        <w:t xml:space="preserve"> </w:t>
      </w:r>
      <w:r w:rsidR="00090C87" w:rsidRPr="00F349D9">
        <w:t>düzeyinde</w:t>
      </w:r>
      <w:r w:rsidR="001604C1">
        <w:t xml:space="preserve"> </w:t>
      </w:r>
      <w:r w:rsidR="00090C87" w:rsidRPr="00F349D9">
        <w:t>olduğ</w:t>
      </w:r>
      <w:r w:rsidR="00FF6416" w:rsidRPr="00F349D9">
        <w:t>u</w:t>
      </w:r>
      <w:r w:rsidR="001604C1">
        <w:t xml:space="preserve"> </w:t>
      </w:r>
      <w:r w:rsidR="00FF6416" w:rsidRPr="00F349D9">
        <w:t>saptanmıştır</w:t>
      </w:r>
      <w:r w:rsidR="00224AF7">
        <w:t>.</w:t>
      </w:r>
      <w:r w:rsidR="001604C1">
        <w:t xml:space="preserve"> </w:t>
      </w:r>
      <w:r w:rsidR="00FF6416" w:rsidRPr="00F349D9">
        <w:t>Annelerin</w:t>
      </w:r>
      <w:r w:rsidR="001604C1">
        <w:t xml:space="preserve"> </w:t>
      </w:r>
      <w:r w:rsidR="00FF6416" w:rsidRPr="00F349D9">
        <w:t>%99</w:t>
      </w:r>
      <w:r w:rsidR="002441BC">
        <w:t>,0</w:t>
      </w:r>
      <w:r w:rsidR="00090C87" w:rsidRPr="00F349D9">
        <w:t>’</w:t>
      </w:r>
      <w:r w:rsidR="002441BC">
        <w:t xml:space="preserve">ının </w:t>
      </w:r>
      <w:r w:rsidR="00FF6416" w:rsidRPr="00F349D9">
        <w:t>evli</w:t>
      </w:r>
      <w:r w:rsidR="001604C1">
        <w:t xml:space="preserve"> </w:t>
      </w:r>
      <w:r w:rsidR="00FF6416" w:rsidRPr="00F349D9">
        <w:t>olduğu</w:t>
      </w:r>
      <w:r w:rsidR="001604C1">
        <w:t xml:space="preserve"> </w:t>
      </w:r>
      <w:r w:rsidR="00090C87" w:rsidRPr="00F349D9">
        <w:t>te</w:t>
      </w:r>
      <w:r w:rsidR="00633472" w:rsidRPr="00F349D9">
        <w:t>spit</w:t>
      </w:r>
      <w:r w:rsidR="001604C1">
        <w:t xml:space="preserve"> </w:t>
      </w:r>
      <w:r w:rsidR="00633472" w:rsidRPr="00F349D9">
        <w:t>edilmiştir.</w:t>
      </w:r>
      <w:r w:rsidR="001604C1">
        <w:t xml:space="preserve"> </w:t>
      </w:r>
      <w:r w:rsidR="00633472" w:rsidRPr="00F349D9">
        <w:t>Annelerin</w:t>
      </w:r>
      <w:r w:rsidR="001604C1">
        <w:t xml:space="preserve"> </w:t>
      </w:r>
      <w:r w:rsidR="00633472" w:rsidRPr="00F349D9">
        <w:t>%80,3</w:t>
      </w:r>
      <w:r w:rsidR="00090C87" w:rsidRPr="00F349D9">
        <w:t>’ünün</w:t>
      </w:r>
      <w:r w:rsidR="001604C1">
        <w:t xml:space="preserve"> </w:t>
      </w:r>
      <w:r w:rsidR="00090C87" w:rsidRPr="00F349D9">
        <w:t>ev</w:t>
      </w:r>
      <w:r w:rsidR="001604C1">
        <w:t xml:space="preserve"> </w:t>
      </w:r>
      <w:r w:rsidR="00090C87" w:rsidRPr="00F349D9">
        <w:t>ha</w:t>
      </w:r>
      <w:r w:rsidR="00633472" w:rsidRPr="00F349D9">
        <w:t>nımı</w:t>
      </w:r>
      <w:r w:rsidR="001604C1">
        <w:t xml:space="preserve"> </w:t>
      </w:r>
      <w:r w:rsidR="00633472" w:rsidRPr="00F349D9">
        <w:t>olduğu,</w:t>
      </w:r>
      <w:r w:rsidR="001604C1">
        <w:t xml:space="preserve"> </w:t>
      </w:r>
      <w:r w:rsidR="00E325C1" w:rsidRPr="00F349D9">
        <w:t>%</w:t>
      </w:r>
      <w:r w:rsidR="00633472" w:rsidRPr="00F349D9">
        <w:t>19,8</w:t>
      </w:r>
      <w:r w:rsidR="00090C87" w:rsidRPr="00F349D9">
        <w:t>’</w:t>
      </w:r>
      <w:r w:rsidR="00633472" w:rsidRPr="00F349D9">
        <w:t>inin</w:t>
      </w:r>
      <w:r w:rsidR="001604C1">
        <w:t xml:space="preserve"> </w:t>
      </w:r>
      <w:r w:rsidR="00090C87" w:rsidRPr="00F349D9">
        <w:t>ise</w:t>
      </w:r>
      <w:r w:rsidR="001604C1">
        <w:t xml:space="preserve"> </w:t>
      </w:r>
      <w:r w:rsidR="00090C87" w:rsidRPr="00F349D9">
        <w:t>gelir</w:t>
      </w:r>
      <w:r w:rsidR="001604C1">
        <w:t xml:space="preserve"> </w:t>
      </w:r>
      <w:r w:rsidR="00090C87" w:rsidRPr="00F349D9">
        <w:t>getiren</w:t>
      </w:r>
      <w:r w:rsidR="001604C1">
        <w:t xml:space="preserve"> </w:t>
      </w:r>
      <w:r w:rsidR="00090C87" w:rsidRPr="00F349D9">
        <w:t>bir</w:t>
      </w:r>
      <w:r w:rsidR="001604C1">
        <w:t xml:space="preserve"> </w:t>
      </w:r>
      <w:r w:rsidR="00090C87" w:rsidRPr="00F349D9">
        <w:t>işte</w:t>
      </w:r>
      <w:r w:rsidR="001604C1">
        <w:t xml:space="preserve"> </w:t>
      </w:r>
      <w:r w:rsidR="00090C87" w:rsidRPr="00F349D9">
        <w:t>çalıştığı</w:t>
      </w:r>
      <w:r w:rsidR="001604C1">
        <w:t xml:space="preserve"> </w:t>
      </w:r>
      <w:r w:rsidR="003A4406" w:rsidRPr="00F349D9">
        <w:t>kaydedilmiştir.</w:t>
      </w:r>
      <w:r w:rsidR="001604C1">
        <w:t xml:space="preserve"> </w:t>
      </w:r>
      <w:r w:rsidR="003A4406" w:rsidRPr="00F349D9">
        <w:t>Annelerin</w:t>
      </w:r>
      <w:r w:rsidR="001604C1">
        <w:t xml:space="preserve"> </w:t>
      </w:r>
      <w:r w:rsidR="003A4406" w:rsidRPr="00F349D9">
        <w:t>%</w:t>
      </w:r>
      <w:r w:rsidR="005F4549" w:rsidRPr="00F349D9">
        <w:t>88,8’inin</w:t>
      </w:r>
      <w:r w:rsidR="001604C1">
        <w:t xml:space="preserve"> </w:t>
      </w:r>
      <w:r w:rsidR="00090C87" w:rsidRPr="00F349D9">
        <w:t>sosyal</w:t>
      </w:r>
      <w:r w:rsidR="001604C1">
        <w:t xml:space="preserve"> </w:t>
      </w:r>
      <w:r w:rsidR="00090C87" w:rsidRPr="00F349D9">
        <w:t>güvencesinin</w:t>
      </w:r>
      <w:r w:rsidR="001604C1">
        <w:t xml:space="preserve"> </w:t>
      </w:r>
      <w:r w:rsidR="00090C87" w:rsidRPr="00F349D9">
        <w:t>olduğu;</w:t>
      </w:r>
      <w:r w:rsidR="001604C1">
        <w:t xml:space="preserve"> </w:t>
      </w:r>
      <w:r w:rsidR="00090C87" w:rsidRPr="00F349D9">
        <w:t>ikametgâh</w:t>
      </w:r>
      <w:r w:rsidR="001604C1">
        <w:t xml:space="preserve"> </w:t>
      </w:r>
      <w:r w:rsidR="00090C87" w:rsidRPr="00F349D9">
        <w:t>durumu</w:t>
      </w:r>
      <w:r w:rsidR="001604C1">
        <w:t xml:space="preserve"> </w:t>
      </w:r>
      <w:r w:rsidR="009579E1" w:rsidRPr="00F349D9">
        <w:t>incelendiğinde</w:t>
      </w:r>
      <w:r w:rsidR="001604C1">
        <w:t xml:space="preserve"> </w:t>
      </w:r>
      <w:r w:rsidR="009579E1" w:rsidRPr="00F349D9">
        <w:t>ise</w:t>
      </w:r>
      <w:r w:rsidR="001604C1">
        <w:t xml:space="preserve"> </w:t>
      </w:r>
      <w:r w:rsidR="009579E1" w:rsidRPr="00F349D9">
        <w:t>sırasıyla</w:t>
      </w:r>
      <w:r w:rsidR="001604C1">
        <w:t xml:space="preserve"> </w:t>
      </w:r>
      <w:r w:rsidR="009579E1" w:rsidRPr="00F349D9">
        <w:t>%0,8’inin</w:t>
      </w:r>
      <w:r w:rsidR="001604C1">
        <w:t xml:space="preserve"> </w:t>
      </w:r>
      <w:r w:rsidR="009579E1" w:rsidRPr="00F349D9">
        <w:t>büyükşehirde,</w:t>
      </w:r>
      <w:r w:rsidR="001604C1">
        <w:t xml:space="preserve"> </w:t>
      </w:r>
      <w:r w:rsidR="009579E1" w:rsidRPr="00F349D9">
        <w:t>%2,0’nın</w:t>
      </w:r>
      <w:r w:rsidR="001604C1">
        <w:t xml:space="preserve"> </w:t>
      </w:r>
      <w:r w:rsidR="009579E1" w:rsidRPr="00F349D9">
        <w:t>il</w:t>
      </w:r>
      <w:r w:rsidR="001604C1">
        <w:t xml:space="preserve"> </w:t>
      </w:r>
      <w:r w:rsidR="009579E1" w:rsidRPr="00F349D9">
        <w:t>merkezinde,</w:t>
      </w:r>
      <w:r w:rsidR="001604C1">
        <w:t xml:space="preserve"> </w:t>
      </w:r>
      <w:r w:rsidR="009579E1" w:rsidRPr="00F349D9">
        <w:t>%81,5’inin</w:t>
      </w:r>
      <w:r w:rsidR="001604C1">
        <w:t xml:space="preserve"> </w:t>
      </w:r>
      <w:r w:rsidR="009579E1" w:rsidRPr="00F349D9">
        <w:t>ilçe</w:t>
      </w:r>
      <w:r w:rsidR="001604C1">
        <w:t xml:space="preserve"> </w:t>
      </w:r>
      <w:r w:rsidR="009579E1" w:rsidRPr="00F349D9">
        <w:t>merkezinde</w:t>
      </w:r>
      <w:r w:rsidR="001604C1">
        <w:t xml:space="preserve"> </w:t>
      </w:r>
      <w:r w:rsidR="009579E1" w:rsidRPr="00F349D9">
        <w:t>ve</w:t>
      </w:r>
      <w:r w:rsidR="001604C1">
        <w:t xml:space="preserve"> </w:t>
      </w:r>
      <w:r w:rsidR="009579E1" w:rsidRPr="00F349D9">
        <w:lastRenderedPageBreak/>
        <w:t>%15,8</w:t>
      </w:r>
      <w:r w:rsidR="004E200D" w:rsidRPr="00F349D9">
        <w:t>’nin</w:t>
      </w:r>
      <w:r w:rsidR="001604C1">
        <w:t xml:space="preserve"> </w:t>
      </w:r>
      <w:r w:rsidR="004E200D" w:rsidRPr="00F349D9">
        <w:t>köy</w:t>
      </w:r>
      <w:r w:rsidR="001604C1">
        <w:t xml:space="preserve"> </w:t>
      </w:r>
      <w:r w:rsidR="004E200D" w:rsidRPr="00F349D9">
        <w:t>ya</w:t>
      </w:r>
      <w:r w:rsidR="001604C1">
        <w:t xml:space="preserve"> </w:t>
      </w:r>
      <w:r w:rsidR="004E200D" w:rsidRPr="00F349D9">
        <w:t>da</w:t>
      </w:r>
      <w:r w:rsidR="001604C1">
        <w:t xml:space="preserve"> </w:t>
      </w:r>
      <w:r w:rsidR="004E200D" w:rsidRPr="00F349D9">
        <w:t>kasabada</w:t>
      </w:r>
      <w:r w:rsidR="001604C1">
        <w:t xml:space="preserve"> </w:t>
      </w:r>
      <w:r w:rsidR="00090C87" w:rsidRPr="00F349D9">
        <w:t>yaşadığı</w:t>
      </w:r>
      <w:r w:rsidR="001604C1">
        <w:t xml:space="preserve"> </w:t>
      </w:r>
      <w:r w:rsidR="00090C87" w:rsidRPr="00F349D9">
        <w:t>belirlenmiştir</w:t>
      </w:r>
      <w:r w:rsidR="001604C1">
        <w:t xml:space="preserve"> </w:t>
      </w:r>
      <w:r w:rsidR="00E50109">
        <w:t>(Tablo</w:t>
      </w:r>
      <w:r w:rsidR="001604C1">
        <w:t xml:space="preserve"> </w:t>
      </w:r>
      <w:r w:rsidR="00E50109">
        <w:t>2</w:t>
      </w:r>
      <w:r w:rsidR="00F17238" w:rsidRPr="00F349D9">
        <w:t>).</w:t>
      </w:r>
    </w:p>
    <w:p w:rsidR="000A25A3" w:rsidRPr="00F349D9" w:rsidRDefault="000A25A3" w:rsidP="006E1616">
      <w:pPr>
        <w:widowControl w:val="0"/>
        <w:spacing w:before="0"/>
      </w:pPr>
      <w:r w:rsidRPr="00F349D9">
        <w:t>Annelerin,</w:t>
      </w:r>
      <w:r w:rsidR="001604C1">
        <w:t xml:space="preserve"> </w:t>
      </w:r>
      <w:r w:rsidRPr="00F349D9">
        <w:t>algılanan</w:t>
      </w:r>
      <w:r w:rsidR="001604C1">
        <w:t xml:space="preserve"> </w:t>
      </w:r>
      <w:r w:rsidRPr="00F349D9">
        <w:t>gelir</w:t>
      </w:r>
      <w:r w:rsidR="001604C1">
        <w:t xml:space="preserve"> </w:t>
      </w:r>
      <w:r w:rsidRPr="00F349D9">
        <w:t>durumu</w:t>
      </w:r>
      <w:r w:rsidR="001604C1">
        <w:t xml:space="preserve"> </w:t>
      </w:r>
      <w:r w:rsidRPr="00F349D9">
        <w:t>incelendiğinde;</w:t>
      </w:r>
      <w:r w:rsidR="001604C1">
        <w:t xml:space="preserve"> </w:t>
      </w:r>
      <w:r w:rsidRPr="00F349D9">
        <w:t>%24,8’i</w:t>
      </w:r>
      <w:r w:rsidR="001604C1">
        <w:t xml:space="preserve"> </w:t>
      </w:r>
      <w:r w:rsidRPr="00F349D9">
        <w:t>dü</w:t>
      </w:r>
      <w:r w:rsidR="00FA0055" w:rsidRPr="00F349D9">
        <w:t>şük</w:t>
      </w:r>
      <w:r w:rsidR="001604C1">
        <w:t xml:space="preserve"> </w:t>
      </w:r>
      <w:r w:rsidR="00FA0055" w:rsidRPr="00F349D9">
        <w:t>(gelir</w:t>
      </w:r>
      <w:r w:rsidR="001604C1">
        <w:t xml:space="preserve"> </w:t>
      </w:r>
      <w:r w:rsidR="00FA0055" w:rsidRPr="00F349D9">
        <w:t>giderden</w:t>
      </w:r>
      <w:r w:rsidR="001604C1">
        <w:t xml:space="preserve"> </w:t>
      </w:r>
      <w:r w:rsidR="00FA0055" w:rsidRPr="00F349D9">
        <w:t>az),</w:t>
      </w:r>
      <w:r w:rsidR="001604C1">
        <w:t xml:space="preserve"> </w:t>
      </w:r>
      <w:r w:rsidR="00FA0055" w:rsidRPr="00F349D9">
        <w:t>%74,3’</w:t>
      </w:r>
      <w:r w:rsidRPr="00F349D9">
        <w:t>ü</w:t>
      </w:r>
      <w:r w:rsidR="001604C1">
        <w:t xml:space="preserve"> </w:t>
      </w:r>
      <w:r w:rsidRPr="00F349D9">
        <w:t>orta</w:t>
      </w:r>
      <w:r w:rsidR="001604C1">
        <w:t xml:space="preserve"> </w:t>
      </w:r>
      <w:r w:rsidRPr="00F349D9">
        <w:t>(gelir</w:t>
      </w:r>
      <w:r w:rsidR="001604C1">
        <w:t xml:space="preserve"> </w:t>
      </w:r>
      <w:r w:rsidRPr="00F349D9">
        <w:t>gidere</w:t>
      </w:r>
      <w:r w:rsidR="001604C1">
        <w:t xml:space="preserve"> </w:t>
      </w:r>
      <w:r w:rsidRPr="00F349D9">
        <w:t>denk),</w:t>
      </w:r>
      <w:r w:rsidR="001604C1">
        <w:t xml:space="preserve"> </w:t>
      </w:r>
      <w:r w:rsidR="00DB00C7">
        <w:t>%</w:t>
      </w:r>
      <w:r w:rsidRPr="00F349D9">
        <w:t>1,0’ı</w:t>
      </w:r>
      <w:r w:rsidR="001604C1">
        <w:t xml:space="preserve"> </w:t>
      </w:r>
      <w:r w:rsidRPr="00F349D9">
        <w:t>yüksek</w:t>
      </w:r>
      <w:r w:rsidR="001604C1">
        <w:t xml:space="preserve"> </w:t>
      </w:r>
      <w:r w:rsidRPr="00F349D9">
        <w:t>(gelir</w:t>
      </w:r>
      <w:r w:rsidR="001604C1">
        <w:t xml:space="preserve"> </w:t>
      </w:r>
      <w:r w:rsidRPr="00F349D9">
        <w:t>giderden</w:t>
      </w:r>
      <w:r w:rsidR="001604C1">
        <w:t xml:space="preserve"> </w:t>
      </w:r>
      <w:r w:rsidRPr="00F349D9">
        <w:t>fazla)</w:t>
      </w:r>
      <w:r w:rsidR="001604C1">
        <w:t xml:space="preserve"> </w:t>
      </w:r>
      <w:r w:rsidRPr="00F349D9">
        <w:t>seviyede</w:t>
      </w:r>
      <w:r w:rsidR="001604C1">
        <w:t xml:space="preserve"> </w:t>
      </w:r>
      <w:r w:rsidRPr="00F349D9">
        <w:t>olduğu</w:t>
      </w:r>
      <w:r w:rsidR="001604C1">
        <w:t xml:space="preserve"> </w:t>
      </w:r>
      <w:r w:rsidRPr="00F349D9">
        <w:t>ifade</w:t>
      </w:r>
      <w:r w:rsidR="001604C1">
        <w:t xml:space="preserve"> </w:t>
      </w:r>
      <w:r w:rsidRPr="00F349D9">
        <w:t>etmiştir.</w:t>
      </w:r>
      <w:r w:rsidR="001604C1">
        <w:t xml:space="preserve"> </w:t>
      </w:r>
      <w:r w:rsidRPr="00F349D9">
        <w:t>Araştırmaya</w:t>
      </w:r>
      <w:r w:rsidR="001604C1">
        <w:t xml:space="preserve"> </w:t>
      </w:r>
      <w:r w:rsidRPr="00F349D9">
        <w:t>katılan</w:t>
      </w:r>
      <w:r w:rsidR="001604C1">
        <w:t xml:space="preserve"> </w:t>
      </w:r>
      <w:r w:rsidRPr="00F349D9">
        <w:t>annelerin</w:t>
      </w:r>
      <w:r w:rsidR="001604C1">
        <w:t xml:space="preserve"> </w:t>
      </w:r>
      <w:r w:rsidRPr="00F349D9">
        <w:t>eşlerinin</w:t>
      </w:r>
      <w:r w:rsidR="001604C1">
        <w:t xml:space="preserve"> </w:t>
      </w:r>
      <w:r w:rsidRPr="00F349D9">
        <w:t>eğitim</w:t>
      </w:r>
      <w:r w:rsidR="001604C1">
        <w:t xml:space="preserve"> </w:t>
      </w:r>
      <w:r w:rsidRPr="00F349D9">
        <w:t>durumunun</w:t>
      </w:r>
      <w:r w:rsidR="004B2341">
        <w:t xml:space="preserve"> </w:t>
      </w:r>
      <w:r w:rsidR="004E5DD2" w:rsidRPr="00F349D9">
        <w:t>%0,5’nin</w:t>
      </w:r>
      <w:r w:rsidR="001604C1">
        <w:t xml:space="preserve"> </w:t>
      </w:r>
      <w:r w:rsidR="004E5DD2" w:rsidRPr="00F349D9">
        <w:t>okur-yazar</w:t>
      </w:r>
      <w:r w:rsidR="00D14CF2">
        <w:t xml:space="preserve"> </w:t>
      </w:r>
      <w:r w:rsidR="008131A2" w:rsidRPr="00517A64">
        <w:t>olmadığı</w:t>
      </w:r>
      <w:r w:rsidR="00452764" w:rsidRPr="00517A64">
        <w:t>,</w:t>
      </w:r>
      <w:r w:rsidR="001604C1" w:rsidRPr="00517A64">
        <w:t xml:space="preserve"> </w:t>
      </w:r>
      <w:r w:rsidR="00D078C2" w:rsidRPr="00517A64">
        <w:t>%0,8’nin</w:t>
      </w:r>
      <w:r w:rsidR="001604C1">
        <w:t xml:space="preserve"> </w:t>
      </w:r>
      <w:r w:rsidR="00D078C2" w:rsidRPr="00F349D9">
        <w:t>okur-yazar</w:t>
      </w:r>
      <w:r w:rsidR="001604C1">
        <w:t xml:space="preserve"> </w:t>
      </w:r>
      <w:r w:rsidR="00D078C2" w:rsidRPr="00F349D9">
        <w:t>olduğu</w:t>
      </w:r>
      <w:r w:rsidR="004E5DD2" w:rsidRPr="00F349D9">
        <w:t>,</w:t>
      </w:r>
      <w:r w:rsidR="00D14CF2">
        <w:t xml:space="preserve"> </w:t>
      </w:r>
      <w:r w:rsidR="004E5DD2" w:rsidRPr="00F349D9">
        <w:t>%</w:t>
      </w:r>
      <w:r w:rsidR="00D078C2" w:rsidRPr="00F349D9">
        <w:t>12,3’nün</w:t>
      </w:r>
      <w:r w:rsidR="001604C1">
        <w:t xml:space="preserve"> </w:t>
      </w:r>
      <w:r w:rsidR="00D078C2" w:rsidRPr="00F349D9">
        <w:t>ilkokul</w:t>
      </w:r>
      <w:r w:rsidR="001604C1">
        <w:t xml:space="preserve"> </w:t>
      </w:r>
      <w:r w:rsidR="00D078C2" w:rsidRPr="00F349D9">
        <w:t>düzeyinde,</w:t>
      </w:r>
      <w:r w:rsidR="001604C1">
        <w:t xml:space="preserve"> </w:t>
      </w:r>
      <w:r w:rsidR="00D078C2" w:rsidRPr="00F349D9">
        <w:t>%40,0’ının</w:t>
      </w:r>
      <w:r w:rsidR="001604C1">
        <w:t xml:space="preserve"> </w:t>
      </w:r>
      <w:r w:rsidR="00D078C2" w:rsidRPr="00F349D9">
        <w:t>ortaokul</w:t>
      </w:r>
      <w:r w:rsidR="001604C1">
        <w:t xml:space="preserve"> </w:t>
      </w:r>
      <w:r w:rsidR="00D078C2" w:rsidRPr="00F349D9">
        <w:t>düzeyinde,</w:t>
      </w:r>
      <w:r w:rsidR="001604C1">
        <w:t xml:space="preserve"> </w:t>
      </w:r>
      <w:r w:rsidR="00D078C2" w:rsidRPr="00F349D9">
        <w:t>%31,3’nün</w:t>
      </w:r>
      <w:r w:rsidR="001604C1">
        <w:t xml:space="preserve"> </w:t>
      </w:r>
      <w:r w:rsidRPr="00F349D9">
        <w:t>lise</w:t>
      </w:r>
      <w:r w:rsidR="001604C1">
        <w:t xml:space="preserve"> </w:t>
      </w:r>
      <w:r w:rsidRPr="00F349D9">
        <w:t>düzeyinde,</w:t>
      </w:r>
      <w:r w:rsidR="001604C1">
        <w:t xml:space="preserve"> </w:t>
      </w:r>
      <w:r w:rsidRPr="00F349D9">
        <w:t>%</w:t>
      </w:r>
      <w:r w:rsidR="00D078C2" w:rsidRPr="00F349D9">
        <w:t>14,8</w:t>
      </w:r>
      <w:r w:rsidR="001604C1">
        <w:t xml:space="preserve"> </w:t>
      </w:r>
      <w:r w:rsidR="00D078C2" w:rsidRPr="00F349D9">
        <w:t>üniversite</w:t>
      </w:r>
      <w:r w:rsidR="001604C1">
        <w:t xml:space="preserve"> </w:t>
      </w:r>
      <w:r w:rsidR="00D078C2" w:rsidRPr="00F349D9">
        <w:t>ve</w:t>
      </w:r>
      <w:r w:rsidR="001604C1">
        <w:t xml:space="preserve"> </w:t>
      </w:r>
      <w:r w:rsidR="00D078C2" w:rsidRPr="00F349D9">
        <w:t>%0,5’nin</w:t>
      </w:r>
      <w:r w:rsidR="001604C1">
        <w:t xml:space="preserve"> </w:t>
      </w:r>
      <w:r w:rsidRPr="00F349D9">
        <w:t>lisansüstü</w:t>
      </w:r>
      <w:r w:rsidR="001604C1">
        <w:t xml:space="preserve"> </w:t>
      </w:r>
      <w:r w:rsidRPr="00F349D9">
        <w:t>eğitim</w:t>
      </w:r>
      <w:r w:rsidR="001604C1">
        <w:t xml:space="preserve"> </w:t>
      </w:r>
      <w:r w:rsidRPr="00F349D9">
        <w:t>seviyesinde</w:t>
      </w:r>
      <w:r w:rsidR="001604C1">
        <w:t xml:space="preserve"> </w:t>
      </w:r>
      <w:r w:rsidRPr="00F349D9">
        <w:t>olduğu</w:t>
      </w:r>
      <w:r w:rsidR="001604C1">
        <w:t xml:space="preserve"> </w:t>
      </w:r>
      <w:r w:rsidRPr="00F349D9">
        <w:t>belirlenmiştir.</w:t>
      </w:r>
      <w:r w:rsidR="004B2341">
        <w:t xml:space="preserve"> A</w:t>
      </w:r>
      <w:r w:rsidR="00143CEE" w:rsidRPr="00F349D9">
        <w:t>nnelerin</w:t>
      </w:r>
      <w:r w:rsidR="001604C1">
        <w:t xml:space="preserve"> </w:t>
      </w:r>
      <w:r w:rsidR="00143CEE" w:rsidRPr="00F349D9">
        <w:t>eşlerinin</w:t>
      </w:r>
      <w:r w:rsidR="001604C1">
        <w:t xml:space="preserve"> </w:t>
      </w:r>
      <w:r w:rsidR="00143CEE" w:rsidRPr="00F349D9">
        <w:t>çalışma</w:t>
      </w:r>
      <w:r w:rsidR="001604C1">
        <w:t xml:space="preserve"> </w:t>
      </w:r>
      <w:r w:rsidR="00143CEE" w:rsidRPr="00F349D9">
        <w:t>durumlarına</w:t>
      </w:r>
      <w:r w:rsidR="001604C1">
        <w:t xml:space="preserve"> </w:t>
      </w:r>
      <w:r w:rsidR="00143CEE" w:rsidRPr="00F349D9">
        <w:t>bakıldığında</w:t>
      </w:r>
      <w:r w:rsidR="001604C1">
        <w:t xml:space="preserve"> </w:t>
      </w:r>
      <w:r w:rsidR="00143CEE" w:rsidRPr="00F349D9">
        <w:t>%92,5’nin</w:t>
      </w:r>
      <w:r w:rsidR="001604C1">
        <w:t xml:space="preserve"> </w:t>
      </w:r>
      <w:r w:rsidR="00143CEE" w:rsidRPr="00F349D9">
        <w:t>çalıştığı,</w:t>
      </w:r>
      <w:r w:rsidR="001604C1">
        <w:t xml:space="preserve"> </w:t>
      </w:r>
      <w:r w:rsidR="00143CEE" w:rsidRPr="00F349D9">
        <w:t>%7,5’nin</w:t>
      </w:r>
      <w:r w:rsidR="001604C1">
        <w:t xml:space="preserve"> </w:t>
      </w:r>
      <w:r w:rsidR="00143CEE" w:rsidRPr="00F349D9">
        <w:t>ise</w:t>
      </w:r>
      <w:r w:rsidR="001604C1">
        <w:t xml:space="preserve"> </w:t>
      </w:r>
      <w:r w:rsidR="00143CEE" w:rsidRPr="00F349D9">
        <w:t>çalışmadığı</w:t>
      </w:r>
      <w:r w:rsidR="001604C1">
        <w:t xml:space="preserve"> </w:t>
      </w:r>
      <w:r w:rsidR="00143CEE" w:rsidRPr="00F349D9">
        <w:t>belirlenmiştir.</w:t>
      </w:r>
      <w:r w:rsidR="001604C1">
        <w:t xml:space="preserve"> </w:t>
      </w:r>
      <w:r w:rsidRPr="00F349D9">
        <w:t>Bununla</w:t>
      </w:r>
      <w:r w:rsidR="001604C1">
        <w:t xml:space="preserve"> </w:t>
      </w:r>
      <w:r w:rsidRPr="00F349D9">
        <w:t>birlikte</w:t>
      </w:r>
      <w:r w:rsidR="001604C1">
        <w:t xml:space="preserve"> </w:t>
      </w:r>
      <w:r w:rsidRPr="00F349D9">
        <w:t>annelerin</w:t>
      </w:r>
      <w:r w:rsidR="001604C1">
        <w:t xml:space="preserve"> </w:t>
      </w:r>
      <w:r w:rsidRPr="00F349D9">
        <w:t>ai</w:t>
      </w:r>
      <w:r w:rsidR="00D875D1" w:rsidRPr="00F349D9">
        <w:t>le</w:t>
      </w:r>
      <w:r w:rsidR="001604C1">
        <w:t xml:space="preserve"> </w:t>
      </w:r>
      <w:r w:rsidR="00D875D1" w:rsidRPr="00F349D9">
        <w:t>tiplerine</w:t>
      </w:r>
      <w:r w:rsidR="001604C1">
        <w:t xml:space="preserve"> </w:t>
      </w:r>
      <w:r w:rsidR="00D875D1" w:rsidRPr="00F349D9">
        <w:t>bakıldığında</w:t>
      </w:r>
      <w:r w:rsidR="001604C1">
        <w:t xml:space="preserve"> </w:t>
      </w:r>
      <w:r w:rsidR="00D875D1" w:rsidRPr="00F349D9">
        <w:t>%88</w:t>
      </w:r>
      <w:r w:rsidR="00714C0B">
        <w:t>,0</w:t>
      </w:r>
      <w:r w:rsidR="00D875D1" w:rsidRPr="00F349D9">
        <w:t>’</w:t>
      </w:r>
      <w:r w:rsidR="00714C0B">
        <w:t>ının</w:t>
      </w:r>
      <w:r w:rsidR="001604C1">
        <w:t xml:space="preserve"> </w:t>
      </w:r>
      <w:r w:rsidR="00390A6B" w:rsidRPr="00F349D9">
        <w:t>çekirdek</w:t>
      </w:r>
      <w:r w:rsidR="001604C1">
        <w:t xml:space="preserve"> </w:t>
      </w:r>
      <w:r w:rsidR="00390A6B" w:rsidRPr="00F349D9">
        <w:t>ailede</w:t>
      </w:r>
      <w:r w:rsidR="001604C1">
        <w:t xml:space="preserve"> </w:t>
      </w:r>
      <w:r w:rsidR="00390A6B" w:rsidRPr="00F349D9">
        <w:t>ve</w:t>
      </w:r>
      <w:r w:rsidR="001604C1">
        <w:t xml:space="preserve"> </w:t>
      </w:r>
      <w:r w:rsidR="00390A6B" w:rsidRPr="00F349D9">
        <w:t>%12,0’nın</w:t>
      </w:r>
      <w:r w:rsidR="001604C1">
        <w:t xml:space="preserve"> </w:t>
      </w:r>
      <w:r w:rsidRPr="00F349D9">
        <w:t>geniş</w:t>
      </w:r>
      <w:r w:rsidR="001604C1">
        <w:t xml:space="preserve"> </w:t>
      </w:r>
      <w:r w:rsidRPr="00F349D9">
        <w:t>ailede</w:t>
      </w:r>
      <w:r w:rsidR="001604C1">
        <w:t xml:space="preserve"> </w:t>
      </w:r>
      <w:r w:rsidR="00114F64">
        <w:t>yaşadığı</w:t>
      </w:r>
      <w:r w:rsidR="001604C1">
        <w:t xml:space="preserve"> </w:t>
      </w:r>
      <w:r w:rsidR="00114F64">
        <w:t>belirlenmiştir</w:t>
      </w:r>
      <w:r w:rsidR="001604C1">
        <w:t xml:space="preserve"> </w:t>
      </w:r>
      <w:r w:rsidR="00114F64">
        <w:t>(Tablo</w:t>
      </w:r>
      <w:r w:rsidR="001604C1">
        <w:t xml:space="preserve"> </w:t>
      </w:r>
      <w:r w:rsidR="00114F64">
        <w:t>2</w:t>
      </w:r>
      <w:r w:rsidRPr="00F349D9">
        <w:t>).</w:t>
      </w:r>
    </w:p>
    <w:p w:rsidR="00D14CF2" w:rsidRDefault="005A5AA5" w:rsidP="00862E6C">
      <w:pPr>
        <w:widowControl w:val="0"/>
        <w:spacing w:before="0"/>
      </w:pPr>
      <w:r w:rsidRPr="00F349D9">
        <w:t>Araştırmaya</w:t>
      </w:r>
      <w:r w:rsidR="001604C1">
        <w:t xml:space="preserve"> </w:t>
      </w:r>
      <w:r w:rsidRPr="00F349D9">
        <w:t>katılan</w:t>
      </w:r>
      <w:r w:rsidR="001604C1">
        <w:t xml:space="preserve"> </w:t>
      </w:r>
      <w:r w:rsidRPr="00F349D9">
        <w:t>annelerin</w:t>
      </w:r>
      <w:r w:rsidR="001604C1">
        <w:t xml:space="preserve"> </w:t>
      </w:r>
      <w:r w:rsidRPr="00F349D9">
        <w:t>yaş</w:t>
      </w:r>
      <w:r w:rsidR="001604C1">
        <w:t xml:space="preserve"> </w:t>
      </w:r>
      <w:r w:rsidRPr="00F349D9">
        <w:t>ortalaması</w:t>
      </w:r>
      <w:r w:rsidR="001604C1">
        <w:t xml:space="preserve"> </w:t>
      </w:r>
      <w:r w:rsidR="00B30D3D" w:rsidRPr="00F349D9">
        <w:t>27,0125</w:t>
      </w:r>
      <w:r w:rsidRPr="00F349D9">
        <w:t>±</w:t>
      </w:r>
      <w:r w:rsidR="00B30D3D" w:rsidRPr="00F349D9">
        <w:t>5,189</w:t>
      </w:r>
      <w:r w:rsidRPr="00F349D9">
        <w:t>’dur.</w:t>
      </w:r>
      <w:r w:rsidR="001604C1">
        <w:t xml:space="preserve"> </w:t>
      </w:r>
      <w:r w:rsidRPr="00F349D9">
        <w:t>Eşlerinin</w:t>
      </w:r>
      <w:r w:rsidR="001604C1">
        <w:t xml:space="preserve"> </w:t>
      </w:r>
      <w:r w:rsidRPr="00F349D9">
        <w:t>yaş</w:t>
      </w:r>
      <w:r w:rsidR="001604C1">
        <w:t xml:space="preserve"> </w:t>
      </w:r>
      <w:r w:rsidRPr="00F349D9">
        <w:t>ortalaması</w:t>
      </w:r>
      <w:r w:rsidR="001604C1">
        <w:t xml:space="preserve"> </w:t>
      </w:r>
      <w:r w:rsidRPr="00F349D9">
        <w:t>ise</w:t>
      </w:r>
      <w:r w:rsidR="001604C1">
        <w:t xml:space="preserve"> </w:t>
      </w:r>
      <w:r w:rsidR="00E82139">
        <w:t>29,40</w:t>
      </w:r>
      <w:r w:rsidRPr="00F349D9">
        <w:sym w:font="Symbol" w:char="F0B1"/>
      </w:r>
      <w:r w:rsidR="00E82139">
        <w:t>5,25’tir</w:t>
      </w:r>
      <w:r w:rsidR="006A192F">
        <w:t>.</w:t>
      </w:r>
      <w:r w:rsidR="001604C1">
        <w:t xml:space="preserve"> </w:t>
      </w:r>
      <w:r w:rsidR="00A66462" w:rsidRPr="00862E6C">
        <w:t>Evli</w:t>
      </w:r>
      <w:r w:rsidR="001604C1">
        <w:t xml:space="preserve"> </w:t>
      </w:r>
      <w:r w:rsidR="00A66462" w:rsidRPr="00862E6C">
        <w:t>olan</w:t>
      </w:r>
      <w:r w:rsidR="001604C1">
        <w:t xml:space="preserve"> </w:t>
      </w:r>
      <w:r w:rsidR="00A66462" w:rsidRPr="00862E6C">
        <w:t>annelerin</w:t>
      </w:r>
      <w:r w:rsidR="001604C1">
        <w:t xml:space="preserve"> </w:t>
      </w:r>
      <w:r w:rsidR="00862E6C" w:rsidRPr="00862E6C">
        <w:t>evlilik</w:t>
      </w:r>
      <w:r w:rsidR="001604C1">
        <w:t xml:space="preserve"> </w:t>
      </w:r>
      <w:r w:rsidR="00862E6C" w:rsidRPr="00862E6C">
        <w:t>süreleri</w:t>
      </w:r>
      <w:r w:rsidR="001604C1">
        <w:t xml:space="preserve"> </w:t>
      </w:r>
      <w:r w:rsidR="00862E6C" w:rsidRPr="00862E6C">
        <w:t>ortalamalarının</w:t>
      </w:r>
      <w:r w:rsidR="001604C1">
        <w:t xml:space="preserve"> </w:t>
      </w:r>
      <w:r w:rsidR="00E82139">
        <w:t>61,84</w:t>
      </w:r>
      <w:r w:rsidR="00E82139" w:rsidRPr="00F349D9">
        <w:t>±</w:t>
      </w:r>
      <w:r w:rsidR="00E82139">
        <w:t>38</w:t>
      </w:r>
      <w:r w:rsidR="001604C1">
        <w:t xml:space="preserve"> </w:t>
      </w:r>
      <w:r w:rsidR="00862E6C" w:rsidRPr="00862E6C">
        <w:t>ay</w:t>
      </w:r>
      <w:r w:rsidR="001604C1">
        <w:t xml:space="preserve"> </w:t>
      </w:r>
      <w:r w:rsidR="00862E6C" w:rsidRPr="00862E6C">
        <w:t>olduğu,</w:t>
      </w:r>
      <w:r w:rsidR="001604C1">
        <w:t xml:space="preserve"> </w:t>
      </w:r>
      <w:r w:rsidR="00862E6C" w:rsidRPr="00862E6C">
        <w:t>aylık</w:t>
      </w:r>
      <w:r w:rsidR="001604C1">
        <w:t xml:space="preserve"> </w:t>
      </w:r>
      <w:r w:rsidR="00862E6C" w:rsidRPr="00862E6C">
        <w:t>gelir</w:t>
      </w:r>
      <w:r w:rsidR="001604C1">
        <w:t xml:space="preserve"> </w:t>
      </w:r>
      <w:r w:rsidR="000A6B1F" w:rsidRPr="00862E6C">
        <w:t>ortalama</w:t>
      </w:r>
      <w:r w:rsidR="00862E6C" w:rsidRPr="00862E6C">
        <w:t>larının</w:t>
      </w:r>
      <w:r w:rsidR="001604C1">
        <w:t xml:space="preserve"> </w:t>
      </w:r>
      <w:r w:rsidR="000A6B1F" w:rsidRPr="009C3A52">
        <w:t>ise</w:t>
      </w:r>
      <w:r w:rsidR="001604C1" w:rsidRPr="009C3A52">
        <w:t xml:space="preserve"> </w:t>
      </w:r>
      <w:r w:rsidR="000A6B1F" w:rsidRPr="009C3A52">
        <w:t>4</w:t>
      </w:r>
      <w:r w:rsidR="00845B35" w:rsidRPr="009C3A52">
        <w:t>762,44±2278,39</w:t>
      </w:r>
      <w:r w:rsidR="001604C1">
        <w:t xml:space="preserve"> </w:t>
      </w:r>
      <w:r w:rsidR="00845B35">
        <w:t>TL</w:t>
      </w:r>
      <w:r w:rsidR="001604C1">
        <w:t xml:space="preserve"> </w:t>
      </w:r>
      <w:r w:rsidRPr="00862E6C">
        <w:t>o</w:t>
      </w:r>
      <w:r w:rsidR="00B35D07" w:rsidRPr="00862E6C">
        <w:t>larak</w:t>
      </w:r>
      <w:r w:rsidR="001604C1">
        <w:t xml:space="preserve"> </w:t>
      </w:r>
      <w:r w:rsidR="00862E6C" w:rsidRPr="00862E6C">
        <w:t>tespit</w:t>
      </w:r>
      <w:r w:rsidR="001604C1">
        <w:t xml:space="preserve"> </w:t>
      </w:r>
      <w:r w:rsidR="00862E6C" w:rsidRPr="00862E6C">
        <w:t>edilmiştir</w:t>
      </w:r>
      <w:r w:rsidR="001604C1">
        <w:t xml:space="preserve"> </w:t>
      </w:r>
      <w:r w:rsidR="0043394A" w:rsidRPr="00862E6C">
        <w:t>(Tablo</w:t>
      </w:r>
      <w:r w:rsidR="001604C1">
        <w:t xml:space="preserve"> </w:t>
      </w:r>
      <w:r w:rsidR="0043394A" w:rsidRPr="00862E6C">
        <w:t>2</w:t>
      </w:r>
      <w:r w:rsidRPr="00862E6C">
        <w:t>).</w:t>
      </w:r>
      <w:r w:rsidR="001604C1">
        <w:t xml:space="preserve"> </w:t>
      </w:r>
    </w:p>
    <w:p w:rsidR="000021A0" w:rsidRDefault="00051617" w:rsidP="00862E6C">
      <w:pPr>
        <w:widowControl w:val="0"/>
        <w:spacing w:before="0"/>
      </w:pPr>
      <w:r w:rsidRPr="00517A64">
        <w:t>Yapılan</w:t>
      </w:r>
      <w:r w:rsidR="001604C1" w:rsidRPr="00517A64">
        <w:t xml:space="preserve"> </w:t>
      </w:r>
      <w:r w:rsidRPr="00517A64">
        <w:t>istatistiksel</w:t>
      </w:r>
      <w:r w:rsidR="001604C1">
        <w:t xml:space="preserve"> </w:t>
      </w:r>
      <w:r w:rsidRPr="007E3777">
        <w:t>analizde</w:t>
      </w:r>
      <w:r w:rsidR="001604C1">
        <w:t xml:space="preserve"> </w:t>
      </w:r>
      <w:r w:rsidRPr="007E3777">
        <w:t>sezaryen</w:t>
      </w:r>
      <w:r w:rsidR="001604C1">
        <w:t xml:space="preserve"> </w:t>
      </w:r>
      <w:r w:rsidRPr="007E3777">
        <w:t>ile</w:t>
      </w:r>
      <w:r w:rsidR="001604C1">
        <w:t xml:space="preserve"> </w:t>
      </w:r>
      <w:r w:rsidRPr="007E3777">
        <w:t>vajinal</w:t>
      </w:r>
      <w:r w:rsidR="001604C1">
        <w:t xml:space="preserve"> </w:t>
      </w:r>
      <w:r w:rsidRPr="007E3777">
        <w:t>doğum</w:t>
      </w:r>
      <w:r w:rsidR="001604C1">
        <w:t xml:space="preserve"> </w:t>
      </w:r>
      <w:r w:rsidRPr="007E3777">
        <w:t>yapan</w:t>
      </w:r>
      <w:r w:rsidR="001604C1">
        <w:t xml:space="preserve"> </w:t>
      </w:r>
      <w:r w:rsidRPr="007E3777">
        <w:t>annelerin</w:t>
      </w:r>
      <w:r w:rsidR="001604C1">
        <w:t xml:space="preserve"> </w:t>
      </w:r>
      <w:r w:rsidRPr="007E3777">
        <w:t>tanımlayıcı</w:t>
      </w:r>
      <w:r w:rsidR="001604C1">
        <w:t xml:space="preserve"> </w:t>
      </w:r>
      <w:r w:rsidRPr="007E3777">
        <w:t>özelliklerinden</w:t>
      </w:r>
      <w:r w:rsidR="001604C1">
        <w:t xml:space="preserve"> </w:t>
      </w:r>
      <w:r w:rsidRPr="007E3777">
        <w:t>medeni</w:t>
      </w:r>
      <w:r w:rsidR="001604C1">
        <w:t xml:space="preserve"> </w:t>
      </w:r>
      <w:r w:rsidRPr="007E3777">
        <w:t>durumları,</w:t>
      </w:r>
      <w:r w:rsidR="001604C1">
        <w:t xml:space="preserve"> </w:t>
      </w:r>
      <w:r w:rsidRPr="007E3777">
        <w:t>çalışma</w:t>
      </w:r>
      <w:r w:rsidR="001604C1">
        <w:t xml:space="preserve"> </w:t>
      </w:r>
      <w:r w:rsidRPr="007E3777">
        <w:t>durumu,</w:t>
      </w:r>
      <w:r w:rsidR="001604C1">
        <w:t xml:space="preserve"> </w:t>
      </w:r>
      <w:r w:rsidRPr="007E3777">
        <w:t>eşin</w:t>
      </w:r>
      <w:r w:rsidR="001604C1">
        <w:t xml:space="preserve"> </w:t>
      </w:r>
      <w:r w:rsidRPr="007E3777">
        <w:t>çalışma</w:t>
      </w:r>
      <w:r w:rsidR="001604C1">
        <w:t xml:space="preserve"> </w:t>
      </w:r>
      <w:r w:rsidRPr="007E3777">
        <w:t>durumu,</w:t>
      </w:r>
      <w:r w:rsidR="001604C1">
        <w:t xml:space="preserve"> </w:t>
      </w:r>
      <w:r w:rsidRPr="007E3777">
        <w:t>gelir</w:t>
      </w:r>
      <w:r w:rsidR="001604C1">
        <w:t xml:space="preserve"> </w:t>
      </w:r>
      <w:r w:rsidRPr="007E3777">
        <w:t>düzeyi,</w:t>
      </w:r>
      <w:r w:rsidR="001604C1">
        <w:t xml:space="preserve"> </w:t>
      </w:r>
      <w:r w:rsidRPr="007E3777">
        <w:t>aile</w:t>
      </w:r>
      <w:r w:rsidR="001604C1">
        <w:t xml:space="preserve"> </w:t>
      </w:r>
      <w:r w:rsidRPr="007E3777">
        <w:t>tipi,</w:t>
      </w:r>
      <w:r w:rsidR="001604C1">
        <w:t xml:space="preserve"> </w:t>
      </w:r>
      <w:r w:rsidR="0043394A" w:rsidRPr="007E3777">
        <w:t>yaşanılan</w:t>
      </w:r>
      <w:r w:rsidR="001604C1">
        <w:t xml:space="preserve"> </w:t>
      </w:r>
      <w:r w:rsidR="0043394A" w:rsidRPr="007E3777">
        <w:t>yer,</w:t>
      </w:r>
      <w:r w:rsidR="001604C1">
        <w:t xml:space="preserve"> </w:t>
      </w:r>
      <w:r w:rsidR="0043394A" w:rsidRPr="007E3777">
        <w:t>sosyal</w:t>
      </w:r>
      <w:r w:rsidR="001604C1">
        <w:t xml:space="preserve"> </w:t>
      </w:r>
      <w:r w:rsidR="0043394A" w:rsidRPr="007E3777">
        <w:t>güvence,</w:t>
      </w:r>
      <w:r w:rsidR="001604C1">
        <w:t xml:space="preserve"> </w:t>
      </w:r>
      <w:r w:rsidR="0043394A" w:rsidRPr="007E3777">
        <w:t>evlilik</w:t>
      </w:r>
      <w:r w:rsidR="001604C1">
        <w:t xml:space="preserve"> </w:t>
      </w:r>
      <w:r w:rsidR="0043394A" w:rsidRPr="007E3777">
        <w:t>süresi</w:t>
      </w:r>
      <w:r w:rsidR="001604C1">
        <w:t xml:space="preserve"> </w:t>
      </w:r>
      <w:r w:rsidR="0043394A" w:rsidRPr="007E3777">
        <w:t>ve</w:t>
      </w:r>
      <w:r w:rsidR="001604C1">
        <w:t xml:space="preserve"> </w:t>
      </w:r>
      <w:r w:rsidR="0043394A" w:rsidRPr="007E3777">
        <w:t>aylık</w:t>
      </w:r>
      <w:r w:rsidR="001604C1">
        <w:t xml:space="preserve"> </w:t>
      </w:r>
      <w:r w:rsidR="0043394A" w:rsidRPr="007E3777">
        <w:t>ortalama</w:t>
      </w:r>
      <w:r w:rsidR="001604C1">
        <w:t xml:space="preserve"> </w:t>
      </w:r>
      <w:r w:rsidR="0043394A" w:rsidRPr="007E3777">
        <w:t>gelir</w:t>
      </w:r>
      <w:r w:rsidR="001604C1">
        <w:t xml:space="preserve"> </w:t>
      </w:r>
      <w:r w:rsidR="0043394A" w:rsidRPr="007E3777">
        <w:t>arasında</w:t>
      </w:r>
      <w:r w:rsidR="001604C1">
        <w:t xml:space="preserve"> </w:t>
      </w:r>
      <w:r w:rsidR="0043394A" w:rsidRPr="007E3777">
        <w:t>istatiksel</w:t>
      </w:r>
      <w:r w:rsidR="001604C1">
        <w:t xml:space="preserve"> </w:t>
      </w:r>
      <w:r w:rsidR="0043394A" w:rsidRPr="007E3777">
        <w:t>aç</w:t>
      </w:r>
      <w:r w:rsidR="00755DB5">
        <w:t>ıdan</w:t>
      </w:r>
      <w:r w:rsidR="001604C1">
        <w:t xml:space="preserve"> </w:t>
      </w:r>
      <w:r w:rsidR="00755DB5">
        <w:t>fark</w:t>
      </w:r>
      <w:r w:rsidR="001604C1">
        <w:t xml:space="preserve"> </w:t>
      </w:r>
      <w:r w:rsidR="00755DB5">
        <w:t>bulunmamıştır</w:t>
      </w:r>
      <w:r w:rsidR="0043394A" w:rsidRPr="007E3777">
        <w:t>.</w:t>
      </w:r>
      <w:r w:rsidR="001604C1">
        <w:t xml:space="preserve"> </w:t>
      </w:r>
      <w:r w:rsidRPr="007E3777">
        <w:t>Ancak;</w:t>
      </w:r>
      <w:r w:rsidR="001604C1">
        <w:t xml:space="preserve"> </w:t>
      </w:r>
      <w:r w:rsidRPr="007E3777">
        <w:t>her</w:t>
      </w:r>
      <w:r w:rsidR="001604C1">
        <w:t xml:space="preserve"> </w:t>
      </w:r>
      <w:r w:rsidRPr="007E3777">
        <w:t>iki</w:t>
      </w:r>
      <w:r w:rsidR="001604C1">
        <w:t xml:space="preserve"> </w:t>
      </w:r>
      <w:r w:rsidRPr="007E3777">
        <w:t>grupta</w:t>
      </w:r>
      <w:r w:rsidR="001604C1">
        <w:t xml:space="preserve"> </w:t>
      </w:r>
      <w:r w:rsidRPr="007E3777">
        <w:t>yer</w:t>
      </w:r>
      <w:r w:rsidR="001604C1">
        <w:t xml:space="preserve"> </w:t>
      </w:r>
      <w:r w:rsidRPr="007E3777">
        <w:t>alan</w:t>
      </w:r>
      <w:r w:rsidR="001604C1">
        <w:t xml:space="preserve"> </w:t>
      </w:r>
      <w:r w:rsidRPr="007E3777">
        <w:t>annelerin</w:t>
      </w:r>
      <w:r w:rsidR="001604C1">
        <w:t xml:space="preserve"> </w:t>
      </w:r>
      <w:r w:rsidR="0043394A" w:rsidRPr="007E3777">
        <w:t>eğitim</w:t>
      </w:r>
      <w:r w:rsidR="001604C1">
        <w:t xml:space="preserve"> </w:t>
      </w:r>
      <w:r w:rsidR="0043394A" w:rsidRPr="007E3777">
        <w:t>durumları,</w:t>
      </w:r>
      <w:r w:rsidR="001604C1">
        <w:t xml:space="preserve"> </w:t>
      </w:r>
      <w:r w:rsidR="0043394A" w:rsidRPr="007E3777">
        <w:t>eşlerinin</w:t>
      </w:r>
      <w:r w:rsidR="001604C1">
        <w:t xml:space="preserve"> </w:t>
      </w:r>
      <w:r w:rsidR="0043394A" w:rsidRPr="007E3777">
        <w:t>eğitim</w:t>
      </w:r>
      <w:r w:rsidR="001604C1">
        <w:t xml:space="preserve"> </w:t>
      </w:r>
      <w:r w:rsidR="0043394A" w:rsidRPr="007E3777">
        <w:t>durumları,</w:t>
      </w:r>
      <w:r w:rsidR="001604C1">
        <w:t xml:space="preserve"> </w:t>
      </w:r>
      <w:r w:rsidR="0043394A" w:rsidRPr="007E3777">
        <w:t>yaş</w:t>
      </w:r>
      <w:r w:rsidR="001604C1">
        <w:t xml:space="preserve"> </w:t>
      </w:r>
      <w:r w:rsidR="0043394A" w:rsidRPr="007E3777">
        <w:t>ortalamaları,</w:t>
      </w:r>
      <w:r w:rsidR="001604C1">
        <w:t xml:space="preserve"> </w:t>
      </w:r>
      <w:r w:rsidR="0043394A" w:rsidRPr="007E3777">
        <w:t>eşlerin</w:t>
      </w:r>
      <w:r w:rsidR="001604C1">
        <w:t xml:space="preserve"> </w:t>
      </w:r>
      <w:r w:rsidR="0043394A" w:rsidRPr="007E3777">
        <w:t>yaş</w:t>
      </w:r>
      <w:r w:rsidR="001604C1">
        <w:t xml:space="preserve"> </w:t>
      </w:r>
      <w:r w:rsidR="0043394A" w:rsidRPr="007E3777">
        <w:t>ortalamalarının</w:t>
      </w:r>
      <w:r w:rsidR="001604C1">
        <w:t xml:space="preserve"> </w:t>
      </w:r>
      <w:r w:rsidRPr="007E3777">
        <w:t>istatistiksel</w:t>
      </w:r>
      <w:r w:rsidR="001604C1">
        <w:t xml:space="preserve"> </w:t>
      </w:r>
      <w:r w:rsidRPr="007E3777">
        <w:t>açıdan</w:t>
      </w:r>
      <w:r w:rsidR="001604C1">
        <w:t xml:space="preserve"> </w:t>
      </w:r>
      <w:r w:rsidRPr="007E3777">
        <w:t>farklı</w:t>
      </w:r>
      <w:r w:rsidR="001604C1">
        <w:t xml:space="preserve"> </w:t>
      </w:r>
      <w:r w:rsidRPr="007E3777">
        <w:t>olduğu</w:t>
      </w:r>
      <w:r w:rsidR="001604C1">
        <w:t xml:space="preserve"> </w:t>
      </w:r>
      <w:r w:rsidRPr="007E3777">
        <w:t>saptanmıştır</w:t>
      </w:r>
      <w:r w:rsidR="00C25C28">
        <w:t xml:space="preserve"> (Tablo 2).</w:t>
      </w:r>
    </w:p>
    <w:p w:rsidR="000021A0" w:rsidRDefault="000021A0" w:rsidP="009C2D0E">
      <w:pPr>
        <w:widowControl w:val="0"/>
        <w:spacing w:before="0"/>
        <w:ind w:firstLine="0"/>
      </w:pPr>
    </w:p>
    <w:p w:rsidR="009A742B" w:rsidRDefault="009A742B" w:rsidP="009C2D0E">
      <w:pPr>
        <w:widowControl w:val="0"/>
        <w:spacing w:before="0"/>
        <w:ind w:firstLine="0"/>
      </w:pPr>
    </w:p>
    <w:p w:rsidR="009A742B" w:rsidRDefault="009A742B" w:rsidP="009C2D0E">
      <w:pPr>
        <w:widowControl w:val="0"/>
        <w:spacing w:before="0"/>
        <w:ind w:firstLine="0"/>
      </w:pPr>
    </w:p>
    <w:p w:rsidR="009A742B" w:rsidRDefault="009A742B" w:rsidP="009C2D0E">
      <w:pPr>
        <w:widowControl w:val="0"/>
        <w:spacing w:before="0"/>
        <w:ind w:firstLine="0"/>
      </w:pPr>
    </w:p>
    <w:p w:rsidR="009A742B" w:rsidRDefault="009A742B" w:rsidP="009C2D0E">
      <w:pPr>
        <w:widowControl w:val="0"/>
        <w:spacing w:before="0"/>
        <w:ind w:firstLine="0"/>
      </w:pPr>
    </w:p>
    <w:p w:rsidR="009A742B" w:rsidRDefault="009A742B" w:rsidP="009C2D0E">
      <w:pPr>
        <w:widowControl w:val="0"/>
        <w:spacing w:before="0"/>
        <w:ind w:firstLine="0"/>
      </w:pPr>
    </w:p>
    <w:p w:rsidR="009A742B" w:rsidRDefault="009A742B" w:rsidP="009C2D0E">
      <w:pPr>
        <w:widowControl w:val="0"/>
        <w:spacing w:before="0"/>
        <w:ind w:firstLine="0"/>
      </w:pPr>
    </w:p>
    <w:p w:rsidR="009A742B" w:rsidRDefault="009A742B" w:rsidP="009C2D0E">
      <w:pPr>
        <w:widowControl w:val="0"/>
        <w:spacing w:before="0"/>
        <w:ind w:firstLine="0"/>
      </w:pPr>
    </w:p>
    <w:p w:rsidR="009A742B" w:rsidRDefault="009A742B" w:rsidP="009C2D0E">
      <w:pPr>
        <w:widowControl w:val="0"/>
        <w:spacing w:before="0"/>
        <w:ind w:firstLine="0"/>
      </w:pPr>
    </w:p>
    <w:p w:rsidR="009A742B" w:rsidRDefault="009A742B" w:rsidP="009C2D0E">
      <w:pPr>
        <w:widowControl w:val="0"/>
        <w:spacing w:before="0"/>
        <w:ind w:firstLine="0"/>
      </w:pPr>
    </w:p>
    <w:p w:rsidR="00396E55" w:rsidRDefault="00396E55" w:rsidP="006E1616">
      <w:pPr>
        <w:widowControl w:val="0"/>
        <w:spacing w:before="0"/>
        <w:ind w:left="851" w:hanging="851"/>
        <w:rPr>
          <w:b/>
        </w:rPr>
      </w:pPr>
    </w:p>
    <w:p w:rsidR="000E545D" w:rsidRPr="007E3777" w:rsidRDefault="009614B4" w:rsidP="006E1616">
      <w:pPr>
        <w:widowControl w:val="0"/>
        <w:spacing w:before="0"/>
        <w:ind w:left="851" w:hanging="851"/>
      </w:pPr>
      <w:r w:rsidRPr="00F349D9">
        <w:rPr>
          <w:b/>
        </w:rPr>
        <w:t>Tablo</w:t>
      </w:r>
      <w:r w:rsidR="001604C1">
        <w:rPr>
          <w:b/>
        </w:rPr>
        <w:t xml:space="preserve"> </w:t>
      </w:r>
      <w:r w:rsidRPr="00F349D9">
        <w:rPr>
          <w:b/>
        </w:rPr>
        <w:t>3</w:t>
      </w:r>
      <w:r w:rsidR="000E545D" w:rsidRPr="007E3777">
        <w:rPr>
          <w:b/>
        </w:rPr>
        <w:t>.</w:t>
      </w:r>
      <w:r w:rsidR="001604C1">
        <w:rPr>
          <w:b/>
        </w:rPr>
        <w:t xml:space="preserve"> </w:t>
      </w:r>
      <w:r w:rsidR="0005115E" w:rsidRPr="007E3777">
        <w:t>Araştırmaya</w:t>
      </w:r>
      <w:r w:rsidR="001604C1">
        <w:t xml:space="preserve"> </w:t>
      </w:r>
      <w:r w:rsidR="0005115E" w:rsidRPr="007E3777">
        <w:t>Katılan</w:t>
      </w:r>
      <w:r w:rsidR="001604C1">
        <w:t xml:space="preserve"> </w:t>
      </w:r>
      <w:r w:rsidR="0005115E" w:rsidRPr="007E3777">
        <w:t>Annelerin</w:t>
      </w:r>
      <w:r w:rsidR="001604C1">
        <w:t xml:space="preserve"> </w:t>
      </w:r>
      <w:r w:rsidR="000021A0" w:rsidRPr="007E3777">
        <w:t>Obstetrik</w:t>
      </w:r>
      <w:r w:rsidR="001604C1">
        <w:t xml:space="preserve"> </w:t>
      </w:r>
      <w:r w:rsidR="000021A0" w:rsidRPr="007E3777">
        <w:t>Özelliklerinin</w:t>
      </w:r>
      <w:r w:rsidR="001604C1">
        <w:t xml:space="preserve"> </w:t>
      </w:r>
      <w:r w:rsidR="000021A0" w:rsidRPr="007E3777">
        <w:t>Doğum</w:t>
      </w:r>
      <w:r w:rsidR="001604C1">
        <w:t xml:space="preserve"> </w:t>
      </w:r>
      <w:r w:rsidR="000021A0" w:rsidRPr="007E3777">
        <w:t>Şekline</w:t>
      </w:r>
      <w:r w:rsidR="001604C1">
        <w:t xml:space="preserve"> </w:t>
      </w:r>
      <w:r w:rsidR="0005115E" w:rsidRPr="007E3777">
        <w:t>Göre</w:t>
      </w:r>
      <w:r w:rsidR="001604C1">
        <w:t xml:space="preserve"> </w:t>
      </w:r>
      <w:r w:rsidR="0005115E" w:rsidRPr="007E3777">
        <w:t>Dağılımı</w:t>
      </w:r>
      <w:r w:rsidR="001604C1">
        <w:t>.</w:t>
      </w:r>
    </w:p>
    <w:tbl>
      <w:tblPr>
        <w:tblStyle w:val="TabloKlavuzu"/>
        <w:tblW w:w="8900" w:type="dxa"/>
        <w:jc w:val="center"/>
        <w:tblLayout w:type="fixed"/>
        <w:tblLook w:val="04A0"/>
      </w:tblPr>
      <w:tblGrid>
        <w:gridCol w:w="2235"/>
        <w:gridCol w:w="709"/>
        <w:gridCol w:w="853"/>
        <w:gridCol w:w="851"/>
        <w:gridCol w:w="850"/>
        <w:gridCol w:w="6"/>
        <w:gridCol w:w="832"/>
        <w:gridCol w:w="863"/>
        <w:gridCol w:w="850"/>
        <w:gridCol w:w="851"/>
      </w:tblGrid>
      <w:tr w:rsidR="00C32AF8" w:rsidRPr="00F349D9" w:rsidTr="0045364C">
        <w:trPr>
          <w:trHeight w:val="283"/>
          <w:jc w:val="center"/>
        </w:trPr>
        <w:tc>
          <w:tcPr>
            <w:tcW w:w="2235" w:type="dxa"/>
            <w:vMerge w:val="restart"/>
            <w:tcBorders>
              <w:left w:val="nil"/>
              <w:bottom w:val="nil"/>
              <w:right w:val="nil"/>
            </w:tcBorders>
            <w:vAlign w:val="center"/>
          </w:tcPr>
          <w:p w:rsidR="00C32AF8" w:rsidRPr="00F349D9" w:rsidRDefault="00C32AF8" w:rsidP="006E1616">
            <w:pPr>
              <w:widowControl w:val="0"/>
              <w:spacing w:before="0" w:after="0" w:line="240" w:lineRule="atLeast"/>
              <w:ind w:left="-57" w:right="-57" w:firstLine="0"/>
              <w:jc w:val="left"/>
              <w:rPr>
                <w:b/>
                <w:sz w:val="20"/>
                <w:szCs w:val="20"/>
              </w:rPr>
            </w:pPr>
            <w:r w:rsidRPr="00F349D9">
              <w:rPr>
                <w:b/>
                <w:sz w:val="20"/>
                <w:szCs w:val="20"/>
              </w:rPr>
              <w:t>Özellik</w:t>
            </w:r>
          </w:p>
        </w:tc>
        <w:tc>
          <w:tcPr>
            <w:tcW w:w="1562" w:type="dxa"/>
            <w:gridSpan w:val="2"/>
            <w:tcBorders>
              <w:left w:val="nil"/>
              <w:bottom w:val="nil"/>
              <w:right w:val="nil"/>
            </w:tcBorders>
            <w:vAlign w:val="center"/>
          </w:tcPr>
          <w:p w:rsidR="00C32AF8" w:rsidRPr="00F349D9" w:rsidRDefault="00C32AF8" w:rsidP="00C32AF8">
            <w:pPr>
              <w:widowControl w:val="0"/>
              <w:spacing w:before="0" w:after="0" w:line="240" w:lineRule="atLeast"/>
              <w:ind w:left="-57" w:right="-57" w:firstLine="0"/>
              <w:jc w:val="center"/>
              <w:rPr>
                <w:b/>
                <w:sz w:val="20"/>
                <w:szCs w:val="20"/>
              </w:rPr>
            </w:pPr>
            <w:r w:rsidRPr="00F349D9">
              <w:rPr>
                <w:b/>
                <w:sz w:val="20"/>
                <w:szCs w:val="20"/>
              </w:rPr>
              <w:t>Normal</w:t>
            </w:r>
            <w:r w:rsidR="001604C1">
              <w:rPr>
                <w:b/>
                <w:sz w:val="20"/>
                <w:szCs w:val="20"/>
              </w:rPr>
              <w:t xml:space="preserve"> </w:t>
            </w:r>
            <w:r w:rsidR="00D006AD">
              <w:rPr>
                <w:b/>
                <w:sz w:val="20"/>
                <w:szCs w:val="20"/>
              </w:rPr>
              <w:t>(n=200)</w:t>
            </w:r>
          </w:p>
        </w:tc>
        <w:tc>
          <w:tcPr>
            <w:tcW w:w="1707" w:type="dxa"/>
            <w:gridSpan w:val="3"/>
            <w:tcBorders>
              <w:left w:val="nil"/>
              <w:bottom w:val="nil"/>
              <w:right w:val="nil"/>
            </w:tcBorders>
            <w:vAlign w:val="center"/>
          </w:tcPr>
          <w:p w:rsidR="00C32AF8" w:rsidRPr="00F349D9" w:rsidRDefault="00C32AF8" w:rsidP="00C32AF8">
            <w:pPr>
              <w:widowControl w:val="0"/>
              <w:spacing w:before="0" w:after="0" w:line="240" w:lineRule="atLeast"/>
              <w:ind w:left="-57" w:right="-57" w:firstLine="0"/>
              <w:jc w:val="center"/>
              <w:rPr>
                <w:b/>
                <w:sz w:val="20"/>
                <w:szCs w:val="20"/>
              </w:rPr>
            </w:pPr>
            <w:r w:rsidRPr="00F349D9">
              <w:rPr>
                <w:b/>
                <w:sz w:val="20"/>
                <w:szCs w:val="20"/>
              </w:rPr>
              <w:t>Sezaryen</w:t>
            </w:r>
            <w:r w:rsidR="001604C1">
              <w:rPr>
                <w:b/>
                <w:sz w:val="20"/>
                <w:szCs w:val="20"/>
              </w:rPr>
              <w:t xml:space="preserve"> </w:t>
            </w:r>
            <w:r w:rsidR="00D006AD">
              <w:rPr>
                <w:b/>
                <w:sz w:val="20"/>
                <w:szCs w:val="20"/>
              </w:rPr>
              <w:t>(n=200)</w:t>
            </w:r>
          </w:p>
        </w:tc>
        <w:tc>
          <w:tcPr>
            <w:tcW w:w="1695" w:type="dxa"/>
            <w:gridSpan w:val="2"/>
            <w:tcBorders>
              <w:left w:val="nil"/>
              <w:bottom w:val="nil"/>
              <w:right w:val="nil"/>
            </w:tcBorders>
            <w:vAlign w:val="center"/>
          </w:tcPr>
          <w:p w:rsidR="00C32AF8" w:rsidRPr="00F349D9" w:rsidRDefault="00C32AF8" w:rsidP="00C32AF8">
            <w:pPr>
              <w:widowControl w:val="0"/>
              <w:spacing w:before="0" w:after="0" w:line="240" w:lineRule="atLeast"/>
              <w:ind w:left="-57" w:right="-57" w:firstLine="0"/>
              <w:jc w:val="center"/>
              <w:rPr>
                <w:b/>
                <w:sz w:val="20"/>
                <w:szCs w:val="20"/>
              </w:rPr>
            </w:pPr>
            <w:r w:rsidRPr="00F349D9">
              <w:rPr>
                <w:b/>
                <w:sz w:val="20"/>
                <w:szCs w:val="20"/>
              </w:rPr>
              <w:t>Toplam</w:t>
            </w:r>
            <w:r w:rsidR="001604C1">
              <w:rPr>
                <w:b/>
                <w:sz w:val="20"/>
                <w:szCs w:val="20"/>
              </w:rPr>
              <w:t xml:space="preserve"> </w:t>
            </w:r>
            <w:r w:rsidR="00862ADE">
              <w:rPr>
                <w:b/>
                <w:sz w:val="20"/>
                <w:szCs w:val="20"/>
              </w:rPr>
              <w:t>(n=400)</w:t>
            </w:r>
          </w:p>
        </w:tc>
        <w:tc>
          <w:tcPr>
            <w:tcW w:w="850" w:type="dxa"/>
            <w:vMerge w:val="restart"/>
            <w:tcBorders>
              <w:left w:val="nil"/>
              <w:right w:val="nil"/>
            </w:tcBorders>
            <w:vAlign w:val="center"/>
          </w:tcPr>
          <w:p w:rsidR="00C32AF8" w:rsidRPr="00F349D9" w:rsidRDefault="00C32AF8" w:rsidP="00C32AF8">
            <w:pPr>
              <w:widowControl w:val="0"/>
              <w:spacing w:before="0" w:after="0" w:line="240" w:lineRule="atLeast"/>
              <w:ind w:left="-57" w:right="-57" w:firstLine="0"/>
              <w:jc w:val="center"/>
              <w:rPr>
                <w:b/>
                <w:sz w:val="20"/>
                <w:szCs w:val="20"/>
              </w:rPr>
            </w:pPr>
            <w:r>
              <w:rPr>
                <w:b/>
                <w:sz w:val="20"/>
                <w:szCs w:val="20"/>
              </w:rPr>
              <w:t>d</w:t>
            </w:r>
            <w:r w:rsidRPr="00F349D9">
              <w:rPr>
                <w:b/>
                <w:sz w:val="20"/>
                <w:szCs w:val="20"/>
              </w:rPr>
              <w:t>f</w:t>
            </w:r>
          </w:p>
        </w:tc>
        <w:tc>
          <w:tcPr>
            <w:tcW w:w="851" w:type="dxa"/>
            <w:vMerge w:val="restart"/>
            <w:tcBorders>
              <w:left w:val="nil"/>
              <w:right w:val="nil"/>
            </w:tcBorders>
            <w:vAlign w:val="center"/>
          </w:tcPr>
          <w:p w:rsidR="00C32AF8" w:rsidRPr="00F349D9" w:rsidRDefault="00DB00C7" w:rsidP="00C32AF8">
            <w:pPr>
              <w:widowControl w:val="0"/>
              <w:spacing w:before="0" w:after="0" w:line="240" w:lineRule="atLeast"/>
              <w:ind w:left="-57" w:right="-57" w:firstLine="0"/>
              <w:jc w:val="center"/>
              <w:rPr>
                <w:b/>
                <w:sz w:val="20"/>
                <w:szCs w:val="20"/>
                <w:vertAlign w:val="superscript"/>
              </w:rPr>
            </w:pPr>
            <w:r>
              <w:rPr>
                <w:b/>
                <w:sz w:val="20"/>
                <w:szCs w:val="20"/>
              </w:rPr>
              <w:t>p</w:t>
            </w:r>
          </w:p>
        </w:tc>
      </w:tr>
      <w:tr w:rsidR="00C32AF8" w:rsidRPr="00F349D9" w:rsidTr="00C32AF8">
        <w:trPr>
          <w:trHeight w:val="283"/>
          <w:jc w:val="center"/>
        </w:trPr>
        <w:tc>
          <w:tcPr>
            <w:tcW w:w="2235" w:type="dxa"/>
            <w:vMerge/>
            <w:tcBorders>
              <w:top w:val="nil"/>
              <w:left w:val="nil"/>
              <w:bottom w:val="single" w:sz="4" w:space="0" w:color="auto"/>
              <w:right w:val="nil"/>
            </w:tcBorders>
            <w:vAlign w:val="center"/>
          </w:tcPr>
          <w:p w:rsidR="00C32AF8" w:rsidRPr="00F349D9" w:rsidRDefault="00C32AF8" w:rsidP="006E1616">
            <w:pPr>
              <w:widowControl w:val="0"/>
              <w:spacing w:before="0" w:after="0" w:line="240" w:lineRule="atLeast"/>
              <w:ind w:left="-57" w:right="-57" w:firstLine="0"/>
              <w:jc w:val="left"/>
              <w:rPr>
                <w:b/>
                <w:sz w:val="20"/>
                <w:szCs w:val="20"/>
              </w:rPr>
            </w:pPr>
          </w:p>
        </w:tc>
        <w:tc>
          <w:tcPr>
            <w:tcW w:w="709" w:type="dxa"/>
            <w:tcBorders>
              <w:top w:val="nil"/>
              <w:left w:val="nil"/>
              <w:bottom w:val="single" w:sz="4" w:space="0" w:color="auto"/>
              <w:right w:val="nil"/>
            </w:tcBorders>
            <w:vAlign w:val="center"/>
          </w:tcPr>
          <w:p w:rsidR="00C32AF8" w:rsidRPr="00F349D9" w:rsidRDefault="00C32AF8" w:rsidP="00C32AF8">
            <w:pPr>
              <w:widowControl w:val="0"/>
              <w:spacing w:before="0" w:after="0" w:line="240" w:lineRule="atLeast"/>
              <w:ind w:left="-57" w:right="-57" w:firstLine="0"/>
              <w:jc w:val="center"/>
              <w:rPr>
                <w:b/>
                <w:sz w:val="20"/>
                <w:szCs w:val="20"/>
              </w:rPr>
            </w:pPr>
            <w:r w:rsidRPr="00F349D9">
              <w:rPr>
                <w:b/>
                <w:sz w:val="20"/>
                <w:szCs w:val="20"/>
              </w:rPr>
              <w:t>Sayı</w:t>
            </w:r>
          </w:p>
        </w:tc>
        <w:tc>
          <w:tcPr>
            <w:tcW w:w="853" w:type="dxa"/>
            <w:tcBorders>
              <w:top w:val="nil"/>
              <w:left w:val="nil"/>
              <w:bottom w:val="single" w:sz="4" w:space="0" w:color="auto"/>
              <w:right w:val="nil"/>
            </w:tcBorders>
            <w:vAlign w:val="center"/>
          </w:tcPr>
          <w:p w:rsidR="00C32AF8" w:rsidRPr="00F349D9" w:rsidRDefault="00C32AF8" w:rsidP="00C32AF8">
            <w:pPr>
              <w:widowControl w:val="0"/>
              <w:spacing w:before="0" w:after="0" w:line="240" w:lineRule="atLeast"/>
              <w:ind w:left="-57" w:right="-57" w:firstLine="0"/>
              <w:jc w:val="center"/>
              <w:rPr>
                <w:b/>
                <w:sz w:val="20"/>
                <w:szCs w:val="20"/>
              </w:rPr>
            </w:pPr>
            <w:r w:rsidRPr="00F349D9">
              <w:rPr>
                <w:b/>
                <w:sz w:val="20"/>
                <w:szCs w:val="20"/>
              </w:rPr>
              <w:t>%</w:t>
            </w:r>
          </w:p>
        </w:tc>
        <w:tc>
          <w:tcPr>
            <w:tcW w:w="851" w:type="dxa"/>
            <w:tcBorders>
              <w:top w:val="nil"/>
              <w:left w:val="nil"/>
              <w:bottom w:val="single" w:sz="4" w:space="0" w:color="auto"/>
              <w:right w:val="nil"/>
            </w:tcBorders>
            <w:vAlign w:val="center"/>
          </w:tcPr>
          <w:p w:rsidR="00C32AF8" w:rsidRPr="00F349D9" w:rsidRDefault="00C32AF8" w:rsidP="00C32AF8">
            <w:pPr>
              <w:widowControl w:val="0"/>
              <w:spacing w:before="0" w:after="0" w:line="240" w:lineRule="atLeast"/>
              <w:ind w:left="-57" w:right="-57" w:firstLine="0"/>
              <w:jc w:val="center"/>
              <w:rPr>
                <w:b/>
                <w:sz w:val="20"/>
                <w:szCs w:val="20"/>
              </w:rPr>
            </w:pPr>
            <w:r w:rsidRPr="00F349D9">
              <w:rPr>
                <w:b/>
                <w:sz w:val="20"/>
                <w:szCs w:val="20"/>
              </w:rPr>
              <w:t>Sayı</w:t>
            </w:r>
          </w:p>
        </w:tc>
        <w:tc>
          <w:tcPr>
            <w:tcW w:w="850" w:type="dxa"/>
            <w:tcBorders>
              <w:top w:val="nil"/>
              <w:left w:val="nil"/>
              <w:bottom w:val="single" w:sz="4" w:space="0" w:color="auto"/>
              <w:right w:val="nil"/>
            </w:tcBorders>
            <w:vAlign w:val="center"/>
          </w:tcPr>
          <w:p w:rsidR="00C32AF8" w:rsidRPr="00F349D9" w:rsidRDefault="00C32AF8" w:rsidP="00C32AF8">
            <w:pPr>
              <w:widowControl w:val="0"/>
              <w:spacing w:before="0" w:after="0" w:line="240" w:lineRule="atLeast"/>
              <w:ind w:left="-57" w:right="-57" w:firstLine="0"/>
              <w:jc w:val="center"/>
              <w:rPr>
                <w:b/>
                <w:sz w:val="20"/>
                <w:szCs w:val="20"/>
              </w:rPr>
            </w:pPr>
            <w:r w:rsidRPr="00F349D9">
              <w:rPr>
                <w:b/>
                <w:sz w:val="20"/>
                <w:szCs w:val="20"/>
              </w:rPr>
              <w:t>%</w:t>
            </w:r>
          </w:p>
        </w:tc>
        <w:tc>
          <w:tcPr>
            <w:tcW w:w="838" w:type="dxa"/>
            <w:gridSpan w:val="2"/>
            <w:tcBorders>
              <w:top w:val="nil"/>
              <w:left w:val="nil"/>
              <w:bottom w:val="single" w:sz="4" w:space="0" w:color="auto"/>
              <w:right w:val="nil"/>
            </w:tcBorders>
            <w:vAlign w:val="center"/>
          </w:tcPr>
          <w:p w:rsidR="00C32AF8" w:rsidRPr="00F349D9" w:rsidRDefault="00C32AF8" w:rsidP="00C32AF8">
            <w:pPr>
              <w:widowControl w:val="0"/>
              <w:spacing w:before="0" w:after="0" w:line="240" w:lineRule="atLeast"/>
              <w:ind w:left="-57" w:right="-57" w:firstLine="0"/>
              <w:jc w:val="center"/>
              <w:rPr>
                <w:b/>
                <w:sz w:val="20"/>
                <w:szCs w:val="20"/>
              </w:rPr>
            </w:pPr>
            <w:r w:rsidRPr="00F349D9">
              <w:rPr>
                <w:b/>
                <w:sz w:val="20"/>
                <w:szCs w:val="20"/>
              </w:rPr>
              <w:t>Sayı</w:t>
            </w:r>
          </w:p>
        </w:tc>
        <w:tc>
          <w:tcPr>
            <w:tcW w:w="863" w:type="dxa"/>
            <w:tcBorders>
              <w:top w:val="nil"/>
              <w:left w:val="nil"/>
              <w:bottom w:val="single" w:sz="4" w:space="0" w:color="auto"/>
              <w:right w:val="nil"/>
            </w:tcBorders>
            <w:vAlign w:val="center"/>
          </w:tcPr>
          <w:p w:rsidR="00C32AF8" w:rsidRPr="00F349D9" w:rsidRDefault="00C32AF8" w:rsidP="00C32AF8">
            <w:pPr>
              <w:widowControl w:val="0"/>
              <w:spacing w:before="0" w:after="0" w:line="240" w:lineRule="atLeast"/>
              <w:ind w:left="-57" w:right="-57" w:firstLine="0"/>
              <w:jc w:val="center"/>
              <w:rPr>
                <w:b/>
                <w:sz w:val="20"/>
                <w:szCs w:val="20"/>
              </w:rPr>
            </w:pPr>
            <w:r w:rsidRPr="00F349D9">
              <w:rPr>
                <w:b/>
                <w:sz w:val="20"/>
                <w:szCs w:val="20"/>
              </w:rPr>
              <w:t>%</w:t>
            </w:r>
          </w:p>
        </w:tc>
        <w:tc>
          <w:tcPr>
            <w:tcW w:w="850" w:type="dxa"/>
            <w:vMerge/>
            <w:tcBorders>
              <w:left w:val="nil"/>
              <w:bottom w:val="single" w:sz="4" w:space="0" w:color="auto"/>
              <w:right w:val="nil"/>
            </w:tcBorders>
            <w:vAlign w:val="center"/>
          </w:tcPr>
          <w:p w:rsidR="00C32AF8" w:rsidRPr="00F349D9" w:rsidRDefault="00C32AF8" w:rsidP="00C32AF8">
            <w:pPr>
              <w:widowControl w:val="0"/>
              <w:spacing w:before="0" w:after="0" w:line="240" w:lineRule="atLeast"/>
              <w:ind w:left="-57" w:right="-57" w:firstLine="0"/>
              <w:jc w:val="center"/>
              <w:rPr>
                <w:b/>
                <w:sz w:val="20"/>
                <w:szCs w:val="20"/>
              </w:rPr>
            </w:pPr>
          </w:p>
        </w:tc>
        <w:tc>
          <w:tcPr>
            <w:tcW w:w="851" w:type="dxa"/>
            <w:vMerge/>
            <w:tcBorders>
              <w:left w:val="nil"/>
              <w:bottom w:val="single" w:sz="4" w:space="0" w:color="auto"/>
              <w:right w:val="nil"/>
            </w:tcBorders>
            <w:vAlign w:val="center"/>
          </w:tcPr>
          <w:p w:rsidR="00C32AF8" w:rsidRPr="00F349D9" w:rsidRDefault="00C32AF8" w:rsidP="00C32AF8">
            <w:pPr>
              <w:widowControl w:val="0"/>
              <w:spacing w:before="0" w:after="0" w:line="240" w:lineRule="atLeast"/>
              <w:ind w:left="-57" w:right="-57" w:firstLine="0"/>
              <w:jc w:val="center"/>
              <w:rPr>
                <w:b/>
                <w:sz w:val="20"/>
                <w:szCs w:val="20"/>
              </w:rPr>
            </w:pPr>
          </w:p>
        </w:tc>
      </w:tr>
      <w:tr w:rsidR="000E545D" w:rsidRPr="00F349D9" w:rsidTr="00C32AF8">
        <w:trPr>
          <w:trHeight w:val="283"/>
          <w:jc w:val="center"/>
        </w:trPr>
        <w:tc>
          <w:tcPr>
            <w:tcW w:w="2235" w:type="dxa"/>
            <w:tcBorders>
              <w:left w:val="nil"/>
              <w:bottom w:val="nil"/>
              <w:right w:val="nil"/>
            </w:tcBorders>
            <w:vAlign w:val="center"/>
          </w:tcPr>
          <w:p w:rsidR="000E545D" w:rsidRPr="00C32AF8" w:rsidRDefault="00C65DC2" w:rsidP="006E1616">
            <w:pPr>
              <w:widowControl w:val="0"/>
              <w:spacing w:before="0" w:after="0" w:line="240" w:lineRule="atLeast"/>
              <w:ind w:left="-57" w:right="-57" w:firstLine="0"/>
              <w:jc w:val="left"/>
              <w:rPr>
                <w:b/>
                <w:sz w:val="20"/>
                <w:szCs w:val="20"/>
              </w:rPr>
            </w:pPr>
            <w:r>
              <w:rPr>
                <w:b/>
                <w:sz w:val="20"/>
                <w:szCs w:val="20"/>
              </w:rPr>
              <w:t>Son</w:t>
            </w:r>
            <w:r w:rsidR="001604C1">
              <w:rPr>
                <w:b/>
                <w:sz w:val="20"/>
                <w:szCs w:val="20"/>
              </w:rPr>
              <w:t xml:space="preserve"> </w:t>
            </w:r>
            <w:r>
              <w:rPr>
                <w:b/>
                <w:sz w:val="20"/>
                <w:szCs w:val="20"/>
              </w:rPr>
              <w:t>g</w:t>
            </w:r>
            <w:r w:rsidR="000E545D" w:rsidRPr="00C32AF8">
              <w:rPr>
                <w:b/>
                <w:sz w:val="20"/>
                <w:szCs w:val="20"/>
              </w:rPr>
              <w:t>ebeliği</w:t>
            </w:r>
            <w:r w:rsidR="001604C1">
              <w:rPr>
                <w:b/>
                <w:sz w:val="20"/>
                <w:szCs w:val="20"/>
              </w:rPr>
              <w:t xml:space="preserve"> </w:t>
            </w:r>
            <w:r w:rsidR="000E545D" w:rsidRPr="00C32AF8">
              <w:rPr>
                <w:b/>
                <w:sz w:val="20"/>
                <w:szCs w:val="20"/>
              </w:rPr>
              <w:t>isteme</w:t>
            </w:r>
          </w:p>
          <w:p w:rsidR="000E545D" w:rsidRPr="00F349D9" w:rsidRDefault="000E545D" w:rsidP="006E1616">
            <w:pPr>
              <w:widowControl w:val="0"/>
              <w:spacing w:before="0" w:after="0" w:line="240" w:lineRule="atLeast"/>
              <w:ind w:left="-57" w:right="-57" w:firstLine="0"/>
              <w:jc w:val="left"/>
              <w:rPr>
                <w:sz w:val="20"/>
                <w:szCs w:val="20"/>
              </w:rPr>
            </w:pPr>
            <w:r w:rsidRPr="00F349D9">
              <w:rPr>
                <w:sz w:val="20"/>
                <w:szCs w:val="20"/>
              </w:rPr>
              <w:t>İsteyen</w:t>
            </w:r>
          </w:p>
          <w:p w:rsidR="000E545D" w:rsidRPr="00F349D9" w:rsidRDefault="000E545D" w:rsidP="006E1616">
            <w:pPr>
              <w:widowControl w:val="0"/>
              <w:spacing w:before="0" w:after="0" w:line="240" w:lineRule="atLeast"/>
              <w:ind w:left="-57" w:right="-57" w:firstLine="0"/>
              <w:jc w:val="left"/>
              <w:rPr>
                <w:sz w:val="20"/>
                <w:szCs w:val="20"/>
              </w:rPr>
            </w:pPr>
            <w:r w:rsidRPr="00F349D9">
              <w:rPr>
                <w:sz w:val="20"/>
                <w:szCs w:val="20"/>
              </w:rPr>
              <w:t>İstemeyen</w:t>
            </w:r>
          </w:p>
        </w:tc>
        <w:tc>
          <w:tcPr>
            <w:tcW w:w="709" w:type="dxa"/>
            <w:tcBorders>
              <w:left w:val="nil"/>
              <w:bottom w:val="nil"/>
              <w:right w:val="nil"/>
            </w:tcBorders>
            <w:vAlign w:val="center"/>
          </w:tcPr>
          <w:p w:rsidR="000E545D" w:rsidRPr="00F349D9" w:rsidRDefault="000E545D" w:rsidP="00C32AF8">
            <w:pPr>
              <w:widowControl w:val="0"/>
              <w:spacing w:before="0" w:after="0" w:line="240" w:lineRule="atLeast"/>
              <w:ind w:left="-57" w:right="-57" w:firstLine="0"/>
              <w:jc w:val="center"/>
              <w:rPr>
                <w:sz w:val="20"/>
                <w:szCs w:val="20"/>
              </w:rPr>
            </w:pPr>
          </w:p>
          <w:p w:rsidR="000E545D" w:rsidRPr="00F349D9" w:rsidRDefault="000E545D" w:rsidP="00C32AF8">
            <w:pPr>
              <w:widowControl w:val="0"/>
              <w:spacing w:before="0" w:after="0" w:line="240" w:lineRule="atLeast"/>
              <w:ind w:left="-57" w:right="-57" w:firstLine="0"/>
              <w:jc w:val="center"/>
              <w:rPr>
                <w:sz w:val="20"/>
                <w:szCs w:val="20"/>
              </w:rPr>
            </w:pPr>
            <w:r w:rsidRPr="00F349D9">
              <w:rPr>
                <w:sz w:val="20"/>
                <w:szCs w:val="20"/>
              </w:rPr>
              <w:t>135</w:t>
            </w:r>
          </w:p>
          <w:p w:rsidR="000E545D" w:rsidRPr="00F349D9" w:rsidRDefault="000E545D" w:rsidP="00C32AF8">
            <w:pPr>
              <w:widowControl w:val="0"/>
              <w:spacing w:before="0" w:after="0" w:line="240" w:lineRule="atLeast"/>
              <w:ind w:left="-57" w:right="-57" w:firstLine="0"/>
              <w:jc w:val="center"/>
              <w:rPr>
                <w:sz w:val="20"/>
                <w:szCs w:val="20"/>
              </w:rPr>
            </w:pPr>
            <w:r w:rsidRPr="00F349D9">
              <w:rPr>
                <w:sz w:val="20"/>
                <w:szCs w:val="20"/>
              </w:rPr>
              <w:t>65</w:t>
            </w:r>
          </w:p>
        </w:tc>
        <w:tc>
          <w:tcPr>
            <w:tcW w:w="853" w:type="dxa"/>
            <w:tcBorders>
              <w:left w:val="nil"/>
              <w:bottom w:val="nil"/>
              <w:right w:val="nil"/>
            </w:tcBorders>
            <w:vAlign w:val="center"/>
          </w:tcPr>
          <w:p w:rsidR="000E545D" w:rsidRPr="00F349D9" w:rsidRDefault="000E545D" w:rsidP="00C32AF8">
            <w:pPr>
              <w:widowControl w:val="0"/>
              <w:spacing w:before="0" w:after="0" w:line="240" w:lineRule="atLeast"/>
              <w:ind w:left="-57" w:right="-57" w:firstLine="0"/>
              <w:jc w:val="center"/>
              <w:rPr>
                <w:sz w:val="20"/>
                <w:szCs w:val="20"/>
              </w:rPr>
            </w:pPr>
          </w:p>
          <w:p w:rsidR="000E545D" w:rsidRPr="00F349D9" w:rsidRDefault="000E545D" w:rsidP="00C32AF8">
            <w:pPr>
              <w:widowControl w:val="0"/>
              <w:spacing w:before="0" w:after="0" w:line="240" w:lineRule="atLeast"/>
              <w:ind w:left="-57" w:right="-57" w:firstLine="0"/>
              <w:jc w:val="center"/>
              <w:rPr>
                <w:sz w:val="20"/>
                <w:szCs w:val="20"/>
              </w:rPr>
            </w:pPr>
            <w:r w:rsidRPr="00F349D9">
              <w:rPr>
                <w:sz w:val="20"/>
                <w:szCs w:val="20"/>
              </w:rPr>
              <w:t>33,8</w:t>
            </w:r>
          </w:p>
          <w:p w:rsidR="000E545D" w:rsidRPr="00F349D9" w:rsidRDefault="000E545D" w:rsidP="00C32AF8">
            <w:pPr>
              <w:widowControl w:val="0"/>
              <w:spacing w:before="0" w:after="0" w:line="240" w:lineRule="atLeast"/>
              <w:ind w:left="-57" w:right="-57" w:firstLine="0"/>
              <w:jc w:val="center"/>
              <w:rPr>
                <w:sz w:val="20"/>
                <w:szCs w:val="20"/>
              </w:rPr>
            </w:pPr>
            <w:r w:rsidRPr="00F349D9">
              <w:rPr>
                <w:sz w:val="20"/>
                <w:szCs w:val="20"/>
              </w:rPr>
              <w:t>16,3</w:t>
            </w:r>
          </w:p>
        </w:tc>
        <w:tc>
          <w:tcPr>
            <w:tcW w:w="851" w:type="dxa"/>
            <w:tcBorders>
              <w:left w:val="nil"/>
              <w:bottom w:val="nil"/>
              <w:right w:val="nil"/>
            </w:tcBorders>
            <w:vAlign w:val="center"/>
          </w:tcPr>
          <w:p w:rsidR="000E545D" w:rsidRPr="00F349D9" w:rsidRDefault="000E545D" w:rsidP="00C32AF8">
            <w:pPr>
              <w:widowControl w:val="0"/>
              <w:spacing w:before="0" w:after="0" w:line="240" w:lineRule="atLeast"/>
              <w:ind w:left="-57" w:right="-57" w:firstLine="0"/>
              <w:jc w:val="center"/>
              <w:rPr>
                <w:sz w:val="20"/>
                <w:szCs w:val="20"/>
              </w:rPr>
            </w:pPr>
          </w:p>
          <w:p w:rsidR="000E545D" w:rsidRPr="00F349D9" w:rsidRDefault="000E545D" w:rsidP="00C32AF8">
            <w:pPr>
              <w:widowControl w:val="0"/>
              <w:spacing w:before="0" w:after="0" w:line="240" w:lineRule="atLeast"/>
              <w:ind w:left="-57" w:right="-57" w:firstLine="0"/>
              <w:jc w:val="center"/>
              <w:rPr>
                <w:sz w:val="20"/>
                <w:szCs w:val="20"/>
              </w:rPr>
            </w:pPr>
            <w:r w:rsidRPr="00F349D9">
              <w:rPr>
                <w:sz w:val="20"/>
                <w:szCs w:val="20"/>
              </w:rPr>
              <w:t>150</w:t>
            </w:r>
          </w:p>
          <w:p w:rsidR="000E545D" w:rsidRPr="00F349D9" w:rsidRDefault="000E545D" w:rsidP="00C32AF8">
            <w:pPr>
              <w:widowControl w:val="0"/>
              <w:spacing w:before="0" w:after="0" w:line="240" w:lineRule="atLeast"/>
              <w:ind w:left="-57" w:right="-57" w:firstLine="0"/>
              <w:jc w:val="center"/>
              <w:rPr>
                <w:sz w:val="20"/>
                <w:szCs w:val="20"/>
              </w:rPr>
            </w:pPr>
            <w:r w:rsidRPr="00F349D9">
              <w:rPr>
                <w:sz w:val="20"/>
                <w:szCs w:val="20"/>
              </w:rPr>
              <w:t>50</w:t>
            </w:r>
          </w:p>
        </w:tc>
        <w:tc>
          <w:tcPr>
            <w:tcW w:w="850" w:type="dxa"/>
            <w:tcBorders>
              <w:left w:val="nil"/>
              <w:bottom w:val="nil"/>
              <w:right w:val="nil"/>
            </w:tcBorders>
            <w:vAlign w:val="center"/>
          </w:tcPr>
          <w:p w:rsidR="000E545D" w:rsidRPr="00F349D9" w:rsidRDefault="000E545D" w:rsidP="00C32AF8">
            <w:pPr>
              <w:widowControl w:val="0"/>
              <w:spacing w:before="0" w:after="0" w:line="240" w:lineRule="atLeast"/>
              <w:ind w:left="-57" w:right="-57" w:firstLine="0"/>
              <w:jc w:val="center"/>
              <w:rPr>
                <w:sz w:val="20"/>
                <w:szCs w:val="20"/>
              </w:rPr>
            </w:pPr>
          </w:p>
          <w:p w:rsidR="000E545D" w:rsidRPr="00F349D9" w:rsidRDefault="000E545D" w:rsidP="00C32AF8">
            <w:pPr>
              <w:widowControl w:val="0"/>
              <w:spacing w:before="0" w:after="0" w:line="240" w:lineRule="atLeast"/>
              <w:ind w:left="-57" w:right="-57" w:firstLine="0"/>
              <w:jc w:val="center"/>
              <w:rPr>
                <w:sz w:val="20"/>
                <w:szCs w:val="20"/>
              </w:rPr>
            </w:pPr>
            <w:r w:rsidRPr="00F349D9">
              <w:rPr>
                <w:sz w:val="20"/>
                <w:szCs w:val="20"/>
              </w:rPr>
              <w:t>37,5</w:t>
            </w:r>
          </w:p>
          <w:p w:rsidR="000E545D" w:rsidRPr="00F349D9" w:rsidRDefault="000E545D" w:rsidP="00C32AF8">
            <w:pPr>
              <w:widowControl w:val="0"/>
              <w:spacing w:before="0" w:after="0" w:line="240" w:lineRule="atLeast"/>
              <w:ind w:left="-57" w:right="-57" w:firstLine="0"/>
              <w:jc w:val="center"/>
              <w:rPr>
                <w:sz w:val="20"/>
                <w:szCs w:val="20"/>
              </w:rPr>
            </w:pPr>
            <w:r w:rsidRPr="00F349D9">
              <w:rPr>
                <w:sz w:val="20"/>
                <w:szCs w:val="20"/>
              </w:rPr>
              <w:t>12,5</w:t>
            </w:r>
          </w:p>
        </w:tc>
        <w:tc>
          <w:tcPr>
            <w:tcW w:w="838" w:type="dxa"/>
            <w:gridSpan w:val="2"/>
            <w:tcBorders>
              <w:left w:val="nil"/>
              <w:bottom w:val="nil"/>
              <w:right w:val="nil"/>
            </w:tcBorders>
            <w:vAlign w:val="center"/>
          </w:tcPr>
          <w:p w:rsidR="000E545D" w:rsidRPr="00F349D9" w:rsidRDefault="000E545D" w:rsidP="00C32AF8">
            <w:pPr>
              <w:widowControl w:val="0"/>
              <w:spacing w:before="0" w:after="0" w:line="240" w:lineRule="atLeast"/>
              <w:ind w:left="-57" w:right="-57" w:firstLine="0"/>
              <w:jc w:val="center"/>
              <w:rPr>
                <w:sz w:val="20"/>
                <w:szCs w:val="20"/>
              </w:rPr>
            </w:pPr>
          </w:p>
          <w:p w:rsidR="000E545D" w:rsidRPr="00F349D9" w:rsidRDefault="000E545D" w:rsidP="00C32AF8">
            <w:pPr>
              <w:widowControl w:val="0"/>
              <w:spacing w:before="0" w:after="0" w:line="240" w:lineRule="atLeast"/>
              <w:ind w:left="-57" w:right="-57" w:firstLine="0"/>
              <w:jc w:val="center"/>
              <w:rPr>
                <w:sz w:val="20"/>
                <w:szCs w:val="20"/>
              </w:rPr>
            </w:pPr>
            <w:r w:rsidRPr="00F349D9">
              <w:rPr>
                <w:sz w:val="20"/>
                <w:szCs w:val="20"/>
              </w:rPr>
              <w:t>285</w:t>
            </w:r>
          </w:p>
          <w:p w:rsidR="000E545D" w:rsidRPr="00F349D9" w:rsidRDefault="000E545D" w:rsidP="00C32AF8">
            <w:pPr>
              <w:widowControl w:val="0"/>
              <w:spacing w:before="0" w:after="0" w:line="240" w:lineRule="atLeast"/>
              <w:ind w:left="-57" w:right="-57" w:firstLine="0"/>
              <w:jc w:val="center"/>
              <w:rPr>
                <w:sz w:val="20"/>
                <w:szCs w:val="20"/>
              </w:rPr>
            </w:pPr>
            <w:r w:rsidRPr="00F349D9">
              <w:rPr>
                <w:sz w:val="20"/>
                <w:szCs w:val="20"/>
              </w:rPr>
              <w:t>115</w:t>
            </w:r>
          </w:p>
        </w:tc>
        <w:tc>
          <w:tcPr>
            <w:tcW w:w="863" w:type="dxa"/>
            <w:tcBorders>
              <w:left w:val="nil"/>
              <w:bottom w:val="nil"/>
              <w:right w:val="nil"/>
            </w:tcBorders>
            <w:vAlign w:val="center"/>
          </w:tcPr>
          <w:p w:rsidR="000E545D" w:rsidRPr="00F349D9" w:rsidRDefault="000E545D" w:rsidP="00C32AF8">
            <w:pPr>
              <w:widowControl w:val="0"/>
              <w:spacing w:before="0" w:after="0" w:line="240" w:lineRule="atLeast"/>
              <w:ind w:left="-57" w:right="-57" w:firstLine="0"/>
              <w:jc w:val="center"/>
              <w:rPr>
                <w:sz w:val="20"/>
                <w:szCs w:val="20"/>
              </w:rPr>
            </w:pPr>
          </w:p>
          <w:p w:rsidR="000E545D" w:rsidRPr="00F349D9" w:rsidRDefault="000E545D" w:rsidP="00C32AF8">
            <w:pPr>
              <w:widowControl w:val="0"/>
              <w:spacing w:before="0" w:after="0" w:line="240" w:lineRule="atLeast"/>
              <w:ind w:left="-57" w:right="-57" w:firstLine="0"/>
              <w:jc w:val="center"/>
              <w:rPr>
                <w:sz w:val="20"/>
                <w:szCs w:val="20"/>
              </w:rPr>
            </w:pPr>
            <w:r w:rsidRPr="00F349D9">
              <w:rPr>
                <w:sz w:val="20"/>
                <w:szCs w:val="20"/>
              </w:rPr>
              <w:t>71,3</w:t>
            </w:r>
          </w:p>
          <w:p w:rsidR="000E545D" w:rsidRPr="00F349D9" w:rsidRDefault="000E545D" w:rsidP="00C32AF8">
            <w:pPr>
              <w:widowControl w:val="0"/>
              <w:spacing w:before="0" w:after="0" w:line="240" w:lineRule="atLeast"/>
              <w:ind w:left="-57" w:right="-57" w:firstLine="0"/>
              <w:jc w:val="center"/>
              <w:rPr>
                <w:sz w:val="20"/>
                <w:szCs w:val="20"/>
              </w:rPr>
            </w:pPr>
            <w:r w:rsidRPr="00F349D9">
              <w:rPr>
                <w:sz w:val="20"/>
                <w:szCs w:val="20"/>
              </w:rPr>
              <w:t>28,8</w:t>
            </w:r>
          </w:p>
        </w:tc>
        <w:tc>
          <w:tcPr>
            <w:tcW w:w="850" w:type="dxa"/>
            <w:tcBorders>
              <w:left w:val="nil"/>
              <w:bottom w:val="nil"/>
              <w:right w:val="nil"/>
            </w:tcBorders>
            <w:vAlign w:val="center"/>
          </w:tcPr>
          <w:p w:rsidR="000E545D" w:rsidRPr="00F349D9" w:rsidRDefault="000E545D" w:rsidP="00C32AF8">
            <w:pPr>
              <w:widowControl w:val="0"/>
              <w:spacing w:before="0" w:after="0" w:line="240" w:lineRule="atLeast"/>
              <w:ind w:left="-57" w:right="-57" w:firstLine="0"/>
              <w:jc w:val="center"/>
              <w:rPr>
                <w:sz w:val="20"/>
                <w:szCs w:val="20"/>
              </w:rPr>
            </w:pPr>
            <w:r w:rsidRPr="00F349D9">
              <w:rPr>
                <w:sz w:val="20"/>
                <w:szCs w:val="20"/>
              </w:rPr>
              <w:t>1</w:t>
            </w:r>
          </w:p>
        </w:tc>
        <w:tc>
          <w:tcPr>
            <w:tcW w:w="851" w:type="dxa"/>
            <w:tcBorders>
              <w:left w:val="nil"/>
              <w:bottom w:val="nil"/>
              <w:right w:val="nil"/>
            </w:tcBorders>
            <w:vAlign w:val="center"/>
          </w:tcPr>
          <w:p w:rsidR="000E545D" w:rsidRPr="00F349D9" w:rsidRDefault="000E545D" w:rsidP="00C32AF8">
            <w:pPr>
              <w:widowControl w:val="0"/>
              <w:spacing w:before="0" w:after="0" w:line="240" w:lineRule="atLeast"/>
              <w:ind w:left="-57" w:right="-57" w:firstLine="0"/>
              <w:jc w:val="center"/>
              <w:rPr>
                <w:sz w:val="20"/>
                <w:szCs w:val="20"/>
              </w:rPr>
            </w:pPr>
            <w:r w:rsidRPr="00F349D9">
              <w:rPr>
                <w:sz w:val="20"/>
                <w:szCs w:val="20"/>
              </w:rPr>
              <w:t>0,122</w:t>
            </w:r>
          </w:p>
        </w:tc>
      </w:tr>
      <w:tr w:rsidR="000E545D" w:rsidRPr="00F349D9" w:rsidTr="00C32AF8">
        <w:trPr>
          <w:trHeight w:val="283"/>
          <w:jc w:val="center"/>
        </w:trPr>
        <w:tc>
          <w:tcPr>
            <w:tcW w:w="2235" w:type="dxa"/>
            <w:tcBorders>
              <w:top w:val="nil"/>
              <w:left w:val="nil"/>
              <w:bottom w:val="nil"/>
              <w:right w:val="nil"/>
            </w:tcBorders>
            <w:vAlign w:val="center"/>
          </w:tcPr>
          <w:p w:rsidR="000E545D" w:rsidRPr="00C32AF8" w:rsidRDefault="00C65DC2" w:rsidP="006E1616">
            <w:pPr>
              <w:widowControl w:val="0"/>
              <w:spacing w:before="0" w:after="0" w:line="240" w:lineRule="atLeast"/>
              <w:ind w:left="-57" w:right="-57" w:firstLine="0"/>
              <w:jc w:val="left"/>
              <w:rPr>
                <w:b/>
                <w:sz w:val="20"/>
                <w:szCs w:val="20"/>
              </w:rPr>
            </w:pPr>
            <w:r>
              <w:rPr>
                <w:b/>
                <w:sz w:val="20"/>
                <w:szCs w:val="20"/>
              </w:rPr>
              <w:t>Son</w:t>
            </w:r>
            <w:r w:rsidR="001604C1">
              <w:rPr>
                <w:b/>
                <w:sz w:val="20"/>
                <w:szCs w:val="20"/>
              </w:rPr>
              <w:t xml:space="preserve"> </w:t>
            </w:r>
            <w:r>
              <w:rPr>
                <w:b/>
                <w:sz w:val="20"/>
                <w:szCs w:val="20"/>
              </w:rPr>
              <w:t>g</w:t>
            </w:r>
            <w:r w:rsidR="000E545D" w:rsidRPr="00C32AF8">
              <w:rPr>
                <w:b/>
                <w:sz w:val="20"/>
                <w:szCs w:val="20"/>
              </w:rPr>
              <w:t>ebeliği</w:t>
            </w:r>
            <w:r w:rsidR="001604C1">
              <w:rPr>
                <w:b/>
                <w:sz w:val="20"/>
                <w:szCs w:val="20"/>
              </w:rPr>
              <w:t xml:space="preserve"> </w:t>
            </w:r>
            <w:r w:rsidR="000E545D" w:rsidRPr="00C32AF8">
              <w:rPr>
                <w:b/>
                <w:sz w:val="20"/>
                <w:szCs w:val="20"/>
              </w:rPr>
              <w:t>planlama</w:t>
            </w:r>
          </w:p>
          <w:p w:rsidR="000E545D" w:rsidRPr="00F349D9" w:rsidRDefault="000E545D" w:rsidP="006E1616">
            <w:pPr>
              <w:widowControl w:val="0"/>
              <w:spacing w:before="0" w:after="0" w:line="240" w:lineRule="atLeast"/>
              <w:ind w:left="-57" w:right="-57" w:firstLine="0"/>
              <w:jc w:val="left"/>
              <w:rPr>
                <w:sz w:val="20"/>
                <w:szCs w:val="20"/>
              </w:rPr>
            </w:pPr>
            <w:r w:rsidRPr="00F349D9">
              <w:rPr>
                <w:sz w:val="20"/>
                <w:szCs w:val="20"/>
              </w:rPr>
              <w:t>Planlayan</w:t>
            </w:r>
          </w:p>
          <w:p w:rsidR="000E545D" w:rsidRPr="00F349D9" w:rsidRDefault="000E545D" w:rsidP="006E1616">
            <w:pPr>
              <w:widowControl w:val="0"/>
              <w:spacing w:before="0" w:after="0" w:line="240" w:lineRule="atLeast"/>
              <w:ind w:left="-57" w:right="-57" w:firstLine="0"/>
              <w:jc w:val="left"/>
              <w:rPr>
                <w:sz w:val="20"/>
                <w:szCs w:val="20"/>
              </w:rPr>
            </w:pPr>
            <w:r w:rsidRPr="00F349D9">
              <w:rPr>
                <w:sz w:val="20"/>
                <w:szCs w:val="20"/>
              </w:rPr>
              <w:t>Planlamayan</w:t>
            </w:r>
          </w:p>
        </w:tc>
        <w:tc>
          <w:tcPr>
            <w:tcW w:w="709" w:type="dxa"/>
            <w:tcBorders>
              <w:top w:val="nil"/>
              <w:left w:val="nil"/>
              <w:bottom w:val="nil"/>
              <w:right w:val="nil"/>
            </w:tcBorders>
            <w:vAlign w:val="center"/>
          </w:tcPr>
          <w:p w:rsidR="000E545D" w:rsidRPr="00F349D9" w:rsidRDefault="000E545D" w:rsidP="00C32AF8">
            <w:pPr>
              <w:widowControl w:val="0"/>
              <w:spacing w:before="0" w:after="0" w:line="240" w:lineRule="atLeast"/>
              <w:ind w:left="-57" w:right="-57" w:firstLine="0"/>
              <w:jc w:val="center"/>
              <w:rPr>
                <w:sz w:val="20"/>
                <w:szCs w:val="20"/>
              </w:rPr>
            </w:pPr>
          </w:p>
          <w:p w:rsidR="000E545D" w:rsidRPr="00F349D9" w:rsidRDefault="000E545D" w:rsidP="00C32AF8">
            <w:pPr>
              <w:widowControl w:val="0"/>
              <w:spacing w:before="0" w:after="0" w:line="240" w:lineRule="atLeast"/>
              <w:ind w:left="-57" w:right="-57" w:firstLine="0"/>
              <w:jc w:val="center"/>
              <w:rPr>
                <w:sz w:val="20"/>
                <w:szCs w:val="20"/>
              </w:rPr>
            </w:pPr>
            <w:r w:rsidRPr="00F349D9">
              <w:rPr>
                <w:sz w:val="20"/>
                <w:szCs w:val="20"/>
              </w:rPr>
              <w:t>133</w:t>
            </w:r>
          </w:p>
          <w:p w:rsidR="000E545D" w:rsidRPr="00F349D9" w:rsidRDefault="000E545D" w:rsidP="00C32AF8">
            <w:pPr>
              <w:widowControl w:val="0"/>
              <w:spacing w:before="0" w:after="0" w:line="240" w:lineRule="atLeast"/>
              <w:ind w:left="-57" w:right="-57" w:firstLine="0"/>
              <w:jc w:val="center"/>
              <w:rPr>
                <w:sz w:val="20"/>
                <w:szCs w:val="20"/>
              </w:rPr>
            </w:pPr>
            <w:r w:rsidRPr="00F349D9">
              <w:rPr>
                <w:sz w:val="20"/>
                <w:szCs w:val="20"/>
              </w:rPr>
              <w:t>67</w:t>
            </w:r>
          </w:p>
        </w:tc>
        <w:tc>
          <w:tcPr>
            <w:tcW w:w="853" w:type="dxa"/>
            <w:tcBorders>
              <w:top w:val="nil"/>
              <w:left w:val="nil"/>
              <w:bottom w:val="nil"/>
              <w:right w:val="nil"/>
            </w:tcBorders>
            <w:vAlign w:val="center"/>
          </w:tcPr>
          <w:p w:rsidR="000E545D" w:rsidRPr="00F349D9" w:rsidRDefault="000E545D" w:rsidP="00C32AF8">
            <w:pPr>
              <w:widowControl w:val="0"/>
              <w:spacing w:before="0" w:after="0" w:line="240" w:lineRule="atLeast"/>
              <w:ind w:left="-57" w:right="-57" w:firstLine="0"/>
              <w:jc w:val="center"/>
              <w:rPr>
                <w:sz w:val="20"/>
                <w:szCs w:val="20"/>
              </w:rPr>
            </w:pPr>
          </w:p>
          <w:p w:rsidR="000E545D" w:rsidRPr="00F349D9" w:rsidRDefault="000E545D" w:rsidP="00C32AF8">
            <w:pPr>
              <w:widowControl w:val="0"/>
              <w:spacing w:before="0" w:after="0" w:line="240" w:lineRule="atLeast"/>
              <w:ind w:left="-57" w:right="-57" w:firstLine="0"/>
              <w:jc w:val="center"/>
              <w:rPr>
                <w:sz w:val="20"/>
                <w:szCs w:val="20"/>
              </w:rPr>
            </w:pPr>
            <w:r w:rsidRPr="00F349D9">
              <w:rPr>
                <w:sz w:val="20"/>
                <w:szCs w:val="20"/>
              </w:rPr>
              <w:t>33,3</w:t>
            </w:r>
          </w:p>
          <w:p w:rsidR="000E545D" w:rsidRPr="00F349D9" w:rsidRDefault="000E545D" w:rsidP="00C32AF8">
            <w:pPr>
              <w:widowControl w:val="0"/>
              <w:spacing w:before="0" w:after="0" w:line="240" w:lineRule="atLeast"/>
              <w:ind w:left="-57" w:right="-57" w:firstLine="0"/>
              <w:jc w:val="center"/>
              <w:rPr>
                <w:sz w:val="20"/>
                <w:szCs w:val="20"/>
              </w:rPr>
            </w:pPr>
            <w:r w:rsidRPr="00F349D9">
              <w:rPr>
                <w:sz w:val="20"/>
                <w:szCs w:val="20"/>
              </w:rPr>
              <w:t>16,8</w:t>
            </w:r>
          </w:p>
        </w:tc>
        <w:tc>
          <w:tcPr>
            <w:tcW w:w="851" w:type="dxa"/>
            <w:tcBorders>
              <w:top w:val="nil"/>
              <w:left w:val="nil"/>
              <w:bottom w:val="nil"/>
              <w:right w:val="nil"/>
            </w:tcBorders>
            <w:vAlign w:val="center"/>
          </w:tcPr>
          <w:p w:rsidR="000E545D" w:rsidRPr="00F349D9" w:rsidRDefault="000E545D" w:rsidP="00C32AF8">
            <w:pPr>
              <w:widowControl w:val="0"/>
              <w:spacing w:before="0" w:after="0" w:line="240" w:lineRule="atLeast"/>
              <w:ind w:left="-57" w:right="-57" w:firstLine="0"/>
              <w:jc w:val="center"/>
              <w:rPr>
                <w:sz w:val="20"/>
                <w:szCs w:val="20"/>
              </w:rPr>
            </w:pPr>
          </w:p>
          <w:p w:rsidR="000E545D" w:rsidRPr="00F349D9" w:rsidRDefault="000E545D" w:rsidP="00C32AF8">
            <w:pPr>
              <w:widowControl w:val="0"/>
              <w:spacing w:before="0" w:after="0" w:line="240" w:lineRule="atLeast"/>
              <w:ind w:left="-57" w:right="-57" w:firstLine="0"/>
              <w:jc w:val="center"/>
              <w:rPr>
                <w:sz w:val="20"/>
                <w:szCs w:val="20"/>
              </w:rPr>
            </w:pPr>
            <w:r w:rsidRPr="00F349D9">
              <w:rPr>
                <w:sz w:val="20"/>
                <w:szCs w:val="20"/>
              </w:rPr>
              <w:t>151</w:t>
            </w:r>
          </w:p>
          <w:p w:rsidR="000E545D" w:rsidRPr="00F349D9" w:rsidRDefault="000E545D" w:rsidP="00C32AF8">
            <w:pPr>
              <w:widowControl w:val="0"/>
              <w:spacing w:before="0" w:after="0" w:line="240" w:lineRule="atLeast"/>
              <w:ind w:left="-57" w:right="-57" w:firstLine="0"/>
              <w:jc w:val="center"/>
              <w:rPr>
                <w:sz w:val="20"/>
                <w:szCs w:val="20"/>
              </w:rPr>
            </w:pPr>
            <w:r w:rsidRPr="00F349D9">
              <w:rPr>
                <w:sz w:val="20"/>
                <w:szCs w:val="20"/>
              </w:rPr>
              <w:t>49</w:t>
            </w:r>
          </w:p>
        </w:tc>
        <w:tc>
          <w:tcPr>
            <w:tcW w:w="850" w:type="dxa"/>
            <w:tcBorders>
              <w:top w:val="nil"/>
              <w:left w:val="nil"/>
              <w:bottom w:val="nil"/>
              <w:right w:val="nil"/>
            </w:tcBorders>
            <w:vAlign w:val="center"/>
          </w:tcPr>
          <w:p w:rsidR="000E545D" w:rsidRPr="00F349D9" w:rsidRDefault="000E545D" w:rsidP="00C32AF8">
            <w:pPr>
              <w:widowControl w:val="0"/>
              <w:spacing w:before="0" w:after="0" w:line="240" w:lineRule="atLeast"/>
              <w:ind w:left="-57" w:right="-57" w:firstLine="0"/>
              <w:jc w:val="center"/>
              <w:rPr>
                <w:sz w:val="20"/>
                <w:szCs w:val="20"/>
              </w:rPr>
            </w:pPr>
          </w:p>
          <w:p w:rsidR="000E545D" w:rsidRPr="00F349D9" w:rsidRDefault="000E545D" w:rsidP="00C32AF8">
            <w:pPr>
              <w:widowControl w:val="0"/>
              <w:spacing w:before="0" w:after="0" w:line="240" w:lineRule="atLeast"/>
              <w:ind w:left="-57" w:right="-57" w:firstLine="0"/>
              <w:jc w:val="center"/>
              <w:rPr>
                <w:sz w:val="20"/>
                <w:szCs w:val="20"/>
              </w:rPr>
            </w:pPr>
            <w:r w:rsidRPr="00F349D9">
              <w:rPr>
                <w:sz w:val="20"/>
                <w:szCs w:val="20"/>
              </w:rPr>
              <w:t>37,8</w:t>
            </w:r>
          </w:p>
          <w:p w:rsidR="000E545D" w:rsidRPr="00F349D9" w:rsidRDefault="000E545D" w:rsidP="00C32AF8">
            <w:pPr>
              <w:widowControl w:val="0"/>
              <w:spacing w:before="0" w:after="0" w:line="240" w:lineRule="atLeast"/>
              <w:ind w:left="-57" w:right="-57" w:firstLine="0"/>
              <w:jc w:val="center"/>
              <w:rPr>
                <w:sz w:val="20"/>
                <w:szCs w:val="20"/>
              </w:rPr>
            </w:pPr>
            <w:r w:rsidRPr="00F349D9">
              <w:rPr>
                <w:sz w:val="20"/>
                <w:szCs w:val="20"/>
              </w:rPr>
              <w:t>12,3</w:t>
            </w:r>
          </w:p>
        </w:tc>
        <w:tc>
          <w:tcPr>
            <w:tcW w:w="838" w:type="dxa"/>
            <w:gridSpan w:val="2"/>
            <w:tcBorders>
              <w:top w:val="nil"/>
              <w:left w:val="nil"/>
              <w:bottom w:val="nil"/>
              <w:right w:val="nil"/>
            </w:tcBorders>
            <w:vAlign w:val="center"/>
          </w:tcPr>
          <w:p w:rsidR="000E545D" w:rsidRPr="00F349D9" w:rsidRDefault="000E545D" w:rsidP="00C32AF8">
            <w:pPr>
              <w:widowControl w:val="0"/>
              <w:spacing w:before="0" w:after="0" w:line="240" w:lineRule="atLeast"/>
              <w:ind w:left="-57" w:right="-57" w:firstLine="0"/>
              <w:jc w:val="center"/>
              <w:rPr>
                <w:sz w:val="20"/>
                <w:szCs w:val="20"/>
              </w:rPr>
            </w:pPr>
          </w:p>
          <w:p w:rsidR="000E545D" w:rsidRPr="00F349D9" w:rsidRDefault="000E545D" w:rsidP="00C32AF8">
            <w:pPr>
              <w:widowControl w:val="0"/>
              <w:spacing w:before="0" w:after="0" w:line="240" w:lineRule="atLeast"/>
              <w:ind w:left="-57" w:right="-57" w:firstLine="0"/>
              <w:jc w:val="center"/>
              <w:rPr>
                <w:sz w:val="20"/>
                <w:szCs w:val="20"/>
              </w:rPr>
            </w:pPr>
            <w:r w:rsidRPr="00F349D9">
              <w:rPr>
                <w:sz w:val="20"/>
                <w:szCs w:val="20"/>
              </w:rPr>
              <w:t>284</w:t>
            </w:r>
          </w:p>
          <w:p w:rsidR="000E545D" w:rsidRPr="00F349D9" w:rsidRDefault="000E545D" w:rsidP="00C32AF8">
            <w:pPr>
              <w:widowControl w:val="0"/>
              <w:spacing w:before="0" w:after="0" w:line="240" w:lineRule="atLeast"/>
              <w:ind w:left="-57" w:right="-57" w:firstLine="0"/>
              <w:jc w:val="center"/>
              <w:rPr>
                <w:sz w:val="20"/>
                <w:szCs w:val="20"/>
              </w:rPr>
            </w:pPr>
            <w:r w:rsidRPr="00F349D9">
              <w:rPr>
                <w:sz w:val="20"/>
                <w:szCs w:val="20"/>
              </w:rPr>
              <w:t>116</w:t>
            </w:r>
          </w:p>
        </w:tc>
        <w:tc>
          <w:tcPr>
            <w:tcW w:w="863" w:type="dxa"/>
            <w:tcBorders>
              <w:top w:val="nil"/>
              <w:left w:val="nil"/>
              <w:bottom w:val="nil"/>
              <w:right w:val="nil"/>
            </w:tcBorders>
            <w:vAlign w:val="center"/>
          </w:tcPr>
          <w:p w:rsidR="000E545D" w:rsidRPr="00F349D9" w:rsidRDefault="000E545D" w:rsidP="00C32AF8">
            <w:pPr>
              <w:widowControl w:val="0"/>
              <w:spacing w:before="0" w:after="0" w:line="240" w:lineRule="atLeast"/>
              <w:ind w:left="-57" w:right="-57" w:firstLine="0"/>
              <w:jc w:val="center"/>
              <w:rPr>
                <w:sz w:val="20"/>
                <w:szCs w:val="20"/>
              </w:rPr>
            </w:pPr>
          </w:p>
          <w:p w:rsidR="000E545D" w:rsidRPr="00F349D9" w:rsidRDefault="000E545D" w:rsidP="00C32AF8">
            <w:pPr>
              <w:widowControl w:val="0"/>
              <w:spacing w:before="0" w:after="0" w:line="240" w:lineRule="atLeast"/>
              <w:ind w:left="-57" w:right="-57" w:firstLine="0"/>
              <w:jc w:val="center"/>
              <w:rPr>
                <w:sz w:val="20"/>
                <w:szCs w:val="20"/>
              </w:rPr>
            </w:pPr>
            <w:r w:rsidRPr="00F349D9">
              <w:rPr>
                <w:sz w:val="20"/>
                <w:szCs w:val="20"/>
              </w:rPr>
              <w:t>71,0</w:t>
            </w:r>
          </w:p>
          <w:p w:rsidR="000E545D" w:rsidRPr="00F349D9" w:rsidRDefault="000E545D" w:rsidP="00C32AF8">
            <w:pPr>
              <w:widowControl w:val="0"/>
              <w:spacing w:before="0" w:after="0" w:line="240" w:lineRule="atLeast"/>
              <w:ind w:left="-57" w:right="-57" w:firstLine="0"/>
              <w:jc w:val="center"/>
              <w:rPr>
                <w:sz w:val="20"/>
                <w:szCs w:val="20"/>
              </w:rPr>
            </w:pPr>
            <w:r w:rsidRPr="00F349D9">
              <w:rPr>
                <w:sz w:val="20"/>
                <w:szCs w:val="20"/>
              </w:rPr>
              <w:t>29,0</w:t>
            </w:r>
          </w:p>
        </w:tc>
        <w:tc>
          <w:tcPr>
            <w:tcW w:w="850" w:type="dxa"/>
            <w:tcBorders>
              <w:top w:val="nil"/>
              <w:left w:val="nil"/>
              <w:bottom w:val="nil"/>
              <w:right w:val="nil"/>
            </w:tcBorders>
            <w:vAlign w:val="center"/>
          </w:tcPr>
          <w:p w:rsidR="000E545D" w:rsidRPr="00F349D9" w:rsidRDefault="000E545D" w:rsidP="00C32AF8">
            <w:pPr>
              <w:widowControl w:val="0"/>
              <w:spacing w:before="0" w:after="0" w:line="240" w:lineRule="atLeast"/>
              <w:ind w:left="-57" w:right="-57" w:firstLine="0"/>
              <w:jc w:val="center"/>
              <w:rPr>
                <w:sz w:val="20"/>
                <w:szCs w:val="20"/>
              </w:rPr>
            </w:pPr>
            <w:r w:rsidRPr="00F349D9">
              <w:rPr>
                <w:sz w:val="20"/>
                <w:szCs w:val="20"/>
              </w:rPr>
              <w:t>1</w:t>
            </w:r>
          </w:p>
        </w:tc>
        <w:tc>
          <w:tcPr>
            <w:tcW w:w="851" w:type="dxa"/>
            <w:tcBorders>
              <w:top w:val="nil"/>
              <w:left w:val="nil"/>
              <w:bottom w:val="nil"/>
              <w:right w:val="nil"/>
            </w:tcBorders>
            <w:vAlign w:val="center"/>
          </w:tcPr>
          <w:p w:rsidR="000E545D" w:rsidRPr="00F349D9" w:rsidRDefault="000E545D" w:rsidP="00C32AF8">
            <w:pPr>
              <w:widowControl w:val="0"/>
              <w:spacing w:before="0" w:after="0" w:line="240" w:lineRule="atLeast"/>
              <w:ind w:left="-57" w:right="-57" w:firstLine="0"/>
              <w:jc w:val="center"/>
              <w:rPr>
                <w:sz w:val="20"/>
                <w:szCs w:val="20"/>
              </w:rPr>
            </w:pPr>
            <w:r w:rsidRPr="00F349D9">
              <w:rPr>
                <w:sz w:val="20"/>
                <w:szCs w:val="20"/>
              </w:rPr>
              <w:t>0,061</w:t>
            </w:r>
          </w:p>
        </w:tc>
      </w:tr>
      <w:tr w:rsidR="000E545D" w:rsidRPr="00F349D9" w:rsidTr="00C32AF8">
        <w:trPr>
          <w:trHeight w:val="283"/>
          <w:jc w:val="center"/>
        </w:trPr>
        <w:tc>
          <w:tcPr>
            <w:tcW w:w="2235" w:type="dxa"/>
            <w:tcBorders>
              <w:top w:val="nil"/>
              <w:left w:val="nil"/>
              <w:bottom w:val="nil"/>
              <w:right w:val="nil"/>
            </w:tcBorders>
            <w:vAlign w:val="center"/>
          </w:tcPr>
          <w:p w:rsidR="000E545D" w:rsidRPr="00C32AF8" w:rsidRDefault="00C65DC2" w:rsidP="006E1616">
            <w:pPr>
              <w:widowControl w:val="0"/>
              <w:spacing w:before="0" w:after="0" w:line="240" w:lineRule="atLeast"/>
              <w:ind w:left="-57" w:right="-57" w:firstLine="0"/>
              <w:jc w:val="left"/>
              <w:rPr>
                <w:b/>
                <w:sz w:val="20"/>
                <w:szCs w:val="20"/>
              </w:rPr>
            </w:pPr>
            <w:r>
              <w:rPr>
                <w:b/>
                <w:sz w:val="20"/>
                <w:szCs w:val="20"/>
              </w:rPr>
              <w:t>Son</w:t>
            </w:r>
            <w:r w:rsidR="001604C1">
              <w:rPr>
                <w:b/>
                <w:sz w:val="20"/>
                <w:szCs w:val="20"/>
              </w:rPr>
              <w:t xml:space="preserve"> </w:t>
            </w:r>
            <w:r>
              <w:rPr>
                <w:b/>
                <w:sz w:val="20"/>
                <w:szCs w:val="20"/>
              </w:rPr>
              <w:t>g</w:t>
            </w:r>
            <w:r w:rsidR="000E545D" w:rsidRPr="00C32AF8">
              <w:rPr>
                <w:b/>
                <w:sz w:val="20"/>
                <w:szCs w:val="20"/>
              </w:rPr>
              <w:t>ebelik</w:t>
            </w:r>
            <w:r w:rsidR="001604C1">
              <w:rPr>
                <w:b/>
                <w:sz w:val="20"/>
                <w:szCs w:val="20"/>
              </w:rPr>
              <w:t xml:space="preserve"> </w:t>
            </w:r>
            <w:r w:rsidR="000E545D" w:rsidRPr="00C32AF8">
              <w:rPr>
                <w:b/>
                <w:sz w:val="20"/>
                <w:szCs w:val="20"/>
              </w:rPr>
              <w:t>öncesi</w:t>
            </w:r>
            <w:r w:rsidR="001604C1">
              <w:rPr>
                <w:b/>
                <w:sz w:val="20"/>
                <w:szCs w:val="20"/>
              </w:rPr>
              <w:t xml:space="preserve"> </w:t>
            </w:r>
            <w:r w:rsidR="000E545D" w:rsidRPr="00C32AF8">
              <w:rPr>
                <w:b/>
                <w:sz w:val="20"/>
                <w:szCs w:val="20"/>
              </w:rPr>
              <w:t>sağlık</w:t>
            </w:r>
            <w:r w:rsidR="001604C1">
              <w:rPr>
                <w:b/>
                <w:sz w:val="20"/>
                <w:szCs w:val="20"/>
              </w:rPr>
              <w:t xml:space="preserve"> </w:t>
            </w:r>
            <w:r w:rsidR="000E545D" w:rsidRPr="00C32AF8">
              <w:rPr>
                <w:b/>
                <w:sz w:val="20"/>
                <w:szCs w:val="20"/>
              </w:rPr>
              <w:t>sorunu</w:t>
            </w:r>
          </w:p>
          <w:p w:rsidR="000E545D" w:rsidRPr="00F349D9" w:rsidRDefault="000E545D" w:rsidP="006E1616">
            <w:pPr>
              <w:widowControl w:val="0"/>
              <w:spacing w:before="0" w:after="0" w:line="240" w:lineRule="atLeast"/>
              <w:ind w:left="-57" w:right="-57" w:firstLine="0"/>
              <w:jc w:val="left"/>
              <w:rPr>
                <w:sz w:val="20"/>
                <w:szCs w:val="20"/>
              </w:rPr>
            </w:pPr>
            <w:r w:rsidRPr="00F349D9">
              <w:rPr>
                <w:sz w:val="20"/>
                <w:szCs w:val="20"/>
              </w:rPr>
              <w:t>Ol</w:t>
            </w:r>
            <w:r w:rsidR="00A6237F">
              <w:rPr>
                <w:sz w:val="20"/>
                <w:szCs w:val="20"/>
              </w:rPr>
              <w:t>an</w:t>
            </w:r>
          </w:p>
          <w:p w:rsidR="000E545D" w:rsidRPr="00F349D9" w:rsidRDefault="000E545D" w:rsidP="006E1616">
            <w:pPr>
              <w:widowControl w:val="0"/>
              <w:spacing w:before="0" w:after="0" w:line="240" w:lineRule="atLeast"/>
              <w:ind w:left="-57" w:right="-57" w:firstLine="0"/>
              <w:jc w:val="left"/>
              <w:rPr>
                <w:sz w:val="20"/>
                <w:szCs w:val="20"/>
              </w:rPr>
            </w:pPr>
            <w:r w:rsidRPr="00F349D9">
              <w:rPr>
                <w:sz w:val="20"/>
                <w:szCs w:val="20"/>
              </w:rPr>
              <w:t>Olmayan</w:t>
            </w:r>
          </w:p>
        </w:tc>
        <w:tc>
          <w:tcPr>
            <w:tcW w:w="709" w:type="dxa"/>
            <w:tcBorders>
              <w:top w:val="nil"/>
              <w:left w:val="nil"/>
              <w:bottom w:val="nil"/>
              <w:right w:val="nil"/>
            </w:tcBorders>
            <w:vAlign w:val="center"/>
          </w:tcPr>
          <w:p w:rsidR="000E545D" w:rsidRPr="00F349D9" w:rsidRDefault="000E545D" w:rsidP="00C32AF8">
            <w:pPr>
              <w:widowControl w:val="0"/>
              <w:spacing w:before="0" w:after="0" w:line="240" w:lineRule="atLeast"/>
              <w:ind w:left="-57" w:right="-57" w:firstLine="0"/>
              <w:jc w:val="center"/>
              <w:rPr>
                <w:sz w:val="20"/>
                <w:szCs w:val="20"/>
              </w:rPr>
            </w:pPr>
          </w:p>
          <w:p w:rsidR="005F2B56" w:rsidRDefault="005F2B56" w:rsidP="00C32AF8">
            <w:pPr>
              <w:widowControl w:val="0"/>
              <w:spacing w:before="0" w:after="0" w:line="240" w:lineRule="atLeast"/>
              <w:ind w:left="-57" w:right="-57" w:firstLine="0"/>
              <w:jc w:val="center"/>
              <w:rPr>
                <w:sz w:val="20"/>
                <w:szCs w:val="20"/>
              </w:rPr>
            </w:pPr>
          </w:p>
          <w:p w:rsidR="000E545D" w:rsidRPr="00F349D9" w:rsidRDefault="00A6237F" w:rsidP="00C32AF8">
            <w:pPr>
              <w:widowControl w:val="0"/>
              <w:spacing w:before="0" w:after="0" w:line="240" w:lineRule="atLeast"/>
              <w:ind w:left="-57" w:right="-57" w:firstLine="0"/>
              <w:jc w:val="center"/>
              <w:rPr>
                <w:sz w:val="20"/>
                <w:szCs w:val="20"/>
              </w:rPr>
            </w:pPr>
            <w:r w:rsidRPr="00F349D9">
              <w:rPr>
                <w:sz w:val="20"/>
                <w:szCs w:val="20"/>
              </w:rPr>
              <w:t>4</w:t>
            </w:r>
          </w:p>
          <w:p w:rsidR="000E545D" w:rsidRPr="00F349D9" w:rsidRDefault="00A6237F" w:rsidP="00C32AF8">
            <w:pPr>
              <w:widowControl w:val="0"/>
              <w:spacing w:before="0" w:after="0" w:line="240" w:lineRule="atLeast"/>
              <w:ind w:left="-57" w:right="-57" w:firstLine="0"/>
              <w:jc w:val="center"/>
              <w:rPr>
                <w:sz w:val="20"/>
                <w:szCs w:val="20"/>
              </w:rPr>
            </w:pPr>
            <w:r w:rsidRPr="00F349D9">
              <w:rPr>
                <w:sz w:val="20"/>
                <w:szCs w:val="20"/>
              </w:rPr>
              <w:t>196</w:t>
            </w:r>
          </w:p>
        </w:tc>
        <w:tc>
          <w:tcPr>
            <w:tcW w:w="853" w:type="dxa"/>
            <w:tcBorders>
              <w:top w:val="nil"/>
              <w:left w:val="nil"/>
              <w:bottom w:val="nil"/>
              <w:right w:val="nil"/>
            </w:tcBorders>
            <w:vAlign w:val="center"/>
          </w:tcPr>
          <w:p w:rsidR="000E545D" w:rsidRPr="00F349D9" w:rsidRDefault="000E545D" w:rsidP="00C32AF8">
            <w:pPr>
              <w:widowControl w:val="0"/>
              <w:spacing w:before="0" w:after="0" w:line="240" w:lineRule="atLeast"/>
              <w:ind w:left="-57" w:right="-57" w:firstLine="0"/>
              <w:jc w:val="center"/>
              <w:rPr>
                <w:sz w:val="20"/>
                <w:szCs w:val="20"/>
              </w:rPr>
            </w:pPr>
          </w:p>
          <w:p w:rsidR="005F2B56" w:rsidRDefault="005F2B56" w:rsidP="00C32AF8">
            <w:pPr>
              <w:widowControl w:val="0"/>
              <w:spacing w:before="0" w:after="0" w:line="240" w:lineRule="atLeast"/>
              <w:ind w:left="-57" w:right="-57" w:firstLine="0"/>
              <w:jc w:val="center"/>
              <w:rPr>
                <w:sz w:val="20"/>
                <w:szCs w:val="20"/>
              </w:rPr>
            </w:pPr>
          </w:p>
          <w:p w:rsidR="000E545D" w:rsidRDefault="000E545D" w:rsidP="00C32AF8">
            <w:pPr>
              <w:widowControl w:val="0"/>
              <w:spacing w:before="0" w:after="0" w:line="240" w:lineRule="atLeast"/>
              <w:ind w:left="-57" w:right="-57" w:firstLine="0"/>
              <w:jc w:val="center"/>
              <w:rPr>
                <w:sz w:val="20"/>
                <w:szCs w:val="20"/>
              </w:rPr>
            </w:pPr>
            <w:r w:rsidRPr="00F349D9">
              <w:rPr>
                <w:sz w:val="20"/>
                <w:szCs w:val="20"/>
              </w:rPr>
              <w:t>1,0</w:t>
            </w:r>
          </w:p>
          <w:p w:rsidR="00A6237F" w:rsidRPr="00F349D9" w:rsidRDefault="00A6237F" w:rsidP="00A6237F">
            <w:pPr>
              <w:widowControl w:val="0"/>
              <w:spacing w:before="0" w:after="0" w:line="240" w:lineRule="atLeast"/>
              <w:ind w:left="-57" w:right="-57" w:firstLine="0"/>
              <w:jc w:val="center"/>
              <w:rPr>
                <w:sz w:val="20"/>
                <w:szCs w:val="20"/>
              </w:rPr>
            </w:pPr>
            <w:r w:rsidRPr="00F349D9">
              <w:rPr>
                <w:sz w:val="20"/>
                <w:szCs w:val="20"/>
              </w:rPr>
              <w:t>49,0</w:t>
            </w:r>
          </w:p>
        </w:tc>
        <w:tc>
          <w:tcPr>
            <w:tcW w:w="851" w:type="dxa"/>
            <w:tcBorders>
              <w:top w:val="nil"/>
              <w:left w:val="nil"/>
              <w:bottom w:val="nil"/>
              <w:right w:val="nil"/>
            </w:tcBorders>
            <w:vAlign w:val="center"/>
          </w:tcPr>
          <w:p w:rsidR="000E545D" w:rsidRPr="00F349D9" w:rsidRDefault="000E545D" w:rsidP="00C32AF8">
            <w:pPr>
              <w:widowControl w:val="0"/>
              <w:spacing w:before="0" w:after="0" w:line="240" w:lineRule="atLeast"/>
              <w:ind w:left="-57" w:right="-57" w:firstLine="0"/>
              <w:jc w:val="center"/>
              <w:rPr>
                <w:sz w:val="20"/>
                <w:szCs w:val="20"/>
              </w:rPr>
            </w:pPr>
          </w:p>
          <w:p w:rsidR="005F2B56" w:rsidRDefault="005F2B56" w:rsidP="00A6237F">
            <w:pPr>
              <w:widowControl w:val="0"/>
              <w:spacing w:before="0" w:after="0" w:line="240" w:lineRule="atLeast"/>
              <w:ind w:left="-57" w:right="-57" w:firstLine="0"/>
              <w:jc w:val="center"/>
              <w:rPr>
                <w:sz w:val="20"/>
                <w:szCs w:val="20"/>
              </w:rPr>
            </w:pPr>
          </w:p>
          <w:p w:rsidR="00A6237F" w:rsidRDefault="000E545D" w:rsidP="00A6237F">
            <w:pPr>
              <w:widowControl w:val="0"/>
              <w:spacing w:before="0" w:after="0" w:line="240" w:lineRule="atLeast"/>
              <w:ind w:left="-57" w:right="-57" w:firstLine="0"/>
              <w:jc w:val="center"/>
              <w:rPr>
                <w:sz w:val="20"/>
                <w:szCs w:val="20"/>
              </w:rPr>
            </w:pPr>
            <w:r w:rsidRPr="00F349D9">
              <w:rPr>
                <w:sz w:val="20"/>
                <w:szCs w:val="20"/>
              </w:rPr>
              <w:t>13</w:t>
            </w:r>
          </w:p>
          <w:p w:rsidR="000E545D" w:rsidRPr="00F349D9" w:rsidRDefault="00A6237F" w:rsidP="00A6237F">
            <w:pPr>
              <w:widowControl w:val="0"/>
              <w:spacing w:before="0" w:after="0" w:line="240" w:lineRule="atLeast"/>
              <w:ind w:left="-57" w:right="-57" w:firstLine="0"/>
              <w:jc w:val="center"/>
              <w:rPr>
                <w:sz w:val="20"/>
                <w:szCs w:val="20"/>
              </w:rPr>
            </w:pPr>
            <w:r w:rsidRPr="00F349D9">
              <w:rPr>
                <w:sz w:val="20"/>
                <w:szCs w:val="20"/>
              </w:rPr>
              <w:t>187</w:t>
            </w:r>
          </w:p>
        </w:tc>
        <w:tc>
          <w:tcPr>
            <w:tcW w:w="850" w:type="dxa"/>
            <w:tcBorders>
              <w:top w:val="nil"/>
              <w:left w:val="nil"/>
              <w:bottom w:val="nil"/>
              <w:right w:val="nil"/>
            </w:tcBorders>
            <w:vAlign w:val="center"/>
          </w:tcPr>
          <w:p w:rsidR="000E545D" w:rsidRPr="00F349D9" w:rsidRDefault="000E545D" w:rsidP="00C32AF8">
            <w:pPr>
              <w:widowControl w:val="0"/>
              <w:spacing w:before="0" w:after="0" w:line="240" w:lineRule="atLeast"/>
              <w:ind w:left="-57" w:right="-57" w:firstLine="0"/>
              <w:jc w:val="center"/>
              <w:rPr>
                <w:sz w:val="20"/>
                <w:szCs w:val="20"/>
              </w:rPr>
            </w:pPr>
          </w:p>
          <w:p w:rsidR="005F2B56" w:rsidRDefault="005F2B56" w:rsidP="00C32AF8">
            <w:pPr>
              <w:widowControl w:val="0"/>
              <w:spacing w:before="0" w:after="0" w:line="240" w:lineRule="atLeast"/>
              <w:ind w:left="-57" w:right="-57" w:firstLine="0"/>
              <w:jc w:val="center"/>
              <w:rPr>
                <w:sz w:val="20"/>
                <w:szCs w:val="20"/>
              </w:rPr>
            </w:pPr>
          </w:p>
          <w:p w:rsidR="00A6237F" w:rsidRDefault="00A6237F" w:rsidP="00C32AF8">
            <w:pPr>
              <w:widowControl w:val="0"/>
              <w:spacing w:before="0" w:after="0" w:line="240" w:lineRule="atLeast"/>
              <w:ind w:left="-57" w:right="-57" w:firstLine="0"/>
              <w:jc w:val="center"/>
              <w:rPr>
                <w:sz w:val="20"/>
                <w:szCs w:val="20"/>
              </w:rPr>
            </w:pPr>
            <w:r w:rsidRPr="00F349D9">
              <w:rPr>
                <w:sz w:val="20"/>
                <w:szCs w:val="20"/>
              </w:rPr>
              <w:t>3,3</w:t>
            </w:r>
          </w:p>
          <w:p w:rsidR="000E545D" w:rsidRPr="00F349D9" w:rsidRDefault="000E545D" w:rsidP="00A6237F">
            <w:pPr>
              <w:widowControl w:val="0"/>
              <w:spacing w:before="0" w:after="0" w:line="240" w:lineRule="atLeast"/>
              <w:ind w:left="-57" w:right="-57" w:firstLine="0"/>
              <w:jc w:val="center"/>
              <w:rPr>
                <w:sz w:val="20"/>
                <w:szCs w:val="20"/>
              </w:rPr>
            </w:pPr>
            <w:r w:rsidRPr="00F349D9">
              <w:rPr>
                <w:sz w:val="20"/>
                <w:szCs w:val="20"/>
              </w:rPr>
              <w:t>46,0</w:t>
            </w:r>
          </w:p>
        </w:tc>
        <w:tc>
          <w:tcPr>
            <w:tcW w:w="838" w:type="dxa"/>
            <w:gridSpan w:val="2"/>
            <w:tcBorders>
              <w:top w:val="nil"/>
              <w:left w:val="nil"/>
              <w:bottom w:val="nil"/>
              <w:right w:val="nil"/>
            </w:tcBorders>
            <w:vAlign w:val="center"/>
          </w:tcPr>
          <w:p w:rsidR="000E545D" w:rsidRPr="00F349D9" w:rsidRDefault="000E545D" w:rsidP="00C32AF8">
            <w:pPr>
              <w:widowControl w:val="0"/>
              <w:spacing w:before="0" w:after="0" w:line="240" w:lineRule="atLeast"/>
              <w:ind w:left="-57" w:right="-57" w:firstLine="0"/>
              <w:jc w:val="center"/>
              <w:rPr>
                <w:sz w:val="20"/>
                <w:szCs w:val="20"/>
              </w:rPr>
            </w:pPr>
          </w:p>
          <w:p w:rsidR="005F2B56" w:rsidRDefault="005F2B56" w:rsidP="00C32AF8">
            <w:pPr>
              <w:widowControl w:val="0"/>
              <w:spacing w:before="0" w:after="0" w:line="240" w:lineRule="atLeast"/>
              <w:ind w:left="-57" w:right="-57" w:firstLine="0"/>
              <w:jc w:val="center"/>
              <w:rPr>
                <w:sz w:val="20"/>
                <w:szCs w:val="20"/>
              </w:rPr>
            </w:pPr>
          </w:p>
          <w:p w:rsidR="00A6237F" w:rsidRDefault="00A6237F" w:rsidP="00C32AF8">
            <w:pPr>
              <w:widowControl w:val="0"/>
              <w:spacing w:before="0" w:after="0" w:line="240" w:lineRule="atLeast"/>
              <w:ind w:left="-57" w:right="-57" w:firstLine="0"/>
              <w:jc w:val="center"/>
              <w:rPr>
                <w:sz w:val="20"/>
                <w:szCs w:val="20"/>
              </w:rPr>
            </w:pPr>
            <w:r w:rsidRPr="00F349D9">
              <w:rPr>
                <w:sz w:val="20"/>
                <w:szCs w:val="20"/>
              </w:rPr>
              <w:t>17</w:t>
            </w:r>
          </w:p>
          <w:p w:rsidR="000E545D" w:rsidRPr="00F349D9" w:rsidRDefault="000E545D" w:rsidP="00A6237F">
            <w:pPr>
              <w:widowControl w:val="0"/>
              <w:spacing w:before="0" w:after="0" w:line="240" w:lineRule="atLeast"/>
              <w:ind w:left="-57" w:right="-57" w:firstLine="0"/>
              <w:jc w:val="center"/>
              <w:rPr>
                <w:sz w:val="20"/>
                <w:szCs w:val="20"/>
              </w:rPr>
            </w:pPr>
            <w:r w:rsidRPr="00F349D9">
              <w:rPr>
                <w:sz w:val="20"/>
                <w:szCs w:val="20"/>
              </w:rPr>
              <w:t>383</w:t>
            </w:r>
          </w:p>
        </w:tc>
        <w:tc>
          <w:tcPr>
            <w:tcW w:w="863" w:type="dxa"/>
            <w:tcBorders>
              <w:top w:val="nil"/>
              <w:left w:val="nil"/>
              <w:bottom w:val="nil"/>
              <w:right w:val="nil"/>
            </w:tcBorders>
            <w:vAlign w:val="center"/>
          </w:tcPr>
          <w:p w:rsidR="000E545D" w:rsidRPr="00F349D9" w:rsidRDefault="000E545D" w:rsidP="00C32AF8">
            <w:pPr>
              <w:widowControl w:val="0"/>
              <w:spacing w:before="0" w:after="0" w:line="240" w:lineRule="atLeast"/>
              <w:ind w:left="-57" w:right="-57" w:firstLine="0"/>
              <w:jc w:val="center"/>
              <w:rPr>
                <w:sz w:val="20"/>
                <w:szCs w:val="20"/>
              </w:rPr>
            </w:pPr>
          </w:p>
          <w:p w:rsidR="005F2B56" w:rsidRDefault="005F2B56" w:rsidP="00C32AF8">
            <w:pPr>
              <w:widowControl w:val="0"/>
              <w:spacing w:before="0" w:after="0" w:line="240" w:lineRule="atLeast"/>
              <w:ind w:left="-57" w:right="-57" w:firstLine="0"/>
              <w:jc w:val="center"/>
              <w:rPr>
                <w:sz w:val="20"/>
                <w:szCs w:val="20"/>
              </w:rPr>
            </w:pPr>
          </w:p>
          <w:p w:rsidR="00A6237F" w:rsidRDefault="00A6237F" w:rsidP="00C32AF8">
            <w:pPr>
              <w:widowControl w:val="0"/>
              <w:spacing w:before="0" w:after="0" w:line="240" w:lineRule="atLeast"/>
              <w:ind w:left="-57" w:right="-57" w:firstLine="0"/>
              <w:jc w:val="center"/>
              <w:rPr>
                <w:sz w:val="20"/>
                <w:szCs w:val="20"/>
              </w:rPr>
            </w:pPr>
            <w:r w:rsidRPr="00F349D9">
              <w:rPr>
                <w:sz w:val="20"/>
                <w:szCs w:val="20"/>
              </w:rPr>
              <w:t>4,3</w:t>
            </w:r>
          </w:p>
          <w:p w:rsidR="000E545D" w:rsidRPr="00F349D9" w:rsidRDefault="000E545D" w:rsidP="00A6237F">
            <w:pPr>
              <w:widowControl w:val="0"/>
              <w:spacing w:before="0" w:after="0" w:line="240" w:lineRule="atLeast"/>
              <w:ind w:left="-57" w:right="-57" w:firstLine="0"/>
              <w:jc w:val="center"/>
              <w:rPr>
                <w:sz w:val="20"/>
                <w:szCs w:val="20"/>
              </w:rPr>
            </w:pPr>
            <w:r w:rsidRPr="00F349D9">
              <w:rPr>
                <w:sz w:val="20"/>
                <w:szCs w:val="20"/>
              </w:rPr>
              <w:t>95,8</w:t>
            </w:r>
          </w:p>
        </w:tc>
        <w:tc>
          <w:tcPr>
            <w:tcW w:w="850" w:type="dxa"/>
            <w:tcBorders>
              <w:top w:val="nil"/>
              <w:left w:val="nil"/>
              <w:bottom w:val="nil"/>
              <w:right w:val="nil"/>
            </w:tcBorders>
            <w:vAlign w:val="center"/>
          </w:tcPr>
          <w:p w:rsidR="005F2B56" w:rsidRDefault="005F2B56" w:rsidP="00C32AF8">
            <w:pPr>
              <w:widowControl w:val="0"/>
              <w:spacing w:before="0" w:after="0" w:line="240" w:lineRule="atLeast"/>
              <w:ind w:left="-57" w:right="-57" w:firstLine="0"/>
              <w:jc w:val="center"/>
              <w:rPr>
                <w:sz w:val="20"/>
                <w:szCs w:val="20"/>
              </w:rPr>
            </w:pPr>
          </w:p>
          <w:p w:rsidR="000E545D" w:rsidRPr="00F349D9" w:rsidRDefault="000E545D" w:rsidP="00C32AF8">
            <w:pPr>
              <w:widowControl w:val="0"/>
              <w:spacing w:before="0" w:after="0" w:line="240" w:lineRule="atLeast"/>
              <w:ind w:left="-57" w:right="-57" w:firstLine="0"/>
              <w:jc w:val="center"/>
              <w:rPr>
                <w:sz w:val="20"/>
                <w:szCs w:val="20"/>
              </w:rPr>
            </w:pPr>
            <w:r w:rsidRPr="00F349D9">
              <w:rPr>
                <w:sz w:val="20"/>
                <w:szCs w:val="20"/>
              </w:rPr>
              <w:t>1</w:t>
            </w:r>
          </w:p>
        </w:tc>
        <w:tc>
          <w:tcPr>
            <w:tcW w:w="851" w:type="dxa"/>
            <w:tcBorders>
              <w:top w:val="nil"/>
              <w:left w:val="nil"/>
              <w:bottom w:val="nil"/>
              <w:right w:val="nil"/>
            </w:tcBorders>
            <w:vAlign w:val="center"/>
          </w:tcPr>
          <w:p w:rsidR="005F2B56" w:rsidRDefault="005F2B56" w:rsidP="00C32AF8">
            <w:pPr>
              <w:widowControl w:val="0"/>
              <w:spacing w:before="0" w:after="0" w:line="240" w:lineRule="atLeast"/>
              <w:ind w:left="-57" w:right="-57" w:firstLine="0"/>
              <w:jc w:val="center"/>
              <w:rPr>
                <w:b/>
                <w:sz w:val="20"/>
                <w:szCs w:val="20"/>
              </w:rPr>
            </w:pPr>
          </w:p>
          <w:p w:rsidR="000E545D" w:rsidRPr="00950DEE" w:rsidRDefault="000E545D" w:rsidP="00C32AF8">
            <w:pPr>
              <w:widowControl w:val="0"/>
              <w:spacing w:before="0" w:after="0" w:line="240" w:lineRule="atLeast"/>
              <w:ind w:left="-57" w:right="-57" w:firstLine="0"/>
              <w:jc w:val="center"/>
              <w:rPr>
                <w:b/>
                <w:sz w:val="20"/>
                <w:szCs w:val="20"/>
              </w:rPr>
            </w:pPr>
            <w:r w:rsidRPr="00950DEE">
              <w:rPr>
                <w:b/>
                <w:sz w:val="20"/>
                <w:szCs w:val="20"/>
              </w:rPr>
              <w:t>0,044</w:t>
            </w:r>
          </w:p>
        </w:tc>
      </w:tr>
      <w:tr w:rsidR="000E545D" w:rsidRPr="00F349D9" w:rsidTr="00C32AF8">
        <w:trPr>
          <w:trHeight w:val="283"/>
          <w:jc w:val="center"/>
        </w:trPr>
        <w:tc>
          <w:tcPr>
            <w:tcW w:w="2235" w:type="dxa"/>
            <w:tcBorders>
              <w:top w:val="nil"/>
              <w:left w:val="nil"/>
              <w:bottom w:val="nil"/>
              <w:right w:val="nil"/>
            </w:tcBorders>
            <w:vAlign w:val="center"/>
          </w:tcPr>
          <w:p w:rsidR="000E545D" w:rsidRPr="00C32AF8" w:rsidRDefault="000E545D" w:rsidP="006E1616">
            <w:pPr>
              <w:widowControl w:val="0"/>
              <w:spacing w:before="0" w:after="0" w:line="240" w:lineRule="atLeast"/>
              <w:ind w:left="-57" w:right="-57" w:firstLine="0"/>
              <w:jc w:val="left"/>
              <w:rPr>
                <w:b/>
                <w:sz w:val="20"/>
                <w:szCs w:val="20"/>
              </w:rPr>
            </w:pPr>
            <w:r w:rsidRPr="00C32AF8">
              <w:rPr>
                <w:b/>
                <w:sz w:val="20"/>
                <w:szCs w:val="20"/>
              </w:rPr>
              <w:t>Gebe</w:t>
            </w:r>
            <w:r w:rsidR="001604C1">
              <w:rPr>
                <w:b/>
                <w:sz w:val="20"/>
                <w:szCs w:val="20"/>
              </w:rPr>
              <w:t xml:space="preserve"> </w:t>
            </w:r>
            <w:r w:rsidRPr="00C32AF8">
              <w:rPr>
                <w:b/>
                <w:sz w:val="20"/>
                <w:szCs w:val="20"/>
              </w:rPr>
              <w:t>kalmak</w:t>
            </w:r>
            <w:r w:rsidR="001604C1">
              <w:rPr>
                <w:b/>
                <w:sz w:val="20"/>
                <w:szCs w:val="20"/>
              </w:rPr>
              <w:t xml:space="preserve"> </w:t>
            </w:r>
            <w:r w:rsidRPr="00C32AF8">
              <w:rPr>
                <w:b/>
                <w:sz w:val="20"/>
                <w:szCs w:val="20"/>
              </w:rPr>
              <w:t>için</w:t>
            </w:r>
            <w:r w:rsidR="001604C1">
              <w:rPr>
                <w:b/>
                <w:sz w:val="20"/>
                <w:szCs w:val="20"/>
              </w:rPr>
              <w:t xml:space="preserve"> </w:t>
            </w:r>
            <w:r w:rsidRPr="00C32AF8">
              <w:rPr>
                <w:b/>
                <w:sz w:val="20"/>
                <w:szCs w:val="20"/>
              </w:rPr>
              <w:t>tedavi</w:t>
            </w:r>
          </w:p>
          <w:p w:rsidR="000E545D" w:rsidRPr="00F349D9" w:rsidRDefault="000E545D" w:rsidP="006E1616">
            <w:pPr>
              <w:widowControl w:val="0"/>
              <w:spacing w:before="0" w:after="0" w:line="240" w:lineRule="atLeast"/>
              <w:ind w:left="-57" w:right="-57" w:firstLine="0"/>
              <w:jc w:val="left"/>
              <w:rPr>
                <w:sz w:val="20"/>
                <w:szCs w:val="20"/>
              </w:rPr>
            </w:pPr>
            <w:r w:rsidRPr="00F349D9">
              <w:rPr>
                <w:sz w:val="20"/>
                <w:szCs w:val="20"/>
              </w:rPr>
              <w:t>Gören</w:t>
            </w:r>
          </w:p>
          <w:p w:rsidR="000E545D" w:rsidRPr="00F349D9" w:rsidRDefault="000E545D" w:rsidP="006E1616">
            <w:pPr>
              <w:widowControl w:val="0"/>
              <w:spacing w:before="0" w:after="0" w:line="240" w:lineRule="atLeast"/>
              <w:ind w:left="-57" w:right="-57" w:firstLine="0"/>
              <w:jc w:val="left"/>
              <w:rPr>
                <w:sz w:val="20"/>
                <w:szCs w:val="20"/>
              </w:rPr>
            </w:pPr>
            <w:r w:rsidRPr="00F349D9">
              <w:rPr>
                <w:sz w:val="20"/>
                <w:szCs w:val="20"/>
              </w:rPr>
              <w:t>Görmeyen</w:t>
            </w:r>
          </w:p>
        </w:tc>
        <w:tc>
          <w:tcPr>
            <w:tcW w:w="709" w:type="dxa"/>
            <w:tcBorders>
              <w:top w:val="nil"/>
              <w:left w:val="nil"/>
              <w:bottom w:val="nil"/>
              <w:right w:val="nil"/>
            </w:tcBorders>
            <w:vAlign w:val="center"/>
          </w:tcPr>
          <w:p w:rsidR="000E545D" w:rsidRPr="00F349D9" w:rsidRDefault="000E545D" w:rsidP="00C32AF8">
            <w:pPr>
              <w:widowControl w:val="0"/>
              <w:spacing w:before="0" w:after="0" w:line="240" w:lineRule="atLeast"/>
              <w:ind w:left="-57" w:right="-57" w:firstLine="0"/>
              <w:jc w:val="center"/>
              <w:rPr>
                <w:sz w:val="20"/>
                <w:szCs w:val="20"/>
              </w:rPr>
            </w:pPr>
          </w:p>
          <w:p w:rsidR="000E545D" w:rsidRPr="00F349D9" w:rsidRDefault="000E545D" w:rsidP="00C32AF8">
            <w:pPr>
              <w:widowControl w:val="0"/>
              <w:spacing w:before="0" w:after="0" w:line="240" w:lineRule="atLeast"/>
              <w:ind w:left="-57" w:right="-57" w:firstLine="0"/>
              <w:jc w:val="center"/>
              <w:rPr>
                <w:sz w:val="20"/>
                <w:szCs w:val="20"/>
              </w:rPr>
            </w:pPr>
            <w:r w:rsidRPr="00F349D9">
              <w:rPr>
                <w:sz w:val="20"/>
                <w:szCs w:val="20"/>
              </w:rPr>
              <w:t>3</w:t>
            </w:r>
          </w:p>
          <w:p w:rsidR="000E545D" w:rsidRPr="00F349D9" w:rsidRDefault="000E545D" w:rsidP="00C32AF8">
            <w:pPr>
              <w:widowControl w:val="0"/>
              <w:spacing w:before="0" w:after="0" w:line="240" w:lineRule="atLeast"/>
              <w:ind w:left="-57" w:right="-57" w:firstLine="0"/>
              <w:jc w:val="center"/>
              <w:rPr>
                <w:sz w:val="20"/>
                <w:szCs w:val="20"/>
              </w:rPr>
            </w:pPr>
            <w:r w:rsidRPr="00F349D9">
              <w:rPr>
                <w:sz w:val="20"/>
                <w:szCs w:val="20"/>
              </w:rPr>
              <w:t>197</w:t>
            </w:r>
          </w:p>
        </w:tc>
        <w:tc>
          <w:tcPr>
            <w:tcW w:w="853" w:type="dxa"/>
            <w:tcBorders>
              <w:top w:val="nil"/>
              <w:left w:val="nil"/>
              <w:bottom w:val="nil"/>
              <w:right w:val="nil"/>
            </w:tcBorders>
            <w:vAlign w:val="center"/>
          </w:tcPr>
          <w:p w:rsidR="000E545D" w:rsidRPr="00F349D9" w:rsidRDefault="000E545D" w:rsidP="00C32AF8">
            <w:pPr>
              <w:widowControl w:val="0"/>
              <w:spacing w:before="0" w:after="0" w:line="240" w:lineRule="atLeast"/>
              <w:ind w:left="-57" w:right="-57" w:firstLine="0"/>
              <w:jc w:val="center"/>
              <w:rPr>
                <w:sz w:val="20"/>
                <w:szCs w:val="20"/>
              </w:rPr>
            </w:pPr>
          </w:p>
          <w:p w:rsidR="000E545D" w:rsidRPr="00F349D9" w:rsidRDefault="000E545D" w:rsidP="00C32AF8">
            <w:pPr>
              <w:widowControl w:val="0"/>
              <w:spacing w:before="0" w:after="0" w:line="240" w:lineRule="atLeast"/>
              <w:ind w:left="-57" w:right="-57" w:firstLine="0"/>
              <w:jc w:val="center"/>
              <w:rPr>
                <w:sz w:val="20"/>
                <w:szCs w:val="20"/>
              </w:rPr>
            </w:pPr>
            <w:r w:rsidRPr="00F349D9">
              <w:rPr>
                <w:sz w:val="20"/>
                <w:szCs w:val="20"/>
              </w:rPr>
              <w:t>0,8</w:t>
            </w:r>
          </w:p>
          <w:p w:rsidR="000E545D" w:rsidRPr="00F349D9" w:rsidRDefault="000E545D" w:rsidP="00C32AF8">
            <w:pPr>
              <w:widowControl w:val="0"/>
              <w:spacing w:before="0" w:after="0" w:line="240" w:lineRule="atLeast"/>
              <w:ind w:left="-57" w:right="-57" w:firstLine="0"/>
              <w:jc w:val="center"/>
              <w:rPr>
                <w:sz w:val="20"/>
                <w:szCs w:val="20"/>
              </w:rPr>
            </w:pPr>
            <w:r w:rsidRPr="00F349D9">
              <w:rPr>
                <w:sz w:val="20"/>
                <w:szCs w:val="20"/>
              </w:rPr>
              <w:t>49,3</w:t>
            </w:r>
          </w:p>
        </w:tc>
        <w:tc>
          <w:tcPr>
            <w:tcW w:w="851" w:type="dxa"/>
            <w:tcBorders>
              <w:top w:val="nil"/>
              <w:left w:val="nil"/>
              <w:bottom w:val="nil"/>
              <w:right w:val="nil"/>
            </w:tcBorders>
            <w:vAlign w:val="center"/>
          </w:tcPr>
          <w:p w:rsidR="000E545D" w:rsidRPr="00F349D9" w:rsidRDefault="000E545D" w:rsidP="00C32AF8">
            <w:pPr>
              <w:widowControl w:val="0"/>
              <w:spacing w:before="0" w:after="0" w:line="240" w:lineRule="atLeast"/>
              <w:ind w:left="-57" w:right="-57" w:firstLine="0"/>
              <w:jc w:val="center"/>
              <w:rPr>
                <w:sz w:val="20"/>
                <w:szCs w:val="20"/>
              </w:rPr>
            </w:pPr>
          </w:p>
          <w:p w:rsidR="000E545D" w:rsidRPr="00F349D9" w:rsidRDefault="000E545D" w:rsidP="00C32AF8">
            <w:pPr>
              <w:widowControl w:val="0"/>
              <w:spacing w:before="0" w:after="0" w:line="240" w:lineRule="atLeast"/>
              <w:ind w:left="-57" w:right="-57" w:firstLine="0"/>
              <w:jc w:val="center"/>
              <w:rPr>
                <w:sz w:val="20"/>
                <w:szCs w:val="20"/>
              </w:rPr>
            </w:pPr>
            <w:r w:rsidRPr="00F349D9">
              <w:rPr>
                <w:sz w:val="20"/>
                <w:szCs w:val="20"/>
              </w:rPr>
              <w:t>4</w:t>
            </w:r>
          </w:p>
          <w:p w:rsidR="000E545D" w:rsidRPr="00F349D9" w:rsidRDefault="000E545D" w:rsidP="00C32AF8">
            <w:pPr>
              <w:widowControl w:val="0"/>
              <w:spacing w:before="0" w:after="0" w:line="240" w:lineRule="atLeast"/>
              <w:ind w:left="-57" w:right="-57" w:firstLine="0"/>
              <w:jc w:val="center"/>
              <w:rPr>
                <w:sz w:val="20"/>
                <w:szCs w:val="20"/>
              </w:rPr>
            </w:pPr>
            <w:r w:rsidRPr="00F349D9">
              <w:rPr>
                <w:sz w:val="20"/>
                <w:szCs w:val="20"/>
              </w:rPr>
              <w:t>196</w:t>
            </w:r>
          </w:p>
        </w:tc>
        <w:tc>
          <w:tcPr>
            <w:tcW w:w="850" w:type="dxa"/>
            <w:tcBorders>
              <w:top w:val="nil"/>
              <w:left w:val="nil"/>
              <w:bottom w:val="nil"/>
              <w:right w:val="nil"/>
            </w:tcBorders>
            <w:vAlign w:val="center"/>
          </w:tcPr>
          <w:p w:rsidR="000E545D" w:rsidRPr="00F349D9" w:rsidRDefault="000E545D" w:rsidP="00C32AF8">
            <w:pPr>
              <w:widowControl w:val="0"/>
              <w:spacing w:before="0" w:after="0" w:line="240" w:lineRule="atLeast"/>
              <w:ind w:left="-57" w:right="-57" w:firstLine="0"/>
              <w:jc w:val="center"/>
              <w:rPr>
                <w:sz w:val="20"/>
                <w:szCs w:val="20"/>
              </w:rPr>
            </w:pPr>
          </w:p>
          <w:p w:rsidR="000E545D" w:rsidRPr="00F349D9" w:rsidRDefault="000E545D" w:rsidP="00C32AF8">
            <w:pPr>
              <w:widowControl w:val="0"/>
              <w:spacing w:before="0" w:after="0" w:line="240" w:lineRule="atLeast"/>
              <w:ind w:left="-57" w:right="-57" w:firstLine="0"/>
              <w:jc w:val="center"/>
              <w:rPr>
                <w:sz w:val="20"/>
                <w:szCs w:val="20"/>
              </w:rPr>
            </w:pPr>
            <w:r w:rsidRPr="00F349D9">
              <w:rPr>
                <w:sz w:val="20"/>
                <w:szCs w:val="20"/>
              </w:rPr>
              <w:t>1,0</w:t>
            </w:r>
          </w:p>
          <w:p w:rsidR="000E545D" w:rsidRPr="00F349D9" w:rsidRDefault="000E545D" w:rsidP="00C32AF8">
            <w:pPr>
              <w:widowControl w:val="0"/>
              <w:spacing w:before="0" w:after="0" w:line="240" w:lineRule="atLeast"/>
              <w:ind w:left="-57" w:right="-57" w:firstLine="0"/>
              <w:jc w:val="center"/>
              <w:rPr>
                <w:sz w:val="20"/>
                <w:szCs w:val="20"/>
              </w:rPr>
            </w:pPr>
            <w:r w:rsidRPr="00F349D9">
              <w:rPr>
                <w:sz w:val="20"/>
                <w:szCs w:val="20"/>
              </w:rPr>
              <w:t>49,0</w:t>
            </w:r>
          </w:p>
        </w:tc>
        <w:tc>
          <w:tcPr>
            <w:tcW w:w="838" w:type="dxa"/>
            <w:gridSpan w:val="2"/>
            <w:tcBorders>
              <w:top w:val="nil"/>
              <w:left w:val="nil"/>
              <w:bottom w:val="nil"/>
              <w:right w:val="nil"/>
            </w:tcBorders>
            <w:vAlign w:val="center"/>
          </w:tcPr>
          <w:p w:rsidR="000E545D" w:rsidRPr="00F349D9" w:rsidRDefault="000E545D" w:rsidP="00C32AF8">
            <w:pPr>
              <w:widowControl w:val="0"/>
              <w:spacing w:before="0" w:after="0" w:line="240" w:lineRule="atLeast"/>
              <w:ind w:left="-57" w:right="-57" w:firstLine="0"/>
              <w:jc w:val="center"/>
              <w:rPr>
                <w:sz w:val="20"/>
                <w:szCs w:val="20"/>
              </w:rPr>
            </w:pPr>
          </w:p>
          <w:p w:rsidR="000E545D" w:rsidRPr="00F349D9" w:rsidRDefault="000E545D" w:rsidP="00C32AF8">
            <w:pPr>
              <w:widowControl w:val="0"/>
              <w:spacing w:before="0" w:after="0" w:line="240" w:lineRule="atLeast"/>
              <w:ind w:left="-57" w:right="-57" w:firstLine="0"/>
              <w:jc w:val="center"/>
              <w:rPr>
                <w:sz w:val="20"/>
                <w:szCs w:val="20"/>
              </w:rPr>
            </w:pPr>
            <w:r w:rsidRPr="00F349D9">
              <w:rPr>
                <w:sz w:val="20"/>
                <w:szCs w:val="20"/>
              </w:rPr>
              <w:t>393</w:t>
            </w:r>
          </w:p>
          <w:p w:rsidR="000E545D" w:rsidRPr="00F349D9" w:rsidRDefault="000E545D" w:rsidP="00C32AF8">
            <w:pPr>
              <w:widowControl w:val="0"/>
              <w:spacing w:before="0" w:after="0" w:line="240" w:lineRule="atLeast"/>
              <w:ind w:left="-57" w:right="-57" w:firstLine="0"/>
              <w:jc w:val="center"/>
              <w:rPr>
                <w:sz w:val="20"/>
                <w:szCs w:val="20"/>
              </w:rPr>
            </w:pPr>
            <w:r w:rsidRPr="00F349D9">
              <w:rPr>
                <w:sz w:val="20"/>
                <w:szCs w:val="20"/>
              </w:rPr>
              <w:t>7</w:t>
            </w:r>
          </w:p>
        </w:tc>
        <w:tc>
          <w:tcPr>
            <w:tcW w:w="863" w:type="dxa"/>
            <w:tcBorders>
              <w:top w:val="nil"/>
              <w:left w:val="nil"/>
              <w:bottom w:val="nil"/>
              <w:right w:val="nil"/>
            </w:tcBorders>
            <w:vAlign w:val="center"/>
          </w:tcPr>
          <w:p w:rsidR="000E545D" w:rsidRPr="00F349D9" w:rsidRDefault="000E545D" w:rsidP="00C32AF8">
            <w:pPr>
              <w:widowControl w:val="0"/>
              <w:spacing w:before="0" w:after="0" w:line="240" w:lineRule="atLeast"/>
              <w:ind w:left="-57" w:right="-57" w:firstLine="0"/>
              <w:jc w:val="center"/>
              <w:rPr>
                <w:sz w:val="20"/>
                <w:szCs w:val="20"/>
              </w:rPr>
            </w:pPr>
          </w:p>
          <w:p w:rsidR="000E545D" w:rsidRPr="00F349D9" w:rsidRDefault="000E545D" w:rsidP="00C32AF8">
            <w:pPr>
              <w:widowControl w:val="0"/>
              <w:spacing w:before="0" w:after="0" w:line="240" w:lineRule="atLeast"/>
              <w:ind w:left="-57" w:right="-57" w:firstLine="0"/>
              <w:jc w:val="center"/>
              <w:rPr>
                <w:sz w:val="20"/>
                <w:szCs w:val="20"/>
              </w:rPr>
            </w:pPr>
            <w:r w:rsidRPr="00F349D9">
              <w:rPr>
                <w:sz w:val="20"/>
                <w:szCs w:val="20"/>
              </w:rPr>
              <w:t>1,8</w:t>
            </w:r>
          </w:p>
          <w:p w:rsidR="000E545D" w:rsidRPr="00F349D9" w:rsidRDefault="000E545D" w:rsidP="00C32AF8">
            <w:pPr>
              <w:widowControl w:val="0"/>
              <w:spacing w:before="0" w:after="0" w:line="240" w:lineRule="atLeast"/>
              <w:ind w:left="-57" w:right="-57" w:firstLine="0"/>
              <w:jc w:val="center"/>
              <w:rPr>
                <w:sz w:val="20"/>
                <w:szCs w:val="20"/>
              </w:rPr>
            </w:pPr>
            <w:r w:rsidRPr="00F349D9">
              <w:rPr>
                <w:sz w:val="20"/>
                <w:szCs w:val="20"/>
              </w:rPr>
              <w:t>98,2</w:t>
            </w:r>
          </w:p>
        </w:tc>
        <w:tc>
          <w:tcPr>
            <w:tcW w:w="850" w:type="dxa"/>
            <w:tcBorders>
              <w:top w:val="nil"/>
              <w:left w:val="nil"/>
              <w:bottom w:val="nil"/>
              <w:right w:val="nil"/>
            </w:tcBorders>
            <w:vAlign w:val="center"/>
          </w:tcPr>
          <w:p w:rsidR="000E545D" w:rsidRPr="00F349D9" w:rsidRDefault="000E545D" w:rsidP="00C32AF8">
            <w:pPr>
              <w:widowControl w:val="0"/>
              <w:spacing w:before="0" w:after="0" w:line="240" w:lineRule="atLeast"/>
              <w:ind w:left="-57" w:right="-57" w:firstLine="0"/>
              <w:jc w:val="center"/>
              <w:rPr>
                <w:sz w:val="20"/>
                <w:szCs w:val="20"/>
              </w:rPr>
            </w:pPr>
            <w:r w:rsidRPr="00F349D9">
              <w:rPr>
                <w:sz w:val="20"/>
                <w:szCs w:val="20"/>
              </w:rPr>
              <w:t>1</w:t>
            </w:r>
          </w:p>
        </w:tc>
        <w:tc>
          <w:tcPr>
            <w:tcW w:w="851" w:type="dxa"/>
            <w:tcBorders>
              <w:top w:val="nil"/>
              <w:left w:val="nil"/>
              <w:bottom w:val="nil"/>
              <w:right w:val="nil"/>
            </w:tcBorders>
            <w:vAlign w:val="center"/>
          </w:tcPr>
          <w:p w:rsidR="000E545D" w:rsidRPr="00F349D9" w:rsidRDefault="000E545D" w:rsidP="00C32AF8">
            <w:pPr>
              <w:widowControl w:val="0"/>
              <w:spacing w:before="0" w:after="0" w:line="240" w:lineRule="atLeast"/>
              <w:ind w:left="-57" w:right="-57" w:firstLine="0"/>
              <w:jc w:val="center"/>
              <w:rPr>
                <w:sz w:val="20"/>
                <w:szCs w:val="20"/>
              </w:rPr>
            </w:pPr>
            <w:r w:rsidRPr="00F349D9">
              <w:rPr>
                <w:sz w:val="20"/>
                <w:szCs w:val="20"/>
              </w:rPr>
              <w:t>1,000</w:t>
            </w:r>
          </w:p>
        </w:tc>
      </w:tr>
      <w:tr w:rsidR="000E545D" w:rsidRPr="00F349D9" w:rsidTr="00D3286F">
        <w:trPr>
          <w:trHeight w:val="283"/>
          <w:jc w:val="center"/>
        </w:trPr>
        <w:tc>
          <w:tcPr>
            <w:tcW w:w="2235" w:type="dxa"/>
            <w:tcBorders>
              <w:top w:val="nil"/>
              <w:left w:val="nil"/>
              <w:bottom w:val="nil"/>
              <w:right w:val="nil"/>
            </w:tcBorders>
            <w:vAlign w:val="center"/>
          </w:tcPr>
          <w:p w:rsidR="000E545D" w:rsidRPr="00C32AF8" w:rsidRDefault="00C65DC2" w:rsidP="006E1616">
            <w:pPr>
              <w:widowControl w:val="0"/>
              <w:spacing w:before="0" w:after="0" w:line="240" w:lineRule="atLeast"/>
              <w:ind w:left="-57" w:right="-57" w:firstLine="0"/>
              <w:jc w:val="left"/>
              <w:rPr>
                <w:b/>
                <w:sz w:val="20"/>
                <w:szCs w:val="20"/>
              </w:rPr>
            </w:pPr>
            <w:r>
              <w:rPr>
                <w:b/>
                <w:sz w:val="20"/>
                <w:szCs w:val="20"/>
              </w:rPr>
              <w:t>Son</w:t>
            </w:r>
            <w:r w:rsidR="001604C1">
              <w:rPr>
                <w:b/>
                <w:sz w:val="20"/>
                <w:szCs w:val="20"/>
              </w:rPr>
              <w:t xml:space="preserve"> </w:t>
            </w:r>
            <w:r>
              <w:rPr>
                <w:b/>
                <w:sz w:val="20"/>
                <w:szCs w:val="20"/>
              </w:rPr>
              <w:t>g</w:t>
            </w:r>
            <w:r w:rsidR="000E545D" w:rsidRPr="00C32AF8">
              <w:rPr>
                <w:b/>
                <w:sz w:val="20"/>
                <w:szCs w:val="20"/>
              </w:rPr>
              <w:t>ebelikte</w:t>
            </w:r>
            <w:r w:rsidR="001604C1">
              <w:rPr>
                <w:b/>
                <w:sz w:val="20"/>
                <w:szCs w:val="20"/>
              </w:rPr>
              <w:t xml:space="preserve"> </w:t>
            </w:r>
            <w:r w:rsidR="000E545D" w:rsidRPr="00C32AF8">
              <w:rPr>
                <w:b/>
                <w:sz w:val="20"/>
                <w:szCs w:val="20"/>
              </w:rPr>
              <w:t>sağlık</w:t>
            </w:r>
            <w:r w:rsidR="001604C1">
              <w:rPr>
                <w:b/>
                <w:sz w:val="20"/>
                <w:szCs w:val="20"/>
              </w:rPr>
              <w:t xml:space="preserve"> </w:t>
            </w:r>
            <w:r w:rsidR="000E545D" w:rsidRPr="00C32AF8">
              <w:rPr>
                <w:b/>
                <w:sz w:val="20"/>
                <w:szCs w:val="20"/>
              </w:rPr>
              <w:t>sorunu</w:t>
            </w:r>
          </w:p>
          <w:p w:rsidR="000E545D" w:rsidRPr="00F349D9" w:rsidRDefault="000E545D" w:rsidP="006E1616">
            <w:pPr>
              <w:widowControl w:val="0"/>
              <w:spacing w:before="0" w:after="0" w:line="240" w:lineRule="atLeast"/>
              <w:ind w:left="-57" w:right="-57" w:firstLine="0"/>
              <w:jc w:val="left"/>
              <w:rPr>
                <w:sz w:val="20"/>
                <w:szCs w:val="20"/>
              </w:rPr>
            </w:pPr>
            <w:r w:rsidRPr="00F349D9">
              <w:rPr>
                <w:sz w:val="20"/>
                <w:szCs w:val="20"/>
              </w:rPr>
              <w:t>Olan</w:t>
            </w:r>
          </w:p>
          <w:p w:rsidR="000E545D" w:rsidRPr="00F349D9" w:rsidRDefault="000E545D" w:rsidP="006E1616">
            <w:pPr>
              <w:widowControl w:val="0"/>
              <w:spacing w:before="0" w:after="0" w:line="240" w:lineRule="atLeast"/>
              <w:ind w:left="-57" w:right="-57" w:firstLine="0"/>
              <w:jc w:val="left"/>
              <w:rPr>
                <w:sz w:val="20"/>
                <w:szCs w:val="20"/>
              </w:rPr>
            </w:pPr>
            <w:r w:rsidRPr="00F349D9">
              <w:rPr>
                <w:sz w:val="20"/>
                <w:szCs w:val="20"/>
              </w:rPr>
              <w:t>Olmayan</w:t>
            </w:r>
          </w:p>
        </w:tc>
        <w:tc>
          <w:tcPr>
            <w:tcW w:w="709" w:type="dxa"/>
            <w:tcBorders>
              <w:top w:val="nil"/>
              <w:left w:val="nil"/>
              <w:bottom w:val="nil"/>
              <w:right w:val="nil"/>
            </w:tcBorders>
            <w:vAlign w:val="center"/>
          </w:tcPr>
          <w:p w:rsidR="000E545D" w:rsidRPr="00F349D9" w:rsidRDefault="000E545D" w:rsidP="00C32AF8">
            <w:pPr>
              <w:widowControl w:val="0"/>
              <w:spacing w:before="0" w:after="0" w:line="240" w:lineRule="atLeast"/>
              <w:ind w:left="-57" w:right="-57" w:firstLine="0"/>
              <w:jc w:val="center"/>
              <w:rPr>
                <w:sz w:val="20"/>
                <w:szCs w:val="20"/>
              </w:rPr>
            </w:pPr>
          </w:p>
          <w:p w:rsidR="007817C7" w:rsidRDefault="007817C7" w:rsidP="00C32AF8">
            <w:pPr>
              <w:widowControl w:val="0"/>
              <w:spacing w:before="0" w:after="0" w:line="240" w:lineRule="atLeast"/>
              <w:ind w:left="-57" w:right="-57" w:firstLine="0"/>
              <w:jc w:val="center"/>
              <w:rPr>
                <w:sz w:val="20"/>
                <w:szCs w:val="20"/>
              </w:rPr>
            </w:pPr>
          </w:p>
          <w:p w:rsidR="000E545D" w:rsidRPr="00F349D9" w:rsidRDefault="000E545D" w:rsidP="00C32AF8">
            <w:pPr>
              <w:widowControl w:val="0"/>
              <w:spacing w:before="0" w:after="0" w:line="240" w:lineRule="atLeast"/>
              <w:ind w:left="-57" w:right="-57" w:firstLine="0"/>
              <w:jc w:val="center"/>
              <w:rPr>
                <w:sz w:val="20"/>
                <w:szCs w:val="20"/>
              </w:rPr>
            </w:pPr>
            <w:r w:rsidRPr="00F349D9">
              <w:rPr>
                <w:sz w:val="20"/>
                <w:szCs w:val="20"/>
              </w:rPr>
              <w:t>15</w:t>
            </w:r>
          </w:p>
          <w:p w:rsidR="000E545D" w:rsidRPr="00F349D9" w:rsidRDefault="000E545D" w:rsidP="00C32AF8">
            <w:pPr>
              <w:widowControl w:val="0"/>
              <w:spacing w:before="0" w:after="0" w:line="240" w:lineRule="atLeast"/>
              <w:ind w:left="-57" w:right="-57" w:firstLine="0"/>
              <w:jc w:val="center"/>
              <w:rPr>
                <w:sz w:val="20"/>
                <w:szCs w:val="20"/>
              </w:rPr>
            </w:pPr>
            <w:r w:rsidRPr="00F349D9">
              <w:rPr>
                <w:sz w:val="20"/>
                <w:szCs w:val="20"/>
              </w:rPr>
              <w:t>185</w:t>
            </w:r>
          </w:p>
        </w:tc>
        <w:tc>
          <w:tcPr>
            <w:tcW w:w="853" w:type="dxa"/>
            <w:tcBorders>
              <w:top w:val="nil"/>
              <w:left w:val="nil"/>
              <w:bottom w:val="nil"/>
              <w:right w:val="nil"/>
            </w:tcBorders>
            <w:vAlign w:val="center"/>
          </w:tcPr>
          <w:p w:rsidR="000E545D" w:rsidRPr="00F349D9" w:rsidRDefault="000E545D" w:rsidP="00C32AF8">
            <w:pPr>
              <w:widowControl w:val="0"/>
              <w:spacing w:before="0" w:after="0" w:line="240" w:lineRule="atLeast"/>
              <w:ind w:left="-57" w:right="-57" w:firstLine="0"/>
              <w:jc w:val="center"/>
              <w:rPr>
                <w:sz w:val="20"/>
                <w:szCs w:val="20"/>
              </w:rPr>
            </w:pPr>
          </w:p>
          <w:p w:rsidR="007817C7" w:rsidRDefault="007817C7" w:rsidP="00C32AF8">
            <w:pPr>
              <w:widowControl w:val="0"/>
              <w:spacing w:before="0" w:after="0" w:line="240" w:lineRule="atLeast"/>
              <w:ind w:left="-57" w:right="-57" w:firstLine="0"/>
              <w:jc w:val="center"/>
              <w:rPr>
                <w:sz w:val="20"/>
                <w:szCs w:val="20"/>
              </w:rPr>
            </w:pPr>
          </w:p>
          <w:p w:rsidR="000E545D" w:rsidRPr="00F349D9" w:rsidRDefault="000E545D" w:rsidP="00C32AF8">
            <w:pPr>
              <w:widowControl w:val="0"/>
              <w:spacing w:before="0" w:after="0" w:line="240" w:lineRule="atLeast"/>
              <w:ind w:left="-57" w:right="-57" w:firstLine="0"/>
              <w:jc w:val="center"/>
              <w:rPr>
                <w:sz w:val="20"/>
                <w:szCs w:val="20"/>
              </w:rPr>
            </w:pPr>
            <w:r w:rsidRPr="00F349D9">
              <w:rPr>
                <w:sz w:val="20"/>
                <w:szCs w:val="20"/>
              </w:rPr>
              <w:t>3,8</w:t>
            </w:r>
          </w:p>
          <w:p w:rsidR="000E545D" w:rsidRPr="00F349D9" w:rsidRDefault="000E545D" w:rsidP="00C32AF8">
            <w:pPr>
              <w:widowControl w:val="0"/>
              <w:spacing w:before="0" w:after="0" w:line="240" w:lineRule="atLeast"/>
              <w:ind w:left="-57" w:right="-57" w:firstLine="0"/>
              <w:jc w:val="center"/>
              <w:rPr>
                <w:sz w:val="20"/>
                <w:szCs w:val="20"/>
              </w:rPr>
            </w:pPr>
            <w:r w:rsidRPr="00F349D9">
              <w:rPr>
                <w:sz w:val="20"/>
                <w:szCs w:val="20"/>
              </w:rPr>
              <w:t>46,3</w:t>
            </w:r>
          </w:p>
        </w:tc>
        <w:tc>
          <w:tcPr>
            <w:tcW w:w="851" w:type="dxa"/>
            <w:tcBorders>
              <w:top w:val="nil"/>
              <w:left w:val="nil"/>
              <w:bottom w:val="nil"/>
              <w:right w:val="nil"/>
            </w:tcBorders>
            <w:vAlign w:val="center"/>
          </w:tcPr>
          <w:p w:rsidR="000E545D" w:rsidRPr="00F349D9" w:rsidRDefault="000E545D" w:rsidP="00C32AF8">
            <w:pPr>
              <w:widowControl w:val="0"/>
              <w:spacing w:before="0" w:after="0" w:line="240" w:lineRule="atLeast"/>
              <w:ind w:left="-57" w:right="-57" w:firstLine="0"/>
              <w:jc w:val="center"/>
              <w:rPr>
                <w:sz w:val="20"/>
                <w:szCs w:val="20"/>
              </w:rPr>
            </w:pPr>
          </w:p>
          <w:p w:rsidR="007817C7" w:rsidRDefault="007817C7" w:rsidP="00C32AF8">
            <w:pPr>
              <w:widowControl w:val="0"/>
              <w:spacing w:before="0" w:after="0" w:line="240" w:lineRule="atLeast"/>
              <w:ind w:left="-57" w:right="-57" w:firstLine="0"/>
              <w:jc w:val="center"/>
              <w:rPr>
                <w:sz w:val="20"/>
                <w:szCs w:val="20"/>
              </w:rPr>
            </w:pPr>
          </w:p>
          <w:p w:rsidR="000E545D" w:rsidRPr="00F349D9" w:rsidRDefault="000E545D" w:rsidP="00C32AF8">
            <w:pPr>
              <w:widowControl w:val="0"/>
              <w:spacing w:before="0" w:after="0" w:line="240" w:lineRule="atLeast"/>
              <w:ind w:left="-57" w:right="-57" w:firstLine="0"/>
              <w:jc w:val="center"/>
              <w:rPr>
                <w:sz w:val="20"/>
                <w:szCs w:val="20"/>
              </w:rPr>
            </w:pPr>
            <w:r w:rsidRPr="00F349D9">
              <w:rPr>
                <w:sz w:val="20"/>
                <w:szCs w:val="20"/>
              </w:rPr>
              <w:t>25</w:t>
            </w:r>
          </w:p>
          <w:p w:rsidR="000E545D" w:rsidRPr="00F349D9" w:rsidRDefault="000E545D" w:rsidP="00C32AF8">
            <w:pPr>
              <w:widowControl w:val="0"/>
              <w:spacing w:before="0" w:after="0" w:line="240" w:lineRule="atLeast"/>
              <w:ind w:left="-57" w:right="-57" w:firstLine="0"/>
              <w:jc w:val="center"/>
              <w:rPr>
                <w:sz w:val="20"/>
                <w:szCs w:val="20"/>
              </w:rPr>
            </w:pPr>
            <w:r w:rsidRPr="00F349D9">
              <w:rPr>
                <w:sz w:val="20"/>
                <w:szCs w:val="20"/>
              </w:rPr>
              <w:t>175</w:t>
            </w:r>
          </w:p>
        </w:tc>
        <w:tc>
          <w:tcPr>
            <w:tcW w:w="850" w:type="dxa"/>
            <w:tcBorders>
              <w:top w:val="nil"/>
              <w:left w:val="nil"/>
              <w:bottom w:val="nil"/>
              <w:right w:val="nil"/>
            </w:tcBorders>
            <w:vAlign w:val="center"/>
          </w:tcPr>
          <w:p w:rsidR="000E545D" w:rsidRPr="00F349D9" w:rsidRDefault="000E545D" w:rsidP="00C32AF8">
            <w:pPr>
              <w:widowControl w:val="0"/>
              <w:spacing w:before="0" w:after="0" w:line="240" w:lineRule="atLeast"/>
              <w:ind w:left="-57" w:right="-57" w:firstLine="0"/>
              <w:jc w:val="center"/>
              <w:rPr>
                <w:sz w:val="20"/>
                <w:szCs w:val="20"/>
              </w:rPr>
            </w:pPr>
          </w:p>
          <w:p w:rsidR="007817C7" w:rsidRDefault="007817C7" w:rsidP="00C32AF8">
            <w:pPr>
              <w:widowControl w:val="0"/>
              <w:spacing w:before="0" w:after="0" w:line="240" w:lineRule="atLeast"/>
              <w:ind w:left="-57" w:right="-57" w:firstLine="0"/>
              <w:jc w:val="center"/>
              <w:rPr>
                <w:sz w:val="20"/>
                <w:szCs w:val="20"/>
              </w:rPr>
            </w:pPr>
          </w:p>
          <w:p w:rsidR="000E545D" w:rsidRPr="00F349D9" w:rsidRDefault="000E545D" w:rsidP="00C32AF8">
            <w:pPr>
              <w:widowControl w:val="0"/>
              <w:spacing w:before="0" w:after="0" w:line="240" w:lineRule="atLeast"/>
              <w:ind w:left="-57" w:right="-57" w:firstLine="0"/>
              <w:jc w:val="center"/>
              <w:rPr>
                <w:sz w:val="20"/>
                <w:szCs w:val="20"/>
              </w:rPr>
            </w:pPr>
            <w:r w:rsidRPr="00F349D9">
              <w:rPr>
                <w:sz w:val="20"/>
                <w:szCs w:val="20"/>
              </w:rPr>
              <w:t>6,3</w:t>
            </w:r>
          </w:p>
          <w:p w:rsidR="000E545D" w:rsidRPr="00F349D9" w:rsidRDefault="000E545D" w:rsidP="00C32AF8">
            <w:pPr>
              <w:widowControl w:val="0"/>
              <w:spacing w:before="0" w:after="0" w:line="240" w:lineRule="atLeast"/>
              <w:ind w:left="-57" w:right="-57" w:firstLine="0"/>
              <w:jc w:val="center"/>
              <w:rPr>
                <w:sz w:val="20"/>
                <w:szCs w:val="20"/>
              </w:rPr>
            </w:pPr>
            <w:r w:rsidRPr="00F349D9">
              <w:rPr>
                <w:sz w:val="20"/>
                <w:szCs w:val="20"/>
              </w:rPr>
              <w:t>43,8</w:t>
            </w:r>
          </w:p>
        </w:tc>
        <w:tc>
          <w:tcPr>
            <w:tcW w:w="838" w:type="dxa"/>
            <w:gridSpan w:val="2"/>
            <w:tcBorders>
              <w:top w:val="nil"/>
              <w:left w:val="nil"/>
              <w:bottom w:val="nil"/>
              <w:right w:val="nil"/>
            </w:tcBorders>
            <w:vAlign w:val="center"/>
          </w:tcPr>
          <w:p w:rsidR="000E545D" w:rsidRPr="00F349D9" w:rsidRDefault="000E545D" w:rsidP="00C32AF8">
            <w:pPr>
              <w:widowControl w:val="0"/>
              <w:spacing w:before="0" w:after="0" w:line="240" w:lineRule="atLeast"/>
              <w:ind w:left="-57" w:right="-57" w:firstLine="0"/>
              <w:jc w:val="center"/>
              <w:rPr>
                <w:sz w:val="20"/>
                <w:szCs w:val="20"/>
              </w:rPr>
            </w:pPr>
          </w:p>
          <w:p w:rsidR="007817C7" w:rsidRDefault="007817C7" w:rsidP="00C32AF8">
            <w:pPr>
              <w:widowControl w:val="0"/>
              <w:spacing w:before="0" w:after="0" w:line="240" w:lineRule="atLeast"/>
              <w:ind w:left="-57" w:right="-57" w:firstLine="0"/>
              <w:jc w:val="center"/>
              <w:rPr>
                <w:sz w:val="20"/>
                <w:szCs w:val="20"/>
              </w:rPr>
            </w:pPr>
          </w:p>
          <w:p w:rsidR="000E545D" w:rsidRPr="00F349D9" w:rsidRDefault="000E545D" w:rsidP="00C32AF8">
            <w:pPr>
              <w:widowControl w:val="0"/>
              <w:spacing w:before="0" w:after="0" w:line="240" w:lineRule="atLeast"/>
              <w:ind w:left="-57" w:right="-57" w:firstLine="0"/>
              <w:jc w:val="center"/>
              <w:rPr>
                <w:sz w:val="20"/>
                <w:szCs w:val="20"/>
              </w:rPr>
            </w:pPr>
            <w:r w:rsidRPr="00F349D9">
              <w:rPr>
                <w:sz w:val="20"/>
                <w:szCs w:val="20"/>
              </w:rPr>
              <w:t>40</w:t>
            </w:r>
          </w:p>
          <w:p w:rsidR="000E545D" w:rsidRPr="00F349D9" w:rsidRDefault="000E545D" w:rsidP="00C32AF8">
            <w:pPr>
              <w:widowControl w:val="0"/>
              <w:spacing w:before="0" w:after="0" w:line="240" w:lineRule="atLeast"/>
              <w:ind w:left="-57" w:right="-57" w:firstLine="0"/>
              <w:jc w:val="center"/>
              <w:rPr>
                <w:sz w:val="20"/>
                <w:szCs w:val="20"/>
              </w:rPr>
            </w:pPr>
            <w:r w:rsidRPr="00F349D9">
              <w:rPr>
                <w:sz w:val="20"/>
                <w:szCs w:val="20"/>
              </w:rPr>
              <w:t>360</w:t>
            </w:r>
          </w:p>
        </w:tc>
        <w:tc>
          <w:tcPr>
            <w:tcW w:w="863" w:type="dxa"/>
            <w:tcBorders>
              <w:top w:val="nil"/>
              <w:left w:val="nil"/>
              <w:bottom w:val="nil"/>
              <w:right w:val="nil"/>
            </w:tcBorders>
            <w:vAlign w:val="center"/>
          </w:tcPr>
          <w:p w:rsidR="000E545D" w:rsidRPr="00F349D9" w:rsidRDefault="000E545D" w:rsidP="00C32AF8">
            <w:pPr>
              <w:widowControl w:val="0"/>
              <w:spacing w:before="0" w:after="0" w:line="240" w:lineRule="atLeast"/>
              <w:ind w:left="-57" w:right="-57" w:firstLine="0"/>
              <w:jc w:val="center"/>
              <w:rPr>
                <w:sz w:val="20"/>
                <w:szCs w:val="20"/>
              </w:rPr>
            </w:pPr>
          </w:p>
          <w:p w:rsidR="007817C7" w:rsidRDefault="007817C7" w:rsidP="00C32AF8">
            <w:pPr>
              <w:widowControl w:val="0"/>
              <w:spacing w:before="0" w:after="0" w:line="240" w:lineRule="atLeast"/>
              <w:ind w:left="-57" w:right="-57" w:firstLine="0"/>
              <w:jc w:val="center"/>
              <w:rPr>
                <w:sz w:val="20"/>
                <w:szCs w:val="20"/>
              </w:rPr>
            </w:pPr>
          </w:p>
          <w:p w:rsidR="000E545D" w:rsidRPr="00F349D9" w:rsidRDefault="000E545D" w:rsidP="00C32AF8">
            <w:pPr>
              <w:widowControl w:val="0"/>
              <w:spacing w:before="0" w:after="0" w:line="240" w:lineRule="atLeast"/>
              <w:ind w:left="-57" w:right="-57" w:firstLine="0"/>
              <w:jc w:val="center"/>
              <w:rPr>
                <w:sz w:val="20"/>
                <w:szCs w:val="20"/>
              </w:rPr>
            </w:pPr>
            <w:r w:rsidRPr="00F349D9">
              <w:rPr>
                <w:sz w:val="20"/>
                <w:szCs w:val="20"/>
              </w:rPr>
              <w:t>10,0</w:t>
            </w:r>
          </w:p>
          <w:p w:rsidR="000E545D" w:rsidRPr="00F349D9" w:rsidRDefault="000E545D" w:rsidP="00C32AF8">
            <w:pPr>
              <w:widowControl w:val="0"/>
              <w:spacing w:before="0" w:after="0" w:line="240" w:lineRule="atLeast"/>
              <w:ind w:left="-57" w:right="-57" w:firstLine="0"/>
              <w:jc w:val="center"/>
              <w:rPr>
                <w:sz w:val="20"/>
                <w:szCs w:val="20"/>
              </w:rPr>
            </w:pPr>
            <w:r w:rsidRPr="00F349D9">
              <w:rPr>
                <w:sz w:val="20"/>
                <w:szCs w:val="20"/>
              </w:rPr>
              <w:t>90,0</w:t>
            </w:r>
          </w:p>
        </w:tc>
        <w:tc>
          <w:tcPr>
            <w:tcW w:w="850" w:type="dxa"/>
            <w:tcBorders>
              <w:top w:val="nil"/>
              <w:left w:val="nil"/>
              <w:bottom w:val="nil"/>
              <w:right w:val="nil"/>
            </w:tcBorders>
            <w:vAlign w:val="center"/>
          </w:tcPr>
          <w:p w:rsidR="007817C7" w:rsidRDefault="007817C7" w:rsidP="00C32AF8">
            <w:pPr>
              <w:widowControl w:val="0"/>
              <w:spacing w:before="0" w:after="0" w:line="240" w:lineRule="atLeast"/>
              <w:ind w:left="-57" w:right="-57" w:firstLine="0"/>
              <w:jc w:val="center"/>
              <w:rPr>
                <w:sz w:val="20"/>
                <w:szCs w:val="20"/>
              </w:rPr>
            </w:pPr>
          </w:p>
          <w:p w:rsidR="000E545D" w:rsidRPr="00F349D9" w:rsidRDefault="000E545D" w:rsidP="00C32AF8">
            <w:pPr>
              <w:widowControl w:val="0"/>
              <w:spacing w:before="0" w:after="0" w:line="240" w:lineRule="atLeast"/>
              <w:ind w:left="-57" w:right="-57" w:firstLine="0"/>
              <w:jc w:val="center"/>
              <w:rPr>
                <w:sz w:val="20"/>
                <w:szCs w:val="20"/>
              </w:rPr>
            </w:pPr>
            <w:r w:rsidRPr="00F349D9">
              <w:rPr>
                <w:sz w:val="20"/>
                <w:szCs w:val="20"/>
              </w:rPr>
              <w:t>1</w:t>
            </w:r>
          </w:p>
        </w:tc>
        <w:tc>
          <w:tcPr>
            <w:tcW w:w="851" w:type="dxa"/>
            <w:tcBorders>
              <w:top w:val="nil"/>
              <w:left w:val="nil"/>
              <w:bottom w:val="nil"/>
              <w:right w:val="nil"/>
            </w:tcBorders>
            <w:vAlign w:val="center"/>
          </w:tcPr>
          <w:p w:rsidR="007817C7" w:rsidRDefault="007817C7" w:rsidP="00C32AF8">
            <w:pPr>
              <w:widowControl w:val="0"/>
              <w:spacing w:before="0" w:after="0" w:line="240" w:lineRule="atLeast"/>
              <w:ind w:left="-57" w:right="-57" w:firstLine="0"/>
              <w:jc w:val="center"/>
              <w:rPr>
                <w:sz w:val="20"/>
                <w:szCs w:val="20"/>
              </w:rPr>
            </w:pPr>
          </w:p>
          <w:p w:rsidR="000E545D" w:rsidRPr="00F349D9" w:rsidRDefault="000E545D" w:rsidP="00C32AF8">
            <w:pPr>
              <w:widowControl w:val="0"/>
              <w:spacing w:before="0" w:after="0" w:line="240" w:lineRule="atLeast"/>
              <w:ind w:left="-57" w:right="-57" w:firstLine="0"/>
              <w:jc w:val="center"/>
              <w:rPr>
                <w:sz w:val="20"/>
                <w:szCs w:val="20"/>
              </w:rPr>
            </w:pPr>
            <w:r w:rsidRPr="00F349D9">
              <w:rPr>
                <w:sz w:val="20"/>
                <w:szCs w:val="20"/>
              </w:rPr>
              <w:t>0,133</w:t>
            </w:r>
          </w:p>
        </w:tc>
      </w:tr>
      <w:tr w:rsidR="007817C7" w:rsidRPr="00F349D9" w:rsidTr="00D3286F">
        <w:trPr>
          <w:trHeight w:val="283"/>
          <w:jc w:val="center"/>
        </w:trPr>
        <w:tc>
          <w:tcPr>
            <w:tcW w:w="2235" w:type="dxa"/>
            <w:tcBorders>
              <w:top w:val="nil"/>
              <w:left w:val="nil"/>
              <w:bottom w:val="nil"/>
              <w:right w:val="nil"/>
            </w:tcBorders>
            <w:vAlign w:val="center"/>
          </w:tcPr>
          <w:p w:rsidR="007817C7" w:rsidRDefault="007817C7" w:rsidP="006E1616">
            <w:pPr>
              <w:widowControl w:val="0"/>
              <w:spacing w:before="0" w:after="0" w:line="240" w:lineRule="atLeast"/>
              <w:ind w:left="-57" w:right="-57" w:firstLine="0"/>
              <w:jc w:val="left"/>
              <w:rPr>
                <w:b/>
                <w:sz w:val="20"/>
                <w:szCs w:val="20"/>
              </w:rPr>
            </w:pPr>
            <w:r>
              <w:rPr>
                <w:b/>
                <w:sz w:val="20"/>
                <w:szCs w:val="20"/>
              </w:rPr>
              <w:t>Refakatçi</w:t>
            </w:r>
          </w:p>
          <w:p w:rsidR="007817C7" w:rsidRDefault="007817C7" w:rsidP="006E1616">
            <w:pPr>
              <w:widowControl w:val="0"/>
              <w:spacing w:before="0" w:after="0" w:line="240" w:lineRule="atLeast"/>
              <w:ind w:left="-57" w:right="-57" w:firstLine="0"/>
              <w:jc w:val="left"/>
              <w:rPr>
                <w:sz w:val="20"/>
                <w:szCs w:val="20"/>
              </w:rPr>
            </w:pPr>
            <w:r>
              <w:rPr>
                <w:sz w:val="20"/>
                <w:szCs w:val="20"/>
              </w:rPr>
              <w:t>Annem</w:t>
            </w:r>
          </w:p>
          <w:p w:rsidR="007817C7" w:rsidRDefault="007817C7" w:rsidP="006E1616">
            <w:pPr>
              <w:widowControl w:val="0"/>
              <w:spacing w:before="0" w:after="0" w:line="240" w:lineRule="atLeast"/>
              <w:ind w:left="-57" w:right="-57" w:firstLine="0"/>
              <w:jc w:val="left"/>
              <w:rPr>
                <w:sz w:val="20"/>
                <w:szCs w:val="20"/>
              </w:rPr>
            </w:pPr>
            <w:r>
              <w:rPr>
                <w:sz w:val="20"/>
                <w:szCs w:val="20"/>
              </w:rPr>
              <w:t>Kayınvalidem</w:t>
            </w:r>
          </w:p>
          <w:p w:rsidR="007817C7" w:rsidRDefault="007817C7" w:rsidP="006E1616">
            <w:pPr>
              <w:widowControl w:val="0"/>
              <w:spacing w:before="0" w:after="0" w:line="240" w:lineRule="atLeast"/>
              <w:ind w:left="-57" w:right="-57" w:firstLine="0"/>
              <w:jc w:val="left"/>
              <w:rPr>
                <w:sz w:val="20"/>
                <w:szCs w:val="20"/>
              </w:rPr>
            </w:pPr>
            <w:r>
              <w:rPr>
                <w:sz w:val="20"/>
                <w:szCs w:val="20"/>
              </w:rPr>
              <w:t>Akrabam</w:t>
            </w:r>
          </w:p>
          <w:p w:rsidR="007817C7" w:rsidRPr="007817C7" w:rsidRDefault="007817C7" w:rsidP="006E1616">
            <w:pPr>
              <w:widowControl w:val="0"/>
              <w:spacing w:before="0" w:after="0" w:line="240" w:lineRule="atLeast"/>
              <w:ind w:left="-57" w:right="-57" w:firstLine="0"/>
              <w:jc w:val="left"/>
              <w:rPr>
                <w:sz w:val="20"/>
                <w:szCs w:val="20"/>
              </w:rPr>
            </w:pPr>
            <w:r>
              <w:rPr>
                <w:sz w:val="20"/>
                <w:szCs w:val="20"/>
              </w:rPr>
              <w:t>Arkadaşım</w:t>
            </w:r>
          </w:p>
        </w:tc>
        <w:tc>
          <w:tcPr>
            <w:tcW w:w="709" w:type="dxa"/>
            <w:tcBorders>
              <w:top w:val="nil"/>
              <w:left w:val="nil"/>
              <w:bottom w:val="nil"/>
              <w:right w:val="nil"/>
            </w:tcBorders>
            <w:vAlign w:val="center"/>
          </w:tcPr>
          <w:p w:rsidR="002E2C66" w:rsidRDefault="002E2C66" w:rsidP="00C32AF8">
            <w:pPr>
              <w:widowControl w:val="0"/>
              <w:spacing w:before="0" w:after="0" w:line="240" w:lineRule="atLeast"/>
              <w:ind w:left="-57" w:right="-57" w:firstLine="0"/>
              <w:jc w:val="center"/>
              <w:rPr>
                <w:sz w:val="20"/>
                <w:szCs w:val="20"/>
              </w:rPr>
            </w:pPr>
          </w:p>
          <w:p w:rsidR="007817C7" w:rsidRDefault="00A21E6D" w:rsidP="00C32AF8">
            <w:pPr>
              <w:widowControl w:val="0"/>
              <w:spacing w:before="0" w:after="0" w:line="240" w:lineRule="atLeast"/>
              <w:ind w:left="-57" w:right="-57" w:firstLine="0"/>
              <w:jc w:val="center"/>
              <w:rPr>
                <w:sz w:val="20"/>
                <w:szCs w:val="20"/>
              </w:rPr>
            </w:pPr>
            <w:r>
              <w:rPr>
                <w:sz w:val="20"/>
                <w:szCs w:val="20"/>
              </w:rPr>
              <w:t>85</w:t>
            </w:r>
          </w:p>
          <w:p w:rsidR="00A21E6D" w:rsidRDefault="00A21E6D" w:rsidP="00C32AF8">
            <w:pPr>
              <w:widowControl w:val="0"/>
              <w:spacing w:before="0" w:after="0" w:line="240" w:lineRule="atLeast"/>
              <w:ind w:left="-57" w:right="-57" w:firstLine="0"/>
              <w:jc w:val="center"/>
              <w:rPr>
                <w:sz w:val="20"/>
                <w:szCs w:val="20"/>
              </w:rPr>
            </w:pPr>
            <w:r>
              <w:rPr>
                <w:sz w:val="20"/>
                <w:szCs w:val="20"/>
              </w:rPr>
              <w:t>28</w:t>
            </w:r>
          </w:p>
          <w:p w:rsidR="00A21E6D" w:rsidRDefault="00A21E6D" w:rsidP="00C32AF8">
            <w:pPr>
              <w:widowControl w:val="0"/>
              <w:spacing w:before="0" w:after="0" w:line="240" w:lineRule="atLeast"/>
              <w:ind w:left="-57" w:right="-57" w:firstLine="0"/>
              <w:jc w:val="center"/>
              <w:rPr>
                <w:sz w:val="20"/>
                <w:szCs w:val="20"/>
              </w:rPr>
            </w:pPr>
            <w:r>
              <w:rPr>
                <w:sz w:val="20"/>
                <w:szCs w:val="20"/>
              </w:rPr>
              <w:t>51</w:t>
            </w:r>
          </w:p>
          <w:p w:rsidR="00A21E6D" w:rsidRPr="00F349D9" w:rsidRDefault="00A21E6D" w:rsidP="00C32AF8">
            <w:pPr>
              <w:widowControl w:val="0"/>
              <w:spacing w:before="0" w:after="0" w:line="240" w:lineRule="atLeast"/>
              <w:ind w:left="-57" w:right="-57" w:firstLine="0"/>
              <w:jc w:val="center"/>
              <w:rPr>
                <w:sz w:val="20"/>
                <w:szCs w:val="20"/>
              </w:rPr>
            </w:pPr>
            <w:r>
              <w:rPr>
                <w:sz w:val="20"/>
                <w:szCs w:val="20"/>
              </w:rPr>
              <w:t>36</w:t>
            </w:r>
          </w:p>
        </w:tc>
        <w:tc>
          <w:tcPr>
            <w:tcW w:w="853" w:type="dxa"/>
            <w:tcBorders>
              <w:top w:val="nil"/>
              <w:left w:val="nil"/>
              <w:bottom w:val="nil"/>
              <w:right w:val="nil"/>
            </w:tcBorders>
            <w:vAlign w:val="center"/>
          </w:tcPr>
          <w:p w:rsidR="002E2C66" w:rsidRDefault="002E2C66" w:rsidP="00C32AF8">
            <w:pPr>
              <w:widowControl w:val="0"/>
              <w:spacing w:before="0" w:after="0" w:line="240" w:lineRule="atLeast"/>
              <w:ind w:left="-57" w:right="-57" w:firstLine="0"/>
              <w:jc w:val="center"/>
              <w:rPr>
                <w:sz w:val="20"/>
                <w:szCs w:val="20"/>
              </w:rPr>
            </w:pPr>
          </w:p>
          <w:p w:rsidR="007817C7" w:rsidRDefault="00DE38F5" w:rsidP="00C32AF8">
            <w:pPr>
              <w:widowControl w:val="0"/>
              <w:spacing w:before="0" w:after="0" w:line="240" w:lineRule="atLeast"/>
              <w:ind w:left="-57" w:right="-57" w:firstLine="0"/>
              <w:jc w:val="center"/>
              <w:rPr>
                <w:sz w:val="20"/>
                <w:szCs w:val="20"/>
              </w:rPr>
            </w:pPr>
            <w:r>
              <w:rPr>
                <w:sz w:val="20"/>
                <w:szCs w:val="20"/>
              </w:rPr>
              <w:t>21,3</w:t>
            </w:r>
          </w:p>
          <w:p w:rsidR="00DE38F5" w:rsidRDefault="00DE38F5" w:rsidP="00C32AF8">
            <w:pPr>
              <w:widowControl w:val="0"/>
              <w:spacing w:before="0" w:after="0" w:line="240" w:lineRule="atLeast"/>
              <w:ind w:left="-57" w:right="-57" w:firstLine="0"/>
              <w:jc w:val="center"/>
              <w:rPr>
                <w:sz w:val="20"/>
                <w:szCs w:val="20"/>
              </w:rPr>
            </w:pPr>
            <w:r>
              <w:rPr>
                <w:sz w:val="20"/>
                <w:szCs w:val="20"/>
              </w:rPr>
              <w:t>7,0</w:t>
            </w:r>
          </w:p>
          <w:p w:rsidR="00DE38F5" w:rsidRDefault="00DE38F5" w:rsidP="00C32AF8">
            <w:pPr>
              <w:widowControl w:val="0"/>
              <w:spacing w:before="0" w:after="0" w:line="240" w:lineRule="atLeast"/>
              <w:ind w:left="-57" w:right="-57" w:firstLine="0"/>
              <w:jc w:val="center"/>
              <w:rPr>
                <w:sz w:val="20"/>
                <w:szCs w:val="20"/>
              </w:rPr>
            </w:pPr>
            <w:r>
              <w:rPr>
                <w:sz w:val="20"/>
                <w:szCs w:val="20"/>
              </w:rPr>
              <w:t>12,8</w:t>
            </w:r>
          </w:p>
          <w:p w:rsidR="00DE38F5" w:rsidRPr="00F349D9" w:rsidRDefault="00DE38F5" w:rsidP="00C32AF8">
            <w:pPr>
              <w:widowControl w:val="0"/>
              <w:spacing w:before="0" w:after="0" w:line="240" w:lineRule="atLeast"/>
              <w:ind w:left="-57" w:right="-57" w:firstLine="0"/>
              <w:jc w:val="center"/>
              <w:rPr>
                <w:sz w:val="20"/>
                <w:szCs w:val="20"/>
              </w:rPr>
            </w:pPr>
            <w:r>
              <w:rPr>
                <w:sz w:val="20"/>
                <w:szCs w:val="20"/>
              </w:rPr>
              <w:t>9,0</w:t>
            </w:r>
          </w:p>
        </w:tc>
        <w:tc>
          <w:tcPr>
            <w:tcW w:w="851" w:type="dxa"/>
            <w:tcBorders>
              <w:top w:val="nil"/>
              <w:left w:val="nil"/>
              <w:bottom w:val="nil"/>
              <w:right w:val="nil"/>
            </w:tcBorders>
            <w:vAlign w:val="center"/>
          </w:tcPr>
          <w:p w:rsidR="002E2C66" w:rsidRDefault="002E2C66" w:rsidP="00C32AF8">
            <w:pPr>
              <w:widowControl w:val="0"/>
              <w:spacing w:before="0" w:after="0" w:line="240" w:lineRule="atLeast"/>
              <w:ind w:left="-57" w:right="-57" w:firstLine="0"/>
              <w:jc w:val="center"/>
              <w:rPr>
                <w:sz w:val="20"/>
                <w:szCs w:val="20"/>
              </w:rPr>
            </w:pPr>
          </w:p>
          <w:p w:rsidR="007817C7" w:rsidRDefault="007817C7" w:rsidP="00C32AF8">
            <w:pPr>
              <w:widowControl w:val="0"/>
              <w:spacing w:before="0" w:after="0" w:line="240" w:lineRule="atLeast"/>
              <w:ind w:left="-57" w:right="-57" w:firstLine="0"/>
              <w:jc w:val="center"/>
              <w:rPr>
                <w:sz w:val="20"/>
                <w:szCs w:val="20"/>
              </w:rPr>
            </w:pPr>
            <w:r>
              <w:rPr>
                <w:sz w:val="20"/>
                <w:szCs w:val="20"/>
              </w:rPr>
              <w:t>95</w:t>
            </w:r>
          </w:p>
          <w:p w:rsidR="007817C7" w:rsidRDefault="007817C7" w:rsidP="00C32AF8">
            <w:pPr>
              <w:widowControl w:val="0"/>
              <w:spacing w:before="0" w:after="0" w:line="240" w:lineRule="atLeast"/>
              <w:ind w:left="-57" w:right="-57" w:firstLine="0"/>
              <w:jc w:val="center"/>
              <w:rPr>
                <w:sz w:val="20"/>
                <w:szCs w:val="20"/>
              </w:rPr>
            </w:pPr>
            <w:r>
              <w:rPr>
                <w:sz w:val="20"/>
                <w:szCs w:val="20"/>
              </w:rPr>
              <w:t>36</w:t>
            </w:r>
          </w:p>
          <w:p w:rsidR="007817C7" w:rsidRDefault="007817C7" w:rsidP="00C32AF8">
            <w:pPr>
              <w:widowControl w:val="0"/>
              <w:spacing w:before="0" w:after="0" w:line="240" w:lineRule="atLeast"/>
              <w:ind w:left="-57" w:right="-57" w:firstLine="0"/>
              <w:jc w:val="center"/>
              <w:rPr>
                <w:sz w:val="20"/>
                <w:szCs w:val="20"/>
              </w:rPr>
            </w:pPr>
            <w:r>
              <w:rPr>
                <w:sz w:val="20"/>
                <w:szCs w:val="20"/>
              </w:rPr>
              <w:t>53</w:t>
            </w:r>
          </w:p>
          <w:p w:rsidR="007817C7" w:rsidRPr="00F349D9" w:rsidRDefault="007817C7" w:rsidP="00C32AF8">
            <w:pPr>
              <w:widowControl w:val="0"/>
              <w:spacing w:before="0" w:after="0" w:line="240" w:lineRule="atLeast"/>
              <w:ind w:left="-57" w:right="-57" w:firstLine="0"/>
              <w:jc w:val="center"/>
              <w:rPr>
                <w:sz w:val="20"/>
                <w:szCs w:val="20"/>
              </w:rPr>
            </w:pPr>
            <w:r>
              <w:rPr>
                <w:sz w:val="20"/>
                <w:szCs w:val="20"/>
              </w:rPr>
              <w:t>16</w:t>
            </w:r>
          </w:p>
        </w:tc>
        <w:tc>
          <w:tcPr>
            <w:tcW w:w="850" w:type="dxa"/>
            <w:tcBorders>
              <w:top w:val="nil"/>
              <w:left w:val="nil"/>
              <w:bottom w:val="nil"/>
              <w:right w:val="nil"/>
            </w:tcBorders>
            <w:vAlign w:val="center"/>
          </w:tcPr>
          <w:p w:rsidR="002E2C66" w:rsidRDefault="002E2C66" w:rsidP="00C32AF8">
            <w:pPr>
              <w:widowControl w:val="0"/>
              <w:spacing w:before="0" w:after="0" w:line="240" w:lineRule="atLeast"/>
              <w:ind w:left="-57" w:right="-57" w:firstLine="0"/>
              <w:jc w:val="center"/>
              <w:rPr>
                <w:sz w:val="20"/>
                <w:szCs w:val="20"/>
              </w:rPr>
            </w:pPr>
          </w:p>
          <w:p w:rsidR="007817C7" w:rsidRDefault="00DE38F5" w:rsidP="00C32AF8">
            <w:pPr>
              <w:widowControl w:val="0"/>
              <w:spacing w:before="0" w:after="0" w:line="240" w:lineRule="atLeast"/>
              <w:ind w:left="-57" w:right="-57" w:firstLine="0"/>
              <w:jc w:val="center"/>
              <w:rPr>
                <w:sz w:val="20"/>
                <w:szCs w:val="20"/>
              </w:rPr>
            </w:pPr>
            <w:r>
              <w:rPr>
                <w:sz w:val="20"/>
                <w:szCs w:val="20"/>
              </w:rPr>
              <w:t>23,8</w:t>
            </w:r>
          </w:p>
          <w:p w:rsidR="00DE38F5" w:rsidRDefault="00DE38F5" w:rsidP="00C32AF8">
            <w:pPr>
              <w:widowControl w:val="0"/>
              <w:spacing w:before="0" w:after="0" w:line="240" w:lineRule="atLeast"/>
              <w:ind w:left="-57" w:right="-57" w:firstLine="0"/>
              <w:jc w:val="center"/>
              <w:rPr>
                <w:sz w:val="20"/>
                <w:szCs w:val="20"/>
              </w:rPr>
            </w:pPr>
            <w:r>
              <w:rPr>
                <w:sz w:val="20"/>
                <w:szCs w:val="20"/>
              </w:rPr>
              <w:t>9,0</w:t>
            </w:r>
          </w:p>
          <w:p w:rsidR="00DE38F5" w:rsidRDefault="00DE38F5" w:rsidP="00C32AF8">
            <w:pPr>
              <w:widowControl w:val="0"/>
              <w:spacing w:before="0" w:after="0" w:line="240" w:lineRule="atLeast"/>
              <w:ind w:left="-57" w:right="-57" w:firstLine="0"/>
              <w:jc w:val="center"/>
              <w:rPr>
                <w:sz w:val="20"/>
                <w:szCs w:val="20"/>
              </w:rPr>
            </w:pPr>
            <w:r>
              <w:rPr>
                <w:sz w:val="20"/>
                <w:szCs w:val="20"/>
              </w:rPr>
              <w:t>13,3</w:t>
            </w:r>
          </w:p>
          <w:p w:rsidR="00DE38F5" w:rsidRPr="00F349D9" w:rsidRDefault="00DE38F5" w:rsidP="00C32AF8">
            <w:pPr>
              <w:widowControl w:val="0"/>
              <w:spacing w:before="0" w:after="0" w:line="240" w:lineRule="atLeast"/>
              <w:ind w:left="-57" w:right="-57" w:firstLine="0"/>
              <w:jc w:val="center"/>
              <w:rPr>
                <w:sz w:val="20"/>
                <w:szCs w:val="20"/>
              </w:rPr>
            </w:pPr>
            <w:r>
              <w:rPr>
                <w:sz w:val="20"/>
                <w:szCs w:val="20"/>
              </w:rPr>
              <w:t>4,0</w:t>
            </w:r>
          </w:p>
        </w:tc>
        <w:tc>
          <w:tcPr>
            <w:tcW w:w="838" w:type="dxa"/>
            <w:gridSpan w:val="2"/>
            <w:tcBorders>
              <w:top w:val="nil"/>
              <w:left w:val="nil"/>
              <w:bottom w:val="nil"/>
              <w:right w:val="nil"/>
            </w:tcBorders>
            <w:vAlign w:val="center"/>
          </w:tcPr>
          <w:p w:rsidR="002E2C66" w:rsidRDefault="002E2C66" w:rsidP="00C32AF8">
            <w:pPr>
              <w:widowControl w:val="0"/>
              <w:spacing w:before="0" w:after="0" w:line="240" w:lineRule="atLeast"/>
              <w:ind w:left="-57" w:right="-57" w:firstLine="0"/>
              <w:jc w:val="center"/>
              <w:rPr>
                <w:sz w:val="20"/>
                <w:szCs w:val="20"/>
              </w:rPr>
            </w:pPr>
          </w:p>
          <w:p w:rsidR="007817C7" w:rsidRDefault="00DE38F5" w:rsidP="00C32AF8">
            <w:pPr>
              <w:widowControl w:val="0"/>
              <w:spacing w:before="0" w:after="0" w:line="240" w:lineRule="atLeast"/>
              <w:ind w:left="-57" w:right="-57" w:firstLine="0"/>
              <w:jc w:val="center"/>
              <w:rPr>
                <w:sz w:val="20"/>
                <w:szCs w:val="20"/>
              </w:rPr>
            </w:pPr>
            <w:r>
              <w:rPr>
                <w:sz w:val="20"/>
                <w:szCs w:val="20"/>
              </w:rPr>
              <w:t>180</w:t>
            </w:r>
          </w:p>
          <w:p w:rsidR="00DE38F5" w:rsidRDefault="00DE38F5" w:rsidP="00C32AF8">
            <w:pPr>
              <w:widowControl w:val="0"/>
              <w:spacing w:before="0" w:after="0" w:line="240" w:lineRule="atLeast"/>
              <w:ind w:left="-57" w:right="-57" w:firstLine="0"/>
              <w:jc w:val="center"/>
              <w:rPr>
                <w:sz w:val="20"/>
                <w:szCs w:val="20"/>
              </w:rPr>
            </w:pPr>
            <w:r>
              <w:rPr>
                <w:sz w:val="20"/>
                <w:szCs w:val="20"/>
              </w:rPr>
              <w:t>64</w:t>
            </w:r>
          </w:p>
          <w:p w:rsidR="00DE38F5" w:rsidRDefault="00DE38F5" w:rsidP="00C32AF8">
            <w:pPr>
              <w:widowControl w:val="0"/>
              <w:spacing w:before="0" w:after="0" w:line="240" w:lineRule="atLeast"/>
              <w:ind w:left="-57" w:right="-57" w:firstLine="0"/>
              <w:jc w:val="center"/>
              <w:rPr>
                <w:sz w:val="20"/>
                <w:szCs w:val="20"/>
              </w:rPr>
            </w:pPr>
            <w:r>
              <w:rPr>
                <w:sz w:val="20"/>
                <w:szCs w:val="20"/>
              </w:rPr>
              <w:t>104</w:t>
            </w:r>
          </w:p>
          <w:p w:rsidR="00DE38F5" w:rsidRPr="00F349D9" w:rsidRDefault="00DE38F5" w:rsidP="00C32AF8">
            <w:pPr>
              <w:widowControl w:val="0"/>
              <w:spacing w:before="0" w:after="0" w:line="240" w:lineRule="atLeast"/>
              <w:ind w:left="-57" w:right="-57" w:firstLine="0"/>
              <w:jc w:val="center"/>
              <w:rPr>
                <w:sz w:val="20"/>
                <w:szCs w:val="20"/>
              </w:rPr>
            </w:pPr>
            <w:r>
              <w:rPr>
                <w:sz w:val="20"/>
                <w:szCs w:val="20"/>
              </w:rPr>
              <w:t>52</w:t>
            </w:r>
          </w:p>
        </w:tc>
        <w:tc>
          <w:tcPr>
            <w:tcW w:w="863" w:type="dxa"/>
            <w:tcBorders>
              <w:top w:val="nil"/>
              <w:left w:val="nil"/>
              <w:bottom w:val="nil"/>
              <w:right w:val="nil"/>
            </w:tcBorders>
            <w:vAlign w:val="center"/>
          </w:tcPr>
          <w:p w:rsidR="002E2C66" w:rsidRDefault="002E2C66" w:rsidP="00C32AF8">
            <w:pPr>
              <w:widowControl w:val="0"/>
              <w:spacing w:before="0" w:after="0" w:line="240" w:lineRule="atLeast"/>
              <w:ind w:left="-57" w:right="-57" w:firstLine="0"/>
              <w:jc w:val="center"/>
              <w:rPr>
                <w:sz w:val="20"/>
                <w:szCs w:val="20"/>
              </w:rPr>
            </w:pPr>
          </w:p>
          <w:p w:rsidR="007817C7" w:rsidRDefault="00DE38F5" w:rsidP="00C32AF8">
            <w:pPr>
              <w:widowControl w:val="0"/>
              <w:spacing w:before="0" w:after="0" w:line="240" w:lineRule="atLeast"/>
              <w:ind w:left="-57" w:right="-57" w:firstLine="0"/>
              <w:jc w:val="center"/>
              <w:rPr>
                <w:sz w:val="20"/>
                <w:szCs w:val="20"/>
              </w:rPr>
            </w:pPr>
            <w:r>
              <w:rPr>
                <w:sz w:val="20"/>
                <w:szCs w:val="20"/>
              </w:rPr>
              <w:t>45,0</w:t>
            </w:r>
          </w:p>
          <w:p w:rsidR="00DE38F5" w:rsidRDefault="00DE38F5" w:rsidP="00C32AF8">
            <w:pPr>
              <w:widowControl w:val="0"/>
              <w:spacing w:before="0" w:after="0" w:line="240" w:lineRule="atLeast"/>
              <w:ind w:left="-57" w:right="-57" w:firstLine="0"/>
              <w:jc w:val="center"/>
              <w:rPr>
                <w:sz w:val="20"/>
                <w:szCs w:val="20"/>
              </w:rPr>
            </w:pPr>
            <w:r>
              <w:rPr>
                <w:sz w:val="20"/>
                <w:szCs w:val="20"/>
              </w:rPr>
              <w:t>16,0</w:t>
            </w:r>
          </w:p>
          <w:p w:rsidR="00DE38F5" w:rsidRDefault="00DE38F5" w:rsidP="00C32AF8">
            <w:pPr>
              <w:widowControl w:val="0"/>
              <w:spacing w:before="0" w:after="0" w:line="240" w:lineRule="atLeast"/>
              <w:ind w:left="-57" w:right="-57" w:firstLine="0"/>
              <w:jc w:val="center"/>
              <w:rPr>
                <w:sz w:val="20"/>
                <w:szCs w:val="20"/>
              </w:rPr>
            </w:pPr>
            <w:r>
              <w:rPr>
                <w:sz w:val="20"/>
                <w:szCs w:val="20"/>
              </w:rPr>
              <w:t>26,0</w:t>
            </w:r>
          </w:p>
          <w:p w:rsidR="00DE38F5" w:rsidRPr="00F349D9" w:rsidRDefault="00DE38F5" w:rsidP="00C32AF8">
            <w:pPr>
              <w:widowControl w:val="0"/>
              <w:spacing w:before="0" w:after="0" w:line="240" w:lineRule="atLeast"/>
              <w:ind w:left="-57" w:right="-57" w:firstLine="0"/>
              <w:jc w:val="center"/>
              <w:rPr>
                <w:sz w:val="20"/>
                <w:szCs w:val="20"/>
              </w:rPr>
            </w:pPr>
            <w:r>
              <w:rPr>
                <w:sz w:val="20"/>
                <w:szCs w:val="20"/>
              </w:rPr>
              <w:t>13,0</w:t>
            </w:r>
          </w:p>
        </w:tc>
        <w:tc>
          <w:tcPr>
            <w:tcW w:w="850" w:type="dxa"/>
            <w:tcBorders>
              <w:top w:val="nil"/>
              <w:left w:val="nil"/>
              <w:bottom w:val="nil"/>
              <w:right w:val="nil"/>
            </w:tcBorders>
            <w:vAlign w:val="center"/>
          </w:tcPr>
          <w:p w:rsidR="007817C7" w:rsidRDefault="00DE38F5" w:rsidP="00C32AF8">
            <w:pPr>
              <w:widowControl w:val="0"/>
              <w:spacing w:before="0" w:after="0" w:line="240" w:lineRule="atLeast"/>
              <w:ind w:left="-57" w:right="-57" w:firstLine="0"/>
              <w:jc w:val="center"/>
              <w:rPr>
                <w:sz w:val="20"/>
                <w:szCs w:val="20"/>
              </w:rPr>
            </w:pPr>
            <w:r>
              <w:rPr>
                <w:sz w:val="20"/>
                <w:szCs w:val="20"/>
              </w:rPr>
              <w:t>3</w:t>
            </w:r>
          </w:p>
        </w:tc>
        <w:tc>
          <w:tcPr>
            <w:tcW w:w="851" w:type="dxa"/>
            <w:tcBorders>
              <w:top w:val="nil"/>
              <w:left w:val="nil"/>
              <w:bottom w:val="nil"/>
              <w:right w:val="nil"/>
            </w:tcBorders>
            <w:vAlign w:val="center"/>
          </w:tcPr>
          <w:p w:rsidR="007817C7" w:rsidRPr="00DE38F5" w:rsidRDefault="00DE38F5" w:rsidP="00C32AF8">
            <w:pPr>
              <w:widowControl w:val="0"/>
              <w:spacing w:before="0" w:after="0" w:line="240" w:lineRule="atLeast"/>
              <w:ind w:left="-57" w:right="-57" w:firstLine="0"/>
              <w:jc w:val="center"/>
              <w:rPr>
                <w:b/>
                <w:sz w:val="20"/>
                <w:szCs w:val="20"/>
              </w:rPr>
            </w:pPr>
            <w:r w:rsidRPr="00DE38F5">
              <w:rPr>
                <w:b/>
                <w:sz w:val="20"/>
                <w:szCs w:val="20"/>
              </w:rPr>
              <w:t>0,026</w:t>
            </w:r>
          </w:p>
        </w:tc>
      </w:tr>
      <w:tr w:rsidR="000E545D" w:rsidRPr="00F349D9" w:rsidTr="00D3286F">
        <w:trPr>
          <w:trHeight w:val="283"/>
          <w:jc w:val="center"/>
        </w:trPr>
        <w:tc>
          <w:tcPr>
            <w:tcW w:w="2235" w:type="dxa"/>
            <w:tcBorders>
              <w:top w:val="nil"/>
              <w:left w:val="nil"/>
              <w:bottom w:val="nil"/>
              <w:right w:val="nil"/>
            </w:tcBorders>
            <w:vAlign w:val="center"/>
          </w:tcPr>
          <w:p w:rsidR="006E6FDE" w:rsidRPr="00AA189C" w:rsidRDefault="006E6FDE" w:rsidP="006E1616">
            <w:pPr>
              <w:widowControl w:val="0"/>
              <w:spacing w:before="0" w:after="0" w:line="240" w:lineRule="atLeast"/>
              <w:ind w:left="-57" w:right="-57" w:firstLine="0"/>
              <w:jc w:val="left"/>
              <w:rPr>
                <w:b/>
                <w:sz w:val="20"/>
                <w:szCs w:val="20"/>
              </w:rPr>
            </w:pPr>
            <w:r w:rsidRPr="00AA189C">
              <w:rPr>
                <w:b/>
                <w:sz w:val="20"/>
                <w:szCs w:val="20"/>
              </w:rPr>
              <w:t>Son</w:t>
            </w:r>
            <w:r w:rsidR="001604C1">
              <w:rPr>
                <w:b/>
                <w:sz w:val="20"/>
                <w:szCs w:val="20"/>
              </w:rPr>
              <w:t xml:space="preserve"> </w:t>
            </w:r>
            <w:r w:rsidRPr="00AA189C">
              <w:rPr>
                <w:b/>
                <w:sz w:val="20"/>
                <w:szCs w:val="20"/>
              </w:rPr>
              <w:t>doğumda</w:t>
            </w:r>
            <w:r w:rsidR="001604C1">
              <w:rPr>
                <w:b/>
                <w:sz w:val="20"/>
                <w:szCs w:val="20"/>
              </w:rPr>
              <w:t xml:space="preserve"> </w:t>
            </w:r>
            <w:r w:rsidRPr="00AA189C">
              <w:rPr>
                <w:b/>
                <w:sz w:val="20"/>
                <w:szCs w:val="20"/>
              </w:rPr>
              <w:t>uygulanan</w:t>
            </w:r>
            <w:r w:rsidR="001604C1">
              <w:rPr>
                <w:b/>
                <w:sz w:val="20"/>
                <w:szCs w:val="20"/>
              </w:rPr>
              <w:t xml:space="preserve"> </w:t>
            </w:r>
            <w:r w:rsidRPr="00AA189C">
              <w:rPr>
                <w:b/>
                <w:sz w:val="20"/>
                <w:szCs w:val="20"/>
              </w:rPr>
              <w:t>müdahaleler</w:t>
            </w:r>
            <w:r w:rsidR="001604C1">
              <w:rPr>
                <w:b/>
                <w:sz w:val="20"/>
                <w:szCs w:val="20"/>
              </w:rPr>
              <w:t xml:space="preserve"> </w:t>
            </w:r>
            <w:r w:rsidRPr="00AA189C">
              <w:rPr>
                <w:b/>
                <w:sz w:val="20"/>
                <w:szCs w:val="20"/>
              </w:rPr>
              <w:t>(n=488)</w:t>
            </w:r>
            <w:r w:rsidR="00AA189C" w:rsidRPr="00AA189C">
              <w:rPr>
                <w:b/>
                <w:sz w:val="20"/>
                <w:szCs w:val="20"/>
              </w:rPr>
              <w:t>*</w:t>
            </w:r>
          </w:p>
          <w:p w:rsidR="000E545D" w:rsidRPr="00F349D9" w:rsidRDefault="000E545D" w:rsidP="006E1616">
            <w:pPr>
              <w:widowControl w:val="0"/>
              <w:spacing w:before="0" w:after="0" w:line="240" w:lineRule="atLeast"/>
              <w:ind w:left="-57" w:right="-57" w:firstLine="0"/>
              <w:jc w:val="left"/>
              <w:rPr>
                <w:sz w:val="20"/>
                <w:szCs w:val="20"/>
              </w:rPr>
            </w:pPr>
            <w:r w:rsidRPr="00F349D9">
              <w:rPr>
                <w:sz w:val="20"/>
                <w:szCs w:val="20"/>
              </w:rPr>
              <w:t>Vakum</w:t>
            </w:r>
          </w:p>
        </w:tc>
        <w:tc>
          <w:tcPr>
            <w:tcW w:w="709" w:type="dxa"/>
            <w:tcBorders>
              <w:top w:val="nil"/>
              <w:left w:val="nil"/>
              <w:bottom w:val="nil"/>
              <w:right w:val="nil"/>
            </w:tcBorders>
            <w:vAlign w:val="center"/>
          </w:tcPr>
          <w:p w:rsidR="006E6FDE" w:rsidRDefault="006E6FDE" w:rsidP="00C32AF8">
            <w:pPr>
              <w:widowControl w:val="0"/>
              <w:spacing w:before="0" w:after="0" w:line="240" w:lineRule="atLeast"/>
              <w:ind w:left="-57" w:right="-57" w:firstLine="0"/>
              <w:jc w:val="center"/>
              <w:rPr>
                <w:sz w:val="20"/>
                <w:szCs w:val="20"/>
              </w:rPr>
            </w:pPr>
          </w:p>
          <w:p w:rsidR="006E6FDE" w:rsidRDefault="006E6FDE" w:rsidP="00C32AF8">
            <w:pPr>
              <w:widowControl w:val="0"/>
              <w:spacing w:before="0" w:after="0" w:line="240" w:lineRule="atLeast"/>
              <w:ind w:left="-57" w:right="-57" w:firstLine="0"/>
              <w:jc w:val="center"/>
              <w:rPr>
                <w:sz w:val="20"/>
                <w:szCs w:val="20"/>
              </w:rPr>
            </w:pPr>
          </w:p>
          <w:p w:rsidR="000E545D" w:rsidRPr="00F349D9" w:rsidRDefault="000E545D" w:rsidP="00C32AF8">
            <w:pPr>
              <w:widowControl w:val="0"/>
              <w:spacing w:before="0" w:after="0" w:line="240" w:lineRule="atLeast"/>
              <w:ind w:left="-57" w:right="-57" w:firstLine="0"/>
              <w:jc w:val="center"/>
              <w:rPr>
                <w:sz w:val="20"/>
                <w:szCs w:val="20"/>
              </w:rPr>
            </w:pPr>
            <w:r w:rsidRPr="00F349D9">
              <w:rPr>
                <w:sz w:val="20"/>
                <w:szCs w:val="20"/>
              </w:rPr>
              <w:t>1</w:t>
            </w:r>
          </w:p>
        </w:tc>
        <w:tc>
          <w:tcPr>
            <w:tcW w:w="853" w:type="dxa"/>
            <w:tcBorders>
              <w:top w:val="nil"/>
              <w:left w:val="nil"/>
              <w:bottom w:val="nil"/>
              <w:right w:val="nil"/>
            </w:tcBorders>
            <w:vAlign w:val="center"/>
          </w:tcPr>
          <w:p w:rsidR="000E545D" w:rsidRDefault="000E545D" w:rsidP="00C32AF8">
            <w:pPr>
              <w:widowControl w:val="0"/>
              <w:spacing w:before="0" w:after="0" w:line="240" w:lineRule="atLeast"/>
              <w:ind w:left="-57" w:right="-57" w:firstLine="0"/>
              <w:jc w:val="center"/>
              <w:rPr>
                <w:sz w:val="20"/>
                <w:szCs w:val="20"/>
              </w:rPr>
            </w:pPr>
          </w:p>
          <w:p w:rsidR="006E6FDE" w:rsidRDefault="006E6FDE" w:rsidP="00C32AF8">
            <w:pPr>
              <w:widowControl w:val="0"/>
              <w:spacing w:before="0" w:after="0" w:line="240" w:lineRule="atLeast"/>
              <w:ind w:left="-57" w:right="-57" w:firstLine="0"/>
              <w:jc w:val="center"/>
              <w:rPr>
                <w:sz w:val="20"/>
                <w:szCs w:val="20"/>
              </w:rPr>
            </w:pPr>
          </w:p>
          <w:p w:rsidR="006E6FDE" w:rsidRPr="00F349D9" w:rsidRDefault="006E6FDE" w:rsidP="00C32AF8">
            <w:pPr>
              <w:widowControl w:val="0"/>
              <w:spacing w:before="0" w:after="0" w:line="240" w:lineRule="atLeast"/>
              <w:ind w:left="-57" w:right="-57" w:firstLine="0"/>
              <w:jc w:val="center"/>
              <w:rPr>
                <w:sz w:val="20"/>
                <w:szCs w:val="20"/>
              </w:rPr>
            </w:pPr>
            <w:r>
              <w:rPr>
                <w:sz w:val="20"/>
                <w:szCs w:val="20"/>
              </w:rPr>
              <w:t>0,2</w:t>
            </w:r>
          </w:p>
        </w:tc>
        <w:tc>
          <w:tcPr>
            <w:tcW w:w="851" w:type="dxa"/>
            <w:tcBorders>
              <w:top w:val="nil"/>
              <w:left w:val="nil"/>
              <w:bottom w:val="nil"/>
              <w:right w:val="nil"/>
            </w:tcBorders>
            <w:vAlign w:val="center"/>
          </w:tcPr>
          <w:p w:rsidR="000E545D" w:rsidRDefault="000E545D" w:rsidP="00C32AF8">
            <w:pPr>
              <w:widowControl w:val="0"/>
              <w:spacing w:before="0" w:after="0" w:line="240" w:lineRule="atLeast"/>
              <w:ind w:left="-57" w:right="-57" w:firstLine="0"/>
              <w:jc w:val="center"/>
              <w:rPr>
                <w:sz w:val="20"/>
                <w:szCs w:val="20"/>
              </w:rPr>
            </w:pPr>
          </w:p>
          <w:p w:rsidR="00584DC3" w:rsidRDefault="00584DC3" w:rsidP="00C32AF8">
            <w:pPr>
              <w:widowControl w:val="0"/>
              <w:spacing w:before="0" w:after="0" w:line="240" w:lineRule="atLeast"/>
              <w:ind w:left="-57" w:right="-57" w:firstLine="0"/>
              <w:jc w:val="center"/>
              <w:rPr>
                <w:sz w:val="20"/>
                <w:szCs w:val="20"/>
              </w:rPr>
            </w:pPr>
          </w:p>
          <w:p w:rsidR="00584DC3" w:rsidRPr="00F349D9" w:rsidRDefault="00584DC3" w:rsidP="00C32AF8">
            <w:pPr>
              <w:widowControl w:val="0"/>
              <w:spacing w:before="0" w:after="0" w:line="240" w:lineRule="atLeast"/>
              <w:ind w:left="-57" w:right="-57" w:firstLine="0"/>
              <w:jc w:val="center"/>
              <w:rPr>
                <w:sz w:val="20"/>
                <w:szCs w:val="20"/>
              </w:rPr>
            </w:pPr>
            <w:r>
              <w:rPr>
                <w:sz w:val="20"/>
                <w:szCs w:val="20"/>
              </w:rPr>
              <w:t>-</w:t>
            </w:r>
          </w:p>
        </w:tc>
        <w:tc>
          <w:tcPr>
            <w:tcW w:w="850" w:type="dxa"/>
            <w:tcBorders>
              <w:top w:val="nil"/>
              <w:left w:val="nil"/>
              <w:bottom w:val="nil"/>
              <w:right w:val="nil"/>
            </w:tcBorders>
            <w:vAlign w:val="center"/>
          </w:tcPr>
          <w:p w:rsidR="000E545D" w:rsidRDefault="000E545D" w:rsidP="00C32AF8">
            <w:pPr>
              <w:widowControl w:val="0"/>
              <w:spacing w:before="0" w:after="0" w:line="240" w:lineRule="atLeast"/>
              <w:ind w:left="-57" w:right="-57" w:firstLine="0"/>
              <w:jc w:val="center"/>
              <w:rPr>
                <w:sz w:val="20"/>
                <w:szCs w:val="20"/>
              </w:rPr>
            </w:pPr>
          </w:p>
          <w:p w:rsidR="00584DC3" w:rsidRDefault="00584DC3" w:rsidP="00C32AF8">
            <w:pPr>
              <w:widowControl w:val="0"/>
              <w:spacing w:before="0" w:after="0" w:line="240" w:lineRule="atLeast"/>
              <w:ind w:left="-57" w:right="-57" w:firstLine="0"/>
              <w:jc w:val="center"/>
              <w:rPr>
                <w:sz w:val="20"/>
                <w:szCs w:val="20"/>
              </w:rPr>
            </w:pPr>
          </w:p>
          <w:p w:rsidR="00584DC3" w:rsidRPr="00F349D9" w:rsidRDefault="00584DC3" w:rsidP="00C32AF8">
            <w:pPr>
              <w:widowControl w:val="0"/>
              <w:spacing w:before="0" w:after="0" w:line="240" w:lineRule="atLeast"/>
              <w:ind w:left="-57" w:right="-57" w:firstLine="0"/>
              <w:jc w:val="center"/>
              <w:rPr>
                <w:sz w:val="20"/>
                <w:szCs w:val="20"/>
              </w:rPr>
            </w:pPr>
            <w:r>
              <w:rPr>
                <w:sz w:val="20"/>
                <w:szCs w:val="20"/>
              </w:rPr>
              <w:t>-</w:t>
            </w:r>
          </w:p>
        </w:tc>
        <w:tc>
          <w:tcPr>
            <w:tcW w:w="838" w:type="dxa"/>
            <w:gridSpan w:val="2"/>
            <w:tcBorders>
              <w:top w:val="nil"/>
              <w:left w:val="nil"/>
              <w:bottom w:val="nil"/>
              <w:right w:val="nil"/>
            </w:tcBorders>
            <w:vAlign w:val="center"/>
          </w:tcPr>
          <w:p w:rsidR="006E6FDE" w:rsidRDefault="006E6FDE" w:rsidP="00C32AF8">
            <w:pPr>
              <w:widowControl w:val="0"/>
              <w:spacing w:before="0" w:after="0" w:line="240" w:lineRule="atLeast"/>
              <w:ind w:left="-57" w:right="-57" w:firstLine="0"/>
              <w:jc w:val="center"/>
              <w:rPr>
                <w:sz w:val="20"/>
                <w:szCs w:val="20"/>
              </w:rPr>
            </w:pPr>
          </w:p>
          <w:p w:rsidR="006E6FDE" w:rsidRDefault="006E6FDE" w:rsidP="00C32AF8">
            <w:pPr>
              <w:widowControl w:val="0"/>
              <w:spacing w:before="0" w:after="0" w:line="240" w:lineRule="atLeast"/>
              <w:ind w:left="-57" w:right="-57" w:firstLine="0"/>
              <w:jc w:val="center"/>
              <w:rPr>
                <w:sz w:val="20"/>
                <w:szCs w:val="20"/>
              </w:rPr>
            </w:pPr>
          </w:p>
          <w:p w:rsidR="000E545D" w:rsidRPr="00F349D9" w:rsidRDefault="000E545D" w:rsidP="00C32AF8">
            <w:pPr>
              <w:widowControl w:val="0"/>
              <w:spacing w:before="0" w:after="0" w:line="240" w:lineRule="atLeast"/>
              <w:ind w:left="-57" w:right="-57" w:firstLine="0"/>
              <w:jc w:val="center"/>
              <w:rPr>
                <w:sz w:val="20"/>
                <w:szCs w:val="20"/>
              </w:rPr>
            </w:pPr>
            <w:r w:rsidRPr="00F349D9">
              <w:rPr>
                <w:sz w:val="20"/>
                <w:szCs w:val="20"/>
              </w:rPr>
              <w:t>1</w:t>
            </w:r>
          </w:p>
        </w:tc>
        <w:tc>
          <w:tcPr>
            <w:tcW w:w="863" w:type="dxa"/>
            <w:tcBorders>
              <w:top w:val="nil"/>
              <w:left w:val="nil"/>
              <w:bottom w:val="nil"/>
              <w:right w:val="nil"/>
            </w:tcBorders>
            <w:vAlign w:val="center"/>
          </w:tcPr>
          <w:p w:rsidR="000E545D" w:rsidRDefault="000E545D" w:rsidP="00C32AF8">
            <w:pPr>
              <w:widowControl w:val="0"/>
              <w:spacing w:before="0" w:after="0" w:line="240" w:lineRule="atLeast"/>
              <w:ind w:left="-57" w:right="-57" w:firstLine="0"/>
              <w:jc w:val="center"/>
              <w:rPr>
                <w:sz w:val="20"/>
                <w:szCs w:val="20"/>
              </w:rPr>
            </w:pPr>
          </w:p>
          <w:p w:rsidR="006E6FDE" w:rsidRDefault="006E6FDE" w:rsidP="00C32AF8">
            <w:pPr>
              <w:widowControl w:val="0"/>
              <w:spacing w:before="0" w:after="0" w:line="240" w:lineRule="atLeast"/>
              <w:ind w:left="-57" w:right="-57" w:firstLine="0"/>
              <w:jc w:val="center"/>
              <w:rPr>
                <w:sz w:val="20"/>
                <w:szCs w:val="20"/>
              </w:rPr>
            </w:pPr>
          </w:p>
          <w:p w:rsidR="006E6FDE" w:rsidRPr="00F349D9" w:rsidRDefault="006E6FDE" w:rsidP="00C32AF8">
            <w:pPr>
              <w:widowControl w:val="0"/>
              <w:spacing w:before="0" w:after="0" w:line="240" w:lineRule="atLeast"/>
              <w:ind w:left="-57" w:right="-57" w:firstLine="0"/>
              <w:jc w:val="center"/>
              <w:rPr>
                <w:sz w:val="20"/>
                <w:szCs w:val="20"/>
              </w:rPr>
            </w:pPr>
            <w:r>
              <w:rPr>
                <w:sz w:val="20"/>
                <w:szCs w:val="20"/>
              </w:rPr>
              <w:t>0,2</w:t>
            </w:r>
          </w:p>
        </w:tc>
        <w:tc>
          <w:tcPr>
            <w:tcW w:w="850" w:type="dxa"/>
            <w:tcBorders>
              <w:top w:val="nil"/>
              <w:left w:val="nil"/>
              <w:bottom w:val="nil"/>
              <w:right w:val="nil"/>
            </w:tcBorders>
            <w:vAlign w:val="center"/>
          </w:tcPr>
          <w:p w:rsidR="000E545D" w:rsidRPr="00F349D9" w:rsidRDefault="000E545D" w:rsidP="00C32AF8">
            <w:pPr>
              <w:widowControl w:val="0"/>
              <w:spacing w:before="0" w:after="0" w:line="240" w:lineRule="atLeast"/>
              <w:ind w:left="-57" w:right="-57" w:firstLine="0"/>
              <w:jc w:val="center"/>
              <w:rPr>
                <w:sz w:val="20"/>
                <w:szCs w:val="20"/>
              </w:rPr>
            </w:pPr>
          </w:p>
        </w:tc>
        <w:tc>
          <w:tcPr>
            <w:tcW w:w="851" w:type="dxa"/>
            <w:tcBorders>
              <w:top w:val="nil"/>
              <w:left w:val="nil"/>
              <w:bottom w:val="nil"/>
              <w:right w:val="nil"/>
            </w:tcBorders>
            <w:vAlign w:val="center"/>
          </w:tcPr>
          <w:p w:rsidR="000E545D" w:rsidRPr="00F349D9" w:rsidRDefault="000E545D" w:rsidP="00C32AF8">
            <w:pPr>
              <w:widowControl w:val="0"/>
              <w:spacing w:before="0" w:after="0" w:line="240" w:lineRule="atLeast"/>
              <w:ind w:left="-57" w:right="-57" w:firstLine="0"/>
              <w:jc w:val="center"/>
              <w:rPr>
                <w:sz w:val="20"/>
                <w:szCs w:val="20"/>
              </w:rPr>
            </w:pPr>
          </w:p>
        </w:tc>
      </w:tr>
      <w:tr w:rsidR="000E545D" w:rsidRPr="00F349D9" w:rsidTr="00C32AF8">
        <w:trPr>
          <w:trHeight w:val="283"/>
          <w:jc w:val="center"/>
        </w:trPr>
        <w:tc>
          <w:tcPr>
            <w:tcW w:w="2235" w:type="dxa"/>
            <w:tcBorders>
              <w:top w:val="nil"/>
              <w:left w:val="nil"/>
              <w:bottom w:val="nil"/>
              <w:right w:val="nil"/>
            </w:tcBorders>
            <w:vAlign w:val="center"/>
          </w:tcPr>
          <w:p w:rsidR="000E545D" w:rsidRPr="00F349D9" w:rsidRDefault="000E545D" w:rsidP="006E1616">
            <w:pPr>
              <w:widowControl w:val="0"/>
              <w:spacing w:before="0" w:after="0" w:line="240" w:lineRule="atLeast"/>
              <w:ind w:left="-57" w:right="-57" w:firstLine="0"/>
              <w:jc w:val="left"/>
              <w:rPr>
                <w:sz w:val="20"/>
                <w:szCs w:val="20"/>
              </w:rPr>
            </w:pPr>
            <w:r w:rsidRPr="00F349D9">
              <w:rPr>
                <w:sz w:val="20"/>
                <w:szCs w:val="20"/>
              </w:rPr>
              <w:t>Suni</w:t>
            </w:r>
            <w:r w:rsidR="001604C1">
              <w:rPr>
                <w:sz w:val="20"/>
                <w:szCs w:val="20"/>
              </w:rPr>
              <w:t xml:space="preserve"> </w:t>
            </w:r>
            <w:r w:rsidRPr="00F349D9">
              <w:rPr>
                <w:sz w:val="20"/>
                <w:szCs w:val="20"/>
              </w:rPr>
              <w:t>sancı</w:t>
            </w:r>
          </w:p>
        </w:tc>
        <w:tc>
          <w:tcPr>
            <w:tcW w:w="709" w:type="dxa"/>
            <w:tcBorders>
              <w:top w:val="nil"/>
              <w:left w:val="nil"/>
              <w:bottom w:val="nil"/>
              <w:right w:val="nil"/>
            </w:tcBorders>
            <w:vAlign w:val="center"/>
          </w:tcPr>
          <w:p w:rsidR="000E545D" w:rsidRPr="00F349D9" w:rsidRDefault="000E545D" w:rsidP="00C32AF8">
            <w:pPr>
              <w:widowControl w:val="0"/>
              <w:spacing w:before="0" w:after="0" w:line="240" w:lineRule="atLeast"/>
              <w:ind w:left="-57" w:right="-57" w:firstLine="0"/>
              <w:jc w:val="center"/>
              <w:rPr>
                <w:sz w:val="20"/>
                <w:szCs w:val="20"/>
              </w:rPr>
            </w:pPr>
            <w:r w:rsidRPr="00F349D9">
              <w:rPr>
                <w:sz w:val="20"/>
                <w:szCs w:val="20"/>
              </w:rPr>
              <w:t>82</w:t>
            </w:r>
          </w:p>
        </w:tc>
        <w:tc>
          <w:tcPr>
            <w:tcW w:w="853" w:type="dxa"/>
            <w:tcBorders>
              <w:top w:val="nil"/>
              <w:left w:val="nil"/>
              <w:bottom w:val="nil"/>
              <w:right w:val="nil"/>
            </w:tcBorders>
            <w:vAlign w:val="center"/>
          </w:tcPr>
          <w:p w:rsidR="000E545D" w:rsidRPr="00F349D9" w:rsidRDefault="006E6FDE" w:rsidP="00E961B1">
            <w:pPr>
              <w:widowControl w:val="0"/>
              <w:spacing w:before="0" w:after="0" w:line="240" w:lineRule="atLeast"/>
              <w:ind w:left="-57" w:right="-57" w:firstLine="0"/>
              <w:jc w:val="center"/>
              <w:rPr>
                <w:sz w:val="20"/>
                <w:szCs w:val="20"/>
              </w:rPr>
            </w:pPr>
            <w:r>
              <w:rPr>
                <w:sz w:val="20"/>
                <w:szCs w:val="20"/>
              </w:rPr>
              <w:t>16,8</w:t>
            </w:r>
          </w:p>
        </w:tc>
        <w:tc>
          <w:tcPr>
            <w:tcW w:w="851" w:type="dxa"/>
            <w:tcBorders>
              <w:top w:val="nil"/>
              <w:left w:val="nil"/>
              <w:bottom w:val="nil"/>
              <w:right w:val="nil"/>
            </w:tcBorders>
            <w:vAlign w:val="center"/>
          </w:tcPr>
          <w:p w:rsidR="000E545D" w:rsidRPr="00F349D9" w:rsidRDefault="000E545D" w:rsidP="00C32AF8">
            <w:pPr>
              <w:widowControl w:val="0"/>
              <w:spacing w:before="0" w:after="0" w:line="240" w:lineRule="atLeast"/>
              <w:ind w:left="-57" w:right="-57" w:firstLine="0"/>
              <w:jc w:val="center"/>
              <w:rPr>
                <w:sz w:val="20"/>
                <w:szCs w:val="20"/>
              </w:rPr>
            </w:pPr>
            <w:r w:rsidRPr="00F349D9">
              <w:rPr>
                <w:sz w:val="20"/>
                <w:szCs w:val="20"/>
              </w:rPr>
              <w:t>20</w:t>
            </w:r>
          </w:p>
        </w:tc>
        <w:tc>
          <w:tcPr>
            <w:tcW w:w="850" w:type="dxa"/>
            <w:tcBorders>
              <w:top w:val="nil"/>
              <w:left w:val="nil"/>
              <w:bottom w:val="nil"/>
              <w:right w:val="nil"/>
            </w:tcBorders>
            <w:vAlign w:val="center"/>
          </w:tcPr>
          <w:p w:rsidR="000E545D" w:rsidRPr="00517A64" w:rsidRDefault="006E6FDE" w:rsidP="00C32AF8">
            <w:pPr>
              <w:widowControl w:val="0"/>
              <w:spacing w:before="0" w:after="0" w:line="240" w:lineRule="atLeast"/>
              <w:ind w:left="-57" w:right="-57" w:firstLine="0"/>
              <w:jc w:val="center"/>
              <w:rPr>
                <w:sz w:val="20"/>
                <w:szCs w:val="20"/>
              </w:rPr>
            </w:pPr>
            <w:r w:rsidRPr="00517A64">
              <w:rPr>
                <w:sz w:val="20"/>
                <w:szCs w:val="20"/>
              </w:rPr>
              <w:t>4,1</w:t>
            </w:r>
          </w:p>
        </w:tc>
        <w:tc>
          <w:tcPr>
            <w:tcW w:w="838" w:type="dxa"/>
            <w:gridSpan w:val="2"/>
            <w:tcBorders>
              <w:top w:val="nil"/>
              <w:left w:val="nil"/>
              <w:bottom w:val="nil"/>
              <w:right w:val="nil"/>
            </w:tcBorders>
            <w:vAlign w:val="center"/>
          </w:tcPr>
          <w:p w:rsidR="000E545D" w:rsidRPr="00517A64" w:rsidRDefault="000E545D" w:rsidP="00C32AF8">
            <w:pPr>
              <w:widowControl w:val="0"/>
              <w:spacing w:before="0" w:after="0" w:line="240" w:lineRule="atLeast"/>
              <w:ind w:left="-57" w:right="-57" w:firstLine="0"/>
              <w:jc w:val="center"/>
              <w:rPr>
                <w:sz w:val="20"/>
                <w:szCs w:val="20"/>
              </w:rPr>
            </w:pPr>
            <w:r w:rsidRPr="00517A64">
              <w:rPr>
                <w:sz w:val="20"/>
                <w:szCs w:val="20"/>
              </w:rPr>
              <w:t>102</w:t>
            </w:r>
          </w:p>
        </w:tc>
        <w:tc>
          <w:tcPr>
            <w:tcW w:w="863" w:type="dxa"/>
            <w:tcBorders>
              <w:top w:val="nil"/>
              <w:left w:val="nil"/>
              <w:bottom w:val="nil"/>
              <w:right w:val="nil"/>
            </w:tcBorders>
            <w:vAlign w:val="center"/>
          </w:tcPr>
          <w:p w:rsidR="000E545D" w:rsidRPr="00F349D9" w:rsidRDefault="006E6FDE" w:rsidP="00C32AF8">
            <w:pPr>
              <w:widowControl w:val="0"/>
              <w:spacing w:before="0" w:after="0" w:line="240" w:lineRule="atLeast"/>
              <w:ind w:left="-57" w:right="-57" w:firstLine="0"/>
              <w:jc w:val="center"/>
              <w:rPr>
                <w:sz w:val="20"/>
                <w:szCs w:val="20"/>
              </w:rPr>
            </w:pPr>
            <w:r>
              <w:rPr>
                <w:sz w:val="20"/>
                <w:szCs w:val="20"/>
              </w:rPr>
              <w:t>20,9</w:t>
            </w:r>
          </w:p>
        </w:tc>
        <w:tc>
          <w:tcPr>
            <w:tcW w:w="850" w:type="dxa"/>
            <w:tcBorders>
              <w:top w:val="nil"/>
              <w:left w:val="nil"/>
              <w:bottom w:val="nil"/>
              <w:right w:val="nil"/>
            </w:tcBorders>
            <w:vAlign w:val="center"/>
          </w:tcPr>
          <w:p w:rsidR="000E545D" w:rsidRPr="00F349D9" w:rsidRDefault="000E545D" w:rsidP="00C32AF8">
            <w:pPr>
              <w:widowControl w:val="0"/>
              <w:spacing w:before="0" w:after="0" w:line="240" w:lineRule="atLeast"/>
              <w:ind w:left="-57" w:right="-57" w:firstLine="0"/>
              <w:jc w:val="center"/>
              <w:rPr>
                <w:sz w:val="20"/>
                <w:szCs w:val="20"/>
              </w:rPr>
            </w:pPr>
          </w:p>
        </w:tc>
        <w:tc>
          <w:tcPr>
            <w:tcW w:w="851" w:type="dxa"/>
            <w:tcBorders>
              <w:top w:val="nil"/>
              <w:left w:val="nil"/>
              <w:bottom w:val="nil"/>
              <w:right w:val="nil"/>
            </w:tcBorders>
            <w:vAlign w:val="center"/>
          </w:tcPr>
          <w:p w:rsidR="000E545D" w:rsidRPr="00F349D9" w:rsidRDefault="000E545D" w:rsidP="00C32AF8">
            <w:pPr>
              <w:widowControl w:val="0"/>
              <w:spacing w:before="0" w:after="0" w:line="240" w:lineRule="atLeast"/>
              <w:ind w:left="-57" w:right="-57" w:firstLine="0"/>
              <w:jc w:val="center"/>
              <w:rPr>
                <w:sz w:val="20"/>
                <w:szCs w:val="20"/>
              </w:rPr>
            </w:pPr>
          </w:p>
        </w:tc>
      </w:tr>
      <w:tr w:rsidR="000E545D" w:rsidRPr="00F349D9" w:rsidTr="00C32AF8">
        <w:trPr>
          <w:trHeight w:val="283"/>
          <w:jc w:val="center"/>
        </w:trPr>
        <w:tc>
          <w:tcPr>
            <w:tcW w:w="2235" w:type="dxa"/>
            <w:tcBorders>
              <w:top w:val="nil"/>
              <w:left w:val="nil"/>
              <w:bottom w:val="nil"/>
              <w:right w:val="nil"/>
            </w:tcBorders>
            <w:vAlign w:val="center"/>
          </w:tcPr>
          <w:p w:rsidR="000E545D" w:rsidRPr="00F349D9" w:rsidRDefault="000E545D" w:rsidP="006E1616">
            <w:pPr>
              <w:widowControl w:val="0"/>
              <w:spacing w:before="0" w:after="0" w:line="240" w:lineRule="atLeast"/>
              <w:ind w:left="-57" w:right="-57" w:firstLine="0"/>
              <w:jc w:val="left"/>
              <w:rPr>
                <w:sz w:val="20"/>
                <w:szCs w:val="20"/>
              </w:rPr>
            </w:pPr>
            <w:r w:rsidRPr="00F349D9">
              <w:rPr>
                <w:sz w:val="20"/>
                <w:szCs w:val="20"/>
              </w:rPr>
              <w:t>Epizyotomi</w:t>
            </w:r>
          </w:p>
        </w:tc>
        <w:tc>
          <w:tcPr>
            <w:tcW w:w="709" w:type="dxa"/>
            <w:tcBorders>
              <w:top w:val="nil"/>
              <w:left w:val="nil"/>
              <w:bottom w:val="nil"/>
              <w:right w:val="nil"/>
            </w:tcBorders>
            <w:vAlign w:val="center"/>
          </w:tcPr>
          <w:p w:rsidR="000E545D" w:rsidRPr="00F349D9" w:rsidRDefault="000E545D" w:rsidP="00C32AF8">
            <w:pPr>
              <w:widowControl w:val="0"/>
              <w:spacing w:before="0" w:after="0" w:line="240" w:lineRule="atLeast"/>
              <w:ind w:left="-57" w:right="-57" w:firstLine="0"/>
              <w:jc w:val="center"/>
              <w:rPr>
                <w:sz w:val="20"/>
                <w:szCs w:val="20"/>
              </w:rPr>
            </w:pPr>
            <w:r w:rsidRPr="00F349D9">
              <w:rPr>
                <w:sz w:val="20"/>
                <w:szCs w:val="20"/>
              </w:rPr>
              <w:t>125</w:t>
            </w:r>
          </w:p>
        </w:tc>
        <w:tc>
          <w:tcPr>
            <w:tcW w:w="853" w:type="dxa"/>
            <w:tcBorders>
              <w:top w:val="nil"/>
              <w:left w:val="nil"/>
              <w:bottom w:val="nil"/>
              <w:right w:val="nil"/>
            </w:tcBorders>
            <w:vAlign w:val="center"/>
          </w:tcPr>
          <w:p w:rsidR="000E545D" w:rsidRPr="00F349D9" w:rsidRDefault="00AA189C" w:rsidP="00C32AF8">
            <w:pPr>
              <w:widowControl w:val="0"/>
              <w:spacing w:before="0" w:after="0" w:line="240" w:lineRule="atLeast"/>
              <w:ind w:left="-57" w:right="-57" w:firstLine="0"/>
              <w:jc w:val="center"/>
              <w:rPr>
                <w:sz w:val="20"/>
                <w:szCs w:val="20"/>
              </w:rPr>
            </w:pPr>
            <w:r>
              <w:rPr>
                <w:sz w:val="20"/>
                <w:szCs w:val="20"/>
              </w:rPr>
              <w:t>25,6</w:t>
            </w:r>
          </w:p>
        </w:tc>
        <w:tc>
          <w:tcPr>
            <w:tcW w:w="851" w:type="dxa"/>
            <w:tcBorders>
              <w:top w:val="nil"/>
              <w:left w:val="nil"/>
              <w:bottom w:val="nil"/>
              <w:right w:val="nil"/>
            </w:tcBorders>
            <w:vAlign w:val="center"/>
          </w:tcPr>
          <w:p w:rsidR="000E545D" w:rsidRPr="00F349D9" w:rsidRDefault="00AA189C" w:rsidP="00C32AF8">
            <w:pPr>
              <w:widowControl w:val="0"/>
              <w:spacing w:before="0" w:after="0" w:line="240" w:lineRule="atLeast"/>
              <w:ind w:left="-57" w:right="-57" w:firstLine="0"/>
              <w:jc w:val="center"/>
              <w:rPr>
                <w:sz w:val="20"/>
                <w:szCs w:val="20"/>
              </w:rPr>
            </w:pPr>
            <w:r>
              <w:rPr>
                <w:sz w:val="20"/>
                <w:szCs w:val="20"/>
              </w:rPr>
              <w:t>-</w:t>
            </w:r>
          </w:p>
        </w:tc>
        <w:tc>
          <w:tcPr>
            <w:tcW w:w="850" w:type="dxa"/>
            <w:tcBorders>
              <w:top w:val="nil"/>
              <w:left w:val="nil"/>
              <w:bottom w:val="nil"/>
              <w:right w:val="nil"/>
            </w:tcBorders>
            <w:vAlign w:val="center"/>
          </w:tcPr>
          <w:p w:rsidR="000E545D" w:rsidRPr="00517A64" w:rsidRDefault="00AA189C" w:rsidP="00C32AF8">
            <w:pPr>
              <w:widowControl w:val="0"/>
              <w:spacing w:before="0" w:after="0" w:line="240" w:lineRule="atLeast"/>
              <w:ind w:left="-57" w:right="-57" w:firstLine="0"/>
              <w:jc w:val="center"/>
              <w:rPr>
                <w:sz w:val="20"/>
                <w:szCs w:val="20"/>
              </w:rPr>
            </w:pPr>
            <w:r w:rsidRPr="00517A64">
              <w:rPr>
                <w:sz w:val="20"/>
                <w:szCs w:val="20"/>
              </w:rPr>
              <w:t>-</w:t>
            </w:r>
          </w:p>
        </w:tc>
        <w:tc>
          <w:tcPr>
            <w:tcW w:w="838" w:type="dxa"/>
            <w:gridSpan w:val="2"/>
            <w:tcBorders>
              <w:top w:val="nil"/>
              <w:left w:val="nil"/>
              <w:bottom w:val="nil"/>
              <w:right w:val="nil"/>
            </w:tcBorders>
            <w:vAlign w:val="center"/>
          </w:tcPr>
          <w:p w:rsidR="000E545D" w:rsidRPr="00517A64" w:rsidRDefault="000E545D" w:rsidP="00C32AF8">
            <w:pPr>
              <w:widowControl w:val="0"/>
              <w:spacing w:before="0" w:after="0" w:line="240" w:lineRule="atLeast"/>
              <w:ind w:left="-57" w:right="-57" w:firstLine="0"/>
              <w:jc w:val="center"/>
              <w:rPr>
                <w:sz w:val="20"/>
                <w:szCs w:val="20"/>
              </w:rPr>
            </w:pPr>
            <w:r w:rsidRPr="00517A64">
              <w:rPr>
                <w:sz w:val="20"/>
                <w:szCs w:val="20"/>
              </w:rPr>
              <w:t>125</w:t>
            </w:r>
          </w:p>
        </w:tc>
        <w:tc>
          <w:tcPr>
            <w:tcW w:w="863" w:type="dxa"/>
            <w:tcBorders>
              <w:top w:val="nil"/>
              <w:left w:val="nil"/>
              <w:bottom w:val="nil"/>
              <w:right w:val="nil"/>
            </w:tcBorders>
            <w:vAlign w:val="center"/>
          </w:tcPr>
          <w:p w:rsidR="000E545D" w:rsidRPr="00F349D9" w:rsidRDefault="00AA189C" w:rsidP="001F443B">
            <w:pPr>
              <w:widowControl w:val="0"/>
              <w:spacing w:before="0" w:after="0" w:line="240" w:lineRule="atLeast"/>
              <w:ind w:left="-57" w:right="-57" w:firstLine="0"/>
              <w:jc w:val="center"/>
              <w:rPr>
                <w:sz w:val="20"/>
                <w:szCs w:val="20"/>
              </w:rPr>
            </w:pPr>
            <w:r>
              <w:rPr>
                <w:sz w:val="20"/>
                <w:szCs w:val="20"/>
              </w:rPr>
              <w:t>25,6</w:t>
            </w:r>
          </w:p>
        </w:tc>
        <w:tc>
          <w:tcPr>
            <w:tcW w:w="850" w:type="dxa"/>
            <w:tcBorders>
              <w:top w:val="nil"/>
              <w:left w:val="nil"/>
              <w:bottom w:val="nil"/>
              <w:right w:val="nil"/>
            </w:tcBorders>
            <w:vAlign w:val="center"/>
          </w:tcPr>
          <w:p w:rsidR="000E545D" w:rsidRPr="00F349D9" w:rsidRDefault="000E545D" w:rsidP="00C32AF8">
            <w:pPr>
              <w:widowControl w:val="0"/>
              <w:spacing w:before="0" w:after="0" w:line="240" w:lineRule="atLeast"/>
              <w:ind w:left="-57" w:right="-57" w:firstLine="0"/>
              <w:jc w:val="center"/>
              <w:rPr>
                <w:sz w:val="20"/>
                <w:szCs w:val="20"/>
              </w:rPr>
            </w:pPr>
          </w:p>
        </w:tc>
        <w:tc>
          <w:tcPr>
            <w:tcW w:w="851" w:type="dxa"/>
            <w:tcBorders>
              <w:top w:val="nil"/>
              <w:left w:val="nil"/>
              <w:bottom w:val="nil"/>
              <w:right w:val="nil"/>
            </w:tcBorders>
            <w:vAlign w:val="center"/>
          </w:tcPr>
          <w:p w:rsidR="000E545D" w:rsidRPr="00F349D9" w:rsidRDefault="000E545D" w:rsidP="00C32AF8">
            <w:pPr>
              <w:widowControl w:val="0"/>
              <w:spacing w:before="0" w:after="0" w:line="240" w:lineRule="atLeast"/>
              <w:ind w:left="-57" w:right="-57" w:firstLine="0"/>
              <w:jc w:val="center"/>
              <w:rPr>
                <w:sz w:val="20"/>
                <w:szCs w:val="20"/>
              </w:rPr>
            </w:pPr>
          </w:p>
        </w:tc>
      </w:tr>
      <w:tr w:rsidR="000E545D" w:rsidRPr="00F349D9" w:rsidTr="00C32AF8">
        <w:trPr>
          <w:trHeight w:val="283"/>
          <w:jc w:val="center"/>
        </w:trPr>
        <w:tc>
          <w:tcPr>
            <w:tcW w:w="2235" w:type="dxa"/>
            <w:tcBorders>
              <w:top w:val="nil"/>
              <w:left w:val="nil"/>
              <w:bottom w:val="nil"/>
              <w:right w:val="nil"/>
            </w:tcBorders>
            <w:vAlign w:val="center"/>
          </w:tcPr>
          <w:p w:rsidR="000E545D" w:rsidRPr="00F349D9" w:rsidRDefault="000E545D" w:rsidP="006E1616">
            <w:pPr>
              <w:widowControl w:val="0"/>
              <w:spacing w:before="0" w:after="0" w:line="240" w:lineRule="atLeast"/>
              <w:ind w:left="-57" w:right="-57" w:firstLine="0"/>
              <w:jc w:val="left"/>
              <w:rPr>
                <w:sz w:val="20"/>
                <w:szCs w:val="20"/>
              </w:rPr>
            </w:pPr>
            <w:r w:rsidRPr="00F349D9">
              <w:rPr>
                <w:sz w:val="20"/>
                <w:szCs w:val="20"/>
              </w:rPr>
              <w:t>Yırtık</w:t>
            </w:r>
          </w:p>
        </w:tc>
        <w:tc>
          <w:tcPr>
            <w:tcW w:w="709" w:type="dxa"/>
            <w:tcBorders>
              <w:top w:val="nil"/>
              <w:left w:val="nil"/>
              <w:bottom w:val="nil"/>
              <w:right w:val="nil"/>
            </w:tcBorders>
            <w:vAlign w:val="center"/>
          </w:tcPr>
          <w:p w:rsidR="000E545D" w:rsidRPr="00F349D9" w:rsidRDefault="000E545D" w:rsidP="00C32AF8">
            <w:pPr>
              <w:widowControl w:val="0"/>
              <w:spacing w:before="0" w:after="0" w:line="240" w:lineRule="atLeast"/>
              <w:ind w:left="-57" w:right="-57" w:firstLine="0"/>
              <w:jc w:val="center"/>
              <w:rPr>
                <w:sz w:val="20"/>
                <w:szCs w:val="20"/>
              </w:rPr>
            </w:pPr>
            <w:r w:rsidRPr="00F349D9">
              <w:rPr>
                <w:sz w:val="20"/>
                <w:szCs w:val="20"/>
              </w:rPr>
              <w:t>27</w:t>
            </w:r>
          </w:p>
        </w:tc>
        <w:tc>
          <w:tcPr>
            <w:tcW w:w="853" w:type="dxa"/>
            <w:tcBorders>
              <w:top w:val="nil"/>
              <w:left w:val="nil"/>
              <w:bottom w:val="nil"/>
              <w:right w:val="nil"/>
            </w:tcBorders>
            <w:vAlign w:val="center"/>
          </w:tcPr>
          <w:p w:rsidR="000E545D" w:rsidRPr="00F349D9" w:rsidRDefault="00AA189C" w:rsidP="00C32AF8">
            <w:pPr>
              <w:widowControl w:val="0"/>
              <w:spacing w:before="0" w:after="0" w:line="240" w:lineRule="atLeast"/>
              <w:ind w:left="-57" w:right="-57" w:firstLine="0"/>
              <w:jc w:val="center"/>
              <w:rPr>
                <w:sz w:val="20"/>
                <w:szCs w:val="20"/>
              </w:rPr>
            </w:pPr>
            <w:r>
              <w:rPr>
                <w:sz w:val="20"/>
                <w:szCs w:val="20"/>
              </w:rPr>
              <w:t>5,5</w:t>
            </w:r>
          </w:p>
        </w:tc>
        <w:tc>
          <w:tcPr>
            <w:tcW w:w="851" w:type="dxa"/>
            <w:tcBorders>
              <w:top w:val="nil"/>
              <w:left w:val="nil"/>
              <w:bottom w:val="nil"/>
              <w:right w:val="nil"/>
            </w:tcBorders>
            <w:vAlign w:val="center"/>
          </w:tcPr>
          <w:p w:rsidR="000E545D" w:rsidRPr="00F349D9" w:rsidRDefault="00AA189C" w:rsidP="00C32AF8">
            <w:pPr>
              <w:widowControl w:val="0"/>
              <w:spacing w:before="0" w:after="0" w:line="240" w:lineRule="atLeast"/>
              <w:ind w:left="-57" w:right="-57" w:firstLine="0"/>
              <w:jc w:val="center"/>
              <w:rPr>
                <w:sz w:val="20"/>
                <w:szCs w:val="20"/>
              </w:rPr>
            </w:pPr>
            <w:r>
              <w:rPr>
                <w:sz w:val="20"/>
                <w:szCs w:val="20"/>
              </w:rPr>
              <w:t>-</w:t>
            </w:r>
          </w:p>
        </w:tc>
        <w:tc>
          <w:tcPr>
            <w:tcW w:w="850" w:type="dxa"/>
            <w:tcBorders>
              <w:top w:val="nil"/>
              <w:left w:val="nil"/>
              <w:bottom w:val="nil"/>
              <w:right w:val="nil"/>
            </w:tcBorders>
            <w:vAlign w:val="center"/>
          </w:tcPr>
          <w:p w:rsidR="000E545D" w:rsidRPr="00517A64" w:rsidRDefault="00AA189C" w:rsidP="00C32AF8">
            <w:pPr>
              <w:widowControl w:val="0"/>
              <w:spacing w:before="0" w:after="0" w:line="240" w:lineRule="atLeast"/>
              <w:ind w:left="-57" w:right="-57" w:firstLine="0"/>
              <w:jc w:val="center"/>
              <w:rPr>
                <w:sz w:val="20"/>
                <w:szCs w:val="20"/>
              </w:rPr>
            </w:pPr>
            <w:r w:rsidRPr="00517A64">
              <w:rPr>
                <w:sz w:val="20"/>
                <w:szCs w:val="20"/>
              </w:rPr>
              <w:t>-</w:t>
            </w:r>
          </w:p>
        </w:tc>
        <w:tc>
          <w:tcPr>
            <w:tcW w:w="838" w:type="dxa"/>
            <w:gridSpan w:val="2"/>
            <w:tcBorders>
              <w:top w:val="nil"/>
              <w:left w:val="nil"/>
              <w:bottom w:val="nil"/>
              <w:right w:val="nil"/>
            </w:tcBorders>
            <w:vAlign w:val="center"/>
          </w:tcPr>
          <w:p w:rsidR="000E545D" w:rsidRPr="00517A64" w:rsidRDefault="000E545D" w:rsidP="00C32AF8">
            <w:pPr>
              <w:widowControl w:val="0"/>
              <w:spacing w:before="0" w:after="0" w:line="240" w:lineRule="atLeast"/>
              <w:ind w:left="-57" w:right="-57" w:firstLine="0"/>
              <w:jc w:val="center"/>
              <w:rPr>
                <w:sz w:val="20"/>
                <w:szCs w:val="20"/>
              </w:rPr>
            </w:pPr>
            <w:r w:rsidRPr="00517A64">
              <w:rPr>
                <w:sz w:val="20"/>
                <w:szCs w:val="20"/>
              </w:rPr>
              <w:t>27</w:t>
            </w:r>
          </w:p>
        </w:tc>
        <w:tc>
          <w:tcPr>
            <w:tcW w:w="863" w:type="dxa"/>
            <w:tcBorders>
              <w:top w:val="nil"/>
              <w:left w:val="nil"/>
              <w:bottom w:val="nil"/>
              <w:right w:val="nil"/>
            </w:tcBorders>
            <w:vAlign w:val="center"/>
          </w:tcPr>
          <w:p w:rsidR="000E545D" w:rsidRPr="00F349D9" w:rsidRDefault="00AA189C" w:rsidP="00C32AF8">
            <w:pPr>
              <w:widowControl w:val="0"/>
              <w:spacing w:before="0" w:after="0" w:line="240" w:lineRule="atLeast"/>
              <w:ind w:left="-57" w:right="-57" w:firstLine="0"/>
              <w:jc w:val="center"/>
              <w:rPr>
                <w:sz w:val="20"/>
                <w:szCs w:val="20"/>
              </w:rPr>
            </w:pPr>
            <w:r>
              <w:rPr>
                <w:sz w:val="20"/>
                <w:szCs w:val="20"/>
              </w:rPr>
              <w:t>5,5</w:t>
            </w:r>
          </w:p>
        </w:tc>
        <w:tc>
          <w:tcPr>
            <w:tcW w:w="850" w:type="dxa"/>
            <w:tcBorders>
              <w:top w:val="nil"/>
              <w:left w:val="nil"/>
              <w:bottom w:val="nil"/>
              <w:right w:val="nil"/>
            </w:tcBorders>
            <w:vAlign w:val="center"/>
          </w:tcPr>
          <w:p w:rsidR="000E545D" w:rsidRPr="00F349D9" w:rsidRDefault="000E545D" w:rsidP="00C32AF8">
            <w:pPr>
              <w:widowControl w:val="0"/>
              <w:spacing w:before="0" w:after="0" w:line="240" w:lineRule="atLeast"/>
              <w:ind w:left="-57" w:right="-57" w:firstLine="0"/>
              <w:jc w:val="center"/>
              <w:rPr>
                <w:sz w:val="20"/>
                <w:szCs w:val="20"/>
              </w:rPr>
            </w:pPr>
          </w:p>
        </w:tc>
        <w:tc>
          <w:tcPr>
            <w:tcW w:w="851" w:type="dxa"/>
            <w:tcBorders>
              <w:top w:val="nil"/>
              <w:left w:val="nil"/>
              <w:bottom w:val="nil"/>
              <w:right w:val="nil"/>
            </w:tcBorders>
            <w:vAlign w:val="center"/>
          </w:tcPr>
          <w:p w:rsidR="000E545D" w:rsidRPr="00F349D9" w:rsidRDefault="000E545D" w:rsidP="00C32AF8">
            <w:pPr>
              <w:widowControl w:val="0"/>
              <w:spacing w:before="0" w:after="0" w:line="240" w:lineRule="atLeast"/>
              <w:ind w:left="-57" w:right="-57" w:firstLine="0"/>
              <w:jc w:val="center"/>
              <w:rPr>
                <w:sz w:val="20"/>
                <w:szCs w:val="20"/>
              </w:rPr>
            </w:pPr>
          </w:p>
        </w:tc>
      </w:tr>
      <w:tr w:rsidR="000E545D" w:rsidRPr="00F349D9" w:rsidTr="00C32AF8">
        <w:trPr>
          <w:trHeight w:val="283"/>
          <w:jc w:val="center"/>
        </w:trPr>
        <w:tc>
          <w:tcPr>
            <w:tcW w:w="2235" w:type="dxa"/>
            <w:tcBorders>
              <w:top w:val="nil"/>
              <w:left w:val="nil"/>
              <w:bottom w:val="nil"/>
              <w:right w:val="nil"/>
            </w:tcBorders>
            <w:vAlign w:val="center"/>
          </w:tcPr>
          <w:p w:rsidR="000E545D" w:rsidRPr="00F349D9" w:rsidRDefault="000E545D" w:rsidP="006E1616">
            <w:pPr>
              <w:widowControl w:val="0"/>
              <w:spacing w:before="0" w:after="0" w:line="240" w:lineRule="atLeast"/>
              <w:ind w:left="-57" w:right="-57" w:firstLine="0"/>
              <w:jc w:val="left"/>
              <w:rPr>
                <w:sz w:val="20"/>
                <w:szCs w:val="20"/>
              </w:rPr>
            </w:pPr>
            <w:r w:rsidRPr="00F349D9">
              <w:rPr>
                <w:sz w:val="20"/>
                <w:szCs w:val="20"/>
              </w:rPr>
              <w:t>Karna</w:t>
            </w:r>
            <w:r w:rsidR="001604C1">
              <w:rPr>
                <w:sz w:val="20"/>
                <w:szCs w:val="20"/>
              </w:rPr>
              <w:t xml:space="preserve"> </w:t>
            </w:r>
            <w:r w:rsidRPr="00F349D9">
              <w:rPr>
                <w:sz w:val="20"/>
                <w:szCs w:val="20"/>
              </w:rPr>
              <w:t>bası</w:t>
            </w:r>
          </w:p>
        </w:tc>
        <w:tc>
          <w:tcPr>
            <w:tcW w:w="709" w:type="dxa"/>
            <w:tcBorders>
              <w:top w:val="nil"/>
              <w:left w:val="nil"/>
              <w:bottom w:val="nil"/>
              <w:right w:val="nil"/>
            </w:tcBorders>
            <w:vAlign w:val="center"/>
          </w:tcPr>
          <w:p w:rsidR="000E545D" w:rsidRPr="00F349D9" w:rsidRDefault="000E545D" w:rsidP="00C32AF8">
            <w:pPr>
              <w:widowControl w:val="0"/>
              <w:spacing w:before="0" w:after="0" w:line="240" w:lineRule="atLeast"/>
              <w:ind w:left="-57" w:right="-57" w:firstLine="0"/>
              <w:jc w:val="center"/>
              <w:rPr>
                <w:sz w:val="20"/>
                <w:szCs w:val="20"/>
              </w:rPr>
            </w:pPr>
            <w:r w:rsidRPr="00F349D9">
              <w:rPr>
                <w:sz w:val="20"/>
                <w:szCs w:val="20"/>
              </w:rPr>
              <w:t>27</w:t>
            </w:r>
          </w:p>
        </w:tc>
        <w:tc>
          <w:tcPr>
            <w:tcW w:w="853" w:type="dxa"/>
            <w:tcBorders>
              <w:top w:val="nil"/>
              <w:left w:val="nil"/>
              <w:bottom w:val="nil"/>
              <w:right w:val="nil"/>
            </w:tcBorders>
            <w:vAlign w:val="center"/>
          </w:tcPr>
          <w:p w:rsidR="000E545D" w:rsidRPr="00F349D9" w:rsidRDefault="00AA189C" w:rsidP="00E961B1">
            <w:pPr>
              <w:widowControl w:val="0"/>
              <w:spacing w:before="0" w:after="0" w:line="240" w:lineRule="atLeast"/>
              <w:ind w:left="-57" w:right="-57" w:firstLine="0"/>
              <w:jc w:val="center"/>
              <w:rPr>
                <w:sz w:val="20"/>
                <w:szCs w:val="20"/>
              </w:rPr>
            </w:pPr>
            <w:r>
              <w:rPr>
                <w:sz w:val="20"/>
                <w:szCs w:val="20"/>
              </w:rPr>
              <w:t>5,5</w:t>
            </w:r>
          </w:p>
        </w:tc>
        <w:tc>
          <w:tcPr>
            <w:tcW w:w="851" w:type="dxa"/>
            <w:tcBorders>
              <w:top w:val="nil"/>
              <w:left w:val="nil"/>
              <w:bottom w:val="nil"/>
              <w:right w:val="nil"/>
            </w:tcBorders>
            <w:vAlign w:val="center"/>
          </w:tcPr>
          <w:p w:rsidR="000E545D" w:rsidRPr="00F349D9" w:rsidRDefault="000E545D" w:rsidP="00C32AF8">
            <w:pPr>
              <w:widowControl w:val="0"/>
              <w:spacing w:before="0" w:after="0" w:line="240" w:lineRule="atLeast"/>
              <w:ind w:left="-57" w:right="-57" w:firstLine="0"/>
              <w:jc w:val="center"/>
              <w:rPr>
                <w:sz w:val="20"/>
                <w:szCs w:val="20"/>
              </w:rPr>
            </w:pPr>
            <w:r w:rsidRPr="00F349D9">
              <w:rPr>
                <w:sz w:val="20"/>
                <w:szCs w:val="20"/>
              </w:rPr>
              <w:t>3</w:t>
            </w:r>
          </w:p>
        </w:tc>
        <w:tc>
          <w:tcPr>
            <w:tcW w:w="850" w:type="dxa"/>
            <w:tcBorders>
              <w:top w:val="nil"/>
              <w:left w:val="nil"/>
              <w:bottom w:val="nil"/>
              <w:right w:val="nil"/>
            </w:tcBorders>
            <w:vAlign w:val="center"/>
          </w:tcPr>
          <w:p w:rsidR="000E545D" w:rsidRPr="00517A64" w:rsidRDefault="00AA189C" w:rsidP="00C32AF8">
            <w:pPr>
              <w:widowControl w:val="0"/>
              <w:spacing w:before="0" w:after="0" w:line="240" w:lineRule="atLeast"/>
              <w:ind w:left="-57" w:right="-57" w:firstLine="0"/>
              <w:jc w:val="center"/>
              <w:rPr>
                <w:sz w:val="20"/>
                <w:szCs w:val="20"/>
              </w:rPr>
            </w:pPr>
            <w:r w:rsidRPr="00517A64">
              <w:rPr>
                <w:sz w:val="20"/>
                <w:szCs w:val="20"/>
              </w:rPr>
              <w:t>0,</w:t>
            </w:r>
            <w:r w:rsidR="00790686" w:rsidRPr="00517A64">
              <w:rPr>
                <w:sz w:val="20"/>
                <w:szCs w:val="20"/>
              </w:rPr>
              <w:t>7</w:t>
            </w:r>
          </w:p>
        </w:tc>
        <w:tc>
          <w:tcPr>
            <w:tcW w:w="838" w:type="dxa"/>
            <w:gridSpan w:val="2"/>
            <w:tcBorders>
              <w:top w:val="nil"/>
              <w:left w:val="nil"/>
              <w:bottom w:val="nil"/>
              <w:right w:val="nil"/>
            </w:tcBorders>
            <w:vAlign w:val="center"/>
          </w:tcPr>
          <w:p w:rsidR="000E545D" w:rsidRPr="00517A64" w:rsidRDefault="000E545D" w:rsidP="00C32AF8">
            <w:pPr>
              <w:widowControl w:val="0"/>
              <w:spacing w:before="0" w:after="0" w:line="240" w:lineRule="atLeast"/>
              <w:ind w:left="-57" w:right="-57" w:firstLine="0"/>
              <w:jc w:val="center"/>
              <w:rPr>
                <w:sz w:val="20"/>
                <w:szCs w:val="20"/>
              </w:rPr>
            </w:pPr>
            <w:r w:rsidRPr="00517A64">
              <w:rPr>
                <w:sz w:val="20"/>
                <w:szCs w:val="20"/>
              </w:rPr>
              <w:t>30</w:t>
            </w:r>
          </w:p>
        </w:tc>
        <w:tc>
          <w:tcPr>
            <w:tcW w:w="863" w:type="dxa"/>
            <w:tcBorders>
              <w:top w:val="nil"/>
              <w:left w:val="nil"/>
              <w:bottom w:val="nil"/>
              <w:right w:val="nil"/>
            </w:tcBorders>
            <w:vAlign w:val="center"/>
          </w:tcPr>
          <w:p w:rsidR="000E545D" w:rsidRPr="00F349D9" w:rsidRDefault="00AA189C" w:rsidP="00C32AF8">
            <w:pPr>
              <w:widowControl w:val="0"/>
              <w:spacing w:before="0" w:after="0" w:line="240" w:lineRule="atLeast"/>
              <w:ind w:left="-57" w:right="-57" w:firstLine="0"/>
              <w:jc w:val="center"/>
              <w:rPr>
                <w:sz w:val="20"/>
                <w:szCs w:val="20"/>
              </w:rPr>
            </w:pPr>
            <w:r>
              <w:rPr>
                <w:sz w:val="20"/>
                <w:szCs w:val="20"/>
              </w:rPr>
              <w:t>6,</w:t>
            </w:r>
            <w:r w:rsidR="001F443B">
              <w:rPr>
                <w:sz w:val="20"/>
                <w:szCs w:val="20"/>
              </w:rPr>
              <w:t>2</w:t>
            </w:r>
          </w:p>
        </w:tc>
        <w:tc>
          <w:tcPr>
            <w:tcW w:w="850" w:type="dxa"/>
            <w:tcBorders>
              <w:top w:val="nil"/>
              <w:left w:val="nil"/>
              <w:bottom w:val="nil"/>
              <w:right w:val="nil"/>
            </w:tcBorders>
            <w:vAlign w:val="center"/>
          </w:tcPr>
          <w:p w:rsidR="000E545D" w:rsidRPr="00F349D9" w:rsidRDefault="000E545D" w:rsidP="00C32AF8">
            <w:pPr>
              <w:widowControl w:val="0"/>
              <w:spacing w:before="0" w:after="0" w:line="240" w:lineRule="atLeast"/>
              <w:ind w:left="-57" w:right="-57" w:firstLine="0"/>
              <w:jc w:val="center"/>
              <w:rPr>
                <w:sz w:val="20"/>
                <w:szCs w:val="20"/>
              </w:rPr>
            </w:pPr>
          </w:p>
        </w:tc>
        <w:tc>
          <w:tcPr>
            <w:tcW w:w="851" w:type="dxa"/>
            <w:tcBorders>
              <w:top w:val="nil"/>
              <w:left w:val="nil"/>
              <w:bottom w:val="nil"/>
              <w:right w:val="nil"/>
            </w:tcBorders>
            <w:vAlign w:val="center"/>
          </w:tcPr>
          <w:p w:rsidR="000E545D" w:rsidRPr="00F349D9" w:rsidRDefault="000E545D" w:rsidP="00C32AF8">
            <w:pPr>
              <w:widowControl w:val="0"/>
              <w:spacing w:before="0" w:after="0" w:line="240" w:lineRule="atLeast"/>
              <w:ind w:left="-57" w:right="-57" w:firstLine="0"/>
              <w:jc w:val="center"/>
              <w:rPr>
                <w:sz w:val="20"/>
                <w:szCs w:val="20"/>
              </w:rPr>
            </w:pPr>
          </w:p>
        </w:tc>
      </w:tr>
      <w:tr w:rsidR="000E545D" w:rsidRPr="00F349D9" w:rsidTr="00D3286F">
        <w:trPr>
          <w:trHeight w:val="283"/>
          <w:jc w:val="center"/>
        </w:trPr>
        <w:tc>
          <w:tcPr>
            <w:tcW w:w="2235" w:type="dxa"/>
            <w:tcBorders>
              <w:top w:val="nil"/>
              <w:left w:val="nil"/>
              <w:bottom w:val="nil"/>
              <w:right w:val="nil"/>
            </w:tcBorders>
            <w:vAlign w:val="center"/>
          </w:tcPr>
          <w:p w:rsidR="000E545D" w:rsidRPr="00F349D9" w:rsidRDefault="000E545D" w:rsidP="006E1616">
            <w:pPr>
              <w:widowControl w:val="0"/>
              <w:spacing w:before="0" w:after="0" w:line="240" w:lineRule="atLeast"/>
              <w:ind w:left="-57" w:right="-57" w:firstLine="0"/>
              <w:jc w:val="left"/>
              <w:rPr>
                <w:sz w:val="20"/>
                <w:szCs w:val="20"/>
              </w:rPr>
            </w:pPr>
            <w:r w:rsidRPr="00F349D9">
              <w:rPr>
                <w:sz w:val="20"/>
                <w:szCs w:val="20"/>
              </w:rPr>
              <w:t>Sonda</w:t>
            </w:r>
          </w:p>
        </w:tc>
        <w:tc>
          <w:tcPr>
            <w:tcW w:w="709" w:type="dxa"/>
            <w:tcBorders>
              <w:top w:val="nil"/>
              <w:left w:val="nil"/>
              <w:bottom w:val="nil"/>
              <w:right w:val="nil"/>
            </w:tcBorders>
            <w:vAlign w:val="center"/>
          </w:tcPr>
          <w:p w:rsidR="000E545D" w:rsidRPr="00F349D9" w:rsidRDefault="000E545D" w:rsidP="00C32AF8">
            <w:pPr>
              <w:widowControl w:val="0"/>
              <w:spacing w:before="0" w:after="0" w:line="240" w:lineRule="atLeast"/>
              <w:ind w:left="-57" w:right="-57" w:firstLine="0"/>
              <w:jc w:val="center"/>
              <w:rPr>
                <w:sz w:val="20"/>
                <w:szCs w:val="20"/>
              </w:rPr>
            </w:pPr>
            <w:r w:rsidRPr="00F349D9">
              <w:rPr>
                <w:sz w:val="20"/>
                <w:szCs w:val="20"/>
              </w:rPr>
              <w:t>3</w:t>
            </w:r>
          </w:p>
        </w:tc>
        <w:tc>
          <w:tcPr>
            <w:tcW w:w="853" w:type="dxa"/>
            <w:tcBorders>
              <w:top w:val="nil"/>
              <w:left w:val="nil"/>
              <w:bottom w:val="nil"/>
              <w:right w:val="nil"/>
            </w:tcBorders>
            <w:vAlign w:val="center"/>
          </w:tcPr>
          <w:p w:rsidR="000E545D" w:rsidRPr="00F349D9" w:rsidRDefault="00AA189C" w:rsidP="00E961B1">
            <w:pPr>
              <w:widowControl w:val="0"/>
              <w:spacing w:before="0" w:after="0" w:line="240" w:lineRule="atLeast"/>
              <w:ind w:left="-57" w:right="-57" w:firstLine="0"/>
              <w:jc w:val="center"/>
              <w:rPr>
                <w:sz w:val="20"/>
                <w:szCs w:val="20"/>
              </w:rPr>
            </w:pPr>
            <w:r>
              <w:rPr>
                <w:sz w:val="20"/>
                <w:szCs w:val="20"/>
              </w:rPr>
              <w:t>0,6</w:t>
            </w:r>
          </w:p>
        </w:tc>
        <w:tc>
          <w:tcPr>
            <w:tcW w:w="851" w:type="dxa"/>
            <w:tcBorders>
              <w:top w:val="nil"/>
              <w:left w:val="nil"/>
              <w:bottom w:val="nil"/>
              <w:right w:val="nil"/>
            </w:tcBorders>
            <w:vAlign w:val="center"/>
          </w:tcPr>
          <w:p w:rsidR="000E545D" w:rsidRPr="00F349D9" w:rsidRDefault="000E545D" w:rsidP="00C32AF8">
            <w:pPr>
              <w:widowControl w:val="0"/>
              <w:spacing w:before="0" w:after="0" w:line="240" w:lineRule="atLeast"/>
              <w:ind w:left="-57" w:right="-57" w:firstLine="0"/>
              <w:jc w:val="center"/>
              <w:rPr>
                <w:sz w:val="20"/>
                <w:szCs w:val="20"/>
              </w:rPr>
            </w:pPr>
            <w:r w:rsidRPr="00F349D9">
              <w:rPr>
                <w:sz w:val="20"/>
                <w:szCs w:val="20"/>
              </w:rPr>
              <w:t>200</w:t>
            </w:r>
          </w:p>
        </w:tc>
        <w:tc>
          <w:tcPr>
            <w:tcW w:w="850" w:type="dxa"/>
            <w:tcBorders>
              <w:top w:val="nil"/>
              <w:left w:val="nil"/>
              <w:bottom w:val="nil"/>
              <w:right w:val="nil"/>
            </w:tcBorders>
            <w:vAlign w:val="center"/>
          </w:tcPr>
          <w:p w:rsidR="000E545D" w:rsidRPr="00517A64" w:rsidRDefault="00AA189C" w:rsidP="00C32AF8">
            <w:pPr>
              <w:widowControl w:val="0"/>
              <w:spacing w:before="0" w:after="0" w:line="240" w:lineRule="atLeast"/>
              <w:ind w:left="-57" w:right="-57" w:firstLine="0"/>
              <w:jc w:val="center"/>
              <w:rPr>
                <w:sz w:val="20"/>
                <w:szCs w:val="20"/>
              </w:rPr>
            </w:pPr>
            <w:r w:rsidRPr="00517A64">
              <w:rPr>
                <w:sz w:val="20"/>
                <w:szCs w:val="20"/>
              </w:rPr>
              <w:t>40,</w:t>
            </w:r>
            <w:r w:rsidR="00790686" w:rsidRPr="00517A64">
              <w:rPr>
                <w:sz w:val="20"/>
                <w:szCs w:val="20"/>
              </w:rPr>
              <w:t>1</w:t>
            </w:r>
          </w:p>
        </w:tc>
        <w:tc>
          <w:tcPr>
            <w:tcW w:w="838" w:type="dxa"/>
            <w:gridSpan w:val="2"/>
            <w:tcBorders>
              <w:top w:val="nil"/>
              <w:left w:val="nil"/>
              <w:bottom w:val="nil"/>
              <w:right w:val="nil"/>
            </w:tcBorders>
            <w:vAlign w:val="center"/>
          </w:tcPr>
          <w:p w:rsidR="000E545D" w:rsidRPr="00517A64" w:rsidRDefault="000E545D" w:rsidP="00C32AF8">
            <w:pPr>
              <w:widowControl w:val="0"/>
              <w:spacing w:before="0" w:after="0" w:line="240" w:lineRule="atLeast"/>
              <w:ind w:left="-57" w:right="-57" w:firstLine="0"/>
              <w:jc w:val="center"/>
              <w:rPr>
                <w:sz w:val="20"/>
                <w:szCs w:val="20"/>
              </w:rPr>
            </w:pPr>
            <w:r w:rsidRPr="00517A64">
              <w:rPr>
                <w:sz w:val="20"/>
                <w:szCs w:val="20"/>
              </w:rPr>
              <w:t>203</w:t>
            </w:r>
          </w:p>
        </w:tc>
        <w:tc>
          <w:tcPr>
            <w:tcW w:w="863" w:type="dxa"/>
            <w:tcBorders>
              <w:top w:val="nil"/>
              <w:left w:val="nil"/>
              <w:bottom w:val="nil"/>
              <w:right w:val="nil"/>
            </w:tcBorders>
            <w:vAlign w:val="center"/>
          </w:tcPr>
          <w:p w:rsidR="000E545D" w:rsidRPr="00F349D9" w:rsidRDefault="00AA189C" w:rsidP="00C32AF8">
            <w:pPr>
              <w:widowControl w:val="0"/>
              <w:spacing w:before="0" w:after="0" w:line="240" w:lineRule="atLeast"/>
              <w:ind w:left="-57" w:right="-57" w:firstLine="0"/>
              <w:jc w:val="center"/>
              <w:rPr>
                <w:sz w:val="20"/>
                <w:szCs w:val="20"/>
              </w:rPr>
            </w:pPr>
            <w:r>
              <w:rPr>
                <w:sz w:val="20"/>
                <w:szCs w:val="20"/>
              </w:rPr>
              <w:t>41,6</w:t>
            </w:r>
          </w:p>
        </w:tc>
        <w:tc>
          <w:tcPr>
            <w:tcW w:w="850" w:type="dxa"/>
            <w:tcBorders>
              <w:top w:val="nil"/>
              <w:left w:val="nil"/>
              <w:bottom w:val="nil"/>
              <w:right w:val="nil"/>
            </w:tcBorders>
            <w:vAlign w:val="center"/>
          </w:tcPr>
          <w:p w:rsidR="000E545D" w:rsidRPr="00F349D9" w:rsidRDefault="000E545D" w:rsidP="00C32AF8">
            <w:pPr>
              <w:widowControl w:val="0"/>
              <w:spacing w:before="0" w:after="0" w:line="240" w:lineRule="atLeast"/>
              <w:ind w:left="-57" w:right="-57" w:firstLine="0"/>
              <w:jc w:val="center"/>
              <w:rPr>
                <w:sz w:val="20"/>
                <w:szCs w:val="20"/>
              </w:rPr>
            </w:pPr>
          </w:p>
        </w:tc>
        <w:tc>
          <w:tcPr>
            <w:tcW w:w="851" w:type="dxa"/>
            <w:tcBorders>
              <w:top w:val="nil"/>
              <w:left w:val="nil"/>
              <w:bottom w:val="nil"/>
              <w:right w:val="nil"/>
            </w:tcBorders>
            <w:vAlign w:val="center"/>
          </w:tcPr>
          <w:p w:rsidR="000E545D" w:rsidRPr="00F349D9" w:rsidRDefault="000E545D" w:rsidP="00C32AF8">
            <w:pPr>
              <w:widowControl w:val="0"/>
              <w:spacing w:before="0" w:after="0" w:line="240" w:lineRule="atLeast"/>
              <w:ind w:left="-57" w:right="-57" w:firstLine="0"/>
              <w:jc w:val="center"/>
              <w:rPr>
                <w:sz w:val="20"/>
                <w:szCs w:val="20"/>
              </w:rPr>
            </w:pPr>
          </w:p>
        </w:tc>
      </w:tr>
      <w:tr w:rsidR="006E6FDE" w:rsidRPr="00F349D9" w:rsidTr="00D3286F">
        <w:trPr>
          <w:trHeight w:val="283"/>
          <w:jc w:val="center"/>
        </w:trPr>
        <w:tc>
          <w:tcPr>
            <w:tcW w:w="2235" w:type="dxa"/>
            <w:tcBorders>
              <w:top w:val="nil"/>
              <w:left w:val="nil"/>
              <w:bottom w:val="nil"/>
              <w:right w:val="nil"/>
            </w:tcBorders>
            <w:vAlign w:val="center"/>
          </w:tcPr>
          <w:p w:rsidR="006E6FDE" w:rsidRPr="00B348A2" w:rsidRDefault="00D3286F" w:rsidP="0045364C">
            <w:pPr>
              <w:widowControl w:val="0"/>
              <w:spacing w:before="0" w:after="0" w:line="240" w:lineRule="atLeast"/>
              <w:ind w:left="-57" w:right="-57" w:firstLine="0"/>
              <w:jc w:val="left"/>
              <w:rPr>
                <w:b/>
                <w:sz w:val="20"/>
                <w:szCs w:val="20"/>
              </w:rPr>
            </w:pPr>
            <w:r w:rsidRPr="00B348A2">
              <w:rPr>
                <w:b/>
                <w:sz w:val="20"/>
                <w:szCs w:val="20"/>
              </w:rPr>
              <w:t>Ö</w:t>
            </w:r>
            <w:r w:rsidR="006E6FDE" w:rsidRPr="00B348A2">
              <w:rPr>
                <w:b/>
                <w:sz w:val="20"/>
                <w:szCs w:val="20"/>
              </w:rPr>
              <w:t>lü</w:t>
            </w:r>
            <w:r w:rsidR="001604C1">
              <w:rPr>
                <w:b/>
                <w:sz w:val="20"/>
                <w:szCs w:val="20"/>
              </w:rPr>
              <w:t xml:space="preserve"> </w:t>
            </w:r>
            <w:r w:rsidR="006E6FDE" w:rsidRPr="00B348A2">
              <w:rPr>
                <w:b/>
                <w:sz w:val="20"/>
                <w:szCs w:val="20"/>
              </w:rPr>
              <w:t>doğum</w:t>
            </w:r>
            <w:r w:rsidR="001604C1">
              <w:rPr>
                <w:b/>
                <w:sz w:val="20"/>
                <w:szCs w:val="20"/>
              </w:rPr>
              <w:t xml:space="preserve"> </w:t>
            </w:r>
            <w:r w:rsidR="00D8584C" w:rsidRPr="00B348A2">
              <w:rPr>
                <w:b/>
                <w:sz w:val="20"/>
                <w:szCs w:val="20"/>
              </w:rPr>
              <w:t>sayısı</w:t>
            </w:r>
            <w:r w:rsidR="001604C1">
              <w:rPr>
                <w:b/>
                <w:sz w:val="20"/>
                <w:szCs w:val="20"/>
              </w:rPr>
              <w:t xml:space="preserve"> </w:t>
            </w:r>
            <w:r w:rsidR="006E6FDE" w:rsidRPr="00B348A2">
              <w:rPr>
                <w:b/>
                <w:sz w:val="20"/>
                <w:szCs w:val="20"/>
              </w:rPr>
              <w:t>(n=10)</w:t>
            </w:r>
          </w:p>
          <w:p w:rsidR="00D8584C" w:rsidRPr="00F349D9" w:rsidRDefault="00D8584C" w:rsidP="0045364C">
            <w:pPr>
              <w:widowControl w:val="0"/>
              <w:spacing w:before="0" w:after="0" w:line="240" w:lineRule="atLeast"/>
              <w:ind w:left="-57" w:right="-57" w:firstLine="0"/>
              <w:jc w:val="left"/>
              <w:rPr>
                <w:sz w:val="20"/>
                <w:szCs w:val="20"/>
              </w:rPr>
            </w:pPr>
            <w:r>
              <w:rPr>
                <w:sz w:val="20"/>
                <w:szCs w:val="20"/>
              </w:rPr>
              <w:t>1</w:t>
            </w:r>
          </w:p>
        </w:tc>
        <w:tc>
          <w:tcPr>
            <w:tcW w:w="709" w:type="dxa"/>
            <w:tcBorders>
              <w:top w:val="nil"/>
              <w:left w:val="nil"/>
              <w:bottom w:val="nil"/>
              <w:right w:val="nil"/>
            </w:tcBorders>
            <w:vAlign w:val="center"/>
          </w:tcPr>
          <w:p w:rsidR="00B348A2" w:rsidRDefault="00B348A2" w:rsidP="0045364C">
            <w:pPr>
              <w:widowControl w:val="0"/>
              <w:spacing w:before="0" w:after="0" w:line="240" w:lineRule="atLeast"/>
              <w:ind w:left="-57" w:right="-57" w:firstLine="0"/>
              <w:jc w:val="center"/>
              <w:rPr>
                <w:sz w:val="20"/>
                <w:szCs w:val="20"/>
              </w:rPr>
            </w:pPr>
          </w:p>
          <w:p w:rsidR="006E6FDE" w:rsidRPr="00F349D9" w:rsidRDefault="006E6FDE" w:rsidP="0045364C">
            <w:pPr>
              <w:widowControl w:val="0"/>
              <w:spacing w:before="0" w:after="0" w:line="240" w:lineRule="atLeast"/>
              <w:ind w:left="-57" w:right="-57" w:firstLine="0"/>
              <w:jc w:val="center"/>
              <w:rPr>
                <w:sz w:val="20"/>
                <w:szCs w:val="20"/>
              </w:rPr>
            </w:pPr>
            <w:r w:rsidRPr="00F349D9">
              <w:rPr>
                <w:sz w:val="20"/>
                <w:szCs w:val="20"/>
              </w:rPr>
              <w:t>5</w:t>
            </w:r>
          </w:p>
        </w:tc>
        <w:tc>
          <w:tcPr>
            <w:tcW w:w="853" w:type="dxa"/>
            <w:tcBorders>
              <w:top w:val="nil"/>
              <w:left w:val="nil"/>
              <w:bottom w:val="nil"/>
              <w:right w:val="nil"/>
            </w:tcBorders>
            <w:vAlign w:val="center"/>
          </w:tcPr>
          <w:p w:rsidR="00B348A2" w:rsidRDefault="00B348A2" w:rsidP="0045364C">
            <w:pPr>
              <w:widowControl w:val="0"/>
              <w:spacing w:before="0" w:after="0" w:line="240" w:lineRule="atLeast"/>
              <w:ind w:left="-57" w:right="-57" w:firstLine="0"/>
              <w:jc w:val="center"/>
              <w:rPr>
                <w:sz w:val="20"/>
                <w:szCs w:val="20"/>
              </w:rPr>
            </w:pPr>
          </w:p>
          <w:p w:rsidR="006E6FDE" w:rsidRPr="00F349D9" w:rsidRDefault="006E6FDE" w:rsidP="0045364C">
            <w:pPr>
              <w:widowControl w:val="0"/>
              <w:spacing w:before="0" w:after="0" w:line="240" w:lineRule="atLeast"/>
              <w:ind w:left="-57" w:right="-57" w:firstLine="0"/>
              <w:jc w:val="center"/>
              <w:rPr>
                <w:sz w:val="20"/>
                <w:szCs w:val="20"/>
              </w:rPr>
            </w:pPr>
            <w:r w:rsidRPr="00F349D9">
              <w:rPr>
                <w:sz w:val="20"/>
                <w:szCs w:val="20"/>
              </w:rPr>
              <w:t>50,0</w:t>
            </w:r>
          </w:p>
        </w:tc>
        <w:tc>
          <w:tcPr>
            <w:tcW w:w="851" w:type="dxa"/>
            <w:tcBorders>
              <w:top w:val="nil"/>
              <w:left w:val="nil"/>
              <w:bottom w:val="nil"/>
              <w:right w:val="nil"/>
            </w:tcBorders>
            <w:vAlign w:val="center"/>
          </w:tcPr>
          <w:p w:rsidR="00B348A2" w:rsidRDefault="00B348A2" w:rsidP="0045364C">
            <w:pPr>
              <w:widowControl w:val="0"/>
              <w:spacing w:before="0" w:after="0" w:line="240" w:lineRule="atLeast"/>
              <w:ind w:left="-57" w:right="-57" w:firstLine="0"/>
              <w:jc w:val="center"/>
              <w:rPr>
                <w:sz w:val="20"/>
                <w:szCs w:val="20"/>
              </w:rPr>
            </w:pPr>
          </w:p>
          <w:p w:rsidR="006E6FDE" w:rsidRPr="00F349D9" w:rsidRDefault="006E6FDE" w:rsidP="0045364C">
            <w:pPr>
              <w:widowControl w:val="0"/>
              <w:spacing w:before="0" w:after="0" w:line="240" w:lineRule="atLeast"/>
              <w:ind w:left="-57" w:right="-57" w:firstLine="0"/>
              <w:jc w:val="center"/>
              <w:rPr>
                <w:sz w:val="20"/>
                <w:szCs w:val="20"/>
              </w:rPr>
            </w:pPr>
            <w:r w:rsidRPr="00F349D9">
              <w:rPr>
                <w:sz w:val="20"/>
                <w:szCs w:val="20"/>
              </w:rPr>
              <w:t>5</w:t>
            </w:r>
          </w:p>
        </w:tc>
        <w:tc>
          <w:tcPr>
            <w:tcW w:w="850" w:type="dxa"/>
            <w:tcBorders>
              <w:top w:val="nil"/>
              <w:left w:val="nil"/>
              <w:bottom w:val="nil"/>
              <w:right w:val="nil"/>
            </w:tcBorders>
            <w:vAlign w:val="center"/>
          </w:tcPr>
          <w:p w:rsidR="00B348A2" w:rsidRPr="00517A64" w:rsidRDefault="00B348A2" w:rsidP="0045364C">
            <w:pPr>
              <w:widowControl w:val="0"/>
              <w:spacing w:before="0" w:after="0" w:line="240" w:lineRule="atLeast"/>
              <w:ind w:left="-57" w:right="-57" w:firstLine="0"/>
              <w:jc w:val="center"/>
              <w:rPr>
                <w:sz w:val="20"/>
                <w:szCs w:val="20"/>
              </w:rPr>
            </w:pPr>
          </w:p>
          <w:p w:rsidR="006E6FDE" w:rsidRPr="00517A64" w:rsidRDefault="006E6FDE" w:rsidP="0045364C">
            <w:pPr>
              <w:widowControl w:val="0"/>
              <w:spacing w:before="0" w:after="0" w:line="240" w:lineRule="atLeast"/>
              <w:ind w:left="-57" w:right="-57" w:firstLine="0"/>
              <w:jc w:val="center"/>
              <w:rPr>
                <w:sz w:val="20"/>
                <w:szCs w:val="20"/>
              </w:rPr>
            </w:pPr>
            <w:r w:rsidRPr="00517A64">
              <w:rPr>
                <w:sz w:val="20"/>
                <w:szCs w:val="20"/>
              </w:rPr>
              <w:t>50,0</w:t>
            </w:r>
          </w:p>
        </w:tc>
        <w:tc>
          <w:tcPr>
            <w:tcW w:w="838" w:type="dxa"/>
            <w:gridSpan w:val="2"/>
            <w:tcBorders>
              <w:top w:val="nil"/>
              <w:left w:val="nil"/>
              <w:bottom w:val="nil"/>
              <w:right w:val="nil"/>
            </w:tcBorders>
            <w:vAlign w:val="center"/>
          </w:tcPr>
          <w:p w:rsidR="00B348A2" w:rsidRPr="00517A64" w:rsidRDefault="00B348A2" w:rsidP="0045364C">
            <w:pPr>
              <w:widowControl w:val="0"/>
              <w:spacing w:before="0" w:after="0" w:line="240" w:lineRule="atLeast"/>
              <w:ind w:left="-57" w:right="-57" w:firstLine="0"/>
              <w:jc w:val="center"/>
              <w:rPr>
                <w:sz w:val="20"/>
                <w:szCs w:val="20"/>
              </w:rPr>
            </w:pPr>
          </w:p>
          <w:p w:rsidR="006E6FDE" w:rsidRPr="00517A64" w:rsidRDefault="006E6FDE" w:rsidP="0045364C">
            <w:pPr>
              <w:widowControl w:val="0"/>
              <w:spacing w:before="0" w:after="0" w:line="240" w:lineRule="atLeast"/>
              <w:ind w:left="-57" w:right="-57" w:firstLine="0"/>
              <w:jc w:val="center"/>
              <w:rPr>
                <w:sz w:val="20"/>
                <w:szCs w:val="20"/>
              </w:rPr>
            </w:pPr>
            <w:r w:rsidRPr="00517A64">
              <w:rPr>
                <w:sz w:val="20"/>
                <w:szCs w:val="20"/>
              </w:rPr>
              <w:t>10</w:t>
            </w:r>
          </w:p>
        </w:tc>
        <w:tc>
          <w:tcPr>
            <w:tcW w:w="863" w:type="dxa"/>
            <w:tcBorders>
              <w:top w:val="nil"/>
              <w:left w:val="nil"/>
              <w:bottom w:val="nil"/>
              <w:right w:val="nil"/>
            </w:tcBorders>
            <w:vAlign w:val="center"/>
          </w:tcPr>
          <w:p w:rsidR="00B348A2" w:rsidRDefault="00B348A2" w:rsidP="0045364C">
            <w:pPr>
              <w:widowControl w:val="0"/>
              <w:spacing w:before="0" w:after="0" w:line="240" w:lineRule="atLeast"/>
              <w:ind w:left="-57" w:right="-57" w:firstLine="0"/>
              <w:jc w:val="center"/>
              <w:rPr>
                <w:sz w:val="20"/>
                <w:szCs w:val="20"/>
              </w:rPr>
            </w:pPr>
          </w:p>
          <w:p w:rsidR="006E6FDE" w:rsidRPr="00F349D9" w:rsidRDefault="006E6FDE" w:rsidP="0045364C">
            <w:pPr>
              <w:widowControl w:val="0"/>
              <w:spacing w:before="0" w:after="0" w:line="240" w:lineRule="atLeast"/>
              <w:ind w:left="-57" w:right="-57" w:firstLine="0"/>
              <w:jc w:val="center"/>
              <w:rPr>
                <w:sz w:val="20"/>
                <w:szCs w:val="20"/>
              </w:rPr>
            </w:pPr>
            <w:r w:rsidRPr="00F349D9">
              <w:rPr>
                <w:sz w:val="20"/>
                <w:szCs w:val="20"/>
              </w:rPr>
              <w:t>100,0</w:t>
            </w:r>
          </w:p>
        </w:tc>
        <w:tc>
          <w:tcPr>
            <w:tcW w:w="850" w:type="dxa"/>
            <w:tcBorders>
              <w:top w:val="nil"/>
              <w:left w:val="nil"/>
              <w:bottom w:val="nil"/>
              <w:right w:val="nil"/>
            </w:tcBorders>
            <w:vAlign w:val="center"/>
          </w:tcPr>
          <w:p w:rsidR="006E6FDE" w:rsidRPr="00F349D9" w:rsidRDefault="006E6FDE" w:rsidP="0045364C">
            <w:pPr>
              <w:widowControl w:val="0"/>
              <w:spacing w:before="0" w:after="0" w:line="240" w:lineRule="atLeast"/>
              <w:ind w:left="-57" w:right="-57" w:firstLine="0"/>
              <w:jc w:val="center"/>
              <w:rPr>
                <w:sz w:val="20"/>
                <w:szCs w:val="20"/>
              </w:rPr>
            </w:pPr>
          </w:p>
        </w:tc>
        <w:tc>
          <w:tcPr>
            <w:tcW w:w="851" w:type="dxa"/>
            <w:tcBorders>
              <w:top w:val="nil"/>
              <w:left w:val="nil"/>
              <w:bottom w:val="nil"/>
              <w:right w:val="nil"/>
            </w:tcBorders>
            <w:vAlign w:val="center"/>
          </w:tcPr>
          <w:p w:rsidR="006E6FDE" w:rsidRPr="00F349D9" w:rsidRDefault="006E6FDE" w:rsidP="0045364C">
            <w:pPr>
              <w:widowControl w:val="0"/>
              <w:spacing w:before="0" w:after="0" w:line="240" w:lineRule="atLeast"/>
              <w:ind w:left="-57" w:right="-57" w:firstLine="0"/>
              <w:jc w:val="center"/>
              <w:rPr>
                <w:sz w:val="20"/>
                <w:szCs w:val="20"/>
              </w:rPr>
            </w:pPr>
          </w:p>
        </w:tc>
      </w:tr>
      <w:tr w:rsidR="002A2251" w:rsidRPr="00F349D9" w:rsidTr="00D3286F">
        <w:trPr>
          <w:trHeight w:val="283"/>
          <w:jc w:val="center"/>
        </w:trPr>
        <w:tc>
          <w:tcPr>
            <w:tcW w:w="2235" w:type="dxa"/>
            <w:tcBorders>
              <w:top w:val="nil"/>
              <w:left w:val="nil"/>
              <w:bottom w:val="nil"/>
              <w:right w:val="nil"/>
            </w:tcBorders>
            <w:vAlign w:val="center"/>
          </w:tcPr>
          <w:p w:rsidR="002A2251" w:rsidRPr="00B348A2" w:rsidRDefault="00D3286F" w:rsidP="0045364C">
            <w:pPr>
              <w:widowControl w:val="0"/>
              <w:spacing w:before="0" w:after="0" w:line="240" w:lineRule="atLeast"/>
              <w:ind w:left="-57" w:right="-57" w:firstLine="0"/>
              <w:jc w:val="left"/>
              <w:rPr>
                <w:b/>
                <w:sz w:val="20"/>
                <w:szCs w:val="20"/>
              </w:rPr>
            </w:pPr>
            <w:r w:rsidRPr="00B348A2">
              <w:rPr>
                <w:b/>
                <w:sz w:val="20"/>
                <w:szCs w:val="20"/>
              </w:rPr>
              <w:t>D</w:t>
            </w:r>
            <w:r w:rsidR="002A2251" w:rsidRPr="00B348A2">
              <w:rPr>
                <w:b/>
                <w:sz w:val="20"/>
                <w:szCs w:val="20"/>
              </w:rPr>
              <w:t>üşük</w:t>
            </w:r>
            <w:r w:rsidR="001604C1">
              <w:rPr>
                <w:b/>
                <w:sz w:val="20"/>
                <w:szCs w:val="20"/>
              </w:rPr>
              <w:t xml:space="preserve"> </w:t>
            </w:r>
            <w:r w:rsidR="00C65DC2" w:rsidRPr="00B348A2">
              <w:rPr>
                <w:b/>
                <w:sz w:val="20"/>
                <w:szCs w:val="20"/>
              </w:rPr>
              <w:t>sayısı</w:t>
            </w:r>
            <w:r w:rsidR="001604C1">
              <w:rPr>
                <w:b/>
                <w:sz w:val="20"/>
                <w:szCs w:val="20"/>
              </w:rPr>
              <w:t xml:space="preserve"> </w:t>
            </w:r>
            <w:r w:rsidR="002A2251" w:rsidRPr="00B348A2">
              <w:rPr>
                <w:b/>
                <w:sz w:val="20"/>
                <w:szCs w:val="20"/>
              </w:rPr>
              <w:t>(n=</w:t>
            </w:r>
            <w:r w:rsidR="0060243B" w:rsidRPr="00B348A2">
              <w:rPr>
                <w:b/>
                <w:sz w:val="20"/>
                <w:szCs w:val="20"/>
              </w:rPr>
              <w:t>64</w:t>
            </w:r>
            <w:r w:rsidR="002A2251" w:rsidRPr="00B348A2">
              <w:rPr>
                <w:b/>
                <w:sz w:val="20"/>
                <w:szCs w:val="20"/>
              </w:rPr>
              <w:t>)</w:t>
            </w:r>
          </w:p>
          <w:p w:rsidR="00C65DC2" w:rsidRDefault="00C65DC2" w:rsidP="0045364C">
            <w:pPr>
              <w:widowControl w:val="0"/>
              <w:spacing w:before="0" w:after="0" w:line="240" w:lineRule="atLeast"/>
              <w:ind w:left="-57" w:right="-57" w:firstLine="0"/>
              <w:jc w:val="left"/>
              <w:rPr>
                <w:sz w:val="20"/>
                <w:szCs w:val="20"/>
              </w:rPr>
            </w:pPr>
            <w:r>
              <w:rPr>
                <w:sz w:val="20"/>
                <w:szCs w:val="20"/>
              </w:rPr>
              <w:t>1</w:t>
            </w:r>
          </w:p>
          <w:p w:rsidR="00C65DC2" w:rsidRDefault="00C65DC2" w:rsidP="0045364C">
            <w:pPr>
              <w:widowControl w:val="0"/>
              <w:spacing w:before="0" w:after="0" w:line="240" w:lineRule="atLeast"/>
              <w:ind w:left="-57" w:right="-57" w:firstLine="0"/>
              <w:jc w:val="left"/>
              <w:rPr>
                <w:sz w:val="20"/>
                <w:szCs w:val="20"/>
              </w:rPr>
            </w:pPr>
            <w:r>
              <w:rPr>
                <w:sz w:val="20"/>
                <w:szCs w:val="20"/>
              </w:rPr>
              <w:t>2</w:t>
            </w:r>
          </w:p>
          <w:p w:rsidR="00C65DC2" w:rsidRDefault="00C65DC2" w:rsidP="0045364C">
            <w:pPr>
              <w:widowControl w:val="0"/>
              <w:spacing w:before="0" w:after="0" w:line="240" w:lineRule="atLeast"/>
              <w:ind w:left="-57" w:right="-57" w:firstLine="0"/>
              <w:jc w:val="left"/>
              <w:rPr>
                <w:sz w:val="20"/>
                <w:szCs w:val="20"/>
              </w:rPr>
            </w:pPr>
            <w:r>
              <w:rPr>
                <w:sz w:val="20"/>
                <w:szCs w:val="20"/>
              </w:rPr>
              <w:t>3</w:t>
            </w:r>
          </w:p>
        </w:tc>
        <w:tc>
          <w:tcPr>
            <w:tcW w:w="709" w:type="dxa"/>
            <w:tcBorders>
              <w:top w:val="nil"/>
              <w:left w:val="nil"/>
              <w:bottom w:val="nil"/>
              <w:right w:val="nil"/>
            </w:tcBorders>
            <w:vAlign w:val="center"/>
          </w:tcPr>
          <w:p w:rsidR="002A3B16" w:rsidRDefault="002A3B16" w:rsidP="0045364C">
            <w:pPr>
              <w:widowControl w:val="0"/>
              <w:spacing w:before="0" w:after="0" w:line="240" w:lineRule="atLeast"/>
              <w:ind w:left="-57" w:right="-57" w:firstLine="0"/>
              <w:jc w:val="center"/>
              <w:rPr>
                <w:sz w:val="20"/>
                <w:szCs w:val="20"/>
              </w:rPr>
            </w:pPr>
          </w:p>
          <w:p w:rsidR="002A2251" w:rsidRDefault="00993D23" w:rsidP="0045364C">
            <w:pPr>
              <w:widowControl w:val="0"/>
              <w:spacing w:before="0" w:after="0" w:line="240" w:lineRule="atLeast"/>
              <w:ind w:left="-57" w:right="-57" w:firstLine="0"/>
              <w:jc w:val="center"/>
              <w:rPr>
                <w:sz w:val="20"/>
                <w:szCs w:val="20"/>
              </w:rPr>
            </w:pPr>
            <w:r>
              <w:rPr>
                <w:sz w:val="20"/>
                <w:szCs w:val="20"/>
              </w:rPr>
              <w:t>25</w:t>
            </w:r>
          </w:p>
          <w:p w:rsidR="00993D23" w:rsidRDefault="00993D23" w:rsidP="0045364C">
            <w:pPr>
              <w:widowControl w:val="0"/>
              <w:spacing w:before="0" w:after="0" w:line="240" w:lineRule="atLeast"/>
              <w:ind w:left="-57" w:right="-57" w:firstLine="0"/>
              <w:jc w:val="center"/>
              <w:rPr>
                <w:sz w:val="20"/>
                <w:szCs w:val="20"/>
              </w:rPr>
            </w:pPr>
            <w:r>
              <w:rPr>
                <w:sz w:val="20"/>
                <w:szCs w:val="20"/>
              </w:rPr>
              <w:t>3</w:t>
            </w:r>
          </w:p>
          <w:p w:rsidR="00993D23" w:rsidRPr="00F349D9" w:rsidRDefault="00993D23" w:rsidP="0045364C">
            <w:pPr>
              <w:widowControl w:val="0"/>
              <w:spacing w:before="0" w:after="0" w:line="240" w:lineRule="atLeast"/>
              <w:ind w:left="-57" w:right="-57" w:firstLine="0"/>
              <w:jc w:val="center"/>
              <w:rPr>
                <w:sz w:val="20"/>
                <w:szCs w:val="20"/>
              </w:rPr>
            </w:pPr>
            <w:r>
              <w:rPr>
                <w:sz w:val="20"/>
                <w:szCs w:val="20"/>
              </w:rPr>
              <w:t>-</w:t>
            </w:r>
          </w:p>
        </w:tc>
        <w:tc>
          <w:tcPr>
            <w:tcW w:w="853" w:type="dxa"/>
            <w:tcBorders>
              <w:top w:val="nil"/>
              <w:left w:val="nil"/>
              <w:bottom w:val="nil"/>
              <w:right w:val="nil"/>
            </w:tcBorders>
            <w:vAlign w:val="center"/>
          </w:tcPr>
          <w:p w:rsidR="002A3B16" w:rsidRDefault="002A3B16" w:rsidP="0045364C">
            <w:pPr>
              <w:widowControl w:val="0"/>
              <w:spacing w:before="0" w:after="0" w:line="240" w:lineRule="atLeast"/>
              <w:ind w:left="-57" w:right="-57" w:firstLine="0"/>
              <w:jc w:val="center"/>
              <w:rPr>
                <w:sz w:val="20"/>
                <w:szCs w:val="20"/>
              </w:rPr>
            </w:pPr>
          </w:p>
          <w:p w:rsidR="002A2251" w:rsidRDefault="00993D23" w:rsidP="0045364C">
            <w:pPr>
              <w:widowControl w:val="0"/>
              <w:spacing w:before="0" w:after="0" w:line="240" w:lineRule="atLeast"/>
              <w:ind w:left="-57" w:right="-57" w:firstLine="0"/>
              <w:jc w:val="center"/>
              <w:rPr>
                <w:sz w:val="20"/>
                <w:szCs w:val="20"/>
              </w:rPr>
            </w:pPr>
            <w:r>
              <w:rPr>
                <w:sz w:val="20"/>
                <w:szCs w:val="20"/>
              </w:rPr>
              <w:t>39,1</w:t>
            </w:r>
          </w:p>
          <w:p w:rsidR="00993D23" w:rsidRDefault="00993D23" w:rsidP="0045364C">
            <w:pPr>
              <w:widowControl w:val="0"/>
              <w:spacing w:before="0" w:after="0" w:line="240" w:lineRule="atLeast"/>
              <w:ind w:left="-57" w:right="-57" w:firstLine="0"/>
              <w:jc w:val="center"/>
              <w:rPr>
                <w:sz w:val="20"/>
                <w:szCs w:val="20"/>
              </w:rPr>
            </w:pPr>
            <w:r>
              <w:rPr>
                <w:sz w:val="20"/>
                <w:szCs w:val="20"/>
              </w:rPr>
              <w:t>4,7</w:t>
            </w:r>
          </w:p>
          <w:p w:rsidR="00993D23" w:rsidRPr="00F349D9" w:rsidRDefault="00993D23" w:rsidP="0045364C">
            <w:pPr>
              <w:widowControl w:val="0"/>
              <w:spacing w:before="0" w:after="0" w:line="240" w:lineRule="atLeast"/>
              <w:ind w:left="-57" w:right="-57" w:firstLine="0"/>
              <w:jc w:val="center"/>
              <w:rPr>
                <w:sz w:val="20"/>
                <w:szCs w:val="20"/>
              </w:rPr>
            </w:pPr>
            <w:r>
              <w:rPr>
                <w:sz w:val="20"/>
                <w:szCs w:val="20"/>
              </w:rPr>
              <w:t>-</w:t>
            </w:r>
          </w:p>
        </w:tc>
        <w:tc>
          <w:tcPr>
            <w:tcW w:w="851" w:type="dxa"/>
            <w:tcBorders>
              <w:top w:val="nil"/>
              <w:left w:val="nil"/>
              <w:bottom w:val="nil"/>
              <w:right w:val="nil"/>
            </w:tcBorders>
            <w:vAlign w:val="center"/>
          </w:tcPr>
          <w:p w:rsidR="002A3B16" w:rsidRDefault="002A3B16" w:rsidP="0045364C">
            <w:pPr>
              <w:widowControl w:val="0"/>
              <w:spacing w:before="0" w:after="0" w:line="240" w:lineRule="atLeast"/>
              <w:ind w:left="-57" w:right="-57" w:firstLine="0"/>
              <w:jc w:val="center"/>
              <w:rPr>
                <w:sz w:val="20"/>
                <w:szCs w:val="20"/>
              </w:rPr>
            </w:pPr>
          </w:p>
          <w:p w:rsidR="002A2251" w:rsidRDefault="00993D23" w:rsidP="0045364C">
            <w:pPr>
              <w:widowControl w:val="0"/>
              <w:spacing w:before="0" w:after="0" w:line="240" w:lineRule="atLeast"/>
              <w:ind w:left="-57" w:right="-57" w:firstLine="0"/>
              <w:jc w:val="center"/>
              <w:rPr>
                <w:sz w:val="20"/>
                <w:szCs w:val="20"/>
              </w:rPr>
            </w:pPr>
            <w:r>
              <w:rPr>
                <w:sz w:val="20"/>
                <w:szCs w:val="20"/>
              </w:rPr>
              <w:t>32</w:t>
            </w:r>
          </w:p>
          <w:p w:rsidR="00993D23" w:rsidRDefault="00993D23" w:rsidP="0045364C">
            <w:pPr>
              <w:widowControl w:val="0"/>
              <w:spacing w:before="0" w:after="0" w:line="240" w:lineRule="atLeast"/>
              <w:ind w:left="-57" w:right="-57" w:firstLine="0"/>
              <w:jc w:val="center"/>
              <w:rPr>
                <w:sz w:val="20"/>
                <w:szCs w:val="20"/>
              </w:rPr>
            </w:pPr>
            <w:r>
              <w:rPr>
                <w:sz w:val="20"/>
                <w:szCs w:val="20"/>
              </w:rPr>
              <w:t>3</w:t>
            </w:r>
          </w:p>
          <w:p w:rsidR="00993D23" w:rsidRPr="00F349D9" w:rsidRDefault="00993D23" w:rsidP="0045364C">
            <w:pPr>
              <w:widowControl w:val="0"/>
              <w:spacing w:before="0" w:after="0" w:line="240" w:lineRule="atLeast"/>
              <w:ind w:left="-57" w:right="-57" w:firstLine="0"/>
              <w:jc w:val="center"/>
              <w:rPr>
                <w:sz w:val="20"/>
                <w:szCs w:val="20"/>
              </w:rPr>
            </w:pPr>
            <w:r>
              <w:rPr>
                <w:sz w:val="20"/>
                <w:szCs w:val="20"/>
              </w:rPr>
              <w:t>1</w:t>
            </w:r>
          </w:p>
        </w:tc>
        <w:tc>
          <w:tcPr>
            <w:tcW w:w="850" w:type="dxa"/>
            <w:tcBorders>
              <w:top w:val="nil"/>
              <w:left w:val="nil"/>
              <w:bottom w:val="nil"/>
              <w:right w:val="nil"/>
            </w:tcBorders>
            <w:vAlign w:val="center"/>
          </w:tcPr>
          <w:p w:rsidR="002A3B16" w:rsidRPr="00517A64" w:rsidRDefault="002A3B16" w:rsidP="0045364C">
            <w:pPr>
              <w:widowControl w:val="0"/>
              <w:spacing w:before="0" w:after="0" w:line="240" w:lineRule="atLeast"/>
              <w:ind w:left="-57" w:right="-57" w:firstLine="0"/>
              <w:jc w:val="center"/>
              <w:rPr>
                <w:sz w:val="20"/>
                <w:szCs w:val="20"/>
              </w:rPr>
            </w:pPr>
          </w:p>
          <w:p w:rsidR="002A2251" w:rsidRPr="00517A64" w:rsidRDefault="00993D23" w:rsidP="0045364C">
            <w:pPr>
              <w:widowControl w:val="0"/>
              <w:spacing w:before="0" w:after="0" w:line="240" w:lineRule="atLeast"/>
              <w:ind w:left="-57" w:right="-57" w:firstLine="0"/>
              <w:jc w:val="center"/>
              <w:rPr>
                <w:sz w:val="20"/>
                <w:szCs w:val="20"/>
              </w:rPr>
            </w:pPr>
            <w:r w:rsidRPr="00517A64">
              <w:rPr>
                <w:sz w:val="20"/>
                <w:szCs w:val="20"/>
              </w:rPr>
              <w:t>50,0</w:t>
            </w:r>
          </w:p>
          <w:p w:rsidR="00993D23" w:rsidRPr="00517A64" w:rsidRDefault="00993D23" w:rsidP="0045364C">
            <w:pPr>
              <w:widowControl w:val="0"/>
              <w:spacing w:before="0" w:after="0" w:line="240" w:lineRule="atLeast"/>
              <w:ind w:left="-57" w:right="-57" w:firstLine="0"/>
              <w:jc w:val="center"/>
              <w:rPr>
                <w:sz w:val="20"/>
                <w:szCs w:val="20"/>
              </w:rPr>
            </w:pPr>
            <w:r w:rsidRPr="00517A64">
              <w:rPr>
                <w:sz w:val="20"/>
                <w:szCs w:val="20"/>
              </w:rPr>
              <w:t>4,7</w:t>
            </w:r>
          </w:p>
          <w:p w:rsidR="00993D23" w:rsidRPr="00517A64" w:rsidRDefault="00993D23" w:rsidP="0045364C">
            <w:pPr>
              <w:widowControl w:val="0"/>
              <w:spacing w:before="0" w:after="0" w:line="240" w:lineRule="atLeast"/>
              <w:ind w:left="-57" w:right="-57" w:firstLine="0"/>
              <w:jc w:val="center"/>
              <w:rPr>
                <w:sz w:val="20"/>
                <w:szCs w:val="20"/>
              </w:rPr>
            </w:pPr>
            <w:r w:rsidRPr="00517A64">
              <w:rPr>
                <w:sz w:val="20"/>
                <w:szCs w:val="20"/>
              </w:rPr>
              <w:t>1,6</w:t>
            </w:r>
          </w:p>
        </w:tc>
        <w:tc>
          <w:tcPr>
            <w:tcW w:w="838" w:type="dxa"/>
            <w:gridSpan w:val="2"/>
            <w:tcBorders>
              <w:top w:val="nil"/>
              <w:left w:val="nil"/>
              <w:bottom w:val="nil"/>
              <w:right w:val="nil"/>
            </w:tcBorders>
            <w:vAlign w:val="center"/>
          </w:tcPr>
          <w:p w:rsidR="002A3B16" w:rsidRPr="00517A64" w:rsidRDefault="002A3B16" w:rsidP="0045364C">
            <w:pPr>
              <w:widowControl w:val="0"/>
              <w:spacing w:before="0" w:after="0" w:line="240" w:lineRule="atLeast"/>
              <w:ind w:left="-57" w:right="-57" w:firstLine="0"/>
              <w:jc w:val="center"/>
              <w:rPr>
                <w:sz w:val="20"/>
                <w:szCs w:val="20"/>
              </w:rPr>
            </w:pPr>
          </w:p>
          <w:p w:rsidR="002A2251" w:rsidRPr="00517A64" w:rsidRDefault="00993D23" w:rsidP="0045364C">
            <w:pPr>
              <w:widowControl w:val="0"/>
              <w:spacing w:before="0" w:after="0" w:line="240" w:lineRule="atLeast"/>
              <w:ind w:left="-57" w:right="-57" w:firstLine="0"/>
              <w:jc w:val="center"/>
              <w:rPr>
                <w:sz w:val="20"/>
                <w:szCs w:val="20"/>
              </w:rPr>
            </w:pPr>
            <w:r w:rsidRPr="00517A64">
              <w:rPr>
                <w:sz w:val="20"/>
                <w:szCs w:val="20"/>
              </w:rPr>
              <w:t>57</w:t>
            </w:r>
          </w:p>
          <w:p w:rsidR="00993D23" w:rsidRPr="00517A64" w:rsidRDefault="00993D23" w:rsidP="0045364C">
            <w:pPr>
              <w:widowControl w:val="0"/>
              <w:spacing w:before="0" w:after="0" w:line="240" w:lineRule="atLeast"/>
              <w:ind w:left="-57" w:right="-57" w:firstLine="0"/>
              <w:jc w:val="center"/>
              <w:rPr>
                <w:sz w:val="20"/>
                <w:szCs w:val="20"/>
              </w:rPr>
            </w:pPr>
            <w:r w:rsidRPr="00517A64">
              <w:rPr>
                <w:sz w:val="20"/>
                <w:szCs w:val="20"/>
              </w:rPr>
              <w:t>6</w:t>
            </w:r>
          </w:p>
          <w:p w:rsidR="00993D23" w:rsidRPr="00517A64" w:rsidRDefault="00993D23" w:rsidP="0045364C">
            <w:pPr>
              <w:widowControl w:val="0"/>
              <w:spacing w:before="0" w:after="0" w:line="240" w:lineRule="atLeast"/>
              <w:ind w:left="-57" w:right="-57" w:firstLine="0"/>
              <w:jc w:val="center"/>
              <w:rPr>
                <w:sz w:val="20"/>
                <w:szCs w:val="20"/>
              </w:rPr>
            </w:pPr>
            <w:r w:rsidRPr="00517A64">
              <w:rPr>
                <w:sz w:val="20"/>
                <w:szCs w:val="20"/>
              </w:rPr>
              <w:t>1</w:t>
            </w:r>
          </w:p>
        </w:tc>
        <w:tc>
          <w:tcPr>
            <w:tcW w:w="863" w:type="dxa"/>
            <w:tcBorders>
              <w:top w:val="nil"/>
              <w:left w:val="nil"/>
              <w:bottom w:val="nil"/>
              <w:right w:val="nil"/>
            </w:tcBorders>
            <w:vAlign w:val="center"/>
          </w:tcPr>
          <w:p w:rsidR="002A3B16" w:rsidRDefault="002A3B16" w:rsidP="0045364C">
            <w:pPr>
              <w:widowControl w:val="0"/>
              <w:spacing w:before="0" w:after="0" w:line="240" w:lineRule="atLeast"/>
              <w:ind w:left="-57" w:right="-57" w:firstLine="0"/>
              <w:jc w:val="center"/>
              <w:rPr>
                <w:sz w:val="20"/>
                <w:szCs w:val="20"/>
              </w:rPr>
            </w:pPr>
          </w:p>
          <w:p w:rsidR="002A2251" w:rsidRDefault="00993D23" w:rsidP="0045364C">
            <w:pPr>
              <w:widowControl w:val="0"/>
              <w:spacing w:before="0" w:after="0" w:line="240" w:lineRule="atLeast"/>
              <w:ind w:left="-57" w:right="-57" w:firstLine="0"/>
              <w:jc w:val="center"/>
              <w:rPr>
                <w:sz w:val="20"/>
                <w:szCs w:val="20"/>
              </w:rPr>
            </w:pPr>
            <w:r>
              <w:rPr>
                <w:sz w:val="20"/>
                <w:szCs w:val="20"/>
              </w:rPr>
              <w:t>89,1</w:t>
            </w:r>
          </w:p>
          <w:p w:rsidR="00993D23" w:rsidRDefault="00993D23" w:rsidP="0045364C">
            <w:pPr>
              <w:widowControl w:val="0"/>
              <w:spacing w:before="0" w:after="0" w:line="240" w:lineRule="atLeast"/>
              <w:ind w:left="-57" w:right="-57" w:firstLine="0"/>
              <w:jc w:val="center"/>
              <w:rPr>
                <w:sz w:val="20"/>
                <w:szCs w:val="20"/>
              </w:rPr>
            </w:pPr>
            <w:r>
              <w:rPr>
                <w:sz w:val="20"/>
                <w:szCs w:val="20"/>
              </w:rPr>
              <w:t>9,4</w:t>
            </w:r>
          </w:p>
          <w:p w:rsidR="00993D23" w:rsidRPr="00F349D9" w:rsidRDefault="00993D23" w:rsidP="0045364C">
            <w:pPr>
              <w:widowControl w:val="0"/>
              <w:spacing w:before="0" w:after="0" w:line="240" w:lineRule="atLeast"/>
              <w:ind w:left="-57" w:right="-57" w:firstLine="0"/>
              <w:jc w:val="center"/>
              <w:rPr>
                <w:sz w:val="20"/>
                <w:szCs w:val="20"/>
              </w:rPr>
            </w:pPr>
            <w:r>
              <w:rPr>
                <w:sz w:val="20"/>
                <w:szCs w:val="20"/>
              </w:rPr>
              <w:t>1,6</w:t>
            </w:r>
          </w:p>
        </w:tc>
        <w:tc>
          <w:tcPr>
            <w:tcW w:w="850" w:type="dxa"/>
            <w:tcBorders>
              <w:top w:val="nil"/>
              <w:left w:val="nil"/>
              <w:bottom w:val="nil"/>
              <w:right w:val="nil"/>
            </w:tcBorders>
            <w:vAlign w:val="center"/>
          </w:tcPr>
          <w:p w:rsidR="002A2251" w:rsidRPr="00F349D9" w:rsidRDefault="00C65DC2" w:rsidP="0045364C">
            <w:pPr>
              <w:widowControl w:val="0"/>
              <w:spacing w:before="0" w:after="0" w:line="240" w:lineRule="atLeast"/>
              <w:ind w:left="-57" w:right="-57" w:firstLine="0"/>
              <w:jc w:val="center"/>
              <w:rPr>
                <w:sz w:val="20"/>
                <w:szCs w:val="20"/>
              </w:rPr>
            </w:pPr>
            <w:r>
              <w:rPr>
                <w:sz w:val="20"/>
                <w:szCs w:val="20"/>
              </w:rPr>
              <w:t>2</w:t>
            </w:r>
          </w:p>
        </w:tc>
        <w:tc>
          <w:tcPr>
            <w:tcW w:w="851" w:type="dxa"/>
            <w:tcBorders>
              <w:top w:val="nil"/>
              <w:left w:val="nil"/>
              <w:bottom w:val="nil"/>
              <w:right w:val="nil"/>
            </w:tcBorders>
            <w:vAlign w:val="center"/>
          </w:tcPr>
          <w:p w:rsidR="002A2251" w:rsidRPr="00F349D9" w:rsidRDefault="00C65DC2" w:rsidP="0045364C">
            <w:pPr>
              <w:widowControl w:val="0"/>
              <w:spacing w:before="0" w:after="0" w:line="240" w:lineRule="atLeast"/>
              <w:ind w:left="-57" w:right="-57" w:firstLine="0"/>
              <w:jc w:val="center"/>
              <w:rPr>
                <w:sz w:val="20"/>
                <w:szCs w:val="20"/>
              </w:rPr>
            </w:pPr>
            <w:r>
              <w:rPr>
                <w:sz w:val="20"/>
                <w:szCs w:val="20"/>
              </w:rPr>
              <w:t>0,646</w:t>
            </w:r>
          </w:p>
        </w:tc>
      </w:tr>
      <w:tr w:rsidR="002A2251" w:rsidRPr="00F349D9" w:rsidTr="00D3286F">
        <w:trPr>
          <w:trHeight w:val="283"/>
          <w:jc w:val="center"/>
        </w:trPr>
        <w:tc>
          <w:tcPr>
            <w:tcW w:w="2235" w:type="dxa"/>
            <w:tcBorders>
              <w:top w:val="nil"/>
              <w:left w:val="nil"/>
              <w:bottom w:val="single" w:sz="4" w:space="0" w:color="auto"/>
              <w:right w:val="nil"/>
            </w:tcBorders>
            <w:vAlign w:val="center"/>
          </w:tcPr>
          <w:p w:rsidR="002A2251" w:rsidRPr="00B348A2" w:rsidRDefault="002A2251" w:rsidP="0045364C">
            <w:pPr>
              <w:widowControl w:val="0"/>
              <w:spacing w:before="0" w:after="0" w:line="240" w:lineRule="atLeast"/>
              <w:ind w:left="-57" w:right="-57" w:firstLine="0"/>
              <w:jc w:val="left"/>
              <w:rPr>
                <w:b/>
                <w:sz w:val="20"/>
                <w:szCs w:val="20"/>
              </w:rPr>
            </w:pPr>
            <w:r w:rsidRPr="00B348A2">
              <w:rPr>
                <w:b/>
                <w:sz w:val="20"/>
                <w:szCs w:val="20"/>
              </w:rPr>
              <w:t>Küretaj</w:t>
            </w:r>
            <w:r w:rsidR="002F7254" w:rsidRPr="00B348A2">
              <w:rPr>
                <w:b/>
                <w:sz w:val="20"/>
                <w:szCs w:val="20"/>
              </w:rPr>
              <w:t>sayısı</w:t>
            </w:r>
            <w:r w:rsidR="001604C1">
              <w:rPr>
                <w:b/>
                <w:sz w:val="20"/>
                <w:szCs w:val="20"/>
              </w:rPr>
              <w:t xml:space="preserve"> </w:t>
            </w:r>
            <w:r w:rsidR="00D3286F" w:rsidRPr="00B348A2">
              <w:rPr>
                <w:b/>
                <w:sz w:val="20"/>
                <w:szCs w:val="20"/>
              </w:rPr>
              <w:t>(n=17)</w:t>
            </w:r>
          </w:p>
          <w:p w:rsidR="002F7254" w:rsidRDefault="002F7254" w:rsidP="0045364C">
            <w:pPr>
              <w:widowControl w:val="0"/>
              <w:spacing w:before="0" w:after="0" w:line="240" w:lineRule="atLeast"/>
              <w:ind w:left="-57" w:right="-57" w:firstLine="0"/>
              <w:jc w:val="left"/>
              <w:rPr>
                <w:sz w:val="20"/>
                <w:szCs w:val="20"/>
              </w:rPr>
            </w:pPr>
            <w:r>
              <w:rPr>
                <w:sz w:val="20"/>
                <w:szCs w:val="20"/>
              </w:rPr>
              <w:t>1</w:t>
            </w:r>
          </w:p>
        </w:tc>
        <w:tc>
          <w:tcPr>
            <w:tcW w:w="709" w:type="dxa"/>
            <w:tcBorders>
              <w:top w:val="nil"/>
              <w:left w:val="nil"/>
              <w:bottom w:val="single" w:sz="4" w:space="0" w:color="auto"/>
              <w:right w:val="nil"/>
            </w:tcBorders>
            <w:vAlign w:val="center"/>
          </w:tcPr>
          <w:p w:rsidR="002F7254" w:rsidRDefault="002F7254" w:rsidP="0045364C">
            <w:pPr>
              <w:widowControl w:val="0"/>
              <w:spacing w:before="0" w:after="0" w:line="240" w:lineRule="atLeast"/>
              <w:ind w:left="-57" w:right="-57" w:firstLine="0"/>
              <w:jc w:val="center"/>
              <w:rPr>
                <w:sz w:val="20"/>
                <w:szCs w:val="20"/>
              </w:rPr>
            </w:pPr>
          </w:p>
          <w:p w:rsidR="002A2251" w:rsidRDefault="002A2251" w:rsidP="0045364C">
            <w:pPr>
              <w:widowControl w:val="0"/>
              <w:spacing w:before="0" w:after="0" w:line="240" w:lineRule="atLeast"/>
              <w:ind w:left="-57" w:right="-57" w:firstLine="0"/>
              <w:jc w:val="center"/>
              <w:rPr>
                <w:sz w:val="20"/>
                <w:szCs w:val="20"/>
              </w:rPr>
            </w:pPr>
            <w:r>
              <w:rPr>
                <w:sz w:val="20"/>
                <w:szCs w:val="20"/>
              </w:rPr>
              <w:t>9</w:t>
            </w:r>
          </w:p>
        </w:tc>
        <w:tc>
          <w:tcPr>
            <w:tcW w:w="853" w:type="dxa"/>
            <w:tcBorders>
              <w:top w:val="nil"/>
              <w:left w:val="nil"/>
              <w:bottom w:val="single" w:sz="4" w:space="0" w:color="auto"/>
              <w:right w:val="nil"/>
            </w:tcBorders>
            <w:vAlign w:val="center"/>
          </w:tcPr>
          <w:p w:rsidR="002F7254" w:rsidRDefault="002F7254" w:rsidP="0045364C">
            <w:pPr>
              <w:widowControl w:val="0"/>
              <w:spacing w:before="0" w:after="0" w:line="240" w:lineRule="atLeast"/>
              <w:ind w:left="-57" w:right="-57" w:firstLine="0"/>
              <w:jc w:val="center"/>
              <w:rPr>
                <w:sz w:val="20"/>
                <w:szCs w:val="20"/>
              </w:rPr>
            </w:pPr>
          </w:p>
          <w:p w:rsidR="002A2251" w:rsidRPr="00F349D9" w:rsidRDefault="00D3286F" w:rsidP="0045364C">
            <w:pPr>
              <w:widowControl w:val="0"/>
              <w:spacing w:before="0" w:after="0" w:line="240" w:lineRule="atLeast"/>
              <w:ind w:left="-57" w:right="-57" w:firstLine="0"/>
              <w:jc w:val="center"/>
              <w:rPr>
                <w:sz w:val="20"/>
                <w:szCs w:val="20"/>
              </w:rPr>
            </w:pPr>
            <w:r>
              <w:rPr>
                <w:sz w:val="20"/>
                <w:szCs w:val="20"/>
              </w:rPr>
              <w:t>52,9</w:t>
            </w:r>
          </w:p>
        </w:tc>
        <w:tc>
          <w:tcPr>
            <w:tcW w:w="851" w:type="dxa"/>
            <w:tcBorders>
              <w:top w:val="nil"/>
              <w:left w:val="nil"/>
              <w:bottom w:val="single" w:sz="4" w:space="0" w:color="auto"/>
              <w:right w:val="nil"/>
            </w:tcBorders>
            <w:vAlign w:val="center"/>
          </w:tcPr>
          <w:p w:rsidR="002F7254" w:rsidRDefault="002F7254" w:rsidP="0045364C">
            <w:pPr>
              <w:widowControl w:val="0"/>
              <w:spacing w:before="0" w:after="0" w:line="240" w:lineRule="atLeast"/>
              <w:ind w:left="-57" w:right="-57" w:firstLine="0"/>
              <w:jc w:val="center"/>
              <w:rPr>
                <w:sz w:val="20"/>
                <w:szCs w:val="20"/>
              </w:rPr>
            </w:pPr>
          </w:p>
          <w:p w:rsidR="002A2251" w:rsidRDefault="002A2251" w:rsidP="0045364C">
            <w:pPr>
              <w:widowControl w:val="0"/>
              <w:spacing w:before="0" w:after="0" w:line="240" w:lineRule="atLeast"/>
              <w:ind w:left="-57" w:right="-57" w:firstLine="0"/>
              <w:jc w:val="center"/>
              <w:rPr>
                <w:sz w:val="20"/>
                <w:szCs w:val="20"/>
              </w:rPr>
            </w:pPr>
            <w:r>
              <w:rPr>
                <w:sz w:val="20"/>
                <w:szCs w:val="20"/>
              </w:rPr>
              <w:t>8</w:t>
            </w:r>
          </w:p>
        </w:tc>
        <w:tc>
          <w:tcPr>
            <w:tcW w:w="850" w:type="dxa"/>
            <w:tcBorders>
              <w:top w:val="nil"/>
              <w:left w:val="nil"/>
              <w:bottom w:val="single" w:sz="4" w:space="0" w:color="auto"/>
              <w:right w:val="nil"/>
            </w:tcBorders>
            <w:vAlign w:val="center"/>
          </w:tcPr>
          <w:p w:rsidR="002F7254" w:rsidRDefault="002F7254" w:rsidP="0045364C">
            <w:pPr>
              <w:widowControl w:val="0"/>
              <w:spacing w:before="0" w:after="0" w:line="240" w:lineRule="atLeast"/>
              <w:ind w:left="-57" w:right="-57" w:firstLine="0"/>
              <w:jc w:val="center"/>
              <w:rPr>
                <w:sz w:val="20"/>
                <w:szCs w:val="20"/>
              </w:rPr>
            </w:pPr>
          </w:p>
          <w:p w:rsidR="002A2251" w:rsidRPr="00F349D9" w:rsidRDefault="00D3286F" w:rsidP="0045364C">
            <w:pPr>
              <w:widowControl w:val="0"/>
              <w:spacing w:before="0" w:after="0" w:line="240" w:lineRule="atLeast"/>
              <w:ind w:left="-57" w:right="-57" w:firstLine="0"/>
              <w:jc w:val="center"/>
              <w:rPr>
                <w:sz w:val="20"/>
                <w:szCs w:val="20"/>
              </w:rPr>
            </w:pPr>
            <w:r>
              <w:rPr>
                <w:sz w:val="20"/>
                <w:szCs w:val="20"/>
              </w:rPr>
              <w:t>47,</w:t>
            </w:r>
            <w:r w:rsidR="002F7254">
              <w:rPr>
                <w:sz w:val="20"/>
                <w:szCs w:val="20"/>
              </w:rPr>
              <w:t>1</w:t>
            </w:r>
          </w:p>
        </w:tc>
        <w:tc>
          <w:tcPr>
            <w:tcW w:w="838" w:type="dxa"/>
            <w:gridSpan w:val="2"/>
            <w:tcBorders>
              <w:top w:val="nil"/>
              <w:left w:val="nil"/>
              <w:bottom w:val="single" w:sz="4" w:space="0" w:color="auto"/>
              <w:right w:val="nil"/>
            </w:tcBorders>
            <w:vAlign w:val="center"/>
          </w:tcPr>
          <w:p w:rsidR="002F7254" w:rsidRDefault="002F7254" w:rsidP="0045364C">
            <w:pPr>
              <w:widowControl w:val="0"/>
              <w:spacing w:before="0" w:after="0" w:line="240" w:lineRule="atLeast"/>
              <w:ind w:left="-57" w:right="-57" w:firstLine="0"/>
              <w:jc w:val="center"/>
              <w:rPr>
                <w:sz w:val="20"/>
                <w:szCs w:val="20"/>
              </w:rPr>
            </w:pPr>
          </w:p>
          <w:p w:rsidR="002A2251" w:rsidRPr="00F349D9" w:rsidRDefault="00D3286F" w:rsidP="0045364C">
            <w:pPr>
              <w:widowControl w:val="0"/>
              <w:spacing w:before="0" w:after="0" w:line="240" w:lineRule="atLeast"/>
              <w:ind w:left="-57" w:right="-57" w:firstLine="0"/>
              <w:jc w:val="center"/>
              <w:rPr>
                <w:sz w:val="20"/>
                <w:szCs w:val="20"/>
              </w:rPr>
            </w:pPr>
            <w:r>
              <w:rPr>
                <w:sz w:val="20"/>
                <w:szCs w:val="20"/>
              </w:rPr>
              <w:t>17</w:t>
            </w:r>
          </w:p>
        </w:tc>
        <w:tc>
          <w:tcPr>
            <w:tcW w:w="863" w:type="dxa"/>
            <w:tcBorders>
              <w:top w:val="nil"/>
              <w:left w:val="nil"/>
              <w:bottom w:val="single" w:sz="4" w:space="0" w:color="auto"/>
              <w:right w:val="nil"/>
            </w:tcBorders>
            <w:vAlign w:val="center"/>
          </w:tcPr>
          <w:p w:rsidR="002F7254" w:rsidRDefault="002F7254" w:rsidP="0045364C">
            <w:pPr>
              <w:widowControl w:val="0"/>
              <w:spacing w:before="0" w:after="0" w:line="240" w:lineRule="atLeast"/>
              <w:ind w:left="-57" w:right="-57" w:firstLine="0"/>
              <w:jc w:val="center"/>
              <w:rPr>
                <w:sz w:val="20"/>
                <w:szCs w:val="20"/>
              </w:rPr>
            </w:pPr>
          </w:p>
          <w:p w:rsidR="002A2251" w:rsidRPr="00F349D9" w:rsidRDefault="00D3286F" w:rsidP="0045364C">
            <w:pPr>
              <w:widowControl w:val="0"/>
              <w:spacing w:before="0" w:after="0" w:line="240" w:lineRule="atLeast"/>
              <w:ind w:left="-57" w:right="-57" w:firstLine="0"/>
              <w:jc w:val="center"/>
              <w:rPr>
                <w:sz w:val="20"/>
                <w:szCs w:val="20"/>
              </w:rPr>
            </w:pPr>
            <w:r>
              <w:rPr>
                <w:sz w:val="20"/>
                <w:szCs w:val="20"/>
              </w:rPr>
              <w:t>100,0</w:t>
            </w:r>
          </w:p>
        </w:tc>
        <w:tc>
          <w:tcPr>
            <w:tcW w:w="850" w:type="dxa"/>
            <w:tcBorders>
              <w:top w:val="nil"/>
              <w:left w:val="nil"/>
              <w:bottom w:val="single" w:sz="4" w:space="0" w:color="auto"/>
              <w:right w:val="nil"/>
            </w:tcBorders>
            <w:vAlign w:val="center"/>
          </w:tcPr>
          <w:p w:rsidR="002A2251" w:rsidRPr="00F349D9" w:rsidRDefault="002A2251" w:rsidP="0045364C">
            <w:pPr>
              <w:widowControl w:val="0"/>
              <w:spacing w:before="0" w:after="0" w:line="240" w:lineRule="atLeast"/>
              <w:ind w:left="-57" w:right="-57" w:firstLine="0"/>
              <w:jc w:val="center"/>
              <w:rPr>
                <w:sz w:val="20"/>
                <w:szCs w:val="20"/>
              </w:rPr>
            </w:pPr>
          </w:p>
        </w:tc>
        <w:tc>
          <w:tcPr>
            <w:tcW w:w="851" w:type="dxa"/>
            <w:tcBorders>
              <w:top w:val="nil"/>
              <w:left w:val="nil"/>
              <w:bottom w:val="single" w:sz="4" w:space="0" w:color="auto"/>
              <w:right w:val="nil"/>
            </w:tcBorders>
            <w:vAlign w:val="center"/>
          </w:tcPr>
          <w:p w:rsidR="002A2251" w:rsidRPr="00F349D9" w:rsidRDefault="002A2251" w:rsidP="0045364C">
            <w:pPr>
              <w:widowControl w:val="0"/>
              <w:spacing w:before="0" w:after="0" w:line="240" w:lineRule="atLeast"/>
              <w:ind w:left="-57" w:right="-57" w:firstLine="0"/>
              <w:jc w:val="center"/>
              <w:rPr>
                <w:sz w:val="20"/>
                <w:szCs w:val="20"/>
              </w:rPr>
            </w:pPr>
          </w:p>
        </w:tc>
      </w:tr>
      <w:tr w:rsidR="000E545D" w:rsidRPr="004B6E87" w:rsidTr="006E6FDE">
        <w:trPr>
          <w:trHeight w:val="283"/>
          <w:jc w:val="center"/>
        </w:trPr>
        <w:tc>
          <w:tcPr>
            <w:tcW w:w="2235" w:type="dxa"/>
            <w:tcBorders>
              <w:top w:val="single" w:sz="4" w:space="0" w:color="auto"/>
              <w:left w:val="nil"/>
              <w:bottom w:val="single" w:sz="4" w:space="0" w:color="auto"/>
              <w:right w:val="nil"/>
            </w:tcBorders>
            <w:vAlign w:val="center"/>
          </w:tcPr>
          <w:p w:rsidR="000E545D" w:rsidRPr="006E6FDE" w:rsidRDefault="000E545D" w:rsidP="006E1616">
            <w:pPr>
              <w:widowControl w:val="0"/>
              <w:spacing w:before="0" w:after="0" w:line="240" w:lineRule="atLeast"/>
              <w:ind w:left="-57" w:right="-57" w:firstLine="0"/>
              <w:jc w:val="left"/>
              <w:rPr>
                <w:b/>
                <w:sz w:val="20"/>
                <w:szCs w:val="20"/>
              </w:rPr>
            </w:pPr>
            <w:r w:rsidRPr="006E6FDE">
              <w:rPr>
                <w:b/>
                <w:sz w:val="20"/>
                <w:szCs w:val="20"/>
              </w:rPr>
              <w:t>Özellik</w:t>
            </w:r>
          </w:p>
        </w:tc>
        <w:tc>
          <w:tcPr>
            <w:tcW w:w="709" w:type="dxa"/>
            <w:tcBorders>
              <w:top w:val="single" w:sz="4" w:space="0" w:color="auto"/>
              <w:left w:val="nil"/>
              <w:bottom w:val="single" w:sz="4" w:space="0" w:color="auto"/>
              <w:right w:val="nil"/>
            </w:tcBorders>
            <w:vAlign w:val="center"/>
          </w:tcPr>
          <w:p w:rsidR="000E545D" w:rsidRPr="006E6FDE" w:rsidRDefault="000E545D" w:rsidP="00C32AF8">
            <w:pPr>
              <w:widowControl w:val="0"/>
              <w:spacing w:before="0" w:after="0" w:line="240" w:lineRule="atLeast"/>
              <w:ind w:left="-57" w:right="-57" w:firstLine="0"/>
              <w:jc w:val="center"/>
              <w:rPr>
                <w:b/>
                <w:sz w:val="20"/>
                <w:szCs w:val="20"/>
              </w:rPr>
            </w:pPr>
            <w:r w:rsidRPr="006E6FDE">
              <w:rPr>
                <w:b/>
                <w:sz w:val="20"/>
                <w:szCs w:val="20"/>
              </w:rPr>
              <w:t>Ort</w:t>
            </w:r>
          </w:p>
        </w:tc>
        <w:tc>
          <w:tcPr>
            <w:tcW w:w="853" w:type="dxa"/>
            <w:tcBorders>
              <w:top w:val="single" w:sz="4" w:space="0" w:color="auto"/>
              <w:left w:val="nil"/>
              <w:bottom w:val="single" w:sz="4" w:space="0" w:color="auto"/>
              <w:right w:val="nil"/>
            </w:tcBorders>
            <w:vAlign w:val="center"/>
          </w:tcPr>
          <w:p w:rsidR="000E545D" w:rsidRPr="006E6FDE" w:rsidRDefault="000E545D" w:rsidP="00C32AF8">
            <w:pPr>
              <w:widowControl w:val="0"/>
              <w:spacing w:before="0" w:after="0" w:line="240" w:lineRule="atLeast"/>
              <w:ind w:left="-57" w:right="-57" w:firstLine="0"/>
              <w:jc w:val="center"/>
              <w:rPr>
                <w:b/>
                <w:sz w:val="20"/>
                <w:szCs w:val="20"/>
              </w:rPr>
            </w:pPr>
            <w:r w:rsidRPr="006E6FDE">
              <w:rPr>
                <w:b/>
                <w:sz w:val="20"/>
                <w:szCs w:val="20"/>
              </w:rPr>
              <w:t>SS</w:t>
            </w:r>
          </w:p>
        </w:tc>
        <w:tc>
          <w:tcPr>
            <w:tcW w:w="851" w:type="dxa"/>
            <w:tcBorders>
              <w:top w:val="single" w:sz="4" w:space="0" w:color="auto"/>
              <w:left w:val="nil"/>
              <w:bottom w:val="single" w:sz="4" w:space="0" w:color="auto"/>
              <w:right w:val="nil"/>
            </w:tcBorders>
            <w:vAlign w:val="center"/>
          </w:tcPr>
          <w:p w:rsidR="000E545D" w:rsidRPr="006E6FDE" w:rsidRDefault="000E545D" w:rsidP="00C32AF8">
            <w:pPr>
              <w:widowControl w:val="0"/>
              <w:spacing w:before="0" w:after="0" w:line="240" w:lineRule="atLeast"/>
              <w:ind w:left="-57" w:right="-57" w:firstLine="0"/>
              <w:jc w:val="center"/>
              <w:rPr>
                <w:b/>
                <w:sz w:val="20"/>
                <w:szCs w:val="20"/>
              </w:rPr>
            </w:pPr>
            <w:r w:rsidRPr="006E6FDE">
              <w:rPr>
                <w:b/>
                <w:sz w:val="20"/>
                <w:szCs w:val="20"/>
              </w:rPr>
              <w:t>Ort</w:t>
            </w:r>
          </w:p>
        </w:tc>
        <w:tc>
          <w:tcPr>
            <w:tcW w:w="850" w:type="dxa"/>
            <w:tcBorders>
              <w:top w:val="single" w:sz="4" w:space="0" w:color="auto"/>
              <w:left w:val="nil"/>
              <w:bottom w:val="single" w:sz="4" w:space="0" w:color="auto"/>
              <w:right w:val="nil"/>
            </w:tcBorders>
            <w:vAlign w:val="center"/>
          </w:tcPr>
          <w:p w:rsidR="000E545D" w:rsidRPr="006E6FDE" w:rsidRDefault="000E545D" w:rsidP="00C32AF8">
            <w:pPr>
              <w:widowControl w:val="0"/>
              <w:spacing w:before="0" w:after="0" w:line="240" w:lineRule="atLeast"/>
              <w:ind w:left="-57" w:right="-57" w:firstLine="0"/>
              <w:jc w:val="center"/>
              <w:rPr>
                <w:b/>
                <w:sz w:val="20"/>
                <w:szCs w:val="20"/>
              </w:rPr>
            </w:pPr>
            <w:r w:rsidRPr="006E6FDE">
              <w:rPr>
                <w:b/>
                <w:sz w:val="20"/>
                <w:szCs w:val="20"/>
              </w:rPr>
              <w:t>SS</w:t>
            </w:r>
          </w:p>
        </w:tc>
        <w:tc>
          <w:tcPr>
            <w:tcW w:w="838" w:type="dxa"/>
            <w:gridSpan w:val="2"/>
            <w:tcBorders>
              <w:top w:val="single" w:sz="4" w:space="0" w:color="auto"/>
              <w:left w:val="nil"/>
              <w:bottom w:val="single" w:sz="4" w:space="0" w:color="auto"/>
              <w:right w:val="nil"/>
            </w:tcBorders>
            <w:vAlign w:val="center"/>
          </w:tcPr>
          <w:p w:rsidR="000E545D" w:rsidRPr="006E6FDE" w:rsidRDefault="000E545D" w:rsidP="00C32AF8">
            <w:pPr>
              <w:widowControl w:val="0"/>
              <w:spacing w:before="0" w:after="0" w:line="240" w:lineRule="atLeast"/>
              <w:ind w:left="-57" w:right="-57" w:firstLine="0"/>
              <w:jc w:val="center"/>
              <w:rPr>
                <w:b/>
                <w:sz w:val="20"/>
                <w:szCs w:val="20"/>
              </w:rPr>
            </w:pPr>
            <w:r w:rsidRPr="006E6FDE">
              <w:rPr>
                <w:b/>
                <w:sz w:val="20"/>
                <w:szCs w:val="20"/>
              </w:rPr>
              <w:t>Ort</w:t>
            </w:r>
          </w:p>
        </w:tc>
        <w:tc>
          <w:tcPr>
            <w:tcW w:w="863" w:type="dxa"/>
            <w:tcBorders>
              <w:top w:val="single" w:sz="4" w:space="0" w:color="auto"/>
              <w:left w:val="nil"/>
              <w:bottom w:val="single" w:sz="4" w:space="0" w:color="auto"/>
              <w:right w:val="nil"/>
            </w:tcBorders>
            <w:vAlign w:val="center"/>
          </w:tcPr>
          <w:p w:rsidR="000E545D" w:rsidRPr="006E6FDE" w:rsidRDefault="000E545D" w:rsidP="00C32AF8">
            <w:pPr>
              <w:widowControl w:val="0"/>
              <w:spacing w:before="0" w:after="0" w:line="240" w:lineRule="atLeast"/>
              <w:ind w:left="-57" w:right="-57" w:firstLine="0"/>
              <w:jc w:val="center"/>
              <w:rPr>
                <w:b/>
                <w:sz w:val="20"/>
                <w:szCs w:val="20"/>
              </w:rPr>
            </w:pPr>
            <w:r w:rsidRPr="006E6FDE">
              <w:rPr>
                <w:b/>
                <w:sz w:val="20"/>
                <w:szCs w:val="20"/>
              </w:rPr>
              <w:t>SS</w:t>
            </w:r>
          </w:p>
        </w:tc>
        <w:tc>
          <w:tcPr>
            <w:tcW w:w="850" w:type="dxa"/>
            <w:tcBorders>
              <w:top w:val="single" w:sz="4" w:space="0" w:color="auto"/>
              <w:left w:val="nil"/>
              <w:bottom w:val="single" w:sz="4" w:space="0" w:color="auto"/>
              <w:right w:val="nil"/>
            </w:tcBorders>
            <w:vAlign w:val="center"/>
          </w:tcPr>
          <w:p w:rsidR="000E545D" w:rsidRPr="006E6FDE" w:rsidRDefault="00950DEE" w:rsidP="00C32AF8">
            <w:pPr>
              <w:widowControl w:val="0"/>
              <w:spacing w:before="0" w:after="0" w:line="240" w:lineRule="atLeast"/>
              <w:ind w:left="-57" w:right="-57" w:firstLine="0"/>
              <w:jc w:val="center"/>
              <w:rPr>
                <w:b/>
                <w:sz w:val="20"/>
                <w:szCs w:val="20"/>
              </w:rPr>
            </w:pPr>
            <w:r>
              <w:rPr>
                <w:b/>
                <w:sz w:val="20"/>
                <w:szCs w:val="20"/>
              </w:rPr>
              <w:t>t</w:t>
            </w:r>
          </w:p>
        </w:tc>
        <w:tc>
          <w:tcPr>
            <w:tcW w:w="851" w:type="dxa"/>
            <w:tcBorders>
              <w:top w:val="single" w:sz="4" w:space="0" w:color="auto"/>
              <w:left w:val="nil"/>
              <w:bottom w:val="single" w:sz="4" w:space="0" w:color="auto"/>
              <w:right w:val="nil"/>
            </w:tcBorders>
            <w:vAlign w:val="center"/>
          </w:tcPr>
          <w:p w:rsidR="000E545D" w:rsidRPr="004B6E87" w:rsidRDefault="00D14CF2" w:rsidP="00C32AF8">
            <w:pPr>
              <w:widowControl w:val="0"/>
              <w:spacing w:before="0" w:after="0" w:line="240" w:lineRule="atLeast"/>
              <w:ind w:left="-57" w:right="-57" w:firstLine="0"/>
              <w:jc w:val="center"/>
              <w:rPr>
                <w:b/>
                <w:sz w:val="20"/>
                <w:szCs w:val="20"/>
              </w:rPr>
            </w:pPr>
            <w:r w:rsidRPr="004B6E87">
              <w:rPr>
                <w:b/>
                <w:sz w:val="20"/>
                <w:szCs w:val="20"/>
              </w:rPr>
              <w:t>p</w:t>
            </w:r>
          </w:p>
        </w:tc>
      </w:tr>
      <w:tr w:rsidR="000E545D" w:rsidRPr="00F349D9" w:rsidTr="006E6FDE">
        <w:trPr>
          <w:trHeight w:val="283"/>
          <w:jc w:val="center"/>
        </w:trPr>
        <w:tc>
          <w:tcPr>
            <w:tcW w:w="2235" w:type="dxa"/>
            <w:tcBorders>
              <w:top w:val="single" w:sz="4" w:space="0" w:color="auto"/>
              <w:left w:val="nil"/>
              <w:bottom w:val="nil"/>
              <w:right w:val="nil"/>
            </w:tcBorders>
            <w:vAlign w:val="center"/>
          </w:tcPr>
          <w:p w:rsidR="000E545D" w:rsidRPr="00F349D9" w:rsidRDefault="000E545D" w:rsidP="006E1616">
            <w:pPr>
              <w:widowControl w:val="0"/>
              <w:spacing w:before="0" w:after="0" w:line="240" w:lineRule="atLeast"/>
              <w:ind w:left="-57" w:right="-57" w:firstLine="0"/>
              <w:jc w:val="left"/>
              <w:rPr>
                <w:sz w:val="20"/>
                <w:szCs w:val="20"/>
              </w:rPr>
            </w:pPr>
            <w:r w:rsidRPr="00F349D9">
              <w:rPr>
                <w:sz w:val="20"/>
                <w:szCs w:val="20"/>
              </w:rPr>
              <w:t>Gebelik</w:t>
            </w:r>
            <w:r w:rsidR="001604C1">
              <w:rPr>
                <w:sz w:val="20"/>
                <w:szCs w:val="20"/>
              </w:rPr>
              <w:t xml:space="preserve"> </w:t>
            </w:r>
            <w:r w:rsidRPr="00F349D9">
              <w:rPr>
                <w:sz w:val="20"/>
                <w:szCs w:val="20"/>
              </w:rPr>
              <w:t>Sayısı</w:t>
            </w:r>
          </w:p>
        </w:tc>
        <w:tc>
          <w:tcPr>
            <w:tcW w:w="709" w:type="dxa"/>
            <w:tcBorders>
              <w:top w:val="single" w:sz="4" w:space="0" w:color="auto"/>
              <w:left w:val="nil"/>
              <w:bottom w:val="nil"/>
              <w:right w:val="nil"/>
            </w:tcBorders>
            <w:vAlign w:val="center"/>
          </w:tcPr>
          <w:p w:rsidR="000E545D" w:rsidRPr="00F349D9" w:rsidRDefault="000E545D" w:rsidP="00C32AF8">
            <w:pPr>
              <w:widowControl w:val="0"/>
              <w:spacing w:before="0" w:after="0" w:line="240" w:lineRule="atLeast"/>
              <w:ind w:left="-57" w:right="-57" w:firstLine="0"/>
              <w:jc w:val="center"/>
              <w:rPr>
                <w:sz w:val="20"/>
                <w:szCs w:val="20"/>
              </w:rPr>
            </w:pPr>
            <w:r w:rsidRPr="00F349D9">
              <w:rPr>
                <w:sz w:val="20"/>
                <w:szCs w:val="20"/>
              </w:rPr>
              <w:t>2,</w:t>
            </w:r>
            <w:r w:rsidR="00AA189C">
              <w:rPr>
                <w:sz w:val="20"/>
                <w:szCs w:val="20"/>
              </w:rPr>
              <w:t>40</w:t>
            </w:r>
          </w:p>
        </w:tc>
        <w:tc>
          <w:tcPr>
            <w:tcW w:w="853" w:type="dxa"/>
            <w:tcBorders>
              <w:top w:val="single" w:sz="4" w:space="0" w:color="auto"/>
              <w:left w:val="nil"/>
              <w:bottom w:val="nil"/>
              <w:right w:val="nil"/>
            </w:tcBorders>
            <w:vAlign w:val="center"/>
          </w:tcPr>
          <w:p w:rsidR="000E545D" w:rsidRPr="00F349D9" w:rsidRDefault="000E545D" w:rsidP="00C32AF8">
            <w:pPr>
              <w:widowControl w:val="0"/>
              <w:spacing w:before="0" w:after="0" w:line="240" w:lineRule="atLeast"/>
              <w:ind w:left="-57" w:right="-57" w:firstLine="0"/>
              <w:jc w:val="center"/>
              <w:rPr>
                <w:sz w:val="20"/>
                <w:szCs w:val="20"/>
              </w:rPr>
            </w:pPr>
            <w:r w:rsidRPr="00F349D9">
              <w:rPr>
                <w:sz w:val="20"/>
                <w:szCs w:val="20"/>
              </w:rPr>
              <w:t>1,19</w:t>
            </w:r>
          </w:p>
        </w:tc>
        <w:tc>
          <w:tcPr>
            <w:tcW w:w="851" w:type="dxa"/>
            <w:tcBorders>
              <w:top w:val="single" w:sz="4" w:space="0" w:color="auto"/>
              <w:left w:val="nil"/>
              <w:bottom w:val="nil"/>
              <w:right w:val="nil"/>
            </w:tcBorders>
            <w:vAlign w:val="center"/>
          </w:tcPr>
          <w:p w:rsidR="000E545D" w:rsidRPr="00F349D9" w:rsidRDefault="000E545D" w:rsidP="00C32AF8">
            <w:pPr>
              <w:widowControl w:val="0"/>
              <w:spacing w:before="0" w:after="0" w:line="240" w:lineRule="atLeast"/>
              <w:ind w:left="-57" w:right="-57" w:firstLine="0"/>
              <w:jc w:val="center"/>
              <w:rPr>
                <w:sz w:val="20"/>
                <w:szCs w:val="20"/>
              </w:rPr>
            </w:pPr>
            <w:r w:rsidRPr="00F349D9">
              <w:rPr>
                <w:sz w:val="20"/>
                <w:szCs w:val="20"/>
              </w:rPr>
              <w:t>2,2</w:t>
            </w:r>
            <w:r w:rsidR="00AA189C">
              <w:rPr>
                <w:sz w:val="20"/>
                <w:szCs w:val="20"/>
              </w:rPr>
              <w:t>1</w:t>
            </w:r>
          </w:p>
        </w:tc>
        <w:tc>
          <w:tcPr>
            <w:tcW w:w="850" w:type="dxa"/>
            <w:tcBorders>
              <w:top w:val="single" w:sz="4" w:space="0" w:color="auto"/>
              <w:left w:val="nil"/>
              <w:bottom w:val="nil"/>
              <w:right w:val="nil"/>
            </w:tcBorders>
            <w:vAlign w:val="center"/>
          </w:tcPr>
          <w:p w:rsidR="000E545D" w:rsidRPr="00F349D9" w:rsidRDefault="000E545D" w:rsidP="00C32AF8">
            <w:pPr>
              <w:widowControl w:val="0"/>
              <w:spacing w:before="0" w:after="0" w:line="240" w:lineRule="atLeast"/>
              <w:ind w:left="-57" w:right="-57" w:firstLine="0"/>
              <w:jc w:val="center"/>
              <w:rPr>
                <w:sz w:val="20"/>
                <w:szCs w:val="20"/>
              </w:rPr>
            </w:pPr>
            <w:r w:rsidRPr="00F349D9">
              <w:rPr>
                <w:sz w:val="20"/>
                <w:szCs w:val="20"/>
              </w:rPr>
              <w:t>1,05</w:t>
            </w:r>
          </w:p>
        </w:tc>
        <w:tc>
          <w:tcPr>
            <w:tcW w:w="838" w:type="dxa"/>
            <w:gridSpan w:val="2"/>
            <w:tcBorders>
              <w:top w:val="single" w:sz="4" w:space="0" w:color="auto"/>
              <w:left w:val="nil"/>
              <w:bottom w:val="nil"/>
              <w:right w:val="nil"/>
            </w:tcBorders>
            <w:vAlign w:val="center"/>
          </w:tcPr>
          <w:p w:rsidR="000E545D" w:rsidRPr="00F349D9" w:rsidRDefault="000E545D" w:rsidP="00C32AF8">
            <w:pPr>
              <w:widowControl w:val="0"/>
              <w:spacing w:before="0" w:after="0" w:line="240" w:lineRule="atLeast"/>
              <w:ind w:left="-57" w:right="-57" w:firstLine="0"/>
              <w:jc w:val="center"/>
              <w:rPr>
                <w:sz w:val="20"/>
                <w:szCs w:val="20"/>
              </w:rPr>
            </w:pPr>
            <w:r w:rsidRPr="00F349D9">
              <w:rPr>
                <w:sz w:val="20"/>
                <w:szCs w:val="20"/>
              </w:rPr>
              <w:t>2,30</w:t>
            </w:r>
          </w:p>
        </w:tc>
        <w:tc>
          <w:tcPr>
            <w:tcW w:w="863" w:type="dxa"/>
            <w:tcBorders>
              <w:top w:val="single" w:sz="4" w:space="0" w:color="auto"/>
              <w:left w:val="nil"/>
              <w:bottom w:val="nil"/>
              <w:right w:val="nil"/>
            </w:tcBorders>
            <w:vAlign w:val="center"/>
          </w:tcPr>
          <w:p w:rsidR="000E545D" w:rsidRPr="00F349D9" w:rsidRDefault="000E545D" w:rsidP="00C32AF8">
            <w:pPr>
              <w:widowControl w:val="0"/>
              <w:spacing w:before="0" w:after="0" w:line="240" w:lineRule="atLeast"/>
              <w:ind w:left="-57" w:right="-57" w:firstLine="0"/>
              <w:jc w:val="center"/>
              <w:rPr>
                <w:sz w:val="20"/>
                <w:szCs w:val="20"/>
              </w:rPr>
            </w:pPr>
            <w:r w:rsidRPr="00F349D9">
              <w:rPr>
                <w:sz w:val="20"/>
                <w:szCs w:val="20"/>
              </w:rPr>
              <w:t>1,1</w:t>
            </w:r>
            <w:r w:rsidR="00950DEE">
              <w:rPr>
                <w:sz w:val="20"/>
                <w:szCs w:val="20"/>
              </w:rPr>
              <w:t>3</w:t>
            </w:r>
          </w:p>
        </w:tc>
        <w:tc>
          <w:tcPr>
            <w:tcW w:w="850" w:type="dxa"/>
            <w:tcBorders>
              <w:top w:val="single" w:sz="4" w:space="0" w:color="auto"/>
              <w:left w:val="nil"/>
              <w:bottom w:val="nil"/>
              <w:right w:val="nil"/>
            </w:tcBorders>
            <w:vAlign w:val="center"/>
          </w:tcPr>
          <w:p w:rsidR="000E545D" w:rsidRPr="00F349D9" w:rsidRDefault="000E545D" w:rsidP="00C32AF8">
            <w:pPr>
              <w:widowControl w:val="0"/>
              <w:spacing w:before="0" w:after="0" w:line="240" w:lineRule="atLeast"/>
              <w:ind w:left="-57" w:right="-57" w:firstLine="0"/>
              <w:jc w:val="center"/>
              <w:rPr>
                <w:sz w:val="20"/>
                <w:szCs w:val="20"/>
              </w:rPr>
            </w:pPr>
            <w:r w:rsidRPr="00F349D9">
              <w:rPr>
                <w:sz w:val="20"/>
                <w:szCs w:val="20"/>
              </w:rPr>
              <w:t>1,688</w:t>
            </w:r>
          </w:p>
        </w:tc>
        <w:tc>
          <w:tcPr>
            <w:tcW w:w="851" w:type="dxa"/>
            <w:tcBorders>
              <w:top w:val="single" w:sz="4" w:space="0" w:color="auto"/>
              <w:left w:val="nil"/>
              <w:bottom w:val="nil"/>
              <w:right w:val="nil"/>
            </w:tcBorders>
            <w:vAlign w:val="center"/>
          </w:tcPr>
          <w:p w:rsidR="000E545D" w:rsidRPr="00F349D9" w:rsidRDefault="000E545D" w:rsidP="00C32AF8">
            <w:pPr>
              <w:widowControl w:val="0"/>
              <w:spacing w:before="0" w:after="0" w:line="240" w:lineRule="atLeast"/>
              <w:ind w:left="-57" w:right="-57" w:firstLine="0"/>
              <w:jc w:val="center"/>
              <w:rPr>
                <w:sz w:val="20"/>
                <w:szCs w:val="20"/>
              </w:rPr>
            </w:pPr>
            <w:r w:rsidRPr="00F349D9">
              <w:rPr>
                <w:sz w:val="20"/>
                <w:szCs w:val="20"/>
              </w:rPr>
              <w:t>0,092</w:t>
            </w:r>
          </w:p>
        </w:tc>
      </w:tr>
      <w:tr w:rsidR="000E545D" w:rsidRPr="00F349D9" w:rsidTr="00C32AF8">
        <w:trPr>
          <w:trHeight w:val="283"/>
          <w:jc w:val="center"/>
        </w:trPr>
        <w:tc>
          <w:tcPr>
            <w:tcW w:w="2235" w:type="dxa"/>
            <w:tcBorders>
              <w:top w:val="nil"/>
              <w:left w:val="nil"/>
              <w:bottom w:val="nil"/>
              <w:right w:val="nil"/>
            </w:tcBorders>
            <w:vAlign w:val="center"/>
          </w:tcPr>
          <w:p w:rsidR="000E545D" w:rsidRPr="00F349D9" w:rsidRDefault="000E545D" w:rsidP="006E1616">
            <w:pPr>
              <w:widowControl w:val="0"/>
              <w:spacing w:before="0" w:after="0" w:line="240" w:lineRule="atLeast"/>
              <w:ind w:left="-57" w:right="-57" w:firstLine="0"/>
              <w:jc w:val="left"/>
              <w:rPr>
                <w:sz w:val="20"/>
                <w:szCs w:val="20"/>
              </w:rPr>
            </w:pPr>
            <w:r w:rsidRPr="00F349D9">
              <w:rPr>
                <w:sz w:val="20"/>
                <w:szCs w:val="20"/>
              </w:rPr>
              <w:t>Canlı</w:t>
            </w:r>
            <w:r w:rsidR="001604C1">
              <w:rPr>
                <w:sz w:val="20"/>
                <w:szCs w:val="20"/>
              </w:rPr>
              <w:t xml:space="preserve"> </w:t>
            </w:r>
            <w:r w:rsidRPr="00F349D9">
              <w:rPr>
                <w:sz w:val="20"/>
                <w:szCs w:val="20"/>
              </w:rPr>
              <w:t>doğum</w:t>
            </w:r>
            <w:r w:rsidR="001604C1">
              <w:rPr>
                <w:sz w:val="20"/>
                <w:szCs w:val="20"/>
              </w:rPr>
              <w:t xml:space="preserve"> </w:t>
            </w:r>
            <w:r w:rsidRPr="00F349D9">
              <w:rPr>
                <w:sz w:val="20"/>
                <w:szCs w:val="20"/>
              </w:rPr>
              <w:t>sayısı</w:t>
            </w:r>
          </w:p>
        </w:tc>
        <w:tc>
          <w:tcPr>
            <w:tcW w:w="709" w:type="dxa"/>
            <w:tcBorders>
              <w:top w:val="nil"/>
              <w:left w:val="nil"/>
              <w:bottom w:val="nil"/>
              <w:right w:val="nil"/>
            </w:tcBorders>
            <w:vAlign w:val="center"/>
          </w:tcPr>
          <w:p w:rsidR="000E545D" w:rsidRPr="00F349D9" w:rsidRDefault="000E545D" w:rsidP="00C32AF8">
            <w:pPr>
              <w:widowControl w:val="0"/>
              <w:spacing w:before="0" w:after="0" w:line="240" w:lineRule="atLeast"/>
              <w:ind w:left="-57" w:right="-57" w:firstLine="0"/>
              <w:jc w:val="center"/>
              <w:rPr>
                <w:sz w:val="20"/>
                <w:szCs w:val="20"/>
              </w:rPr>
            </w:pPr>
            <w:r w:rsidRPr="00F349D9">
              <w:rPr>
                <w:sz w:val="20"/>
                <w:szCs w:val="20"/>
              </w:rPr>
              <w:t>2,1</w:t>
            </w:r>
            <w:r w:rsidR="00AA189C">
              <w:rPr>
                <w:sz w:val="20"/>
                <w:szCs w:val="20"/>
              </w:rPr>
              <w:t>9</w:t>
            </w:r>
          </w:p>
        </w:tc>
        <w:tc>
          <w:tcPr>
            <w:tcW w:w="853" w:type="dxa"/>
            <w:tcBorders>
              <w:top w:val="nil"/>
              <w:left w:val="nil"/>
              <w:bottom w:val="nil"/>
              <w:right w:val="nil"/>
            </w:tcBorders>
            <w:vAlign w:val="center"/>
          </w:tcPr>
          <w:p w:rsidR="000E545D" w:rsidRPr="00F349D9" w:rsidRDefault="000E545D" w:rsidP="00C32AF8">
            <w:pPr>
              <w:widowControl w:val="0"/>
              <w:spacing w:before="0" w:after="0" w:line="240" w:lineRule="atLeast"/>
              <w:ind w:left="-57" w:right="-57" w:firstLine="0"/>
              <w:jc w:val="center"/>
              <w:rPr>
                <w:sz w:val="20"/>
                <w:szCs w:val="20"/>
              </w:rPr>
            </w:pPr>
            <w:r w:rsidRPr="00F349D9">
              <w:rPr>
                <w:sz w:val="20"/>
                <w:szCs w:val="20"/>
              </w:rPr>
              <w:t>1,0</w:t>
            </w:r>
            <w:r w:rsidR="00AA189C">
              <w:rPr>
                <w:sz w:val="20"/>
                <w:szCs w:val="20"/>
              </w:rPr>
              <w:t>2</w:t>
            </w:r>
          </w:p>
        </w:tc>
        <w:tc>
          <w:tcPr>
            <w:tcW w:w="851" w:type="dxa"/>
            <w:tcBorders>
              <w:top w:val="nil"/>
              <w:left w:val="nil"/>
              <w:bottom w:val="nil"/>
              <w:right w:val="nil"/>
            </w:tcBorders>
            <w:vAlign w:val="center"/>
          </w:tcPr>
          <w:p w:rsidR="000E545D" w:rsidRPr="00F349D9" w:rsidRDefault="000E545D" w:rsidP="00C32AF8">
            <w:pPr>
              <w:widowControl w:val="0"/>
              <w:spacing w:before="0" w:after="0" w:line="240" w:lineRule="atLeast"/>
              <w:ind w:left="-57" w:right="-57" w:firstLine="0"/>
              <w:jc w:val="center"/>
              <w:rPr>
                <w:sz w:val="20"/>
                <w:szCs w:val="20"/>
              </w:rPr>
            </w:pPr>
            <w:r w:rsidRPr="00F349D9">
              <w:rPr>
                <w:sz w:val="20"/>
                <w:szCs w:val="20"/>
              </w:rPr>
              <w:t>1,9</w:t>
            </w:r>
            <w:r w:rsidR="00AA189C">
              <w:rPr>
                <w:sz w:val="20"/>
                <w:szCs w:val="20"/>
              </w:rPr>
              <w:t>4</w:t>
            </w:r>
          </w:p>
        </w:tc>
        <w:tc>
          <w:tcPr>
            <w:tcW w:w="850" w:type="dxa"/>
            <w:tcBorders>
              <w:top w:val="nil"/>
              <w:left w:val="nil"/>
              <w:bottom w:val="nil"/>
              <w:right w:val="nil"/>
            </w:tcBorders>
            <w:vAlign w:val="center"/>
          </w:tcPr>
          <w:p w:rsidR="000E545D" w:rsidRPr="00F349D9" w:rsidRDefault="000E545D" w:rsidP="00C32AF8">
            <w:pPr>
              <w:widowControl w:val="0"/>
              <w:spacing w:before="0" w:after="0" w:line="240" w:lineRule="atLeast"/>
              <w:ind w:left="-57" w:right="-57" w:firstLine="0"/>
              <w:jc w:val="center"/>
              <w:rPr>
                <w:sz w:val="20"/>
                <w:szCs w:val="20"/>
              </w:rPr>
            </w:pPr>
            <w:r w:rsidRPr="00F349D9">
              <w:rPr>
                <w:sz w:val="20"/>
                <w:szCs w:val="20"/>
              </w:rPr>
              <w:t>0,8</w:t>
            </w:r>
            <w:r w:rsidR="00AA189C">
              <w:rPr>
                <w:sz w:val="20"/>
                <w:szCs w:val="20"/>
              </w:rPr>
              <w:t>3</w:t>
            </w:r>
          </w:p>
        </w:tc>
        <w:tc>
          <w:tcPr>
            <w:tcW w:w="838" w:type="dxa"/>
            <w:gridSpan w:val="2"/>
            <w:tcBorders>
              <w:top w:val="nil"/>
              <w:left w:val="nil"/>
              <w:bottom w:val="nil"/>
              <w:right w:val="nil"/>
            </w:tcBorders>
            <w:vAlign w:val="center"/>
          </w:tcPr>
          <w:p w:rsidR="000E545D" w:rsidRPr="00F349D9" w:rsidRDefault="000E545D" w:rsidP="00C32AF8">
            <w:pPr>
              <w:widowControl w:val="0"/>
              <w:spacing w:before="0" w:after="0" w:line="240" w:lineRule="atLeast"/>
              <w:ind w:left="-57" w:right="-57" w:firstLine="0"/>
              <w:jc w:val="center"/>
              <w:rPr>
                <w:sz w:val="20"/>
                <w:szCs w:val="20"/>
              </w:rPr>
            </w:pPr>
            <w:r w:rsidRPr="00F349D9">
              <w:rPr>
                <w:sz w:val="20"/>
                <w:szCs w:val="20"/>
              </w:rPr>
              <w:t>2,06</w:t>
            </w:r>
          </w:p>
        </w:tc>
        <w:tc>
          <w:tcPr>
            <w:tcW w:w="863" w:type="dxa"/>
            <w:tcBorders>
              <w:top w:val="nil"/>
              <w:left w:val="nil"/>
              <w:bottom w:val="nil"/>
              <w:right w:val="nil"/>
            </w:tcBorders>
            <w:vAlign w:val="center"/>
          </w:tcPr>
          <w:p w:rsidR="000E545D" w:rsidRPr="00F349D9" w:rsidRDefault="000E545D" w:rsidP="00C32AF8">
            <w:pPr>
              <w:widowControl w:val="0"/>
              <w:spacing w:before="0" w:after="0" w:line="240" w:lineRule="atLeast"/>
              <w:ind w:left="-57" w:right="-57" w:firstLine="0"/>
              <w:jc w:val="center"/>
              <w:rPr>
                <w:sz w:val="20"/>
                <w:szCs w:val="20"/>
              </w:rPr>
            </w:pPr>
            <w:r w:rsidRPr="00F349D9">
              <w:rPr>
                <w:sz w:val="20"/>
                <w:szCs w:val="20"/>
              </w:rPr>
              <w:t>0,9</w:t>
            </w:r>
            <w:r w:rsidR="00950DEE">
              <w:rPr>
                <w:sz w:val="20"/>
                <w:szCs w:val="20"/>
              </w:rPr>
              <w:t>4</w:t>
            </w:r>
          </w:p>
        </w:tc>
        <w:tc>
          <w:tcPr>
            <w:tcW w:w="850" w:type="dxa"/>
            <w:tcBorders>
              <w:top w:val="nil"/>
              <w:left w:val="nil"/>
              <w:bottom w:val="nil"/>
              <w:right w:val="nil"/>
            </w:tcBorders>
            <w:vAlign w:val="center"/>
          </w:tcPr>
          <w:p w:rsidR="000E545D" w:rsidRPr="00F349D9" w:rsidRDefault="000E545D" w:rsidP="00C32AF8">
            <w:pPr>
              <w:widowControl w:val="0"/>
              <w:spacing w:before="0" w:after="0" w:line="240" w:lineRule="atLeast"/>
              <w:ind w:left="-57" w:right="-57" w:firstLine="0"/>
              <w:jc w:val="center"/>
              <w:rPr>
                <w:sz w:val="20"/>
                <w:szCs w:val="20"/>
              </w:rPr>
            </w:pPr>
            <w:r w:rsidRPr="00F349D9">
              <w:rPr>
                <w:sz w:val="20"/>
                <w:szCs w:val="20"/>
              </w:rPr>
              <w:t>2,696</w:t>
            </w:r>
          </w:p>
        </w:tc>
        <w:tc>
          <w:tcPr>
            <w:tcW w:w="851" w:type="dxa"/>
            <w:tcBorders>
              <w:top w:val="nil"/>
              <w:left w:val="nil"/>
              <w:bottom w:val="nil"/>
              <w:right w:val="nil"/>
            </w:tcBorders>
            <w:vAlign w:val="center"/>
          </w:tcPr>
          <w:p w:rsidR="000E545D" w:rsidRPr="00950DEE" w:rsidRDefault="000E545D" w:rsidP="00C32AF8">
            <w:pPr>
              <w:widowControl w:val="0"/>
              <w:spacing w:before="0" w:after="0" w:line="240" w:lineRule="atLeast"/>
              <w:ind w:left="-57" w:right="-57" w:firstLine="0"/>
              <w:jc w:val="center"/>
              <w:rPr>
                <w:b/>
                <w:sz w:val="20"/>
                <w:szCs w:val="20"/>
              </w:rPr>
            </w:pPr>
            <w:r w:rsidRPr="00950DEE">
              <w:rPr>
                <w:b/>
                <w:sz w:val="20"/>
                <w:szCs w:val="20"/>
              </w:rPr>
              <w:t>0,007</w:t>
            </w:r>
          </w:p>
        </w:tc>
      </w:tr>
      <w:tr w:rsidR="000E545D" w:rsidRPr="00F349D9" w:rsidTr="003A0DC5">
        <w:trPr>
          <w:trHeight w:val="283"/>
          <w:jc w:val="center"/>
        </w:trPr>
        <w:tc>
          <w:tcPr>
            <w:tcW w:w="2235" w:type="dxa"/>
            <w:tcBorders>
              <w:top w:val="nil"/>
              <w:left w:val="nil"/>
              <w:bottom w:val="nil"/>
              <w:right w:val="nil"/>
            </w:tcBorders>
            <w:vAlign w:val="center"/>
          </w:tcPr>
          <w:p w:rsidR="000E545D" w:rsidRPr="00F349D9" w:rsidRDefault="000E545D" w:rsidP="006E1616">
            <w:pPr>
              <w:widowControl w:val="0"/>
              <w:spacing w:before="0" w:after="0" w:line="240" w:lineRule="atLeast"/>
              <w:ind w:left="-57" w:right="-57" w:firstLine="0"/>
              <w:jc w:val="left"/>
              <w:rPr>
                <w:sz w:val="20"/>
                <w:szCs w:val="20"/>
              </w:rPr>
            </w:pPr>
            <w:r w:rsidRPr="00F349D9">
              <w:rPr>
                <w:sz w:val="20"/>
                <w:szCs w:val="20"/>
              </w:rPr>
              <w:t>Yaşayan</w:t>
            </w:r>
            <w:r w:rsidR="001604C1">
              <w:rPr>
                <w:sz w:val="20"/>
                <w:szCs w:val="20"/>
              </w:rPr>
              <w:t xml:space="preserve"> </w:t>
            </w:r>
            <w:r w:rsidR="002C0A06">
              <w:rPr>
                <w:sz w:val="20"/>
                <w:szCs w:val="20"/>
              </w:rPr>
              <w:t>çocuk</w:t>
            </w:r>
            <w:r w:rsidR="001604C1">
              <w:rPr>
                <w:sz w:val="20"/>
                <w:szCs w:val="20"/>
              </w:rPr>
              <w:t xml:space="preserve"> </w:t>
            </w:r>
            <w:r w:rsidR="002C0A06">
              <w:rPr>
                <w:sz w:val="20"/>
                <w:szCs w:val="20"/>
              </w:rPr>
              <w:t>sayısı</w:t>
            </w:r>
          </w:p>
        </w:tc>
        <w:tc>
          <w:tcPr>
            <w:tcW w:w="709" w:type="dxa"/>
            <w:tcBorders>
              <w:top w:val="nil"/>
              <w:left w:val="nil"/>
              <w:bottom w:val="nil"/>
              <w:right w:val="nil"/>
            </w:tcBorders>
            <w:vAlign w:val="center"/>
          </w:tcPr>
          <w:p w:rsidR="000E545D" w:rsidRPr="00F349D9" w:rsidRDefault="000E545D" w:rsidP="00C32AF8">
            <w:pPr>
              <w:widowControl w:val="0"/>
              <w:spacing w:before="0" w:after="0" w:line="240" w:lineRule="atLeast"/>
              <w:ind w:left="-57" w:right="-57" w:firstLine="0"/>
              <w:jc w:val="center"/>
              <w:rPr>
                <w:sz w:val="20"/>
                <w:szCs w:val="20"/>
              </w:rPr>
            </w:pPr>
            <w:r w:rsidRPr="00F349D9">
              <w:rPr>
                <w:sz w:val="20"/>
                <w:szCs w:val="20"/>
              </w:rPr>
              <w:t>2,18</w:t>
            </w:r>
          </w:p>
        </w:tc>
        <w:tc>
          <w:tcPr>
            <w:tcW w:w="853" w:type="dxa"/>
            <w:tcBorders>
              <w:top w:val="nil"/>
              <w:left w:val="nil"/>
              <w:bottom w:val="nil"/>
              <w:right w:val="nil"/>
            </w:tcBorders>
            <w:vAlign w:val="center"/>
          </w:tcPr>
          <w:p w:rsidR="000E545D" w:rsidRPr="00F349D9" w:rsidRDefault="000E545D" w:rsidP="00C32AF8">
            <w:pPr>
              <w:widowControl w:val="0"/>
              <w:spacing w:before="0" w:after="0" w:line="240" w:lineRule="atLeast"/>
              <w:ind w:left="-57" w:right="-57" w:firstLine="0"/>
              <w:jc w:val="center"/>
              <w:rPr>
                <w:sz w:val="20"/>
                <w:szCs w:val="20"/>
              </w:rPr>
            </w:pPr>
            <w:r w:rsidRPr="00F349D9">
              <w:rPr>
                <w:sz w:val="20"/>
                <w:szCs w:val="20"/>
              </w:rPr>
              <w:t>1,0</w:t>
            </w:r>
            <w:r w:rsidR="00AA189C">
              <w:rPr>
                <w:sz w:val="20"/>
                <w:szCs w:val="20"/>
              </w:rPr>
              <w:t>1</w:t>
            </w:r>
          </w:p>
        </w:tc>
        <w:tc>
          <w:tcPr>
            <w:tcW w:w="851" w:type="dxa"/>
            <w:tcBorders>
              <w:top w:val="nil"/>
              <w:left w:val="nil"/>
              <w:bottom w:val="nil"/>
              <w:right w:val="nil"/>
            </w:tcBorders>
            <w:vAlign w:val="center"/>
          </w:tcPr>
          <w:p w:rsidR="000E545D" w:rsidRPr="00F349D9" w:rsidRDefault="000E545D" w:rsidP="00C32AF8">
            <w:pPr>
              <w:widowControl w:val="0"/>
              <w:spacing w:before="0" w:after="0" w:line="240" w:lineRule="atLeast"/>
              <w:ind w:left="-57" w:right="-57" w:firstLine="0"/>
              <w:jc w:val="center"/>
              <w:rPr>
                <w:sz w:val="20"/>
                <w:szCs w:val="20"/>
              </w:rPr>
            </w:pPr>
            <w:r w:rsidRPr="00F349D9">
              <w:rPr>
                <w:sz w:val="20"/>
                <w:szCs w:val="20"/>
              </w:rPr>
              <w:t>1,9</w:t>
            </w:r>
            <w:r w:rsidR="00AA189C">
              <w:rPr>
                <w:sz w:val="20"/>
                <w:szCs w:val="20"/>
              </w:rPr>
              <w:t>4</w:t>
            </w:r>
          </w:p>
        </w:tc>
        <w:tc>
          <w:tcPr>
            <w:tcW w:w="850" w:type="dxa"/>
            <w:tcBorders>
              <w:top w:val="nil"/>
              <w:left w:val="nil"/>
              <w:bottom w:val="nil"/>
              <w:right w:val="nil"/>
            </w:tcBorders>
            <w:vAlign w:val="center"/>
          </w:tcPr>
          <w:p w:rsidR="000E545D" w:rsidRPr="00F349D9" w:rsidRDefault="000E545D" w:rsidP="00C32AF8">
            <w:pPr>
              <w:widowControl w:val="0"/>
              <w:spacing w:before="0" w:after="0" w:line="240" w:lineRule="atLeast"/>
              <w:ind w:left="-57" w:right="-57" w:firstLine="0"/>
              <w:jc w:val="center"/>
              <w:rPr>
                <w:sz w:val="20"/>
                <w:szCs w:val="20"/>
              </w:rPr>
            </w:pPr>
            <w:r w:rsidRPr="00F349D9">
              <w:rPr>
                <w:sz w:val="20"/>
                <w:szCs w:val="20"/>
              </w:rPr>
              <w:t>0,8</w:t>
            </w:r>
            <w:r w:rsidR="00AA189C">
              <w:rPr>
                <w:sz w:val="20"/>
                <w:szCs w:val="20"/>
              </w:rPr>
              <w:t>3</w:t>
            </w:r>
          </w:p>
        </w:tc>
        <w:tc>
          <w:tcPr>
            <w:tcW w:w="838" w:type="dxa"/>
            <w:gridSpan w:val="2"/>
            <w:tcBorders>
              <w:top w:val="nil"/>
              <w:left w:val="nil"/>
              <w:bottom w:val="nil"/>
              <w:right w:val="nil"/>
            </w:tcBorders>
            <w:vAlign w:val="center"/>
          </w:tcPr>
          <w:p w:rsidR="000E545D" w:rsidRPr="00F349D9" w:rsidRDefault="000E545D" w:rsidP="00C32AF8">
            <w:pPr>
              <w:widowControl w:val="0"/>
              <w:spacing w:before="0" w:after="0" w:line="240" w:lineRule="atLeast"/>
              <w:ind w:left="-57" w:right="-57" w:firstLine="0"/>
              <w:jc w:val="center"/>
              <w:rPr>
                <w:sz w:val="20"/>
                <w:szCs w:val="20"/>
              </w:rPr>
            </w:pPr>
            <w:r w:rsidRPr="00F349D9">
              <w:rPr>
                <w:sz w:val="20"/>
                <w:szCs w:val="20"/>
              </w:rPr>
              <w:t>2,0</w:t>
            </w:r>
            <w:r w:rsidR="00AA189C">
              <w:rPr>
                <w:sz w:val="20"/>
                <w:szCs w:val="20"/>
              </w:rPr>
              <w:t>6</w:t>
            </w:r>
          </w:p>
        </w:tc>
        <w:tc>
          <w:tcPr>
            <w:tcW w:w="863" w:type="dxa"/>
            <w:tcBorders>
              <w:top w:val="nil"/>
              <w:left w:val="nil"/>
              <w:bottom w:val="nil"/>
              <w:right w:val="nil"/>
            </w:tcBorders>
            <w:vAlign w:val="center"/>
          </w:tcPr>
          <w:p w:rsidR="000E545D" w:rsidRPr="00F349D9" w:rsidRDefault="000E545D" w:rsidP="00C32AF8">
            <w:pPr>
              <w:widowControl w:val="0"/>
              <w:spacing w:before="0" w:after="0" w:line="240" w:lineRule="atLeast"/>
              <w:ind w:left="-57" w:right="-57" w:firstLine="0"/>
              <w:jc w:val="center"/>
              <w:rPr>
                <w:sz w:val="20"/>
                <w:szCs w:val="20"/>
              </w:rPr>
            </w:pPr>
            <w:r w:rsidRPr="00F349D9">
              <w:rPr>
                <w:sz w:val="20"/>
                <w:szCs w:val="20"/>
              </w:rPr>
              <w:t>0,9</w:t>
            </w:r>
            <w:r w:rsidR="00950DEE">
              <w:rPr>
                <w:sz w:val="20"/>
                <w:szCs w:val="20"/>
              </w:rPr>
              <w:t>3</w:t>
            </w:r>
          </w:p>
        </w:tc>
        <w:tc>
          <w:tcPr>
            <w:tcW w:w="850" w:type="dxa"/>
            <w:tcBorders>
              <w:top w:val="nil"/>
              <w:left w:val="nil"/>
              <w:bottom w:val="nil"/>
              <w:right w:val="nil"/>
            </w:tcBorders>
            <w:vAlign w:val="center"/>
          </w:tcPr>
          <w:p w:rsidR="000E545D" w:rsidRPr="00F349D9" w:rsidRDefault="000E545D" w:rsidP="00C32AF8">
            <w:pPr>
              <w:widowControl w:val="0"/>
              <w:spacing w:before="0" w:after="0" w:line="240" w:lineRule="atLeast"/>
              <w:ind w:left="-57" w:right="-57" w:firstLine="0"/>
              <w:jc w:val="center"/>
              <w:rPr>
                <w:sz w:val="20"/>
                <w:szCs w:val="20"/>
              </w:rPr>
            </w:pPr>
            <w:r w:rsidRPr="00F349D9">
              <w:rPr>
                <w:sz w:val="20"/>
                <w:szCs w:val="20"/>
              </w:rPr>
              <w:t>2,660</w:t>
            </w:r>
          </w:p>
        </w:tc>
        <w:tc>
          <w:tcPr>
            <w:tcW w:w="851" w:type="dxa"/>
            <w:tcBorders>
              <w:top w:val="nil"/>
              <w:left w:val="nil"/>
              <w:bottom w:val="nil"/>
              <w:right w:val="nil"/>
            </w:tcBorders>
            <w:vAlign w:val="center"/>
          </w:tcPr>
          <w:p w:rsidR="000E545D" w:rsidRPr="00D3286F" w:rsidRDefault="000E545D" w:rsidP="00C32AF8">
            <w:pPr>
              <w:widowControl w:val="0"/>
              <w:spacing w:before="0" w:after="0" w:line="240" w:lineRule="atLeast"/>
              <w:ind w:left="-57" w:right="-57" w:firstLine="0"/>
              <w:jc w:val="center"/>
              <w:rPr>
                <w:b/>
                <w:sz w:val="20"/>
                <w:szCs w:val="20"/>
              </w:rPr>
            </w:pPr>
            <w:r w:rsidRPr="00D3286F">
              <w:rPr>
                <w:b/>
                <w:sz w:val="20"/>
                <w:szCs w:val="20"/>
              </w:rPr>
              <w:t>0,008</w:t>
            </w:r>
          </w:p>
        </w:tc>
      </w:tr>
      <w:tr w:rsidR="003A0DC5" w:rsidRPr="00F349D9" w:rsidTr="00C32AF8">
        <w:trPr>
          <w:trHeight w:val="283"/>
          <w:jc w:val="center"/>
        </w:trPr>
        <w:tc>
          <w:tcPr>
            <w:tcW w:w="2235" w:type="dxa"/>
            <w:tcBorders>
              <w:top w:val="nil"/>
              <w:left w:val="nil"/>
              <w:right w:val="nil"/>
            </w:tcBorders>
            <w:vAlign w:val="center"/>
          </w:tcPr>
          <w:p w:rsidR="003A0DC5" w:rsidRPr="00F349D9" w:rsidRDefault="003A0DC5" w:rsidP="006E1616">
            <w:pPr>
              <w:widowControl w:val="0"/>
              <w:spacing w:before="0" w:after="0" w:line="240" w:lineRule="atLeast"/>
              <w:ind w:left="-57" w:right="-57" w:firstLine="0"/>
              <w:jc w:val="left"/>
              <w:rPr>
                <w:sz w:val="20"/>
                <w:szCs w:val="20"/>
              </w:rPr>
            </w:pPr>
            <w:r>
              <w:rPr>
                <w:sz w:val="20"/>
                <w:szCs w:val="20"/>
              </w:rPr>
              <w:t>Doğum</w:t>
            </w:r>
            <w:r w:rsidR="001604C1">
              <w:rPr>
                <w:sz w:val="20"/>
                <w:szCs w:val="20"/>
              </w:rPr>
              <w:t xml:space="preserve"> </w:t>
            </w:r>
            <w:r>
              <w:rPr>
                <w:sz w:val="20"/>
                <w:szCs w:val="20"/>
              </w:rPr>
              <w:t>süresi</w:t>
            </w:r>
            <w:r w:rsidR="001604C1">
              <w:rPr>
                <w:sz w:val="20"/>
                <w:szCs w:val="20"/>
              </w:rPr>
              <w:t xml:space="preserve"> </w:t>
            </w:r>
            <w:r>
              <w:rPr>
                <w:sz w:val="20"/>
                <w:szCs w:val="20"/>
              </w:rPr>
              <w:t>(</w:t>
            </w:r>
            <w:r w:rsidR="00F9553C">
              <w:rPr>
                <w:sz w:val="20"/>
                <w:szCs w:val="20"/>
              </w:rPr>
              <w:t>dakika</w:t>
            </w:r>
            <w:r>
              <w:rPr>
                <w:sz w:val="20"/>
                <w:szCs w:val="20"/>
              </w:rPr>
              <w:t>)</w:t>
            </w:r>
          </w:p>
        </w:tc>
        <w:tc>
          <w:tcPr>
            <w:tcW w:w="709" w:type="dxa"/>
            <w:tcBorders>
              <w:top w:val="nil"/>
              <w:left w:val="nil"/>
              <w:right w:val="nil"/>
            </w:tcBorders>
            <w:vAlign w:val="center"/>
          </w:tcPr>
          <w:p w:rsidR="003A0DC5" w:rsidRPr="00F349D9" w:rsidRDefault="00F9553C" w:rsidP="00C32AF8">
            <w:pPr>
              <w:widowControl w:val="0"/>
              <w:spacing w:before="0" w:after="0" w:line="240" w:lineRule="atLeast"/>
              <w:ind w:left="-57" w:right="-57" w:firstLine="0"/>
              <w:jc w:val="center"/>
              <w:rPr>
                <w:sz w:val="20"/>
                <w:szCs w:val="20"/>
              </w:rPr>
            </w:pPr>
            <w:r>
              <w:rPr>
                <w:sz w:val="20"/>
                <w:szCs w:val="20"/>
              </w:rPr>
              <w:t>189,95</w:t>
            </w:r>
          </w:p>
        </w:tc>
        <w:tc>
          <w:tcPr>
            <w:tcW w:w="853" w:type="dxa"/>
            <w:tcBorders>
              <w:top w:val="nil"/>
              <w:left w:val="nil"/>
              <w:right w:val="nil"/>
            </w:tcBorders>
            <w:vAlign w:val="center"/>
          </w:tcPr>
          <w:p w:rsidR="003A0DC5" w:rsidRPr="00F349D9" w:rsidRDefault="00F9553C" w:rsidP="00C32AF8">
            <w:pPr>
              <w:widowControl w:val="0"/>
              <w:spacing w:before="0" w:after="0" w:line="240" w:lineRule="atLeast"/>
              <w:ind w:left="-57" w:right="-57" w:firstLine="0"/>
              <w:jc w:val="center"/>
              <w:rPr>
                <w:sz w:val="20"/>
                <w:szCs w:val="20"/>
              </w:rPr>
            </w:pPr>
            <w:r>
              <w:rPr>
                <w:sz w:val="20"/>
                <w:szCs w:val="20"/>
              </w:rPr>
              <w:t>66,87</w:t>
            </w:r>
          </w:p>
        </w:tc>
        <w:tc>
          <w:tcPr>
            <w:tcW w:w="851" w:type="dxa"/>
            <w:tcBorders>
              <w:top w:val="nil"/>
              <w:left w:val="nil"/>
              <w:right w:val="nil"/>
            </w:tcBorders>
            <w:vAlign w:val="center"/>
          </w:tcPr>
          <w:p w:rsidR="003A0DC5" w:rsidRPr="00F349D9" w:rsidRDefault="00B409A5" w:rsidP="00C32AF8">
            <w:pPr>
              <w:widowControl w:val="0"/>
              <w:spacing w:before="0" w:after="0" w:line="240" w:lineRule="atLeast"/>
              <w:ind w:left="-57" w:right="-57" w:firstLine="0"/>
              <w:jc w:val="center"/>
              <w:rPr>
                <w:sz w:val="20"/>
                <w:szCs w:val="20"/>
              </w:rPr>
            </w:pPr>
            <w:r>
              <w:rPr>
                <w:sz w:val="20"/>
                <w:szCs w:val="20"/>
              </w:rPr>
              <w:t>67,58</w:t>
            </w:r>
          </w:p>
        </w:tc>
        <w:tc>
          <w:tcPr>
            <w:tcW w:w="850" w:type="dxa"/>
            <w:tcBorders>
              <w:top w:val="nil"/>
              <w:left w:val="nil"/>
              <w:right w:val="nil"/>
            </w:tcBorders>
            <w:vAlign w:val="center"/>
          </w:tcPr>
          <w:p w:rsidR="003A0DC5" w:rsidRPr="00F349D9" w:rsidRDefault="00B409A5" w:rsidP="00C32AF8">
            <w:pPr>
              <w:widowControl w:val="0"/>
              <w:spacing w:before="0" w:after="0" w:line="240" w:lineRule="atLeast"/>
              <w:ind w:left="-57" w:right="-57" w:firstLine="0"/>
              <w:jc w:val="center"/>
              <w:rPr>
                <w:sz w:val="20"/>
                <w:szCs w:val="20"/>
              </w:rPr>
            </w:pPr>
            <w:r>
              <w:rPr>
                <w:sz w:val="20"/>
                <w:szCs w:val="20"/>
              </w:rPr>
              <w:t>58,41</w:t>
            </w:r>
          </w:p>
        </w:tc>
        <w:tc>
          <w:tcPr>
            <w:tcW w:w="838" w:type="dxa"/>
            <w:gridSpan w:val="2"/>
            <w:tcBorders>
              <w:top w:val="nil"/>
              <w:left w:val="nil"/>
              <w:right w:val="nil"/>
            </w:tcBorders>
            <w:vAlign w:val="center"/>
          </w:tcPr>
          <w:p w:rsidR="003A0DC5" w:rsidRPr="00F349D9" w:rsidRDefault="00F9553C" w:rsidP="00C32AF8">
            <w:pPr>
              <w:widowControl w:val="0"/>
              <w:spacing w:before="0" w:after="0" w:line="240" w:lineRule="atLeast"/>
              <w:ind w:left="-57" w:right="-57" w:firstLine="0"/>
              <w:jc w:val="center"/>
              <w:rPr>
                <w:sz w:val="20"/>
                <w:szCs w:val="20"/>
              </w:rPr>
            </w:pPr>
            <w:r>
              <w:rPr>
                <w:sz w:val="20"/>
                <w:szCs w:val="20"/>
              </w:rPr>
              <w:t>128,76</w:t>
            </w:r>
          </w:p>
        </w:tc>
        <w:tc>
          <w:tcPr>
            <w:tcW w:w="863" w:type="dxa"/>
            <w:tcBorders>
              <w:top w:val="nil"/>
              <w:left w:val="nil"/>
              <w:right w:val="nil"/>
            </w:tcBorders>
            <w:vAlign w:val="center"/>
          </w:tcPr>
          <w:p w:rsidR="003A0DC5" w:rsidRPr="00F349D9" w:rsidRDefault="00F9553C" w:rsidP="00C32AF8">
            <w:pPr>
              <w:widowControl w:val="0"/>
              <w:spacing w:before="0" w:after="0" w:line="240" w:lineRule="atLeast"/>
              <w:ind w:left="-57" w:right="-57" w:firstLine="0"/>
              <w:jc w:val="center"/>
              <w:rPr>
                <w:sz w:val="20"/>
                <w:szCs w:val="20"/>
              </w:rPr>
            </w:pPr>
            <w:r>
              <w:rPr>
                <w:sz w:val="20"/>
                <w:szCs w:val="20"/>
              </w:rPr>
              <w:t>87,67</w:t>
            </w:r>
          </w:p>
        </w:tc>
        <w:tc>
          <w:tcPr>
            <w:tcW w:w="850" w:type="dxa"/>
            <w:tcBorders>
              <w:top w:val="nil"/>
              <w:left w:val="nil"/>
              <w:right w:val="nil"/>
            </w:tcBorders>
            <w:vAlign w:val="center"/>
          </w:tcPr>
          <w:p w:rsidR="003A0DC5" w:rsidRPr="00F349D9" w:rsidRDefault="00F9553C" w:rsidP="00C32AF8">
            <w:pPr>
              <w:widowControl w:val="0"/>
              <w:spacing w:before="0" w:after="0" w:line="240" w:lineRule="atLeast"/>
              <w:ind w:left="-57" w:right="-57" w:firstLine="0"/>
              <w:jc w:val="center"/>
              <w:rPr>
                <w:sz w:val="20"/>
                <w:szCs w:val="20"/>
              </w:rPr>
            </w:pPr>
            <w:r>
              <w:rPr>
                <w:sz w:val="20"/>
                <w:szCs w:val="20"/>
              </w:rPr>
              <w:t>19,491</w:t>
            </w:r>
          </w:p>
        </w:tc>
        <w:tc>
          <w:tcPr>
            <w:tcW w:w="851" w:type="dxa"/>
            <w:tcBorders>
              <w:top w:val="nil"/>
              <w:left w:val="nil"/>
              <w:right w:val="nil"/>
            </w:tcBorders>
            <w:vAlign w:val="center"/>
          </w:tcPr>
          <w:p w:rsidR="003A0DC5" w:rsidRPr="00D3286F" w:rsidRDefault="00F9553C" w:rsidP="00C32AF8">
            <w:pPr>
              <w:widowControl w:val="0"/>
              <w:spacing w:before="0" w:after="0" w:line="240" w:lineRule="atLeast"/>
              <w:ind w:left="-57" w:right="-57" w:firstLine="0"/>
              <w:jc w:val="center"/>
              <w:rPr>
                <w:b/>
                <w:sz w:val="20"/>
                <w:szCs w:val="20"/>
              </w:rPr>
            </w:pPr>
            <w:r>
              <w:rPr>
                <w:b/>
                <w:sz w:val="20"/>
                <w:szCs w:val="20"/>
              </w:rPr>
              <w:t>0,000</w:t>
            </w:r>
          </w:p>
        </w:tc>
      </w:tr>
    </w:tbl>
    <w:p w:rsidR="000E545D" w:rsidRDefault="00AA189C" w:rsidP="009C2D0E">
      <w:pPr>
        <w:widowControl w:val="0"/>
        <w:spacing w:before="0"/>
        <w:ind w:firstLine="0"/>
        <w:rPr>
          <w:sz w:val="20"/>
          <w:szCs w:val="20"/>
        </w:rPr>
      </w:pPr>
      <w:r>
        <w:rPr>
          <w:sz w:val="20"/>
          <w:szCs w:val="20"/>
        </w:rPr>
        <w:t>*Birden</w:t>
      </w:r>
      <w:r w:rsidR="001604C1">
        <w:rPr>
          <w:sz w:val="20"/>
          <w:szCs w:val="20"/>
        </w:rPr>
        <w:t xml:space="preserve"> </w:t>
      </w:r>
      <w:r>
        <w:rPr>
          <w:sz w:val="20"/>
          <w:szCs w:val="20"/>
        </w:rPr>
        <w:t>fazla</w:t>
      </w:r>
      <w:r w:rsidR="001604C1">
        <w:rPr>
          <w:sz w:val="20"/>
          <w:szCs w:val="20"/>
        </w:rPr>
        <w:t xml:space="preserve"> </w:t>
      </w:r>
      <w:r>
        <w:rPr>
          <w:sz w:val="20"/>
          <w:szCs w:val="20"/>
        </w:rPr>
        <w:t>uygulama</w:t>
      </w:r>
      <w:r w:rsidR="001604C1">
        <w:rPr>
          <w:sz w:val="20"/>
          <w:szCs w:val="20"/>
        </w:rPr>
        <w:t xml:space="preserve"> </w:t>
      </w:r>
      <w:r>
        <w:rPr>
          <w:sz w:val="20"/>
          <w:szCs w:val="20"/>
        </w:rPr>
        <w:t>yapıldığından</w:t>
      </w:r>
      <w:r w:rsidR="001604C1">
        <w:rPr>
          <w:sz w:val="20"/>
          <w:szCs w:val="20"/>
        </w:rPr>
        <w:t xml:space="preserve"> </w:t>
      </w:r>
      <w:r>
        <w:rPr>
          <w:sz w:val="20"/>
          <w:szCs w:val="20"/>
        </w:rPr>
        <w:t>sayı</w:t>
      </w:r>
      <w:r w:rsidR="001604C1">
        <w:rPr>
          <w:sz w:val="20"/>
          <w:szCs w:val="20"/>
        </w:rPr>
        <w:t xml:space="preserve"> </w:t>
      </w:r>
      <w:r>
        <w:rPr>
          <w:sz w:val="20"/>
          <w:szCs w:val="20"/>
        </w:rPr>
        <w:t>artmıştır.</w:t>
      </w:r>
    </w:p>
    <w:p w:rsidR="00F0102D" w:rsidRDefault="00F0102D" w:rsidP="009C2D0E">
      <w:pPr>
        <w:widowControl w:val="0"/>
        <w:spacing w:before="0"/>
        <w:ind w:firstLine="0"/>
        <w:rPr>
          <w:sz w:val="20"/>
          <w:szCs w:val="20"/>
        </w:rPr>
      </w:pPr>
    </w:p>
    <w:p w:rsidR="00F0102D" w:rsidRDefault="00F0102D" w:rsidP="009C2D0E">
      <w:pPr>
        <w:widowControl w:val="0"/>
        <w:spacing w:before="0"/>
        <w:ind w:firstLine="0"/>
        <w:rPr>
          <w:sz w:val="20"/>
          <w:szCs w:val="20"/>
        </w:rPr>
      </w:pPr>
    </w:p>
    <w:p w:rsidR="00F0102D" w:rsidRPr="00517A64" w:rsidRDefault="0031588F" w:rsidP="009C2D0E">
      <w:pPr>
        <w:widowControl w:val="0"/>
        <w:spacing w:before="0"/>
        <w:ind w:firstLine="0"/>
      </w:pPr>
      <w:r>
        <w:t xml:space="preserve">         </w:t>
      </w:r>
      <w:r w:rsidR="00F0102D" w:rsidRPr="00517A64">
        <w:t>Araştırma kapsamındaki annelerin obstetrik özellikleri, son doğumlarına göre obstetrik özelliklerinin doğum ve arasındaki farklar Tablo 3’te verilmiştir.</w:t>
      </w:r>
    </w:p>
    <w:p w:rsidR="00F764AC" w:rsidRPr="00517A64" w:rsidRDefault="00F764AC" w:rsidP="009C2D0E">
      <w:pPr>
        <w:widowControl w:val="0"/>
        <w:spacing w:before="0"/>
        <w:ind w:firstLine="0"/>
      </w:pPr>
      <w:r w:rsidRPr="00517A64">
        <w:t xml:space="preserve">        Araştırmaya katılan annelerin gebelik sayısı ortalaması 2,30</w:t>
      </w:r>
      <w:r w:rsidRPr="00517A64">
        <w:sym w:font="Symbol" w:char="F0B1"/>
      </w:r>
      <w:r w:rsidRPr="00517A64">
        <w:t>1,13, canlı</w:t>
      </w:r>
      <w:r w:rsidR="003D5809" w:rsidRPr="00517A64">
        <w:t xml:space="preserve"> doğum sayısı </w:t>
      </w:r>
      <w:r w:rsidR="00F75A3D" w:rsidRPr="00517A64">
        <w:t>ortalaması 2,06</w:t>
      </w:r>
      <w:r w:rsidR="00F75A3D" w:rsidRPr="00517A64">
        <w:sym w:font="Symbol" w:char="F0B1"/>
      </w:r>
      <w:r w:rsidR="00F75A3D" w:rsidRPr="00517A64">
        <w:t>0,94, yaşayan çocuk sayı</w:t>
      </w:r>
      <w:r w:rsidR="003D5809" w:rsidRPr="00517A64">
        <w:t>sı</w:t>
      </w:r>
      <w:r w:rsidR="00F75A3D" w:rsidRPr="00517A64">
        <w:t xml:space="preserve"> ortalaması 2,06</w:t>
      </w:r>
      <w:r w:rsidR="00F75A3D" w:rsidRPr="00517A64">
        <w:sym w:font="Symbol" w:char="F0B1"/>
      </w:r>
      <w:r w:rsidR="00F75A3D" w:rsidRPr="00517A64">
        <w:t>0,93’tür.</w:t>
      </w:r>
      <w:r w:rsidR="00700B02" w:rsidRPr="00517A64">
        <w:t xml:space="preserve"> Annelerin %0,5’i önceki gebeliklerinde ölü doğum deneyimlerinin olduğunu, %16,0’ı ise düşük deneyimi olduğunu belirtmiştir. Küretaj deneyimi olanların oranı %4,3’</w:t>
      </w:r>
      <w:r w:rsidR="008D7BF0" w:rsidRPr="00517A64">
        <w:t>tür (Tablo 3).</w:t>
      </w:r>
    </w:p>
    <w:p w:rsidR="004E3859" w:rsidRPr="00517A64" w:rsidRDefault="00F06A91" w:rsidP="009C2D0E">
      <w:pPr>
        <w:widowControl w:val="0"/>
        <w:spacing w:before="0"/>
        <w:ind w:firstLine="0"/>
      </w:pPr>
      <w:r w:rsidRPr="00517A64">
        <w:t xml:space="preserve">        </w:t>
      </w:r>
      <w:r w:rsidR="00055C77" w:rsidRPr="00517A64">
        <w:t>Son gebeliklerine yönelik özellikleri incelendiğinde ise; %71,3’ünün gebe kalmayı istediği, %70,0’ının gebeliği planladığı, %95,8’inin gebelik öncesi sağlık sorunu olmadığı, %98,8’inin gebe kalmak için tdavi olmadığı, %90,0’nın gebelikte sağlık sorunu olmadığı belirlenmiştir.</w:t>
      </w:r>
      <w:r w:rsidR="00CB53E1" w:rsidRPr="00517A64">
        <w:t xml:space="preserve"> </w:t>
      </w:r>
      <w:r w:rsidR="00055C77" w:rsidRPr="00517A64">
        <w:t>Annelerin son doğumlarının ortalama</w:t>
      </w:r>
      <w:r w:rsidR="00CB53E1" w:rsidRPr="00517A64">
        <w:t xml:space="preserve"> 128,76</w:t>
      </w:r>
      <w:r w:rsidR="00CB53E1" w:rsidRPr="00517A64">
        <w:sym w:font="Symbol" w:char="F0B1"/>
      </w:r>
      <w:r w:rsidR="00CB53E1" w:rsidRPr="00517A64">
        <w:t>87,67 dakika sürdüğü, %0,2’sine vakum, %20,9’una suni sancı, %25,6’sına epizyotomi, %6,2’sine</w:t>
      </w:r>
      <w:r w:rsidR="00545FF6" w:rsidRPr="00517A64">
        <w:t xml:space="preserve"> </w:t>
      </w:r>
      <w:r w:rsidR="00CB53E1" w:rsidRPr="00517A64">
        <w:t>karna bası uygulandığı, %5,5’inde yırtık geliştiği ve %41,6’sına idrar sondası takıldığı saptanmıştır. Doğum sonrası dönemde %45,0’ına annesi, %26,0’ına akrabası, %16,0’ına kayın validesi %13,0’ına arkadaşı refakat etmiştir</w:t>
      </w:r>
      <w:r w:rsidR="00545FF6" w:rsidRPr="00517A64">
        <w:t xml:space="preserve"> </w:t>
      </w:r>
      <w:r w:rsidR="00CB53E1" w:rsidRPr="00517A64">
        <w:t>(Tablo 3).</w:t>
      </w:r>
    </w:p>
    <w:p w:rsidR="006D1B0E" w:rsidRPr="00517A64" w:rsidRDefault="004E3859" w:rsidP="009C2D0E">
      <w:pPr>
        <w:widowControl w:val="0"/>
        <w:spacing w:before="0"/>
        <w:ind w:firstLine="0"/>
      </w:pPr>
      <w:r w:rsidRPr="00517A64">
        <w:t xml:space="preserve">            Doğum şekillerine göre obstetrik </w:t>
      </w:r>
      <w:r w:rsidR="00545FF6" w:rsidRPr="00517A64">
        <w:t xml:space="preserve">özelliklerin </w:t>
      </w:r>
      <w:r w:rsidRPr="00517A64">
        <w:t>dağılımları şöyledir;</w:t>
      </w:r>
    </w:p>
    <w:p w:rsidR="000827CA" w:rsidRPr="00517A64" w:rsidRDefault="006D1B0E" w:rsidP="009C2D0E">
      <w:pPr>
        <w:widowControl w:val="0"/>
        <w:spacing w:before="0"/>
        <w:ind w:firstLine="0"/>
      </w:pPr>
      <w:r w:rsidRPr="00517A64">
        <w:t xml:space="preserve">            Vajinal yolla doğum yapan annelerin gebelik sayısı ortalaması 2,40</w:t>
      </w:r>
      <w:r w:rsidRPr="00517A64">
        <w:sym w:font="Symbol" w:char="F0B1"/>
      </w:r>
      <w:r w:rsidRPr="00517A64">
        <w:t>1,19, canlı doğum sayısı ortalaması 2,19</w:t>
      </w:r>
      <w:r w:rsidRPr="00517A64">
        <w:sym w:font="Symbol" w:char="F0B1"/>
      </w:r>
      <w:r w:rsidRPr="00517A64">
        <w:t>1,02, yaşayan çocuk sayısı ortalaması 2,18</w:t>
      </w:r>
      <w:r w:rsidRPr="00517A64">
        <w:sym w:font="Symbol" w:char="F0B1"/>
      </w:r>
      <w:r w:rsidRPr="00517A64">
        <w:t xml:space="preserve">1,01’dir. Araştırma kapsamında olup düşük yapan annelerin </w:t>
      </w:r>
      <w:r w:rsidR="00F83E79" w:rsidRPr="00517A64">
        <w:t>%50</w:t>
      </w:r>
      <w:r w:rsidR="00545FF6" w:rsidRPr="00517A64">
        <w:t>’</w:t>
      </w:r>
      <w:r w:rsidRPr="00517A64">
        <w:t>si, en az bir kez düşük yapanların %39,1’i</w:t>
      </w:r>
      <w:r w:rsidR="00545FF6" w:rsidRPr="00517A64">
        <w:t>,</w:t>
      </w:r>
      <w:r w:rsidRPr="00517A64">
        <w:t xml:space="preserve"> iki kez düşük yapanların%4</w:t>
      </w:r>
      <w:r w:rsidR="00F83E79" w:rsidRPr="00517A64">
        <w:t>,</w:t>
      </w:r>
      <w:r w:rsidRPr="00517A64">
        <w:t xml:space="preserve">7’si ve küretaj deneyimi olanların %52,9’u vajinal yolla doğum yapmıştır. Bu annelerin %33,8’i son gebeliğini istemiş, %33’ü son gebeliğini planlamıştır. Son gebeliğinde gebelik öncesi sağlık sorunu olmayanların oranı %49,0 iken sağlık sorunu olanların oranı %1,0’dır. </w:t>
      </w:r>
      <w:r w:rsidR="0068079C" w:rsidRPr="00517A64">
        <w:t>Gebelik öncesi sağlık sorunu olanların %33,3’ü</w:t>
      </w:r>
      <w:r w:rsidR="003A7EE0" w:rsidRPr="00517A64">
        <w:t xml:space="preserve"> (1 kişi) troid hastalığı</w:t>
      </w:r>
      <w:r w:rsidR="007130D0" w:rsidRPr="00517A64">
        <w:t xml:space="preserve"> %33,3’ü (1 kişi) diyabeti ve %33,3’ü (1 kişi) hipertansiyon sorunu olduğunu belirt</w:t>
      </w:r>
      <w:r w:rsidR="00D93F30" w:rsidRPr="00517A64">
        <w:t xml:space="preserve">miştir. </w:t>
      </w:r>
      <w:r w:rsidR="003A7EE0" w:rsidRPr="00517A64">
        <w:t>Vajinal yolla doğum yapan annelein %0,8’i gebe kalmak için tedavi gördğününü belirtmiştir. Gebe kalmak için tedavi görenlerin %42,9’unun (3 kişi) ilaç tedavisi aldığı saptanmıştır.</w:t>
      </w:r>
    </w:p>
    <w:p w:rsidR="00AD7A75" w:rsidRDefault="00AD7A75" w:rsidP="009C2D0E">
      <w:pPr>
        <w:widowControl w:val="0"/>
        <w:spacing w:before="0"/>
        <w:ind w:firstLine="0"/>
      </w:pPr>
      <w:r w:rsidRPr="00517A64">
        <w:t xml:space="preserve">       Araştırmaya dahil edilen ve vajinal yolla doğum yapan kadınların doğumlarının ortalama 189,95</w:t>
      </w:r>
      <w:r w:rsidRPr="00517A64">
        <w:sym w:font="Symbol" w:char="F0B1"/>
      </w:r>
      <w:r w:rsidRPr="00517A64">
        <w:t>66,87 dakika sürdüğü, %0,2’sine vakum, %16,8’ine suni sancı, %25,6’sına epizyotomi, %5,5’ine karna bası uygulandığı, %5,5’inde yırtık geliştiği ve %0,6’sına idrar sondası takıldığı belirlenmiştir.</w:t>
      </w:r>
      <w:r w:rsidR="004F7651" w:rsidRPr="00517A64">
        <w:t xml:space="preserve"> </w:t>
      </w:r>
      <w:r w:rsidRPr="00517A64">
        <w:t>Annelerin %21,3’ü kendi annesinin</w:t>
      </w:r>
      <w:r w:rsidR="00972D1D" w:rsidRPr="00517A64">
        <w:t>, %</w:t>
      </w:r>
      <w:r w:rsidRPr="00517A64">
        <w:t xml:space="preserve">12,8’inin akrabasının, </w:t>
      </w:r>
      <w:r w:rsidRPr="00517A64">
        <w:lastRenderedPageBreak/>
        <w:t xml:space="preserve">%9,0’ı arkadaşının ve %7,0’ı kayınvalidesinin doğum sonrası dönemde </w:t>
      </w:r>
      <w:r w:rsidR="005D4803" w:rsidRPr="00517A64">
        <w:t>hastanede refakatçi olarak yanında bulunduğunu ifade etmiştir (Tablo 3).</w:t>
      </w:r>
    </w:p>
    <w:p w:rsidR="00700B02" w:rsidRDefault="00700B02" w:rsidP="009C2D0E">
      <w:pPr>
        <w:widowControl w:val="0"/>
        <w:spacing w:before="0"/>
        <w:ind w:firstLine="0"/>
      </w:pPr>
      <w:r>
        <w:t xml:space="preserve">            </w:t>
      </w:r>
    </w:p>
    <w:p w:rsidR="0031588F" w:rsidRPr="00F0102D" w:rsidRDefault="0031588F" w:rsidP="009C2D0E">
      <w:pPr>
        <w:widowControl w:val="0"/>
        <w:spacing w:before="0"/>
        <w:ind w:firstLine="0"/>
      </w:pPr>
    </w:p>
    <w:p w:rsidR="00972D1D" w:rsidRDefault="003F7E1D" w:rsidP="00972D1D">
      <w:pPr>
        <w:widowControl w:val="0"/>
        <w:spacing w:before="0"/>
        <w:ind w:firstLine="0"/>
      </w:pPr>
      <w:r>
        <w:t xml:space="preserve">          </w:t>
      </w:r>
      <w:r w:rsidR="00972D1D">
        <w:t>Sezaryen ile doğum yapan anneleri</w:t>
      </w:r>
      <w:r w:rsidR="00F83E79">
        <w:t>n gebelik sayısı ortalaması 2,21</w:t>
      </w:r>
      <w:r w:rsidR="00972D1D" w:rsidRPr="00F349D9">
        <w:sym w:font="Symbol" w:char="F0B1"/>
      </w:r>
      <w:r w:rsidR="00F83E79">
        <w:t>1,05</w:t>
      </w:r>
      <w:r w:rsidR="00972D1D">
        <w:t xml:space="preserve">, canlı doğum sayısı ortalaması </w:t>
      </w:r>
      <w:r w:rsidR="00F83E79">
        <w:t>1,94</w:t>
      </w:r>
      <w:r w:rsidR="00972D1D" w:rsidRPr="00F349D9">
        <w:sym w:font="Symbol" w:char="F0B1"/>
      </w:r>
      <w:r w:rsidR="00F83E79">
        <w:t>0,83</w:t>
      </w:r>
      <w:r w:rsidR="00972D1D">
        <w:t xml:space="preserve">, yaşayan çocuk sayısı ortalaması </w:t>
      </w:r>
      <w:r w:rsidR="00F83E79">
        <w:t>1,94</w:t>
      </w:r>
      <w:r w:rsidR="00F83E79" w:rsidRPr="00F349D9">
        <w:sym w:font="Symbol" w:char="F0B1"/>
      </w:r>
      <w:r w:rsidR="00F83E79">
        <w:t>0,83’tür</w:t>
      </w:r>
      <w:r w:rsidR="00972D1D">
        <w:t xml:space="preserve">. Araştırma kapsamında olup düşük yapan annelerin </w:t>
      </w:r>
      <w:r w:rsidR="00F83E79" w:rsidRPr="00517A64">
        <w:t>%50</w:t>
      </w:r>
      <w:r w:rsidR="00A95FB4" w:rsidRPr="00517A64">
        <w:t>,0</w:t>
      </w:r>
      <w:r w:rsidR="001C6402" w:rsidRPr="00517A64">
        <w:t>’</w:t>
      </w:r>
      <w:r w:rsidR="00972D1D" w:rsidRPr="00517A64">
        <w:t>si, en</w:t>
      </w:r>
      <w:r w:rsidR="00972D1D">
        <w:t xml:space="preserve"> az bir kez düşük </w:t>
      </w:r>
      <w:r w:rsidR="00972D1D" w:rsidRPr="00517A64">
        <w:t>yapanların %</w:t>
      </w:r>
      <w:r w:rsidR="00320923" w:rsidRPr="00517A64">
        <w:t>57</w:t>
      </w:r>
      <w:r w:rsidR="00A95FB4" w:rsidRPr="00517A64">
        <w:t>,0</w:t>
      </w:r>
      <w:r w:rsidR="00320923" w:rsidRPr="00517A64">
        <w:t>’</w:t>
      </w:r>
      <w:r w:rsidR="00F83E79" w:rsidRPr="00517A64">
        <w:t>si</w:t>
      </w:r>
      <w:r w:rsidR="00545FF6" w:rsidRPr="00517A64">
        <w:t>,</w:t>
      </w:r>
      <w:r w:rsidR="00F83E79">
        <w:t xml:space="preserve"> </w:t>
      </w:r>
      <w:r w:rsidR="00972D1D">
        <w:t>iki kez düşük yapanların</w:t>
      </w:r>
      <w:r w:rsidR="0071750C">
        <w:t xml:space="preserve"> </w:t>
      </w:r>
      <w:r w:rsidR="00972D1D">
        <w:t>%4</w:t>
      </w:r>
      <w:r w:rsidR="00F83E79">
        <w:t>,</w:t>
      </w:r>
      <w:r w:rsidR="00972D1D">
        <w:t>7’si ve küretaj deneyimi olanların %</w:t>
      </w:r>
      <w:r w:rsidR="0071750C">
        <w:t>47,1’i</w:t>
      </w:r>
      <w:r w:rsidR="00972D1D">
        <w:t xml:space="preserve"> </w:t>
      </w:r>
      <w:r w:rsidR="0071750C">
        <w:t>sezaryen ile</w:t>
      </w:r>
      <w:r w:rsidR="00972D1D">
        <w:t xml:space="preserve"> doğum yapmıştır. </w:t>
      </w:r>
      <w:r w:rsidR="0071750C">
        <w:t>Bu annelerin %37,5</w:t>
      </w:r>
      <w:r w:rsidR="00972D1D">
        <w:t xml:space="preserve">’i son gebeliğini istemiş, </w:t>
      </w:r>
      <w:r w:rsidR="0071750C">
        <w:t>%37,8’i</w:t>
      </w:r>
      <w:r w:rsidR="00972D1D">
        <w:t xml:space="preserve"> son gebeliğini planlamıştır. Son gebeliğinde gebelik öncesi sağlık sorunu olmayanların oranı </w:t>
      </w:r>
      <w:r w:rsidR="0071750C">
        <w:t>%46</w:t>
      </w:r>
      <w:r w:rsidR="00972D1D">
        <w:t>,0 iken sağlık sorunu olanların oranı %</w:t>
      </w:r>
      <w:r w:rsidR="0071750C">
        <w:t>3,3’tür</w:t>
      </w:r>
      <w:r w:rsidR="00972D1D">
        <w:t xml:space="preserve">. Gebelik öncesi sağlık sorunu olanların %8,3’ü (1 kişi) astım, %8,3’ü (1 kişi) epilepsi, %8,3’ü (1 kişi) ritim bozukluğu, %16,7’si (2 kişi) troid, %25,0’i (3 kişi) diyabet, %33,3’ü (4 kişi) hipertansiyon sorunu olduğunu ifade etmiştir. </w:t>
      </w:r>
    </w:p>
    <w:p w:rsidR="00972D1D" w:rsidRDefault="00863A74" w:rsidP="00972D1D">
      <w:pPr>
        <w:widowControl w:val="0"/>
        <w:spacing w:before="0"/>
        <w:ind w:firstLine="0"/>
      </w:pPr>
      <w:r>
        <w:t xml:space="preserve">      </w:t>
      </w:r>
      <w:r w:rsidR="001C6402">
        <w:t>Sezaryen ile doğum yapan annelein %1,0’ı</w:t>
      </w:r>
      <w:r w:rsidR="00972D1D">
        <w:t xml:space="preserve"> ge</w:t>
      </w:r>
      <w:r w:rsidR="001C6402">
        <w:t>be kalmak için tedavi gördüğünü</w:t>
      </w:r>
      <w:r w:rsidR="00972D1D">
        <w:t xml:space="preserve"> belirtmiştir. Gebe kalmak için tedavi görenlerin </w:t>
      </w:r>
      <w:r w:rsidR="00526EC3" w:rsidRPr="00517A64">
        <w:t>%28,</w:t>
      </w:r>
      <w:r w:rsidR="00A95FB4" w:rsidRPr="00517A64">
        <w:t>6</w:t>
      </w:r>
      <w:r w:rsidR="00526EC3" w:rsidRPr="00517A64">
        <w:t>’s</w:t>
      </w:r>
      <w:r w:rsidR="00A95FB4" w:rsidRPr="00517A64">
        <w:t>ını</w:t>
      </w:r>
      <w:r w:rsidR="00526EC3" w:rsidRPr="00517A64">
        <w:t>n (2 kişi</w:t>
      </w:r>
      <w:r w:rsidR="00526EC3" w:rsidRPr="004C48EE">
        <w:t xml:space="preserve">) ilaç tedavisi aldığı, </w:t>
      </w:r>
      <w:r w:rsidR="00526EC3" w:rsidRPr="00517A64">
        <w:t>%28,</w:t>
      </w:r>
      <w:r w:rsidR="00A95FB4" w:rsidRPr="00517A64">
        <w:t>6</w:t>
      </w:r>
      <w:r w:rsidR="00526EC3" w:rsidRPr="00517A64">
        <w:t>’s</w:t>
      </w:r>
      <w:r w:rsidR="00A95FB4" w:rsidRPr="00517A64">
        <w:t>ını</w:t>
      </w:r>
      <w:r w:rsidR="00526EC3" w:rsidRPr="00517A64">
        <w:t>n (2 kişi</w:t>
      </w:r>
      <w:r w:rsidR="00526EC3" w:rsidRPr="004C48EE">
        <w:t>) tüp bebek tedavisi aldığı</w:t>
      </w:r>
      <w:r w:rsidR="00526EC3">
        <w:t xml:space="preserve"> </w:t>
      </w:r>
      <w:r w:rsidR="00972D1D">
        <w:t>saptanmıştır.</w:t>
      </w:r>
    </w:p>
    <w:p w:rsidR="00972D1D" w:rsidRDefault="00972D1D" w:rsidP="00972D1D">
      <w:pPr>
        <w:widowControl w:val="0"/>
        <w:spacing w:before="0"/>
        <w:ind w:firstLine="0"/>
      </w:pPr>
      <w:r>
        <w:t xml:space="preserve">       Araştırmaya dahil edilen ve </w:t>
      </w:r>
      <w:r w:rsidR="00763133">
        <w:t xml:space="preserve">sezaryen ile </w:t>
      </w:r>
      <w:r>
        <w:t xml:space="preserve">doğum yapan kadınların doğumlarının ortalama </w:t>
      </w:r>
      <w:r w:rsidR="00926295">
        <w:t>128,76</w:t>
      </w:r>
      <w:r w:rsidRPr="00F349D9">
        <w:sym w:font="Symbol" w:char="F0B1"/>
      </w:r>
      <w:r w:rsidR="00926295">
        <w:t xml:space="preserve">87,67 </w:t>
      </w:r>
      <w:r>
        <w:t xml:space="preserve">dakika sürdüğü, </w:t>
      </w:r>
      <w:r w:rsidRPr="00517A64">
        <w:t>%</w:t>
      </w:r>
      <w:r w:rsidR="00926295" w:rsidRPr="00517A64">
        <w:t>4,1’</w:t>
      </w:r>
      <w:r w:rsidR="00A95FB4" w:rsidRPr="00517A64">
        <w:t>ine</w:t>
      </w:r>
      <w:r w:rsidR="00926295" w:rsidRPr="00517A64">
        <w:t xml:space="preserve"> suni</w:t>
      </w:r>
      <w:r w:rsidR="00926295">
        <w:t xml:space="preserve"> sancı, </w:t>
      </w:r>
      <w:r>
        <w:t>%</w:t>
      </w:r>
      <w:r w:rsidR="00926295">
        <w:t>0,</w:t>
      </w:r>
      <w:r w:rsidR="00A95FB4">
        <w:t>7</w:t>
      </w:r>
      <w:r>
        <w:t>’</w:t>
      </w:r>
      <w:r w:rsidR="00926295">
        <w:t>s</w:t>
      </w:r>
      <w:r>
        <w:t xml:space="preserve">ine karna bası </w:t>
      </w:r>
      <w:r w:rsidR="00A95FB4" w:rsidRPr="00517A64">
        <w:t>uygulandığı</w:t>
      </w:r>
      <w:r w:rsidRPr="00517A64">
        <w:t xml:space="preserve"> </w:t>
      </w:r>
      <w:r w:rsidR="00926295" w:rsidRPr="00517A64">
        <w:t>v</w:t>
      </w:r>
      <w:r w:rsidR="00926295">
        <w:t>e %40,</w:t>
      </w:r>
      <w:r w:rsidR="00A95FB4">
        <w:t>1</w:t>
      </w:r>
      <w:r w:rsidR="00926295">
        <w:t>’ine</w:t>
      </w:r>
      <w:r>
        <w:t xml:space="preserve"> idrar sondası takıldığı belirlenmiştir. Annelerin </w:t>
      </w:r>
      <w:r w:rsidR="00487F68">
        <w:t>%23</w:t>
      </w:r>
      <w:r>
        <w:t>,</w:t>
      </w:r>
      <w:r w:rsidR="00487F68">
        <w:t>8</w:t>
      </w:r>
      <w:r>
        <w:t>’</w:t>
      </w:r>
      <w:r w:rsidR="00487F68">
        <w:t>i</w:t>
      </w:r>
      <w:r>
        <w:t xml:space="preserve"> kendi annesinin, %</w:t>
      </w:r>
      <w:r w:rsidR="00487F68">
        <w:t>13,3</w:t>
      </w:r>
      <w:r>
        <w:t>’</w:t>
      </w:r>
      <w:r w:rsidR="00487F68">
        <w:t>ünü</w:t>
      </w:r>
      <w:r>
        <w:t>n akrabasının, %9,0’</w:t>
      </w:r>
      <w:r w:rsidR="00487F68">
        <w:t>ı kayınvalidesinin ve %4,</w:t>
      </w:r>
      <w:r>
        <w:t xml:space="preserve">0’ı </w:t>
      </w:r>
      <w:r w:rsidR="00487F68">
        <w:t>arkadaşının</w:t>
      </w:r>
      <w:r>
        <w:t xml:space="preserve"> doğum sonrası dönemde hastanede refakatçi olarak yanında bulunduğunu ifade etmiştir (Tablo 3).</w:t>
      </w:r>
    </w:p>
    <w:p w:rsidR="00C43CB4" w:rsidRDefault="00C43CB4" w:rsidP="00972D1D">
      <w:pPr>
        <w:widowControl w:val="0"/>
        <w:spacing w:before="0"/>
        <w:ind w:firstLine="0"/>
      </w:pPr>
      <w:r>
        <w:t xml:space="preserve">         Obstetrik özelliklerine göre ele alındığında, gebelik sayısı (p&gt;0,05), son gebeliği isteme (p&gt;0,05), son gebeliği planlama (p&gt;0,05), gebe kalmak için tedavi görme (p&gt;0,05), gebelikte sağlık sorunu yaşama ile düşük sayıları açısından vajinal yolla ve sezaryen ile doğum yapan kadınlar arasında istatiksel açıdan fark olmadığı belirlenmiştir (Tablo 3).</w:t>
      </w:r>
    </w:p>
    <w:p w:rsidR="00C43CB4" w:rsidRDefault="00C43CB4" w:rsidP="00972D1D">
      <w:pPr>
        <w:widowControl w:val="0"/>
        <w:spacing w:before="0"/>
        <w:ind w:firstLine="0"/>
      </w:pPr>
      <w:r>
        <w:t xml:space="preserve">             Ancak araştırma kapsamındaki kadınların doğum şekilleri açısından incelendiğinde, canlı doğum sayısı (p&lt;0,05), yaşayan çocuk sayısı (p&lt;0,05), </w:t>
      </w:r>
      <w:r w:rsidR="00222FB2">
        <w:t>gebelik öncesi sağlık sorunu varlığı (p&lt;0,05), doğum süreleri (p&lt;0,01) ve kendilerine refakat eden kişiler (p&lt;0,05), açısından istatiksel fark olduğu saptanmıştır.</w:t>
      </w:r>
      <w:r w:rsidR="00A95FB4">
        <w:t xml:space="preserve"> </w:t>
      </w:r>
      <w:r w:rsidR="00222FB2">
        <w:t xml:space="preserve">Vajinal yolla doğum yapan kadınların sezaryen ile doğum yapanlara göre canlı doğum ve yaşayan çocuk sayıları daha yüksek olup, doğum süreleri daha uzundur. Ayrıca son gebeliklerinde daha az sağlık sorunu yaşadıkları </w:t>
      </w:r>
      <w:r w:rsidR="00222FB2">
        <w:lastRenderedPageBreak/>
        <w:t>belirlenmiştir (Tablo 3).</w:t>
      </w:r>
    </w:p>
    <w:p w:rsidR="009A742B" w:rsidRDefault="009A742B" w:rsidP="002A3172">
      <w:pPr>
        <w:widowControl w:val="0"/>
        <w:spacing w:before="0"/>
      </w:pPr>
    </w:p>
    <w:p w:rsidR="009A742B" w:rsidRDefault="009A742B" w:rsidP="002A3172">
      <w:pPr>
        <w:widowControl w:val="0"/>
        <w:spacing w:before="0"/>
      </w:pPr>
    </w:p>
    <w:p w:rsidR="00F0102D" w:rsidRDefault="00F0102D" w:rsidP="002A3172">
      <w:pPr>
        <w:widowControl w:val="0"/>
        <w:spacing w:before="0"/>
      </w:pPr>
    </w:p>
    <w:p w:rsidR="00F0102D" w:rsidRDefault="00F0102D" w:rsidP="002A3172">
      <w:pPr>
        <w:widowControl w:val="0"/>
        <w:spacing w:before="0"/>
      </w:pPr>
    </w:p>
    <w:p w:rsidR="000E545D" w:rsidRPr="001E2AF0" w:rsidRDefault="009614B4" w:rsidP="009C2D0E">
      <w:pPr>
        <w:widowControl w:val="0"/>
        <w:spacing w:before="0"/>
        <w:ind w:firstLine="0"/>
      </w:pPr>
      <w:r w:rsidRPr="00F349D9">
        <w:rPr>
          <w:b/>
        </w:rPr>
        <w:t>Tablo</w:t>
      </w:r>
      <w:r w:rsidR="001604C1">
        <w:rPr>
          <w:b/>
        </w:rPr>
        <w:t xml:space="preserve"> </w:t>
      </w:r>
      <w:r w:rsidRPr="00F349D9">
        <w:rPr>
          <w:b/>
        </w:rPr>
        <w:t>4</w:t>
      </w:r>
      <w:r w:rsidR="002A3172" w:rsidRPr="00F349D9">
        <w:rPr>
          <w:b/>
        </w:rPr>
        <w:t>.</w:t>
      </w:r>
      <w:r w:rsidR="001604C1">
        <w:rPr>
          <w:b/>
        </w:rPr>
        <w:t xml:space="preserve"> </w:t>
      </w:r>
      <w:r w:rsidR="004404BD" w:rsidRPr="001E2AF0">
        <w:t>Araştırmaya</w:t>
      </w:r>
      <w:r w:rsidR="001604C1">
        <w:t xml:space="preserve"> </w:t>
      </w:r>
      <w:r w:rsidR="004404BD" w:rsidRPr="001E2AF0">
        <w:t>Katılan</w:t>
      </w:r>
      <w:r w:rsidR="001604C1">
        <w:t xml:space="preserve"> </w:t>
      </w:r>
      <w:r w:rsidR="004404BD" w:rsidRPr="001E2AF0">
        <w:t>Annelerin</w:t>
      </w:r>
      <w:r w:rsidR="001604C1">
        <w:t xml:space="preserve"> </w:t>
      </w:r>
      <w:r w:rsidR="00C55E75" w:rsidRPr="001E2AF0">
        <w:t>DSKÖ</w:t>
      </w:r>
      <w:r w:rsidR="001604C1">
        <w:t xml:space="preserve"> </w:t>
      </w:r>
      <w:r w:rsidR="00C55E75" w:rsidRPr="001E2AF0">
        <w:t>ve</w:t>
      </w:r>
      <w:r w:rsidR="001604C1">
        <w:t xml:space="preserve"> </w:t>
      </w:r>
      <w:r w:rsidR="00C55E75" w:rsidRPr="001E2AF0">
        <w:t>alt</w:t>
      </w:r>
      <w:r w:rsidR="001604C1">
        <w:t xml:space="preserve"> </w:t>
      </w:r>
      <w:r w:rsidR="00C55E75" w:rsidRPr="001E2AF0">
        <w:t>ölçeklerinden</w:t>
      </w:r>
      <w:r w:rsidR="001604C1">
        <w:t xml:space="preserve"> </w:t>
      </w:r>
      <w:r w:rsidR="00C55E75" w:rsidRPr="001E2AF0">
        <w:t>aldıkları</w:t>
      </w:r>
      <w:r w:rsidR="001604C1">
        <w:t xml:space="preserve"> </w:t>
      </w:r>
      <w:r w:rsidR="00C55E75" w:rsidRPr="001E2AF0">
        <w:t>puanların</w:t>
      </w:r>
      <w:r w:rsidR="001604C1">
        <w:t xml:space="preserve"> </w:t>
      </w:r>
      <w:r w:rsidR="00C55E75" w:rsidRPr="001E2AF0">
        <w:t>ortalamaları</w:t>
      </w:r>
      <w:r w:rsidR="001604C1">
        <w:t xml:space="preserve"> </w:t>
      </w:r>
      <w:r w:rsidR="00C55E75" w:rsidRPr="001E2AF0">
        <w:t>ve</w:t>
      </w:r>
      <w:r w:rsidR="001604C1">
        <w:t xml:space="preserve"> </w:t>
      </w:r>
      <w:r w:rsidR="00C55E75" w:rsidRPr="001E2AF0">
        <w:t>doğum</w:t>
      </w:r>
      <w:r w:rsidR="001604C1">
        <w:t xml:space="preserve"> </w:t>
      </w:r>
      <w:r w:rsidR="00C55E75" w:rsidRPr="001E2AF0">
        <w:t>şekline</w:t>
      </w:r>
      <w:r w:rsidR="001604C1">
        <w:t xml:space="preserve"> </w:t>
      </w:r>
      <w:r w:rsidR="00C55E75" w:rsidRPr="001E2AF0">
        <w:t>göre</w:t>
      </w:r>
      <w:r w:rsidR="001604C1">
        <w:t xml:space="preserve"> </w:t>
      </w:r>
      <w:r w:rsidR="00C55E75" w:rsidRPr="001E2AF0">
        <w:t>farkı</w:t>
      </w:r>
      <w:r w:rsidR="001604C1">
        <w:t>.</w:t>
      </w:r>
    </w:p>
    <w:tbl>
      <w:tblPr>
        <w:tblStyle w:val="TabloKlavuzu"/>
        <w:tblW w:w="0" w:type="auto"/>
        <w:jc w:val="center"/>
        <w:tblLayout w:type="fixed"/>
        <w:tblLook w:val="04A0"/>
      </w:tblPr>
      <w:tblGrid>
        <w:gridCol w:w="1534"/>
        <w:gridCol w:w="964"/>
        <w:gridCol w:w="10"/>
        <w:gridCol w:w="982"/>
        <w:gridCol w:w="1041"/>
        <w:gridCol w:w="851"/>
        <w:gridCol w:w="992"/>
        <w:gridCol w:w="852"/>
        <w:gridCol w:w="829"/>
        <w:gridCol w:w="831"/>
      </w:tblGrid>
      <w:tr w:rsidR="00C55E75" w:rsidRPr="00F349D9" w:rsidTr="00C55E75">
        <w:trPr>
          <w:trHeight w:val="283"/>
          <w:jc w:val="center"/>
        </w:trPr>
        <w:tc>
          <w:tcPr>
            <w:tcW w:w="1534" w:type="dxa"/>
            <w:vMerge w:val="restart"/>
            <w:tcBorders>
              <w:left w:val="nil"/>
              <w:bottom w:val="nil"/>
              <w:right w:val="nil"/>
            </w:tcBorders>
            <w:vAlign w:val="center"/>
          </w:tcPr>
          <w:p w:rsidR="00C55E75" w:rsidRPr="00C55E75" w:rsidRDefault="00C55E75" w:rsidP="00C55E75">
            <w:pPr>
              <w:widowControl w:val="0"/>
              <w:spacing w:before="0" w:after="0" w:line="240" w:lineRule="atLeast"/>
              <w:ind w:left="-57" w:right="-57" w:firstLine="87"/>
              <w:rPr>
                <w:b/>
                <w:sz w:val="20"/>
                <w:szCs w:val="20"/>
              </w:rPr>
            </w:pPr>
            <w:r w:rsidRPr="00C55E75">
              <w:rPr>
                <w:b/>
                <w:sz w:val="20"/>
                <w:szCs w:val="20"/>
              </w:rPr>
              <w:t>Özellik</w:t>
            </w:r>
          </w:p>
        </w:tc>
        <w:tc>
          <w:tcPr>
            <w:tcW w:w="1956" w:type="dxa"/>
            <w:gridSpan w:val="3"/>
            <w:tcBorders>
              <w:left w:val="nil"/>
              <w:bottom w:val="nil"/>
              <w:right w:val="nil"/>
            </w:tcBorders>
            <w:vAlign w:val="center"/>
          </w:tcPr>
          <w:p w:rsidR="00C55E75" w:rsidRPr="00C55E75" w:rsidRDefault="00C55E75" w:rsidP="00C55E75">
            <w:pPr>
              <w:widowControl w:val="0"/>
              <w:spacing w:before="0" w:after="0" w:line="240" w:lineRule="atLeast"/>
              <w:ind w:left="-57" w:right="-57" w:firstLine="0"/>
              <w:jc w:val="center"/>
              <w:rPr>
                <w:b/>
                <w:sz w:val="20"/>
                <w:szCs w:val="20"/>
              </w:rPr>
            </w:pPr>
            <w:r w:rsidRPr="00C55E75">
              <w:rPr>
                <w:b/>
                <w:sz w:val="20"/>
                <w:szCs w:val="20"/>
              </w:rPr>
              <w:t>Vajinal</w:t>
            </w:r>
            <w:r w:rsidR="001604C1">
              <w:rPr>
                <w:b/>
                <w:sz w:val="20"/>
                <w:szCs w:val="20"/>
              </w:rPr>
              <w:t xml:space="preserve"> </w:t>
            </w:r>
            <w:r w:rsidR="00862ADE">
              <w:rPr>
                <w:b/>
                <w:sz w:val="20"/>
                <w:szCs w:val="20"/>
              </w:rPr>
              <w:t>(n=200)</w:t>
            </w:r>
          </w:p>
        </w:tc>
        <w:tc>
          <w:tcPr>
            <w:tcW w:w="1892" w:type="dxa"/>
            <w:gridSpan w:val="2"/>
            <w:tcBorders>
              <w:left w:val="nil"/>
              <w:bottom w:val="nil"/>
              <w:right w:val="nil"/>
            </w:tcBorders>
            <w:vAlign w:val="center"/>
          </w:tcPr>
          <w:p w:rsidR="00C55E75" w:rsidRPr="00C55E75" w:rsidRDefault="00C55E75" w:rsidP="00C55E75">
            <w:pPr>
              <w:widowControl w:val="0"/>
              <w:spacing w:before="0" w:after="0" w:line="240" w:lineRule="atLeast"/>
              <w:ind w:left="-57" w:right="-57" w:firstLine="0"/>
              <w:jc w:val="center"/>
              <w:rPr>
                <w:b/>
                <w:sz w:val="20"/>
                <w:szCs w:val="20"/>
              </w:rPr>
            </w:pPr>
            <w:r w:rsidRPr="00C55E75">
              <w:rPr>
                <w:b/>
                <w:sz w:val="20"/>
                <w:szCs w:val="20"/>
              </w:rPr>
              <w:t>Sezaryen</w:t>
            </w:r>
            <w:r w:rsidR="001604C1">
              <w:rPr>
                <w:b/>
                <w:sz w:val="20"/>
                <w:szCs w:val="20"/>
              </w:rPr>
              <w:t xml:space="preserve"> </w:t>
            </w:r>
            <w:r w:rsidR="00862ADE">
              <w:rPr>
                <w:b/>
                <w:sz w:val="20"/>
                <w:szCs w:val="20"/>
              </w:rPr>
              <w:t>(n=200)</w:t>
            </w:r>
          </w:p>
        </w:tc>
        <w:tc>
          <w:tcPr>
            <w:tcW w:w="1844" w:type="dxa"/>
            <w:gridSpan w:val="2"/>
            <w:tcBorders>
              <w:left w:val="nil"/>
              <w:bottom w:val="nil"/>
              <w:right w:val="nil"/>
            </w:tcBorders>
            <w:vAlign w:val="center"/>
          </w:tcPr>
          <w:p w:rsidR="00C55E75" w:rsidRPr="00C55E75" w:rsidRDefault="00C55E75" w:rsidP="00C55E75">
            <w:pPr>
              <w:widowControl w:val="0"/>
              <w:spacing w:before="0" w:after="0" w:line="240" w:lineRule="atLeast"/>
              <w:ind w:left="-57" w:right="-57" w:firstLine="0"/>
              <w:jc w:val="center"/>
              <w:rPr>
                <w:b/>
                <w:sz w:val="20"/>
                <w:szCs w:val="20"/>
              </w:rPr>
            </w:pPr>
            <w:r w:rsidRPr="00C55E75">
              <w:rPr>
                <w:b/>
                <w:sz w:val="20"/>
                <w:szCs w:val="20"/>
              </w:rPr>
              <w:t>Toplam</w:t>
            </w:r>
            <w:r w:rsidR="001604C1">
              <w:rPr>
                <w:b/>
                <w:sz w:val="20"/>
                <w:szCs w:val="20"/>
              </w:rPr>
              <w:t xml:space="preserve"> </w:t>
            </w:r>
            <w:r w:rsidR="00862ADE">
              <w:rPr>
                <w:b/>
                <w:sz w:val="20"/>
                <w:szCs w:val="20"/>
              </w:rPr>
              <w:t>(n=400)</w:t>
            </w:r>
          </w:p>
        </w:tc>
        <w:tc>
          <w:tcPr>
            <w:tcW w:w="829" w:type="dxa"/>
            <w:vMerge w:val="restart"/>
            <w:tcBorders>
              <w:left w:val="nil"/>
              <w:bottom w:val="nil"/>
              <w:right w:val="nil"/>
            </w:tcBorders>
            <w:vAlign w:val="center"/>
          </w:tcPr>
          <w:p w:rsidR="00C55E75" w:rsidRPr="00C55E75" w:rsidRDefault="00C55E75" w:rsidP="00C55E75">
            <w:pPr>
              <w:widowControl w:val="0"/>
              <w:spacing w:before="0" w:after="0" w:line="240" w:lineRule="atLeast"/>
              <w:ind w:right="-212" w:firstLine="0"/>
              <w:jc w:val="center"/>
              <w:rPr>
                <w:b/>
                <w:sz w:val="20"/>
                <w:szCs w:val="20"/>
              </w:rPr>
            </w:pPr>
            <w:r w:rsidRPr="00C55E75">
              <w:rPr>
                <w:b/>
                <w:sz w:val="20"/>
                <w:szCs w:val="20"/>
              </w:rPr>
              <w:t>Z</w:t>
            </w:r>
          </w:p>
        </w:tc>
        <w:tc>
          <w:tcPr>
            <w:tcW w:w="831" w:type="dxa"/>
            <w:vMerge w:val="restart"/>
            <w:tcBorders>
              <w:left w:val="nil"/>
              <w:bottom w:val="nil"/>
              <w:right w:val="nil"/>
            </w:tcBorders>
            <w:vAlign w:val="center"/>
          </w:tcPr>
          <w:p w:rsidR="00C55E75" w:rsidRPr="00C55E75" w:rsidRDefault="00842CF6" w:rsidP="00C55E75">
            <w:pPr>
              <w:widowControl w:val="0"/>
              <w:spacing w:before="0" w:after="0" w:line="240" w:lineRule="atLeast"/>
              <w:ind w:right="-57" w:firstLine="0"/>
              <w:jc w:val="center"/>
              <w:rPr>
                <w:b/>
                <w:sz w:val="20"/>
                <w:szCs w:val="20"/>
              </w:rPr>
            </w:pPr>
            <w:r>
              <w:rPr>
                <w:b/>
                <w:sz w:val="20"/>
                <w:szCs w:val="20"/>
              </w:rPr>
              <w:t>p</w:t>
            </w:r>
          </w:p>
        </w:tc>
      </w:tr>
      <w:tr w:rsidR="00C55E75" w:rsidRPr="00F349D9" w:rsidTr="00C55E75">
        <w:trPr>
          <w:trHeight w:val="283"/>
          <w:jc w:val="center"/>
        </w:trPr>
        <w:tc>
          <w:tcPr>
            <w:tcW w:w="1534" w:type="dxa"/>
            <w:vMerge/>
            <w:tcBorders>
              <w:top w:val="nil"/>
              <w:left w:val="nil"/>
              <w:bottom w:val="single" w:sz="4" w:space="0" w:color="auto"/>
              <w:right w:val="nil"/>
            </w:tcBorders>
            <w:vAlign w:val="center"/>
          </w:tcPr>
          <w:p w:rsidR="00C55E75" w:rsidRPr="00F349D9" w:rsidRDefault="00C55E75" w:rsidP="00C55E75">
            <w:pPr>
              <w:widowControl w:val="0"/>
              <w:spacing w:before="0" w:after="0" w:line="240" w:lineRule="atLeast"/>
              <w:ind w:left="-57" w:right="-57" w:firstLine="0"/>
              <w:jc w:val="left"/>
              <w:rPr>
                <w:sz w:val="20"/>
                <w:szCs w:val="20"/>
              </w:rPr>
            </w:pPr>
          </w:p>
        </w:tc>
        <w:tc>
          <w:tcPr>
            <w:tcW w:w="974" w:type="dxa"/>
            <w:gridSpan w:val="2"/>
            <w:tcBorders>
              <w:top w:val="nil"/>
              <w:left w:val="nil"/>
              <w:bottom w:val="single" w:sz="4" w:space="0" w:color="auto"/>
              <w:right w:val="nil"/>
            </w:tcBorders>
            <w:vAlign w:val="center"/>
          </w:tcPr>
          <w:p w:rsidR="00C55E75" w:rsidRPr="00C55E75" w:rsidRDefault="00C55E75" w:rsidP="00C55E75">
            <w:pPr>
              <w:widowControl w:val="0"/>
              <w:spacing w:before="0" w:after="0" w:line="240" w:lineRule="atLeast"/>
              <w:ind w:left="-57" w:right="-57" w:firstLine="0"/>
              <w:jc w:val="center"/>
              <w:rPr>
                <w:b/>
                <w:sz w:val="20"/>
                <w:szCs w:val="20"/>
              </w:rPr>
            </w:pPr>
            <w:r w:rsidRPr="00C55E75">
              <w:rPr>
                <w:b/>
                <w:sz w:val="20"/>
                <w:szCs w:val="20"/>
              </w:rPr>
              <w:t>Ortalama</w:t>
            </w:r>
          </w:p>
        </w:tc>
        <w:tc>
          <w:tcPr>
            <w:tcW w:w="982" w:type="dxa"/>
            <w:tcBorders>
              <w:top w:val="nil"/>
              <w:left w:val="nil"/>
              <w:bottom w:val="single" w:sz="4" w:space="0" w:color="auto"/>
              <w:right w:val="nil"/>
            </w:tcBorders>
            <w:vAlign w:val="center"/>
          </w:tcPr>
          <w:p w:rsidR="00C55E75" w:rsidRPr="00C55E75" w:rsidRDefault="00C55E75" w:rsidP="00C55E75">
            <w:pPr>
              <w:widowControl w:val="0"/>
              <w:spacing w:before="0" w:after="0" w:line="240" w:lineRule="atLeast"/>
              <w:ind w:left="-57" w:right="-57" w:firstLine="0"/>
              <w:jc w:val="center"/>
              <w:rPr>
                <w:b/>
                <w:sz w:val="20"/>
                <w:szCs w:val="20"/>
              </w:rPr>
            </w:pPr>
            <w:r w:rsidRPr="00C55E75">
              <w:rPr>
                <w:b/>
                <w:sz w:val="20"/>
                <w:szCs w:val="20"/>
              </w:rPr>
              <w:t>SS</w:t>
            </w:r>
          </w:p>
        </w:tc>
        <w:tc>
          <w:tcPr>
            <w:tcW w:w="1041" w:type="dxa"/>
            <w:tcBorders>
              <w:top w:val="nil"/>
              <w:left w:val="nil"/>
              <w:bottom w:val="single" w:sz="4" w:space="0" w:color="auto"/>
              <w:right w:val="nil"/>
            </w:tcBorders>
            <w:vAlign w:val="center"/>
          </w:tcPr>
          <w:p w:rsidR="00C55E75" w:rsidRPr="00C55E75" w:rsidRDefault="00C55E75" w:rsidP="00C55E75">
            <w:pPr>
              <w:widowControl w:val="0"/>
              <w:spacing w:before="0" w:after="0" w:line="240" w:lineRule="atLeast"/>
              <w:ind w:left="-57" w:right="-57" w:firstLine="0"/>
              <w:jc w:val="center"/>
              <w:rPr>
                <w:b/>
                <w:sz w:val="20"/>
                <w:szCs w:val="20"/>
              </w:rPr>
            </w:pPr>
            <w:r w:rsidRPr="00C55E75">
              <w:rPr>
                <w:b/>
                <w:sz w:val="20"/>
                <w:szCs w:val="20"/>
              </w:rPr>
              <w:t>Ortalama</w:t>
            </w:r>
          </w:p>
        </w:tc>
        <w:tc>
          <w:tcPr>
            <w:tcW w:w="851" w:type="dxa"/>
            <w:tcBorders>
              <w:top w:val="nil"/>
              <w:left w:val="nil"/>
              <w:bottom w:val="single" w:sz="4" w:space="0" w:color="auto"/>
              <w:right w:val="nil"/>
            </w:tcBorders>
            <w:vAlign w:val="center"/>
          </w:tcPr>
          <w:p w:rsidR="00C55E75" w:rsidRPr="00C55E75" w:rsidRDefault="00C55E75" w:rsidP="00C55E75">
            <w:pPr>
              <w:widowControl w:val="0"/>
              <w:spacing w:before="0" w:after="0" w:line="240" w:lineRule="atLeast"/>
              <w:ind w:left="-57" w:right="-57" w:firstLine="0"/>
              <w:jc w:val="center"/>
              <w:rPr>
                <w:b/>
                <w:sz w:val="20"/>
                <w:szCs w:val="20"/>
              </w:rPr>
            </w:pPr>
            <w:r w:rsidRPr="00C55E75">
              <w:rPr>
                <w:b/>
                <w:sz w:val="20"/>
                <w:szCs w:val="20"/>
              </w:rPr>
              <w:t>SS</w:t>
            </w:r>
          </w:p>
        </w:tc>
        <w:tc>
          <w:tcPr>
            <w:tcW w:w="992" w:type="dxa"/>
            <w:tcBorders>
              <w:top w:val="nil"/>
              <w:left w:val="nil"/>
              <w:bottom w:val="single" w:sz="4" w:space="0" w:color="auto"/>
              <w:right w:val="nil"/>
            </w:tcBorders>
            <w:vAlign w:val="center"/>
          </w:tcPr>
          <w:p w:rsidR="00C55E75" w:rsidRPr="00C55E75" w:rsidRDefault="00C55E75" w:rsidP="00C55E75">
            <w:pPr>
              <w:widowControl w:val="0"/>
              <w:spacing w:before="0" w:after="0" w:line="240" w:lineRule="atLeast"/>
              <w:ind w:left="-57" w:right="-57" w:firstLine="0"/>
              <w:jc w:val="center"/>
              <w:rPr>
                <w:b/>
                <w:sz w:val="20"/>
                <w:szCs w:val="20"/>
              </w:rPr>
            </w:pPr>
            <w:r w:rsidRPr="00C55E75">
              <w:rPr>
                <w:b/>
                <w:sz w:val="20"/>
                <w:szCs w:val="20"/>
              </w:rPr>
              <w:t>Ortalama</w:t>
            </w:r>
          </w:p>
        </w:tc>
        <w:tc>
          <w:tcPr>
            <w:tcW w:w="852" w:type="dxa"/>
            <w:tcBorders>
              <w:top w:val="nil"/>
              <w:left w:val="nil"/>
              <w:bottom w:val="single" w:sz="4" w:space="0" w:color="auto"/>
              <w:right w:val="nil"/>
            </w:tcBorders>
            <w:vAlign w:val="center"/>
          </w:tcPr>
          <w:p w:rsidR="00C55E75" w:rsidRPr="00C55E75" w:rsidRDefault="00C55E75" w:rsidP="00C55E75">
            <w:pPr>
              <w:widowControl w:val="0"/>
              <w:spacing w:before="0" w:after="0" w:line="240" w:lineRule="atLeast"/>
              <w:ind w:left="-57" w:right="-57" w:firstLine="0"/>
              <w:jc w:val="center"/>
              <w:rPr>
                <w:b/>
                <w:sz w:val="20"/>
                <w:szCs w:val="20"/>
              </w:rPr>
            </w:pPr>
            <w:r w:rsidRPr="00C55E75">
              <w:rPr>
                <w:b/>
                <w:sz w:val="20"/>
                <w:szCs w:val="20"/>
              </w:rPr>
              <w:t>SS</w:t>
            </w:r>
          </w:p>
        </w:tc>
        <w:tc>
          <w:tcPr>
            <w:tcW w:w="829" w:type="dxa"/>
            <w:vMerge/>
            <w:tcBorders>
              <w:top w:val="nil"/>
              <w:left w:val="nil"/>
              <w:bottom w:val="single" w:sz="4" w:space="0" w:color="auto"/>
              <w:right w:val="nil"/>
            </w:tcBorders>
            <w:vAlign w:val="center"/>
          </w:tcPr>
          <w:p w:rsidR="00C55E75" w:rsidRPr="00F349D9" w:rsidRDefault="00C55E75" w:rsidP="00C55E75">
            <w:pPr>
              <w:widowControl w:val="0"/>
              <w:spacing w:before="0" w:after="0" w:line="240" w:lineRule="atLeast"/>
              <w:ind w:left="-57" w:right="-57" w:firstLine="0"/>
              <w:jc w:val="center"/>
              <w:rPr>
                <w:sz w:val="20"/>
                <w:szCs w:val="20"/>
              </w:rPr>
            </w:pPr>
          </w:p>
        </w:tc>
        <w:tc>
          <w:tcPr>
            <w:tcW w:w="831" w:type="dxa"/>
            <w:vMerge/>
            <w:tcBorders>
              <w:top w:val="nil"/>
              <w:left w:val="nil"/>
              <w:bottom w:val="single" w:sz="4" w:space="0" w:color="auto"/>
              <w:right w:val="nil"/>
            </w:tcBorders>
            <w:vAlign w:val="center"/>
          </w:tcPr>
          <w:p w:rsidR="00C55E75" w:rsidRPr="00F349D9" w:rsidRDefault="00C55E75" w:rsidP="00C55E75">
            <w:pPr>
              <w:widowControl w:val="0"/>
              <w:spacing w:before="0" w:after="0" w:line="240" w:lineRule="atLeast"/>
              <w:ind w:left="-57" w:right="-57" w:firstLine="0"/>
              <w:jc w:val="center"/>
              <w:rPr>
                <w:sz w:val="20"/>
                <w:szCs w:val="20"/>
              </w:rPr>
            </w:pPr>
          </w:p>
        </w:tc>
      </w:tr>
      <w:tr w:rsidR="000E545D" w:rsidRPr="00F349D9" w:rsidTr="00C55E75">
        <w:trPr>
          <w:trHeight w:val="283"/>
          <w:jc w:val="center"/>
        </w:trPr>
        <w:tc>
          <w:tcPr>
            <w:tcW w:w="1534" w:type="dxa"/>
            <w:tcBorders>
              <w:left w:val="nil"/>
              <w:bottom w:val="nil"/>
              <w:right w:val="nil"/>
            </w:tcBorders>
            <w:vAlign w:val="center"/>
          </w:tcPr>
          <w:p w:rsidR="000E545D" w:rsidRPr="00F349D9" w:rsidRDefault="000E545D" w:rsidP="002A3172">
            <w:pPr>
              <w:widowControl w:val="0"/>
              <w:spacing w:before="0" w:after="0" w:line="240" w:lineRule="atLeast"/>
              <w:ind w:left="-57" w:right="-57" w:firstLine="0"/>
              <w:jc w:val="left"/>
              <w:rPr>
                <w:sz w:val="20"/>
                <w:szCs w:val="20"/>
              </w:rPr>
            </w:pPr>
            <w:r w:rsidRPr="00F349D9">
              <w:rPr>
                <w:sz w:val="20"/>
                <w:szCs w:val="20"/>
              </w:rPr>
              <w:t>Konfor</w:t>
            </w:r>
            <w:r w:rsidR="001604C1">
              <w:rPr>
                <w:sz w:val="20"/>
                <w:szCs w:val="20"/>
              </w:rPr>
              <w:t xml:space="preserve"> </w:t>
            </w:r>
            <w:r w:rsidRPr="00F349D9">
              <w:rPr>
                <w:sz w:val="20"/>
                <w:szCs w:val="20"/>
              </w:rPr>
              <w:t>toplam</w:t>
            </w:r>
          </w:p>
        </w:tc>
        <w:tc>
          <w:tcPr>
            <w:tcW w:w="964" w:type="dxa"/>
            <w:tcBorders>
              <w:left w:val="nil"/>
              <w:bottom w:val="nil"/>
              <w:right w:val="nil"/>
            </w:tcBorders>
            <w:vAlign w:val="center"/>
          </w:tcPr>
          <w:p w:rsidR="000E545D" w:rsidRPr="00F349D9" w:rsidRDefault="000E545D" w:rsidP="00C55E75">
            <w:pPr>
              <w:widowControl w:val="0"/>
              <w:spacing w:before="0" w:after="0" w:line="240" w:lineRule="atLeast"/>
              <w:ind w:left="-57" w:right="-57" w:firstLine="0"/>
              <w:jc w:val="center"/>
              <w:rPr>
                <w:sz w:val="20"/>
                <w:szCs w:val="20"/>
              </w:rPr>
            </w:pPr>
            <w:r w:rsidRPr="00F349D9">
              <w:rPr>
                <w:sz w:val="20"/>
                <w:szCs w:val="20"/>
              </w:rPr>
              <w:t>3,0</w:t>
            </w:r>
            <w:r w:rsidR="00EB2BB5">
              <w:rPr>
                <w:sz w:val="20"/>
                <w:szCs w:val="20"/>
              </w:rPr>
              <w:t>8</w:t>
            </w:r>
          </w:p>
        </w:tc>
        <w:tc>
          <w:tcPr>
            <w:tcW w:w="992" w:type="dxa"/>
            <w:gridSpan w:val="2"/>
            <w:tcBorders>
              <w:left w:val="nil"/>
              <w:bottom w:val="nil"/>
              <w:right w:val="nil"/>
            </w:tcBorders>
            <w:vAlign w:val="center"/>
          </w:tcPr>
          <w:p w:rsidR="000E545D" w:rsidRPr="00F349D9" w:rsidRDefault="00EB2BB5" w:rsidP="00C55E75">
            <w:pPr>
              <w:widowControl w:val="0"/>
              <w:spacing w:before="0" w:after="0" w:line="240" w:lineRule="atLeast"/>
              <w:ind w:left="-57" w:right="-57" w:firstLine="0"/>
              <w:jc w:val="center"/>
              <w:rPr>
                <w:sz w:val="20"/>
                <w:szCs w:val="20"/>
              </w:rPr>
            </w:pPr>
            <w:r>
              <w:rPr>
                <w:sz w:val="20"/>
                <w:szCs w:val="20"/>
              </w:rPr>
              <w:t>0,11</w:t>
            </w:r>
          </w:p>
        </w:tc>
        <w:tc>
          <w:tcPr>
            <w:tcW w:w="1041" w:type="dxa"/>
            <w:tcBorders>
              <w:left w:val="nil"/>
              <w:bottom w:val="nil"/>
              <w:right w:val="nil"/>
            </w:tcBorders>
            <w:vAlign w:val="center"/>
          </w:tcPr>
          <w:p w:rsidR="000E545D" w:rsidRPr="00F349D9" w:rsidRDefault="0002501D" w:rsidP="00C55E75">
            <w:pPr>
              <w:widowControl w:val="0"/>
              <w:spacing w:before="0" w:after="0" w:line="240" w:lineRule="atLeast"/>
              <w:ind w:left="-57" w:right="-57" w:firstLine="0"/>
              <w:jc w:val="center"/>
              <w:rPr>
                <w:sz w:val="20"/>
                <w:szCs w:val="20"/>
              </w:rPr>
            </w:pPr>
            <w:r>
              <w:rPr>
                <w:sz w:val="20"/>
                <w:szCs w:val="20"/>
              </w:rPr>
              <w:t>2,93</w:t>
            </w:r>
          </w:p>
        </w:tc>
        <w:tc>
          <w:tcPr>
            <w:tcW w:w="851" w:type="dxa"/>
            <w:tcBorders>
              <w:left w:val="nil"/>
              <w:bottom w:val="nil"/>
              <w:right w:val="nil"/>
            </w:tcBorders>
            <w:vAlign w:val="center"/>
          </w:tcPr>
          <w:p w:rsidR="000E545D" w:rsidRPr="00F349D9" w:rsidRDefault="0002501D" w:rsidP="00C55E75">
            <w:pPr>
              <w:widowControl w:val="0"/>
              <w:spacing w:before="0" w:after="0" w:line="240" w:lineRule="atLeast"/>
              <w:ind w:left="-57" w:right="-57" w:firstLine="0"/>
              <w:jc w:val="center"/>
              <w:rPr>
                <w:sz w:val="20"/>
                <w:szCs w:val="20"/>
              </w:rPr>
            </w:pPr>
            <w:r>
              <w:rPr>
                <w:sz w:val="20"/>
                <w:szCs w:val="20"/>
              </w:rPr>
              <w:t>0,22</w:t>
            </w:r>
          </w:p>
        </w:tc>
        <w:tc>
          <w:tcPr>
            <w:tcW w:w="992" w:type="dxa"/>
            <w:tcBorders>
              <w:left w:val="nil"/>
              <w:bottom w:val="nil"/>
              <w:right w:val="nil"/>
            </w:tcBorders>
            <w:vAlign w:val="center"/>
          </w:tcPr>
          <w:p w:rsidR="000E545D" w:rsidRPr="00F349D9" w:rsidRDefault="000E545D" w:rsidP="00C55E75">
            <w:pPr>
              <w:widowControl w:val="0"/>
              <w:spacing w:before="0" w:after="0" w:line="240" w:lineRule="atLeast"/>
              <w:ind w:left="-57" w:right="-57" w:firstLine="0"/>
              <w:jc w:val="center"/>
              <w:rPr>
                <w:sz w:val="20"/>
                <w:szCs w:val="20"/>
              </w:rPr>
            </w:pPr>
            <w:r w:rsidRPr="00F349D9">
              <w:rPr>
                <w:sz w:val="20"/>
                <w:szCs w:val="20"/>
              </w:rPr>
              <w:t>3,0</w:t>
            </w:r>
            <w:r w:rsidR="009205B6">
              <w:rPr>
                <w:sz w:val="20"/>
                <w:szCs w:val="20"/>
              </w:rPr>
              <w:t>0</w:t>
            </w:r>
          </w:p>
        </w:tc>
        <w:tc>
          <w:tcPr>
            <w:tcW w:w="852" w:type="dxa"/>
            <w:tcBorders>
              <w:left w:val="nil"/>
              <w:bottom w:val="nil"/>
              <w:right w:val="nil"/>
            </w:tcBorders>
            <w:vAlign w:val="center"/>
          </w:tcPr>
          <w:p w:rsidR="000E545D" w:rsidRPr="00F349D9" w:rsidRDefault="009205B6" w:rsidP="00C55E75">
            <w:pPr>
              <w:widowControl w:val="0"/>
              <w:spacing w:before="0" w:after="0" w:line="240" w:lineRule="atLeast"/>
              <w:ind w:left="-57" w:right="-57" w:firstLine="0"/>
              <w:jc w:val="center"/>
              <w:rPr>
                <w:sz w:val="20"/>
                <w:szCs w:val="20"/>
              </w:rPr>
            </w:pPr>
            <w:r>
              <w:rPr>
                <w:sz w:val="20"/>
                <w:szCs w:val="20"/>
              </w:rPr>
              <w:t>0,19</w:t>
            </w:r>
          </w:p>
        </w:tc>
        <w:tc>
          <w:tcPr>
            <w:tcW w:w="829" w:type="dxa"/>
            <w:tcBorders>
              <w:left w:val="nil"/>
              <w:bottom w:val="nil"/>
              <w:right w:val="nil"/>
            </w:tcBorders>
            <w:vAlign w:val="center"/>
          </w:tcPr>
          <w:p w:rsidR="000E545D" w:rsidRPr="00F349D9" w:rsidRDefault="000E545D" w:rsidP="00C55E75">
            <w:pPr>
              <w:widowControl w:val="0"/>
              <w:spacing w:before="0" w:after="0" w:line="240" w:lineRule="atLeast"/>
              <w:ind w:left="-57" w:right="-57" w:firstLine="0"/>
              <w:jc w:val="center"/>
              <w:rPr>
                <w:sz w:val="20"/>
                <w:szCs w:val="20"/>
              </w:rPr>
            </w:pPr>
            <w:r w:rsidRPr="00F349D9">
              <w:rPr>
                <w:sz w:val="20"/>
                <w:szCs w:val="20"/>
              </w:rPr>
              <w:t>-9,923</w:t>
            </w:r>
          </w:p>
        </w:tc>
        <w:tc>
          <w:tcPr>
            <w:tcW w:w="831" w:type="dxa"/>
            <w:tcBorders>
              <w:left w:val="nil"/>
              <w:bottom w:val="nil"/>
              <w:right w:val="nil"/>
            </w:tcBorders>
            <w:vAlign w:val="center"/>
          </w:tcPr>
          <w:p w:rsidR="000E545D" w:rsidRPr="00C55E75" w:rsidRDefault="000E545D" w:rsidP="00C55E75">
            <w:pPr>
              <w:widowControl w:val="0"/>
              <w:spacing w:before="0" w:after="0" w:line="240" w:lineRule="atLeast"/>
              <w:ind w:left="-57" w:right="-57" w:firstLine="0"/>
              <w:jc w:val="center"/>
              <w:rPr>
                <w:b/>
                <w:sz w:val="20"/>
                <w:szCs w:val="20"/>
              </w:rPr>
            </w:pPr>
            <w:r w:rsidRPr="00C55E75">
              <w:rPr>
                <w:b/>
                <w:sz w:val="20"/>
                <w:szCs w:val="20"/>
              </w:rPr>
              <w:t>0,000</w:t>
            </w:r>
          </w:p>
        </w:tc>
      </w:tr>
      <w:tr w:rsidR="000E545D" w:rsidRPr="00F349D9" w:rsidTr="00C55E75">
        <w:trPr>
          <w:trHeight w:val="283"/>
          <w:jc w:val="center"/>
        </w:trPr>
        <w:tc>
          <w:tcPr>
            <w:tcW w:w="1534" w:type="dxa"/>
            <w:tcBorders>
              <w:top w:val="nil"/>
              <w:left w:val="nil"/>
              <w:bottom w:val="nil"/>
              <w:right w:val="nil"/>
            </w:tcBorders>
            <w:vAlign w:val="center"/>
          </w:tcPr>
          <w:p w:rsidR="000E545D" w:rsidRPr="00F349D9" w:rsidRDefault="000E545D" w:rsidP="002A3172">
            <w:pPr>
              <w:widowControl w:val="0"/>
              <w:spacing w:before="0" w:after="0" w:line="240" w:lineRule="atLeast"/>
              <w:ind w:left="-57" w:right="-57" w:firstLine="0"/>
              <w:jc w:val="left"/>
              <w:rPr>
                <w:sz w:val="20"/>
                <w:szCs w:val="20"/>
              </w:rPr>
            </w:pPr>
            <w:r w:rsidRPr="00F349D9">
              <w:rPr>
                <w:sz w:val="20"/>
                <w:szCs w:val="20"/>
              </w:rPr>
              <w:t>Fiziksel</w:t>
            </w:r>
            <w:r w:rsidR="001604C1">
              <w:rPr>
                <w:sz w:val="20"/>
                <w:szCs w:val="20"/>
              </w:rPr>
              <w:t xml:space="preserve"> </w:t>
            </w:r>
            <w:r w:rsidRPr="00F349D9">
              <w:rPr>
                <w:sz w:val="20"/>
                <w:szCs w:val="20"/>
              </w:rPr>
              <w:t>Konfor</w:t>
            </w:r>
          </w:p>
        </w:tc>
        <w:tc>
          <w:tcPr>
            <w:tcW w:w="964" w:type="dxa"/>
            <w:tcBorders>
              <w:top w:val="nil"/>
              <w:left w:val="nil"/>
              <w:bottom w:val="nil"/>
              <w:right w:val="nil"/>
            </w:tcBorders>
            <w:vAlign w:val="center"/>
          </w:tcPr>
          <w:p w:rsidR="000E545D" w:rsidRPr="00F349D9" w:rsidRDefault="000E545D" w:rsidP="00C55E75">
            <w:pPr>
              <w:widowControl w:val="0"/>
              <w:spacing w:before="0" w:after="0" w:line="240" w:lineRule="atLeast"/>
              <w:ind w:left="-57" w:right="-57" w:firstLine="0"/>
              <w:jc w:val="center"/>
              <w:rPr>
                <w:sz w:val="20"/>
                <w:szCs w:val="20"/>
              </w:rPr>
            </w:pPr>
            <w:r w:rsidRPr="00F349D9">
              <w:rPr>
                <w:sz w:val="20"/>
                <w:szCs w:val="20"/>
              </w:rPr>
              <w:t>3,</w:t>
            </w:r>
            <w:r w:rsidR="00EB2BB5">
              <w:rPr>
                <w:sz w:val="20"/>
                <w:szCs w:val="20"/>
              </w:rPr>
              <w:t>48</w:t>
            </w:r>
          </w:p>
        </w:tc>
        <w:tc>
          <w:tcPr>
            <w:tcW w:w="992" w:type="dxa"/>
            <w:gridSpan w:val="2"/>
            <w:tcBorders>
              <w:top w:val="nil"/>
              <w:left w:val="nil"/>
              <w:bottom w:val="nil"/>
              <w:right w:val="nil"/>
            </w:tcBorders>
            <w:vAlign w:val="center"/>
          </w:tcPr>
          <w:p w:rsidR="000E545D" w:rsidRPr="00F349D9" w:rsidRDefault="00EB2BB5" w:rsidP="00C55E75">
            <w:pPr>
              <w:widowControl w:val="0"/>
              <w:spacing w:before="0" w:after="0" w:line="240" w:lineRule="atLeast"/>
              <w:ind w:left="-57" w:right="-57" w:firstLine="0"/>
              <w:jc w:val="center"/>
              <w:rPr>
                <w:sz w:val="20"/>
                <w:szCs w:val="20"/>
              </w:rPr>
            </w:pPr>
            <w:r>
              <w:rPr>
                <w:sz w:val="20"/>
                <w:szCs w:val="20"/>
              </w:rPr>
              <w:t>0,21</w:t>
            </w:r>
          </w:p>
        </w:tc>
        <w:tc>
          <w:tcPr>
            <w:tcW w:w="1041" w:type="dxa"/>
            <w:tcBorders>
              <w:top w:val="nil"/>
              <w:left w:val="nil"/>
              <w:bottom w:val="nil"/>
              <w:right w:val="nil"/>
            </w:tcBorders>
            <w:vAlign w:val="center"/>
          </w:tcPr>
          <w:p w:rsidR="000E545D" w:rsidRPr="00F349D9" w:rsidRDefault="0002501D" w:rsidP="00C55E75">
            <w:pPr>
              <w:widowControl w:val="0"/>
              <w:spacing w:before="0" w:after="0" w:line="240" w:lineRule="atLeast"/>
              <w:ind w:left="-57" w:right="-57" w:firstLine="0"/>
              <w:jc w:val="center"/>
              <w:rPr>
                <w:sz w:val="20"/>
                <w:szCs w:val="20"/>
              </w:rPr>
            </w:pPr>
            <w:r>
              <w:rPr>
                <w:sz w:val="20"/>
                <w:szCs w:val="20"/>
              </w:rPr>
              <w:t>3,27</w:t>
            </w:r>
          </w:p>
        </w:tc>
        <w:tc>
          <w:tcPr>
            <w:tcW w:w="851" w:type="dxa"/>
            <w:tcBorders>
              <w:top w:val="nil"/>
              <w:left w:val="nil"/>
              <w:bottom w:val="nil"/>
              <w:right w:val="nil"/>
            </w:tcBorders>
            <w:vAlign w:val="center"/>
          </w:tcPr>
          <w:p w:rsidR="000E545D" w:rsidRPr="00F349D9" w:rsidRDefault="0002501D" w:rsidP="00C55E75">
            <w:pPr>
              <w:widowControl w:val="0"/>
              <w:spacing w:before="0" w:after="0" w:line="240" w:lineRule="atLeast"/>
              <w:ind w:left="-57" w:right="-57" w:firstLine="0"/>
              <w:jc w:val="center"/>
              <w:rPr>
                <w:sz w:val="20"/>
                <w:szCs w:val="20"/>
              </w:rPr>
            </w:pPr>
            <w:r>
              <w:rPr>
                <w:sz w:val="20"/>
                <w:szCs w:val="20"/>
              </w:rPr>
              <w:t>0,29</w:t>
            </w:r>
          </w:p>
        </w:tc>
        <w:tc>
          <w:tcPr>
            <w:tcW w:w="992" w:type="dxa"/>
            <w:tcBorders>
              <w:top w:val="nil"/>
              <w:left w:val="nil"/>
              <w:bottom w:val="nil"/>
              <w:right w:val="nil"/>
            </w:tcBorders>
            <w:vAlign w:val="center"/>
          </w:tcPr>
          <w:p w:rsidR="000E545D" w:rsidRPr="00F349D9" w:rsidRDefault="000E545D" w:rsidP="00C55E75">
            <w:pPr>
              <w:widowControl w:val="0"/>
              <w:spacing w:before="0" w:after="0" w:line="240" w:lineRule="atLeast"/>
              <w:ind w:left="-57" w:right="-57" w:firstLine="0"/>
              <w:jc w:val="center"/>
              <w:rPr>
                <w:sz w:val="20"/>
                <w:szCs w:val="20"/>
              </w:rPr>
            </w:pPr>
            <w:r w:rsidRPr="00F349D9">
              <w:rPr>
                <w:sz w:val="20"/>
                <w:szCs w:val="20"/>
              </w:rPr>
              <w:t>3,</w:t>
            </w:r>
            <w:r w:rsidR="009205B6">
              <w:rPr>
                <w:sz w:val="20"/>
                <w:szCs w:val="20"/>
              </w:rPr>
              <w:t>38</w:t>
            </w:r>
          </w:p>
        </w:tc>
        <w:tc>
          <w:tcPr>
            <w:tcW w:w="852" w:type="dxa"/>
            <w:tcBorders>
              <w:top w:val="nil"/>
              <w:left w:val="nil"/>
              <w:bottom w:val="nil"/>
              <w:right w:val="nil"/>
            </w:tcBorders>
            <w:vAlign w:val="center"/>
          </w:tcPr>
          <w:p w:rsidR="000E545D" w:rsidRPr="00F349D9" w:rsidRDefault="009205B6" w:rsidP="00C55E75">
            <w:pPr>
              <w:widowControl w:val="0"/>
              <w:spacing w:before="0" w:after="0" w:line="240" w:lineRule="atLeast"/>
              <w:ind w:left="-57" w:right="-57" w:firstLine="0"/>
              <w:jc w:val="center"/>
              <w:rPr>
                <w:sz w:val="20"/>
                <w:szCs w:val="20"/>
              </w:rPr>
            </w:pPr>
            <w:r>
              <w:rPr>
                <w:sz w:val="20"/>
                <w:szCs w:val="20"/>
              </w:rPr>
              <w:t>0,28</w:t>
            </w:r>
          </w:p>
        </w:tc>
        <w:tc>
          <w:tcPr>
            <w:tcW w:w="829" w:type="dxa"/>
            <w:tcBorders>
              <w:top w:val="nil"/>
              <w:left w:val="nil"/>
              <w:bottom w:val="nil"/>
              <w:right w:val="nil"/>
            </w:tcBorders>
            <w:vAlign w:val="center"/>
          </w:tcPr>
          <w:p w:rsidR="000E545D" w:rsidRPr="00F349D9" w:rsidRDefault="000E545D" w:rsidP="00C55E75">
            <w:pPr>
              <w:widowControl w:val="0"/>
              <w:spacing w:before="0" w:after="0" w:line="240" w:lineRule="atLeast"/>
              <w:ind w:left="-57" w:right="-57" w:firstLine="0"/>
              <w:jc w:val="center"/>
              <w:rPr>
                <w:sz w:val="20"/>
                <w:szCs w:val="20"/>
              </w:rPr>
            </w:pPr>
            <w:r w:rsidRPr="00F349D9">
              <w:rPr>
                <w:sz w:val="20"/>
                <w:szCs w:val="20"/>
              </w:rPr>
              <w:t>-8,878</w:t>
            </w:r>
          </w:p>
        </w:tc>
        <w:tc>
          <w:tcPr>
            <w:tcW w:w="831" w:type="dxa"/>
            <w:tcBorders>
              <w:top w:val="nil"/>
              <w:left w:val="nil"/>
              <w:bottom w:val="nil"/>
              <w:right w:val="nil"/>
            </w:tcBorders>
            <w:vAlign w:val="center"/>
          </w:tcPr>
          <w:p w:rsidR="000E545D" w:rsidRPr="00C55E75" w:rsidRDefault="000E545D" w:rsidP="00C55E75">
            <w:pPr>
              <w:widowControl w:val="0"/>
              <w:spacing w:before="0" w:after="0" w:line="240" w:lineRule="atLeast"/>
              <w:ind w:left="-57" w:right="-57" w:firstLine="0"/>
              <w:jc w:val="center"/>
              <w:rPr>
                <w:b/>
                <w:sz w:val="20"/>
                <w:szCs w:val="20"/>
              </w:rPr>
            </w:pPr>
            <w:r w:rsidRPr="00C55E75">
              <w:rPr>
                <w:b/>
                <w:sz w:val="20"/>
                <w:szCs w:val="20"/>
              </w:rPr>
              <w:t>0,000</w:t>
            </w:r>
          </w:p>
        </w:tc>
      </w:tr>
      <w:tr w:rsidR="000E545D" w:rsidRPr="00F349D9" w:rsidTr="00C55E75">
        <w:trPr>
          <w:trHeight w:val="283"/>
          <w:jc w:val="center"/>
        </w:trPr>
        <w:tc>
          <w:tcPr>
            <w:tcW w:w="1534" w:type="dxa"/>
            <w:tcBorders>
              <w:top w:val="nil"/>
              <w:left w:val="nil"/>
              <w:bottom w:val="nil"/>
              <w:right w:val="nil"/>
            </w:tcBorders>
            <w:vAlign w:val="center"/>
          </w:tcPr>
          <w:p w:rsidR="000E545D" w:rsidRPr="00F349D9" w:rsidRDefault="00CD34B6" w:rsidP="002A3172">
            <w:pPr>
              <w:widowControl w:val="0"/>
              <w:spacing w:before="0" w:after="0" w:line="240" w:lineRule="atLeast"/>
              <w:ind w:left="-57" w:right="-57" w:firstLine="0"/>
              <w:jc w:val="left"/>
              <w:rPr>
                <w:sz w:val="20"/>
                <w:szCs w:val="20"/>
              </w:rPr>
            </w:pPr>
            <w:r w:rsidRPr="00F349D9">
              <w:rPr>
                <w:sz w:val="20"/>
                <w:szCs w:val="20"/>
              </w:rPr>
              <w:t>Psikospiritüel</w:t>
            </w:r>
            <w:r w:rsidR="001604C1">
              <w:rPr>
                <w:sz w:val="20"/>
                <w:szCs w:val="20"/>
              </w:rPr>
              <w:t xml:space="preserve"> </w:t>
            </w:r>
            <w:r w:rsidR="000E545D" w:rsidRPr="00F349D9">
              <w:rPr>
                <w:sz w:val="20"/>
                <w:szCs w:val="20"/>
              </w:rPr>
              <w:t>konfor</w:t>
            </w:r>
          </w:p>
        </w:tc>
        <w:tc>
          <w:tcPr>
            <w:tcW w:w="964" w:type="dxa"/>
            <w:tcBorders>
              <w:top w:val="nil"/>
              <w:left w:val="nil"/>
              <w:bottom w:val="nil"/>
              <w:right w:val="nil"/>
            </w:tcBorders>
            <w:vAlign w:val="center"/>
          </w:tcPr>
          <w:p w:rsidR="000E545D" w:rsidRPr="00F349D9" w:rsidRDefault="000E545D" w:rsidP="00C55E75">
            <w:pPr>
              <w:widowControl w:val="0"/>
              <w:spacing w:before="0" w:after="0" w:line="240" w:lineRule="atLeast"/>
              <w:ind w:left="-57" w:right="-57" w:firstLine="0"/>
              <w:jc w:val="center"/>
              <w:rPr>
                <w:sz w:val="20"/>
                <w:szCs w:val="20"/>
              </w:rPr>
            </w:pPr>
            <w:r w:rsidRPr="00F349D9">
              <w:rPr>
                <w:sz w:val="20"/>
                <w:szCs w:val="20"/>
              </w:rPr>
              <w:t>1,4</w:t>
            </w:r>
            <w:r w:rsidR="00DF089B">
              <w:rPr>
                <w:sz w:val="20"/>
                <w:szCs w:val="20"/>
              </w:rPr>
              <w:t>8</w:t>
            </w:r>
          </w:p>
        </w:tc>
        <w:tc>
          <w:tcPr>
            <w:tcW w:w="992" w:type="dxa"/>
            <w:gridSpan w:val="2"/>
            <w:tcBorders>
              <w:top w:val="nil"/>
              <w:left w:val="nil"/>
              <w:bottom w:val="nil"/>
              <w:right w:val="nil"/>
            </w:tcBorders>
            <w:vAlign w:val="center"/>
          </w:tcPr>
          <w:p w:rsidR="000E545D" w:rsidRPr="00F349D9" w:rsidRDefault="00DF089B" w:rsidP="00C55E75">
            <w:pPr>
              <w:widowControl w:val="0"/>
              <w:spacing w:before="0" w:after="0" w:line="240" w:lineRule="atLeast"/>
              <w:ind w:left="-57" w:right="-57" w:firstLine="0"/>
              <w:jc w:val="center"/>
              <w:rPr>
                <w:sz w:val="20"/>
                <w:szCs w:val="20"/>
              </w:rPr>
            </w:pPr>
            <w:r>
              <w:rPr>
                <w:sz w:val="20"/>
                <w:szCs w:val="20"/>
              </w:rPr>
              <w:t>0,24</w:t>
            </w:r>
          </w:p>
        </w:tc>
        <w:tc>
          <w:tcPr>
            <w:tcW w:w="1041" w:type="dxa"/>
            <w:tcBorders>
              <w:top w:val="nil"/>
              <w:left w:val="nil"/>
              <w:bottom w:val="nil"/>
              <w:right w:val="nil"/>
            </w:tcBorders>
            <w:vAlign w:val="center"/>
          </w:tcPr>
          <w:p w:rsidR="000E545D" w:rsidRPr="00F349D9" w:rsidRDefault="000E545D" w:rsidP="00C55E75">
            <w:pPr>
              <w:widowControl w:val="0"/>
              <w:spacing w:before="0" w:after="0" w:line="240" w:lineRule="atLeast"/>
              <w:ind w:left="-57" w:right="-57" w:firstLine="0"/>
              <w:jc w:val="center"/>
              <w:rPr>
                <w:sz w:val="20"/>
                <w:szCs w:val="20"/>
              </w:rPr>
            </w:pPr>
            <w:r w:rsidRPr="00F349D9">
              <w:rPr>
                <w:sz w:val="20"/>
                <w:szCs w:val="20"/>
              </w:rPr>
              <w:t>1,4</w:t>
            </w:r>
            <w:r w:rsidR="0002501D">
              <w:rPr>
                <w:sz w:val="20"/>
                <w:szCs w:val="20"/>
              </w:rPr>
              <w:t>5</w:t>
            </w:r>
          </w:p>
        </w:tc>
        <w:tc>
          <w:tcPr>
            <w:tcW w:w="851" w:type="dxa"/>
            <w:tcBorders>
              <w:top w:val="nil"/>
              <w:left w:val="nil"/>
              <w:bottom w:val="nil"/>
              <w:right w:val="nil"/>
            </w:tcBorders>
            <w:vAlign w:val="center"/>
          </w:tcPr>
          <w:p w:rsidR="000E545D" w:rsidRPr="00F349D9" w:rsidRDefault="0002501D" w:rsidP="00C55E75">
            <w:pPr>
              <w:widowControl w:val="0"/>
              <w:spacing w:before="0" w:after="0" w:line="240" w:lineRule="atLeast"/>
              <w:ind w:left="-57" w:right="-57" w:firstLine="0"/>
              <w:jc w:val="center"/>
              <w:rPr>
                <w:sz w:val="20"/>
                <w:szCs w:val="20"/>
              </w:rPr>
            </w:pPr>
            <w:r>
              <w:rPr>
                <w:sz w:val="20"/>
                <w:szCs w:val="20"/>
              </w:rPr>
              <w:t>0,16</w:t>
            </w:r>
          </w:p>
        </w:tc>
        <w:tc>
          <w:tcPr>
            <w:tcW w:w="992" w:type="dxa"/>
            <w:tcBorders>
              <w:top w:val="nil"/>
              <w:left w:val="nil"/>
              <w:bottom w:val="nil"/>
              <w:right w:val="nil"/>
            </w:tcBorders>
            <w:vAlign w:val="center"/>
          </w:tcPr>
          <w:p w:rsidR="000E545D" w:rsidRPr="00F349D9" w:rsidRDefault="009624D1" w:rsidP="00C55E75">
            <w:pPr>
              <w:widowControl w:val="0"/>
              <w:spacing w:before="0" w:after="0" w:line="240" w:lineRule="atLeast"/>
              <w:ind w:left="-57" w:right="-57" w:firstLine="0"/>
              <w:jc w:val="center"/>
              <w:rPr>
                <w:sz w:val="20"/>
                <w:szCs w:val="20"/>
              </w:rPr>
            </w:pPr>
            <w:r>
              <w:rPr>
                <w:sz w:val="20"/>
                <w:szCs w:val="20"/>
              </w:rPr>
              <w:t>1,47</w:t>
            </w:r>
          </w:p>
        </w:tc>
        <w:tc>
          <w:tcPr>
            <w:tcW w:w="852" w:type="dxa"/>
            <w:tcBorders>
              <w:top w:val="nil"/>
              <w:left w:val="nil"/>
              <w:bottom w:val="nil"/>
              <w:right w:val="nil"/>
            </w:tcBorders>
            <w:vAlign w:val="center"/>
          </w:tcPr>
          <w:p w:rsidR="000E545D" w:rsidRPr="00F349D9" w:rsidRDefault="009624D1" w:rsidP="00C55E75">
            <w:pPr>
              <w:widowControl w:val="0"/>
              <w:spacing w:before="0" w:after="0" w:line="240" w:lineRule="atLeast"/>
              <w:ind w:left="-57" w:right="-57" w:firstLine="0"/>
              <w:jc w:val="center"/>
              <w:rPr>
                <w:sz w:val="20"/>
                <w:szCs w:val="20"/>
              </w:rPr>
            </w:pPr>
            <w:r>
              <w:rPr>
                <w:sz w:val="20"/>
                <w:szCs w:val="20"/>
              </w:rPr>
              <w:t>0,20</w:t>
            </w:r>
          </w:p>
        </w:tc>
        <w:tc>
          <w:tcPr>
            <w:tcW w:w="829" w:type="dxa"/>
            <w:tcBorders>
              <w:top w:val="nil"/>
              <w:left w:val="nil"/>
              <w:bottom w:val="nil"/>
              <w:right w:val="nil"/>
            </w:tcBorders>
            <w:vAlign w:val="center"/>
          </w:tcPr>
          <w:p w:rsidR="000E545D" w:rsidRPr="00F349D9" w:rsidRDefault="000E545D" w:rsidP="00C55E75">
            <w:pPr>
              <w:widowControl w:val="0"/>
              <w:spacing w:before="0" w:after="0" w:line="240" w:lineRule="atLeast"/>
              <w:ind w:left="-57" w:right="-57" w:firstLine="0"/>
              <w:jc w:val="center"/>
              <w:rPr>
                <w:sz w:val="20"/>
                <w:szCs w:val="20"/>
              </w:rPr>
            </w:pPr>
            <w:r w:rsidRPr="00F349D9">
              <w:rPr>
                <w:sz w:val="20"/>
                <w:szCs w:val="20"/>
              </w:rPr>
              <w:t>-0,396</w:t>
            </w:r>
          </w:p>
        </w:tc>
        <w:tc>
          <w:tcPr>
            <w:tcW w:w="831" w:type="dxa"/>
            <w:tcBorders>
              <w:top w:val="nil"/>
              <w:left w:val="nil"/>
              <w:bottom w:val="nil"/>
              <w:right w:val="nil"/>
            </w:tcBorders>
            <w:vAlign w:val="center"/>
          </w:tcPr>
          <w:p w:rsidR="000E545D" w:rsidRPr="00F349D9" w:rsidRDefault="000E545D" w:rsidP="00C55E75">
            <w:pPr>
              <w:widowControl w:val="0"/>
              <w:spacing w:before="0" w:after="0" w:line="240" w:lineRule="atLeast"/>
              <w:ind w:left="-57" w:right="-57" w:firstLine="0"/>
              <w:jc w:val="center"/>
              <w:rPr>
                <w:sz w:val="20"/>
                <w:szCs w:val="20"/>
              </w:rPr>
            </w:pPr>
            <w:r w:rsidRPr="00F349D9">
              <w:rPr>
                <w:sz w:val="20"/>
                <w:szCs w:val="20"/>
              </w:rPr>
              <w:t>0,692</w:t>
            </w:r>
          </w:p>
        </w:tc>
      </w:tr>
      <w:tr w:rsidR="000E545D" w:rsidRPr="00F349D9" w:rsidTr="00C55E75">
        <w:trPr>
          <w:trHeight w:val="283"/>
          <w:jc w:val="center"/>
        </w:trPr>
        <w:tc>
          <w:tcPr>
            <w:tcW w:w="1534" w:type="dxa"/>
            <w:tcBorders>
              <w:top w:val="nil"/>
              <w:left w:val="nil"/>
              <w:right w:val="nil"/>
            </w:tcBorders>
            <w:vAlign w:val="center"/>
          </w:tcPr>
          <w:p w:rsidR="000E545D" w:rsidRPr="00F349D9" w:rsidRDefault="0081453D" w:rsidP="002A3172">
            <w:pPr>
              <w:widowControl w:val="0"/>
              <w:spacing w:before="0" w:after="0" w:line="240" w:lineRule="atLeast"/>
              <w:ind w:left="-57" w:right="-57" w:firstLine="0"/>
              <w:jc w:val="left"/>
              <w:rPr>
                <w:sz w:val="20"/>
                <w:szCs w:val="20"/>
              </w:rPr>
            </w:pPr>
            <w:r w:rsidRPr="00F349D9">
              <w:rPr>
                <w:sz w:val="20"/>
                <w:szCs w:val="20"/>
              </w:rPr>
              <w:t>Sosyokültürel</w:t>
            </w:r>
            <w:r w:rsidR="001604C1">
              <w:rPr>
                <w:sz w:val="20"/>
                <w:szCs w:val="20"/>
              </w:rPr>
              <w:t xml:space="preserve"> </w:t>
            </w:r>
            <w:r w:rsidR="000E545D" w:rsidRPr="00F349D9">
              <w:rPr>
                <w:sz w:val="20"/>
                <w:szCs w:val="20"/>
              </w:rPr>
              <w:t>konfor</w:t>
            </w:r>
          </w:p>
        </w:tc>
        <w:tc>
          <w:tcPr>
            <w:tcW w:w="964" w:type="dxa"/>
            <w:tcBorders>
              <w:top w:val="nil"/>
              <w:left w:val="nil"/>
              <w:right w:val="nil"/>
            </w:tcBorders>
            <w:vAlign w:val="center"/>
          </w:tcPr>
          <w:p w:rsidR="000E545D" w:rsidRPr="00F349D9" w:rsidRDefault="000E545D" w:rsidP="00C55E75">
            <w:pPr>
              <w:widowControl w:val="0"/>
              <w:spacing w:before="0" w:after="0" w:line="240" w:lineRule="atLeast"/>
              <w:ind w:left="-57" w:right="-57" w:firstLine="0"/>
              <w:jc w:val="center"/>
              <w:rPr>
                <w:sz w:val="20"/>
                <w:szCs w:val="20"/>
              </w:rPr>
            </w:pPr>
            <w:r w:rsidRPr="00F349D9">
              <w:rPr>
                <w:sz w:val="20"/>
                <w:szCs w:val="20"/>
              </w:rPr>
              <w:t>4,</w:t>
            </w:r>
            <w:r w:rsidR="00DF089B">
              <w:rPr>
                <w:sz w:val="20"/>
                <w:szCs w:val="20"/>
              </w:rPr>
              <w:t>11</w:t>
            </w:r>
          </w:p>
        </w:tc>
        <w:tc>
          <w:tcPr>
            <w:tcW w:w="992" w:type="dxa"/>
            <w:gridSpan w:val="2"/>
            <w:tcBorders>
              <w:top w:val="nil"/>
              <w:left w:val="nil"/>
              <w:right w:val="nil"/>
            </w:tcBorders>
            <w:vAlign w:val="center"/>
          </w:tcPr>
          <w:p w:rsidR="000E545D" w:rsidRPr="00F349D9" w:rsidRDefault="00DF089B" w:rsidP="00C55E75">
            <w:pPr>
              <w:widowControl w:val="0"/>
              <w:spacing w:before="0" w:after="0" w:line="240" w:lineRule="atLeast"/>
              <w:ind w:left="-57" w:right="-57" w:firstLine="0"/>
              <w:jc w:val="center"/>
              <w:rPr>
                <w:sz w:val="20"/>
                <w:szCs w:val="20"/>
              </w:rPr>
            </w:pPr>
            <w:r>
              <w:rPr>
                <w:sz w:val="20"/>
                <w:szCs w:val="20"/>
              </w:rPr>
              <w:t>0,24</w:t>
            </w:r>
          </w:p>
        </w:tc>
        <w:tc>
          <w:tcPr>
            <w:tcW w:w="1041" w:type="dxa"/>
            <w:tcBorders>
              <w:top w:val="nil"/>
              <w:left w:val="nil"/>
              <w:right w:val="nil"/>
            </w:tcBorders>
            <w:vAlign w:val="center"/>
          </w:tcPr>
          <w:p w:rsidR="000E545D" w:rsidRPr="00F349D9" w:rsidRDefault="0002501D" w:rsidP="00C55E75">
            <w:pPr>
              <w:widowControl w:val="0"/>
              <w:spacing w:before="0" w:after="0" w:line="240" w:lineRule="atLeast"/>
              <w:ind w:left="-57" w:right="-57" w:firstLine="0"/>
              <w:jc w:val="center"/>
              <w:rPr>
                <w:sz w:val="20"/>
                <w:szCs w:val="20"/>
              </w:rPr>
            </w:pPr>
            <w:r>
              <w:rPr>
                <w:sz w:val="20"/>
                <w:szCs w:val="20"/>
              </w:rPr>
              <w:t>3,93</w:t>
            </w:r>
          </w:p>
        </w:tc>
        <w:tc>
          <w:tcPr>
            <w:tcW w:w="851" w:type="dxa"/>
            <w:tcBorders>
              <w:top w:val="nil"/>
              <w:left w:val="nil"/>
              <w:right w:val="nil"/>
            </w:tcBorders>
            <w:vAlign w:val="center"/>
          </w:tcPr>
          <w:p w:rsidR="000E545D" w:rsidRPr="00F349D9" w:rsidRDefault="0002501D" w:rsidP="00C55E75">
            <w:pPr>
              <w:widowControl w:val="0"/>
              <w:spacing w:before="0" w:after="0" w:line="240" w:lineRule="atLeast"/>
              <w:ind w:left="-57" w:right="-57" w:firstLine="0"/>
              <w:jc w:val="center"/>
              <w:rPr>
                <w:sz w:val="20"/>
                <w:szCs w:val="20"/>
              </w:rPr>
            </w:pPr>
            <w:r>
              <w:rPr>
                <w:sz w:val="20"/>
                <w:szCs w:val="20"/>
              </w:rPr>
              <w:t>0,41</w:t>
            </w:r>
          </w:p>
        </w:tc>
        <w:tc>
          <w:tcPr>
            <w:tcW w:w="992" w:type="dxa"/>
            <w:tcBorders>
              <w:top w:val="nil"/>
              <w:left w:val="nil"/>
              <w:right w:val="nil"/>
            </w:tcBorders>
            <w:vAlign w:val="center"/>
          </w:tcPr>
          <w:p w:rsidR="000E545D" w:rsidRPr="00F349D9" w:rsidRDefault="000E545D" w:rsidP="00C55E75">
            <w:pPr>
              <w:widowControl w:val="0"/>
              <w:spacing w:before="0" w:after="0" w:line="240" w:lineRule="atLeast"/>
              <w:ind w:left="-57" w:right="-57" w:firstLine="0"/>
              <w:jc w:val="center"/>
              <w:rPr>
                <w:sz w:val="20"/>
                <w:szCs w:val="20"/>
              </w:rPr>
            </w:pPr>
            <w:r w:rsidRPr="00F349D9">
              <w:rPr>
                <w:sz w:val="20"/>
                <w:szCs w:val="20"/>
              </w:rPr>
              <w:t>4,</w:t>
            </w:r>
            <w:r w:rsidR="009624D1">
              <w:rPr>
                <w:sz w:val="20"/>
                <w:szCs w:val="20"/>
              </w:rPr>
              <w:t>02</w:t>
            </w:r>
          </w:p>
        </w:tc>
        <w:tc>
          <w:tcPr>
            <w:tcW w:w="852" w:type="dxa"/>
            <w:tcBorders>
              <w:top w:val="nil"/>
              <w:left w:val="nil"/>
              <w:right w:val="nil"/>
            </w:tcBorders>
            <w:vAlign w:val="center"/>
          </w:tcPr>
          <w:p w:rsidR="000E545D" w:rsidRPr="00F349D9" w:rsidRDefault="009624D1" w:rsidP="00C55E75">
            <w:pPr>
              <w:widowControl w:val="0"/>
              <w:spacing w:before="0" w:after="0" w:line="240" w:lineRule="atLeast"/>
              <w:ind w:left="-57" w:right="-57" w:firstLine="0"/>
              <w:jc w:val="center"/>
              <w:rPr>
                <w:sz w:val="20"/>
                <w:szCs w:val="20"/>
              </w:rPr>
            </w:pPr>
            <w:r>
              <w:rPr>
                <w:sz w:val="20"/>
                <w:szCs w:val="20"/>
              </w:rPr>
              <w:t>0,34</w:t>
            </w:r>
          </w:p>
        </w:tc>
        <w:tc>
          <w:tcPr>
            <w:tcW w:w="829" w:type="dxa"/>
            <w:tcBorders>
              <w:top w:val="nil"/>
              <w:left w:val="nil"/>
              <w:right w:val="nil"/>
            </w:tcBorders>
            <w:vAlign w:val="center"/>
          </w:tcPr>
          <w:p w:rsidR="000E545D" w:rsidRPr="00F349D9" w:rsidRDefault="000E545D" w:rsidP="00C55E75">
            <w:pPr>
              <w:widowControl w:val="0"/>
              <w:spacing w:before="0" w:after="0" w:line="240" w:lineRule="atLeast"/>
              <w:ind w:left="-57" w:right="-57" w:firstLine="0"/>
              <w:jc w:val="center"/>
              <w:rPr>
                <w:sz w:val="20"/>
                <w:szCs w:val="20"/>
              </w:rPr>
            </w:pPr>
            <w:r w:rsidRPr="00F349D9">
              <w:rPr>
                <w:sz w:val="20"/>
                <w:szCs w:val="20"/>
              </w:rPr>
              <w:t>-6,817</w:t>
            </w:r>
          </w:p>
        </w:tc>
        <w:tc>
          <w:tcPr>
            <w:tcW w:w="831" w:type="dxa"/>
            <w:tcBorders>
              <w:top w:val="nil"/>
              <w:left w:val="nil"/>
              <w:right w:val="nil"/>
            </w:tcBorders>
            <w:vAlign w:val="center"/>
          </w:tcPr>
          <w:p w:rsidR="000E545D" w:rsidRPr="00C55E75" w:rsidRDefault="000E545D" w:rsidP="00C55E75">
            <w:pPr>
              <w:widowControl w:val="0"/>
              <w:spacing w:before="0" w:after="0" w:line="240" w:lineRule="atLeast"/>
              <w:ind w:left="-57" w:right="-57" w:firstLine="0"/>
              <w:jc w:val="center"/>
              <w:rPr>
                <w:b/>
                <w:sz w:val="20"/>
                <w:szCs w:val="20"/>
              </w:rPr>
            </w:pPr>
            <w:r w:rsidRPr="00C55E75">
              <w:rPr>
                <w:b/>
                <w:sz w:val="20"/>
                <w:szCs w:val="20"/>
              </w:rPr>
              <w:t>0,000</w:t>
            </w:r>
          </w:p>
        </w:tc>
      </w:tr>
    </w:tbl>
    <w:p w:rsidR="00CD34B6" w:rsidRPr="00F349D9" w:rsidRDefault="00CD34B6" w:rsidP="00531E3E">
      <w:pPr>
        <w:widowControl w:val="0"/>
        <w:spacing w:before="0" w:after="0"/>
        <w:ind w:firstLine="0"/>
      </w:pPr>
    </w:p>
    <w:p w:rsidR="00975C90" w:rsidRDefault="00975C90" w:rsidP="00531E3E">
      <w:pPr>
        <w:widowControl w:val="0"/>
        <w:spacing w:before="0" w:after="0"/>
      </w:pPr>
    </w:p>
    <w:p w:rsidR="00975C90" w:rsidRDefault="00975C90" w:rsidP="00531E3E">
      <w:pPr>
        <w:widowControl w:val="0"/>
        <w:spacing w:before="0" w:after="0"/>
      </w:pPr>
    </w:p>
    <w:p w:rsidR="008E6BC7" w:rsidRDefault="00CF7024" w:rsidP="00531E3E">
      <w:pPr>
        <w:widowControl w:val="0"/>
        <w:spacing w:before="0" w:after="0"/>
      </w:pPr>
      <w:r>
        <w:t>Araştırma</w:t>
      </w:r>
      <w:r w:rsidR="001604C1">
        <w:t xml:space="preserve"> </w:t>
      </w:r>
      <w:r>
        <w:t>kapsamındaki</w:t>
      </w:r>
      <w:r w:rsidR="001604C1">
        <w:t xml:space="preserve"> </w:t>
      </w:r>
      <w:r>
        <w:t>annelerin</w:t>
      </w:r>
      <w:r w:rsidR="001604C1">
        <w:t xml:space="preserve"> </w:t>
      </w:r>
      <w:r>
        <w:t>DSKÖ</w:t>
      </w:r>
      <w:r w:rsidR="001604C1">
        <w:t xml:space="preserve"> </w:t>
      </w:r>
      <w:r>
        <w:t>ve</w:t>
      </w:r>
      <w:r w:rsidR="001604C1">
        <w:t xml:space="preserve"> </w:t>
      </w:r>
      <w:r>
        <w:t>alt</w:t>
      </w:r>
      <w:r w:rsidR="001604C1">
        <w:t xml:space="preserve"> </w:t>
      </w:r>
      <w:r>
        <w:t>ölçeklerinden</w:t>
      </w:r>
      <w:r w:rsidR="001604C1">
        <w:t xml:space="preserve"> </w:t>
      </w:r>
      <w:r>
        <w:t>elde</w:t>
      </w:r>
      <w:r w:rsidR="001604C1">
        <w:t xml:space="preserve"> </w:t>
      </w:r>
      <w:r w:rsidR="00075C83">
        <w:t>edilen</w:t>
      </w:r>
      <w:r w:rsidR="001604C1">
        <w:t xml:space="preserve"> </w:t>
      </w:r>
      <w:r>
        <w:t>puanlar</w:t>
      </w:r>
      <w:r w:rsidR="001604C1">
        <w:t xml:space="preserve"> </w:t>
      </w:r>
      <w:r>
        <w:t>incelendiğinde;</w:t>
      </w:r>
      <w:r w:rsidR="001604C1">
        <w:t xml:space="preserve"> </w:t>
      </w:r>
      <w:r>
        <w:t>vajinal</w:t>
      </w:r>
      <w:r w:rsidR="001604C1">
        <w:t xml:space="preserve"> </w:t>
      </w:r>
      <w:r>
        <w:t>yolla</w:t>
      </w:r>
      <w:r w:rsidR="001604C1">
        <w:t xml:space="preserve"> </w:t>
      </w:r>
      <w:r>
        <w:t>doğum</w:t>
      </w:r>
      <w:r w:rsidR="001604C1">
        <w:t xml:space="preserve"> </w:t>
      </w:r>
      <w:r>
        <w:t>yapan</w:t>
      </w:r>
      <w:r w:rsidR="001604C1">
        <w:t xml:space="preserve"> </w:t>
      </w:r>
      <w:r>
        <w:t>anneler</w:t>
      </w:r>
      <w:r w:rsidR="00D023B1">
        <w:t>in</w:t>
      </w:r>
      <w:r w:rsidR="001604C1">
        <w:t xml:space="preserve"> </w:t>
      </w:r>
      <w:r w:rsidR="00D023B1">
        <w:t>konfor</w:t>
      </w:r>
      <w:r w:rsidR="001604C1">
        <w:t xml:space="preserve"> </w:t>
      </w:r>
      <w:r w:rsidR="00D023B1">
        <w:t>toplam</w:t>
      </w:r>
      <w:r w:rsidR="001604C1">
        <w:t xml:space="preserve"> </w:t>
      </w:r>
      <w:r w:rsidR="00D023B1">
        <w:t>puanları</w:t>
      </w:r>
      <w:r w:rsidR="001604C1">
        <w:t xml:space="preserve"> </w:t>
      </w:r>
      <w:r>
        <w:t>104,54</w:t>
      </w:r>
      <w:r w:rsidR="00952B1C" w:rsidRPr="00F349D9">
        <w:sym w:font="Symbol" w:char="F0B1"/>
      </w:r>
      <w:r w:rsidR="00952B1C">
        <w:t>3,88,</w:t>
      </w:r>
      <w:r w:rsidR="001604C1">
        <w:t xml:space="preserve"> </w:t>
      </w:r>
      <w:r w:rsidR="00952B1C">
        <w:t>fiziksel</w:t>
      </w:r>
      <w:r w:rsidR="001604C1">
        <w:t xml:space="preserve"> </w:t>
      </w:r>
      <w:r w:rsidR="00952B1C">
        <w:t>konfor</w:t>
      </w:r>
      <w:r w:rsidR="001604C1">
        <w:t xml:space="preserve"> </w:t>
      </w:r>
      <w:r w:rsidR="00952B1C">
        <w:t>48,69</w:t>
      </w:r>
      <w:r w:rsidR="00952B1C" w:rsidRPr="00F349D9">
        <w:sym w:font="Symbol" w:char="F0B1"/>
      </w:r>
      <w:r w:rsidR="00952B1C">
        <w:t>2,95,</w:t>
      </w:r>
      <w:r w:rsidR="001604C1">
        <w:t xml:space="preserve"> </w:t>
      </w:r>
      <w:r w:rsidR="00952B1C">
        <w:t>psikospiritüel</w:t>
      </w:r>
      <w:r w:rsidR="001604C1">
        <w:t xml:space="preserve"> </w:t>
      </w:r>
      <w:r w:rsidR="00952B1C">
        <w:t>konfor</w:t>
      </w:r>
      <w:r w:rsidR="001604C1">
        <w:t xml:space="preserve"> </w:t>
      </w:r>
      <w:r w:rsidR="00952B1C">
        <w:t>14,80</w:t>
      </w:r>
      <w:r w:rsidR="00952B1C" w:rsidRPr="00F349D9">
        <w:sym w:font="Symbol" w:char="F0B1"/>
      </w:r>
      <w:r w:rsidR="00952B1C">
        <w:t>2,37,</w:t>
      </w:r>
      <w:r w:rsidR="001604C1">
        <w:t xml:space="preserve"> </w:t>
      </w:r>
      <w:r w:rsidR="00952B1C">
        <w:t>sosyokültürel</w:t>
      </w:r>
      <w:r w:rsidR="001604C1">
        <w:t xml:space="preserve"> </w:t>
      </w:r>
      <w:r w:rsidR="00D023B1">
        <w:t>konfor</w:t>
      </w:r>
      <w:r w:rsidR="001604C1">
        <w:t xml:space="preserve"> </w:t>
      </w:r>
      <w:r w:rsidR="00D023B1">
        <w:t>alt</w:t>
      </w:r>
      <w:r w:rsidR="001604C1">
        <w:t xml:space="preserve"> </w:t>
      </w:r>
      <w:r w:rsidR="00D023B1">
        <w:t>ölçek</w:t>
      </w:r>
      <w:r w:rsidR="001604C1">
        <w:t xml:space="preserve"> </w:t>
      </w:r>
      <w:r w:rsidR="00D023B1">
        <w:t>puanları</w:t>
      </w:r>
      <w:r w:rsidR="001604C1">
        <w:t xml:space="preserve"> </w:t>
      </w:r>
      <w:r w:rsidR="00CF205B">
        <w:t>41,05</w:t>
      </w:r>
      <w:r w:rsidR="00CF205B" w:rsidRPr="00F349D9">
        <w:sym w:font="Symbol" w:char="F0B1"/>
      </w:r>
      <w:r w:rsidR="00CF205B">
        <w:t>2,37</w:t>
      </w:r>
      <w:r w:rsidR="001604C1">
        <w:t xml:space="preserve"> </w:t>
      </w:r>
      <w:r w:rsidR="00CF205B">
        <w:t>olarak</w:t>
      </w:r>
      <w:r w:rsidR="001604C1">
        <w:t xml:space="preserve"> </w:t>
      </w:r>
      <w:r w:rsidR="00276630" w:rsidRPr="00517A64">
        <w:t>belirlenmiştir.</w:t>
      </w:r>
    </w:p>
    <w:p w:rsidR="008E6BC7" w:rsidRDefault="001604C1" w:rsidP="00531E3E">
      <w:pPr>
        <w:widowControl w:val="0"/>
        <w:spacing w:before="0" w:after="0"/>
      </w:pPr>
      <w:r>
        <w:t xml:space="preserve"> </w:t>
      </w:r>
      <w:r w:rsidR="00CF205B">
        <w:t>Sezaryenle</w:t>
      </w:r>
      <w:r>
        <w:t xml:space="preserve"> </w:t>
      </w:r>
      <w:r w:rsidR="00CF205B">
        <w:t>doğum</w:t>
      </w:r>
      <w:r>
        <w:t xml:space="preserve"> </w:t>
      </w:r>
      <w:r w:rsidR="00CF205B">
        <w:t>yapan</w:t>
      </w:r>
      <w:r>
        <w:t xml:space="preserve"> </w:t>
      </w:r>
      <w:r w:rsidR="00CF205B">
        <w:t>annel</w:t>
      </w:r>
      <w:r w:rsidR="00882A73">
        <w:t>e</w:t>
      </w:r>
      <w:r w:rsidR="00CF205B">
        <w:t>rin</w:t>
      </w:r>
      <w:r>
        <w:t xml:space="preserve"> </w:t>
      </w:r>
      <w:r w:rsidR="00CF205B">
        <w:t>is</w:t>
      </w:r>
      <w:r w:rsidR="003F7912">
        <w:t>e;</w:t>
      </w:r>
      <w:r>
        <w:t xml:space="preserve"> </w:t>
      </w:r>
      <w:r w:rsidR="003F7912">
        <w:t>konfor</w:t>
      </w:r>
      <w:r>
        <w:t xml:space="preserve"> </w:t>
      </w:r>
      <w:r w:rsidR="003F7912">
        <w:t>toplam</w:t>
      </w:r>
      <w:r>
        <w:t xml:space="preserve"> </w:t>
      </w:r>
      <w:r w:rsidR="003F7912">
        <w:t>puanları</w:t>
      </w:r>
      <w:r>
        <w:t xml:space="preserve"> </w:t>
      </w:r>
      <w:r w:rsidR="00CF205B">
        <w:t>99,57</w:t>
      </w:r>
      <w:r w:rsidR="00CF205B" w:rsidRPr="00F349D9">
        <w:sym w:font="Symbol" w:char="F0B1"/>
      </w:r>
      <w:r w:rsidR="00CF205B">
        <w:t>7,36,</w:t>
      </w:r>
      <w:r>
        <w:t xml:space="preserve"> </w:t>
      </w:r>
      <w:r w:rsidR="00CF205B">
        <w:t>fiziksel</w:t>
      </w:r>
      <w:r>
        <w:t xml:space="preserve"> </w:t>
      </w:r>
      <w:r w:rsidR="00CF205B">
        <w:t>konfor</w:t>
      </w:r>
      <w:r>
        <w:t xml:space="preserve"> </w:t>
      </w:r>
      <w:r w:rsidR="00CF205B">
        <w:t>45,82</w:t>
      </w:r>
      <w:r w:rsidR="00CF205B" w:rsidRPr="00F349D9">
        <w:sym w:font="Symbol" w:char="F0B1"/>
      </w:r>
      <w:r w:rsidR="00CF205B">
        <w:t>4,12,</w:t>
      </w:r>
      <w:r>
        <w:t xml:space="preserve"> </w:t>
      </w:r>
      <w:r w:rsidR="00646D88">
        <w:t>psikos</w:t>
      </w:r>
      <w:r w:rsidR="00CF205B">
        <w:t>piritüel</w:t>
      </w:r>
      <w:r>
        <w:t xml:space="preserve"> </w:t>
      </w:r>
      <w:r w:rsidR="00CF205B">
        <w:t>konfor</w:t>
      </w:r>
      <w:r>
        <w:t xml:space="preserve"> </w:t>
      </w:r>
      <w:r w:rsidR="00CF205B">
        <w:t>14,51</w:t>
      </w:r>
      <w:r w:rsidR="00CF205B" w:rsidRPr="00F349D9">
        <w:sym w:font="Symbol" w:char="F0B1"/>
      </w:r>
      <w:r w:rsidR="00CF205B">
        <w:t>1,64,</w:t>
      </w:r>
      <w:r>
        <w:t xml:space="preserve"> </w:t>
      </w:r>
      <w:r w:rsidR="00CF205B">
        <w:t>sosyokültürel</w:t>
      </w:r>
      <w:r>
        <w:t xml:space="preserve"> </w:t>
      </w:r>
      <w:r w:rsidR="003F7912">
        <w:t>konfor</w:t>
      </w:r>
      <w:r>
        <w:t xml:space="preserve"> </w:t>
      </w:r>
      <w:r w:rsidR="003F7912">
        <w:t>alt</w:t>
      </w:r>
      <w:r>
        <w:t xml:space="preserve"> </w:t>
      </w:r>
      <w:r w:rsidR="003F7912">
        <w:t>ölçek</w:t>
      </w:r>
      <w:r>
        <w:t xml:space="preserve"> </w:t>
      </w:r>
      <w:r w:rsidR="009729FA">
        <w:t>puan</w:t>
      </w:r>
      <w:r w:rsidR="0042600B">
        <w:t xml:space="preserve"> ortalaması </w:t>
      </w:r>
      <w:r w:rsidR="00CF205B">
        <w:t>39,25</w:t>
      </w:r>
      <w:r w:rsidR="00CF205B" w:rsidRPr="00F349D9">
        <w:sym w:font="Symbol" w:char="F0B1"/>
      </w:r>
      <w:r w:rsidR="00CF205B">
        <w:t>4,05</w:t>
      </w:r>
      <w:r>
        <w:t xml:space="preserve"> </w:t>
      </w:r>
      <w:r w:rsidR="00CF205B">
        <w:t>olarak</w:t>
      </w:r>
      <w:r>
        <w:t xml:space="preserve"> </w:t>
      </w:r>
      <w:r w:rsidR="00CF205B">
        <w:t>tespit</w:t>
      </w:r>
      <w:r>
        <w:t xml:space="preserve"> </w:t>
      </w:r>
      <w:r w:rsidR="00CF205B" w:rsidRPr="00517A64">
        <w:t>edilmiştir.</w:t>
      </w:r>
      <w:r>
        <w:t xml:space="preserve"> </w:t>
      </w:r>
    </w:p>
    <w:p w:rsidR="00EB3F6E" w:rsidRDefault="00CF205B" w:rsidP="00531E3E">
      <w:pPr>
        <w:widowControl w:val="0"/>
        <w:spacing w:before="0" w:after="0"/>
      </w:pPr>
      <w:r>
        <w:t>Annelerin</w:t>
      </w:r>
      <w:r w:rsidR="001604C1">
        <w:t xml:space="preserve"> </w:t>
      </w:r>
      <w:r w:rsidR="00BB5776">
        <w:t>toplam</w:t>
      </w:r>
      <w:r w:rsidR="001604C1">
        <w:t xml:space="preserve"> </w:t>
      </w:r>
      <w:r w:rsidR="00BB5776">
        <w:t>konfor</w:t>
      </w:r>
      <w:r w:rsidR="001604C1">
        <w:t xml:space="preserve"> </w:t>
      </w:r>
      <w:r w:rsidR="00BB5776">
        <w:t>puanları</w:t>
      </w:r>
      <w:r w:rsidR="001604C1">
        <w:t xml:space="preserve"> </w:t>
      </w:r>
      <w:r>
        <w:t>102,05</w:t>
      </w:r>
      <w:r w:rsidRPr="00F349D9">
        <w:sym w:font="Symbol" w:char="F0B1"/>
      </w:r>
      <w:r>
        <w:t>6,38,</w:t>
      </w:r>
      <w:r w:rsidR="001604C1">
        <w:t xml:space="preserve"> </w:t>
      </w:r>
      <w:r>
        <w:t>fiziksel</w:t>
      </w:r>
      <w:r w:rsidR="001604C1">
        <w:t xml:space="preserve"> </w:t>
      </w:r>
      <w:r>
        <w:t>konfor</w:t>
      </w:r>
      <w:r w:rsidR="001604C1">
        <w:t xml:space="preserve"> </w:t>
      </w:r>
      <w:r>
        <w:t>47,25</w:t>
      </w:r>
      <w:r w:rsidRPr="00F349D9">
        <w:sym w:font="Symbol" w:char="F0B1"/>
      </w:r>
      <w:r>
        <w:t>3,86,</w:t>
      </w:r>
      <w:r w:rsidR="001604C1">
        <w:t xml:space="preserve"> </w:t>
      </w:r>
      <w:r>
        <w:t>psikospritüel</w:t>
      </w:r>
      <w:r w:rsidR="001604C1">
        <w:t xml:space="preserve"> </w:t>
      </w:r>
      <w:r>
        <w:t>konfor</w:t>
      </w:r>
      <w:r w:rsidR="001604C1">
        <w:t xml:space="preserve"> </w:t>
      </w:r>
      <w:r>
        <w:t>14,65</w:t>
      </w:r>
      <w:r w:rsidRPr="00F349D9">
        <w:sym w:font="Symbol" w:char="F0B1"/>
      </w:r>
      <w:r>
        <w:t>2,04,</w:t>
      </w:r>
      <w:r w:rsidR="001604C1">
        <w:t xml:space="preserve"> </w:t>
      </w:r>
      <w:r w:rsidR="00501E94">
        <w:t>sos</w:t>
      </w:r>
      <w:r>
        <w:t>yokültürel</w:t>
      </w:r>
      <w:r w:rsidR="001604C1">
        <w:t xml:space="preserve"> </w:t>
      </w:r>
      <w:r>
        <w:t>konfor</w:t>
      </w:r>
      <w:r w:rsidR="001604C1">
        <w:t xml:space="preserve"> </w:t>
      </w:r>
      <w:r>
        <w:t>al</w:t>
      </w:r>
      <w:r w:rsidR="004B085B">
        <w:t>t</w:t>
      </w:r>
      <w:r w:rsidR="001604C1">
        <w:t xml:space="preserve"> </w:t>
      </w:r>
      <w:r w:rsidR="004B085B">
        <w:t>ölçek</w:t>
      </w:r>
      <w:r w:rsidR="001604C1">
        <w:t xml:space="preserve"> </w:t>
      </w:r>
      <w:r w:rsidR="00501E94">
        <w:t>puan ortalaması</w:t>
      </w:r>
      <w:r w:rsidR="001604C1">
        <w:t xml:space="preserve"> </w:t>
      </w:r>
      <w:r>
        <w:t>40,15</w:t>
      </w:r>
      <w:r w:rsidRPr="00F349D9">
        <w:sym w:font="Symbol" w:char="F0B1"/>
      </w:r>
      <w:r>
        <w:t>3,43</w:t>
      </w:r>
      <w:r w:rsidR="001604C1">
        <w:t xml:space="preserve"> </w:t>
      </w:r>
      <w:r>
        <w:t>olarak</w:t>
      </w:r>
      <w:r w:rsidR="001604C1">
        <w:t xml:space="preserve"> </w:t>
      </w:r>
      <w:r w:rsidRPr="00517A64">
        <w:t>belirlenmiştir.</w:t>
      </w:r>
    </w:p>
    <w:p w:rsidR="003C6174" w:rsidRDefault="00CD34B6" w:rsidP="00531E3E">
      <w:pPr>
        <w:widowControl w:val="0"/>
        <w:spacing w:before="0" w:after="0"/>
      </w:pPr>
      <w:r w:rsidRPr="00092EDD">
        <w:t>Araştırmaya</w:t>
      </w:r>
      <w:r w:rsidR="001604C1">
        <w:t xml:space="preserve"> </w:t>
      </w:r>
      <w:r w:rsidRPr="00092EDD">
        <w:t>katılan</w:t>
      </w:r>
      <w:r w:rsidR="001604C1">
        <w:t xml:space="preserve"> </w:t>
      </w:r>
      <w:r w:rsidRPr="00092EDD">
        <w:t>annelerin</w:t>
      </w:r>
      <w:r w:rsidR="00646D88">
        <w:t xml:space="preserve"> </w:t>
      </w:r>
      <w:r w:rsidRPr="00092EDD">
        <w:t>DSKÖ</w:t>
      </w:r>
      <w:r w:rsidR="001604C1">
        <w:t xml:space="preserve"> </w:t>
      </w:r>
      <w:r w:rsidRPr="00092EDD">
        <w:t>ve</w:t>
      </w:r>
      <w:r w:rsidR="001604C1">
        <w:t xml:space="preserve"> </w:t>
      </w:r>
      <w:r w:rsidRPr="00092EDD">
        <w:t>alt</w:t>
      </w:r>
      <w:r w:rsidR="001604C1">
        <w:t xml:space="preserve"> </w:t>
      </w:r>
      <w:r w:rsidRPr="00092EDD">
        <w:t>ölçeklerinden</w:t>
      </w:r>
      <w:r w:rsidR="001604C1">
        <w:t xml:space="preserve"> </w:t>
      </w:r>
      <w:r w:rsidRPr="00092EDD">
        <w:t>aldıkları</w:t>
      </w:r>
      <w:r w:rsidR="001604C1">
        <w:t xml:space="preserve"> </w:t>
      </w:r>
      <w:r w:rsidRPr="00092EDD">
        <w:t>puanlar</w:t>
      </w:r>
      <w:r w:rsidR="001604C1">
        <w:t xml:space="preserve"> </w:t>
      </w:r>
      <w:r w:rsidRPr="00092EDD">
        <w:t>incelendiğinde;</w:t>
      </w:r>
      <w:r w:rsidR="001604C1">
        <w:t xml:space="preserve"> </w:t>
      </w:r>
      <w:r w:rsidR="005102A5" w:rsidRPr="00092EDD">
        <w:t>konfor</w:t>
      </w:r>
      <w:r w:rsidR="001604C1">
        <w:t xml:space="preserve"> </w:t>
      </w:r>
      <w:r w:rsidR="000A1953" w:rsidRPr="00092EDD">
        <w:t>toplam</w:t>
      </w:r>
      <w:r w:rsidR="001604C1">
        <w:t xml:space="preserve"> </w:t>
      </w:r>
      <w:r w:rsidR="00822439" w:rsidRPr="00092EDD">
        <w:t>puan</w:t>
      </w:r>
      <w:r w:rsidR="001604C1">
        <w:t xml:space="preserve"> </w:t>
      </w:r>
      <w:r w:rsidR="00A42FFD" w:rsidRPr="00092EDD">
        <w:t>ortalaması</w:t>
      </w:r>
      <w:r w:rsidR="001604C1">
        <w:t xml:space="preserve"> </w:t>
      </w:r>
      <w:r w:rsidR="00A42FFD" w:rsidRPr="00092EDD">
        <w:t>3,0</w:t>
      </w:r>
      <w:r w:rsidR="00A42FFD" w:rsidRPr="00092EDD">
        <w:sym w:font="Symbol" w:char="F0B1"/>
      </w:r>
      <w:r w:rsidR="00A42FFD" w:rsidRPr="00092EDD">
        <w:t>0,19</w:t>
      </w:r>
      <w:r w:rsidR="001604C1">
        <w:t xml:space="preserve"> </w:t>
      </w:r>
      <w:r w:rsidR="00822439" w:rsidRPr="00092EDD">
        <w:t>vajinal</w:t>
      </w:r>
      <w:r w:rsidR="001604C1">
        <w:t xml:space="preserve"> </w:t>
      </w:r>
      <w:r w:rsidR="00822439" w:rsidRPr="00092EDD">
        <w:t>doğum</w:t>
      </w:r>
      <w:r w:rsidR="001604C1">
        <w:t xml:space="preserve"> </w:t>
      </w:r>
      <w:r w:rsidR="00822439" w:rsidRPr="00092EDD">
        <w:t>yapanların</w:t>
      </w:r>
      <w:r w:rsidR="001604C1">
        <w:t xml:space="preserve"> </w:t>
      </w:r>
      <w:r w:rsidR="0081453D" w:rsidRPr="00092EDD">
        <w:t>konfor</w:t>
      </w:r>
      <w:r w:rsidR="001604C1">
        <w:t xml:space="preserve"> </w:t>
      </w:r>
      <w:r w:rsidR="0081453D" w:rsidRPr="00092EDD">
        <w:t>puan</w:t>
      </w:r>
      <w:r w:rsidR="001604C1">
        <w:t xml:space="preserve"> </w:t>
      </w:r>
      <w:r w:rsidR="00A42FFD" w:rsidRPr="00092EDD">
        <w:t>ortalaması</w:t>
      </w:r>
      <w:r w:rsidR="001604C1">
        <w:t xml:space="preserve"> </w:t>
      </w:r>
      <w:r w:rsidR="00A42FFD" w:rsidRPr="00092EDD">
        <w:t>3,08</w:t>
      </w:r>
      <w:r w:rsidR="00A42FFD" w:rsidRPr="00092EDD">
        <w:sym w:font="Symbol" w:char="F0B1"/>
      </w:r>
      <w:r w:rsidR="00A42FFD" w:rsidRPr="00092EDD">
        <w:t>0,11,</w:t>
      </w:r>
      <w:r w:rsidR="00D56F44">
        <w:t xml:space="preserve"> </w:t>
      </w:r>
      <w:r w:rsidRPr="00092EDD">
        <w:t>fiziksel</w:t>
      </w:r>
      <w:r w:rsidR="001604C1">
        <w:t xml:space="preserve"> </w:t>
      </w:r>
      <w:r w:rsidRPr="00092EDD">
        <w:t>k</w:t>
      </w:r>
      <w:r w:rsidR="001E0A4A" w:rsidRPr="00092EDD">
        <w:t>onfor</w:t>
      </w:r>
      <w:r w:rsidR="001604C1">
        <w:t xml:space="preserve"> </w:t>
      </w:r>
      <w:r w:rsidR="001E0A4A" w:rsidRPr="00092EDD">
        <w:t>alt</w:t>
      </w:r>
      <w:r w:rsidR="001604C1">
        <w:t xml:space="preserve"> </w:t>
      </w:r>
      <w:r w:rsidR="001E0A4A" w:rsidRPr="00092EDD">
        <w:t>ölçeği</w:t>
      </w:r>
      <w:r w:rsidR="001604C1">
        <w:t xml:space="preserve"> </w:t>
      </w:r>
      <w:r w:rsidR="001E0A4A" w:rsidRPr="00092EDD">
        <w:t>puan</w:t>
      </w:r>
      <w:r w:rsidR="001604C1">
        <w:t xml:space="preserve"> </w:t>
      </w:r>
      <w:r w:rsidR="001E0A4A" w:rsidRPr="00092EDD">
        <w:t>orta</w:t>
      </w:r>
      <w:r w:rsidR="00A42FFD" w:rsidRPr="00092EDD">
        <w:t>laması</w:t>
      </w:r>
      <w:r w:rsidR="00D56F44">
        <w:t xml:space="preserve"> </w:t>
      </w:r>
      <w:r w:rsidR="00A42FFD" w:rsidRPr="00092EDD">
        <w:t>3,38</w:t>
      </w:r>
      <w:r w:rsidR="00A42FFD" w:rsidRPr="00092EDD">
        <w:sym w:font="Symbol" w:char="F0B1"/>
      </w:r>
      <w:r w:rsidR="00A42FFD" w:rsidRPr="00092EDD">
        <w:t>0,28</w:t>
      </w:r>
      <w:r w:rsidRPr="00092EDD">
        <w:t>;</w:t>
      </w:r>
      <w:r w:rsidR="00646D88">
        <w:t xml:space="preserve"> </w:t>
      </w:r>
      <w:r w:rsidRPr="00092EDD">
        <w:t>psikospritüel</w:t>
      </w:r>
      <w:r w:rsidR="001604C1">
        <w:t xml:space="preserve"> </w:t>
      </w:r>
      <w:r w:rsidRPr="00092EDD">
        <w:t>konfor</w:t>
      </w:r>
      <w:r w:rsidR="001604C1">
        <w:t xml:space="preserve"> </w:t>
      </w:r>
      <w:r w:rsidRPr="00092EDD">
        <w:t>alt</w:t>
      </w:r>
      <w:r w:rsidR="001604C1">
        <w:t xml:space="preserve"> </w:t>
      </w:r>
      <w:r w:rsidRPr="00092EDD">
        <w:t>ölçeği</w:t>
      </w:r>
      <w:r w:rsidR="001604C1">
        <w:t xml:space="preserve"> </w:t>
      </w:r>
      <w:r w:rsidRPr="00092EDD">
        <w:t>puan</w:t>
      </w:r>
      <w:r w:rsidR="001604C1">
        <w:t xml:space="preserve"> </w:t>
      </w:r>
      <w:r w:rsidR="000724F3" w:rsidRPr="00092EDD">
        <w:t>orta</w:t>
      </w:r>
      <w:r w:rsidR="00A42FFD" w:rsidRPr="00092EDD">
        <w:t>laması</w:t>
      </w:r>
      <w:r w:rsidR="001604C1">
        <w:t xml:space="preserve"> </w:t>
      </w:r>
      <w:r w:rsidR="00EB3F6E" w:rsidRPr="00092EDD">
        <w:t>1,47</w:t>
      </w:r>
      <w:r w:rsidR="00A42FFD" w:rsidRPr="00092EDD">
        <w:sym w:font="Symbol" w:char="F0B1"/>
      </w:r>
      <w:r w:rsidR="00A42FFD" w:rsidRPr="00092EDD">
        <w:t>0,20</w:t>
      </w:r>
      <w:r w:rsidRPr="00092EDD">
        <w:t>,</w:t>
      </w:r>
      <w:r w:rsidR="001604C1">
        <w:t xml:space="preserve"> </w:t>
      </w:r>
      <w:r w:rsidRPr="00092EDD">
        <w:t>sosyokültürel</w:t>
      </w:r>
      <w:r w:rsidR="001604C1">
        <w:t xml:space="preserve"> </w:t>
      </w:r>
      <w:r w:rsidRPr="00092EDD">
        <w:t>konfor</w:t>
      </w:r>
      <w:r w:rsidR="001604C1">
        <w:t xml:space="preserve"> </w:t>
      </w:r>
      <w:r w:rsidRPr="00092EDD">
        <w:t>alt</w:t>
      </w:r>
      <w:r w:rsidR="001604C1">
        <w:t xml:space="preserve"> </w:t>
      </w:r>
      <w:r w:rsidRPr="00092EDD">
        <w:t>ölçeği</w:t>
      </w:r>
      <w:r w:rsidR="001604C1">
        <w:t xml:space="preserve"> </w:t>
      </w:r>
      <w:r w:rsidRPr="00092EDD">
        <w:t>puan</w:t>
      </w:r>
      <w:r w:rsidR="001604C1">
        <w:t xml:space="preserve"> </w:t>
      </w:r>
      <w:r w:rsidR="00EB3F6E" w:rsidRPr="00092EDD">
        <w:t>ortalaması</w:t>
      </w:r>
      <w:r w:rsidR="001604C1">
        <w:t xml:space="preserve"> </w:t>
      </w:r>
      <w:r w:rsidR="00EB3F6E" w:rsidRPr="00092EDD">
        <w:t>4,02</w:t>
      </w:r>
      <w:r w:rsidR="00A42FFD" w:rsidRPr="00092EDD">
        <w:sym w:font="Symbol" w:char="F0B1"/>
      </w:r>
      <w:r w:rsidR="00A42FFD" w:rsidRPr="00092EDD">
        <w:t>0,34</w:t>
      </w:r>
      <w:r w:rsidR="00D56F44">
        <w:t>’tür</w:t>
      </w:r>
      <w:r w:rsidR="001E0A4A" w:rsidRPr="00092EDD">
        <w:t>.</w:t>
      </w:r>
      <w:r w:rsidR="001604C1">
        <w:t xml:space="preserve"> </w:t>
      </w:r>
      <w:r w:rsidR="00CC030A" w:rsidRPr="00092EDD">
        <w:t>Sezaryen</w:t>
      </w:r>
      <w:r w:rsidR="001604C1">
        <w:t xml:space="preserve"> </w:t>
      </w:r>
      <w:r w:rsidR="00CC030A" w:rsidRPr="00092EDD">
        <w:t>ile</w:t>
      </w:r>
      <w:r w:rsidR="001604C1">
        <w:t xml:space="preserve"> </w:t>
      </w:r>
      <w:r w:rsidR="00CC030A" w:rsidRPr="00092EDD">
        <w:t>doğum</w:t>
      </w:r>
      <w:r w:rsidR="001604C1">
        <w:t xml:space="preserve"> </w:t>
      </w:r>
      <w:r w:rsidRPr="00092EDD">
        <w:t>yapan</w:t>
      </w:r>
      <w:r w:rsidR="001604C1">
        <w:t xml:space="preserve"> </w:t>
      </w:r>
      <w:r w:rsidRPr="00092EDD">
        <w:t>a</w:t>
      </w:r>
      <w:r w:rsidR="006706CE" w:rsidRPr="00092EDD">
        <w:t>nnelerin</w:t>
      </w:r>
      <w:r w:rsidR="001604C1">
        <w:t xml:space="preserve"> </w:t>
      </w:r>
      <w:r w:rsidR="006706CE" w:rsidRPr="00092EDD">
        <w:t>ise;</w:t>
      </w:r>
      <w:r w:rsidR="001604C1">
        <w:t xml:space="preserve"> </w:t>
      </w:r>
      <w:r w:rsidR="006706CE" w:rsidRPr="00092EDD">
        <w:t>DSKÖ</w:t>
      </w:r>
      <w:r w:rsidR="001604C1">
        <w:t xml:space="preserve"> </w:t>
      </w:r>
      <w:r w:rsidR="006706CE" w:rsidRPr="00092EDD">
        <w:t>toplam</w:t>
      </w:r>
      <w:r w:rsidR="001604C1">
        <w:t xml:space="preserve"> </w:t>
      </w:r>
      <w:r w:rsidR="006706CE" w:rsidRPr="00092EDD">
        <w:t>konfor</w:t>
      </w:r>
      <w:r w:rsidR="001604C1">
        <w:t xml:space="preserve"> </w:t>
      </w:r>
      <w:r w:rsidR="00897FF0" w:rsidRPr="00092EDD">
        <w:t>puan</w:t>
      </w:r>
      <w:r w:rsidR="001604C1">
        <w:t xml:space="preserve"> </w:t>
      </w:r>
      <w:r w:rsidR="00EB3F6E" w:rsidRPr="00092EDD">
        <w:t>ortalaması</w:t>
      </w:r>
      <w:r w:rsidR="001604C1">
        <w:t xml:space="preserve"> </w:t>
      </w:r>
      <w:r w:rsidR="00EB3F6E" w:rsidRPr="00092EDD">
        <w:t>2,93</w:t>
      </w:r>
      <w:r w:rsidR="00A42FFD" w:rsidRPr="00092EDD">
        <w:sym w:font="Symbol" w:char="F0B1"/>
      </w:r>
      <w:r w:rsidR="00A42FFD" w:rsidRPr="00092EDD">
        <w:t>0,22,</w:t>
      </w:r>
      <w:r w:rsidR="001604C1">
        <w:t xml:space="preserve"> </w:t>
      </w:r>
      <w:r w:rsidRPr="00092EDD">
        <w:t>fiziksel</w:t>
      </w:r>
      <w:r w:rsidR="001604C1">
        <w:t xml:space="preserve"> </w:t>
      </w:r>
      <w:r w:rsidRPr="00092EDD">
        <w:t>konfor</w:t>
      </w:r>
      <w:r w:rsidR="001604C1">
        <w:t xml:space="preserve"> </w:t>
      </w:r>
      <w:r w:rsidRPr="00092EDD">
        <w:t>alt</w:t>
      </w:r>
      <w:r w:rsidR="001604C1">
        <w:t xml:space="preserve"> </w:t>
      </w:r>
      <w:r w:rsidRPr="00092EDD">
        <w:t>ölçeği</w:t>
      </w:r>
      <w:r w:rsidR="001604C1">
        <w:t xml:space="preserve"> </w:t>
      </w:r>
      <w:r w:rsidRPr="00092EDD">
        <w:t>puan</w:t>
      </w:r>
      <w:r w:rsidR="001604C1">
        <w:t xml:space="preserve"> </w:t>
      </w:r>
      <w:r w:rsidR="000724F3" w:rsidRPr="00092EDD">
        <w:t>orta</w:t>
      </w:r>
      <w:r w:rsidR="00EB3F6E" w:rsidRPr="00092EDD">
        <w:t>laması</w:t>
      </w:r>
      <w:r w:rsidR="001604C1">
        <w:t xml:space="preserve"> </w:t>
      </w:r>
      <w:r w:rsidR="00EB3F6E" w:rsidRPr="00092EDD">
        <w:t>3,27</w:t>
      </w:r>
      <w:r w:rsidR="00A42FFD" w:rsidRPr="00092EDD">
        <w:sym w:font="Symbol" w:char="F0B1"/>
      </w:r>
      <w:r w:rsidR="00A42FFD" w:rsidRPr="00092EDD">
        <w:t>0,29</w:t>
      </w:r>
      <w:r w:rsidR="000724F3" w:rsidRPr="00092EDD">
        <w:t>,</w:t>
      </w:r>
      <w:r w:rsidR="001604C1">
        <w:t xml:space="preserve"> </w:t>
      </w:r>
      <w:r w:rsidRPr="00092EDD">
        <w:t>psikospritüel</w:t>
      </w:r>
      <w:r w:rsidR="001604C1">
        <w:t xml:space="preserve"> </w:t>
      </w:r>
      <w:r w:rsidRPr="00092EDD">
        <w:t>kon</w:t>
      </w:r>
      <w:r w:rsidR="00A42FFD" w:rsidRPr="00092EDD">
        <w:t>for</w:t>
      </w:r>
      <w:r w:rsidR="001604C1">
        <w:t xml:space="preserve"> </w:t>
      </w:r>
      <w:r w:rsidR="00A42FFD" w:rsidRPr="00092EDD">
        <w:t>alt</w:t>
      </w:r>
      <w:r w:rsidR="001604C1">
        <w:t xml:space="preserve"> </w:t>
      </w:r>
      <w:r w:rsidR="00A42FFD" w:rsidRPr="00092EDD">
        <w:t>ölçeği</w:t>
      </w:r>
      <w:r w:rsidR="001604C1">
        <w:t xml:space="preserve"> </w:t>
      </w:r>
      <w:r w:rsidR="00A42FFD" w:rsidRPr="00092EDD">
        <w:lastRenderedPageBreak/>
        <w:t>puanlarının</w:t>
      </w:r>
      <w:r w:rsidR="001604C1">
        <w:t xml:space="preserve"> </w:t>
      </w:r>
      <w:r w:rsidR="00A42FFD" w:rsidRPr="00092EDD">
        <w:t>ortalaması</w:t>
      </w:r>
      <w:r w:rsidR="001604C1">
        <w:t xml:space="preserve"> </w:t>
      </w:r>
      <w:r w:rsidR="00EB3F6E" w:rsidRPr="00092EDD">
        <w:t>1,45</w:t>
      </w:r>
      <w:r w:rsidR="00533871" w:rsidRPr="00092EDD">
        <w:sym w:font="Symbol" w:char="F0B1"/>
      </w:r>
      <w:r w:rsidR="00533871" w:rsidRPr="00092EDD">
        <w:t>0,16</w:t>
      </w:r>
      <w:r w:rsidR="001604C1">
        <w:t xml:space="preserve"> </w:t>
      </w:r>
      <w:r w:rsidRPr="00092EDD">
        <w:t>sosyokültürel</w:t>
      </w:r>
      <w:r w:rsidR="001604C1">
        <w:t xml:space="preserve"> </w:t>
      </w:r>
      <w:r w:rsidRPr="00092EDD">
        <w:t>ko</w:t>
      </w:r>
      <w:r w:rsidR="000724F3" w:rsidRPr="00092EDD">
        <w:t>nfor</w:t>
      </w:r>
      <w:r w:rsidR="001604C1">
        <w:t xml:space="preserve"> </w:t>
      </w:r>
      <w:r w:rsidR="000724F3" w:rsidRPr="00092EDD">
        <w:t>alt</w:t>
      </w:r>
      <w:r w:rsidR="001604C1">
        <w:t xml:space="preserve"> </w:t>
      </w:r>
      <w:r w:rsidR="000724F3" w:rsidRPr="00092EDD">
        <w:t>ölçeği</w:t>
      </w:r>
      <w:r w:rsidR="001604C1">
        <w:t xml:space="preserve"> </w:t>
      </w:r>
      <w:r w:rsidR="000724F3" w:rsidRPr="00092EDD">
        <w:t>puan</w:t>
      </w:r>
      <w:r w:rsidR="001604C1">
        <w:t xml:space="preserve"> </w:t>
      </w:r>
      <w:r w:rsidR="004328F7" w:rsidRPr="00092EDD">
        <w:t>ortalaması</w:t>
      </w:r>
      <w:r w:rsidR="001604C1">
        <w:t xml:space="preserve"> </w:t>
      </w:r>
      <w:r w:rsidR="004328F7" w:rsidRPr="00092EDD">
        <w:t>3,93</w:t>
      </w:r>
      <w:r w:rsidR="004328F7" w:rsidRPr="00092EDD">
        <w:sym w:font="Symbol" w:char="F0B1"/>
      </w:r>
      <w:r w:rsidR="004328F7" w:rsidRPr="00092EDD">
        <w:t>0,41</w:t>
      </w:r>
      <w:r w:rsidR="001604C1">
        <w:t xml:space="preserve"> </w:t>
      </w:r>
      <w:r w:rsidR="00462387" w:rsidRPr="00092EDD">
        <w:t>olarak</w:t>
      </w:r>
      <w:r w:rsidR="001604C1">
        <w:t xml:space="preserve"> </w:t>
      </w:r>
      <w:r w:rsidR="00462387" w:rsidRPr="00092EDD">
        <w:t>hesaplanmıştır</w:t>
      </w:r>
      <w:r w:rsidR="00C92D1C">
        <w:t xml:space="preserve"> (Tablo 4).</w:t>
      </w:r>
    </w:p>
    <w:p w:rsidR="00F86516" w:rsidRPr="00F349D9" w:rsidRDefault="001604C1" w:rsidP="00531E3E">
      <w:pPr>
        <w:widowControl w:val="0"/>
        <w:spacing w:before="0" w:after="0"/>
      </w:pPr>
      <w:r>
        <w:t xml:space="preserve"> </w:t>
      </w:r>
      <w:r w:rsidR="00CD34B6" w:rsidRPr="00092EDD">
        <w:t>Doğum</w:t>
      </w:r>
      <w:r>
        <w:t xml:space="preserve"> </w:t>
      </w:r>
      <w:r w:rsidR="00CD34B6" w:rsidRPr="00092EDD">
        <w:t>şekillerine</w:t>
      </w:r>
      <w:r>
        <w:t xml:space="preserve"> </w:t>
      </w:r>
      <w:r w:rsidR="00CD34B6" w:rsidRPr="00092EDD">
        <w:t>göre</w:t>
      </w:r>
      <w:r>
        <w:t xml:space="preserve"> </w:t>
      </w:r>
      <w:r w:rsidR="00CD34B6" w:rsidRPr="00092EDD">
        <w:t>incelendiğinde;</w:t>
      </w:r>
      <w:r>
        <w:t xml:space="preserve"> </w:t>
      </w:r>
      <w:r w:rsidR="00CD34B6" w:rsidRPr="00092EDD">
        <w:t>DSKÖ</w:t>
      </w:r>
      <w:r w:rsidR="00352DCB">
        <w:t xml:space="preserve">’nden alınanpuan ve ortalamaları açısından toplam, fiziksel konfor ve sosyokültürel konfor arasında fark saptanmıştır (p&lt;0,05, p&lt;0,05) ancak psikospritüel konforda fark hesaplanmamıştır (p&gt;0,05) </w:t>
      </w:r>
      <w:r w:rsidR="00A205D9" w:rsidRPr="00092EDD">
        <w:t>(Tablo</w:t>
      </w:r>
      <w:r>
        <w:t xml:space="preserve"> </w:t>
      </w:r>
      <w:r w:rsidR="009C2A93" w:rsidRPr="00092EDD">
        <w:t>4</w:t>
      </w:r>
      <w:r w:rsidR="00A205D9" w:rsidRPr="00092EDD">
        <w:t>).</w:t>
      </w:r>
    </w:p>
    <w:p w:rsidR="000E545D" w:rsidRPr="00F349D9" w:rsidRDefault="000E545D" w:rsidP="00531E3E">
      <w:pPr>
        <w:widowControl w:val="0"/>
        <w:spacing w:before="0" w:after="0"/>
        <w:ind w:firstLine="0"/>
      </w:pPr>
    </w:p>
    <w:p w:rsidR="00A72DDE" w:rsidRPr="001E2AF0" w:rsidRDefault="009614B4" w:rsidP="009A742B">
      <w:pPr>
        <w:widowControl w:val="0"/>
        <w:spacing w:before="0"/>
        <w:ind w:left="709" w:hanging="709"/>
      </w:pPr>
      <w:r w:rsidRPr="00F349D9">
        <w:rPr>
          <w:b/>
        </w:rPr>
        <w:t>Tablo</w:t>
      </w:r>
      <w:r w:rsidR="001604C1">
        <w:rPr>
          <w:b/>
        </w:rPr>
        <w:t xml:space="preserve"> </w:t>
      </w:r>
      <w:r w:rsidRPr="00F349D9">
        <w:rPr>
          <w:b/>
        </w:rPr>
        <w:t>5</w:t>
      </w:r>
      <w:r w:rsidR="009B117C" w:rsidRPr="00F349D9">
        <w:rPr>
          <w:b/>
        </w:rPr>
        <w:t>.</w:t>
      </w:r>
      <w:r w:rsidR="001604C1">
        <w:rPr>
          <w:b/>
        </w:rPr>
        <w:t xml:space="preserve"> </w:t>
      </w:r>
      <w:r w:rsidR="00A72DDE" w:rsidRPr="001E2AF0">
        <w:t>Araştırm</w:t>
      </w:r>
      <w:r w:rsidR="007B287B" w:rsidRPr="001E2AF0">
        <w:t>aya</w:t>
      </w:r>
      <w:r w:rsidR="001604C1">
        <w:t xml:space="preserve"> </w:t>
      </w:r>
      <w:r w:rsidR="007B287B" w:rsidRPr="001E2AF0">
        <w:t>Katılan</w:t>
      </w:r>
      <w:r w:rsidR="001604C1">
        <w:t xml:space="preserve"> </w:t>
      </w:r>
      <w:r w:rsidR="007B287B" w:rsidRPr="001E2AF0">
        <w:t>Annelerin</w:t>
      </w:r>
      <w:r w:rsidR="001604C1">
        <w:t xml:space="preserve"> </w:t>
      </w:r>
      <w:r w:rsidR="000162E3" w:rsidRPr="001E2AF0">
        <w:t>ADSGHÖ</w:t>
      </w:r>
      <w:r w:rsidR="001604C1">
        <w:t xml:space="preserve"> </w:t>
      </w:r>
      <w:r w:rsidR="000162E3" w:rsidRPr="001E2AF0">
        <w:t>ve</w:t>
      </w:r>
      <w:r w:rsidR="001604C1">
        <w:t xml:space="preserve"> </w:t>
      </w:r>
      <w:r w:rsidR="000162E3" w:rsidRPr="001E2AF0">
        <w:t>alt</w:t>
      </w:r>
      <w:r w:rsidR="001604C1">
        <w:t xml:space="preserve"> </w:t>
      </w:r>
      <w:r w:rsidR="000162E3" w:rsidRPr="001E2AF0">
        <w:t>ölçeklerine</w:t>
      </w:r>
      <w:r w:rsidR="001604C1">
        <w:t xml:space="preserve"> </w:t>
      </w:r>
      <w:r w:rsidR="000162E3" w:rsidRPr="001E2AF0">
        <w:t>ilişkin</w:t>
      </w:r>
      <w:r w:rsidR="001604C1">
        <w:t xml:space="preserve"> </w:t>
      </w:r>
      <w:r w:rsidR="000162E3" w:rsidRPr="001E2AF0">
        <w:t>puan</w:t>
      </w:r>
      <w:r w:rsidR="001604C1">
        <w:t xml:space="preserve"> </w:t>
      </w:r>
      <w:r w:rsidR="000162E3" w:rsidRPr="001E2AF0">
        <w:t>ortalamaları</w:t>
      </w:r>
      <w:r w:rsidR="001604C1">
        <w:t xml:space="preserve"> </w:t>
      </w:r>
      <w:r w:rsidR="000162E3" w:rsidRPr="001E2AF0">
        <w:t>ve</w:t>
      </w:r>
      <w:r w:rsidR="001604C1">
        <w:t xml:space="preserve"> </w:t>
      </w:r>
      <w:r w:rsidR="000162E3" w:rsidRPr="001E2AF0">
        <w:t>doğum</w:t>
      </w:r>
      <w:r w:rsidR="001604C1">
        <w:t xml:space="preserve"> </w:t>
      </w:r>
      <w:r w:rsidR="000162E3" w:rsidRPr="001E2AF0">
        <w:t>şekline</w:t>
      </w:r>
      <w:r w:rsidR="001604C1">
        <w:t xml:space="preserve"> </w:t>
      </w:r>
      <w:r w:rsidR="000162E3" w:rsidRPr="001E2AF0">
        <w:t>göre</w:t>
      </w:r>
      <w:r w:rsidR="001604C1">
        <w:t xml:space="preserve"> </w:t>
      </w:r>
      <w:r w:rsidR="000162E3" w:rsidRPr="001E2AF0">
        <w:t>farkı</w:t>
      </w:r>
      <w:r w:rsidR="001604C1">
        <w:t>.</w:t>
      </w:r>
    </w:p>
    <w:tbl>
      <w:tblPr>
        <w:tblStyle w:val="TabloKlavuzu"/>
        <w:tblW w:w="0" w:type="auto"/>
        <w:jc w:val="center"/>
        <w:tblLayout w:type="fixed"/>
        <w:tblLook w:val="04A0"/>
      </w:tblPr>
      <w:tblGrid>
        <w:gridCol w:w="1402"/>
        <w:gridCol w:w="1145"/>
        <w:gridCol w:w="857"/>
        <w:gridCol w:w="992"/>
        <w:gridCol w:w="1005"/>
        <w:gridCol w:w="1134"/>
        <w:gridCol w:w="992"/>
        <w:gridCol w:w="709"/>
        <w:gridCol w:w="708"/>
      </w:tblGrid>
      <w:tr w:rsidR="004458B0" w:rsidRPr="00F349D9" w:rsidTr="004458B0">
        <w:trPr>
          <w:jc w:val="center"/>
        </w:trPr>
        <w:tc>
          <w:tcPr>
            <w:tcW w:w="1402" w:type="dxa"/>
            <w:vMerge w:val="restart"/>
            <w:tcBorders>
              <w:left w:val="nil"/>
              <w:bottom w:val="nil"/>
              <w:right w:val="nil"/>
            </w:tcBorders>
            <w:vAlign w:val="center"/>
          </w:tcPr>
          <w:p w:rsidR="004458B0" w:rsidRPr="00F349D9" w:rsidRDefault="004458B0" w:rsidP="004458B0">
            <w:pPr>
              <w:widowControl w:val="0"/>
              <w:spacing w:before="0" w:after="0" w:line="240" w:lineRule="atLeast"/>
              <w:ind w:left="-57" w:right="-57" w:firstLine="0"/>
              <w:jc w:val="left"/>
              <w:rPr>
                <w:b/>
                <w:sz w:val="20"/>
                <w:szCs w:val="20"/>
              </w:rPr>
            </w:pPr>
            <w:r w:rsidRPr="00F349D9">
              <w:rPr>
                <w:b/>
                <w:sz w:val="20"/>
                <w:szCs w:val="20"/>
              </w:rPr>
              <w:t>Özellik</w:t>
            </w:r>
          </w:p>
        </w:tc>
        <w:tc>
          <w:tcPr>
            <w:tcW w:w="2002" w:type="dxa"/>
            <w:gridSpan w:val="2"/>
            <w:tcBorders>
              <w:left w:val="nil"/>
              <w:bottom w:val="nil"/>
              <w:right w:val="nil"/>
            </w:tcBorders>
            <w:vAlign w:val="center"/>
          </w:tcPr>
          <w:p w:rsidR="004458B0" w:rsidRPr="00F349D9" w:rsidRDefault="004458B0" w:rsidP="004458B0">
            <w:pPr>
              <w:widowControl w:val="0"/>
              <w:spacing w:before="0" w:after="0" w:line="240" w:lineRule="atLeast"/>
              <w:ind w:left="-57" w:right="-57" w:firstLine="0"/>
              <w:jc w:val="center"/>
              <w:rPr>
                <w:b/>
                <w:sz w:val="20"/>
                <w:szCs w:val="20"/>
              </w:rPr>
            </w:pPr>
            <w:r w:rsidRPr="00F349D9">
              <w:rPr>
                <w:b/>
                <w:sz w:val="20"/>
                <w:szCs w:val="20"/>
              </w:rPr>
              <w:t>Vajinal</w:t>
            </w:r>
            <w:r w:rsidR="001604C1">
              <w:rPr>
                <w:b/>
                <w:sz w:val="20"/>
                <w:szCs w:val="20"/>
              </w:rPr>
              <w:t xml:space="preserve"> </w:t>
            </w:r>
            <w:r>
              <w:rPr>
                <w:b/>
                <w:sz w:val="20"/>
                <w:szCs w:val="20"/>
              </w:rPr>
              <w:t>(n=200)</w:t>
            </w:r>
          </w:p>
        </w:tc>
        <w:tc>
          <w:tcPr>
            <w:tcW w:w="1997" w:type="dxa"/>
            <w:gridSpan w:val="2"/>
            <w:tcBorders>
              <w:left w:val="nil"/>
              <w:bottom w:val="nil"/>
              <w:right w:val="nil"/>
            </w:tcBorders>
            <w:vAlign w:val="center"/>
          </w:tcPr>
          <w:p w:rsidR="004458B0" w:rsidRPr="00F349D9" w:rsidRDefault="004458B0" w:rsidP="004458B0">
            <w:pPr>
              <w:widowControl w:val="0"/>
              <w:spacing w:before="0" w:after="0" w:line="240" w:lineRule="atLeast"/>
              <w:ind w:left="-57" w:right="-57" w:firstLine="0"/>
              <w:jc w:val="center"/>
              <w:rPr>
                <w:b/>
                <w:sz w:val="20"/>
                <w:szCs w:val="20"/>
              </w:rPr>
            </w:pPr>
            <w:r w:rsidRPr="00F349D9">
              <w:rPr>
                <w:b/>
                <w:sz w:val="20"/>
                <w:szCs w:val="20"/>
              </w:rPr>
              <w:t>Sezaryen</w:t>
            </w:r>
            <w:r w:rsidR="001604C1">
              <w:rPr>
                <w:b/>
                <w:sz w:val="20"/>
                <w:szCs w:val="20"/>
              </w:rPr>
              <w:t xml:space="preserve"> </w:t>
            </w:r>
            <w:r>
              <w:rPr>
                <w:b/>
                <w:sz w:val="20"/>
                <w:szCs w:val="20"/>
              </w:rPr>
              <w:t>(n=200)</w:t>
            </w:r>
          </w:p>
        </w:tc>
        <w:tc>
          <w:tcPr>
            <w:tcW w:w="2126" w:type="dxa"/>
            <w:gridSpan w:val="2"/>
            <w:tcBorders>
              <w:left w:val="nil"/>
              <w:bottom w:val="nil"/>
              <w:right w:val="nil"/>
            </w:tcBorders>
            <w:vAlign w:val="center"/>
          </w:tcPr>
          <w:p w:rsidR="004458B0" w:rsidRPr="00F349D9" w:rsidRDefault="004458B0" w:rsidP="004458B0">
            <w:pPr>
              <w:widowControl w:val="0"/>
              <w:spacing w:before="0" w:after="0" w:line="240" w:lineRule="atLeast"/>
              <w:ind w:left="-57" w:right="-57" w:firstLine="0"/>
              <w:jc w:val="center"/>
              <w:rPr>
                <w:b/>
                <w:sz w:val="20"/>
                <w:szCs w:val="20"/>
              </w:rPr>
            </w:pPr>
            <w:r w:rsidRPr="00F349D9">
              <w:rPr>
                <w:b/>
                <w:sz w:val="20"/>
                <w:szCs w:val="20"/>
              </w:rPr>
              <w:t>Toplam</w:t>
            </w:r>
            <w:r w:rsidR="001604C1">
              <w:rPr>
                <w:b/>
                <w:sz w:val="20"/>
                <w:szCs w:val="20"/>
              </w:rPr>
              <w:t xml:space="preserve"> </w:t>
            </w:r>
            <w:r>
              <w:rPr>
                <w:b/>
                <w:sz w:val="20"/>
                <w:szCs w:val="20"/>
              </w:rPr>
              <w:t>(n=400)</w:t>
            </w:r>
          </w:p>
        </w:tc>
        <w:tc>
          <w:tcPr>
            <w:tcW w:w="709" w:type="dxa"/>
            <w:vMerge w:val="restart"/>
            <w:tcBorders>
              <w:left w:val="nil"/>
              <w:bottom w:val="nil"/>
              <w:right w:val="nil"/>
            </w:tcBorders>
            <w:vAlign w:val="center"/>
          </w:tcPr>
          <w:p w:rsidR="004458B0" w:rsidRPr="00F349D9" w:rsidRDefault="004458B0" w:rsidP="004458B0">
            <w:pPr>
              <w:widowControl w:val="0"/>
              <w:spacing w:before="0" w:after="0" w:line="240" w:lineRule="atLeast"/>
              <w:ind w:right="-57" w:firstLine="0"/>
              <w:jc w:val="center"/>
              <w:rPr>
                <w:b/>
                <w:sz w:val="20"/>
                <w:szCs w:val="20"/>
              </w:rPr>
            </w:pPr>
            <w:r w:rsidRPr="00F349D9">
              <w:rPr>
                <w:b/>
                <w:sz w:val="20"/>
                <w:szCs w:val="20"/>
              </w:rPr>
              <w:t>Z</w:t>
            </w:r>
          </w:p>
        </w:tc>
        <w:tc>
          <w:tcPr>
            <w:tcW w:w="708" w:type="dxa"/>
            <w:vMerge w:val="restart"/>
            <w:tcBorders>
              <w:left w:val="nil"/>
              <w:bottom w:val="nil"/>
              <w:right w:val="nil"/>
            </w:tcBorders>
            <w:vAlign w:val="center"/>
          </w:tcPr>
          <w:p w:rsidR="004458B0" w:rsidRPr="00F349D9" w:rsidRDefault="004458B0" w:rsidP="004458B0">
            <w:pPr>
              <w:widowControl w:val="0"/>
              <w:spacing w:before="0" w:after="0" w:line="240" w:lineRule="atLeast"/>
              <w:ind w:right="-57" w:firstLine="0"/>
              <w:jc w:val="center"/>
              <w:rPr>
                <w:b/>
                <w:sz w:val="20"/>
                <w:szCs w:val="20"/>
              </w:rPr>
            </w:pPr>
            <w:r w:rsidRPr="00F349D9">
              <w:rPr>
                <w:b/>
                <w:sz w:val="20"/>
                <w:szCs w:val="20"/>
              </w:rPr>
              <w:t>p</w:t>
            </w:r>
          </w:p>
        </w:tc>
      </w:tr>
      <w:tr w:rsidR="004458B0" w:rsidRPr="00F349D9" w:rsidTr="004458B0">
        <w:trPr>
          <w:jc w:val="center"/>
        </w:trPr>
        <w:tc>
          <w:tcPr>
            <w:tcW w:w="1402" w:type="dxa"/>
            <w:vMerge/>
            <w:tcBorders>
              <w:top w:val="nil"/>
              <w:left w:val="nil"/>
              <w:bottom w:val="single" w:sz="4" w:space="0" w:color="auto"/>
              <w:right w:val="nil"/>
            </w:tcBorders>
            <w:vAlign w:val="center"/>
          </w:tcPr>
          <w:p w:rsidR="004458B0" w:rsidRPr="00F349D9" w:rsidRDefault="004458B0" w:rsidP="00531E3E">
            <w:pPr>
              <w:widowControl w:val="0"/>
              <w:spacing w:before="0" w:after="0" w:line="240" w:lineRule="atLeast"/>
              <w:ind w:left="-57" w:right="-57" w:firstLine="0"/>
              <w:jc w:val="left"/>
              <w:rPr>
                <w:b/>
                <w:sz w:val="20"/>
                <w:szCs w:val="20"/>
              </w:rPr>
            </w:pPr>
          </w:p>
        </w:tc>
        <w:tc>
          <w:tcPr>
            <w:tcW w:w="1145" w:type="dxa"/>
            <w:tcBorders>
              <w:top w:val="nil"/>
              <w:left w:val="nil"/>
              <w:bottom w:val="single" w:sz="4" w:space="0" w:color="auto"/>
              <w:right w:val="nil"/>
            </w:tcBorders>
            <w:vAlign w:val="center"/>
          </w:tcPr>
          <w:p w:rsidR="004458B0" w:rsidRPr="00F349D9" w:rsidRDefault="004458B0" w:rsidP="004458B0">
            <w:pPr>
              <w:widowControl w:val="0"/>
              <w:spacing w:before="0" w:after="0" w:line="240" w:lineRule="atLeast"/>
              <w:ind w:left="-57" w:right="-57" w:firstLine="0"/>
              <w:jc w:val="center"/>
              <w:rPr>
                <w:b/>
                <w:sz w:val="20"/>
                <w:szCs w:val="20"/>
              </w:rPr>
            </w:pPr>
            <w:r w:rsidRPr="00F349D9">
              <w:rPr>
                <w:b/>
                <w:sz w:val="20"/>
                <w:szCs w:val="20"/>
              </w:rPr>
              <w:t>Ort</w:t>
            </w:r>
            <w:r>
              <w:rPr>
                <w:b/>
                <w:sz w:val="20"/>
                <w:szCs w:val="20"/>
              </w:rPr>
              <w:t>alama</w:t>
            </w:r>
          </w:p>
        </w:tc>
        <w:tc>
          <w:tcPr>
            <w:tcW w:w="857" w:type="dxa"/>
            <w:tcBorders>
              <w:top w:val="nil"/>
              <w:left w:val="nil"/>
              <w:bottom w:val="single" w:sz="4" w:space="0" w:color="auto"/>
              <w:right w:val="nil"/>
            </w:tcBorders>
            <w:vAlign w:val="center"/>
          </w:tcPr>
          <w:p w:rsidR="004458B0" w:rsidRPr="00F349D9" w:rsidRDefault="004458B0" w:rsidP="004458B0">
            <w:pPr>
              <w:widowControl w:val="0"/>
              <w:spacing w:before="0" w:after="0" w:line="240" w:lineRule="atLeast"/>
              <w:ind w:left="-57" w:right="-57" w:firstLine="0"/>
              <w:jc w:val="center"/>
              <w:rPr>
                <w:b/>
                <w:sz w:val="20"/>
                <w:szCs w:val="20"/>
              </w:rPr>
            </w:pPr>
            <w:r>
              <w:rPr>
                <w:b/>
                <w:sz w:val="20"/>
                <w:szCs w:val="20"/>
              </w:rPr>
              <w:t>SS</w:t>
            </w:r>
          </w:p>
        </w:tc>
        <w:tc>
          <w:tcPr>
            <w:tcW w:w="992" w:type="dxa"/>
            <w:tcBorders>
              <w:top w:val="nil"/>
              <w:left w:val="nil"/>
              <w:bottom w:val="single" w:sz="4" w:space="0" w:color="auto"/>
              <w:right w:val="nil"/>
            </w:tcBorders>
            <w:vAlign w:val="center"/>
          </w:tcPr>
          <w:p w:rsidR="004458B0" w:rsidRPr="00F349D9" w:rsidRDefault="004458B0" w:rsidP="004458B0">
            <w:pPr>
              <w:widowControl w:val="0"/>
              <w:spacing w:before="0" w:after="0" w:line="240" w:lineRule="atLeast"/>
              <w:ind w:left="-57" w:right="-57" w:firstLine="0"/>
              <w:jc w:val="center"/>
              <w:rPr>
                <w:b/>
                <w:sz w:val="20"/>
                <w:szCs w:val="20"/>
              </w:rPr>
            </w:pPr>
            <w:r w:rsidRPr="00F349D9">
              <w:rPr>
                <w:b/>
                <w:sz w:val="20"/>
                <w:szCs w:val="20"/>
              </w:rPr>
              <w:t>Ortalama</w:t>
            </w:r>
          </w:p>
        </w:tc>
        <w:tc>
          <w:tcPr>
            <w:tcW w:w="1005" w:type="dxa"/>
            <w:tcBorders>
              <w:top w:val="nil"/>
              <w:left w:val="nil"/>
              <w:bottom w:val="single" w:sz="4" w:space="0" w:color="auto"/>
              <w:right w:val="nil"/>
            </w:tcBorders>
            <w:vAlign w:val="center"/>
          </w:tcPr>
          <w:p w:rsidR="004458B0" w:rsidRPr="00F349D9" w:rsidRDefault="004458B0" w:rsidP="004458B0">
            <w:pPr>
              <w:widowControl w:val="0"/>
              <w:spacing w:before="0" w:after="0" w:line="240" w:lineRule="atLeast"/>
              <w:ind w:left="-57" w:right="-57" w:firstLine="0"/>
              <w:jc w:val="center"/>
              <w:rPr>
                <w:b/>
                <w:sz w:val="20"/>
                <w:szCs w:val="20"/>
              </w:rPr>
            </w:pPr>
            <w:r w:rsidRPr="00F349D9">
              <w:rPr>
                <w:b/>
                <w:sz w:val="20"/>
                <w:szCs w:val="20"/>
              </w:rPr>
              <w:t>SS</w:t>
            </w:r>
          </w:p>
        </w:tc>
        <w:tc>
          <w:tcPr>
            <w:tcW w:w="1134" w:type="dxa"/>
            <w:tcBorders>
              <w:top w:val="nil"/>
              <w:left w:val="nil"/>
              <w:bottom w:val="single" w:sz="4" w:space="0" w:color="auto"/>
              <w:right w:val="nil"/>
            </w:tcBorders>
            <w:vAlign w:val="center"/>
          </w:tcPr>
          <w:p w:rsidR="004458B0" w:rsidRPr="00F349D9" w:rsidRDefault="004458B0" w:rsidP="004458B0">
            <w:pPr>
              <w:widowControl w:val="0"/>
              <w:spacing w:before="0" w:after="0" w:line="240" w:lineRule="atLeast"/>
              <w:ind w:left="-57" w:right="-57" w:firstLine="0"/>
              <w:jc w:val="center"/>
              <w:rPr>
                <w:b/>
                <w:sz w:val="20"/>
                <w:szCs w:val="20"/>
              </w:rPr>
            </w:pPr>
            <w:r w:rsidRPr="00F349D9">
              <w:rPr>
                <w:b/>
                <w:sz w:val="20"/>
                <w:szCs w:val="20"/>
              </w:rPr>
              <w:t>Ortalama</w:t>
            </w:r>
          </w:p>
        </w:tc>
        <w:tc>
          <w:tcPr>
            <w:tcW w:w="992" w:type="dxa"/>
            <w:tcBorders>
              <w:top w:val="nil"/>
              <w:left w:val="nil"/>
              <w:bottom w:val="single" w:sz="4" w:space="0" w:color="auto"/>
              <w:right w:val="nil"/>
            </w:tcBorders>
            <w:vAlign w:val="center"/>
          </w:tcPr>
          <w:p w:rsidR="004458B0" w:rsidRPr="00F349D9" w:rsidRDefault="004458B0" w:rsidP="004458B0">
            <w:pPr>
              <w:widowControl w:val="0"/>
              <w:spacing w:before="0" w:after="0" w:line="240" w:lineRule="atLeast"/>
              <w:ind w:left="-57" w:right="-57" w:firstLine="0"/>
              <w:jc w:val="center"/>
              <w:rPr>
                <w:b/>
                <w:sz w:val="20"/>
                <w:szCs w:val="20"/>
              </w:rPr>
            </w:pPr>
            <w:r w:rsidRPr="00F349D9">
              <w:rPr>
                <w:b/>
                <w:sz w:val="20"/>
                <w:szCs w:val="20"/>
              </w:rPr>
              <w:t>SS</w:t>
            </w:r>
          </w:p>
        </w:tc>
        <w:tc>
          <w:tcPr>
            <w:tcW w:w="709" w:type="dxa"/>
            <w:vMerge/>
            <w:tcBorders>
              <w:top w:val="nil"/>
              <w:left w:val="nil"/>
              <w:bottom w:val="single" w:sz="4" w:space="0" w:color="auto"/>
              <w:right w:val="nil"/>
            </w:tcBorders>
            <w:vAlign w:val="center"/>
          </w:tcPr>
          <w:p w:rsidR="004458B0" w:rsidRPr="00F349D9" w:rsidRDefault="004458B0" w:rsidP="004458B0">
            <w:pPr>
              <w:widowControl w:val="0"/>
              <w:spacing w:before="0" w:after="0" w:line="240" w:lineRule="atLeast"/>
              <w:ind w:left="-57" w:right="-57" w:firstLine="0"/>
              <w:jc w:val="center"/>
              <w:rPr>
                <w:b/>
                <w:sz w:val="20"/>
                <w:szCs w:val="20"/>
              </w:rPr>
            </w:pPr>
          </w:p>
        </w:tc>
        <w:tc>
          <w:tcPr>
            <w:tcW w:w="708" w:type="dxa"/>
            <w:vMerge/>
            <w:tcBorders>
              <w:top w:val="nil"/>
              <w:left w:val="nil"/>
              <w:bottom w:val="single" w:sz="4" w:space="0" w:color="auto"/>
              <w:right w:val="nil"/>
            </w:tcBorders>
            <w:vAlign w:val="center"/>
          </w:tcPr>
          <w:p w:rsidR="004458B0" w:rsidRPr="00F349D9" w:rsidRDefault="004458B0" w:rsidP="004458B0">
            <w:pPr>
              <w:widowControl w:val="0"/>
              <w:spacing w:before="0" w:after="0" w:line="240" w:lineRule="atLeast"/>
              <w:ind w:left="-57" w:right="-57" w:firstLine="0"/>
              <w:jc w:val="center"/>
              <w:rPr>
                <w:b/>
                <w:sz w:val="20"/>
                <w:szCs w:val="20"/>
              </w:rPr>
            </w:pPr>
          </w:p>
        </w:tc>
      </w:tr>
      <w:tr w:rsidR="000E545D" w:rsidRPr="00F349D9" w:rsidTr="004458B0">
        <w:trPr>
          <w:jc w:val="center"/>
        </w:trPr>
        <w:tc>
          <w:tcPr>
            <w:tcW w:w="1402" w:type="dxa"/>
            <w:tcBorders>
              <w:left w:val="nil"/>
              <w:bottom w:val="nil"/>
              <w:right w:val="nil"/>
            </w:tcBorders>
            <w:vAlign w:val="center"/>
          </w:tcPr>
          <w:p w:rsidR="000E545D" w:rsidRPr="00F349D9" w:rsidRDefault="000E545D" w:rsidP="00531E3E">
            <w:pPr>
              <w:widowControl w:val="0"/>
              <w:spacing w:before="0" w:after="0" w:line="240" w:lineRule="atLeast"/>
              <w:ind w:left="-57" w:right="-57" w:firstLine="0"/>
              <w:jc w:val="left"/>
              <w:rPr>
                <w:sz w:val="20"/>
                <w:szCs w:val="20"/>
              </w:rPr>
            </w:pPr>
            <w:r w:rsidRPr="00F349D9">
              <w:rPr>
                <w:sz w:val="20"/>
                <w:szCs w:val="20"/>
              </w:rPr>
              <w:t>Güvenlik</w:t>
            </w:r>
            <w:r w:rsidR="001604C1">
              <w:rPr>
                <w:sz w:val="20"/>
                <w:szCs w:val="20"/>
              </w:rPr>
              <w:t xml:space="preserve"> </w:t>
            </w:r>
            <w:r w:rsidRPr="00F349D9">
              <w:rPr>
                <w:sz w:val="20"/>
                <w:szCs w:val="20"/>
              </w:rPr>
              <w:t>hisleri</w:t>
            </w:r>
            <w:r w:rsidR="001604C1">
              <w:rPr>
                <w:sz w:val="20"/>
                <w:szCs w:val="20"/>
              </w:rPr>
              <w:t xml:space="preserve"> </w:t>
            </w:r>
            <w:r w:rsidRPr="00F349D9">
              <w:rPr>
                <w:sz w:val="20"/>
                <w:szCs w:val="20"/>
              </w:rPr>
              <w:t>toplam</w:t>
            </w:r>
          </w:p>
        </w:tc>
        <w:tc>
          <w:tcPr>
            <w:tcW w:w="1145" w:type="dxa"/>
            <w:tcBorders>
              <w:left w:val="nil"/>
              <w:bottom w:val="nil"/>
              <w:right w:val="nil"/>
            </w:tcBorders>
            <w:vAlign w:val="center"/>
          </w:tcPr>
          <w:p w:rsidR="000E545D" w:rsidRPr="00F349D9" w:rsidRDefault="003D3409" w:rsidP="004458B0">
            <w:pPr>
              <w:widowControl w:val="0"/>
              <w:spacing w:before="0" w:after="0" w:line="240" w:lineRule="atLeast"/>
              <w:ind w:left="-57" w:right="-57" w:firstLine="0"/>
              <w:jc w:val="center"/>
              <w:rPr>
                <w:sz w:val="20"/>
                <w:szCs w:val="20"/>
              </w:rPr>
            </w:pPr>
            <w:r>
              <w:rPr>
                <w:sz w:val="20"/>
                <w:szCs w:val="20"/>
              </w:rPr>
              <w:t>68,34</w:t>
            </w:r>
          </w:p>
        </w:tc>
        <w:tc>
          <w:tcPr>
            <w:tcW w:w="857" w:type="dxa"/>
            <w:tcBorders>
              <w:left w:val="nil"/>
              <w:bottom w:val="nil"/>
              <w:right w:val="nil"/>
            </w:tcBorders>
            <w:vAlign w:val="center"/>
          </w:tcPr>
          <w:p w:rsidR="000E545D" w:rsidRPr="00F349D9" w:rsidRDefault="003D3409" w:rsidP="004458B0">
            <w:pPr>
              <w:widowControl w:val="0"/>
              <w:spacing w:before="0" w:after="0" w:line="240" w:lineRule="atLeast"/>
              <w:ind w:left="-57" w:right="-57" w:firstLine="0"/>
              <w:jc w:val="center"/>
              <w:rPr>
                <w:sz w:val="20"/>
                <w:szCs w:val="20"/>
              </w:rPr>
            </w:pPr>
            <w:r>
              <w:rPr>
                <w:sz w:val="20"/>
                <w:szCs w:val="20"/>
              </w:rPr>
              <w:t>4,70</w:t>
            </w:r>
          </w:p>
        </w:tc>
        <w:tc>
          <w:tcPr>
            <w:tcW w:w="992" w:type="dxa"/>
            <w:tcBorders>
              <w:left w:val="nil"/>
              <w:bottom w:val="nil"/>
              <w:right w:val="nil"/>
            </w:tcBorders>
            <w:vAlign w:val="center"/>
          </w:tcPr>
          <w:p w:rsidR="000E545D" w:rsidRPr="00F349D9" w:rsidRDefault="000E545D" w:rsidP="004458B0">
            <w:pPr>
              <w:widowControl w:val="0"/>
              <w:spacing w:before="0" w:after="0" w:line="240" w:lineRule="atLeast"/>
              <w:ind w:left="-57" w:right="-57" w:firstLine="0"/>
              <w:jc w:val="center"/>
              <w:rPr>
                <w:sz w:val="20"/>
                <w:szCs w:val="20"/>
              </w:rPr>
            </w:pPr>
            <w:r w:rsidRPr="00F349D9">
              <w:rPr>
                <w:sz w:val="20"/>
                <w:szCs w:val="20"/>
              </w:rPr>
              <w:t>63,</w:t>
            </w:r>
            <w:r w:rsidR="00A61A89">
              <w:rPr>
                <w:sz w:val="20"/>
                <w:szCs w:val="20"/>
              </w:rPr>
              <w:t>30</w:t>
            </w:r>
          </w:p>
        </w:tc>
        <w:tc>
          <w:tcPr>
            <w:tcW w:w="1005" w:type="dxa"/>
            <w:tcBorders>
              <w:left w:val="nil"/>
              <w:bottom w:val="nil"/>
              <w:right w:val="nil"/>
            </w:tcBorders>
            <w:vAlign w:val="center"/>
          </w:tcPr>
          <w:p w:rsidR="000E545D" w:rsidRPr="00F349D9" w:rsidRDefault="000E545D" w:rsidP="004458B0">
            <w:pPr>
              <w:widowControl w:val="0"/>
              <w:spacing w:before="0" w:after="0" w:line="240" w:lineRule="atLeast"/>
              <w:ind w:left="-57" w:right="-57" w:firstLine="0"/>
              <w:jc w:val="center"/>
              <w:rPr>
                <w:sz w:val="20"/>
                <w:szCs w:val="20"/>
              </w:rPr>
            </w:pPr>
            <w:r w:rsidRPr="00F349D9">
              <w:rPr>
                <w:sz w:val="20"/>
                <w:szCs w:val="20"/>
              </w:rPr>
              <w:t>7,30</w:t>
            </w:r>
          </w:p>
        </w:tc>
        <w:tc>
          <w:tcPr>
            <w:tcW w:w="1134" w:type="dxa"/>
            <w:tcBorders>
              <w:left w:val="nil"/>
              <w:bottom w:val="nil"/>
              <w:right w:val="nil"/>
            </w:tcBorders>
            <w:vAlign w:val="center"/>
          </w:tcPr>
          <w:p w:rsidR="000E545D" w:rsidRPr="00F349D9" w:rsidRDefault="00112720" w:rsidP="004458B0">
            <w:pPr>
              <w:widowControl w:val="0"/>
              <w:spacing w:before="0" w:after="0" w:line="240" w:lineRule="atLeast"/>
              <w:ind w:left="-57" w:right="-57" w:firstLine="0"/>
              <w:jc w:val="center"/>
              <w:rPr>
                <w:sz w:val="20"/>
                <w:szCs w:val="20"/>
              </w:rPr>
            </w:pPr>
            <w:r>
              <w:rPr>
                <w:sz w:val="20"/>
                <w:szCs w:val="20"/>
              </w:rPr>
              <w:t>65,82</w:t>
            </w:r>
          </w:p>
        </w:tc>
        <w:tc>
          <w:tcPr>
            <w:tcW w:w="992" w:type="dxa"/>
            <w:tcBorders>
              <w:left w:val="nil"/>
              <w:bottom w:val="nil"/>
              <w:right w:val="nil"/>
            </w:tcBorders>
            <w:vAlign w:val="center"/>
          </w:tcPr>
          <w:p w:rsidR="000E545D" w:rsidRPr="00F349D9" w:rsidRDefault="00112720" w:rsidP="004458B0">
            <w:pPr>
              <w:widowControl w:val="0"/>
              <w:spacing w:before="0" w:after="0" w:line="240" w:lineRule="atLeast"/>
              <w:ind w:left="-57" w:right="-57" w:firstLine="0"/>
              <w:jc w:val="center"/>
              <w:rPr>
                <w:sz w:val="20"/>
                <w:szCs w:val="20"/>
              </w:rPr>
            </w:pPr>
            <w:r>
              <w:rPr>
                <w:sz w:val="20"/>
                <w:szCs w:val="20"/>
              </w:rPr>
              <w:t>6,63</w:t>
            </w:r>
          </w:p>
        </w:tc>
        <w:tc>
          <w:tcPr>
            <w:tcW w:w="709" w:type="dxa"/>
            <w:tcBorders>
              <w:left w:val="nil"/>
              <w:bottom w:val="nil"/>
              <w:right w:val="nil"/>
            </w:tcBorders>
            <w:vAlign w:val="center"/>
          </w:tcPr>
          <w:p w:rsidR="000E545D" w:rsidRPr="00F349D9" w:rsidRDefault="000E545D" w:rsidP="004458B0">
            <w:pPr>
              <w:widowControl w:val="0"/>
              <w:spacing w:before="0" w:after="0" w:line="240" w:lineRule="atLeast"/>
              <w:ind w:left="-57" w:right="-57" w:firstLine="0"/>
              <w:jc w:val="center"/>
              <w:rPr>
                <w:sz w:val="20"/>
                <w:szCs w:val="20"/>
              </w:rPr>
            </w:pPr>
            <w:r w:rsidRPr="00F349D9">
              <w:rPr>
                <w:sz w:val="20"/>
                <w:szCs w:val="20"/>
              </w:rPr>
              <w:t>-7,951</w:t>
            </w:r>
          </w:p>
        </w:tc>
        <w:tc>
          <w:tcPr>
            <w:tcW w:w="708" w:type="dxa"/>
            <w:tcBorders>
              <w:left w:val="nil"/>
              <w:bottom w:val="nil"/>
              <w:right w:val="nil"/>
            </w:tcBorders>
            <w:vAlign w:val="center"/>
          </w:tcPr>
          <w:p w:rsidR="000E545D" w:rsidRPr="003D3409" w:rsidRDefault="000E545D" w:rsidP="004458B0">
            <w:pPr>
              <w:widowControl w:val="0"/>
              <w:spacing w:before="0" w:after="0" w:line="240" w:lineRule="atLeast"/>
              <w:ind w:left="-57" w:right="-57" w:firstLine="0"/>
              <w:jc w:val="center"/>
              <w:rPr>
                <w:b/>
                <w:sz w:val="20"/>
                <w:szCs w:val="20"/>
              </w:rPr>
            </w:pPr>
            <w:r w:rsidRPr="003D3409">
              <w:rPr>
                <w:b/>
                <w:sz w:val="20"/>
                <w:szCs w:val="20"/>
              </w:rPr>
              <w:t>0,000</w:t>
            </w:r>
          </w:p>
        </w:tc>
      </w:tr>
      <w:tr w:rsidR="000E545D" w:rsidRPr="00F349D9" w:rsidTr="004458B0">
        <w:trPr>
          <w:jc w:val="center"/>
        </w:trPr>
        <w:tc>
          <w:tcPr>
            <w:tcW w:w="1402" w:type="dxa"/>
            <w:tcBorders>
              <w:top w:val="nil"/>
              <w:left w:val="nil"/>
              <w:bottom w:val="nil"/>
              <w:right w:val="nil"/>
            </w:tcBorders>
            <w:vAlign w:val="center"/>
          </w:tcPr>
          <w:p w:rsidR="000E545D" w:rsidRPr="00F349D9" w:rsidRDefault="000E545D" w:rsidP="00531E3E">
            <w:pPr>
              <w:widowControl w:val="0"/>
              <w:spacing w:before="0" w:after="0" w:line="240" w:lineRule="atLeast"/>
              <w:ind w:left="-57" w:right="-57" w:firstLine="0"/>
              <w:jc w:val="left"/>
              <w:rPr>
                <w:sz w:val="20"/>
                <w:szCs w:val="20"/>
              </w:rPr>
            </w:pPr>
            <w:r w:rsidRPr="00F349D9">
              <w:rPr>
                <w:sz w:val="20"/>
                <w:szCs w:val="20"/>
              </w:rPr>
              <w:t>Güçlendirici</w:t>
            </w:r>
            <w:r w:rsidR="001604C1">
              <w:rPr>
                <w:sz w:val="20"/>
                <w:szCs w:val="20"/>
              </w:rPr>
              <w:t xml:space="preserve"> </w:t>
            </w:r>
            <w:r w:rsidRPr="00F349D9">
              <w:rPr>
                <w:sz w:val="20"/>
                <w:szCs w:val="20"/>
              </w:rPr>
              <w:t>davranışlar</w:t>
            </w:r>
          </w:p>
        </w:tc>
        <w:tc>
          <w:tcPr>
            <w:tcW w:w="1145" w:type="dxa"/>
            <w:tcBorders>
              <w:top w:val="nil"/>
              <w:left w:val="nil"/>
              <w:bottom w:val="nil"/>
              <w:right w:val="nil"/>
            </w:tcBorders>
            <w:vAlign w:val="center"/>
          </w:tcPr>
          <w:p w:rsidR="000E545D" w:rsidRPr="00F349D9" w:rsidRDefault="003D3409" w:rsidP="004458B0">
            <w:pPr>
              <w:widowControl w:val="0"/>
              <w:spacing w:before="0" w:after="0" w:line="240" w:lineRule="atLeast"/>
              <w:ind w:left="-57" w:right="-57" w:firstLine="0"/>
              <w:jc w:val="center"/>
              <w:rPr>
                <w:sz w:val="20"/>
                <w:szCs w:val="20"/>
              </w:rPr>
            </w:pPr>
            <w:r>
              <w:rPr>
                <w:sz w:val="20"/>
                <w:szCs w:val="20"/>
              </w:rPr>
              <w:t>23,55</w:t>
            </w:r>
          </w:p>
        </w:tc>
        <w:tc>
          <w:tcPr>
            <w:tcW w:w="857" w:type="dxa"/>
            <w:tcBorders>
              <w:top w:val="nil"/>
              <w:left w:val="nil"/>
              <w:bottom w:val="nil"/>
              <w:right w:val="nil"/>
            </w:tcBorders>
            <w:vAlign w:val="center"/>
          </w:tcPr>
          <w:p w:rsidR="000E545D" w:rsidRPr="00F349D9" w:rsidRDefault="003D3409" w:rsidP="004458B0">
            <w:pPr>
              <w:widowControl w:val="0"/>
              <w:spacing w:before="0" w:after="0" w:line="240" w:lineRule="atLeast"/>
              <w:ind w:left="-57" w:right="-57" w:firstLine="0"/>
              <w:jc w:val="center"/>
              <w:rPr>
                <w:sz w:val="20"/>
                <w:szCs w:val="20"/>
              </w:rPr>
            </w:pPr>
            <w:r>
              <w:rPr>
                <w:sz w:val="20"/>
                <w:szCs w:val="20"/>
              </w:rPr>
              <w:t>1,74</w:t>
            </w:r>
          </w:p>
        </w:tc>
        <w:tc>
          <w:tcPr>
            <w:tcW w:w="992" w:type="dxa"/>
            <w:tcBorders>
              <w:top w:val="nil"/>
              <w:left w:val="nil"/>
              <w:bottom w:val="nil"/>
              <w:right w:val="nil"/>
            </w:tcBorders>
            <w:vAlign w:val="center"/>
          </w:tcPr>
          <w:p w:rsidR="000E545D" w:rsidRPr="00F349D9" w:rsidRDefault="000E545D" w:rsidP="004458B0">
            <w:pPr>
              <w:widowControl w:val="0"/>
              <w:spacing w:before="0" w:after="0" w:line="240" w:lineRule="atLeast"/>
              <w:ind w:left="-57" w:right="-57" w:firstLine="0"/>
              <w:jc w:val="center"/>
              <w:rPr>
                <w:sz w:val="20"/>
                <w:szCs w:val="20"/>
              </w:rPr>
            </w:pPr>
            <w:r w:rsidRPr="00F349D9">
              <w:rPr>
                <w:sz w:val="20"/>
                <w:szCs w:val="20"/>
              </w:rPr>
              <w:t>21,0</w:t>
            </w:r>
            <w:r w:rsidR="00A61A89">
              <w:rPr>
                <w:sz w:val="20"/>
                <w:szCs w:val="20"/>
              </w:rPr>
              <w:t>2</w:t>
            </w:r>
          </w:p>
        </w:tc>
        <w:tc>
          <w:tcPr>
            <w:tcW w:w="1005" w:type="dxa"/>
            <w:tcBorders>
              <w:top w:val="nil"/>
              <w:left w:val="nil"/>
              <w:bottom w:val="nil"/>
              <w:right w:val="nil"/>
            </w:tcBorders>
            <w:vAlign w:val="center"/>
          </w:tcPr>
          <w:p w:rsidR="000E545D" w:rsidRPr="00F349D9" w:rsidRDefault="000E545D" w:rsidP="004458B0">
            <w:pPr>
              <w:widowControl w:val="0"/>
              <w:spacing w:before="0" w:after="0" w:line="240" w:lineRule="atLeast"/>
              <w:ind w:left="-57" w:right="-57" w:firstLine="0"/>
              <w:jc w:val="center"/>
              <w:rPr>
                <w:sz w:val="20"/>
                <w:szCs w:val="20"/>
              </w:rPr>
            </w:pPr>
            <w:r w:rsidRPr="00F349D9">
              <w:rPr>
                <w:sz w:val="20"/>
                <w:szCs w:val="20"/>
              </w:rPr>
              <w:t>3,75</w:t>
            </w:r>
          </w:p>
        </w:tc>
        <w:tc>
          <w:tcPr>
            <w:tcW w:w="1134" w:type="dxa"/>
            <w:tcBorders>
              <w:top w:val="nil"/>
              <w:left w:val="nil"/>
              <w:bottom w:val="nil"/>
              <w:right w:val="nil"/>
            </w:tcBorders>
            <w:vAlign w:val="center"/>
          </w:tcPr>
          <w:p w:rsidR="000E545D" w:rsidRPr="00F349D9" w:rsidRDefault="00112720" w:rsidP="004458B0">
            <w:pPr>
              <w:widowControl w:val="0"/>
              <w:spacing w:before="0" w:after="0" w:line="240" w:lineRule="atLeast"/>
              <w:ind w:left="-57" w:right="-57" w:firstLine="0"/>
              <w:jc w:val="center"/>
              <w:rPr>
                <w:sz w:val="20"/>
                <w:szCs w:val="20"/>
              </w:rPr>
            </w:pPr>
            <w:r>
              <w:rPr>
                <w:sz w:val="20"/>
                <w:szCs w:val="20"/>
              </w:rPr>
              <w:t>22,28</w:t>
            </w:r>
          </w:p>
        </w:tc>
        <w:tc>
          <w:tcPr>
            <w:tcW w:w="992" w:type="dxa"/>
            <w:tcBorders>
              <w:top w:val="nil"/>
              <w:left w:val="nil"/>
              <w:bottom w:val="nil"/>
              <w:right w:val="nil"/>
            </w:tcBorders>
            <w:vAlign w:val="center"/>
          </w:tcPr>
          <w:p w:rsidR="000E545D" w:rsidRPr="00F349D9" w:rsidRDefault="00112720" w:rsidP="004458B0">
            <w:pPr>
              <w:widowControl w:val="0"/>
              <w:spacing w:before="0" w:after="0" w:line="240" w:lineRule="atLeast"/>
              <w:ind w:left="-57" w:right="-57" w:firstLine="0"/>
              <w:jc w:val="center"/>
              <w:rPr>
                <w:sz w:val="20"/>
                <w:szCs w:val="20"/>
              </w:rPr>
            </w:pPr>
            <w:r>
              <w:rPr>
                <w:sz w:val="20"/>
                <w:szCs w:val="20"/>
              </w:rPr>
              <w:t>3,18</w:t>
            </w:r>
          </w:p>
        </w:tc>
        <w:tc>
          <w:tcPr>
            <w:tcW w:w="709" w:type="dxa"/>
            <w:tcBorders>
              <w:top w:val="nil"/>
              <w:left w:val="nil"/>
              <w:bottom w:val="nil"/>
              <w:right w:val="nil"/>
            </w:tcBorders>
            <w:vAlign w:val="center"/>
          </w:tcPr>
          <w:p w:rsidR="000E545D" w:rsidRPr="00F349D9" w:rsidRDefault="000E545D" w:rsidP="004458B0">
            <w:pPr>
              <w:widowControl w:val="0"/>
              <w:spacing w:before="0" w:after="0" w:line="240" w:lineRule="atLeast"/>
              <w:ind w:left="-57" w:right="-57" w:firstLine="0"/>
              <w:jc w:val="center"/>
              <w:rPr>
                <w:sz w:val="20"/>
                <w:szCs w:val="20"/>
              </w:rPr>
            </w:pPr>
            <w:r w:rsidRPr="00F349D9">
              <w:rPr>
                <w:sz w:val="20"/>
                <w:szCs w:val="20"/>
              </w:rPr>
              <w:t>-8,210</w:t>
            </w:r>
          </w:p>
        </w:tc>
        <w:tc>
          <w:tcPr>
            <w:tcW w:w="708" w:type="dxa"/>
            <w:tcBorders>
              <w:top w:val="nil"/>
              <w:left w:val="nil"/>
              <w:bottom w:val="nil"/>
              <w:right w:val="nil"/>
            </w:tcBorders>
            <w:vAlign w:val="center"/>
          </w:tcPr>
          <w:p w:rsidR="000E545D" w:rsidRPr="003D3409" w:rsidRDefault="000E545D" w:rsidP="004458B0">
            <w:pPr>
              <w:widowControl w:val="0"/>
              <w:spacing w:before="0" w:after="0" w:line="240" w:lineRule="atLeast"/>
              <w:ind w:left="-57" w:right="-57" w:firstLine="0"/>
              <w:jc w:val="center"/>
              <w:rPr>
                <w:b/>
                <w:sz w:val="20"/>
                <w:szCs w:val="20"/>
              </w:rPr>
            </w:pPr>
            <w:r w:rsidRPr="003D3409">
              <w:rPr>
                <w:b/>
                <w:sz w:val="20"/>
                <w:szCs w:val="20"/>
              </w:rPr>
              <w:t>0,000</w:t>
            </w:r>
          </w:p>
        </w:tc>
      </w:tr>
      <w:tr w:rsidR="000E545D" w:rsidRPr="00F349D9" w:rsidTr="004458B0">
        <w:trPr>
          <w:jc w:val="center"/>
        </w:trPr>
        <w:tc>
          <w:tcPr>
            <w:tcW w:w="1402" w:type="dxa"/>
            <w:tcBorders>
              <w:top w:val="nil"/>
              <w:left w:val="nil"/>
              <w:bottom w:val="nil"/>
              <w:right w:val="nil"/>
            </w:tcBorders>
            <w:vAlign w:val="center"/>
          </w:tcPr>
          <w:p w:rsidR="000E545D" w:rsidRPr="00F349D9" w:rsidRDefault="000E545D" w:rsidP="00531E3E">
            <w:pPr>
              <w:widowControl w:val="0"/>
              <w:spacing w:before="0" w:after="0" w:line="240" w:lineRule="atLeast"/>
              <w:ind w:left="-57" w:right="-57" w:firstLine="0"/>
              <w:jc w:val="left"/>
              <w:rPr>
                <w:sz w:val="20"/>
                <w:szCs w:val="20"/>
              </w:rPr>
            </w:pPr>
            <w:r w:rsidRPr="00F349D9">
              <w:rPr>
                <w:sz w:val="20"/>
                <w:szCs w:val="20"/>
              </w:rPr>
              <w:t>Genel</w:t>
            </w:r>
            <w:r w:rsidR="001604C1">
              <w:rPr>
                <w:sz w:val="20"/>
                <w:szCs w:val="20"/>
              </w:rPr>
              <w:t xml:space="preserve"> </w:t>
            </w:r>
            <w:r w:rsidRPr="00F349D9">
              <w:rPr>
                <w:sz w:val="20"/>
                <w:szCs w:val="20"/>
              </w:rPr>
              <w:t>İyilik</w:t>
            </w:r>
          </w:p>
        </w:tc>
        <w:tc>
          <w:tcPr>
            <w:tcW w:w="1145" w:type="dxa"/>
            <w:tcBorders>
              <w:top w:val="nil"/>
              <w:left w:val="nil"/>
              <w:bottom w:val="nil"/>
              <w:right w:val="nil"/>
            </w:tcBorders>
            <w:vAlign w:val="center"/>
          </w:tcPr>
          <w:p w:rsidR="000E545D" w:rsidRPr="00F349D9" w:rsidRDefault="003D3409" w:rsidP="004458B0">
            <w:pPr>
              <w:widowControl w:val="0"/>
              <w:spacing w:before="0" w:after="0" w:line="240" w:lineRule="atLeast"/>
              <w:ind w:left="-57" w:right="-57" w:firstLine="0"/>
              <w:jc w:val="center"/>
              <w:rPr>
                <w:sz w:val="20"/>
                <w:szCs w:val="20"/>
              </w:rPr>
            </w:pPr>
            <w:r>
              <w:rPr>
                <w:sz w:val="20"/>
                <w:szCs w:val="20"/>
              </w:rPr>
              <w:t>18,31</w:t>
            </w:r>
          </w:p>
        </w:tc>
        <w:tc>
          <w:tcPr>
            <w:tcW w:w="857" w:type="dxa"/>
            <w:tcBorders>
              <w:top w:val="nil"/>
              <w:left w:val="nil"/>
              <w:bottom w:val="nil"/>
              <w:right w:val="nil"/>
            </w:tcBorders>
            <w:vAlign w:val="center"/>
          </w:tcPr>
          <w:p w:rsidR="000E545D" w:rsidRPr="00F349D9" w:rsidRDefault="003D3409" w:rsidP="004458B0">
            <w:pPr>
              <w:widowControl w:val="0"/>
              <w:spacing w:before="0" w:after="0" w:line="240" w:lineRule="atLeast"/>
              <w:ind w:left="-57" w:right="-57" w:firstLine="0"/>
              <w:jc w:val="center"/>
              <w:rPr>
                <w:sz w:val="20"/>
                <w:szCs w:val="20"/>
              </w:rPr>
            </w:pPr>
            <w:r>
              <w:rPr>
                <w:sz w:val="20"/>
                <w:szCs w:val="20"/>
              </w:rPr>
              <w:t>1,62</w:t>
            </w:r>
          </w:p>
        </w:tc>
        <w:tc>
          <w:tcPr>
            <w:tcW w:w="992" w:type="dxa"/>
            <w:tcBorders>
              <w:top w:val="nil"/>
              <w:left w:val="nil"/>
              <w:bottom w:val="nil"/>
              <w:right w:val="nil"/>
            </w:tcBorders>
            <w:vAlign w:val="center"/>
          </w:tcPr>
          <w:p w:rsidR="000E545D" w:rsidRPr="00F349D9" w:rsidRDefault="000E545D" w:rsidP="004458B0">
            <w:pPr>
              <w:widowControl w:val="0"/>
              <w:spacing w:before="0" w:after="0" w:line="240" w:lineRule="atLeast"/>
              <w:ind w:left="-57" w:right="-57" w:firstLine="0"/>
              <w:jc w:val="center"/>
              <w:rPr>
                <w:sz w:val="20"/>
                <w:szCs w:val="20"/>
              </w:rPr>
            </w:pPr>
            <w:r w:rsidRPr="00F349D9">
              <w:rPr>
                <w:sz w:val="20"/>
                <w:szCs w:val="20"/>
              </w:rPr>
              <w:t>16,78</w:t>
            </w:r>
          </w:p>
        </w:tc>
        <w:tc>
          <w:tcPr>
            <w:tcW w:w="1005" w:type="dxa"/>
            <w:tcBorders>
              <w:top w:val="nil"/>
              <w:left w:val="nil"/>
              <w:bottom w:val="nil"/>
              <w:right w:val="nil"/>
            </w:tcBorders>
            <w:vAlign w:val="center"/>
          </w:tcPr>
          <w:p w:rsidR="000E545D" w:rsidRPr="00F349D9" w:rsidRDefault="000E545D" w:rsidP="004458B0">
            <w:pPr>
              <w:widowControl w:val="0"/>
              <w:spacing w:before="0" w:after="0" w:line="240" w:lineRule="atLeast"/>
              <w:ind w:left="-57" w:right="-57" w:firstLine="0"/>
              <w:jc w:val="center"/>
              <w:rPr>
                <w:sz w:val="20"/>
                <w:szCs w:val="20"/>
              </w:rPr>
            </w:pPr>
            <w:r w:rsidRPr="00F349D9">
              <w:rPr>
                <w:sz w:val="20"/>
                <w:szCs w:val="20"/>
              </w:rPr>
              <w:t>2,3</w:t>
            </w:r>
            <w:r w:rsidR="00A61A89">
              <w:rPr>
                <w:sz w:val="20"/>
                <w:szCs w:val="20"/>
              </w:rPr>
              <w:t>5</w:t>
            </w:r>
          </w:p>
        </w:tc>
        <w:tc>
          <w:tcPr>
            <w:tcW w:w="1134" w:type="dxa"/>
            <w:tcBorders>
              <w:top w:val="nil"/>
              <w:left w:val="nil"/>
              <w:bottom w:val="nil"/>
              <w:right w:val="nil"/>
            </w:tcBorders>
            <w:vAlign w:val="center"/>
          </w:tcPr>
          <w:p w:rsidR="000E545D" w:rsidRPr="00F349D9" w:rsidRDefault="00112720" w:rsidP="004458B0">
            <w:pPr>
              <w:widowControl w:val="0"/>
              <w:spacing w:before="0" w:after="0" w:line="240" w:lineRule="atLeast"/>
              <w:ind w:left="-57" w:right="-57" w:firstLine="0"/>
              <w:jc w:val="center"/>
              <w:rPr>
                <w:sz w:val="20"/>
                <w:szCs w:val="20"/>
              </w:rPr>
            </w:pPr>
            <w:r>
              <w:rPr>
                <w:sz w:val="20"/>
                <w:szCs w:val="20"/>
              </w:rPr>
              <w:t>17,55</w:t>
            </w:r>
          </w:p>
        </w:tc>
        <w:tc>
          <w:tcPr>
            <w:tcW w:w="992" w:type="dxa"/>
            <w:tcBorders>
              <w:top w:val="nil"/>
              <w:left w:val="nil"/>
              <w:bottom w:val="nil"/>
              <w:right w:val="nil"/>
            </w:tcBorders>
            <w:vAlign w:val="center"/>
          </w:tcPr>
          <w:p w:rsidR="000E545D" w:rsidRPr="00F349D9" w:rsidRDefault="00112720" w:rsidP="004458B0">
            <w:pPr>
              <w:widowControl w:val="0"/>
              <w:spacing w:before="0" w:after="0" w:line="240" w:lineRule="atLeast"/>
              <w:ind w:left="-57" w:right="-57" w:firstLine="0"/>
              <w:jc w:val="center"/>
              <w:rPr>
                <w:sz w:val="20"/>
                <w:szCs w:val="20"/>
              </w:rPr>
            </w:pPr>
            <w:r>
              <w:rPr>
                <w:sz w:val="20"/>
                <w:szCs w:val="20"/>
              </w:rPr>
              <w:t>2,15</w:t>
            </w:r>
          </w:p>
        </w:tc>
        <w:tc>
          <w:tcPr>
            <w:tcW w:w="709" w:type="dxa"/>
            <w:tcBorders>
              <w:top w:val="nil"/>
              <w:left w:val="nil"/>
              <w:bottom w:val="nil"/>
              <w:right w:val="nil"/>
            </w:tcBorders>
            <w:vAlign w:val="center"/>
          </w:tcPr>
          <w:p w:rsidR="000E545D" w:rsidRPr="00F349D9" w:rsidRDefault="000E545D" w:rsidP="004458B0">
            <w:pPr>
              <w:widowControl w:val="0"/>
              <w:spacing w:before="0" w:after="0" w:line="240" w:lineRule="atLeast"/>
              <w:ind w:left="-57" w:right="-57" w:firstLine="0"/>
              <w:jc w:val="center"/>
              <w:rPr>
                <w:sz w:val="20"/>
                <w:szCs w:val="20"/>
              </w:rPr>
            </w:pPr>
            <w:r w:rsidRPr="00F349D9">
              <w:rPr>
                <w:sz w:val="20"/>
                <w:szCs w:val="20"/>
              </w:rPr>
              <w:t>-7,393</w:t>
            </w:r>
          </w:p>
        </w:tc>
        <w:tc>
          <w:tcPr>
            <w:tcW w:w="708" w:type="dxa"/>
            <w:tcBorders>
              <w:top w:val="nil"/>
              <w:left w:val="nil"/>
              <w:bottom w:val="nil"/>
              <w:right w:val="nil"/>
            </w:tcBorders>
            <w:vAlign w:val="center"/>
          </w:tcPr>
          <w:p w:rsidR="000E545D" w:rsidRPr="003D3409" w:rsidRDefault="000E545D" w:rsidP="004458B0">
            <w:pPr>
              <w:widowControl w:val="0"/>
              <w:spacing w:before="0" w:after="0" w:line="240" w:lineRule="atLeast"/>
              <w:ind w:left="-57" w:right="-57" w:firstLine="0"/>
              <w:jc w:val="center"/>
              <w:rPr>
                <w:b/>
                <w:sz w:val="20"/>
                <w:szCs w:val="20"/>
              </w:rPr>
            </w:pPr>
            <w:r w:rsidRPr="003D3409">
              <w:rPr>
                <w:b/>
                <w:sz w:val="20"/>
                <w:szCs w:val="20"/>
              </w:rPr>
              <w:t>0,000</w:t>
            </w:r>
          </w:p>
        </w:tc>
      </w:tr>
      <w:tr w:rsidR="000E545D" w:rsidRPr="00F349D9" w:rsidTr="004458B0">
        <w:trPr>
          <w:jc w:val="center"/>
        </w:trPr>
        <w:tc>
          <w:tcPr>
            <w:tcW w:w="1402" w:type="dxa"/>
            <w:tcBorders>
              <w:top w:val="nil"/>
              <w:left w:val="nil"/>
              <w:bottom w:val="nil"/>
              <w:right w:val="nil"/>
            </w:tcBorders>
            <w:vAlign w:val="center"/>
          </w:tcPr>
          <w:p w:rsidR="000E545D" w:rsidRPr="00F349D9" w:rsidRDefault="000E545D" w:rsidP="00531E3E">
            <w:pPr>
              <w:widowControl w:val="0"/>
              <w:spacing w:before="0" w:after="0" w:line="240" w:lineRule="atLeast"/>
              <w:ind w:left="-57" w:right="-57" w:firstLine="0"/>
              <w:jc w:val="left"/>
              <w:rPr>
                <w:sz w:val="20"/>
                <w:szCs w:val="20"/>
              </w:rPr>
            </w:pPr>
            <w:r w:rsidRPr="00F349D9">
              <w:rPr>
                <w:sz w:val="20"/>
                <w:szCs w:val="20"/>
              </w:rPr>
              <w:t>Aileye</w:t>
            </w:r>
            <w:r w:rsidR="001604C1">
              <w:rPr>
                <w:sz w:val="20"/>
                <w:szCs w:val="20"/>
              </w:rPr>
              <w:t xml:space="preserve"> </w:t>
            </w:r>
            <w:r w:rsidRPr="00F349D9">
              <w:rPr>
                <w:sz w:val="20"/>
                <w:szCs w:val="20"/>
              </w:rPr>
              <w:t>bağlılık</w:t>
            </w:r>
          </w:p>
        </w:tc>
        <w:tc>
          <w:tcPr>
            <w:tcW w:w="1145" w:type="dxa"/>
            <w:tcBorders>
              <w:top w:val="nil"/>
              <w:left w:val="nil"/>
              <w:bottom w:val="nil"/>
              <w:right w:val="nil"/>
            </w:tcBorders>
            <w:vAlign w:val="center"/>
          </w:tcPr>
          <w:p w:rsidR="000E545D" w:rsidRPr="00F349D9" w:rsidRDefault="003D3409" w:rsidP="004458B0">
            <w:pPr>
              <w:widowControl w:val="0"/>
              <w:spacing w:before="0" w:after="0" w:line="240" w:lineRule="atLeast"/>
              <w:ind w:left="-57" w:right="-57" w:firstLine="0"/>
              <w:jc w:val="center"/>
              <w:rPr>
                <w:sz w:val="20"/>
                <w:szCs w:val="20"/>
              </w:rPr>
            </w:pPr>
            <w:r>
              <w:rPr>
                <w:sz w:val="20"/>
                <w:szCs w:val="20"/>
              </w:rPr>
              <w:t>15,29</w:t>
            </w:r>
          </w:p>
        </w:tc>
        <w:tc>
          <w:tcPr>
            <w:tcW w:w="857" w:type="dxa"/>
            <w:tcBorders>
              <w:top w:val="nil"/>
              <w:left w:val="nil"/>
              <w:bottom w:val="nil"/>
              <w:right w:val="nil"/>
            </w:tcBorders>
            <w:vAlign w:val="center"/>
          </w:tcPr>
          <w:p w:rsidR="000E545D" w:rsidRPr="00F349D9" w:rsidRDefault="003D3409" w:rsidP="004458B0">
            <w:pPr>
              <w:widowControl w:val="0"/>
              <w:spacing w:before="0" w:after="0" w:line="240" w:lineRule="atLeast"/>
              <w:ind w:left="-57" w:right="-57" w:firstLine="0"/>
              <w:jc w:val="center"/>
              <w:rPr>
                <w:sz w:val="20"/>
                <w:szCs w:val="20"/>
              </w:rPr>
            </w:pPr>
            <w:r>
              <w:rPr>
                <w:sz w:val="20"/>
                <w:szCs w:val="20"/>
              </w:rPr>
              <w:t>1,73</w:t>
            </w:r>
          </w:p>
        </w:tc>
        <w:tc>
          <w:tcPr>
            <w:tcW w:w="992" w:type="dxa"/>
            <w:tcBorders>
              <w:top w:val="nil"/>
              <w:left w:val="nil"/>
              <w:bottom w:val="nil"/>
              <w:right w:val="nil"/>
            </w:tcBorders>
            <w:vAlign w:val="center"/>
          </w:tcPr>
          <w:p w:rsidR="000E545D" w:rsidRPr="00F349D9" w:rsidRDefault="000E545D" w:rsidP="004458B0">
            <w:pPr>
              <w:widowControl w:val="0"/>
              <w:spacing w:before="0" w:after="0" w:line="240" w:lineRule="atLeast"/>
              <w:ind w:left="-57" w:right="-57" w:firstLine="0"/>
              <w:jc w:val="center"/>
              <w:rPr>
                <w:sz w:val="20"/>
                <w:szCs w:val="20"/>
              </w:rPr>
            </w:pPr>
            <w:r w:rsidRPr="00F349D9">
              <w:rPr>
                <w:sz w:val="20"/>
                <w:szCs w:val="20"/>
              </w:rPr>
              <w:t>1</w:t>
            </w:r>
            <w:r w:rsidR="00A61A89">
              <w:rPr>
                <w:sz w:val="20"/>
                <w:szCs w:val="20"/>
              </w:rPr>
              <w:t>5,27</w:t>
            </w:r>
          </w:p>
        </w:tc>
        <w:tc>
          <w:tcPr>
            <w:tcW w:w="1005" w:type="dxa"/>
            <w:tcBorders>
              <w:top w:val="nil"/>
              <w:left w:val="nil"/>
              <w:bottom w:val="nil"/>
              <w:right w:val="nil"/>
            </w:tcBorders>
            <w:vAlign w:val="center"/>
          </w:tcPr>
          <w:p w:rsidR="000E545D" w:rsidRPr="00F349D9" w:rsidRDefault="00A61A89" w:rsidP="004458B0">
            <w:pPr>
              <w:widowControl w:val="0"/>
              <w:spacing w:before="0" w:after="0" w:line="240" w:lineRule="atLeast"/>
              <w:ind w:left="-57" w:right="-57" w:firstLine="0"/>
              <w:jc w:val="center"/>
              <w:rPr>
                <w:sz w:val="20"/>
                <w:szCs w:val="20"/>
              </w:rPr>
            </w:pPr>
            <w:r>
              <w:rPr>
                <w:sz w:val="20"/>
                <w:szCs w:val="20"/>
              </w:rPr>
              <w:t>1,83</w:t>
            </w:r>
          </w:p>
        </w:tc>
        <w:tc>
          <w:tcPr>
            <w:tcW w:w="1134" w:type="dxa"/>
            <w:tcBorders>
              <w:top w:val="nil"/>
              <w:left w:val="nil"/>
              <w:bottom w:val="nil"/>
              <w:right w:val="nil"/>
            </w:tcBorders>
            <w:vAlign w:val="center"/>
          </w:tcPr>
          <w:p w:rsidR="000E545D" w:rsidRPr="00F349D9" w:rsidRDefault="00112720" w:rsidP="004458B0">
            <w:pPr>
              <w:widowControl w:val="0"/>
              <w:spacing w:before="0" w:after="0" w:line="240" w:lineRule="atLeast"/>
              <w:ind w:left="-57" w:right="-57" w:firstLine="0"/>
              <w:jc w:val="center"/>
              <w:rPr>
                <w:sz w:val="20"/>
                <w:szCs w:val="20"/>
              </w:rPr>
            </w:pPr>
            <w:r>
              <w:rPr>
                <w:sz w:val="20"/>
                <w:szCs w:val="20"/>
              </w:rPr>
              <w:t>15,28</w:t>
            </w:r>
          </w:p>
        </w:tc>
        <w:tc>
          <w:tcPr>
            <w:tcW w:w="992" w:type="dxa"/>
            <w:tcBorders>
              <w:top w:val="nil"/>
              <w:left w:val="nil"/>
              <w:bottom w:val="nil"/>
              <w:right w:val="nil"/>
            </w:tcBorders>
            <w:vAlign w:val="center"/>
          </w:tcPr>
          <w:p w:rsidR="000E545D" w:rsidRPr="00F349D9" w:rsidRDefault="00112720" w:rsidP="004458B0">
            <w:pPr>
              <w:widowControl w:val="0"/>
              <w:spacing w:before="0" w:after="0" w:line="240" w:lineRule="atLeast"/>
              <w:ind w:left="-57" w:right="-57" w:firstLine="0"/>
              <w:jc w:val="center"/>
              <w:rPr>
                <w:sz w:val="20"/>
                <w:szCs w:val="20"/>
              </w:rPr>
            </w:pPr>
            <w:r>
              <w:rPr>
                <w:sz w:val="20"/>
                <w:szCs w:val="20"/>
              </w:rPr>
              <w:t>1,78</w:t>
            </w:r>
          </w:p>
        </w:tc>
        <w:tc>
          <w:tcPr>
            <w:tcW w:w="709" w:type="dxa"/>
            <w:tcBorders>
              <w:top w:val="nil"/>
              <w:left w:val="nil"/>
              <w:bottom w:val="nil"/>
              <w:right w:val="nil"/>
            </w:tcBorders>
            <w:vAlign w:val="center"/>
          </w:tcPr>
          <w:p w:rsidR="000E545D" w:rsidRPr="00F349D9" w:rsidRDefault="000E545D" w:rsidP="004458B0">
            <w:pPr>
              <w:widowControl w:val="0"/>
              <w:spacing w:before="0" w:after="0" w:line="240" w:lineRule="atLeast"/>
              <w:ind w:left="-57" w:right="-57" w:firstLine="0"/>
              <w:jc w:val="center"/>
              <w:rPr>
                <w:sz w:val="20"/>
                <w:szCs w:val="20"/>
              </w:rPr>
            </w:pPr>
            <w:r w:rsidRPr="00F349D9">
              <w:rPr>
                <w:sz w:val="20"/>
                <w:szCs w:val="20"/>
              </w:rPr>
              <w:t>-0,033</w:t>
            </w:r>
          </w:p>
        </w:tc>
        <w:tc>
          <w:tcPr>
            <w:tcW w:w="708" w:type="dxa"/>
            <w:tcBorders>
              <w:top w:val="nil"/>
              <w:left w:val="nil"/>
              <w:bottom w:val="nil"/>
              <w:right w:val="nil"/>
            </w:tcBorders>
            <w:vAlign w:val="center"/>
          </w:tcPr>
          <w:p w:rsidR="000E545D" w:rsidRPr="00F349D9" w:rsidRDefault="000E545D" w:rsidP="004458B0">
            <w:pPr>
              <w:widowControl w:val="0"/>
              <w:spacing w:before="0" w:after="0" w:line="240" w:lineRule="atLeast"/>
              <w:ind w:left="-57" w:right="-57" w:firstLine="0"/>
              <w:jc w:val="center"/>
              <w:rPr>
                <w:sz w:val="20"/>
                <w:szCs w:val="20"/>
              </w:rPr>
            </w:pPr>
            <w:r w:rsidRPr="00F349D9">
              <w:rPr>
                <w:sz w:val="20"/>
                <w:szCs w:val="20"/>
              </w:rPr>
              <w:t>0,974</w:t>
            </w:r>
          </w:p>
        </w:tc>
      </w:tr>
      <w:tr w:rsidR="000E545D" w:rsidRPr="00F349D9" w:rsidTr="004458B0">
        <w:trPr>
          <w:jc w:val="center"/>
        </w:trPr>
        <w:tc>
          <w:tcPr>
            <w:tcW w:w="1402" w:type="dxa"/>
            <w:tcBorders>
              <w:top w:val="nil"/>
              <w:left w:val="nil"/>
              <w:right w:val="nil"/>
            </w:tcBorders>
            <w:vAlign w:val="center"/>
          </w:tcPr>
          <w:p w:rsidR="000E545D" w:rsidRPr="00F349D9" w:rsidRDefault="000E545D" w:rsidP="00531E3E">
            <w:pPr>
              <w:widowControl w:val="0"/>
              <w:spacing w:before="0" w:after="0" w:line="240" w:lineRule="atLeast"/>
              <w:ind w:left="-57" w:right="-57" w:firstLine="0"/>
              <w:jc w:val="left"/>
              <w:rPr>
                <w:sz w:val="20"/>
                <w:szCs w:val="20"/>
              </w:rPr>
            </w:pPr>
            <w:r w:rsidRPr="00F349D9">
              <w:rPr>
                <w:sz w:val="20"/>
                <w:szCs w:val="20"/>
              </w:rPr>
              <w:t>Emzirme</w:t>
            </w:r>
          </w:p>
        </w:tc>
        <w:tc>
          <w:tcPr>
            <w:tcW w:w="1145" w:type="dxa"/>
            <w:tcBorders>
              <w:top w:val="nil"/>
              <w:left w:val="nil"/>
              <w:right w:val="nil"/>
            </w:tcBorders>
            <w:vAlign w:val="center"/>
          </w:tcPr>
          <w:p w:rsidR="000E545D" w:rsidRPr="00F349D9" w:rsidRDefault="003D3409" w:rsidP="004458B0">
            <w:pPr>
              <w:widowControl w:val="0"/>
              <w:spacing w:before="0" w:after="0" w:line="240" w:lineRule="atLeast"/>
              <w:ind w:left="-57" w:right="-57" w:firstLine="0"/>
              <w:jc w:val="center"/>
              <w:rPr>
                <w:sz w:val="20"/>
                <w:szCs w:val="20"/>
              </w:rPr>
            </w:pPr>
            <w:r>
              <w:rPr>
                <w:sz w:val="20"/>
                <w:szCs w:val="20"/>
              </w:rPr>
              <w:t>11,20</w:t>
            </w:r>
          </w:p>
        </w:tc>
        <w:tc>
          <w:tcPr>
            <w:tcW w:w="857" w:type="dxa"/>
            <w:tcBorders>
              <w:top w:val="nil"/>
              <w:left w:val="nil"/>
              <w:right w:val="nil"/>
            </w:tcBorders>
            <w:vAlign w:val="center"/>
          </w:tcPr>
          <w:p w:rsidR="000E545D" w:rsidRPr="00F349D9" w:rsidRDefault="003D3409" w:rsidP="004458B0">
            <w:pPr>
              <w:widowControl w:val="0"/>
              <w:spacing w:before="0" w:after="0" w:line="240" w:lineRule="atLeast"/>
              <w:ind w:left="-57" w:right="-57" w:firstLine="0"/>
              <w:jc w:val="center"/>
              <w:rPr>
                <w:sz w:val="20"/>
                <w:szCs w:val="20"/>
              </w:rPr>
            </w:pPr>
            <w:r>
              <w:rPr>
                <w:sz w:val="20"/>
                <w:szCs w:val="20"/>
              </w:rPr>
              <w:t>1,66</w:t>
            </w:r>
          </w:p>
        </w:tc>
        <w:tc>
          <w:tcPr>
            <w:tcW w:w="992" w:type="dxa"/>
            <w:tcBorders>
              <w:top w:val="nil"/>
              <w:left w:val="nil"/>
              <w:right w:val="nil"/>
            </w:tcBorders>
            <w:vAlign w:val="center"/>
          </w:tcPr>
          <w:p w:rsidR="000E545D" w:rsidRPr="00F349D9" w:rsidRDefault="000E545D" w:rsidP="004458B0">
            <w:pPr>
              <w:widowControl w:val="0"/>
              <w:spacing w:before="0" w:after="0" w:line="240" w:lineRule="atLeast"/>
              <w:ind w:left="-57" w:right="-57" w:firstLine="0"/>
              <w:jc w:val="center"/>
              <w:rPr>
                <w:sz w:val="20"/>
                <w:szCs w:val="20"/>
              </w:rPr>
            </w:pPr>
            <w:r w:rsidRPr="00F349D9">
              <w:rPr>
                <w:sz w:val="20"/>
                <w:szCs w:val="20"/>
              </w:rPr>
              <w:t>10,23</w:t>
            </w:r>
          </w:p>
        </w:tc>
        <w:tc>
          <w:tcPr>
            <w:tcW w:w="1005" w:type="dxa"/>
            <w:tcBorders>
              <w:top w:val="nil"/>
              <w:left w:val="nil"/>
              <w:right w:val="nil"/>
            </w:tcBorders>
            <w:vAlign w:val="center"/>
          </w:tcPr>
          <w:p w:rsidR="000E545D" w:rsidRPr="00F349D9" w:rsidRDefault="000E545D" w:rsidP="004458B0">
            <w:pPr>
              <w:widowControl w:val="0"/>
              <w:spacing w:before="0" w:after="0" w:line="240" w:lineRule="atLeast"/>
              <w:ind w:left="-57" w:right="-57" w:firstLine="0"/>
              <w:jc w:val="center"/>
              <w:rPr>
                <w:sz w:val="20"/>
                <w:szCs w:val="20"/>
              </w:rPr>
            </w:pPr>
            <w:r w:rsidRPr="00F349D9">
              <w:rPr>
                <w:sz w:val="20"/>
                <w:szCs w:val="20"/>
              </w:rPr>
              <w:t>2,27</w:t>
            </w:r>
          </w:p>
        </w:tc>
        <w:tc>
          <w:tcPr>
            <w:tcW w:w="1134" w:type="dxa"/>
            <w:tcBorders>
              <w:top w:val="nil"/>
              <w:left w:val="nil"/>
              <w:right w:val="nil"/>
            </w:tcBorders>
            <w:vAlign w:val="center"/>
          </w:tcPr>
          <w:p w:rsidR="000E545D" w:rsidRPr="00F349D9" w:rsidRDefault="000E545D" w:rsidP="004458B0">
            <w:pPr>
              <w:widowControl w:val="0"/>
              <w:spacing w:before="0" w:after="0" w:line="240" w:lineRule="atLeast"/>
              <w:ind w:left="-57" w:right="-57" w:firstLine="0"/>
              <w:jc w:val="center"/>
              <w:rPr>
                <w:sz w:val="20"/>
                <w:szCs w:val="20"/>
              </w:rPr>
            </w:pPr>
            <w:r w:rsidRPr="00F349D9">
              <w:rPr>
                <w:sz w:val="20"/>
                <w:szCs w:val="20"/>
              </w:rPr>
              <w:t>10,71</w:t>
            </w:r>
          </w:p>
        </w:tc>
        <w:tc>
          <w:tcPr>
            <w:tcW w:w="992" w:type="dxa"/>
            <w:tcBorders>
              <w:top w:val="nil"/>
              <w:left w:val="nil"/>
              <w:right w:val="nil"/>
            </w:tcBorders>
            <w:vAlign w:val="center"/>
          </w:tcPr>
          <w:p w:rsidR="000E545D" w:rsidRPr="00F349D9" w:rsidRDefault="000E545D" w:rsidP="004458B0">
            <w:pPr>
              <w:widowControl w:val="0"/>
              <w:spacing w:before="0" w:after="0" w:line="240" w:lineRule="atLeast"/>
              <w:ind w:left="-57" w:right="-57" w:firstLine="0"/>
              <w:jc w:val="center"/>
              <w:rPr>
                <w:sz w:val="20"/>
                <w:szCs w:val="20"/>
              </w:rPr>
            </w:pPr>
            <w:r w:rsidRPr="00F349D9">
              <w:rPr>
                <w:sz w:val="20"/>
                <w:szCs w:val="20"/>
              </w:rPr>
              <w:t>2,0</w:t>
            </w:r>
            <w:r w:rsidR="00112720">
              <w:rPr>
                <w:sz w:val="20"/>
                <w:szCs w:val="20"/>
              </w:rPr>
              <w:t>5</w:t>
            </w:r>
          </w:p>
        </w:tc>
        <w:tc>
          <w:tcPr>
            <w:tcW w:w="709" w:type="dxa"/>
            <w:tcBorders>
              <w:top w:val="nil"/>
              <w:left w:val="nil"/>
              <w:right w:val="nil"/>
            </w:tcBorders>
            <w:vAlign w:val="center"/>
          </w:tcPr>
          <w:p w:rsidR="000E545D" w:rsidRPr="00F349D9" w:rsidRDefault="000E545D" w:rsidP="004458B0">
            <w:pPr>
              <w:widowControl w:val="0"/>
              <w:spacing w:before="0" w:after="0" w:line="240" w:lineRule="atLeast"/>
              <w:ind w:left="-57" w:right="-57" w:firstLine="0"/>
              <w:jc w:val="center"/>
              <w:rPr>
                <w:sz w:val="20"/>
                <w:szCs w:val="20"/>
              </w:rPr>
            </w:pPr>
            <w:r w:rsidRPr="00F349D9">
              <w:rPr>
                <w:sz w:val="20"/>
                <w:szCs w:val="20"/>
              </w:rPr>
              <w:t>-5,110</w:t>
            </w:r>
          </w:p>
        </w:tc>
        <w:tc>
          <w:tcPr>
            <w:tcW w:w="708" w:type="dxa"/>
            <w:tcBorders>
              <w:top w:val="nil"/>
              <w:left w:val="nil"/>
              <w:right w:val="nil"/>
            </w:tcBorders>
            <w:vAlign w:val="center"/>
          </w:tcPr>
          <w:p w:rsidR="000E545D" w:rsidRPr="003D3409" w:rsidRDefault="000E545D" w:rsidP="004458B0">
            <w:pPr>
              <w:widowControl w:val="0"/>
              <w:spacing w:before="0" w:after="0" w:line="240" w:lineRule="atLeast"/>
              <w:ind w:left="-57" w:right="-57" w:firstLine="0"/>
              <w:jc w:val="center"/>
              <w:rPr>
                <w:b/>
                <w:sz w:val="20"/>
                <w:szCs w:val="20"/>
              </w:rPr>
            </w:pPr>
            <w:r w:rsidRPr="003D3409">
              <w:rPr>
                <w:b/>
                <w:sz w:val="20"/>
                <w:szCs w:val="20"/>
              </w:rPr>
              <w:t>0,000</w:t>
            </w:r>
          </w:p>
        </w:tc>
      </w:tr>
    </w:tbl>
    <w:p w:rsidR="000E545D" w:rsidRPr="00F349D9" w:rsidRDefault="000E545D" w:rsidP="009C2D0E">
      <w:pPr>
        <w:widowControl w:val="0"/>
        <w:spacing w:before="0"/>
        <w:ind w:firstLine="0"/>
      </w:pPr>
    </w:p>
    <w:p w:rsidR="009A742B" w:rsidRDefault="009A742B" w:rsidP="00531E3E">
      <w:pPr>
        <w:widowControl w:val="0"/>
        <w:spacing w:before="0"/>
      </w:pPr>
    </w:p>
    <w:p w:rsidR="000E545D" w:rsidRPr="00F349D9" w:rsidRDefault="00A72DDE" w:rsidP="00531E3E">
      <w:pPr>
        <w:widowControl w:val="0"/>
        <w:spacing w:before="0"/>
      </w:pPr>
      <w:r w:rsidRPr="00F349D9">
        <w:t>Araştırmaya</w:t>
      </w:r>
      <w:r w:rsidR="001604C1">
        <w:t xml:space="preserve"> </w:t>
      </w:r>
      <w:r w:rsidRPr="00F349D9">
        <w:t>katılan</w:t>
      </w:r>
      <w:r w:rsidR="001604C1">
        <w:t xml:space="preserve"> </w:t>
      </w:r>
      <w:r w:rsidR="000E7EFF">
        <w:t>ADSGHÖ toplam puan ortalaması</w:t>
      </w:r>
      <w:r w:rsidR="001604C1">
        <w:t xml:space="preserve"> </w:t>
      </w:r>
      <w:r w:rsidR="005E1254" w:rsidRPr="00F349D9">
        <w:t>ve</w:t>
      </w:r>
      <w:r w:rsidR="001604C1">
        <w:t xml:space="preserve"> </w:t>
      </w:r>
      <w:r w:rsidR="005E1254" w:rsidRPr="00F349D9">
        <w:t>alt</w:t>
      </w:r>
      <w:r w:rsidR="001604C1">
        <w:t xml:space="preserve"> </w:t>
      </w:r>
      <w:r w:rsidR="005E1254" w:rsidRPr="00F349D9">
        <w:t>ölçeklerinden</w:t>
      </w:r>
      <w:r w:rsidR="001604C1">
        <w:t xml:space="preserve"> </w:t>
      </w:r>
      <w:r w:rsidR="005E1254" w:rsidRPr="00F349D9">
        <w:t>aldıkları</w:t>
      </w:r>
      <w:r w:rsidR="001604C1">
        <w:t xml:space="preserve"> </w:t>
      </w:r>
      <w:r w:rsidR="005E1254" w:rsidRPr="00F349D9">
        <w:t>puanlar</w:t>
      </w:r>
      <w:r w:rsidR="001604C1">
        <w:t xml:space="preserve"> </w:t>
      </w:r>
      <w:r w:rsidR="005E1254" w:rsidRPr="00F349D9">
        <w:t>incelendiğinde;</w:t>
      </w:r>
      <w:r w:rsidR="001604C1">
        <w:t xml:space="preserve"> </w:t>
      </w:r>
      <w:r w:rsidR="00D943CB">
        <w:t>güvenlik</w:t>
      </w:r>
      <w:r w:rsidR="001604C1">
        <w:t xml:space="preserve"> </w:t>
      </w:r>
      <w:r w:rsidR="00D943CB">
        <w:t>hisleri</w:t>
      </w:r>
      <w:r w:rsidR="001604C1">
        <w:t xml:space="preserve"> </w:t>
      </w:r>
      <w:r w:rsidR="00D943CB">
        <w:t>toplam</w:t>
      </w:r>
      <w:r w:rsidR="000E7EFF">
        <w:t xml:space="preserve"> puan</w:t>
      </w:r>
      <w:r w:rsidR="001604C1">
        <w:t xml:space="preserve"> </w:t>
      </w:r>
      <w:r w:rsidR="00D943CB">
        <w:t>ortalama</w:t>
      </w:r>
      <w:r w:rsidR="000E7EFF">
        <w:t>sı</w:t>
      </w:r>
      <w:r w:rsidR="001604C1">
        <w:t xml:space="preserve"> </w:t>
      </w:r>
      <w:r w:rsidR="00D943CB">
        <w:t>65,82</w:t>
      </w:r>
      <w:r w:rsidR="001604C1">
        <w:t xml:space="preserve"> </w:t>
      </w:r>
      <w:r w:rsidR="00D943CB" w:rsidRPr="00F349D9">
        <w:sym w:font="Symbol" w:char="F0B1"/>
      </w:r>
      <w:r w:rsidR="001604C1">
        <w:t xml:space="preserve"> </w:t>
      </w:r>
      <w:r w:rsidR="00D943CB">
        <w:t>6,63</w:t>
      </w:r>
      <w:r w:rsidR="00526958" w:rsidRPr="00F349D9">
        <w:t>,</w:t>
      </w:r>
      <w:r w:rsidR="001604C1">
        <w:t xml:space="preserve"> </w:t>
      </w:r>
      <w:r w:rsidR="00526958" w:rsidRPr="00F349D9">
        <w:t>vajinal</w:t>
      </w:r>
      <w:r w:rsidR="001604C1">
        <w:t xml:space="preserve"> </w:t>
      </w:r>
      <w:r w:rsidR="005128F2">
        <w:t xml:space="preserve">yolla </w:t>
      </w:r>
      <w:r w:rsidR="00526958" w:rsidRPr="00F349D9">
        <w:t>doğum</w:t>
      </w:r>
      <w:r w:rsidR="001604C1">
        <w:t xml:space="preserve"> </w:t>
      </w:r>
      <w:r w:rsidR="00526958" w:rsidRPr="00F349D9">
        <w:t>yapan</w:t>
      </w:r>
      <w:r w:rsidR="001604C1">
        <w:t xml:space="preserve"> </w:t>
      </w:r>
      <w:r w:rsidR="00526958" w:rsidRPr="00F349D9">
        <w:t>annelerin</w:t>
      </w:r>
      <w:r w:rsidR="001604C1">
        <w:t xml:space="preserve"> </w:t>
      </w:r>
      <w:r w:rsidR="00526958" w:rsidRPr="00F349D9">
        <w:t>güvenl</w:t>
      </w:r>
      <w:r w:rsidR="00D943CB">
        <w:t>ik</w:t>
      </w:r>
      <w:r w:rsidR="001604C1">
        <w:t xml:space="preserve"> </w:t>
      </w:r>
      <w:r w:rsidR="00D943CB">
        <w:t>hisl</w:t>
      </w:r>
      <w:r w:rsidR="00BB5776">
        <w:t>eri</w:t>
      </w:r>
      <w:r w:rsidR="001604C1">
        <w:t xml:space="preserve"> </w:t>
      </w:r>
      <w:r w:rsidR="00BB5776">
        <w:t>toplam</w:t>
      </w:r>
      <w:r w:rsidR="001604C1">
        <w:t xml:space="preserve"> </w:t>
      </w:r>
      <w:r w:rsidR="005128F2">
        <w:t xml:space="preserve">puan ortalaması </w:t>
      </w:r>
      <w:r w:rsidR="00BB5776">
        <w:t>68,34</w:t>
      </w:r>
      <w:r w:rsidR="00D943CB" w:rsidRPr="00F349D9">
        <w:sym w:font="Symbol" w:char="F0B1"/>
      </w:r>
      <w:r w:rsidR="00D943CB">
        <w:t>4,70</w:t>
      </w:r>
      <w:r w:rsidR="00526958" w:rsidRPr="00F349D9">
        <w:t>,</w:t>
      </w:r>
      <w:r w:rsidR="001604C1">
        <w:t xml:space="preserve"> </w:t>
      </w:r>
      <w:r w:rsidR="00526958" w:rsidRPr="00F349D9">
        <w:t>sezaryen</w:t>
      </w:r>
      <w:r w:rsidR="001604C1">
        <w:t xml:space="preserve"> </w:t>
      </w:r>
      <w:r w:rsidR="00526958" w:rsidRPr="00F349D9">
        <w:t>ile</w:t>
      </w:r>
      <w:r w:rsidR="001604C1">
        <w:t xml:space="preserve"> </w:t>
      </w:r>
      <w:r w:rsidR="00526958" w:rsidRPr="00F349D9">
        <w:t>doğum</w:t>
      </w:r>
      <w:r w:rsidR="001604C1">
        <w:t xml:space="preserve"> </w:t>
      </w:r>
      <w:r w:rsidR="00526958" w:rsidRPr="00F349D9">
        <w:t>yapan</w:t>
      </w:r>
      <w:r w:rsidR="001604C1">
        <w:t xml:space="preserve"> </w:t>
      </w:r>
      <w:r w:rsidR="00526958" w:rsidRPr="00F349D9">
        <w:t>annelerin</w:t>
      </w:r>
      <w:r w:rsidR="001604C1">
        <w:t xml:space="preserve"> </w:t>
      </w:r>
      <w:r w:rsidR="00526958" w:rsidRPr="00F349D9">
        <w:t>güvenlik</w:t>
      </w:r>
      <w:r w:rsidR="001604C1">
        <w:t xml:space="preserve"> </w:t>
      </w:r>
      <w:r w:rsidR="00526958" w:rsidRPr="00F349D9">
        <w:t>hisler</w:t>
      </w:r>
      <w:r w:rsidR="00BE469A">
        <w:t>i</w:t>
      </w:r>
      <w:r w:rsidR="001604C1">
        <w:t xml:space="preserve"> </w:t>
      </w:r>
      <w:r w:rsidR="00BE469A">
        <w:t>toplam</w:t>
      </w:r>
      <w:r w:rsidR="001604C1">
        <w:t xml:space="preserve"> </w:t>
      </w:r>
      <w:r w:rsidR="005128F2">
        <w:t xml:space="preserve">puan ortalaması </w:t>
      </w:r>
      <w:r w:rsidR="00144C8E">
        <w:t>63,29</w:t>
      </w:r>
      <w:r w:rsidR="00526958" w:rsidRPr="00F349D9">
        <w:sym w:font="Symbol" w:char="F0B1"/>
      </w:r>
      <w:r w:rsidR="00D943CB">
        <w:t>7,30</w:t>
      </w:r>
      <w:r w:rsidR="001604C1">
        <w:t xml:space="preserve"> </w:t>
      </w:r>
      <w:r w:rsidR="007D49DC" w:rsidRPr="00F349D9">
        <w:t>olarak</w:t>
      </w:r>
      <w:r w:rsidR="001604C1">
        <w:t xml:space="preserve"> </w:t>
      </w:r>
      <w:r w:rsidR="007D49DC" w:rsidRPr="00F349D9">
        <w:t>belirlenmiştir</w:t>
      </w:r>
      <w:r w:rsidR="00215CD4" w:rsidRPr="00F349D9">
        <w:t>.</w:t>
      </w:r>
      <w:r w:rsidR="005128F2">
        <w:t xml:space="preserve"> </w:t>
      </w:r>
      <w:r w:rsidR="00215CD4" w:rsidRPr="00F349D9">
        <w:t>Güvenlik</w:t>
      </w:r>
      <w:r w:rsidR="001604C1">
        <w:t xml:space="preserve"> </w:t>
      </w:r>
      <w:r w:rsidR="00215CD4" w:rsidRPr="00F349D9">
        <w:t>hisleri</w:t>
      </w:r>
      <w:r w:rsidR="001604C1">
        <w:t xml:space="preserve"> </w:t>
      </w:r>
      <w:r w:rsidR="00215CD4" w:rsidRPr="00F349D9">
        <w:t>güçlendirici</w:t>
      </w:r>
      <w:r w:rsidR="001604C1">
        <w:t xml:space="preserve"> </w:t>
      </w:r>
      <w:r w:rsidR="007D49DC" w:rsidRPr="00F349D9">
        <w:t>davranışlar</w:t>
      </w:r>
      <w:r w:rsidR="001604C1">
        <w:t xml:space="preserve"> </w:t>
      </w:r>
      <w:r w:rsidR="007D49DC" w:rsidRPr="00F349D9">
        <w:t>alt</w:t>
      </w:r>
      <w:r w:rsidR="001604C1">
        <w:t xml:space="preserve"> </w:t>
      </w:r>
      <w:r w:rsidR="007D49DC" w:rsidRPr="00F349D9">
        <w:t>ölçeği</w:t>
      </w:r>
      <w:r w:rsidR="001604C1">
        <w:t xml:space="preserve"> </w:t>
      </w:r>
      <w:r w:rsidR="007D49DC" w:rsidRPr="00F349D9">
        <w:t>toplam</w:t>
      </w:r>
      <w:r w:rsidR="001604C1">
        <w:t xml:space="preserve"> </w:t>
      </w:r>
      <w:r w:rsidR="005128F2">
        <w:t xml:space="preserve">puan ortalaması </w:t>
      </w:r>
      <w:r w:rsidR="00D943CB">
        <w:t>22,28</w:t>
      </w:r>
      <w:r w:rsidR="00D943CB" w:rsidRPr="00F349D9">
        <w:sym w:font="Symbol" w:char="F0B1"/>
      </w:r>
      <w:r w:rsidR="00D943CB">
        <w:t>3,18</w:t>
      </w:r>
      <w:r w:rsidR="007D49DC" w:rsidRPr="00F349D9">
        <w:t>,</w:t>
      </w:r>
      <w:r w:rsidR="001604C1">
        <w:t xml:space="preserve"> </w:t>
      </w:r>
      <w:r w:rsidR="007D49DC" w:rsidRPr="00F349D9">
        <w:t>vajinal</w:t>
      </w:r>
      <w:r w:rsidR="005128F2">
        <w:t xml:space="preserve"> yolla</w:t>
      </w:r>
      <w:r w:rsidR="001604C1">
        <w:t xml:space="preserve"> </w:t>
      </w:r>
      <w:r w:rsidR="007D49DC" w:rsidRPr="00F349D9">
        <w:t>doğum</w:t>
      </w:r>
      <w:r w:rsidR="001604C1">
        <w:t xml:space="preserve"> </w:t>
      </w:r>
      <w:r w:rsidR="007D49DC" w:rsidRPr="00F349D9">
        <w:t>yapan</w:t>
      </w:r>
      <w:r w:rsidR="001604C1">
        <w:t xml:space="preserve"> </w:t>
      </w:r>
      <w:r w:rsidR="007D49DC" w:rsidRPr="00F349D9">
        <w:t>annlerin</w:t>
      </w:r>
      <w:r w:rsidR="001604C1">
        <w:t xml:space="preserve"> </w:t>
      </w:r>
      <w:r w:rsidR="007D49DC" w:rsidRPr="00F349D9">
        <w:t>güçlendir</w:t>
      </w:r>
      <w:r w:rsidR="00D943CB">
        <w:t>ici</w:t>
      </w:r>
      <w:r w:rsidR="001604C1">
        <w:t xml:space="preserve"> </w:t>
      </w:r>
      <w:r w:rsidR="00D943CB">
        <w:t>davranışlar</w:t>
      </w:r>
      <w:r w:rsidR="001604C1">
        <w:t xml:space="preserve"> </w:t>
      </w:r>
      <w:r w:rsidR="00D943CB">
        <w:t>alt</w:t>
      </w:r>
      <w:r w:rsidR="001604C1">
        <w:t xml:space="preserve"> </w:t>
      </w:r>
      <w:r w:rsidR="00D943CB">
        <w:t>ölçeği</w:t>
      </w:r>
      <w:r w:rsidR="001604C1">
        <w:t xml:space="preserve"> </w:t>
      </w:r>
      <w:r w:rsidR="005128F2">
        <w:t xml:space="preserve">puan ortalaması </w:t>
      </w:r>
      <w:r w:rsidR="00D943CB">
        <w:t>23,55</w:t>
      </w:r>
      <w:r w:rsidR="00D943CB" w:rsidRPr="00F349D9">
        <w:sym w:font="Symbol" w:char="F0B1"/>
      </w:r>
      <w:r w:rsidR="00D943CB">
        <w:t>1,74</w:t>
      </w:r>
      <w:r w:rsidR="007D49DC" w:rsidRPr="00F349D9">
        <w:t>,</w:t>
      </w:r>
      <w:r w:rsidR="001604C1">
        <w:t xml:space="preserve"> </w:t>
      </w:r>
      <w:r w:rsidR="007D49DC" w:rsidRPr="00F349D9">
        <w:t>sezaryen</w:t>
      </w:r>
      <w:r w:rsidR="001604C1">
        <w:t xml:space="preserve"> </w:t>
      </w:r>
      <w:r w:rsidR="007D49DC" w:rsidRPr="00F349D9">
        <w:t>ile</w:t>
      </w:r>
      <w:r w:rsidR="001604C1">
        <w:t xml:space="preserve"> </w:t>
      </w:r>
      <w:r w:rsidR="007D49DC" w:rsidRPr="00F349D9">
        <w:t>doğum</w:t>
      </w:r>
      <w:r w:rsidR="001604C1">
        <w:t xml:space="preserve"> </w:t>
      </w:r>
      <w:r w:rsidR="007D49DC" w:rsidRPr="00F349D9">
        <w:t>yapanların</w:t>
      </w:r>
      <w:r w:rsidR="001604C1">
        <w:t xml:space="preserve"> </w:t>
      </w:r>
      <w:r w:rsidR="007D49DC" w:rsidRPr="00F349D9">
        <w:t>güçlendirici</w:t>
      </w:r>
      <w:r w:rsidR="001604C1">
        <w:t xml:space="preserve"> </w:t>
      </w:r>
      <w:r w:rsidR="007D49DC" w:rsidRPr="00F349D9">
        <w:t>davranışlar</w:t>
      </w:r>
      <w:r w:rsidR="001604C1">
        <w:t xml:space="preserve"> </w:t>
      </w:r>
      <w:r w:rsidR="007D49DC" w:rsidRPr="00F349D9">
        <w:t>alt</w:t>
      </w:r>
      <w:r w:rsidR="001604C1">
        <w:t xml:space="preserve"> </w:t>
      </w:r>
      <w:r w:rsidR="007D49DC" w:rsidRPr="00F349D9">
        <w:t>ölçeği</w:t>
      </w:r>
      <w:r w:rsidR="001604C1">
        <w:t xml:space="preserve"> </w:t>
      </w:r>
      <w:r w:rsidR="005128F2">
        <w:t xml:space="preserve">puan ortalaması </w:t>
      </w:r>
      <w:r w:rsidR="007D49DC" w:rsidRPr="00F349D9">
        <w:t>21,0</w:t>
      </w:r>
      <w:r w:rsidR="00D943CB">
        <w:t>2</w:t>
      </w:r>
      <w:r w:rsidR="007D49DC" w:rsidRPr="00F349D9">
        <w:sym w:font="Symbol" w:char="F0B1"/>
      </w:r>
      <w:r w:rsidR="007D49DC" w:rsidRPr="00F349D9">
        <w:t>3,750</w:t>
      </w:r>
      <w:r w:rsidR="001604C1">
        <w:t xml:space="preserve"> </w:t>
      </w:r>
      <w:r w:rsidR="007D49DC" w:rsidRPr="00F349D9">
        <w:t>olarak</w:t>
      </w:r>
      <w:r w:rsidR="001604C1">
        <w:t xml:space="preserve"> </w:t>
      </w:r>
      <w:r w:rsidR="007D49DC" w:rsidRPr="00F349D9">
        <w:t>belirlenmiştir</w:t>
      </w:r>
      <w:r w:rsidR="001604C1">
        <w:t xml:space="preserve"> </w:t>
      </w:r>
      <w:r w:rsidR="008336B2">
        <w:t>(Tablo</w:t>
      </w:r>
      <w:r w:rsidR="001604C1">
        <w:t xml:space="preserve"> </w:t>
      </w:r>
      <w:r w:rsidR="008336B2">
        <w:t>5)</w:t>
      </w:r>
      <w:r w:rsidR="007D49DC" w:rsidRPr="00F349D9">
        <w:t>.</w:t>
      </w:r>
    </w:p>
    <w:p w:rsidR="007D49DC" w:rsidRPr="00F349D9" w:rsidRDefault="007D49DC" w:rsidP="00531E3E">
      <w:pPr>
        <w:widowControl w:val="0"/>
        <w:spacing w:before="0"/>
      </w:pPr>
      <w:r w:rsidRPr="00F349D9">
        <w:t>Araştırmaya</w:t>
      </w:r>
      <w:r w:rsidR="001604C1">
        <w:t xml:space="preserve"> </w:t>
      </w:r>
      <w:r w:rsidRPr="00F349D9">
        <w:t>katılan</w:t>
      </w:r>
      <w:r w:rsidR="001604C1">
        <w:t xml:space="preserve"> </w:t>
      </w:r>
      <w:r w:rsidRPr="00F349D9">
        <w:t>annelerin</w:t>
      </w:r>
      <w:r w:rsidR="001604C1">
        <w:t xml:space="preserve"> </w:t>
      </w:r>
      <w:r w:rsidRPr="00F349D9">
        <w:t>genel</w:t>
      </w:r>
      <w:r w:rsidR="001604C1">
        <w:t xml:space="preserve"> </w:t>
      </w:r>
      <w:r w:rsidRPr="00F349D9">
        <w:t>iyili</w:t>
      </w:r>
      <w:r w:rsidR="00070EEE">
        <w:t>k</w:t>
      </w:r>
      <w:r w:rsidR="001604C1">
        <w:t xml:space="preserve"> </w:t>
      </w:r>
      <w:r w:rsidR="00070EEE">
        <w:t>hali</w:t>
      </w:r>
      <w:r w:rsidR="001604C1">
        <w:t xml:space="preserve"> </w:t>
      </w:r>
      <w:r w:rsidR="00070EEE">
        <w:t>alt</w:t>
      </w:r>
      <w:r w:rsidR="001604C1">
        <w:t xml:space="preserve"> </w:t>
      </w:r>
      <w:r w:rsidR="00070EEE">
        <w:t>ölçeği</w:t>
      </w:r>
      <w:r w:rsidR="001604C1">
        <w:t xml:space="preserve"> </w:t>
      </w:r>
      <w:r w:rsidR="00070EEE">
        <w:t>toplam</w:t>
      </w:r>
      <w:r w:rsidR="001604C1">
        <w:t xml:space="preserve"> </w:t>
      </w:r>
      <w:r w:rsidR="00900D93">
        <w:t xml:space="preserve">puan ortalaması </w:t>
      </w:r>
      <w:r w:rsidR="00070EEE">
        <w:t>17,55</w:t>
      </w:r>
      <w:r w:rsidR="00070EEE" w:rsidRPr="00F349D9">
        <w:sym w:font="Symbol" w:char="F0B1"/>
      </w:r>
      <w:r w:rsidR="00070EEE">
        <w:t>2,15</w:t>
      </w:r>
      <w:r w:rsidRPr="00F349D9">
        <w:t>,</w:t>
      </w:r>
      <w:r w:rsidR="001604C1">
        <w:t xml:space="preserve"> </w:t>
      </w:r>
      <w:r w:rsidRPr="00F349D9">
        <w:t>vajinal</w:t>
      </w:r>
      <w:r w:rsidR="001604C1">
        <w:t xml:space="preserve"> </w:t>
      </w:r>
      <w:r w:rsidR="00900D93">
        <w:t xml:space="preserve">yolla </w:t>
      </w:r>
      <w:r w:rsidRPr="00F349D9">
        <w:t>doğum</w:t>
      </w:r>
      <w:r w:rsidR="001604C1">
        <w:t xml:space="preserve"> </w:t>
      </w:r>
      <w:r w:rsidRPr="00F349D9">
        <w:t>yapmış</w:t>
      </w:r>
      <w:r w:rsidR="001604C1">
        <w:t xml:space="preserve"> </w:t>
      </w:r>
      <w:r w:rsidRPr="00F349D9">
        <w:t>annelerin</w:t>
      </w:r>
      <w:r w:rsidR="001604C1">
        <w:t xml:space="preserve"> </w:t>
      </w:r>
      <w:r w:rsidRPr="00F349D9">
        <w:t>gen</w:t>
      </w:r>
      <w:r w:rsidR="00070EEE">
        <w:t>el</w:t>
      </w:r>
      <w:r w:rsidR="001604C1">
        <w:t xml:space="preserve"> </w:t>
      </w:r>
      <w:r w:rsidR="00070EEE">
        <w:t>iyilik</w:t>
      </w:r>
      <w:r w:rsidR="001604C1">
        <w:t xml:space="preserve"> </w:t>
      </w:r>
      <w:r w:rsidR="00070EEE">
        <w:t>hali</w:t>
      </w:r>
      <w:r w:rsidR="001604C1">
        <w:t xml:space="preserve"> </w:t>
      </w:r>
      <w:r w:rsidR="00070EEE">
        <w:t>18,31</w:t>
      </w:r>
      <w:r w:rsidR="00070EEE" w:rsidRPr="00F349D9">
        <w:sym w:font="Symbol" w:char="F0B1"/>
      </w:r>
      <w:r w:rsidR="00070EEE">
        <w:t>1,62</w:t>
      </w:r>
      <w:r w:rsidR="00B94A5D" w:rsidRPr="00F349D9">
        <w:t>,</w:t>
      </w:r>
      <w:r w:rsidR="001604C1">
        <w:t xml:space="preserve"> </w:t>
      </w:r>
      <w:r w:rsidR="00B94A5D" w:rsidRPr="00F349D9">
        <w:t>sezaryen</w:t>
      </w:r>
      <w:r w:rsidR="001604C1">
        <w:t xml:space="preserve"> </w:t>
      </w:r>
      <w:r w:rsidR="00B94A5D" w:rsidRPr="00F349D9">
        <w:t>ile</w:t>
      </w:r>
      <w:r w:rsidR="001604C1">
        <w:t xml:space="preserve"> </w:t>
      </w:r>
      <w:r w:rsidR="00B94A5D" w:rsidRPr="00F349D9">
        <w:t>doğum</w:t>
      </w:r>
      <w:r w:rsidR="001604C1">
        <w:t xml:space="preserve"> </w:t>
      </w:r>
      <w:r w:rsidR="00B94A5D" w:rsidRPr="00F349D9">
        <w:t>yap</w:t>
      </w:r>
      <w:r w:rsidR="00C97243">
        <w:t>mış</w:t>
      </w:r>
      <w:r w:rsidR="001604C1">
        <w:t xml:space="preserve"> </w:t>
      </w:r>
      <w:r w:rsidR="00C97243">
        <w:t>annelerin</w:t>
      </w:r>
      <w:r w:rsidR="001604C1">
        <w:t xml:space="preserve"> </w:t>
      </w:r>
      <w:r w:rsidR="00C97243">
        <w:t>genel</w:t>
      </w:r>
      <w:r w:rsidR="001604C1">
        <w:t xml:space="preserve"> </w:t>
      </w:r>
      <w:r w:rsidR="00C97243">
        <w:t>iyilik</w:t>
      </w:r>
      <w:r w:rsidR="001604C1">
        <w:t xml:space="preserve"> </w:t>
      </w:r>
      <w:r w:rsidR="00C97243">
        <w:t>hali</w:t>
      </w:r>
      <w:r w:rsidR="001604C1">
        <w:t xml:space="preserve"> </w:t>
      </w:r>
      <w:r w:rsidR="00C97243">
        <w:t>alt</w:t>
      </w:r>
      <w:r w:rsidR="001604C1">
        <w:t xml:space="preserve"> </w:t>
      </w:r>
      <w:r w:rsidR="00C97243">
        <w:t>ölçek</w:t>
      </w:r>
      <w:r w:rsidR="001604C1">
        <w:t xml:space="preserve"> </w:t>
      </w:r>
      <w:r w:rsidR="00C97243">
        <w:t>puan</w:t>
      </w:r>
      <w:r w:rsidR="001604C1">
        <w:t xml:space="preserve"> </w:t>
      </w:r>
      <w:r w:rsidR="00C97243">
        <w:t>ortalamaları</w:t>
      </w:r>
      <w:r w:rsidR="001604C1">
        <w:t xml:space="preserve"> </w:t>
      </w:r>
      <w:r w:rsidR="00B94A5D" w:rsidRPr="00F349D9">
        <w:t>16,78</w:t>
      </w:r>
      <w:r w:rsidR="00B94A5D" w:rsidRPr="00F349D9">
        <w:sym w:font="Symbol" w:char="F0B1"/>
      </w:r>
      <w:r w:rsidR="00B94A5D" w:rsidRPr="00F349D9">
        <w:t>2,347</w:t>
      </w:r>
      <w:r w:rsidR="001604C1">
        <w:t xml:space="preserve"> </w:t>
      </w:r>
      <w:r w:rsidR="00B94A5D" w:rsidRPr="00F349D9">
        <w:t>olara</w:t>
      </w:r>
      <w:r w:rsidR="0021637F">
        <w:t>k</w:t>
      </w:r>
      <w:r w:rsidR="001604C1">
        <w:t xml:space="preserve"> </w:t>
      </w:r>
      <w:r w:rsidR="00B94A5D" w:rsidRPr="00F349D9">
        <w:t>belirlenmiştir.</w:t>
      </w:r>
      <w:r w:rsidR="001604C1">
        <w:t xml:space="preserve"> </w:t>
      </w:r>
      <w:r w:rsidR="00B94A5D" w:rsidRPr="00F349D9">
        <w:t>Annelerin</w:t>
      </w:r>
      <w:r w:rsidR="001604C1">
        <w:t xml:space="preserve"> </w:t>
      </w:r>
      <w:r w:rsidR="00B94A5D" w:rsidRPr="00F349D9">
        <w:t>aileye</w:t>
      </w:r>
      <w:r w:rsidR="001604C1">
        <w:t xml:space="preserve"> </w:t>
      </w:r>
      <w:r w:rsidR="008F4137">
        <w:t>bağlık</w:t>
      </w:r>
      <w:r w:rsidR="001604C1">
        <w:t xml:space="preserve"> </w:t>
      </w:r>
      <w:r w:rsidR="008F4137">
        <w:t>alt</w:t>
      </w:r>
      <w:r w:rsidR="001604C1">
        <w:t xml:space="preserve"> </w:t>
      </w:r>
      <w:r w:rsidR="008F4137">
        <w:t>ölçeği</w:t>
      </w:r>
      <w:r w:rsidR="001604C1">
        <w:t xml:space="preserve"> </w:t>
      </w:r>
      <w:r w:rsidR="008F4137">
        <w:t>toplam</w:t>
      </w:r>
      <w:r w:rsidR="001604C1">
        <w:t xml:space="preserve"> </w:t>
      </w:r>
      <w:r w:rsidR="00900D93">
        <w:t xml:space="preserve">puan ortalaması </w:t>
      </w:r>
      <w:r w:rsidR="008F4137">
        <w:t>15,28</w:t>
      </w:r>
      <w:r w:rsidR="008F4137" w:rsidRPr="00F349D9">
        <w:sym w:font="Symbol" w:char="F0B1"/>
      </w:r>
      <w:r w:rsidR="008F4137">
        <w:t>1,78</w:t>
      </w:r>
      <w:r w:rsidR="00B94A5D" w:rsidRPr="00F349D9">
        <w:t>,</w:t>
      </w:r>
      <w:r w:rsidR="001604C1">
        <w:t xml:space="preserve"> </w:t>
      </w:r>
      <w:r w:rsidR="00B94A5D" w:rsidRPr="00F349D9">
        <w:t>vajinal</w:t>
      </w:r>
      <w:r w:rsidR="001604C1">
        <w:t xml:space="preserve"> </w:t>
      </w:r>
      <w:r w:rsidR="00900D93">
        <w:t xml:space="preserve">yolla </w:t>
      </w:r>
      <w:r w:rsidR="00B94A5D" w:rsidRPr="00F349D9">
        <w:t>doğum</w:t>
      </w:r>
      <w:r w:rsidR="001604C1">
        <w:t xml:space="preserve"> </w:t>
      </w:r>
      <w:r w:rsidR="00B94A5D" w:rsidRPr="00F349D9">
        <w:t>yapan</w:t>
      </w:r>
      <w:r w:rsidR="001604C1">
        <w:t xml:space="preserve"> </w:t>
      </w:r>
      <w:r w:rsidR="00B94A5D" w:rsidRPr="00F349D9">
        <w:t>annelerin</w:t>
      </w:r>
      <w:r w:rsidR="001604C1">
        <w:t xml:space="preserve"> </w:t>
      </w:r>
      <w:r w:rsidR="00B94A5D" w:rsidRPr="00F349D9">
        <w:t>ai</w:t>
      </w:r>
      <w:r w:rsidR="008F4137">
        <w:t>leye</w:t>
      </w:r>
      <w:r w:rsidR="001604C1">
        <w:t xml:space="preserve"> </w:t>
      </w:r>
      <w:r w:rsidR="008F4137">
        <w:t>bağlılık</w:t>
      </w:r>
      <w:r w:rsidR="00900D93" w:rsidRPr="00900D93">
        <w:t xml:space="preserve"> </w:t>
      </w:r>
      <w:r w:rsidR="00900D93">
        <w:t>puan ortalaması</w:t>
      </w:r>
      <w:r w:rsidR="001604C1">
        <w:t xml:space="preserve"> </w:t>
      </w:r>
      <w:r w:rsidR="008F4137">
        <w:t>15,29</w:t>
      </w:r>
      <w:r w:rsidR="008F4137" w:rsidRPr="00F349D9">
        <w:sym w:font="Symbol" w:char="F0B1"/>
      </w:r>
      <w:r w:rsidR="008F4137">
        <w:t>1,73</w:t>
      </w:r>
      <w:r w:rsidR="00B94A5D" w:rsidRPr="00F349D9">
        <w:t>,</w:t>
      </w:r>
      <w:r w:rsidR="001604C1">
        <w:t xml:space="preserve"> </w:t>
      </w:r>
      <w:r w:rsidR="00B94A5D" w:rsidRPr="00F349D9">
        <w:t>sezaryen</w:t>
      </w:r>
      <w:r w:rsidR="00511122">
        <w:t xml:space="preserve"> ile</w:t>
      </w:r>
      <w:r w:rsidR="001604C1">
        <w:t xml:space="preserve"> </w:t>
      </w:r>
      <w:r w:rsidR="00B94A5D" w:rsidRPr="00F349D9">
        <w:t>doğum</w:t>
      </w:r>
      <w:r w:rsidR="001604C1">
        <w:t xml:space="preserve"> </w:t>
      </w:r>
      <w:r w:rsidR="00B94A5D" w:rsidRPr="00F349D9">
        <w:t>yapan</w:t>
      </w:r>
      <w:r w:rsidR="001604C1">
        <w:t xml:space="preserve"> </w:t>
      </w:r>
      <w:r w:rsidR="00B94A5D" w:rsidRPr="00F349D9">
        <w:t>annelerin</w:t>
      </w:r>
      <w:r w:rsidR="001604C1">
        <w:t xml:space="preserve"> </w:t>
      </w:r>
      <w:r w:rsidR="00B94A5D" w:rsidRPr="00F349D9">
        <w:t>ise</w:t>
      </w:r>
      <w:r w:rsidR="001604C1">
        <w:t xml:space="preserve"> </w:t>
      </w:r>
      <w:r w:rsidR="00B94A5D" w:rsidRPr="00F349D9">
        <w:t>a</w:t>
      </w:r>
      <w:r w:rsidR="008F4137">
        <w:t>ileye</w:t>
      </w:r>
      <w:r w:rsidR="001604C1">
        <w:t xml:space="preserve"> </w:t>
      </w:r>
      <w:r w:rsidR="008F4137">
        <w:t>bağlılık</w:t>
      </w:r>
      <w:r w:rsidR="001604C1">
        <w:t xml:space="preserve"> </w:t>
      </w:r>
      <w:r w:rsidR="008F4137">
        <w:t>alt</w:t>
      </w:r>
      <w:r w:rsidR="001604C1">
        <w:t xml:space="preserve"> </w:t>
      </w:r>
      <w:r w:rsidR="008F4137">
        <w:t>ölçeği</w:t>
      </w:r>
      <w:r w:rsidR="001604C1">
        <w:t xml:space="preserve"> </w:t>
      </w:r>
      <w:r w:rsidR="00900D93">
        <w:t xml:space="preserve">puan ortalaması </w:t>
      </w:r>
      <w:r w:rsidR="008F4137">
        <w:t>15,27</w:t>
      </w:r>
      <w:r w:rsidR="008F4137" w:rsidRPr="00F349D9">
        <w:sym w:font="Symbol" w:char="F0B1"/>
      </w:r>
      <w:r w:rsidR="008F4137">
        <w:t>1,83</w:t>
      </w:r>
      <w:r w:rsidR="001604C1">
        <w:t xml:space="preserve"> </w:t>
      </w:r>
      <w:r w:rsidR="00B94A5D" w:rsidRPr="00F349D9">
        <w:t>olarak</w:t>
      </w:r>
      <w:r w:rsidR="001604C1">
        <w:t xml:space="preserve"> </w:t>
      </w:r>
      <w:r w:rsidR="00B94A5D" w:rsidRPr="00F349D9">
        <w:t>belirlenmiştir</w:t>
      </w:r>
      <w:r w:rsidR="001604C1">
        <w:t xml:space="preserve"> </w:t>
      </w:r>
      <w:r w:rsidR="008336B2">
        <w:t>(Tablo</w:t>
      </w:r>
      <w:r w:rsidR="001604C1">
        <w:t xml:space="preserve"> </w:t>
      </w:r>
      <w:r w:rsidR="008336B2">
        <w:t>5)</w:t>
      </w:r>
      <w:r w:rsidR="00B94A5D" w:rsidRPr="00F349D9">
        <w:t>.</w:t>
      </w:r>
    </w:p>
    <w:p w:rsidR="00B94A5D" w:rsidRDefault="00B94A5D" w:rsidP="00531E3E">
      <w:pPr>
        <w:widowControl w:val="0"/>
        <w:spacing w:before="0"/>
      </w:pPr>
      <w:r w:rsidRPr="00F349D9">
        <w:t>Araştırmaya</w:t>
      </w:r>
      <w:r w:rsidR="001604C1">
        <w:t xml:space="preserve"> </w:t>
      </w:r>
      <w:r w:rsidRPr="00F349D9">
        <w:t>katılan</w:t>
      </w:r>
      <w:r w:rsidR="001604C1">
        <w:t xml:space="preserve"> </w:t>
      </w:r>
      <w:r w:rsidRPr="00F349D9">
        <w:t>annelerin</w:t>
      </w:r>
      <w:r w:rsidR="001604C1">
        <w:t xml:space="preserve"> </w:t>
      </w:r>
      <w:r w:rsidRPr="00F349D9">
        <w:t>güvenlik</w:t>
      </w:r>
      <w:r w:rsidR="001604C1">
        <w:t xml:space="preserve"> </w:t>
      </w:r>
      <w:r w:rsidRPr="00F349D9">
        <w:t>hisleri</w:t>
      </w:r>
      <w:r w:rsidR="001604C1">
        <w:t xml:space="preserve"> </w:t>
      </w:r>
      <w:r w:rsidRPr="00F349D9">
        <w:t>alt</w:t>
      </w:r>
      <w:r w:rsidR="001604C1">
        <w:t xml:space="preserve"> </w:t>
      </w:r>
      <w:r w:rsidRPr="00F349D9">
        <w:t>ölçeği</w:t>
      </w:r>
      <w:r w:rsidR="001604C1">
        <w:t xml:space="preserve"> </w:t>
      </w:r>
      <w:r w:rsidRPr="00F349D9">
        <w:t>olan</w:t>
      </w:r>
      <w:r w:rsidR="001604C1">
        <w:t xml:space="preserve"> </w:t>
      </w:r>
      <w:r w:rsidRPr="00F349D9">
        <w:t>emzirme</w:t>
      </w:r>
      <w:r w:rsidR="001604C1">
        <w:t xml:space="preserve"> </w:t>
      </w:r>
      <w:r w:rsidRPr="00F349D9">
        <w:t>toplam</w:t>
      </w:r>
      <w:r w:rsidR="001604C1">
        <w:t xml:space="preserve"> </w:t>
      </w:r>
      <w:r w:rsidR="00511122">
        <w:t xml:space="preserve">puan </w:t>
      </w:r>
      <w:r w:rsidR="00511122">
        <w:lastRenderedPageBreak/>
        <w:t xml:space="preserve">ortalaması </w:t>
      </w:r>
      <w:r w:rsidRPr="00F349D9">
        <w:t>10,7125</w:t>
      </w:r>
      <w:r w:rsidRPr="00F349D9">
        <w:sym w:font="Symbol" w:char="F0B1"/>
      </w:r>
      <w:r w:rsidR="002653EB" w:rsidRPr="00F349D9">
        <w:t>2,044,</w:t>
      </w:r>
      <w:r w:rsidR="001604C1">
        <w:t xml:space="preserve"> </w:t>
      </w:r>
      <w:r w:rsidR="002653EB" w:rsidRPr="00F349D9">
        <w:t>vajinal</w:t>
      </w:r>
      <w:r w:rsidR="00401E4E">
        <w:t xml:space="preserve"> yolla</w:t>
      </w:r>
      <w:r w:rsidR="001604C1">
        <w:t xml:space="preserve"> </w:t>
      </w:r>
      <w:r w:rsidR="002653EB" w:rsidRPr="00F349D9">
        <w:t>doğum</w:t>
      </w:r>
      <w:r w:rsidR="001604C1">
        <w:t xml:space="preserve"> </w:t>
      </w:r>
      <w:r w:rsidR="002653EB" w:rsidRPr="00F349D9">
        <w:t>yapan</w:t>
      </w:r>
      <w:r w:rsidR="001604C1">
        <w:t xml:space="preserve"> </w:t>
      </w:r>
      <w:r w:rsidR="002653EB" w:rsidRPr="00F349D9">
        <w:t>ann</w:t>
      </w:r>
      <w:r w:rsidR="00354E15">
        <w:t>elerin</w:t>
      </w:r>
      <w:r w:rsidR="001604C1">
        <w:t xml:space="preserve"> </w:t>
      </w:r>
      <w:r w:rsidR="00354E15">
        <w:t>emzirme</w:t>
      </w:r>
      <w:r w:rsidR="001604C1">
        <w:t xml:space="preserve"> </w:t>
      </w:r>
      <w:r w:rsidR="00354E15">
        <w:t>alt</w:t>
      </w:r>
      <w:r w:rsidR="001604C1">
        <w:t xml:space="preserve"> </w:t>
      </w:r>
      <w:r w:rsidR="00354E15">
        <w:t>ölçeği</w:t>
      </w:r>
      <w:r w:rsidR="001604C1">
        <w:t xml:space="preserve"> </w:t>
      </w:r>
      <w:r w:rsidR="00354E15">
        <w:t>ortalam</w:t>
      </w:r>
      <w:r w:rsidR="002653EB" w:rsidRPr="00F349D9">
        <w:t>a</w:t>
      </w:r>
      <w:r w:rsidR="001604C1">
        <w:t xml:space="preserve"> </w:t>
      </w:r>
      <w:r w:rsidR="002653EB" w:rsidRPr="00F349D9">
        <w:t>puanı</w:t>
      </w:r>
      <w:r w:rsidR="001604C1">
        <w:t xml:space="preserve"> </w:t>
      </w:r>
      <w:r w:rsidR="00354E15">
        <w:t>11,20</w:t>
      </w:r>
      <w:r w:rsidR="00354E15" w:rsidRPr="00F349D9">
        <w:sym w:font="Symbol" w:char="F0B1"/>
      </w:r>
      <w:r w:rsidR="00354E15">
        <w:t>1,66</w:t>
      </w:r>
      <w:r w:rsidR="001604C1">
        <w:t xml:space="preserve"> </w:t>
      </w:r>
      <w:r w:rsidR="002653EB" w:rsidRPr="00F349D9">
        <w:t>sezaryen</w:t>
      </w:r>
      <w:r w:rsidR="00511122">
        <w:t xml:space="preserve"> ile</w:t>
      </w:r>
      <w:r w:rsidR="001604C1">
        <w:t xml:space="preserve"> </w:t>
      </w:r>
      <w:r w:rsidR="002653EB" w:rsidRPr="00F349D9">
        <w:t>doğum</w:t>
      </w:r>
      <w:r w:rsidR="001604C1">
        <w:t xml:space="preserve"> </w:t>
      </w:r>
      <w:r w:rsidR="002653EB" w:rsidRPr="00F349D9">
        <w:t>yapan</w:t>
      </w:r>
      <w:r w:rsidR="001604C1">
        <w:t xml:space="preserve"> </w:t>
      </w:r>
      <w:r w:rsidR="002653EB" w:rsidRPr="00F349D9">
        <w:t>annelerin</w:t>
      </w:r>
      <w:r w:rsidR="001604C1">
        <w:t xml:space="preserve"> </w:t>
      </w:r>
      <w:r w:rsidR="002653EB" w:rsidRPr="00F349D9">
        <w:t>emzi</w:t>
      </w:r>
      <w:r w:rsidR="00354E15">
        <w:t>r</w:t>
      </w:r>
      <w:r w:rsidR="002653EB" w:rsidRPr="00F349D9">
        <w:t>me</w:t>
      </w:r>
      <w:r w:rsidR="001604C1">
        <w:t xml:space="preserve"> </w:t>
      </w:r>
      <w:r w:rsidR="002653EB" w:rsidRPr="00F349D9">
        <w:t>a</w:t>
      </w:r>
      <w:r w:rsidR="00354E15">
        <w:t>lt</w:t>
      </w:r>
      <w:r w:rsidR="001604C1">
        <w:t xml:space="preserve"> </w:t>
      </w:r>
      <w:r w:rsidR="00354E15">
        <w:t>ölçeği</w:t>
      </w:r>
      <w:r w:rsidR="001604C1">
        <w:t xml:space="preserve"> </w:t>
      </w:r>
      <w:r w:rsidR="00401E4E">
        <w:t xml:space="preserve">puan ortalaması </w:t>
      </w:r>
      <w:r w:rsidR="00354E15">
        <w:t>10,23</w:t>
      </w:r>
      <w:r w:rsidR="002653EB" w:rsidRPr="00F349D9">
        <w:sym w:font="Symbol" w:char="F0B1"/>
      </w:r>
      <w:r w:rsidR="00354E15">
        <w:t>2,27</w:t>
      </w:r>
      <w:r w:rsidR="001604C1">
        <w:t xml:space="preserve"> </w:t>
      </w:r>
      <w:r w:rsidR="002653EB" w:rsidRPr="00F349D9">
        <w:t>olarak</w:t>
      </w:r>
      <w:r w:rsidR="001604C1">
        <w:t xml:space="preserve"> </w:t>
      </w:r>
      <w:r w:rsidR="002653EB" w:rsidRPr="00F349D9">
        <w:t>tespit</w:t>
      </w:r>
      <w:r w:rsidR="001604C1">
        <w:t xml:space="preserve"> </w:t>
      </w:r>
      <w:r w:rsidR="002653EB" w:rsidRPr="00F349D9">
        <w:t>edilmiştir</w:t>
      </w:r>
      <w:r w:rsidR="001604C1">
        <w:t xml:space="preserve"> </w:t>
      </w:r>
      <w:r w:rsidR="008336B2">
        <w:t>(Tablo</w:t>
      </w:r>
      <w:r w:rsidR="001604C1">
        <w:t xml:space="preserve"> </w:t>
      </w:r>
      <w:r w:rsidR="008336B2">
        <w:t>5)</w:t>
      </w:r>
      <w:r w:rsidR="002653EB" w:rsidRPr="00F349D9">
        <w:t>.</w:t>
      </w:r>
    </w:p>
    <w:p w:rsidR="004D2015" w:rsidRPr="00F349D9" w:rsidRDefault="004D2015" w:rsidP="00531E3E">
      <w:pPr>
        <w:widowControl w:val="0"/>
        <w:spacing w:before="0"/>
      </w:pPr>
      <w:r>
        <w:t>Vajinal yolla ve sezaryen ile doğum yapan annelerin ADSGHÖ toplam (p&lt;0,01), güçlendirici davranışlar (p&lt;0,01), genel iyilik</w:t>
      </w:r>
      <w:r w:rsidR="00D574A8">
        <w:t xml:space="preserve"> </w:t>
      </w:r>
      <w:r>
        <w:t>(p&lt;0,01) ve emzirme (p&lt;0,01) puan ortalamaları arasında far saptanmıştır, aileye bağlılık puan ortalamaları arasında fark olmadığı (p&gt;0,05) belirlenmiştir (Tablo 5).</w:t>
      </w:r>
    </w:p>
    <w:p w:rsidR="00531E3E" w:rsidRPr="00F349D9" w:rsidRDefault="00531E3E" w:rsidP="009C2D0E">
      <w:pPr>
        <w:widowControl w:val="0"/>
        <w:spacing w:before="0"/>
        <w:ind w:firstLine="0"/>
      </w:pPr>
    </w:p>
    <w:p w:rsidR="000E545D" w:rsidRPr="001E2AF0" w:rsidRDefault="009614B4" w:rsidP="00531E3E">
      <w:pPr>
        <w:widowControl w:val="0"/>
        <w:spacing w:before="0"/>
        <w:ind w:left="851" w:hanging="851"/>
      </w:pPr>
      <w:r w:rsidRPr="00F349D9">
        <w:rPr>
          <w:b/>
        </w:rPr>
        <w:t>Tablo</w:t>
      </w:r>
      <w:r w:rsidR="001604C1">
        <w:rPr>
          <w:b/>
        </w:rPr>
        <w:t xml:space="preserve"> </w:t>
      </w:r>
      <w:r w:rsidRPr="00F349D9">
        <w:rPr>
          <w:b/>
        </w:rPr>
        <w:t>6</w:t>
      </w:r>
      <w:r w:rsidR="000E545D" w:rsidRPr="001E2AF0">
        <w:rPr>
          <w:b/>
        </w:rPr>
        <w:t>.</w:t>
      </w:r>
      <w:r w:rsidR="001604C1">
        <w:rPr>
          <w:b/>
        </w:rPr>
        <w:t xml:space="preserve"> </w:t>
      </w:r>
      <w:r w:rsidR="008B6723" w:rsidRPr="001E2AF0">
        <w:t>Araştırmaya</w:t>
      </w:r>
      <w:r w:rsidR="001604C1">
        <w:t xml:space="preserve"> </w:t>
      </w:r>
      <w:r w:rsidR="008B6723" w:rsidRPr="001E2AF0">
        <w:t>Katılan</w:t>
      </w:r>
      <w:r w:rsidR="001604C1">
        <w:t xml:space="preserve"> </w:t>
      </w:r>
      <w:r w:rsidR="008B6723" w:rsidRPr="001E2AF0">
        <w:t>Annelerin</w:t>
      </w:r>
      <w:r w:rsidR="001604C1">
        <w:t xml:space="preserve"> </w:t>
      </w:r>
      <w:r w:rsidR="00BC0710" w:rsidRPr="001E2AF0">
        <w:t>DSKÖ</w:t>
      </w:r>
      <w:r w:rsidR="001604C1">
        <w:t xml:space="preserve"> </w:t>
      </w:r>
      <w:r w:rsidR="00BC0710" w:rsidRPr="001E2AF0">
        <w:t>ve</w:t>
      </w:r>
      <w:r w:rsidR="001604C1">
        <w:t xml:space="preserve"> </w:t>
      </w:r>
      <w:r w:rsidR="00BC0710" w:rsidRPr="001E2AF0">
        <w:t>alt</w:t>
      </w:r>
      <w:r w:rsidR="001604C1">
        <w:t xml:space="preserve"> </w:t>
      </w:r>
      <w:r w:rsidR="00BC0710" w:rsidRPr="001E2AF0">
        <w:t>ölçekleri</w:t>
      </w:r>
      <w:r w:rsidR="001604C1">
        <w:t xml:space="preserve"> </w:t>
      </w:r>
      <w:r w:rsidR="00BC0710" w:rsidRPr="001E2AF0">
        <w:t>puanları</w:t>
      </w:r>
      <w:r w:rsidR="001604C1">
        <w:t xml:space="preserve"> </w:t>
      </w:r>
      <w:r w:rsidR="00BC0710" w:rsidRPr="001E2AF0">
        <w:t>ile</w:t>
      </w:r>
      <w:r w:rsidR="001604C1">
        <w:t xml:space="preserve"> </w:t>
      </w:r>
      <w:r w:rsidR="00BC0710" w:rsidRPr="001E2AF0">
        <w:t>ADSGHÖ</w:t>
      </w:r>
      <w:r w:rsidR="001604C1">
        <w:t xml:space="preserve"> </w:t>
      </w:r>
      <w:r w:rsidR="00BC0710" w:rsidRPr="001E2AF0">
        <w:t>ve</w:t>
      </w:r>
      <w:r w:rsidR="001604C1">
        <w:t xml:space="preserve"> </w:t>
      </w:r>
      <w:r w:rsidR="00BC0710" w:rsidRPr="001E2AF0">
        <w:t>alt</w:t>
      </w:r>
      <w:r w:rsidR="001604C1">
        <w:t xml:space="preserve"> </w:t>
      </w:r>
      <w:r w:rsidR="00BC0710" w:rsidRPr="001E2AF0">
        <w:t>ölçekleri</w:t>
      </w:r>
      <w:r w:rsidR="001604C1">
        <w:t xml:space="preserve"> </w:t>
      </w:r>
      <w:r w:rsidR="00BC0710" w:rsidRPr="001E2AF0">
        <w:t>puanları</w:t>
      </w:r>
      <w:r w:rsidR="001604C1">
        <w:t xml:space="preserve"> </w:t>
      </w:r>
      <w:r w:rsidR="00BC0710" w:rsidRPr="001E2AF0">
        <w:t>arasındaki</w:t>
      </w:r>
      <w:r w:rsidR="001604C1">
        <w:t xml:space="preserve"> </w:t>
      </w:r>
      <w:r w:rsidR="00BC0710" w:rsidRPr="001E2AF0">
        <w:t>ilişki</w:t>
      </w:r>
      <w:r w:rsidR="001604C1">
        <w:t xml:space="preserve"> </w:t>
      </w:r>
      <w:r w:rsidR="00BC0710" w:rsidRPr="001E2AF0">
        <w:t>(n=400)</w:t>
      </w:r>
      <w:r w:rsidR="001604C1">
        <w:t>.</w:t>
      </w:r>
    </w:p>
    <w:tbl>
      <w:tblPr>
        <w:tblStyle w:val="TabloKlavuzu"/>
        <w:tblW w:w="9039" w:type="dxa"/>
        <w:jc w:val="center"/>
        <w:tblLayout w:type="fixed"/>
        <w:tblLook w:val="04A0"/>
      </w:tblPr>
      <w:tblGrid>
        <w:gridCol w:w="1843"/>
        <w:gridCol w:w="400"/>
        <w:gridCol w:w="1477"/>
        <w:gridCol w:w="1477"/>
        <w:gridCol w:w="1182"/>
        <w:gridCol w:w="1478"/>
        <w:gridCol w:w="1182"/>
      </w:tblGrid>
      <w:tr w:rsidR="002A21F4" w:rsidRPr="00F349D9" w:rsidTr="002A21F4">
        <w:trPr>
          <w:trHeight w:val="494"/>
          <w:jc w:val="center"/>
        </w:trPr>
        <w:tc>
          <w:tcPr>
            <w:tcW w:w="1843" w:type="dxa"/>
            <w:tcBorders>
              <w:left w:val="nil"/>
              <w:bottom w:val="single" w:sz="4" w:space="0" w:color="auto"/>
              <w:right w:val="nil"/>
            </w:tcBorders>
          </w:tcPr>
          <w:p w:rsidR="000E545D" w:rsidRPr="00F349D9" w:rsidRDefault="000E545D" w:rsidP="00531E3E">
            <w:pPr>
              <w:widowControl w:val="0"/>
              <w:spacing w:before="0" w:after="0" w:line="240" w:lineRule="atLeast"/>
              <w:ind w:left="-57" w:right="-57" w:firstLine="0"/>
              <w:rPr>
                <w:b/>
                <w:sz w:val="20"/>
                <w:szCs w:val="20"/>
              </w:rPr>
            </w:pPr>
            <w:r w:rsidRPr="00F349D9">
              <w:rPr>
                <w:b/>
                <w:sz w:val="20"/>
                <w:szCs w:val="20"/>
              </w:rPr>
              <w:t>Özellik</w:t>
            </w:r>
          </w:p>
        </w:tc>
        <w:tc>
          <w:tcPr>
            <w:tcW w:w="400" w:type="dxa"/>
            <w:tcBorders>
              <w:left w:val="nil"/>
              <w:bottom w:val="single" w:sz="4" w:space="0" w:color="auto"/>
              <w:right w:val="nil"/>
            </w:tcBorders>
          </w:tcPr>
          <w:p w:rsidR="000E545D" w:rsidRPr="00F349D9" w:rsidRDefault="000E545D" w:rsidP="00531E3E">
            <w:pPr>
              <w:widowControl w:val="0"/>
              <w:spacing w:before="0" w:after="0" w:line="240" w:lineRule="atLeast"/>
              <w:ind w:left="-57" w:right="-57" w:firstLine="0"/>
              <w:rPr>
                <w:b/>
                <w:sz w:val="20"/>
                <w:szCs w:val="20"/>
              </w:rPr>
            </w:pPr>
          </w:p>
        </w:tc>
        <w:tc>
          <w:tcPr>
            <w:tcW w:w="1477" w:type="dxa"/>
            <w:tcBorders>
              <w:left w:val="nil"/>
              <w:bottom w:val="single" w:sz="4" w:space="0" w:color="auto"/>
              <w:right w:val="nil"/>
            </w:tcBorders>
          </w:tcPr>
          <w:p w:rsidR="000E545D" w:rsidRPr="00F349D9" w:rsidRDefault="000E545D" w:rsidP="00BC0710">
            <w:pPr>
              <w:widowControl w:val="0"/>
              <w:spacing w:before="0" w:after="0" w:line="240" w:lineRule="atLeast"/>
              <w:ind w:left="-57" w:right="-57" w:firstLine="0"/>
              <w:jc w:val="center"/>
              <w:rPr>
                <w:b/>
                <w:sz w:val="20"/>
                <w:szCs w:val="20"/>
              </w:rPr>
            </w:pPr>
            <w:r w:rsidRPr="00F349D9">
              <w:rPr>
                <w:b/>
                <w:sz w:val="20"/>
                <w:szCs w:val="20"/>
              </w:rPr>
              <w:t>Güvenlik</w:t>
            </w:r>
            <w:r w:rsidR="001604C1">
              <w:rPr>
                <w:b/>
                <w:sz w:val="20"/>
                <w:szCs w:val="20"/>
              </w:rPr>
              <w:t xml:space="preserve"> </w:t>
            </w:r>
            <w:r w:rsidRPr="00F349D9">
              <w:rPr>
                <w:b/>
                <w:sz w:val="20"/>
                <w:szCs w:val="20"/>
              </w:rPr>
              <w:t>hisleri</w:t>
            </w:r>
            <w:r w:rsidR="001604C1">
              <w:rPr>
                <w:b/>
                <w:sz w:val="20"/>
                <w:szCs w:val="20"/>
              </w:rPr>
              <w:t xml:space="preserve"> </w:t>
            </w:r>
            <w:r w:rsidRPr="00F349D9">
              <w:rPr>
                <w:b/>
                <w:sz w:val="20"/>
                <w:szCs w:val="20"/>
              </w:rPr>
              <w:t>toplam</w:t>
            </w:r>
          </w:p>
        </w:tc>
        <w:tc>
          <w:tcPr>
            <w:tcW w:w="1477" w:type="dxa"/>
            <w:tcBorders>
              <w:left w:val="nil"/>
              <w:bottom w:val="single" w:sz="4" w:space="0" w:color="auto"/>
              <w:right w:val="nil"/>
            </w:tcBorders>
          </w:tcPr>
          <w:p w:rsidR="000E545D" w:rsidRPr="00F349D9" w:rsidRDefault="000E545D" w:rsidP="00BC0710">
            <w:pPr>
              <w:widowControl w:val="0"/>
              <w:spacing w:before="0" w:after="0" w:line="240" w:lineRule="atLeast"/>
              <w:ind w:left="-57" w:right="-57" w:firstLine="0"/>
              <w:jc w:val="center"/>
              <w:rPr>
                <w:b/>
                <w:sz w:val="20"/>
                <w:szCs w:val="20"/>
              </w:rPr>
            </w:pPr>
            <w:r w:rsidRPr="00F349D9">
              <w:rPr>
                <w:b/>
                <w:sz w:val="20"/>
                <w:szCs w:val="20"/>
              </w:rPr>
              <w:t>Güçlendirici</w:t>
            </w:r>
            <w:r w:rsidR="001604C1">
              <w:rPr>
                <w:b/>
                <w:sz w:val="20"/>
                <w:szCs w:val="20"/>
              </w:rPr>
              <w:t xml:space="preserve"> </w:t>
            </w:r>
            <w:r w:rsidRPr="00F349D9">
              <w:rPr>
                <w:b/>
                <w:sz w:val="20"/>
                <w:szCs w:val="20"/>
              </w:rPr>
              <w:t>davranışlar</w:t>
            </w:r>
          </w:p>
        </w:tc>
        <w:tc>
          <w:tcPr>
            <w:tcW w:w="1182" w:type="dxa"/>
            <w:tcBorders>
              <w:left w:val="nil"/>
              <w:bottom w:val="single" w:sz="4" w:space="0" w:color="auto"/>
              <w:right w:val="nil"/>
            </w:tcBorders>
          </w:tcPr>
          <w:p w:rsidR="000E545D" w:rsidRPr="00F349D9" w:rsidRDefault="000E545D" w:rsidP="00BC0710">
            <w:pPr>
              <w:widowControl w:val="0"/>
              <w:spacing w:before="0" w:after="0" w:line="240" w:lineRule="atLeast"/>
              <w:ind w:left="-57" w:right="-57" w:firstLine="0"/>
              <w:jc w:val="center"/>
              <w:rPr>
                <w:b/>
                <w:sz w:val="20"/>
                <w:szCs w:val="20"/>
              </w:rPr>
            </w:pPr>
            <w:r w:rsidRPr="00F349D9">
              <w:rPr>
                <w:b/>
                <w:sz w:val="20"/>
                <w:szCs w:val="20"/>
              </w:rPr>
              <w:t>Genel</w:t>
            </w:r>
            <w:r w:rsidR="001604C1">
              <w:rPr>
                <w:b/>
                <w:sz w:val="20"/>
                <w:szCs w:val="20"/>
              </w:rPr>
              <w:t xml:space="preserve"> </w:t>
            </w:r>
            <w:r w:rsidRPr="00F349D9">
              <w:rPr>
                <w:b/>
                <w:sz w:val="20"/>
                <w:szCs w:val="20"/>
              </w:rPr>
              <w:t>iyilik</w:t>
            </w:r>
          </w:p>
        </w:tc>
        <w:tc>
          <w:tcPr>
            <w:tcW w:w="1478" w:type="dxa"/>
            <w:tcBorders>
              <w:left w:val="nil"/>
              <w:bottom w:val="single" w:sz="4" w:space="0" w:color="auto"/>
              <w:right w:val="nil"/>
            </w:tcBorders>
          </w:tcPr>
          <w:p w:rsidR="000E545D" w:rsidRPr="00F349D9" w:rsidRDefault="000E545D" w:rsidP="00BC0710">
            <w:pPr>
              <w:widowControl w:val="0"/>
              <w:spacing w:before="0" w:after="0" w:line="240" w:lineRule="atLeast"/>
              <w:ind w:left="-57" w:right="-57" w:firstLine="0"/>
              <w:jc w:val="center"/>
              <w:rPr>
                <w:b/>
                <w:sz w:val="20"/>
                <w:szCs w:val="20"/>
              </w:rPr>
            </w:pPr>
            <w:r w:rsidRPr="00F349D9">
              <w:rPr>
                <w:b/>
                <w:sz w:val="20"/>
                <w:szCs w:val="20"/>
              </w:rPr>
              <w:t>Aileye</w:t>
            </w:r>
            <w:r w:rsidR="001604C1">
              <w:rPr>
                <w:b/>
                <w:sz w:val="20"/>
                <w:szCs w:val="20"/>
              </w:rPr>
              <w:t xml:space="preserve"> </w:t>
            </w:r>
            <w:r w:rsidRPr="00F349D9">
              <w:rPr>
                <w:b/>
                <w:sz w:val="20"/>
                <w:szCs w:val="20"/>
              </w:rPr>
              <w:t>bağlılık</w:t>
            </w:r>
          </w:p>
        </w:tc>
        <w:tc>
          <w:tcPr>
            <w:tcW w:w="1182" w:type="dxa"/>
            <w:tcBorders>
              <w:left w:val="nil"/>
              <w:bottom w:val="single" w:sz="4" w:space="0" w:color="auto"/>
              <w:right w:val="nil"/>
            </w:tcBorders>
          </w:tcPr>
          <w:p w:rsidR="000E545D" w:rsidRPr="00F349D9" w:rsidRDefault="000E545D" w:rsidP="00BC0710">
            <w:pPr>
              <w:widowControl w:val="0"/>
              <w:spacing w:before="0" w:after="0" w:line="240" w:lineRule="atLeast"/>
              <w:ind w:left="-57" w:right="-57" w:firstLine="0"/>
              <w:jc w:val="center"/>
              <w:rPr>
                <w:b/>
                <w:sz w:val="20"/>
                <w:szCs w:val="20"/>
              </w:rPr>
            </w:pPr>
            <w:r w:rsidRPr="00F349D9">
              <w:rPr>
                <w:b/>
                <w:sz w:val="20"/>
                <w:szCs w:val="20"/>
              </w:rPr>
              <w:t>Emzirme</w:t>
            </w:r>
          </w:p>
        </w:tc>
      </w:tr>
      <w:tr w:rsidR="002A21F4" w:rsidRPr="00F349D9" w:rsidTr="002A21F4">
        <w:trPr>
          <w:trHeight w:val="247"/>
          <w:jc w:val="center"/>
        </w:trPr>
        <w:tc>
          <w:tcPr>
            <w:tcW w:w="1843" w:type="dxa"/>
            <w:vMerge w:val="restart"/>
            <w:tcBorders>
              <w:left w:val="nil"/>
              <w:bottom w:val="nil"/>
              <w:right w:val="nil"/>
            </w:tcBorders>
          </w:tcPr>
          <w:p w:rsidR="000E545D" w:rsidRPr="00F349D9" w:rsidRDefault="000E545D" w:rsidP="00531E3E">
            <w:pPr>
              <w:widowControl w:val="0"/>
              <w:spacing w:before="0" w:after="0" w:line="240" w:lineRule="atLeast"/>
              <w:ind w:left="-57" w:right="-57" w:firstLine="0"/>
              <w:rPr>
                <w:sz w:val="20"/>
                <w:szCs w:val="20"/>
              </w:rPr>
            </w:pPr>
            <w:r w:rsidRPr="00F349D9">
              <w:rPr>
                <w:sz w:val="20"/>
                <w:szCs w:val="20"/>
              </w:rPr>
              <w:t>Konfor</w:t>
            </w:r>
            <w:r w:rsidR="001604C1">
              <w:rPr>
                <w:sz w:val="20"/>
                <w:szCs w:val="20"/>
              </w:rPr>
              <w:t xml:space="preserve"> </w:t>
            </w:r>
            <w:r w:rsidRPr="00F349D9">
              <w:rPr>
                <w:sz w:val="20"/>
                <w:szCs w:val="20"/>
              </w:rPr>
              <w:t>toplam</w:t>
            </w:r>
          </w:p>
        </w:tc>
        <w:tc>
          <w:tcPr>
            <w:tcW w:w="400" w:type="dxa"/>
            <w:tcBorders>
              <w:left w:val="nil"/>
              <w:bottom w:val="nil"/>
              <w:right w:val="nil"/>
            </w:tcBorders>
          </w:tcPr>
          <w:p w:rsidR="000E545D" w:rsidRPr="00F349D9" w:rsidRDefault="000E545D" w:rsidP="00531E3E">
            <w:pPr>
              <w:widowControl w:val="0"/>
              <w:spacing w:before="0" w:after="0" w:line="240" w:lineRule="atLeast"/>
              <w:ind w:left="-57" w:right="-57" w:firstLine="0"/>
              <w:rPr>
                <w:sz w:val="20"/>
                <w:szCs w:val="20"/>
              </w:rPr>
            </w:pPr>
            <w:r w:rsidRPr="00F349D9">
              <w:rPr>
                <w:sz w:val="20"/>
                <w:szCs w:val="20"/>
              </w:rPr>
              <w:t>r</w:t>
            </w:r>
          </w:p>
        </w:tc>
        <w:tc>
          <w:tcPr>
            <w:tcW w:w="1477" w:type="dxa"/>
            <w:tcBorders>
              <w:left w:val="nil"/>
              <w:bottom w:val="nil"/>
              <w:right w:val="nil"/>
            </w:tcBorders>
          </w:tcPr>
          <w:p w:rsidR="000E545D" w:rsidRPr="00F349D9" w:rsidRDefault="000E545D" w:rsidP="00BC0710">
            <w:pPr>
              <w:widowControl w:val="0"/>
              <w:spacing w:before="0" w:after="0" w:line="240" w:lineRule="atLeast"/>
              <w:ind w:left="-57" w:right="-57" w:firstLine="0"/>
              <w:jc w:val="center"/>
              <w:rPr>
                <w:sz w:val="20"/>
                <w:szCs w:val="20"/>
              </w:rPr>
            </w:pPr>
            <w:r w:rsidRPr="00F349D9">
              <w:rPr>
                <w:sz w:val="20"/>
                <w:szCs w:val="20"/>
              </w:rPr>
              <w:t>0,410*</w:t>
            </w:r>
          </w:p>
        </w:tc>
        <w:tc>
          <w:tcPr>
            <w:tcW w:w="1477" w:type="dxa"/>
            <w:tcBorders>
              <w:left w:val="nil"/>
              <w:bottom w:val="nil"/>
              <w:right w:val="nil"/>
            </w:tcBorders>
          </w:tcPr>
          <w:p w:rsidR="000E545D" w:rsidRPr="00F349D9" w:rsidRDefault="000E545D" w:rsidP="00BC0710">
            <w:pPr>
              <w:widowControl w:val="0"/>
              <w:spacing w:before="0" w:after="0" w:line="240" w:lineRule="atLeast"/>
              <w:ind w:left="-57" w:right="-57" w:firstLine="0"/>
              <w:jc w:val="center"/>
              <w:rPr>
                <w:sz w:val="20"/>
                <w:szCs w:val="20"/>
              </w:rPr>
            </w:pPr>
            <w:r w:rsidRPr="00F349D9">
              <w:rPr>
                <w:sz w:val="20"/>
                <w:szCs w:val="20"/>
              </w:rPr>
              <w:t>0,354*</w:t>
            </w:r>
          </w:p>
        </w:tc>
        <w:tc>
          <w:tcPr>
            <w:tcW w:w="1182" w:type="dxa"/>
            <w:tcBorders>
              <w:left w:val="nil"/>
              <w:bottom w:val="nil"/>
              <w:right w:val="nil"/>
            </w:tcBorders>
          </w:tcPr>
          <w:p w:rsidR="000E545D" w:rsidRPr="00F349D9" w:rsidRDefault="000E545D" w:rsidP="00BC0710">
            <w:pPr>
              <w:widowControl w:val="0"/>
              <w:spacing w:before="0" w:after="0" w:line="240" w:lineRule="atLeast"/>
              <w:ind w:left="-57" w:right="-57" w:firstLine="0"/>
              <w:jc w:val="center"/>
              <w:rPr>
                <w:sz w:val="20"/>
                <w:szCs w:val="20"/>
              </w:rPr>
            </w:pPr>
            <w:r w:rsidRPr="00F349D9">
              <w:rPr>
                <w:sz w:val="20"/>
                <w:szCs w:val="20"/>
              </w:rPr>
              <w:t>0,365*</w:t>
            </w:r>
          </w:p>
        </w:tc>
        <w:tc>
          <w:tcPr>
            <w:tcW w:w="1478" w:type="dxa"/>
            <w:tcBorders>
              <w:left w:val="nil"/>
              <w:bottom w:val="nil"/>
              <w:right w:val="nil"/>
            </w:tcBorders>
          </w:tcPr>
          <w:p w:rsidR="000E545D" w:rsidRPr="00F349D9" w:rsidRDefault="000E545D" w:rsidP="00BC0710">
            <w:pPr>
              <w:widowControl w:val="0"/>
              <w:spacing w:before="0" w:after="0" w:line="240" w:lineRule="atLeast"/>
              <w:ind w:left="-57" w:right="-57" w:firstLine="0"/>
              <w:jc w:val="center"/>
              <w:rPr>
                <w:sz w:val="20"/>
                <w:szCs w:val="20"/>
              </w:rPr>
            </w:pPr>
            <w:r w:rsidRPr="00F349D9">
              <w:rPr>
                <w:sz w:val="20"/>
                <w:szCs w:val="20"/>
              </w:rPr>
              <w:t>0,159*</w:t>
            </w:r>
          </w:p>
        </w:tc>
        <w:tc>
          <w:tcPr>
            <w:tcW w:w="1182" w:type="dxa"/>
            <w:tcBorders>
              <w:left w:val="nil"/>
              <w:bottom w:val="nil"/>
              <w:right w:val="nil"/>
            </w:tcBorders>
          </w:tcPr>
          <w:p w:rsidR="000E545D" w:rsidRPr="00F349D9" w:rsidRDefault="000E545D" w:rsidP="00BC0710">
            <w:pPr>
              <w:widowControl w:val="0"/>
              <w:spacing w:before="0" w:after="0" w:line="240" w:lineRule="atLeast"/>
              <w:ind w:left="-57" w:right="-57" w:firstLine="0"/>
              <w:jc w:val="center"/>
              <w:rPr>
                <w:sz w:val="20"/>
                <w:szCs w:val="20"/>
              </w:rPr>
            </w:pPr>
            <w:r w:rsidRPr="00F349D9">
              <w:rPr>
                <w:sz w:val="20"/>
                <w:szCs w:val="20"/>
              </w:rPr>
              <w:t>0,256*</w:t>
            </w:r>
          </w:p>
        </w:tc>
      </w:tr>
      <w:tr w:rsidR="002A21F4" w:rsidRPr="00F349D9" w:rsidTr="002A21F4">
        <w:trPr>
          <w:trHeight w:val="264"/>
          <w:jc w:val="center"/>
        </w:trPr>
        <w:tc>
          <w:tcPr>
            <w:tcW w:w="1843" w:type="dxa"/>
            <w:vMerge/>
            <w:tcBorders>
              <w:top w:val="nil"/>
              <w:left w:val="nil"/>
              <w:bottom w:val="nil"/>
              <w:right w:val="nil"/>
            </w:tcBorders>
          </w:tcPr>
          <w:p w:rsidR="000E545D" w:rsidRPr="00F349D9" w:rsidRDefault="000E545D" w:rsidP="00531E3E">
            <w:pPr>
              <w:widowControl w:val="0"/>
              <w:spacing w:before="0" w:after="0" w:line="240" w:lineRule="atLeast"/>
              <w:ind w:left="-57" w:right="-57" w:firstLine="0"/>
              <w:rPr>
                <w:sz w:val="20"/>
                <w:szCs w:val="20"/>
              </w:rPr>
            </w:pPr>
          </w:p>
        </w:tc>
        <w:tc>
          <w:tcPr>
            <w:tcW w:w="400" w:type="dxa"/>
            <w:tcBorders>
              <w:top w:val="nil"/>
              <w:left w:val="nil"/>
              <w:bottom w:val="nil"/>
              <w:right w:val="nil"/>
            </w:tcBorders>
          </w:tcPr>
          <w:p w:rsidR="000E545D" w:rsidRPr="00F349D9" w:rsidRDefault="000E545D" w:rsidP="00531E3E">
            <w:pPr>
              <w:widowControl w:val="0"/>
              <w:spacing w:before="0" w:after="0" w:line="240" w:lineRule="atLeast"/>
              <w:ind w:left="-57" w:right="-57" w:firstLine="0"/>
              <w:rPr>
                <w:sz w:val="20"/>
                <w:szCs w:val="20"/>
              </w:rPr>
            </w:pPr>
            <w:r w:rsidRPr="00F349D9">
              <w:rPr>
                <w:sz w:val="20"/>
                <w:szCs w:val="20"/>
              </w:rPr>
              <w:t>p</w:t>
            </w:r>
          </w:p>
        </w:tc>
        <w:tc>
          <w:tcPr>
            <w:tcW w:w="1477" w:type="dxa"/>
            <w:tcBorders>
              <w:top w:val="nil"/>
              <w:left w:val="nil"/>
              <w:bottom w:val="nil"/>
              <w:right w:val="nil"/>
            </w:tcBorders>
          </w:tcPr>
          <w:p w:rsidR="000E545D" w:rsidRPr="00F349D9" w:rsidRDefault="000E545D" w:rsidP="00BC0710">
            <w:pPr>
              <w:widowControl w:val="0"/>
              <w:spacing w:before="0" w:after="0" w:line="240" w:lineRule="atLeast"/>
              <w:ind w:left="-57" w:right="-57" w:firstLine="0"/>
              <w:jc w:val="center"/>
              <w:rPr>
                <w:sz w:val="20"/>
                <w:szCs w:val="20"/>
              </w:rPr>
            </w:pPr>
            <w:r w:rsidRPr="00F349D9">
              <w:rPr>
                <w:sz w:val="20"/>
                <w:szCs w:val="20"/>
              </w:rPr>
              <w:t>0,000</w:t>
            </w:r>
          </w:p>
        </w:tc>
        <w:tc>
          <w:tcPr>
            <w:tcW w:w="1477" w:type="dxa"/>
            <w:tcBorders>
              <w:top w:val="nil"/>
              <w:left w:val="nil"/>
              <w:bottom w:val="nil"/>
              <w:right w:val="nil"/>
            </w:tcBorders>
          </w:tcPr>
          <w:p w:rsidR="000E545D" w:rsidRPr="00F349D9" w:rsidRDefault="000E545D" w:rsidP="00BC0710">
            <w:pPr>
              <w:widowControl w:val="0"/>
              <w:spacing w:before="0" w:after="0" w:line="240" w:lineRule="atLeast"/>
              <w:ind w:left="-57" w:right="-57" w:firstLine="0"/>
              <w:jc w:val="center"/>
              <w:rPr>
                <w:sz w:val="20"/>
                <w:szCs w:val="20"/>
              </w:rPr>
            </w:pPr>
            <w:r w:rsidRPr="00F349D9">
              <w:rPr>
                <w:sz w:val="20"/>
                <w:szCs w:val="20"/>
              </w:rPr>
              <w:t>0,000</w:t>
            </w:r>
          </w:p>
        </w:tc>
        <w:tc>
          <w:tcPr>
            <w:tcW w:w="1182" w:type="dxa"/>
            <w:tcBorders>
              <w:top w:val="nil"/>
              <w:left w:val="nil"/>
              <w:bottom w:val="nil"/>
              <w:right w:val="nil"/>
            </w:tcBorders>
          </w:tcPr>
          <w:p w:rsidR="000E545D" w:rsidRPr="00F349D9" w:rsidRDefault="000E545D" w:rsidP="00BC0710">
            <w:pPr>
              <w:widowControl w:val="0"/>
              <w:spacing w:before="0" w:after="0" w:line="240" w:lineRule="atLeast"/>
              <w:ind w:left="-57" w:right="-57" w:firstLine="0"/>
              <w:jc w:val="center"/>
              <w:rPr>
                <w:sz w:val="20"/>
                <w:szCs w:val="20"/>
              </w:rPr>
            </w:pPr>
            <w:r w:rsidRPr="00F349D9">
              <w:rPr>
                <w:sz w:val="20"/>
                <w:szCs w:val="20"/>
              </w:rPr>
              <w:t>0,000</w:t>
            </w:r>
          </w:p>
        </w:tc>
        <w:tc>
          <w:tcPr>
            <w:tcW w:w="1478" w:type="dxa"/>
            <w:tcBorders>
              <w:top w:val="nil"/>
              <w:left w:val="nil"/>
              <w:bottom w:val="nil"/>
              <w:right w:val="nil"/>
            </w:tcBorders>
          </w:tcPr>
          <w:p w:rsidR="000E545D" w:rsidRPr="00F349D9" w:rsidRDefault="000E545D" w:rsidP="00BC0710">
            <w:pPr>
              <w:widowControl w:val="0"/>
              <w:spacing w:before="0" w:after="0" w:line="240" w:lineRule="atLeast"/>
              <w:ind w:left="-57" w:right="-57" w:firstLine="0"/>
              <w:jc w:val="center"/>
              <w:rPr>
                <w:sz w:val="20"/>
                <w:szCs w:val="20"/>
              </w:rPr>
            </w:pPr>
            <w:r w:rsidRPr="00F349D9">
              <w:rPr>
                <w:sz w:val="20"/>
                <w:szCs w:val="20"/>
              </w:rPr>
              <w:t>0,001</w:t>
            </w:r>
          </w:p>
        </w:tc>
        <w:tc>
          <w:tcPr>
            <w:tcW w:w="1182" w:type="dxa"/>
            <w:tcBorders>
              <w:top w:val="nil"/>
              <w:left w:val="nil"/>
              <w:bottom w:val="nil"/>
              <w:right w:val="nil"/>
            </w:tcBorders>
          </w:tcPr>
          <w:p w:rsidR="000E545D" w:rsidRPr="00F349D9" w:rsidRDefault="000E545D" w:rsidP="00BC0710">
            <w:pPr>
              <w:widowControl w:val="0"/>
              <w:spacing w:before="0" w:after="0" w:line="240" w:lineRule="atLeast"/>
              <w:ind w:left="-57" w:right="-57" w:firstLine="0"/>
              <w:jc w:val="center"/>
              <w:rPr>
                <w:sz w:val="20"/>
                <w:szCs w:val="20"/>
              </w:rPr>
            </w:pPr>
            <w:r w:rsidRPr="00F349D9">
              <w:rPr>
                <w:sz w:val="20"/>
                <w:szCs w:val="20"/>
              </w:rPr>
              <w:t>0,000</w:t>
            </w:r>
          </w:p>
        </w:tc>
      </w:tr>
      <w:tr w:rsidR="002A21F4" w:rsidRPr="00F349D9" w:rsidTr="002A21F4">
        <w:trPr>
          <w:trHeight w:val="247"/>
          <w:jc w:val="center"/>
        </w:trPr>
        <w:tc>
          <w:tcPr>
            <w:tcW w:w="1843" w:type="dxa"/>
            <w:vMerge w:val="restart"/>
            <w:tcBorders>
              <w:top w:val="nil"/>
              <w:left w:val="nil"/>
              <w:bottom w:val="nil"/>
              <w:right w:val="nil"/>
            </w:tcBorders>
          </w:tcPr>
          <w:p w:rsidR="000E545D" w:rsidRPr="00F349D9" w:rsidRDefault="000E545D" w:rsidP="002A21F4">
            <w:pPr>
              <w:widowControl w:val="0"/>
              <w:spacing w:before="0" w:after="0" w:line="240" w:lineRule="atLeast"/>
              <w:ind w:left="-57" w:right="-373" w:firstLine="0"/>
              <w:rPr>
                <w:sz w:val="20"/>
                <w:szCs w:val="20"/>
              </w:rPr>
            </w:pPr>
            <w:r w:rsidRPr="00F349D9">
              <w:rPr>
                <w:sz w:val="20"/>
                <w:szCs w:val="20"/>
              </w:rPr>
              <w:t>Fiziksel</w:t>
            </w:r>
            <w:r w:rsidR="001604C1">
              <w:rPr>
                <w:sz w:val="20"/>
                <w:szCs w:val="20"/>
              </w:rPr>
              <w:t xml:space="preserve"> </w:t>
            </w:r>
            <w:r w:rsidRPr="00F349D9">
              <w:rPr>
                <w:sz w:val="20"/>
                <w:szCs w:val="20"/>
              </w:rPr>
              <w:t>Konfor</w:t>
            </w:r>
          </w:p>
        </w:tc>
        <w:tc>
          <w:tcPr>
            <w:tcW w:w="400" w:type="dxa"/>
            <w:tcBorders>
              <w:top w:val="nil"/>
              <w:left w:val="nil"/>
              <w:bottom w:val="nil"/>
              <w:right w:val="nil"/>
            </w:tcBorders>
          </w:tcPr>
          <w:p w:rsidR="000E545D" w:rsidRPr="00F349D9" w:rsidRDefault="000E545D" w:rsidP="00531E3E">
            <w:pPr>
              <w:widowControl w:val="0"/>
              <w:spacing w:before="0" w:after="0" w:line="240" w:lineRule="atLeast"/>
              <w:ind w:left="-57" w:right="-57" w:firstLine="0"/>
              <w:rPr>
                <w:sz w:val="20"/>
                <w:szCs w:val="20"/>
              </w:rPr>
            </w:pPr>
            <w:r w:rsidRPr="00F349D9">
              <w:rPr>
                <w:sz w:val="20"/>
                <w:szCs w:val="20"/>
              </w:rPr>
              <w:t>r</w:t>
            </w:r>
          </w:p>
        </w:tc>
        <w:tc>
          <w:tcPr>
            <w:tcW w:w="1477" w:type="dxa"/>
            <w:tcBorders>
              <w:top w:val="nil"/>
              <w:left w:val="nil"/>
              <w:bottom w:val="nil"/>
              <w:right w:val="nil"/>
            </w:tcBorders>
          </w:tcPr>
          <w:p w:rsidR="000E545D" w:rsidRPr="00F349D9" w:rsidRDefault="000E545D" w:rsidP="00BC0710">
            <w:pPr>
              <w:widowControl w:val="0"/>
              <w:spacing w:before="0" w:after="0" w:line="240" w:lineRule="atLeast"/>
              <w:ind w:left="-57" w:right="-57" w:firstLine="0"/>
              <w:jc w:val="center"/>
              <w:rPr>
                <w:sz w:val="20"/>
                <w:szCs w:val="20"/>
              </w:rPr>
            </w:pPr>
            <w:r w:rsidRPr="00F349D9">
              <w:rPr>
                <w:sz w:val="20"/>
                <w:szCs w:val="20"/>
              </w:rPr>
              <w:t>0,507*</w:t>
            </w:r>
          </w:p>
        </w:tc>
        <w:tc>
          <w:tcPr>
            <w:tcW w:w="1477" w:type="dxa"/>
            <w:tcBorders>
              <w:top w:val="nil"/>
              <w:left w:val="nil"/>
              <w:bottom w:val="nil"/>
              <w:right w:val="nil"/>
            </w:tcBorders>
          </w:tcPr>
          <w:p w:rsidR="000E545D" w:rsidRPr="00F349D9" w:rsidRDefault="000E545D" w:rsidP="00BC0710">
            <w:pPr>
              <w:widowControl w:val="0"/>
              <w:spacing w:before="0" w:after="0" w:line="240" w:lineRule="atLeast"/>
              <w:ind w:left="-57" w:right="-57" w:firstLine="0"/>
              <w:jc w:val="center"/>
              <w:rPr>
                <w:sz w:val="20"/>
                <w:szCs w:val="20"/>
              </w:rPr>
            </w:pPr>
            <w:r w:rsidRPr="00F349D9">
              <w:rPr>
                <w:sz w:val="20"/>
                <w:szCs w:val="20"/>
              </w:rPr>
              <w:t>0,411*</w:t>
            </w:r>
          </w:p>
        </w:tc>
        <w:tc>
          <w:tcPr>
            <w:tcW w:w="1182" w:type="dxa"/>
            <w:tcBorders>
              <w:top w:val="nil"/>
              <w:left w:val="nil"/>
              <w:bottom w:val="nil"/>
              <w:right w:val="nil"/>
            </w:tcBorders>
          </w:tcPr>
          <w:p w:rsidR="000E545D" w:rsidRPr="00F349D9" w:rsidRDefault="000E545D" w:rsidP="00BC0710">
            <w:pPr>
              <w:widowControl w:val="0"/>
              <w:spacing w:before="0" w:after="0" w:line="240" w:lineRule="atLeast"/>
              <w:ind w:left="-57" w:right="-57" w:firstLine="0"/>
              <w:jc w:val="center"/>
              <w:rPr>
                <w:sz w:val="20"/>
                <w:szCs w:val="20"/>
              </w:rPr>
            </w:pPr>
            <w:r w:rsidRPr="00F349D9">
              <w:rPr>
                <w:sz w:val="20"/>
                <w:szCs w:val="20"/>
              </w:rPr>
              <w:t>0,410*</w:t>
            </w:r>
          </w:p>
        </w:tc>
        <w:tc>
          <w:tcPr>
            <w:tcW w:w="1478" w:type="dxa"/>
            <w:tcBorders>
              <w:top w:val="nil"/>
              <w:left w:val="nil"/>
              <w:bottom w:val="nil"/>
              <w:right w:val="nil"/>
            </w:tcBorders>
          </w:tcPr>
          <w:p w:rsidR="000E545D" w:rsidRPr="00F349D9" w:rsidRDefault="000E545D" w:rsidP="00BC0710">
            <w:pPr>
              <w:widowControl w:val="0"/>
              <w:spacing w:before="0" w:after="0" w:line="240" w:lineRule="atLeast"/>
              <w:ind w:left="-57" w:right="-57" w:firstLine="0"/>
              <w:jc w:val="center"/>
              <w:rPr>
                <w:sz w:val="20"/>
                <w:szCs w:val="20"/>
              </w:rPr>
            </w:pPr>
            <w:r w:rsidRPr="00F349D9">
              <w:rPr>
                <w:sz w:val="20"/>
                <w:szCs w:val="20"/>
              </w:rPr>
              <w:t>0,220*</w:t>
            </w:r>
          </w:p>
        </w:tc>
        <w:tc>
          <w:tcPr>
            <w:tcW w:w="1182" w:type="dxa"/>
            <w:tcBorders>
              <w:top w:val="nil"/>
              <w:left w:val="nil"/>
              <w:bottom w:val="nil"/>
              <w:right w:val="nil"/>
            </w:tcBorders>
          </w:tcPr>
          <w:p w:rsidR="000E545D" w:rsidRPr="00F349D9" w:rsidRDefault="000E545D" w:rsidP="00BC0710">
            <w:pPr>
              <w:widowControl w:val="0"/>
              <w:spacing w:before="0" w:after="0" w:line="240" w:lineRule="atLeast"/>
              <w:ind w:left="-57" w:right="-57" w:firstLine="0"/>
              <w:jc w:val="center"/>
              <w:rPr>
                <w:sz w:val="20"/>
                <w:szCs w:val="20"/>
              </w:rPr>
            </w:pPr>
            <w:r w:rsidRPr="00F349D9">
              <w:rPr>
                <w:sz w:val="20"/>
                <w:szCs w:val="20"/>
              </w:rPr>
              <w:t>0,374*</w:t>
            </w:r>
          </w:p>
        </w:tc>
      </w:tr>
      <w:tr w:rsidR="002A21F4" w:rsidRPr="00F349D9" w:rsidTr="002A21F4">
        <w:trPr>
          <w:trHeight w:val="256"/>
          <w:jc w:val="center"/>
        </w:trPr>
        <w:tc>
          <w:tcPr>
            <w:tcW w:w="1843" w:type="dxa"/>
            <w:vMerge/>
            <w:tcBorders>
              <w:top w:val="nil"/>
              <w:left w:val="nil"/>
              <w:bottom w:val="nil"/>
              <w:right w:val="nil"/>
            </w:tcBorders>
          </w:tcPr>
          <w:p w:rsidR="000E545D" w:rsidRPr="00F349D9" w:rsidRDefault="000E545D" w:rsidP="00531E3E">
            <w:pPr>
              <w:widowControl w:val="0"/>
              <w:spacing w:before="0" w:after="0" w:line="240" w:lineRule="atLeast"/>
              <w:ind w:left="-57" w:right="-57" w:firstLine="0"/>
              <w:rPr>
                <w:sz w:val="20"/>
                <w:szCs w:val="20"/>
              </w:rPr>
            </w:pPr>
          </w:p>
        </w:tc>
        <w:tc>
          <w:tcPr>
            <w:tcW w:w="400" w:type="dxa"/>
            <w:tcBorders>
              <w:top w:val="nil"/>
              <w:left w:val="nil"/>
              <w:bottom w:val="nil"/>
              <w:right w:val="nil"/>
            </w:tcBorders>
          </w:tcPr>
          <w:p w:rsidR="000E545D" w:rsidRPr="00F349D9" w:rsidRDefault="000E545D" w:rsidP="00531E3E">
            <w:pPr>
              <w:widowControl w:val="0"/>
              <w:spacing w:before="0" w:after="0" w:line="240" w:lineRule="atLeast"/>
              <w:ind w:left="-57" w:right="-57" w:firstLine="0"/>
              <w:rPr>
                <w:sz w:val="20"/>
                <w:szCs w:val="20"/>
              </w:rPr>
            </w:pPr>
            <w:r w:rsidRPr="00F349D9">
              <w:rPr>
                <w:sz w:val="20"/>
                <w:szCs w:val="20"/>
              </w:rPr>
              <w:t>p</w:t>
            </w:r>
          </w:p>
        </w:tc>
        <w:tc>
          <w:tcPr>
            <w:tcW w:w="1477" w:type="dxa"/>
            <w:tcBorders>
              <w:top w:val="nil"/>
              <w:left w:val="nil"/>
              <w:bottom w:val="nil"/>
              <w:right w:val="nil"/>
            </w:tcBorders>
          </w:tcPr>
          <w:p w:rsidR="000E545D" w:rsidRPr="00F349D9" w:rsidRDefault="000E545D" w:rsidP="00BC0710">
            <w:pPr>
              <w:widowControl w:val="0"/>
              <w:spacing w:before="0" w:after="0" w:line="240" w:lineRule="atLeast"/>
              <w:ind w:left="-57" w:right="-57" w:firstLine="0"/>
              <w:jc w:val="center"/>
              <w:rPr>
                <w:sz w:val="20"/>
                <w:szCs w:val="20"/>
              </w:rPr>
            </w:pPr>
            <w:r w:rsidRPr="00F349D9">
              <w:rPr>
                <w:sz w:val="20"/>
                <w:szCs w:val="20"/>
              </w:rPr>
              <w:t>0,000</w:t>
            </w:r>
          </w:p>
        </w:tc>
        <w:tc>
          <w:tcPr>
            <w:tcW w:w="1477" w:type="dxa"/>
            <w:tcBorders>
              <w:top w:val="nil"/>
              <w:left w:val="nil"/>
              <w:bottom w:val="nil"/>
              <w:right w:val="nil"/>
            </w:tcBorders>
          </w:tcPr>
          <w:p w:rsidR="000E545D" w:rsidRPr="00F349D9" w:rsidRDefault="000E545D" w:rsidP="00BC0710">
            <w:pPr>
              <w:widowControl w:val="0"/>
              <w:spacing w:before="0" w:after="0" w:line="240" w:lineRule="atLeast"/>
              <w:ind w:left="-57" w:right="-57" w:firstLine="0"/>
              <w:jc w:val="center"/>
              <w:rPr>
                <w:sz w:val="20"/>
                <w:szCs w:val="20"/>
              </w:rPr>
            </w:pPr>
            <w:r w:rsidRPr="00F349D9">
              <w:rPr>
                <w:sz w:val="20"/>
                <w:szCs w:val="20"/>
              </w:rPr>
              <w:t>0,000</w:t>
            </w:r>
          </w:p>
        </w:tc>
        <w:tc>
          <w:tcPr>
            <w:tcW w:w="1182" w:type="dxa"/>
            <w:tcBorders>
              <w:top w:val="nil"/>
              <w:left w:val="nil"/>
              <w:bottom w:val="nil"/>
              <w:right w:val="nil"/>
            </w:tcBorders>
          </w:tcPr>
          <w:p w:rsidR="000E545D" w:rsidRPr="00F349D9" w:rsidRDefault="000E545D" w:rsidP="00BC0710">
            <w:pPr>
              <w:widowControl w:val="0"/>
              <w:spacing w:before="0" w:after="0" w:line="240" w:lineRule="atLeast"/>
              <w:ind w:left="-57" w:right="-57" w:firstLine="0"/>
              <w:jc w:val="center"/>
              <w:rPr>
                <w:sz w:val="20"/>
                <w:szCs w:val="20"/>
              </w:rPr>
            </w:pPr>
            <w:r w:rsidRPr="00F349D9">
              <w:rPr>
                <w:sz w:val="20"/>
                <w:szCs w:val="20"/>
              </w:rPr>
              <w:t>0,000</w:t>
            </w:r>
          </w:p>
        </w:tc>
        <w:tc>
          <w:tcPr>
            <w:tcW w:w="1478" w:type="dxa"/>
            <w:tcBorders>
              <w:top w:val="nil"/>
              <w:left w:val="nil"/>
              <w:bottom w:val="nil"/>
              <w:right w:val="nil"/>
            </w:tcBorders>
          </w:tcPr>
          <w:p w:rsidR="000E545D" w:rsidRPr="00F349D9" w:rsidRDefault="000E545D" w:rsidP="00BC0710">
            <w:pPr>
              <w:widowControl w:val="0"/>
              <w:spacing w:before="0" w:after="0" w:line="240" w:lineRule="atLeast"/>
              <w:ind w:left="-57" w:right="-57" w:firstLine="0"/>
              <w:jc w:val="center"/>
              <w:rPr>
                <w:sz w:val="20"/>
                <w:szCs w:val="20"/>
              </w:rPr>
            </w:pPr>
            <w:r w:rsidRPr="00F349D9">
              <w:rPr>
                <w:sz w:val="20"/>
                <w:szCs w:val="20"/>
              </w:rPr>
              <w:t>0,000</w:t>
            </w:r>
          </w:p>
        </w:tc>
        <w:tc>
          <w:tcPr>
            <w:tcW w:w="1182" w:type="dxa"/>
            <w:tcBorders>
              <w:top w:val="nil"/>
              <w:left w:val="nil"/>
              <w:bottom w:val="nil"/>
              <w:right w:val="nil"/>
            </w:tcBorders>
          </w:tcPr>
          <w:p w:rsidR="000E545D" w:rsidRPr="00F349D9" w:rsidRDefault="000E545D" w:rsidP="00BC0710">
            <w:pPr>
              <w:widowControl w:val="0"/>
              <w:spacing w:before="0" w:after="0" w:line="240" w:lineRule="atLeast"/>
              <w:ind w:left="-57" w:right="-57" w:firstLine="0"/>
              <w:jc w:val="center"/>
              <w:rPr>
                <w:sz w:val="20"/>
                <w:szCs w:val="20"/>
              </w:rPr>
            </w:pPr>
            <w:r w:rsidRPr="00F349D9">
              <w:rPr>
                <w:sz w:val="20"/>
                <w:szCs w:val="20"/>
              </w:rPr>
              <w:t>0,000</w:t>
            </w:r>
          </w:p>
        </w:tc>
      </w:tr>
      <w:tr w:rsidR="002A21F4" w:rsidRPr="00F349D9" w:rsidTr="002A21F4">
        <w:trPr>
          <w:trHeight w:val="247"/>
          <w:jc w:val="center"/>
        </w:trPr>
        <w:tc>
          <w:tcPr>
            <w:tcW w:w="1843" w:type="dxa"/>
            <w:vMerge w:val="restart"/>
            <w:tcBorders>
              <w:top w:val="nil"/>
              <w:left w:val="nil"/>
              <w:bottom w:val="nil"/>
              <w:right w:val="nil"/>
            </w:tcBorders>
          </w:tcPr>
          <w:p w:rsidR="000E545D" w:rsidRPr="00F349D9" w:rsidRDefault="000E545D" w:rsidP="00531E3E">
            <w:pPr>
              <w:widowControl w:val="0"/>
              <w:spacing w:before="0" w:after="0" w:line="240" w:lineRule="atLeast"/>
              <w:ind w:left="-57" w:right="-57" w:firstLine="0"/>
              <w:rPr>
                <w:sz w:val="20"/>
                <w:szCs w:val="20"/>
              </w:rPr>
            </w:pPr>
            <w:r w:rsidRPr="00F349D9">
              <w:rPr>
                <w:sz w:val="20"/>
                <w:szCs w:val="20"/>
              </w:rPr>
              <w:t>Psiko</w:t>
            </w:r>
            <w:r w:rsidR="00BC0710">
              <w:rPr>
                <w:sz w:val="20"/>
                <w:szCs w:val="20"/>
              </w:rPr>
              <w:t>spiritüel</w:t>
            </w:r>
            <w:r w:rsidR="001604C1">
              <w:rPr>
                <w:sz w:val="20"/>
                <w:szCs w:val="20"/>
              </w:rPr>
              <w:t xml:space="preserve"> </w:t>
            </w:r>
            <w:r w:rsidRPr="00F349D9">
              <w:rPr>
                <w:sz w:val="20"/>
                <w:szCs w:val="20"/>
              </w:rPr>
              <w:t>konfor</w:t>
            </w:r>
          </w:p>
        </w:tc>
        <w:tc>
          <w:tcPr>
            <w:tcW w:w="400" w:type="dxa"/>
            <w:tcBorders>
              <w:top w:val="nil"/>
              <w:left w:val="nil"/>
              <w:bottom w:val="nil"/>
              <w:right w:val="nil"/>
            </w:tcBorders>
          </w:tcPr>
          <w:p w:rsidR="000E545D" w:rsidRPr="00F349D9" w:rsidRDefault="000E545D" w:rsidP="00531E3E">
            <w:pPr>
              <w:widowControl w:val="0"/>
              <w:spacing w:before="0" w:after="0" w:line="240" w:lineRule="atLeast"/>
              <w:ind w:left="-57" w:right="-57" w:firstLine="0"/>
              <w:rPr>
                <w:sz w:val="20"/>
                <w:szCs w:val="20"/>
              </w:rPr>
            </w:pPr>
            <w:r w:rsidRPr="00F349D9">
              <w:rPr>
                <w:sz w:val="20"/>
                <w:szCs w:val="20"/>
              </w:rPr>
              <w:t>r</w:t>
            </w:r>
          </w:p>
        </w:tc>
        <w:tc>
          <w:tcPr>
            <w:tcW w:w="1477" w:type="dxa"/>
            <w:tcBorders>
              <w:top w:val="nil"/>
              <w:left w:val="nil"/>
              <w:bottom w:val="nil"/>
              <w:right w:val="nil"/>
            </w:tcBorders>
          </w:tcPr>
          <w:p w:rsidR="000E545D" w:rsidRPr="00F349D9" w:rsidRDefault="000E545D" w:rsidP="00BC0710">
            <w:pPr>
              <w:widowControl w:val="0"/>
              <w:spacing w:before="0" w:after="0" w:line="240" w:lineRule="atLeast"/>
              <w:ind w:left="-57" w:right="-57" w:firstLine="0"/>
              <w:jc w:val="center"/>
              <w:rPr>
                <w:sz w:val="20"/>
                <w:szCs w:val="20"/>
              </w:rPr>
            </w:pPr>
            <w:r w:rsidRPr="00F349D9">
              <w:rPr>
                <w:sz w:val="20"/>
                <w:szCs w:val="20"/>
              </w:rPr>
              <w:t>-0,314*</w:t>
            </w:r>
          </w:p>
        </w:tc>
        <w:tc>
          <w:tcPr>
            <w:tcW w:w="1477" w:type="dxa"/>
            <w:tcBorders>
              <w:top w:val="nil"/>
              <w:left w:val="nil"/>
              <w:bottom w:val="nil"/>
              <w:right w:val="nil"/>
            </w:tcBorders>
          </w:tcPr>
          <w:p w:rsidR="000E545D" w:rsidRPr="00F349D9" w:rsidRDefault="000E545D" w:rsidP="00BC0710">
            <w:pPr>
              <w:widowControl w:val="0"/>
              <w:spacing w:before="0" w:after="0" w:line="240" w:lineRule="atLeast"/>
              <w:ind w:left="-57" w:right="-57" w:firstLine="0"/>
              <w:jc w:val="center"/>
              <w:rPr>
                <w:sz w:val="20"/>
                <w:szCs w:val="20"/>
              </w:rPr>
            </w:pPr>
            <w:r w:rsidRPr="00F349D9">
              <w:rPr>
                <w:sz w:val="20"/>
                <w:szCs w:val="20"/>
              </w:rPr>
              <w:t>-0,137*</w:t>
            </w:r>
          </w:p>
        </w:tc>
        <w:tc>
          <w:tcPr>
            <w:tcW w:w="1182" w:type="dxa"/>
            <w:tcBorders>
              <w:top w:val="nil"/>
              <w:left w:val="nil"/>
              <w:bottom w:val="nil"/>
              <w:right w:val="nil"/>
            </w:tcBorders>
          </w:tcPr>
          <w:p w:rsidR="000E545D" w:rsidRPr="00F349D9" w:rsidRDefault="000E545D" w:rsidP="00BC0710">
            <w:pPr>
              <w:widowControl w:val="0"/>
              <w:spacing w:before="0" w:after="0" w:line="240" w:lineRule="atLeast"/>
              <w:ind w:left="-57" w:right="-57" w:firstLine="0"/>
              <w:jc w:val="center"/>
              <w:rPr>
                <w:sz w:val="20"/>
                <w:szCs w:val="20"/>
              </w:rPr>
            </w:pPr>
            <w:r w:rsidRPr="00F349D9">
              <w:rPr>
                <w:sz w:val="20"/>
                <w:szCs w:val="20"/>
              </w:rPr>
              <w:t>-0,191*</w:t>
            </w:r>
          </w:p>
        </w:tc>
        <w:tc>
          <w:tcPr>
            <w:tcW w:w="1478" w:type="dxa"/>
            <w:tcBorders>
              <w:top w:val="nil"/>
              <w:left w:val="nil"/>
              <w:bottom w:val="nil"/>
              <w:right w:val="nil"/>
            </w:tcBorders>
          </w:tcPr>
          <w:p w:rsidR="000E545D" w:rsidRPr="00F349D9" w:rsidRDefault="000E545D" w:rsidP="00BC0710">
            <w:pPr>
              <w:widowControl w:val="0"/>
              <w:spacing w:before="0" w:after="0" w:line="240" w:lineRule="atLeast"/>
              <w:ind w:left="-57" w:right="-57" w:firstLine="0"/>
              <w:jc w:val="center"/>
              <w:rPr>
                <w:sz w:val="20"/>
                <w:szCs w:val="20"/>
              </w:rPr>
            </w:pPr>
            <w:r w:rsidRPr="00F349D9">
              <w:rPr>
                <w:sz w:val="20"/>
                <w:szCs w:val="20"/>
              </w:rPr>
              <w:t>-0,517*</w:t>
            </w:r>
          </w:p>
        </w:tc>
        <w:tc>
          <w:tcPr>
            <w:tcW w:w="1182" w:type="dxa"/>
            <w:tcBorders>
              <w:top w:val="nil"/>
              <w:left w:val="nil"/>
              <w:bottom w:val="nil"/>
              <w:right w:val="nil"/>
            </w:tcBorders>
          </w:tcPr>
          <w:p w:rsidR="000E545D" w:rsidRPr="00F349D9" w:rsidRDefault="000E545D" w:rsidP="00BC0710">
            <w:pPr>
              <w:widowControl w:val="0"/>
              <w:spacing w:before="0" w:after="0" w:line="240" w:lineRule="atLeast"/>
              <w:ind w:left="-57" w:right="-57" w:firstLine="0"/>
              <w:jc w:val="center"/>
              <w:rPr>
                <w:sz w:val="20"/>
                <w:szCs w:val="20"/>
              </w:rPr>
            </w:pPr>
            <w:r w:rsidRPr="00F349D9">
              <w:rPr>
                <w:sz w:val="20"/>
                <w:szCs w:val="20"/>
              </w:rPr>
              <w:t>-0,155*</w:t>
            </w:r>
          </w:p>
        </w:tc>
      </w:tr>
      <w:tr w:rsidR="002A21F4" w:rsidRPr="00F349D9" w:rsidTr="002A21F4">
        <w:trPr>
          <w:trHeight w:val="256"/>
          <w:jc w:val="center"/>
        </w:trPr>
        <w:tc>
          <w:tcPr>
            <w:tcW w:w="1843" w:type="dxa"/>
            <w:vMerge/>
            <w:tcBorders>
              <w:top w:val="nil"/>
              <w:left w:val="nil"/>
              <w:bottom w:val="nil"/>
              <w:right w:val="nil"/>
            </w:tcBorders>
          </w:tcPr>
          <w:p w:rsidR="000E545D" w:rsidRPr="00F349D9" w:rsidRDefault="000E545D" w:rsidP="00531E3E">
            <w:pPr>
              <w:widowControl w:val="0"/>
              <w:spacing w:before="0" w:after="0" w:line="240" w:lineRule="atLeast"/>
              <w:ind w:left="-57" w:right="-57" w:firstLine="0"/>
              <w:rPr>
                <w:sz w:val="20"/>
                <w:szCs w:val="20"/>
              </w:rPr>
            </w:pPr>
          </w:p>
        </w:tc>
        <w:tc>
          <w:tcPr>
            <w:tcW w:w="400" w:type="dxa"/>
            <w:tcBorders>
              <w:top w:val="nil"/>
              <w:left w:val="nil"/>
              <w:bottom w:val="nil"/>
              <w:right w:val="nil"/>
            </w:tcBorders>
          </w:tcPr>
          <w:p w:rsidR="000E545D" w:rsidRPr="00F349D9" w:rsidRDefault="000E545D" w:rsidP="00531E3E">
            <w:pPr>
              <w:widowControl w:val="0"/>
              <w:spacing w:before="0" w:after="0" w:line="240" w:lineRule="atLeast"/>
              <w:ind w:left="-57" w:right="-57" w:firstLine="0"/>
              <w:rPr>
                <w:sz w:val="20"/>
                <w:szCs w:val="20"/>
              </w:rPr>
            </w:pPr>
            <w:r w:rsidRPr="00F349D9">
              <w:rPr>
                <w:sz w:val="20"/>
                <w:szCs w:val="20"/>
              </w:rPr>
              <w:t>p</w:t>
            </w:r>
          </w:p>
        </w:tc>
        <w:tc>
          <w:tcPr>
            <w:tcW w:w="1477" w:type="dxa"/>
            <w:tcBorders>
              <w:top w:val="nil"/>
              <w:left w:val="nil"/>
              <w:bottom w:val="nil"/>
              <w:right w:val="nil"/>
            </w:tcBorders>
          </w:tcPr>
          <w:p w:rsidR="000E545D" w:rsidRPr="00F349D9" w:rsidRDefault="000E545D" w:rsidP="00BC0710">
            <w:pPr>
              <w:widowControl w:val="0"/>
              <w:spacing w:before="0" w:after="0" w:line="240" w:lineRule="atLeast"/>
              <w:ind w:left="-57" w:right="-57" w:firstLine="0"/>
              <w:jc w:val="center"/>
              <w:rPr>
                <w:sz w:val="20"/>
                <w:szCs w:val="20"/>
              </w:rPr>
            </w:pPr>
            <w:r w:rsidRPr="00F349D9">
              <w:rPr>
                <w:sz w:val="20"/>
                <w:szCs w:val="20"/>
              </w:rPr>
              <w:t>0,000</w:t>
            </w:r>
          </w:p>
        </w:tc>
        <w:tc>
          <w:tcPr>
            <w:tcW w:w="1477" w:type="dxa"/>
            <w:tcBorders>
              <w:top w:val="nil"/>
              <w:left w:val="nil"/>
              <w:bottom w:val="nil"/>
              <w:right w:val="nil"/>
            </w:tcBorders>
          </w:tcPr>
          <w:p w:rsidR="000E545D" w:rsidRPr="00F349D9" w:rsidRDefault="000E545D" w:rsidP="00BC0710">
            <w:pPr>
              <w:widowControl w:val="0"/>
              <w:spacing w:before="0" w:after="0" w:line="240" w:lineRule="atLeast"/>
              <w:ind w:left="-57" w:right="-57" w:firstLine="0"/>
              <w:jc w:val="center"/>
              <w:rPr>
                <w:sz w:val="20"/>
                <w:szCs w:val="20"/>
              </w:rPr>
            </w:pPr>
            <w:r w:rsidRPr="00F349D9">
              <w:rPr>
                <w:sz w:val="20"/>
                <w:szCs w:val="20"/>
              </w:rPr>
              <w:t>0,006</w:t>
            </w:r>
          </w:p>
        </w:tc>
        <w:tc>
          <w:tcPr>
            <w:tcW w:w="1182" w:type="dxa"/>
            <w:tcBorders>
              <w:top w:val="nil"/>
              <w:left w:val="nil"/>
              <w:bottom w:val="nil"/>
              <w:right w:val="nil"/>
            </w:tcBorders>
          </w:tcPr>
          <w:p w:rsidR="000E545D" w:rsidRPr="00F349D9" w:rsidRDefault="000E545D" w:rsidP="00BC0710">
            <w:pPr>
              <w:widowControl w:val="0"/>
              <w:spacing w:before="0" w:after="0" w:line="240" w:lineRule="atLeast"/>
              <w:ind w:left="-57" w:right="-57" w:firstLine="0"/>
              <w:jc w:val="center"/>
              <w:rPr>
                <w:sz w:val="20"/>
                <w:szCs w:val="20"/>
              </w:rPr>
            </w:pPr>
            <w:r w:rsidRPr="00F349D9">
              <w:rPr>
                <w:sz w:val="20"/>
                <w:szCs w:val="20"/>
              </w:rPr>
              <w:t>0,000</w:t>
            </w:r>
          </w:p>
        </w:tc>
        <w:tc>
          <w:tcPr>
            <w:tcW w:w="1478" w:type="dxa"/>
            <w:tcBorders>
              <w:top w:val="nil"/>
              <w:left w:val="nil"/>
              <w:bottom w:val="nil"/>
              <w:right w:val="nil"/>
            </w:tcBorders>
          </w:tcPr>
          <w:p w:rsidR="000E545D" w:rsidRPr="00F349D9" w:rsidRDefault="000E545D" w:rsidP="00BC0710">
            <w:pPr>
              <w:widowControl w:val="0"/>
              <w:spacing w:before="0" w:after="0" w:line="240" w:lineRule="atLeast"/>
              <w:ind w:left="-57" w:right="-57" w:firstLine="0"/>
              <w:jc w:val="center"/>
              <w:rPr>
                <w:sz w:val="20"/>
                <w:szCs w:val="20"/>
              </w:rPr>
            </w:pPr>
            <w:r w:rsidRPr="00F349D9">
              <w:rPr>
                <w:sz w:val="20"/>
                <w:szCs w:val="20"/>
              </w:rPr>
              <w:t>0,000</w:t>
            </w:r>
          </w:p>
        </w:tc>
        <w:tc>
          <w:tcPr>
            <w:tcW w:w="1182" w:type="dxa"/>
            <w:tcBorders>
              <w:top w:val="nil"/>
              <w:left w:val="nil"/>
              <w:bottom w:val="nil"/>
              <w:right w:val="nil"/>
            </w:tcBorders>
          </w:tcPr>
          <w:p w:rsidR="000E545D" w:rsidRPr="00F349D9" w:rsidRDefault="000E545D" w:rsidP="00BC0710">
            <w:pPr>
              <w:widowControl w:val="0"/>
              <w:spacing w:before="0" w:after="0" w:line="240" w:lineRule="atLeast"/>
              <w:ind w:left="-57" w:right="-57" w:firstLine="0"/>
              <w:jc w:val="center"/>
              <w:rPr>
                <w:sz w:val="20"/>
                <w:szCs w:val="20"/>
              </w:rPr>
            </w:pPr>
            <w:r w:rsidRPr="00F349D9">
              <w:rPr>
                <w:sz w:val="20"/>
                <w:szCs w:val="20"/>
              </w:rPr>
              <w:t>0,001</w:t>
            </w:r>
          </w:p>
        </w:tc>
      </w:tr>
      <w:tr w:rsidR="002A21F4" w:rsidRPr="00F349D9" w:rsidTr="002A21F4">
        <w:trPr>
          <w:trHeight w:val="247"/>
          <w:jc w:val="center"/>
        </w:trPr>
        <w:tc>
          <w:tcPr>
            <w:tcW w:w="1843" w:type="dxa"/>
            <w:vMerge w:val="restart"/>
            <w:tcBorders>
              <w:top w:val="nil"/>
              <w:left w:val="nil"/>
              <w:bottom w:val="nil"/>
              <w:right w:val="nil"/>
            </w:tcBorders>
          </w:tcPr>
          <w:p w:rsidR="000E545D" w:rsidRPr="00F349D9" w:rsidRDefault="000E545D" w:rsidP="00531E3E">
            <w:pPr>
              <w:widowControl w:val="0"/>
              <w:spacing w:before="0" w:after="0" w:line="240" w:lineRule="atLeast"/>
              <w:ind w:left="-57" w:right="-57" w:firstLine="0"/>
              <w:rPr>
                <w:sz w:val="20"/>
                <w:szCs w:val="20"/>
              </w:rPr>
            </w:pPr>
            <w:r w:rsidRPr="00F349D9">
              <w:rPr>
                <w:sz w:val="20"/>
                <w:szCs w:val="20"/>
              </w:rPr>
              <w:t>Sosy</w:t>
            </w:r>
            <w:r w:rsidR="00BC0710">
              <w:rPr>
                <w:sz w:val="20"/>
                <w:szCs w:val="20"/>
              </w:rPr>
              <w:t>okültürel</w:t>
            </w:r>
            <w:r w:rsidR="001604C1">
              <w:rPr>
                <w:sz w:val="20"/>
                <w:szCs w:val="20"/>
              </w:rPr>
              <w:t xml:space="preserve"> </w:t>
            </w:r>
            <w:r w:rsidRPr="00F349D9">
              <w:rPr>
                <w:sz w:val="20"/>
                <w:szCs w:val="20"/>
              </w:rPr>
              <w:t>konfor</w:t>
            </w:r>
          </w:p>
        </w:tc>
        <w:tc>
          <w:tcPr>
            <w:tcW w:w="400" w:type="dxa"/>
            <w:tcBorders>
              <w:top w:val="nil"/>
              <w:left w:val="nil"/>
              <w:bottom w:val="nil"/>
              <w:right w:val="nil"/>
            </w:tcBorders>
          </w:tcPr>
          <w:p w:rsidR="000E545D" w:rsidRPr="00F349D9" w:rsidRDefault="000E545D" w:rsidP="00531E3E">
            <w:pPr>
              <w:widowControl w:val="0"/>
              <w:spacing w:before="0" w:after="0" w:line="240" w:lineRule="atLeast"/>
              <w:ind w:left="-57" w:right="-57" w:firstLine="0"/>
              <w:rPr>
                <w:sz w:val="20"/>
                <w:szCs w:val="20"/>
              </w:rPr>
            </w:pPr>
            <w:r w:rsidRPr="00F349D9">
              <w:rPr>
                <w:sz w:val="20"/>
                <w:szCs w:val="20"/>
              </w:rPr>
              <w:t>r</w:t>
            </w:r>
          </w:p>
        </w:tc>
        <w:tc>
          <w:tcPr>
            <w:tcW w:w="1477" w:type="dxa"/>
            <w:tcBorders>
              <w:top w:val="nil"/>
              <w:left w:val="nil"/>
              <w:bottom w:val="nil"/>
              <w:right w:val="nil"/>
            </w:tcBorders>
          </w:tcPr>
          <w:p w:rsidR="000E545D" w:rsidRPr="00F349D9" w:rsidRDefault="000E545D" w:rsidP="00BC0710">
            <w:pPr>
              <w:widowControl w:val="0"/>
              <w:spacing w:before="0" w:after="0" w:line="240" w:lineRule="atLeast"/>
              <w:ind w:left="-57" w:right="-57" w:firstLine="0"/>
              <w:jc w:val="center"/>
              <w:rPr>
                <w:sz w:val="20"/>
                <w:szCs w:val="20"/>
              </w:rPr>
            </w:pPr>
            <w:r w:rsidRPr="00F349D9">
              <w:rPr>
                <w:sz w:val="20"/>
                <w:szCs w:val="20"/>
              </w:rPr>
              <w:t>0,379*</w:t>
            </w:r>
          </w:p>
        </w:tc>
        <w:tc>
          <w:tcPr>
            <w:tcW w:w="1477" w:type="dxa"/>
            <w:tcBorders>
              <w:top w:val="nil"/>
              <w:left w:val="nil"/>
              <w:bottom w:val="nil"/>
              <w:right w:val="nil"/>
            </w:tcBorders>
          </w:tcPr>
          <w:p w:rsidR="000E545D" w:rsidRPr="00F349D9" w:rsidRDefault="000E545D" w:rsidP="00BC0710">
            <w:pPr>
              <w:widowControl w:val="0"/>
              <w:spacing w:before="0" w:after="0" w:line="240" w:lineRule="atLeast"/>
              <w:ind w:left="-57" w:right="-57" w:firstLine="0"/>
              <w:jc w:val="center"/>
              <w:rPr>
                <w:sz w:val="20"/>
                <w:szCs w:val="20"/>
              </w:rPr>
            </w:pPr>
            <w:r w:rsidRPr="00F349D9">
              <w:rPr>
                <w:sz w:val="20"/>
                <w:szCs w:val="20"/>
              </w:rPr>
              <w:t>0,278*</w:t>
            </w:r>
          </w:p>
        </w:tc>
        <w:tc>
          <w:tcPr>
            <w:tcW w:w="1182" w:type="dxa"/>
            <w:tcBorders>
              <w:top w:val="nil"/>
              <w:left w:val="nil"/>
              <w:bottom w:val="nil"/>
              <w:right w:val="nil"/>
            </w:tcBorders>
          </w:tcPr>
          <w:p w:rsidR="000E545D" w:rsidRPr="00F349D9" w:rsidRDefault="000E545D" w:rsidP="00BC0710">
            <w:pPr>
              <w:widowControl w:val="0"/>
              <w:spacing w:before="0" w:after="0" w:line="240" w:lineRule="atLeast"/>
              <w:ind w:left="-57" w:right="-57" w:firstLine="0"/>
              <w:jc w:val="center"/>
              <w:rPr>
                <w:sz w:val="20"/>
                <w:szCs w:val="20"/>
              </w:rPr>
            </w:pPr>
            <w:r w:rsidRPr="00F349D9">
              <w:rPr>
                <w:sz w:val="20"/>
                <w:szCs w:val="20"/>
              </w:rPr>
              <w:t>0,322*</w:t>
            </w:r>
          </w:p>
        </w:tc>
        <w:tc>
          <w:tcPr>
            <w:tcW w:w="1478" w:type="dxa"/>
            <w:tcBorders>
              <w:top w:val="nil"/>
              <w:left w:val="nil"/>
              <w:bottom w:val="nil"/>
              <w:right w:val="nil"/>
            </w:tcBorders>
          </w:tcPr>
          <w:p w:rsidR="000E545D" w:rsidRPr="00F349D9" w:rsidRDefault="000E545D" w:rsidP="00BC0710">
            <w:pPr>
              <w:widowControl w:val="0"/>
              <w:spacing w:before="0" w:after="0" w:line="240" w:lineRule="atLeast"/>
              <w:ind w:left="-57" w:right="-57" w:firstLine="0"/>
              <w:jc w:val="center"/>
              <w:rPr>
                <w:sz w:val="20"/>
                <w:szCs w:val="20"/>
              </w:rPr>
            </w:pPr>
            <w:r w:rsidRPr="00F349D9">
              <w:rPr>
                <w:sz w:val="20"/>
                <w:szCs w:val="20"/>
              </w:rPr>
              <w:t>0,356*</w:t>
            </w:r>
          </w:p>
        </w:tc>
        <w:tc>
          <w:tcPr>
            <w:tcW w:w="1182" w:type="dxa"/>
            <w:tcBorders>
              <w:top w:val="nil"/>
              <w:left w:val="nil"/>
              <w:bottom w:val="nil"/>
              <w:right w:val="nil"/>
            </w:tcBorders>
          </w:tcPr>
          <w:p w:rsidR="000E545D" w:rsidRPr="00F349D9" w:rsidRDefault="000E545D" w:rsidP="00BC0710">
            <w:pPr>
              <w:widowControl w:val="0"/>
              <w:spacing w:before="0" w:after="0" w:line="240" w:lineRule="atLeast"/>
              <w:ind w:left="-57" w:right="-57" w:firstLine="0"/>
              <w:jc w:val="center"/>
              <w:rPr>
                <w:sz w:val="20"/>
                <w:szCs w:val="20"/>
              </w:rPr>
            </w:pPr>
            <w:r w:rsidRPr="00F349D9">
              <w:rPr>
                <w:sz w:val="20"/>
                <w:szCs w:val="20"/>
              </w:rPr>
              <w:t>0,148</w:t>
            </w:r>
          </w:p>
        </w:tc>
      </w:tr>
      <w:tr w:rsidR="002A21F4" w:rsidRPr="00F349D9" w:rsidTr="002A21F4">
        <w:trPr>
          <w:trHeight w:val="264"/>
          <w:jc w:val="center"/>
        </w:trPr>
        <w:tc>
          <w:tcPr>
            <w:tcW w:w="1843" w:type="dxa"/>
            <w:vMerge/>
            <w:tcBorders>
              <w:top w:val="nil"/>
              <w:left w:val="nil"/>
              <w:right w:val="nil"/>
            </w:tcBorders>
          </w:tcPr>
          <w:p w:rsidR="000E545D" w:rsidRPr="00F349D9" w:rsidRDefault="000E545D" w:rsidP="00531E3E">
            <w:pPr>
              <w:widowControl w:val="0"/>
              <w:spacing w:before="0" w:after="0" w:line="240" w:lineRule="atLeast"/>
              <w:ind w:left="-57" w:right="-57" w:firstLine="0"/>
              <w:rPr>
                <w:sz w:val="20"/>
                <w:szCs w:val="20"/>
              </w:rPr>
            </w:pPr>
          </w:p>
        </w:tc>
        <w:tc>
          <w:tcPr>
            <w:tcW w:w="400" w:type="dxa"/>
            <w:tcBorders>
              <w:top w:val="nil"/>
              <w:left w:val="nil"/>
              <w:right w:val="nil"/>
            </w:tcBorders>
          </w:tcPr>
          <w:p w:rsidR="000E545D" w:rsidRPr="00F349D9" w:rsidRDefault="000E545D" w:rsidP="00531E3E">
            <w:pPr>
              <w:widowControl w:val="0"/>
              <w:spacing w:before="0" w:after="0" w:line="240" w:lineRule="atLeast"/>
              <w:ind w:left="-57" w:right="-57" w:firstLine="0"/>
              <w:rPr>
                <w:sz w:val="20"/>
                <w:szCs w:val="20"/>
              </w:rPr>
            </w:pPr>
            <w:r w:rsidRPr="00F349D9">
              <w:rPr>
                <w:sz w:val="20"/>
                <w:szCs w:val="20"/>
              </w:rPr>
              <w:t>p</w:t>
            </w:r>
          </w:p>
        </w:tc>
        <w:tc>
          <w:tcPr>
            <w:tcW w:w="1477" w:type="dxa"/>
            <w:tcBorders>
              <w:top w:val="nil"/>
              <w:left w:val="nil"/>
              <w:right w:val="nil"/>
            </w:tcBorders>
          </w:tcPr>
          <w:p w:rsidR="000E545D" w:rsidRPr="00F349D9" w:rsidRDefault="000E545D" w:rsidP="00BC0710">
            <w:pPr>
              <w:widowControl w:val="0"/>
              <w:spacing w:before="0" w:after="0" w:line="240" w:lineRule="atLeast"/>
              <w:ind w:left="-57" w:right="-57" w:firstLine="0"/>
              <w:jc w:val="center"/>
              <w:rPr>
                <w:sz w:val="20"/>
                <w:szCs w:val="20"/>
              </w:rPr>
            </w:pPr>
            <w:r w:rsidRPr="00F349D9">
              <w:rPr>
                <w:sz w:val="20"/>
                <w:szCs w:val="20"/>
              </w:rPr>
              <w:t>0,000</w:t>
            </w:r>
          </w:p>
        </w:tc>
        <w:tc>
          <w:tcPr>
            <w:tcW w:w="1477" w:type="dxa"/>
            <w:tcBorders>
              <w:top w:val="nil"/>
              <w:left w:val="nil"/>
              <w:right w:val="nil"/>
            </w:tcBorders>
          </w:tcPr>
          <w:p w:rsidR="000E545D" w:rsidRPr="00F349D9" w:rsidRDefault="000E545D" w:rsidP="00BC0710">
            <w:pPr>
              <w:widowControl w:val="0"/>
              <w:spacing w:before="0" w:after="0" w:line="240" w:lineRule="atLeast"/>
              <w:ind w:left="-57" w:right="-57" w:firstLine="0"/>
              <w:jc w:val="center"/>
              <w:rPr>
                <w:sz w:val="20"/>
                <w:szCs w:val="20"/>
              </w:rPr>
            </w:pPr>
            <w:r w:rsidRPr="00F349D9">
              <w:rPr>
                <w:sz w:val="20"/>
                <w:szCs w:val="20"/>
              </w:rPr>
              <w:t>0,000</w:t>
            </w:r>
          </w:p>
        </w:tc>
        <w:tc>
          <w:tcPr>
            <w:tcW w:w="1182" w:type="dxa"/>
            <w:tcBorders>
              <w:top w:val="nil"/>
              <w:left w:val="nil"/>
              <w:right w:val="nil"/>
            </w:tcBorders>
          </w:tcPr>
          <w:p w:rsidR="000E545D" w:rsidRPr="00F349D9" w:rsidRDefault="000E545D" w:rsidP="00BC0710">
            <w:pPr>
              <w:widowControl w:val="0"/>
              <w:spacing w:before="0" w:after="0" w:line="240" w:lineRule="atLeast"/>
              <w:ind w:left="-57" w:right="-57" w:firstLine="0"/>
              <w:jc w:val="center"/>
              <w:rPr>
                <w:sz w:val="20"/>
                <w:szCs w:val="20"/>
              </w:rPr>
            </w:pPr>
            <w:r w:rsidRPr="00F349D9">
              <w:rPr>
                <w:sz w:val="20"/>
                <w:szCs w:val="20"/>
              </w:rPr>
              <w:t>0,000</w:t>
            </w:r>
          </w:p>
        </w:tc>
        <w:tc>
          <w:tcPr>
            <w:tcW w:w="1478" w:type="dxa"/>
            <w:tcBorders>
              <w:top w:val="nil"/>
              <w:left w:val="nil"/>
              <w:right w:val="nil"/>
            </w:tcBorders>
          </w:tcPr>
          <w:p w:rsidR="000E545D" w:rsidRPr="00F349D9" w:rsidRDefault="000E545D" w:rsidP="00BC0710">
            <w:pPr>
              <w:widowControl w:val="0"/>
              <w:spacing w:before="0" w:after="0" w:line="240" w:lineRule="atLeast"/>
              <w:ind w:left="-57" w:right="-57" w:firstLine="0"/>
              <w:jc w:val="center"/>
              <w:rPr>
                <w:sz w:val="20"/>
                <w:szCs w:val="20"/>
              </w:rPr>
            </w:pPr>
            <w:r w:rsidRPr="00F349D9">
              <w:rPr>
                <w:sz w:val="20"/>
                <w:szCs w:val="20"/>
              </w:rPr>
              <w:t>0,000</w:t>
            </w:r>
          </w:p>
        </w:tc>
        <w:tc>
          <w:tcPr>
            <w:tcW w:w="1182" w:type="dxa"/>
            <w:tcBorders>
              <w:top w:val="nil"/>
              <w:left w:val="nil"/>
              <w:right w:val="nil"/>
            </w:tcBorders>
          </w:tcPr>
          <w:p w:rsidR="000E545D" w:rsidRPr="00F349D9" w:rsidRDefault="000E545D" w:rsidP="00BC0710">
            <w:pPr>
              <w:widowControl w:val="0"/>
              <w:spacing w:before="0" w:after="0" w:line="240" w:lineRule="atLeast"/>
              <w:ind w:left="-57" w:right="-57" w:firstLine="0"/>
              <w:jc w:val="center"/>
              <w:rPr>
                <w:sz w:val="20"/>
                <w:szCs w:val="20"/>
              </w:rPr>
            </w:pPr>
            <w:r w:rsidRPr="00F349D9">
              <w:rPr>
                <w:sz w:val="20"/>
                <w:szCs w:val="20"/>
              </w:rPr>
              <w:t>0,003</w:t>
            </w:r>
          </w:p>
        </w:tc>
      </w:tr>
    </w:tbl>
    <w:p w:rsidR="000E545D" w:rsidRPr="00F349D9" w:rsidRDefault="000E545D" w:rsidP="009C2D0E">
      <w:pPr>
        <w:widowControl w:val="0"/>
        <w:spacing w:before="0"/>
        <w:ind w:firstLine="0"/>
        <w:rPr>
          <w:sz w:val="20"/>
        </w:rPr>
      </w:pPr>
      <w:r w:rsidRPr="00F349D9">
        <w:rPr>
          <w:sz w:val="20"/>
        </w:rPr>
        <w:t>*p&lt;0,01</w:t>
      </w:r>
    </w:p>
    <w:p w:rsidR="009A742B" w:rsidRDefault="009A742B" w:rsidP="00531E3E">
      <w:pPr>
        <w:pStyle w:val="ListeParagraf"/>
        <w:widowControl w:val="0"/>
        <w:spacing w:before="0"/>
        <w:ind w:left="0"/>
        <w:contextualSpacing w:val="0"/>
      </w:pPr>
    </w:p>
    <w:p w:rsidR="009A742B" w:rsidRDefault="009A742B" w:rsidP="00531E3E">
      <w:pPr>
        <w:pStyle w:val="ListeParagraf"/>
        <w:widowControl w:val="0"/>
        <w:spacing w:before="0"/>
        <w:ind w:left="0"/>
        <w:contextualSpacing w:val="0"/>
      </w:pPr>
    </w:p>
    <w:p w:rsidR="000E545D" w:rsidRPr="00F349D9" w:rsidRDefault="003B062A" w:rsidP="00531E3E">
      <w:pPr>
        <w:pStyle w:val="ListeParagraf"/>
        <w:widowControl w:val="0"/>
        <w:spacing w:before="0"/>
        <w:ind w:left="0"/>
        <w:contextualSpacing w:val="0"/>
      </w:pPr>
      <w:r w:rsidRPr="00F349D9">
        <w:t>Araştırmaya</w:t>
      </w:r>
      <w:r w:rsidR="001604C1">
        <w:t xml:space="preserve"> </w:t>
      </w:r>
      <w:r w:rsidRPr="00F349D9">
        <w:t>katılan</w:t>
      </w:r>
      <w:r w:rsidR="001604C1">
        <w:t xml:space="preserve"> </w:t>
      </w:r>
      <w:r w:rsidRPr="00F349D9">
        <w:t>annelerin</w:t>
      </w:r>
      <w:r w:rsidR="001604C1">
        <w:t xml:space="preserve"> </w:t>
      </w:r>
      <w:r w:rsidRPr="00F349D9">
        <w:t>konfor</w:t>
      </w:r>
      <w:r w:rsidR="001604C1">
        <w:t xml:space="preserve"> </w:t>
      </w:r>
      <w:r w:rsidRPr="00F349D9">
        <w:t>ve</w:t>
      </w:r>
      <w:r w:rsidR="001604C1">
        <w:t xml:space="preserve"> </w:t>
      </w:r>
      <w:r w:rsidRPr="00F349D9">
        <w:t>güvenlik</w:t>
      </w:r>
      <w:r w:rsidR="001604C1">
        <w:t xml:space="preserve"> </w:t>
      </w:r>
      <w:r w:rsidRPr="00F349D9">
        <w:t>hisleri</w:t>
      </w:r>
      <w:r w:rsidR="001604C1">
        <w:t xml:space="preserve"> </w:t>
      </w:r>
      <w:r w:rsidRPr="00F349D9">
        <w:t>arasındaki</w:t>
      </w:r>
      <w:r w:rsidR="001604C1">
        <w:t xml:space="preserve"> </w:t>
      </w:r>
      <w:r w:rsidRPr="00F349D9">
        <w:t>ilişkiye</w:t>
      </w:r>
      <w:r w:rsidR="001604C1">
        <w:t xml:space="preserve"> </w:t>
      </w:r>
      <w:r w:rsidRPr="00F349D9">
        <w:t>ait</w:t>
      </w:r>
      <w:r w:rsidR="001604C1">
        <w:t xml:space="preserve"> </w:t>
      </w:r>
      <w:r w:rsidRPr="00F349D9">
        <w:t>puanlar</w:t>
      </w:r>
      <w:r w:rsidR="001604C1">
        <w:t xml:space="preserve"> </w:t>
      </w:r>
      <w:r w:rsidRPr="00F349D9">
        <w:t>incelendiğinde;</w:t>
      </w:r>
      <w:r w:rsidR="001604C1">
        <w:t xml:space="preserve"> </w:t>
      </w:r>
      <w:r w:rsidR="00FF6B9A">
        <w:t>DSKÖ</w:t>
      </w:r>
      <w:r w:rsidR="001604C1">
        <w:t xml:space="preserve"> </w:t>
      </w:r>
      <w:r w:rsidR="00906F9E" w:rsidRPr="00F349D9">
        <w:t>toplam</w:t>
      </w:r>
      <w:r w:rsidR="001604C1">
        <w:t xml:space="preserve"> </w:t>
      </w:r>
      <w:r w:rsidR="00906F9E" w:rsidRPr="00F349D9">
        <w:t>puanı</w:t>
      </w:r>
      <w:r w:rsidR="001604C1">
        <w:t xml:space="preserve"> </w:t>
      </w:r>
      <w:r w:rsidR="00906F9E" w:rsidRPr="00F349D9">
        <w:t>ile</w:t>
      </w:r>
      <w:r w:rsidR="00C67AC7">
        <w:t xml:space="preserve"> </w:t>
      </w:r>
      <w:r w:rsidR="00906F9E" w:rsidRPr="00F349D9">
        <w:t>(r=0,410)</w:t>
      </w:r>
      <w:r w:rsidR="001604C1">
        <w:t xml:space="preserve"> </w:t>
      </w:r>
      <w:r w:rsidR="00C67AC7">
        <w:t>ADSGHÖ</w:t>
      </w:r>
      <w:r w:rsidR="001604C1">
        <w:t xml:space="preserve"> </w:t>
      </w:r>
      <w:r w:rsidR="00906F9E" w:rsidRPr="00F349D9">
        <w:t>toplam</w:t>
      </w:r>
      <w:r w:rsidR="001604C1">
        <w:t xml:space="preserve"> </w:t>
      </w:r>
      <w:r w:rsidR="00906F9E" w:rsidRPr="00F349D9">
        <w:t>puanı</w:t>
      </w:r>
      <w:r w:rsidR="001C29FE">
        <w:t xml:space="preserve"> </w:t>
      </w:r>
      <w:r w:rsidR="00906F9E" w:rsidRPr="00F349D9">
        <w:t>(r=0,365)</w:t>
      </w:r>
      <w:r w:rsidR="00FF6B9A">
        <w:t>,</w:t>
      </w:r>
      <w:r w:rsidR="001604C1">
        <w:t xml:space="preserve"> </w:t>
      </w:r>
      <w:r w:rsidR="00906F9E" w:rsidRPr="00F349D9">
        <w:t>güçlendirici</w:t>
      </w:r>
      <w:r w:rsidR="001604C1">
        <w:t xml:space="preserve"> </w:t>
      </w:r>
      <w:r w:rsidR="00906F9E" w:rsidRPr="00F349D9">
        <w:t>davranışlar</w:t>
      </w:r>
      <w:r w:rsidR="001604C1">
        <w:t xml:space="preserve"> </w:t>
      </w:r>
      <w:r w:rsidR="00906F9E" w:rsidRPr="00F349D9">
        <w:t>alt</w:t>
      </w:r>
      <w:r w:rsidR="001604C1">
        <w:t xml:space="preserve"> </w:t>
      </w:r>
      <w:r w:rsidR="00906F9E" w:rsidRPr="00F349D9">
        <w:t>ölçeği</w:t>
      </w:r>
      <w:r w:rsidR="001604C1">
        <w:t xml:space="preserve"> </w:t>
      </w:r>
      <w:r w:rsidR="00906F9E" w:rsidRPr="00F349D9">
        <w:t>puanı</w:t>
      </w:r>
      <w:r w:rsidR="00530C46" w:rsidRPr="00F349D9">
        <w:t>(r=0,354)</w:t>
      </w:r>
      <w:r w:rsidR="00FF6B9A">
        <w:t>,</w:t>
      </w:r>
      <w:r w:rsidR="001604C1">
        <w:t xml:space="preserve"> </w:t>
      </w:r>
      <w:r w:rsidR="00530C46" w:rsidRPr="00F349D9">
        <w:t>genel</w:t>
      </w:r>
      <w:r w:rsidR="001604C1">
        <w:t xml:space="preserve"> </w:t>
      </w:r>
      <w:r w:rsidR="00530C46" w:rsidRPr="00F349D9">
        <w:t>iyilik</w:t>
      </w:r>
      <w:r w:rsidR="001604C1">
        <w:t xml:space="preserve"> </w:t>
      </w:r>
      <w:r w:rsidR="00530C46" w:rsidRPr="00F349D9">
        <w:t>hali</w:t>
      </w:r>
      <w:r w:rsidR="001604C1">
        <w:t xml:space="preserve"> </w:t>
      </w:r>
      <w:r w:rsidR="00530C46" w:rsidRPr="00F349D9">
        <w:t>alt</w:t>
      </w:r>
      <w:r w:rsidR="001604C1">
        <w:t xml:space="preserve"> </w:t>
      </w:r>
      <w:r w:rsidR="00530C46" w:rsidRPr="00F349D9">
        <w:t>ölçeği</w:t>
      </w:r>
      <w:r w:rsidR="001604C1">
        <w:t xml:space="preserve"> </w:t>
      </w:r>
      <w:r w:rsidR="00530C46" w:rsidRPr="00F349D9">
        <w:t>puanı</w:t>
      </w:r>
      <w:r w:rsidR="001C29FE">
        <w:t xml:space="preserve"> </w:t>
      </w:r>
      <w:r w:rsidR="00530C46" w:rsidRPr="00F349D9">
        <w:t>(r=0,365)</w:t>
      </w:r>
      <w:r w:rsidR="00FF6B9A">
        <w:t>,</w:t>
      </w:r>
      <w:r w:rsidR="001C29FE">
        <w:t xml:space="preserve"> </w:t>
      </w:r>
      <w:r w:rsidR="00FF6B9A" w:rsidRPr="00F349D9">
        <w:t>emzirme</w:t>
      </w:r>
      <w:r w:rsidR="001604C1">
        <w:t xml:space="preserve"> </w:t>
      </w:r>
      <w:r w:rsidR="00FF6B9A" w:rsidRPr="00F349D9">
        <w:t>alt</w:t>
      </w:r>
      <w:r w:rsidR="001604C1">
        <w:t xml:space="preserve"> </w:t>
      </w:r>
      <w:r w:rsidR="00FF6B9A" w:rsidRPr="00F349D9">
        <w:t>ölçeği</w:t>
      </w:r>
      <w:r w:rsidR="001604C1">
        <w:t xml:space="preserve"> </w:t>
      </w:r>
      <w:r w:rsidR="00FF6B9A" w:rsidRPr="00F349D9">
        <w:t>puanı</w:t>
      </w:r>
      <w:r w:rsidR="001604C1">
        <w:t xml:space="preserve"> </w:t>
      </w:r>
      <w:r w:rsidR="00FF6B9A" w:rsidRPr="00F349D9">
        <w:t>(r=0,256)</w:t>
      </w:r>
      <w:r w:rsidR="001604C1">
        <w:t xml:space="preserve"> </w:t>
      </w:r>
      <w:r w:rsidR="00530C46" w:rsidRPr="00F349D9">
        <w:t>arasında</w:t>
      </w:r>
      <w:r w:rsidR="001604C1">
        <w:t xml:space="preserve"> </w:t>
      </w:r>
      <w:r w:rsidR="00530C46" w:rsidRPr="00F349D9">
        <w:t>pozitif</w:t>
      </w:r>
      <w:r w:rsidR="001604C1">
        <w:t xml:space="preserve"> </w:t>
      </w:r>
      <w:r w:rsidR="00530C46" w:rsidRPr="00F349D9">
        <w:t>yönde</w:t>
      </w:r>
      <w:r w:rsidR="001604C1">
        <w:t xml:space="preserve"> </w:t>
      </w:r>
      <w:r w:rsidR="00530C46" w:rsidRPr="00F349D9">
        <w:t>orta</w:t>
      </w:r>
      <w:r w:rsidR="001604C1">
        <w:t xml:space="preserve"> </w:t>
      </w:r>
      <w:r w:rsidR="00530C46" w:rsidRPr="00F349D9">
        <w:t>düzeyde,</w:t>
      </w:r>
      <w:r w:rsidR="001C29FE">
        <w:t xml:space="preserve"> </w:t>
      </w:r>
      <w:r w:rsidR="00530C46" w:rsidRPr="00F349D9">
        <w:t>aileye</w:t>
      </w:r>
      <w:r w:rsidR="001604C1">
        <w:t xml:space="preserve"> </w:t>
      </w:r>
      <w:r w:rsidR="00530C46" w:rsidRPr="00F349D9">
        <w:t>bağlılık</w:t>
      </w:r>
      <w:r w:rsidR="001604C1">
        <w:t xml:space="preserve"> </w:t>
      </w:r>
      <w:r w:rsidR="00530C46" w:rsidRPr="00F349D9">
        <w:t>at</w:t>
      </w:r>
      <w:r w:rsidR="001604C1">
        <w:t xml:space="preserve"> </w:t>
      </w:r>
      <w:r w:rsidR="00530C46" w:rsidRPr="00F349D9">
        <w:t>ölçeği</w:t>
      </w:r>
      <w:r w:rsidR="001604C1">
        <w:t xml:space="preserve"> </w:t>
      </w:r>
      <w:r w:rsidR="00530C46" w:rsidRPr="00F349D9">
        <w:t>puanı</w:t>
      </w:r>
      <w:r w:rsidR="001C29FE">
        <w:t xml:space="preserve"> </w:t>
      </w:r>
      <w:r w:rsidR="00530C46" w:rsidRPr="00F349D9">
        <w:t>(r=0,159)</w:t>
      </w:r>
      <w:r w:rsidR="001604C1">
        <w:t xml:space="preserve"> </w:t>
      </w:r>
      <w:r w:rsidR="00530C46" w:rsidRPr="00F349D9">
        <w:t>arasında</w:t>
      </w:r>
      <w:r w:rsidR="001604C1">
        <w:t xml:space="preserve"> </w:t>
      </w:r>
      <w:r w:rsidR="00530C46" w:rsidRPr="00F349D9">
        <w:t>pozitif</w:t>
      </w:r>
      <w:r w:rsidR="001604C1">
        <w:t xml:space="preserve"> </w:t>
      </w:r>
      <w:r w:rsidR="00530C46" w:rsidRPr="00F349D9">
        <w:t>yönde</w:t>
      </w:r>
      <w:r w:rsidR="001604C1">
        <w:t xml:space="preserve"> </w:t>
      </w:r>
      <w:r w:rsidR="00530C46" w:rsidRPr="00F349D9">
        <w:t>zayıf</w:t>
      </w:r>
      <w:r w:rsidR="001604C1">
        <w:t xml:space="preserve"> </w:t>
      </w:r>
      <w:r w:rsidR="00530C46" w:rsidRPr="00F349D9">
        <w:t>düzeyde</w:t>
      </w:r>
      <w:r w:rsidR="001604C1">
        <w:t xml:space="preserve"> </w:t>
      </w:r>
      <w:r w:rsidR="00530C46" w:rsidRPr="00F349D9">
        <w:t>i</w:t>
      </w:r>
      <w:r w:rsidR="00E35C71">
        <w:t>statistiksel</w:t>
      </w:r>
      <w:r w:rsidR="001C29FE">
        <w:t xml:space="preserve"> </w:t>
      </w:r>
      <w:r w:rsidR="00530C46" w:rsidRPr="00F349D9">
        <w:t>ilişki</w:t>
      </w:r>
      <w:r w:rsidR="001604C1">
        <w:t xml:space="preserve"> </w:t>
      </w:r>
      <w:r w:rsidR="00530C46" w:rsidRPr="00F349D9">
        <w:t>saptanmıştır</w:t>
      </w:r>
      <w:r w:rsidR="001604C1">
        <w:t xml:space="preserve"> </w:t>
      </w:r>
      <w:r w:rsidR="00FF6B9A">
        <w:t>(Tablo</w:t>
      </w:r>
      <w:r w:rsidR="001604C1">
        <w:t xml:space="preserve"> </w:t>
      </w:r>
      <w:r w:rsidR="00FF6B9A">
        <w:t>6)</w:t>
      </w:r>
      <w:r w:rsidR="00530C46" w:rsidRPr="00F349D9">
        <w:t>.</w:t>
      </w:r>
    </w:p>
    <w:p w:rsidR="00521E12" w:rsidRPr="00F349D9" w:rsidRDefault="009C4AAB" w:rsidP="00531E3E">
      <w:pPr>
        <w:pStyle w:val="ListeParagraf"/>
        <w:widowControl w:val="0"/>
        <w:spacing w:before="0"/>
        <w:ind w:left="0"/>
        <w:contextualSpacing w:val="0"/>
      </w:pPr>
      <w:r w:rsidRPr="00F349D9">
        <w:t>Araştırma</w:t>
      </w:r>
      <w:r w:rsidR="001604C1">
        <w:t xml:space="preserve"> </w:t>
      </w:r>
      <w:r w:rsidR="00FF6B9A">
        <w:t>kapsamındaki</w:t>
      </w:r>
      <w:r w:rsidR="001604C1">
        <w:t xml:space="preserve"> </w:t>
      </w:r>
      <w:r w:rsidRPr="00F349D9">
        <w:t>annelerin</w:t>
      </w:r>
      <w:r w:rsidR="001604C1">
        <w:t xml:space="preserve"> </w:t>
      </w:r>
      <w:r w:rsidRPr="00F349D9">
        <w:t>fiziksel</w:t>
      </w:r>
      <w:r w:rsidR="001604C1">
        <w:t xml:space="preserve"> </w:t>
      </w:r>
      <w:r w:rsidRPr="00F349D9">
        <w:t>konfor</w:t>
      </w:r>
      <w:r w:rsidR="001604C1">
        <w:t xml:space="preserve"> </w:t>
      </w:r>
      <w:r w:rsidRPr="00F349D9">
        <w:t>alt</w:t>
      </w:r>
      <w:r w:rsidR="001604C1">
        <w:t xml:space="preserve"> </w:t>
      </w:r>
      <w:r w:rsidRPr="00F349D9">
        <w:t>ölçek</w:t>
      </w:r>
      <w:r w:rsidR="001604C1">
        <w:t xml:space="preserve"> </w:t>
      </w:r>
      <w:r w:rsidRPr="00F349D9">
        <w:t>puanı</w:t>
      </w:r>
      <w:r w:rsidR="001604C1">
        <w:t xml:space="preserve"> </w:t>
      </w:r>
      <w:r w:rsidRPr="00F349D9">
        <w:t>ile</w:t>
      </w:r>
      <w:r w:rsidR="001604C1">
        <w:t xml:space="preserve"> </w:t>
      </w:r>
      <w:r w:rsidR="00FF6B9A">
        <w:t>ADSGHÖ</w:t>
      </w:r>
      <w:r w:rsidR="001604C1">
        <w:t xml:space="preserve"> </w:t>
      </w:r>
      <w:r w:rsidRPr="00F349D9">
        <w:t>toplam</w:t>
      </w:r>
      <w:r w:rsidR="001604C1">
        <w:t xml:space="preserve"> </w:t>
      </w:r>
      <w:r w:rsidRPr="00F349D9">
        <w:t>puanı(r=0,507)</w:t>
      </w:r>
      <w:r w:rsidR="001604C1">
        <w:t xml:space="preserve"> </w:t>
      </w:r>
      <w:r w:rsidRPr="00F349D9">
        <w:t>arasında</w:t>
      </w:r>
      <w:r w:rsidR="001604C1">
        <w:t xml:space="preserve"> </w:t>
      </w:r>
      <w:r w:rsidR="00FF6B9A" w:rsidRPr="00F349D9">
        <w:t>pozitif</w:t>
      </w:r>
      <w:r w:rsidR="001604C1">
        <w:t xml:space="preserve"> </w:t>
      </w:r>
      <w:r w:rsidRPr="00F349D9">
        <w:t>yönde</w:t>
      </w:r>
      <w:r w:rsidR="001604C1">
        <w:t xml:space="preserve"> </w:t>
      </w:r>
      <w:r w:rsidR="00FF6B9A" w:rsidRPr="00F349D9">
        <w:t>güçlü</w:t>
      </w:r>
      <w:r w:rsidR="00FF6B9A">
        <w:t>;</w:t>
      </w:r>
      <w:r w:rsidR="001604C1">
        <w:t xml:space="preserve"> </w:t>
      </w:r>
      <w:r w:rsidRPr="00F349D9">
        <w:t>güçlendirici</w:t>
      </w:r>
      <w:r w:rsidR="001604C1">
        <w:t xml:space="preserve"> </w:t>
      </w:r>
      <w:r w:rsidRPr="00F349D9">
        <w:t>davranışlaralt</w:t>
      </w:r>
      <w:r w:rsidR="001604C1">
        <w:t xml:space="preserve"> </w:t>
      </w:r>
      <w:r w:rsidRPr="00F349D9">
        <w:t>ölçeği</w:t>
      </w:r>
      <w:r w:rsidR="001604C1">
        <w:t xml:space="preserve"> </w:t>
      </w:r>
      <w:r w:rsidRPr="00F349D9">
        <w:t>puanı(r=0,411)</w:t>
      </w:r>
      <w:r w:rsidR="00FF6B9A">
        <w:t>,</w:t>
      </w:r>
      <w:r w:rsidR="001604C1">
        <w:t xml:space="preserve"> </w:t>
      </w:r>
      <w:r w:rsidR="00003BD5" w:rsidRPr="00F349D9">
        <w:t>genel</w:t>
      </w:r>
      <w:r w:rsidR="001604C1">
        <w:t xml:space="preserve"> </w:t>
      </w:r>
      <w:r w:rsidR="00003BD5" w:rsidRPr="00F349D9">
        <w:t>iyilik</w:t>
      </w:r>
      <w:r w:rsidR="001604C1">
        <w:t xml:space="preserve"> </w:t>
      </w:r>
      <w:r w:rsidR="00003BD5" w:rsidRPr="00F349D9">
        <w:t>alt</w:t>
      </w:r>
      <w:r w:rsidR="001604C1">
        <w:t xml:space="preserve"> </w:t>
      </w:r>
      <w:r w:rsidR="00003BD5" w:rsidRPr="00F349D9">
        <w:t>ölçeği</w:t>
      </w:r>
      <w:r w:rsidR="001604C1">
        <w:t xml:space="preserve"> </w:t>
      </w:r>
      <w:r w:rsidR="00003BD5" w:rsidRPr="00F349D9">
        <w:t>puanı(r=0,410)</w:t>
      </w:r>
      <w:r w:rsidR="001604C1">
        <w:t xml:space="preserve"> </w:t>
      </w:r>
      <w:r w:rsidR="00FF6B9A">
        <w:t>ve</w:t>
      </w:r>
      <w:r w:rsidR="001604C1">
        <w:t xml:space="preserve"> </w:t>
      </w:r>
      <w:r w:rsidR="00FF6B9A" w:rsidRPr="00F349D9">
        <w:t>emzirme</w:t>
      </w:r>
      <w:r w:rsidR="001604C1">
        <w:t xml:space="preserve"> </w:t>
      </w:r>
      <w:r w:rsidR="00FF6B9A" w:rsidRPr="00F349D9">
        <w:t>alt</w:t>
      </w:r>
      <w:r w:rsidR="001604C1">
        <w:t xml:space="preserve"> </w:t>
      </w:r>
      <w:r w:rsidR="00FF6B9A" w:rsidRPr="00F349D9">
        <w:t>ölçeği</w:t>
      </w:r>
      <w:r w:rsidR="001604C1">
        <w:t xml:space="preserve"> </w:t>
      </w:r>
      <w:r w:rsidR="00FF6B9A" w:rsidRPr="00F349D9">
        <w:t>puanı(</w:t>
      </w:r>
      <w:r w:rsidR="00FF6B9A">
        <w:t>r=</w:t>
      </w:r>
      <w:r w:rsidR="00FF6B9A" w:rsidRPr="00F349D9">
        <w:t>0,374)</w:t>
      </w:r>
      <w:r w:rsidR="001604C1">
        <w:t xml:space="preserve"> </w:t>
      </w:r>
      <w:r w:rsidR="00FF6B9A">
        <w:t>arasında</w:t>
      </w:r>
      <w:r w:rsidR="001604C1">
        <w:t xml:space="preserve"> </w:t>
      </w:r>
      <w:r w:rsidR="00FF6B9A" w:rsidRPr="00F349D9">
        <w:t>pozitif</w:t>
      </w:r>
      <w:r w:rsidR="001604C1">
        <w:t xml:space="preserve"> </w:t>
      </w:r>
      <w:r w:rsidR="00FF6B9A" w:rsidRPr="00F349D9">
        <w:t>yönde</w:t>
      </w:r>
      <w:r w:rsidR="001604C1">
        <w:t xml:space="preserve"> </w:t>
      </w:r>
      <w:r w:rsidR="00003BD5" w:rsidRPr="00F349D9">
        <w:t>orta</w:t>
      </w:r>
      <w:r w:rsidR="001604C1">
        <w:t xml:space="preserve"> </w:t>
      </w:r>
      <w:r w:rsidR="00003BD5" w:rsidRPr="00F349D9">
        <w:t>düzeyde,</w:t>
      </w:r>
      <w:r w:rsidR="001604C1">
        <w:t xml:space="preserve"> </w:t>
      </w:r>
      <w:r w:rsidR="00003BD5" w:rsidRPr="00F349D9">
        <w:t>aileye</w:t>
      </w:r>
      <w:r w:rsidR="001604C1">
        <w:t xml:space="preserve"> </w:t>
      </w:r>
      <w:r w:rsidR="00003BD5" w:rsidRPr="00F349D9">
        <w:t>bağlılık</w:t>
      </w:r>
      <w:r w:rsidR="001604C1">
        <w:t xml:space="preserve"> </w:t>
      </w:r>
      <w:r w:rsidR="00003BD5" w:rsidRPr="00F349D9">
        <w:t>alt</w:t>
      </w:r>
      <w:r w:rsidR="001604C1">
        <w:t xml:space="preserve"> </w:t>
      </w:r>
      <w:r w:rsidR="00003BD5" w:rsidRPr="00F349D9">
        <w:t>ölçeği</w:t>
      </w:r>
      <w:r w:rsidR="001604C1">
        <w:t xml:space="preserve"> </w:t>
      </w:r>
      <w:r w:rsidR="000177C6" w:rsidRPr="00F349D9">
        <w:t>puanı</w:t>
      </w:r>
      <w:r w:rsidR="001604C1">
        <w:t xml:space="preserve"> </w:t>
      </w:r>
      <w:r w:rsidR="00003BD5" w:rsidRPr="00F349D9">
        <w:t>arasında</w:t>
      </w:r>
      <w:r w:rsidR="001604C1">
        <w:t xml:space="preserve"> </w:t>
      </w:r>
      <w:r w:rsidR="000177C6" w:rsidRPr="00F349D9">
        <w:t>pozitif</w:t>
      </w:r>
      <w:r w:rsidR="001604C1">
        <w:t xml:space="preserve"> </w:t>
      </w:r>
      <w:r w:rsidR="000177C6" w:rsidRPr="00F349D9">
        <w:t>yönde</w:t>
      </w:r>
      <w:r w:rsidR="001604C1">
        <w:t xml:space="preserve"> </w:t>
      </w:r>
      <w:r w:rsidR="000177C6" w:rsidRPr="00F349D9">
        <w:t>zayıf</w:t>
      </w:r>
      <w:r w:rsidR="001604C1">
        <w:t xml:space="preserve"> </w:t>
      </w:r>
      <w:r w:rsidR="000177C6" w:rsidRPr="00F349D9">
        <w:t>düzeyde</w:t>
      </w:r>
      <w:r w:rsidR="001604C1">
        <w:t xml:space="preserve"> </w:t>
      </w:r>
      <w:r w:rsidR="00FF6B9A">
        <w:t>(r=0,220)</w:t>
      </w:r>
      <w:r w:rsidR="001604C1">
        <w:t xml:space="preserve"> </w:t>
      </w:r>
      <w:r w:rsidR="00FF6B9A">
        <w:t>istatistiksel</w:t>
      </w:r>
      <w:r w:rsidR="00052B9F">
        <w:t xml:space="preserve"> ilişki</w:t>
      </w:r>
      <w:r w:rsidR="001604C1">
        <w:t xml:space="preserve"> </w:t>
      </w:r>
      <w:r w:rsidR="00FF6B9A">
        <w:t>hesaplan</w:t>
      </w:r>
      <w:r w:rsidR="0003473D" w:rsidRPr="00F349D9">
        <w:t>mıştır</w:t>
      </w:r>
      <w:r w:rsidR="001604C1">
        <w:t xml:space="preserve"> </w:t>
      </w:r>
      <w:r w:rsidR="00FF6B9A">
        <w:t>(Tablo</w:t>
      </w:r>
      <w:r w:rsidR="001604C1">
        <w:t xml:space="preserve"> </w:t>
      </w:r>
      <w:r w:rsidR="00FF6B9A">
        <w:t>6)</w:t>
      </w:r>
      <w:r w:rsidR="0003473D" w:rsidRPr="00F349D9">
        <w:t>.</w:t>
      </w:r>
    </w:p>
    <w:p w:rsidR="00CF2490" w:rsidRPr="00F349D9" w:rsidRDefault="00D61CEA" w:rsidP="00531E3E">
      <w:pPr>
        <w:pStyle w:val="ListeParagraf"/>
        <w:widowControl w:val="0"/>
        <w:spacing w:before="0"/>
        <w:ind w:left="0"/>
        <w:contextualSpacing w:val="0"/>
      </w:pPr>
      <w:r>
        <w:t>Örneklemde</w:t>
      </w:r>
      <w:r w:rsidR="001604C1">
        <w:t xml:space="preserve"> </w:t>
      </w:r>
      <w:r>
        <w:t>yer</w:t>
      </w:r>
      <w:r w:rsidR="001604C1">
        <w:t xml:space="preserve"> </w:t>
      </w:r>
      <w:r>
        <w:t>alan</w:t>
      </w:r>
      <w:r w:rsidR="001604C1">
        <w:t xml:space="preserve"> </w:t>
      </w:r>
      <w:r w:rsidR="00CF2490" w:rsidRPr="00F349D9">
        <w:t>annelerin</w:t>
      </w:r>
      <w:r w:rsidR="001604C1">
        <w:t xml:space="preserve"> </w:t>
      </w:r>
      <w:r w:rsidR="00CF2490" w:rsidRPr="00F349D9">
        <w:t>psikospiritüel</w:t>
      </w:r>
      <w:r w:rsidR="001604C1">
        <w:t xml:space="preserve"> </w:t>
      </w:r>
      <w:r w:rsidR="00CF2490" w:rsidRPr="00F349D9">
        <w:t>konfor</w:t>
      </w:r>
      <w:r w:rsidR="001604C1">
        <w:t xml:space="preserve"> </w:t>
      </w:r>
      <w:r w:rsidR="00CF2490" w:rsidRPr="00F349D9">
        <w:t>alt</w:t>
      </w:r>
      <w:r w:rsidR="001604C1">
        <w:t xml:space="preserve"> </w:t>
      </w:r>
      <w:r w:rsidR="00CF2490" w:rsidRPr="00F349D9">
        <w:t>ölçek</w:t>
      </w:r>
      <w:r w:rsidR="001604C1">
        <w:t xml:space="preserve"> </w:t>
      </w:r>
      <w:r w:rsidR="00CF2490" w:rsidRPr="00F349D9">
        <w:t>puanı</w:t>
      </w:r>
      <w:r w:rsidR="001604C1">
        <w:t xml:space="preserve"> </w:t>
      </w:r>
      <w:r w:rsidR="00CF2490" w:rsidRPr="00F349D9">
        <w:t>ile</w:t>
      </w:r>
      <w:r w:rsidR="001604C1">
        <w:t xml:space="preserve"> </w:t>
      </w:r>
      <w:r>
        <w:lastRenderedPageBreak/>
        <w:t>ADSGHÖ</w:t>
      </w:r>
      <w:r w:rsidR="00CF2490" w:rsidRPr="00F349D9">
        <w:t>toplam</w:t>
      </w:r>
      <w:r w:rsidR="001604C1">
        <w:t xml:space="preserve"> </w:t>
      </w:r>
      <w:r w:rsidR="004671CA" w:rsidRPr="00F349D9">
        <w:t>puanı</w:t>
      </w:r>
      <w:r w:rsidR="00E30BF4" w:rsidRPr="00F349D9">
        <w:t>(r=-0,314)</w:t>
      </w:r>
      <w:r w:rsidR="001604C1">
        <w:t xml:space="preserve"> </w:t>
      </w:r>
      <w:r w:rsidR="004671CA" w:rsidRPr="00F349D9">
        <w:t>arasında</w:t>
      </w:r>
      <w:r w:rsidR="001604C1">
        <w:t xml:space="preserve"> </w:t>
      </w:r>
      <w:r w:rsidRPr="00F349D9">
        <w:t>negatif</w:t>
      </w:r>
      <w:r w:rsidR="001604C1">
        <w:t xml:space="preserve"> </w:t>
      </w:r>
      <w:r w:rsidRPr="00F349D9">
        <w:t>yönde</w:t>
      </w:r>
      <w:r w:rsidR="001604C1">
        <w:t xml:space="preserve"> </w:t>
      </w:r>
      <w:r w:rsidR="004671CA" w:rsidRPr="00517A64">
        <w:t>orta</w:t>
      </w:r>
      <w:r w:rsidRPr="00517A64">
        <w:t>;</w:t>
      </w:r>
      <w:r w:rsidR="003E2D36" w:rsidRPr="00517A64">
        <w:t xml:space="preserve"> </w:t>
      </w:r>
      <w:r w:rsidR="0016239B" w:rsidRPr="00517A64">
        <w:t>aileye</w:t>
      </w:r>
      <w:r w:rsidR="001604C1">
        <w:t xml:space="preserve"> </w:t>
      </w:r>
      <w:r w:rsidR="0016239B">
        <w:t>bağlılık</w:t>
      </w:r>
      <w:r w:rsidR="001604C1">
        <w:t xml:space="preserve"> </w:t>
      </w:r>
      <w:r w:rsidR="0016239B">
        <w:t>alt</w:t>
      </w:r>
      <w:r w:rsidR="001604C1">
        <w:t xml:space="preserve"> </w:t>
      </w:r>
      <w:r w:rsidR="0016239B">
        <w:t>ölçeği</w:t>
      </w:r>
      <w:r w:rsidR="001604C1">
        <w:t xml:space="preserve"> </w:t>
      </w:r>
      <w:r w:rsidR="0016239B">
        <w:t>puanı</w:t>
      </w:r>
      <w:r w:rsidR="001604C1">
        <w:t xml:space="preserve"> </w:t>
      </w:r>
      <w:r w:rsidR="0016239B">
        <w:t>arasında</w:t>
      </w:r>
      <w:r w:rsidR="001604C1">
        <w:t xml:space="preserve"> </w:t>
      </w:r>
      <w:r w:rsidR="0016239B">
        <w:t>(r=-0,517)</w:t>
      </w:r>
      <w:r w:rsidR="001604C1">
        <w:t xml:space="preserve"> </w:t>
      </w:r>
      <w:r w:rsidR="0016239B">
        <w:t>negatif</w:t>
      </w:r>
      <w:r w:rsidR="001604C1">
        <w:t xml:space="preserve"> </w:t>
      </w:r>
      <w:r w:rsidR="0016239B">
        <w:t>yönde</w:t>
      </w:r>
      <w:r w:rsidR="001604C1">
        <w:t xml:space="preserve"> </w:t>
      </w:r>
      <w:r w:rsidR="0016239B">
        <w:t>güçlü;</w:t>
      </w:r>
      <w:r w:rsidR="001604C1">
        <w:t xml:space="preserve"> </w:t>
      </w:r>
      <w:r w:rsidR="00E30BF4" w:rsidRPr="00F349D9">
        <w:t>gü</w:t>
      </w:r>
      <w:r>
        <w:t>ç</w:t>
      </w:r>
      <w:r w:rsidR="00E30BF4" w:rsidRPr="00F349D9">
        <w:t>lendirici</w:t>
      </w:r>
      <w:r w:rsidR="001604C1">
        <w:t xml:space="preserve"> </w:t>
      </w:r>
      <w:r w:rsidR="00E30BF4" w:rsidRPr="00F349D9">
        <w:t>davranışlar</w:t>
      </w:r>
      <w:r w:rsidR="001604C1">
        <w:t xml:space="preserve"> </w:t>
      </w:r>
      <w:r w:rsidR="00E30BF4" w:rsidRPr="00F349D9">
        <w:t>(r=-0,137)</w:t>
      </w:r>
      <w:r>
        <w:t>,</w:t>
      </w:r>
      <w:r w:rsidR="001604C1">
        <w:t xml:space="preserve"> </w:t>
      </w:r>
      <w:r w:rsidR="00E30BF4" w:rsidRPr="00F349D9">
        <w:t>genel</w:t>
      </w:r>
      <w:r w:rsidR="001604C1">
        <w:t xml:space="preserve"> </w:t>
      </w:r>
      <w:r w:rsidR="00E30BF4" w:rsidRPr="00F349D9">
        <w:t>iyilik</w:t>
      </w:r>
      <w:r w:rsidR="001604C1">
        <w:t xml:space="preserve"> </w:t>
      </w:r>
      <w:r w:rsidR="00E30BF4" w:rsidRPr="00F349D9">
        <w:t>hali</w:t>
      </w:r>
      <w:r w:rsidR="001604C1">
        <w:t xml:space="preserve"> </w:t>
      </w:r>
      <w:r w:rsidR="00E30BF4" w:rsidRPr="00F349D9">
        <w:t>(r=-0,191)</w:t>
      </w:r>
      <w:r>
        <w:t>,</w:t>
      </w:r>
      <w:r w:rsidR="001604C1">
        <w:t xml:space="preserve"> </w:t>
      </w:r>
      <w:r w:rsidR="00E30BF4" w:rsidRPr="00F349D9">
        <w:t>emzirme</w:t>
      </w:r>
      <w:r w:rsidR="001604C1">
        <w:t xml:space="preserve"> </w:t>
      </w:r>
      <w:r w:rsidR="00E30BF4" w:rsidRPr="00F349D9">
        <w:t>(r=-0,155)</w:t>
      </w:r>
      <w:r w:rsidR="001604C1">
        <w:t xml:space="preserve"> </w:t>
      </w:r>
      <w:r w:rsidR="0016239B">
        <w:t>alt</w:t>
      </w:r>
      <w:r w:rsidR="001604C1">
        <w:t xml:space="preserve"> </w:t>
      </w:r>
      <w:r w:rsidR="0016239B">
        <w:t>ölçekleri</w:t>
      </w:r>
      <w:r w:rsidR="001604C1">
        <w:t xml:space="preserve"> </w:t>
      </w:r>
      <w:r w:rsidR="0016239B">
        <w:t>puanları</w:t>
      </w:r>
      <w:r w:rsidR="001604C1">
        <w:t xml:space="preserve"> </w:t>
      </w:r>
      <w:r w:rsidR="00E30BF4" w:rsidRPr="00F349D9">
        <w:t>arasında</w:t>
      </w:r>
      <w:r w:rsidR="001604C1">
        <w:t xml:space="preserve"> </w:t>
      </w:r>
      <w:r w:rsidRPr="00F349D9">
        <w:t>negatif</w:t>
      </w:r>
      <w:r w:rsidR="001604C1">
        <w:t xml:space="preserve"> </w:t>
      </w:r>
      <w:r w:rsidRPr="00F349D9">
        <w:t>yönde</w:t>
      </w:r>
      <w:r w:rsidR="001604C1">
        <w:t xml:space="preserve"> </w:t>
      </w:r>
      <w:r w:rsidR="00E30BF4" w:rsidRPr="00F349D9">
        <w:t>zayıf</w:t>
      </w:r>
      <w:r w:rsidR="001604C1">
        <w:t xml:space="preserve"> </w:t>
      </w:r>
      <w:r w:rsidR="00E30BF4" w:rsidRPr="00F349D9">
        <w:t>düzeyde</w:t>
      </w:r>
      <w:r w:rsidR="001604C1">
        <w:t xml:space="preserve"> </w:t>
      </w:r>
      <w:r w:rsidR="00E30BF4" w:rsidRPr="00F349D9">
        <w:t>ilişki</w:t>
      </w:r>
      <w:r w:rsidR="001604C1">
        <w:t xml:space="preserve"> </w:t>
      </w:r>
      <w:r w:rsidR="00E30BF4" w:rsidRPr="00F349D9">
        <w:t>saptanmıştır</w:t>
      </w:r>
      <w:r w:rsidR="001604C1">
        <w:t xml:space="preserve"> </w:t>
      </w:r>
      <w:r w:rsidR="0016239B">
        <w:t>(Tablo</w:t>
      </w:r>
      <w:r w:rsidR="00EA763A">
        <w:t xml:space="preserve"> 6</w:t>
      </w:r>
      <w:r w:rsidR="0016239B">
        <w:t>)</w:t>
      </w:r>
      <w:r w:rsidR="00E30BF4" w:rsidRPr="00F349D9">
        <w:t>.</w:t>
      </w:r>
    </w:p>
    <w:p w:rsidR="003629C3" w:rsidRDefault="005C57B0" w:rsidP="00531E3E">
      <w:pPr>
        <w:pStyle w:val="ListeParagraf"/>
        <w:widowControl w:val="0"/>
        <w:spacing w:before="0"/>
        <w:ind w:left="0"/>
        <w:contextualSpacing w:val="0"/>
      </w:pPr>
      <w:r w:rsidRPr="00F349D9">
        <w:t>Araştırmaya</w:t>
      </w:r>
      <w:r w:rsidR="001604C1">
        <w:t xml:space="preserve"> </w:t>
      </w:r>
      <w:r w:rsidRPr="00F349D9">
        <w:t>katılan</w:t>
      </w:r>
      <w:r w:rsidR="001604C1">
        <w:t xml:space="preserve"> </w:t>
      </w:r>
      <w:r w:rsidRPr="00F349D9">
        <w:t>annelerin</w:t>
      </w:r>
      <w:r w:rsidR="001604C1">
        <w:t xml:space="preserve"> </w:t>
      </w:r>
      <w:r w:rsidRPr="00F349D9">
        <w:t>sosyokültürel</w:t>
      </w:r>
      <w:r w:rsidR="001604C1">
        <w:t xml:space="preserve"> </w:t>
      </w:r>
      <w:r w:rsidRPr="00F349D9">
        <w:t>konfor</w:t>
      </w:r>
      <w:r w:rsidR="001604C1">
        <w:t xml:space="preserve"> </w:t>
      </w:r>
      <w:r w:rsidRPr="00F349D9">
        <w:t>alt</w:t>
      </w:r>
      <w:r w:rsidR="001604C1">
        <w:t xml:space="preserve"> </w:t>
      </w:r>
      <w:r w:rsidRPr="00F349D9">
        <w:t>ölçek</w:t>
      </w:r>
      <w:r w:rsidR="001604C1">
        <w:t xml:space="preserve"> </w:t>
      </w:r>
      <w:r w:rsidRPr="00F349D9">
        <w:t>puanı</w:t>
      </w:r>
      <w:r w:rsidR="001604C1">
        <w:t xml:space="preserve"> </w:t>
      </w:r>
      <w:r w:rsidRPr="00F349D9">
        <w:t>ile</w:t>
      </w:r>
      <w:r w:rsidR="001604C1">
        <w:t xml:space="preserve"> </w:t>
      </w:r>
      <w:r w:rsidR="0016239B">
        <w:t>ADSGHÖ</w:t>
      </w:r>
      <w:r w:rsidR="001604C1">
        <w:t xml:space="preserve"> </w:t>
      </w:r>
      <w:r w:rsidRPr="00F349D9">
        <w:t>toplam</w:t>
      </w:r>
      <w:r w:rsidR="001604C1">
        <w:t xml:space="preserve"> </w:t>
      </w:r>
      <w:r w:rsidRPr="00F349D9">
        <w:t>puanı</w:t>
      </w:r>
      <w:r w:rsidR="00EA763A">
        <w:t xml:space="preserve"> </w:t>
      </w:r>
      <w:r w:rsidRPr="00F349D9">
        <w:t>(r=0,379)</w:t>
      </w:r>
      <w:r w:rsidR="0016239B">
        <w:t>,</w:t>
      </w:r>
      <w:r w:rsidR="001604C1">
        <w:t xml:space="preserve"> </w:t>
      </w:r>
      <w:r w:rsidRPr="00F349D9">
        <w:t>güçlendirici</w:t>
      </w:r>
      <w:r w:rsidR="001604C1">
        <w:t xml:space="preserve"> </w:t>
      </w:r>
      <w:r w:rsidRPr="00F349D9">
        <w:t>davranışlar</w:t>
      </w:r>
      <w:r w:rsidR="001604C1">
        <w:t xml:space="preserve"> </w:t>
      </w:r>
      <w:r w:rsidRPr="00F349D9">
        <w:t>alt</w:t>
      </w:r>
      <w:r w:rsidR="001604C1">
        <w:t xml:space="preserve"> </w:t>
      </w:r>
      <w:r w:rsidRPr="00F349D9">
        <w:t>ölçeği</w:t>
      </w:r>
      <w:r w:rsidR="001604C1">
        <w:t xml:space="preserve"> </w:t>
      </w:r>
      <w:r w:rsidRPr="00F349D9">
        <w:t>puanı</w:t>
      </w:r>
      <w:r w:rsidR="00EA763A">
        <w:t xml:space="preserve"> </w:t>
      </w:r>
      <w:r w:rsidRPr="00F349D9">
        <w:t>(r=0,278)</w:t>
      </w:r>
      <w:r w:rsidR="0016239B">
        <w:t>,</w:t>
      </w:r>
      <w:r w:rsidR="001604C1">
        <w:t xml:space="preserve"> </w:t>
      </w:r>
      <w:r w:rsidRPr="00F349D9">
        <w:t>genel</w:t>
      </w:r>
      <w:r w:rsidR="001604C1">
        <w:t xml:space="preserve"> </w:t>
      </w:r>
      <w:r w:rsidRPr="00F349D9">
        <w:t>iyilik</w:t>
      </w:r>
      <w:r w:rsidR="001604C1">
        <w:t xml:space="preserve"> </w:t>
      </w:r>
      <w:r w:rsidRPr="00F349D9">
        <w:t>hali</w:t>
      </w:r>
      <w:r w:rsidR="001604C1">
        <w:t xml:space="preserve"> </w:t>
      </w:r>
      <w:r w:rsidRPr="00F349D9">
        <w:t>alt</w:t>
      </w:r>
      <w:r w:rsidR="001604C1">
        <w:t xml:space="preserve"> </w:t>
      </w:r>
      <w:r w:rsidRPr="00F349D9">
        <w:t>ölçeği</w:t>
      </w:r>
      <w:r w:rsidR="001604C1">
        <w:t xml:space="preserve"> </w:t>
      </w:r>
      <w:r w:rsidRPr="00F349D9">
        <w:t>puanı</w:t>
      </w:r>
      <w:r w:rsidR="001604C1">
        <w:t xml:space="preserve"> </w:t>
      </w:r>
      <w:r w:rsidRPr="00F349D9">
        <w:t>(r=0,322)</w:t>
      </w:r>
      <w:r w:rsidR="0016239B">
        <w:t>,</w:t>
      </w:r>
      <w:r w:rsidR="00EA763A">
        <w:t xml:space="preserve"> </w:t>
      </w:r>
      <w:r w:rsidR="001C7681" w:rsidRPr="00F349D9">
        <w:t>aileye</w:t>
      </w:r>
      <w:r w:rsidR="001604C1">
        <w:t xml:space="preserve"> </w:t>
      </w:r>
      <w:r w:rsidR="001C7681" w:rsidRPr="00F349D9">
        <w:t>bağlılık</w:t>
      </w:r>
      <w:r w:rsidR="001604C1">
        <w:t xml:space="preserve"> </w:t>
      </w:r>
      <w:r w:rsidR="001C7681" w:rsidRPr="00F349D9">
        <w:t>alt</w:t>
      </w:r>
      <w:r w:rsidR="001604C1">
        <w:t xml:space="preserve"> </w:t>
      </w:r>
      <w:r w:rsidR="001C7681" w:rsidRPr="00F349D9">
        <w:t>ölçeği</w:t>
      </w:r>
      <w:r w:rsidR="001604C1">
        <w:t xml:space="preserve"> </w:t>
      </w:r>
      <w:r w:rsidR="001C7681" w:rsidRPr="00F349D9">
        <w:t>puanı</w:t>
      </w:r>
      <w:r w:rsidR="00EA763A">
        <w:t xml:space="preserve"> </w:t>
      </w:r>
      <w:r w:rsidR="001C7681" w:rsidRPr="00F349D9">
        <w:t>(r=0,356)</w:t>
      </w:r>
      <w:r w:rsidR="001604C1">
        <w:t xml:space="preserve"> </w:t>
      </w:r>
      <w:r w:rsidR="001C7681" w:rsidRPr="00F349D9">
        <w:t>arasında</w:t>
      </w:r>
      <w:r w:rsidR="001604C1">
        <w:t xml:space="preserve"> </w:t>
      </w:r>
      <w:r w:rsidR="001C7681" w:rsidRPr="00F349D9">
        <w:t>orta</w:t>
      </w:r>
      <w:r w:rsidR="001604C1">
        <w:t xml:space="preserve"> </w:t>
      </w:r>
      <w:r w:rsidR="001C7681" w:rsidRPr="00F349D9">
        <w:t>düzeyde</w:t>
      </w:r>
      <w:r w:rsidR="001604C1">
        <w:t xml:space="preserve"> </w:t>
      </w:r>
      <w:r w:rsidR="001C7681" w:rsidRPr="00F349D9">
        <w:t>pozitif</w:t>
      </w:r>
      <w:r w:rsidR="001604C1">
        <w:t xml:space="preserve"> </w:t>
      </w:r>
      <w:r w:rsidR="001C7681" w:rsidRPr="00F349D9">
        <w:t>yönde,</w:t>
      </w:r>
      <w:r w:rsidR="001604C1">
        <w:t xml:space="preserve"> </w:t>
      </w:r>
      <w:r w:rsidR="001C7681" w:rsidRPr="00F349D9">
        <w:t>emzirme</w:t>
      </w:r>
      <w:r w:rsidR="001604C1">
        <w:t xml:space="preserve"> </w:t>
      </w:r>
      <w:r w:rsidR="001C7681" w:rsidRPr="00F349D9">
        <w:t>alt</w:t>
      </w:r>
      <w:r w:rsidR="001604C1">
        <w:t xml:space="preserve"> </w:t>
      </w:r>
      <w:r w:rsidR="001C7681" w:rsidRPr="00F349D9">
        <w:t>ölçeği</w:t>
      </w:r>
      <w:r w:rsidR="001604C1">
        <w:t xml:space="preserve"> </w:t>
      </w:r>
      <w:r w:rsidR="001C7681" w:rsidRPr="00F349D9">
        <w:t>puanı</w:t>
      </w:r>
      <w:r w:rsidR="001604C1">
        <w:t xml:space="preserve"> </w:t>
      </w:r>
      <w:r w:rsidR="001C7681" w:rsidRPr="00F349D9">
        <w:t>arasında</w:t>
      </w:r>
      <w:r w:rsidR="001604C1">
        <w:t xml:space="preserve"> </w:t>
      </w:r>
      <w:r w:rsidR="0016239B">
        <w:t>(r=0,148)</w:t>
      </w:r>
      <w:r w:rsidR="001604C1">
        <w:t xml:space="preserve"> </w:t>
      </w:r>
      <w:r w:rsidR="0016239B">
        <w:t>ise</w:t>
      </w:r>
      <w:r w:rsidR="001604C1">
        <w:t xml:space="preserve"> </w:t>
      </w:r>
      <w:r w:rsidR="0016239B">
        <w:t>yine</w:t>
      </w:r>
      <w:r w:rsidR="001604C1">
        <w:t xml:space="preserve"> </w:t>
      </w:r>
      <w:r w:rsidR="0016239B" w:rsidRPr="00F349D9">
        <w:t>pozitif</w:t>
      </w:r>
      <w:r w:rsidR="001604C1">
        <w:t xml:space="preserve"> </w:t>
      </w:r>
      <w:r w:rsidR="0016239B" w:rsidRPr="00F349D9">
        <w:t>yönde</w:t>
      </w:r>
      <w:r w:rsidR="001604C1">
        <w:t xml:space="preserve"> </w:t>
      </w:r>
      <w:r w:rsidR="001C7681" w:rsidRPr="00F349D9">
        <w:t>zayıf</w:t>
      </w:r>
      <w:r w:rsidR="001604C1">
        <w:t xml:space="preserve"> </w:t>
      </w:r>
      <w:r w:rsidR="001C7681" w:rsidRPr="00F349D9">
        <w:t>düzeyde</w:t>
      </w:r>
      <w:r w:rsidR="001604C1">
        <w:t xml:space="preserve"> </w:t>
      </w:r>
      <w:r w:rsidR="001C7681" w:rsidRPr="00F349D9">
        <w:t>ilişki</w:t>
      </w:r>
      <w:r w:rsidR="001604C1">
        <w:t xml:space="preserve"> </w:t>
      </w:r>
      <w:r w:rsidR="001C7681" w:rsidRPr="00F349D9">
        <w:t>saptanmıştır</w:t>
      </w:r>
      <w:r w:rsidR="001604C1">
        <w:t xml:space="preserve"> </w:t>
      </w:r>
      <w:r w:rsidR="0016239B">
        <w:t>(Tablo</w:t>
      </w:r>
      <w:r w:rsidR="001604C1">
        <w:t xml:space="preserve"> </w:t>
      </w:r>
      <w:r w:rsidR="0016239B">
        <w:t>6)</w:t>
      </w:r>
      <w:r w:rsidR="001C7681" w:rsidRPr="00F349D9">
        <w:t>.</w:t>
      </w:r>
    </w:p>
    <w:p w:rsidR="0016239B" w:rsidRPr="00F349D9" w:rsidRDefault="00842CF6" w:rsidP="00531E3E">
      <w:pPr>
        <w:pStyle w:val="ListeParagraf"/>
        <w:widowControl w:val="0"/>
        <w:spacing w:before="0"/>
        <w:ind w:left="0"/>
        <w:contextualSpacing w:val="0"/>
      </w:pPr>
      <w:r>
        <w:t>Annelerin</w:t>
      </w:r>
      <w:r w:rsidR="001604C1">
        <w:t xml:space="preserve"> </w:t>
      </w:r>
      <w:r>
        <w:t>DSKÖ</w:t>
      </w:r>
      <w:r w:rsidR="001604C1">
        <w:t xml:space="preserve"> </w:t>
      </w:r>
      <w:r>
        <w:t>toplam,</w:t>
      </w:r>
      <w:r w:rsidR="001604C1">
        <w:t xml:space="preserve"> </w:t>
      </w:r>
      <w:r>
        <w:t>fiziksel</w:t>
      </w:r>
      <w:r w:rsidR="001604C1">
        <w:t xml:space="preserve"> </w:t>
      </w:r>
      <w:r>
        <w:t>konfor</w:t>
      </w:r>
      <w:r w:rsidR="001604C1">
        <w:t xml:space="preserve"> </w:t>
      </w:r>
      <w:r>
        <w:t>ve</w:t>
      </w:r>
      <w:r w:rsidR="001604C1">
        <w:t xml:space="preserve"> </w:t>
      </w:r>
      <w:r>
        <w:t>sosyokültürel</w:t>
      </w:r>
      <w:r w:rsidR="001604C1">
        <w:t xml:space="preserve"> </w:t>
      </w:r>
      <w:r>
        <w:t>konfor</w:t>
      </w:r>
      <w:r w:rsidR="001604C1">
        <w:t xml:space="preserve"> </w:t>
      </w:r>
      <w:r>
        <w:t>puanları</w:t>
      </w:r>
      <w:r w:rsidR="001604C1">
        <w:t xml:space="preserve"> </w:t>
      </w:r>
      <w:r>
        <w:t>arttıkça</w:t>
      </w:r>
      <w:r w:rsidR="001604C1">
        <w:t xml:space="preserve"> </w:t>
      </w:r>
      <w:r>
        <w:t>ADSGHÖ</w:t>
      </w:r>
      <w:r w:rsidR="001604C1">
        <w:t xml:space="preserve"> </w:t>
      </w:r>
      <w:r>
        <w:t>toplam</w:t>
      </w:r>
      <w:r w:rsidR="001604C1">
        <w:t xml:space="preserve"> </w:t>
      </w:r>
      <w:r>
        <w:t>ve</w:t>
      </w:r>
      <w:r w:rsidR="001604C1">
        <w:t xml:space="preserve"> </w:t>
      </w:r>
      <w:r>
        <w:t>alt</w:t>
      </w:r>
      <w:r w:rsidR="001604C1">
        <w:t xml:space="preserve"> </w:t>
      </w:r>
      <w:r>
        <w:t>ölçek</w:t>
      </w:r>
      <w:r w:rsidR="001604C1">
        <w:t xml:space="preserve"> </w:t>
      </w:r>
      <w:r>
        <w:t>puanları</w:t>
      </w:r>
      <w:r w:rsidR="001604C1">
        <w:t xml:space="preserve"> </w:t>
      </w:r>
      <w:r>
        <w:t>artmaktadır.</w:t>
      </w:r>
      <w:r w:rsidR="001604C1">
        <w:t xml:space="preserve"> </w:t>
      </w:r>
      <w:r>
        <w:t>DSKÖ’nün</w:t>
      </w:r>
      <w:r w:rsidR="001604C1">
        <w:t xml:space="preserve"> </w:t>
      </w:r>
      <w:r>
        <w:t>psikospiritüel</w:t>
      </w:r>
      <w:r w:rsidR="001604C1">
        <w:t xml:space="preserve"> </w:t>
      </w:r>
      <w:r>
        <w:t>konfor</w:t>
      </w:r>
      <w:r w:rsidR="001604C1">
        <w:t xml:space="preserve"> </w:t>
      </w:r>
      <w:r>
        <w:t>puanları</w:t>
      </w:r>
      <w:r w:rsidR="001604C1">
        <w:t xml:space="preserve"> </w:t>
      </w:r>
      <w:r>
        <w:t>arttıkça</w:t>
      </w:r>
      <w:r w:rsidR="001604C1">
        <w:t xml:space="preserve"> </w:t>
      </w:r>
      <w:r>
        <w:t>ADSGHÖ</w:t>
      </w:r>
      <w:r w:rsidR="001604C1">
        <w:t xml:space="preserve"> </w:t>
      </w:r>
      <w:r>
        <w:t>toplam</w:t>
      </w:r>
      <w:r w:rsidR="001604C1">
        <w:t xml:space="preserve"> </w:t>
      </w:r>
      <w:r>
        <w:t>ve</w:t>
      </w:r>
      <w:r w:rsidR="001604C1">
        <w:t xml:space="preserve"> </w:t>
      </w:r>
      <w:r>
        <w:t>alt</w:t>
      </w:r>
      <w:r w:rsidR="001604C1">
        <w:t xml:space="preserve"> </w:t>
      </w:r>
      <w:r>
        <w:t>ölçeklerinden</w:t>
      </w:r>
      <w:r w:rsidR="001604C1">
        <w:t xml:space="preserve"> </w:t>
      </w:r>
      <w:r>
        <w:t>aldıkları</w:t>
      </w:r>
      <w:r w:rsidR="001604C1">
        <w:t xml:space="preserve"> </w:t>
      </w:r>
      <w:r>
        <w:t>puanlar</w:t>
      </w:r>
      <w:r w:rsidR="001604C1">
        <w:t xml:space="preserve"> </w:t>
      </w:r>
      <w:r w:rsidR="00EA763A" w:rsidRPr="00517A64">
        <w:t>azalmaktadır</w:t>
      </w:r>
      <w:r w:rsidR="003F35F8" w:rsidRPr="00517A64">
        <w:t>.</w:t>
      </w:r>
    </w:p>
    <w:p w:rsidR="00531E3E" w:rsidRDefault="00531E3E" w:rsidP="009C2D0E">
      <w:pPr>
        <w:widowControl w:val="0"/>
        <w:spacing w:before="0"/>
        <w:ind w:firstLine="0"/>
      </w:pPr>
    </w:p>
    <w:p w:rsidR="009A742B" w:rsidRDefault="009A742B" w:rsidP="009C2D0E">
      <w:pPr>
        <w:widowControl w:val="0"/>
        <w:spacing w:before="0"/>
        <w:ind w:firstLine="0"/>
      </w:pPr>
    </w:p>
    <w:p w:rsidR="009A742B" w:rsidRDefault="009A742B" w:rsidP="009C2D0E">
      <w:pPr>
        <w:widowControl w:val="0"/>
        <w:spacing w:before="0"/>
        <w:ind w:firstLine="0"/>
      </w:pPr>
    </w:p>
    <w:p w:rsidR="009A742B" w:rsidRDefault="009A742B" w:rsidP="009C2D0E">
      <w:pPr>
        <w:widowControl w:val="0"/>
        <w:spacing w:before="0"/>
        <w:ind w:firstLine="0"/>
      </w:pPr>
    </w:p>
    <w:p w:rsidR="009A742B" w:rsidRDefault="009A742B" w:rsidP="009C2D0E">
      <w:pPr>
        <w:widowControl w:val="0"/>
        <w:spacing w:before="0"/>
        <w:ind w:firstLine="0"/>
      </w:pPr>
    </w:p>
    <w:p w:rsidR="009A742B" w:rsidRPr="00F349D9" w:rsidRDefault="009A742B" w:rsidP="009C2D0E">
      <w:pPr>
        <w:widowControl w:val="0"/>
        <w:spacing w:before="0"/>
        <w:ind w:firstLine="0"/>
      </w:pPr>
    </w:p>
    <w:p w:rsidR="000E545D" w:rsidRPr="001E2AF0" w:rsidRDefault="00280F3E" w:rsidP="001604C1">
      <w:pPr>
        <w:widowControl w:val="0"/>
        <w:spacing w:before="0"/>
        <w:ind w:left="851" w:hanging="851"/>
      </w:pPr>
      <w:r w:rsidRPr="00F349D9">
        <w:rPr>
          <w:b/>
        </w:rPr>
        <w:t>Tablo</w:t>
      </w:r>
      <w:r w:rsidR="001604C1">
        <w:rPr>
          <w:b/>
        </w:rPr>
        <w:t xml:space="preserve"> </w:t>
      </w:r>
      <w:r w:rsidRPr="00F349D9">
        <w:rPr>
          <w:b/>
        </w:rPr>
        <w:t>7</w:t>
      </w:r>
      <w:r w:rsidR="00531E3E" w:rsidRPr="00F349D9">
        <w:rPr>
          <w:b/>
        </w:rPr>
        <w:t>.</w:t>
      </w:r>
      <w:r w:rsidR="001604C1">
        <w:rPr>
          <w:b/>
        </w:rPr>
        <w:t xml:space="preserve"> </w:t>
      </w:r>
      <w:r w:rsidR="002B154C" w:rsidRPr="001E2AF0">
        <w:t>Araştırmaya</w:t>
      </w:r>
      <w:r w:rsidR="001604C1">
        <w:t xml:space="preserve"> </w:t>
      </w:r>
      <w:r w:rsidR="002B154C" w:rsidRPr="001E2AF0">
        <w:t>Katılanların</w:t>
      </w:r>
      <w:r w:rsidR="001604C1">
        <w:t xml:space="preserve"> </w:t>
      </w:r>
      <w:r w:rsidR="00BC0710" w:rsidRPr="001E2AF0">
        <w:t>DSKÖ</w:t>
      </w:r>
      <w:r w:rsidR="001604C1">
        <w:t xml:space="preserve"> </w:t>
      </w:r>
      <w:r w:rsidR="00BC0710" w:rsidRPr="001E2AF0">
        <w:t>ve</w:t>
      </w:r>
      <w:r w:rsidR="001604C1">
        <w:t xml:space="preserve"> </w:t>
      </w:r>
      <w:r w:rsidR="00BC0710" w:rsidRPr="001E2AF0">
        <w:t>alt</w:t>
      </w:r>
      <w:r w:rsidR="001604C1">
        <w:t xml:space="preserve"> </w:t>
      </w:r>
      <w:r w:rsidR="00BC0710" w:rsidRPr="001E2AF0">
        <w:t>ölçeklerinden</w:t>
      </w:r>
      <w:r w:rsidR="001604C1">
        <w:t xml:space="preserve"> </w:t>
      </w:r>
      <w:r w:rsidR="002B154C" w:rsidRPr="001E2AF0">
        <w:t>aldıkları</w:t>
      </w:r>
      <w:r w:rsidR="001604C1">
        <w:t xml:space="preserve"> </w:t>
      </w:r>
      <w:r w:rsidR="002B154C" w:rsidRPr="001E2AF0">
        <w:t>puanların</w:t>
      </w:r>
      <w:r w:rsidR="001604C1">
        <w:t xml:space="preserve"> </w:t>
      </w:r>
      <w:r w:rsidR="00BC0710" w:rsidRPr="001E2AF0">
        <w:t>ADSGHÖ</w:t>
      </w:r>
      <w:r w:rsidR="001604C1">
        <w:t xml:space="preserve"> </w:t>
      </w:r>
      <w:r w:rsidR="002B154C" w:rsidRPr="001E2AF0">
        <w:t>ve</w:t>
      </w:r>
      <w:r w:rsidR="001604C1">
        <w:t xml:space="preserve"> </w:t>
      </w:r>
      <w:r w:rsidR="002B154C" w:rsidRPr="001E2AF0">
        <w:t>alt</w:t>
      </w:r>
      <w:r w:rsidR="001604C1">
        <w:t xml:space="preserve"> </w:t>
      </w:r>
      <w:r w:rsidR="002B154C" w:rsidRPr="001E2AF0">
        <w:t>ölçeklerinden</w:t>
      </w:r>
      <w:r w:rsidR="001604C1">
        <w:t xml:space="preserve"> </w:t>
      </w:r>
      <w:r w:rsidR="002B154C" w:rsidRPr="001E2AF0">
        <w:t>aldıkları</w:t>
      </w:r>
      <w:r w:rsidR="001604C1">
        <w:t xml:space="preserve"> </w:t>
      </w:r>
      <w:r w:rsidR="002B154C" w:rsidRPr="001E2AF0">
        <w:t>puanlar</w:t>
      </w:r>
      <w:r w:rsidR="00842CF6" w:rsidRPr="001E2AF0">
        <w:t>ı</w:t>
      </w:r>
      <w:r w:rsidR="001604C1">
        <w:t xml:space="preserve"> </w:t>
      </w:r>
      <w:r w:rsidR="00842CF6" w:rsidRPr="001E2AF0">
        <w:t>yordaması</w:t>
      </w:r>
    </w:p>
    <w:tbl>
      <w:tblPr>
        <w:tblStyle w:val="TabloKlavuzu"/>
        <w:tblW w:w="9349" w:type="dxa"/>
        <w:jc w:val="center"/>
        <w:tblBorders>
          <w:left w:val="none" w:sz="0" w:space="0" w:color="auto"/>
          <w:right w:val="none" w:sz="0" w:space="0" w:color="auto"/>
        </w:tblBorders>
        <w:tblLayout w:type="fixed"/>
        <w:tblLook w:val="04A0"/>
      </w:tblPr>
      <w:tblGrid>
        <w:gridCol w:w="426"/>
        <w:gridCol w:w="425"/>
        <w:gridCol w:w="1134"/>
        <w:gridCol w:w="900"/>
        <w:gridCol w:w="1003"/>
        <w:gridCol w:w="925"/>
        <w:gridCol w:w="851"/>
        <w:gridCol w:w="708"/>
        <w:gridCol w:w="851"/>
        <w:gridCol w:w="850"/>
        <w:gridCol w:w="713"/>
        <w:gridCol w:w="563"/>
      </w:tblGrid>
      <w:tr w:rsidR="00BC0710" w:rsidRPr="00F349D9" w:rsidTr="00557845">
        <w:trPr>
          <w:trHeight w:val="476"/>
          <w:jc w:val="center"/>
        </w:trPr>
        <w:tc>
          <w:tcPr>
            <w:tcW w:w="426" w:type="dxa"/>
            <w:vMerge w:val="restart"/>
            <w:tcBorders>
              <w:right w:val="nil"/>
            </w:tcBorders>
            <w:textDirection w:val="btLr"/>
            <w:vAlign w:val="center"/>
          </w:tcPr>
          <w:p w:rsidR="00BC0710" w:rsidRPr="00F349D9" w:rsidRDefault="00BC0710" w:rsidP="009A742B">
            <w:pPr>
              <w:widowControl w:val="0"/>
              <w:spacing w:before="0" w:after="0" w:line="240" w:lineRule="atLeast"/>
              <w:ind w:left="-113" w:right="-113" w:firstLine="0"/>
              <w:jc w:val="center"/>
              <w:rPr>
                <w:b/>
                <w:sz w:val="20"/>
                <w:szCs w:val="20"/>
              </w:rPr>
            </w:pPr>
            <w:r w:rsidRPr="00F349D9">
              <w:rPr>
                <w:b/>
                <w:sz w:val="20"/>
                <w:szCs w:val="20"/>
              </w:rPr>
              <w:t>Güvenlik</w:t>
            </w:r>
            <w:r w:rsidR="001604C1">
              <w:rPr>
                <w:b/>
                <w:sz w:val="20"/>
                <w:szCs w:val="20"/>
              </w:rPr>
              <w:t xml:space="preserve"> </w:t>
            </w:r>
            <w:r w:rsidRPr="00F349D9">
              <w:rPr>
                <w:b/>
                <w:sz w:val="20"/>
                <w:szCs w:val="20"/>
              </w:rPr>
              <w:t>Hisleri</w:t>
            </w:r>
          </w:p>
        </w:tc>
        <w:tc>
          <w:tcPr>
            <w:tcW w:w="425" w:type="dxa"/>
            <w:vMerge w:val="restart"/>
            <w:tcBorders>
              <w:left w:val="nil"/>
              <w:right w:val="nil"/>
            </w:tcBorders>
            <w:textDirection w:val="btLr"/>
            <w:vAlign w:val="center"/>
          </w:tcPr>
          <w:p w:rsidR="00BC0710" w:rsidRPr="00F349D9" w:rsidRDefault="00BC0710" w:rsidP="009A742B">
            <w:pPr>
              <w:widowControl w:val="0"/>
              <w:spacing w:before="0" w:after="0" w:line="240" w:lineRule="atLeast"/>
              <w:ind w:left="-113" w:right="-113" w:firstLine="0"/>
              <w:jc w:val="center"/>
              <w:rPr>
                <w:b/>
                <w:sz w:val="20"/>
                <w:szCs w:val="20"/>
              </w:rPr>
            </w:pPr>
            <w:r w:rsidRPr="00F349D9">
              <w:rPr>
                <w:b/>
                <w:sz w:val="20"/>
                <w:szCs w:val="20"/>
              </w:rPr>
              <w:t>Model</w:t>
            </w:r>
          </w:p>
        </w:tc>
        <w:tc>
          <w:tcPr>
            <w:tcW w:w="1134" w:type="dxa"/>
            <w:vMerge w:val="restart"/>
            <w:tcBorders>
              <w:left w:val="nil"/>
              <w:right w:val="nil"/>
            </w:tcBorders>
            <w:vAlign w:val="center"/>
          </w:tcPr>
          <w:p w:rsidR="00BC0710" w:rsidRPr="00F349D9" w:rsidRDefault="00BC0710" w:rsidP="009A742B">
            <w:pPr>
              <w:widowControl w:val="0"/>
              <w:spacing w:before="0" w:after="0" w:line="240" w:lineRule="atLeast"/>
              <w:ind w:left="-113" w:right="-113" w:firstLine="0"/>
              <w:jc w:val="center"/>
              <w:rPr>
                <w:b/>
                <w:sz w:val="20"/>
                <w:szCs w:val="20"/>
              </w:rPr>
            </w:pPr>
            <w:r w:rsidRPr="00F349D9">
              <w:rPr>
                <w:b/>
                <w:sz w:val="20"/>
                <w:szCs w:val="20"/>
              </w:rPr>
              <w:t>Faktör</w:t>
            </w:r>
          </w:p>
        </w:tc>
        <w:tc>
          <w:tcPr>
            <w:tcW w:w="900" w:type="dxa"/>
            <w:vMerge w:val="restart"/>
            <w:tcBorders>
              <w:left w:val="nil"/>
              <w:right w:val="nil"/>
            </w:tcBorders>
            <w:vAlign w:val="center"/>
          </w:tcPr>
          <w:p w:rsidR="00BC0710" w:rsidRPr="00F349D9" w:rsidRDefault="00BC0710" w:rsidP="009A742B">
            <w:pPr>
              <w:widowControl w:val="0"/>
              <w:spacing w:before="0" w:after="0" w:line="240" w:lineRule="atLeast"/>
              <w:ind w:left="-113" w:right="-113" w:firstLine="0"/>
              <w:jc w:val="center"/>
              <w:rPr>
                <w:b/>
                <w:sz w:val="20"/>
                <w:szCs w:val="20"/>
              </w:rPr>
            </w:pPr>
            <w:r w:rsidRPr="00F349D9">
              <w:rPr>
                <w:b/>
                <w:sz w:val="20"/>
                <w:szCs w:val="20"/>
              </w:rPr>
              <w:t>Unstandardized</w:t>
            </w:r>
            <w:r w:rsidR="001604C1">
              <w:rPr>
                <w:b/>
                <w:sz w:val="20"/>
                <w:szCs w:val="20"/>
              </w:rPr>
              <w:t xml:space="preserve"> </w:t>
            </w:r>
            <w:r w:rsidRPr="00F349D9">
              <w:rPr>
                <w:b/>
                <w:sz w:val="20"/>
                <w:szCs w:val="20"/>
              </w:rPr>
              <w:t>B</w:t>
            </w:r>
          </w:p>
        </w:tc>
        <w:tc>
          <w:tcPr>
            <w:tcW w:w="1003" w:type="dxa"/>
            <w:vMerge w:val="restart"/>
            <w:tcBorders>
              <w:left w:val="nil"/>
              <w:right w:val="nil"/>
            </w:tcBorders>
            <w:vAlign w:val="center"/>
          </w:tcPr>
          <w:p w:rsidR="00BC0710" w:rsidRPr="00F349D9" w:rsidRDefault="00BC0710" w:rsidP="009A742B">
            <w:pPr>
              <w:widowControl w:val="0"/>
              <w:spacing w:before="0" w:after="0" w:line="240" w:lineRule="atLeast"/>
              <w:ind w:left="-113" w:right="-113" w:firstLine="0"/>
              <w:jc w:val="center"/>
              <w:rPr>
                <w:b/>
                <w:sz w:val="20"/>
                <w:szCs w:val="20"/>
              </w:rPr>
            </w:pPr>
            <w:r w:rsidRPr="00F349D9">
              <w:rPr>
                <w:b/>
                <w:sz w:val="20"/>
                <w:szCs w:val="20"/>
              </w:rPr>
              <w:t>Coefficients</w:t>
            </w:r>
          </w:p>
          <w:p w:rsidR="00BC0710" w:rsidRPr="00F349D9" w:rsidRDefault="00BC0710" w:rsidP="009A742B">
            <w:pPr>
              <w:widowControl w:val="0"/>
              <w:spacing w:before="0" w:after="0" w:line="240" w:lineRule="atLeast"/>
              <w:ind w:left="-113" w:right="-113" w:firstLine="0"/>
              <w:jc w:val="center"/>
              <w:rPr>
                <w:b/>
                <w:sz w:val="20"/>
                <w:szCs w:val="20"/>
              </w:rPr>
            </w:pPr>
            <w:r w:rsidRPr="00F349D9">
              <w:rPr>
                <w:b/>
                <w:sz w:val="20"/>
                <w:szCs w:val="20"/>
              </w:rPr>
              <w:t>Std.</w:t>
            </w:r>
            <w:r w:rsidR="001604C1">
              <w:rPr>
                <w:b/>
                <w:sz w:val="20"/>
                <w:szCs w:val="20"/>
              </w:rPr>
              <w:t xml:space="preserve"> </w:t>
            </w:r>
            <w:r w:rsidRPr="00F349D9">
              <w:rPr>
                <w:b/>
                <w:sz w:val="20"/>
                <w:szCs w:val="20"/>
              </w:rPr>
              <w:t>Error</w:t>
            </w:r>
          </w:p>
        </w:tc>
        <w:tc>
          <w:tcPr>
            <w:tcW w:w="925" w:type="dxa"/>
            <w:vMerge w:val="restart"/>
            <w:tcBorders>
              <w:left w:val="nil"/>
              <w:right w:val="nil"/>
            </w:tcBorders>
            <w:vAlign w:val="center"/>
          </w:tcPr>
          <w:p w:rsidR="00BC0710" w:rsidRPr="00F349D9" w:rsidRDefault="00BC0710" w:rsidP="009A742B">
            <w:pPr>
              <w:widowControl w:val="0"/>
              <w:spacing w:before="0" w:after="0" w:line="240" w:lineRule="atLeast"/>
              <w:ind w:left="-113" w:right="-113" w:firstLine="0"/>
              <w:jc w:val="center"/>
              <w:rPr>
                <w:b/>
                <w:sz w:val="20"/>
                <w:szCs w:val="20"/>
              </w:rPr>
            </w:pPr>
            <w:r w:rsidRPr="00F349D9">
              <w:rPr>
                <w:b/>
                <w:sz w:val="20"/>
                <w:szCs w:val="20"/>
              </w:rPr>
              <w:t>Standardized</w:t>
            </w:r>
          </w:p>
          <w:p w:rsidR="00BC0710" w:rsidRPr="00F349D9" w:rsidRDefault="00BC0710" w:rsidP="009A742B">
            <w:pPr>
              <w:widowControl w:val="0"/>
              <w:spacing w:before="0" w:after="0" w:line="240" w:lineRule="atLeast"/>
              <w:ind w:left="-113" w:right="-113" w:firstLine="0"/>
              <w:jc w:val="center"/>
              <w:rPr>
                <w:b/>
                <w:sz w:val="20"/>
                <w:szCs w:val="20"/>
              </w:rPr>
            </w:pPr>
            <w:r w:rsidRPr="00F349D9">
              <w:rPr>
                <w:b/>
                <w:sz w:val="20"/>
                <w:szCs w:val="20"/>
              </w:rPr>
              <w:t>Coefficients</w:t>
            </w:r>
          </w:p>
          <w:p w:rsidR="00BC0710" w:rsidRPr="00F349D9" w:rsidRDefault="00BC0710" w:rsidP="009A742B">
            <w:pPr>
              <w:widowControl w:val="0"/>
              <w:spacing w:before="0" w:after="0" w:line="240" w:lineRule="atLeast"/>
              <w:ind w:left="-113" w:right="-113" w:firstLine="0"/>
              <w:jc w:val="center"/>
              <w:rPr>
                <w:b/>
                <w:sz w:val="20"/>
                <w:szCs w:val="20"/>
              </w:rPr>
            </w:pPr>
            <w:r w:rsidRPr="00F349D9">
              <w:rPr>
                <w:b/>
                <w:sz w:val="20"/>
                <w:szCs w:val="20"/>
              </w:rPr>
              <w:t>Beta</w:t>
            </w:r>
          </w:p>
        </w:tc>
        <w:tc>
          <w:tcPr>
            <w:tcW w:w="851" w:type="dxa"/>
            <w:vMerge w:val="restart"/>
            <w:tcBorders>
              <w:left w:val="nil"/>
              <w:right w:val="nil"/>
            </w:tcBorders>
            <w:vAlign w:val="center"/>
          </w:tcPr>
          <w:p w:rsidR="00BC0710" w:rsidRPr="00517A64" w:rsidRDefault="003F35F8" w:rsidP="009A742B">
            <w:pPr>
              <w:widowControl w:val="0"/>
              <w:spacing w:before="0" w:after="0" w:line="240" w:lineRule="atLeast"/>
              <w:ind w:left="-113" w:right="-113" w:firstLine="0"/>
              <w:jc w:val="center"/>
              <w:rPr>
                <w:b/>
                <w:sz w:val="20"/>
                <w:szCs w:val="20"/>
              </w:rPr>
            </w:pPr>
            <w:r w:rsidRPr="00517A64">
              <w:rPr>
                <w:b/>
                <w:sz w:val="20"/>
                <w:szCs w:val="20"/>
              </w:rPr>
              <w:t>t</w:t>
            </w:r>
          </w:p>
        </w:tc>
        <w:tc>
          <w:tcPr>
            <w:tcW w:w="708" w:type="dxa"/>
            <w:vMerge w:val="restart"/>
            <w:tcBorders>
              <w:left w:val="nil"/>
              <w:right w:val="nil"/>
            </w:tcBorders>
            <w:vAlign w:val="center"/>
          </w:tcPr>
          <w:p w:rsidR="00BC0710" w:rsidRPr="00F349D9" w:rsidRDefault="00BC0710" w:rsidP="009A742B">
            <w:pPr>
              <w:widowControl w:val="0"/>
              <w:spacing w:before="0" w:after="0" w:line="240" w:lineRule="atLeast"/>
              <w:ind w:left="-113" w:right="-113" w:firstLine="0"/>
              <w:jc w:val="center"/>
              <w:rPr>
                <w:b/>
                <w:sz w:val="20"/>
                <w:szCs w:val="20"/>
              </w:rPr>
            </w:pPr>
            <w:r w:rsidRPr="00F349D9">
              <w:rPr>
                <w:b/>
                <w:sz w:val="20"/>
                <w:szCs w:val="20"/>
              </w:rPr>
              <w:t>p</w:t>
            </w:r>
          </w:p>
        </w:tc>
        <w:tc>
          <w:tcPr>
            <w:tcW w:w="1701" w:type="dxa"/>
            <w:gridSpan w:val="2"/>
            <w:tcBorders>
              <w:left w:val="nil"/>
              <w:bottom w:val="nil"/>
              <w:right w:val="nil"/>
            </w:tcBorders>
            <w:vAlign w:val="center"/>
          </w:tcPr>
          <w:p w:rsidR="00BC0710" w:rsidRPr="00F349D9" w:rsidRDefault="00BC0710" w:rsidP="009A742B">
            <w:pPr>
              <w:widowControl w:val="0"/>
              <w:spacing w:before="0" w:after="0" w:line="240" w:lineRule="atLeast"/>
              <w:ind w:left="-113" w:right="-113" w:firstLine="0"/>
              <w:jc w:val="center"/>
              <w:rPr>
                <w:b/>
                <w:sz w:val="20"/>
                <w:szCs w:val="20"/>
              </w:rPr>
            </w:pPr>
            <w:r w:rsidRPr="00F349D9">
              <w:rPr>
                <w:b/>
                <w:sz w:val="20"/>
                <w:szCs w:val="20"/>
              </w:rPr>
              <w:t>%95</w:t>
            </w:r>
            <w:r w:rsidR="001604C1">
              <w:rPr>
                <w:b/>
                <w:sz w:val="20"/>
                <w:szCs w:val="20"/>
              </w:rPr>
              <w:t xml:space="preserve"> </w:t>
            </w:r>
            <w:r w:rsidRPr="00F349D9">
              <w:rPr>
                <w:b/>
                <w:sz w:val="20"/>
                <w:szCs w:val="20"/>
              </w:rPr>
              <w:t>Confidence</w:t>
            </w:r>
            <w:r w:rsidR="001604C1">
              <w:rPr>
                <w:b/>
                <w:sz w:val="20"/>
                <w:szCs w:val="20"/>
              </w:rPr>
              <w:t xml:space="preserve"> </w:t>
            </w:r>
            <w:r w:rsidRPr="00F349D9">
              <w:rPr>
                <w:b/>
                <w:sz w:val="20"/>
                <w:szCs w:val="20"/>
              </w:rPr>
              <w:t>Interval</w:t>
            </w:r>
            <w:r w:rsidR="001604C1">
              <w:rPr>
                <w:b/>
                <w:sz w:val="20"/>
                <w:szCs w:val="20"/>
              </w:rPr>
              <w:t xml:space="preserve"> </w:t>
            </w:r>
            <w:r w:rsidRPr="00F349D9">
              <w:rPr>
                <w:b/>
                <w:sz w:val="20"/>
                <w:szCs w:val="20"/>
              </w:rPr>
              <w:t>for</w:t>
            </w:r>
            <w:r w:rsidR="001604C1">
              <w:rPr>
                <w:b/>
                <w:sz w:val="20"/>
                <w:szCs w:val="20"/>
              </w:rPr>
              <w:t xml:space="preserve"> </w:t>
            </w:r>
            <w:r w:rsidRPr="00F349D9">
              <w:rPr>
                <w:b/>
                <w:sz w:val="20"/>
                <w:szCs w:val="20"/>
              </w:rPr>
              <w:t>B</w:t>
            </w:r>
          </w:p>
        </w:tc>
        <w:tc>
          <w:tcPr>
            <w:tcW w:w="713" w:type="dxa"/>
            <w:vMerge w:val="restart"/>
            <w:tcBorders>
              <w:left w:val="nil"/>
              <w:bottom w:val="single" w:sz="4" w:space="0" w:color="auto"/>
              <w:right w:val="nil"/>
            </w:tcBorders>
            <w:vAlign w:val="center"/>
          </w:tcPr>
          <w:p w:rsidR="00BC0710" w:rsidRPr="00F349D9" w:rsidRDefault="00BC0710" w:rsidP="009A742B">
            <w:pPr>
              <w:widowControl w:val="0"/>
              <w:spacing w:before="0" w:after="0" w:line="240" w:lineRule="atLeast"/>
              <w:ind w:left="-113" w:right="-113" w:firstLine="0"/>
              <w:jc w:val="center"/>
              <w:rPr>
                <w:b/>
                <w:sz w:val="20"/>
                <w:szCs w:val="20"/>
              </w:rPr>
            </w:pPr>
            <w:r>
              <w:rPr>
                <w:b/>
                <w:sz w:val="20"/>
                <w:szCs w:val="20"/>
              </w:rPr>
              <w:t>R</w:t>
            </w:r>
            <w:r w:rsidRPr="00BC0710">
              <w:rPr>
                <w:b/>
                <w:sz w:val="20"/>
                <w:szCs w:val="20"/>
                <w:vertAlign w:val="superscript"/>
              </w:rPr>
              <w:t>2</w:t>
            </w:r>
          </w:p>
        </w:tc>
        <w:tc>
          <w:tcPr>
            <w:tcW w:w="563" w:type="dxa"/>
            <w:vMerge w:val="restart"/>
            <w:tcBorders>
              <w:left w:val="nil"/>
              <w:bottom w:val="single" w:sz="4" w:space="0" w:color="auto"/>
            </w:tcBorders>
            <w:vAlign w:val="center"/>
          </w:tcPr>
          <w:p w:rsidR="00BC0710" w:rsidRPr="00F349D9" w:rsidRDefault="00BC0710" w:rsidP="009A742B">
            <w:pPr>
              <w:widowControl w:val="0"/>
              <w:spacing w:before="0" w:after="0" w:line="240" w:lineRule="atLeast"/>
              <w:ind w:left="-113" w:right="-113" w:firstLine="0"/>
              <w:jc w:val="center"/>
              <w:rPr>
                <w:b/>
                <w:sz w:val="20"/>
                <w:szCs w:val="20"/>
              </w:rPr>
            </w:pPr>
            <w:r>
              <w:rPr>
                <w:b/>
                <w:sz w:val="20"/>
                <w:szCs w:val="20"/>
              </w:rPr>
              <w:t>Durbin-Watson</w:t>
            </w:r>
          </w:p>
        </w:tc>
      </w:tr>
      <w:tr w:rsidR="009C43B1" w:rsidRPr="00F349D9" w:rsidTr="00557845">
        <w:trPr>
          <w:trHeight w:val="498"/>
          <w:jc w:val="center"/>
        </w:trPr>
        <w:tc>
          <w:tcPr>
            <w:tcW w:w="426" w:type="dxa"/>
            <w:vMerge/>
            <w:tcBorders>
              <w:top w:val="nil"/>
              <w:bottom w:val="single" w:sz="4" w:space="0" w:color="auto"/>
              <w:right w:val="nil"/>
            </w:tcBorders>
            <w:textDirection w:val="btLr"/>
            <w:vAlign w:val="center"/>
          </w:tcPr>
          <w:p w:rsidR="00BC0710" w:rsidRPr="00F349D9" w:rsidRDefault="00BC0710" w:rsidP="009A742B">
            <w:pPr>
              <w:widowControl w:val="0"/>
              <w:spacing w:before="0" w:after="0" w:line="240" w:lineRule="atLeast"/>
              <w:ind w:left="-57" w:right="-57" w:firstLine="0"/>
              <w:jc w:val="center"/>
              <w:rPr>
                <w:sz w:val="20"/>
                <w:szCs w:val="20"/>
              </w:rPr>
            </w:pPr>
          </w:p>
        </w:tc>
        <w:tc>
          <w:tcPr>
            <w:tcW w:w="425" w:type="dxa"/>
            <w:vMerge/>
            <w:tcBorders>
              <w:top w:val="nil"/>
              <w:left w:val="nil"/>
              <w:bottom w:val="single" w:sz="4" w:space="0" w:color="auto"/>
              <w:right w:val="nil"/>
            </w:tcBorders>
            <w:vAlign w:val="center"/>
          </w:tcPr>
          <w:p w:rsidR="00BC0710" w:rsidRPr="00F349D9" w:rsidRDefault="00BC0710" w:rsidP="009A742B">
            <w:pPr>
              <w:widowControl w:val="0"/>
              <w:spacing w:before="0" w:after="0" w:line="240" w:lineRule="atLeast"/>
              <w:ind w:left="-57" w:right="-57" w:firstLine="0"/>
              <w:jc w:val="center"/>
              <w:rPr>
                <w:sz w:val="20"/>
                <w:szCs w:val="20"/>
              </w:rPr>
            </w:pPr>
          </w:p>
        </w:tc>
        <w:tc>
          <w:tcPr>
            <w:tcW w:w="1134" w:type="dxa"/>
            <w:vMerge/>
            <w:tcBorders>
              <w:top w:val="nil"/>
              <w:left w:val="nil"/>
              <w:bottom w:val="single" w:sz="4" w:space="0" w:color="auto"/>
              <w:right w:val="nil"/>
            </w:tcBorders>
            <w:vAlign w:val="center"/>
          </w:tcPr>
          <w:p w:rsidR="00BC0710" w:rsidRPr="00F349D9" w:rsidRDefault="00BC0710" w:rsidP="009A742B">
            <w:pPr>
              <w:widowControl w:val="0"/>
              <w:spacing w:before="0" w:after="0" w:line="240" w:lineRule="atLeast"/>
              <w:ind w:left="-57" w:right="-57" w:firstLine="0"/>
              <w:jc w:val="center"/>
              <w:rPr>
                <w:sz w:val="20"/>
                <w:szCs w:val="20"/>
              </w:rPr>
            </w:pPr>
          </w:p>
        </w:tc>
        <w:tc>
          <w:tcPr>
            <w:tcW w:w="900" w:type="dxa"/>
            <w:vMerge/>
            <w:tcBorders>
              <w:top w:val="nil"/>
              <w:left w:val="nil"/>
              <w:bottom w:val="single" w:sz="4" w:space="0" w:color="auto"/>
              <w:right w:val="nil"/>
            </w:tcBorders>
            <w:vAlign w:val="center"/>
          </w:tcPr>
          <w:p w:rsidR="00BC0710" w:rsidRPr="00F349D9" w:rsidRDefault="00BC0710" w:rsidP="009A742B">
            <w:pPr>
              <w:widowControl w:val="0"/>
              <w:spacing w:before="0" w:after="0" w:line="240" w:lineRule="atLeast"/>
              <w:ind w:left="-57" w:right="-57" w:firstLine="0"/>
              <w:jc w:val="center"/>
              <w:rPr>
                <w:sz w:val="20"/>
                <w:szCs w:val="20"/>
              </w:rPr>
            </w:pPr>
          </w:p>
        </w:tc>
        <w:tc>
          <w:tcPr>
            <w:tcW w:w="1003" w:type="dxa"/>
            <w:vMerge/>
            <w:tcBorders>
              <w:top w:val="nil"/>
              <w:left w:val="nil"/>
              <w:bottom w:val="single" w:sz="4" w:space="0" w:color="auto"/>
              <w:right w:val="nil"/>
            </w:tcBorders>
            <w:vAlign w:val="center"/>
          </w:tcPr>
          <w:p w:rsidR="00BC0710" w:rsidRPr="00F349D9" w:rsidRDefault="00BC0710" w:rsidP="009A742B">
            <w:pPr>
              <w:widowControl w:val="0"/>
              <w:spacing w:before="0" w:after="0" w:line="240" w:lineRule="atLeast"/>
              <w:ind w:left="-57" w:right="-57" w:firstLine="0"/>
              <w:jc w:val="center"/>
              <w:rPr>
                <w:sz w:val="20"/>
                <w:szCs w:val="20"/>
              </w:rPr>
            </w:pPr>
          </w:p>
        </w:tc>
        <w:tc>
          <w:tcPr>
            <w:tcW w:w="925" w:type="dxa"/>
            <w:vMerge/>
            <w:tcBorders>
              <w:top w:val="nil"/>
              <w:left w:val="nil"/>
              <w:bottom w:val="single" w:sz="4" w:space="0" w:color="auto"/>
              <w:right w:val="nil"/>
            </w:tcBorders>
            <w:vAlign w:val="center"/>
          </w:tcPr>
          <w:p w:rsidR="00BC0710" w:rsidRPr="00F349D9" w:rsidRDefault="00BC0710" w:rsidP="009A742B">
            <w:pPr>
              <w:widowControl w:val="0"/>
              <w:spacing w:before="0" w:after="0" w:line="240" w:lineRule="atLeast"/>
              <w:ind w:left="-57" w:right="-57" w:firstLine="0"/>
              <w:jc w:val="center"/>
              <w:rPr>
                <w:sz w:val="20"/>
                <w:szCs w:val="20"/>
              </w:rPr>
            </w:pPr>
          </w:p>
        </w:tc>
        <w:tc>
          <w:tcPr>
            <w:tcW w:w="851" w:type="dxa"/>
            <w:vMerge/>
            <w:tcBorders>
              <w:top w:val="nil"/>
              <w:left w:val="nil"/>
              <w:bottom w:val="single" w:sz="4" w:space="0" w:color="auto"/>
              <w:right w:val="nil"/>
            </w:tcBorders>
            <w:vAlign w:val="center"/>
          </w:tcPr>
          <w:p w:rsidR="00BC0710" w:rsidRPr="00F349D9" w:rsidRDefault="00BC0710" w:rsidP="009A742B">
            <w:pPr>
              <w:widowControl w:val="0"/>
              <w:spacing w:before="0" w:after="0" w:line="240" w:lineRule="atLeast"/>
              <w:ind w:left="-57" w:right="-57" w:firstLine="0"/>
              <w:jc w:val="center"/>
              <w:rPr>
                <w:sz w:val="20"/>
                <w:szCs w:val="20"/>
              </w:rPr>
            </w:pPr>
          </w:p>
        </w:tc>
        <w:tc>
          <w:tcPr>
            <w:tcW w:w="708" w:type="dxa"/>
            <w:vMerge/>
            <w:tcBorders>
              <w:top w:val="nil"/>
              <w:left w:val="nil"/>
              <w:bottom w:val="single" w:sz="4" w:space="0" w:color="auto"/>
              <w:right w:val="nil"/>
            </w:tcBorders>
            <w:vAlign w:val="center"/>
          </w:tcPr>
          <w:p w:rsidR="00BC0710" w:rsidRPr="00F349D9" w:rsidRDefault="00BC0710" w:rsidP="009A742B">
            <w:pPr>
              <w:widowControl w:val="0"/>
              <w:spacing w:before="0" w:after="0" w:line="240" w:lineRule="atLeast"/>
              <w:ind w:left="-57" w:right="-57" w:firstLine="0"/>
              <w:jc w:val="center"/>
              <w:rPr>
                <w:sz w:val="20"/>
                <w:szCs w:val="20"/>
              </w:rPr>
            </w:pPr>
          </w:p>
        </w:tc>
        <w:tc>
          <w:tcPr>
            <w:tcW w:w="851" w:type="dxa"/>
            <w:tcBorders>
              <w:top w:val="nil"/>
              <w:left w:val="nil"/>
              <w:bottom w:val="single" w:sz="4" w:space="0" w:color="auto"/>
              <w:right w:val="nil"/>
            </w:tcBorders>
            <w:vAlign w:val="center"/>
          </w:tcPr>
          <w:p w:rsidR="00BC0710" w:rsidRPr="00F349D9" w:rsidRDefault="00BC0710" w:rsidP="009A742B">
            <w:pPr>
              <w:widowControl w:val="0"/>
              <w:spacing w:before="0" w:after="0" w:line="240" w:lineRule="atLeast"/>
              <w:ind w:left="-57" w:right="-57" w:firstLine="0"/>
              <w:jc w:val="center"/>
              <w:rPr>
                <w:sz w:val="20"/>
                <w:szCs w:val="20"/>
              </w:rPr>
            </w:pPr>
            <w:r w:rsidRPr="00F349D9">
              <w:rPr>
                <w:sz w:val="20"/>
                <w:szCs w:val="20"/>
              </w:rPr>
              <w:t>Lower</w:t>
            </w:r>
            <w:r w:rsidR="001604C1">
              <w:rPr>
                <w:sz w:val="20"/>
                <w:szCs w:val="20"/>
              </w:rPr>
              <w:t xml:space="preserve"> </w:t>
            </w:r>
            <w:r w:rsidRPr="00F349D9">
              <w:rPr>
                <w:sz w:val="20"/>
                <w:szCs w:val="20"/>
              </w:rPr>
              <w:t>Bound</w:t>
            </w:r>
          </w:p>
        </w:tc>
        <w:tc>
          <w:tcPr>
            <w:tcW w:w="850" w:type="dxa"/>
            <w:tcBorders>
              <w:top w:val="nil"/>
              <w:left w:val="nil"/>
              <w:bottom w:val="single" w:sz="4" w:space="0" w:color="auto"/>
              <w:right w:val="nil"/>
            </w:tcBorders>
            <w:vAlign w:val="center"/>
          </w:tcPr>
          <w:p w:rsidR="00BC0710" w:rsidRPr="00F349D9" w:rsidRDefault="00BC0710" w:rsidP="009A742B">
            <w:pPr>
              <w:widowControl w:val="0"/>
              <w:spacing w:before="0" w:after="0" w:line="240" w:lineRule="atLeast"/>
              <w:ind w:left="-57" w:right="-57" w:firstLine="0"/>
              <w:jc w:val="center"/>
              <w:rPr>
                <w:sz w:val="20"/>
                <w:szCs w:val="20"/>
              </w:rPr>
            </w:pPr>
            <w:r w:rsidRPr="00F349D9">
              <w:rPr>
                <w:sz w:val="20"/>
                <w:szCs w:val="20"/>
              </w:rPr>
              <w:t>Upper</w:t>
            </w:r>
            <w:r w:rsidR="001604C1">
              <w:rPr>
                <w:sz w:val="20"/>
                <w:szCs w:val="20"/>
              </w:rPr>
              <w:t xml:space="preserve"> </w:t>
            </w:r>
            <w:r w:rsidRPr="00F349D9">
              <w:rPr>
                <w:sz w:val="20"/>
                <w:szCs w:val="20"/>
              </w:rPr>
              <w:t>Bound</w:t>
            </w:r>
          </w:p>
        </w:tc>
        <w:tc>
          <w:tcPr>
            <w:tcW w:w="713" w:type="dxa"/>
            <w:vMerge/>
            <w:tcBorders>
              <w:top w:val="nil"/>
              <w:left w:val="nil"/>
              <w:bottom w:val="single" w:sz="4" w:space="0" w:color="auto"/>
              <w:right w:val="nil"/>
            </w:tcBorders>
            <w:vAlign w:val="center"/>
          </w:tcPr>
          <w:p w:rsidR="00BC0710" w:rsidRPr="00F349D9" w:rsidRDefault="00BC0710" w:rsidP="009A742B">
            <w:pPr>
              <w:widowControl w:val="0"/>
              <w:spacing w:before="0" w:after="0" w:line="240" w:lineRule="atLeast"/>
              <w:ind w:left="-57" w:right="-57" w:firstLine="0"/>
              <w:jc w:val="center"/>
              <w:rPr>
                <w:sz w:val="20"/>
                <w:szCs w:val="20"/>
              </w:rPr>
            </w:pPr>
          </w:p>
        </w:tc>
        <w:tc>
          <w:tcPr>
            <w:tcW w:w="563" w:type="dxa"/>
            <w:vMerge/>
            <w:tcBorders>
              <w:top w:val="nil"/>
              <w:left w:val="nil"/>
              <w:bottom w:val="single" w:sz="4" w:space="0" w:color="auto"/>
            </w:tcBorders>
            <w:vAlign w:val="center"/>
          </w:tcPr>
          <w:p w:rsidR="00BC0710" w:rsidRPr="00F349D9" w:rsidRDefault="00BC0710" w:rsidP="009A742B">
            <w:pPr>
              <w:widowControl w:val="0"/>
              <w:spacing w:before="0" w:after="0" w:line="240" w:lineRule="atLeast"/>
              <w:ind w:left="-57" w:right="-57" w:firstLine="0"/>
              <w:jc w:val="center"/>
              <w:rPr>
                <w:sz w:val="20"/>
                <w:szCs w:val="20"/>
              </w:rPr>
            </w:pPr>
          </w:p>
        </w:tc>
      </w:tr>
      <w:tr w:rsidR="008202EF" w:rsidRPr="00F349D9" w:rsidTr="00557845">
        <w:trPr>
          <w:trHeight w:val="238"/>
          <w:jc w:val="center"/>
        </w:trPr>
        <w:tc>
          <w:tcPr>
            <w:tcW w:w="426" w:type="dxa"/>
            <w:vMerge w:val="restart"/>
            <w:tcBorders>
              <w:top w:val="single" w:sz="4" w:space="0" w:color="auto"/>
              <w:bottom w:val="nil"/>
              <w:right w:val="nil"/>
            </w:tcBorders>
            <w:textDirection w:val="btLr"/>
            <w:vAlign w:val="center"/>
          </w:tcPr>
          <w:p w:rsidR="008202EF" w:rsidRPr="00F349D9" w:rsidRDefault="008202EF" w:rsidP="009A742B">
            <w:pPr>
              <w:widowControl w:val="0"/>
              <w:spacing w:before="0" w:after="0" w:line="240" w:lineRule="atLeast"/>
              <w:ind w:left="-57" w:right="-57" w:firstLine="0"/>
              <w:jc w:val="center"/>
              <w:rPr>
                <w:b/>
                <w:sz w:val="20"/>
                <w:szCs w:val="20"/>
              </w:rPr>
            </w:pPr>
            <w:r w:rsidRPr="00F349D9">
              <w:rPr>
                <w:b/>
                <w:sz w:val="20"/>
                <w:szCs w:val="20"/>
              </w:rPr>
              <w:t>Güvenlik</w:t>
            </w:r>
            <w:r w:rsidR="001604C1">
              <w:rPr>
                <w:b/>
                <w:sz w:val="20"/>
                <w:szCs w:val="20"/>
              </w:rPr>
              <w:t xml:space="preserve"> </w:t>
            </w:r>
            <w:r w:rsidRPr="00F349D9">
              <w:rPr>
                <w:b/>
                <w:sz w:val="20"/>
                <w:szCs w:val="20"/>
              </w:rPr>
              <w:t>Hisleri</w:t>
            </w:r>
            <w:r w:rsidR="001604C1">
              <w:rPr>
                <w:b/>
                <w:sz w:val="20"/>
                <w:szCs w:val="20"/>
              </w:rPr>
              <w:t xml:space="preserve"> </w:t>
            </w:r>
            <w:r w:rsidRPr="00F349D9">
              <w:rPr>
                <w:b/>
                <w:sz w:val="20"/>
                <w:szCs w:val="20"/>
              </w:rPr>
              <w:t>Toplam</w:t>
            </w:r>
          </w:p>
        </w:tc>
        <w:tc>
          <w:tcPr>
            <w:tcW w:w="425" w:type="dxa"/>
            <w:vMerge w:val="restart"/>
            <w:tcBorders>
              <w:top w:val="single" w:sz="4" w:space="0" w:color="auto"/>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1</w:t>
            </w:r>
          </w:p>
          <w:p w:rsidR="008202EF" w:rsidRPr="00F349D9" w:rsidRDefault="008202EF" w:rsidP="009A742B">
            <w:pPr>
              <w:widowControl w:val="0"/>
              <w:spacing w:before="0" w:after="0" w:line="240" w:lineRule="atLeast"/>
              <w:ind w:left="-57" w:right="-57"/>
              <w:jc w:val="center"/>
              <w:rPr>
                <w:sz w:val="20"/>
                <w:szCs w:val="20"/>
              </w:rPr>
            </w:pPr>
            <w:r w:rsidRPr="00F349D9">
              <w:rPr>
                <w:sz w:val="20"/>
                <w:szCs w:val="20"/>
              </w:rPr>
              <w:t>2</w:t>
            </w:r>
          </w:p>
        </w:tc>
        <w:tc>
          <w:tcPr>
            <w:tcW w:w="1134" w:type="dxa"/>
            <w:tcBorders>
              <w:top w:val="single" w:sz="4" w:space="0" w:color="auto"/>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(Constatnt)</w:t>
            </w:r>
          </w:p>
        </w:tc>
        <w:tc>
          <w:tcPr>
            <w:tcW w:w="900" w:type="dxa"/>
            <w:tcBorders>
              <w:top w:val="single" w:sz="4" w:space="0" w:color="auto"/>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22,326</w:t>
            </w:r>
          </w:p>
        </w:tc>
        <w:tc>
          <w:tcPr>
            <w:tcW w:w="1003" w:type="dxa"/>
            <w:tcBorders>
              <w:top w:val="single" w:sz="4" w:space="0" w:color="auto"/>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4,861</w:t>
            </w:r>
          </w:p>
        </w:tc>
        <w:tc>
          <w:tcPr>
            <w:tcW w:w="925" w:type="dxa"/>
            <w:tcBorders>
              <w:top w:val="single" w:sz="4" w:space="0" w:color="auto"/>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p>
        </w:tc>
        <w:tc>
          <w:tcPr>
            <w:tcW w:w="851" w:type="dxa"/>
            <w:tcBorders>
              <w:top w:val="single" w:sz="4" w:space="0" w:color="auto"/>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4,593</w:t>
            </w:r>
          </w:p>
        </w:tc>
        <w:tc>
          <w:tcPr>
            <w:tcW w:w="708" w:type="dxa"/>
            <w:tcBorders>
              <w:top w:val="single" w:sz="4" w:space="0" w:color="auto"/>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0,000</w:t>
            </w:r>
          </w:p>
        </w:tc>
        <w:tc>
          <w:tcPr>
            <w:tcW w:w="851" w:type="dxa"/>
            <w:tcBorders>
              <w:top w:val="single" w:sz="4" w:space="0" w:color="auto"/>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12,770</w:t>
            </w:r>
          </w:p>
        </w:tc>
        <w:tc>
          <w:tcPr>
            <w:tcW w:w="850" w:type="dxa"/>
            <w:tcBorders>
              <w:top w:val="single" w:sz="4" w:space="0" w:color="auto"/>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31,882</w:t>
            </w:r>
          </w:p>
        </w:tc>
        <w:tc>
          <w:tcPr>
            <w:tcW w:w="713" w:type="dxa"/>
            <w:vMerge w:val="restart"/>
            <w:tcBorders>
              <w:top w:val="single" w:sz="4" w:space="0" w:color="auto"/>
              <w:left w:val="nil"/>
              <w:bottom w:val="nil"/>
              <w:right w:val="nil"/>
            </w:tcBorders>
            <w:vAlign w:val="center"/>
          </w:tcPr>
          <w:p w:rsidR="008202EF" w:rsidRPr="00F349D9" w:rsidRDefault="00F81017" w:rsidP="009A742B">
            <w:pPr>
              <w:widowControl w:val="0"/>
              <w:spacing w:before="0" w:after="0" w:line="240" w:lineRule="atLeast"/>
              <w:ind w:right="-57" w:firstLine="0"/>
              <w:jc w:val="center"/>
              <w:rPr>
                <w:sz w:val="20"/>
                <w:szCs w:val="20"/>
              </w:rPr>
            </w:pPr>
            <w:r>
              <w:rPr>
                <w:sz w:val="20"/>
                <w:szCs w:val="20"/>
              </w:rPr>
              <w:t>0,16</w:t>
            </w:r>
            <w:r w:rsidR="0035181E">
              <w:rPr>
                <w:sz w:val="20"/>
                <w:szCs w:val="20"/>
              </w:rPr>
              <w:t>8</w:t>
            </w:r>
          </w:p>
        </w:tc>
        <w:tc>
          <w:tcPr>
            <w:tcW w:w="563" w:type="dxa"/>
            <w:vMerge w:val="restart"/>
            <w:tcBorders>
              <w:top w:val="single" w:sz="4" w:space="0" w:color="auto"/>
              <w:left w:val="nil"/>
              <w:bottom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Pr>
                <w:sz w:val="20"/>
                <w:szCs w:val="20"/>
              </w:rPr>
              <w:t>1,741</w:t>
            </w:r>
          </w:p>
        </w:tc>
      </w:tr>
      <w:tr w:rsidR="008202EF" w:rsidRPr="00F349D9" w:rsidTr="00557845">
        <w:trPr>
          <w:trHeight w:val="238"/>
          <w:jc w:val="center"/>
        </w:trPr>
        <w:tc>
          <w:tcPr>
            <w:tcW w:w="426" w:type="dxa"/>
            <w:vMerge/>
            <w:tcBorders>
              <w:top w:val="nil"/>
              <w:bottom w:val="nil"/>
              <w:right w:val="nil"/>
            </w:tcBorders>
            <w:textDirection w:val="btLr"/>
            <w:vAlign w:val="center"/>
          </w:tcPr>
          <w:p w:rsidR="008202EF" w:rsidRPr="00F349D9" w:rsidRDefault="008202EF" w:rsidP="009A742B">
            <w:pPr>
              <w:widowControl w:val="0"/>
              <w:spacing w:before="0" w:after="0" w:line="240" w:lineRule="atLeast"/>
              <w:ind w:left="-57" w:right="-57" w:firstLine="0"/>
              <w:jc w:val="center"/>
              <w:rPr>
                <w:b/>
                <w:sz w:val="20"/>
                <w:szCs w:val="20"/>
              </w:rPr>
            </w:pPr>
          </w:p>
        </w:tc>
        <w:tc>
          <w:tcPr>
            <w:tcW w:w="425" w:type="dxa"/>
            <w:vMerge/>
            <w:tcBorders>
              <w:top w:val="nil"/>
              <w:left w:val="nil"/>
              <w:bottom w:val="nil"/>
              <w:right w:val="nil"/>
            </w:tcBorders>
            <w:vAlign w:val="center"/>
          </w:tcPr>
          <w:p w:rsidR="008202EF" w:rsidRPr="00F349D9" w:rsidRDefault="008202EF" w:rsidP="009A742B">
            <w:pPr>
              <w:widowControl w:val="0"/>
              <w:spacing w:before="0" w:after="0" w:line="240" w:lineRule="atLeast"/>
              <w:ind w:left="-57" w:right="-57"/>
              <w:jc w:val="center"/>
              <w:rPr>
                <w:sz w:val="20"/>
                <w:szCs w:val="20"/>
              </w:rPr>
            </w:pPr>
          </w:p>
        </w:tc>
        <w:tc>
          <w:tcPr>
            <w:tcW w:w="1134"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Konfor</w:t>
            </w:r>
            <w:r w:rsidR="001604C1">
              <w:rPr>
                <w:sz w:val="20"/>
                <w:szCs w:val="20"/>
              </w:rPr>
              <w:t xml:space="preserve"> </w:t>
            </w:r>
            <w:r w:rsidRPr="00F349D9">
              <w:rPr>
                <w:sz w:val="20"/>
                <w:szCs w:val="20"/>
              </w:rPr>
              <w:t>toplam</w:t>
            </w:r>
          </w:p>
        </w:tc>
        <w:tc>
          <w:tcPr>
            <w:tcW w:w="900"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14,490</w:t>
            </w:r>
          </w:p>
        </w:tc>
        <w:tc>
          <w:tcPr>
            <w:tcW w:w="1003"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1,616</w:t>
            </w:r>
          </w:p>
        </w:tc>
        <w:tc>
          <w:tcPr>
            <w:tcW w:w="925"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0,410</w:t>
            </w:r>
          </w:p>
        </w:tc>
        <w:tc>
          <w:tcPr>
            <w:tcW w:w="851"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8,965</w:t>
            </w:r>
          </w:p>
        </w:tc>
        <w:tc>
          <w:tcPr>
            <w:tcW w:w="708"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0,000</w:t>
            </w:r>
          </w:p>
        </w:tc>
        <w:tc>
          <w:tcPr>
            <w:tcW w:w="851"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11,312</w:t>
            </w:r>
          </w:p>
        </w:tc>
        <w:tc>
          <w:tcPr>
            <w:tcW w:w="850"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17,668</w:t>
            </w:r>
          </w:p>
        </w:tc>
        <w:tc>
          <w:tcPr>
            <w:tcW w:w="713" w:type="dxa"/>
            <w:vMerge/>
            <w:tcBorders>
              <w:top w:val="nil"/>
              <w:left w:val="nil"/>
              <w:bottom w:val="nil"/>
              <w:right w:val="nil"/>
            </w:tcBorders>
            <w:vAlign w:val="center"/>
          </w:tcPr>
          <w:p w:rsidR="008202EF" w:rsidRPr="00F349D9" w:rsidRDefault="008202EF" w:rsidP="009A742B">
            <w:pPr>
              <w:widowControl w:val="0"/>
              <w:spacing w:before="0" w:after="0" w:line="240" w:lineRule="atLeast"/>
              <w:ind w:left="-57" w:right="-57"/>
              <w:jc w:val="center"/>
              <w:rPr>
                <w:sz w:val="20"/>
                <w:szCs w:val="20"/>
              </w:rPr>
            </w:pPr>
          </w:p>
        </w:tc>
        <w:tc>
          <w:tcPr>
            <w:tcW w:w="563" w:type="dxa"/>
            <w:vMerge/>
            <w:tcBorders>
              <w:top w:val="nil"/>
              <w:left w:val="nil"/>
              <w:bottom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p>
        </w:tc>
      </w:tr>
      <w:tr w:rsidR="008202EF" w:rsidRPr="00F349D9" w:rsidTr="00557845">
        <w:trPr>
          <w:trHeight w:val="238"/>
          <w:jc w:val="center"/>
        </w:trPr>
        <w:tc>
          <w:tcPr>
            <w:tcW w:w="426" w:type="dxa"/>
            <w:vMerge/>
            <w:tcBorders>
              <w:top w:val="nil"/>
              <w:bottom w:val="nil"/>
              <w:right w:val="nil"/>
            </w:tcBorders>
            <w:textDirection w:val="btLr"/>
            <w:vAlign w:val="center"/>
          </w:tcPr>
          <w:p w:rsidR="008202EF" w:rsidRPr="00F349D9" w:rsidRDefault="008202EF" w:rsidP="009A742B">
            <w:pPr>
              <w:widowControl w:val="0"/>
              <w:spacing w:before="0" w:after="0" w:line="240" w:lineRule="atLeast"/>
              <w:ind w:left="-57" w:right="-57" w:firstLine="0"/>
              <w:jc w:val="center"/>
              <w:rPr>
                <w:b/>
                <w:sz w:val="20"/>
                <w:szCs w:val="20"/>
              </w:rPr>
            </w:pPr>
          </w:p>
        </w:tc>
        <w:tc>
          <w:tcPr>
            <w:tcW w:w="425" w:type="dxa"/>
            <w:vMerge/>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p>
        </w:tc>
        <w:tc>
          <w:tcPr>
            <w:tcW w:w="1134"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(Constatnt)</w:t>
            </w:r>
          </w:p>
        </w:tc>
        <w:tc>
          <w:tcPr>
            <w:tcW w:w="900"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37,795</w:t>
            </w:r>
          </w:p>
        </w:tc>
        <w:tc>
          <w:tcPr>
            <w:tcW w:w="1003"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4,774</w:t>
            </w:r>
          </w:p>
        </w:tc>
        <w:tc>
          <w:tcPr>
            <w:tcW w:w="925"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p>
        </w:tc>
        <w:tc>
          <w:tcPr>
            <w:tcW w:w="851"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7,917</w:t>
            </w:r>
          </w:p>
        </w:tc>
        <w:tc>
          <w:tcPr>
            <w:tcW w:w="708"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0,000</w:t>
            </w:r>
          </w:p>
        </w:tc>
        <w:tc>
          <w:tcPr>
            <w:tcW w:w="851"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28,410</w:t>
            </w:r>
          </w:p>
        </w:tc>
        <w:tc>
          <w:tcPr>
            <w:tcW w:w="850"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47,181</w:t>
            </w:r>
          </w:p>
        </w:tc>
        <w:tc>
          <w:tcPr>
            <w:tcW w:w="713" w:type="dxa"/>
            <w:vMerge w:val="restart"/>
            <w:tcBorders>
              <w:top w:val="nil"/>
              <w:left w:val="nil"/>
              <w:bottom w:val="nil"/>
              <w:right w:val="nil"/>
            </w:tcBorders>
            <w:vAlign w:val="center"/>
          </w:tcPr>
          <w:p w:rsidR="008202EF" w:rsidRPr="00F349D9" w:rsidRDefault="00B1614D" w:rsidP="009A742B">
            <w:pPr>
              <w:widowControl w:val="0"/>
              <w:spacing w:before="0" w:after="0" w:line="240" w:lineRule="atLeast"/>
              <w:ind w:left="-57" w:right="-57" w:firstLine="0"/>
              <w:jc w:val="center"/>
              <w:rPr>
                <w:sz w:val="20"/>
                <w:szCs w:val="20"/>
              </w:rPr>
            </w:pPr>
            <w:r>
              <w:rPr>
                <w:sz w:val="20"/>
                <w:szCs w:val="20"/>
              </w:rPr>
              <w:t>0,310</w:t>
            </w:r>
          </w:p>
        </w:tc>
        <w:tc>
          <w:tcPr>
            <w:tcW w:w="563" w:type="dxa"/>
            <w:vMerge w:val="restart"/>
            <w:tcBorders>
              <w:top w:val="nil"/>
              <w:left w:val="nil"/>
              <w:bottom w:val="nil"/>
            </w:tcBorders>
            <w:vAlign w:val="center"/>
          </w:tcPr>
          <w:p w:rsidR="008202EF" w:rsidRPr="00F349D9" w:rsidRDefault="00B1614D" w:rsidP="009A742B">
            <w:pPr>
              <w:widowControl w:val="0"/>
              <w:spacing w:before="0" w:after="0" w:line="240" w:lineRule="atLeast"/>
              <w:ind w:left="-57" w:right="-57" w:firstLine="0"/>
              <w:jc w:val="center"/>
              <w:rPr>
                <w:sz w:val="20"/>
                <w:szCs w:val="20"/>
              </w:rPr>
            </w:pPr>
            <w:r>
              <w:rPr>
                <w:sz w:val="20"/>
                <w:szCs w:val="20"/>
              </w:rPr>
              <w:t>1,815</w:t>
            </w:r>
          </w:p>
        </w:tc>
      </w:tr>
      <w:tr w:rsidR="008202EF" w:rsidRPr="00F349D9" w:rsidTr="00557845">
        <w:trPr>
          <w:trHeight w:val="238"/>
          <w:jc w:val="center"/>
        </w:trPr>
        <w:tc>
          <w:tcPr>
            <w:tcW w:w="426" w:type="dxa"/>
            <w:vMerge/>
            <w:tcBorders>
              <w:top w:val="nil"/>
              <w:bottom w:val="nil"/>
              <w:right w:val="nil"/>
            </w:tcBorders>
            <w:textDirection w:val="btLr"/>
            <w:vAlign w:val="center"/>
          </w:tcPr>
          <w:p w:rsidR="008202EF" w:rsidRPr="00F349D9" w:rsidRDefault="008202EF" w:rsidP="009A742B">
            <w:pPr>
              <w:widowControl w:val="0"/>
              <w:spacing w:before="0" w:after="0" w:line="240" w:lineRule="atLeast"/>
              <w:ind w:left="-57" w:right="-57" w:firstLine="0"/>
              <w:jc w:val="center"/>
              <w:rPr>
                <w:b/>
                <w:sz w:val="20"/>
                <w:szCs w:val="20"/>
              </w:rPr>
            </w:pPr>
          </w:p>
        </w:tc>
        <w:tc>
          <w:tcPr>
            <w:tcW w:w="425" w:type="dxa"/>
            <w:vMerge/>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p>
        </w:tc>
        <w:tc>
          <w:tcPr>
            <w:tcW w:w="1134"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Konfor</w:t>
            </w:r>
            <w:r w:rsidR="001604C1">
              <w:rPr>
                <w:sz w:val="20"/>
                <w:szCs w:val="20"/>
              </w:rPr>
              <w:t xml:space="preserve"> </w:t>
            </w:r>
            <w:r w:rsidRPr="00F349D9">
              <w:rPr>
                <w:sz w:val="20"/>
                <w:szCs w:val="20"/>
              </w:rPr>
              <w:t>toplam</w:t>
            </w:r>
          </w:p>
        </w:tc>
        <w:tc>
          <w:tcPr>
            <w:tcW w:w="900"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26,227</w:t>
            </w:r>
          </w:p>
        </w:tc>
        <w:tc>
          <w:tcPr>
            <w:tcW w:w="1003"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3,144</w:t>
            </w:r>
          </w:p>
        </w:tc>
        <w:tc>
          <w:tcPr>
            <w:tcW w:w="925"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0,742</w:t>
            </w:r>
          </w:p>
        </w:tc>
        <w:tc>
          <w:tcPr>
            <w:tcW w:w="851"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8,342</w:t>
            </w:r>
          </w:p>
        </w:tc>
        <w:tc>
          <w:tcPr>
            <w:tcW w:w="708"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0,000</w:t>
            </w:r>
          </w:p>
        </w:tc>
        <w:tc>
          <w:tcPr>
            <w:tcW w:w="851"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20,046</w:t>
            </w:r>
          </w:p>
        </w:tc>
        <w:tc>
          <w:tcPr>
            <w:tcW w:w="850"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32,408</w:t>
            </w:r>
          </w:p>
        </w:tc>
        <w:tc>
          <w:tcPr>
            <w:tcW w:w="713" w:type="dxa"/>
            <w:vMerge/>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p>
        </w:tc>
        <w:tc>
          <w:tcPr>
            <w:tcW w:w="563" w:type="dxa"/>
            <w:vMerge/>
            <w:tcBorders>
              <w:top w:val="nil"/>
              <w:left w:val="nil"/>
              <w:bottom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p>
        </w:tc>
      </w:tr>
      <w:tr w:rsidR="008202EF" w:rsidRPr="00F349D9" w:rsidTr="00557845">
        <w:trPr>
          <w:trHeight w:val="476"/>
          <w:jc w:val="center"/>
        </w:trPr>
        <w:tc>
          <w:tcPr>
            <w:tcW w:w="426" w:type="dxa"/>
            <w:vMerge/>
            <w:tcBorders>
              <w:top w:val="nil"/>
              <w:bottom w:val="nil"/>
              <w:right w:val="nil"/>
            </w:tcBorders>
            <w:textDirection w:val="btLr"/>
            <w:vAlign w:val="center"/>
          </w:tcPr>
          <w:p w:rsidR="008202EF" w:rsidRPr="00F349D9" w:rsidRDefault="008202EF" w:rsidP="009A742B">
            <w:pPr>
              <w:widowControl w:val="0"/>
              <w:spacing w:before="0" w:after="0" w:line="240" w:lineRule="atLeast"/>
              <w:ind w:left="-57" w:right="-57" w:firstLine="0"/>
              <w:jc w:val="center"/>
              <w:rPr>
                <w:b/>
                <w:sz w:val="20"/>
                <w:szCs w:val="20"/>
              </w:rPr>
            </w:pPr>
          </w:p>
        </w:tc>
        <w:tc>
          <w:tcPr>
            <w:tcW w:w="425" w:type="dxa"/>
            <w:vMerge/>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p>
        </w:tc>
        <w:tc>
          <w:tcPr>
            <w:tcW w:w="1134"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Psikospiritüel</w:t>
            </w:r>
            <w:r w:rsidR="001604C1">
              <w:rPr>
                <w:sz w:val="20"/>
                <w:szCs w:val="20"/>
              </w:rPr>
              <w:t xml:space="preserve"> </w:t>
            </w:r>
            <w:r w:rsidRPr="00F349D9">
              <w:rPr>
                <w:sz w:val="20"/>
                <w:szCs w:val="20"/>
              </w:rPr>
              <w:t>konfor</w:t>
            </w:r>
          </w:p>
        </w:tc>
        <w:tc>
          <w:tcPr>
            <w:tcW w:w="900"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-15,106</w:t>
            </w:r>
          </w:p>
        </w:tc>
        <w:tc>
          <w:tcPr>
            <w:tcW w:w="1003"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1,700</w:t>
            </w:r>
          </w:p>
        </w:tc>
        <w:tc>
          <w:tcPr>
            <w:tcW w:w="925"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-0,464</w:t>
            </w:r>
          </w:p>
        </w:tc>
        <w:tc>
          <w:tcPr>
            <w:tcW w:w="851"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-8,884</w:t>
            </w:r>
          </w:p>
        </w:tc>
        <w:tc>
          <w:tcPr>
            <w:tcW w:w="708"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0,000</w:t>
            </w:r>
          </w:p>
        </w:tc>
        <w:tc>
          <w:tcPr>
            <w:tcW w:w="851"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-18,449</w:t>
            </w:r>
          </w:p>
        </w:tc>
        <w:tc>
          <w:tcPr>
            <w:tcW w:w="850"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-11,763</w:t>
            </w:r>
          </w:p>
        </w:tc>
        <w:tc>
          <w:tcPr>
            <w:tcW w:w="713" w:type="dxa"/>
            <w:vMerge/>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p>
        </w:tc>
        <w:tc>
          <w:tcPr>
            <w:tcW w:w="563" w:type="dxa"/>
            <w:vMerge/>
            <w:tcBorders>
              <w:top w:val="nil"/>
              <w:left w:val="nil"/>
              <w:bottom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p>
        </w:tc>
      </w:tr>
      <w:tr w:rsidR="008202EF" w:rsidRPr="00F349D9" w:rsidTr="00557845">
        <w:trPr>
          <w:trHeight w:val="476"/>
          <w:jc w:val="center"/>
        </w:trPr>
        <w:tc>
          <w:tcPr>
            <w:tcW w:w="426" w:type="dxa"/>
            <w:vMerge/>
            <w:tcBorders>
              <w:top w:val="nil"/>
              <w:bottom w:val="nil"/>
              <w:right w:val="nil"/>
            </w:tcBorders>
            <w:textDirection w:val="btLr"/>
            <w:vAlign w:val="center"/>
          </w:tcPr>
          <w:p w:rsidR="008202EF" w:rsidRPr="00F349D9" w:rsidRDefault="008202EF" w:rsidP="009A742B">
            <w:pPr>
              <w:widowControl w:val="0"/>
              <w:spacing w:before="0" w:after="0" w:line="240" w:lineRule="atLeast"/>
              <w:ind w:left="-57" w:right="-57" w:firstLine="0"/>
              <w:jc w:val="center"/>
              <w:rPr>
                <w:b/>
                <w:sz w:val="20"/>
                <w:szCs w:val="20"/>
              </w:rPr>
            </w:pPr>
          </w:p>
        </w:tc>
        <w:tc>
          <w:tcPr>
            <w:tcW w:w="425" w:type="dxa"/>
            <w:vMerge/>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p>
        </w:tc>
        <w:tc>
          <w:tcPr>
            <w:tcW w:w="1134"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Sosyokültürel</w:t>
            </w:r>
            <w:r w:rsidR="001604C1">
              <w:rPr>
                <w:sz w:val="20"/>
                <w:szCs w:val="20"/>
              </w:rPr>
              <w:t xml:space="preserve"> </w:t>
            </w:r>
            <w:r w:rsidRPr="00F349D9">
              <w:rPr>
                <w:sz w:val="20"/>
                <w:szCs w:val="20"/>
              </w:rPr>
              <w:t>konfor</w:t>
            </w:r>
          </w:p>
        </w:tc>
        <w:tc>
          <w:tcPr>
            <w:tcW w:w="900"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-7,115</w:t>
            </w:r>
          </w:p>
        </w:tc>
        <w:tc>
          <w:tcPr>
            <w:tcW w:w="1003"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1,792</w:t>
            </w:r>
          </w:p>
        </w:tc>
        <w:tc>
          <w:tcPr>
            <w:tcW w:w="925"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-3,970</w:t>
            </w:r>
          </w:p>
        </w:tc>
        <w:tc>
          <w:tcPr>
            <w:tcW w:w="851"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-3,970</w:t>
            </w:r>
          </w:p>
        </w:tc>
        <w:tc>
          <w:tcPr>
            <w:tcW w:w="708"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0,000</w:t>
            </w:r>
          </w:p>
        </w:tc>
        <w:tc>
          <w:tcPr>
            <w:tcW w:w="851"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-10,639</w:t>
            </w:r>
          </w:p>
        </w:tc>
        <w:tc>
          <w:tcPr>
            <w:tcW w:w="850"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-3,592</w:t>
            </w:r>
          </w:p>
        </w:tc>
        <w:tc>
          <w:tcPr>
            <w:tcW w:w="713" w:type="dxa"/>
            <w:vMerge/>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p>
        </w:tc>
        <w:tc>
          <w:tcPr>
            <w:tcW w:w="563" w:type="dxa"/>
            <w:vMerge/>
            <w:tcBorders>
              <w:top w:val="nil"/>
              <w:left w:val="nil"/>
              <w:bottom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p>
        </w:tc>
      </w:tr>
      <w:tr w:rsidR="008202EF" w:rsidRPr="00F349D9" w:rsidTr="00557845">
        <w:trPr>
          <w:trHeight w:val="238"/>
          <w:jc w:val="center"/>
        </w:trPr>
        <w:tc>
          <w:tcPr>
            <w:tcW w:w="426" w:type="dxa"/>
            <w:vMerge w:val="restart"/>
            <w:tcBorders>
              <w:top w:val="nil"/>
              <w:bottom w:val="nil"/>
              <w:right w:val="nil"/>
            </w:tcBorders>
            <w:textDirection w:val="btLr"/>
            <w:vAlign w:val="center"/>
          </w:tcPr>
          <w:p w:rsidR="008202EF" w:rsidRPr="00F349D9" w:rsidRDefault="008202EF" w:rsidP="009A742B">
            <w:pPr>
              <w:widowControl w:val="0"/>
              <w:spacing w:before="0" w:after="0" w:line="240" w:lineRule="atLeast"/>
              <w:ind w:left="-57" w:right="-57" w:firstLine="0"/>
              <w:jc w:val="center"/>
              <w:rPr>
                <w:b/>
                <w:sz w:val="20"/>
                <w:szCs w:val="20"/>
              </w:rPr>
            </w:pPr>
            <w:r w:rsidRPr="00F349D9">
              <w:rPr>
                <w:b/>
                <w:sz w:val="20"/>
                <w:szCs w:val="20"/>
              </w:rPr>
              <w:t>Güçlendirici</w:t>
            </w:r>
            <w:r w:rsidR="001604C1">
              <w:rPr>
                <w:b/>
                <w:sz w:val="20"/>
                <w:szCs w:val="20"/>
              </w:rPr>
              <w:t xml:space="preserve"> </w:t>
            </w:r>
            <w:r w:rsidRPr="00F349D9">
              <w:rPr>
                <w:b/>
                <w:sz w:val="20"/>
                <w:szCs w:val="20"/>
              </w:rPr>
              <w:t>davranışlar</w:t>
            </w:r>
          </w:p>
        </w:tc>
        <w:tc>
          <w:tcPr>
            <w:tcW w:w="425" w:type="dxa"/>
            <w:vMerge w:val="restart"/>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2</w:t>
            </w:r>
          </w:p>
        </w:tc>
        <w:tc>
          <w:tcPr>
            <w:tcW w:w="1134"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(Constatnt)</w:t>
            </w:r>
          </w:p>
        </w:tc>
        <w:tc>
          <w:tcPr>
            <w:tcW w:w="900"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8,049</w:t>
            </w:r>
          </w:p>
        </w:tc>
        <w:tc>
          <w:tcPr>
            <w:tcW w:w="1003"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2,508</w:t>
            </w:r>
          </w:p>
        </w:tc>
        <w:tc>
          <w:tcPr>
            <w:tcW w:w="925"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p>
        </w:tc>
        <w:tc>
          <w:tcPr>
            <w:tcW w:w="851"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3,209</w:t>
            </w:r>
          </w:p>
        </w:tc>
        <w:tc>
          <w:tcPr>
            <w:tcW w:w="708"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0,001</w:t>
            </w:r>
          </w:p>
        </w:tc>
        <w:tc>
          <w:tcPr>
            <w:tcW w:w="851"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3,117</w:t>
            </w:r>
          </w:p>
        </w:tc>
        <w:tc>
          <w:tcPr>
            <w:tcW w:w="850"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12,980</w:t>
            </w:r>
          </w:p>
        </w:tc>
        <w:tc>
          <w:tcPr>
            <w:tcW w:w="713" w:type="dxa"/>
            <w:vMerge w:val="restart"/>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Pr>
                <w:sz w:val="20"/>
                <w:szCs w:val="20"/>
              </w:rPr>
              <w:t>0,1</w:t>
            </w:r>
            <w:r w:rsidR="00AE66B5">
              <w:rPr>
                <w:sz w:val="20"/>
                <w:szCs w:val="20"/>
              </w:rPr>
              <w:t>25</w:t>
            </w:r>
          </w:p>
        </w:tc>
        <w:tc>
          <w:tcPr>
            <w:tcW w:w="563" w:type="dxa"/>
            <w:vMerge w:val="restart"/>
            <w:tcBorders>
              <w:top w:val="nil"/>
              <w:left w:val="nil"/>
              <w:bottom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Pr>
                <w:sz w:val="20"/>
                <w:szCs w:val="20"/>
              </w:rPr>
              <w:t>1,826</w:t>
            </w:r>
          </w:p>
        </w:tc>
      </w:tr>
      <w:tr w:rsidR="008202EF" w:rsidRPr="00F349D9" w:rsidTr="00557845">
        <w:trPr>
          <w:trHeight w:val="238"/>
          <w:jc w:val="center"/>
        </w:trPr>
        <w:tc>
          <w:tcPr>
            <w:tcW w:w="426" w:type="dxa"/>
            <w:vMerge/>
            <w:tcBorders>
              <w:top w:val="nil"/>
              <w:bottom w:val="nil"/>
              <w:right w:val="nil"/>
            </w:tcBorders>
            <w:textDirection w:val="btLr"/>
            <w:vAlign w:val="center"/>
          </w:tcPr>
          <w:p w:rsidR="008202EF" w:rsidRPr="00F349D9" w:rsidRDefault="008202EF" w:rsidP="009A742B">
            <w:pPr>
              <w:widowControl w:val="0"/>
              <w:spacing w:before="0" w:after="0" w:line="240" w:lineRule="atLeast"/>
              <w:ind w:left="-57" w:right="-57" w:firstLine="0"/>
              <w:jc w:val="center"/>
              <w:rPr>
                <w:b/>
                <w:sz w:val="20"/>
                <w:szCs w:val="20"/>
              </w:rPr>
            </w:pPr>
          </w:p>
        </w:tc>
        <w:tc>
          <w:tcPr>
            <w:tcW w:w="425" w:type="dxa"/>
            <w:vMerge/>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p>
        </w:tc>
        <w:tc>
          <w:tcPr>
            <w:tcW w:w="1134"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Konfor</w:t>
            </w:r>
            <w:r w:rsidR="001604C1">
              <w:rPr>
                <w:sz w:val="20"/>
                <w:szCs w:val="20"/>
              </w:rPr>
              <w:t xml:space="preserve"> </w:t>
            </w:r>
            <w:r w:rsidRPr="00F349D9">
              <w:rPr>
                <w:sz w:val="20"/>
                <w:szCs w:val="20"/>
              </w:rPr>
              <w:t>toplam</w:t>
            </w:r>
          </w:p>
        </w:tc>
        <w:tc>
          <w:tcPr>
            <w:tcW w:w="900"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10,984</w:t>
            </w:r>
          </w:p>
        </w:tc>
        <w:tc>
          <w:tcPr>
            <w:tcW w:w="1003"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1,652</w:t>
            </w:r>
          </w:p>
        </w:tc>
        <w:tc>
          <w:tcPr>
            <w:tcW w:w="925"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0,648</w:t>
            </w:r>
          </w:p>
        </w:tc>
        <w:tc>
          <w:tcPr>
            <w:tcW w:w="851"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6,649</w:t>
            </w:r>
          </w:p>
        </w:tc>
        <w:tc>
          <w:tcPr>
            <w:tcW w:w="708"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0,000</w:t>
            </w:r>
          </w:p>
        </w:tc>
        <w:tc>
          <w:tcPr>
            <w:tcW w:w="851"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7,736</w:t>
            </w:r>
          </w:p>
        </w:tc>
        <w:tc>
          <w:tcPr>
            <w:tcW w:w="850"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14,231</w:t>
            </w:r>
          </w:p>
        </w:tc>
        <w:tc>
          <w:tcPr>
            <w:tcW w:w="713" w:type="dxa"/>
            <w:vMerge/>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p>
        </w:tc>
        <w:tc>
          <w:tcPr>
            <w:tcW w:w="563" w:type="dxa"/>
            <w:vMerge/>
            <w:tcBorders>
              <w:top w:val="nil"/>
              <w:left w:val="nil"/>
              <w:bottom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p>
        </w:tc>
      </w:tr>
      <w:tr w:rsidR="008202EF" w:rsidRPr="00F349D9" w:rsidTr="00557845">
        <w:trPr>
          <w:trHeight w:val="476"/>
          <w:jc w:val="center"/>
        </w:trPr>
        <w:tc>
          <w:tcPr>
            <w:tcW w:w="426" w:type="dxa"/>
            <w:vMerge/>
            <w:tcBorders>
              <w:top w:val="nil"/>
              <w:bottom w:val="nil"/>
              <w:right w:val="nil"/>
            </w:tcBorders>
            <w:textDirection w:val="btLr"/>
            <w:vAlign w:val="center"/>
          </w:tcPr>
          <w:p w:rsidR="008202EF" w:rsidRPr="00F349D9" w:rsidRDefault="008202EF" w:rsidP="009A742B">
            <w:pPr>
              <w:widowControl w:val="0"/>
              <w:spacing w:before="0" w:after="0" w:line="240" w:lineRule="atLeast"/>
              <w:ind w:left="-57" w:right="-57" w:firstLine="0"/>
              <w:jc w:val="center"/>
              <w:rPr>
                <w:b/>
                <w:sz w:val="20"/>
                <w:szCs w:val="20"/>
              </w:rPr>
            </w:pPr>
          </w:p>
        </w:tc>
        <w:tc>
          <w:tcPr>
            <w:tcW w:w="425" w:type="dxa"/>
            <w:vMerge/>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p>
        </w:tc>
        <w:tc>
          <w:tcPr>
            <w:tcW w:w="1134"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Psikospiritüel</w:t>
            </w:r>
            <w:r w:rsidR="001604C1">
              <w:rPr>
                <w:sz w:val="20"/>
                <w:szCs w:val="20"/>
              </w:rPr>
              <w:t xml:space="preserve"> </w:t>
            </w:r>
            <w:r w:rsidRPr="00F349D9">
              <w:rPr>
                <w:sz w:val="20"/>
                <w:szCs w:val="20"/>
              </w:rPr>
              <w:t>konfor</w:t>
            </w:r>
          </w:p>
        </w:tc>
        <w:tc>
          <w:tcPr>
            <w:tcW w:w="900"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-4,251</w:t>
            </w:r>
          </w:p>
        </w:tc>
        <w:tc>
          <w:tcPr>
            <w:tcW w:w="1003"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0,893</w:t>
            </w:r>
          </w:p>
        </w:tc>
        <w:tc>
          <w:tcPr>
            <w:tcW w:w="925"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-0,272</w:t>
            </w:r>
          </w:p>
        </w:tc>
        <w:tc>
          <w:tcPr>
            <w:tcW w:w="851"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-4,758</w:t>
            </w:r>
          </w:p>
        </w:tc>
        <w:tc>
          <w:tcPr>
            <w:tcW w:w="708"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0,000</w:t>
            </w:r>
          </w:p>
        </w:tc>
        <w:tc>
          <w:tcPr>
            <w:tcW w:w="851"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-6,007</w:t>
            </w:r>
          </w:p>
        </w:tc>
        <w:tc>
          <w:tcPr>
            <w:tcW w:w="850"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-2,494</w:t>
            </w:r>
          </w:p>
        </w:tc>
        <w:tc>
          <w:tcPr>
            <w:tcW w:w="713" w:type="dxa"/>
            <w:vMerge w:val="restart"/>
            <w:tcBorders>
              <w:top w:val="nil"/>
              <w:left w:val="nil"/>
              <w:bottom w:val="nil"/>
              <w:right w:val="nil"/>
            </w:tcBorders>
            <w:vAlign w:val="center"/>
          </w:tcPr>
          <w:p w:rsidR="008202EF" w:rsidRPr="00F349D9" w:rsidRDefault="00AE66B5" w:rsidP="009A742B">
            <w:pPr>
              <w:widowControl w:val="0"/>
              <w:spacing w:before="0" w:after="0" w:line="240" w:lineRule="atLeast"/>
              <w:ind w:left="-57" w:right="-57" w:firstLine="0"/>
              <w:jc w:val="center"/>
              <w:rPr>
                <w:sz w:val="20"/>
                <w:szCs w:val="20"/>
              </w:rPr>
            </w:pPr>
            <w:r>
              <w:rPr>
                <w:sz w:val="20"/>
                <w:szCs w:val="20"/>
              </w:rPr>
              <w:t>0,173</w:t>
            </w:r>
          </w:p>
        </w:tc>
        <w:tc>
          <w:tcPr>
            <w:tcW w:w="563" w:type="dxa"/>
            <w:vMerge w:val="restart"/>
            <w:tcBorders>
              <w:top w:val="nil"/>
              <w:left w:val="nil"/>
              <w:bottom w:val="nil"/>
            </w:tcBorders>
            <w:vAlign w:val="center"/>
          </w:tcPr>
          <w:p w:rsidR="008202EF" w:rsidRPr="00F349D9" w:rsidRDefault="00AE66B5" w:rsidP="009A742B">
            <w:pPr>
              <w:widowControl w:val="0"/>
              <w:spacing w:before="0" w:after="0" w:line="240" w:lineRule="atLeast"/>
              <w:ind w:left="-57" w:right="-57" w:firstLine="0"/>
              <w:jc w:val="center"/>
              <w:rPr>
                <w:sz w:val="20"/>
                <w:szCs w:val="20"/>
              </w:rPr>
            </w:pPr>
            <w:r>
              <w:rPr>
                <w:sz w:val="20"/>
                <w:szCs w:val="20"/>
              </w:rPr>
              <w:t>1,819</w:t>
            </w:r>
          </w:p>
        </w:tc>
      </w:tr>
      <w:tr w:rsidR="008202EF" w:rsidRPr="00F349D9" w:rsidTr="00557845">
        <w:trPr>
          <w:trHeight w:val="476"/>
          <w:jc w:val="center"/>
        </w:trPr>
        <w:tc>
          <w:tcPr>
            <w:tcW w:w="426" w:type="dxa"/>
            <w:vMerge/>
            <w:tcBorders>
              <w:top w:val="nil"/>
              <w:bottom w:val="nil"/>
              <w:right w:val="nil"/>
            </w:tcBorders>
            <w:textDirection w:val="btLr"/>
            <w:vAlign w:val="center"/>
          </w:tcPr>
          <w:p w:rsidR="008202EF" w:rsidRPr="00F349D9" w:rsidRDefault="008202EF" w:rsidP="009A742B">
            <w:pPr>
              <w:widowControl w:val="0"/>
              <w:spacing w:before="0" w:after="0" w:line="240" w:lineRule="atLeast"/>
              <w:ind w:left="-57" w:right="-57" w:firstLine="0"/>
              <w:jc w:val="center"/>
              <w:rPr>
                <w:b/>
                <w:sz w:val="20"/>
                <w:szCs w:val="20"/>
              </w:rPr>
            </w:pPr>
          </w:p>
        </w:tc>
        <w:tc>
          <w:tcPr>
            <w:tcW w:w="425" w:type="dxa"/>
            <w:vMerge/>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p>
        </w:tc>
        <w:tc>
          <w:tcPr>
            <w:tcW w:w="1134"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Sosyokültürel</w:t>
            </w:r>
            <w:r w:rsidR="001604C1">
              <w:rPr>
                <w:sz w:val="20"/>
                <w:szCs w:val="20"/>
              </w:rPr>
              <w:t xml:space="preserve"> </w:t>
            </w:r>
            <w:r w:rsidRPr="00F349D9">
              <w:rPr>
                <w:sz w:val="20"/>
                <w:szCs w:val="20"/>
              </w:rPr>
              <w:t>konfor</w:t>
            </w:r>
          </w:p>
        </w:tc>
        <w:tc>
          <w:tcPr>
            <w:tcW w:w="900"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-3,115</w:t>
            </w:r>
          </w:p>
        </w:tc>
        <w:tc>
          <w:tcPr>
            <w:tcW w:w="1003"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0,942</w:t>
            </w:r>
          </w:p>
        </w:tc>
        <w:tc>
          <w:tcPr>
            <w:tcW w:w="925"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-0,336</w:t>
            </w:r>
          </w:p>
        </w:tc>
        <w:tc>
          <w:tcPr>
            <w:tcW w:w="851"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-3,308</w:t>
            </w:r>
          </w:p>
        </w:tc>
        <w:tc>
          <w:tcPr>
            <w:tcW w:w="708"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0,001</w:t>
            </w:r>
          </w:p>
        </w:tc>
        <w:tc>
          <w:tcPr>
            <w:tcW w:w="851"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-4,966</w:t>
            </w:r>
          </w:p>
        </w:tc>
        <w:tc>
          <w:tcPr>
            <w:tcW w:w="850"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-1,264</w:t>
            </w:r>
          </w:p>
        </w:tc>
        <w:tc>
          <w:tcPr>
            <w:tcW w:w="713" w:type="dxa"/>
            <w:vMerge/>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p>
        </w:tc>
        <w:tc>
          <w:tcPr>
            <w:tcW w:w="563" w:type="dxa"/>
            <w:vMerge/>
            <w:tcBorders>
              <w:top w:val="nil"/>
              <w:left w:val="nil"/>
              <w:bottom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p>
        </w:tc>
      </w:tr>
      <w:tr w:rsidR="008202EF" w:rsidRPr="00F349D9" w:rsidTr="00557845">
        <w:trPr>
          <w:trHeight w:val="238"/>
          <w:jc w:val="center"/>
        </w:trPr>
        <w:tc>
          <w:tcPr>
            <w:tcW w:w="426" w:type="dxa"/>
            <w:vMerge w:val="restart"/>
            <w:tcBorders>
              <w:top w:val="nil"/>
              <w:bottom w:val="nil"/>
              <w:right w:val="nil"/>
            </w:tcBorders>
            <w:textDirection w:val="btLr"/>
            <w:vAlign w:val="center"/>
          </w:tcPr>
          <w:p w:rsidR="008202EF" w:rsidRPr="00F349D9" w:rsidRDefault="008202EF" w:rsidP="009A742B">
            <w:pPr>
              <w:widowControl w:val="0"/>
              <w:spacing w:before="0" w:after="0" w:line="240" w:lineRule="atLeast"/>
              <w:ind w:left="-57" w:right="-57" w:firstLine="0"/>
              <w:jc w:val="center"/>
              <w:rPr>
                <w:b/>
                <w:sz w:val="20"/>
                <w:szCs w:val="20"/>
              </w:rPr>
            </w:pPr>
            <w:r w:rsidRPr="00F349D9">
              <w:rPr>
                <w:b/>
                <w:sz w:val="20"/>
                <w:szCs w:val="20"/>
              </w:rPr>
              <w:t>Genel</w:t>
            </w:r>
            <w:r w:rsidR="001604C1">
              <w:rPr>
                <w:b/>
                <w:sz w:val="20"/>
                <w:szCs w:val="20"/>
              </w:rPr>
              <w:t xml:space="preserve"> </w:t>
            </w:r>
            <w:r w:rsidRPr="00F349D9">
              <w:rPr>
                <w:b/>
                <w:sz w:val="20"/>
                <w:szCs w:val="20"/>
              </w:rPr>
              <w:t>iyilik</w:t>
            </w:r>
          </w:p>
        </w:tc>
        <w:tc>
          <w:tcPr>
            <w:tcW w:w="425" w:type="dxa"/>
            <w:vMerge w:val="restart"/>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3</w:t>
            </w:r>
          </w:p>
        </w:tc>
        <w:tc>
          <w:tcPr>
            <w:tcW w:w="1134"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(Constatnt)</w:t>
            </w:r>
          </w:p>
        </w:tc>
        <w:tc>
          <w:tcPr>
            <w:tcW w:w="900"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8,159</w:t>
            </w:r>
          </w:p>
        </w:tc>
        <w:tc>
          <w:tcPr>
            <w:tcW w:w="1003"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1,677</w:t>
            </w:r>
          </w:p>
        </w:tc>
        <w:tc>
          <w:tcPr>
            <w:tcW w:w="925"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p>
        </w:tc>
        <w:tc>
          <w:tcPr>
            <w:tcW w:w="851"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4,865</w:t>
            </w:r>
          </w:p>
        </w:tc>
        <w:tc>
          <w:tcPr>
            <w:tcW w:w="708"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0,000</w:t>
            </w:r>
          </w:p>
        </w:tc>
        <w:tc>
          <w:tcPr>
            <w:tcW w:w="851"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4,862</w:t>
            </w:r>
          </w:p>
        </w:tc>
        <w:tc>
          <w:tcPr>
            <w:tcW w:w="850"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11,456</w:t>
            </w:r>
          </w:p>
        </w:tc>
        <w:tc>
          <w:tcPr>
            <w:tcW w:w="713" w:type="dxa"/>
            <w:vMerge w:val="restart"/>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Pr>
                <w:sz w:val="20"/>
                <w:szCs w:val="20"/>
              </w:rPr>
              <w:t>0,1</w:t>
            </w:r>
            <w:r w:rsidR="00AE66B5">
              <w:rPr>
                <w:sz w:val="20"/>
                <w:szCs w:val="20"/>
              </w:rPr>
              <w:t>33</w:t>
            </w:r>
          </w:p>
        </w:tc>
        <w:tc>
          <w:tcPr>
            <w:tcW w:w="563" w:type="dxa"/>
            <w:vMerge w:val="restart"/>
            <w:tcBorders>
              <w:top w:val="nil"/>
              <w:left w:val="nil"/>
              <w:bottom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Pr>
                <w:sz w:val="20"/>
                <w:szCs w:val="20"/>
              </w:rPr>
              <w:t>1,721</w:t>
            </w:r>
          </w:p>
        </w:tc>
      </w:tr>
      <w:tr w:rsidR="008202EF" w:rsidRPr="00F349D9" w:rsidTr="00557845">
        <w:trPr>
          <w:trHeight w:val="238"/>
          <w:jc w:val="center"/>
        </w:trPr>
        <w:tc>
          <w:tcPr>
            <w:tcW w:w="426" w:type="dxa"/>
            <w:vMerge/>
            <w:tcBorders>
              <w:top w:val="nil"/>
              <w:bottom w:val="nil"/>
              <w:right w:val="nil"/>
            </w:tcBorders>
            <w:textDirection w:val="btLr"/>
            <w:vAlign w:val="center"/>
          </w:tcPr>
          <w:p w:rsidR="008202EF" w:rsidRPr="00F349D9" w:rsidRDefault="008202EF" w:rsidP="009A742B">
            <w:pPr>
              <w:widowControl w:val="0"/>
              <w:spacing w:before="0" w:after="0" w:line="240" w:lineRule="atLeast"/>
              <w:ind w:left="-57" w:right="-57" w:firstLine="0"/>
              <w:jc w:val="center"/>
              <w:rPr>
                <w:b/>
                <w:sz w:val="20"/>
                <w:szCs w:val="20"/>
              </w:rPr>
            </w:pPr>
          </w:p>
        </w:tc>
        <w:tc>
          <w:tcPr>
            <w:tcW w:w="425" w:type="dxa"/>
            <w:vMerge/>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p>
        </w:tc>
        <w:tc>
          <w:tcPr>
            <w:tcW w:w="1134"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Konfor</w:t>
            </w:r>
            <w:r w:rsidR="001604C1">
              <w:rPr>
                <w:sz w:val="20"/>
                <w:szCs w:val="20"/>
              </w:rPr>
              <w:t xml:space="preserve"> </w:t>
            </w:r>
            <w:r w:rsidRPr="00F349D9">
              <w:rPr>
                <w:sz w:val="20"/>
                <w:szCs w:val="20"/>
              </w:rPr>
              <w:t>toplam</w:t>
            </w:r>
          </w:p>
        </w:tc>
        <w:tc>
          <w:tcPr>
            <w:tcW w:w="900"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6,828</w:t>
            </w:r>
          </w:p>
        </w:tc>
        <w:tc>
          <w:tcPr>
            <w:tcW w:w="1003"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1,104</w:t>
            </w:r>
          </w:p>
        </w:tc>
        <w:tc>
          <w:tcPr>
            <w:tcW w:w="925"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0,595</w:t>
            </w:r>
          </w:p>
        </w:tc>
        <w:tc>
          <w:tcPr>
            <w:tcW w:w="851"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6,182</w:t>
            </w:r>
          </w:p>
        </w:tc>
        <w:tc>
          <w:tcPr>
            <w:tcW w:w="708"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0,000</w:t>
            </w:r>
          </w:p>
        </w:tc>
        <w:tc>
          <w:tcPr>
            <w:tcW w:w="851"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4,656</w:t>
            </w:r>
          </w:p>
        </w:tc>
        <w:tc>
          <w:tcPr>
            <w:tcW w:w="850"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8,999</w:t>
            </w:r>
          </w:p>
        </w:tc>
        <w:tc>
          <w:tcPr>
            <w:tcW w:w="713" w:type="dxa"/>
            <w:vMerge/>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p>
        </w:tc>
        <w:tc>
          <w:tcPr>
            <w:tcW w:w="563" w:type="dxa"/>
            <w:vMerge/>
            <w:tcBorders>
              <w:top w:val="nil"/>
              <w:left w:val="nil"/>
              <w:bottom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p>
        </w:tc>
      </w:tr>
      <w:tr w:rsidR="008202EF" w:rsidRPr="00F349D9" w:rsidTr="00557845">
        <w:trPr>
          <w:trHeight w:val="476"/>
          <w:jc w:val="center"/>
        </w:trPr>
        <w:tc>
          <w:tcPr>
            <w:tcW w:w="426" w:type="dxa"/>
            <w:vMerge/>
            <w:tcBorders>
              <w:top w:val="nil"/>
              <w:bottom w:val="nil"/>
              <w:right w:val="nil"/>
            </w:tcBorders>
            <w:textDirection w:val="btLr"/>
            <w:vAlign w:val="center"/>
          </w:tcPr>
          <w:p w:rsidR="008202EF" w:rsidRPr="00F349D9" w:rsidRDefault="008202EF" w:rsidP="009A742B">
            <w:pPr>
              <w:widowControl w:val="0"/>
              <w:spacing w:before="0" w:after="0" w:line="240" w:lineRule="atLeast"/>
              <w:ind w:left="-57" w:right="-57" w:firstLine="0"/>
              <w:jc w:val="center"/>
              <w:rPr>
                <w:b/>
                <w:sz w:val="20"/>
                <w:szCs w:val="20"/>
              </w:rPr>
            </w:pPr>
          </w:p>
        </w:tc>
        <w:tc>
          <w:tcPr>
            <w:tcW w:w="425" w:type="dxa"/>
            <w:vMerge/>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p>
        </w:tc>
        <w:tc>
          <w:tcPr>
            <w:tcW w:w="1134"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Psikospiritüel</w:t>
            </w:r>
            <w:r w:rsidR="001604C1">
              <w:rPr>
                <w:sz w:val="20"/>
                <w:szCs w:val="20"/>
              </w:rPr>
              <w:t xml:space="preserve"> </w:t>
            </w:r>
            <w:r w:rsidRPr="00F349D9">
              <w:rPr>
                <w:sz w:val="20"/>
                <w:szCs w:val="20"/>
              </w:rPr>
              <w:t>konfor</w:t>
            </w:r>
          </w:p>
        </w:tc>
        <w:tc>
          <w:tcPr>
            <w:tcW w:w="900"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-3,173</w:t>
            </w:r>
          </w:p>
        </w:tc>
        <w:tc>
          <w:tcPr>
            <w:tcW w:w="1003"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0,597</w:t>
            </w:r>
          </w:p>
        </w:tc>
        <w:tc>
          <w:tcPr>
            <w:tcW w:w="925"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-0,301</w:t>
            </w:r>
          </w:p>
        </w:tc>
        <w:tc>
          <w:tcPr>
            <w:tcW w:w="851"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-5,312</w:t>
            </w:r>
          </w:p>
        </w:tc>
        <w:tc>
          <w:tcPr>
            <w:tcW w:w="708"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0,000</w:t>
            </w:r>
          </w:p>
        </w:tc>
        <w:tc>
          <w:tcPr>
            <w:tcW w:w="851"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-4,347</w:t>
            </w:r>
          </w:p>
        </w:tc>
        <w:tc>
          <w:tcPr>
            <w:tcW w:w="850"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-1,999</w:t>
            </w:r>
          </w:p>
        </w:tc>
        <w:tc>
          <w:tcPr>
            <w:tcW w:w="713" w:type="dxa"/>
            <w:vMerge w:val="restart"/>
            <w:tcBorders>
              <w:top w:val="nil"/>
              <w:left w:val="nil"/>
              <w:bottom w:val="nil"/>
              <w:right w:val="nil"/>
            </w:tcBorders>
            <w:vAlign w:val="center"/>
          </w:tcPr>
          <w:p w:rsidR="008202EF" w:rsidRPr="00F349D9" w:rsidRDefault="00AE66B5" w:rsidP="009A742B">
            <w:pPr>
              <w:widowControl w:val="0"/>
              <w:spacing w:before="0" w:after="0" w:line="240" w:lineRule="atLeast"/>
              <w:ind w:left="-57" w:right="-57" w:firstLine="0"/>
              <w:jc w:val="center"/>
              <w:rPr>
                <w:sz w:val="20"/>
                <w:szCs w:val="20"/>
              </w:rPr>
            </w:pPr>
            <w:r>
              <w:rPr>
                <w:sz w:val="20"/>
                <w:szCs w:val="20"/>
              </w:rPr>
              <w:t>0,192</w:t>
            </w:r>
          </w:p>
        </w:tc>
        <w:tc>
          <w:tcPr>
            <w:tcW w:w="563" w:type="dxa"/>
            <w:vMerge w:val="restart"/>
            <w:tcBorders>
              <w:top w:val="nil"/>
              <w:left w:val="nil"/>
              <w:bottom w:val="nil"/>
            </w:tcBorders>
            <w:vAlign w:val="center"/>
          </w:tcPr>
          <w:p w:rsidR="008202EF" w:rsidRPr="00F349D9" w:rsidRDefault="00AE66B5" w:rsidP="009A742B">
            <w:pPr>
              <w:widowControl w:val="0"/>
              <w:spacing w:before="0" w:after="0" w:line="240" w:lineRule="atLeast"/>
              <w:ind w:left="-57" w:right="-57" w:firstLine="0"/>
              <w:jc w:val="center"/>
              <w:rPr>
                <w:sz w:val="20"/>
                <w:szCs w:val="20"/>
              </w:rPr>
            </w:pPr>
            <w:r>
              <w:rPr>
                <w:sz w:val="20"/>
                <w:szCs w:val="20"/>
              </w:rPr>
              <w:t>1,792</w:t>
            </w:r>
          </w:p>
        </w:tc>
      </w:tr>
      <w:tr w:rsidR="008202EF" w:rsidRPr="00F349D9" w:rsidTr="00557845">
        <w:trPr>
          <w:trHeight w:val="476"/>
          <w:jc w:val="center"/>
        </w:trPr>
        <w:tc>
          <w:tcPr>
            <w:tcW w:w="426" w:type="dxa"/>
            <w:vMerge/>
            <w:tcBorders>
              <w:top w:val="nil"/>
              <w:bottom w:val="nil"/>
              <w:right w:val="nil"/>
            </w:tcBorders>
            <w:textDirection w:val="btLr"/>
            <w:vAlign w:val="center"/>
          </w:tcPr>
          <w:p w:rsidR="008202EF" w:rsidRPr="00F349D9" w:rsidRDefault="008202EF" w:rsidP="009A742B">
            <w:pPr>
              <w:widowControl w:val="0"/>
              <w:spacing w:before="0" w:after="0" w:line="240" w:lineRule="atLeast"/>
              <w:ind w:left="-57" w:right="-57" w:firstLine="0"/>
              <w:jc w:val="center"/>
              <w:rPr>
                <w:b/>
                <w:sz w:val="20"/>
                <w:szCs w:val="20"/>
              </w:rPr>
            </w:pPr>
          </w:p>
        </w:tc>
        <w:tc>
          <w:tcPr>
            <w:tcW w:w="425" w:type="dxa"/>
            <w:vMerge/>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p>
        </w:tc>
        <w:tc>
          <w:tcPr>
            <w:tcW w:w="1134"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Sosyokültürel</w:t>
            </w:r>
            <w:r w:rsidR="001604C1">
              <w:rPr>
                <w:sz w:val="20"/>
                <w:szCs w:val="20"/>
              </w:rPr>
              <w:t xml:space="preserve"> </w:t>
            </w:r>
            <w:r w:rsidRPr="00F349D9">
              <w:rPr>
                <w:sz w:val="20"/>
                <w:szCs w:val="20"/>
              </w:rPr>
              <w:t>konfor</w:t>
            </w:r>
          </w:p>
        </w:tc>
        <w:tc>
          <w:tcPr>
            <w:tcW w:w="900"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-1,609</w:t>
            </w:r>
          </w:p>
        </w:tc>
        <w:tc>
          <w:tcPr>
            <w:tcW w:w="1003"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0,630</w:t>
            </w:r>
          </w:p>
        </w:tc>
        <w:tc>
          <w:tcPr>
            <w:tcW w:w="925"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-0,256</w:t>
            </w:r>
          </w:p>
        </w:tc>
        <w:tc>
          <w:tcPr>
            <w:tcW w:w="851"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-2,555</w:t>
            </w:r>
          </w:p>
        </w:tc>
        <w:tc>
          <w:tcPr>
            <w:tcW w:w="708"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0,011</w:t>
            </w:r>
          </w:p>
        </w:tc>
        <w:tc>
          <w:tcPr>
            <w:tcW w:w="851"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-2,847</w:t>
            </w:r>
          </w:p>
        </w:tc>
        <w:tc>
          <w:tcPr>
            <w:tcW w:w="850"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-0,371</w:t>
            </w:r>
          </w:p>
        </w:tc>
        <w:tc>
          <w:tcPr>
            <w:tcW w:w="713" w:type="dxa"/>
            <w:vMerge/>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p>
        </w:tc>
        <w:tc>
          <w:tcPr>
            <w:tcW w:w="563" w:type="dxa"/>
            <w:vMerge/>
            <w:tcBorders>
              <w:top w:val="nil"/>
              <w:left w:val="nil"/>
              <w:bottom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p>
        </w:tc>
      </w:tr>
      <w:tr w:rsidR="008202EF" w:rsidRPr="00F349D9" w:rsidTr="00557845">
        <w:trPr>
          <w:trHeight w:val="238"/>
          <w:jc w:val="center"/>
        </w:trPr>
        <w:tc>
          <w:tcPr>
            <w:tcW w:w="426" w:type="dxa"/>
            <w:vMerge w:val="restart"/>
            <w:tcBorders>
              <w:top w:val="nil"/>
              <w:bottom w:val="nil"/>
              <w:right w:val="nil"/>
            </w:tcBorders>
            <w:textDirection w:val="btLr"/>
            <w:vAlign w:val="center"/>
          </w:tcPr>
          <w:p w:rsidR="008202EF" w:rsidRPr="00F349D9" w:rsidRDefault="008202EF" w:rsidP="009A742B">
            <w:pPr>
              <w:widowControl w:val="0"/>
              <w:spacing w:before="0" w:after="0" w:line="240" w:lineRule="atLeast"/>
              <w:ind w:left="-57" w:right="-57" w:firstLine="0"/>
              <w:jc w:val="center"/>
              <w:rPr>
                <w:b/>
                <w:sz w:val="20"/>
                <w:szCs w:val="20"/>
              </w:rPr>
            </w:pPr>
            <w:r w:rsidRPr="00F349D9">
              <w:rPr>
                <w:b/>
                <w:sz w:val="20"/>
                <w:szCs w:val="20"/>
              </w:rPr>
              <w:t>Aileye</w:t>
            </w:r>
            <w:r w:rsidR="001604C1">
              <w:rPr>
                <w:b/>
                <w:sz w:val="20"/>
                <w:szCs w:val="20"/>
              </w:rPr>
              <w:t xml:space="preserve"> </w:t>
            </w:r>
            <w:r w:rsidRPr="00F349D9">
              <w:rPr>
                <w:b/>
                <w:sz w:val="20"/>
                <w:szCs w:val="20"/>
              </w:rPr>
              <w:t>bağlılık</w:t>
            </w:r>
          </w:p>
        </w:tc>
        <w:tc>
          <w:tcPr>
            <w:tcW w:w="425" w:type="dxa"/>
            <w:vMerge w:val="restart"/>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4</w:t>
            </w:r>
          </w:p>
        </w:tc>
        <w:tc>
          <w:tcPr>
            <w:tcW w:w="1134"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(Constatnt)</w:t>
            </w:r>
          </w:p>
        </w:tc>
        <w:tc>
          <w:tcPr>
            <w:tcW w:w="900"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16,371</w:t>
            </w:r>
          </w:p>
        </w:tc>
        <w:tc>
          <w:tcPr>
            <w:tcW w:w="1003"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1,277</w:t>
            </w:r>
          </w:p>
        </w:tc>
        <w:tc>
          <w:tcPr>
            <w:tcW w:w="925"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p>
        </w:tc>
        <w:tc>
          <w:tcPr>
            <w:tcW w:w="851"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12,821</w:t>
            </w:r>
          </w:p>
        </w:tc>
        <w:tc>
          <w:tcPr>
            <w:tcW w:w="708"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0,000</w:t>
            </w:r>
          </w:p>
        </w:tc>
        <w:tc>
          <w:tcPr>
            <w:tcW w:w="851"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13,860</w:t>
            </w:r>
          </w:p>
        </w:tc>
        <w:tc>
          <w:tcPr>
            <w:tcW w:w="850"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18,881</w:t>
            </w:r>
          </w:p>
        </w:tc>
        <w:tc>
          <w:tcPr>
            <w:tcW w:w="713" w:type="dxa"/>
            <w:vMerge w:val="restart"/>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Pr>
                <w:sz w:val="20"/>
                <w:szCs w:val="20"/>
              </w:rPr>
              <w:t>0,</w:t>
            </w:r>
            <w:r w:rsidR="00AE66B5">
              <w:rPr>
                <w:sz w:val="20"/>
                <w:szCs w:val="20"/>
              </w:rPr>
              <w:t>025</w:t>
            </w:r>
          </w:p>
        </w:tc>
        <w:tc>
          <w:tcPr>
            <w:tcW w:w="563" w:type="dxa"/>
            <w:vMerge w:val="restart"/>
            <w:tcBorders>
              <w:top w:val="nil"/>
              <w:left w:val="nil"/>
              <w:bottom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Pr>
                <w:sz w:val="20"/>
                <w:szCs w:val="20"/>
              </w:rPr>
              <w:t>1,829</w:t>
            </w:r>
          </w:p>
        </w:tc>
      </w:tr>
      <w:tr w:rsidR="008202EF" w:rsidRPr="00F349D9" w:rsidTr="00557845">
        <w:trPr>
          <w:trHeight w:val="238"/>
          <w:jc w:val="center"/>
        </w:trPr>
        <w:tc>
          <w:tcPr>
            <w:tcW w:w="426" w:type="dxa"/>
            <w:vMerge/>
            <w:tcBorders>
              <w:top w:val="nil"/>
              <w:bottom w:val="nil"/>
              <w:right w:val="nil"/>
            </w:tcBorders>
            <w:textDirection w:val="btLr"/>
            <w:vAlign w:val="center"/>
          </w:tcPr>
          <w:p w:rsidR="008202EF" w:rsidRPr="00F349D9" w:rsidRDefault="008202EF" w:rsidP="009A742B">
            <w:pPr>
              <w:widowControl w:val="0"/>
              <w:spacing w:before="0" w:after="0" w:line="240" w:lineRule="atLeast"/>
              <w:ind w:left="-57" w:right="-57" w:firstLine="0"/>
              <w:jc w:val="center"/>
              <w:rPr>
                <w:b/>
                <w:sz w:val="20"/>
                <w:szCs w:val="20"/>
              </w:rPr>
            </w:pPr>
          </w:p>
        </w:tc>
        <w:tc>
          <w:tcPr>
            <w:tcW w:w="425" w:type="dxa"/>
            <w:vMerge/>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p>
        </w:tc>
        <w:tc>
          <w:tcPr>
            <w:tcW w:w="1134"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Konfor</w:t>
            </w:r>
            <w:r w:rsidR="001604C1">
              <w:rPr>
                <w:sz w:val="20"/>
                <w:szCs w:val="20"/>
              </w:rPr>
              <w:t xml:space="preserve"> </w:t>
            </w:r>
            <w:r w:rsidRPr="00F349D9">
              <w:rPr>
                <w:sz w:val="20"/>
                <w:szCs w:val="20"/>
              </w:rPr>
              <w:t>toplam</w:t>
            </w:r>
          </w:p>
        </w:tc>
        <w:tc>
          <w:tcPr>
            <w:tcW w:w="900"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-0,013</w:t>
            </w:r>
          </w:p>
        </w:tc>
        <w:tc>
          <w:tcPr>
            <w:tcW w:w="1003"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0,841</w:t>
            </w:r>
          </w:p>
        </w:tc>
        <w:tc>
          <w:tcPr>
            <w:tcW w:w="925"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-0,001</w:t>
            </w:r>
          </w:p>
        </w:tc>
        <w:tc>
          <w:tcPr>
            <w:tcW w:w="851"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-0,016</w:t>
            </w:r>
          </w:p>
        </w:tc>
        <w:tc>
          <w:tcPr>
            <w:tcW w:w="708"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0,987</w:t>
            </w:r>
          </w:p>
        </w:tc>
        <w:tc>
          <w:tcPr>
            <w:tcW w:w="851"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-1,666</w:t>
            </w:r>
          </w:p>
        </w:tc>
        <w:tc>
          <w:tcPr>
            <w:tcW w:w="850"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1,640</w:t>
            </w:r>
          </w:p>
        </w:tc>
        <w:tc>
          <w:tcPr>
            <w:tcW w:w="713" w:type="dxa"/>
            <w:vMerge/>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p>
        </w:tc>
        <w:tc>
          <w:tcPr>
            <w:tcW w:w="563" w:type="dxa"/>
            <w:vMerge/>
            <w:tcBorders>
              <w:top w:val="nil"/>
              <w:left w:val="nil"/>
              <w:bottom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p>
        </w:tc>
      </w:tr>
      <w:tr w:rsidR="008202EF" w:rsidRPr="00F349D9" w:rsidTr="00557845">
        <w:trPr>
          <w:trHeight w:val="476"/>
          <w:jc w:val="center"/>
        </w:trPr>
        <w:tc>
          <w:tcPr>
            <w:tcW w:w="426" w:type="dxa"/>
            <w:vMerge/>
            <w:tcBorders>
              <w:top w:val="nil"/>
              <w:bottom w:val="nil"/>
              <w:right w:val="nil"/>
            </w:tcBorders>
            <w:textDirection w:val="btLr"/>
            <w:vAlign w:val="center"/>
          </w:tcPr>
          <w:p w:rsidR="008202EF" w:rsidRPr="00F349D9" w:rsidRDefault="008202EF" w:rsidP="009A742B">
            <w:pPr>
              <w:widowControl w:val="0"/>
              <w:spacing w:before="0" w:after="0" w:line="240" w:lineRule="atLeast"/>
              <w:ind w:left="-57" w:right="-57" w:firstLine="0"/>
              <w:jc w:val="center"/>
              <w:rPr>
                <w:b/>
                <w:sz w:val="20"/>
                <w:szCs w:val="20"/>
              </w:rPr>
            </w:pPr>
          </w:p>
        </w:tc>
        <w:tc>
          <w:tcPr>
            <w:tcW w:w="425" w:type="dxa"/>
            <w:vMerge/>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p>
        </w:tc>
        <w:tc>
          <w:tcPr>
            <w:tcW w:w="1134"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Psikospiritüel</w:t>
            </w:r>
            <w:r w:rsidR="001604C1">
              <w:rPr>
                <w:sz w:val="20"/>
                <w:szCs w:val="20"/>
              </w:rPr>
              <w:t xml:space="preserve"> </w:t>
            </w:r>
            <w:r w:rsidRPr="00F349D9">
              <w:rPr>
                <w:sz w:val="20"/>
                <w:szCs w:val="20"/>
              </w:rPr>
              <w:t>konfor</w:t>
            </w:r>
          </w:p>
        </w:tc>
        <w:tc>
          <w:tcPr>
            <w:tcW w:w="900"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-3,940</w:t>
            </w:r>
          </w:p>
        </w:tc>
        <w:tc>
          <w:tcPr>
            <w:tcW w:w="1003"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0,455</w:t>
            </w:r>
          </w:p>
        </w:tc>
        <w:tc>
          <w:tcPr>
            <w:tcW w:w="925"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-0,452</w:t>
            </w:r>
          </w:p>
        </w:tc>
        <w:tc>
          <w:tcPr>
            <w:tcW w:w="851"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-8,663</w:t>
            </w:r>
          </w:p>
        </w:tc>
        <w:tc>
          <w:tcPr>
            <w:tcW w:w="708"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0,000</w:t>
            </w:r>
          </w:p>
        </w:tc>
        <w:tc>
          <w:tcPr>
            <w:tcW w:w="851"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-4,834</w:t>
            </w:r>
          </w:p>
        </w:tc>
        <w:tc>
          <w:tcPr>
            <w:tcW w:w="850"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-3,046</w:t>
            </w:r>
          </w:p>
        </w:tc>
        <w:tc>
          <w:tcPr>
            <w:tcW w:w="713" w:type="dxa"/>
            <w:vMerge w:val="restart"/>
            <w:tcBorders>
              <w:top w:val="nil"/>
              <w:left w:val="nil"/>
              <w:bottom w:val="nil"/>
              <w:right w:val="nil"/>
            </w:tcBorders>
            <w:vAlign w:val="center"/>
          </w:tcPr>
          <w:p w:rsidR="008202EF" w:rsidRPr="00F349D9" w:rsidRDefault="00AE66B5" w:rsidP="009A742B">
            <w:pPr>
              <w:widowControl w:val="0"/>
              <w:spacing w:before="0" w:after="0" w:line="240" w:lineRule="atLeast"/>
              <w:ind w:left="-57" w:right="-57" w:firstLine="0"/>
              <w:jc w:val="center"/>
              <w:rPr>
                <w:sz w:val="20"/>
                <w:szCs w:val="20"/>
              </w:rPr>
            </w:pPr>
            <w:r>
              <w:rPr>
                <w:sz w:val="20"/>
                <w:szCs w:val="20"/>
              </w:rPr>
              <w:t>0,314</w:t>
            </w:r>
          </w:p>
        </w:tc>
        <w:tc>
          <w:tcPr>
            <w:tcW w:w="563" w:type="dxa"/>
            <w:vMerge w:val="restart"/>
            <w:tcBorders>
              <w:top w:val="nil"/>
              <w:left w:val="nil"/>
              <w:bottom w:val="nil"/>
            </w:tcBorders>
            <w:vAlign w:val="center"/>
          </w:tcPr>
          <w:p w:rsidR="008202EF" w:rsidRPr="00F349D9" w:rsidRDefault="00AE66B5" w:rsidP="009A742B">
            <w:pPr>
              <w:widowControl w:val="0"/>
              <w:spacing w:before="0" w:after="0" w:line="240" w:lineRule="atLeast"/>
              <w:ind w:left="-57" w:right="-57" w:firstLine="0"/>
              <w:jc w:val="center"/>
              <w:rPr>
                <w:sz w:val="20"/>
                <w:szCs w:val="20"/>
              </w:rPr>
            </w:pPr>
            <w:r>
              <w:rPr>
                <w:sz w:val="20"/>
                <w:szCs w:val="20"/>
              </w:rPr>
              <w:t>1,951</w:t>
            </w:r>
          </w:p>
        </w:tc>
      </w:tr>
      <w:tr w:rsidR="008202EF" w:rsidRPr="00F349D9" w:rsidTr="00557845">
        <w:trPr>
          <w:trHeight w:val="476"/>
          <w:jc w:val="center"/>
        </w:trPr>
        <w:tc>
          <w:tcPr>
            <w:tcW w:w="426" w:type="dxa"/>
            <w:vMerge/>
            <w:tcBorders>
              <w:top w:val="nil"/>
              <w:bottom w:val="nil"/>
              <w:right w:val="nil"/>
            </w:tcBorders>
            <w:textDirection w:val="btLr"/>
            <w:vAlign w:val="center"/>
          </w:tcPr>
          <w:p w:rsidR="008202EF" w:rsidRPr="00F349D9" w:rsidRDefault="008202EF" w:rsidP="009A742B">
            <w:pPr>
              <w:widowControl w:val="0"/>
              <w:spacing w:before="0" w:after="0" w:line="240" w:lineRule="atLeast"/>
              <w:ind w:left="-57" w:right="-57" w:firstLine="0"/>
              <w:jc w:val="center"/>
              <w:rPr>
                <w:b/>
                <w:sz w:val="20"/>
                <w:szCs w:val="20"/>
              </w:rPr>
            </w:pPr>
          </w:p>
        </w:tc>
        <w:tc>
          <w:tcPr>
            <w:tcW w:w="425" w:type="dxa"/>
            <w:vMerge/>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p>
        </w:tc>
        <w:tc>
          <w:tcPr>
            <w:tcW w:w="1134"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Sosyokültürel</w:t>
            </w:r>
            <w:r w:rsidR="001604C1">
              <w:rPr>
                <w:sz w:val="20"/>
                <w:szCs w:val="20"/>
              </w:rPr>
              <w:t xml:space="preserve"> </w:t>
            </w:r>
            <w:r w:rsidRPr="00F349D9">
              <w:rPr>
                <w:sz w:val="20"/>
                <w:szCs w:val="20"/>
              </w:rPr>
              <w:t>konfor</w:t>
            </w:r>
          </w:p>
        </w:tc>
        <w:tc>
          <w:tcPr>
            <w:tcW w:w="900"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1,175</w:t>
            </w:r>
          </w:p>
        </w:tc>
        <w:tc>
          <w:tcPr>
            <w:tcW w:w="1003"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0,479</w:t>
            </w:r>
          </w:p>
        </w:tc>
        <w:tc>
          <w:tcPr>
            <w:tcW w:w="925"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0,227</w:t>
            </w:r>
          </w:p>
        </w:tc>
        <w:tc>
          <w:tcPr>
            <w:tcW w:w="851"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2,452</w:t>
            </w:r>
          </w:p>
        </w:tc>
        <w:tc>
          <w:tcPr>
            <w:tcW w:w="708"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0,015</w:t>
            </w:r>
          </w:p>
        </w:tc>
        <w:tc>
          <w:tcPr>
            <w:tcW w:w="851"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0,233</w:t>
            </w:r>
          </w:p>
        </w:tc>
        <w:tc>
          <w:tcPr>
            <w:tcW w:w="850"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2,118</w:t>
            </w:r>
          </w:p>
        </w:tc>
        <w:tc>
          <w:tcPr>
            <w:tcW w:w="713" w:type="dxa"/>
            <w:vMerge/>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p>
        </w:tc>
        <w:tc>
          <w:tcPr>
            <w:tcW w:w="563" w:type="dxa"/>
            <w:vMerge/>
            <w:tcBorders>
              <w:top w:val="nil"/>
              <w:left w:val="nil"/>
              <w:bottom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p>
        </w:tc>
      </w:tr>
      <w:tr w:rsidR="008202EF" w:rsidRPr="00F349D9" w:rsidTr="00557845">
        <w:trPr>
          <w:trHeight w:val="238"/>
          <w:jc w:val="center"/>
        </w:trPr>
        <w:tc>
          <w:tcPr>
            <w:tcW w:w="426" w:type="dxa"/>
            <w:vMerge w:val="restart"/>
            <w:tcBorders>
              <w:top w:val="nil"/>
              <w:bottom w:val="nil"/>
              <w:right w:val="nil"/>
            </w:tcBorders>
            <w:textDirection w:val="btLr"/>
            <w:vAlign w:val="center"/>
          </w:tcPr>
          <w:p w:rsidR="008202EF" w:rsidRPr="00F349D9" w:rsidRDefault="008202EF" w:rsidP="009A742B">
            <w:pPr>
              <w:widowControl w:val="0"/>
              <w:spacing w:before="0" w:after="0" w:line="240" w:lineRule="atLeast"/>
              <w:ind w:left="-57" w:right="-57" w:firstLine="0"/>
              <w:jc w:val="center"/>
              <w:rPr>
                <w:b/>
                <w:sz w:val="20"/>
                <w:szCs w:val="20"/>
              </w:rPr>
            </w:pPr>
            <w:r w:rsidRPr="00F349D9">
              <w:rPr>
                <w:b/>
                <w:sz w:val="20"/>
                <w:szCs w:val="20"/>
              </w:rPr>
              <w:t>Emzirme</w:t>
            </w:r>
          </w:p>
        </w:tc>
        <w:tc>
          <w:tcPr>
            <w:tcW w:w="425" w:type="dxa"/>
            <w:vMerge w:val="restart"/>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5</w:t>
            </w:r>
          </w:p>
        </w:tc>
        <w:tc>
          <w:tcPr>
            <w:tcW w:w="1134"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(Constatnt)</w:t>
            </w:r>
          </w:p>
        </w:tc>
        <w:tc>
          <w:tcPr>
            <w:tcW w:w="900"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5,217</w:t>
            </w:r>
          </w:p>
        </w:tc>
        <w:tc>
          <w:tcPr>
            <w:tcW w:w="1003"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1,617</w:t>
            </w:r>
          </w:p>
        </w:tc>
        <w:tc>
          <w:tcPr>
            <w:tcW w:w="925"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p>
        </w:tc>
        <w:tc>
          <w:tcPr>
            <w:tcW w:w="851"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3,226</w:t>
            </w:r>
          </w:p>
        </w:tc>
        <w:tc>
          <w:tcPr>
            <w:tcW w:w="708"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0,001</w:t>
            </w:r>
          </w:p>
        </w:tc>
        <w:tc>
          <w:tcPr>
            <w:tcW w:w="851"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2,038</w:t>
            </w:r>
          </w:p>
        </w:tc>
        <w:tc>
          <w:tcPr>
            <w:tcW w:w="850"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8,396</w:t>
            </w:r>
          </w:p>
        </w:tc>
        <w:tc>
          <w:tcPr>
            <w:tcW w:w="713" w:type="dxa"/>
            <w:vMerge w:val="restart"/>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Pr>
                <w:sz w:val="20"/>
                <w:szCs w:val="20"/>
              </w:rPr>
              <w:t>0,</w:t>
            </w:r>
            <w:r w:rsidR="00AE66B5">
              <w:rPr>
                <w:sz w:val="20"/>
                <w:szCs w:val="20"/>
              </w:rPr>
              <w:t>066</w:t>
            </w:r>
          </w:p>
        </w:tc>
        <w:tc>
          <w:tcPr>
            <w:tcW w:w="563" w:type="dxa"/>
            <w:vMerge w:val="restart"/>
            <w:tcBorders>
              <w:top w:val="nil"/>
              <w:left w:val="nil"/>
              <w:bottom w:val="nil"/>
            </w:tcBorders>
            <w:vAlign w:val="center"/>
          </w:tcPr>
          <w:p w:rsidR="008202EF" w:rsidRPr="00F349D9" w:rsidRDefault="008202EF" w:rsidP="009A742B">
            <w:pPr>
              <w:widowControl w:val="0"/>
              <w:spacing w:before="0" w:after="0" w:line="240" w:lineRule="atLeast"/>
              <w:ind w:right="-57" w:firstLine="0"/>
              <w:jc w:val="center"/>
              <w:rPr>
                <w:sz w:val="20"/>
                <w:szCs w:val="20"/>
              </w:rPr>
            </w:pPr>
            <w:r>
              <w:rPr>
                <w:sz w:val="20"/>
                <w:szCs w:val="20"/>
              </w:rPr>
              <w:t>1,698</w:t>
            </w:r>
          </w:p>
        </w:tc>
      </w:tr>
      <w:tr w:rsidR="008202EF" w:rsidRPr="00F349D9" w:rsidTr="00557845">
        <w:trPr>
          <w:trHeight w:val="238"/>
          <w:jc w:val="center"/>
        </w:trPr>
        <w:tc>
          <w:tcPr>
            <w:tcW w:w="426" w:type="dxa"/>
            <w:vMerge/>
            <w:tcBorders>
              <w:top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p>
        </w:tc>
        <w:tc>
          <w:tcPr>
            <w:tcW w:w="425" w:type="dxa"/>
            <w:vMerge/>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p>
        </w:tc>
        <w:tc>
          <w:tcPr>
            <w:tcW w:w="1134"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Konfor</w:t>
            </w:r>
            <w:r w:rsidR="001604C1">
              <w:rPr>
                <w:sz w:val="20"/>
                <w:szCs w:val="20"/>
              </w:rPr>
              <w:t xml:space="preserve"> </w:t>
            </w:r>
            <w:r w:rsidRPr="00F349D9">
              <w:rPr>
                <w:sz w:val="20"/>
                <w:szCs w:val="20"/>
              </w:rPr>
              <w:t>toplam</w:t>
            </w:r>
          </w:p>
        </w:tc>
        <w:tc>
          <w:tcPr>
            <w:tcW w:w="900"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8,428</w:t>
            </w:r>
          </w:p>
        </w:tc>
        <w:tc>
          <w:tcPr>
            <w:tcW w:w="1003"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1,065</w:t>
            </w:r>
          </w:p>
        </w:tc>
        <w:tc>
          <w:tcPr>
            <w:tcW w:w="925"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0,773</w:t>
            </w:r>
          </w:p>
        </w:tc>
        <w:tc>
          <w:tcPr>
            <w:tcW w:w="851"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7,915</w:t>
            </w:r>
          </w:p>
        </w:tc>
        <w:tc>
          <w:tcPr>
            <w:tcW w:w="708"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0,000</w:t>
            </w:r>
          </w:p>
        </w:tc>
        <w:tc>
          <w:tcPr>
            <w:tcW w:w="851"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6,335</w:t>
            </w:r>
          </w:p>
        </w:tc>
        <w:tc>
          <w:tcPr>
            <w:tcW w:w="850"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10,522</w:t>
            </w:r>
          </w:p>
        </w:tc>
        <w:tc>
          <w:tcPr>
            <w:tcW w:w="713" w:type="dxa"/>
            <w:vMerge/>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p>
        </w:tc>
        <w:tc>
          <w:tcPr>
            <w:tcW w:w="563" w:type="dxa"/>
            <w:vMerge/>
            <w:tcBorders>
              <w:top w:val="nil"/>
              <w:left w:val="nil"/>
              <w:bottom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p>
        </w:tc>
      </w:tr>
      <w:tr w:rsidR="008202EF" w:rsidRPr="00F349D9" w:rsidTr="00557845">
        <w:trPr>
          <w:trHeight w:val="476"/>
          <w:jc w:val="center"/>
        </w:trPr>
        <w:tc>
          <w:tcPr>
            <w:tcW w:w="426" w:type="dxa"/>
            <w:vMerge/>
            <w:tcBorders>
              <w:top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p>
        </w:tc>
        <w:tc>
          <w:tcPr>
            <w:tcW w:w="425" w:type="dxa"/>
            <w:vMerge/>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p>
        </w:tc>
        <w:tc>
          <w:tcPr>
            <w:tcW w:w="1134"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Psikospiritüel</w:t>
            </w:r>
            <w:r w:rsidR="001604C1">
              <w:rPr>
                <w:sz w:val="20"/>
                <w:szCs w:val="20"/>
              </w:rPr>
              <w:t xml:space="preserve"> </w:t>
            </w:r>
            <w:r w:rsidRPr="00F349D9">
              <w:rPr>
                <w:sz w:val="20"/>
                <w:szCs w:val="20"/>
              </w:rPr>
              <w:t>konfor</w:t>
            </w:r>
          </w:p>
        </w:tc>
        <w:tc>
          <w:tcPr>
            <w:tcW w:w="900"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-3,742</w:t>
            </w:r>
          </w:p>
        </w:tc>
        <w:tc>
          <w:tcPr>
            <w:tcW w:w="1003"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0,576</w:t>
            </w:r>
          </w:p>
        </w:tc>
        <w:tc>
          <w:tcPr>
            <w:tcW w:w="925"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-0,373</w:t>
            </w:r>
          </w:p>
        </w:tc>
        <w:tc>
          <w:tcPr>
            <w:tcW w:w="851"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-6,498</w:t>
            </w:r>
          </w:p>
        </w:tc>
        <w:tc>
          <w:tcPr>
            <w:tcW w:w="708"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0,000</w:t>
            </w:r>
          </w:p>
        </w:tc>
        <w:tc>
          <w:tcPr>
            <w:tcW w:w="851"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-4,875</w:t>
            </w:r>
          </w:p>
        </w:tc>
        <w:tc>
          <w:tcPr>
            <w:tcW w:w="850" w:type="dxa"/>
            <w:tcBorders>
              <w:top w:val="nil"/>
              <w:left w:val="nil"/>
              <w:bottom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-2,610</w:t>
            </w:r>
          </w:p>
        </w:tc>
        <w:tc>
          <w:tcPr>
            <w:tcW w:w="713" w:type="dxa"/>
            <w:vMerge w:val="restart"/>
            <w:tcBorders>
              <w:top w:val="nil"/>
              <w:left w:val="nil"/>
              <w:bottom w:val="nil"/>
              <w:right w:val="nil"/>
            </w:tcBorders>
            <w:vAlign w:val="center"/>
          </w:tcPr>
          <w:p w:rsidR="008202EF" w:rsidRPr="00F349D9" w:rsidRDefault="00AE66B5" w:rsidP="009A742B">
            <w:pPr>
              <w:widowControl w:val="0"/>
              <w:spacing w:before="0" w:after="0" w:line="240" w:lineRule="atLeast"/>
              <w:ind w:left="-57" w:right="-57" w:firstLine="0"/>
              <w:jc w:val="center"/>
              <w:rPr>
                <w:sz w:val="20"/>
                <w:szCs w:val="20"/>
              </w:rPr>
            </w:pPr>
            <w:r>
              <w:rPr>
                <w:sz w:val="20"/>
                <w:szCs w:val="20"/>
              </w:rPr>
              <w:t>0,167</w:t>
            </w:r>
          </w:p>
        </w:tc>
        <w:tc>
          <w:tcPr>
            <w:tcW w:w="563" w:type="dxa"/>
            <w:vMerge w:val="restart"/>
            <w:tcBorders>
              <w:top w:val="nil"/>
              <w:left w:val="nil"/>
              <w:bottom w:val="nil"/>
            </w:tcBorders>
            <w:vAlign w:val="center"/>
          </w:tcPr>
          <w:p w:rsidR="008202EF" w:rsidRPr="00F349D9" w:rsidRDefault="00AE66B5" w:rsidP="009A742B">
            <w:pPr>
              <w:widowControl w:val="0"/>
              <w:spacing w:before="0" w:after="0" w:line="240" w:lineRule="atLeast"/>
              <w:ind w:left="-57" w:right="-57" w:firstLine="0"/>
              <w:jc w:val="center"/>
              <w:rPr>
                <w:sz w:val="20"/>
                <w:szCs w:val="20"/>
              </w:rPr>
            </w:pPr>
            <w:r>
              <w:rPr>
                <w:sz w:val="20"/>
                <w:szCs w:val="20"/>
              </w:rPr>
              <w:t>1,735</w:t>
            </w:r>
          </w:p>
        </w:tc>
      </w:tr>
      <w:tr w:rsidR="008202EF" w:rsidRPr="00F349D9" w:rsidTr="00557845">
        <w:trPr>
          <w:trHeight w:val="498"/>
          <w:jc w:val="center"/>
        </w:trPr>
        <w:tc>
          <w:tcPr>
            <w:tcW w:w="426" w:type="dxa"/>
            <w:vMerge/>
            <w:tcBorders>
              <w:top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p>
        </w:tc>
        <w:tc>
          <w:tcPr>
            <w:tcW w:w="425" w:type="dxa"/>
            <w:vMerge/>
            <w:tcBorders>
              <w:top w:val="nil"/>
              <w:left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p>
        </w:tc>
        <w:tc>
          <w:tcPr>
            <w:tcW w:w="1134" w:type="dxa"/>
            <w:tcBorders>
              <w:top w:val="nil"/>
              <w:left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Sosyokültürel</w:t>
            </w:r>
            <w:r w:rsidR="001604C1">
              <w:rPr>
                <w:sz w:val="20"/>
                <w:szCs w:val="20"/>
              </w:rPr>
              <w:t xml:space="preserve"> </w:t>
            </w:r>
            <w:r w:rsidRPr="00F349D9">
              <w:rPr>
                <w:sz w:val="20"/>
                <w:szCs w:val="20"/>
              </w:rPr>
              <w:t>konfor</w:t>
            </w:r>
          </w:p>
        </w:tc>
        <w:tc>
          <w:tcPr>
            <w:tcW w:w="900" w:type="dxa"/>
            <w:tcBorders>
              <w:top w:val="nil"/>
              <w:left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-3,567</w:t>
            </w:r>
          </w:p>
        </w:tc>
        <w:tc>
          <w:tcPr>
            <w:tcW w:w="1003" w:type="dxa"/>
            <w:tcBorders>
              <w:top w:val="nil"/>
              <w:left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0,697</w:t>
            </w:r>
          </w:p>
        </w:tc>
        <w:tc>
          <w:tcPr>
            <w:tcW w:w="925" w:type="dxa"/>
            <w:tcBorders>
              <w:top w:val="nil"/>
              <w:left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-0,598</w:t>
            </w:r>
          </w:p>
        </w:tc>
        <w:tc>
          <w:tcPr>
            <w:tcW w:w="851" w:type="dxa"/>
            <w:tcBorders>
              <w:top w:val="nil"/>
              <w:left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-5,875</w:t>
            </w:r>
          </w:p>
        </w:tc>
        <w:tc>
          <w:tcPr>
            <w:tcW w:w="708" w:type="dxa"/>
            <w:tcBorders>
              <w:top w:val="nil"/>
              <w:left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0,000</w:t>
            </w:r>
          </w:p>
        </w:tc>
        <w:tc>
          <w:tcPr>
            <w:tcW w:w="851" w:type="dxa"/>
            <w:tcBorders>
              <w:top w:val="nil"/>
              <w:left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-4,760</w:t>
            </w:r>
          </w:p>
        </w:tc>
        <w:tc>
          <w:tcPr>
            <w:tcW w:w="850" w:type="dxa"/>
            <w:tcBorders>
              <w:top w:val="nil"/>
              <w:left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r w:rsidRPr="00F349D9">
              <w:rPr>
                <w:sz w:val="20"/>
                <w:szCs w:val="20"/>
              </w:rPr>
              <w:t>-2,373</w:t>
            </w:r>
          </w:p>
        </w:tc>
        <w:tc>
          <w:tcPr>
            <w:tcW w:w="713" w:type="dxa"/>
            <w:vMerge/>
            <w:tcBorders>
              <w:top w:val="nil"/>
              <w:left w:val="nil"/>
              <w:righ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p>
        </w:tc>
        <w:tc>
          <w:tcPr>
            <w:tcW w:w="563" w:type="dxa"/>
            <w:vMerge/>
            <w:tcBorders>
              <w:top w:val="nil"/>
              <w:left w:val="nil"/>
            </w:tcBorders>
            <w:vAlign w:val="center"/>
          </w:tcPr>
          <w:p w:rsidR="008202EF" w:rsidRPr="00F349D9" w:rsidRDefault="008202EF" w:rsidP="009A742B">
            <w:pPr>
              <w:widowControl w:val="0"/>
              <w:spacing w:before="0" w:after="0" w:line="240" w:lineRule="atLeast"/>
              <w:ind w:left="-57" w:right="-57" w:firstLine="0"/>
              <w:jc w:val="center"/>
              <w:rPr>
                <w:sz w:val="20"/>
                <w:szCs w:val="20"/>
              </w:rPr>
            </w:pPr>
          </w:p>
        </w:tc>
      </w:tr>
    </w:tbl>
    <w:p w:rsidR="00531E3E" w:rsidRPr="00F349D9" w:rsidRDefault="00531E3E" w:rsidP="009C2D0E">
      <w:pPr>
        <w:widowControl w:val="0"/>
        <w:spacing w:before="0"/>
        <w:ind w:firstLine="0"/>
      </w:pPr>
    </w:p>
    <w:p w:rsidR="00842CF6" w:rsidRDefault="00842CF6" w:rsidP="00531E3E">
      <w:pPr>
        <w:widowControl w:val="0"/>
        <w:spacing w:before="0"/>
      </w:pPr>
      <w:r>
        <w:t>DSKÖ</w:t>
      </w:r>
      <w:r w:rsidR="001604C1">
        <w:t xml:space="preserve"> </w:t>
      </w:r>
      <w:r w:rsidRPr="00F349D9">
        <w:t>ve</w:t>
      </w:r>
      <w:r w:rsidR="001604C1">
        <w:t xml:space="preserve"> </w:t>
      </w:r>
      <w:r w:rsidRPr="00F349D9">
        <w:t>alt</w:t>
      </w:r>
      <w:r w:rsidR="001604C1">
        <w:t xml:space="preserve"> </w:t>
      </w:r>
      <w:r w:rsidRPr="00F349D9">
        <w:t>ölçeklerinden</w:t>
      </w:r>
      <w:r w:rsidR="001604C1">
        <w:t xml:space="preserve"> </w:t>
      </w:r>
      <w:r w:rsidRPr="00F349D9">
        <w:t>elde</w:t>
      </w:r>
      <w:r w:rsidR="001604C1">
        <w:t xml:space="preserve"> </w:t>
      </w:r>
      <w:r w:rsidRPr="00F349D9">
        <w:t>edilen</w:t>
      </w:r>
      <w:r w:rsidR="001604C1">
        <w:t xml:space="preserve"> </w:t>
      </w:r>
      <w:r w:rsidRPr="00F349D9">
        <w:t>puanların</w:t>
      </w:r>
      <w:r w:rsidR="001604C1">
        <w:t xml:space="preserve"> </w:t>
      </w:r>
      <w:r>
        <w:t>ADSGHÖ</w:t>
      </w:r>
      <w:r w:rsidR="001604C1">
        <w:t xml:space="preserve"> </w:t>
      </w:r>
      <w:r w:rsidRPr="00F349D9">
        <w:t>toplam</w:t>
      </w:r>
      <w:r w:rsidR="001604C1">
        <w:t xml:space="preserve"> </w:t>
      </w:r>
      <w:r w:rsidRPr="00F349D9">
        <w:t>puanın</w:t>
      </w:r>
      <w:r>
        <w:t>ı</w:t>
      </w:r>
      <w:r w:rsidR="001604C1">
        <w:t xml:space="preserve"> </w:t>
      </w:r>
      <w:r>
        <w:t>yordamasın</w:t>
      </w:r>
      <w:r w:rsidR="00B174A5">
        <w:t>a</w:t>
      </w:r>
      <w:r w:rsidR="001604C1">
        <w:t xml:space="preserve"> </w:t>
      </w:r>
      <w:r w:rsidR="00B174A5">
        <w:t>yönelik</w:t>
      </w:r>
      <w:r w:rsidR="001604C1">
        <w:t xml:space="preserve"> </w:t>
      </w:r>
      <w:r w:rsidR="00B174A5">
        <w:t>analizler</w:t>
      </w:r>
      <w:r w:rsidR="001604C1">
        <w:t xml:space="preserve"> </w:t>
      </w:r>
      <w:r w:rsidR="00B174A5">
        <w:t>Tablo</w:t>
      </w:r>
      <w:r w:rsidR="001604C1">
        <w:t xml:space="preserve"> </w:t>
      </w:r>
      <w:r w:rsidR="00B174A5">
        <w:t>7’de</w:t>
      </w:r>
      <w:r w:rsidR="001604C1">
        <w:t xml:space="preserve"> </w:t>
      </w:r>
      <w:r w:rsidR="00B174A5">
        <w:t>verilmiştir.</w:t>
      </w:r>
    </w:p>
    <w:p w:rsidR="000E545D" w:rsidRDefault="00B174A5" w:rsidP="00531E3E">
      <w:pPr>
        <w:widowControl w:val="0"/>
        <w:spacing w:before="0"/>
      </w:pPr>
      <w:r>
        <w:t>DSKÖ</w:t>
      </w:r>
      <w:r w:rsidR="001604C1">
        <w:t xml:space="preserve"> </w:t>
      </w:r>
      <w:r>
        <w:t>t</w:t>
      </w:r>
      <w:r w:rsidR="000E545D" w:rsidRPr="00F349D9">
        <w:t>oplam</w:t>
      </w:r>
      <w:r w:rsidR="001604C1">
        <w:t xml:space="preserve"> </w:t>
      </w:r>
      <w:r w:rsidR="000E545D" w:rsidRPr="00F349D9">
        <w:t>puanı</w:t>
      </w:r>
      <w:r w:rsidR="001604C1">
        <w:t xml:space="preserve"> </w:t>
      </w:r>
      <w:r w:rsidR="000E545D" w:rsidRPr="00F349D9">
        <w:t>ile</w:t>
      </w:r>
      <w:r w:rsidR="001604C1">
        <w:t xml:space="preserve"> </w:t>
      </w:r>
      <w:r w:rsidR="000E545D" w:rsidRPr="00F349D9">
        <w:t>fiziksel</w:t>
      </w:r>
      <w:r w:rsidR="001604C1">
        <w:t xml:space="preserve"> </w:t>
      </w:r>
      <w:r w:rsidR="000E545D" w:rsidRPr="00F349D9">
        <w:t>konfor</w:t>
      </w:r>
      <w:r w:rsidR="001604C1">
        <w:t xml:space="preserve"> </w:t>
      </w:r>
      <w:r>
        <w:t>alt</w:t>
      </w:r>
      <w:r w:rsidR="001604C1">
        <w:t xml:space="preserve"> </w:t>
      </w:r>
      <w:r>
        <w:t>ölçeği</w:t>
      </w:r>
      <w:r w:rsidR="001604C1">
        <w:t xml:space="preserve"> </w:t>
      </w:r>
      <w:r w:rsidR="000E545D" w:rsidRPr="00F349D9">
        <w:t>puanı</w:t>
      </w:r>
      <w:r w:rsidR="001604C1">
        <w:t xml:space="preserve"> </w:t>
      </w:r>
      <w:r w:rsidR="000E545D" w:rsidRPr="00F349D9">
        <w:t>arasında</w:t>
      </w:r>
      <w:r w:rsidR="001604C1">
        <w:t xml:space="preserve"> </w:t>
      </w:r>
      <w:r w:rsidR="000E545D" w:rsidRPr="00F349D9">
        <w:t>pozitif</w:t>
      </w:r>
      <w:r w:rsidR="001604C1">
        <w:t xml:space="preserve"> </w:t>
      </w:r>
      <w:r w:rsidR="000E545D" w:rsidRPr="00F349D9">
        <w:t>yönde,</w:t>
      </w:r>
      <w:r w:rsidR="001604C1">
        <w:t xml:space="preserve"> </w:t>
      </w:r>
      <w:r w:rsidR="000E545D" w:rsidRPr="00F349D9">
        <w:t>güçlü</w:t>
      </w:r>
      <w:r w:rsidR="001604C1">
        <w:t xml:space="preserve"> </w:t>
      </w:r>
      <w:r w:rsidR="000E545D" w:rsidRPr="00F349D9">
        <w:t>ilişki</w:t>
      </w:r>
      <w:r w:rsidR="001604C1">
        <w:t xml:space="preserve"> </w:t>
      </w:r>
      <w:r w:rsidR="000E545D" w:rsidRPr="00F349D9">
        <w:t>(r=0,888,</w:t>
      </w:r>
      <w:r w:rsidR="001604C1">
        <w:t xml:space="preserve"> </w:t>
      </w:r>
      <w:r w:rsidR="000E545D" w:rsidRPr="00F349D9">
        <w:t>p=0,000)</w:t>
      </w:r>
      <w:r w:rsidR="001604C1">
        <w:t xml:space="preserve"> </w:t>
      </w:r>
      <w:r w:rsidR="000E545D" w:rsidRPr="00F349D9">
        <w:t>saptandığından</w:t>
      </w:r>
      <w:r w:rsidR="001604C1">
        <w:t xml:space="preserve"> </w:t>
      </w:r>
      <w:r w:rsidR="000E545D" w:rsidRPr="00F349D9">
        <w:t>fiziksel</w:t>
      </w:r>
      <w:r w:rsidR="001604C1">
        <w:t xml:space="preserve"> </w:t>
      </w:r>
      <w:r w:rsidR="000E545D" w:rsidRPr="00F349D9">
        <w:t>konfor</w:t>
      </w:r>
      <w:r w:rsidR="001604C1">
        <w:t xml:space="preserve"> </w:t>
      </w:r>
      <w:r>
        <w:t>alt</w:t>
      </w:r>
      <w:r w:rsidR="001604C1">
        <w:t xml:space="preserve"> </w:t>
      </w:r>
      <w:r>
        <w:t>ölçeği</w:t>
      </w:r>
      <w:r w:rsidR="001604C1">
        <w:t xml:space="preserve"> </w:t>
      </w:r>
      <w:r w:rsidR="000E545D" w:rsidRPr="00F349D9">
        <w:t>puanı</w:t>
      </w:r>
      <w:r w:rsidR="001604C1">
        <w:t xml:space="preserve"> </w:t>
      </w:r>
      <w:r w:rsidR="000E545D" w:rsidRPr="00F349D9">
        <w:t>modele</w:t>
      </w:r>
      <w:r w:rsidR="001604C1">
        <w:t xml:space="preserve"> </w:t>
      </w:r>
      <w:r w:rsidR="000E545D" w:rsidRPr="00F349D9">
        <w:t>alınmamıştır.</w:t>
      </w:r>
    </w:p>
    <w:p w:rsidR="000021A0" w:rsidRPr="00F349D9" w:rsidRDefault="00842CF6" w:rsidP="00B174A5">
      <w:r>
        <w:t>DSKÖ</w:t>
      </w:r>
      <w:r w:rsidR="001604C1">
        <w:t xml:space="preserve"> </w:t>
      </w:r>
      <w:r w:rsidR="000021A0" w:rsidRPr="00F349D9">
        <w:t>ve</w:t>
      </w:r>
      <w:r w:rsidR="001604C1">
        <w:t xml:space="preserve"> </w:t>
      </w:r>
      <w:r w:rsidR="000021A0" w:rsidRPr="00F349D9">
        <w:t>alt</w:t>
      </w:r>
      <w:r w:rsidR="001604C1">
        <w:t xml:space="preserve"> </w:t>
      </w:r>
      <w:r w:rsidR="000021A0" w:rsidRPr="00F349D9">
        <w:t>ölçeklerinden</w:t>
      </w:r>
      <w:r w:rsidR="001604C1">
        <w:t xml:space="preserve"> </w:t>
      </w:r>
      <w:r w:rsidR="000021A0" w:rsidRPr="00F349D9">
        <w:t>elde</w:t>
      </w:r>
      <w:r w:rsidR="001604C1">
        <w:t xml:space="preserve"> </w:t>
      </w:r>
      <w:r w:rsidR="000021A0" w:rsidRPr="00F349D9">
        <w:t>edilen</w:t>
      </w:r>
      <w:r w:rsidR="001604C1">
        <w:t xml:space="preserve"> </w:t>
      </w:r>
      <w:r w:rsidR="000021A0" w:rsidRPr="00F349D9">
        <w:t>puanların</w:t>
      </w:r>
      <w:r w:rsidR="001604C1">
        <w:t xml:space="preserve"> </w:t>
      </w:r>
      <w:r>
        <w:t>ADSGHÖ</w:t>
      </w:r>
      <w:r w:rsidR="001604C1">
        <w:t xml:space="preserve"> </w:t>
      </w:r>
      <w:r w:rsidR="000021A0" w:rsidRPr="00F349D9">
        <w:t>toplam</w:t>
      </w:r>
      <w:r w:rsidR="001604C1">
        <w:t xml:space="preserve"> </w:t>
      </w:r>
      <w:r w:rsidR="000021A0" w:rsidRPr="00F349D9">
        <w:t>puanın</w:t>
      </w:r>
      <w:r>
        <w:t>ı</w:t>
      </w:r>
      <w:r w:rsidR="001604C1">
        <w:t xml:space="preserve"> </w:t>
      </w:r>
      <w:r>
        <w:t>yordamasını</w:t>
      </w:r>
      <w:r w:rsidR="001604C1">
        <w:t xml:space="preserve"> </w:t>
      </w:r>
      <w:r w:rsidR="000021A0" w:rsidRPr="00F349D9">
        <w:t>analiz</w:t>
      </w:r>
      <w:r w:rsidR="001604C1">
        <w:t xml:space="preserve"> </w:t>
      </w:r>
      <w:r w:rsidR="000021A0" w:rsidRPr="00F349D9">
        <w:t>eden</w:t>
      </w:r>
      <w:r w:rsidR="001604C1">
        <w:t xml:space="preserve"> </w:t>
      </w:r>
      <w:r w:rsidR="000021A0" w:rsidRPr="00F349D9">
        <w:t>modelde</w:t>
      </w:r>
      <w:r w:rsidR="001604C1">
        <w:t xml:space="preserve"> </w:t>
      </w:r>
      <w:r w:rsidR="000021A0" w:rsidRPr="00F349D9">
        <w:t>Durbin-Watson</w:t>
      </w:r>
      <w:r w:rsidR="001604C1">
        <w:t xml:space="preserve"> </w:t>
      </w:r>
      <w:r w:rsidR="000021A0" w:rsidRPr="00F349D9">
        <w:t>değeri</w:t>
      </w:r>
      <w:r w:rsidR="001604C1">
        <w:t xml:space="preserve"> </w:t>
      </w:r>
      <w:r w:rsidR="009C43B1">
        <w:t>sadece</w:t>
      </w:r>
      <w:r w:rsidR="001604C1">
        <w:t xml:space="preserve"> </w:t>
      </w:r>
      <w:r w:rsidR="009C43B1">
        <w:t>DSKÖ</w:t>
      </w:r>
      <w:r w:rsidR="001604C1">
        <w:t xml:space="preserve"> </w:t>
      </w:r>
      <w:r w:rsidR="009C43B1">
        <w:t>toplam</w:t>
      </w:r>
      <w:r w:rsidR="001604C1">
        <w:t xml:space="preserve"> </w:t>
      </w:r>
      <w:r w:rsidR="009C43B1">
        <w:t>puanı</w:t>
      </w:r>
      <w:r w:rsidR="001604C1">
        <w:t xml:space="preserve"> </w:t>
      </w:r>
      <w:r w:rsidR="009C43B1">
        <w:t>için</w:t>
      </w:r>
      <w:r w:rsidR="001604C1">
        <w:t xml:space="preserve"> </w:t>
      </w:r>
      <w:r w:rsidR="000021A0" w:rsidRPr="00F349D9">
        <w:t>1,741,</w:t>
      </w:r>
      <w:r w:rsidR="001604C1">
        <w:t xml:space="preserve"> </w:t>
      </w:r>
      <w:r w:rsidR="009C43B1">
        <w:t>psikospiritüel</w:t>
      </w:r>
      <w:r w:rsidR="001604C1">
        <w:t xml:space="preserve"> </w:t>
      </w:r>
      <w:r w:rsidR="009C43B1">
        <w:t>konfor</w:t>
      </w:r>
      <w:r w:rsidR="001604C1">
        <w:t xml:space="preserve"> </w:t>
      </w:r>
      <w:r w:rsidR="009C43B1">
        <w:t>ve</w:t>
      </w:r>
      <w:r w:rsidR="001604C1">
        <w:t xml:space="preserve"> </w:t>
      </w:r>
      <w:r w:rsidR="009C43B1">
        <w:t>sosyokültürel</w:t>
      </w:r>
      <w:r w:rsidR="001604C1">
        <w:t xml:space="preserve"> </w:t>
      </w:r>
      <w:r w:rsidR="009C43B1">
        <w:t>konfor</w:t>
      </w:r>
      <w:r w:rsidR="001604C1">
        <w:t xml:space="preserve"> </w:t>
      </w:r>
      <w:r w:rsidR="009C43B1">
        <w:t>puanları</w:t>
      </w:r>
      <w:r w:rsidR="001604C1">
        <w:t xml:space="preserve"> </w:t>
      </w:r>
      <w:r w:rsidR="009C43B1">
        <w:t>eklendiğinde</w:t>
      </w:r>
      <w:r w:rsidR="001604C1">
        <w:t xml:space="preserve"> </w:t>
      </w:r>
      <w:r w:rsidR="009C43B1">
        <w:t>1,815;</w:t>
      </w:r>
      <w:r w:rsidR="001604C1">
        <w:t xml:space="preserve"> </w:t>
      </w:r>
      <w:r w:rsidR="000021A0" w:rsidRPr="00F349D9">
        <w:t>güçlendirici</w:t>
      </w:r>
      <w:r w:rsidR="001604C1">
        <w:t xml:space="preserve"> </w:t>
      </w:r>
      <w:r w:rsidR="000021A0" w:rsidRPr="00F349D9">
        <w:t>davranışlar</w:t>
      </w:r>
      <w:r w:rsidR="001604C1">
        <w:t xml:space="preserve"> </w:t>
      </w:r>
      <w:r w:rsidR="000021A0" w:rsidRPr="00F349D9">
        <w:t>alt</w:t>
      </w:r>
      <w:r w:rsidR="001604C1">
        <w:t xml:space="preserve"> </w:t>
      </w:r>
      <w:r w:rsidR="000021A0" w:rsidRPr="00F349D9">
        <w:t>ölçeğinden</w:t>
      </w:r>
      <w:r w:rsidR="001604C1">
        <w:t xml:space="preserve"> </w:t>
      </w:r>
      <w:r w:rsidR="000021A0" w:rsidRPr="00F349D9">
        <w:t>alınan</w:t>
      </w:r>
      <w:r w:rsidR="001604C1">
        <w:t xml:space="preserve"> </w:t>
      </w:r>
      <w:r w:rsidR="000021A0" w:rsidRPr="00F349D9">
        <w:t>puanlar</w:t>
      </w:r>
      <w:r w:rsidR="009C43B1">
        <w:t>ıyordama</w:t>
      </w:r>
      <w:r w:rsidR="001604C1">
        <w:t xml:space="preserve"> </w:t>
      </w:r>
      <w:r w:rsidR="009C43B1">
        <w:t>durumunu</w:t>
      </w:r>
      <w:r w:rsidR="001604C1">
        <w:t xml:space="preserve"> </w:t>
      </w:r>
      <w:r w:rsidR="000021A0" w:rsidRPr="00F349D9">
        <w:t>analiz</w:t>
      </w:r>
      <w:r w:rsidR="001604C1">
        <w:t xml:space="preserve"> </w:t>
      </w:r>
      <w:r w:rsidR="000021A0" w:rsidRPr="00F349D9">
        <w:t>eden</w:t>
      </w:r>
      <w:r w:rsidR="001604C1">
        <w:t xml:space="preserve"> </w:t>
      </w:r>
      <w:r w:rsidR="000021A0" w:rsidRPr="00F349D9">
        <w:t>modelde</w:t>
      </w:r>
      <w:r w:rsidR="001604C1">
        <w:t xml:space="preserve"> </w:t>
      </w:r>
      <w:r w:rsidR="009C43B1">
        <w:t>sadece</w:t>
      </w:r>
      <w:r w:rsidR="001604C1">
        <w:t xml:space="preserve"> </w:t>
      </w:r>
      <w:r w:rsidR="009C43B1">
        <w:t>DSKÖ</w:t>
      </w:r>
      <w:r w:rsidR="001604C1">
        <w:t xml:space="preserve"> </w:t>
      </w:r>
      <w:r w:rsidR="009C43B1">
        <w:t>toplam</w:t>
      </w:r>
      <w:r w:rsidR="001604C1">
        <w:t xml:space="preserve"> </w:t>
      </w:r>
      <w:r w:rsidR="009C43B1">
        <w:t>puanı</w:t>
      </w:r>
      <w:r w:rsidR="001604C1">
        <w:t xml:space="preserve"> </w:t>
      </w:r>
      <w:r w:rsidR="009C43B1">
        <w:t>için</w:t>
      </w:r>
      <w:r w:rsidR="001604C1">
        <w:t xml:space="preserve"> </w:t>
      </w:r>
      <w:r w:rsidR="000021A0" w:rsidRPr="00F349D9">
        <w:t>1,826,</w:t>
      </w:r>
      <w:r w:rsidR="001604C1">
        <w:t xml:space="preserve"> </w:t>
      </w:r>
      <w:r w:rsidR="009C43B1">
        <w:t>psikospiritüel</w:t>
      </w:r>
      <w:r w:rsidR="001604C1">
        <w:t xml:space="preserve"> </w:t>
      </w:r>
      <w:r w:rsidR="009C43B1">
        <w:t>konfor</w:t>
      </w:r>
      <w:r w:rsidR="001604C1">
        <w:t xml:space="preserve"> </w:t>
      </w:r>
      <w:r w:rsidR="009C43B1">
        <w:t>ve</w:t>
      </w:r>
      <w:r w:rsidR="001604C1">
        <w:t xml:space="preserve"> </w:t>
      </w:r>
      <w:r w:rsidR="009C43B1">
        <w:t>sosyokültürel</w:t>
      </w:r>
      <w:r w:rsidR="001604C1">
        <w:t xml:space="preserve"> </w:t>
      </w:r>
      <w:r w:rsidR="009C43B1">
        <w:t>konfor</w:t>
      </w:r>
      <w:r w:rsidR="001604C1">
        <w:t xml:space="preserve"> </w:t>
      </w:r>
      <w:r w:rsidR="009C43B1">
        <w:t>puanları</w:t>
      </w:r>
      <w:r w:rsidR="001604C1">
        <w:t xml:space="preserve"> </w:t>
      </w:r>
      <w:r w:rsidR="009C43B1">
        <w:t>eklendiğinde</w:t>
      </w:r>
      <w:r w:rsidR="001604C1">
        <w:t xml:space="preserve"> </w:t>
      </w:r>
      <w:r w:rsidR="009C43B1">
        <w:t>1,819;</w:t>
      </w:r>
      <w:r w:rsidR="001604C1">
        <w:t xml:space="preserve"> </w:t>
      </w:r>
      <w:r w:rsidR="000021A0" w:rsidRPr="00F349D9">
        <w:t>genel</w:t>
      </w:r>
      <w:r w:rsidR="001604C1">
        <w:t xml:space="preserve"> </w:t>
      </w:r>
      <w:r w:rsidR="000021A0" w:rsidRPr="00F349D9">
        <w:t>iyilik</w:t>
      </w:r>
      <w:r w:rsidR="001604C1">
        <w:t xml:space="preserve"> </w:t>
      </w:r>
      <w:r w:rsidR="000021A0" w:rsidRPr="00F349D9">
        <w:t>alt</w:t>
      </w:r>
      <w:r w:rsidR="001604C1">
        <w:t xml:space="preserve"> </w:t>
      </w:r>
      <w:r w:rsidR="000021A0" w:rsidRPr="00F349D9">
        <w:t>ölçeğinden</w:t>
      </w:r>
      <w:r w:rsidR="001604C1">
        <w:t xml:space="preserve"> </w:t>
      </w:r>
      <w:r w:rsidR="000021A0" w:rsidRPr="00F349D9">
        <w:t>alınan</w:t>
      </w:r>
      <w:r w:rsidR="001604C1">
        <w:t xml:space="preserve"> </w:t>
      </w:r>
      <w:r w:rsidR="000021A0" w:rsidRPr="00F349D9">
        <w:t>puanlar</w:t>
      </w:r>
      <w:r w:rsidR="009C43B1">
        <w:t>ı</w:t>
      </w:r>
      <w:r w:rsidR="001604C1">
        <w:t xml:space="preserve"> </w:t>
      </w:r>
      <w:r w:rsidR="009C43B1">
        <w:t>yordayıcı</w:t>
      </w:r>
      <w:r w:rsidR="001604C1">
        <w:t xml:space="preserve"> </w:t>
      </w:r>
      <w:r w:rsidR="000021A0" w:rsidRPr="00F349D9">
        <w:t>modelde</w:t>
      </w:r>
      <w:r w:rsidR="001604C1">
        <w:t xml:space="preserve"> </w:t>
      </w:r>
      <w:r w:rsidR="009C43B1">
        <w:t>sadece</w:t>
      </w:r>
      <w:r w:rsidR="001604C1">
        <w:t xml:space="preserve"> </w:t>
      </w:r>
      <w:r w:rsidR="009C43B1">
        <w:t>DSKÖ</w:t>
      </w:r>
      <w:r w:rsidR="001604C1">
        <w:t xml:space="preserve"> </w:t>
      </w:r>
      <w:r w:rsidR="009C43B1">
        <w:t>toplam</w:t>
      </w:r>
      <w:r w:rsidR="001604C1">
        <w:t xml:space="preserve"> </w:t>
      </w:r>
      <w:r w:rsidR="009C43B1">
        <w:t>puanı</w:t>
      </w:r>
      <w:r w:rsidR="001604C1">
        <w:t xml:space="preserve"> </w:t>
      </w:r>
      <w:r w:rsidR="009C43B1">
        <w:t>için</w:t>
      </w:r>
      <w:r w:rsidR="001604C1">
        <w:t xml:space="preserve"> </w:t>
      </w:r>
      <w:r w:rsidR="000021A0" w:rsidRPr="00F349D9">
        <w:t>1,721,</w:t>
      </w:r>
      <w:r w:rsidR="001604C1">
        <w:t xml:space="preserve"> </w:t>
      </w:r>
      <w:r w:rsidR="009C43B1">
        <w:t>psikospiritüel</w:t>
      </w:r>
      <w:r w:rsidR="001604C1">
        <w:t xml:space="preserve"> </w:t>
      </w:r>
      <w:r w:rsidR="009C43B1">
        <w:t>konfor</w:t>
      </w:r>
      <w:r w:rsidR="001604C1">
        <w:t xml:space="preserve"> </w:t>
      </w:r>
      <w:r w:rsidR="009C43B1">
        <w:t>ve</w:t>
      </w:r>
      <w:r w:rsidR="001604C1">
        <w:t xml:space="preserve"> </w:t>
      </w:r>
      <w:r w:rsidR="009C43B1">
        <w:t>sosyokültürel</w:t>
      </w:r>
      <w:r w:rsidR="001604C1">
        <w:t xml:space="preserve"> </w:t>
      </w:r>
      <w:r w:rsidR="009C43B1">
        <w:t>konfor</w:t>
      </w:r>
      <w:r w:rsidR="001604C1">
        <w:t xml:space="preserve"> </w:t>
      </w:r>
      <w:r w:rsidR="009C43B1">
        <w:t>puanları</w:t>
      </w:r>
      <w:r w:rsidR="001604C1">
        <w:t xml:space="preserve"> </w:t>
      </w:r>
      <w:r w:rsidR="009C43B1">
        <w:t>eklendiğinde</w:t>
      </w:r>
      <w:r w:rsidR="001604C1">
        <w:t xml:space="preserve"> </w:t>
      </w:r>
      <w:r w:rsidR="002C5EA7">
        <w:t>1,792;</w:t>
      </w:r>
      <w:r w:rsidR="001604C1">
        <w:t xml:space="preserve"> </w:t>
      </w:r>
      <w:r w:rsidR="000021A0" w:rsidRPr="00F349D9">
        <w:t>aileye</w:t>
      </w:r>
      <w:r w:rsidR="001604C1">
        <w:t xml:space="preserve"> </w:t>
      </w:r>
      <w:r w:rsidR="000021A0" w:rsidRPr="00F349D9">
        <w:t>bağlılık</w:t>
      </w:r>
      <w:r w:rsidR="001604C1">
        <w:t xml:space="preserve"> </w:t>
      </w:r>
      <w:r w:rsidR="000021A0" w:rsidRPr="00F349D9">
        <w:t>alt</w:t>
      </w:r>
      <w:r w:rsidR="001604C1">
        <w:t xml:space="preserve"> </w:t>
      </w:r>
      <w:r w:rsidR="000021A0" w:rsidRPr="00F349D9">
        <w:t>ölçeğinden</w:t>
      </w:r>
      <w:r w:rsidR="001604C1">
        <w:t xml:space="preserve"> </w:t>
      </w:r>
      <w:r w:rsidR="000021A0" w:rsidRPr="00F349D9">
        <w:t>alınan</w:t>
      </w:r>
      <w:r w:rsidR="001604C1">
        <w:t xml:space="preserve"> </w:t>
      </w:r>
      <w:r w:rsidR="000021A0" w:rsidRPr="00F349D9">
        <w:t>puanlar</w:t>
      </w:r>
      <w:r w:rsidR="002C5EA7">
        <w:t>ı</w:t>
      </w:r>
      <w:r w:rsidR="001604C1">
        <w:t xml:space="preserve"> </w:t>
      </w:r>
      <w:r w:rsidR="002C5EA7">
        <w:t>yordayan</w:t>
      </w:r>
      <w:r w:rsidR="001604C1">
        <w:t xml:space="preserve"> </w:t>
      </w:r>
      <w:r w:rsidR="000021A0" w:rsidRPr="00F349D9">
        <w:t>modelde</w:t>
      </w:r>
      <w:r w:rsidR="001604C1">
        <w:t xml:space="preserve"> </w:t>
      </w:r>
      <w:r w:rsidR="002C5EA7">
        <w:t>sadece</w:t>
      </w:r>
      <w:r w:rsidR="001604C1">
        <w:t xml:space="preserve"> </w:t>
      </w:r>
      <w:r w:rsidR="002C5EA7">
        <w:t>DSKÖ</w:t>
      </w:r>
      <w:r w:rsidR="001604C1">
        <w:t xml:space="preserve"> </w:t>
      </w:r>
      <w:r w:rsidR="002C5EA7">
        <w:t>toplam</w:t>
      </w:r>
      <w:r w:rsidR="001604C1">
        <w:t xml:space="preserve"> </w:t>
      </w:r>
      <w:r w:rsidR="002C5EA7">
        <w:t>puanı</w:t>
      </w:r>
      <w:r w:rsidR="001604C1">
        <w:t xml:space="preserve"> </w:t>
      </w:r>
      <w:r w:rsidR="002C5EA7">
        <w:t>için</w:t>
      </w:r>
      <w:r w:rsidR="001604C1">
        <w:t xml:space="preserve"> </w:t>
      </w:r>
      <w:r w:rsidR="000021A0" w:rsidRPr="00F349D9">
        <w:t>1,829,</w:t>
      </w:r>
      <w:r w:rsidR="001604C1">
        <w:t xml:space="preserve"> </w:t>
      </w:r>
      <w:r w:rsidR="002C5EA7">
        <w:t>psikospiritüel</w:t>
      </w:r>
      <w:r w:rsidR="001604C1">
        <w:t xml:space="preserve"> </w:t>
      </w:r>
      <w:r w:rsidR="002C5EA7">
        <w:t>konfor</w:t>
      </w:r>
      <w:r w:rsidR="001604C1">
        <w:t xml:space="preserve"> </w:t>
      </w:r>
      <w:r w:rsidR="002C5EA7">
        <w:t>ve</w:t>
      </w:r>
      <w:r w:rsidR="001604C1">
        <w:t xml:space="preserve"> </w:t>
      </w:r>
      <w:r w:rsidR="002C5EA7">
        <w:t>sosyokültürel</w:t>
      </w:r>
      <w:r w:rsidR="001604C1">
        <w:t xml:space="preserve"> </w:t>
      </w:r>
      <w:r w:rsidR="002C5EA7">
        <w:t>konfor</w:t>
      </w:r>
      <w:r w:rsidR="001604C1">
        <w:t xml:space="preserve"> </w:t>
      </w:r>
      <w:r w:rsidR="002C5EA7">
        <w:t>puanları</w:t>
      </w:r>
      <w:r w:rsidR="001604C1">
        <w:t xml:space="preserve"> </w:t>
      </w:r>
      <w:r w:rsidR="002C5EA7">
        <w:t>eklendiğinde</w:t>
      </w:r>
      <w:r w:rsidR="001604C1">
        <w:t xml:space="preserve"> </w:t>
      </w:r>
      <w:r w:rsidR="002C5EA7">
        <w:t>1,951;</w:t>
      </w:r>
      <w:r w:rsidR="001604C1">
        <w:t xml:space="preserve"> </w:t>
      </w:r>
      <w:r w:rsidR="000021A0" w:rsidRPr="00F349D9">
        <w:t>emzirme</w:t>
      </w:r>
      <w:r w:rsidR="001604C1">
        <w:t xml:space="preserve"> </w:t>
      </w:r>
      <w:r w:rsidR="000021A0" w:rsidRPr="00F349D9">
        <w:t>alt</w:t>
      </w:r>
      <w:r w:rsidR="001604C1">
        <w:t xml:space="preserve"> </w:t>
      </w:r>
      <w:r w:rsidR="000021A0" w:rsidRPr="00F349D9">
        <w:t>ölçeğinden</w:t>
      </w:r>
      <w:r w:rsidR="001604C1">
        <w:t xml:space="preserve"> </w:t>
      </w:r>
      <w:r w:rsidR="000021A0" w:rsidRPr="00F349D9">
        <w:t>alınan</w:t>
      </w:r>
      <w:r w:rsidR="001604C1">
        <w:t xml:space="preserve"> </w:t>
      </w:r>
      <w:r w:rsidR="000021A0" w:rsidRPr="00F349D9">
        <w:t>puanlar</w:t>
      </w:r>
      <w:r w:rsidR="002C5EA7">
        <w:t>ı</w:t>
      </w:r>
      <w:r w:rsidR="001604C1">
        <w:t xml:space="preserve"> </w:t>
      </w:r>
      <w:r w:rsidR="002C5EA7">
        <w:t>yordayıcı</w:t>
      </w:r>
      <w:r w:rsidR="001604C1">
        <w:t xml:space="preserve"> </w:t>
      </w:r>
      <w:r w:rsidR="000021A0" w:rsidRPr="00F349D9">
        <w:t>modelde</w:t>
      </w:r>
      <w:r w:rsidR="001604C1">
        <w:t xml:space="preserve"> </w:t>
      </w:r>
      <w:r w:rsidR="002C5EA7">
        <w:t>sadece</w:t>
      </w:r>
      <w:r w:rsidR="001604C1">
        <w:t xml:space="preserve"> </w:t>
      </w:r>
      <w:r w:rsidR="002C5EA7">
        <w:t>DSKÖ</w:t>
      </w:r>
      <w:r w:rsidR="001604C1">
        <w:t xml:space="preserve"> </w:t>
      </w:r>
      <w:r w:rsidR="002C5EA7">
        <w:t>toplam</w:t>
      </w:r>
      <w:r w:rsidR="001604C1">
        <w:t xml:space="preserve"> </w:t>
      </w:r>
      <w:r w:rsidR="002C5EA7">
        <w:t>puanları</w:t>
      </w:r>
      <w:r w:rsidR="001604C1">
        <w:t xml:space="preserve"> </w:t>
      </w:r>
      <w:r w:rsidR="002C5EA7">
        <w:t>için</w:t>
      </w:r>
      <w:r w:rsidR="001604C1">
        <w:t xml:space="preserve"> </w:t>
      </w:r>
      <w:r w:rsidR="000021A0" w:rsidRPr="00F349D9">
        <w:t>1,698</w:t>
      </w:r>
      <w:r w:rsidR="002C5EA7">
        <w:t>,</w:t>
      </w:r>
      <w:r w:rsidR="001604C1">
        <w:t xml:space="preserve"> </w:t>
      </w:r>
      <w:r w:rsidR="002C5EA7">
        <w:t>psikospiritüel</w:t>
      </w:r>
      <w:r w:rsidR="001604C1">
        <w:t xml:space="preserve"> </w:t>
      </w:r>
      <w:r w:rsidR="002C5EA7">
        <w:t>konfor</w:t>
      </w:r>
      <w:r w:rsidR="001604C1">
        <w:t xml:space="preserve"> </w:t>
      </w:r>
      <w:r w:rsidR="002C5EA7">
        <w:t>ve</w:t>
      </w:r>
      <w:r w:rsidR="001604C1">
        <w:t xml:space="preserve"> </w:t>
      </w:r>
      <w:r w:rsidR="002C5EA7">
        <w:t>sosyokültürel</w:t>
      </w:r>
      <w:r w:rsidR="001604C1">
        <w:t xml:space="preserve"> </w:t>
      </w:r>
      <w:r w:rsidR="002C5EA7">
        <w:t>konfor</w:t>
      </w:r>
      <w:r w:rsidR="001604C1">
        <w:t xml:space="preserve"> </w:t>
      </w:r>
      <w:r w:rsidR="002C5EA7">
        <w:t>puanları</w:t>
      </w:r>
      <w:r w:rsidR="001604C1">
        <w:t xml:space="preserve"> </w:t>
      </w:r>
      <w:r w:rsidR="002C5EA7">
        <w:t>eklendiğinde</w:t>
      </w:r>
      <w:r w:rsidR="0064706E">
        <w:t xml:space="preserve"> </w:t>
      </w:r>
      <w:r w:rsidR="002C5EA7">
        <w:t>1,735</w:t>
      </w:r>
      <w:r w:rsidR="001604C1">
        <w:t xml:space="preserve"> </w:t>
      </w:r>
      <w:r w:rsidR="000021A0" w:rsidRPr="00F349D9">
        <w:t>hesaplanmıştır</w:t>
      </w:r>
      <w:r w:rsidR="00380C97">
        <w:t xml:space="preserve"> </w:t>
      </w:r>
      <w:r>
        <w:t>(Tablo</w:t>
      </w:r>
      <w:r w:rsidR="001604C1">
        <w:t xml:space="preserve"> </w:t>
      </w:r>
      <w:r>
        <w:t>7)</w:t>
      </w:r>
      <w:r w:rsidR="000021A0" w:rsidRPr="00F349D9">
        <w:t>.</w:t>
      </w:r>
      <w:r w:rsidR="001604C1">
        <w:t xml:space="preserve"> </w:t>
      </w:r>
      <w:r w:rsidR="000021A0" w:rsidRPr="00F349D9">
        <w:t>Elde</w:t>
      </w:r>
      <w:r w:rsidR="001604C1">
        <w:t xml:space="preserve"> </w:t>
      </w:r>
      <w:r w:rsidR="000021A0" w:rsidRPr="00F349D9">
        <w:t>edilen</w:t>
      </w:r>
      <w:r w:rsidR="001604C1">
        <w:t xml:space="preserve"> </w:t>
      </w:r>
      <w:r w:rsidR="000021A0" w:rsidRPr="00F349D9">
        <w:t>Durbin-Watson</w:t>
      </w:r>
      <w:r w:rsidR="001604C1">
        <w:t xml:space="preserve"> </w:t>
      </w:r>
      <w:r w:rsidR="000021A0" w:rsidRPr="00F349D9">
        <w:t>değerleri</w:t>
      </w:r>
      <w:r w:rsidR="001604C1">
        <w:t xml:space="preserve"> </w:t>
      </w:r>
      <w:r w:rsidR="000021A0" w:rsidRPr="00F349D9">
        <w:t>doğrultusunda</w:t>
      </w:r>
      <w:r w:rsidR="001604C1">
        <w:t xml:space="preserve"> </w:t>
      </w:r>
      <w:r w:rsidR="00B174A5">
        <w:t>DSKÖ</w:t>
      </w:r>
      <w:r w:rsidR="001604C1">
        <w:t xml:space="preserve"> </w:t>
      </w:r>
      <w:r w:rsidR="00B174A5">
        <w:t>toplam</w:t>
      </w:r>
      <w:r w:rsidR="001604C1">
        <w:t xml:space="preserve"> </w:t>
      </w:r>
      <w:r w:rsidR="000021A0" w:rsidRPr="00F349D9">
        <w:t>ve</w:t>
      </w:r>
      <w:r w:rsidR="001604C1">
        <w:t xml:space="preserve"> </w:t>
      </w:r>
      <w:r w:rsidR="000021A0" w:rsidRPr="00F349D9">
        <w:t>alt</w:t>
      </w:r>
      <w:r w:rsidR="001604C1">
        <w:t xml:space="preserve"> </w:t>
      </w:r>
      <w:r w:rsidR="000021A0" w:rsidRPr="00F349D9">
        <w:t>ölçeklerinden</w:t>
      </w:r>
      <w:r w:rsidR="001604C1">
        <w:t xml:space="preserve"> </w:t>
      </w:r>
      <w:r w:rsidR="000021A0" w:rsidRPr="00F349D9">
        <w:t>elde</w:t>
      </w:r>
      <w:r w:rsidR="001604C1">
        <w:t xml:space="preserve"> </w:t>
      </w:r>
      <w:r w:rsidR="000021A0" w:rsidRPr="00F349D9">
        <w:t>edilen</w:t>
      </w:r>
      <w:r w:rsidR="001604C1">
        <w:t xml:space="preserve"> </w:t>
      </w:r>
      <w:r w:rsidR="000021A0" w:rsidRPr="00F349D9">
        <w:t>puanların</w:t>
      </w:r>
      <w:r w:rsidR="001604C1">
        <w:t xml:space="preserve"> </w:t>
      </w:r>
      <w:r w:rsidR="00B174A5">
        <w:t>ADSGHÖ</w:t>
      </w:r>
      <w:r w:rsidR="001604C1">
        <w:t xml:space="preserve"> </w:t>
      </w:r>
      <w:r w:rsidR="000021A0" w:rsidRPr="00F349D9">
        <w:t>toplam</w:t>
      </w:r>
      <w:r w:rsidR="001604C1">
        <w:t xml:space="preserve"> </w:t>
      </w:r>
      <w:r w:rsidR="000021A0" w:rsidRPr="00F349D9">
        <w:t>ve</w:t>
      </w:r>
      <w:r w:rsidR="001604C1">
        <w:t xml:space="preserve"> </w:t>
      </w:r>
      <w:r w:rsidR="000021A0" w:rsidRPr="00F349D9">
        <w:lastRenderedPageBreak/>
        <w:t>alt</w:t>
      </w:r>
      <w:r w:rsidR="001604C1">
        <w:t xml:space="preserve"> </w:t>
      </w:r>
      <w:r w:rsidR="000021A0" w:rsidRPr="00F349D9">
        <w:t>ölçeklerinden</w:t>
      </w:r>
      <w:r w:rsidR="001604C1">
        <w:t xml:space="preserve"> </w:t>
      </w:r>
      <w:r w:rsidR="000021A0" w:rsidRPr="00F349D9">
        <w:t>alınan</w:t>
      </w:r>
      <w:r w:rsidR="001604C1">
        <w:t xml:space="preserve"> </w:t>
      </w:r>
      <w:r w:rsidR="000021A0" w:rsidRPr="00F349D9">
        <w:t>puanlar</w:t>
      </w:r>
      <w:r w:rsidR="00B174A5">
        <w:t>ı</w:t>
      </w:r>
      <w:r w:rsidR="00380C97">
        <w:t xml:space="preserve"> </w:t>
      </w:r>
      <w:r w:rsidR="00B174A5">
        <w:t>yordamasının</w:t>
      </w:r>
      <w:r w:rsidR="001604C1">
        <w:t xml:space="preserve"> </w:t>
      </w:r>
      <w:r w:rsidR="000021A0" w:rsidRPr="00F349D9">
        <w:t>analiz</w:t>
      </w:r>
      <w:r w:rsidR="001604C1">
        <w:t xml:space="preserve"> </w:t>
      </w:r>
      <w:r w:rsidR="000021A0" w:rsidRPr="00F349D9">
        <w:t>edildiği</w:t>
      </w:r>
      <w:r w:rsidR="001604C1">
        <w:t xml:space="preserve"> </w:t>
      </w:r>
      <w:r w:rsidR="000021A0" w:rsidRPr="00F349D9">
        <w:t>modellemelerin</w:t>
      </w:r>
      <w:r w:rsidR="001604C1">
        <w:t xml:space="preserve"> </w:t>
      </w:r>
      <w:r w:rsidR="000021A0" w:rsidRPr="00F349D9">
        <w:t>iyi</w:t>
      </w:r>
      <w:r w:rsidR="001604C1">
        <w:t xml:space="preserve"> </w:t>
      </w:r>
      <w:r w:rsidR="000021A0" w:rsidRPr="00F349D9">
        <w:t>yapıldığı</w:t>
      </w:r>
      <w:r w:rsidR="001604C1">
        <w:t xml:space="preserve"> </w:t>
      </w:r>
      <w:r w:rsidR="000021A0" w:rsidRPr="00F349D9">
        <w:t>sonucuna</w:t>
      </w:r>
      <w:r w:rsidR="001604C1">
        <w:t xml:space="preserve"> </w:t>
      </w:r>
      <w:r w:rsidR="000021A0" w:rsidRPr="00F349D9">
        <w:t>ulaşılabilir.</w:t>
      </w:r>
    </w:p>
    <w:p w:rsidR="000E545D" w:rsidRDefault="00B174A5" w:rsidP="00531E3E">
      <w:pPr>
        <w:widowControl w:val="0"/>
        <w:spacing w:before="0"/>
      </w:pPr>
      <w:r>
        <w:t>Yapılan</w:t>
      </w:r>
      <w:r w:rsidR="001604C1">
        <w:t xml:space="preserve"> </w:t>
      </w:r>
      <w:r>
        <w:t>modellemeler</w:t>
      </w:r>
      <w:r w:rsidR="001604C1">
        <w:t xml:space="preserve"> </w:t>
      </w:r>
      <w:r>
        <w:t>sonrasında</w:t>
      </w:r>
      <w:r w:rsidR="001604C1">
        <w:t xml:space="preserve"> </w:t>
      </w:r>
      <w:r>
        <w:t>uygulanan</w:t>
      </w:r>
      <w:r w:rsidR="001604C1">
        <w:t xml:space="preserve"> </w:t>
      </w:r>
      <w:r w:rsidR="00380C97">
        <w:t>aşamalı</w:t>
      </w:r>
      <w:r w:rsidR="001604C1">
        <w:t xml:space="preserve"> </w:t>
      </w:r>
      <w:r>
        <w:t>çoklu</w:t>
      </w:r>
      <w:r w:rsidR="001604C1">
        <w:t xml:space="preserve"> </w:t>
      </w:r>
      <w:r>
        <w:t>regresyon</w:t>
      </w:r>
      <w:r w:rsidR="001604C1">
        <w:t xml:space="preserve"> </w:t>
      </w:r>
      <w:r>
        <w:t>analizi</w:t>
      </w:r>
      <w:r w:rsidR="001604C1">
        <w:t xml:space="preserve"> </w:t>
      </w:r>
      <w:r>
        <w:t>sonrasında;</w:t>
      </w:r>
      <w:r w:rsidR="001604C1">
        <w:t xml:space="preserve"> </w:t>
      </w:r>
      <w:r>
        <w:t>DSKÖ</w:t>
      </w:r>
      <w:r w:rsidR="001604C1">
        <w:t xml:space="preserve"> </w:t>
      </w:r>
      <w:r>
        <w:t>t</w:t>
      </w:r>
      <w:r w:rsidR="000E545D" w:rsidRPr="00F349D9">
        <w:t>oplam</w:t>
      </w:r>
      <w:r w:rsidR="001604C1">
        <w:t xml:space="preserve"> </w:t>
      </w:r>
      <w:r w:rsidR="000E545D" w:rsidRPr="00F349D9">
        <w:t>puanı</w:t>
      </w:r>
      <w:r>
        <w:t>n</w:t>
      </w:r>
      <w:r w:rsidR="001604C1">
        <w:t xml:space="preserve"> </w:t>
      </w:r>
      <w:r>
        <w:t>ADSDHÖ</w:t>
      </w:r>
      <w:r w:rsidR="001604C1">
        <w:t xml:space="preserve"> </w:t>
      </w:r>
      <w:r w:rsidR="000E545D" w:rsidRPr="00F349D9">
        <w:t>toplam</w:t>
      </w:r>
      <w:r w:rsidR="001604C1">
        <w:t xml:space="preserve"> </w:t>
      </w:r>
      <w:r w:rsidR="000E545D" w:rsidRPr="00F349D9">
        <w:t>puanının</w:t>
      </w:r>
      <w:r w:rsidR="001604C1">
        <w:t xml:space="preserve"> </w:t>
      </w:r>
      <w:r w:rsidR="000E545D" w:rsidRPr="00F349D9">
        <w:t>%16,</w:t>
      </w:r>
      <w:r w:rsidR="002C5EA7">
        <w:t>8’ini</w:t>
      </w:r>
      <w:r w:rsidR="001604C1">
        <w:t xml:space="preserve"> </w:t>
      </w:r>
      <w:r w:rsidR="000E545D" w:rsidRPr="00F349D9">
        <w:t>(R</w:t>
      </w:r>
      <w:r w:rsidR="000E545D" w:rsidRPr="00F349D9">
        <w:rPr>
          <w:vertAlign w:val="superscript"/>
        </w:rPr>
        <w:t>2</w:t>
      </w:r>
      <w:r w:rsidR="00036038" w:rsidRPr="00F349D9">
        <w:t>=0,16</w:t>
      </w:r>
      <w:r w:rsidR="002C5EA7">
        <w:t>8</w:t>
      </w:r>
      <w:r w:rsidR="0023201D">
        <w:t>,</w:t>
      </w:r>
      <w:r w:rsidR="001604C1">
        <w:t xml:space="preserve"> </w:t>
      </w:r>
      <w:r w:rsidR="0023201D">
        <w:t>%95</w:t>
      </w:r>
      <w:r w:rsidR="001604C1">
        <w:t xml:space="preserve"> </w:t>
      </w:r>
      <w:r w:rsidR="0023201D">
        <w:t>Confidence</w:t>
      </w:r>
      <w:r w:rsidR="001604C1">
        <w:t xml:space="preserve"> </w:t>
      </w:r>
      <w:r w:rsidR="0023201D">
        <w:t>Interval</w:t>
      </w:r>
      <w:r w:rsidR="001604C1">
        <w:t xml:space="preserve"> </w:t>
      </w:r>
      <w:r w:rsidR="0023201D">
        <w:t>for</w:t>
      </w:r>
      <w:r w:rsidR="001604C1">
        <w:t xml:space="preserve"> </w:t>
      </w:r>
      <w:r w:rsidR="0023201D">
        <w:t>B</w:t>
      </w:r>
      <w:r w:rsidR="001604C1">
        <w:t xml:space="preserve"> </w:t>
      </w:r>
      <w:r w:rsidR="0023201D">
        <w:t>Lower</w:t>
      </w:r>
      <w:r w:rsidR="001604C1">
        <w:t xml:space="preserve"> </w:t>
      </w:r>
      <w:r w:rsidR="0023201D">
        <w:t>Bound=1</w:t>
      </w:r>
      <w:r w:rsidR="002C5EA7">
        <w:t>2,770</w:t>
      </w:r>
      <w:r w:rsidR="0023201D">
        <w:t>,</w:t>
      </w:r>
      <w:r w:rsidR="001604C1">
        <w:t xml:space="preserve"> </w:t>
      </w:r>
      <w:r w:rsidR="0023201D">
        <w:t>Upper</w:t>
      </w:r>
      <w:r w:rsidR="001604C1">
        <w:t xml:space="preserve"> </w:t>
      </w:r>
      <w:r w:rsidR="0023201D">
        <w:t>Bound=</w:t>
      </w:r>
      <w:r w:rsidR="002C5EA7">
        <w:t>31,882</w:t>
      </w:r>
      <w:r w:rsidR="0023201D">
        <w:t>),</w:t>
      </w:r>
      <w:r w:rsidR="001604C1">
        <w:t xml:space="preserve"> </w:t>
      </w:r>
      <w:r w:rsidR="0023201D">
        <w:t>p</w:t>
      </w:r>
      <w:r w:rsidR="00036038" w:rsidRPr="00F349D9">
        <w:t>sikospiritüel</w:t>
      </w:r>
      <w:r w:rsidR="001604C1">
        <w:t xml:space="preserve"> </w:t>
      </w:r>
      <w:r w:rsidR="00036038" w:rsidRPr="00F349D9">
        <w:t>ve</w:t>
      </w:r>
      <w:r w:rsidR="001604C1">
        <w:t xml:space="preserve"> </w:t>
      </w:r>
      <w:r w:rsidR="00036038" w:rsidRPr="00F349D9">
        <w:t>sosyokültürel</w:t>
      </w:r>
      <w:r w:rsidR="001604C1">
        <w:t xml:space="preserve"> </w:t>
      </w:r>
      <w:r w:rsidR="000E545D" w:rsidRPr="00F349D9">
        <w:t>konfor</w:t>
      </w:r>
      <w:r w:rsidR="001604C1">
        <w:t xml:space="preserve"> </w:t>
      </w:r>
      <w:r w:rsidR="0023201D">
        <w:t>alt</w:t>
      </w:r>
      <w:r w:rsidR="001604C1">
        <w:t xml:space="preserve"> </w:t>
      </w:r>
      <w:r w:rsidR="0023201D">
        <w:t>ölçek</w:t>
      </w:r>
      <w:r w:rsidR="001604C1">
        <w:t xml:space="preserve"> </w:t>
      </w:r>
      <w:r w:rsidR="0023201D">
        <w:t>puanları</w:t>
      </w:r>
      <w:r w:rsidR="001604C1">
        <w:t xml:space="preserve"> </w:t>
      </w:r>
      <w:r w:rsidR="00E90B25">
        <w:t>eklendiğinde</w:t>
      </w:r>
      <w:r w:rsidR="001604C1">
        <w:t xml:space="preserve"> </w:t>
      </w:r>
      <w:r w:rsidR="000E545D" w:rsidRPr="00F349D9">
        <w:t>%31’in</w:t>
      </w:r>
      <w:r w:rsidR="0023201D">
        <w:t>i</w:t>
      </w:r>
      <w:r w:rsidR="001604C1">
        <w:t xml:space="preserve"> </w:t>
      </w:r>
      <w:r w:rsidR="000E545D" w:rsidRPr="00F349D9">
        <w:t>(R</w:t>
      </w:r>
      <w:r w:rsidR="000E545D" w:rsidRPr="00F349D9">
        <w:rPr>
          <w:vertAlign w:val="superscript"/>
        </w:rPr>
        <w:t>2</w:t>
      </w:r>
      <w:r w:rsidR="00DE6004" w:rsidRPr="00F349D9">
        <w:t>=0,310</w:t>
      </w:r>
      <w:r w:rsidR="0023201D">
        <w:t>,</w:t>
      </w:r>
      <w:r w:rsidR="0064706E">
        <w:t xml:space="preserve"> </w:t>
      </w:r>
      <w:r w:rsidR="0023201D">
        <w:t>%95</w:t>
      </w:r>
      <w:r w:rsidR="001604C1">
        <w:t xml:space="preserve"> </w:t>
      </w:r>
      <w:r w:rsidR="0023201D">
        <w:t>Confidence</w:t>
      </w:r>
      <w:r w:rsidR="001604C1">
        <w:t xml:space="preserve"> </w:t>
      </w:r>
      <w:r w:rsidR="0023201D">
        <w:t>Interval</w:t>
      </w:r>
      <w:r w:rsidR="001604C1">
        <w:t xml:space="preserve"> </w:t>
      </w:r>
      <w:r w:rsidR="0023201D">
        <w:t>for</w:t>
      </w:r>
      <w:r w:rsidR="001604C1">
        <w:t xml:space="preserve"> </w:t>
      </w:r>
      <w:r w:rsidR="0023201D">
        <w:t>B</w:t>
      </w:r>
      <w:r w:rsidR="001604C1">
        <w:t xml:space="preserve"> </w:t>
      </w:r>
      <w:r w:rsidR="0023201D">
        <w:t>Lower</w:t>
      </w:r>
      <w:r w:rsidR="001604C1">
        <w:t xml:space="preserve"> </w:t>
      </w:r>
      <w:r w:rsidR="0023201D">
        <w:t>Bound=</w:t>
      </w:r>
      <w:r w:rsidR="002C5EA7">
        <w:t>28,410</w:t>
      </w:r>
      <w:r w:rsidR="0023201D">
        <w:t>,</w:t>
      </w:r>
      <w:r w:rsidR="001604C1">
        <w:t xml:space="preserve"> </w:t>
      </w:r>
      <w:r w:rsidR="0023201D">
        <w:t>Upper</w:t>
      </w:r>
      <w:r w:rsidR="001604C1">
        <w:t xml:space="preserve"> </w:t>
      </w:r>
      <w:r w:rsidR="0023201D">
        <w:t>Bound=</w:t>
      </w:r>
      <w:r w:rsidR="002C5EA7">
        <w:t>47,181</w:t>
      </w:r>
      <w:r w:rsidR="00DE6004" w:rsidRPr="00F349D9">
        <w:t>)</w:t>
      </w:r>
      <w:r w:rsidR="001604C1">
        <w:t xml:space="preserve"> </w:t>
      </w:r>
      <w:r w:rsidR="0023201D">
        <w:t>yordamaktadır</w:t>
      </w:r>
      <w:r w:rsidR="001604C1">
        <w:t xml:space="preserve"> </w:t>
      </w:r>
      <w:r w:rsidR="0023201D">
        <w:t>(Tablo</w:t>
      </w:r>
      <w:r w:rsidR="001604C1">
        <w:t xml:space="preserve"> </w:t>
      </w:r>
      <w:r w:rsidR="0023201D">
        <w:t>7)</w:t>
      </w:r>
      <w:r w:rsidR="00DE6004" w:rsidRPr="00F349D9">
        <w:t>.</w:t>
      </w:r>
    </w:p>
    <w:p w:rsidR="00E90B25" w:rsidRDefault="00E90B25" w:rsidP="00E90B25">
      <w:r>
        <w:t>DSKÖ</w:t>
      </w:r>
      <w:r w:rsidR="001604C1">
        <w:t xml:space="preserve"> </w:t>
      </w:r>
      <w:r>
        <w:t>toplam</w:t>
      </w:r>
      <w:r w:rsidR="001604C1">
        <w:t xml:space="preserve"> </w:t>
      </w:r>
      <w:r>
        <w:t>puanı</w:t>
      </w:r>
      <w:r w:rsidR="001604C1">
        <w:t xml:space="preserve"> </w:t>
      </w:r>
      <w:r>
        <w:t>ADSDHÖ</w:t>
      </w:r>
      <w:r w:rsidR="001604C1">
        <w:t xml:space="preserve"> </w:t>
      </w:r>
      <w:r>
        <w:t>güçlendirici</w:t>
      </w:r>
      <w:r w:rsidR="001604C1">
        <w:t xml:space="preserve"> </w:t>
      </w:r>
      <w:r>
        <w:t>davranışlar</w:t>
      </w:r>
      <w:r w:rsidR="001604C1">
        <w:t xml:space="preserve"> </w:t>
      </w:r>
      <w:r>
        <w:t>alt</w:t>
      </w:r>
      <w:r w:rsidR="001604C1">
        <w:t xml:space="preserve"> </w:t>
      </w:r>
      <w:r>
        <w:t>ölçeği</w:t>
      </w:r>
      <w:r w:rsidR="001604C1">
        <w:t xml:space="preserve"> </w:t>
      </w:r>
      <w:r>
        <w:t>puanını</w:t>
      </w:r>
      <w:r w:rsidR="001604C1">
        <w:t xml:space="preserve"> </w:t>
      </w:r>
      <w:r>
        <w:t>%12,5</w:t>
      </w:r>
      <w:r w:rsidR="001604C1">
        <w:t xml:space="preserve"> </w:t>
      </w:r>
      <w:r w:rsidRPr="00F349D9">
        <w:t>(R</w:t>
      </w:r>
      <w:r w:rsidRPr="00F349D9">
        <w:rPr>
          <w:vertAlign w:val="superscript"/>
        </w:rPr>
        <w:t>2</w:t>
      </w:r>
      <w:r w:rsidRPr="00F349D9">
        <w:t>=0,1</w:t>
      </w:r>
      <w:r w:rsidR="002C5EA7">
        <w:t>25</w:t>
      </w:r>
      <w:r>
        <w:t>,</w:t>
      </w:r>
      <w:r w:rsidR="001604C1">
        <w:t xml:space="preserve"> </w:t>
      </w:r>
      <w:r>
        <w:t>%95</w:t>
      </w:r>
      <w:r w:rsidR="001604C1">
        <w:t xml:space="preserve"> </w:t>
      </w:r>
      <w:r>
        <w:t>Confidence</w:t>
      </w:r>
      <w:r w:rsidR="001604C1">
        <w:t xml:space="preserve"> </w:t>
      </w:r>
      <w:r>
        <w:t>Interval</w:t>
      </w:r>
      <w:r w:rsidR="001604C1">
        <w:t xml:space="preserve"> </w:t>
      </w:r>
      <w:r>
        <w:t>for</w:t>
      </w:r>
      <w:r w:rsidR="001604C1">
        <w:t xml:space="preserve"> </w:t>
      </w:r>
      <w:r>
        <w:t>B</w:t>
      </w:r>
      <w:r w:rsidR="001604C1">
        <w:t xml:space="preserve"> </w:t>
      </w:r>
      <w:r>
        <w:t>Lower</w:t>
      </w:r>
      <w:r w:rsidR="001604C1">
        <w:t xml:space="preserve"> </w:t>
      </w:r>
      <w:r>
        <w:t>Bound=</w:t>
      </w:r>
      <w:r w:rsidR="002C5EA7">
        <w:t>-0,426</w:t>
      </w:r>
      <w:r>
        <w:t>,</w:t>
      </w:r>
      <w:r w:rsidR="001604C1">
        <w:t xml:space="preserve"> </w:t>
      </w:r>
      <w:r>
        <w:t>Upper</w:t>
      </w:r>
      <w:r w:rsidR="001604C1">
        <w:t xml:space="preserve"> </w:t>
      </w:r>
      <w:r>
        <w:t>Bound=</w:t>
      </w:r>
      <w:r w:rsidR="002C5EA7">
        <w:t>8,997</w:t>
      </w:r>
      <w:r>
        <w:t>)</w:t>
      </w:r>
      <w:r w:rsidR="001604C1">
        <w:t xml:space="preserve"> </w:t>
      </w:r>
      <w:r>
        <w:t>yormaktayken,</w:t>
      </w:r>
      <w:r w:rsidR="001604C1">
        <w:t xml:space="preserve"> </w:t>
      </w:r>
      <w:r>
        <w:t>p</w:t>
      </w:r>
      <w:r w:rsidRPr="00F349D9">
        <w:t>sikospiritüel</w:t>
      </w:r>
      <w:r w:rsidR="001604C1">
        <w:t xml:space="preserve"> </w:t>
      </w:r>
      <w:r w:rsidRPr="00F349D9">
        <w:t>ve</w:t>
      </w:r>
      <w:r w:rsidR="001604C1">
        <w:t xml:space="preserve"> </w:t>
      </w:r>
      <w:r w:rsidRPr="00F349D9">
        <w:t>sosyokültürel</w:t>
      </w:r>
      <w:r w:rsidR="001604C1">
        <w:t xml:space="preserve"> </w:t>
      </w:r>
      <w:r w:rsidRPr="00F349D9">
        <w:t>konfor</w:t>
      </w:r>
      <w:r w:rsidR="001604C1">
        <w:t xml:space="preserve"> </w:t>
      </w:r>
      <w:r>
        <w:t>alt</w:t>
      </w:r>
      <w:r w:rsidR="001604C1">
        <w:t xml:space="preserve"> </w:t>
      </w:r>
      <w:r>
        <w:t>ölçek</w:t>
      </w:r>
      <w:r w:rsidR="001604C1">
        <w:t xml:space="preserve"> </w:t>
      </w:r>
      <w:r>
        <w:t>puanları</w:t>
      </w:r>
      <w:r w:rsidR="001604C1">
        <w:t xml:space="preserve"> </w:t>
      </w:r>
      <w:r>
        <w:t>eklendiğinde</w:t>
      </w:r>
      <w:r w:rsidR="001604C1">
        <w:t xml:space="preserve"> </w:t>
      </w:r>
      <w:r>
        <w:t>%</w:t>
      </w:r>
      <w:r w:rsidR="002C5EA7">
        <w:t>17,3</w:t>
      </w:r>
      <w:r w:rsidR="00C3005B">
        <w:t xml:space="preserve"> </w:t>
      </w:r>
      <w:r w:rsidRPr="00F349D9">
        <w:t>(R</w:t>
      </w:r>
      <w:r w:rsidRPr="00F349D9">
        <w:rPr>
          <w:vertAlign w:val="superscript"/>
        </w:rPr>
        <w:t>2</w:t>
      </w:r>
      <w:r w:rsidRPr="00F349D9">
        <w:t>=</w:t>
      </w:r>
      <w:r w:rsidR="002C5EA7">
        <w:t>0,173</w:t>
      </w:r>
      <w:r>
        <w:t>,</w:t>
      </w:r>
      <w:r w:rsidR="001604C1">
        <w:t xml:space="preserve"> </w:t>
      </w:r>
      <w:r>
        <w:t>%95</w:t>
      </w:r>
      <w:r w:rsidR="001604C1">
        <w:t xml:space="preserve"> </w:t>
      </w:r>
      <w:r>
        <w:t>Confidence</w:t>
      </w:r>
      <w:r w:rsidR="001604C1">
        <w:t xml:space="preserve"> </w:t>
      </w:r>
      <w:r>
        <w:t>Interval</w:t>
      </w:r>
      <w:r w:rsidR="001604C1">
        <w:t xml:space="preserve"> </w:t>
      </w:r>
      <w:r>
        <w:t>for</w:t>
      </w:r>
      <w:r w:rsidR="001604C1">
        <w:t xml:space="preserve"> </w:t>
      </w:r>
      <w:r>
        <w:t>B</w:t>
      </w:r>
      <w:r w:rsidR="001604C1">
        <w:t xml:space="preserve"> </w:t>
      </w:r>
      <w:r>
        <w:t>Lower</w:t>
      </w:r>
      <w:r w:rsidR="001604C1">
        <w:t xml:space="preserve"> </w:t>
      </w:r>
      <w:r>
        <w:t>Bound=</w:t>
      </w:r>
      <w:r w:rsidR="002C5EA7">
        <w:t>3,117</w:t>
      </w:r>
      <w:r>
        <w:t>,</w:t>
      </w:r>
      <w:r w:rsidR="001604C1">
        <w:t xml:space="preserve"> </w:t>
      </w:r>
      <w:r>
        <w:t>Upper</w:t>
      </w:r>
      <w:r w:rsidR="001604C1">
        <w:t xml:space="preserve"> </w:t>
      </w:r>
      <w:r>
        <w:t>Bound=1</w:t>
      </w:r>
      <w:r w:rsidR="002C5EA7">
        <w:t>2,980</w:t>
      </w:r>
      <w:r>
        <w:t>)</w:t>
      </w:r>
      <w:r w:rsidR="001604C1">
        <w:t xml:space="preserve"> </w:t>
      </w:r>
      <w:r>
        <w:t>yordamaktadır</w:t>
      </w:r>
      <w:r w:rsidR="001604C1">
        <w:t xml:space="preserve"> </w:t>
      </w:r>
      <w:r>
        <w:t>(Tablo</w:t>
      </w:r>
      <w:r w:rsidR="001604C1">
        <w:t xml:space="preserve"> </w:t>
      </w:r>
      <w:r>
        <w:t>7).</w:t>
      </w:r>
    </w:p>
    <w:p w:rsidR="00E90B25" w:rsidRDefault="00E90B25" w:rsidP="00E90B25">
      <w:r>
        <w:t>DSKÖ</w:t>
      </w:r>
      <w:r w:rsidR="001604C1">
        <w:t xml:space="preserve"> </w:t>
      </w:r>
      <w:r>
        <w:t>toplam</w:t>
      </w:r>
      <w:r w:rsidR="001604C1">
        <w:t xml:space="preserve"> </w:t>
      </w:r>
      <w:r>
        <w:t>puanı</w:t>
      </w:r>
      <w:r w:rsidR="001604C1">
        <w:t xml:space="preserve"> </w:t>
      </w:r>
      <w:r>
        <w:t>ADSDHÖ</w:t>
      </w:r>
      <w:r w:rsidR="001604C1">
        <w:t xml:space="preserve"> </w:t>
      </w:r>
      <w:r>
        <w:t>genel</w:t>
      </w:r>
      <w:r w:rsidR="001604C1">
        <w:t xml:space="preserve"> </w:t>
      </w:r>
      <w:r>
        <w:t>iyilik</w:t>
      </w:r>
      <w:r w:rsidR="001604C1">
        <w:t xml:space="preserve"> </w:t>
      </w:r>
      <w:r>
        <w:t>alt</w:t>
      </w:r>
      <w:r w:rsidR="001604C1">
        <w:t xml:space="preserve"> </w:t>
      </w:r>
      <w:r>
        <w:t>ölçeği</w:t>
      </w:r>
      <w:r w:rsidR="001604C1">
        <w:t xml:space="preserve"> </w:t>
      </w:r>
      <w:r>
        <w:t>puanını</w:t>
      </w:r>
      <w:r w:rsidR="001604C1">
        <w:t xml:space="preserve"> </w:t>
      </w:r>
      <w:r>
        <w:t>%13,3,</w:t>
      </w:r>
      <w:r w:rsidR="001604C1">
        <w:t xml:space="preserve"> </w:t>
      </w:r>
      <w:r w:rsidRPr="00F349D9">
        <w:t>(R</w:t>
      </w:r>
      <w:r w:rsidRPr="00F349D9">
        <w:rPr>
          <w:vertAlign w:val="superscript"/>
        </w:rPr>
        <w:t>2</w:t>
      </w:r>
      <w:r w:rsidRPr="00F349D9">
        <w:t>=0,</w:t>
      </w:r>
      <w:r w:rsidR="002C5EA7">
        <w:t>133</w:t>
      </w:r>
      <w:r>
        <w:t>,</w:t>
      </w:r>
      <w:r w:rsidR="001604C1">
        <w:t xml:space="preserve"> </w:t>
      </w:r>
      <w:r>
        <w:t>%95</w:t>
      </w:r>
      <w:r w:rsidR="001604C1">
        <w:t xml:space="preserve"> </w:t>
      </w:r>
      <w:r>
        <w:t>Confidence</w:t>
      </w:r>
      <w:r w:rsidR="001604C1">
        <w:t xml:space="preserve"> </w:t>
      </w:r>
      <w:r>
        <w:t>Interval</w:t>
      </w:r>
      <w:r w:rsidR="001604C1">
        <w:t xml:space="preserve"> </w:t>
      </w:r>
      <w:r>
        <w:t>for</w:t>
      </w:r>
      <w:r w:rsidR="001604C1">
        <w:t xml:space="preserve"> </w:t>
      </w:r>
      <w:r>
        <w:t>B</w:t>
      </w:r>
      <w:r w:rsidR="001604C1">
        <w:t xml:space="preserve"> </w:t>
      </w:r>
      <w:r>
        <w:t>Lower</w:t>
      </w:r>
      <w:r w:rsidR="001604C1">
        <w:t xml:space="preserve"> </w:t>
      </w:r>
      <w:r>
        <w:t>Bound=</w:t>
      </w:r>
      <w:r w:rsidR="002C5EA7">
        <w:t>1,804</w:t>
      </w:r>
      <w:r>
        <w:t>,</w:t>
      </w:r>
      <w:r w:rsidR="001604C1">
        <w:t xml:space="preserve"> </w:t>
      </w:r>
      <w:r>
        <w:t>Upper</w:t>
      </w:r>
      <w:r w:rsidR="001604C1">
        <w:t xml:space="preserve"> </w:t>
      </w:r>
      <w:r>
        <w:t>Bound=</w:t>
      </w:r>
      <w:r w:rsidR="002C5EA7">
        <w:t>8,135</w:t>
      </w:r>
      <w:r>
        <w:t>)</w:t>
      </w:r>
      <w:r w:rsidR="001604C1">
        <w:t xml:space="preserve"> </w:t>
      </w:r>
      <w:r>
        <w:t>yormaktayken,</w:t>
      </w:r>
      <w:r w:rsidR="001604C1">
        <w:t xml:space="preserve"> </w:t>
      </w:r>
      <w:r>
        <w:t>p</w:t>
      </w:r>
      <w:r w:rsidRPr="00F349D9">
        <w:t>sikospiritüel</w:t>
      </w:r>
      <w:r w:rsidR="001604C1">
        <w:t xml:space="preserve"> </w:t>
      </w:r>
      <w:r w:rsidRPr="00F349D9">
        <w:t>ve</w:t>
      </w:r>
      <w:r w:rsidR="001604C1">
        <w:t xml:space="preserve"> </w:t>
      </w:r>
      <w:r w:rsidRPr="00F349D9">
        <w:t>sosyokültürel</w:t>
      </w:r>
      <w:r w:rsidR="001604C1">
        <w:t xml:space="preserve"> </w:t>
      </w:r>
      <w:r w:rsidRPr="00F349D9">
        <w:t>konfor</w:t>
      </w:r>
      <w:r w:rsidR="001604C1">
        <w:t xml:space="preserve"> </w:t>
      </w:r>
      <w:r>
        <w:t>alt</w:t>
      </w:r>
      <w:r w:rsidR="001604C1">
        <w:t xml:space="preserve"> </w:t>
      </w:r>
      <w:r>
        <w:t>ölçek</w:t>
      </w:r>
      <w:r w:rsidR="001604C1">
        <w:t xml:space="preserve"> </w:t>
      </w:r>
      <w:r>
        <w:t>puanları</w:t>
      </w:r>
      <w:r w:rsidR="001604C1">
        <w:t xml:space="preserve"> </w:t>
      </w:r>
      <w:r>
        <w:t>eklendiğinde</w:t>
      </w:r>
      <w:r w:rsidR="001604C1">
        <w:t xml:space="preserve"> </w:t>
      </w:r>
      <w:r>
        <w:t>%19,2</w:t>
      </w:r>
      <w:r w:rsidR="001604C1">
        <w:t xml:space="preserve"> </w:t>
      </w:r>
      <w:r w:rsidRPr="00F349D9">
        <w:t>(R</w:t>
      </w:r>
      <w:r w:rsidRPr="00F349D9">
        <w:rPr>
          <w:vertAlign w:val="superscript"/>
        </w:rPr>
        <w:t>2</w:t>
      </w:r>
      <w:r w:rsidRPr="00F349D9">
        <w:t>=0,1</w:t>
      </w:r>
      <w:r w:rsidR="002C5EA7">
        <w:t>92</w:t>
      </w:r>
      <w:r>
        <w:t>,</w:t>
      </w:r>
      <w:r w:rsidR="001604C1">
        <w:t xml:space="preserve"> </w:t>
      </w:r>
      <w:r>
        <w:t>%95</w:t>
      </w:r>
      <w:r w:rsidR="001604C1">
        <w:t xml:space="preserve"> </w:t>
      </w:r>
      <w:r>
        <w:t>Confidence</w:t>
      </w:r>
      <w:r w:rsidR="001604C1">
        <w:t xml:space="preserve"> </w:t>
      </w:r>
      <w:r>
        <w:t>Interval</w:t>
      </w:r>
      <w:r w:rsidR="001604C1">
        <w:t xml:space="preserve"> </w:t>
      </w:r>
      <w:r>
        <w:t>for</w:t>
      </w:r>
      <w:r w:rsidR="001604C1">
        <w:t xml:space="preserve"> </w:t>
      </w:r>
      <w:r>
        <w:t>B</w:t>
      </w:r>
      <w:r w:rsidR="001604C1">
        <w:t xml:space="preserve"> </w:t>
      </w:r>
      <w:r>
        <w:t>Lower</w:t>
      </w:r>
      <w:r w:rsidR="001604C1">
        <w:t xml:space="preserve"> </w:t>
      </w:r>
      <w:r>
        <w:t>Bound=</w:t>
      </w:r>
      <w:r w:rsidR="002C5EA7">
        <w:t>4,862</w:t>
      </w:r>
      <w:r>
        <w:t>,</w:t>
      </w:r>
      <w:r w:rsidR="001604C1">
        <w:t xml:space="preserve"> </w:t>
      </w:r>
      <w:r>
        <w:t>Upper</w:t>
      </w:r>
      <w:r w:rsidR="001604C1">
        <w:t xml:space="preserve"> </w:t>
      </w:r>
      <w:r>
        <w:t>Bound=</w:t>
      </w:r>
      <w:r w:rsidR="002C5EA7">
        <w:t>11,456</w:t>
      </w:r>
      <w:r>
        <w:t>)</w:t>
      </w:r>
      <w:r w:rsidR="001604C1">
        <w:t xml:space="preserve"> </w:t>
      </w:r>
      <w:r>
        <w:t>yordamaktadır</w:t>
      </w:r>
      <w:r w:rsidR="001604C1">
        <w:t xml:space="preserve"> </w:t>
      </w:r>
      <w:r>
        <w:t>(Tablo</w:t>
      </w:r>
      <w:r w:rsidR="001604C1">
        <w:t xml:space="preserve"> </w:t>
      </w:r>
      <w:r>
        <w:t>7).</w:t>
      </w:r>
    </w:p>
    <w:p w:rsidR="00E90B25" w:rsidRDefault="00E90B25" w:rsidP="00E90B25">
      <w:r>
        <w:t>DSKÖ</w:t>
      </w:r>
      <w:r w:rsidR="001604C1">
        <w:t xml:space="preserve"> </w:t>
      </w:r>
      <w:r>
        <w:t>toplam</w:t>
      </w:r>
      <w:r w:rsidR="001604C1">
        <w:t xml:space="preserve"> </w:t>
      </w:r>
      <w:r>
        <w:t>puanı</w:t>
      </w:r>
      <w:r w:rsidR="001604C1">
        <w:t xml:space="preserve"> </w:t>
      </w:r>
      <w:r>
        <w:t>ADSDHÖ</w:t>
      </w:r>
      <w:r w:rsidR="001604C1">
        <w:t xml:space="preserve"> </w:t>
      </w:r>
      <w:r>
        <w:t>aileye</w:t>
      </w:r>
      <w:r w:rsidR="001604C1">
        <w:t xml:space="preserve"> </w:t>
      </w:r>
      <w:r>
        <w:t>bağlılık</w:t>
      </w:r>
      <w:r w:rsidR="001604C1">
        <w:t xml:space="preserve"> </w:t>
      </w:r>
      <w:r>
        <w:t>alt</w:t>
      </w:r>
      <w:r w:rsidR="001604C1">
        <w:t xml:space="preserve"> </w:t>
      </w:r>
      <w:r>
        <w:t>ölçeği</w:t>
      </w:r>
      <w:r w:rsidR="001604C1">
        <w:t xml:space="preserve"> </w:t>
      </w:r>
      <w:r>
        <w:t>puanını</w:t>
      </w:r>
      <w:r w:rsidR="001604C1">
        <w:t xml:space="preserve"> </w:t>
      </w:r>
      <w:r>
        <w:t>%2,5</w:t>
      </w:r>
      <w:r w:rsidR="001604C1">
        <w:t xml:space="preserve"> </w:t>
      </w:r>
      <w:r w:rsidRPr="00F349D9">
        <w:t>(R</w:t>
      </w:r>
      <w:r w:rsidRPr="00F349D9">
        <w:rPr>
          <w:vertAlign w:val="superscript"/>
        </w:rPr>
        <w:t>2</w:t>
      </w:r>
      <w:r w:rsidRPr="00F349D9">
        <w:t>=0,</w:t>
      </w:r>
      <w:r w:rsidR="002C5EA7">
        <w:t>025</w:t>
      </w:r>
      <w:r>
        <w:t>,</w:t>
      </w:r>
      <w:r w:rsidR="001604C1">
        <w:t xml:space="preserve"> </w:t>
      </w:r>
      <w:r>
        <w:t>%95</w:t>
      </w:r>
      <w:r w:rsidR="001604C1">
        <w:t xml:space="preserve"> </w:t>
      </w:r>
      <w:r>
        <w:t>Confidence</w:t>
      </w:r>
      <w:r w:rsidR="001604C1">
        <w:t xml:space="preserve"> </w:t>
      </w:r>
      <w:r>
        <w:t>Interval</w:t>
      </w:r>
      <w:r w:rsidR="001604C1">
        <w:t xml:space="preserve"> </w:t>
      </w:r>
      <w:r>
        <w:t>for</w:t>
      </w:r>
      <w:r w:rsidR="001604C1">
        <w:t xml:space="preserve"> </w:t>
      </w:r>
      <w:r>
        <w:t>B</w:t>
      </w:r>
      <w:r w:rsidR="001604C1">
        <w:t xml:space="preserve"> </w:t>
      </w:r>
      <w:r>
        <w:t>Lower</w:t>
      </w:r>
      <w:r w:rsidR="001604C1">
        <w:t xml:space="preserve"> </w:t>
      </w:r>
      <w:r>
        <w:t>Bound=</w:t>
      </w:r>
      <w:r w:rsidR="002C5EA7">
        <w:t>7,983</w:t>
      </w:r>
      <w:r>
        <w:t>,</w:t>
      </w:r>
      <w:r w:rsidR="001604C1">
        <w:t xml:space="preserve"> </w:t>
      </w:r>
      <w:r>
        <w:t>Upper</w:t>
      </w:r>
      <w:r w:rsidR="001604C1">
        <w:t xml:space="preserve"> </w:t>
      </w:r>
      <w:r>
        <w:t>Bound=</w:t>
      </w:r>
      <w:r w:rsidR="002C5EA7">
        <w:t>13,530</w:t>
      </w:r>
      <w:r>
        <w:t>)</w:t>
      </w:r>
      <w:r w:rsidR="001604C1">
        <w:t xml:space="preserve"> </w:t>
      </w:r>
      <w:r>
        <w:t>yor</w:t>
      </w:r>
      <w:r w:rsidR="002C5EA7">
        <w:t>da</w:t>
      </w:r>
      <w:r>
        <w:t>maktayken,</w:t>
      </w:r>
      <w:r w:rsidR="001604C1">
        <w:t xml:space="preserve"> </w:t>
      </w:r>
      <w:r>
        <w:t>p</w:t>
      </w:r>
      <w:r w:rsidRPr="00F349D9">
        <w:t>sikospiritüel</w:t>
      </w:r>
      <w:r w:rsidR="001604C1">
        <w:t xml:space="preserve"> </w:t>
      </w:r>
      <w:r w:rsidRPr="00F349D9">
        <w:t>ve</w:t>
      </w:r>
      <w:r w:rsidR="001604C1">
        <w:t xml:space="preserve"> </w:t>
      </w:r>
      <w:r w:rsidRPr="00F349D9">
        <w:t>sosyokültürel</w:t>
      </w:r>
      <w:r w:rsidR="001604C1">
        <w:t xml:space="preserve"> </w:t>
      </w:r>
      <w:r w:rsidRPr="00F349D9">
        <w:t>konfor</w:t>
      </w:r>
      <w:r w:rsidR="001604C1">
        <w:t xml:space="preserve"> </w:t>
      </w:r>
      <w:r>
        <w:t>alt</w:t>
      </w:r>
      <w:r w:rsidR="001604C1">
        <w:t xml:space="preserve"> </w:t>
      </w:r>
      <w:r>
        <w:t>ölçek</w:t>
      </w:r>
      <w:r w:rsidR="001604C1">
        <w:t xml:space="preserve"> </w:t>
      </w:r>
      <w:r>
        <w:t>puanları</w:t>
      </w:r>
      <w:r w:rsidR="001604C1">
        <w:t xml:space="preserve"> </w:t>
      </w:r>
      <w:r>
        <w:t>eklendiğinde</w:t>
      </w:r>
      <w:r w:rsidR="001604C1">
        <w:t xml:space="preserve"> </w:t>
      </w:r>
      <w:r>
        <w:t>%31,4</w:t>
      </w:r>
      <w:r w:rsidR="001604C1">
        <w:t xml:space="preserve"> </w:t>
      </w:r>
      <w:r w:rsidRPr="00F349D9">
        <w:t>(R</w:t>
      </w:r>
      <w:r w:rsidRPr="00F349D9">
        <w:rPr>
          <w:vertAlign w:val="superscript"/>
        </w:rPr>
        <w:t>2</w:t>
      </w:r>
      <w:r w:rsidRPr="00F349D9">
        <w:t>=0,</w:t>
      </w:r>
      <w:r w:rsidR="002C5EA7">
        <w:t>314</w:t>
      </w:r>
      <w:r>
        <w:t>,</w:t>
      </w:r>
      <w:r w:rsidR="001604C1">
        <w:t xml:space="preserve"> </w:t>
      </w:r>
      <w:r>
        <w:t>%95</w:t>
      </w:r>
      <w:r w:rsidR="001604C1">
        <w:t xml:space="preserve"> </w:t>
      </w:r>
      <w:r>
        <w:t>Confidence</w:t>
      </w:r>
      <w:r w:rsidR="001604C1">
        <w:t xml:space="preserve"> </w:t>
      </w:r>
      <w:r>
        <w:t>Interval</w:t>
      </w:r>
      <w:r w:rsidR="001604C1">
        <w:t xml:space="preserve"> </w:t>
      </w:r>
      <w:r>
        <w:t>for</w:t>
      </w:r>
      <w:r w:rsidR="001604C1">
        <w:t xml:space="preserve"> </w:t>
      </w:r>
      <w:r>
        <w:t>B</w:t>
      </w:r>
      <w:r w:rsidR="001604C1">
        <w:t xml:space="preserve"> </w:t>
      </w:r>
      <w:r>
        <w:t>Lower</w:t>
      </w:r>
      <w:r w:rsidR="001604C1">
        <w:t xml:space="preserve"> </w:t>
      </w:r>
      <w:r>
        <w:t>Bound=1</w:t>
      </w:r>
      <w:r w:rsidR="002C5EA7">
        <w:t>3,860</w:t>
      </w:r>
      <w:r>
        <w:t>,</w:t>
      </w:r>
      <w:r w:rsidR="001604C1">
        <w:t xml:space="preserve"> </w:t>
      </w:r>
      <w:r>
        <w:t>Upper</w:t>
      </w:r>
      <w:r w:rsidR="001604C1">
        <w:t xml:space="preserve"> </w:t>
      </w:r>
      <w:r>
        <w:t>Bound=</w:t>
      </w:r>
      <w:r w:rsidR="002C5EA7">
        <w:t>18,881</w:t>
      </w:r>
      <w:r>
        <w:t>)</w:t>
      </w:r>
      <w:r w:rsidR="001604C1">
        <w:t xml:space="preserve"> </w:t>
      </w:r>
      <w:r>
        <w:t>yordamaktadır</w:t>
      </w:r>
      <w:r w:rsidR="001604C1">
        <w:t xml:space="preserve"> </w:t>
      </w:r>
      <w:r>
        <w:t>(Tablo</w:t>
      </w:r>
      <w:r w:rsidR="001604C1">
        <w:t xml:space="preserve"> </w:t>
      </w:r>
      <w:r>
        <w:t>7).</w:t>
      </w:r>
    </w:p>
    <w:p w:rsidR="00E90B25" w:rsidRDefault="00E90B25" w:rsidP="00685EF8">
      <w:r>
        <w:t>DSKÖ</w:t>
      </w:r>
      <w:r w:rsidR="001604C1">
        <w:t xml:space="preserve"> </w:t>
      </w:r>
      <w:r>
        <w:t>toplam</w:t>
      </w:r>
      <w:r w:rsidR="001604C1">
        <w:t xml:space="preserve"> </w:t>
      </w:r>
      <w:r>
        <w:t>puanı</w:t>
      </w:r>
      <w:r w:rsidR="001604C1">
        <w:t xml:space="preserve"> </w:t>
      </w:r>
      <w:r>
        <w:t>ADSDHÖ</w:t>
      </w:r>
      <w:r w:rsidR="00686ED8">
        <w:t xml:space="preserve"> </w:t>
      </w:r>
      <w:r>
        <w:t>emzirme</w:t>
      </w:r>
      <w:r w:rsidR="001604C1">
        <w:t xml:space="preserve"> </w:t>
      </w:r>
      <w:r>
        <w:t>alt</w:t>
      </w:r>
      <w:r w:rsidR="001604C1">
        <w:t xml:space="preserve"> </w:t>
      </w:r>
      <w:r>
        <w:t>ölçeği</w:t>
      </w:r>
      <w:r w:rsidR="001604C1">
        <w:t xml:space="preserve"> </w:t>
      </w:r>
      <w:r>
        <w:t>puanını</w:t>
      </w:r>
      <w:r w:rsidR="001604C1">
        <w:t xml:space="preserve"> </w:t>
      </w:r>
      <w:r>
        <w:t>%6,6</w:t>
      </w:r>
      <w:r w:rsidR="001604C1">
        <w:t xml:space="preserve"> </w:t>
      </w:r>
      <w:r w:rsidRPr="00F349D9">
        <w:t>(R</w:t>
      </w:r>
      <w:r w:rsidRPr="00F349D9">
        <w:rPr>
          <w:vertAlign w:val="superscript"/>
        </w:rPr>
        <w:t>2</w:t>
      </w:r>
      <w:r w:rsidRPr="00F349D9">
        <w:t>=0,</w:t>
      </w:r>
      <w:r w:rsidR="002C5EA7">
        <w:t>066</w:t>
      </w:r>
      <w:r>
        <w:t>,</w:t>
      </w:r>
      <w:r w:rsidR="001604C1">
        <w:t xml:space="preserve"> </w:t>
      </w:r>
      <w:r>
        <w:t>%95</w:t>
      </w:r>
      <w:r w:rsidR="001604C1">
        <w:t xml:space="preserve"> </w:t>
      </w:r>
      <w:r>
        <w:t>Confidence</w:t>
      </w:r>
      <w:r w:rsidR="001604C1">
        <w:t xml:space="preserve"> </w:t>
      </w:r>
      <w:r>
        <w:t>Interval</w:t>
      </w:r>
      <w:r w:rsidR="001604C1">
        <w:t xml:space="preserve"> </w:t>
      </w:r>
      <w:r>
        <w:t>for</w:t>
      </w:r>
      <w:r w:rsidR="001604C1">
        <w:t xml:space="preserve"> </w:t>
      </w:r>
      <w:r>
        <w:t>B</w:t>
      </w:r>
      <w:r w:rsidR="001604C1">
        <w:t xml:space="preserve"> </w:t>
      </w:r>
      <w:r>
        <w:t>Lower</w:t>
      </w:r>
      <w:r w:rsidR="001604C1">
        <w:t xml:space="preserve"> </w:t>
      </w:r>
      <w:r>
        <w:t>Bound=</w:t>
      </w:r>
      <w:r w:rsidR="002C5EA7">
        <w:t>-0,797</w:t>
      </w:r>
      <w:r>
        <w:t>,</w:t>
      </w:r>
      <w:r w:rsidR="001604C1">
        <w:t xml:space="preserve"> </w:t>
      </w:r>
      <w:r>
        <w:t>Upper</w:t>
      </w:r>
      <w:r w:rsidR="001604C1">
        <w:t xml:space="preserve"> </w:t>
      </w:r>
      <w:r>
        <w:t>Bound=</w:t>
      </w:r>
      <w:r w:rsidR="002C5EA7">
        <w:t>5,446</w:t>
      </w:r>
      <w:r>
        <w:t>)</w:t>
      </w:r>
      <w:r w:rsidR="001604C1">
        <w:t xml:space="preserve"> </w:t>
      </w:r>
      <w:r>
        <w:t>yormaktayken,</w:t>
      </w:r>
      <w:r w:rsidR="001604C1">
        <w:t xml:space="preserve"> </w:t>
      </w:r>
      <w:r>
        <w:t>p</w:t>
      </w:r>
      <w:r w:rsidRPr="00F349D9">
        <w:t>sikospiritüel</w:t>
      </w:r>
      <w:r w:rsidR="001604C1">
        <w:t xml:space="preserve"> </w:t>
      </w:r>
      <w:r w:rsidRPr="00F349D9">
        <w:t>ve</w:t>
      </w:r>
      <w:r w:rsidR="001604C1">
        <w:t xml:space="preserve"> </w:t>
      </w:r>
      <w:r w:rsidRPr="00F349D9">
        <w:t>sosyokültürel</w:t>
      </w:r>
      <w:r w:rsidR="001604C1">
        <w:t xml:space="preserve"> </w:t>
      </w:r>
      <w:r w:rsidRPr="00F349D9">
        <w:t>konfor</w:t>
      </w:r>
      <w:r w:rsidR="001604C1">
        <w:t xml:space="preserve"> </w:t>
      </w:r>
      <w:r>
        <w:t>alt</w:t>
      </w:r>
      <w:r w:rsidR="001604C1">
        <w:t xml:space="preserve"> </w:t>
      </w:r>
      <w:r>
        <w:t>ölçek</w:t>
      </w:r>
      <w:r w:rsidR="001604C1">
        <w:t xml:space="preserve"> </w:t>
      </w:r>
      <w:r>
        <w:t>puanları</w:t>
      </w:r>
      <w:r w:rsidR="001604C1">
        <w:t xml:space="preserve"> </w:t>
      </w:r>
      <w:r>
        <w:t>eklendiğinde</w:t>
      </w:r>
      <w:r w:rsidR="001604C1">
        <w:t xml:space="preserve"> </w:t>
      </w:r>
      <w:r>
        <w:t>%16,7</w:t>
      </w:r>
      <w:r w:rsidR="001604C1">
        <w:t xml:space="preserve"> </w:t>
      </w:r>
      <w:r w:rsidRPr="00F349D9">
        <w:t>(R</w:t>
      </w:r>
      <w:r w:rsidRPr="00F349D9">
        <w:rPr>
          <w:vertAlign w:val="superscript"/>
        </w:rPr>
        <w:t>2</w:t>
      </w:r>
      <w:r w:rsidRPr="00F349D9">
        <w:t>=0,16</w:t>
      </w:r>
      <w:r w:rsidR="002C5EA7">
        <w:t>7</w:t>
      </w:r>
      <w:r>
        <w:t>,</w:t>
      </w:r>
      <w:r w:rsidR="001604C1">
        <w:t xml:space="preserve"> </w:t>
      </w:r>
      <w:r>
        <w:t>%95</w:t>
      </w:r>
      <w:r w:rsidR="001604C1">
        <w:t xml:space="preserve"> </w:t>
      </w:r>
      <w:r>
        <w:t>Confidence</w:t>
      </w:r>
      <w:r w:rsidR="001604C1">
        <w:t xml:space="preserve"> </w:t>
      </w:r>
      <w:r>
        <w:t>Interval</w:t>
      </w:r>
      <w:r w:rsidR="001604C1">
        <w:t xml:space="preserve"> </w:t>
      </w:r>
      <w:r>
        <w:t>for</w:t>
      </w:r>
      <w:r w:rsidR="001604C1">
        <w:t xml:space="preserve"> </w:t>
      </w:r>
      <w:r>
        <w:t>B</w:t>
      </w:r>
      <w:r w:rsidR="001604C1">
        <w:t xml:space="preserve"> </w:t>
      </w:r>
      <w:r>
        <w:t>Lower</w:t>
      </w:r>
      <w:r w:rsidR="001604C1">
        <w:t xml:space="preserve"> </w:t>
      </w:r>
      <w:r>
        <w:t>Bound=</w:t>
      </w:r>
      <w:r w:rsidR="00683370">
        <w:t>2,038</w:t>
      </w:r>
      <w:r>
        <w:t>,</w:t>
      </w:r>
      <w:r w:rsidR="001604C1">
        <w:t xml:space="preserve"> </w:t>
      </w:r>
      <w:r>
        <w:t>Upper</w:t>
      </w:r>
      <w:r w:rsidR="001604C1">
        <w:t xml:space="preserve"> </w:t>
      </w:r>
      <w:r>
        <w:t>Bound=</w:t>
      </w:r>
      <w:r w:rsidR="00683370">
        <w:t>8,396</w:t>
      </w:r>
      <w:r>
        <w:t>)</w:t>
      </w:r>
      <w:r w:rsidR="001604C1">
        <w:t xml:space="preserve"> </w:t>
      </w:r>
      <w:r>
        <w:t>yordamaktadır</w:t>
      </w:r>
      <w:r w:rsidR="001604C1">
        <w:t xml:space="preserve"> </w:t>
      </w:r>
      <w:r>
        <w:t>(Tablo</w:t>
      </w:r>
      <w:r w:rsidR="001604C1">
        <w:t xml:space="preserve"> </w:t>
      </w:r>
      <w:r>
        <w:t>7).</w:t>
      </w:r>
    </w:p>
    <w:p w:rsidR="009A742B" w:rsidRDefault="009A742B">
      <w:pPr>
        <w:spacing w:before="0" w:after="160" w:line="259" w:lineRule="auto"/>
        <w:ind w:firstLine="0"/>
        <w:jc w:val="left"/>
        <w:rPr>
          <w:b/>
          <w:bCs/>
          <w:color w:val="000000"/>
          <w:sz w:val="28"/>
          <w:lang w:val="en-US"/>
        </w:rPr>
      </w:pPr>
      <w:r>
        <w:br w:type="page"/>
      </w:r>
    </w:p>
    <w:p w:rsidR="00495676" w:rsidRPr="00F349D9" w:rsidRDefault="00387C3F" w:rsidP="00531E3E">
      <w:pPr>
        <w:pStyle w:val="Balk1"/>
        <w:pageBreakBefore w:val="0"/>
        <w:widowControl w:val="0"/>
        <w:spacing w:before="0" w:after="120"/>
        <w:ind w:left="0" w:firstLine="0"/>
        <w:rPr>
          <w:szCs w:val="24"/>
        </w:rPr>
      </w:pPr>
      <w:r w:rsidRPr="00F349D9">
        <w:rPr>
          <w:szCs w:val="24"/>
        </w:rPr>
        <w:lastRenderedPageBreak/>
        <w:t>5.</w:t>
      </w:r>
      <w:r w:rsidR="001604C1">
        <w:rPr>
          <w:szCs w:val="24"/>
        </w:rPr>
        <w:t xml:space="preserve"> </w:t>
      </w:r>
      <w:r w:rsidRPr="00F349D9">
        <w:rPr>
          <w:szCs w:val="24"/>
        </w:rPr>
        <w:t>TARTIŞMA</w:t>
      </w:r>
    </w:p>
    <w:p w:rsidR="00ED216C" w:rsidRPr="00F349D9" w:rsidRDefault="00ED216C" w:rsidP="00531E3E">
      <w:pPr>
        <w:widowControl w:val="0"/>
        <w:spacing w:before="0"/>
        <w:ind w:firstLine="0"/>
        <w:jc w:val="center"/>
        <w:rPr>
          <w:lang w:val="en-US"/>
        </w:rPr>
      </w:pPr>
    </w:p>
    <w:p w:rsidR="00531E3E" w:rsidRPr="00F349D9" w:rsidRDefault="00531E3E" w:rsidP="00531E3E">
      <w:pPr>
        <w:widowControl w:val="0"/>
        <w:spacing w:before="0"/>
        <w:ind w:firstLine="0"/>
        <w:jc w:val="center"/>
        <w:rPr>
          <w:lang w:val="en-US"/>
        </w:rPr>
      </w:pPr>
    </w:p>
    <w:bookmarkEnd w:id="28"/>
    <w:p w:rsidR="00A84B9A" w:rsidRPr="00F349D9" w:rsidRDefault="0040787F" w:rsidP="00A84B9A">
      <w:r>
        <w:t>Bu</w:t>
      </w:r>
      <w:r w:rsidR="001604C1">
        <w:t xml:space="preserve"> </w:t>
      </w:r>
      <w:r>
        <w:t>a</w:t>
      </w:r>
      <w:r w:rsidR="00A84B9A" w:rsidRPr="00F349D9">
        <w:t>raştırma</w:t>
      </w:r>
      <w:r w:rsidR="001604C1">
        <w:t xml:space="preserve"> </w:t>
      </w:r>
      <w:r>
        <w:t>T.</w:t>
      </w:r>
      <w:r w:rsidR="001604C1">
        <w:t xml:space="preserve"> </w:t>
      </w:r>
      <w:r>
        <w:t>C.</w:t>
      </w:r>
      <w:r w:rsidR="001604C1">
        <w:t xml:space="preserve"> </w:t>
      </w:r>
      <w:r w:rsidR="00A84B9A" w:rsidRPr="00F349D9">
        <w:t>Sağlık</w:t>
      </w:r>
      <w:r w:rsidR="001604C1">
        <w:t xml:space="preserve"> </w:t>
      </w:r>
      <w:r w:rsidR="00A84B9A" w:rsidRPr="00F349D9">
        <w:t>Bakanlığı</w:t>
      </w:r>
      <w:r w:rsidR="001604C1">
        <w:t xml:space="preserve"> </w:t>
      </w:r>
      <w:r w:rsidR="00A84B9A" w:rsidRPr="00F349D9">
        <w:t>Aydın</w:t>
      </w:r>
      <w:r w:rsidR="001604C1">
        <w:t xml:space="preserve"> </w:t>
      </w:r>
      <w:r w:rsidR="00A84B9A" w:rsidRPr="00F349D9">
        <w:t>İl</w:t>
      </w:r>
      <w:r w:rsidR="001604C1">
        <w:t xml:space="preserve"> </w:t>
      </w:r>
      <w:r w:rsidR="00A84B9A" w:rsidRPr="00F349D9">
        <w:t>Sağlık</w:t>
      </w:r>
      <w:r w:rsidR="001604C1">
        <w:t xml:space="preserve"> </w:t>
      </w:r>
      <w:r w:rsidR="00A84B9A" w:rsidRPr="00F349D9">
        <w:t>Müdürlüğü</w:t>
      </w:r>
      <w:r w:rsidR="001604C1">
        <w:t xml:space="preserve"> </w:t>
      </w:r>
      <w:r w:rsidR="00A84B9A" w:rsidRPr="00F349D9">
        <w:t>Nazilli</w:t>
      </w:r>
      <w:r w:rsidR="001604C1">
        <w:t xml:space="preserve"> </w:t>
      </w:r>
      <w:r w:rsidR="00A84B9A" w:rsidRPr="00F349D9">
        <w:t>Devlet</w:t>
      </w:r>
      <w:r w:rsidR="001604C1">
        <w:t xml:space="preserve"> </w:t>
      </w:r>
      <w:r w:rsidR="00A84B9A" w:rsidRPr="00F349D9">
        <w:t>Hastanesi</w:t>
      </w:r>
      <w:r w:rsidR="001604C1">
        <w:t xml:space="preserve"> </w:t>
      </w:r>
      <w:r w:rsidR="00A84B9A" w:rsidRPr="00F349D9">
        <w:t>Doğum</w:t>
      </w:r>
      <w:r w:rsidR="001604C1">
        <w:t xml:space="preserve"> </w:t>
      </w:r>
      <w:r w:rsidR="00A84B9A" w:rsidRPr="00F349D9">
        <w:t>Servisi’nde</w:t>
      </w:r>
      <w:r w:rsidR="001604C1">
        <w:t xml:space="preserve"> </w:t>
      </w:r>
      <w:r w:rsidR="00A84B9A" w:rsidRPr="00F349D9">
        <w:t>yatan,</w:t>
      </w:r>
      <w:r w:rsidR="001604C1">
        <w:t xml:space="preserve"> </w:t>
      </w:r>
      <w:r w:rsidR="00A84B9A" w:rsidRPr="00F349D9">
        <w:t>200</w:t>
      </w:r>
      <w:r w:rsidR="001604C1">
        <w:t xml:space="preserve"> </w:t>
      </w:r>
      <w:r w:rsidR="00A84B9A" w:rsidRPr="00F349D9">
        <w:t>vajinal</w:t>
      </w:r>
      <w:r w:rsidR="001604C1">
        <w:t xml:space="preserve"> </w:t>
      </w:r>
      <w:r w:rsidR="00A84B9A" w:rsidRPr="00F349D9">
        <w:t>yolla</w:t>
      </w:r>
      <w:r w:rsidR="001604C1">
        <w:t xml:space="preserve"> </w:t>
      </w:r>
      <w:r w:rsidR="00A84B9A" w:rsidRPr="00F349D9">
        <w:t>ve</w:t>
      </w:r>
      <w:r w:rsidR="001604C1">
        <w:t xml:space="preserve"> </w:t>
      </w:r>
      <w:r w:rsidR="00A84B9A" w:rsidRPr="00F349D9">
        <w:t>200</w:t>
      </w:r>
      <w:r w:rsidR="001604C1">
        <w:t xml:space="preserve"> </w:t>
      </w:r>
      <w:r w:rsidR="00A84B9A" w:rsidRPr="00F349D9">
        <w:t>sezaryen</w:t>
      </w:r>
      <w:r w:rsidR="001604C1">
        <w:t xml:space="preserve"> </w:t>
      </w:r>
      <w:r w:rsidR="00A84B9A" w:rsidRPr="00F349D9">
        <w:t>ile</w:t>
      </w:r>
      <w:r w:rsidR="001604C1">
        <w:t xml:space="preserve"> </w:t>
      </w:r>
      <w:r w:rsidR="00A84B9A" w:rsidRPr="00F349D9">
        <w:t>doğum</w:t>
      </w:r>
      <w:r w:rsidR="001604C1">
        <w:t xml:space="preserve"> </w:t>
      </w:r>
      <w:r w:rsidR="00A84B9A" w:rsidRPr="00F349D9">
        <w:t>yapmış</w:t>
      </w:r>
      <w:r w:rsidR="001604C1">
        <w:t xml:space="preserve"> </w:t>
      </w:r>
      <w:r w:rsidR="00A84B9A" w:rsidRPr="00F349D9">
        <w:t>toplamda</w:t>
      </w:r>
      <w:r w:rsidR="001604C1">
        <w:t xml:space="preserve"> </w:t>
      </w:r>
      <w:r w:rsidR="00A84B9A" w:rsidRPr="00F349D9">
        <w:t>400</w:t>
      </w:r>
      <w:r w:rsidR="001604C1">
        <w:t xml:space="preserve"> </w:t>
      </w:r>
      <w:r w:rsidR="00A84B9A" w:rsidRPr="00F349D9">
        <w:t>anne</w:t>
      </w:r>
      <w:r w:rsidR="001604C1">
        <w:t xml:space="preserve"> </w:t>
      </w:r>
      <w:r w:rsidR="00A84B9A" w:rsidRPr="00F349D9">
        <w:t>ile</w:t>
      </w:r>
      <w:r w:rsidR="001604C1">
        <w:t xml:space="preserve"> </w:t>
      </w:r>
      <w:r>
        <w:t>prospektif,</w:t>
      </w:r>
      <w:r w:rsidR="001604C1">
        <w:t xml:space="preserve"> </w:t>
      </w:r>
      <w:r w:rsidR="00A84B9A" w:rsidRPr="00F349D9">
        <w:t>analitik-kesitsel</w:t>
      </w:r>
      <w:r w:rsidR="001604C1">
        <w:t xml:space="preserve"> </w:t>
      </w:r>
      <w:r w:rsidR="00A84B9A" w:rsidRPr="00F349D9">
        <w:t>olarak</w:t>
      </w:r>
      <w:r w:rsidR="001604C1">
        <w:t xml:space="preserve"> </w:t>
      </w:r>
      <w:r w:rsidR="00A84B9A" w:rsidRPr="00F349D9">
        <w:t>gerçekleştirilmiştir.</w:t>
      </w:r>
      <w:r w:rsidR="001604C1">
        <w:t xml:space="preserve"> </w:t>
      </w:r>
      <w:r w:rsidR="00A84B9A" w:rsidRPr="00F349D9">
        <w:t>Araştırmadan</w:t>
      </w:r>
      <w:r w:rsidR="001604C1">
        <w:t xml:space="preserve"> </w:t>
      </w:r>
      <w:r w:rsidR="00A84B9A" w:rsidRPr="00F349D9">
        <w:t>elde</w:t>
      </w:r>
      <w:r w:rsidR="001604C1">
        <w:t xml:space="preserve"> </w:t>
      </w:r>
      <w:r w:rsidR="00A84B9A" w:rsidRPr="00F349D9">
        <w:t>edilen</w:t>
      </w:r>
      <w:r w:rsidR="001604C1">
        <w:t xml:space="preserve"> </w:t>
      </w:r>
      <w:r w:rsidR="00A84B9A" w:rsidRPr="00F349D9">
        <w:t>sonuçlar</w:t>
      </w:r>
      <w:r w:rsidR="001604C1">
        <w:t xml:space="preserve"> </w:t>
      </w:r>
      <w:r w:rsidR="00A84B9A" w:rsidRPr="00F349D9">
        <w:t>mevcut</w:t>
      </w:r>
      <w:r w:rsidR="001604C1">
        <w:t xml:space="preserve"> </w:t>
      </w:r>
      <w:r w:rsidR="00A84B9A" w:rsidRPr="00F349D9">
        <w:t>literatüre</w:t>
      </w:r>
      <w:r w:rsidR="001604C1">
        <w:t xml:space="preserve"> </w:t>
      </w:r>
      <w:r w:rsidR="00A84B9A" w:rsidRPr="00F349D9">
        <w:t>dayalı</w:t>
      </w:r>
      <w:r w:rsidR="001604C1">
        <w:t xml:space="preserve"> </w:t>
      </w:r>
      <w:r w:rsidR="00A84B9A" w:rsidRPr="00F349D9">
        <w:t>olarak</w:t>
      </w:r>
      <w:r w:rsidR="001604C1">
        <w:t xml:space="preserve"> </w:t>
      </w:r>
      <w:r w:rsidR="00A84B9A" w:rsidRPr="00F349D9">
        <w:t>tartışılmıştır.</w:t>
      </w:r>
    </w:p>
    <w:p w:rsidR="00A84B9A" w:rsidRPr="00F349D9" w:rsidRDefault="00A84B9A" w:rsidP="00A84B9A">
      <w:r w:rsidRPr="00F349D9">
        <w:t>Araştırmada</w:t>
      </w:r>
      <w:r w:rsidR="00933A3B">
        <w:t xml:space="preserve"> </w:t>
      </w:r>
      <w:r w:rsidRPr="00F349D9">
        <w:t>vajinal</w:t>
      </w:r>
      <w:r w:rsidR="001604C1">
        <w:t xml:space="preserve"> </w:t>
      </w:r>
      <w:r w:rsidRPr="00F349D9">
        <w:t>yolla</w:t>
      </w:r>
      <w:r w:rsidR="001604C1">
        <w:t xml:space="preserve"> </w:t>
      </w:r>
      <w:r w:rsidRPr="00F349D9">
        <w:t>ve</w:t>
      </w:r>
      <w:r w:rsidR="001604C1">
        <w:t xml:space="preserve"> </w:t>
      </w:r>
      <w:r w:rsidRPr="00F349D9">
        <w:t>sezaryen</w:t>
      </w:r>
      <w:r w:rsidR="001604C1">
        <w:t xml:space="preserve"> </w:t>
      </w:r>
      <w:r w:rsidRPr="00F349D9">
        <w:t>ile</w:t>
      </w:r>
      <w:r w:rsidR="001604C1">
        <w:t xml:space="preserve"> </w:t>
      </w:r>
      <w:r w:rsidRPr="00F349D9">
        <w:t>doğum</w:t>
      </w:r>
      <w:r w:rsidR="001604C1">
        <w:t xml:space="preserve"> </w:t>
      </w:r>
      <w:r w:rsidRPr="00F349D9">
        <w:t>yapan</w:t>
      </w:r>
      <w:r w:rsidR="001604C1">
        <w:t xml:space="preserve"> </w:t>
      </w:r>
      <w:r w:rsidRPr="00F349D9">
        <w:t>annelerin</w:t>
      </w:r>
      <w:r w:rsidR="001604C1">
        <w:t xml:space="preserve"> </w:t>
      </w:r>
      <w:r w:rsidRPr="00F349D9">
        <w:t>doğumdan</w:t>
      </w:r>
      <w:r w:rsidR="001604C1">
        <w:t xml:space="preserve"> </w:t>
      </w:r>
      <w:r w:rsidRPr="00F349D9">
        <w:t>sonraki</w:t>
      </w:r>
      <w:r w:rsidR="001604C1">
        <w:t xml:space="preserve"> </w:t>
      </w:r>
      <w:r w:rsidRPr="00F349D9">
        <w:t>ilk</w:t>
      </w:r>
      <w:r w:rsidR="001604C1">
        <w:t xml:space="preserve"> </w:t>
      </w:r>
      <w:r w:rsidRPr="00F349D9">
        <w:t>12-24</w:t>
      </w:r>
      <w:r w:rsidR="001604C1">
        <w:t xml:space="preserve"> </w:t>
      </w:r>
      <w:r w:rsidRPr="00F349D9">
        <w:t>saatte</w:t>
      </w:r>
      <w:r w:rsidR="001604C1">
        <w:t xml:space="preserve"> </w:t>
      </w:r>
      <w:r w:rsidRPr="00F349D9">
        <w:t>konfor</w:t>
      </w:r>
      <w:r w:rsidR="001604C1">
        <w:t xml:space="preserve"> </w:t>
      </w:r>
      <w:r w:rsidRPr="00F349D9">
        <w:t>düzeyleri</w:t>
      </w:r>
      <w:r w:rsidR="001604C1">
        <w:t xml:space="preserve"> </w:t>
      </w:r>
      <w:r w:rsidR="0040787F">
        <w:t>DSKÖ,</w:t>
      </w:r>
      <w:r w:rsidR="001604C1">
        <w:t xml:space="preserve"> </w:t>
      </w:r>
      <w:r w:rsidR="0040787F">
        <w:t>güvenlik</w:t>
      </w:r>
      <w:r w:rsidR="001604C1">
        <w:t xml:space="preserve"> </w:t>
      </w:r>
      <w:r w:rsidR="0040787F">
        <w:t>hisleri</w:t>
      </w:r>
      <w:r w:rsidR="001604C1">
        <w:t xml:space="preserve"> </w:t>
      </w:r>
      <w:r w:rsidR="0040787F">
        <w:t>ADSGHÖ</w:t>
      </w:r>
      <w:r w:rsidR="001604C1">
        <w:t xml:space="preserve"> </w:t>
      </w:r>
      <w:r w:rsidR="0040787F">
        <w:t>kullanılarak</w:t>
      </w:r>
      <w:r w:rsidR="001604C1">
        <w:t xml:space="preserve"> </w:t>
      </w:r>
      <w:r w:rsidR="0040787F">
        <w:t>belirlenmiştir.</w:t>
      </w:r>
    </w:p>
    <w:p w:rsidR="00A84B9A" w:rsidRDefault="00A84B9A" w:rsidP="0025719F">
      <w:r w:rsidRPr="00F349D9">
        <w:t>Araştırmaya</w:t>
      </w:r>
      <w:r w:rsidR="001604C1">
        <w:t xml:space="preserve"> </w:t>
      </w:r>
      <w:r w:rsidRPr="00F349D9">
        <w:t>katılan</w:t>
      </w:r>
      <w:r w:rsidR="001604C1">
        <w:t xml:space="preserve"> </w:t>
      </w:r>
      <w:r w:rsidRPr="00F349D9">
        <w:t>annelerin</w:t>
      </w:r>
      <w:r w:rsidR="001604C1">
        <w:t xml:space="preserve"> </w:t>
      </w:r>
      <w:r w:rsidRPr="00F349D9">
        <w:t>çoğu</w:t>
      </w:r>
      <w:r w:rsidR="001604C1">
        <w:t xml:space="preserve"> </w:t>
      </w:r>
      <w:r w:rsidRPr="00F349D9">
        <w:t>ortaokul</w:t>
      </w:r>
      <w:r w:rsidR="001604C1">
        <w:t xml:space="preserve"> </w:t>
      </w:r>
      <w:r w:rsidRPr="00F349D9">
        <w:t>mezunu</w:t>
      </w:r>
      <w:r w:rsidR="001604C1">
        <w:t xml:space="preserve"> </w:t>
      </w:r>
      <w:r w:rsidRPr="00F349D9">
        <w:t>(%48,3),</w:t>
      </w:r>
      <w:r w:rsidR="001604C1">
        <w:t xml:space="preserve"> </w:t>
      </w:r>
      <w:r w:rsidRPr="00F349D9">
        <w:t>ev</w:t>
      </w:r>
      <w:r w:rsidR="001604C1">
        <w:t xml:space="preserve"> </w:t>
      </w:r>
      <w:r w:rsidRPr="00F349D9">
        <w:t>hanımı</w:t>
      </w:r>
      <w:r w:rsidR="001604C1">
        <w:t xml:space="preserve"> </w:t>
      </w:r>
      <w:r w:rsidRPr="00F349D9">
        <w:t>(%80,3)</w:t>
      </w:r>
      <w:r w:rsidR="0040787F">
        <w:t>,</w:t>
      </w:r>
      <w:r w:rsidR="001604C1">
        <w:t xml:space="preserve"> </w:t>
      </w:r>
      <w:r w:rsidRPr="00F349D9">
        <w:t>evli</w:t>
      </w:r>
      <w:r w:rsidR="001604C1">
        <w:t xml:space="preserve"> </w:t>
      </w:r>
      <w:r w:rsidR="0040787F" w:rsidRPr="00F349D9">
        <w:t>(%99)</w:t>
      </w:r>
      <w:r w:rsidR="0040787F">
        <w:t>,</w:t>
      </w:r>
      <w:r w:rsidR="001604C1">
        <w:t xml:space="preserve"> </w:t>
      </w:r>
      <w:r w:rsidRPr="00F349D9">
        <w:t>sosyal</w:t>
      </w:r>
      <w:r w:rsidR="001604C1">
        <w:t xml:space="preserve"> </w:t>
      </w:r>
      <w:r w:rsidRPr="00F349D9">
        <w:t>güvencesi</w:t>
      </w:r>
      <w:r w:rsidR="001604C1">
        <w:t xml:space="preserve"> </w:t>
      </w:r>
      <w:r w:rsidRPr="00F349D9">
        <w:t>olan</w:t>
      </w:r>
      <w:r w:rsidR="001604C1">
        <w:t xml:space="preserve"> </w:t>
      </w:r>
      <w:r w:rsidRPr="00F349D9">
        <w:t>(%88),</w:t>
      </w:r>
      <w:r w:rsidR="001604C1">
        <w:t xml:space="preserve"> </w:t>
      </w:r>
      <w:r w:rsidRPr="00F349D9">
        <w:t>ilçe</w:t>
      </w:r>
      <w:r w:rsidR="001604C1">
        <w:t xml:space="preserve"> </w:t>
      </w:r>
      <w:r w:rsidRPr="00F349D9">
        <w:t>merkezinde</w:t>
      </w:r>
      <w:r w:rsidR="001604C1">
        <w:t xml:space="preserve"> </w:t>
      </w:r>
      <w:r w:rsidRPr="00F349D9">
        <w:t>ikamet</w:t>
      </w:r>
      <w:r w:rsidR="001604C1">
        <w:t xml:space="preserve"> </w:t>
      </w:r>
      <w:r w:rsidRPr="00F349D9">
        <w:t>eden</w:t>
      </w:r>
      <w:r w:rsidR="001604C1">
        <w:t xml:space="preserve"> </w:t>
      </w:r>
      <w:r w:rsidRPr="00F349D9">
        <w:t>(%81,5),</w:t>
      </w:r>
      <w:r w:rsidR="001604C1">
        <w:t xml:space="preserve"> </w:t>
      </w:r>
      <w:r w:rsidRPr="00F349D9">
        <w:t>orta</w:t>
      </w:r>
      <w:r w:rsidR="001604C1">
        <w:t xml:space="preserve"> </w:t>
      </w:r>
      <w:r w:rsidRPr="00F349D9">
        <w:t>gelir</w:t>
      </w:r>
      <w:r w:rsidR="001604C1">
        <w:t xml:space="preserve"> </w:t>
      </w:r>
      <w:r w:rsidR="0040787F">
        <w:t>düzeyinde</w:t>
      </w:r>
      <w:r w:rsidR="001604C1">
        <w:t xml:space="preserve"> </w:t>
      </w:r>
      <w:r w:rsidRPr="00F349D9">
        <w:t>(gelir</w:t>
      </w:r>
      <w:r w:rsidR="001604C1">
        <w:t xml:space="preserve"> </w:t>
      </w:r>
      <w:r w:rsidRPr="00F349D9">
        <w:t>gidere</w:t>
      </w:r>
      <w:r w:rsidR="001604C1">
        <w:t xml:space="preserve"> </w:t>
      </w:r>
      <w:r w:rsidRPr="00F349D9">
        <w:t>denk)</w:t>
      </w:r>
      <w:r w:rsidR="001604C1">
        <w:t xml:space="preserve"> </w:t>
      </w:r>
      <w:r w:rsidRPr="00F349D9">
        <w:t>(%74,3),</w:t>
      </w:r>
      <w:r w:rsidR="001604C1">
        <w:t xml:space="preserve"> </w:t>
      </w:r>
      <w:r w:rsidRPr="00F349D9">
        <w:t>çekirdek</w:t>
      </w:r>
      <w:r w:rsidR="001604C1">
        <w:t xml:space="preserve"> </w:t>
      </w:r>
      <w:r w:rsidRPr="00F349D9">
        <w:t>ailede</w:t>
      </w:r>
      <w:r w:rsidR="001604C1">
        <w:t xml:space="preserve"> </w:t>
      </w:r>
      <w:r w:rsidRPr="00517A64">
        <w:t>yaşayan</w:t>
      </w:r>
      <w:r w:rsidR="003F35F8" w:rsidRPr="00517A64">
        <w:t xml:space="preserve"> </w:t>
      </w:r>
      <w:r w:rsidR="0040787F" w:rsidRPr="00517A64">
        <w:t>(%88),</w:t>
      </w:r>
      <w:r w:rsidR="001604C1">
        <w:t xml:space="preserve"> </w:t>
      </w:r>
      <w:r w:rsidR="0040787F">
        <w:t>yaş</w:t>
      </w:r>
      <w:r w:rsidR="001604C1">
        <w:t xml:space="preserve"> </w:t>
      </w:r>
      <w:r w:rsidR="0040787F">
        <w:t>ortalaması</w:t>
      </w:r>
      <w:r w:rsidR="001604C1">
        <w:t xml:space="preserve"> </w:t>
      </w:r>
      <w:r w:rsidR="00A1366D">
        <w:t>27,01±</w:t>
      </w:r>
      <w:r w:rsidR="0040787F" w:rsidRPr="00F349D9">
        <w:t>5,19</w:t>
      </w:r>
      <w:r w:rsidR="001604C1">
        <w:t xml:space="preserve"> </w:t>
      </w:r>
      <w:r w:rsidR="0040787F">
        <w:t>olan</w:t>
      </w:r>
      <w:r w:rsidR="001604C1">
        <w:t xml:space="preserve"> </w:t>
      </w:r>
      <w:r w:rsidR="0040787F">
        <w:t>kadınlar</w:t>
      </w:r>
      <w:r w:rsidR="001604C1">
        <w:t xml:space="preserve"> </w:t>
      </w:r>
      <w:r w:rsidR="0040787F">
        <w:t>olup,</w:t>
      </w:r>
      <w:r w:rsidR="001604C1">
        <w:t xml:space="preserve"> </w:t>
      </w:r>
      <w:r w:rsidR="0040787F">
        <w:t>eşlerinin</w:t>
      </w:r>
      <w:r w:rsidR="001604C1">
        <w:t xml:space="preserve"> </w:t>
      </w:r>
      <w:r w:rsidR="0040787F">
        <w:t>çoğu</w:t>
      </w:r>
      <w:r w:rsidR="001604C1">
        <w:t xml:space="preserve"> </w:t>
      </w:r>
      <w:r w:rsidR="0040787F" w:rsidRPr="00F349D9">
        <w:t>ortaokul</w:t>
      </w:r>
      <w:r w:rsidR="001604C1">
        <w:t xml:space="preserve"> </w:t>
      </w:r>
      <w:r w:rsidR="0040787F" w:rsidRPr="00F349D9">
        <w:t>(%40)</w:t>
      </w:r>
      <w:r w:rsidR="001604C1">
        <w:t xml:space="preserve"> </w:t>
      </w:r>
      <w:r w:rsidR="0040787F" w:rsidRPr="00F349D9">
        <w:t>mezunu,</w:t>
      </w:r>
      <w:r w:rsidR="001604C1">
        <w:t xml:space="preserve"> </w:t>
      </w:r>
      <w:r w:rsidR="0040787F" w:rsidRPr="00F349D9">
        <w:t>gelir</w:t>
      </w:r>
      <w:r w:rsidR="001604C1">
        <w:t xml:space="preserve"> </w:t>
      </w:r>
      <w:r w:rsidR="0040787F" w:rsidRPr="00F349D9">
        <w:t>getiren</w:t>
      </w:r>
      <w:r w:rsidR="001604C1">
        <w:t xml:space="preserve"> </w:t>
      </w:r>
      <w:r w:rsidR="0040787F" w:rsidRPr="00F349D9">
        <w:t>bir</w:t>
      </w:r>
      <w:r w:rsidR="001604C1">
        <w:t xml:space="preserve"> </w:t>
      </w:r>
      <w:r w:rsidR="0040787F" w:rsidRPr="00F349D9">
        <w:t>işte</w:t>
      </w:r>
      <w:r w:rsidR="001604C1">
        <w:t xml:space="preserve"> </w:t>
      </w:r>
      <w:r w:rsidR="0040787F" w:rsidRPr="00F349D9">
        <w:t>çalışan</w:t>
      </w:r>
      <w:r w:rsidR="001604C1">
        <w:t xml:space="preserve"> </w:t>
      </w:r>
      <w:r w:rsidR="0040787F" w:rsidRPr="00F349D9">
        <w:t>(%</w:t>
      </w:r>
      <w:r w:rsidR="00A1366D">
        <w:t>92,5)</w:t>
      </w:r>
      <w:r w:rsidR="001604C1">
        <w:t xml:space="preserve"> </w:t>
      </w:r>
      <w:r w:rsidR="00A1366D">
        <w:t>ve</w:t>
      </w:r>
      <w:r w:rsidR="001604C1">
        <w:t xml:space="preserve"> </w:t>
      </w:r>
      <w:r w:rsidR="00A1366D">
        <w:t>yaş</w:t>
      </w:r>
      <w:r w:rsidR="001604C1">
        <w:t xml:space="preserve"> </w:t>
      </w:r>
      <w:r w:rsidR="00A1366D">
        <w:t>ortalaması</w:t>
      </w:r>
      <w:r w:rsidR="001604C1">
        <w:t xml:space="preserve"> </w:t>
      </w:r>
      <w:r w:rsidR="00A1366D">
        <w:t>29,4025</w:t>
      </w:r>
      <w:r w:rsidR="0040787F" w:rsidRPr="00F349D9">
        <w:t>±5,253</w:t>
      </w:r>
      <w:r w:rsidR="001604C1">
        <w:t xml:space="preserve"> </w:t>
      </w:r>
      <w:r w:rsidR="0040787F" w:rsidRPr="00F349D9">
        <w:t>olan</w:t>
      </w:r>
      <w:r w:rsidR="001604C1">
        <w:t xml:space="preserve"> </w:t>
      </w:r>
      <w:r w:rsidR="0040787F">
        <w:t>kişilerdir.</w:t>
      </w:r>
      <w:r w:rsidR="001604C1">
        <w:t xml:space="preserve"> </w:t>
      </w:r>
      <w:r w:rsidR="0025719F">
        <w:t>Annelerin</w:t>
      </w:r>
      <w:r w:rsidR="001604C1">
        <w:t xml:space="preserve"> </w:t>
      </w:r>
      <w:r w:rsidR="0025719F">
        <w:t>çoğu</w:t>
      </w:r>
      <w:r w:rsidR="001604C1">
        <w:t xml:space="preserve"> </w:t>
      </w:r>
      <w:r w:rsidR="0025719F">
        <w:t>gebe</w:t>
      </w:r>
      <w:r w:rsidR="001604C1">
        <w:t xml:space="preserve"> </w:t>
      </w:r>
      <w:r w:rsidR="0025719F">
        <w:t>kalmadan</w:t>
      </w:r>
      <w:r w:rsidR="001604C1">
        <w:t xml:space="preserve"> </w:t>
      </w:r>
      <w:r w:rsidR="0025719F">
        <w:t>önce</w:t>
      </w:r>
      <w:r w:rsidR="001604C1">
        <w:t xml:space="preserve"> </w:t>
      </w:r>
      <w:r w:rsidR="0025719F">
        <w:t>sağlık</w:t>
      </w:r>
      <w:r w:rsidR="001604C1">
        <w:t xml:space="preserve"> </w:t>
      </w:r>
      <w:r w:rsidR="0025719F">
        <w:t>sorunu</w:t>
      </w:r>
      <w:r w:rsidR="001604C1">
        <w:t xml:space="preserve"> </w:t>
      </w:r>
      <w:r w:rsidR="0025719F">
        <w:t>olmadığını</w:t>
      </w:r>
      <w:r w:rsidR="001604C1">
        <w:t xml:space="preserve"> </w:t>
      </w:r>
      <w:r w:rsidR="0025719F">
        <w:t>(%94,1),</w:t>
      </w:r>
      <w:r w:rsidR="001604C1">
        <w:t xml:space="preserve"> </w:t>
      </w:r>
      <w:r w:rsidR="0025719F">
        <w:t>son</w:t>
      </w:r>
      <w:r w:rsidR="001604C1">
        <w:t xml:space="preserve"> </w:t>
      </w:r>
      <w:r w:rsidR="0025719F">
        <w:t>gebeliklerinde</w:t>
      </w:r>
      <w:r w:rsidR="001604C1">
        <w:t xml:space="preserve"> </w:t>
      </w:r>
      <w:r w:rsidR="0025719F">
        <w:t>isteyerek</w:t>
      </w:r>
      <w:r w:rsidR="001604C1">
        <w:t xml:space="preserve"> </w:t>
      </w:r>
      <w:r w:rsidR="0025719F">
        <w:t>(%71,3)</w:t>
      </w:r>
      <w:r w:rsidR="001604C1">
        <w:t xml:space="preserve"> </w:t>
      </w:r>
      <w:r w:rsidR="0025719F">
        <w:t>ve</w:t>
      </w:r>
      <w:r w:rsidR="001604C1">
        <w:t xml:space="preserve"> </w:t>
      </w:r>
      <w:r w:rsidR="0025719F">
        <w:t>planlayarak</w:t>
      </w:r>
      <w:r w:rsidR="001604C1">
        <w:t xml:space="preserve"> </w:t>
      </w:r>
      <w:r w:rsidR="0025719F">
        <w:t>(%71,0)</w:t>
      </w:r>
      <w:r w:rsidR="001604C1">
        <w:t xml:space="preserve"> </w:t>
      </w:r>
      <w:r w:rsidR="0025719F">
        <w:t>gebe</w:t>
      </w:r>
      <w:r w:rsidR="001604C1">
        <w:t xml:space="preserve"> </w:t>
      </w:r>
      <w:r w:rsidR="0025719F">
        <w:t>kaldıklarını,</w:t>
      </w:r>
      <w:r w:rsidR="001604C1">
        <w:t xml:space="preserve"> </w:t>
      </w:r>
      <w:r w:rsidR="0025719F">
        <w:t>gebe</w:t>
      </w:r>
      <w:r w:rsidR="001604C1">
        <w:t xml:space="preserve"> </w:t>
      </w:r>
      <w:r w:rsidR="0025719F">
        <w:t>kalmak</w:t>
      </w:r>
      <w:r w:rsidR="001604C1">
        <w:t xml:space="preserve"> </w:t>
      </w:r>
      <w:r w:rsidR="0025719F">
        <w:t>için</w:t>
      </w:r>
      <w:r w:rsidR="001604C1">
        <w:t xml:space="preserve"> </w:t>
      </w:r>
      <w:r w:rsidR="0025719F">
        <w:t>tedavi</w:t>
      </w:r>
      <w:r w:rsidR="001604C1">
        <w:t xml:space="preserve"> </w:t>
      </w:r>
      <w:r w:rsidR="0025719F">
        <w:t>görmediğini</w:t>
      </w:r>
      <w:r w:rsidR="001604C1">
        <w:t xml:space="preserve"> </w:t>
      </w:r>
      <w:r w:rsidR="0025719F">
        <w:t>(%98,2)</w:t>
      </w:r>
      <w:r w:rsidR="001604C1">
        <w:t xml:space="preserve"> </w:t>
      </w:r>
      <w:r w:rsidR="0025719F">
        <w:t>ve</w:t>
      </w:r>
      <w:r w:rsidR="001604C1">
        <w:t xml:space="preserve"> </w:t>
      </w:r>
      <w:r w:rsidR="0025719F">
        <w:t>gebelikte</w:t>
      </w:r>
      <w:r w:rsidR="001604C1">
        <w:t xml:space="preserve"> </w:t>
      </w:r>
      <w:r w:rsidR="0025719F">
        <w:t>sağlık</w:t>
      </w:r>
      <w:r w:rsidR="001604C1">
        <w:t xml:space="preserve"> </w:t>
      </w:r>
      <w:r w:rsidR="0025719F">
        <w:t>sorunu</w:t>
      </w:r>
      <w:r w:rsidR="001604C1">
        <w:t xml:space="preserve"> </w:t>
      </w:r>
      <w:r w:rsidR="0025719F">
        <w:t>yaşamadığını</w:t>
      </w:r>
      <w:r w:rsidR="001604C1">
        <w:t xml:space="preserve"> </w:t>
      </w:r>
      <w:r w:rsidR="0025719F">
        <w:t>(%90,0)</w:t>
      </w:r>
      <w:r w:rsidR="001604C1">
        <w:t xml:space="preserve"> </w:t>
      </w:r>
      <w:r w:rsidR="0025719F">
        <w:t>ifade</w:t>
      </w:r>
      <w:r w:rsidR="001604C1">
        <w:t xml:space="preserve"> </w:t>
      </w:r>
      <w:r w:rsidR="0025719F">
        <w:t>etmiştir.</w:t>
      </w:r>
      <w:r w:rsidR="001604C1">
        <w:t xml:space="preserve"> </w:t>
      </w:r>
    </w:p>
    <w:p w:rsidR="001647CB" w:rsidRPr="00F349D9" w:rsidRDefault="001647CB" w:rsidP="001647CB">
      <w:r w:rsidRPr="00F349D9">
        <w:t>Araştırmaya</w:t>
      </w:r>
      <w:r>
        <w:t xml:space="preserve"> </w:t>
      </w:r>
      <w:r w:rsidRPr="00F349D9">
        <w:t>katılan</w:t>
      </w:r>
      <w:r>
        <w:t xml:space="preserve"> </w:t>
      </w:r>
      <w:r w:rsidRPr="00F349D9">
        <w:t>anneleri</w:t>
      </w:r>
      <w:r>
        <w:t>n ortalama gebelik sayıları 2,3</w:t>
      </w:r>
      <w:r w:rsidRPr="00F349D9">
        <w:sym w:font="Symbol" w:char="F0B1"/>
      </w:r>
      <w:r>
        <w:t>1,1 canlı doğum sayıları 2,06</w:t>
      </w:r>
      <w:r w:rsidRPr="00F349D9">
        <w:sym w:font="Symbol" w:char="F0B1"/>
      </w:r>
      <w:r w:rsidRPr="00F349D9">
        <w:t>0,93,</w:t>
      </w:r>
      <w:r>
        <w:t xml:space="preserve"> </w:t>
      </w:r>
      <w:r w:rsidRPr="00F349D9">
        <w:t>yaşayan</w:t>
      </w:r>
      <w:r>
        <w:t xml:space="preserve"> </w:t>
      </w:r>
      <w:r w:rsidRPr="00F349D9">
        <w:t>çocu</w:t>
      </w:r>
      <w:r>
        <w:t>k sayılarının ise ortalama 2,05</w:t>
      </w:r>
      <w:r w:rsidRPr="00F349D9">
        <w:sym w:font="Symbol" w:char="F0B1"/>
      </w:r>
      <w:r w:rsidRPr="00F349D9">
        <w:t>0,92</w:t>
      </w:r>
      <w:r>
        <w:t xml:space="preserve"> </w:t>
      </w:r>
      <w:r w:rsidRPr="00F349D9">
        <w:t>olduğu</w:t>
      </w:r>
      <w:r>
        <w:t xml:space="preserve"> </w:t>
      </w:r>
      <w:r w:rsidRPr="00F349D9">
        <w:t>tespit</w:t>
      </w:r>
      <w:r>
        <w:t xml:space="preserve"> </w:t>
      </w:r>
      <w:r w:rsidRPr="00F349D9">
        <w:t>edilmiştir.</w:t>
      </w:r>
    </w:p>
    <w:p w:rsidR="001647CB" w:rsidRPr="00F349D9" w:rsidRDefault="001647CB" w:rsidP="0025719F"/>
    <w:p w:rsidR="00015668" w:rsidRDefault="00015668" w:rsidP="00015668">
      <w:pPr>
        <w:widowControl w:val="0"/>
        <w:spacing w:before="0"/>
      </w:pPr>
      <w:r w:rsidRPr="00F349D9">
        <w:t>Araştırmaya</w:t>
      </w:r>
      <w:r w:rsidR="001604C1">
        <w:t xml:space="preserve"> </w:t>
      </w:r>
      <w:r w:rsidRPr="00F349D9">
        <w:t>katılan</w:t>
      </w:r>
      <w:r w:rsidR="001604C1">
        <w:t xml:space="preserve"> </w:t>
      </w:r>
      <w:r w:rsidRPr="00F349D9">
        <w:t>vajinal</w:t>
      </w:r>
      <w:r w:rsidR="001604C1">
        <w:t xml:space="preserve"> </w:t>
      </w:r>
      <w:r w:rsidR="00933A3B">
        <w:t xml:space="preserve">yolla </w:t>
      </w:r>
      <w:r w:rsidRPr="00F349D9">
        <w:t>doğum</w:t>
      </w:r>
      <w:r w:rsidR="001604C1">
        <w:t xml:space="preserve"> </w:t>
      </w:r>
      <w:r w:rsidRPr="00F349D9">
        <w:t>yapan</w:t>
      </w:r>
      <w:r w:rsidR="001604C1">
        <w:t xml:space="preserve"> </w:t>
      </w:r>
      <w:r w:rsidRPr="00F349D9">
        <w:t>annelerden</w:t>
      </w:r>
      <w:r w:rsidR="001604C1">
        <w:t xml:space="preserve"> </w:t>
      </w:r>
      <w:r w:rsidR="001647CB" w:rsidRPr="006C1601">
        <w:t xml:space="preserve">%0,2’sine vakum, %16,8’ine suni </w:t>
      </w:r>
      <w:r w:rsidR="001647CB" w:rsidRPr="00517A64">
        <w:t>sancı, %25</w:t>
      </w:r>
      <w:r w:rsidR="001647CB" w:rsidRPr="006C1601">
        <w:t xml:space="preserve">,6’sına epizyotomi, %5,5’ine karna bası uygulandığı, %5,5’inde yırtık geliştiği ve %0,6’sına idrar sondası takıldığı </w:t>
      </w:r>
      <w:r w:rsidR="001647CB" w:rsidRPr="00517A64">
        <w:t>belirlenmiştir.</w:t>
      </w:r>
      <w:r w:rsidR="001647CB" w:rsidRPr="006C1601">
        <w:t xml:space="preserve"> </w:t>
      </w:r>
    </w:p>
    <w:p w:rsidR="001647CB" w:rsidRPr="00F349D9" w:rsidRDefault="001647CB" w:rsidP="00015668">
      <w:pPr>
        <w:widowControl w:val="0"/>
        <w:spacing w:before="0"/>
      </w:pPr>
      <w:r>
        <w:t xml:space="preserve">       Araştırmaya dahil edilen ve sezaryen ile doğum yapan kadınların %4,1’</w:t>
      </w:r>
      <w:r w:rsidR="003F35F8">
        <w:t>ine</w:t>
      </w:r>
      <w:r>
        <w:t xml:space="preserve"> suni sancı, %0,</w:t>
      </w:r>
      <w:r w:rsidR="003F35F8">
        <w:t>7</w:t>
      </w:r>
      <w:r>
        <w:t xml:space="preserve">’sine karna bası </w:t>
      </w:r>
      <w:r w:rsidR="003F35F8" w:rsidRPr="00517A64">
        <w:t>uygulandığı</w:t>
      </w:r>
      <w:r w:rsidRPr="00517A64">
        <w:t xml:space="preserve"> ve</w:t>
      </w:r>
      <w:r>
        <w:t xml:space="preserve"> %40,</w:t>
      </w:r>
      <w:r w:rsidR="003F35F8">
        <w:t>1</w:t>
      </w:r>
      <w:r>
        <w:t>’ine idrar sondası takıldığı belirlenmiştir.</w:t>
      </w:r>
    </w:p>
    <w:p w:rsidR="00767D91" w:rsidRDefault="00767D91" w:rsidP="005F0729">
      <w:r>
        <w:t>Doğum</w:t>
      </w:r>
      <w:r w:rsidR="001604C1">
        <w:t xml:space="preserve"> </w:t>
      </w:r>
      <w:r>
        <w:t>sonrası</w:t>
      </w:r>
      <w:r w:rsidR="001604C1">
        <w:t xml:space="preserve"> </w:t>
      </w:r>
      <w:r>
        <w:t>dönem</w:t>
      </w:r>
      <w:r w:rsidR="00150087">
        <w:t>;</w:t>
      </w:r>
      <w:r w:rsidR="001604C1">
        <w:t xml:space="preserve"> </w:t>
      </w:r>
      <w:r w:rsidR="00150087">
        <w:t>annelerin</w:t>
      </w:r>
      <w:r w:rsidR="001604C1">
        <w:t xml:space="preserve"> </w:t>
      </w:r>
      <w:r w:rsidR="00150087">
        <w:t>fizyolojik,</w:t>
      </w:r>
      <w:r w:rsidR="001604C1">
        <w:t xml:space="preserve"> </w:t>
      </w:r>
      <w:r w:rsidR="00150087">
        <w:t>duygusal</w:t>
      </w:r>
      <w:r w:rsidR="001604C1">
        <w:t xml:space="preserve"> </w:t>
      </w:r>
      <w:r w:rsidR="0054039D">
        <w:t>v</w:t>
      </w:r>
      <w:r w:rsidR="00150087">
        <w:t>e</w:t>
      </w:r>
      <w:r w:rsidR="001604C1">
        <w:t xml:space="preserve"> </w:t>
      </w:r>
      <w:r w:rsidR="00150087">
        <w:t>sosyal</w:t>
      </w:r>
      <w:r w:rsidR="001604C1">
        <w:t xml:space="preserve"> </w:t>
      </w:r>
      <w:r w:rsidR="00150087">
        <w:t>olarak</w:t>
      </w:r>
      <w:r w:rsidR="001604C1">
        <w:t xml:space="preserve"> </w:t>
      </w:r>
      <w:r w:rsidR="00150087">
        <w:t>değişim</w:t>
      </w:r>
      <w:r w:rsidR="001604C1">
        <w:t xml:space="preserve"> </w:t>
      </w:r>
      <w:r w:rsidR="00150087">
        <w:t>yaşadığı</w:t>
      </w:r>
      <w:r w:rsidR="00214064">
        <w:t xml:space="preserve"> </w:t>
      </w:r>
      <w:r w:rsidR="00150087">
        <w:t>stresli</w:t>
      </w:r>
      <w:r w:rsidR="001604C1">
        <w:t xml:space="preserve"> </w:t>
      </w:r>
      <w:r w:rsidR="00150087">
        <w:t>bir</w:t>
      </w:r>
      <w:r w:rsidR="001604C1">
        <w:t xml:space="preserve"> </w:t>
      </w:r>
      <w:r w:rsidR="00150087">
        <w:t>süreçtir.</w:t>
      </w:r>
      <w:r w:rsidR="001604C1">
        <w:t xml:space="preserve"> </w:t>
      </w:r>
      <w:r w:rsidR="00150087">
        <w:t>Birçok</w:t>
      </w:r>
      <w:r w:rsidR="001604C1">
        <w:t xml:space="preserve"> </w:t>
      </w:r>
      <w:r w:rsidR="00150087">
        <w:t>kadının</w:t>
      </w:r>
      <w:r w:rsidR="001604C1">
        <w:t xml:space="preserve"> </w:t>
      </w:r>
      <w:r w:rsidR="00150087">
        <w:t>konfor</w:t>
      </w:r>
      <w:r w:rsidR="001604C1">
        <w:t xml:space="preserve"> </w:t>
      </w:r>
      <w:r w:rsidR="00150087">
        <w:t>düzeyi</w:t>
      </w:r>
      <w:r w:rsidR="001604C1">
        <w:t xml:space="preserve"> </w:t>
      </w:r>
      <w:r w:rsidR="00150087">
        <w:t>bozulmuş</w:t>
      </w:r>
      <w:r w:rsidR="001604C1">
        <w:t xml:space="preserve"> </w:t>
      </w:r>
      <w:r w:rsidR="00150087">
        <w:t>ve</w:t>
      </w:r>
      <w:r w:rsidR="001604C1">
        <w:t xml:space="preserve"> </w:t>
      </w:r>
      <w:r w:rsidR="00150087">
        <w:t>doğum</w:t>
      </w:r>
      <w:r w:rsidR="001604C1">
        <w:t xml:space="preserve"> </w:t>
      </w:r>
      <w:r w:rsidR="00150087">
        <w:t>sonrası</w:t>
      </w:r>
      <w:r w:rsidR="001604C1">
        <w:t xml:space="preserve"> </w:t>
      </w:r>
      <w:r w:rsidR="00150087">
        <w:t>döneme</w:t>
      </w:r>
      <w:r w:rsidR="001604C1">
        <w:t xml:space="preserve"> </w:t>
      </w:r>
      <w:r w:rsidR="00150087">
        <w:t>uyum</w:t>
      </w:r>
      <w:r w:rsidR="001604C1">
        <w:t xml:space="preserve"> </w:t>
      </w:r>
      <w:r w:rsidR="00150087">
        <w:t>sağlamada</w:t>
      </w:r>
      <w:r w:rsidR="001604C1">
        <w:t xml:space="preserve"> </w:t>
      </w:r>
      <w:r w:rsidR="00150087">
        <w:t>güçlük</w:t>
      </w:r>
      <w:r w:rsidR="001604C1">
        <w:t xml:space="preserve"> </w:t>
      </w:r>
      <w:r w:rsidR="00150087">
        <w:t>çekmektedir</w:t>
      </w:r>
      <w:r w:rsidR="001604C1">
        <w:t xml:space="preserve"> </w:t>
      </w:r>
      <w:r w:rsidR="00150087">
        <w:t>(Doğaner</w:t>
      </w:r>
      <w:r w:rsidR="001604C1">
        <w:t xml:space="preserve"> </w:t>
      </w:r>
      <w:r w:rsidR="00150087">
        <w:t>ve</w:t>
      </w:r>
      <w:r w:rsidR="001604C1">
        <w:t xml:space="preserve"> </w:t>
      </w:r>
      <w:r w:rsidR="00150087">
        <w:t>Bekar,</w:t>
      </w:r>
      <w:r w:rsidR="001604C1">
        <w:t xml:space="preserve"> </w:t>
      </w:r>
      <w:r w:rsidR="00150087">
        <w:t>2006).</w:t>
      </w:r>
      <w:r w:rsidR="001604C1">
        <w:t xml:space="preserve"> </w:t>
      </w:r>
      <w:r w:rsidR="0054039D">
        <w:t>Bu</w:t>
      </w:r>
      <w:r w:rsidR="001604C1">
        <w:t xml:space="preserve"> </w:t>
      </w:r>
      <w:r w:rsidR="0054039D">
        <w:t>sebeple</w:t>
      </w:r>
      <w:r w:rsidR="001604C1">
        <w:t xml:space="preserve"> </w:t>
      </w:r>
      <w:r w:rsidR="0054039D">
        <w:t>annelerin</w:t>
      </w:r>
      <w:r w:rsidR="001604C1">
        <w:t xml:space="preserve"> </w:t>
      </w:r>
      <w:r w:rsidR="0054039D">
        <w:t>doğum</w:t>
      </w:r>
      <w:r w:rsidR="001604C1">
        <w:t xml:space="preserve"> </w:t>
      </w:r>
      <w:r w:rsidR="0054039D">
        <w:lastRenderedPageBreak/>
        <w:t>sonrası</w:t>
      </w:r>
      <w:r w:rsidR="001604C1">
        <w:t xml:space="preserve"> </w:t>
      </w:r>
      <w:r w:rsidR="0054039D">
        <w:t>konfor</w:t>
      </w:r>
      <w:r w:rsidR="001604C1">
        <w:t xml:space="preserve"> </w:t>
      </w:r>
      <w:r w:rsidR="0054039D">
        <w:t>düzeylerini</w:t>
      </w:r>
      <w:r w:rsidR="001604C1">
        <w:t xml:space="preserve"> </w:t>
      </w:r>
      <w:r w:rsidR="0054039D">
        <w:t>belirle</w:t>
      </w:r>
      <w:r w:rsidR="002D5F35">
        <w:t>yerek,</w:t>
      </w:r>
      <w:r w:rsidR="001604C1">
        <w:t xml:space="preserve"> </w:t>
      </w:r>
      <w:r w:rsidR="002D5F35">
        <w:t>uygun</w:t>
      </w:r>
      <w:r w:rsidR="001604C1">
        <w:t xml:space="preserve"> </w:t>
      </w:r>
      <w:r w:rsidR="002D5F35">
        <w:t>bakım</w:t>
      </w:r>
      <w:r w:rsidR="001604C1">
        <w:t xml:space="preserve"> </w:t>
      </w:r>
      <w:r w:rsidR="002D5F35">
        <w:t>için</w:t>
      </w:r>
      <w:r w:rsidR="001604C1">
        <w:t xml:space="preserve"> </w:t>
      </w:r>
      <w:r w:rsidR="002D5F35">
        <w:t>planlama</w:t>
      </w:r>
      <w:r w:rsidR="001604C1">
        <w:t xml:space="preserve"> </w:t>
      </w:r>
      <w:r w:rsidR="002D5F35" w:rsidRPr="00517A64">
        <w:t>yapılm</w:t>
      </w:r>
      <w:r w:rsidR="003F35F8" w:rsidRPr="00517A64">
        <w:t>a</w:t>
      </w:r>
      <w:r w:rsidR="002D5F35" w:rsidRPr="00517A64">
        <w:t>sı</w:t>
      </w:r>
      <w:r w:rsidR="001604C1" w:rsidRPr="00517A64">
        <w:t xml:space="preserve"> </w:t>
      </w:r>
      <w:r w:rsidR="002D5F35" w:rsidRPr="00517A64">
        <w:t>ö</w:t>
      </w:r>
      <w:r w:rsidR="002D5F35">
        <w:t>nemlidir</w:t>
      </w:r>
      <w:r w:rsidR="00D21558">
        <w:t xml:space="preserve"> </w:t>
      </w:r>
      <w:r w:rsidR="002D5F35">
        <w:t>(Aksoy</w:t>
      </w:r>
      <w:r w:rsidR="001604C1">
        <w:t xml:space="preserve"> </w:t>
      </w:r>
      <w:r w:rsidR="002D5F35">
        <w:t>ve</w:t>
      </w:r>
      <w:r w:rsidR="001604C1">
        <w:t xml:space="preserve"> </w:t>
      </w:r>
      <w:r w:rsidR="002D5F35">
        <w:t>Pasinlioğlu,</w:t>
      </w:r>
      <w:r w:rsidR="001604C1">
        <w:t xml:space="preserve"> </w:t>
      </w:r>
      <w:r w:rsidR="002D5F35">
        <w:t>2017;</w:t>
      </w:r>
      <w:r w:rsidR="001604C1">
        <w:t xml:space="preserve"> </w:t>
      </w:r>
      <w:r w:rsidR="002D5F35">
        <w:t>Çapık</w:t>
      </w:r>
      <w:r w:rsidR="001604C1">
        <w:t xml:space="preserve"> </w:t>
      </w:r>
      <w:r w:rsidR="002D5F35">
        <w:t>ve</w:t>
      </w:r>
      <w:r w:rsidR="001604C1">
        <w:t xml:space="preserve"> </w:t>
      </w:r>
      <w:r w:rsidR="002D5F35">
        <w:t>diğerleri,</w:t>
      </w:r>
      <w:r w:rsidR="001604C1">
        <w:t xml:space="preserve"> </w:t>
      </w:r>
      <w:r w:rsidR="002D5F35">
        <w:t>2014).</w:t>
      </w:r>
      <w:r w:rsidR="001604C1">
        <w:t xml:space="preserve"> </w:t>
      </w:r>
    </w:p>
    <w:p w:rsidR="002C1C2F" w:rsidRDefault="00720437" w:rsidP="002C1C2F">
      <w:r>
        <w:t>Bu</w:t>
      </w:r>
      <w:r w:rsidR="001604C1">
        <w:t xml:space="preserve"> </w:t>
      </w:r>
      <w:r>
        <w:t>araştırmada</w:t>
      </w:r>
      <w:r w:rsidR="001604C1">
        <w:t xml:space="preserve"> </w:t>
      </w:r>
      <w:r w:rsidR="0054112A">
        <w:t>DSKÖ</w:t>
      </w:r>
      <w:r w:rsidR="001604C1">
        <w:t xml:space="preserve"> </w:t>
      </w:r>
      <w:r w:rsidR="0054112A">
        <w:t>toplam</w:t>
      </w:r>
      <w:r w:rsidR="001604C1">
        <w:t xml:space="preserve"> </w:t>
      </w:r>
      <w:r w:rsidR="0054112A">
        <w:t>puan</w:t>
      </w:r>
      <w:r w:rsidR="001604C1">
        <w:t xml:space="preserve"> </w:t>
      </w:r>
      <w:r w:rsidR="0054112A">
        <w:t>ortalaması</w:t>
      </w:r>
      <w:r w:rsidR="001604C1">
        <w:t xml:space="preserve"> </w:t>
      </w:r>
      <w:r w:rsidR="009121D6">
        <w:t>102,05</w:t>
      </w:r>
      <w:r w:rsidR="009121D6" w:rsidRPr="00F349D9">
        <w:sym w:font="Symbol" w:char="F0B1"/>
      </w:r>
      <w:r w:rsidR="009121D6">
        <w:t>6,38</w:t>
      </w:r>
      <w:r w:rsidR="001604C1">
        <w:t xml:space="preserve"> </w:t>
      </w:r>
      <w:r w:rsidR="005F0729">
        <w:t>olarak</w:t>
      </w:r>
      <w:r w:rsidR="001604C1">
        <w:t xml:space="preserve"> </w:t>
      </w:r>
      <w:r w:rsidR="005F0729">
        <w:t>bulunmuştur.</w:t>
      </w:r>
      <w:r w:rsidR="001604C1">
        <w:t xml:space="preserve"> </w:t>
      </w:r>
      <w:r w:rsidR="005F0729">
        <w:t>DSKÖ’nden</w:t>
      </w:r>
      <w:r w:rsidR="001604C1">
        <w:t xml:space="preserve"> </w:t>
      </w:r>
      <w:r w:rsidR="005F0729">
        <w:t>alınabilecek</w:t>
      </w:r>
      <w:r w:rsidR="001604C1">
        <w:t xml:space="preserve"> </w:t>
      </w:r>
      <w:r w:rsidR="005F0729">
        <w:t>en</w:t>
      </w:r>
      <w:r w:rsidR="001604C1">
        <w:t xml:space="preserve"> </w:t>
      </w:r>
      <w:r w:rsidR="005F0729">
        <w:t>az</w:t>
      </w:r>
      <w:r w:rsidR="001604C1">
        <w:t xml:space="preserve"> </w:t>
      </w:r>
      <w:r w:rsidR="005F0729">
        <w:t>puan</w:t>
      </w:r>
      <w:r w:rsidR="001604C1">
        <w:t xml:space="preserve"> </w:t>
      </w:r>
      <w:r w:rsidR="005F0729">
        <w:t>34,</w:t>
      </w:r>
      <w:r w:rsidR="001604C1">
        <w:t xml:space="preserve"> </w:t>
      </w:r>
      <w:r w:rsidR="005F0729">
        <w:t>en</w:t>
      </w:r>
      <w:r w:rsidR="001604C1">
        <w:t xml:space="preserve"> </w:t>
      </w:r>
      <w:r w:rsidR="005F0729">
        <w:t>çok</w:t>
      </w:r>
      <w:r w:rsidR="001604C1">
        <w:t xml:space="preserve"> </w:t>
      </w:r>
      <w:r w:rsidR="005F0729">
        <w:t>ise</w:t>
      </w:r>
      <w:r w:rsidR="001604C1">
        <w:t xml:space="preserve"> </w:t>
      </w:r>
      <w:r w:rsidR="005F0729">
        <w:t>170</w:t>
      </w:r>
      <w:r w:rsidR="001604C1">
        <w:t xml:space="preserve"> </w:t>
      </w:r>
      <w:r w:rsidR="005F0729">
        <w:t>puan</w:t>
      </w:r>
      <w:r w:rsidR="001604C1">
        <w:t xml:space="preserve"> </w:t>
      </w:r>
      <w:r w:rsidR="005F0729">
        <w:t>olduğundan</w:t>
      </w:r>
      <w:r w:rsidR="001604C1">
        <w:t xml:space="preserve"> </w:t>
      </w:r>
      <w:r w:rsidR="005F0729">
        <w:t>bu</w:t>
      </w:r>
      <w:r w:rsidR="001604C1">
        <w:t xml:space="preserve"> </w:t>
      </w:r>
      <w:r w:rsidR="005F0729">
        <w:t>çalışmada</w:t>
      </w:r>
      <w:r w:rsidR="001604C1">
        <w:t xml:space="preserve"> </w:t>
      </w:r>
      <w:r w:rsidR="005F0729">
        <w:t>elde</w:t>
      </w:r>
      <w:r w:rsidR="001604C1">
        <w:t xml:space="preserve"> </w:t>
      </w:r>
      <w:r w:rsidR="005F0729">
        <w:t>edilen</w:t>
      </w:r>
      <w:r w:rsidR="001604C1">
        <w:t xml:space="preserve"> </w:t>
      </w:r>
      <w:r w:rsidR="006C1601">
        <w:t xml:space="preserve">puanların ölçekten alınabilecek puanın yarısından fazla </w:t>
      </w:r>
      <w:r w:rsidR="005F0729">
        <w:t>olduğundan</w:t>
      </w:r>
      <w:r w:rsidR="001604C1">
        <w:t xml:space="preserve"> </w:t>
      </w:r>
      <w:r w:rsidR="005F0729">
        <w:t>söz</w:t>
      </w:r>
      <w:r w:rsidR="001604C1">
        <w:t xml:space="preserve"> </w:t>
      </w:r>
      <w:r w:rsidR="005F0729">
        <w:t>edilebilir.</w:t>
      </w:r>
      <w:r w:rsidR="001604C1">
        <w:t xml:space="preserve"> </w:t>
      </w:r>
      <w:r w:rsidR="005F0729">
        <w:t>Araştırmada</w:t>
      </w:r>
      <w:r w:rsidR="001604C1">
        <w:t xml:space="preserve"> </w:t>
      </w:r>
      <w:r w:rsidR="005F0729" w:rsidRPr="00F349D9">
        <w:t>vajin</w:t>
      </w:r>
      <w:r w:rsidR="00062422">
        <w:t>al</w:t>
      </w:r>
      <w:r w:rsidR="006C1601">
        <w:t xml:space="preserve"> yolla</w:t>
      </w:r>
      <w:r w:rsidR="001604C1">
        <w:t xml:space="preserve"> </w:t>
      </w:r>
      <w:r w:rsidR="00062422">
        <w:t>doğum</w:t>
      </w:r>
      <w:r w:rsidR="001604C1">
        <w:t xml:space="preserve"> </w:t>
      </w:r>
      <w:r w:rsidR="00062422">
        <w:t>yapanların</w:t>
      </w:r>
      <w:r w:rsidR="001604C1">
        <w:t xml:space="preserve"> </w:t>
      </w:r>
      <w:r w:rsidR="006C1601">
        <w:t>DSKÖ ortalama puanları</w:t>
      </w:r>
      <w:r w:rsidR="001604C1">
        <w:t xml:space="preserve"> </w:t>
      </w:r>
      <w:r w:rsidR="005F0729">
        <w:t>104,54</w:t>
      </w:r>
      <w:r w:rsidR="005F0729" w:rsidRPr="00F349D9">
        <w:sym w:font="Symbol" w:char="F0B1"/>
      </w:r>
      <w:r w:rsidR="005F0729">
        <w:t>3,88,</w:t>
      </w:r>
      <w:r w:rsidR="001604C1">
        <w:t xml:space="preserve"> </w:t>
      </w:r>
      <w:r w:rsidR="0054112A">
        <w:t>s</w:t>
      </w:r>
      <w:r w:rsidR="0054112A" w:rsidRPr="00F349D9">
        <w:t>ezaryen</w:t>
      </w:r>
      <w:r w:rsidR="001604C1">
        <w:t xml:space="preserve"> </w:t>
      </w:r>
      <w:r w:rsidR="0054112A" w:rsidRPr="00F349D9">
        <w:t>ile</w:t>
      </w:r>
      <w:r w:rsidR="001604C1">
        <w:t xml:space="preserve"> </w:t>
      </w:r>
      <w:r w:rsidR="0054112A" w:rsidRPr="00F349D9">
        <w:t>doğum</w:t>
      </w:r>
      <w:r w:rsidR="001604C1">
        <w:t xml:space="preserve"> </w:t>
      </w:r>
      <w:r w:rsidR="0054112A" w:rsidRPr="00F349D9">
        <w:t>yapan</w:t>
      </w:r>
      <w:r w:rsidR="001604C1">
        <w:t xml:space="preserve"> </w:t>
      </w:r>
      <w:r w:rsidR="0054112A" w:rsidRPr="00F349D9">
        <w:t>annelerin</w:t>
      </w:r>
      <w:r w:rsidR="001604C1">
        <w:t xml:space="preserve"> </w:t>
      </w:r>
      <w:r w:rsidR="0054112A" w:rsidRPr="00F349D9">
        <w:t>ise</w:t>
      </w:r>
      <w:r w:rsidR="001604C1">
        <w:t xml:space="preserve"> </w:t>
      </w:r>
      <w:r w:rsidR="00BC0F3C">
        <w:t>99,57</w:t>
      </w:r>
      <w:r w:rsidR="00BC0F3C" w:rsidRPr="00F349D9">
        <w:sym w:font="Symbol" w:char="F0B1"/>
      </w:r>
      <w:r w:rsidR="00BC0F3C">
        <w:t>7,36,</w:t>
      </w:r>
      <w:r w:rsidR="001604C1">
        <w:t xml:space="preserve"> </w:t>
      </w:r>
      <w:r w:rsidR="005F0729">
        <w:t>olarak</w:t>
      </w:r>
      <w:r w:rsidR="001604C1">
        <w:t xml:space="preserve"> </w:t>
      </w:r>
      <w:r w:rsidR="005F0729">
        <w:t>belirlenmiştir.</w:t>
      </w:r>
      <w:r w:rsidR="001604C1">
        <w:t xml:space="preserve"> </w:t>
      </w:r>
      <w:r w:rsidR="00062422">
        <w:t>V</w:t>
      </w:r>
      <w:r w:rsidR="0054112A" w:rsidRPr="00F349D9">
        <w:t>ajin</w:t>
      </w:r>
      <w:r w:rsidR="00192E25">
        <w:t>al</w:t>
      </w:r>
      <w:r w:rsidR="001604C1">
        <w:t xml:space="preserve"> </w:t>
      </w:r>
      <w:r w:rsidR="00710280">
        <w:t xml:space="preserve">yolla </w:t>
      </w:r>
      <w:r w:rsidR="00710280" w:rsidRPr="00517A64">
        <w:t xml:space="preserve">ve sezaryen ile </w:t>
      </w:r>
      <w:r w:rsidR="0054112A" w:rsidRPr="00517A64">
        <w:t>doğum</w:t>
      </w:r>
      <w:r w:rsidR="001604C1" w:rsidRPr="00517A64">
        <w:t xml:space="preserve"> </w:t>
      </w:r>
      <w:r w:rsidR="0054112A" w:rsidRPr="00517A64">
        <w:t>yapan</w:t>
      </w:r>
      <w:r w:rsidR="001604C1" w:rsidRPr="00517A64">
        <w:t xml:space="preserve"> </w:t>
      </w:r>
      <w:r w:rsidR="0054112A" w:rsidRPr="00517A64">
        <w:t>annelerin</w:t>
      </w:r>
      <w:r w:rsidR="001604C1" w:rsidRPr="00517A64">
        <w:t xml:space="preserve"> </w:t>
      </w:r>
      <w:r w:rsidR="00710280" w:rsidRPr="00517A64">
        <w:t>DSKÖ puan ortalamaları</w:t>
      </w:r>
      <w:r w:rsidR="001604C1" w:rsidRPr="00517A64">
        <w:t xml:space="preserve"> </w:t>
      </w:r>
      <w:r w:rsidR="0054112A" w:rsidRPr="00517A64">
        <w:t>arasında</w:t>
      </w:r>
      <w:r w:rsidR="001604C1" w:rsidRPr="00517A64">
        <w:t xml:space="preserve"> </w:t>
      </w:r>
      <w:r w:rsidR="00062422" w:rsidRPr="00517A64">
        <w:t>istatiksel</w:t>
      </w:r>
      <w:r w:rsidR="001604C1" w:rsidRPr="00517A64">
        <w:t xml:space="preserve"> </w:t>
      </w:r>
      <w:r w:rsidR="00062422" w:rsidRPr="00517A64">
        <w:t>olarak</w:t>
      </w:r>
      <w:r w:rsidR="001604C1" w:rsidRPr="00517A64">
        <w:t xml:space="preserve"> </w:t>
      </w:r>
      <w:r w:rsidR="00062422" w:rsidRPr="00517A64">
        <w:t>fark</w:t>
      </w:r>
      <w:r w:rsidR="001604C1" w:rsidRPr="00517A64">
        <w:t xml:space="preserve"> </w:t>
      </w:r>
      <w:r w:rsidR="006776C5" w:rsidRPr="00517A64">
        <w:t>saptanmış</w:t>
      </w:r>
      <w:r w:rsidR="006776C5">
        <w:t xml:space="preserve"> olup; </w:t>
      </w:r>
      <w:r w:rsidR="00062422">
        <w:t>vajinal</w:t>
      </w:r>
      <w:r w:rsidR="001604C1">
        <w:t xml:space="preserve"> </w:t>
      </w:r>
      <w:r w:rsidR="00062422">
        <w:t>yolla</w:t>
      </w:r>
      <w:r w:rsidR="001604C1">
        <w:t xml:space="preserve"> </w:t>
      </w:r>
      <w:r w:rsidR="00062422">
        <w:t>doğum</w:t>
      </w:r>
      <w:r w:rsidR="001604C1">
        <w:t xml:space="preserve"> </w:t>
      </w:r>
      <w:r w:rsidR="00062422">
        <w:t>yapan</w:t>
      </w:r>
      <w:r w:rsidR="001604C1">
        <w:t xml:space="preserve"> </w:t>
      </w:r>
      <w:r w:rsidR="00062422">
        <w:t>annelerin</w:t>
      </w:r>
      <w:r w:rsidR="001604C1">
        <w:t xml:space="preserve"> </w:t>
      </w:r>
      <w:r w:rsidR="00710280">
        <w:t>DSKÖ puan ortalamaları</w:t>
      </w:r>
      <w:r w:rsidR="001604C1">
        <w:t xml:space="preserve"> </w:t>
      </w:r>
      <w:r w:rsidR="00062422">
        <w:t>daha</w:t>
      </w:r>
      <w:r w:rsidR="001604C1">
        <w:t xml:space="preserve"> </w:t>
      </w:r>
      <w:r w:rsidR="00062422">
        <w:t>yüksek</w:t>
      </w:r>
      <w:r w:rsidR="001604C1">
        <w:t xml:space="preserve"> </w:t>
      </w:r>
      <w:r w:rsidR="00062422">
        <w:t>bulunmuştur.</w:t>
      </w:r>
      <w:r w:rsidR="001604C1">
        <w:t xml:space="preserve">  </w:t>
      </w:r>
      <w:r w:rsidR="0054112A">
        <w:t>Benzer</w:t>
      </w:r>
      <w:r w:rsidR="001604C1">
        <w:t xml:space="preserve"> </w:t>
      </w:r>
      <w:r w:rsidR="0054112A">
        <w:t>çalışmalar</w:t>
      </w:r>
      <w:r w:rsidR="001604C1">
        <w:t xml:space="preserve"> </w:t>
      </w:r>
      <w:r w:rsidR="00A84B9A" w:rsidRPr="00F349D9">
        <w:t>incelendiğinde;</w:t>
      </w:r>
      <w:r w:rsidR="001604C1">
        <w:t xml:space="preserve"> </w:t>
      </w:r>
      <w:r w:rsidR="00710280">
        <w:t xml:space="preserve">ülkemizde </w:t>
      </w:r>
      <w:r w:rsidR="002C1C2F">
        <w:t xml:space="preserve">Haral (2018)’ın yaptığı çalışmada da </w:t>
      </w:r>
      <w:r w:rsidR="002C1C2F" w:rsidRPr="006F18AA">
        <w:rPr>
          <w:shd w:val="clear" w:color="auto" w:fill="FFFFFF"/>
        </w:rPr>
        <w:t>DSKÖ</w:t>
      </w:r>
      <w:r w:rsidR="002C1C2F">
        <w:rPr>
          <w:shd w:val="clear" w:color="auto" w:fill="FFFFFF"/>
        </w:rPr>
        <w:t xml:space="preserve"> </w:t>
      </w:r>
      <w:r w:rsidR="002C1C2F" w:rsidRPr="006F18AA">
        <w:rPr>
          <w:shd w:val="clear" w:color="auto" w:fill="FFFFFF"/>
        </w:rPr>
        <w:t>genel</w:t>
      </w:r>
      <w:r w:rsidR="002C1C2F">
        <w:rPr>
          <w:shd w:val="clear" w:color="auto" w:fill="FFFFFF"/>
        </w:rPr>
        <w:t xml:space="preserve"> </w:t>
      </w:r>
      <w:r w:rsidR="002C1C2F" w:rsidRPr="006F18AA">
        <w:rPr>
          <w:shd w:val="clear" w:color="auto" w:fill="FFFFFF"/>
        </w:rPr>
        <w:t>konfor</w:t>
      </w:r>
      <w:r w:rsidR="002C1C2F">
        <w:rPr>
          <w:shd w:val="clear" w:color="auto" w:fill="FFFFFF"/>
        </w:rPr>
        <w:t xml:space="preserve"> </w:t>
      </w:r>
      <w:r w:rsidR="002C1C2F" w:rsidRPr="006F18AA">
        <w:rPr>
          <w:shd w:val="clear" w:color="auto" w:fill="FFFFFF"/>
        </w:rPr>
        <w:t>puanları</w:t>
      </w:r>
      <w:r w:rsidR="002C1C2F">
        <w:rPr>
          <w:shd w:val="clear" w:color="auto" w:fill="FFFFFF"/>
        </w:rPr>
        <w:t xml:space="preserve"> vajinal yolla doğum yapanlarda </w:t>
      </w:r>
      <w:r w:rsidR="002C1C2F" w:rsidRPr="006F18AA">
        <w:rPr>
          <w:shd w:val="clear" w:color="auto" w:fill="FFFFFF"/>
        </w:rPr>
        <w:t>166,0±16,7;</w:t>
      </w:r>
      <w:r w:rsidR="002C1C2F">
        <w:rPr>
          <w:shd w:val="clear" w:color="auto" w:fill="FFFFFF"/>
        </w:rPr>
        <w:t xml:space="preserve"> sezaryen ile doğum yapanlarda 133,8±21,6 olup arasında fark saptanmamıştır. </w:t>
      </w:r>
      <w:r w:rsidR="002C1C2F">
        <w:t>Taytan  (2019)’ın Aydın’da yapmış olduğu çalışmada; sezaryen ile doğum yapanların DSKÖ ölçek toplam puanı 117,902</w:t>
      </w:r>
      <w:r w:rsidR="002C1C2F">
        <w:sym w:font="Symbol" w:char="F0B1"/>
      </w:r>
      <w:r w:rsidR="002C1C2F">
        <w:t>9,622, ölçek puan ortalaması 3,468</w:t>
      </w:r>
      <w:r w:rsidR="002C1C2F">
        <w:sym w:font="Symbol" w:char="F0B1"/>
      </w:r>
      <w:r w:rsidR="002C1C2F">
        <w:t>0,283, fiziksel konfor alt ölçeği puan ortalaması 41,196</w:t>
      </w:r>
      <w:r w:rsidR="002C1C2F">
        <w:sym w:font="Symbol" w:char="F0B1"/>
      </w:r>
      <w:r w:rsidR="002C1C2F">
        <w:t>4,258, sosyokültürel konfor alt ölçeği puan ortalaması 31,976</w:t>
      </w:r>
      <w:r w:rsidR="002C1C2F">
        <w:sym w:font="Symbol" w:char="F0B1"/>
      </w:r>
      <w:r w:rsidR="002C1C2F">
        <w:t>5,616’dır. Vajinal yolla yapan annelerin ise; DSKÖ toplam puanı 127,794</w:t>
      </w:r>
      <w:r w:rsidR="002C1C2F">
        <w:sym w:font="Symbol" w:char="F0B1"/>
      </w:r>
      <w:r w:rsidR="002C1C2F">
        <w:t>12,739, ölçek puan ortalaması 3,757</w:t>
      </w:r>
      <w:r w:rsidR="002C1C2F">
        <w:sym w:font="Symbol" w:char="F0B1"/>
      </w:r>
      <w:r w:rsidR="002C1C2F">
        <w:t>0,375 fiziksel konfor alt ölçeği puan ortalaması 47,648</w:t>
      </w:r>
      <w:r w:rsidR="002C1C2F">
        <w:sym w:font="Symbol" w:char="F0B1"/>
      </w:r>
      <w:r w:rsidR="002C1C2F">
        <w:t>5,606, sosyokültürel konfor alt ölçeği puan ortalaması 33,914</w:t>
      </w:r>
      <w:r w:rsidR="002C1C2F">
        <w:sym w:font="Symbol" w:char="F0B1"/>
      </w:r>
      <w:r w:rsidR="002C1C2F">
        <w:t xml:space="preserve">5,570 olarak hesaplanmıştır. Doğum şekillerine göre incelendiğinde; vajinal yolla doğum yapan annelerin DSKÖ toplam puanı, puan ortalaması ve alt ölçeklerinden aldıkları puanların ortalaması sezaryen ile doğum yapan annelerin puan ortalamalarından daha yüksek olarak saptamıştır. Yapılan çalışmada sezaryen ile doğum yapan annelerin konfor düzeylerinin daha düşük olma sebebi; sezaryen doğum sonrası ağrı, anestezi, halsizlik, yorgunluk olabilir. </w:t>
      </w:r>
      <w:r w:rsidR="002C1C2F" w:rsidRPr="00F349D9">
        <w:t>Aydın</w:t>
      </w:r>
      <w:r w:rsidR="002C1C2F">
        <w:t xml:space="preserve"> </w:t>
      </w:r>
      <w:r w:rsidR="002C1C2F" w:rsidRPr="00F349D9">
        <w:t>Kartal</w:t>
      </w:r>
      <w:r w:rsidR="002C1C2F">
        <w:t xml:space="preserve"> </w:t>
      </w:r>
      <w:r w:rsidR="002C1C2F" w:rsidRPr="00F349D9">
        <w:t>ve</w:t>
      </w:r>
      <w:r w:rsidR="002C1C2F">
        <w:t xml:space="preserve"> </w:t>
      </w:r>
      <w:r w:rsidR="002C1C2F" w:rsidRPr="00F349D9">
        <w:t>diğerleri</w:t>
      </w:r>
      <w:r w:rsidR="002C1C2F">
        <w:t xml:space="preserve"> </w:t>
      </w:r>
      <w:r w:rsidR="002C1C2F" w:rsidRPr="00F349D9">
        <w:t>(</w:t>
      </w:r>
      <w:r w:rsidR="002C1C2F" w:rsidRPr="00517A64">
        <w:t>2018) ise vajinal</w:t>
      </w:r>
      <w:r w:rsidR="002C1C2F">
        <w:t xml:space="preserve"> </w:t>
      </w:r>
      <w:r w:rsidR="002C1C2F" w:rsidRPr="00F349D9">
        <w:t>yolla</w:t>
      </w:r>
      <w:r w:rsidR="002C1C2F">
        <w:t xml:space="preserve"> </w:t>
      </w:r>
      <w:r w:rsidR="002C1C2F" w:rsidRPr="00F349D9">
        <w:t>doğum</w:t>
      </w:r>
      <w:r w:rsidR="002C1C2F">
        <w:t xml:space="preserve"> </w:t>
      </w:r>
      <w:r w:rsidR="002C1C2F" w:rsidRPr="00F349D9">
        <w:t>yapan</w:t>
      </w:r>
      <w:r w:rsidR="002C1C2F">
        <w:t xml:space="preserve"> </w:t>
      </w:r>
      <w:r w:rsidR="002C1C2F" w:rsidRPr="00F349D9">
        <w:t>annelerin</w:t>
      </w:r>
      <w:r w:rsidR="002C1C2F">
        <w:t xml:space="preserve"> </w:t>
      </w:r>
      <w:r w:rsidR="002C1C2F" w:rsidRPr="00F349D9">
        <w:t>DSKÖ</w:t>
      </w:r>
      <w:r w:rsidR="002C1C2F">
        <w:t xml:space="preserve"> </w:t>
      </w:r>
      <w:r w:rsidR="002C1C2F" w:rsidRPr="00F349D9">
        <w:t>puanını</w:t>
      </w:r>
      <w:r w:rsidR="002C1C2F">
        <w:t xml:space="preserve"> </w:t>
      </w:r>
      <w:r w:rsidR="002C1C2F" w:rsidRPr="00F349D9">
        <w:t>121,14±14,33,</w:t>
      </w:r>
      <w:r w:rsidR="002C1C2F">
        <w:t xml:space="preserve"> </w:t>
      </w:r>
      <w:r w:rsidR="002C1C2F" w:rsidRPr="00F349D9">
        <w:t>sezaryen</w:t>
      </w:r>
      <w:r w:rsidR="002C1C2F">
        <w:t xml:space="preserve"> </w:t>
      </w:r>
      <w:r w:rsidR="002C1C2F" w:rsidRPr="00F349D9">
        <w:t>ile</w:t>
      </w:r>
      <w:r w:rsidR="002C1C2F">
        <w:t xml:space="preserve"> </w:t>
      </w:r>
      <w:r w:rsidR="002C1C2F" w:rsidRPr="00F349D9">
        <w:t>doğum</w:t>
      </w:r>
      <w:r w:rsidR="002C1C2F">
        <w:t xml:space="preserve"> </w:t>
      </w:r>
      <w:r w:rsidR="002C1C2F" w:rsidRPr="00F349D9">
        <w:t>yapan</w:t>
      </w:r>
      <w:r w:rsidR="002C1C2F">
        <w:t xml:space="preserve"> </w:t>
      </w:r>
      <w:r w:rsidR="002C1C2F" w:rsidRPr="00F349D9">
        <w:t>an</w:t>
      </w:r>
      <w:r w:rsidR="002C1C2F">
        <w:t>nelerin ise 115,95±15,26 olarak saptamış olup doğum şekline göre incelendiğinde konfor puanları arasında fark saptanmıştır.</w:t>
      </w:r>
    </w:p>
    <w:p w:rsidR="002150F9" w:rsidRDefault="002150F9" w:rsidP="002150F9">
      <w:r>
        <w:t xml:space="preserve">Çapık ve diğerleri (2014)’nin yaptığı çalışmada ise vajinal yolla doğum yapan annelerin DSKÖ toplam puan ortalamasının 119,53±13,93, sezaryen ile doğum yapan annelerin 117,05±13,24 olduğu ve aralarında farkın istatistiksel açıdan anlamlı olmadığı saptanmıştır. Ölçeğin alt boyutları ile doğum şekli karşılaştırıldığında; ölçeğin fiziksel ve sosyokültürel alt boyutu arasında istatistiksel olarak anlamlı fark olduğu ve vajinal yolla doğum yapanların fiziksel ve sosyokültürel doğum sonu konforun daha yüksek olduğu </w:t>
      </w:r>
      <w:r>
        <w:lastRenderedPageBreak/>
        <w:t xml:space="preserve">saptanmıştır. </w:t>
      </w:r>
      <w:r w:rsidR="00F64DD4">
        <w:t>Bu çalışmalar, araştırma bulgularımızla benzerlik göstermektedir. Bu durumun, vajinal yolla doğum yapan annelerin doğumdan kısa süre sonra kendi ihtiyaçlarını karşılamaya başlamasından ve ağrılarının sezaryen ile doğum yapan annelere göre daha az olmasından kaynaklandığı düşünülmektedir.</w:t>
      </w:r>
    </w:p>
    <w:p w:rsidR="002322BB" w:rsidRDefault="00A84B9A" w:rsidP="00940627">
      <w:pPr>
        <w:rPr>
          <w:shd w:val="clear" w:color="auto" w:fill="FFFFFF"/>
        </w:rPr>
      </w:pPr>
      <w:r w:rsidRPr="00F349D9">
        <w:t>Erkaya</w:t>
      </w:r>
      <w:r w:rsidR="001604C1">
        <w:t xml:space="preserve"> </w:t>
      </w:r>
      <w:r w:rsidRPr="00F349D9">
        <w:t>ve</w:t>
      </w:r>
      <w:r w:rsidR="001604C1">
        <w:t xml:space="preserve"> </w:t>
      </w:r>
      <w:r w:rsidRPr="00F349D9">
        <w:t>diğerleri</w:t>
      </w:r>
      <w:r w:rsidR="001604C1">
        <w:t xml:space="preserve"> </w:t>
      </w:r>
      <w:r w:rsidRPr="00F349D9">
        <w:t>(2017)</w:t>
      </w:r>
      <w:r w:rsidR="001604C1">
        <w:t xml:space="preserve"> </w:t>
      </w:r>
      <w:r w:rsidRPr="00F349D9">
        <w:t>tarafından</w:t>
      </w:r>
      <w:r w:rsidR="001604C1">
        <w:t xml:space="preserve"> </w:t>
      </w:r>
      <w:r w:rsidRPr="00F349D9">
        <w:t>yapılan</w:t>
      </w:r>
      <w:r w:rsidR="001604C1">
        <w:t xml:space="preserve"> </w:t>
      </w:r>
      <w:r w:rsidRPr="00F349D9">
        <w:t>çalışmada</w:t>
      </w:r>
      <w:r w:rsidR="001604C1">
        <w:t xml:space="preserve"> </w:t>
      </w:r>
      <w:r w:rsidRPr="00F349D9">
        <w:t>vajinal</w:t>
      </w:r>
      <w:r w:rsidR="001604C1">
        <w:t xml:space="preserve"> </w:t>
      </w:r>
      <w:r w:rsidRPr="00F349D9">
        <w:t>yolla</w:t>
      </w:r>
      <w:r w:rsidR="001604C1">
        <w:t xml:space="preserve"> </w:t>
      </w:r>
      <w:r w:rsidRPr="00F349D9">
        <w:t>doğum</w:t>
      </w:r>
      <w:r w:rsidR="001604C1">
        <w:t xml:space="preserve"> </w:t>
      </w:r>
      <w:r w:rsidRPr="00F349D9">
        <w:t>yapan</w:t>
      </w:r>
      <w:r w:rsidR="001604C1">
        <w:t xml:space="preserve"> </w:t>
      </w:r>
      <w:r w:rsidRPr="00F349D9">
        <w:t>annelerin</w:t>
      </w:r>
      <w:r w:rsidR="001604C1">
        <w:t xml:space="preserve"> </w:t>
      </w:r>
      <w:r w:rsidRPr="00F349D9">
        <w:t>DSKÖ</w:t>
      </w:r>
      <w:r w:rsidR="001604C1">
        <w:t xml:space="preserve"> </w:t>
      </w:r>
      <w:r w:rsidRPr="00F349D9">
        <w:t>puanı</w:t>
      </w:r>
      <w:r w:rsidR="001604C1">
        <w:t xml:space="preserve"> </w:t>
      </w:r>
      <w:r w:rsidRPr="00F349D9">
        <w:t>82,339±15,71,</w:t>
      </w:r>
      <w:r w:rsidR="001604C1">
        <w:t xml:space="preserve"> </w:t>
      </w:r>
      <w:r w:rsidRPr="00F349D9">
        <w:t>sezaryen</w:t>
      </w:r>
      <w:r w:rsidR="001604C1">
        <w:t xml:space="preserve"> </w:t>
      </w:r>
      <w:r w:rsidRPr="00F349D9">
        <w:t>doğum</w:t>
      </w:r>
      <w:r w:rsidR="001604C1">
        <w:t xml:space="preserve"> </w:t>
      </w:r>
      <w:r w:rsidRPr="00F349D9">
        <w:t>yapan</w:t>
      </w:r>
      <w:r w:rsidR="001604C1">
        <w:t xml:space="preserve"> </w:t>
      </w:r>
      <w:r w:rsidRPr="00F349D9">
        <w:t>annelerin</w:t>
      </w:r>
      <w:r w:rsidR="001604C1">
        <w:t xml:space="preserve"> </w:t>
      </w:r>
      <w:r w:rsidRPr="00F349D9">
        <w:t>DSKÖ</w:t>
      </w:r>
      <w:r w:rsidR="001604C1">
        <w:t xml:space="preserve"> </w:t>
      </w:r>
      <w:r w:rsidRPr="00F349D9">
        <w:t>puanı</w:t>
      </w:r>
      <w:r w:rsidR="001604C1">
        <w:t xml:space="preserve"> </w:t>
      </w:r>
      <w:r w:rsidRPr="00F349D9">
        <w:t>82,022±16,99</w:t>
      </w:r>
      <w:r w:rsidR="001604C1">
        <w:t xml:space="preserve"> </w:t>
      </w:r>
      <w:r w:rsidRPr="00F349D9">
        <w:t>olarak</w:t>
      </w:r>
      <w:r w:rsidR="001604C1">
        <w:t xml:space="preserve"> </w:t>
      </w:r>
      <w:r w:rsidRPr="00F349D9">
        <w:t>saptanmı</w:t>
      </w:r>
      <w:r w:rsidR="00015668">
        <w:t>ş</w:t>
      </w:r>
      <w:r w:rsidR="001604C1">
        <w:t xml:space="preserve"> </w:t>
      </w:r>
      <w:r w:rsidR="00015668">
        <w:t>olup,</w:t>
      </w:r>
      <w:r w:rsidR="001604C1">
        <w:t xml:space="preserve"> </w:t>
      </w:r>
      <w:r w:rsidR="00015668">
        <w:t>doğum</w:t>
      </w:r>
      <w:r w:rsidR="001604C1">
        <w:t xml:space="preserve"> </w:t>
      </w:r>
      <w:r w:rsidR="00015668">
        <w:t>şekline</w:t>
      </w:r>
      <w:r w:rsidR="001604C1">
        <w:t xml:space="preserve"> </w:t>
      </w:r>
      <w:r w:rsidR="00015668">
        <w:t>göre</w:t>
      </w:r>
      <w:r w:rsidR="001604C1">
        <w:t xml:space="preserve"> </w:t>
      </w:r>
      <w:r w:rsidR="00015668">
        <w:t>konfor</w:t>
      </w:r>
      <w:r w:rsidR="001604C1">
        <w:t xml:space="preserve"> </w:t>
      </w:r>
      <w:r w:rsidR="00015668">
        <w:t>düzeylerinde</w:t>
      </w:r>
      <w:r w:rsidR="001604C1">
        <w:t xml:space="preserve"> </w:t>
      </w:r>
      <w:r w:rsidR="00015668">
        <w:t>fark</w:t>
      </w:r>
      <w:r w:rsidR="001604C1">
        <w:t xml:space="preserve"> </w:t>
      </w:r>
      <w:r w:rsidR="00015668">
        <w:t>saptanmamıştır.</w:t>
      </w:r>
      <w:r w:rsidR="001604C1">
        <w:t xml:space="preserve"> </w:t>
      </w:r>
      <w:r w:rsidR="002322BB" w:rsidRPr="00F349D9">
        <w:t>Balsak</w:t>
      </w:r>
      <w:r w:rsidR="001604C1">
        <w:t xml:space="preserve"> </w:t>
      </w:r>
      <w:r w:rsidR="002322BB" w:rsidRPr="00F349D9">
        <w:t>(2018)</w:t>
      </w:r>
      <w:r w:rsidR="00135FFD">
        <w:t>’ın</w:t>
      </w:r>
      <w:r w:rsidR="001604C1">
        <w:t xml:space="preserve"> </w:t>
      </w:r>
      <w:r w:rsidR="002322BB" w:rsidRPr="00F349D9">
        <w:t>çalışmasında</w:t>
      </w:r>
      <w:r w:rsidR="001604C1">
        <w:t xml:space="preserve"> </w:t>
      </w:r>
      <w:r w:rsidR="002322BB" w:rsidRPr="00F349D9">
        <w:t>DSKÖ</w:t>
      </w:r>
      <w:r w:rsidR="001604C1">
        <w:t xml:space="preserve"> </w:t>
      </w:r>
      <w:r w:rsidR="002322BB" w:rsidRPr="00F349D9">
        <w:t>puanl</w:t>
      </w:r>
      <w:r w:rsidR="00192E25">
        <w:t>arını</w:t>
      </w:r>
      <w:r w:rsidR="001604C1">
        <w:t xml:space="preserve"> </w:t>
      </w:r>
      <w:r w:rsidR="00192E25">
        <w:t>sezaryen</w:t>
      </w:r>
      <w:r w:rsidR="001604C1">
        <w:t xml:space="preserve"> </w:t>
      </w:r>
      <w:r w:rsidR="00192E25">
        <w:t>ile</w:t>
      </w:r>
      <w:r w:rsidR="001604C1">
        <w:t xml:space="preserve"> </w:t>
      </w:r>
      <w:r w:rsidR="00192E25">
        <w:t>doğumda</w:t>
      </w:r>
      <w:r w:rsidR="001604C1">
        <w:t xml:space="preserve"> </w:t>
      </w:r>
      <w:r w:rsidR="00192E25">
        <w:t>81,2</w:t>
      </w:r>
      <w:r w:rsidR="002322BB" w:rsidRPr="00F349D9">
        <w:t>±22,6,</w:t>
      </w:r>
      <w:r w:rsidR="001604C1">
        <w:t xml:space="preserve"> </w:t>
      </w:r>
      <w:r w:rsidR="002322BB" w:rsidRPr="00F349D9">
        <w:t>vajinal</w:t>
      </w:r>
      <w:r w:rsidR="001604C1">
        <w:t xml:space="preserve"> </w:t>
      </w:r>
      <w:r w:rsidR="002322BB" w:rsidRPr="00F349D9">
        <w:t>yolla</w:t>
      </w:r>
      <w:r w:rsidR="001604C1">
        <w:t xml:space="preserve"> </w:t>
      </w:r>
      <w:r w:rsidR="002322BB" w:rsidRPr="00F349D9">
        <w:t>olan</w:t>
      </w:r>
      <w:r w:rsidR="001604C1">
        <w:t xml:space="preserve"> </w:t>
      </w:r>
      <w:r w:rsidR="002322BB" w:rsidRPr="00F349D9">
        <w:t>doğumd</w:t>
      </w:r>
      <w:r w:rsidR="002322BB">
        <w:t>a</w:t>
      </w:r>
      <w:r w:rsidR="001604C1">
        <w:t xml:space="preserve"> </w:t>
      </w:r>
      <w:r w:rsidR="002322BB">
        <w:t>84,2±25,0</w:t>
      </w:r>
      <w:r w:rsidR="001604C1">
        <w:t xml:space="preserve"> </w:t>
      </w:r>
      <w:r w:rsidR="002322BB">
        <w:t>olarak</w:t>
      </w:r>
      <w:r w:rsidR="001604C1">
        <w:t xml:space="preserve"> </w:t>
      </w:r>
      <w:r w:rsidR="002322BB">
        <w:t>saptamış</w:t>
      </w:r>
      <w:r w:rsidR="001604C1">
        <w:t xml:space="preserve"> </w:t>
      </w:r>
      <w:r w:rsidR="002322BB">
        <w:t>olup</w:t>
      </w:r>
      <w:r w:rsidR="001604C1">
        <w:t xml:space="preserve"> </w:t>
      </w:r>
      <w:r w:rsidR="002322BB">
        <w:t>doğum</w:t>
      </w:r>
      <w:r w:rsidR="001604C1">
        <w:t xml:space="preserve"> </w:t>
      </w:r>
      <w:r w:rsidR="002322BB">
        <w:t>şekline</w:t>
      </w:r>
      <w:r w:rsidR="001604C1">
        <w:t xml:space="preserve"> </w:t>
      </w:r>
      <w:r w:rsidR="002322BB">
        <w:t>göre</w:t>
      </w:r>
      <w:r w:rsidR="001604C1">
        <w:t xml:space="preserve"> </w:t>
      </w:r>
      <w:r w:rsidR="002322BB">
        <w:t>doğum</w:t>
      </w:r>
      <w:r w:rsidR="001604C1">
        <w:t xml:space="preserve"> </w:t>
      </w:r>
      <w:r w:rsidR="002322BB">
        <w:t>sonrası</w:t>
      </w:r>
      <w:r w:rsidR="001604C1">
        <w:t xml:space="preserve"> </w:t>
      </w:r>
      <w:r w:rsidR="002322BB">
        <w:t>konfor</w:t>
      </w:r>
      <w:r w:rsidR="001604C1">
        <w:t xml:space="preserve"> </w:t>
      </w:r>
      <w:r w:rsidR="002322BB">
        <w:t>düzeylerinde</w:t>
      </w:r>
      <w:r w:rsidR="001604C1">
        <w:t xml:space="preserve"> </w:t>
      </w:r>
      <w:r w:rsidR="002322BB">
        <w:t>anlamlı</w:t>
      </w:r>
      <w:r w:rsidR="001604C1">
        <w:t xml:space="preserve"> </w:t>
      </w:r>
      <w:r w:rsidR="002322BB">
        <w:t>fark</w:t>
      </w:r>
      <w:r w:rsidR="001604C1">
        <w:t xml:space="preserve"> </w:t>
      </w:r>
      <w:r w:rsidR="002322BB">
        <w:t>saptanmamıştır.</w:t>
      </w:r>
      <w:r w:rsidR="001604C1">
        <w:t xml:space="preserve"> </w:t>
      </w:r>
      <w:r w:rsidR="00DD60C8">
        <w:t>Ünal</w:t>
      </w:r>
      <w:r w:rsidR="001604C1">
        <w:t xml:space="preserve"> </w:t>
      </w:r>
      <w:r w:rsidR="00DD60C8">
        <w:t>ve</w:t>
      </w:r>
      <w:r w:rsidR="001604C1">
        <w:t xml:space="preserve"> </w:t>
      </w:r>
      <w:r w:rsidR="00F16842" w:rsidRPr="00517A64">
        <w:t xml:space="preserve">Kaya </w:t>
      </w:r>
      <w:r w:rsidR="00DD60C8" w:rsidRPr="00517A64">
        <w:t>Şenol</w:t>
      </w:r>
      <w:r w:rsidR="001604C1">
        <w:t xml:space="preserve"> </w:t>
      </w:r>
      <w:r w:rsidR="00DD60C8">
        <w:t>(2022)’un</w:t>
      </w:r>
      <w:r w:rsidR="001604C1">
        <w:t xml:space="preserve"> </w:t>
      </w:r>
      <w:r w:rsidR="00DD60C8">
        <w:t>yaptığı</w:t>
      </w:r>
      <w:r w:rsidR="001604C1">
        <w:t xml:space="preserve"> </w:t>
      </w:r>
      <w:r w:rsidR="00DD60C8">
        <w:t>bir</w:t>
      </w:r>
      <w:r w:rsidR="001604C1">
        <w:t xml:space="preserve"> </w:t>
      </w:r>
      <w:r w:rsidR="00DD60C8">
        <w:t>diğer</w:t>
      </w:r>
      <w:r w:rsidR="001604C1">
        <w:t xml:space="preserve"> </w:t>
      </w:r>
      <w:r w:rsidR="00DD60C8">
        <w:t>çalışmada</w:t>
      </w:r>
      <w:r w:rsidR="001604C1">
        <w:t xml:space="preserve"> </w:t>
      </w:r>
      <w:r w:rsidR="00DD60C8">
        <w:t>da</w:t>
      </w:r>
      <w:r w:rsidR="001604C1">
        <w:t xml:space="preserve"> </w:t>
      </w:r>
      <w:r w:rsidR="00DD60C8">
        <w:t>DSK</w:t>
      </w:r>
      <w:r w:rsidR="006F18AA">
        <w:t>Ö</w:t>
      </w:r>
      <w:r w:rsidR="001604C1">
        <w:t xml:space="preserve"> </w:t>
      </w:r>
      <w:r w:rsidR="006F18AA">
        <w:t>puan</w:t>
      </w:r>
      <w:r w:rsidR="001604C1">
        <w:t xml:space="preserve"> </w:t>
      </w:r>
      <w:r w:rsidR="006F18AA">
        <w:t>ortalaması</w:t>
      </w:r>
      <w:r w:rsidR="001604C1">
        <w:t xml:space="preserve"> </w:t>
      </w:r>
      <w:r w:rsidR="00C97EA4">
        <w:t>va</w:t>
      </w:r>
      <w:r w:rsidR="006D65DB">
        <w:t>jinal</w:t>
      </w:r>
      <w:r w:rsidR="001604C1">
        <w:t xml:space="preserve"> </w:t>
      </w:r>
      <w:r w:rsidR="006D65DB">
        <w:t>doğum</w:t>
      </w:r>
      <w:r w:rsidR="001604C1">
        <w:t xml:space="preserve"> </w:t>
      </w:r>
      <w:r w:rsidR="006D65DB">
        <w:t>yapan</w:t>
      </w:r>
      <w:r w:rsidR="001604C1">
        <w:t xml:space="preserve"> </w:t>
      </w:r>
      <w:r w:rsidR="006D65DB">
        <w:t>annelerde</w:t>
      </w:r>
      <w:r w:rsidR="001604C1">
        <w:t xml:space="preserve"> </w:t>
      </w:r>
      <w:r w:rsidR="006D65DB">
        <w:t>118,5±14,</w:t>
      </w:r>
      <w:r w:rsidR="00C97EA4">
        <w:t>37,</w:t>
      </w:r>
      <w:r w:rsidR="001604C1">
        <w:t xml:space="preserve"> </w:t>
      </w:r>
      <w:r w:rsidR="00C97EA4">
        <w:t>sez</w:t>
      </w:r>
      <w:r w:rsidR="00120978">
        <w:t>aryen</w:t>
      </w:r>
      <w:r w:rsidR="001604C1">
        <w:t xml:space="preserve"> </w:t>
      </w:r>
      <w:r w:rsidR="00120978">
        <w:t>doğum</w:t>
      </w:r>
      <w:r w:rsidR="001604C1">
        <w:t xml:space="preserve"> </w:t>
      </w:r>
      <w:r w:rsidR="00120978">
        <w:t>yapan</w:t>
      </w:r>
      <w:r w:rsidR="001604C1">
        <w:t xml:space="preserve"> </w:t>
      </w:r>
      <w:r w:rsidR="00120978">
        <w:t>annelerde</w:t>
      </w:r>
      <w:r w:rsidR="001604C1">
        <w:t xml:space="preserve"> </w:t>
      </w:r>
      <w:r w:rsidR="00120978">
        <w:t>116,4±16,</w:t>
      </w:r>
      <w:r w:rsidR="00C97EA4">
        <w:t>89</w:t>
      </w:r>
      <w:r w:rsidR="001604C1">
        <w:t xml:space="preserve"> </w:t>
      </w:r>
      <w:r w:rsidR="00C97EA4">
        <w:t>olarak</w:t>
      </w:r>
      <w:r w:rsidR="001604C1">
        <w:t xml:space="preserve"> </w:t>
      </w:r>
      <w:r w:rsidR="00C97EA4">
        <w:t>saptanmıştır</w:t>
      </w:r>
      <w:r w:rsidR="001604C1">
        <w:t xml:space="preserve"> </w:t>
      </w:r>
      <w:r w:rsidR="00C97EA4">
        <w:t>ve</w:t>
      </w:r>
      <w:r w:rsidR="001604C1">
        <w:t xml:space="preserve"> </w:t>
      </w:r>
      <w:r w:rsidR="00C97EA4">
        <w:t>aralarınd</w:t>
      </w:r>
      <w:bookmarkStart w:id="32" w:name="_GoBack"/>
      <w:bookmarkEnd w:id="32"/>
      <w:r w:rsidR="00C97EA4">
        <w:t>aki</w:t>
      </w:r>
      <w:r w:rsidR="001604C1">
        <w:t xml:space="preserve"> </w:t>
      </w:r>
      <w:r w:rsidR="00C97EA4">
        <w:t>fark</w:t>
      </w:r>
      <w:r w:rsidR="001604C1">
        <w:t xml:space="preserve"> </w:t>
      </w:r>
      <w:r w:rsidR="00C97EA4">
        <w:t>istatistiksel</w:t>
      </w:r>
      <w:r w:rsidR="001604C1">
        <w:t xml:space="preserve"> </w:t>
      </w:r>
      <w:r w:rsidR="00C97EA4">
        <w:t>olarak</w:t>
      </w:r>
      <w:r w:rsidR="001604C1">
        <w:t xml:space="preserve"> </w:t>
      </w:r>
      <w:r w:rsidR="00C97EA4">
        <w:t>anlamlı</w:t>
      </w:r>
      <w:r w:rsidR="001604C1">
        <w:t xml:space="preserve"> </w:t>
      </w:r>
      <w:r w:rsidR="00C97EA4">
        <w:t>bulunmamıştır.</w:t>
      </w:r>
      <w:r w:rsidR="001604C1">
        <w:t xml:space="preserve"> </w:t>
      </w:r>
      <w:r w:rsidR="00F64DD4">
        <w:t xml:space="preserve">Bu durumun </w:t>
      </w:r>
      <w:r w:rsidR="00F64DD4" w:rsidRPr="00F349D9">
        <w:t>gebeliğin</w:t>
      </w:r>
      <w:r w:rsidR="00F64DD4">
        <w:t xml:space="preserve"> </w:t>
      </w:r>
      <w:r w:rsidR="00F64DD4" w:rsidRPr="00F349D9">
        <w:t>istenme</w:t>
      </w:r>
      <w:r w:rsidR="00F64DD4">
        <w:t xml:space="preserve"> </w:t>
      </w:r>
      <w:r w:rsidR="00F64DD4" w:rsidRPr="00F349D9">
        <w:t>durumu,</w:t>
      </w:r>
      <w:r w:rsidR="00C908FC">
        <w:t xml:space="preserve"> gebelik sayısı, </w:t>
      </w:r>
      <w:r w:rsidR="00F64DD4" w:rsidRPr="00F349D9">
        <w:t>doğum</w:t>
      </w:r>
      <w:r w:rsidR="00F64DD4">
        <w:t xml:space="preserve"> </w:t>
      </w:r>
      <w:r w:rsidR="00F64DD4" w:rsidRPr="00F349D9">
        <w:t>sonrası</w:t>
      </w:r>
      <w:r w:rsidR="00F64DD4">
        <w:t xml:space="preserve"> </w:t>
      </w:r>
      <w:r w:rsidR="00F64DD4" w:rsidRPr="00F349D9">
        <w:t>yaşanan</w:t>
      </w:r>
      <w:r w:rsidR="00F64DD4">
        <w:t xml:space="preserve"> </w:t>
      </w:r>
      <w:r w:rsidR="00F64DD4" w:rsidRPr="00F349D9">
        <w:t>probl</w:t>
      </w:r>
      <w:r w:rsidR="00F64DD4">
        <w:t>e</w:t>
      </w:r>
      <w:r w:rsidR="00F64DD4" w:rsidRPr="00F349D9">
        <w:t>mler,</w:t>
      </w:r>
      <w:r w:rsidR="00F64DD4">
        <w:t xml:space="preserve"> </w:t>
      </w:r>
      <w:r w:rsidR="00F64DD4" w:rsidRPr="00F349D9">
        <w:t>annelerin</w:t>
      </w:r>
      <w:r w:rsidR="00F64DD4">
        <w:t xml:space="preserve"> </w:t>
      </w:r>
      <w:r w:rsidR="00F64DD4" w:rsidRPr="00F349D9">
        <w:t>eğitim</w:t>
      </w:r>
      <w:r w:rsidR="00F64DD4">
        <w:t xml:space="preserve"> </w:t>
      </w:r>
      <w:r w:rsidR="00F64DD4" w:rsidRPr="00F349D9">
        <w:t>düzeyi,</w:t>
      </w:r>
      <w:r w:rsidR="00F64DD4">
        <w:t xml:space="preserve"> </w:t>
      </w:r>
      <w:r w:rsidR="00F64DD4" w:rsidRPr="00F349D9">
        <w:t>beklentilerinin</w:t>
      </w:r>
      <w:r w:rsidR="00F64DD4">
        <w:t xml:space="preserve"> </w:t>
      </w:r>
      <w:r w:rsidR="00F64DD4" w:rsidRPr="00F349D9">
        <w:t>karşılanma</w:t>
      </w:r>
      <w:r w:rsidR="00F64DD4">
        <w:t xml:space="preserve"> </w:t>
      </w:r>
      <w:r w:rsidR="00F64DD4" w:rsidRPr="00F349D9">
        <w:t>düzeyi,</w:t>
      </w:r>
      <w:r w:rsidR="00F64DD4">
        <w:t xml:space="preserve"> </w:t>
      </w:r>
      <w:r w:rsidR="00F64DD4" w:rsidRPr="00F349D9">
        <w:t>aldıkları</w:t>
      </w:r>
      <w:r w:rsidR="00F64DD4">
        <w:t xml:space="preserve"> </w:t>
      </w:r>
      <w:r w:rsidR="00F64DD4" w:rsidRPr="00F349D9">
        <w:t>ebelik</w:t>
      </w:r>
      <w:r w:rsidR="00F64DD4">
        <w:t xml:space="preserve"> </w:t>
      </w:r>
      <w:r w:rsidR="00F64DD4" w:rsidRPr="00F349D9">
        <w:t>bakımı</w:t>
      </w:r>
      <w:r w:rsidR="00F64DD4">
        <w:t xml:space="preserve"> </w:t>
      </w:r>
      <w:r w:rsidR="00F64DD4" w:rsidRPr="00F349D9">
        <w:t>ve</w:t>
      </w:r>
      <w:r w:rsidR="00F64DD4">
        <w:t xml:space="preserve"> </w:t>
      </w:r>
      <w:r w:rsidR="00F64DD4" w:rsidRPr="00F349D9">
        <w:t>hastanenin</w:t>
      </w:r>
      <w:r w:rsidR="00F64DD4">
        <w:t xml:space="preserve"> </w:t>
      </w:r>
      <w:r w:rsidR="00F64DD4" w:rsidRPr="00F349D9">
        <w:t>fiziksel</w:t>
      </w:r>
      <w:r w:rsidR="00F64DD4">
        <w:t xml:space="preserve"> </w:t>
      </w:r>
      <w:r w:rsidR="00F64DD4" w:rsidRPr="00F349D9">
        <w:t>şartları</w:t>
      </w:r>
      <w:r w:rsidR="00F64DD4">
        <w:t xml:space="preserve"> </w:t>
      </w:r>
      <w:r w:rsidR="00F64DD4" w:rsidRPr="00F349D9">
        <w:t>gibi</w:t>
      </w:r>
      <w:r w:rsidR="00F64DD4">
        <w:t xml:space="preserve"> </w:t>
      </w:r>
      <w:r w:rsidR="00F64DD4" w:rsidRPr="00F349D9">
        <w:t>özelliklerden</w:t>
      </w:r>
      <w:r w:rsidR="00F64DD4">
        <w:t xml:space="preserve"> </w:t>
      </w:r>
      <w:r w:rsidR="00C908FC">
        <w:t>etkilenmesinden kaynaklı olduğu düşünülebilir.</w:t>
      </w:r>
    </w:p>
    <w:p w:rsidR="0029342E" w:rsidRDefault="00A84B9A" w:rsidP="0029342E">
      <w:r w:rsidRPr="00F349D9">
        <w:t>Doğum</w:t>
      </w:r>
      <w:r w:rsidR="001604C1">
        <w:t xml:space="preserve"> </w:t>
      </w:r>
      <w:r w:rsidRPr="00F349D9">
        <w:t>sonrası</w:t>
      </w:r>
      <w:r w:rsidR="001604C1">
        <w:t xml:space="preserve"> </w:t>
      </w:r>
      <w:r w:rsidRPr="00F349D9">
        <w:t>konforu,</w:t>
      </w:r>
      <w:r w:rsidR="001604C1">
        <w:t xml:space="preserve"> </w:t>
      </w:r>
      <w:r w:rsidRPr="00F349D9">
        <w:t>odada</w:t>
      </w:r>
      <w:r w:rsidR="001604C1">
        <w:t xml:space="preserve"> </w:t>
      </w:r>
      <w:r w:rsidRPr="00F349D9">
        <w:t>başka</w:t>
      </w:r>
      <w:r w:rsidR="001604C1">
        <w:t xml:space="preserve"> </w:t>
      </w:r>
      <w:r w:rsidRPr="00F349D9">
        <w:t>hastanın</w:t>
      </w:r>
      <w:r w:rsidR="001604C1">
        <w:t xml:space="preserve"> </w:t>
      </w:r>
      <w:r w:rsidRPr="00F349D9">
        <w:t>olmaması</w:t>
      </w:r>
      <w:r w:rsidR="001604C1">
        <w:t xml:space="preserve"> </w:t>
      </w:r>
      <w:r w:rsidRPr="00F349D9">
        <w:t>ve</w:t>
      </w:r>
      <w:r w:rsidR="001604C1">
        <w:t xml:space="preserve"> </w:t>
      </w:r>
      <w:r w:rsidRPr="00F349D9">
        <w:t>oda</w:t>
      </w:r>
      <w:r w:rsidR="001604C1">
        <w:t xml:space="preserve"> </w:t>
      </w:r>
      <w:r w:rsidRPr="00F349D9">
        <w:t>koşullarından</w:t>
      </w:r>
      <w:r w:rsidR="001604C1">
        <w:t xml:space="preserve"> </w:t>
      </w:r>
      <w:r w:rsidRPr="00F349D9">
        <w:t>memnun</w:t>
      </w:r>
      <w:r w:rsidR="001604C1">
        <w:t xml:space="preserve"> </w:t>
      </w:r>
      <w:r w:rsidRPr="00F349D9">
        <w:t>olma</w:t>
      </w:r>
      <w:r w:rsidR="001604C1">
        <w:t xml:space="preserve"> </w:t>
      </w:r>
      <w:r w:rsidRPr="00F349D9">
        <w:t>gibi</w:t>
      </w:r>
      <w:r w:rsidR="001604C1">
        <w:t xml:space="preserve"> </w:t>
      </w:r>
      <w:r w:rsidRPr="00F349D9">
        <w:t>çevresel</w:t>
      </w:r>
      <w:r w:rsidR="001604C1">
        <w:t xml:space="preserve"> </w:t>
      </w:r>
      <w:r w:rsidR="003B6BA3">
        <w:t>faktörler</w:t>
      </w:r>
      <w:r w:rsidR="001604C1">
        <w:t xml:space="preserve"> </w:t>
      </w:r>
      <w:r w:rsidRPr="00F349D9">
        <w:t>etkilemektedir.</w:t>
      </w:r>
      <w:r w:rsidR="001604C1">
        <w:t xml:space="preserve"> </w:t>
      </w:r>
      <w:r w:rsidRPr="00F349D9">
        <w:t>Literatürde,</w:t>
      </w:r>
      <w:r w:rsidR="001604C1">
        <w:t xml:space="preserve"> </w:t>
      </w:r>
      <w:r w:rsidRPr="00F349D9">
        <w:t>doğum</w:t>
      </w:r>
      <w:r w:rsidR="001604C1">
        <w:t xml:space="preserve"> </w:t>
      </w:r>
      <w:r w:rsidRPr="00F349D9">
        <w:t>sonrası</w:t>
      </w:r>
      <w:r w:rsidR="001604C1">
        <w:t xml:space="preserve"> </w:t>
      </w:r>
      <w:r w:rsidRPr="00F349D9">
        <w:t>konfor</w:t>
      </w:r>
      <w:r w:rsidR="001604C1">
        <w:t xml:space="preserve"> </w:t>
      </w:r>
      <w:r w:rsidRPr="00F349D9">
        <w:t>düzeyini;</w:t>
      </w:r>
      <w:r w:rsidR="001604C1">
        <w:t xml:space="preserve"> </w:t>
      </w:r>
      <w:r w:rsidRPr="00F349D9">
        <w:t>gelir,</w:t>
      </w:r>
      <w:r w:rsidR="001604C1">
        <w:t xml:space="preserve"> </w:t>
      </w:r>
      <w:r w:rsidRPr="00F349D9">
        <w:t>doğum</w:t>
      </w:r>
      <w:r w:rsidR="001604C1">
        <w:t xml:space="preserve"> </w:t>
      </w:r>
      <w:r w:rsidRPr="00F349D9">
        <w:t>şekli,</w:t>
      </w:r>
      <w:r w:rsidR="001604C1">
        <w:t xml:space="preserve"> </w:t>
      </w:r>
      <w:r w:rsidRPr="00F349D9">
        <w:t>doğumu</w:t>
      </w:r>
      <w:r w:rsidR="001604C1">
        <w:t xml:space="preserve"> </w:t>
      </w:r>
      <w:r w:rsidRPr="00F349D9">
        <w:t>algılama</w:t>
      </w:r>
      <w:r w:rsidR="001604C1">
        <w:t xml:space="preserve"> </w:t>
      </w:r>
      <w:r w:rsidRPr="00F349D9">
        <w:t>şekli,</w:t>
      </w:r>
      <w:r w:rsidR="001604C1">
        <w:t xml:space="preserve"> </w:t>
      </w:r>
      <w:r w:rsidRPr="00F349D9">
        <w:t>genel</w:t>
      </w:r>
      <w:r w:rsidR="001604C1">
        <w:t xml:space="preserve"> </w:t>
      </w:r>
      <w:r w:rsidRPr="00F349D9">
        <w:t>sağlık</w:t>
      </w:r>
      <w:r w:rsidR="001604C1">
        <w:t xml:space="preserve"> </w:t>
      </w:r>
      <w:r w:rsidRPr="00F349D9">
        <w:t>durumu,</w:t>
      </w:r>
      <w:r w:rsidR="001604C1">
        <w:t xml:space="preserve"> </w:t>
      </w:r>
      <w:r w:rsidRPr="00F349D9">
        <w:t>ağrı</w:t>
      </w:r>
      <w:r w:rsidR="001604C1">
        <w:t xml:space="preserve"> </w:t>
      </w:r>
      <w:r w:rsidRPr="00F349D9">
        <w:t>düzeyi,</w:t>
      </w:r>
      <w:r w:rsidR="001604C1">
        <w:t xml:space="preserve"> </w:t>
      </w:r>
      <w:r w:rsidRPr="00F349D9">
        <w:t>sağlık</w:t>
      </w:r>
      <w:r w:rsidR="001604C1">
        <w:t xml:space="preserve"> </w:t>
      </w:r>
      <w:r w:rsidRPr="00F349D9">
        <w:t>personelinin</w:t>
      </w:r>
      <w:r w:rsidR="001604C1">
        <w:t xml:space="preserve"> </w:t>
      </w:r>
      <w:r w:rsidRPr="00F349D9">
        <w:t>davranış</w:t>
      </w:r>
      <w:r w:rsidR="001604C1">
        <w:t xml:space="preserve"> </w:t>
      </w:r>
      <w:r w:rsidRPr="00F349D9">
        <w:t>şekli,</w:t>
      </w:r>
      <w:r w:rsidR="001604C1">
        <w:t xml:space="preserve"> </w:t>
      </w:r>
      <w:r w:rsidRPr="00F349D9">
        <w:t>hastanede</w:t>
      </w:r>
      <w:r w:rsidR="001604C1">
        <w:t xml:space="preserve"> </w:t>
      </w:r>
      <w:r w:rsidRPr="00F349D9">
        <w:t>yatış</w:t>
      </w:r>
      <w:r w:rsidR="001604C1">
        <w:t xml:space="preserve"> </w:t>
      </w:r>
      <w:r w:rsidRPr="00F349D9">
        <w:t>süreci</w:t>
      </w:r>
      <w:r w:rsidR="001604C1">
        <w:t xml:space="preserve"> </w:t>
      </w:r>
      <w:r w:rsidRPr="00F349D9">
        <w:t>içerisinde</w:t>
      </w:r>
      <w:r w:rsidR="001604C1">
        <w:t xml:space="preserve"> </w:t>
      </w:r>
      <w:r w:rsidRPr="00F349D9">
        <w:t>eğitim</w:t>
      </w:r>
      <w:r w:rsidR="001604C1">
        <w:t xml:space="preserve"> </w:t>
      </w:r>
      <w:r w:rsidRPr="00F349D9">
        <w:t>alma</w:t>
      </w:r>
      <w:r w:rsidR="001604C1">
        <w:t xml:space="preserve"> </w:t>
      </w:r>
      <w:r w:rsidRPr="00F349D9">
        <w:t>ve</w:t>
      </w:r>
      <w:r w:rsidR="001604C1">
        <w:t xml:space="preserve"> </w:t>
      </w:r>
      <w:r w:rsidRPr="00F349D9">
        <w:t>verilen</w:t>
      </w:r>
      <w:r w:rsidR="001604C1">
        <w:t xml:space="preserve"> </w:t>
      </w:r>
      <w:r w:rsidRPr="00F349D9">
        <w:t>bakımdan</w:t>
      </w:r>
      <w:r w:rsidR="001604C1">
        <w:t xml:space="preserve"> </w:t>
      </w:r>
      <w:r w:rsidRPr="00F349D9">
        <w:t>memnun</w:t>
      </w:r>
      <w:r w:rsidR="001604C1">
        <w:t xml:space="preserve"> </w:t>
      </w:r>
      <w:r w:rsidRPr="00F349D9">
        <w:t>olma</w:t>
      </w:r>
      <w:r w:rsidR="001604C1">
        <w:t xml:space="preserve"> </w:t>
      </w:r>
      <w:r w:rsidRPr="00F349D9">
        <w:t>durumlarının</w:t>
      </w:r>
      <w:r w:rsidR="001604C1">
        <w:t xml:space="preserve"> </w:t>
      </w:r>
      <w:r w:rsidRPr="00F349D9">
        <w:t>etkilediği</w:t>
      </w:r>
      <w:r w:rsidR="001604C1">
        <w:t xml:space="preserve"> </w:t>
      </w:r>
      <w:r w:rsidRPr="00F349D9">
        <w:t>görülmektedir</w:t>
      </w:r>
      <w:r w:rsidR="001604C1">
        <w:t xml:space="preserve"> </w:t>
      </w:r>
      <w:r w:rsidRPr="00F349D9">
        <w:t>(Akgün</w:t>
      </w:r>
      <w:r w:rsidR="001604C1">
        <w:t xml:space="preserve"> </w:t>
      </w:r>
      <w:r w:rsidRPr="00F349D9">
        <w:t>ve</w:t>
      </w:r>
      <w:r w:rsidR="001604C1">
        <w:t xml:space="preserve"> </w:t>
      </w:r>
      <w:r w:rsidRPr="00F349D9">
        <w:t>Aksoy,</w:t>
      </w:r>
      <w:r w:rsidR="001604C1">
        <w:t xml:space="preserve"> </w:t>
      </w:r>
      <w:r w:rsidRPr="00F349D9">
        <w:t>2019</w:t>
      </w:r>
      <w:r w:rsidR="00E53A5A" w:rsidRPr="00F349D9">
        <w:t>;</w:t>
      </w:r>
      <w:r w:rsidR="001604C1">
        <w:t xml:space="preserve"> </w:t>
      </w:r>
      <w:r w:rsidR="00E53A5A" w:rsidRPr="00F349D9">
        <w:t>Kartal</w:t>
      </w:r>
      <w:r w:rsidR="001604C1">
        <w:t xml:space="preserve"> </w:t>
      </w:r>
      <w:r w:rsidRPr="00F349D9">
        <w:t>ve</w:t>
      </w:r>
      <w:r w:rsidR="001604C1">
        <w:t xml:space="preserve"> </w:t>
      </w:r>
      <w:r w:rsidRPr="00F349D9">
        <w:t>diğerleri,</w:t>
      </w:r>
      <w:r w:rsidR="001604C1">
        <w:t xml:space="preserve"> </w:t>
      </w:r>
      <w:r w:rsidRPr="00F349D9">
        <w:t>2018).</w:t>
      </w:r>
      <w:r w:rsidR="001604C1">
        <w:t xml:space="preserve"> </w:t>
      </w:r>
      <w:r w:rsidR="00DD0A91">
        <w:t>D</w:t>
      </w:r>
      <w:r w:rsidRPr="00F349D9">
        <w:t>oğum</w:t>
      </w:r>
      <w:r w:rsidR="001604C1">
        <w:t xml:space="preserve"> </w:t>
      </w:r>
      <w:r w:rsidRPr="00F349D9">
        <w:t>sonrası</w:t>
      </w:r>
      <w:r w:rsidR="001604C1">
        <w:t xml:space="preserve"> </w:t>
      </w:r>
      <w:r w:rsidRPr="00F349D9">
        <w:t>dönemdeki</w:t>
      </w:r>
      <w:r w:rsidR="001604C1">
        <w:t xml:space="preserve"> </w:t>
      </w:r>
      <w:r w:rsidRPr="00F349D9">
        <w:t>kadınların</w:t>
      </w:r>
      <w:r w:rsidR="001604C1">
        <w:t xml:space="preserve"> </w:t>
      </w:r>
      <w:r w:rsidRPr="00F349D9">
        <w:t>bakımın,</w:t>
      </w:r>
      <w:r w:rsidR="001604C1">
        <w:t xml:space="preserve"> </w:t>
      </w:r>
      <w:r w:rsidRPr="00F349D9">
        <w:t>bilginin</w:t>
      </w:r>
      <w:r w:rsidR="001604C1">
        <w:t xml:space="preserve"> </w:t>
      </w:r>
      <w:r w:rsidRPr="00F349D9">
        <w:t>devamlılığı</w:t>
      </w:r>
      <w:r w:rsidR="001604C1">
        <w:t xml:space="preserve"> </w:t>
      </w:r>
      <w:r w:rsidRPr="00F349D9">
        <w:t>ve</w:t>
      </w:r>
      <w:r w:rsidR="001604C1">
        <w:t xml:space="preserve"> </w:t>
      </w:r>
      <w:r w:rsidRPr="00F349D9">
        <w:t>anne/aile</w:t>
      </w:r>
      <w:r w:rsidR="001604C1">
        <w:t xml:space="preserve"> </w:t>
      </w:r>
      <w:r w:rsidRPr="00F349D9">
        <w:t>odaklı</w:t>
      </w:r>
      <w:r w:rsidR="001604C1">
        <w:t xml:space="preserve"> </w:t>
      </w:r>
      <w:r w:rsidRPr="00F349D9">
        <w:t>bakım</w:t>
      </w:r>
      <w:r w:rsidR="001604C1">
        <w:t xml:space="preserve"> </w:t>
      </w:r>
      <w:r w:rsidRPr="00F349D9">
        <w:t>isteklerinin</w:t>
      </w:r>
      <w:r w:rsidR="001604C1">
        <w:t xml:space="preserve"> </w:t>
      </w:r>
      <w:r w:rsidRPr="00F349D9">
        <w:t>yanı</w:t>
      </w:r>
      <w:r w:rsidR="001604C1">
        <w:t xml:space="preserve"> </w:t>
      </w:r>
      <w:r w:rsidRPr="00F349D9">
        <w:t>sıra,</w:t>
      </w:r>
      <w:r w:rsidR="001604C1">
        <w:t xml:space="preserve"> </w:t>
      </w:r>
      <w:r w:rsidRPr="00F349D9">
        <w:t>doğum</w:t>
      </w:r>
      <w:r w:rsidR="001604C1">
        <w:t xml:space="preserve"> </w:t>
      </w:r>
      <w:r w:rsidRPr="00F349D9">
        <w:t>sürecinde</w:t>
      </w:r>
      <w:r w:rsidR="001604C1">
        <w:t xml:space="preserve"> </w:t>
      </w:r>
      <w:r w:rsidRPr="00F349D9">
        <w:t>aile</w:t>
      </w:r>
      <w:r w:rsidR="001604C1">
        <w:t xml:space="preserve"> </w:t>
      </w:r>
      <w:r w:rsidRPr="00F349D9">
        <w:t>ve</w:t>
      </w:r>
      <w:r w:rsidR="001604C1">
        <w:t xml:space="preserve"> </w:t>
      </w:r>
      <w:r w:rsidRPr="00F349D9">
        <w:t>kültürel</w:t>
      </w:r>
      <w:r w:rsidR="001604C1">
        <w:t xml:space="preserve"> </w:t>
      </w:r>
      <w:r w:rsidRPr="00F349D9">
        <w:t>tercihlerini</w:t>
      </w:r>
      <w:r w:rsidR="001604C1">
        <w:t xml:space="preserve"> </w:t>
      </w:r>
      <w:r w:rsidRPr="00F349D9">
        <w:t>kapsayan,</w:t>
      </w:r>
      <w:r w:rsidR="001604C1">
        <w:t xml:space="preserve"> </w:t>
      </w:r>
      <w:r w:rsidRPr="00F349D9">
        <w:t>mahremiyet,</w:t>
      </w:r>
      <w:r w:rsidR="001604C1">
        <w:t xml:space="preserve"> </w:t>
      </w:r>
      <w:r w:rsidRPr="00F349D9">
        <w:t>fiziksel</w:t>
      </w:r>
      <w:r w:rsidR="001604C1">
        <w:t xml:space="preserve"> </w:t>
      </w:r>
      <w:r w:rsidRPr="00F349D9">
        <w:t>rahatlık</w:t>
      </w:r>
      <w:r w:rsidR="001604C1">
        <w:t xml:space="preserve"> </w:t>
      </w:r>
      <w:r w:rsidRPr="00F349D9">
        <w:t>ve</w:t>
      </w:r>
      <w:r w:rsidR="001604C1">
        <w:t xml:space="preserve"> </w:t>
      </w:r>
      <w:r w:rsidRPr="00F349D9">
        <w:t>yeterli</w:t>
      </w:r>
      <w:r w:rsidR="001604C1">
        <w:t xml:space="preserve"> </w:t>
      </w:r>
      <w:r w:rsidRPr="00F349D9">
        <w:t>özel</w:t>
      </w:r>
      <w:r w:rsidR="001604C1">
        <w:t xml:space="preserve"> </w:t>
      </w:r>
      <w:r w:rsidRPr="00F349D9">
        <w:t>alan</w:t>
      </w:r>
      <w:r w:rsidR="001604C1">
        <w:t xml:space="preserve"> </w:t>
      </w:r>
      <w:r w:rsidRPr="00F349D9">
        <w:t>sağlanması</w:t>
      </w:r>
      <w:r w:rsidR="001604C1">
        <w:t xml:space="preserve"> </w:t>
      </w:r>
      <w:r w:rsidRPr="00F349D9">
        <w:t>gibi</w:t>
      </w:r>
      <w:r w:rsidR="001604C1">
        <w:t xml:space="preserve"> </w:t>
      </w:r>
      <w:r w:rsidRPr="00F349D9">
        <w:t>fiziksel</w:t>
      </w:r>
      <w:r w:rsidR="001604C1">
        <w:t xml:space="preserve"> </w:t>
      </w:r>
      <w:r w:rsidRPr="00F349D9">
        <w:t>çevreye</w:t>
      </w:r>
      <w:r w:rsidR="001604C1">
        <w:t xml:space="preserve"> </w:t>
      </w:r>
      <w:r w:rsidRPr="00F349D9">
        <w:t>yönelik</w:t>
      </w:r>
      <w:r w:rsidR="001604C1">
        <w:t xml:space="preserve"> </w:t>
      </w:r>
      <w:r w:rsidRPr="00F349D9">
        <w:t>tatmin</w:t>
      </w:r>
      <w:r w:rsidR="001604C1">
        <w:t xml:space="preserve"> </w:t>
      </w:r>
      <w:r w:rsidRPr="00F349D9">
        <w:t>edici</w:t>
      </w:r>
      <w:r w:rsidR="001604C1">
        <w:t xml:space="preserve"> </w:t>
      </w:r>
      <w:r w:rsidRPr="00F349D9">
        <w:t>bir</w:t>
      </w:r>
      <w:r w:rsidR="001604C1">
        <w:t xml:space="preserve"> </w:t>
      </w:r>
      <w:r w:rsidRPr="00F349D9">
        <w:t>doğum</w:t>
      </w:r>
      <w:r w:rsidR="001604C1">
        <w:t xml:space="preserve"> </w:t>
      </w:r>
      <w:r w:rsidRPr="00F349D9">
        <w:t>ortamının</w:t>
      </w:r>
      <w:r w:rsidR="001604C1">
        <w:t xml:space="preserve"> </w:t>
      </w:r>
      <w:r w:rsidRPr="00F349D9">
        <w:t>oluşturulması</w:t>
      </w:r>
      <w:r w:rsidR="00067D4C">
        <w:t xml:space="preserve"> önemlidir</w:t>
      </w:r>
      <w:r w:rsidR="001604C1">
        <w:t xml:space="preserve"> </w:t>
      </w:r>
      <w:r w:rsidRPr="00F349D9">
        <w:t>(Jenkins</w:t>
      </w:r>
      <w:r w:rsidR="001604C1">
        <w:t xml:space="preserve"> </w:t>
      </w:r>
      <w:r w:rsidRPr="00F349D9">
        <w:t>ve</w:t>
      </w:r>
      <w:r w:rsidR="001604C1">
        <w:t xml:space="preserve"> </w:t>
      </w:r>
      <w:r w:rsidRPr="00F349D9">
        <w:t>diğerleri,</w:t>
      </w:r>
      <w:r w:rsidR="001604C1">
        <w:t xml:space="preserve"> </w:t>
      </w:r>
      <w:r w:rsidRPr="00F349D9">
        <w:t>2014;</w:t>
      </w:r>
      <w:r w:rsidR="001604C1">
        <w:t xml:space="preserve"> </w:t>
      </w:r>
      <w:r w:rsidRPr="00F349D9">
        <w:t>Gaboury</w:t>
      </w:r>
      <w:r w:rsidR="001604C1">
        <w:t xml:space="preserve"> </w:t>
      </w:r>
      <w:r w:rsidRPr="00F349D9">
        <w:t>ve</w:t>
      </w:r>
      <w:r w:rsidR="001604C1">
        <w:t xml:space="preserve"> </w:t>
      </w:r>
      <w:r w:rsidRPr="00F349D9">
        <w:t>diğerleri,</w:t>
      </w:r>
      <w:r w:rsidR="001604C1">
        <w:t xml:space="preserve"> </w:t>
      </w:r>
      <w:r w:rsidRPr="00F349D9">
        <w:t>2017).</w:t>
      </w:r>
    </w:p>
    <w:p w:rsidR="00AA6335" w:rsidRDefault="001604C1" w:rsidP="0029342E">
      <w:r>
        <w:t xml:space="preserve"> </w:t>
      </w:r>
      <w:r w:rsidR="00E24F98">
        <w:t>Bu a</w:t>
      </w:r>
      <w:r w:rsidR="00A84B9A" w:rsidRPr="00F349D9">
        <w:t>raştırmaya</w:t>
      </w:r>
      <w:r>
        <w:t xml:space="preserve"> </w:t>
      </w:r>
      <w:r w:rsidR="00A84B9A" w:rsidRPr="00F349D9">
        <w:t>katılan</w:t>
      </w:r>
      <w:r>
        <w:t xml:space="preserve"> </w:t>
      </w:r>
      <w:r w:rsidR="0029342E">
        <w:t>annelerin</w:t>
      </w:r>
      <w:r>
        <w:t xml:space="preserve"> </w:t>
      </w:r>
      <w:r w:rsidR="0029342E">
        <w:t>ADSGHÖ</w:t>
      </w:r>
      <w:r w:rsidR="0029342E" w:rsidRPr="00F349D9">
        <w:t>’nden</w:t>
      </w:r>
      <w:r w:rsidR="00C50EFC">
        <w:t xml:space="preserve"> </w:t>
      </w:r>
      <w:r w:rsidR="0029342E" w:rsidRPr="00F349D9">
        <w:t>ve</w:t>
      </w:r>
      <w:r>
        <w:t xml:space="preserve"> </w:t>
      </w:r>
      <w:r w:rsidR="0029342E" w:rsidRPr="00F349D9">
        <w:t>alt</w:t>
      </w:r>
      <w:r>
        <w:t xml:space="preserve"> </w:t>
      </w:r>
      <w:r w:rsidR="0029342E" w:rsidRPr="00F349D9">
        <w:t>ölçeklerinden</w:t>
      </w:r>
      <w:r>
        <w:t xml:space="preserve"> </w:t>
      </w:r>
      <w:r w:rsidR="0029342E" w:rsidRPr="00F349D9">
        <w:t>elde</w:t>
      </w:r>
      <w:r>
        <w:t xml:space="preserve"> </w:t>
      </w:r>
      <w:r w:rsidR="0029342E" w:rsidRPr="00F349D9">
        <w:t>edilen</w:t>
      </w:r>
      <w:r w:rsidR="00274631">
        <w:t xml:space="preserve"> puanlar</w:t>
      </w:r>
      <w:r>
        <w:t xml:space="preserve"> </w:t>
      </w:r>
      <w:r w:rsidR="00A84B9A" w:rsidRPr="00F349D9">
        <w:t>incelendiğinde;</w:t>
      </w:r>
      <w:r>
        <w:t xml:space="preserve"> </w:t>
      </w:r>
      <w:r w:rsidR="00A84B9A" w:rsidRPr="00F349D9">
        <w:t>güvenlik</w:t>
      </w:r>
      <w:r>
        <w:t xml:space="preserve"> </w:t>
      </w:r>
      <w:r w:rsidR="00A84B9A" w:rsidRPr="00F349D9">
        <w:t>hisleri</w:t>
      </w:r>
      <w:r>
        <w:t xml:space="preserve"> </w:t>
      </w:r>
      <w:r w:rsidR="00A84B9A" w:rsidRPr="00F349D9">
        <w:t>toplam</w:t>
      </w:r>
      <w:r>
        <w:t xml:space="preserve"> </w:t>
      </w:r>
      <w:r w:rsidR="00C50EFC">
        <w:t>puan ortalaması</w:t>
      </w:r>
      <w:r>
        <w:t xml:space="preserve"> </w:t>
      </w:r>
      <w:r w:rsidR="00AA6335">
        <w:t>65,82</w:t>
      </w:r>
      <w:r w:rsidR="00AA6335" w:rsidRPr="00F349D9">
        <w:sym w:font="Symbol" w:char="F0B1"/>
      </w:r>
      <w:r w:rsidR="00AA6335">
        <w:t>6,63</w:t>
      </w:r>
      <w:r w:rsidR="00AA6335" w:rsidRPr="00F349D9">
        <w:t>,</w:t>
      </w:r>
      <w:r>
        <w:t xml:space="preserve"> </w:t>
      </w:r>
      <w:r w:rsidR="00AA6335" w:rsidRPr="00F349D9">
        <w:t>vajinal</w:t>
      </w:r>
      <w:r w:rsidR="00C50EFC">
        <w:t xml:space="preserve"> yolla</w:t>
      </w:r>
      <w:r>
        <w:t xml:space="preserve"> </w:t>
      </w:r>
      <w:r w:rsidR="00AA6335" w:rsidRPr="00F349D9">
        <w:t>doğum</w:t>
      </w:r>
      <w:r>
        <w:t xml:space="preserve"> </w:t>
      </w:r>
      <w:r w:rsidR="00AA6335" w:rsidRPr="00F349D9">
        <w:t>yapan</w:t>
      </w:r>
      <w:r>
        <w:t xml:space="preserve"> </w:t>
      </w:r>
      <w:r w:rsidR="00AA6335" w:rsidRPr="00F349D9">
        <w:t>annelerin</w:t>
      </w:r>
      <w:r>
        <w:t xml:space="preserve"> </w:t>
      </w:r>
      <w:r w:rsidR="00AA6335" w:rsidRPr="00F349D9">
        <w:t>güvenl</w:t>
      </w:r>
      <w:r w:rsidR="00AA6335">
        <w:t>ik</w:t>
      </w:r>
      <w:r>
        <w:t xml:space="preserve"> </w:t>
      </w:r>
      <w:r w:rsidR="00AA6335">
        <w:t>hisleri</w:t>
      </w:r>
      <w:r>
        <w:t xml:space="preserve"> </w:t>
      </w:r>
      <w:r w:rsidR="00AA6335">
        <w:t>toplam</w:t>
      </w:r>
      <w:r>
        <w:t xml:space="preserve"> </w:t>
      </w:r>
      <w:r w:rsidR="00C50EFC">
        <w:t xml:space="preserve">puan ortalaması </w:t>
      </w:r>
      <w:r w:rsidR="00AA6335">
        <w:t>68,34</w:t>
      </w:r>
      <w:r w:rsidR="00AA6335" w:rsidRPr="00F349D9">
        <w:sym w:font="Symbol" w:char="F0B1"/>
      </w:r>
      <w:r w:rsidR="00AA6335">
        <w:t>4,70</w:t>
      </w:r>
      <w:r w:rsidR="00AA6335" w:rsidRPr="00F349D9">
        <w:t>,</w:t>
      </w:r>
      <w:r>
        <w:t xml:space="preserve"> </w:t>
      </w:r>
      <w:r w:rsidR="00AA6335" w:rsidRPr="00F349D9">
        <w:t>sezaryen</w:t>
      </w:r>
      <w:r>
        <w:t xml:space="preserve"> </w:t>
      </w:r>
      <w:r w:rsidR="00AA6335" w:rsidRPr="00F349D9">
        <w:t>ile</w:t>
      </w:r>
      <w:r>
        <w:t xml:space="preserve"> </w:t>
      </w:r>
      <w:r w:rsidR="00AA6335" w:rsidRPr="00F349D9">
        <w:t>doğum</w:t>
      </w:r>
      <w:r>
        <w:t xml:space="preserve"> </w:t>
      </w:r>
      <w:r w:rsidR="00AA6335" w:rsidRPr="00F349D9">
        <w:t>yapan</w:t>
      </w:r>
      <w:r>
        <w:t xml:space="preserve"> </w:t>
      </w:r>
      <w:r w:rsidR="00AA6335" w:rsidRPr="00F349D9">
        <w:t>annelerin</w:t>
      </w:r>
      <w:r>
        <w:t xml:space="preserve"> </w:t>
      </w:r>
      <w:r w:rsidR="00AA6335" w:rsidRPr="00F349D9">
        <w:t>güvenlik</w:t>
      </w:r>
      <w:r>
        <w:t xml:space="preserve"> </w:t>
      </w:r>
      <w:r w:rsidR="00AA6335" w:rsidRPr="00F349D9">
        <w:t>hisleri</w:t>
      </w:r>
      <w:r>
        <w:t xml:space="preserve"> </w:t>
      </w:r>
      <w:r w:rsidR="00AA6335" w:rsidRPr="00F349D9">
        <w:t>toplam</w:t>
      </w:r>
      <w:r>
        <w:t xml:space="preserve"> </w:t>
      </w:r>
      <w:r w:rsidR="00C50EFC">
        <w:t xml:space="preserve">puan ortalaması </w:t>
      </w:r>
      <w:r w:rsidR="00AA6335" w:rsidRPr="00F349D9">
        <w:t>63,2950</w:t>
      </w:r>
      <w:r w:rsidR="00AA6335" w:rsidRPr="00F349D9">
        <w:sym w:font="Symbol" w:char="F0B1"/>
      </w:r>
      <w:r w:rsidR="00AA6335">
        <w:t>7,30</w:t>
      </w:r>
      <w:r>
        <w:t xml:space="preserve"> </w:t>
      </w:r>
      <w:r w:rsidR="00AA6335" w:rsidRPr="00F349D9">
        <w:t>olarak</w:t>
      </w:r>
      <w:r>
        <w:t xml:space="preserve"> </w:t>
      </w:r>
      <w:r w:rsidR="00AA6335" w:rsidRPr="00F349D9">
        <w:t>belirlenmiştir.</w:t>
      </w:r>
      <w:r w:rsidR="00EA77E7">
        <w:t xml:space="preserve"> ADSGHÖ’nden alınabilecek en yüksek puan 72’dir. Bu açıdan incelendiğinde </w:t>
      </w:r>
      <w:r w:rsidR="00EA77E7">
        <w:lastRenderedPageBreak/>
        <w:t xml:space="preserve">bu araştırmaya katılan annelerin puan ortalamaları ölçekten alınabilecek en yüksek puana yakındır. </w:t>
      </w:r>
    </w:p>
    <w:p w:rsidR="00EA77E7" w:rsidRDefault="001604C1" w:rsidP="00A84B9A">
      <w:r>
        <w:t xml:space="preserve">  </w:t>
      </w:r>
      <w:r w:rsidR="00A84B9A" w:rsidRPr="00F349D9">
        <w:t>Annelerin</w:t>
      </w:r>
      <w:r>
        <w:t xml:space="preserve"> </w:t>
      </w:r>
      <w:r w:rsidR="00A84B9A" w:rsidRPr="00F349D9">
        <w:t>doğum</w:t>
      </w:r>
      <w:r>
        <w:t xml:space="preserve"> </w:t>
      </w:r>
      <w:r w:rsidR="00A84B9A" w:rsidRPr="00F349D9">
        <w:t>sonrası</w:t>
      </w:r>
      <w:r>
        <w:t xml:space="preserve"> </w:t>
      </w:r>
      <w:r w:rsidR="00A84B9A" w:rsidRPr="00F349D9">
        <w:t>dönemde</w:t>
      </w:r>
      <w:r>
        <w:t xml:space="preserve"> </w:t>
      </w:r>
      <w:r w:rsidR="00A84B9A" w:rsidRPr="00F349D9">
        <w:t>güvenlik</w:t>
      </w:r>
      <w:r>
        <w:t xml:space="preserve"> </w:t>
      </w:r>
      <w:r w:rsidR="00A84B9A" w:rsidRPr="00F349D9">
        <w:t>hissini</w:t>
      </w:r>
      <w:r>
        <w:t xml:space="preserve"> </w:t>
      </w:r>
      <w:r w:rsidR="00A84B9A" w:rsidRPr="00F349D9">
        <w:t>inceleyen</w:t>
      </w:r>
      <w:r>
        <w:t xml:space="preserve"> </w:t>
      </w:r>
      <w:r w:rsidR="00A84B9A" w:rsidRPr="00F349D9">
        <w:t>araştırmaların</w:t>
      </w:r>
      <w:r>
        <w:t xml:space="preserve"> </w:t>
      </w:r>
      <w:r w:rsidR="00A84B9A" w:rsidRPr="00F349D9">
        <w:t>sınırlı</w:t>
      </w:r>
      <w:r>
        <w:t xml:space="preserve"> </w:t>
      </w:r>
      <w:r w:rsidR="00A84B9A" w:rsidRPr="00F349D9">
        <w:t>sayıda</w:t>
      </w:r>
      <w:r>
        <w:t xml:space="preserve"> </w:t>
      </w:r>
      <w:r w:rsidR="00A84B9A" w:rsidRPr="00F349D9">
        <w:t>olduğu</w:t>
      </w:r>
      <w:r>
        <w:t xml:space="preserve"> </w:t>
      </w:r>
      <w:r w:rsidR="00A84B9A" w:rsidRPr="00F349D9">
        <w:t>görülmektedir</w:t>
      </w:r>
      <w:r w:rsidR="00EA77E7">
        <w:t xml:space="preserve">. </w:t>
      </w:r>
      <w:r w:rsidR="00345AFE">
        <w:t>Koçak</w:t>
      </w:r>
      <w:r>
        <w:t xml:space="preserve"> </w:t>
      </w:r>
      <w:r w:rsidR="00345AFE">
        <w:t>ve</w:t>
      </w:r>
      <w:r>
        <w:t xml:space="preserve"> </w:t>
      </w:r>
      <w:r w:rsidR="00345AFE">
        <w:t>diğerleri</w:t>
      </w:r>
      <w:r>
        <w:t xml:space="preserve"> </w:t>
      </w:r>
      <w:r w:rsidR="00A84B9A" w:rsidRPr="00517A64">
        <w:t>(20</w:t>
      </w:r>
      <w:r w:rsidR="007E327D" w:rsidRPr="00517A64">
        <w:t>19</w:t>
      </w:r>
      <w:r w:rsidR="00A84B9A" w:rsidRPr="00517A64">
        <w:t>)</w:t>
      </w:r>
      <w:r w:rsidR="00EA77E7" w:rsidRPr="00517A64">
        <w:t xml:space="preserve"> </w:t>
      </w:r>
      <w:r w:rsidR="00A84B9A" w:rsidRPr="00517A64">
        <w:t>çalışmasında</w:t>
      </w:r>
      <w:r>
        <w:t xml:space="preserve"> </w:t>
      </w:r>
      <w:r w:rsidR="00A84B9A" w:rsidRPr="00F349D9">
        <w:t>A</w:t>
      </w:r>
      <w:r w:rsidR="000D49D3">
        <w:t>DSGHÖ</w:t>
      </w:r>
      <w:r>
        <w:t xml:space="preserve"> </w:t>
      </w:r>
      <w:r w:rsidR="000D49D3">
        <w:t>toplam</w:t>
      </w:r>
      <w:r>
        <w:t xml:space="preserve"> </w:t>
      </w:r>
      <w:r w:rsidR="000D49D3">
        <w:t>puan</w:t>
      </w:r>
      <w:r>
        <w:t xml:space="preserve"> </w:t>
      </w:r>
      <w:r w:rsidR="000D49D3">
        <w:t>ortalaması</w:t>
      </w:r>
      <w:r>
        <w:t xml:space="preserve"> </w:t>
      </w:r>
      <w:r w:rsidR="000D49D3">
        <w:t>50,39±8,</w:t>
      </w:r>
      <w:r w:rsidR="00A84B9A" w:rsidRPr="00F349D9">
        <w:t>59</w:t>
      </w:r>
      <w:r>
        <w:t xml:space="preserve"> </w:t>
      </w:r>
      <w:r w:rsidR="00A84B9A" w:rsidRPr="00F349D9">
        <w:t>olarak</w:t>
      </w:r>
      <w:r>
        <w:t xml:space="preserve"> </w:t>
      </w:r>
      <w:r w:rsidR="00A84B9A" w:rsidRPr="00F349D9">
        <w:t>bulunmuştur.</w:t>
      </w:r>
      <w:r>
        <w:t xml:space="preserve"> </w:t>
      </w:r>
      <w:r w:rsidR="00A84B9A" w:rsidRPr="00F349D9">
        <w:t>Aksoy</w:t>
      </w:r>
      <w:r w:rsidR="002D1817">
        <w:t xml:space="preserve"> </w:t>
      </w:r>
      <w:r w:rsidR="00A84B9A" w:rsidRPr="00F349D9">
        <w:t>ve</w:t>
      </w:r>
      <w:r>
        <w:t xml:space="preserve"> </w:t>
      </w:r>
      <w:r w:rsidR="00A84B9A" w:rsidRPr="00F349D9">
        <w:t>diğerleri</w:t>
      </w:r>
      <w:r w:rsidR="00EA77E7">
        <w:t xml:space="preserve"> </w:t>
      </w:r>
      <w:r w:rsidR="00A84B9A" w:rsidRPr="00F349D9">
        <w:t>(2019)</w:t>
      </w:r>
      <w:r w:rsidR="00EA77E7">
        <w:t xml:space="preserve">’nin </w:t>
      </w:r>
      <w:r w:rsidR="00A84B9A" w:rsidRPr="00F349D9">
        <w:t>çalışmasında</w:t>
      </w:r>
      <w:r>
        <w:t xml:space="preserve"> </w:t>
      </w:r>
      <w:r w:rsidR="00A84B9A" w:rsidRPr="00F349D9">
        <w:t>ADSGHÖ</w:t>
      </w:r>
      <w:r>
        <w:t xml:space="preserve"> </w:t>
      </w:r>
      <w:r w:rsidR="00A84B9A" w:rsidRPr="00F349D9">
        <w:t>toplam</w:t>
      </w:r>
      <w:r>
        <w:t xml:space="preserve"> </w:t>
      </w:r>
      <w:r w:rsidR="00A84B9A" w:rsidRPr="00F349D9">
        <w:t>puan</w:t>
      </w:r>
      <w:r>
        <w:t xml:space="preserve"> </w:t>
      </w:r>
      <w:r w:rsidR="00A84B9A" w:rsidRPr="00F349D9">
        <w:t>orta</w:t>
      </w:r>
      <w:r w:rsidR="00EA77E7">
        <w:t>lamasının</w:t>
      </w:r>
      <w:r>
        <w:t xml:space="preserve"> </w:t>
      </w:r>
      <w:r w:rsidR="000D49D3">
        <w:t>55,03±7,</w:t>
      </w:r>
      <w:r w:rsidR="00A84B9A" w:rsidRPr="00F349D9">
        <w:t>93</w:t>
      </w:r>
      <w:r>
        <w:t xml:space="preserve"> </w:t>
      </w:r>
      <w:r w:rsidR="00A84B9A" w:rsidRPr="00F349D9">
        <w:t>olduğ</w:t>
      </w:r>
      <w:r w:rsidR="000D49D3">
        <w:t>u</w:t>
      </w:r>
      <w:r>
        <w:t xml:space="preserve"> </w:t>
      </w:r>
      <w:r w:rsidR="000D49D3">
        <w:t>belirlenmiştir.</w:t>
      </w:r>
      <w:r>
        <w:t xml:space="preserve"> </w:t>
      </w:r>
      <w:r w:rsidR="000D49D3">
        <w:t>Persson</w:t>
      </w:r>
      <w:r>
        <w:t xml:space="preserve"> </w:t>
      </w:r>
      <w:r w:rsidR="000D49D3">
        <w:t>ve</w:t>
      </w:r>
      <w:r>
        <w:t xml:space="preserve"> </w:t>
      </w:r>
      <w:r w:rsidR="000D49D3">
        <w:t>diğerleri</w:t>
      </w:r>
      <w:r>
        <w:t xml:space="preserve"> </w:t>
      </w:r>
      <w:r w:rsidR="00A84B9A" w:rsidRPr="00F349D9">
        <w:t>(2007),</w:t>
      </w:r>
      <w:r>
        <w:t xml:space="preserve"> </w:t>
      </w:r>
      <w:r w:rsidR="00A84B9A" w:rsidRPr="00F349D9">
        <w:t>ADS</w:t>
      </w:r>
      <w:r w:rsidR="000D49D3">
        <w:t>GHÖ</w:t>
      </w:r>
      <w:r>
        <w:t xml:space="preserve"> </w:t>
      </w:r>
      <w:r w:rsidR="000D49D3">
        <w:t>toplam</w:t>
      </w:r>
      <w:r>
        <w:t xml:space="preserve"> </w:t>
      </w:r>
      <w:r w:rsidR="000D49D3">
        <w:t>puan</w:t>
      </w:r>
      <w:r>
        <w:t xml:space="preserve"> </w:t>
      </w:r>
      <w:r w:rsidR="000D49D3">
        <w:t>ortalamasını</w:t>
      </w:r>
      <w:r>
        <w:t xml:space="preserve"> </w:t>
      </w:r>
      <w:r w:rsidR="000D49D3">
        <w:t>56,3±9,</w:t>
      </w:r>
      <w:r w:rsidR="00A84B9A" w:rsidRPr="00F349D9">
        <w:t>63</w:t>
      </w:r>
      <w:r>
        <w:t xml:space="preserve"> </w:t>
      </w:r>
      <w:r w:rsidR="00A84B9A" w:rsidRPr="00F349D9">
        <w:t>olarak</w:t>
      </w:r>
      <w:r>
        <w:t xml:space="preserve"> </w:t>
      </w:r>
      <w:r w:rsidR="00A84B9A" w:rsidRPr="00517A64">
        <w:t>belirlemiştir</w:t>
      </w:r>
      <w:r w:rsidR="003F35F8" w:rsidRPr="00517A64">
        <w:t>.</w:t>
      </w:r>
    </w:p>
    <w:p w:rsidR="00EA77E7" w:rsidRDefault="00EA77E7" w:rsidP="00A84B9A">
      <w:r>
        <w:t>Bu çalışmada</w:t>
      </w:r>
      <w:r w:rsidR="001604C1">
        <w:t xml:space="preserve"> </w:t>
      </w:r>
      <w:r>
        <w:t>annelerin</w:t>
      </w:r>
      <w:r w:rsidR="001604C1">
        <w:t xml:space="preserve"> </w:t>
      </w:r>
      <w:r>
        <w:t>ADSGHÖ</w:t>
      </w:r>
      <w:r w:rsidR="001604C1">
        <w:t xml:space="preserve"> </w:t>
      </w:r>
      <w:r w:rsidR="00A84B9A" w:rsidRPr="00F349D9">
        <w:t>toplam</w:t>
      </w:r>
      <w:r w:rsidRPr="00EA77E7">
        <w:t xml:space="preserve"> </w:t>
      </w:r>
      <w:r>
        <w:t>puan ortalaması</w:t>
      </w:r>
      <w:r w:rsidR="001604C1">
        <w:t xml:space="preserve"> </w:t>
      </w:r>
      <w:r w:rsidR="00DF0470">
        <w:t>65,82</w:t>
      </w:r>
      <w:r w:rsidR="00DF0470" w:rsidRPr="00092EDD">
        <w:sym w:font="Symbol" w:char="F0B1"/>
      </w:r>
      <w:r w:rsidR="00DF0470">
        <w:t>6,63,</w:t>
      </w:r>
      <w:r w:rsidR="001604C1">
        <w:t xml:space="preserve"> </w:t>
      </w:r>
      <w:r w:rsidR="00A84B9A" w:rsidRPr="00F349D9">
        <w:t>güçlendirici</w:t>
      </w:r>
      <w:r w:rsidR="001604C1">
        <w:t xml:space="preserve"> </w:t>
      </w:r>
      <w:r w:rsidR="00A84B9A" w:rsidRPr="00F349D9">
        <w:t>davranışlar</w:t>
      </w:r>
      <w:r w:rsidR="001604C1">
        <w:t xml:space="preserve"> </w:t>
      </w:r>
      <w:r w:rsidR="00DF0470">
        <w:t>22,28</w:t>
      </w:r>
      <w:r w:rsidR="00DF0470" w:rsidRPr="00092EDD">
        <w:sym w:font="Symbol" w:char="F0B1"/>
      </w:r>
      <w:r w:rsidR="00DF0470">
        <w:t>3,18</w:t>
      </w:r>
      <w:r w:rsidR="001604C1">
        <w:t xml:space="preserve"> </w:t>
      </w:r>
      <w:r w:rsidR="00A84B9A" w:rsidRPr="00F349D9">
        <w:t>genel</w:t>
      </w:r>
      <w:r w:rsidR="001604C1">
        <w:t xml:space="preserve"> </w:t>
      </w:r>
      <w:r w:rsidR="00A84B9A" w:rsidRPr="00F349D9">
        <w:t>iyilik</w:t>
      </w:r>
      <w:r w:rsidR="001604C1">
        <w:t xml:space="preserve"> </w:t>
      </w:r>
      <w:r w:rsidR="00DF0470">
        <w:t>17,55</w:t>
      </w:r>
      <w:r w:rsidR="00DF0470" w:rsidRPr="00092EDD">
        <w:sym w:font="Symbol" w:char="F0B1"/>
      </w:r>
      <w:r w:rsidR="00DF0470">
        <w:t>2,15</w:t>
      </w:r>
      <w:r w:rsidR="001604C1">
        <w:t xml:space="preserve"> </w:t>
      </w:r>
      <w:r w:rsidR="00A84B9A" w:rsidRPr="00F349D9">
        <w:t>ve</w:t>
      </w:r>
      <w:r w:rsidR="001604C1">
        <w:t xml:space="preserve"> </w:t>
      </w:r>
      <w:r w:rsidR="00A84B9A" w:rsidRPr="00F349D9">
        <w:t>emzirme</w:t>
      </w:r>
      <w:r>
        <w:t xml:space="preserve"> puan ortalaması</w:t>
      </w:r>
      <w:r w:rsidR="001604C1">
        <w:t xml:space="preserve"> </w:t>
      </w:r>
      <w:r w:rsidR="00BE469A">
        <w:t>10,71</w:t>
      </w:r>
      <w:r w:rsidR="00BE469A" w:rsidRPr="00092EDD">
        <w:sym w:font="Symbol" w:char="F0B1"/>
      </w:r>
      <w:r w:rsidR="00BE469A">
        <w:t>2,05</w:t>
      </w:r>
      <w:r w:rsidR="001604C1">
        <w:t xml:space="preserve"> </w:t>
      </w:r>
      <w:r>
        <w:t xml:space="preserve">bulunmuş olup, doğum şekilleri arasında istatiksel fark saptanmıştır. </w:t>
      </w:r>
    </w:p>
    <w:p w:rsidR="00A84B9A" w:rsidRPr="00F349D9" w:rsidRDefault="00A84B9A" w:rsidP="00A84B9A">
      <w:r w:rsidRPr="00F349D9">
        <w:t>Aileye</w:t>
      </w:r>
      <w:r w:rsidR="001604C1">
        <w:t xml:space="preserve"> </w:t>
      </w:r>
      <w:r w:rsidRPr="00F349D9">
        <w:t>bağlılık</w:t>
      </w:r>
      <w:r w:rsidR="001604C1">
        <w:t xml:space="preserve"> </w:t>
      </w:r>
      <w:r w:rsidR="00F03D1F">
        <w:t xml:space="preserve">alt ölçeği puan ortalamalarında doğum şekilleri arasında fark </w:t>
      </w:r>
      <w:r w:rsidR="00F03D1F" w:rsidRPr="00517A64">
        <w:t>bulunmamıştır.</w:t>
      </w:r>
      <w:r w:rsidR="00F03D1F">
        <w:t xml:space="preserve"> </w:t>
      </w:r>
      <w:r w:rsidRPr="00F349D9">
        <w:t>Koçak</w:t>
      </w:r>
      <w:r w:rsidR="001604C1">
        <w:t xml:space="preserve"> </w:t>
      </w:r>
      <w:r w:rsidRPr="00F349D9">
        <w:t>ve</w:t>
      </w:r>
      <w:r w:rsidR="001604C1">
        <w:t xml:space="preserve"> </w:t>
      </w:r>
      <w:r w:rsidRPr="00F349D9">
        <w:t>diğerleri</w:t>
      </w:r>
      <w:r w:rsidR="001604C1">
        <w:t xml:space="preserve"> </w:t>
      </w:r>
      <w:r w:rsidRPr="00F349D9">
        <w:t>(</w:t>
      </w:r>
      <w:r w:rsidRPr="00517A64">
        <w:t>201</w:t>
      </w:r>
      <w:r w:rsidR="007E327D" w:rsidRPr="00517A64">
        <w:t>9</w:t>
      </w:r>
      <w:r w:rsidRPr="00517A64">
        <w:t>)</w:t>
      </w:r>
      <w:r w:rsidR="00F03D1F" w:rsidRPr="00517A64">
        <w:t>’nin</w:t>
      </w:r>
      <w:r w:rsidR="001604C1">
        <w:t xml:space="preserve"> </w:t>
      </w:r>
      <w:r w:rsidR="00F03D1F">
        <w:t>çalışmas</w:t>
      </w:r>
      <w:r w:rsidRPr="00F349D9">
        <w:t>ında</w:t>
      </w:r>
      <w:r w:rsidR="001604C1">
        <w:t xml:space="preserve"> </w:t>
      </w:r>
      <w:r w:rsidR="00F74CAB">
        <w:t>ADSGHÖ</w:t>
      </w:r>
      <w:r w:rsidR="001604C1">
        <w:t xml:space="preserve"> </w:t>
      </w:r>
      <w:r w:rsidRPr="00F349D9">
        <w:t>puan</w:t>
      </w:r>
      <w:r w:rsidR="001604C1">
        <w:t xml:space="preserve"> </w:t>
      </w:r>
      <w:r w:rsidRPr="00F349D9">
        <w:t>ortalaması</w:t>
      </w:r>
      <w:r w:rsidR="001604C1">
        <w:t xml:space="preserve"> </w:t>
      </w:r>
      <w:r w:rsidRPr="00F349D9">
        <w:t>50</w:t>
      </w:r>
      <w:r w:rsidR="004A1ABD">
        <w:t>,</w:t>
      </w:r>
      <w:r w:rsidRPr="00F349D9">
        <w:t>39±8</w:t>
      </w:r>
      <w:r w:rsidR="004A1ABD">
        <w:t>,</w:t>
      </w:r>
      <w:r w:rsidRPr="00F349D9">
        <w:t>59</w:t>
      </w:r>
      <w:r w:rsidR="001604C1">
        <w:t xml:space="preserve"> </w:t>
      </w:r>
      <w:r w:rsidRPr="00F349D9">
        <w:t>olarak</w:t>
      </w:r>
      <w:r w:rsidR="001604C1">
        <w:t xml:space="preserve"> </w:t>
      </w:r>
      <w:r w:rsidRPr="00F349D9">
        <w:t>belirlenmiş</w:t>
      </w:r>
      <w:r w:rsidR="00A332F1">
        <w:t xml:space="preserve"> </w:t>
      </w:r>
      <w:r w:rsidRPr="00F349D9">
        <w:t>ve</w:t>
      </w:r>
      <w:r w:rsidR="001604C1">
        <w:t xml:space="preserve"> </w:t>
      </w:r>
      <w:r w:rsidRPr="00F349D9">
        <w:t>sezeryan</w:t>
      </w:r>
      <w:r w:rsidR="001604C1">
        <w:t xml:space="preserve"> </w:t>
      </w:r>
      <w:r w:rsidRPr="00F349D9">
        <w:t>ile</w:t>
      </w:r>
      <w:r w:rsidR="001604C1">
        <w:t xml:space="preserve"> </w:t>
      </w:r>
      <w:r w:rsidRPr="00F349D9">
        <w:t>doğum</w:t>
      </w:r>
      <w:r w:rsidR="001604C1">
        <w:t xml:space="preserve"> </w:t>
      </w:r>
      <w:r w:rsidRPr="00F349D9">
        <w:t>yapan</w:t>
      </w:r>
      <w:r w:rsidR="001604C1">
        <w:t xml:space="preserve"> </w:t>
      </w:r>
      <w:r w:rsidRPr="00F349D9">
        <w:t>annelerin</w:t>
      </w:r>
      <w:r w:rsidR="001604C1">
        <w:t xml:space="preserve"> </w:t>
      </w:r>
      <w:r w:rsidRPr="00F349D9">
        <w:t>doğum</w:t>
      </w:r>
      <w:r w:rsidR="001604C1">
        <w:t xml:space="preserve"> </w:t>
      </w:r>
      <w:r w:rsidRPr="00F349D9">
        <w:t>sonu</w:t>
      </w:r>
      <w:r w:rsidR="001604C1">
        <w:t xml:space="preserve"> </w:t>
      </w:r>
      <w:r w:rsidRPr="00F349D9">
        <w:t>dönemde</w:t>
      </w:r>
      <w:r w:rsidR="001604C1">
        <w:t xml:space="preserve"> </w:t>
      </w:r>
      <w:r w:rsidRPr="00F349D9">
        <w:t>daha</w:t>
      </w:r>
      <w:r w:rsidR="001604C1">
        <w:t xml:space="preserve"> </w:t>
      </w:r>
      <w:r w:rsidRPr="00F349D9">
        <w:t>güvensiz</w:t>
      </w:r>
      <w:r w:rsidR="001604C1">
        <w:t xml:space="preserve"> </w:t>
      </w:r>
      <w:r w:rsidRPr="00F349D9">
        <w:t>hissettikleri</w:t>
      </w:r>
      <w:r w:rsidR="001604C1">
        <w:t xml:space="preserve"> </w:t>
      </w:r>
      <w:r w:rsidRPr="00F349D9">
        <w:t>belirlenmiştir.</w:t>
      </w:r>
      <w:r w:rsidR="001604C1">
        <w:t xml:space="preserve"> </w:t>
      </w:r>
      <w:r w:rsidRPr="00F349D9">
        <w:t>Doğum</w:t>
      </w:r>
      <w:r w:rsidR="001604C1">
        <w:t xml:space="preserve"> </w:t>
      </w:r>
      <w:r w:rsidRPr="00F349D9">
        <w:t>şekli,</w:t>
      </w:r>
      <w:r w:rsidR="001604C1">
        <w:t xml:space="preserve"> </w:t>
      </w:r>
      <w:r w:rsidRPr="00F349D9">
        <w:t>doğum</w:t>
      </w:r>
      <w:r w:rsidR="001604C1">
        <w:t xml:space="preserve"> </w:t>
      </w:r>
      <w:r w:rsidRPr="00F349D9">
        <w:t>sonu</w:t>
      </w:r>
      <w:r w:rsidR="001604C1">
        <w:t xml:space="preserve"> </w:t>
      </w:r>
      <w:r w:rsidRPr="00F349D9">
        <w:t>dönemle</w:t>
      </w:r>
      <w:r w:rsidR="001604C1">
        <w:t xml:space="preserve"> </w:t>
      </w:r>
      <w:r w:rsidRPr="00F349D9">
        <w:t>ilgili</w:t>
      </w:r>
      <w:r w:rsidR="001604C1">
        <w:t xml:space="preserve"> </w:t>
      </w:r>
      <w:r w:rsidRPr="00F349D9">
        <w:t>eğitim</w:t>
      </w:r>
      <w:r w:rsidR="001604C1">
        <w:t xml:space="preserve"> </w:t>
      </w:r>
      <w:r w:rsidRPr="00F349D9">
        <w:t>alma</w:t>
      </w:r>
      <w:r w:rsidR="001604C1">
        <w:t xml:space="preserve"> </w:t>
      </w:r>
      <w:r w:rsidRPr="00F349D9">
        <w:t>durumları,</w:t>
      </w:r>
      <w:r w:rsidR="001604C1">
        <w:t xml:space="preserve"> </w:t>
      </w:r>
      <w:r w:rsidRPr="00F349D9">
        <w:t>annelerin</w:t>
      </w:r>
      <w:r w:rsidR="001604C1">
        <w:t xml:space="preserve"> </w:t>
      </w:r>
      <w:r w:rsidRPr="00F349D9">
        <w:t>kendi</w:t>
      </w:r>
      <w:r w:rsidR="001604C1">
        <w:t xml:space="preserve"> </w:t>
      </w:r>
      <w:r w:rsidRPr="00F349D9">
        <w:t>ve</w:t>
      </w:r>
      <w:r w:rsidR="001604C1">
        <w:t xml:space="preserve"> </w:t>
      </w:r>
      <w:r w:rsidRPr="00F349D9">
        <w:t>bebeklerinin</w:t>
      </w:r>
      <w:r w:rsidR="001604C1">
        <w:t xml:space="preserve"> </w:t>
      </w:r>
      <w:r w:rsidRPr="00F349D9">
        <w:t>sağlığı</w:t>
      </w:r>
      <w:r w:rsidR="001604C1">
        <w:t xml:space="preserve"> </w:t>
      </w:r>
      <w:r w:rsidRPr="00F349D9">
        <w:t>hakkında</w:t>
      </w:r>
      <w:r w:rsidR="001604C1">
        <w:t xml:space="preserve"> </w:t>
      </w:r>
      <w:r w:rsidRPr="00F349D9">
        <w:t>endişeli</w:t>
      </w:r>
      <w:r w:rsidR="001604C1">
        <w:t xml:space="preserve"> </w:t>
      </w:r>
      <w:r w:rsidRPr="00F349D9">
        <w:t>olmaları</w:t>
      </w:r>
      <w:r w:rsidR="001604C1">
        <w:t xml:space="preserve"> </w:t>
      </w:r>
      <w:r w:rsidRPr="00F349D9">
        <w:t>ile</w:t>
      </w:r>
      <w:r w:rsidR="001604C1">
        <w:t xml:space="preserve"> </w:t>
      </w:r>
      <w:r w:rsidRPr="00F349D9">
        <w:t>doğum</w:t>
      </w:r>
      <w:r w:rsidR="001604C1">
        <w:t xml:space="preserve"> </w:t>
      </w:r>
      <w:r w:rsidRPr="00F349D9">
        <w:t>sonu</w:t>
      </w:r>
      <w:r w:rsidR="001604C1">
        <w:t xml:space="preserve"> </w:t>
      </w:r>
      <w:r w:rsidRPr="00F349D9">
        <w:t>güvenli</w:t>
      </w:r>
      <w:r w:rsidR="001604C1">
        <w:t xml:space="preserve"> </w:t>
      </w:r>
      <w:r w:rsidRPr="00F349D9">
        <w:t>hissetme</w:t>
      </w:r>
      <w:r w:rsidR="001604C1">
        <w:t xml:space="preserve"> </w:t>
      </w:r>
      <w:r w:rsidRPr="00F349D9">
        <w:t>arasında</w:t>
      </w:r>
      <w:r w:rsidR="001604C1">
        <w:t xml:space="preserve"> </w:t>
      </w:r>
      <w:r w:rsidRPr="00F349D9">
        <w:t>istatistiksel</w:t>
      </w:r>
      <w:r w:rsidR="001604C1">
        <w:t xml:space="preserve"> </w:t>
      </w:r>
      <w:r w:rsidRPr="00F349D9">
        <w:t>olarak</w:t>
      </w:r>
      <w:r w:rsidR="001604C1">
        <w:t xml:space="preserve"> </w:t>
      </w:r>
      <w:r w:rsidRPr="00F349D9">
        <w:t>anlamlı</w:t>
      </w:r>
      <w:r w:rsidR="001604C1">
        <w:t xml:space="preserve"> </w:t>
      </w:r>
      <w:r w:rsidRPr="00F349D9">
        <w:t>bir</w:t>
      </w:r>
      <w:r w:rsidR="001604C1">
        <w:t xml:space="preserve"> </w:t>
      </w:r>
      <w:r w:rsidRPr="00F349D9">
        <w:t>farklılık</w:t>
      </w:r>
      <w:r w:rsidR="001604C1">
        <w:t xml:space="preserve"> </w:t>
      </w:r>
      <w:r w:rsidRPr="00F349D9">
        <w:t>saptamışlardır.</w:t>
      </w:r>
    </w:p>
    <w:p w:rsidR="004A1ABD" w:rsidRDefault="004A1ABD" w:rsidP="008F5D0C">
      <w:pPr>
        <w:widowControl w:val="0"/>
        <w:spacing w:before="0"/>
      </w:pPr>
      <w:r>
        <w:t>Literatür</w:t>
      </w:r>
      <w:r w:rsidR="001604C1">
        <w:t xml:space="preserve"> </w:t>
      </w:r>
      <w:r>
        <w:t>incelendiğinde</w:t>
      </w:r>
      <w:r w:rsidR="001604C1">
        <w:t xml:space="preserve"> </w:t>
      </w:r>
      <w:r w:rsidR="00F425C5">
        <w:t>doğum sonrası konforun annelerin güvenlik hislerin</w:t>
      </w:r>
      <w:r>
        <w:t>i</w:t>
      </w:r>
      <w:r w:rsidR="001604C1">
        <w:t xml:space="preserve"> </w:t>
      </w:r>
      <w:r>
        <w:t>yordayan</w:t>
      </w:r>
      <w:r w:rsidR="001604C1">
        <w:t xml:space="preserve"> </w:t>
      </w:r>
      <w:r>
        <w:t>çalışmaya</w:t>
      </w:r>
      <w:r w:rsidR="001604C1">
        <w:t xml:space="preserve"> </w:t>
      </w:r>
      <w:r>
        <w:t>ra</w:t>
      </w:r>
      <w:r w:rsidR="00241241">
        <w:t>s</w:t>
      </w:r>
      <w:r>
        <w:t>tlanmamıştır.</w:t>
      </w:r>
      <w:r w:rsidR="001604C1">
        <w:t xml:space="preserve"> </w:t>
      </w:r>
      <w:r>
        <w:t>Bu</w:t>
      </w:r>
      <w:r w:rsidR="001604C1">
        <w:t xml:space="preserve"> </w:t>
      </w:r>
      <w:r>
        <w:t>çalışmadan</w:t>
      </w:r>
      <w:r w:rsidR="001604C1">
        <w:t xml:space="preserve"> </w:t>
      </w:r>
      <w:r>
        <w:t>elde</w:t>
      </w:r>
      <w:r w:rsidR="001604C1">
        <w:t xml:space="preserve"> </w:t>
      </w:r>
      <w:r>
        <w:t>edilen</w:t>
      </w:r>
      <w:r w:rsidR="001604C1">
        <w:t xml:space="preserve"> </w:t>
      </w:r>
      <w:r>
        <w:t>bulgular</w:t>
      </w:r>
      <w:r w:rsidR="001604C1">
        <w:t xml:space="preserve"> </w:t>
      </w:r>
      <w:r>
        <w:t>şöyledir;</w:t>
      </w:r>
    </w:p>
    <w:p w:rsidR="008F5D0C" w:rsidRDefault="008F5D0C" w:rsidP="008F5D0C">
      <w:pPr>
        <w:widowControl w:val="0"/>
        <w:spacing w:before="0"/>
      </w:pPr>
      <w:r>
        <w:t>Yapılan</w:t>
      </w:r>
      <w:r w:rsidR="001604C1">
        <w:t xml:space="preserve"> </w:t>
      </w:r>
      <w:r>
        <w:t>modellemeler</w:t>
      </w:r>
      <w:r w:rsidR="001604C1">
        <w:t xml:space="preserve"> </w:t>
      </w:r>
      <w:r>
        <w:t>sonrasında</w:t>
      </w:r>
      <w:r w:rsidR="001604C1">
        <w:t xml:space="preserve"> </w:t>
      </w:r>
      <w:r>
        <w:t>uygulanan</w:t>
      </w:r>
      <w:r w:rsidR="001604C1">
        <w:t xml:space="preserve"> </w:t>
      </w:r>
      <w:r w:rsidR="00F425C5">
        <w:t xml:space="preserve">aşamalı </w:t>
      </w:r>
      <w:r>
        <w:t>çoklu</w:t>
      </w:r>
      <w:r w:rsidR="001604C1">
        <w:t xml:space="preserve"> </w:t>
      </w:r>
      <w:r>
        <w:t>regresyon</w:t>
      </w:r>
      <w:r w:rsidR="001604C1">
        <w:t xml:space="preserve"> </w:t>
      </w:r>
      <w:r>
        <w:t>analizi</w:t>
      </w:r>
      <w:r w:rsidR="001604C1">
        <w:t xml:space="preserve"> </w:t>
      </w:r>
      <w:r>
        <w:t>sonrasında;</w:t>
      </w:r>
      <w:r w:rsidR="001604C1">
        <w:t xml:space="preserve"> </w:t>
      </w:r>
      <w:r>
        <w:t>DSKÖ</w:t>
      </w:r>
      <w:r w:rsidR="00253695">
        <w:t xml:space="preserve"> </w:t>
      </w:r>
      <w:r>
        <w:t>t</w:t>
      </w:r>
      <w:r w:rsidRPr="00F349D9">
        <w:t>oplam</w:t>
      </w:r>
      <w:r w:rsidR="001604C1">
        <w:t xml:space="preserve"> </w:t>
      </w:r>
      <w:r w:rsidRPr="00F349D9">
        <w:t>puanı</w:t>
      </w:r>
      <w:r>
        <w:t>n</w:t>
      </w:r>
      <w:r w:rsidR="00B0414D">
        <w:t xml:space="preserve"> </w:t>
      </w:r>
      <w:r>
        <w:t>ADS</w:t>
      </w:r>
      <w:r w:rsidR="004A1ABD">
        <w:t>G</w:t>
      </w:r>
      <w:r>
        <w:t>HÖ</w:t>
      </w:r>
      <w:r w:rsidR="001604C1">
        <w:t xml:space="preserve"> </w:t>
      </w:r>
      <w:r w:rsidRPr="00F349D9">
        <w:t>toplam</w:t>
      </w:r>
      <w:r w:rsidR="001604C1">
        <w:t xml:space="preserve"> </w:t>
      </w:r>
      <w:r w:rsidRPr="00F349D9">
        <w:t>puanının</w:t>
      </w:r>
      <w:r w:rsidR="001604C1">
        <w:t xml:space="preserve"> </w:t>
      </w:r>
      <w:r w:rsidRPr="00F349D9">
        <w:t>%16,</w:t>
      </w:r>
      <w:r>
        <w:t>8’ini</w:t>
      </w:r>
      <w:r w:rsidR="001604C1">
        <w:t xml:space="preserve"> </w:t>
      </w:r>
      <w:r w:rsidRPr="00F349D9">
        <w:t>(R</w:t>
      </w:r>
      <w:r w:rsidRPr="00F349D9">
        <w:rPr>
          <w:vertAlign w:val="superscript"/>
        </w:rPr>
        <w:t>2</w:t>
      </w:r>
      <w:r w:rsidRPr="00F349D9">
        <w:t>=0,16</w:t>
      </w:r>
      <w:r>
        <w:t>8,</w:t>
      </w:r>
      <w:r w:rsidR="001604C1">
        <w:t xml:space="preserve"> </w:t>
      </w:r>
      <w:r>
        <w:t>%95</w:t>
      </w:r>
      <w:r w:rsidR="001604C1">
        <w:t xml:space="preserve"> </w:t>
      </w:r>
      <w:r>
        <w:t>Confidence</w:t>
      </w:r>
      <w:r w:rsidR="001604C1">
        <w:t xml:space="preserve"> </w:t>
      </w:r>
      <w:r>
        <w:t>Interval</w:t>
      </w:r>
      <w:r w:rsidR="001604C1">
        <w:t xml:space="preserve"> </w:t>
      </w:r>
      <w:r>
        <w:t>for</w:t>
      </w:r>
      <w:r w:rsidR="001604C1">
        <w:t xml:space="preserve"> </w:t>
      </w:r>
      <w:r>
        <w:t>B</w:t>
      </w:r>
      <w:r w:rsidR="001604C1">
        <w:t xml:space="preserve"> </w:t>
      </w:r>
      <w:r>
        <w:t>Lower</w:t>
      </w:r>
      <w:r w:rsidR="001604C1">
        <w:t xml:space="preserve"> </w:t>
      </w:r>
      <w:r>
        <w:t>Bound=12,770,</w:t>
      </w:r>
      <w:r w:rsidR="001604C1">
        <w:t xml:space="preserve"> </w:t>
      </w:r>
      <w:r>
        <w:t>Upper</w:t>
      </w:r>
      <w:r w:rsidR="001604C1">
        <w:t xml:space="preserve"> </w:t>
      </w:r>
      <w:r>
        <w:t>Bound=31,882),</w:t>
      </w:r>
      <w:r w:rsidR="001604C1">
        <w:t xml:space="preserve"> </w:t>
      </w:r>
      <w:r>
        <w:t>p</w:t>
      </w:r>
      <w:r w:rsidRPr="00F349D9">
        <w:t>sikospiritüel</w:t>
      </w:r>
      <w:r w:rsidR="001604C1">
        <w:t xml:space="preserve"> </w:t>
      </w:r>
      <w:r w:rsidRPr="00F349D9">
        <w:t>ve</w:t>
      </w:r>
      <w:r w:rsidR="001604C1">
        <w:t xml:space="preserve"> </w:t>
      </w:r>
      <w:r w:rsidRPr="00F349D9">
        <w:t>sosyokültürel</w:t>
      </w:r>
      <w:r w:rsidR="001604C1">
        <w:t xml:space="preserve"> </w:t>
      </w:r>
      <w:r w:rsidRPr="00F349D9">
        <w:t>konfor</w:t>
      </w:r>
      <w:r w:rsidR="001604C1">
        <w:t xml:space="preserve"> </w:t>
      </w:r>
      <w:r>
        <w:t>alt</w:t>
      </w:r>
      <w:r w:rsidR="001604C1">
        <w:t xml:space="preserve"> </w:t>
      </w:r>
      <w:r>
        <w:t>ölçek</w:t>
      </w:r>
      <w:r w:rsidR="001604C1">
        <w:t xml:space="preserve"> </w:t>
      </w:r>
      <w:r>
        <w:t>puanları</w:t>
      </w:r>
      <w:r w:rsidR="001604C1">
        <w:t xml:space="preserve"> </w:t>
      </w:r>
      <w:r>
        <w:t>eklendiğinde</w:t>
      </w:r>
      <w:r w:rsidR="001604C1">
        <w:t xml:space="preserve"> </w:t>
      </w:r>
      <w:r w:rsidRPr="00F349D9">
        <w:t>%31’in</w:t>
      </w:r>
      <w:r>
        <w:t>i</w:t>
      </w:r>
      <w:r w:rsidR="001604C1">
        <w:t xml:space="preserve"> </w:t>
      </w:r>
      <w:r w:rsidRPr="00F349D9">
        <w:t>(R</w:t>
      </w:r>
      <w:r w:rsidRPr="00F349D9">
        <w:rPr>
          <w:vertAlign w:val="superscript"/>
        </w:rPr>
        <w:t>2</w:t>
      </w:r>
      <w:r w:rsidRPr="00F349D9">
        <w:t>=0,310</w:t>
      </w:r>
      <w:r>
        <w:t>,%95</w:t>
      </w:r>
      <w:r w:rsidR="001604C1">
        <w:t xml:space="preserve"> </w:t>
      </w:r>
      <w:r>
        <w:t>Confidence</w:t>
      </w:r>
      <w:r w:rsidR="001604C1">
        <w:t xml:space="preserve"> </w:t>
      </w:r>
      <w:r>
        <w:t>Interval</w:t>
      </w:r>
      <w:r w:rsidR="001604C1">
        <w:t xml:space="preserve"> </w:t>
      </w:r>
      <w:r>
        <w:t>for</w:t>
      </w:r>
      <w:r w:rsidR="001604C1">
        <w:t xml:space="preserve"> </w:t>
      </w:r>
      <w:r>
        <w:t>B</w:t>
      </w:r>
      <w:r w:rsidR="001604C1">
        <w:t xml:space="preserve"> </w:t>
      </w:r>
      <w:r>
        <w:t>Lower</w:t>
      </w:r>
      <w:r w:rsidR="001604C1">
        <w:t xml:space="preserve"> </w:t>
      </w:r>
      <w:r>
        <w:t>Bound=28,410,</w:t>
      </w:r>
      <w:r w:rsidR="001604C1">
        <w:t xml:space="preserve"> </w:t>
      </w:r>
      <w:r>
        <w:t>Upper</w:t>
      </w:r>
      <w:r w:rsidR="001604C1">
        <w:t xml:space="preserve"> </w:t>
      </w:r>
      <w:r>
        <w:t>Bound=47,181</w:t>
      </w:r>
      <w:r w:rsidRPr="00F349D9">
        <w:t>)</w:t>
      </w:r>
      <w:r w:rsidR="001604C1">
        <w:t xml:space="preserve"> </w:t>
      </w:r>
      <w:r>
        <w:t>yordamaktadır</w:t>
      </w:r>
      <w:r w:rsidRPr="00F349D9">
        <w:t>.</w:t>
      </w:r>
    </w:p>
    <w:p w:rsidR="008F5D0C" w:rsidRDefault="008F5D0C" w:rsidP="008F5D0C">
      <w:r>
        <w:t>DSKÖ</w:t>
      </w:r>
      <w:r w:rsidR="001604C1">
        <w:t xml:space="preserve"> </w:t>
      </w:r>
      <w:r>
        <w:t>toplam</w:t>
      </w:r>
      <w:r w:rsidR="001604C1">
        <w:t xml:space="preserve"> </w:t>
      </w:r>
      <w:r>
        <w:t>puanı</w:t>
      </w:r>
      <w:r w:rsidR="001604C1">
        <w:t xml:space="preserve"> </w:t>
      </w:r>
      <w:r w:rsidR="00D074FA">
        <w:t>ADSG</w:t>
      </w:r>
      <w:r>
        <w:t>HÖ</w:t>
      </w:r>
      <w:r w:rsidR="00B0414D">
        <w:t xml:space="preserve"> </w:t>
      </w:r>
      <w:r>
        <w:t>güçlendirici</w:t>
      </w:r>
      <w:r w:rsidR="001604C1">
        <w:t xml:space="preserve"> </w:t>
      </w:r>
      <w:r>
        <w:t>davranışlar</w:t>
      </w:r>
      <w:r w:rsidR="001604C1">
        <w:t xml:space="preserve"> </w:t>
      </w:r>
      <w:r>
        <w:t>alt</w:t>
      </w:r>
      <w:r w:rsidR="001604C1">
        <w:t xml:space="preserve"> </w:t>
      </w:r>
      <w:r>
        <w:t>ölçeği</w:t>
      </w:r>
      <w:r w:rsidR="001604C1">
        <w:t xml:space="preserve"> </w:t>
      </w:r>
      <w:r>
        <w:t>puanını</w:t>
      </w:r>
      <w:r w:rsidR="001604C1">
        <w:t xml:space="preserve"> </w:t>
      </w:r>
      <w:r>
        <w:t>%12,5</w:t>
      </w:r>
      <w:r w:rsidR="001604C1">
        <w:t xml:space="preserve"> </w:t>
      </w:r>
      <w:r w:rsidRPr="00F349D9">
        <w:t>(R</w:t>
      </w:r>
      <w:r w:rsidRPr="00F349D9">
        <w:rPr>
          <w:vertAlign w:val="superscript"/>
        </w:rPr>
        <w:t>2</w:t>
      </w:r>
      <w:r w:rsidRPr="00F349D9">
        <w:t>=0,1</w:t>
      </w:r>
      <w:r>
        <w:t>25,</w:t>
      </w:r>
      <w:r w:rsidR="001604C1">
        <w:t xml:space="preserve"> </w:t>
      </w:r>
      <w:r>
        <w:t>%95</w:t>
      </w:r>
      <w:r w:rsidR="001604C1">
        <w:t xml:space="preserve"> </w:t>
      </w:r>
      <w:r>
        <w:t>Confidence</w:t>
      </w:r>
      <w:r w:rsidR="001604C1">
        <w:t xml:space="preserve"> </w:t>
      </w:r>
      <w:r>
        <w:t>Interval</w:t>
      </w:r>
      <w:r w:rsidR="001604C1">
        <w:t xml:space="preserve"> </w:t>
      </w:r>
      <w:r>
        <w:t>for</w:t>
      </w:r>
      <w:r w:rsidR="001604C1">
        <w:t xml:space="preserve"> </w:t>
      </w:r>
      <w:r>
        <w:t>B</w:t>
      </w:r>
      <w:r w:rsidR="001604C1">
        <w:t xml:space="preserve"> </w:t>
      </w:r>
      <w:r>
        <w:t>Lower</w:t>
      </w:r>
      <w:r w:rsidR="001604C1">
        <w:t xml:space="preserve"> </w:t>
      </w:r>
      <w:r>
        <w:t>Bound=-0,426,</w:t>
      </w:r>
      <w:r w:rsidR="001604C1">
        <w:t xml:space="preserve"> </w:t>
      </w:r>
      <w:r>
        <w:t>Upper</w:t>
      </w:r>
      <w:r w:rsidR="001604C1">
        <w:t xml:space="preserve"> </w:t>
      </w:r>
      <w:r>
        <w:t>Bound=8,997)</w:t>
      </w:r>
      <w:r w:rsidR="001604C1">
        <w:t xml:space="preserve"> </w:t>
      </w:r>
      <w:r>
        <w:t>yormaktayken,</w:t>
      </w:r>
      <w:r w:rsidR="001604C1">
        <w:t xml:space="preserve"> </w:t>
      </w:r>
      <w:r>
        <w:t>p</w:t>
      </w:r>
      <w:r w:rsidRPr="00F349D9">
        <w:t>sikospiritüel</w:t>
      </w:r>
      <w:r w:rsidR="001604C1">
        <w:t xml:space="preserve"> </w:t>
      </w:r>
      <w:r w:rsidRPr="00F349D9">
        <w:t>ve</w:t>
      </w:r>
      <w:r w:rsidR="001604C1">
        <w:t xml:space="preserve"> </w:t>
      </w:r>
      <w:r w:rsidRPr="00F349D9">
        <w:t>sosyokültürel</w:t>
      </w:r>
      <w:r w:rsidR="001604C1">
        <w:t xml:space="preserve"> </w:t>
      </w:r>
      <w:r w:rsidRPr="00F349D9">
        <w:t>konfor</w:t>
      </w:r>
      <w:r w:rsidR="001604C1">
        <w:t xml:space="preserve"> </w:t>
      </w:r>
      <w:r>
        <w:t>alt</w:t>
      </w:r>
      <w:r w:rsidR="001604C1">
        <w:t xml:space="preserve"> </w:t>
      </w:r>
      <w:r>
        <w:t>ölçek</w:t>
      </w:r>
      <w:r w:rsidR="001604C1">
        <w:t xml:space="preserve"> </w:t>
      </w:r>
      <w:r>
        <w:t>puanları</w:t>
      </w:r>
      <w:r w:rsidR="001604C1">
        <w:t xml:space="preserve"> </w:t>
      </w:r>
      <w:r>
        <w:t>eklendiğinde</w:t>
      </w:r>
      <w:r w:rsidR="001604C1">
        <w:t xml:space="preserve"> </w:t>
      </w:r>
      <w:r>
        <w:t>%17,3</w:t>
      </w:r>
      <w:r w:rsidR="004B0E91">
        <w:t>’ünü</w:t>
      </w:r>
      <w:r w:rsidR="001604C1">
        <w:t xml:space="preserve"> </w:t>
      </w:r>
      <w:r w:rsidRPr="00F349D9">
        <w:t>(R</w:t>
      </w:r>
      <w:r w:rsidRPr="00F349D9">
        <w:rPr>
          <w:vertAlign w:val="superscript"/>
        </w:rPr>
        <w:t>2</w:t>
      </w:r>
      <w:r w:rsidRPr="00F349D9">
        <w:t>=</w:t>
      </w:r>
      <w:r>
        <w:t>0,173,</w:t>
      </w:r>
      <w:r w:rsidR="001604C1">
        <w:t xml:space="preserve"> </w:t>
      </w:r>
      <w:r>
        <w:t>%95</w:t>
      </w:r>
      <w:r w:rsidR="001604C1">
        <w:t xml:space="preserve"> </w:t>
      </w:r>
      <w:r>
        <w:t>Confidence</w:t>
      </w:r>
      <w:r w:rsidR="001604C1">
        <w:t xml:space="preserve"> </w:t>
      </w:r>
      <w:r>
        <w:t>Interval</w:t>
      </w:r>
      <w:r w:rsidR="001604C1">
        <w:t xml:space="preserve"> </w:t>
      </w:r>
      <w:r>
        <w:t>for</w:t>
      </w:r>
      <w:r w:rsidR="001604C1">
        <w:t xml:space="preserve"> </w:t>
      </w:r>
      <w:r>
        <w:t>B</w:t>
      </w:r>
      <w:r w:rsidR="001604C1">
        <w:t xml:space="preserve"> </w:t>
      </w:r>
      <w:r>
        <w:t>Lower</w:t>
      </w:r>
      <w:r w:rsidR="001604C1">
        <w:t xml:space="preserve"> </w:t>
      </w:r>
      <w:r>
        <w:t>Bound=3,117,</w:t>
      </w:r>
      <w:r w:rsidR="001604C1">
        <w:t xml:space="preserve"> </w:t>
      </w:r>
      <w:r>
        <w:t>Upper</w:t>
      </w:r>
      <w:r w:rsidR="001604C1">
        <w:t xml:space="preserve"> </w:t>
      </w:r>
      <w:r>
        <w:t>Bound=12,980)</w:t>
      </w:r>
      <w:r w:rsidR="001604C1">
        <w:t xml:space="preserve"> </w:t>
      </w:r>
      <w:r>
        <w:t>yordamaktadır.</w:t>
      </w:r>
    </w:p>
    <w:p w:rsidR="00787545" w:rsidRDefault="008F5D0C" w:rsidP="00440631">
      <w:r>
        <w:t>DSKÖ</w:t>
      </w:r>
      <w:r w:rsidR="001604C1">
        <w:t xml:space="preserve"> </w:t>
      </w:r>
      <w:r>
        <w:t>toplam</w:t>
      </w:r>
      <w:r w:rsidR="001604C1">
        <w:t xml:space="preserve"> </w:t>
      </w:r>
      <w:r>
        <w:t>puanı</w:t>
      </w:r>
      <w:r w:rsidR="001604C1">
        <w:t xml:space="preserve"> </w:t>
      </w:r>
      <w:r w:rsidR="00D074FA">
        <w:t>ADSG</w:t>
      </w:r>
      <w:r>
        <w:t>HÖ</w:t>
      </w:r>
      <w:r w:rsidR="002E6938">
        <w:t xml:space="preserve"> </w:t>
      </w:r>
      <w:r>
        <w:t>genel</w:t>
      </w:r>
      <w:r w:rsidR="001604C1">
        <w:t xml:space="preserve"> </w:t>
      </w:r>
      <w:r>
        <w:t>iyilik</w:t>
      </w:r>
      <w:r w:rsidR="001604C1">
        <w:t xml:space="preserve"> </w:t>
      </w:r>
      <w:r>
        <w:t>alt</w:t>
      </w:r>
      <w:r w:rsidR="001604C1">
        <w:t xml:space="preserve"> </w:t>
      </w:r>
      <w:r>
        <w:t>ölçeği</w:t>
      </w:r>
      <w:r w:rsidR="001604C1">
        <w:t xml:space="preserve"> </w:t>
      </w:r>
      <w:r>
        <w:t>puanını</w:t>
      </w:r>
      <w:r w:rsidR="001604C1">
        <w:t xml:space="preserve"> </w:t>
      </w:r>
      <w:r>
        <w:t>%13,3,</w:t>
      </w:r>
      <w:r w:rsidR="001604C1">
        <w:t xml:space="preserve"> </w:t>
      </w:r>
      <w:r w:rsidRPr="00F349D9">
        <w:t>(R</w:t>
      </w:r>
      <w:r w:rsidRPr="00F349D9">
        <w:rPr>
          <w:vertAlign w:val="superscript"/>
        </w:rPr>
        <w:t>2</w:t>
      </w:r>
      <w:r w:rsidRPr="00F349D9">
        <w:t>=0,</w:t>
      </w:r>
      <w:r>
        <w:t>133,</w:t>
      </w:r>
      <w:r w:rsidR="001604C1">
        <w:t xml:space="preserve"> </w:t>
      </w:r>
      <w:r>
        <w:t>%95</w:t>
      </w:r>
      <w:r w:rsidR="001604C1">
        <w:t xml:space="preserve"> </w:t>
      </w:r>
      <w:r>
        <w:t>Confidence</w:t>
      </w:r>
      <w:r w:rsidR="001604C1">
        <w:t xml:space="preserve"> </w:t>
      </w:r>
      <w:r>
        <w:t>Interval</w:t>
      </w:r>
      <w:r w:rsidR="001604C1">
        <w:t xml:space="preserve"> </w:t>
      </w:r>
      <w:r>
        <w:t>for</w:t>
      </w:r>
      <w:r w:rsidR="001604C1">
        <w:t xml:space="preserve"> </w:t>
      </w:r>
      <w:r>
        <w:t>B</w:t>
      </w:r>
      <w:r w:rsidR="001604C1">
        <w:t xml:space="preserve"> </w:t>
      </w:r>
      <w:r>
        <w:t>Lower</w:t>
      </w:r>
      <w:r w:rsidR="001604C1">
        <w:t xml:space="preserve"> </w:t>
      </w:r>
      <w:r>
        <w:t>Bound=1,804,</w:t>
      </w:r>
      <w:r w:rsidR="001604C1">
        <w:t xml:space="preserve"> </w:t>
      </w:r>
      <w:r>
        <w:t>Upper</w:t>
      </w:r>
      <w:r w:rsidR="001604C1">
        <w:t xml:space="preserve"> </w:t>
      </w:r>
      <w:r>
        <w:t>Bound=8,135)</w:t>
      </w:r>
      <w:r w:rsidR="001604C1">
        <w:t xml:space="preserve"> </w:t>
      </w:r>
      <w:r>
        <w:t>yormaktayken,</w:t>
      </w:r>
      <w:r w:rsidR="001604C1">
        <w:t xml:space="preserve"> </w:t>
      </w:r>
      <w:r>
        <w:lastRenderedPageBreak/>
        <w:t>p</w:t>
      </w:r>
      <w:r w:rsidRPr="00F349D9">
        <w:t>sikospiritüel</w:t>
      </w:r>
      <w:r w:rsidR="001604C1">
        <w:t xml:space="preserve"> </w:t>
      </w:r>
      <w:r w:rsidRPr="00F349D9">
        <w:t>ve</w:t>
      </w:r>
      <w:r w:rsidR="001604C1">
        <w:t xml:space="preserve"> </w:t>
      </w:r>
      <w:r w:rsidRPr="00F349D9">
        <w:t>sosyokültürel</w:t>
      </w:r>
      <w:r w:rsidR="001604C1">
        <w:t xml:space="preserve"> </w:t>
      </w:r>
      <w:r w:rsidRPr="00F349D9">
        <w:t>konfor</w:t>
      </w:r>
      <w:r w:rsidR="001604C1">
        <w:t xml:space="preserve"> </w:t>
      </w:r>
      <w:r>
        <w:t>alt</w:t>
      </w:r>
      <w:r w:rsidR="001604C1">
        <w:t xml:space="preserve"> </w:t>
      </w:r>
      <w:r>
        <w:t>ölçek</w:t>
      </w:r>
      <w:r w:rsidR="001604C1">
        <w:t xml:space="preserve"> </w:t>
      </w:r>
      <w:r>
        <w:t>puanları</w:t>
      </w:r>
      <w:r w:rsidR="001604C1">
        <w:t xml:space="preserve"> </w:t>
      </w:r>
      <w:r>
        <w:t>eklendiğinde</w:t>
      </w:r>
      <w:r w:rsidR="001604C1">
        <w:t xml:space="preserve"> </w:t>
      </w:r>
      <w:r>
        <w:t>%19,2</w:t>
      </w:r>
      <w:r w:rsidR="001604C1">
        <w:t xml:space="preserve"> </w:t>
      </w:r>
      <w:r w:rsidRPr="00F349D9">
        <w:t>(R</w:t>
      </w:r>
      <w:r w:rsidRPr="00F349D9">
        <w:rPr>
          <w:vertAlign w:val="superscript"/>
        </w:rPr>
        <w:t>2</w:t>
      </w:r>
      <w:r w:rsidRPr="00F349D9">
        <w:t>=0,1</w:t>
      </w:r>
      <w:r>
        <w:t>92,</w:t>
      </w:r>
      <w:r w:rsidR="001604C1">
        <w:t xml:space="preserve"> </w:t>
      </w:r>
      <w:r>
        <w:t>%95</w:t>
      </w:r>
      <w:r w:rsidR="001604C1">
        <w:t xml:space="preserve"> </w:t>
      </w:r>
      <w:r>
        <w:t>Confidence</w:t>
      </w:r>
      <w:r w:rsidR="001604C1">
        <w:t xml:space="preserve"> </w:t>
      </w:r>
      <w:r>
        <w:t>Interval</w:t>
      </w:r>
      <w:r w:rsidR="001604C1">
        <w:t xml:space="preserve"> </w:t>
      </w:r>
      <w:r>
        <w:t>for</w:t>
      </w:r>
      <w:r w:rsidR="001604C1">
        <w:t xml:space="preserve"> </w:t>
      </w:r>
      <w:r>
        <w:t>B</w:t>
      </w:r>
      <w:r w:rsidR="001604C1">
        <w:t xml:space="preserve"> </w:t>
      </w:r>
      <w:r>
        <w:t>Lower</w:t>
      </w:r>
      <w:r w:rsidR="001604C1">
        <w:t xml:space="preserve"> </w:t>
      </w:r>
      <w:r>
        <w:t>Bound=4,862,</w:t>
      </w:r>
      <w:r w:rsidR="001604C1">
        <w:t xml:space="preserve"> </w:t>
      </w:r>
      <w:r>
        <w:t>Upper</w:t>
      </w:r>
      <w:r w:rsidR="001604C1">
        <w:t xml:space="preserve"> </w:t>
      </w:r>
      <w:r>
        <w:t>Bound=11,456)</w:t>
      </w:r>
      <w:r w:rsidR="001604C1">
        <w:t xml:space="preserve"> </w:t>
      </w:r>
      <w:r>
        <w:t>yordamaktadır</w:t>
      </w:r>
      <w:r w:rsidR="00787545">
        <w:t>.</w:t>
      </w:r>
    </w:p>
    <w:p w:rsidR="008F5D0C" w:rsidRDefault="001604C1" w:rsidP="00440631">
      <w:r>
        <w:t xml:space="preserve"> </w:t>
      </w:r>
      <w:r w:rsidR="008F5D0C">
        <w:t>DSKÖ</w:t>
      </w:r>
      <w:r>
        <w:t xml:space="preserve"> </w:t>
      </w:r>
      <w:r w:rsidR="008F5D0C">
        <w:t>toplam</w:t>
      </w:r>
      <w:r>
        <w:t xml:space="preserve"> </w:t>
      </w:r>
      <w:r w:rsidR="008F5D0C">
        <w:t>puanı</w:t>
      </w:r>
      <w:r>
        <w:t xml:space="preserve"> </w:t>
      </w:r>
      <w:r w:rsidR="008F5D0C">
        <w:t>ADSDHÖ</w:t>
      </w:r>
      <w:r w:rsidR="00787545">
        <w:t xml:space="preserve"> </w:t>
      </w:r>
      <w:r w:rsidR="008F5D0C">
        <w:t>aileye</w:t>
      </w:r>
      <w:r>
        <w:t xml:space="preserve"> </w:t>
      </w:r>
      <w:r w:rsidR="008F5D0C">
        <w:t>bağlılık</w:t>
      </w:r>
      <w:r>
        <w:t xml:space="preserve"> </w:t>
      </w:r>
      <w:r w:rsidR="008F5D0C">
        <w:t>alt</w:t>
      </w:r>
      <w:r>
        <w:t xml:space="preserve"> </w:t>
      </w:r>
      <w:r w:rsidR="008F5D0C">
        <w:t>ölçeği</w:t>
      </w:r>
      <w:r>
        <w:t xml:space="preserve"> </w:t>
      </w:r>
      <w:r w:rsidR="008F5D0C">
        <w:t>puanını</w:t>
      </w:r>
      <w:r>
        <w:t xml:space="preserve"> </w:t>
      </w:r>
      <w:r w:rsidR="008F5D0C">
        <w:t>%2,5</w:t>
      </w:r>
      <w:r>
        <w:t xml:space="preserve"> </w:t>
      </w:r>
      <w:r w:rsidR="008F5D0C" w:rsidRPr="00F349D9">
        <w:t>(R</w:t>
      </w:r>
      <w:r w:rsidR="008F5D0C" w:rsidRPr="00F349D9">
        <w:rPr>
          <w:vertAlign w:val="superscript"/>
        </w:rPr>
        <w:t>2</w:t>
      </w:r>
      <w:r w:rsidR="008F5D0C" w:rsidRPr="00F349D9">
        <w:t>=0,</w:t>
      </w:r>
      <w:r w:rsidR="008F5D0C">
        <w:t>025,</w:t>
      </w:r>
      <w:r>
        <w:t xml:space="preserve"> </w:t>
      </w:r>
      <w:r w:rsidR="008F5D0C">
        <w:t>%95</w:t>
      </w:r>
      <w:r>
        <w:t xml:space="preserve"> </w:t>
      </w:r>
      <w:r w:rsidR="008F5D0C">
        <w:t>Confidence</w:t>
      </w:r>
      <w:r>
        <w:t xml:space="preserve"> </w:t>
      </w:r>
      <w:r w:rsidR="008F5D0C">
        <w:t>Interval</w:t>
      </w:r>
      <w:r>
        <w:t xml:space="preserve"> </w:t>
      </w:r>
      <w:r w:rsidR="008F5D0C">
        <w:t>for</w:t>
      </w:r>
      <w:r>
        <w:t xml:space="preserve"> </w:t>
      </w:r>
      <w:r w:rsidR="008F5D0C">
        <w:t>B</w:t>
      </w:r>
      <w:r>
        <w:t xml:space="preserve"> </w:t>
      </w:r>
      <w:r w:rsidR="008F5D0C">
        <w:t>Lower</w:t>
      </w:r>
      <w:r>
        <w:t xml:space="preserve"> </w:t>
      </w:r>
      <w:r w:rsidR="008F5D0C">
        <w:t>Bound=7,983,</w:t>
      </w:r>
      <w:r>
        <w:t xml:space="preserve"> </w:t>
      </w:r>
      <w:r w:rsidR="008F5D0C">
        <w:t>Upper</w:t>
      </w:r>
      <w:r>
        <w:t xml:space="preserve"> </w:t>
      </w:r>
      <w:r w:rsidR="008F5D0C">
        <w:t>Bound=13,530)</w:t>
      </w:r>
      <w:r>
        <w:t xml:space="preserve"> </w:t>
      </w:r>
      <w:r w:rsidR="008F5D0C">
        <w:t>yordamaktayken,</w:t>
      </w:r>
      <w:r>
        <w:t xml:space="preserve"> </w:t>
      </w:r>
      <w:r w:rsidR="008F5D0C">
        <w:t>p</w:t>
      </w:r>
      <w:r w:rsidR="0061244A">
        <w:t>sikospiritüel</w:t>
      </w:r>
      <w:r>
        <w:t xml:space="preserve"> </w:t>
      </w:r>
      <w:r w:rsidR="0061244A">
        <w:t>ve</w:t>
      </w:r>
      <w:r>
        <w:t xml:space="preserve"> </w:t>
      </w:r>
      <w:r w:rsidR="008F5D0C" w:rsidRPr="00F349D9">
        <w:t>sosyokültürel</w:t>
      </w:r>
      <w:r>
        <w:t xml:space="preserve"> </w:t>
      </w:r>
      <w:r w:rsidR="008F5D0C" w:rsidRPr="00F349D9">
        <w:t>konfor</w:t>
      </w:r>
      <w:r>
        <w:t xml:space="preserve"> </w:t>
      </w:r>
      <w:r w:rsidR="008F5D0C">
        <w:t>alt</w:t>
      </w:r>
      <w:r>
        <w:t xml:space="preserve"> </w:t>
      </w:r>
      <w:r w:rsidR="008F5D0C">
        <w:t>ölçek</w:t>
      </w:r>
      <w:r>
        <w:t xml:space="preserve"> </w:t>
      </w:r>
      <w:r w:rsidR="008F5D0C">
        <w:t>puanları</w:t>
      </w:r>
      <w:r>
        <w:t xml:space="preserve"> </w:t>
      </w:r>
      <w:r w:rsidR="008F5D0C">
        <w:t>eklendiğinde</w:t>
      </w:r>
      <w:r>
        <w:t xml:space="preserve"> </w:t>
      </w:r>
      <w:r w:rsidR="008F5D0C">
        <w:t>%31,4</w:t>
      </w:r>
      <w:r>
        <w:t xml:space="preserve"> </w:t>
      </w:r>
      <w:r w:rsidR="008F5D0C" w:rsidRPr="00F349D9">
        <w:t>(R</w:t>
      </w:r>
      <w:r w:rsidR="008F5D0C" w:rsidRPr="00F349D9">
        <w:rPr>
          <w:vertAlign w:val="superscript"/>
        </w:rPr>
        <w:t>2</w:t>
      </w:r>
      <w:r w:rsidR="008F5D0C" w:rsidRPr="00F349D9">
        <w:t>=0,</w:t>
      </w:r>
      <w:r w:rsidR="008F5D0C">
        <w:t>314,</w:t>
      </w:r>
      <w:r>
        <w:t xml:space="preserve"> </w:t>
      </w:r>
      <w:r w:rsidR="008F5D0C">
        <w:t>%95</w:t>
      </w:r>
      <w:r w:rsidR="00440631">
        <w:t>.</w:t>
      </w:r>
      <w:r>
        <w:t xml:space="preserve"> </w:t>
      </w:r>
      <w:r w:rsidR="008F5D0C">
        <w:t>Confidence</w:t>
      </w:r>
      <w:r>
        <w:t xml:space="preserve"> </w:t>
      </w:r>
      <w:r w:rsidR="008F5D0C">
        <w:t>Interval</w:t>
      </w:r>
      <w:r>
        <w:t xml:space="preserve"> </w:t>
      </w:r>
      <w:r w:rsidR="008F5D0C">
        <w:t>for</w:t>
      </w:r>
      <w:r>
        <w:t xml:space="preserve"> </w:t>
      </w:r>
      <w:r w:rsidR="008F5D0C">
        <w:t>B</w:t>
      </w:r>
      <w:r>
        <w:t xml:space="preserve"> </w:t>
      </w:r>
      <w:r w:rsidR="008F5D0C">
        <w:t>Lower</w:t>
      </w:r>
      <w:r>
        <w:t xml:space="preserve"> </w:t>
      </w:r>
      <w:r w:rsidR="008F5D0C">
        <w:t>Bound=13,860,</w:t>
      </w:r>
      <w:r>
        <w:t xml:space="preserve"> </w:t>
      </w:r>
      <w:r w:rsidR="008F5D0C">
        <w:t>Upper</w:t>
      </w:r>
      <w:r>
        <w:t xml:space="preserve"> </w:t>
      </w:r>
      <w:r w:rsidR="008F5D0C">
        <w:t>Bound=18,881)</w:t>
      </w:r>
      <w:r>
        <w:t xml:space="preserve"> </w:t>
      </w:r>
      <w:r w:rsidR="008F5D0C">
        <w:t>yordamaktadır</w:t>
      </w:r>
      <w:r w:rsidR="00440631">
        <w:t>.</w:t>
      </w:r>
    </w:p>
    <w:p w:rsidR="008F5D0C" w:rsidRDefault="008F5D0C" w:rsidP="008F5D0C">
      <w:r>
        <w:t>DSKÖ</w:t>
      </w:r>
      <w:r w:rsidR="001604C1">
        <w:t xml:space="preserve"> </w:t>
      </w:r>
      <w:r>
        <w:t>toplam</w:t>
      </w:r>
      <w:r w:rsidR="001604C1">
        <w:t xml:space="preserve"> </w:t>
      </w:r>
      <w:r>
        <w:t>puanı</w:t>
      </w:r>
      <w:r w:rsidR="001604C1">
        <w:t xml:space="preserve"> </w:t>
      </w:r>
      <w:r w:rsidR="003A1964">
        <w:t>ADSG</w:t>
      </w:r>
      <w:r>
        <w:t>HÖ</w:t>
      </w:r>
      <w:r w:rsidR="001604C1">
        <w:t xml:space="preserve"> </w:t>
      </w:r>
      <w:r>
        <w:t>emzirme</w:t>
      </w:r>
      <w:r w:rsidR="001604C1">
        <w:t xml:space="preserve"> </w:t>
      </w:r>
      <w:r>
        <w:t>alt</w:t>
      </w:r>
      <w:r w:rsidR="001604C1">
        <w:t xml:space="preserve"> </w:t>
      </w:r>
      <w:r>
        <w:t>ölçeği</w:t>
      </w:r>
      <w:r w:rsidR="001604C1">
        <w:t xml:space="preserve"> </w:t>
      </w:r>
      <w:r>
        <w:t>puanını</w:t>
      </w:r>
      <w:r w:rsidR="001604C1">
        <w:t xml:space="preserve"> </w:t>
      </w:r>
      <w:r>
        <w:t>%6,6</w:t>
      </w:r>
      <w:r w:rsidR="001604C1">
        <w:t xml:space="preserve"> </w:t>
      </w:r>
      <w:r w:rsidRPr="00F349D9">
        <w:t>(R</w:t>
      </w:r>
      <w:r w:rsidRPr="00F349D9">
        <w:rPr>
          <w:vertAlign w:val="superscript"/>
        </w:rPr>
        <w:t>2</w:t>
      </w:r>
      <w:r w:rsidRPr="00F349D9">
        <w:t>=0,</w:t>
      </w:r>
      <w:r>
        <w:t>066,</w:t>
      </w:r>
      <w:r w:rsidR="001604C1">
        <w:t xml:space="preserve"> </w:t>
      </w:r>
      <w:r>
        <w:t>%95</w:t>
      </w:r>
      <w:r w:rsidR="001604C1">
        <w:t xml:space="preserve"> </w:t>
      </w:r>
      <w:r>
        <w:t>Confidence</w:t>
      </w:r>
      <w:r w:rsidR="001604C1">
        <w:t xml:space="preserve"> </w:t>
      </w:r>
      <w:r>
        <w:t>Interval</w:t>
      </w:r>
      <w:r w:rsidR="001604C1">
        <w:t xml:space="preserve"> </w:t>
      </w:r>
      <w:r>
        <w:t>for</w:t>
      </w:r>
      <w:r w:rsidR="001604C1">
        <w:t xml:space="preserve"> </w:t>
      </w:r>
      <w:r>
        <w:t>B</w:t>
      </w:r>
      <w:r w:rsidR="001604C1">
        <w:t xml:space="preserve"> </w:t>
      </w:r>
      <w:r>
        <w:t>Lower</w:t>
      </w:r>
      <w:r w:rsidR="001604C1">
        <w:t xml:space="preserve"> </w:t>
      </w:r>
      <w:r>
        <w:t>Bound=-0,797,</w:t>
      </w:r>
      <w:r w:rsidR="001604C1">
        <w:t xml:space="preserve"> </w:t>
      </w:r>
      <w:r>
        <w:t>Upper</w:t>
      </w:r>
      <w:r w:rsidR="001604C1">
        <w:t xml:space="preserve"> </w:t>
      </w:r>
      <w:r>
        <w:t>Bound=5,446)</w:t>
      </w:r>
      <w:r w:rsidR="001604C1">
        <w:t xml:space="preserve"> </w:t>
      </w:r>
      <w:r>
        <w:t>yormaktayken,</w:t>
      </w:r>
      <w:r w:rsidR="001604C1">
        <w:t xml:space="preserve"> </w:t>
      </w:r>
      <w:r>
        <w:t>p</w:t>
      </w:r>
      <w:r w:rsidRPr="00F349D9">
        <w:t>sikospiritüel</w:t>
      </w:r>
      <w:r w:rsidR="001604C1">
        <w:t xml:space="preserve"> </w:t>
      </w:r>
      <w:r w:rsidRPr="00F349D9">
        <w:t>ve</w:t>
      </w:r>
      <w:r w:rsidR="001604C1">
        <w:t xml:space="preserve"> </w:t>
      </w:r>
      <w:r w:rsidRPr="00F349D9">
        <w:t>sosyokültürel</w:t>
      </w:r>
      <w:r w:rsidR="001604C1">
        <w:t xml:space="preserve"> </w:t>
      </w:r>
      <w:r w:rsidRPr="00F349D9">
        <w:t>konfor</w:t>
      </w:r>
      <w:r w:rsidR="001604C1">
        <w:t xml:space="preserve"> </w:t>
      </w:r>
      <w:r>
        <w:t>alt</w:t>
      </w:r>
      <w:r w:rsidR="001604C1">
        <w:t xml:space="preserve"> </w:t>
      </w:r>
      <w:r>
        <w:t>ölçek</w:t>
      </w:r>
      <w:r w:rsidR="001604C1">
        <w:t xml:space="preserve"> </w:t>
      </w:r>
      <w:r>
        <w:t>puanları</w:t>
      </w:r>
      <w:r w:rsidR="001604C1">
        <w:t xml:space="preserve"> </w:t>
      </w:r>
      <w:r>
        <w:t>eklendiğinde</w:t>
      </w:r>
      <w:r w:rsidR="001604C1">
        <w:t xml:space="preserve"> </w:t>
      </w:r>
      <w:r>
        <w:t>%16,7</w:t>
      </w:r>
      <w:r w:rsidR="001604C1">
        <w:t xml:space="preserve"> </w:t>
      </w:r>
      <w:r w:rsidRPr="00F349D9">
        <w:t>(R</w:t>
      </w:r>
      <w:r w:rsidRPr="00F349D9">
        <w:rPr>
          <w:vertAlign w:val="superscript"/>
        </w:rPr>
        <w:t>2</w:t>
      </w:r>
      <w:r w:rsidRPr="00F349D9">
        <w:t>=0,16</w:t>
      </w:r>
      <w:r>
        <w:t>7,</w:t>
      </w:r>
      <w:r w:rsidR="001604C1">
        <w:t xml:space="preserve"> </w:t>
      </w:r>
      <w:r>
        <w:t>%95</w:t>
      </w:r>
      <w:r w:rsidR="001604C1">
        <w:t xml:space="preserve"> </w:t>
      </w:r>
      <w:r>
        <w:t>Confidence</w:t>
      </w:r>
      <w:r w:rsidR="001604C1">
        <w:t xml:space="preserve"> </w:t>
      </w:r>
      <w:r>
        <w:t>Interval</w:t>
      </w:r>
      <w:r w:rsidR="001604C1">
        <w:t xml:space="preserve"> </w:t>
      </w:r>
      <w:r>
        <w:t>for</w:t>
      </w:r>
      <w:r w:rsidR="001604C1">
        <w:t xml:space="preserve"> </w:t>
      </w:r>
      <w:r>
        <w:t>B</w:t>
      </w:r>
      <w:r w:rsidR="001604C1">
        <w:t xml:space="preserve"> </w:t>
      </w:r>
      <w:r>
        <w:t>Lower</w:t>
      </w:r>
      <w:r w:rsidR="001604C1">
        <w:t xml:space="preserve"> </w:t>
      </w:r>
      <w:r>
        <w:t>Bound=2,038,</w:t>
      </w:r>
      <w:r w:rsidR="001604C1">
        <w:t xml:space="preserve"> </w:t>
      </w:r>
      <w:r>
        <w:t>Upper</w:t>
      </w:r>
      <w:r w:rsidR="001604C1">
        <w:t xml:space="preserve"> </w:t>
      </w:r>
      <w:r>
        <w:t>Bound=8,396)</w:t>
      </w:r>
      <w:r w:rsidR="001604C1">
        <w:t xml:space="preserve"> </w:t>
      </w:r>
      <w:r>
        <w:t>yordamaktadır</w:t>
      </w:r>
      <w:r w:rsidR="00787545">
        <w:t>.</w:t>
      </w:r>
    </w:p>
    <w:p w:rsidR="004A0549" w:rsidRDefault="00366C1B" w:rsidP="009A742B">
      <w:pPr>
        <w:ind w:firstLine="0"/>
        <w:rPr>
          <w:b/>
        </w:rPr>
      </w:pPr>
      <w:r w:rsidRPr="009A742B">
        <w:rPr>
          <w:b/>
        </w:rPr>
        <w:t>5.1.</w:t>
      </w:r>
      <w:r w:rsidR="001604C1">
        <w:rPr>
          <w:b/>
        </w:rPr>
        <w:t xml:space="preserve"> </w:t>
      </w:r>
      <w:r w:rsidRPr="009A742B">
        <w:rPr>
          <w:b/>
        </w:rPr>
        <w:t>Araştırmanın</w:t>
      </w:r>
      <w:r w:rsidR="001604C1">
        <w:rPr>
          <w:b/>
        </w:rPr>
        <w:t xml:space="preserve"> </w:t>
      </w:r>
      <w:r w:rsidRPr="009A742B">
        <w:rPr>
          <w:b/>
        </w:rPr>
        <w:t>Sınırlılıkları</w:t>
      </w:r>
    </w:p>
    <w:p w:rsidR="009A742B" w:rsidRPr="009A742B" w:rsidRDefault="009A742B" w:rsidP="009A742B">
      <w:pPr>
        <w:ind w:firstLine="0"/>
        <w:rPr>
          <w:b/>
        </w:rPr>
      </w:pPr>
    </w:p>
    <w:p w:rsidR="00366C1B" w:rsidRPr="00F349D9" w:rsidRDefault="00924C35" w:rsidP="0025719F">
      <w:pPr>
        <w:ind w:firstLine="708"/>
      </w:pPr>
      <w:r w:rsidRPr="00F349D9">
        <w:t>Bu</w:t>
      </w:r>
      <w:r w:rsidR="001604C1">
        <w:t xml:space="preserve"> </w:t>
      </w:r>
      <w:r w:rsidRPr="00F349D9">
        <w:t>araştırmada</w:t>
      </w:r>
      <w:r w:rsidR="00E43AE1">
        <w:t xml:space="preserve"> </w:t>
      </w:r>
      <w:r w:rsidRPr="00F349D9">
        <w:t>DSKÖ</w:t>
      </w:r>
      <w:r w:rsidR="001604C1">
        <w:t xml:space="preserve"> </w:t>
      </w:r>
      <w:r w:rsidRPr="00F349D9">
        <w:t>ve</w:t>
      </w:r>
      <w:r w:rsidR="001604C1">
        <w:t xml:space="preserve"> </w:t>
      </w:r>
      <w:r w:rsidRPr="00F349D9">
        <w:t>A</w:t>
      </w:r>
      <w:r w:rsidR="0025719F">
        <w:t>DS</w:t>
      </w:r>
      <w:r w:rsidRPr="00F349D9">
        <w:t>GHÖ</w:t>
      </w:r>
      <w:r w:rsidR="001604C1">
        <w:t xml:space="preserve"> </w:t>
      </w:r>
      <w:r w:rsidR="0025719F">
        <w:t>kendini</w:t>
      </w:r>
      <w:r w:rsidR="001604C1">
        <w:t xml:space="preserve"> </w:t>
      </w:r>
      <w:r w:rsidR="0025719F">
        <w:t>bildirim</w:t>
      </w:r>
      <w:r w:rsidR="001604C1">
        <w:t xml:space="preserve"> </w:t>
      </w:r>
      <w:r w:rsidR="0025719F">
        <w:t>ölçeği</w:t>
      </w:r>
      <w:r w:rsidR="001604C1">
        <w:t xml:space="preserve"> </w:t>
      </w:r>
      <w:r w:rsidR="0025719F">
        <w:t>olduğundan</w:t>
      </w:r>
      <w:r w:rsidR="001604C1">
        <w:t xml:space="preserve"> </w:t>
      </w:r>
      <w:r w:rsidR="0025719F">
        <w:t>elde</w:t>
      </w:r>
      <w:r w:rsidR="001604C1">
        <w:t xml:space="preserve"> </w:t>
      </w:r>
      <w:r w:rsidR="0025719F">
        <w:t>edilen</w:t>
      </w:r>
      <w:r w:rsidR="001604C1">
        <w:t xml:space="preserve"> </w:t>
      </w:r>
      <w:r w:rsidR="0025719F">
        <w:t>veriler</w:t>
      </w:r>
      <w:r w:rsidR="001604C1">
        <w:t xml:space="preserve"> </w:t>
      </w:r>
      <w:r w:rsidR="0025719F">
        <w:t>araştırmaya</w:t>
      </w:r>
      <w:r w:rsidR="001604C1">
        <w:t xml:space="preserve"> </w:t>
      </w:r>
      <w:r w:rsidR="0025719F">
        <w:t>katılan</w:t>
      </w:r>
      <w:r w:rsidR="001604C1">
        <w:t xml:space="preserve"> </w:t>
      </w:r>
      <w:r w:rsidR="0025719F">
        <w:t>annelerin</w:t>
      </w:r>
      <w:r w:rsidR="001604C1">
        <w:t xml:space="preserve"> </w:t>
      </w:r>
      <w:r w:rsidR="0025719F">
        <w:t>beyanına</w:t>
      </w:r>
      <w:r w:rsidR="001604C1">
        <w:t xml:space="preserve"> </w:t>
      </w:r>
      <w:r w:rsidR="0025719F">
        <w:t>dayalıdır,</w:t>
      </w:r>
      <w:r w:rsidR="001604C1">
        <w:t xml:space="preserve"> </w:t>
      </w:r>
      <w:r w:rsidR="0025719F">
        <w:t>herhangi</w:t>
      </w:r>
      <w:r w:rsidR="001604C1">
        <w:t xml:space="preserve"> </w:t>
      </w:r>
      <w:r w:rsidR="0025719F">
        <w:t>bir</w:t>
      </w:r>
      <w:r w:rsidR="001604C1">
        <w:t xml:space="preserve"> </w:t>
      </w:r>
      <w:r w:rsidR="0025719F">
        <w:t>gözlem</w:t>
      </w:r>
      <w:r w:rsidR="001604C1">
        <w:t xml:space="preserve"> </w:t>
      </w:r>
      <w:r w:rsidR="0025719F">
        <w:t>ya</w:t>
      </w:r>
      <w:r w:rsidR="001604C1">
        <w:t xml:space="preserve"> </w:t>
      </w:r>
      <w:r w:rsidR="0025719F">
        <w:t>da</w:t>
      </w:r>
      <w:r w:rsidR="001604C1">
        <w:t xml:space="preserve"> </w:t>
      </w:r>
      <w:r w:rsidR="0025719F">
        <w:t>uzman</w:t>
      </w:r>
      <w:r w:rsidR="001604C1">
        <w:t xml:space="preserve"> </w:t>
      </w:r>
      <w:r w:rsidR="0025719F">
        <w:t>incelemesine</w:t>
      </w:r>
      <w:r w:rsidR="001604C1">
        <w:t xml:space="preserve"> </w:t>
      </w:r>
      <w:r w:rsidR="0025719F">
        <w:t>dayanmamaktadır.</w:t>
      </w:r>
      <w:r w:rsidR="001604C1">
        <w:t xml:space="preserve"> </w:t>
      </w:r>
      <w:r w:rsidR="0025719F">
        <w:t>A</w:t>
      </w:r>
      <w:r w:rsidRPr="00F349D9">
        <w:t>raştırma</w:t>
      </w:r>
      <w:r w:rsidR="001604C1">
        <w:t xml:space="preserve"> </w:t>
      </w:r>
      <w:r w:rsidRPr="00F349D9">
        <w:t>verileri</w:t>
      </w:r>
      <w:r w:rsidR="001604C1">
        <w:t xml:space="preserve"> </w:t>
      </w:r>
      <w:r w:rsidRPr="00F349D9">
        <w:t>sadece</w:t>
      </w:r>
      <w:r w:rsidR="001604C1">
        <w:t xml:space="preserve"> </w:t>
      </w:r>
      <w:r w:rsidRPr="00F349D9">
        <w:t>araştırmaya</w:t>
      </w:r>
      <w:r w:rsidR="001604C1">
        <w:t xml:space="preserve"> </w:t>
      </w:r>
      <w:r w:rsidRPr="00F349D9">
        <w:t>katılan</w:t>
      </w:r>
      <w:r w:rsidR="001604C1">
        <w:t xml:space="preserve"> </w:t>
      </w:r>
      <w:r w:rsidRPr="00F349D9">
        <w:t>anneleri</w:t>
      </w:r>
      <w:r w:rsidR="001604C1">
        <w:t xml:space="preserve"> </w:t>
      </w:r>
      <w:r w:rsidR="0025719F">
        <w:t>kapsamaktadır,</w:t>
      </w:r>
      <w:r w:rsidR="001604C1">
        <w:t xml:space="preserve"> </w:t>
      </w:r>
      <w:r w:rsidR="0025719F">
        <w:t>genellenemez.</w:t>
      </w:r>
      <w:r w:rsidR="001604C1">
        <w:t xml:space="preserve"> </w:t>
      </w:r>
      <w:r w:rsidR="0025719F">
        <w:t>Verilerin</w:t>
      </w:r>
      <w:r w:rsidR="001604C1">
        <w:t xml:space="preserve"> </w:t>
      </w:r>
      <w:r w:rsidR="0025719F">
        <w:t>COVID-19</w:t>
      </w:r>
      <w:r w:rsidR="001604C1">
        <w:t xml:space="preserve"> </w:t>
      </w:r>
      <w:r w:rsidR="0025719F">
        <w:t>pandemi</w:t>
      </w:r>
      <w:r w:rsidR="001604C1">
        <w:t xml:space="preserve"> </w:t>
      </w:r>
      <w:r w:rsidR="0025719F">
        <w:t>salgını</w:t>
      </w:r>
      <w:r w:rsidR="001604C1">
        <w:t xml:space="preserve"> </w:t>
      </w:r>
      <w:r w:rsidR="0025719F">
        <w:t>sırasında</w:t>
      </w:r>
      <w:r w:rsidR="001604C1">
        <w:t xml:space="preserve"> </w:t>
      </w:r>
      <w:r w:rsidR="0025719F">
        <w:t>toplanması</w:t>
      </w:r>
      <w:r w:rsidR="001604C1">
        <w:t xml:space="preserve"> </w:t>
      </w:r>
      <w:r w:rsidR="0025719F">
        <w:t>araştırmanın</w:t>
      </w:r>
      <w:r w:rsidR="001604C1">
        <w:t xml:space="preserve"> </w:t>
      </w:r>
      <w:r w:rsidR="0025719F">
        <w:t>sonuçlarını</w:t>
      </w:r>
      <w:r w:rsidR="001604C1">
        <w:t xml:space="preserve"> </w:t>
      </w:r>
      <w:r w:rsidR="0025719F">
        <w:t>etkilemiş</w:t>
      </w:r>
      <w:r w:rsidR="001604C1">
        <w:t xml:space="preserve"> </w:t>
      </w:r>
      <w:r w:rsidR="0025719F">
        <w:t>olabilir.</w:t>
      </w:r>
      <w:r w:rsidR="001604C1">
        <w:t xml:space="preserve"> </w:t>
      </w:r>
    </w:p>
    <w:p w:rsidR="00A84B9A" w:rsidRPr="00F349D9" w:rsidRDefault="00A84B9A" w:rsidP="00A84B9A"/>
    <w:p w:rsidR="00D700B2" w:rsidRPr="00F349D9" w:rsidRDefault="00D700B2" w:rsidP="00A84B9A">
      <w:pPr>
        <w:rPr>
          <w:b/>
          <w:lang w:val="en-US"/>
        </w:rPr>
      </w:pPr>
    </w:p>
    <w:p w:rsidR="009A742B" w:rsidRDefault="009A742B">
      <w:pPr>
        <w:spacing w:before="0" w:after="160" w:line="259" w:lineRule="auto"/>
        <w:ind w:firstLine="0"/>
        <w:jc w:val="left"/>
        <w:rPr>
          <w:b/>
          <w:lang w:val="en-US"/>
        </w:rPr>
      </w:pPr>
      <w:r>
        <w:rPr>
          <w:b/>
          <w:lang w:val="en-US"/>
        </w:rPr>
        <w:br w:type="page"/>
      </w:r>
    </w:p>
    <w:p w:rsidR="00A84B9A" w:rsidRDefault="00A84B9A" w:rsidP="009A742B">
      <w:pPr>
        <w:ind w:firstLine="0"/>
        <w:jc w:val="center"/>
        <w:rPr>
          <w:b/>
          <w:sz w:val="28"/>
          <w:szCs w:val="28"/>
          <w:lang w:val="en-US"/>
        </w:rPr>
      </w:pPr>
      <w:r w:rsidRPr="009A742B">
        <w:rPr>
          <w:b/>
          <w:sz w:val="28"/>
          <w:szCs w:val="28"/>
          <w:lang w:val="en-US"/>
        </w:rPr>
        <w:lastRenderedPageBreak/>
        <w:t>6.</w:t>
      </w:r>
      <w:r w:rsidR="001604C1">
        <w:rPr>
          <w:b/>
          <w:sz w:val="28"/>
          <w:szCs w:val="28"/>
          <w:lang w:val="en-US"/>
        </w:rPr>
        <w:t xml:space="preserve"> </w:t>
      </w:r>
      <w:r w:rsidRPr="009A742B">
        <w:rPr>
          <w:b/>
          <w:sz w:val="28"/>
          <w:szCs w:val="28"/>
          <w:lang w:val="en-US"/>
        </w:rPr>
        <w:t>SONUÇ</w:t>
      </w:r>
    </w:p>
    <w:p w:rsidR="00586584" w:rsidRPr="001604C1" w:rsidRDefault="00586584" w:rsidP="001604C1">
      <w:pPr>
        <w:spacing w:before="0"/>
        <w:ind w:firstLine="0"/>
        <w:jc w:val="center"/>
        <w:rPr>
          <w:b/>
          <w:lang w:val="en-US"/>
        </w:rPr>
      </w:pPr>
    </w:p>
    <w:p w:rsidR="00586584" w:rsidRPr="001604C1" w:rsidRDefault="00586584" w:rsidP="001604C1">
      <w:pPr>
        <w:spacing w:before="0"/>
        <w:ind w:firstLine="0"/>
        <w:jc w:val="center"/>
        <w:rPr>
          <w:b/>
          <w:lang w:val="en-US"/>
        </w:rPr>
      </w:pPr>
    </w:p>
    <w:p w:rsidR="00A84B9A" w:rsidRDefault="00A84B9A" w:rsidP="00586584">
      <w:pPr>
        <w:ind w:firstLine="0"/>
        <w:rPr>
          <w:b/>
        </w:rPr>
      </w:pPr>
      <w:r w:rsidRPr="00586584">
        <w:rPr>
          <w:b/>
        </w:rPr>
        <w:t>6.1.</w:t>
      </w:r>
      <w:r w:rsidR="001604C1">
        <w:rPr>
          <w:b/>
        </w:rPr>
        <w:t xml:space="preserve"> </w:t>
      </w:r>
      <w:r w:rsidRPr="00586584">
        <w:rPr>
          <w:b/>
        </w:rPr>
        <w:t>Sonuçlar</w:t>
      </w:r>
    </w:p>
    <w:p w:rsidR="00586584" w:rsidRPr="00586584" w:rsidRDefault="00586584" w:rsidP="00586584">
      <w:pPr>
        <w:ind w:firstLine="0"/>
        <w:rPr>
          <w:b/>
        </w:rPr>
      </w:pPr>
    </w:p>
    <w:p w:rsidR="00C612D5" w:rsidRPr="00F349D9" w:rsidRDefault="00C612D5" w:rsidP="00C612D5">
      <w:r w:rsidRPr="00F349D9">
        <w:t>Doğum</w:t>
      </w:r>
      <w:r w:rsidR="001604C1">
        <w:t xml:space="preserve"> </w:t>
      </w:r>
      <w:r w:rsidRPr="00F349D9">
        <w:t>sonrası</w:t>
      </w:r>
      <w:r w:rsidR="001604C1">
        <w:t xml:space="preserve"> </w:t>
      </w:r>
      <w:r w:rsidRPr="00F349D9">
        <w:t>konforunun</w:t>
      </w:r>
      <w:r w:rsidR="001604C1">
        <w:t xml:space="preserve"> </w:t>
      </w:r>
      <w:r w:rsidRPr="00F349D9">
        <w:t>annelerin</w:t>
      </w:r>
      <w:r w:rsidR="001604C1">
        <w:t xml:space="preserve"> </w:t>
      </w:r>
      <w:r w:rsidRPr="00F349D9">
        <w:t>güvenlik</w:t>
      </w:r>
      <w:r w:rsidR="001604C1">
        <w:t xml:space="preserve"> </w:t>
      </w:r>
      <w:r w:rsidRPr="00F349D9">
        <w:t>hislerin</w:t>
      </w:r>
      <w:r w:rsidR="00773832">
        <w:t xml:space="preserve">i yordama durumunun incelendiği bu </w:t>
      </w:r>
      <w:r w:rsidRPr="00F349D9">
        <w:t>araştırmada;</w:t>
      </w:r>
    </w:p>
    <w:p w:rsidR="00C612D5" w:rsidRPr="00F349D9" w:rsidRDefault="00435556" w:rsidP="00C612D5">
      <w:pPr>
        <w:pStyle w:val="ListeParagraf"/>
        <w:numPr>
          <w:ilvl w:val="0"/>
          <w:numId w:val="25"/>
        </w:numPr>
        <w:spacing w:before="0" w:after="200" w:line="276" w:lineRule="auto"/>
      </w:pPr>
      <w:r>
        <w:t>Araştırmaya katılan annelerin doğum sonrası konfor durumlarını belirlemek için kullanılan DSKÖ ve alt ölçeklerinden elde edilen puanların ortalamasının, ölçekten elde edilebilecek en yüksek puan ortalamasının üzerinde olduğu</w:t>
      </w:r>
      <w:r w:rsidR="00287BA2">
        <w:t>,</w:t>
      </w:r>
    </w:p>
    <w:p w:rsidR="00C612D5" w:rsidRPr="00F349D9" w:rsidRDefault="00C612D5" w:rsidP="00C612D5">
      <w:pPr>
        <w:pStyle w:val="ListeParagraf"/>
        <w:numPr>
          <w:ilvl w:val="0"/>
          <w:numId w:val="25"/>
        </w:numPr>
        <w:spacing w:before="0" w:after="200" w:line="276" w:lineRule="auto"/>
      </w:pPr>
      <w:r w:rsidRPr="00F349D9">
        <w:t>Vajinal</w:t>
      </w:r>
      <w:r w:rsidR="001604C1">
        <w:t xml:space="preserve"> </w:t>
      </w:r>
      <w:r w:rsidRPr="00F349D9">
        <w:t>yolla</w:t>
      </w:r>
      <w:r w:rsidR="001604C1">
        <w:t xml:space="preserve"> </w:t>
      </w:r>
      <w:r w:rsidRPr="00F349D9">
        <w:t>doğum</w:t>
      </w:r>
      <w:r w:rsidR="001604C1">
        <w:t xml:space="preserve"> </w:t>
      </w:r>
      <w:r w:rsidRPr="00F349D9">
        <w:t>yapan</w:t>
      </w:r>
      <w:r w:rsidR="001604C1">
        <w:t xml:space="preserve"> </w:t>
      </w:r>
      <w:r w:rsidRPr="00F349D9">
        <w:t>annelerin</w:t>
      </w:r>
      <w:r w:rsidR="001604C1">
        <w:t xml:space="preserve"> </w:t>
      </w:r>
      <w:r w:rsidRPr="00F349D9">
        <w:t>DSKÖ</w:t>
      </w:r>
      <w:r w:rsidR="001604C1">
        <w:t xml:space="preserve"> </w:t>
      </w:r>
      <w:r w:rsidRPr="00F349D9">
        <w:t>toplam</w:t>
      </w:r>
      <w:r w:rsidR="00C95E19">
        <w:t xml:space="preserve"> ve </w:t>
      </w:r>
      <w:r w:rsidRPr="00F349D9">
        <w:t>alt</w:t>
      </w:r>
      <w:r w:rsidR="001604C1">
        <w:t xml:space="preserve"> </w:t>
      </w:r>
      <w:r w:rsidRPr="00F349D9">
        <w:t>öl</w:t>
      </w:r>
      <w:r w:rsidR="007812F6">
        <w:t>çeklerinden</w:t>
      </w:r>
      <w:r w:rsidR="001604C1">
        <w:t xml:space="preserve"> </w:t>
      </w:r>
      <w:r w:rsidR="00C95E19">
        <w:t xml:space="preserve">fiziksel ve sosyokültürel konfor puan </w:t>
      </w:r>
      <w:r w:rsidR="00C95E19" w:rsidRPr="00517A64">
        <w:t>ortalamalarının</w:t>
      </w:r>
      <w:r w:rsidR="00430FC5" w:rsidRPr="00517A64">
        <w:t xml:space="preserve"> </w:t>
      </w:r>
      <w:r w:rsidR="00C95E19" w:rsidRPr="00517A64">
        <w:t>sezaryen</w:t>
      </w:r>
      <w:r w:rsidR="00C95E19">
        <w:t xml:space="preserve"> ile doğum yapan annelerin puan ortalamalarından yüksek olduğu, ancak psikospiritüel konfor puanlarının vajinal yolla doğum yapanlarda daha yüksek olmasına rağmen doğum şekilleri açısından fark olmadığı</w:t>
      </w:r>
      <w:r w:rsidRPr="00F349D9">
        <w:t>,</w:t>
      </w:r>
    </w:p>
    <w:p w:rsidR="00C612D5" w:rsidRDefault="00C612D5" w:rsidP="00C612D5">
      <w:pPr>
        <w:pStyle w:val="ListeParagraf"/>
        <w:numPr>
          <w:ilvl w:val="0"/>
          <w:numId w:val="25"/>
        </w:numPr>
        <w:spacing w:before="0" w:after="200" w:line="276" w:lineRule="auto"/>
      </w:pPr>
      <w:r w:rsidRPr="00F349D9">
        <w:t>Annelerin</w:t>
      </w:r>
      <w:r w:rsidR="001604C1">
        <w:t xml:space="preserve"> </w:t>
      </w:r>
      <w:r w:rsidR="00C95E19">
        <w:t xml:space="preserve">doğum sonu güvenlik </w:t>
      </w:r>
      <w:r w:rsidRPr="00F349D9">
        <w:t>hisleri</w:t>
      </w:r>
      <w:r w:rsidR="00C95E19">
        <w:t>ni b</w:t>
      </w:r>
      <w:r w:rsidR="005F48A9">
        <w:t xml:space="preserve">elirlemede kullanılan ADSGHÖ ve </w:t>
      </w:r>
      <w:r w:rsidRPr="00F349D9">
        <w:t>alt</w:t>
      </w:r>
      <w:r w:rsidR="001604C1">
        <w:t xml:space="preserve"> </w:t>
      </w:r>
      <w:r w:rsidRPr="00F349D9">
        <w:t>ölçeklerinden</w:t>
      </w:r>
      <w:r w:rsidR="001604C1">
        <w:t xml:space="preserve"> </w:t>
      </w:r>
      <w:r w:rsidRPr="00F349D9">
        <w:t>aldıkları</w:t>
      </w:r>
      <w:r w:rsidR="001604C1">
        <w:t xml:space="preserve"> </w:t>
      </w:r>
      <w:r w:rsidRPr="00F349D9">
        <w:t>puanların</w:t>
      </w:r>
      <w:r w:rsidR="001604C1">
        <w:t xml:space="preserve"> </w:t>
      </w:r>
      <w:r w:rsidR="00C95E19">
        <w:t>ortalamasının ölçekten alınabilecek en yüksek puana yakın olduğu</w:t>
      </w:r>
      <w:r w:rsidRPr="00F349D9">
        <w:t>,</w:t>
      </w:r>
    </w:p>
    <w:p w:rsidR="005F48A9" w:rsidRDefault="005F48A9" w:rsidP="00C612D5">
      <w:pPr>
        <w:pStyle w:val="ListeParagraf"/>
        <w:numPr>
          <w:ilvl w:val="0"/>
          <w:numId w:val="25"/>
        </w:numPr>
        <w:spacing w:before="0" w:after="200" w:line="276" w:lineRule="auto"/>
      </w:pPr>
      <w:r>
        <w:t>ADSKÖ ve alt ölçeklerinden elde edilen puanların vajinal yolla doğum yapanlarda sezaryen ile doğum yapanlara daha yüksek olmasına rağmen aileye bağlılık alt ölçeği puan ortalamalarının benzer olduğu,</w:t>
      </w:r>
    </w:p>
    <w:p w:rsidR="005F48A9" w:rsidRDefault="005F48A9" w:rsidP="00C612D5">
      <w:pPr>
        <w:pStyle w:val="ListeParagraf"/>
        <w:numPr>
          <w:ilvl w:val="0"/>
          <w:numId w:val="25"/>
        </w:numPr>
        <w:spacing w:before="0" w:after="200" w:line="276" w:lineRule="auto"/>
      </w:pPr>
      <w:r>
        <w:t>DSKÖ puanının ADSGHÖ puanının %16,8’</w:t>
      </w:r>
      <w:r w:rsidR="00A916B2">
        <w:t>ini</w:t>
      </w:r>
      <w:r>
        <w:t>, psikospiritüel ve sosyokültürel konfor ölçeği puanları eklendiğinde ise %31’ini yordadığı sonucuna ulaşılmıştır.</w:t>
      </w:r>
    </w:p>
    <w:p w:rsidR="007812F6" w:rsidRPr="004A1ABD" w:rsidRDefault="007812F6" w:rsidP="00620119">
      <w:pPr>
        <w:pStyle w:val="ListeParagraf"/>
        <w:widowControl w:val="0"/>
        <w:spacing w:before="0" w:after="200" w:line="276" w:lineRule="auto"/>
        <w:ind w:left="1440" w:firstLine="0"/>
        <w:contextualSpacing w:val="0"/>
        <w:rPr>
          <w:strike/>
        </w:rPr>
      </w:pPr>
    </w:p>
    <w:p w:rsidR="00A84B9A" w:rsidRPr="00F349D9" w:rsidRDefault="00A84B9A" w:rsidP="00A84B9A"/>
    <w:p w:rsidR="00277E46" w:rsidRPr="00F349D9" w:rsidRDefault="00A84B9A" w:rsidP="00586584">
      <w:pPr>
        <w:ind w:firstLine="0"/>
        <w:rPr>
          <w:b/>
        </w:rPr>
      </w:pPr>
      <w:r w:rsidRPr="00F349D9">
        <w:rPr>
          <w:b/>
        </w:rPr>
        <w:t>6.2.</w:t>
      </w:r>
      <w:r w:rsidR="001604C1">
        <w:rPr>
          <w:b/>
        </w:rPr>
        <w:t xml:space="preserve"> </w:t>
      </w:r>
      <w:r w:rsidRPr="00F349D9">
        <w:rPr>
          <w:b/>
        </w:rPr>
        <w:t>Öneriler</w:t>
      </w:r>
    </w:p>
    <w:p w:rsidR="00277E46" w:rsidRPr="00F349D9" w:rsidRDefault="00A04A02" w:rsidP="00A84B9A">
      <w:r>
        <w:t>Bu çalışmadan elde edilen sonuçlar doğrultusunda;</w:t>
      </w:r>
    </w:p>
    <w:p w:rsidR="0015624D" w:rsidRDefault="00A04A02" w:rsidP="00305DF4">
      <w:pPr>
        <w:pStyle w:val="ListeParagraf"/>
        <w:numPr>
          <w:ilvl w:val="0"/>
          <w:numId w:val="26"/>
        </w:numPr>
      </w:pPr>
      <w:r>
        <w:t>Annelerin doğum sonrası güvenlik hislerini artırmak için doğum sonrası konforu artırmaya yönelik kanıta dayalı bireysel hazırlanmış ebelik bakımı verilmesi,</w:t>
      </w:r>
    </w:p>
    <w:p w:rsidR="00A04A02" w:rsidRDefault="00A04A02" w:rsidP="00305DF4">
      <w:pPr>
        <w:pStyle w:val="ListeParagraf"/>
        <w:numPr>
          <w:ilvl w:val="0"/>
          <w:numId w:val="26"/>
        </w:numPr>
      </w:pPr>
      <w:r>
        <w:t>Doğum sonrası dönemde annelere verilecek planlanmış destek programları kullanarak konforu artırma çalışmalarının güvenlik hislerini yordama durumunun incelenmesi,</w:t>
      </w:r>
    </w:p>
    <w:p w:rsidR="00A04A02" w:rsidRPr="00F349D9" w:rsidRDefault="00A04A02" w:rsidP="00305DF4">
      <w:pPr>
        <w:pStyle w:val="ListeParagraf"/>
        <w:numPr>
          <w:ilvl w:val="0"/>
          <w:numId w:val="26"/>
        </w:numPr>
      </w:pPr>
      <w:r>
        <w:lastRenderedPageBreak/>
        <w:t>Sosyal ve kültürel açıdan farklı gruplarda doğum sonrası konforun güvenlik hislerini yordama durumunun incelenmesi önerilebilir.</w:t>
      </w:r>
    </w:p>
    <w:p w:rsidR="00305DF4" w:rsidRPr="008F5D0C" w:rsidRDefault="00305DF4" w:rsidP="00D00984">
      <w:pPr>
        <w:pStyle w:val="ListeParagraf"/>
        <w:ind w:firstLine="0"/>
        <w:rPr>
          <w:strike/>
        </w:rPr>
      </w:pPr>
    </w:p>
    <w:p w:rsidR="00586584" w:rsidRDefault="00586584">
      <w:pPr>
        <w:spacing w:before="0" w:after="160" w:line="259" w:lineRule="auto"/>
        <w:ind w:firstLine="0"/>
        <w:jc w:val="left"/>
      </w:pPr>
      <w:r>
        <w:rPr>
          <w:b/>
          <w:bCs/>
        </w:rPr>
        <w:br w:type="page"/>
      </w:r>
    </w:p>
    <w:p w:rsidR="008C7043" w:rsidRPr="00F349D9" w:rsidRDefault="008C7043" w:rsidP="00960815">
      <w:pPr>
        <w:pStyle w:val="Balk1"/>
        <w:pageBreakBefore w:val="0"/>
        <w:widowControl w:val="0"/>
        <w:spacing w:before="0" w:after="120"/>
        <w:ind w:left="0" w:firstLine="0"/>
        <w:rPr>
          <w:szCs w:val="24"/>
        </w:rPr>
      </w:pPr>
      <w:r w:rsidRPr="00F349D9">
        <w:rPr>
          <w:szCs w:val="24"/>
        </w:rPr>
        <w:lastRenderedPageBreak/>
        <w:t>KAYNAKLAR</w:t>
      </w:r>
    </w:p>
    <w:p w:rsidR="008C7043" w:rsidRPr="00F349D9" w:rsidRDefault="008C7043" w:rsidP="00960815">
      <w:pPr>
        <w:widowControl w:val="0"/>
        <w:spacing w:before="0"/>
        <w:ind w:firstLine="0"/>
        <w:jc w:val="center"/>
      </w:pPr>
    </w:p>
    <w:p w:rsidR="008F5D0C" w:rsidRPr="00F349D9" w:rsidRDefault="008F5D0C" w:rsidP="00F349D9"/>
    <w:p w:rsidR="00586584" w:rsidRPr="00586584" w:rsidRDefault="00586584" w:rsidP="00586584">
      <w:pPr>
        <w:widowControl w:val="0"/>
        <w:spacing w:before="0"/>
        <w:ind w:left="709" w:hanging="709"/>
        <w:rPr>
          <w:i/>
        </w:rPr>
      </w:pPr>
      <w:r w:rsidRPr="00586584">
        <w:t>ACOG</w:t>
      </w:r>
      <w:r w:rsidR="001604C1">
        <w:t xml:space="preserve"> </w:t>
      </w:r>
      <w:r w:rsidRPr="00586584">
        <w:t>(2013).</w:t>
      </w:r>
      <w:r w:rsidR="001604C1">
        <w:t xml:space="preserve"> </w:t>
      </w:r>
      <w:r w:rsidRPr="00586584">
        <w:t>Simulations</w:t>
      </w:r>
      <w:r w:rsidR="001604C1">
        <w:t xml:space="preserve"> </w:t>
      </w:r>
      <w:r w:rsidRPr="00586584">
        <w:t>Consortium</w:t>
      </w:r>
      <w:r w:rsidR="001604C1">
        <w:t xml:space="preserve"> </w:t>
      </w:r>
      <w:r w:rsidRPr="00586584">
        <w:t>Learning</w:t>
      </w:r>
      <w:r w:rsidR="001604C1">
        <w:t xml:space="preserve"> </w:t>
      </w:r>
      <w:r w:rsidRPr="00586584">
        <w:t>Objectives</w:t>
      </w:r>
      <w:r w:rsidR="001604C1">
        <w:t xml:space="preserve"> </w:t>
      </w:r>
      <w:r w:rsidRPr="00586584">
        <w:t>Postpartum</w:t>
      </w:r>
      <w:r w:rsidR="001604C1">
        <w:t xml:space="preserve"> </w:t>
      </w:r>
      <w:r w:rsidRPr="00586584">
        <w:t>Hemorrhage</w:t>
      </w:r>
      <w:r w:rsidR="001604C1">
        <w:t xml:space="preserve"> </w:t>
      </w:r>
      <w:r w:rsidRPr="00586584">
        <w:t>Caused</w:t>
      </w:r>
      <w:r w:rsidR="001604C1">
        <w:t xml:space="preserve"> </w:t>
      </w:r>
      <w:r w:rsidRPr="00586584">
        <w:t>by</w:t>
      </w:r>
      <w:r w:rsidR="001604C1">
        <w:t xml:space="preserve"> </w:t>
      </w:r>
      <w:r w:rsidRPr="00586584">
        <w:t>Uterine</w:t>
      </w:r>
      <w:r w:rsidR="001604C1">
        <w:t xml:space="preserve"> </w:t>
      </w:r>
      <w:r w:rsidRPr="00586584">
        <w:rPr>
          <w:i/>
        </w:rPr>
        <w:t>Atonihttps://www.acog.org//media/Departments/SimulationsConsortium/</w:t>
      </w:r>
      <w:r w:rsidR="001604C1">
        <w:rPr>
          <w:i/>
        </w:rPr>
        <w:t xml:space="preserve"> </w:t>
      </w:r>
      <w:r w:rsidRPr="00586584">
        <w:rPr>
          <w:i/>
        </w:rPr>
        <w:t>Learning-Objectives/Postpartum</w:t>
      </w:r>
      <w:r w:rsidR="001604C1">
        <w:rPr>
          <w:i/>
        </w:rPr>
        <w:t xml:space="preserve"> </w:t>
      </w:r>
      <w:r w:rsidRPr="00586584">
        <w:rPr>
          <w:i/>
        </w:rPr>
        <w:t>Hemorrhage.pdf</w:t>
      </w:r>
    </w:p>
    <w:p w:rsidR="00586584" w:rsidRPr="00586584" w:rsidRDefault="00586584" w:rsidP="00586584">
      <w:pPr>
        <w:widowControl w:val="0"/>
        <w:spacing w:before="0"/>
        <w:ind w:left="709" w:hanging="709"/>
      </w:pPr>
      <w:r w:rsidRPr="00586584">
        <w:t>Akgün</w:t>
      </w:r>
      <w:r w:rsidR="001604C1">
        <w:t xml:space="preserve"> </w:t>
      </w:r>
      <w:r w:rsidRPr="00586584">
        <w:t>Ö,</w:t>
      </w:r>
      <w:r w:rsidR="001604C1">
        <w:t xml:space="preserve"> </w:t>
      </w:r>
      <w:r w:rsidRPr="00586584">
        <w:t>Aksoy</w:t>
      </w:r>
      <w:r w:rsidR="001604C1">
        <w:t xml:space="preserve"> </w:t>
      </w:r>
      <w:r w:rsidRPr="00586584">
        <w:t>ÖD</w:t>
      </w:r>
      <w:r w:rsidR="001604C1">
        <w:t xml:space="preserve"> </w:t>
      </w:r>
      <w:r w:rsidRPr="00586584">
        <w:t>(2019).</w:t>
      </w:r>
      <w:r w:rsidR="001604C1">
        <w:t xml:space="preserve"> </w:t>
      </w:r>
      <w:r w:rsidRPr="00586584">
        <w:t>Determination</w:t>
      </w:r>
      <w:r w:rsidR="001604C1">
        <w:t xml:space="preserve"> </w:t>
      </w:r>
      <w:r w:rsidRPr="00586584">
        <w:t>of</w:t>
      </w:r>
      <w:r w:rsidR="001604C1">
        <w:t xml:space="preserve"> </w:t>
      </w:r>
      <w:r w:rsidRPr="00586584">
        <w:t>mothers’</w:t>
      </w:r>
      <w:r w:rsidR="001604C1">
        <w:t xml:space="preserve"> </w:t>
      </w:r>
      <w:r w:rsidRPr="00586584">
        <w:t>postpartum</w:t>
      </w:r>
      <w:r w:rsidR="001604C1">
        <w:t xml:space="preserve"> </w:t>
      </w:r>
      <w:r w:rsidRPr="00586584">
        <w:t>comfort</w:t>
      </w:r>
      <w:r w:rsidR="001604C1">
        <w:t xml:space="preserve"> </w:t>
      </w:r>
      <w:r w:rsidRPr="00586584">
        <w:t>levels</w:t>
      </w:r>
      <w:r w:rsidR="001604C1">
        <w:t xml:space="preserve"> </w:t>
      </w:r>
      <w:r w:rsidRPr="00586584">
        <w:t>and</w:t>
      </w:r>
      <w:r w:rsidR="001604C1">
        <w:t xml:space="preserve"> </w:t>
      </w:r>
      <w:r w:rsidRPr="00586584">
        <w:t>affecting</w:t>
      </w:r>
      <w:r w:rsidR="001604C1">
        <w:t xml:space="preserve"> </w:t>
      </w:r>
      <w:r w:rsidRPr="00517A64">
        <w:t>factors.</w:t>
      </w:r>
      <w:r w:rsidR="00430FC5" w:rsidRPr="00517A64">
        <w:t xml:space="preserve"> </w:t>
      </w:r>
      <w:r w:rsidRPr="00517A64">
        <w:rPr>
          <w:i/>
        </w:rPr>
        <w:t>Journal</w:t>
      </w:r>
      <w:r w:rsidR="001604C1" w:rsidRPr="00517A64">
        <w:rPr>
          <w:i/>
        </w:rPr>
        <w:t xml:space="preserve"> </w:t>
      </w:r>
      <w:r w:rsidRPr="00517A64">
        <w:rPr>
          <w:i/>
        </w:rPr>
        <w:t>of</w:t>
      </w:r>
      <w:r w:rsidR="001604C1" w:rsidRPr="00517A64">
        <w:rPr>
          <w:i/>
        </w:rPr>
        <w:t xml:space="preserve"> </w:t>
      </w:r>
      <w:r w:rsidRPr="00517A64">
        <w:rPr>
          <w:i/>
        </w:rPr>
        <w:t>Contemporary</w:t>
      </w:r>
      <w:r w:rsidR="001604C1">
        <w:rPr>
          <w:i/>
        </w:rPr>
        <w:t xml:space="preserve"> </w:t>
      </w:r>
      <w:r w:rsidRPr="00586584">
        <w:rPr>
          <w:i/>
        </w:rPr>
        <w:t>Medicine</w:t>
      </w:r>
      <w:r w:rsidR="001604C1">
        <w:rPr>
          <w:i/>
        </w:rPr>
        <w:t xml:space="preserve"> </w:t>
      </w:r>
      <w:r w:rsidRPr="00586584">
        <w:rPr>
          <w:i/>
        </w:rPr>
        <w:t>10(3),</w:t>
      </w:r>
      <w:r w:rsidRPr="00586584">
        <w:t>1-9.</w:t>
      </w:r>
    </w:p>
    <w:p w:rsidR="00586584" w:rsidRPr="00586584" w:rsidRDefault="00586584" w:rsidP="00586584">
      <w:pPr>
        <w:widowControl w:val="0"/>
        <w:spacing w:before="0"/>
        <w:ind w:left="709" w:hanging="709"/>
      </w:pPr>
      <w:r w:rsidRPr="00586584">
        <w:t>Aksakallı</w:t>
      </w:r>
      <w:r w:rsidR="001604C1">
        <w:t xml:space="preserve"> </w:t>
      </w:r>
      <w:r w:rsidRPr="00586584">
        <w:t>M,</w:t>
      </w:r>
      <w:r w:rsidR="001604C1">
        <w:t xml:space="preserve"> </w:t>
      </w:r>
      <w:r w:rsidRPr="00586584">
        <w:t>Çapık</w:t>
      </w:r>
      <w:r w:rsidR="001604C1">
        <w:t xml:space="preserve"> </w:t>
      </w:r>
      <w:r w:rsidRPr="00586584">
        <w:t>A,</w:t>
      </w:r>
      <w:r w:rsidR="001604C1">
        <w:t xml:space="preserve"> </w:t>
      </w:r>
      <w:r w:rsidRPr="00586584">
        <w:t>Ejder</w:t>
      </w:r>
      <w:r w:rsidR="001604C1">
        <w:t xml:space="preserve"> </w:t>
      </w:r>
      <w:r w:rsidRPr="00586584">
        <w:t>AS,</w:t>
      </w:r>
      <w:r w:rsidR="001604C1">
        <w:t xml:space="preserve"> </w:t>
      </w:r>
      <w:r w:rsidRPr="00586584">
        <w:t>Pasinlioğlu</w:t>
      </w:r>
      <w:r w:rsidR="001604C1">
        <w:t xml:space="preserve"> </w:t>
      </w:r>
      <w:r w:rsidRPr="00586584">
        <w:t>T,</w:t>
      </w:r>
      <w:r w:rsidR="001604C1">
        <w:t xml:space="preserve"> </w:t>
      </w:r>
      <w:r w:rsidRPr="00586584">
        <w:t>Bayram</w:t>
      </w:r>
      <w:r w:rsidR="001604C1">
        <w:t xml:space="preserve"> </w:t>
      </w:r>
      <w:r w:rsidRPr="00586584">
        <w:t>S(2012).</w:t>
      </w:r>
      <w:r w:rsidR="001604C1">
        <w:t xml:space="preserve"> </w:t>
      </w:r>
      <w:r w:rsidRPr="00586584">
        <w:t>Loğusaların</w:t>
      </w:r>
      <w:r w:rsidR="001604C1">
        <w:t xml:space="preserve"> </w:t>
      </w:r>
      <w:r w:rsidRPr="00586584">
        <w:t>destek</w:t>
      </w:r>
      <w:r w:rsidR="001604C1">
        <w:t xml:space="preserve"> </w:t>
      </w:r>
      <w:r w:rsidRPr="00586584">
        <w:t>ihtiyaçlarının</w:t>
      </w:r>
      <w:r w:rsidR="001604C1">
        <w:t xml:space="preserve"> </w:t>
      </w:r>
      <w:r w:rsidRPr="00586584">
        <w:t>ve</w:t>
      </w:r>
      <w:r w:rsidR="001604C1">
        <w:t xml:space="preserve"> </w:t>
      </w:r>
      <w:r w:rsidRPr="00586584">
        <w:t>doğum</w:t>
      </w:r>
      <w:r w:rsidR="001604C1">
        <w:t xml:space="preserve"> </w:t>
      </w:r>
      <w:r w:rsidRPr="00586584">
        <w:t>sonu</w:t>
      </w:r>
      <w:r w:rsidR="001604C1">
        <w:t xml:space="preserve"> </w:t>
      </w:r>
      <w:r w:rsidRPr="00586584">
        <w:t>dönemde</w:t>
      </w:r>
      <w:r w:rsidR="001604C1">
        <w:t xml:space="preserve"> </w:t>
      </w:r>
      <w:r w:rsidRPr="00586584">
        <w:t>alınan</w:t>
      </w:r>
      <w:r w:rsidR="001604C1">
        <w:t xml:space="preserve"> </w:t>
      </w:r>
      <w:r w:rsidRPr="00586584">
        <w:t>destek</w:t>
      </w:r>
      <w:r w:rsidR="001604C1">
        <w:t xml:space="preserve"> </w:t>
      </w:r>
      <w:r w:rsidRPr="00586584">
        <w:t>düzeylerinin</w:t>
      </w:r>
      <w:r w:rsidR="001604C1">
        <w:t xml:space="preserve"> </w:t>
      </w:r>
      <w:r w:rsidRPr="00586584">
        <w:t>belirlenmesi.</w:t>
      </w:r>
      <w:r w:rsidR="001604C1">
        <w:t xml:space="preserve"> </w:t>
      </w:r>
      <w:r w:rsidRPr="00586584">
        <w:rPr>
          <w:i/>
        </w:rPr>
        <w:t>Psikiyatri</w:t>
      </w:r>
      <w:r w:rsidR="001604C1">
        <w:rPr>
          <w:i/>
        </w:rPr>
        <w:t xml:space="preserve"> </w:t>
      </w:r>
      <w:r w:rsidRPr="00586584">
        <w:rPr>
          <w:i/>
        </w:rPr>
        <w:t>Hemşireliği</w:t>
      </w:r>
      <w:r w:rsidR="001604C1">
        <w:rPr>
          <w:i/>
        </w:rPr>
        <w:t xml:space="preserve"> </w:t>
      </w:r>
      <w:r w:rsidRPr="00586584">
        <w:rPr>
          <w:i/>
        </w:rPr>
        <w:t>Dergisi</w:t>
      </w:r>
      <w:r w:rsidR="001604C1">
        <w:rPr>
          <w:i/>
        </w:rPr>
        <w:t xml:space="preserve"> </w:t>
      </w:r>
      <w:r w:rsidRPr="00586584">
        <w:rPr>
          <w:i/>
        </w:rPr>
        <w:t>3(3),</w:t>
      </w:r>
      <w:r w:rsidRPr="00586584">
        <w:t>129-135.</w:t>
      </w:r>
    </w:p>
    <w:p w:rsidR="00586584" w:rsidRPr="00586584" w:rsidRDefault="00586584" w:rsidP="00586584">
      <w:pPr>
        <w:widowControl w:val="0"/>
        <w:spacing w:before="0"/>
        <w:ind w:left="709" w:hanging="709"/>
      </w:pPr>
      <w:r w:rsidRPr="00586584">
        <w:t>Aksakoğlu</w:t>
      </w:r>
      <w:r w:rsidR="001604C1">
        <w:t xml:space="preserve"> </w:t>
      </w:r>
      <w:r w:rsidRPr="00586584">
        <w:t>G</w:t>
      </w:r>
      <w:r w:rsidR="001604C1">
        <w:t xml:space="preserve"> </w:t>
      </w:r>
      <w:r w:rsidRPr="00586584">
        <w:t>(2001).</w:t>
      </w:r>
      <w:r w:rsidR="001604C1">
        <w:t xml:space="preserve"> </w:t>
      </w:r>
      <w:r w:rsidRPr="00586584">
        <w:t>Sağlıkta</w:t>
      </w:r>
      <w:r w:rsidR="001604C1">
        <w:t xml:space="preserve"> </w:t>
      </w:r>
      <w:r w:rsidRPr="00586584">
        <w:t>Araştırma</w:t>
      </w:r>
      <w:r w:rsidR="001604C1">
        <w:t xml:space="preserve"> </w:t>
      </w:r>
      <w:r w:rsidRPr="00586584">
        <w:t>Teknikleri</w:t>
      </w:r>
      <w:r w:rsidR="001604C1">
        <w:t xml:space="preserve"> </w:t>
      </w:r>
      <w:r w:rsidRPr="00586584">
        <w:t>ve</w:t>
      </w:r>
      <w:r w:rsidR="001604C1">
        <w:t xml:space="preserve"> </w:t>
      </w:r>
      <w:r w:rsidRPr="00586584">
        <w:t>Analiz</w:t>
      </w:r>
      <w:r w:rsidR="001604C1">
        <w:t xml:space="preserve"> </w:t>
      </w:r>
      <w:r w:rsidRPr="00586584">
        <w:t>Yöntemleri,</w:t>
      </w:r>
      <w:r w:rsidR="001604C1">
        <w:t xml:space="preserve"> </w:t>
      </w:r>
      <w:r w:rsidRPr="00586584">
        <w:rPr>
          <w:i/>
        </w:rPr>
        <w:t>DEÜ</w:t>
      </w:r>
      <w:r w:rsidR="001604C1">
        <w:rPr>
          <w:i/>
        </w:rPr>
        <w:t xml:space="preserve"> </w:t>
      </w:r>
      <w:r w:rsidRPr="00586584">
        <w:rPr>
          <w:i/>
        </w:rPr>
        <w:t>Rektörlük</w:t>
      </w:r>
      <w:r w:rsidR="001604C1">
        <w:rPr>
          <w:i/>
        </w:rPr>
        <w:t xml:space="preserve"> </w:t>
      </w:r>
      <w:r w:rsidRPr="00586584">
        <w:rPr>
          <w:i/>
        </w:rPr>
        <w:t>Matbaası</w:t>
      </w:r>
      <w:r w:rsidRPr="00586584">
        <w:t>,</w:t>
      </w:r>
      <w:r w:rsidR="001604C1">
        <w:t xml:space="preserve"> </w:t>
      </w:r>
      <w:r w:rsidRPr="00586584">
        <w:t>İzmir.</w:t>
      </w:r>
    </w:p>
    <w:p w:rsidR="00586584" w:rsidRPr="00586584" w:rsidRDefault="00586584" w:rsidP="00586584">
      <w:pPr>
        <w:widowControl w:val="0"/>
        <w:spacing w:before="0"/>
        <w:ind w:left="709" w:hanging="709"/>
      </w:pPr>
      <w:r w:rsidRPr="00586584">
        <w:t>Aksoy</w:t>
      </w:r>
      <w:r w:rsidR="001604C1">
        <w:t xml:space="preserve"> </w:t>
      </w:r>
      <w:r w:rsidRPr="00586584">
        <w:t>D.Y.,</w:t>
      </w:r>
      <w:r w:rsidR="001604C1">
        <w:t xml:space="preserve"> </w:t>
      </w:r>
      <w:r w:rsidRPr="00586584">
        <w:t>Erdemoğlu</w:t>
      </w:r>
      <w:r w:rsidR="001604C1">
        <w:t xml:space="preserve"> </w:t>
      </w:r>
      <w:r w:rsidRPr="00586584">
        <w:t>Ç,</w:t>
      </w:r>
      <w:r w:rsidR="001604C1">
        <w:t xml:space="preserve"> </w:t>
      </w:r>
      <w:r w:rsidRPr="00586584">
        <w:t>Özşahin</w:t>
      </w:r>
      <w:r w:rsidR="001604C1">
        <w:t xml:space="preserve"> </w:t>
      </w:r>
      <w:r w:rsidRPr="00586584">
        <w:t>Z.,</w:t>
      </w:r>
      <w:r w:rsidR="001604C1">
        <w:t xml:space="preserve"> </w:t>
      </w:r>
      <w:r w:rsidRPr="00586584">
        <w:t>Karakayalı</w:t>
      </w:r>
      <w:r w:rsidR="001604C1">
        <w:t xml:space="preserve"> </w:t>
      </w:r>
      <w:r w:rsidRPr="00586584">
        <w:t>Ç.</w:t>
      </w:r>
      <w:r w:rsidR="001604C1">
        <w:t xml:space="preserve"> </w:t>
      </w:r>
      <w:r w:rsidRPr="00586584">
        <w:t>(2019).</w:t>
      </w:r>
      <w:r w:rsidR="001604C1">
        <w:t xml:space="preserve"> </w:t>
      </w:r>
      <w:r w:rsidRPr="00586584">
        <w:t>Annenin</w:t>
      </w:r>
      <w:r w:rsidR="001604C1">
        <w:t xml:space="preserve"> </w:t>
      </w:r>
      <w:r w:rsidRPr="00586584">
        <w:t>Doğumu</w:t>
      </w:r>
      <w:r w:rsidR="001604C1">
        <w:t xml:space="preserve"> </w:t>
      </w:r>
      <w:r w:rsidRPr="00586584">
        <w:t>Algılamasının</w:t>
      </w:r>
      <w:r w:rsidR="001604C1">
        <w:t xml:space="preserve"> </w:t>
      </w:r>
      <w:r w:rsidRPr="00586584">
        <w:t>Doğum</w:t>
      </w:r>
      <w:r w:rsidR="001604C1">
        <w:t xml:space="preserve"> </w:t>
      </w:r>
      <w:r w:rsidRPr="00586584">
        <w:t>Sonu</w:t>
      </w:r>
      <w:r w:rsidR="001604C1">
        <w:t xml:space="preserve"> </w:t>
      </w:r>
      <w:r w:rsidRPr="00586584">
        <w:t>Güvenlik</w:t>
      </w:r>
      <w:r w:rsidR="001604C1">
        <w:t xml:space="preserve"> </w:t>
      </w:r>
      <w:r w:rsidRPr="00586584">
        <w:t>Hissine</w:t>
      </w:r>
      <w:r w:rsidR="001604C1">
        <w:t xml:space="preserve"> </w:t>
      </w:r>
      <w:r w:rsidRPr="00586584">
        <w:t>Etkisi.</w:t>
      </w:r>
      <w:r w:rsidR="001604C1">
        <w:t xml:space="preserve"> </w:t>
      </w:r>
      <w:r w:rsidRPr="00586584">
        <w:rPr>
          <w:i/>
        </w:rPr>
        <w:t>Ebelik</w:t>
      </w:r>
      <w:r w:rsidR="001604C1">
        <w:rPr>
          <w:i/>
        </w:rPr>
        <w:t xml:space="preserve"> </w:t>
      </w:r>
      <w:r w:rsidRPr="00586584">
        <w:rPr>
          <w:i/>
        </w:rPr>
        <w:t>ve</w:t>
      </w:r>
      <w:r w:rsidR="001604C1">
        <w:rPr>
          <w:i/>
        </w:rPr>
        <w:t xml:space="preserve"> </w:t>
      </w:r>
      <w:r w:rsidRPr="00586584">
        <w:rPr>
          <w:i/>
        </w:rPr>
        <w:t>Sağlık</w:t>
      </w:r>
      <w:r w:rsidR="001604C1">
        <w:rPr>
          <w:i/>
        </w:rPr>
        <w:t xml:space="preserve"> </w:t>
      </w:r>
      <w:r w:rsidRPr="00586584">
        <w:rPr>
          <w:i/>
        </w:rPr>
        <w:t>Bilimleri</w:t>
      </w:r>
      <w:r w:rsidR="001604C1">
        <w:rPr>
          <w:i/>
        </w:rPr>
        <w:t xml:space="preserve"> </w:t>
      </w:r>
      <w:r w:rsidRPr="00586584">
        <w:rPr>
          <w:i/>
        </w:rPr>
        <w:t>Dergisi;2(3)</w:t>
      </w:r>
      <w:r w:rsidRPr="00586584">
        <w:t>,88-95.</w:t>
      </w:r>
    </w:p>
    <w:p w:rsidR="00586584" w:rsidRPr="00586584" w:rsidRDefault="00586584" w:rsidP="00586584">
      <w:pPr>
        <w:widowControl w:val="0"/>
        <w:spacing w:before="0"/>
        <w:ind w:left="709" w:hanging="709"/>
      </w:pPr>
      <w:r w:rsidRPr="00586584">
        <w:t>Alipour</w:t>
      </w:r>
      <w:r w:rsidR="001604C1">
        <w:t xml:space="preserve"> </w:t>
      </w:r>
      <w:r w:rsidRPr="00586584">
        <w:t>Z,</w:t>
      </w:r>
      <w:r w:rsidR="001604C1">
        <w:t xml:space="preserve"> </w:t>
      </w:r>
      <w:r w:rsidRPr="00586584">
        <w:t>Lamyian</w:t>
      </w:r>
      <w:r w:rsidR="001604C1">
        <w:t xml:space="preserve"> </w:t>
      </w:r>
      <w:r w:rsidRPr="00586584">
        <w:t>M,</w:t>
      </w:r>
      <w:r w:rsidR="001604C1">
        <w:t xml:space="preserve"> </w:t>
      </w:r>
      <w:r w:rsidRPr="00586584">
        <w:t>Hajizadeh</w:t>
      </w:r>
      <w:r w:rsidR="001604C1">
        <w:t xml:space="preserve"> </w:t>
      </w:r>
      <w:r w:rsidRPr="00586584">
        <w:t>E.(2012).</w:t>
      </w:r>
      <w:r w:rsidR="001604C1">
        <w:t xml:space="preserve"> </w:t>
      </w:r>
      <w:r w:rsidRPr="00586584">
        <w:t>Anxiety</w:t>
      </w:r>
      <w:r w:rsidR="001604C1">
        <w:t xml:space="preserve"> </w:t>
      </w:r>
      <w:r w:rsidRPr="00586584">
        <w:t>and</w:t>
      </w:r>
      <w:r w:rsidR="001604C1">
        <w:t xml:space="preserve"> </w:t>
      </w:r>
      <w:r w:rsidRPr="00586584">
        <w:t>fear</w:t>
      </w:r>
      <w:r w:rsidR="001604C1">
        <w:t xml:space="preserve"> </w:t>
      </w:r>
      <w:r w:rsidRPr="00586584">
        <w:t>of</w:t>
      </w:r>
      <w:r w:rsidR="001604C1">
        <w:t xml:space="preserve"> </w:t>
      </w:r>
      <w:r w:rsidRPr="00586584">
        <w:t>childbirth</w:t>
      </w:r>
      <w:r w:rsidR="001604C1">
        <w:t xml:space="preserve"> </w:t>
      </w:r>
      <w:r w:rsidRPr="00586584">
        <w:t>as</w:t>
      </w:r>
      <w:r w:rsidR="001604C1">
        <w:t xml:space="preserve"> </w:t>
      </w:r>
      <w:r w:rsidRPr="00586584">
        <w:t>predictors</w:t>
      </w:r>
      <w:r w:rsidR="001604C1">
        <w:t xml:space="preserve"> </w:t>
      </w:r>
      <w:r w:rsidRPr="00586584">
        <w:t>of</w:t>
      </w:r>
      <w:r w:rsidR="001604C1">
        <w:t xml:space="preserve"> </w:t>
      </w:r>
      <w:r w:rsidRPr="00586584">
        <w:t>postnatal</w:t>
      </w:r>
      <w:r w:rsidR="001604C1">
        <w:t xml:space="preserve"> </w:t>
      </w:r>
      <w:r w:rsidRPr="00586584">
        <w:t>depression</w:t>
      </w:r>
      <w:r w:rsidR="001604C1">
        <w:t xml:space="preserve"> </w:t>
      </w:r>
      <w:r w:rsidRPr="00586584">
        <w:t>in</w:t>
      </w:r>
      <w:r w:rsidR="001604C1">
        <w:t xml:space="preserve"> </w:t>
      </w:r>
      <w:r w:rsidRPr="00586584">
        <w:t>nulliparous</w:t>
      </w:r>
      <w:r w:rsidR="001604C1">
        <w:t xml:space="preserve"> </w:t>
      </w:r>
      <w:r w:rsidRPr="00586584">
        <w:t>women.</w:t>
      </w:r>
      <w:r w:rsidR="001604C1">
        <w:t xml:space="preserve"> </w:t>
      </w:r>
      <w:r w:rsidRPr="00586584">
        <w:rPr>
          <w:i/>
        </w:rPr>
        <w:t>Women</w:t>
      </w:r>
      <w:r w:rsidR="001604C1">
        <w:rPr>
          <w:i/>
        </w:rPr>
        <w:t xml:space="preserve"> </w:t>
      </w:r>
      <w:r w:rsidRPr="00586584">
        <w:rPr>
          <w:i/>
        </w:rPr>
        <w:t>Birth,</w:t>
      </w:r>
      <w:r w:rsidR="001604C1">
        <w:rPr>
          <w:i/>
        </w:rPr>
        <w:t xml:space="preserve"> </w:t>
      </w:r>
      <w:r w:rsidRPr="00586584">
        <w:t>37-43.</w:t>
      </w:r>
    </w:p>
    <w:p w:rsidR="00586584" w:rsidRPr="00586584" w:rsidRDefault="00586584" w:rsidP="00586584">
      <w:pPr>
        <w:widowControl w:val="0"/>
        <w:spacing w:before="0"/>
        <w:ind w:left="709" w:hanging="709"/>
      </w:pPr>
      <w:r w:rsidRPr="00586584">
        <w:t>Almgren-Tangen</w:t>
      </w:r>
      <w:r w:rsidR="001604C1">
        <w:t xml:space="preserve"> </w:t>
      </w:r>
      <w:r w:rsidRPr="00586584">
        <w:t>G,</w:t>
      </w:r>
      <w:r w:rsidR="001604C1">
        <w:t xml:space="preserve"> </w:t>
      </w:r>
      <w:r w:rsidRPr="00586584">
        <w:t>Bergman</w:t>
      </w:r>
      <w:r w:rsidR="001604C1">
        <w:t xml:space="preserve"> </w:t>
      </w:r>
      <w:r w:rsidRPr="00586584">
        <w:t>S,</w:t>
      </w:r>
      <w:r w:rsidR="001604C1">
        <w:t xml:space="preserve"> </w:t>
      </w:r>
      <w:r w:rsidRPr="00586584">
        <w:t>Dahlgren</w:t>
      </w:r>
      <w:r w:rsidR="001604C1">
        <w:t xml:space="preserve"> </w:t>
      </w:r>
      <w:r w:rsidRPr="00586584">
        <w:t>J,</w:t>
      </w:r>
      <w:r w:rsidR="001604C1">
        <w:t xml:space="preserve"> </w:t>
      </w:r>
      <w:r w:rsidRPr="00586584">
        <w:t>Roswall</w:t>
      </w:r>
      <w:r w:rsidR="001604C1">
        <w:t xml:space="preserve"> </w:t>
      </w:r>
      <w:r w:rsidRPr="00586584">
        <w:t>J,</w:t>
      </w:r>
      <w:r w:rsidR="001604C1">
        <w:t xml:space="preserve"> </w:t>
      </w:r>
      <w:r w:rsidRPr="00586584">
        <w:t>Alm</w:t>
      </w:r>
      <w:r w:rsidR="001604C1">
        <w:t xml:space="preserve"> </w:t>
      </w:r>
      <w:r w:rsidRPr="00586584">
        <w:t>B.</w:t>
      </w:r>
      <w:r w:rsidR="001604C1">
        <w:t xml:space="preserve"> </w:t>
      </w:r>
      <w:r w:rsidRPr="00586584">
        <w:t>(2012).</w:t>
      </w:r>
      <w:r w:rsidR="001604C1">
        <w:t xml:space="preserve"> </w:t>
      </w:r>
      <w:r w:rsidRPr="00586584">
        <w:t>Factors</w:t>
      </w:r>
      <w:r w:rsidR="001604C1">
        <w:t xml:space="preserve"> </w:t>
      </w:r>
      <w:r w:rsidRPr="00586584">
        <w:t>associated</w:t>
      </w:r>
      <w:r w:rsidR="001604C1">
        <w:t xml:space="preserve"> </w:t>
      </w:r>
      <w:r w:rsidRPr="00586584">
        <w:t>with</w:t>
      </w:r>
      <w:r w:rsidR="001604C1">
        <w:t xml:space="preserve"> </w:t>
      </w:r>
      <w:r w:rsidRPr="00586584">
        <w:t>discontinuation</w:t>
      </w:r>
      <w:r w:rsidR="001604C1">
        <w:t xml:space="preserve"> </w:t>
      </w:r>
      <w:r w:rsidRPr="00586584">
        <w:t>of</w:t>
      </w:r>
      <w:r w:rsidR="001604C1">
        <w:t xml:space="preserve"> </w:t>
      </w:r>
      <w:r w:rsidRPr="00586584">
        <w:t>breastfeeding</w:t>
      </w:r>
      <w:r w:rsidR="001604C1">
        <w:t xml:space="preserve"> </w:t>
      </w:r>
      <w:r w:rsidRPr="00586584">
        <w:t>before</w:t>
      </w:r>
      <w:r w:rsidR="001604C1">
        <w:t xml:space="preserve"> </w:t>
      </w:r>
      <w:r w:rsidRPr="00586584">
        <w:t>1</w:t>
      </w:r>
      <w:r w:rsidR="001604C1">
        <w:t xml:space="preserve"> </w:t>
      </w:r>
      <w:r w:rsidRPr="00586584">
        <w:t>month</w:t>
      </w:r>
      <w:r w:rsidR="001604C1">
        <w:t xml:space="preserve"> </w:t>
      </w:r>
      <w:r w:rsidRPr="00586584">
        <w:t>of</w:t>
      </w:r>
      <w:r w:rsidR="001604C1">
        <w:t xml:space="preserve"> </w:t>
      </w:r>
      <w:r w:rsidRPr="00586584">
        <w:t>age.</w:t>
      </w:r>
      <w:r w:rsidR="001604C1">
        <w:t xml:space="preserve"> </w:t>
      </w:r>
      <w:r w:rsidRPr="00586584">
        <w:rPr>
          <w:i/>
        </w:rPr>
        <w:t>Acta</w:t>
      </w:r>
      <w:r w:rsidR="001604C1">
        <w:rPr>
          <w:i/>
        </w:rPr>
        <w:t xml:space="preserve"> </w:t>
      </w:r>
      <w:r w:rsidRPr="00586584">
        <w:rPr>
          <w:i/>
        </w:rPr>
        <w:t>Paediatr101</w:t>
      </w:r>
      <w:r w:rsidRPr="00586584">
        <w:t>,</w:t>
      </w:r>
      <w:r w:rsidR="001604C1">
        <w:t xml:space="preserve"> </w:t>
      </w:r>
      <w:r w:rsidRPr="00586584">
        <w:t>55–60.</w:t>
      </w:r>
    </w:p>
    <w:p w:rsidR="00586584" w:rsidRPr="00586584" w:rsidRDefault="00586584" w:rsidP="00586584">
      <w:pPr>
        <w:widowControl w:val="0"/>
        <w:spacing w:before="0"/>
        <w:ind w:left="709" w:hanging="709"/>
      </w:pPr>
      <w:r w:rsidRPr="00586584">
        <w:rPr>
          <w:color w:val="111111"/>
          <w:shd w:val="clear" w:color="auto" w:fill="FFFFFF"/>
        </w:rPr>
        <w:t>Altuntuğ</w:t>
      </w:r>
      <w:r w:rsidR="001604C1">
        <w:rPr>
          <w:color w:val="111111"/>
          <w:shd w:val="clear" w:color="auto" w:fill="FFFFFF"/>
        </w:rPr>
        <w:t xml:space="preserve">   </w:t>
      </w:r>
      <w:r w:rsidRPr="00586584">
        <w:rPr>
          <w:color w:val="111111"/>
          <w:shd w:val="clear" w:color="auto" w:fill="FFFFFF"/>
        </w:rPr>
        <w:t>K.,</w:t>
      </w:r>
      <w:r w:rsidR="001604C1">
        <w:rPr>
          <w:color w:val="111111"/>
          <w:shd w:val="clear" w:color="auto" w:fill="FFFFFF"/>
        </w:rPr>
        <w:t xml:space="preserve"> </w:t>
      </w:r>
      <w:r w:rsidRPr="00586584">
        <w:rPr>
          <w:color w:val="111111"/>
          <w:shd w:val="clear" w:color="auto" w:fill="FFFFFF"/>
        </w:rPr>
        <w:t>Ege</w:t>
      </w:r>
      <w:r w:rsidR="001604C1">
        <w:rPr>
          <w:color w:val="111111"/>
          <w:shd w:val="clear" w:color="auto" w:fill="FFFFFF"/>
        </w:rPr>
        <w:t xml:space="preserve"> </w:t>
      </w:r>
      <w:r w:rsidRPr="00586584">
        <w:rPr>
          <w:color w:val="111111"/>
          <w:shd w:val="clear" w:color="auto" w:fill="FFFFFF"/>
        </w:rPr>
        <w:t>E.</w:t>
      </w:r>
      <w:r w:rsidR="001604C1">
        <w:rPr>
          <w:color w:val="111111"/>
          <w:shd w:val="clear" w:color="auto" w:fill="FFFFFF"/>
        </w:rPr>
        <w:t xml:space="preserve"> </w:t>
      </w:r>
      <w:r w:rsidRPr="00586584">
        <w:rPr>
          <w:color w:val="111111"/>
          <w:shd w:val="clear" w:color="auto" w:fill="FFFFFF"/>
        </w:rPr>
        <w:t>(2012).</w:t>
      </w:r>
      <w:r w:rsidR="001604C1">
        <w:rPr>
          <w:color w:val="111111"/>
          <w:shd w:val="clear" w:color="auto" w:fill="FFFFFF"/>
        </w:rPr>
        <w:t xml:space="preserve">   </w:t>
      </w:r>
      <w:r w:rsidRPr="00586584">
        <w:rPr>
          <w:color w:val="111111"/>
          <w:shd w:val="clear" w:color="auto" w:fill="FFFFFF"/>
        </w:rPr>
        <w:t>Doğum</w:t>
      </w:r>
      <w:r w:rsidR="001604C1">
        <w:rPr>
          <w:color w:val="111111"/>
          <w:shd w:val="clear" w:color="auto" w:fill="FFFFFF"/>
        </w:rPr>
        <w:t xml:space="preserve">   </w:t>
      </w:r>
      <w:r w:rsidRPr="00586584">
        <w:rPr>
          <w:color w:val="111111"/>
          <w:shd w:val="clear" w:color="auto" w:fill="FFFFFF"/>
        </w:rPr>
        <w:t>Sonu</w:t>
      </w:r>
      <w:r w:rsidR="001604C1">
        <w:rPr>
          <w:color w:val="111111"/>
          <w:shd w:val="clear" w:color="auto" w:fill="FFFFFF"/>
        </w:rPr>
        <w:t xml:space="preserve">   </w:t>
      </w:r>
      <w:r w:rsidRPr="00586584">
        <w:rPr>
          <w:color w:val="111111"/>
          <w:shd w:val="clear" w:color="auto" w:fill="FFFFFF"/>
        </w:rPr>
        <w:t>Yaşam</w:t>
      </w:r>
      <w:r w:rsidR="001604C1">
        <w:rPr>
          <w:color w:val="111111"/>
          <w:shd w:val="clear" w:color="auto" w:fill="FFFFFF"/>
        </w:rPr>
        <w:t xml:space="preserve">   </w:t>
      </w:r>
      <w:r w:rsidRPr="00586584">
        <w:rPr>
          <w:color w:val="111111"/>
          <w:shd w:val="clear" w:color="auto" w:fill="FFFFFF"/>
        </w:rPr>
        <w:t>Kalitesi</w:t>
      </w:r>
      <w:r w:rsidR="001604C1">
        <w:rPr>
          <w:color w:val="111111"/>
          <w:shd w:val="clear" w:color="auto" w:fill="FFFFFF"/>
        </w:rPr>
        <w:t xml:space="preserve">   </w:t>
      </w:r>
      <w:r w:rsidRPr="00586584">
        <w:rPr>
          <w:color w:val="111111"/>
          <w:shd w:val="clear" w:color="auto" w:fill="FFFFFF"/>
        </w:rPr>
        <w:t>Ölçeği’nin</w:t>
      </w:r>
      <w:r w:rsidR="001604C1">
        <w:rPr>
          <w:color w:val="111111"/>
          <w:shd w:val="clear" w:color="auto" w:fill="FFFFFF"/>
        </w:rPr>
        <w:t xml:space="preserve">   </w:t>
      </w:r>
      <w:r w:rsidRPr="00586584">
        <w:rPr>
          <w:color w:val="111111"/>
          <w:shd w:val="clear" w:color="auto" w:fill="FFFFFF"/>
        </w:rPr>
        <w:t>Türkçe</w:t>
      </w:r>
      <w:r w:rsidR="001604C1">
        <w:rPr>
          <w:color w:val="111111"/>
          <w:shd w:val="clear" w:color="auto" w:fill="FFFFFF"/>
        </w:rPr>
        <w:t xml:space="preserve">   </w:t>
      </w:r>
      <w:r w:rsidRPr="00586584">
        <w:rPr>
          <w:color w:val="111111"/>
          <w:shd w:val="clear" w:color="auto" w:fill="FFFFFF"/>
        </w:rPr>
        <w:t>Uyarlamasının</w:t>
      </w:r>
      <w:r w:rsidR="001604C1">
        <w:rPr>
          <w:color w:val="111111"/>
          <w:shd w:val="clear" w:color="auto" w:fill="FFFFFF"/>
        </w:rPr>
        <w:t xml:space="preserve">   </w:t>
      </w:r>
      <w:r w:rsidRPr="00586584">
        <w:rPr>
          <w:color w:val="111111"/>
          <w:shd w:val="clear" w:color="auto" w:fill="FFFFFF"/>
        </w:rPr>
        <w:t>Geçerlik</w:t>
      </w:r>
      <w:r w:rsidR="001604C1">
        <w:rPr>
          <w:color w:val="111111"/>
          <w:shd w:val="clear" w:color="auto" w:fill="FFFFFF"/>
        </w:rPr>
        <w:t xml:space="preserve">   </w:t>
      </w:r>
      <w:r w:rsidRPr="00586584">
        <w:rPr>
          <w:color w:val="111111"/>
          <w:shd w:val="clear" w:color="auto" w:fill="FFFFFF"/>
        </w:rPr>
        <w:t>ve</w:t>
      </w:r>
      <w:r w:rsidR="001604C1">
        <w:rPr>
          <w:color w:val="111111"/>
          <w:shd w:val="clear" w:color="auto" w:fill="FFFFFF"/>
        </w:rPr>
        <w:t xml:space="preserve">   </w:t>
      </w:r>
      <w:r w:rsidRPr="00586584">
        <w:rPr>
          <w:color w:val="111111"/>
          <w:shd w:val="clear" w:color="auto" w:fill="FFFFFF"/>
        </w:rPr>
        <w:t>Güvenirliği.</w:t>
      </w:r>
      <w:r w:rsidR="001604C1">
        <w:rPr>
          <w:color w:val="111111"/>
          <w:shd w:val="clear" w:color="auto" w:fill="FFFFFF"/>
        </w:rPr>
        <w:t xml:space="preserve">   </w:t>
      </w:r>
      <w:r w:rsidRPr="00586584">
        <w:rPr>
          <w:i/>
          <w:color w:val="111111"/>
          <w:shd w:val="clear" w:color="auto" w:fill="FFFFFF"/>
        </w:rPr>
        <w:t>Anadolu</w:t>
      </w:r>
      <w:r w:rsidR="001604C1">
        <w:rPr>
          <w:i/>
          <w:color w:val="111111"/>
          <w:shd w:val="clear" w:color="auto" w:fill="FFFFFF"/>
        </w:rPr>
        <w:t xml:space="preserve">   </w:t>
      </w:r>
      <w:r w:rsidRPr="00586584">
        <w:rPr>
          <w:i/>
          <w:color w:val="111111"/>
          <w:shd w:val="clear" w:color="auto" w:fill="FFFFFF"/>
        </w:rPr>
        <w:t>Hemşirelik</w:t>
      </w:r>
      <w:r w:rsidR="001604C1">
        <w:rPr>
          <w:i/>
          <w:color w:val="111111"/>
          <w:shd w:val="clear" w:color="auto" w:fill="FFFFFF"/>
        </w:rPr>
        <w:t xml:space="preserve">   </w:t>
      </w:r>
      <w:r w:rsidRPr="00586584">
        <w:rPr>
          <w:i/>
          <w:color w:val="111111"/>
          <w:shd w:val="clear" w:color="auto" w:fill="FFFFFF"/>
        </w:rPr>
        <w:t>ve</w:t>
      </w:r>
      <w:r w:rsidR="001604C1">
        <w:rPr>
          <w:i/>
          <w:color w:val="111111"/>
          <w:shd w:val="clear" w:color="auto" w:fill="FFFFFF"/>
        </w:rPr>
        <w:t xml:space="preserve">   </w:t>
      </w:r>
      <w:r w:rsidRPr="00586584">
        <w:rPr>
          <w:i/>
          <w:color w:val="111111"/>
          <w:shd w:val="clear" w:color="auto" w:fill="FFFFFF"/>
        </w:rPr>
        <w:t>Sağlık</w:t>
      </w:r>
      <w:r w:rsidR="001604C1">
        <w:rPr>
          <w:i/>
          <w:color w:val="111111"/>
          <w:shd w:val="clear" w:color="auto" w:fill="FFFFFF"/>
        </w:rPr>
        <w:t xml:space="preserve">   </w:t>
      </w:r>
      <w:r w:rsidRPr="00586584">
        <w:rPr>
          <w:i/>
          <w:color w:val="111111"/>
          <w:shd w:val="clear" w:color="auto" w:fill="FFFFFF"/>
        </w:rPr>
        <w:t>Bilimleri</w:t>
      </w:r>
      <w:r w:rsidR="001604C1">
        <w:rPr>
          <w:i/>
          <w:color w:val="111111"/>
          <w:shd w:val="clear" w:color="auto" w:fill="FFFFFF"/>
        </w:rPr>
        <w:t xml:space="preserve">   </w:t>
      </w:r>
      <w:r w:rsidRPr="00517A64">
        <w:rPr>
          <w:i/>
          <w:color w:val="111111"/>
          <w:shd w:val="clear" w:color="auto" w:fill="FFFFFF"/>
        </w:rPr>
        <w:t>Dergisi</w:t>
      </w:r>
      <w:r w:rsidR="00430FC5" w:rsidRPr="00517A64">
        <w:rPr>
          <w:i/>
          <w:color w:val="111111"/>
          <w:shd w:val="clear" w:color="auto" w:fill="FFFFFF"/>
        </w:rPr>
        <w:t>.</w:t>
      </w:r>
      <w:r w:rsidR="001604C1" w:rsidRPr="00517A64">
        <w:rPr>
          <w:i/>
          <w:color w:val="111111"/>
          <w:shd w:val="clear" w:color="auto" w:fill="FFFFFF"/>
        </w:rPr>
        <w:t xml:space="preserve"> </w:t>
      </w:r>
      <w:r w:rsidRPr="00517A64">
        <w:rPr>
          <w:i/>
          <w:color w:val="111111"/>
          <w:shd w:val="clear" w:color="auto" w:fill="FFFFFF"/>
        </w:rPr>
        <w:t>15</w:t>
      </w:r>
      <w:r w:rsidR="00430FC5" w:rsidRPr="00517A64">
        <w:rPr>
          <w:i/>
          <w:color w:val="111111"/>
          <w:shd w:val="clear" w:color="auto" w:fill="FFFFFF"/>
        </w:rPr>
        <w:t xml:space="preserve"> </w:t>
      </w:r>
      <w:r w:rsidRPr="00517A64">
        <w:rPr>
          <w:i/>
          <w:color w:val="111111"/>
          <w:shd w:val="clear" w:color="auto" w:fill="FFFFFF"/>
        </w:rPr>
        <w:t>(3),</w:t>
      </w:r>
      <w:r w:rsidRPr="00517A64">
        <w:rPr>
          <w:color w:val="111111"/>
          <w:shd w:val="clear" w:color="auto" w:fill="FFFFFF"/>
        </w:rPr>
        <w:t>214</w:t>
      </w:r>
      <w:r w:rsidRPr="00586584">
        <w:rPr>
          <w:color w:val="111111"/>
          <w:shd w:val="clear" w:color="auto" w:fill="FFFFFF"/>
        </w:rPr>
        <w:t>-22.</w:t>
      </w:r>
    </w:p>
    <w:p w:rsidR="00586584" w:rsidRPr="00586584" w:rsidRDefault="00586584" w:rsidP="00586584">
      <w:pPr>
        <w:widowControl w:val="0"/>
        <w:spacing w:before="0"/>
        <w:ind w:left="709" w:hanging="709"/>
      </w:pPr>
      <w:r w:rsidRPr="00586584">
        <w:t>American</w:t>
      </w:r>
      <w:r w:rsidR="001604C1">
        <w:t xml:space="preserve"> </w:t>
      </w:r>
      <w:r w:rsidRPr="00586584">
        <w:t>Psychiatric</w:t>
      </w:r>
      <w:r w:rsidR="001604C1">
        <w:t xml:space="preserve"> </w:t>
      </w:r>
      <w:r w:rsidRPr="00586584">
        <w:t>Association</w:t>
      </w:r>
      <w:r w:rsidR="001604C1">
        <w:t xml:space="preserve"> </w:t>
      </w:r>
      <w:r w:rsidRPr="00586584">
        <w:t>(APA).</w:t>
      </w:r>
      <w:r w:rsidR="001604C1">
        <w:t xml:space="preserve"> </w:t>
      </w:r>
      <w:r w:rsidRPr="00586584">
        <w:t>(2013).</w:t>
      </w:r>
      <w:r w:rsidR="001604C1">
        <w:t xml:space="preserve"> </w:t>
      </w:r>
      <w:r w:rsidRPr="00586584">
        <w:t>Diagnostic</w:t>
      </w:r>
      <w:r w:rsidR="001604C1">
        <w:t xml:space="preserve"> </w:t>
      </w:r>
      <w:r w:rsidRPr="00586584">
        <w:t>and</w:t>
      </w:r>
      <w:r w:rsidR="001604C1">
        <w:t xml:space="preserve"> </w:t>
      </w:r>
      <w:r w:rsidRPr="00586584">
        <w:t>Statistical</w:t>
      </w:r>
      <w:r w:rsidR="001604C1">
        <w:t xml:space="preserve"> </w:t>
      </w:r>
      <w:r w:rsidRPr="00586584">
        <w:t>Manual</w:t>
      </w:r>
      <w:r w:rsidR="001604C1">
        <w:t xml:space="preserve"> </w:t>
      </w:r>
      <w:r w:rsidRPr="00586584">
        <w:t>of</w:t>
      </w:r>
      <w:r w:rsidR="001604C1">
        <w:t xml:space="preserve"> </w:t>
      </w:r>
      <w:r w:rsidRPr="00586584">
        <w:t>Mental</w:t>
      </w:r>
      <w:r w:rsidR="001604C1">
        <w:t xml:space="preserve"> </w:t>
      </w:r>
      <w:r w:rsidRPr="00586584">
        <w:t>Disorders</w:t>
      </w:r>
      <w:r w:rsidR="001604C1">
        <w:t xml:space="preserve"> </w:t>
      </w:r>
      <w:r w:rsidRPr="00586584">
        <w:t>(DSM-5),</w:t>
      </w:r>
      <w:r w:rsidR="001604C1">
        <w:t xml:space="preserve"> </w:t>
      </w:r>
      <w:r w:rsidRPr="00586584">
        <w:t>5th</w:t>
      </w:r>
      <w:r w:rsidR="001604C1">
        <w:t xml:space="preserve"> </w:t>
      </w:r>
      <w:r w:rsidRPr="00586584">
        <w:t>ed.</w:t>
      </w:r>
      <w:r w:rsidR="001604C1">
        <w:t xml:space="preserve"> </w:t>
      </w:r>
      <w:r w:rsidRPr="00586584">
        <w:t>Arlington</w:t>
      </w:r>
      <w:r w:rsidR="001604C1">
        <w:t xml:space="preserve"> </w:t>
      </w:r>
      <w:r w:rsidRPr="00586584">
        <w:t>(VA):</w:t>
      </w:r>
      <w:r w:rsidR="001604C1">
        <w:t xml:space="preserve"> </w:t>
      </w:r>
      <w:r w:rsidRPr="00586584">
        <w:t>American</w:t>
      </w:r>
      <w:r w:rsidR="001604C1">
        <w:t xml:space="preserve"> </w:t>
      </w:r>
      <w:r w:rsidRPr="00586584">
        <w:t>Psychiatric</w:t>
      </w:r>
      <w:r w:rsidR="001604C1">
        <w:t xml:space="preserve"> </w:t>
      </w:r>
      <w:r w:rsidRPr="00586584">
        <w:t>Publishing.</w:t>
      </w:r>
    </w:p>
    <w:p w:rsidR="00586584" w:rsidRDefault="00586584" w:rsidP="00586584">
      <w:pPr>
        <w:widowControl w:val="0"/>
        <w:spacing w:before="0"/>
        <w:ind w:left="709" w:hanging="709"/>
      </w:pPr>
      <w:r w:rsidRPr="00586584">
        <w:t>Andersson</w:t>
      </w:r>
      <w:r w:rsidR="001604C1">
        <w:t xml:space="preserve"> </w:t>
      </w:r>
      <w:r w:rsidRPr="00586584">
        <w:t>E,</w:t>
      </w:r>
      <w:r w:rsidR="001604C1">
        <w:t xml:space="preserve"> </w:t>
      </w:r>
      <w:r w:rsidRPr="00586584">
        <w:t>Christensson</w:t>
      </w:r>
      <w:r w:rsidR="001604C1">
        <w:t xml:space="preserve"> </w:t>
      </w:r>
      <w:r w:rsidRPr="00586584">
        <w:t>K,</w:t>
      </w:r>
      <w:r w:rsidR="001604C1">
        <w:t xml:space="preserve"> </w:t>
      </w:r>
      <w:r w:rsidRPr="00586584">
        <w:t>Hildingsson</w:t>
      </w:r>
      <w:r w:rsidR="001604C1">
        <w:t xml:space="preserve"> </w:t>
      </w:r>
      <w:r w:rsidRPr="00586584">
        <w:t>I</w:t>
      </w:r>
      <w:r w:rsidRPr="00517A64">
        <w:t>.</w:t>
      </w:r>
      <w:r w:rsidR="001604C1" w:rsidRPr="00517A64">
        <w:t xml:space="preserve"> </w:t>
      </w:r>
      <w:r w:rsidR="00975622" w:rsidRPr="00517A64">
        <w:t xml:space="preserve">(2012). </w:t>
      </w:r>
      <w:r w:rsidRPr="00517A64">
        <w:t>Parents'</w:t>
      </w:r>
      <w:r w:rsidR="001604C1">
        <w:t xml:space="preserve"> </w:t>
      </w:r>
      <w:r w:rsidRPr="00586584">
        <w:t>experiences</w:t>
      </w:r>
      <w:r w:rsidR="001604C1">
        <w:t xml:space="preserve"> </w:t>
      </w:r>
      <w:r w:rsidRPr="00586584">
        <w:t>and</w:t>
      </w:r>
      <w:r w:rsidR="001604C1">
        <w:t xml:space="preserve"> </w:t>
      </w:r>
      <w:r w:rsidRPr="00586584">
        <w:t>perceptions</w:t>
      </w:r>
      <w:r w:rsidR="001604C1">
        <w:t xml:space="preserve"> </w:t>
      </w:r>
      <w:r w:rsidRPr="00586584">
        <w:t>of</w:t>
      </w:r>
      <w:r w:rsidR="001604C1">
        <w:t xml:space="preserve"> </w:t>
      </w:r>
      <w:r w:rsidRPr="00586584">
        <w:t>group-based</w:t>
      </w:r>
      <w:r w:rsidR="001604C1">
        <w:t xml:space="preserve"> </w:t>
      </w:r>
      <w:r w:rsidRPr="00586584">
        <w:t>antenatal</w:t>
      </w:r>
      <w:r w:rsidR="001604C1">
        <w:t xml:space="preserve"> </w:t>
      </w:r>
      <w:r w:rsidRPr="00586584">
        <w:t>care</w:t>
      </w:r>
      <w:r w:rsidR="001604C1">
        <w:t xml:space="preserve"> </w:t>
      </w:r>
      <w:r w:rsidRPr="00586584">
        <w:t>in</w:t>
      </w:r>
      <w:r w:rsidR="001604C1">
        <w:t xml:space="preserve"> </w:t>
      </w:r>
      <w:r w:rsidRPr="00586584">
        <w:t>four</w:t>
      </w:r>
      <w:r w:rsidR="001604C1">
        <w:t xml:space="preserve"> </w:t>
      </w:r>
      <w:r w:rsidRPr="00586584">
        <w:t>clinics</w:t>
      </w:r>
      <w:r w:rsidR="001604C1">
        <w:t xml:space="preserve"> </w:t>
      </w:r>
      <w:r w:rsidRPr="00586584">
        <w:t>in</w:t>
      </w:r>
      <w:r w:rsidR="001604C1">
        <w:t xml:space="preserve"> </w:t>
      </w:r>
      <w:r w:rsidRPr="00586584">
        <w:t>Sweden.</w:t>
      </w:r>
      <w:r w:rsidR="001604C1">
        <w:t xml:space="preserve"> </w:t>
      </w:r>
      <w:r w:rsidRPr="00586584">
        <w:t>Midwifery.</w:t>
      </w:r>
      <w:r w:rsidR="001604C1">
        <w:t xml:space="preserve"> </w:t>
      </w:r>
      <w:r w:rsidRPr="00586584">
        <w:t>28:</w:t>
      </w:r>
      <w:r w:rsidR="001604C1">
        <w:t xml:space="preserve"> </w:t>
      </w:r>
      <w:r w:rsidRPr="00586584">
        <w:t>502–508.</w:t>
      </w:r>
    </w:p>
    <w:p w:rsidR="00586584" w:rsidRPr="00586584" w:rsidRDefault="00586584" w:rsidP="00586584">
      <w:pPr>
        <w:widowControl w:val="0"/>
        <w:spacing w:before="0"/>
        <w:ind w:left="709" w:hanging="709"/>
      </w:pPr>
      <w:r w:rsidRPr="00586584">
        <w:t>Atıcı,</w:t>
      </w:r>
      <w:r w:rsidR="001604C1">
        <w:t xml:space="preserve"> </w:t>
      </w:r>
      <w:r w:rsidRPr="00586584">
        <w:t>İ.,</w:t>
      </w:r>
      <w:r w:rsidR="001604C1">
        <w:t xml:space="preserve"> </w:t>
      </w:r>
      <w:r w:rsidRPr="00586584">
        <w:t>ve</w:t>
      </w:r>
      <w:r w:rsidR="001604C1">
        <w:t xml:space="preserve"> </w:t>
      </w:r>
      <w:r w:rsidRPr="00586584">
        <w:t>Gözüm,</w:t>
      </w:r>
      <w:r w:rsidR="001604C1">
        <w:t xml:space="preserve"> </w:t>
      </w:r>
      <w:r w:rsidRPr="00586584">
        <w:t>S.</w:t>
      </w:r>
      <w:r w:rsidR="001604C1">
        <w:t xml:space="preserve"> </w:t>
      </w:r>
      <w:r w:rsidRPr="00586584">
        <w:t>(2001).</w:t>
      </w:r>
      <w:r w:rsidR="001604C1">
        <w:t xml:space="preserve"> </w:t>
      </w:r>
      <w:r w:rsidRPr="00586584">
        <w:t>Postpartum</w:t>
      </w:r>
      <w:r w:rsidR="001604C1">
        <w:t xml:space="preserve"> </w:t>
      </w:r>
      <w:r w:rsidRPr="00586584">
        <w:t>erken</w:t>
      </w:r>
      <w:r w:rsidR="001604C1">
        <w:t xml:space="preserve"> </w:t>
      </w:r>
      <w:r w:rsidRPr="00586584">
        <w:t>taburculukta</w:t>
      </w:r>
      <w:r w:rsidR="001604C1">
        <w:t xml:space="preserve"> </w:t>
      </w:r>
      <w:r w:rsidRPr="00586584">
        <w:t>lohusalara</w:t>
      </w:r>
      <w:r w:rsidR="001604C1">
        <w:t xml:space="preserve"> </w:t>
      </w:r>
      <w:r w:rsidRPr="00586584">
        <w:t>verilen</w:t>
      </w:r>
      <w:r w:rsidR="001604C1">
        <w:t xml:space="preserve"> </w:t>
      </w:r>
      <w:r w:rsidRPr="00586584">
        <w:t>sağlık</w:t>
      </w:r>
      <w:r w:rsidR="001604C1">
        <w:t xml:space="preserve"> </w:t>
      </w:r>
      <w:r w:rsidRPr="00586584">
        <w:t>eğitiminin</w:t>
      </w:r>
      <w:r w:rsidR="001604C1">
        <w:t xml:space="preserve"> </w:t>
      </w:r>
      <w:r w:rsidRPr="00517A64">
        <w:t>postpartum</w:t>
      </w:r>
      <w:r w:rsidR="001604C1" w:rsidRPr="00517A64">
        <w:t xml:space="preserve"> </w:t>
      </w:r>
      <w:r w:rsidRPr="00517A64">
        <w:t>problemler</w:t>
      </w:r>
      <w:r w:rsidR="001604C1" w:rsidRPr="00517A64">
        <w:t xml:space="preserve"> </w:t>
      </w:r>
      <w:r w:rsidRPr="00517A64">
        <w:t>ve</w:t>
      </w:r>
      <w:r w:rsidR="001604C1" w:rsidRPr="00517A64">
        <w:t xml:space="preserve"> </w:t>
      </w:r>
      <w:r w:rsidRPr="00517A64">
        <w:t>anksiyete</w:t>
      </w:r>
      <w:r w:rsidR="001604C1" w:rsidRPr="00517A64">
        <w:t xml:space="preserve"> </w:t>
      </w:r>
      <w:r w:rsidRPr="00517A64">
        <w:t>üzerine</w:t>
      </w:r>
      <w:r w:rsidR="001604C1" w:rsidRPr="00517A64">
        <w:t xml:space="preserve"> </w:t>
      </w:r>
      <w:r w:rsidRPr="00517A64">
        <w:t>etkisi.</w:t>
      </w:r>
      <w:r w:rsidR="001604C1" w:rsidRPr="00517A64">
        <w:t xml:space="preserve">  </w:t>
      </w:r>
      <w:r w:rsidRPr="00517A64">
        <w:t>Hacettepe</w:t>
      </w:r>
      <w:r w:rsidR="001604C1" w:rsidRPr="00517A64">
        <w:t xml:space="preserve"> </w:t>
      </w:r>
      <w:r w:rsidRPr="00517A64">
        <w:t>Üniversitesi</w:t>
      </w:r>
      <w:r w:rsidR="001604C1" w:rsidRPr="00517A64">
        <w:t xml:space="preserve"> </w:t>
      </w:r>
      <w:r w:rsidRPr="00517A64">
        <w:t>Hemşirelik</w:t>
      </w:r>
      <w:r w:rsidR="001604C1" w:rsidRPr="00517A64">
        <w:t xml:space="preserve"> </w:t>
      </w:r>
      <w:r w:rsidRPr="00517A64">
        <w:t>Yüksekokulu</w:t>
      </w:r>
      <w:r w:rsidR="001604C1" w:rsidRPr="00517A64">
        <w:t xml:space="preserve"> </w:t>
      </w:r>
      <w:r w:rsidRPr="00517A64">
        <w:t>Dergisi,</w:t>
      </w:r>
      <w:r w:rsidR="001604C1" w:rsidRPr="00517A64">
        <w:t xml:space="preserve"> </w:t>
      </w:r>
      <w:r w:rsidRPr="00517A64">
        <w:t>(2),</w:t>
      </w:r>
      <w:r w:rsidR="001604C1" w:rsidRPr="00517A64">
        <w:t xml:space="preserve"> </w:t>
      </w:r>
      <w:r w:rsidRPr="00517A64">
        <w:t>77-91.</w:t>
      </w:r>
    </w:p>
    <w:p w:rsidR="00586584" w:rsidRPr="00586584" w:rsidRDefault="00586584" w:rsidP="00586584">
      <w:pPr>
        <w:widowControl w:val="0"/>
        <w:spacing w:before="0"/>
        <w:ind w:left="709" w:hanging="709"/>
      </w:pPr>
      <w:r w:rsidRPr="00586584">
        <w:lastRenderedPageBreak/>
        <w:t>Axelsen</w:t>
      </w:r>
      <w:r w:rsidR="001604C1">
        <w:t xml:space="preserve"> </w:t>
      </w:r>
      <w:r w:rsidRPr="00517A64">
        <w:t>SF.,</w:t>
      </w:r>
      <w:r w:rsidR="001604C1" w:rsidRPr="00517A64">
        <w:t xml:space="preserve"> </w:t>
      </w:r>
      <w:r w:rsidRPr="00517A64">
        <w:t>Brixval</w:t>
      </w:r>
      <w:r w:rsidR="001604C1">
        <w:t xml:space="preserve"> </w:t>
      </w:r>
      <w:r w:rsidRPr="00586584">
        <w:t>CS.,</w:t>
      </w:r>
      <w:r w:rsidR="001604C1">
        <w:t xml:space="preserve"> </w:t>
      </w:r>
      <w:r w:rsidRPr="00586584">
        <w:t>Due</w:t>
      </w:r>
      <w:r w:rsidR="001604C1">
        <w:t xml:space="preserve"> </w:t>
      </w:r>
      <w:r w:rsidRPr="00586584">
        <w:t>P.,</w:t>
      </w:r>
      <w:r w:rsidR="001604C1">
        <w:t xml:space="preserve"> </w:t>
      </w:r>
      <w:r w:rsidRPr="00586584">
        <w:t>Koushede</w:t>
      </w:r>
      <w:r w:rsidR="001604C1">
        <w:t xml:space="preserve"> </w:t>
      </w:r>
      <w:r w:rsidRPr="00586584">
        <w:t>V.</w:t>
      </w:r>
      <w:r w:rsidR="001604C1">
        <w:t xml:space="preserve"> </w:t>
      </w:r>
      <w:r w:rsidRPr="00586584">
        <w:t>(2014).</w:t>
      </w:r>
      <w:r w:rsidR="00430FC5">
        <w:t xml:space="preserve"> </w:t>
      </w:r>
      <w:r w:rsidRPr="00586584">
        <w:t>Integrating</w:t>
      </w:r>
      <w:r w:rsidR="00430FC5">
        <w:t xml:space="preserve"> </w:t>
      </w:r>
      <w:r w:rsidRPr="00586584">
        <w:t>couple</w:t>
      </w:r>
      <w:r w:rsidR="001604C1">
        <w:t xml:space="preserve"> </w:t>
      </w:r>
      <w:r w:rsidRPr="00586584">
        <w:t>relationship</w:t>
      </w:r>
      <w:r w:rsidR="001604C1">
        <w:t xml:space="preserve"> </w:t>
      </w:r>
      <w:r w:rsidRPr="00586584">
        <w:t>education</w:t>
      </w:r>
      <w:r w:rsidR="001604C1">
        <w:t xml:space="preserve"> </w:t>
      </w:r>
      <w:r w:rsidRPr="00586584">
        <w:t>in</w:t>
      </w:r>
      <w:r w:rsidR="001604C1">
        <w:t xml:space="preserve"> </w:t>
      </w:r>
      <w:r w:rsidRPr="00586584">
        <w:t>antenatal</w:t>
      </w:r>
      <w:r w:rsidR="001604C1">
        <w:t xml:space="preserve"> </w:t>
      </w:r>
      <w:r w:rsidRPr="00586584">
        <w:t>education-a</w:t>
      </w:r>
      <w:r w:rsidR="001604C1">
        <w:t xml:space="preserve"> </w:t>
      </w:r>
      <w:r w:rsidRPr="00586584">
        <w:t>study</w:t>
      </w:r>
      <w:r w:rsidR="001604C1">
        <w:t xml:space="preserve"> </w:t>
      </w:r>
      <w:r w:rsidRPr="00586584">
        <w:t>of</w:t>
      </w:r>
      <w:r w:rsidR="001604C1">
        <w:t xml:space="preserve"> </w:t>
      </w:r>
      <w:r w:rsidRPr="00586584">
        <w:t>perceived</w:t>
      </w:r>
      <w:r w:rsidR="001604C1">
        <w:t xml:space="preserve"> </w:t>
      </w:r>
      <w:r w:rsidRPr="00586584">
        <w:t>relevance</w:t>
      </w:r>
      <w:r w:rsidR="001604C1">
        <w:t xml:space="preserve"> </w:t>
      </w:r>
      <w:r w:rsidRPr="00586584">
        <w:t>among</w:t>
      </w:r>
      <w:r w:rsidR="001604C1">
        <w:t xml:space="preserve"> </w:t>
      </w:r>
      <w:r w:rsidRPr="00586584">
        <w:t>expectant</w:t>
      </w:r>
      <w:r w:rsidR="001604C1">
        <w:t xml:space="preserve"> </w:t>
      </w:r>
      <w:r w:rsidRPr="00586584">
        <w:t>Danish</w:t>
      </w:r>
      <w:r w:rsidR="001604C1">
        <w:t xml:space="preserve"> </w:t>
      </w:r>
      <w:r w:rsidRPr="00586584">
        <w:t>parents.</w:t>
      </w:r>
      <w:r w:rsidR="001604C1">
        <w:t xml:space="preserve"> </w:t>
      </w:r>
      <w:r w:rsidRPr="00586584">
        <w:rPr>
          <w:i/>
        </w:rPr>
        <w:t>Sexual</w:t>
      </w:r>
      <w:r w:rsidR="001604C1">
        <w:rPr>
          <w:i/>
        </w:rPr>
        <w:t xml:space="preserve"> </w:t>
      </w:r>
      <w:r w:rsidRPr="00586584">
        <w:rPr>
          <w:i/>
        </w:rPr>
        <w:t>&amp;</w:t>
      </w:r>
      <w:r w:rsidR="001604C1">
        <w:rPr>
          <w:i/>
        </w:rPr>
        <w:t xml:space="preserve"> </w:t>
      </w:r>
      <w:r w:rsidRPr="00586584">
        <w:rPr>
          <w:i/>
        </w:rPr>
        <w:t>Reproductive</w:t>
      </w:r>
      <w:r w:rsidR="001604C1">
        <w:rPr>
          <w:i/>
        </w:rPr>
        <w:t xml:space="preserve"> </w:t>
      </w:r>
      <w:r w:rsidRPr="00586584">
        <w:rPr>
          <w:i/>
        </w:rPr>
        <w:t>Healthcare,</w:t>
      </w:r>
      <w:r w:rsidR="001604C1">
        <w:rPr>
          <w:i/>
        </w:rPr>
        <w:t xml:space="preserve"> </w:t>
      </w:r>
      <w:r w:rsidRPr="00586584">
        <w:rPr>
          <w:i/>
        </w:rPr>
        <w:t>5,</w:t>
      </w:r>
      <w:r w:rsidR="001604C1">
        <w:t xml:space="preserve"> </w:t>
      </w:r>
      <w:r w:rsidRPr="00586584">
        <w:t>174–175.</w:t>
      </w:r>
    </w:p>
    <w:p w:rsidR="00586584" w:rsidRPr="00586584" w:rsidRDefault="00586584" w:rsidP="00586584">
      <w:pPr>
        <w:widowControl w:val="0"/>
        <w:spacing w:before="0"/>
        <w:ind w:left="709" w:hanging="709"/>
      </w:pPr>
      <w:r w:rsidRPr="00586584">
        <w:t>Aydın</w:t>
      </w:r>
      <w:r w:rsidR="001604C1">
        <w:t xml:space="preserve"> </w:t>
      </w:r>
      <w:r w:rsidRPr="00586584">
        <w:t>Kartal</w:t>
      </w:r>
      <w:r w:rsidR="001604C1">
        <w:t xml:space="preserve"> </w:t>
      </w:r>
      <w:r w:rsidRPr="00586584">
        <w:t>Y,</w:t>
      </w:r>
      <w:r w:rsidR="001604C1">
        <w:t xml:space="preserve"> </w:t>
      </w:r>
      <w:r w:rsidRPr="00586584">
        <w:t>Özsoy</w:t>
      </w:r>
      <w:r w:rsidR="001604C1">
        <w:t xml:space="preserve"> </w:t>
      </w:r>
      <w:r w:rsidRPr="00586584">
        <w:t>A.</w:t>
      </w:r>
      <w:r w:rsidR="001604C1">
        <w:t xml:space="preserve"> </w:t>
      </w:r>
      <w:r w:rsidRPr="00586584">
        <w:t>ve</w:t>
      </w:r>
      <w:r w:rsidR="001604C1">
        <w:t xml:space="preserve"> </w:t>
      </w:r>
      <w:r w:rsidRPr="00586584">
        <w:t>Üner</w:t>
      </w:r>
      <w:r w:rsidR="001604C1">
        <w:t xml:space="preserve"> </w:t>
      </w:r>
      <w:r w:rsidRPr="00586584">
        <w:t>K.</w:t>
      </w:r>
      <w:r w:rsidR="00430FC5">
        <w:t xml:space="preserve"> </w:t>
      </w:r>
      <w:r w:rsidR="00430FC5" w:rsidRPr="00517A64">
        <w:t>(</w:t>
      </w:r>
      <w:r w:rsidRPr="00517A64">
        <w:t>2018</w:t>
      </w:r>
      <w:r w:rsidR="00430FC5" w:rsidRPr="00517A64">
        <w:t>)</w:t>
      </w:r>
      <w:r w:rsidR="001604C1" w:rsidRPr="00517A64">
        <w:t xml:space="preserve"> </w:t>
      </w:r>
      <w:r w:rsidRPr="00517A64">
        <w:t>Lohusaların</w:t>
      </w:r>
      <w:r w:rsidR="001604C1">
        <w:t xml:space="preserve"> </w:t>
      </w:r>
      <w:r w:rsidRPr="00586584">
        <w:t>Kamu</w:t>
      </w:r>
      <w:r w:rsidR="001604C1">
        <w:t xml:space="preserve"> </w:t>
      </w:r>
      <w:r w:rsidRPr="00586584">
        <w:t>Hastanesinde</w:t>
      </w:r>
      <w:r w:rsidR="001604C1">
        <w:t xml:space="preserve"> </w:t>
      </w:r>
      <w:r w:rsidRPr="00586584">
        <w:t>Doğum</w:t>
      </w:r>
      <w:r w:rsidR="001604C1">
        <w:t xml:space="preserve"> </w:t>
      </w:r>
      <w:r w:rsidRPr="00586584">
        <w:t>Sonrası</w:t>
      </w:r>
      <w:r w:rsidR="001604C1">
        <w:t xml:space="preserve"> </w:t>
      </w:r>
      <w:r w:rsidRPr="00586584">
        <w:t>Konfor</w:t>
      </w:r>
      <w:r w:rsidR="001604C1">
        <w:t xml:space="preserve"> </w:t>
      </w:r>
      <w:r w:rsidRPr="00586584">
        <w:t>Düzeylerinin</w:t>
      </w:r>
      <w:r w:rsidR="001604C1">
        <w:t xml:space="preserve"> </w:t>
      </w:r>
      <w:r w:rsidRPr="00586584">
        <w:t>Belirlenmesi</w:t>
      </w:r>
      <w:r w:rsidR="001604C1">
        <w:t xml:space="preserve"> </w:t>
      </w:r>
      <w:r w:rsidRPr="00586584">
        <w:t>ve</w:t>
      </w:r>
      <w:r w:rsidR="001604C1">
        <w:t xml:space="preserve"> </w:t>
      </w:r>
      <w:r w:rsidRPr="00586584">
        <w:t>Etkileyen</w:t>
      </w:r>
      <w:r w:rsidR="001604C1">
        <w:t xml:space="preserve"> </w:t>
      </w:r>
      <w:r w:rsidRPr="00586584">
        <w:t>Faktörler.</w:t>
      </w:r>
      <w:r w:rsidRPr="00586584">
        <w:rPr>
          <w:i/>
        </w:rPr>
        <w:t>Uluslararası</w:t>
      </w:r>
      <w:r w:rsidR="001604C1">
        <w:rPr>
          <w:i/>
        </w:rPr>
        <w:t xml:space="preserve"> </w:t>
      </w:r>
      <w:r w:rsidRPr="00586584">
        <w:rPr>
          <w:i/>
        </w:rPr>
        <w:t>Sağlık</w:t>
      </w:r>
      <w:r w:rsidR="001604C1">
        <w:rPr>
          <w:i/>
        </w:rPr>
        <w:t xml:space="preserve"> </w:t>
      </w:r>
      <w:r w:rsidRPr="00586584">
        <w:rPr>
          <w:i/>
        </w:rPr>
        <w:t>Bilimleri</w:t>
      </w:r>
      <w:r w:rsidR="001604C1">
        <w:rPr>
          <w:i/>
        </w:rPr>
        <w:t xml:space="preserve"> </w:t>
      </w:r>
      <w:r w:rsidRPr="00586584">
        <w:rPr>
          <w:i/>
        </w:rPr>
        <w:t>ve</w:t>
      </w:r>
      <w:r w:rsidR="001604C1">
        <w:rPr>
          <w:i/>
        </w:rPr>
        <w:t xml:space="preserve"> </w:t>
      </w:r>
      <w:r w:rsidRPr="00586584">
        <w:rPr>
          <w:i/>
        </w:rPr>
        <w:t>Araştırmaları</w:t>
      </w:r>
      <w:r w:rsidR="001604C1">
        <w:rPr>
          <w:i/>
        </w:rPr>
        <w:t xml:space="preserve"> </w:t>
      </w:r>
      <w:r w:rsidRPr="00586584">
        <w:rPr>
          <w:i/>
        </w:rPr>
        <w:t>Dergisi,</w:t>
      </w:r>
      <w:r w:rsidR="001604C1">
        <w:rPr>
          <w:i/>
        </w:rPr>
        <w:t xml:space="preserve"> </w:t>
      </w:r>
      <w:r w:rsidRPr="00586584">
        <w:rPr>
          <w:i/>
        </w:rPr>
        <w:t>8</w:t>
      </w:r>
      <w:r w:rsidRPr="00517A64">
        <w:rPr>
          <w:i/>
        </w:rPr>
        <w:t>(3)</w:t>
      </w:r>
      <w:r w:rsidRPr="00517A64">
        <w:t>,</w:t>
      </w:r>
      <w:r w:rsidR="00430FC5" w:rsidRPr="00517A64">
        <w:t xml:space="preserve"> </w:t>
      </w:r>
      <w:r w:rsidRPr="00517A64">
        <w:t>206-212.</w:t>
      </w:r>
    </w:p>
    <w:p w:rsidR="00586584" w:rsidRPr="00586584" w:rsidRDefault="00586584" w:rsidP="00586584">
      <w:pPr>
        <w:widowControl w:val="0"/>
        <w:spacing w:before="0"/>
        <w:ind w:left="709" w:hanging="709"/>
      </w:pPr>
      <w:r w:rsidRPr="00586584">
        <w:t>Balkaya,</w:t>
      </w:r>
      <w:r w:rsidR="001604C1">
        <w:t xml:space="preserve">  </w:t>
      </w:r>
      <w:r w:rsidRPr="00586584">
        <w:t>NA.</w:t>
      </w:r>
      <w:r w:rsidR="001604C1">
        <w:t xml:space="preserve"> </w:t>
      </w:r>
      <w:r w:rsidRPr="00586584">
        <w:t>(2002).</w:t>
      </w:r>
      <w:r w:rsidR="001604C1">
        <w:t xml:space="preserve">  </w:t>
      </w:r>
      <w:r w:rsidRPr="00586584">
        <w:t>Postpartum</w:t>
      </w:r>
      <w:r w:rsidR="001604C1">
        <w:t xml:space="preserve"> </w:t>
      </w:r>
      <w:r w:rsidRPr="00586584">
        <w:t>dönemde</w:t>
      </w:r>
      <w:r w:rsidR="001604C1">
        <w:t xml:space="preserve"> </w:t>
      </w:r>
      <w:r w:rsidRPr="00586584">
        <w:t>annelerin</w:t>
      </w:r>
      <w:r w:rsidR="001604C1">
        <w:t xml:space="preserve"> </w:t>
      </w:r>
      <w:r w:rsidRPr="00586584">
        <w:t>bakım</w:t>
      </w:r>
      <w:r w:rsidR="001604C1">
        <w:t xml:space="preserve"> </w:t>
      </w:r>
      <w:r w:rsidRPr="00586584">
        <w:t>gereksinimleri</w:t>
      </w:r>
      <w:r w:rsidR="001604C1">
        <w:t xml:space="preserve"> </w:t>
      </w:r>
      <w:r w:rsidRPr="00586584">
        <w:t>ve</w:t>
      </w:r>
      <w:r w:rsidR="001604C1">
        <w:t xml:space="preserve"> </w:t>
      </w:r>
      <w:r w:rsidRPr="00586584">
        <w:t>ebe-hemşirenin</w:t>
      </w:r>
      <w:r w:rsidR="001604C1">
        <w:t xml:space="preserve"> </w:t>
      </w:r>
      <w:r w:rsidRPr="00586584">
        <w:t>rolü.</w:t>
      </w:r>
      <w:r w:rsidR="001604C1">
        <w:t xml:space="preserve"> </w:t>
      </w:r>
      <w:r w:rsidRPr="00586584">
        <w:rPr>
          <w:i/>
        </w:rPr>
        <w:t>C.</w:t>
      </w:r>
      <w:r w:rsidR="001604C1">
        <w:rPr>
          <w:i/>
        </w:rPr>
        <w:t xml:space="preserve"> </w:t>
      </w:r>
      <w:r w:rsidRPr="00586584">
        <w:rPr>
          <w:i/>
        </w:rPr>
        <w:t>Ü.</w:t>
      </w:r>
      <w:r w:rsidR="001604C1">
        <w:rPr>
          <w:i/>
        </w:rPr>
        <w:t xml:space="preserve"> </w:t>
      </w:r>
      <w:r w:rsidRPr="00586584">
        <w:rPr>
          <w:i/>
        </w:rPr>
        <w:t>Hemşirelik</w:t>
      </w:r>
      <w:r w:rsidR="001604C1">
        <w:rPr>
          <w:i/>
        </w:rPr>
        <w:t xml:space="preserve"> </w:t>
      </w:r>
      <w:r w:rsidRPr="00586584">
        <w:rPr>
          <w:i/>
        </w:rPr>
        <w:t>Yüksek</w:t>
      </w:r>
      <w:r w:rsidR="001604C1">
        <w:rPr>
          <w:i/>
        </w:rPr>
        <w:t xml:space="preserve"> </w:t>
      </w:r>
      <w:r w:rsidRPr="00586584">
        <w:rPr>
          <w:i/>
        </w:rPr>
        <w:t>Okulu</w:t>
      </w:r>
      <w:r w:rsidR="001604C1">
        <w:rPr>
          <w:i/>
        </w:rPr>
        <w:t xml:space="preserve"> </w:t>
      </w:r>
      <w:r w:rsidRPr="00586584">
        <w:rPr>
          <w:i/>
        </w:rPr>
        <w:t>Dergisi,</w:t>
      </w:r>
      <w:r w:rsidR="001604C1">
        <w:rPr>
          <w:i/>
        </w:rPr>
        <w:t xml:space="preserve"> </w:t>
      </w:r>
      <w:r w:rsidRPr="00586584">
        <w:rPr>
          <w:i/>
        </w:rPr>
        <w:t>6(2)</w:t>
      </w:r>
      <w:r w:rsidRPr="00586584">
        <w:t>,</w:t>
      </w:r>
      <w:r w:rsidR="001604C1">
        <w:t xml:space="preserve"> </w:t>
      </w:r>
      <w:r w:rsidRPr="00586584">
        <w:t>42-9.</w:t>
      </w:r>
    </w:p>
    <w:p w:rsidR="00586584" w:rsidRPr="00586584" w:rsidRDefault="00586584" w:rsidP="00586584">
      <w:pPr>
        <w:pStyle w:val="yaz"/>
        <w:widowControl w:val="0"/>
        <w:spacing w:before="0" w:after="120"/>
        <w:ind w:left="709" w:hanging="709"/>
      </w:pPr>
      <w:r w:rsidRPr="00586584">
        <w:t>Balsak</w:t>
      </w:r>
      <w:r w:rsidR="001604C1">
        <w:t xml:space="preserve"> </w:t>
      </w:r>
      <w:r w:rsidRPr="00586584">
        <w:t>NH.(2018).</w:t>
      </w:r>
      <w:r w:rsidR="001604C1">
        <w:t xml:space="preserve">  </w:t>
      </w:r>
      <w:r w:rsidRPr="00586584">
        <w:t>Annelerde</w:t>
      </w:r>
      <w:r w:rsidR="001604C1">
        <w:t xml:space="preserve"> </w:t>
      </w:r>
      <w:r w:rsidRPr="00586584">
        <w:t>Doğum</w:t>
      </w:r>
      <w:r w:rsidR="001604C1">
        <w:t xml:space="preserve"> </w:t>
      </w:r>
      <w:r w:rsidRPr="00586584">
        <w:t>Sonu</w:t>
      </w:r>
      <w:r w:rsidR="001604C1">
        <w:t xml:space="preserve"> </w:t>
      </w:r>
      <w:r w:rsidRPr="00586584">
        <w:t>Konfor</w:t>
      </w:r>
      <w:r w:rsidR="001604C1">
        <w:t xml:space="preserve"> </w:t>
      </w:r>
      <w:r w:rsidRPr="00586584">
        <w:t>İle</w:t>
      </w:r>
      <w:r w:rsidR="001604C1">
        <w:t xml:space="preserve"> </w:t>
      </w:r>
      <w:r w:rsidRPr="00586584">
        <w:t>Emzirme</w:t>
      </w:r>
      <w:r w:rsidR="001604C1">
        <w:t xml:space="preserve"> </w:t>
      </w:r>
      <w:r w:rsidRPr="00586584">
        <w:t>Öz-Yeterliliği</w:t>
      </w:r>
      <w:r w:rsidR="001604C1">
        <w:t xml:space="preserve"> </w:t>
      </w:r>
      <w:r w:rsidRPr="00586584">
        <w:t>Arasındaki</w:t>
      </w:r>
      <w:r w:rsidR="001604C1">
        <w:t xml:space="preserve"> </w:t>
      </w:r>
      <w:r w:rsidRPr="00586584">
        <w:t>İlişki.</w:t>
      </w:r>
      <w:r w:rsidR="001604C1">
        <w:t xml:space="preserve"> </w:t>
      </w:r>
      <w:r w:rsidRPr="00586584">
        <w:rPr>
          <w:i/>
        </w:rPr>
        <w:t>Gaziantep</w:t>
      </w:r>
      <w:r w:rsidR="001604C1">
        <w:rPr>
          <w:i/>
        </w:rPr>
        <w:t xml:space="preserve"> </w:t>
      </w:r>
      <w:r w:rsidRPr="00586584">
        <w:rPr>
          <w:i/>
        </w:rPr>
        <w:t>Üniversitesi</w:t>
      </w:r>
      <w:r w:rsidR="001604C1">
        <w:rPr>
          <w:i/>
        </w:rPr>
        <w:t xml:space="preserve"> </w:t>
      </w:r>
      <w:r w:rsidRPr="00586584">
        <w:rPr>
          <w:i/>
        </w:rPr>
        <w:t>Sağlık</w:t>
      </w:r>
      <w:r w:rsidR="001604C1">
        <w:rPr>
          <w:i/>
        </w:rPr>
        <w:t xml:space="preserve"> </w:t>
      </w:r>
      <w:r w:rsidRPr="00586584">
        <w:rPr>
          <w:i/>
        </w:rPr>
        <w:t>Bilimleri</w:t>
      </w:r>
      <w:r w:rsidR="001604C1">
        <w:rPr>
          <w:i/>
        </w:rPr>
        <w:t xml:space="preserve"> </w:t>
      </w:r>
      <w:r w:rsidRPr="00586584">
        <w:rPr>
          <w:i/>
        </w:rPr>
        <w:t>Enstitüsü.</w:t>
      </w:r>
      <w:r w:rsidR="001604C1">
        <w:rPr>
          <w:i/>
        </w:rPr>
        <w:t xml:space="preserve"> </w:t>
      </w:r>
      <w:r w:rsidRPr="00586584">
        <w:rPr>
          <w:i/>
        </w:rPr>
        <w:t>Yüksek</w:t>
      </w:r>
      <w:r w:rsidR="001604C1">
        <w:rPr>
          <w:i/>
        </w:rPr>
        <w:t xml:space="preserve"> </w:t>
      </w:r>
      <w:r w:rsidRPr="00586584">
        <w:rPr>
          <w:i/>
        </w:rPr>
        <w:t>Lisans</w:t>
      </w:r>
      <w:r w:rsidR="001604C1">
        <w:rPr>
          <w:i/>
        </w:rPr>
        <w:t xml:space="preserve"> </w:t>
      </w:r>
      <w:r w:rsidRPr="00586584">
        <w:rPr>
          <w:i/>
        </w:rPr>
        <w:t>Tezi.</w:t>
      </w:r>
    </w:p>
    <w:p w:rsidR="00586584" w:rsidRPr="00586584" w:rsidRDefault="00586584" w:rsidP="00586584">
      <w:pPr>
        <w:widowControl w:val="0"/>
        <w:spacing w:before="0"/>
        <w:ind w:left="709" w:hanging="709"/>
        <w:rPr>
          <w:i/>
        </w:rPr>
      </w:pPr>
      <w:r w:rsidRPr="00586584">
        <w:t>Barimani</w:t>
      </w:r>
      <w:r w:rsidR="001604C1">
        <w:t xml:space="preserve"> </w:t>
      </w:r>
      <w:r w:rsidRPr="00517A64">
        <w:t>M.,</w:t>
      </w:r>
      <w:r w:rsidR="001604C1" w:rsidRPr="00517A64">
        <w:t xml:space="preserve"> </w:t>
      </w:r>
      <w:r w:rsidRPr="00517A64">
        <w:t>Vikström</w:t>
      </w:r>
      <w:r w:rsidR="001604C1">
        <w:t xml:space="preserve"> </w:t>
      </w:r>
      <w:r w:rsidRPr="00586584">
        <w:t>A.</w:t>
      </w:r>
      <w:r w:rsidR="001604C1">
        <w:t xml:space="preserve"> </w:t>
      </w:r>
      <w:r w:rsidRPr="00586584">
        <w:t>(2015).</w:t>
      </w:r>
      <w:r w:rsidR="001604C1">
        <w:t xml:space="preserve"> </w:t>
      </w:r>
      <w:r w:rsidRPr="00586584">
        <w:t>Successful</w:t>
      </w:r>
      <w:r w:rsidR="001604C1">
        <w:t xml:space="preserve"> </w:t>
      </w:r>
      <w:r w:rsidRPr="00586584">
        <w:t>Early</w:t>
      </w:r>
      <w:r w:rsidR="001604C1">
        <w:t xml:space="preserve"> </w:t>
      </w:r>
      <w:r w:rsidRPr="00586584">
        <w:t>Postpartum</w:t>
      </w:r>
      <w:r w:rsidR="001604C1">
        <w:t xml:space="preserve"> </w:t>
      </w:r>
      <w:r w:rsidRPr="00586584">
        <w:t>Support</w:t>
      </w:r>
      <w:r w:rsidR="001604C1">
        <w:t xml:space="preserve"> </w:t>
      </w:r>
      <w:r w:rsidRPr="00586584">
        <w:t>Linked</w:t>
      </w:r>
      <w:r w:rsidR="001604C1">
        <w:t xml:space="preserve"> </w:t>
      </w:r>
      <w:r w:rsidRPr="00586584">
        <w:t>to</w:t>
      </w:r>
      <w:r w:rsidR="001604C1">
        <w:t xml:space="preserve"> </w:t>
      </w:r>
      <w:r w:rsidRPr="00586584">
        <w:t>Management,</w:t>
      </w:r>
      <w:r w:rsidR="001604C1">
        <w:t xml:space="preserve"> </w:t>
      </w:r>
      <w:r w:rsidR="00430FC5" w:rsidRPr="00517A64">
        <w:t>I</w:t>
      </w:r>
      <w:r w:rsidRPr="00517A64">
        <w:t>nformational,</w:t>
      </w:r>
      <w:r w:rsidR="001604C1" w:rsidRPr="00517A64">
        <w:t xml:space="preserve"> </w:t>
      </w:r>
      <w:r w:rsidRPr="00517A64">
        <w:t>and</w:t>
      </w:r>
      <w:r w:rsidR="001604C1">
        <w:t xml:space="preserve"> </w:t>
      </w:r>
      <w:r w:rsidRPr="00586584">
        <w:t>Relational</w:t>
      </w:r>
      <w:r w:rsidR="001604C1">
        <w:t xml:space="preserve"> </w:t>
      </w:r>
      <w:r w:rsidRPr="00586584">
        <w:t>Continuity.</w:t>
      </w:r>
      <w:r w:rsidR="001604C1">
        <w:t xml:space="preserve"> </w:t>
      </w:r>
      <w:r w:rsidRPr="00586584">
        <w:rPr>
          <w:i/>
        </w:rPr>
        <w:t>Midwifery</w:t>
      </w:r>
      <w:r w:rsidR="001604C1">
        <w:rPr>
          <w:i/>
        </w:rPr>
        <w:t xml:space="preserve"> </w:t>
      </w:r>
      <w:r w:rsidRPr="00586584">
        <w:rPr>
          <w:i/>
        </w:rPr>
        <w:t>[Internet];31(8):811–7.</w:t>
      </w:r>
      <w:r w:rsidR="001604C1">
        <w:rPr>
          <w:i/>
        </w:rPr>
        <w:t xml:space="preserve"> </w:t>
      </w:r>
      <w:hyperlink r:id="rId12" w:history="1">
        <w:r w:rsidRPr="00586584">
          <w:rPr>
            <w:rStyle w:val="Kpr"/>
            <w:i/>
            <w:color w:val="auto"/>
            <w:u w:val="none"/>
          </w:rPr>
          <w:t>http://dx.doi.org/10.1016/j.midw.2015.04.009</w:t>
        </w:r>
      </w:hyperlink>
    </w:p>
    <w:p w:rsidR="00586584" w:rsidRPr="00586584" w:rsidRDefault="00586584" w:rsidP="00586584">
      <w:pPr>
        <w:widowControl w:val="0"/>
        <w:spacing w:before="0"/>
        <w:ind w:left="709" w:hanging="709"/>
        <w:rPr>
          <w:color w:val="000000"/>
          <w:shd w:val="clear" w:color="auto" w:fill="FFFFFF"/>
        </w:rPr>
      </w:pPr>
      <w:r w:rsidRPr="00586584">
        <w:rPr>
          <w:rStyle w:val="referencesauthors"/>
          <w:color w:val="000000"/>
          <w:shd w:val="clear" w:color="auto" w:fill="FFFFFF"/>
        </w:rPr>
        <w:t>Bergink</w:t>
      </w:r>
      <w:r w:rsidR="001604C1">
        <w:rPr>
          <w:rStyle w:val="referencesauthors"/>
          <w:color w:val="000000"/>
          <w:shd w:val="clear" w:color="auto" w:fill="FFFFFF"/>
        </w:rPr>
        <w:t xml:space="preserve"> </w:t>
      </w:r>
      <w:r w:rsidRPr="00586584">
        <w:rPr>
          <w:rStyle w:val="referencesauthors"/>
          <w:color w:val="000000"/>
          <w:shd w:val="clear" w:color="auto" w:fill="FFFFFF"/>
        </w:rPr>
        <w:t>V.</w:t>
      </w:r>
      <w:r w:rsidR="001604C1">
        <w:rPr>
          <w:rStyle w:val="referencesauthors"/>
          <w:color w:val="000000"/>
          <w:shd w:val="clear" w:color="auto" w:fill="FFFFFF"/>
        </w:rPr>
        <w:t xml:space="preserve"> </w:t>
      </w:r>
      <w:r w:rsidRPr="00586584">
        <w:rPr>
          <w:rStyle w:val="referencesauthors"/>
          <w:color w:val="000000"/>
          <w:shd w:val="clear" w:color="auto" w:fill="FFFFFF"/>
        </w:rPr>
        <w:t>,</w:t>
      </w:r>
      <w:r w:rsidR="001604C1">
        <w:rPr>
          <w:rStyle w:val="referencesauthors"/>
          <w:color w:val="000000"/>
          <w:shd w:val="clear" w:color="auto" w:fill="FFFFFF"/>
        </w:rPr>
        <w:t xml:space="preserve"> </w:t>
      </w:r>
      <w:r w:rsidRPr="00586584">
        <w:rPr>
          <w:rStyle w:val="referencesauthors"/>
          <w:color w:val="000000"/>
          <w:shd w:val="clear" w:color="auto" w:fill="FFFFFF"/>
        </w:rPr>
        <w:t>Rasgon</w:t>
      </w:r>
      <w:r w:rsidR="001604C1">
        <w:rPr>
          <w:rStyle w:val="referencesauthors"/>
          <w:color w:val="000000"/>
          <w:shd w:val="clear" w:color="auto" w:fill="FFFFFF"/>
        </w:rPr>
        <w:t xml:space="preserve"> </w:t>
      </w:r>
      <w:r w:rsidRPr="00586584">
        <w:rPr>
          <w:rStyle w:val="referencesauthors"/>
          <w:color w:val="000000"/>
          <w:shd w:val="clear" w:color="auto" w:fill="FFFFFF"/>
        </w:rPr>
        <w:t>N.</w:t>
      </w:r>
      <w:r w:rsidR="001604C1">
        <w:rPr>
          <w:rStyle w:val="referencesauthors"/>
          <w:color w:val="000000"/>
          <w:shd w:val="clear" w:color="auto" w:fill="FFFFFF"/>
        </w:rPr>
        <w:t xml:space="preserve"> </w:t>
      </w:r>
      <w:r w:rsidRPr="00586584">
        <w:rPr>
          <w:rStyle w:val="referencesauthors"/>
          <w:color w:val="000000"/>
          <w:shd w:val="clear" w:color="auto" w:fill="FFFFFF"/>
        </w:rPr>
        <w:t>,</w:t>
      </w:r>
      <w:r w:rsidR="001604C1">
        <w:rPr>
          <w:rStyle w:val="referencesauthors"/>
          <w:color w:val="000000"/>
          <w:shd w:val="clear" w:color="auto" w:fill="FFFFFF"/>
        </w:rPr>
        <w:t xml:space="preserve"> </w:t>
      </w:r>
      <w:r w:rsidRPr="00586584">
        <w:rPr>
          <w:rStyle w:val="referencesauthors"/>
          <w:color w:val="000000"/>
          <w:shd w:val="clear" w:color="auto" w:fill="FFFFFF"/>
        </w:rPr>
        <w:t>Wisner</w:t>
      </w:r>
      <w:r w:rsidR="001604C1">
        <w:rPr>
          <w:rStyle w:val="referencesauthors"/>
          <w:color w:val="000000"/>
          <w:shd w:val="clear" w:color="auto" w:fill="FFFFFF"/>
        </w:rPr>
        <w:t xml:space="preserve"> </w:t>
      </w:r>
      <w:r w:rsidRPr="00586584">
        <w:rPr>
          <w:rStyle w:val="referencesauthors"/>
          <w:color w:val="000000"/>
          <w:shd w:val="clear" w:color="auto" w:fill="FFFFFF"/>
        </w:rPr>
        <w:t>KL</w:t>
      </w:r>
      <w:r w:rsidRPr="00586584">
        <w:rPr>
          <w:color w:val="000000"/>
          <w:shd w:val="clear" w:color="auto" w:fill="FFFFFF"/>
        </w:rPr>
        <w:t>.</w:t>
      </w:r>
      <w:r w:rsidRPr="00586584">
        <w:rPr>
          <w:rStyle w:val="referencesyear"/>
          <w:color w:val="000000"/>
          <w:shd w:val="clear" w:color="auto" w:fill="FFFFFF"/>
        </w:rPr>
        <w:t>(2016)</w:t>
      </w:r>
      <w:r w:rsidRPr="00586584">
        <w:rPr>
          <w:color w:val="000000"/>
          <w:shd w:val="clear" w:color="auto" w:fill="FFFFFF"/>
        </w:rPr>
        <w:t>.</w:t>
      </w:r>
      <w:r w:rsidR="001604C1">
        <w:rPr>
          <w:color w:val="000000"/>
          <w:shd w:val="clear" w:color="auto" w:fill="FFFFFF"/>
        </w:rPr>
        <w:t xml:space="preserve"> </w:t>
      </w:r>
      <w:r w:rsidRPr="00586584">
        <w:rPr>
          <w:rStyle w:val="referencesarticle-title"/>
          <w:color w:val="000000"/>
          <w:shd w:val="clear" w:color="auto" w:fill="FFFFFF"/>
        </w:rPr>
        <w:t>Post-partum</w:t>
      </w:r>
      <w:r w:rsidR="001604C1">
        <w:rPr>
          <w:rStyle w:val="referencesarticle-title"/>
          <w:color w:val="000000"/>
          <w:shd w:val="clear" w:color="auto" w:fill="FFFFFF"/>
        </w:rPr>
        <w:t xml:space="preserve"> </w:t>
      </w:r>
      <w:r w:rsidRPr="00586584">
        <w:rPr>
          <w:rStyle w:val="referencesarticle-title"/>
          <w:color w:val="000000"/>
          <w:shd w:val="clear" w:color="auto" w:fill="FFFFFF"/>
        </w:rPr>
        <w:t>psychosis:</w:t>
      </w:r>
      <w:r w:rsidR="001604C1">
        <w:rPr>
          <w:rStyle w:val="referencesarticle-title"/>
          <w:color w:val="000000"/>
          <w:shd w:val="clear" w:color="auto" w:fill="FFFFFF"/>
        </w:rPr>
        <w:t xml:space="preserve"> </w:t>
      </w:r>
      <w:r w:rsidRPr="00586584">
        <w:rPr>
          <w:rStyle w:val="referencesarticle-title"/>
          <w:color w:val="000000"/>
          <w:shd w:val="clear" w:color="auto" w:fill="FFFFFF"/>
        </w:rPr>
        <w:t>madness,</w:t>
      </w:r>
      <w:r w:rsidR="001604C1">
        <w:rPr>
          <w:rStyle w:val="referencesarticle-title"/>
          <w:color w:val="000000"/>
          <w:shd w:val="clear" w:color="auto" w:fill="FFFFFF"/>
        </w:rPr>
        <w:t xml:space="preserve"> </w:t>
      </w:r>
      <w:r w:rsidRPr="00586584">
        <w:rPr>
          <w:rStyle w:val="referencesarticle-title"/>
          <w:color w:val="000000"/>
          <w:shd w:val="clear" w:color="auto" w:fill="FFFFFF"/>
        </w:rPr>
        <w:t>mania,</w:t>
      </w:r>
      <w:r w:rsidR="001604C1">
        <w:rPr>
          <w:rStyle w:val="referencesarticle-title"/>
          <w:color w:val="000000"/>
          <w:shd w:val="clear" w:color="auto" w:fill="FFFFFF"/>
        </w:rPr>
        <w:t xml:space="preserve"> </w:t>
      </w:r>
      <w:r w:rsidRPr="00586584">
        <w:rPr>
          <w:rStyle w:val="referencesarticle-title"/>
          <w:color w:val="000000"/>
          <w:shd w:val="clear" w:color="auto" w:fill="FFFFFF"/>
        </w:rPr>
        <w:t>and</w:t>
      </w:r>
      <w:r w:rsidR="001604C1">
        <w:rPr>
          <w:rStyle w:val="referencesarticle-title"/>
          <w:color w:val="000000"/>
          <w:shd w:val="clear" w:color="auto" w:fill="FFFFFF"/>
        </w:rPr>
        <w:t xml:space="preserve"> </w:t>
      </w:r>
      <w:r w:rsidRPr="00586584">
        <w:rPr>
          <w:rStyle w:val="referencesarticle-title"/>
          <w:color w:val="000000"/>
          <w:shd w:val="clear" w:color="auto" w:fill="FFFFFF"/>
        </w:rPr>
        <w:t>melancholia</w:t>
      </w:r>
      <w:r w:rsidR="001604C1">
        <w:rPr>
          <w:rStyle w:val="referencesarticle-title"/>
          <w:color w:val="000000"/>
          <w:shd w:val="clear" w:color="auto" w:fill="FFFFFF"/>
        </w:rPr>
        <w:t xml:space="preserve"> </w:t>
      </w:r>
      <w:r w:rsidRPr="00586584">
        <w:rPr>
          <w:rStyle w:val="referencesarticle-title"/>
          <w:color w:val="000000"/>
          <w:shd w:val="clear" w:color="auto" w:fill="FFFFFF"/>
        </w:rPr>
        <w:t>in</w:t>
      </w:r>
      <w:r w:rsidR="001604C1">
        <w:rPr>
          <w:rStyle w:val="referencesarticle-title"/>
          <w:color w:val="000000"/>
          <w:shd w:val="clear" w:color="auto" w:fill="FFFFFF"/>
        </w:rPr>
        <w:t xml:space="preserve"> </w:t>
      </w:r>
      <w:r w:rsidRPr="00586584">
        <w:rPr>
          <w:rStyle w:val="referencesarticle-title"/>
          <w:color w:val="000000"/>
          <w:shd w:val="clear" w:color="auto" w:fill="FFFFFF"/>
        </w:rPr>
        <w:t>motherhood</w:t>
      </w:r>
      <w:r w:rsidRPr="00586584">
        <w:rPr>
          <w:color w:val="000000"/>
          <w:shd w:val="clear" w:color="auto" w:fill="FFFFFF"/>
        </w:rPr>
        <w:t>.</w:t>
      </w:r>
      <w:r w:rsidR="001604C1">
        <w:rPr>
          <w:color w:val="000000"/>
          <w:shd w:val="clear" w:color="auto" w:fill="FFFFFF"/>
        </w:rPr>
        <w:t xml:space="preserve"> </w:t>
      </w:r>
      <w:r w:rsidRPr="00586584">
        <w:rPr>
          <w:rStyle w:val="referencessource"/>
          <w:i/>
          <w:iCs/>
          <w:color w:val="000000"/>
          <w:shd w:val="clear" w:color="auto" w:fill="FFFFFF"/>
        </w:rPr>
        <w:t>Am</w:t>
      </w:r>
      <w:r w:rsidR="001604C1">
        <w:rPr>
          <w:rStyle w:val="referencessource"/>
          <w:i/>
          <w:iCs/>
          <w:color w:val="000000"/>
          <w:shd w:val="clear" w:color="auto" w:fill="FFFFFF"/>
        </w:rPr>
        <w:t xml:space="preserve"> </w:t>
      </w:r>
      <w:r w:rsidRPr="00586584">
        <w:rPr>
          <w:rStyle w:val="referencessource"/>
          <w:i/>
          <w:iCs/>
          <w:color w:val="000000"/>
          <w:shd w:val="clear" w:color="auto" w:fill="FFFFFF"/>
        </w:rPr>
        <w:t>J</w:t>
      </w:r>
      <w:r w:rsidR="001604C1">
        <w:rPr>
          <w:rStyle w:val="referencessource"/>
          <w:i/>
          <w:iCs/>
          <w:color w:val="000000"/>
          <w:shd w:val="clear" w:color="auto" w:fill="FFFFFF"/>
        </w:rPr>
        <w:t xml:space="preserve"> </w:t>
      </w:r>
      <w:r w:rsidRPr="00586584">
        <w:rPr>
          <w:rStyle w:val="referencessource"/>
          <w:i/>
          <w:iCs/>
          <w:color w:val="000000"/>
          <w:shd w:val="clear" w:color="auto" w:fill="FFFFFF"/>
        </w:rPr>
        <w:t>Psychiatry</w:t>
      </w:r>
      <w:r w:rsidRPr="00586584">
        <w:rPr>
          <w:color w:val="000000"/>
          <w:shd w:val="clear" w:color="auto" w:fill="FFFFFF"/>
        </w:rPr>
        <w:t>,</w:t>
      </w:r>
      <w:r w:rsidR="001604C1">
        <w:rPr>
          <w:color w:val="000000"/>
          <w:shd w:val="clear" w:color="auto" w:fill="FFFFFF"/>
        </w:rPr>
        <w:t xml:space="preserve"> </w:t>
      </w:r>
      <w:r w:rsidRPr="00586584">
        <w:rPr>
          <w:color w:val="000000"/>
          <w:shd w:val="clear" w:color="auto" w:fill="FFFFFF"/>
        </w:rPr>
        <w:t>173(12):1179–</w:t>
      </w:r>
    </w:p>
    <w:p w:rsidR="00586584" w:rsidRPr="00586584" w:rsidRDefault="00586584" w:rsidP="00586584">
      <w:pPr>
        <w:widowControl w:val="0"/>
        <w:spacing w:before="0"/>
        <w:ind w:left="709" w:hanging="709"/>
      </w:pPr>
      <w:r w:rsidRPr="00586584">
        <w:t>Beydağ</w:t>
      </w:r>
      <w:r w:rsidR="001604C1">
        <w:t xml:space="preserve"> </w:t>
      </w:r>
      <w:r w:rsidRPr="00586584">
        <w:t>K</w:t>
      </w:r>
      <w:r w:rsidR="00975622">
        <w:t>.</w:t>
      </w:r>
      <w:r w:rsidRPr="00586584">
        <w:t>D.(2007).</w:t>
      </w:r>
      <w:r w:rsidR="001604C1">
        <w:t xml:space="preserve"> </w:t>
      </w:r>
      <w:r w:rsidRPr="00586584">
        <w:t>Doğum</w:t>
      </w:r>
      <w:r w:rsidR="001604C1">
        <w:t xml:space="preserve"> </w:t>
      </w:r>
      <w:r w:rsidRPr="00586584">
        <w:t>sonu</w:t>
      </w:r>
      <w:r w:rsidR="001604C1">
        <w:t xml:space="preserve"> </w:t>
      </w:r>
      <w:r w:rsidRPr="00586584">
        <w:t>dönemde</w:t>
      </w:r>
      <w:r w:rsidR="001604C1">
        <w:t xml:space="preserve"> </w:t>
      </w:r>
      <w:r w:rsidRPr="00586584">
        <w:t>anneliğe</w:t>
      </w:r>
      <w:r w:rsidR="001604C1">
        <w:t xml:space="preserve"> </w:t>
      </w:r>
      <w:r w:rsidRPr="00586584">
        <w:t>uyum</w:t>
      </w:r>
      <w:r w:rsidR="001604C1">
        <w:t xml:space="preserve"> </w:t>
      </w:r>
      <w:r w:rsidRPr="00586584">
        <w:t>ve</w:t>
      </w:r>
      <w:r w:rsidR="001604C1">
        <w:t xml:space="preserve"> </w:t>
      </w:r>
      <w:r w:rsidRPr="00586584">
        <w:t>hemşirenin</w:t>
      </w:r>
      <w:r w:rsidR="001604C1">
        <w:t xml:space="preserve"> </w:t>
      </w:r>
      <w:r w:rsidRPr="00586584">
        <w:t>rolü.</w:t>
      </w:r>
      <w:r w:rsidR="001604C1">
        <w:t xml:space="preserve"> </w:t>
      </w:r>
      <w:r w:rsidRPr="00586584">
        <w:rPr>
          <w:i/>
        </w:rPr>
        <w:t>TSK</w:t>
      </w:r>
      <w:r w:rsidR="001604C1">
        <w:rPr>
          <w:i/>
        </w:rPr>
        <w:t xml:space="preserve"> </w:t>
      </w:r>
      <w:r w:rsidRPr="00586584">
        <w:rPr>
          <w:i/>
        </w:rPr>
        <w:t>Koruyucu</w:t>
      </w:r>
      <w:r w:rsidR="001604C1">
        <w:rPr>
          <w:i/>
        </w:rPr>
        <w:t xml:space="preserve"> </w:t>
      </w:r>
      <w:r w:rsidRPr="00586584">
        <w:rPr>
          <w:i/>
        </w:rPr>
        <w:t>Hekimlik</w:t>
      </w:r>
      <w:r w:rsidR="001604C1">
        <w:rPr>
          <w:i/>
        </w:rPr>
        <w:t xml:space="preserve"> </w:t>
      </w:r>
      <w:r w:rsidRPr="00586584">
        <w:rPr>
          <w:i/>
        </w:rPr>
        <w:t>Bülteni</w:t>
      </w:r>
      <w:r w:rsidR="001604C1">
        <w:rPr>
          <w:i/>
        </w:rPr>
        <w:t xml:space="preserve"> </w:t>
      </w:r>
      <w:r w:rsidRPr="00586584">
        <w:rPr>
          <w:i/>
        </w:rPr>
        <w:t>6(6)</w:t>
      </w:r>
      <w:r w:rsidRPr="00586584">
        <w:t>,</w:t>
      </w:r>
      <w:r w:rsidR="001604C1">
        <w:t xml:space="preserve"> </w:t>
      </w:r>
      <w:r w:rsidRPr="00586584">
        <w:t>479-</w:t>
      </w:r>
      <w:r w:rsidR="001604C1">
        <w:t xml:space="preserve"> </w:t>
      </w:r>
      <w:r w:rsidRPr="00586584">
        <w:t>484</w:t>
      </w:r>
    </w:p>
    <w:p w:rsidR="00586584" w:rsidRPr="00586584" w:rsidRDefault="00586584" w:rsidP="00586584">
      <w:pPr>
        <w:widowControl w:val="0"/>
        <w:spacing w:before="0"/>
        <w:ind w:left="709" w:hanging="709"/>
        <w:rPr>
          <w:color w:val="212121"/>
          <w:shd w:val="clear" w:color="auto" w:fill="FFFFFF"/>
        </w:rPr>
      </w:pPr>
      <w:r w:rsidRPr="00586584">
        <w:rPr>
          <w:color w:val="212121"/>
          <w:shd w:val="clear" w:color="auto" w:fill="FFFFFF"/>
        </w:rPr>
        <w:t>Bibeau</w:t>
      </w:r>
      <w:r w:rsidR="001604C1">
        <w:rPr>
          <w:color w:val="212121"/>
          <w:shd w:val="clear" w:color="auto" w:fill="FFFFFF"/>
        </w:rPr>
        <w:t xml:space="preserve"> </w:t>
      </w:r>
      <w:r w:rsidRPr="00586584">
        <w:rPr>
          <w:color w:val="212121"/>
          <w:shd w:val="clear" w:color="auto" w:fill="FFFFFF"/>
        </w:rPr>
        <w:t>AM.(2014).</w:t>
      </w:r>
      <w:r w:rsidR="001604C1">
        <w:rPr>
          <w:color w:val="212121"/>
          <w:shd w:val="clear" w:color="auto" w:fill="FFFFFF"/>
        </w:rPr>
        <w:t xml:space="preserve"> </w:t>
      </w:r>
      <w:r w:rsidRPr="00586584">
        <w:rPr>
          <w:color w:val="212121"/>
          <w:shd w:val="clear" w:color="auto" w:fill="FFFFFF"/>
        </w:rPr>
        <w:t>Interventions</w:t>
      </w:r>
      <w:r w:rsidR="001604C1">
        <w:rPr>
          <w:color w:val="212121"/>
          <w:shd w:val="clear" w:color="auto" w:fill="FFFFFF"/>
        </w:rPr>
        <w:t xml:space="preserve"> </w:t>
      </w:r>
      <w:r w:rsidRPr="00586584">
        <w:rPr>
          <w:color w:val="212121"/>
          <w:shd w:val="clear" w:color="auto" w:fill="FFFFFF"/>
        </w:rPr>
        <w:t>during</w:t>
      </w:r>
      <w:r w:rsidR="001604C1">
        <w:rPr>
          <w:color w:val="212121"/>
          <w:shd w:val="clear" w:color="auto" w:fill="FFFFFF"/>
        </w:rPr>
        <w:t xml:space="preserve"> </w:t>
      </w:r>
      <w:r w:rsidRPr="00586584">
        <w:rPr>
          <w:color w:val="212121"/>
          <w:shd w:val="clear" w:color="auto" w:fill="FFFFFF"/>
        </w:rPr>
        <w:t>labor</w:t>
      </w:r>
      <w:r w:rsidR="001604C1">
        <w:rPr>
          <w:color w:val="212121"/>
          <w:shd w:val="clear" w:color="auto" w:fill="FFFFFF"/>
        </w:rPr>
        <w:t xml:space="preserve"> </w:t>
      </w:r>
      <w:r w:rsidRPr="00586584">
        <w:rPr>
          <w:color w:val="212121"/>
          <w:shd w:val="clear" w:color="auto" w:fill="FFFFFF"/>
        </w:rPr>
        <w:t>and</w:t>
      </w:r>
      <w:r w:rsidR="001604C1">
        <w:rPr>
          <w:color w:val="212121"/>
          <w:shd w:val="clear" w:color="auto" w:fill="FFFFFF"/>
        </w:rPr>
        <w:t xml:space="preserve"> </w:t>
      </w:r>
      <w:r w:rsidRPr="00586584">
        <w:rPr>
          <w:color w:val="212121"/>
          <w:shd w:val="clear" w:color="auto" w:fill="FFFFFF"/>
        </w:rPr>
        <w:t>birth</w:t>
      </w:r>
      <w:r w:rsidR="001604C1">
        <w:rPr>
          <w:color w:val="212121"/>
          <w:shd w:val="clear" w:color="auto" w:fill="FFFFFF"/>
        </w:rPr>
        <w:t xml:space="preserve"> </w:t>
      </w:r>
      <w:r w:rsidRPr="00586584">
        <w:rPr>
          <w:color w:val="212121"/>
          <w:shd w:val="clear" w:color="auto" w:fill="FFFFFF"/>
        </w:rPr>
        <w:t>in</w:t>
      </w:r>
      <w:r w:rsidR="001604C1">
        <w:rPr>
          <w:color w:val="212121"/>
          <w:shd w:val="clear" w:color="auto" w:fill="FFFFFF"/>
        </w:rPr>
        <w:t xml:space="preserve"> </w:t>
      </w:r>
      <w:r w:rsidRPr="00586584">
        <w:rPr>
          <w:color w:val="212121"/>
          <w:shd w:val="clear" w:color="auto" w:fill="FFFFFF"/>
        </w:rPr>
        <w:t>the</w:t>
      </w:r>
      <w:r w:rsidR="001604C1">
        <w:rPr>
          <w:color w:val="212121"/>
          <w:shd w:val="clear" w:color="auto" w:fill="FFFFFF"/>
        </w:rPr>
        <w:t xml:space="preserve"> </w:t>
      </w:r>
      <w:r w:rsidRPr="00586584">
        <w:rPr>
          <w:color w:val="212121"/>
          <w:shd w:val="clear" w:color="auto" w:fill="FFFFFF"/>
        </w:rPr>
        <w:t>United</w:t>
      </w:r>
      <w:r w:rsidR="001604C1">
        <w:rPr>
          <w:color w:val="212121"/>
          <w:shd w:val="clear" w:color="auto" w:fill="FFFFFF"/>
        </w:rPr>
        <w:t xml:space="preserve"> </w:t>
      </w:r>
      <w:r w:rsidRPr="00586584">
        <w:rPr>
          <w:color w:val="212121"/>
          <w:shd w:val="clear" w:color="auto" w:fill="FFFFFF"/>
        </w:rPr>
        <w:t>States:</w:t>
      </w:r>
      <w:r w:rsidR="001604C1">
        <w:rPr>
          <w:color w:val="212121"/>
          <w:shd w:val="clear" w:color="auto" w:fill="FFFFFF"/>
        </w:rPr>
        <w:t xml:space="preserve"> </w:t>
      </w:r>
      <w:r w:rsidRPr="00586584">
        <w:rPr>
          <w:color w:val="212121"/>
          <w:shd w:val="clear" w:color="auto" w:fill="FFFFFF"/>
        </w:rPr>
        <w:t>a</w:t>
      </w:r>
      <w:r w:rsidR="001604C1">
        <w:rPr>
          <w:color w:val="212121"/>
          <w:shd w:val="clear" w:color="auto" w:fill="FFFFFF"/>
        </w:rPr>
        <w:t xml:space="preserve"> </w:t>
      </w:r>
      <w:r w:rsidRPr="00586584">
        <w:rPr>
          <w:color w:val="212121"/>
          <w:shd w:val="clear" w:color="auto" w:fill="FFFFFF"/>
        </w:rPr>
        <w:t>qualitative</w:t>
      </w:r>
      <w:r w:rsidR="001604C1">
        <w:rPr>
          <w:color w:val="212121"/>
          <w:shd w:val="clear" w:color="auto" w:fill="FFFFFF"/>
        </w:rPr>
        <w:t xml:space="preserve"> </w:t>
      </w:r>
      <w:r w:rsidRPr="00586584">
        <w:rPr>
          <w:color w:val="212121"/>
          <w:shd w:val="clear" w:color="auto" w:fill="FFFFFF"/>
        </w:rPr>
        <w:t>analysis</w:t>
      </w:r>
      <w:r w:rsidR="001604C1">
        <w:rPr>
          <w:color w:val="212121"/>
          <w:shd w:val="clear" w:color="auto" w:fill="FFFFFF"/>
        </w:rPr>
        <w:t xml:space="preserve"> </w:t>
      </w:r>
      <w:r w:rsidRPr="00586584">
        <w:rPr>
          <w:color w:val="212121"/>
          <w:shd w:val="clear" w:color="auto" w:fill="FFFFFF"/>
        </w:rPr>
        <w:t>of</w:t>
      </w:r>
      <w:r w:rsidR="001604C1">
        <w:rPr>
          <w:color w:val="212121"/>
          <w:shd w:val="clear" w:color="auto" w:fill="FFFFFF"/>
        </w:rPr>
        <w:t xml:space="preserve"> </w:t>
      </w:r>
      <w:r w:rsidRPr="00586584">
        <w:rPr>
          <w:color w:val="212121"/>
          <w:shd w:val="clear" w:color="auto" w:fill="FFFFFF"/>
        </w:rPr>
        <w:t>women's</w:t>
      </w:r>
      <w:r w:rsidR="001604C1">
        <w:rPr>
          <w:color w:val="212121"/>
          <w:shd w:val="clear" w:color="auto" w:fill="FFFFFF"/>
        </w:rPr>
        <w:t xml:space="preserve"> </w:t>
      </w:r>
      <w:r w:rsidRPr="00586584">
        <w:rPr>
          <w:color w:val="212121"/>
          <w:shd w:val="clear" w:color="auto" w:fill="FFFFFF"/>
        </w:rPr>
        <w:t>experiences.</w:t>
      </w:r>
      <w:r w:rsidR="001604C1">
        <w:rPr>
          <w:color w:val="212121"/>
          <w:shd w:val="clear" w:color="auto" w:fill="FFFFFF"/>
        </w:rPr>
        <w:t xml:space="preserve"> </w:t>
      </w:r>
      <w:r w:rsidRPr="00586584">
        <w:rPr>
          <w:rStyle w:val="ref-journal"/>
          <w:i/>
          <w:iCs/>
          <w:color w:val="212121"/>
          <w:shd w:val="clear" w:color="auto" w:fill="FFFFFF"/>
        </w:rPr>
        <w:t>Sex</w:t>
      </w:r>
      <w:r w:rsidR="001604C1">
        <w:rPr>
          <w:rStyle w:val="ref-journal"/>
          <w:i/>
          <w:iCs/>
          <w:color w:val="212121"/>
          <w:shd w:val="clear" w:color="auto" w:fill="FFFFFF"/>
        </w:rPr>
        <w:t xml:space="preserve"> </w:t>
      </w:r>
      <w:r w:rsidRPr="00586584">
        <w:rPr>
          <w:rStyle w:val="ref-journal"/>
          <w:i/>
          <w:iCs/>
          <w:color w:val="212121"/>
          <w:shd w:val="clear" w:color="auto" w:fill="FFFFFF"/>
        </w:rPr>
        <w:t>Reprod</w:t>
      </w:r>
      <w:r w:rsidR="001604C1">
        <w:rPr>
          <w:rStyle w:val="ref-journal"/>
          <w:i/>
          <w:iCs/>
          <w:color w:val="212121"/>
          <w:shd w:val="clear" w:color="auto" w:fill="FFFFFF"/>
        </w:rPr>
        <w:t xml:space="preserve"> </w:t>
      </w:r>
      <w:r w:rsidRPr="00586584">
        <w:rPr>
          <w:rStyle w:val="ref-journal"/>
          <w:i/>
          <w:iCs/>
          <w:color w:val="212121"/>
          <w:shd w:val="clear" w:color="auto" w:fill="FFFFFF"/>
        </w:rPr>
        <w:t>Healthc.</w:t>
      </w:r>
      <w:r w:rsidR="001604C1">
        <w:rPr>
          <w:rStyle w:val="ref-journal"/>
          <w:i/>
          <w:iCs/>
          <w:color w:val="212121"/>
          <w:shd w:val="clear" w:color="auto" w:fill="FFFFFF"/>
        </w:rPr>
        <w:t xml:space="preserve">  </w:t>
      </w:r>
      <w:r w:rsidRPr="00586584">
        <w:rPr>
          <w:rStyle w:val="ref-journal"/>
          <w:i/>
          <w:iCs/>
          <w:color w:val="212121"/>
          <w:shd w:val="clear" w:color="auto" w:fill="FFFFFF"/>
        </w:rPr>
        <w:t>,</w:t>
      </w:r>
      <w:r w:rsidRPr="00586584">
        <w:rPr>
          <w:color w:val="212121"/>
          <w:shd w:val="clear" w:color="auto" w:fill="FFFFFF"/>
        </w:rPr>
        <w:t>167–173.</w:t>
      </w:r>
      <w:r w:rsidR="001604C1">
        <w:rPr>
          <w:color w:val="212121"/>
          <w:shd w:val="clear" w:color="auto" w:fill="FFFFFF"/>
        </w:rPr>
        <w:t xml:space="preserve"> </w:t>
      </w:r>
      <w:r w:rsidRPr="00586584">
        <w:rPr>
          <w:color w:val="212121"/>
          <w:shd w:val="clear" w:color="auto" w:fill="FFFFFF"/>
        </w:rPr>
        <w:t>doi:</w:t>
      </w:r>
      <w:r w:rsidR="001604C1">
        <w:rPr>
          <w:color w:val="212121"/>
          <w:shd w:val="clear" w:color="auto" w:fill="FFFFFF"/>
        </w:rPr>
        <w:t xml:space="preserve"> </w:t>
      </w:r>
      <w:r w:rsidRPr="00586584">
        <w:rPr>
          <w:color w:val="212121"/>
          <w:shd w:val="clear" w:color="auto" w:fill="FFFFFF"/>
        </w:rPr>
        <w:t>10.1016/j.srhc.2014.10.003.</w:t>
      </w:r>
    </w:p>
    <w:p w:rsidR="00586584" w:rsidRPr="00586584" w:rsidRDefault="00586584" w:rsidP="00586584">
      <w:pPr>
        <w:widowControl w:val="0"/>
        <w:spacing w:before="0"/>
        <w:ind w:left="709" w:hanging="709"/>
      </w:pPr>
      <w:r w:rsidRPr="00517A64">
        <w:t>Bilgin</w:t>
      </w:r>
      <w:r w:rsidR="001604C1" w:rsidRPr="00517A64">
        <w:t xml:space="preserve"> </w:t>
      </w:r>
      <w:r w:rsidRPr="00517A64">
        <w:t>Ç</w:t>
      </w:r>
      <w:r w:rsidR="00975622" w:rsidRPr="00517A64">
        <w:t>.</w:t>
      </w:r>
      <w:r w:rsidRPr="00517A64">
        <w:t>N</w:t>
      </w:r>
      <w:r w:rsidR="00975622" w:rsidRPr="00517A64">
        <w:t>.</w:t>
      </w:r>
      <w:r w:rsidRPr="00517A64">
        <w:t>,</w:t>
      </w:r>
      <w:r w:rsidR="001604C1" w:rsidRPr="00517A64">
        <w:t xml:space="preserve"> </w:t>
      </w:r>
      <w:r w:rsidRPr="00517A64">
        <w:t>Potur</w:t>
      </w:r>
      <w:r w:rsidR="001604C1" w:rsidRPr="00517A64">
        <w:t xml:space="preserve"> </w:t>
      </w:r>
      <w:r w:rsidRPr="00517A64">
        <w:t>C</w:t>
      </w:r>
      <w:r w:rsidR="00975622" w:rsidRPr="00517A64">
        <w:t>.</w:t>
      </w:r>
      <w:r w:rsidRPr="00517A64">
        <w:t>D.</w:t>
      </w:r>
      <w:r w:rsidR="00975622" w:rsidRPr="00517A64">
        <w:t xml:space="preserve"> </w:t>
      </w:r>
      <w:r w:rsidRPr="00517A64">
        <w:t>(2010</w:t>
      </w:r>
      <w:r w:rsidRPr="00586584">
        <w:t>).</w:t>
      </w:r>
      <w:r w:rsidR="001604C1">
        <w:t xml:space="preserve"> </w:t>
      </w:r>
      <w:r w:rsidRPr="00586584">
        <w:t>Doğum</w:t>
      </w:r>
      <w:r w:rsidR="001604C1">
        <w:t xml:space="preserve"> </w:t>
      </w:r>
      <w:r w:rsidRPr="00586584">
        <w:t>Sonu</w:t>
      </w:r>
      <w:r w:rsidR="001604C1">
        <w:t xml:space="preserve"> </w:t>
      </w:r>
      <w:r w:rsidRPr="00586584">
        <w:t>Dönem</w:t>
      </w:r>
      <w:r w:rsidR="001604C1">
        <w:t xml:space="preserve"> </w:t>
      </w:r>
      <w:r w:rsidRPr="00586584">
        <w:t>Kanıt</w:t>
      </w:r>
      <w:r w:rsidR="001604C1">
        <w:t xml:space="preserve"> </w:t>
      </w:r>
      <w:r w:rsidRPr="00586584">
        <w:t>Temelli</w:t>
      </w:r>
      <w:r w:rsidR="001604C1">
        <w:t xml:space="preserve"> </w:t>
      </w:r>
      <w:r w:rsidRPr="00586584">
        <w:t>Yaklaşımlar</w:t>
      </w:r>
      <w:r w:rsidR="001604C1">
        <w:t xml:space="preserve"> </w:t>
      </w:r>
      <w:r w:rsidRPr="00586584">
        <w:t>Ve</w:t>
      </w:r>
      <w:r w:rsidR="001604C1">
        <w:t xml:space="preserve"> </w:t>
      </w:r>
      <w:r w:rsidRPr="00586584">
        <w:t>Hemşirelik.</w:t>
      </w:r>
      <w:r w:rsidR="001604C1">
        <w:t xml:space="preserve"> </w:t>
      </w:r>
      <w:r w:rsidRPr="00586584">
        <w:rPr>
          <w:i/>
        </w:rPr>
        <w:t>Maltepe</w:t>
      </w:r>
      <w:r w:rsidR="001604C1">
        <w:rPr>
          <w:i/>
        </w:rPr>
        <w:t xml:space="preserve"> </w:t>
      </w:r>
      <w:r w:rsidRPr="00586584">
        <w:rPr>
          <w:i/>
        </w:rPr>
        <w:t>Üniversitesi</w:t>
      </w:r>
      <w:r w:rsidR="001604C1">
        <w:rPr>
          <w:i/>
        </w:rPr>
        <w:t xml:space="preserve"> </w:t>
      </w:r>
      <w:r w:rsidRPr="00586584">
        <w:rPr>
          <w:i/>
        </w:rPr>
        <w:t>Hemşirelik</w:t>
      </w:r>
      <w:r w:rsidR="001604C1">
        <w:rPr>
          <w:i/>
        </w:rPr>
        <w:t xml:space="preserve"> </w:t>
      </w:r>
      <w:r w:rsidRPr="00586584">
        <w:rPr>
          <w:i/>
        </w:rPr>
        <w:t>Bilim</w:t>
      </w:r>
      <w:r w:rsidR="001604C1">
        <w:rPr>
          <w:i/>
        </w:rPr>
        <w:t xml:space="preserve"> </w:t>
      </w:r>
      <w:r w:rsidRPr="00586584">
        <w:rPr>
          <w:i/>
        </w:rPr>
        <w:t>ve</w:t>
      </w:r>
      <w:r w:rsidR="001604C1">
        <w:rPr>
          <w:i/>
        </w:rPr>
        <w:t xml:space="preserve"> </w:t>
      </w:r>
      <w:r w:rsidRPr="00586584">
        <w:rPr>
          <w:i/>
        </w:rPr>
        <w:t>Sanatı</w:t>
      </w:r>
      <w:r w:rsidR="001604C1">
        <w:rPr>
          <w:i/>
        </w:rPr>
        <w:t xml:space="preserve"> </w:t>
      </w:r>
      <w:r w:rsidRPr="00586584">
        <w:rPr>
          <w:i/>
        </w:rPr>
        <w:t>Dergisi,</w:t>
      </w:r>
      <w:r w:rsidR="001604C1">
        <w:rPr>
          <w:i/>
        </w:rPr>
        <w:t xml:space="preserve"> </w:t>
      </w:r>
      <w:r w:rsidRPr="00586584">
        <w:rPr>
          <w:i/>
        </w:rPr>
        <w:t>3,</w:t>
      </w:r>
      <w:r w:rsidR="001604C1">
        <w:t xml:space="preserve"> </w:t>
      </w:r>
      <w:r w:rsidRPr="00586584">
        <w:t>80-87.</w:t>
      </w:r>
    </w:p>
    <w:p w:rsidR="00586584" w:rsidRPr="00586584" w:rsidRDefault="00586584" w:rsidP="00586584">
      <w:pPr>
        <w:widowControl w:val="0"/>
        <w:spacing w:before="0"/>
        <w:ind w:left="709" w:hanging="709"/>
      </w:pPr>
      <w:r w:rsidRPr="00586584">
        <w:t>Bloch</w:t>
      </w:r>
      <w:r w:rsidR="001604C1">
        <w:t xml:space="preserve"> </w:t>
      </w:r>
      <w:r w:rsidRPr="00586584">
        <w:t>M,</w:t>
      </w:r>
      <w:r w:rsidR="001604C1">
        <w:t xml:space="preserve"> </w:t>
      </w:r>
      <w:r w:rsidRPr="00586584">
        <w:t>Daly</w:t>
      </w:r>
      <w:r w:rsidR="001604C1">
        <w:t xml:space="preserve"> </w:t>
      </w:r>
      <w:r w:rsidRPr="00586584">
        <w:t>R.C,</w:t>
      </w:r>
      <w:r w:rsidR="001604C1">
        <w:t xml:space="preserve"> </w:t>
      </w:r>
      <w:r w:rsidRPr="00586584">
        <w:t>and</w:t>
      </w:r>
      <w:r w:rsidR="001604C1">
        <w:t xml:space="preserve"> </w:t>
      </w:r>
      <w:r w:rsidRPr="00586584">
        <w:t>Rubinow</w:t>
      </w:r>
      <w:r w:rsidR="001604C1">
        <w:t xml:space="preserve"> </w:t>
      </w:r>
      <w:r w:rsidRPr="00586584">
        <w:t>D.R.</w:t>
      </w:r>
      <w:r w:rsidR="001604C1">
        <w:t xml:space="preserve"> </w:t>
      </w:r>
      <w:r w:rsidRPr="00586584">
        <w:t>(2003).</w:t>
      </w:r>
      <w:r w:rsidR="001604C1">
        <w:t xml:space="preserve"> </w:t>
      </w:r>
      <w:r w:rsidRPr="00586584">
        <w:t>Endocrine</w:t>
      </w:r>
      <w:r w:rsidR="001604C1">
        <w:t xml:space="preserve"> </w:t>
      </w:r>
      <w:r w:rsidRPr="00586584">
        <w:t>Factors</w:t>
      </w:r>
      <w:r w:rsidR="001604C1">
        <w:t xml:space="preserve"> </w:t>
      </w:r>
      <w:r w:rsidRPr="00586584">
        <w:t>in</w:t>
      </w:r>
      <w:r w:rsidR="001604C1">
        <w:t xml:space="preserve"> </w:t>
      </w:r>
      <w:r w:rsidRPr="00586584">
        <w:t>The</w:t>
      </w:r>
      <w:r w:rsidR="001604C1">
        <w:t xml:space="preserve"> </w:t>
      </w:r>
      <w:r w:rsidRPr="00586584">
        <w:t>Etiology</w:t>
      </w:r>
      <w:r w:rsidR="001604C1">
        <w:t xml:space="preserve"> </w:t>
      </w:r>
      <w:r w:rsidRPr="00586584">
        <w:t>of</w:t>
      </w:r>
      <w:r w:rsidR="001604C1">
        <w:t xml:space="preserve"> </w:t>
      </w:r>
      <w:r w:rsidRPr="00586584">
        <w:t>Postpartum</w:t>
      </w:r>
      <w:r w:rsidR="001604C1">
        <w:t xml:space="preserve"> </w:t>
      </w:r>
      <w:r w:rsidRPr="00586584">
        <w:t>Depression.</w:t>
      </w:r>
      <w:r w:rsidR="001604C1">
        <w:t xml:space="preserve"> </w:t>
      </w:r>
      <w:r w:rsidRPr="00586584">
        <w:rPr>
          <w:i/>
        </w:rPr>
        <w:t>Comprehensive</w:t>
      </w:r>
      <w:r w:rsidR="001604C1">
        <w:rPr>
          <w:i/>
        </w:rPr>
        <w:t xml:space="preserve"> </w:t>
      </w:r>
      <w:r w:rsidRPr="00586584">
        <w:rPr>
          <w:i/>
        </w:rPr>
        <w:t>Psychiatry,</w:t>
      </w:r>
      <w:r w:rsidR="001604C1">
        <w:rPr>
          <w:i/>
        </w:rPr>
        <w:t xml:space="preserve"> </w:t>
      </w:r>
      <w:r w:rsidRPr="00586584">
        <w:rPr>
          <w:i/>
        </w:rPr>
        <w:t>44(3)</w:t>
      </w:r>
      <w:r w:rsidRPr="00586584">
        <w:t>,</w:t>
      </w:r>
      <w:r w:rsidR="001604C1">
        <w:t xml:space="preserve"> </w:t>
      </w:r>
      <w:r w:rsidRPr="00586584">
        <w:t>234-46.</w:t>
      </w:r>
    </w:p>
    <w:p w:rsidR="00586584" w:rsidRPr="00586584" w:rsidRDefault="00586584" w:rsidP="00586584">
      <w:pPr>
        <w:widowControl w:val="0"/>
        <w:spacing w:before="0"/>
        <w:ind w:left="709" w:hanging="709"/>
      </w:pPr>
      <w:r w:rsidRPr="00517A64">
        <w:t>Borg</w:t>
      </w:r>
      <w:r w:rsidR="001604C1" w:rsidRPr="00517A64">
        <w:t xml:space="preserve"> </w:t>
      </w:r>
      <w:r w:rsidRPr="00517A64">
        <w:t>C</w:t>
      </w:r>
      <w:r w:rsidR="00975622" w:rsidRPr="00517A64">
        <w:t>.</w:t>
      </w:r>
      <w:r w:rsidRPr="00517A64">
        <w:t>N</w:t>
      </w:r>
      <w:r w:rsidR="00975622" w:rsidRPr="00517A64">
        <w:t>.</w:t>
      </w:r>
      <w:r w:rsidRPr="00517A64">
        <w:t>,</w:t>
      </w:r>
      <w:r w:rsidR="001604C1" w:rsidRPr="00517A64">
        <w:t xml:space="preserve"> </w:t>
      </w:r>
      <w:r w:rsidRPr="00517A64">
        <w:t>McNeill</w:t>
      </w:r>
      <w:r w:rsidR="001604C1" w:rsidRPr="00517A64">
        <w:t xml:space="preserve"> </w:t>
      </w:r>
      <w:r w:rsidRPr="00517A64">
        <w:t>J</w:t>
      </w:r>
      <w:r w:rsidR="00975622" w:rsidRPr="00517A64">
        <w:t>.</w:t>
      </w:r>
      <w:r w:rsidRPr="00517A64">
        <w:t>,</w:t>
      </w:r>
      <w:r w:rsidR="001604C1" w:rsidRPr="00517A64">
        <w:t xml:space="preserve"> </w:t>
      </w:r>
      <w:r w:rsidRPr="00517A64">
        <w:t>Murray</w:t>
      </w:r>
      <w:r w:rsidR="001604C1" w:rsidRPr="00517A64">
        <w:t xml:space="preserve"> </w:t>
      </w:r>
      <w:r w:rsidRPr="00517A64">
        <w:t>K.</w:t>
      </w:r>
      <w:r w:rsidR="001604C1" w:rsidRPr="00517A64">
        <w:t xml:space="preserve"> </w:t>
      </w:r>
      <w:r w:rsidRPr="00517A64">
        <w:t>A.</w:t>
      </w:r>
      <w:r w:rsidR="001604C1" w:rsidRPr="00517A64">
        <w:t xml:space="preserve"> </w:t>
      </w:r>
      <w:r w:rsidRPr="00517A64">
        <w:t>(2014)</w:t>
      </w:r>
      <w:r w:rsidR="001604C1" w:rsidRPr="00517A64">
        <w:t xml:space="preserve"> </w:t>
      </w:r>
      <w:r w:rsidRPr="00517A64">
        <w:t>Systematic</w:t>
      </w:r>
      <w:r w:rsidR="001604C1">
        <w:t xml:space="preserve"> </w:t>
      </w:r>
      <w:r w:rsidRPr="00586584">
        <w:t>Review</w:t>
      </w:r>
      <w:r w:rsidR="001604C1">
        <w:t xml:space="preserve"> </w:t>
      </w:r>
      <w:r w:rsidRPr="00586584">
        <w:t>of</w:t>
      </w:r>
      <w:r w:rsidR="001604C1">
        <w:t xml:space="preserve"> </w:t>
      </w:r>
      <w:r w:rsidRPr="00586584">
        <w:t>Midwife-</w:t>
      </w:r>
      <w:r w:rsidRPr="00517A64">
        <w:t>led</w:t>
      </w:r>
      <w:r w:rsidR="001604C1" w:rsidRPr="00517A64">
        <w:t xml:space="preserve"> </w:t>
      </w:r>
      <w:r w:rsidR="00975622" w:rsidRPr="00517A64">
        <w:t>I</w:t>
      </w:r>
      <w:r w:rsidRPr="00517A64">
        <w:t>nterventions</w:t>
      </w:r>
      <w:r w:rsidR="001604C1">
        <w:t xml:space="preserve"> </w:t>
      </w:r>
      <w:r w:rsidRPr="00586584">
        <w:t>to</w:t>
      </w:r>
      <w:r w:rsidR="001604C1">
        <w:t xml:space="preserve"> </w:t>
      </w:r>
      <w:r w:rsidRPr="00586584">
        <w:t>Address</w:t>
      </w:r>
      <w:r w:rsidR="001604C1">
        <w:t xml:space="preserve"> </w:t>
      </w:r>
      <w:r w:rsidRPr="00586584">
        <w:t>Post</w:t>
      </w:r>
      <w:r w:rsidR="001604C1">
        <w:t xml:space="preserve"> </w:t>
      </w:r>
      <w:r w:rsidRPr="00586584">
        <w:t>Partum</w:t>
      </w:r>
      <w:r w:rsidR="001604C1">
        <w:t xml:space="preserve"> </w:t>
      </w:r>
      <w:r w:rsidRPr="00586584">
        <w:t>Post-Traumatic</w:t>
      </w:r>
      <w:r w:rsidR="001604C1">
        <w:t xml:space="preserve"> </w:t>
      </w:r>
      <w:r w:rsidRPr="00586584">
        <w:t>Stress.</w:t>
      </w:r>
      <w:r w:rsidR="001604C1">
        <w:t xml:space="preserve"> </w:t>
      </w:r>
      <w:r w:rsidRPr="00586584">
        <w:rPr>
          <w:i/>
        </w:rPr>
        <w:t>Midwifery</w:t>
      </w:r>
      <w:r w:rsidR="001604C1">
        <w:rPr>
          <w:i/>
        </w:rPr>
        <w:t xml:space="preserve"> </w:t>
      </w:r>
      <w:r w:rsidRPr="00586584">
        <w:rPr>
          <w:i/>
        </w:rPr>
        <w:t>30,</w:t>
      </w:r>
      <w:r w:rsidR="001604C1">
        <w:t xml:space="preserve"> </w:t>
      </w:r>
      <w:r w:rsidRPr="00586584">
        <w:t>170-84.</w:t>
      </w:r>
      <w:r w:rsidR="001604C1">
        <w:t xml:space="preserve"> </w:t>
      </w:r>
      <w:r w:rsidRPr="00586584">
        <w:t>Doi:10.1016/j.midw.2013.09.003.</w:t>
      </w:r>
    </w:p>
    <w:p w:rsidR="00586584" w:rsidRDefault="00586584" w:rsidP="00586584">
      <w:pPr>
        <w:widowControl w:val="0"/>
        <w:spacing w:before="0"/>
        <w:ind w:left="709" w:hanging="709"/>
      </w:pPr>
      <w:r w:rsidRPr="00586584">
        <w:t>Burroughs,</w:t>
      </w:r>
      <w:r w:rsidR="001604C1">
        <w:t xml:space="preserve"> </w:t>
      </w:r>
      <w:r w:rsidRPr="00586584">
        <w:t>A.,</w:t>
      </w:r>
      <w:r w:rsidR="001604C1">
        <w:t xml:space="preserve"> </w:t>
      </w:r>
      <w:r w:rsidRPr="00586584">
        <w:t>Leifer,</w:t>
      </w:r>
      <w:r w:rsidR="001604C1">
        <w:t xml:space="preserve"> </w:t>
      </w:r>
      <w:r w:rsidRPr="00586584">
        <w:t>G.</w:t>
      </w:r>
      <w:r w:rsidR="001604C1">
        <w:t xml:space="preserve"> </w:t>
      </w:r>
      <w:r w:rsidRPr="00586584">
        <w:t>(2001).</w:t>
      </w:r>
      <w:r w:rsidR="001604C1">
        <w:t xml:space="preserve"> </w:t>
      </w:r>
      <w:r w:rsidRPr="00586584">
        <w:t>Postpartum</w:t>
      </w:r>
      <w:r w:rsidR="001604C1">
        <w:t xml:space="preserve"> </w:t>
      </w:r>
      <w:r w:rsidRPr="00586584">
        <w:t>Period:</w:t>
      </w:r>
      <w:r w:rsidR="001604C1">
        <w:t xml:space="preserve"> </w:t>
      </w:r>
      <w:r w:rsidRPr="00586584">
        <w:rPr>
          <w:i/>
        </w:rPr>
        <w:t>Maternity</w:t>
      </w:r>
      <w:r w:rsidR="001604C1">
        <w:rPr>
          <w:i/>
        </w:rPr>
        <w:t xml:space="preserve"> </w:t>
      </w:r>
      <w:r w:rsidRPr="00586584">
        <w:rPr>
          <w:i/>
        </w:rPr>
        <w:t>Nursing</w:t>
      </w:r>
      <w:r w:rsidR="001604C1">
        <w:rPr>
          <w:i/>
        </w:rPr>
        <w:t xml:space="preserve"> </w:t>
      </w:r>
      <w:r w:rsidRPr="00586584">
        <w:rPr>
          <w:i/>
        </w:rPr>
        <w:t>an</w:t>
      </w:r>
      <w:r w:rsidR="001604C1">
        <w:rPr>
          <w:i/>
        </w:rPr>
        <w:t xml:space="preserve"> </w:t>
      </w:r>
      <w:r w:rsidRPr="00586584">
        <w:rPr>
          <w:i/>
        </w:rPr>
        <w:t>Mintroductory.</w:t>
      </w:r>
      <w:r w:rsidR="001604C1">
        <w:rPr>
          <w:i/>
        </w:rPr>
        <w:t xml:space="preserve"> </w:t>
      </w:r>
      <w:r w:rsidRPr="00586584">
        <w:rPr>
          <w:i/>
        </w:rPr>
        <w:t>8.Baskı.Philadelphia.</w:t>
      </w:r>
      <w:r w:rsidR="001604C1">
        <w:rPr>
          <w:i/>
        </w:rPr>
        <w:t xml:space="preserve"> </w:t>
      </w:r>
      <w:r w:rsidRPr="00586584">
        <w:rPr>
          <w:i/>
        </w:rPr>
        <w:t>WB</w:t>
      </w:r>
      <w:r w:rsidR="001604C1">
        <w:rPr>
          <w:i/>
        </w:rPr>
        <w:t xml:space="preserve"> </w:t>
      </w:r>
      <w:r w:rsidRPr="00586584">
        <w:rPr>
          <w:i/>
        </w:rPr>
        <w:t>Saunders</w:t>
      </w:r>
      <w:r w:rsidR="001604C1">
        <w:rPr>
          <w:i/>
        </w:rPr>
        <w:t xml:space="preserve"> </w:t>
      </w:r>
      <w:r w:rsidRPr="00586584">
        <w:rPr>
          <w:i/>
        </w:rPr>
        <w:t>Company,</w:t>
      </w:r>
      <w:r w:rsidR="001604C1">
        <w:t xml:space="preserve"> </w:t>
      </w:r>
      <w:r w:rsidRPr="00586584">
        <w:t>212.</w:t>
      </w:r>
    </w:p>
    <w:p w:rsidR="001604C1" w:rsidRPr="00586584" w:rsidRDefault="001604C1" w:rsidP="00586584">
      <w:pPr>
        <w:widowControl w:val="0"/>
        <w:spacing w:before="0"/>
        <w:ind w:left="709" w:hanging="709"/>
      </w:pPr>
    </w:p>
    <w:p w:rsidR="00586584" w:rsidRPr="00586584" w:rsidRDefault="00586584" w:rsidP="00586584">
      <w:pPr>
        <w:widowControl w:val="0"/>
        <w:spacing w:before="0"/>
        <w:ind w:left="709" w:hanging="709"/>
      </w:pPr>
      <w:r w:rsidRPr="00586584">
        <w:lastRenderedPageBreak/>
        <w:t>Buttner</w:t>
      </w:r>
      <w:r w:rsidR="001604C1">
        <w:t xml:space="preserve"> </w:t>
      </w:r>
      <w:r w:rsidRPr="00586584">
        <w:t>MM,</w:t>
      </w:r>
      <w:r w:rsidR="001604C1">
        <w:t xml:space="preserve"> </w:t>
      </w:r>
      <w:r w:rsidRPr="00586584">
        <w:t>O’Hara</w:t>
      </w:r>
      <w:r w:rsidR="001604C1">
        <w:t xml:space="preserve"> </w:t>
      </w:r>
      <w:r w:rsidRPr="00586584">
        <w:t>MW,</w:t>
      </w:r>
      <w:r w:rsidR="001604C1">
        <w:t xml:space="preserve"> </w:t>
      </w:r>
      <w:r w:rsidRPr="00586584">
        <w:t>Watson</w:t>
      </w:r>
      <w:r w:rsidR="001604C1">
        <w:t xml:space="preserve"> </w:t>
      </w:r>
      <w:r w:rsidRPr="00586584">
        <w:t>D.</w:t>
      </w:r>
      <w:r w:rsidR="001604C1">
        <w:t xml:space="preserve"> </w:t>
      </w:r>
      <w:r w:rsidRPr="00586584">
        <w:t>(2011).</w:t>
      </w:r>
      <w:r w:rsidR="001604C1">
        <w:t xml:space="preserve"> </w:t>
      </w:r>
      <w:r w:rsidRPr="00586584">
        <w:t>The</w:t>
      </w:r>
      <w:r w:rsidR="001604C1">
        <w:t xml:space="preserve"> </w:t>
      </w:r>
      <w:r w:rsidRPr="00586584">
        <w:t>Structure</w:t>
      </w:r>
      <w:r w:rsidR="001604C1">
        <w:t xml:space="preserve"> </w:t>
      </w:r>
      <w:r w:rsidRPr="00586584">
        <w:t>of</w:t>
      </w:r>
      <w:r w:rsidR="001604C1">
        <w:t xml:space="preserve"> </w:t>
      </w:r>
      <w:r w:rsidRPr="00586584">
        <w:t>Women’s</w:t>
      </w:r>
      <w:r w:rsidR="001604C1">
        <w:t xml:space="preserve"> </w:t>
      </w:r>
      <w:r w:rsidRPr="00586584">
        <w:t>Mood</w:t>
      </w:r>
      <w:r w:rsidR="001604C1">
        <w:t xml:space="preserve"> </w:t>
      </w:r>
      <w:r w:rsidRPr="00586584">
        <w:t>in</w:t>
      </w:r>
      <w:r w:rsidR="001604C1">
        <w:t xml:space="preserve"> </w:t>
      </w:r>
      <w:r w:rsidRPr="00586584">
        <w:t>The</w:t>
      </w:r>
      <w:r w:rsidR="001604C1">
        <w:t xml:space="preserve"> </w:t>
      </w:r>
      <w:r w:rsidRPr="00586584">
        <w:t>Early</w:t>
      </w:r>
      <w:r w:rsidR="001604C1">
        <w:t xml:space="preserve"> </w:t>
      </w:r>
      <w:r w:rsidRPr="00586584">
        <w:t>Postpartum,</w:t>
      </w:r>
      <w:r w:rsidR="001604C1">
        <w:t xml:space="preserve"> </w:t>
      </w:r>
      <w:r w:rsidRPr="00586584">
        <w:t>19(2),</w:t>
      </w:r>
      <w:r w:rsidR="001604C1">
        <w:t xml:space="preserve"> </w:t>
      </w:r>
      <w:r w:rsidRPr="00586584">
        <w:t>247-56.</w:t>
      </w:r>
    </w:p>
    <w:p w:rsidR="00586584" w:rsidRPr="00586584" w:rsidRDefault="00586584" w:rsidP="00586584">
      <w:pPr>
        <w:widowControl w:val="0"/>
        <w:spacing w:before="0"/>
        <w:ind w:left="709" w:hanging="709"/>
      </w:pPr>
      <w:r w:rsidRPr="00586584">
        <w:t>Çapık</w:t>
      </w:r>
      <w:r w:rsidR="001604C1">
        <w:t xml:space="preserve"> </w:t>
      </w:r>
      <w:r w:rsidRPr="00586584">
        <w:t>A.,</w:t>
      </w:r>
      <w:r w:rsidR="001604C1">
        <w:t xml:space="preserve"> </w:t>
      </w:r>
      <w:r w:rsidRPr="00586584">
        <w:t>Özkan</w:t>
      </w:r>
      <w:r w:rsidR="001604C1">
        <w:t xml:space="preserve"> </w:t>
      </w:r>
      <w:r w:rsidRPr="00586584">
        <w:t>H.,</w:t>
      </w:r>
      <w:r w:rsidR="001604C1">
        <w:t xml:space="preserve"> </w:t>
      </w:r>
      <w:r w:rsidRPr="00586584">
        <w:t>Ejder</w:t>
      </w:r>
      <w:r w:rsidR="001604C1">
        <w:t xml:space="preserve"> </w:t>
      </w:r>
      <w:r w:rsidRPr="00586584">
        <w:t>Apay</w:t>
      </w:r>
      <w:r w:rsidR="001604C1">
        <w:t xml:space="preserve"> </w:t>
      </w:r>
      <w:r w:rsidRPr="00586584">
        <w:t>S.</w:t>
      </w:r>
      <w:r w:rsidR="001604C1">
        <w:t xml:space="preserve"> </w:t>
      </w:r>
      <w:r w:rsidRPr="00586584">
        <w:t>(2014).</w:t>
      </w:r>
      <w:r w:rsidR="001604C1">
        <w:t xml:space="preserve"> </w:t>
      </w:r>
      <w:r w:rsidRPr="00586584">
        <w:t>Lohusaların</w:t>
      </w:r>
      <w:r w:rsidR="001604C1">
        <w:t xml:space="preserve"> </w:t>
      </w:r>
      <w:r w:rsidRPr="00586584">
        <w:t>doğum</w:t>
      </w:r>
      <w:r w:rsidR="001604C1">
        <w:t xml:space="preserve"> </w:t>
      </w:r>
      <w:r w:rsidRPr="00586584">
        <w:t>sonu</w:t>
      </w:r>
      <w:r w:rsidR="001604C1">
        <w:t xml:space="preserve"> </w:t>
      </w:r>
      <w:r w:rsidRPr="00586584">
        <w:t>konfor</w:t>
      </w:r>
      <w:r w:rsidR="001604C1">
        <w:t xml:space="preserve"> </w:t>
      </w:r>
      <w:r w:rsidRPr="00586584">
        <w:t>düzeyleri</w:t>
      </w:r>
      <w:r w:rsidR="001604C1">
        <w:t xml:space="preserve"> </w:t>
      </w:r>
      <w:r w:rsidRPr="00586584">
        <w:t>ve</w:t>
      </w:r>
      <w:r w:rsidR="001604C1">
        <w:t xml:space="preserve"> </w:t>
      </w:r>
      <w:r w:rsidRPr="00586584">
        <w:t>etkileyen</w:t>
      </w:r>
      <w:r w:rsidR="001604C1">
        <w:t xml:space="preserve"> </w:t>
      </w:r>
      <w:r w:rsidRPr="00586584">
        <w:t>faktörlerin</w:t>
      </w:r>
      <w:r w:rsidR="001604C1">
        <w:t xml:space="preserve"> </w:t>
      </w:r>
      <w:r w:rsidRPr="00586584">
        <w:t>belirlenmesi.</w:t>
      </w:r>
      <w:r w:rsidR="001604C1">
        <w:t xml:space="preserve"> </w:t>
      </w:r>
      <w:r w:rsidRPr="00586584">
        <w:rPr>
          <w:i/>
        </w:rPr>
        <w:t>Dokuz</w:t>
      </w:r>
      <w:r w:rsidR="001604C1">
        <w:rPr>
          <w:i/>
        </w:rPr>
        <w:t xml:space="preserve"> </w:t>
      </w:r>
      <w:r w:rsidRPr="00586584">
        <w:rPr>
          <w:i/>
        </w:rPr>
        <w:t>Eylül</w:t>
      </w:r>
      <w:r w:rsidR="001604C1">
        <w:rPr>
          <w:i/>
        </w:rPr>
        <w:t xml:space="preserve"> </w:t>
      </w:r>
      <w:r w:rsidRPr="00586584">
        <w:rPr>
          <w:i/>
        </w:rPr>
        <w:t>Üniversitesi</w:t>
      </w:r>
      <w:r w:rsidR="001604C1">
        <w:rPr>
          <w:i/>
        </w:rPr>
        <w:t xml:space="preserve"> </w:t>
      </w:r>
      <w:r w:rsidRPr="00586584">
        <w:rPr>
          <w:i/>
        </w:rPr>
        <w:t>Hemşirelik</w:t>
      </w:r>
      <w:r w:rsidR="001604C1">
        <w:rPr>
          <w:i/>
        </w:rPr>
        <w:t xml:space="preserve"> </w:t>
      </w:r>
      <w:r w:rsidRPr="00586584">
        <w:rPr>
          <w:i/>
        </w:rPr>
        <w:t>Fakültesi</w:t>
      </w:r>
      <w:r w:rsidR="001604C1">
        <w:rPr>
          <w:i/>
        </w:rPr>
        <w:t xml:space="preserve"> </w:t>
      </w:r>
      <w:r w:rsidRPr="00586584">
        <w:rPr>
          <w:i/>
        </w:rPr>
        <w:t>Elektronik</w:t>
      </w:r>
      <w:r w:rsidR="001604C1">
        <w:rPr>
          <w:i/>
        </w:rPr>
        <w:t xml:space="preserve"> </w:t>
      </w:r>
      <w:r w:rsidRPr="00586584">
        <w:rPr>
          <w:i/>
        </w:rPr>
        <w:t>Dergisi,</w:t>
      </w:r>
      <w:r w:rsidR="001604C1">
        <w:t xml:space="preserve"> </w:t>
      </w:r>
      <w:r w:rsidRPr="00586584">
        <w:t>7,</w:t>
      </w:r>
      <w:r w:rsidR="001604C1">
        <w:t xml:space="preserve"> </w:t>
      </w:r>
      <w:r w:rsidRPr="00586584">
        <w:t>186-192.</w:t>
      </w:r>
    </w:p>
    <w:p w:rsidR="00586584" w:rsidRPr="00586584" w:rsidRDefault="00586584" w:rsidP="00586584">
      <w:pPr>
        <w:widowControl w:val="0"/>
        <w:spacing w:before="0"/>
        <w:ind w:left="709" w:hanging="709"/>
      </w:pPr>
      <w:r w:rsidRPr="00517A64">
        <w:t>Çiçek</w:t>
      </w:r>
      <w:r w:rsidR="001604C1" w:rsidRPr="00517A64">
        <w:t xml:space="preserve"> </w:t>
      </w:r>
      <w:r w:rsidRPr="00517A64">
        <w:t>N</w:t>
      </w:r>
      <w:r w:rsidR="00430FC5" w:rsidRPr="00517A64">
        <w:t>.</w:t>
      </w:r>
      <w:r w:rsidRPr="00517A64">
        <w:t>,</w:t>
      </w:r>
      <w:r w:rsidR="001604C1" w:rsidRPr="00517A64">
        <w:t xml:space="preserve"> </w:t>
      </w:r>
      <w:r w:rsidRPr="00517A64">
        <w:t>Mungan</w:t>
      </w:r>
      <w:r w:rsidR="001604C1" w:rsidRPr="00517A64">
        <w:t xml:space="preserve"> </w:t>
      </w:r>
      <w:r w:rsidRPr="00517A64">
        <w:t>MT</w:t>
      </w:r>
      <w:r w:rsidR="00430FC5" w:rsidRPr="00517A64">
        <w:t>.</w:t>
      </w:r>
      <w:r w:rsidRPr="00517A64">
        <w:t>,</w:t>
      </w:r>
      <w:r w:rsidR="001604C1" w:rsidRPr="00517A64">
        <w:t xml:space="preserve"> </w:t>
      </w:r>
      <w:r w:rsidRPr="00517A64">
        <w:t>Özden</w:t>
      </w:r>
      <w:r w:rsidR="001604C1" w:rsidRPr="00517A64">
        <w:t xml:space="preserve"> </w:t>
      </w:r>
      <w:r w:rsidRPr="00517A64">
        <w:t>S</w:t>
      </w:r>
      <w:r w:rsidR="00430FC5" w:rsidRPr="00517A64">
        <w:t>.</w:t>
      </w:r>
      <w:r w:rsidR="00AB1BE3" w:rsidRPr="00517A64">
        <w:t xml:space="preserve"> </w:t>
      </w:r>
      <w:r w:rsidRPr="00517A64">
        <w:t>(2007).</w:t>
      </w:r>
      <w:r w:rsidR="001604C1">
        <w:t xml:space="preserve"> </w:t>
      </w:r>
      <w:r w:rsidRPr="00586584">
        <w:t>Lohusalık</w:t>
      </w:r>
      <w:r w:rsidR="001604C1">
        <w:t xml:space="preserve"> </w:t>
      </w:r>
      <w:r w:rsidRPr="00586584">
        <w:t>Fizyolojisi</w:t>
      </w:r>
      <w:r w:rsidR="001604C1">
        <w:t xml:space="preserve"> </w:t>
      </w:r>
      <w:r w:rsidRPr="00586584">
        <w:t>ve</w:t>
      </w:r>
      <w:r w:rsidR="001604C1">
        <w:t xml:space="preserve"> </w:t>
      </w:r>
      <w:r w:rsidRPr="00586584">
        <w:t>Bakımı:</w:t>
      </w:r>
      <w:r w:rsidR="001604C1">
        <w:t xml:space="preserve"> </w:t>
      </w:r>
      <w:r w:rsidRPr="00586584">
        <w:rPr>
          <w:i/>
        </w:rPr>
        <w:t>Klinikte</w:t>
      </w:r>
      <w:r w:rsidR="001604C1">
        <w:rPr>
          <w:i/>
        </w:rPr>
        <w:t xml:space="preserve"> </w:t>
      </w:r>
      <w:r w:rsidRPr="00586584">
        <w:rPr>
          <w:i/>
        </w:rPr>
        <w:t>Obstetrik</w:t>
      </w:r>
      <w:r w:rsidR="001604C1">
        <w:rPr>
          <w:i/>
        </w:rPr>
        <w:t xml:space="preserve"> </w:t>
      </w:r>
      <w:r w:rsidRPr="00586584">
        <w:rPr>
          <w:i/>
        </w:rPr>
        <w:t>ve</w:t>
      </w:r>
      <w:r w:rsidR="001604C1">
        <w:rPr>
          <w:i/>
        </w:rPr>
        <w:t xml:space="preserve"> </w:t>
      </w:r>
      <w:r w:rsidRPr="00586584">
        <w:rPr>
          <w:i/>
        </w:rPr>
        <w:t>Jinekoloji</w:t>
      </w:r>
      <w:r w:rsidRPr="00586584">
        <w:t>(ss185-196),</w:t>
      </w:r>
      <w:r w:rsidR="001604C1">
        <w:t xml:space="preserve"> </w:t>
      </w:r>
      <w:r w:rsidRPr="00586584">
        <w:t>Ankara.</w:t>
      </w:r>
    </w:p>
    <w:p w:rsidR="00586584" w:rsidRPr="00586584" w:rsidRDefault="00586584" w:rsidP="00586584">
      <w:pPr>
        <w:widowControl w:val="0"/>
        <w:spacing w:before="0"/>
        <w:ind w:left="709" w:hanging="709"/>
      </w:pPr>
      <w:r w:rsidRPr="00586584">
        <w:t>Dennis,</w:t>
      </w:r>
      <w:r w:rsidR="001604C1">
        <w:t xml:space="preserve"> </w:t>
      </w:r>
      <w:r w:rsidRPr="00586584">
        <w:t>C.</w:t>
      </w:r>
      <w:r w:rsidR="001604C1">
        <w:t xml:space="preserve"> </w:t>
      </w:r>
      <w:r w:rsidRPr="00586584">
        <w:t>L.,</w:t>
      </w:r>
      <w:r w:rsidR="001604C1">
        <w:t xml:space="preserve"> </w:t>
      </w:r>
      <w:r w:rsidRPr="00586584">
        <w:t>ve</w:t>
      </w:r>
      <w:r w:rsidR="001604C1">
        <w:t xml:space="preserve"> </w:t>
      </w:r>
      <w:r w:rsidRPr="00586584">
        <w:t>Dowswell,</w:t>
      </w:r>
      <w:r w:rsidR="001604C1">
        <w:t xml:space="preserve"> </w:t>
      </w:r>
      <w:r w:rsidRPr="00586584">
        <w:t>T.</w:t>
      </w:r>
      <w:r w:rsidR="001604C1">
        <w:t xml:space="preserve"> </w:t>
      </w:r>
      <w:r w:rsidRPr="00586584">
        <w:t>(2013).</w:t>
      </w:r>
      <w:r w:rsidR="001604C1">
        <w:t xml:space="preserve"> </w:t>
      </w:r>
      <w:r w:rsidRPr="00586584">
        <w:t>Psychosocial</w:t>
      </w:r>
      <w:r w:rsidR="001604C1">
        <w:t xml:space="preserve"> </w:t>
      </w:r>
      <w:r w:rsidRPr="00586584">
        <w:t>and</w:t>
      </w:r>
      <w:r w:rsidR="001604C1">
        <w:t xml:space="preserve"> </w:t>
      </w:r>
      <w:r w:rsidRPr="00586584">
        <w:t>psychological</w:t>
      </w:r>
      <w:r w:rsidR="001604C1">
        <w:t xml:space="preserve"> </w:t>
      </w:r>
      <w:r w:rsidRPr="00586584">
        <w:t>interventions</w:t>
      </w:r>
      <w:r w:rsidR="001604C1">
        <w:t xml:space="preserve"> </w:t>
      </w:r>
      <w:r w:rsidRPr="00586584">
        <w:t>for</w:t>
      </w:r>
      <w:r w:rsidR="001604C1">
        <w:t xml:space="preserve"> </w:t>
      </w:r>
      <w:r w:rsidRPr="00586584">
        <w:t>preventing</w:t>
      </w:r>
      <w:r w:rsidR="001604C1">
        <w:t xml:space="preserve"> </w:t>
      </w:r>
      <w:r w:rsidRPr="00586584">
        <w:t>postpartum</w:t>
      </w:r>
      <w:r w:rsidR="001604C1">
        <w:t xml:space="preserve"> </w:t>
      </w:r>
      <w:r w:rsidRPr="00586584">
        <w:t>depression.</w:t>
      </w:r>
      <w:r w:rsidR="001604C1">
        <w:t xml:space="preserve"> </w:t>
      </w:r>
      <w:r w:rsidRPr="00586584">
        <w:rPr>
          <w:i/>
        </w:rPr>
        <w:t>Cochrane</w:t>
      </w:r>
      <w:r w:rsidR="001604C1">
        <w:rPr>
          <w:i/>
        </w:rPr>
        <w:t xml:space="preserve"> </w:t>
      </w:r>
      <w:r w:rsidRPr="00586584">
        <w:rPr>
          <w:i/>
        </w:rPr>
        <w:t>database</w:t>
      </w:r>
      <w:r w:rsidR="001604C1">
        <w:rPr>
          <w:i/>
        </w:rPr>
        <w:t xml:space="preserve"> </w:t>
      </w:r>
      <w:r w:rsidRPr="00586584">
        <w:rPr>
          <w:i/>
        </w:rPr>
        <w:t>of</w:t>
      </w:r>
      <w:r w:rsidR="001604C1">
        <w:rPr>
          <w:i/>
        </w:rPr>
        <w:t xml:space="preserve"> </w:t>
      </w:r>
      <w:r w:rsidRPr="00586584">
        <w:rPr>
          <w:i/>
        </w:rPr>
        <w:t>systematic</w:t>
      </w:r>
      <w:r w:rsidR="001604C1">
        <w:rPr>
          <w:i/>
        </w:rPr>
        <w:t xml:space="preserve"> </w:t>
      </w:r>
      <w:r w:rsidRPr="00586584">
        <w:rPr>
          <w:i/>
        </w:rPr>
        <w:t>reviews,(2)</w:t>
      </w:r>
      <w:r w:rsidR="001604C1">
        <w:rPr>
          <w:i/>
        </w:rPr>
        <w:t xml:space="preserve"> </w:t>
      </w:r>
      <w:r w:rsidRPr="00586584">
        <w:t>.</w:t>
      </w:r>
    </w:p>
    <w:p w:rsidR="00586584" w:rsidRPr="00586584" w:rsidRDefault="00586584" w:rsidP="00586584">
      <w:pPr>
        <w:widowControl w:val="0"/>
        <w:spacing w:before="0"/>
        <w:ind w:left="709" w:hanging="709"/>
      </w:pPr>
      <w:r w:rsidRPr="00517A64">
        <w:t>DiGirolamo</w:t>
      </w:r>
      <w:r w:rsidR="001604C1" w:rsidRPr="00517A64">
        <w:t xml:space="preserve"> </w:t>
      </w:r>
      <w:r w:rsidRPr="00517A64">
        <w:t>A</w:t>
      </w:r>
      <w:r w:rsidR="00AB1BE3" w:rsidRPr="00517A64">
        <w:t>.</w:t>
      </w:r>
      <w:r w:rsidRPr="00517A64">
        <w:t>,</w:t>
      </w:r>
      <w:r w:rsidR="001604C1" w:rsidRPr="00517A64">
        <w:t xml:space="preserve"> </w:t>
      </w:r>
      <w:r w:rsidRPr="00517A64">
        <w:t>Thompson</w:t>
      </w:r>
      <w:r w:rsidR="001604C1" w:rsidRPr="00517A64">
        <w:t xml:space="preserve"> </w:t>
      </w:r>
      <w:r w:rsidRPr="00517A64">
        <w:t>N</w:t>
      </w:r>
      <w:r w:rsidR="00AB1BE3" w:rsidRPr="00517A64">
        <w:t>.</w:t>
      </w:r>
      <w:r w:rsidRPr="00517A64">
        <w:t>,</w:t>
      </w:r>
      <w:r w:rsidR="001604C1" w:rsidRPr="00517A64">
        <w:t xml:space="preserve"> </w:t>
      </w:r>
      <w:r w:rsidRPr="00517A64">
        <w:t>Martorell</w:t>
      </w:r>
      <w:r w:rsidR="001604C1" w:rsidRPr="00517A64">
        <w:t xml:space="preserve"> </w:t>
      </w:r>
      <w:r w:rsidRPr="00517A64">
        <w:t>R</w:t>
      </w:r>
      <w:r w:rsidR="00AB1BE3" w:rsidRPr="00517A64">
        <w:t>.</w:t>
      </w:r>
      <w:r w:rsidRPr="00517A64">
        <w:t>,</w:t>
      </w:r>
      <w:r w:rsidR="001604C1" w:rsidRPr="00517A64">
        <w:t xml:space="preserve"> </w:t>
      </w:r>
      <w:r w:rsidRPr="00517A64">
        <w:t>Fein</w:t>
      </w:r>
      <w:r w:rsidR="001604C1" w:rsidRPr="00517A64">
        <w:t xml:space="preserve"> </w:t>
      </w:r>
      <w:r w:rsidRPr="00517A64">
        <w:t>S</w:t>
      </w:r>
      <w:r w:rsidR="00AB1BE3" w:rsidRPr="00517A64">
        <w:t>.</w:t>
      </w:r>
      <w:r w:rsidRPr="00517A64">
        <w:t>,</w:t>
      </w:r>
      <w:r w:rsidR="001604C1" w:rsidRPr="00517A64">
        <w:t xml:space="preserve"> </w:t>
      </w:r>
      <w:r w:rsidRPr="00517A64">
        <w:t>Grummer-Strawn</w:t>
      </w:r>
      <w:r w:rsidR="001604C1" w:rsidRPr="00517A64">
        <w:t xml:space="preserve"> </w:t>
      </w:r>
      <w:r w:rsidRPr="00517A64">
        <w:t>L.</w:t>
      </w:r>
      <w:r w:rsidR="00AB1BE3" w:rsidRPr="00517A64">
        <w:t xml:space="preserve"> </w:t>
      </w:r>
      <w:r w:rsidRPr="00517A64">
        <w:t>(2005).</w:t>
      </w:r>
      <w:r w:rsidR="001604C1">
        <w:t xml:space="preserve"> </w:t>
      </w:r>
      <w:r w:rsidRPr="00586584">
        <w:t>Intention</w:t>
      </w:r>
      <w:r w:rsidR="001604C1">
        <w:t xml:space="preserve"> </w:t>
      </w:r>
      <w:r w:rsidRPr="00586584">
        <w:t>or</w:t>
      </w:r>
      <w:r w:rsidR="001604C1">
        <w:t xml:space="preserve"> </w:t>
      </w:r>
      <w:r w:rsidRPr="00586584">
        <w:t>experience?</w:t>
      </w:r>
      <w:r w:rsidR="001604C1">
        <w:t xml:space="preserve"> </w:t>
      </w:r>
      <w:r w:rsidRPr="00586584">
        <w:t>Predictors</w:t>
      </w:r>
      <w:r w:rsidR="001604C1">
        <w:t xml:space="preserve"> </w:t>
      </w:r>
      <w:r w:rsidRPr="00586584">
        <w:t>of</w:t>
      </w:r>
      <w:r w:rsidR="001604C1">
        <w:t xml:space="preserve"> </w:t>
      </w:r>
      <w:r w:rsidRPr="00586584">
        <w:t>continued</w:t>
      </w:r>
      <w:r w:rsidR="001604C1">
        <w:t xml:space="preserve"> </w:t>
      </w:r>
      <w:r w:rsidRPr="00586584">
        <w:t>breastfeeding.</w:t>
      </w:r>
      <w:r w:rsidR="001604C1">
        <w:t xml:space="preserve"> </w:t>
      </w:r>
      <w:r w:rsidRPr="00586584">
        <w:rPr>
          <w:i/>
        </w:rPr>
        <w:t>Health</w:t>
      </w:r>
      <w:r w:rsidR="001604C1">
        <w:rPr>
          <w:i/>
        </w:rPr>
        <w:t xml:space="preserve"> </w:t>
      </w:r>
      <w:r w:rsidRPr="00586584">
        <w:rPr>
          <w:i/>
        </w:rPr>
        <w:t>EducBehav,32,</w:t>
      </w:r>
      <w:r w:rsidR="001604C1">
        <w:t xml:space="preserve"> </w:t>
      </w:r>
      <w:r w:rsidRPr="00586584">
        <w:t>208–26</w:t>
      </w:r>
    </w:p>
    <w:p w:rsidR="00586584" w:rsidRPr="00586584" w:rsidRDefault="00586584" w:rsidP="00586584">
      <w:pPr>
        <w:pStyle w:val="yaz"/>
        <w:widowControl w:val="0"/>
        <w:spacing w:before="0" w:after="120"/>
        <w:ind w:left="709" w:hanging="709"/>
      </w:pPr>
      <w:r w:rsidRPr="00517A64">
        <w:t>Doğaner</w:t>
      </w:r>
      <w:r w:rsidR="001604C1" w:rsidRPr="00517A64">
        <w:t xml:space="preserve"> </w:t>
      </w:r>
      <w:r w:rsidRPr="00517A64">
        <w:t>G</w:t>
      </w:r>
      <w:r w:rsidR="00AB1BE3" w:rsidRPr="00517A64">
        <w:t>.</w:t>
      </w:r>
      <w:r w:rsidRPr="00517A64">
        <w:t>,</w:t>
      </w:r>
      <w:r w:rsidR="001604C1" w:rsidRPr="00517A64">
        <w:t xml:space="preserve"> </w:t>
      </w:r>
      <w:r w:rsidRPr="00517A64">
        <w:t>Bekar</w:t>
      </w:r>
      <w:r w:rsidR="001604C1" w:rsidRPr="00517A64">
        <w:t xml:space="preserve"> </w:t>
      </w:r>
      <w:r w:rsidRPr="00517A64">
        <w:t>M.</w:t>
      </w:r>
      <w:r w:rsidR="00AB1BE3" w:rsidRPr="00517A64">
        <w:t xml:space="preserve"> </w:t>
      </w:r>
      <w:r w:rsidRPr="00517A64">
        <w:t>(2006).</w:t>
      </w:r>
      <w:r w:rsidR="001604C1">
        <w:t xml:space="preserve"> </w:t>
      </w:r>
      <w:r w:rsidRPr="00586584">
        <w:t>Vajinal</w:t>
      </w:r>
      <w:r w:rsidR="001604C1">
        <w:t xml:space="preserve"> </w:t>
      </w:r>
      <w:r w:rsidRPr="00586584">
        <w:t>yolla</w:t>
      </w:r>
      <w:r w:rsidR="001604C1">
        <w:t xml:space="preserve"> </w:t>
      </w:r>
      <w:r w:rsidRPr="00586584">
        <w:t>doğum</w:t>
      </w:r>
      <w:r w:rsidR="001604C1">
        <w:t xml:space="preserve"> </w:t>
      </w:r>
      <w:r w:rsidRPr="00586584">
        <w:t>yapan</w:t>
      </w:r>
      <w:r w:rsidR="001604C1">
        <w:t xml:space="preserve"> </w:t>
      </w:r>
      <w:r w:rsidRPr="00586584">
        <w:t>kadınların</w:t>
      </w:r>
      <w:r w:rsidR="001604C1">
        <w:t xml:space="preserve"> </w:t>
      </w:r>
      <w:r w:rsidRPr="00586584">
        <w:t>erken</w:t>
      </w:r>
      <w:r w:rsidR="001604C1">
        <w:t xml:space="preserve"> </w:t>
      </w:r>
      <w:r w:rsidRPr="00586584">
        <w:t>postpartum</w:t>
      </w:r>
      <w:r w:rsidR="001604C1">
        <w:t xml:space="preserve"> </w:t>
      </w:r>
      <w:r w:rsidRPr="00586584">
        <w:t>dönemde</w:t>
      </w:r>
      <w:r w:rsidR="001604C1">
        <w:t xml:space="preserve"> </w:t>
      </w:r>
      <w:r w:rsidRPr="00586584">
        <w:t>kendisinin</w:t>
      </w:r>
      <w:r w:rsidR="001604C1">
        <w:t xml:space="preserve"> </w:t>
      </w:r>
      <w:r w:rsidRPr="00586584">
        <w:t>ve</w:t>
      </w:r>
      <w:r w:rsidR="001604C1">
        <w:t xml:space="preserve"> </w:t>
      </w:r>
      <w:r w:rsidRPr="00586584">
        <w:t>yeni</w:t>
      </w:r>
      <w:r w:rsidR="001604C1">
        <w:t xml:space="preserve"> </w:t>
      </w:r>
      <w:r w:rsidRPr="00586584">
        <w:t>doğanın</w:t>
      </w:r>
      <w:r w:rsidR="001604C1">
        <w:t xml:space="preserve"> </w:t>
      </w:r>
      <w:r w:rsidRPr="00586584">
        <w:t>bakımına</w:t>
      </w:r>
      <w:r w:rsidR="001604C1">
        <w:t xml:space="preserve"> </w:t>
      </w:r>
      <w:r w:rsidRPr="00586584">
        <w:t>yönelik</w:t>
      </w:r>
      <w:r w:rsidR="001604C1">
        <w:t xml:space="preserve"> </w:t>
      </w:r>
      <w:r w:rsidRPr="00586584">
        <w:t>yaşadıkları</w:t>
      </w:r>
      <w:r w:rsidR="001604C1">
        <w:t xml:space="preserve"> </w:t>
      </w:r>
      <w:r w:rsidRPr="00586584">
        <w:t>sorunların</w:t>
      </w:r>
      <w:r w:rsidR="001604C1">
        <w:t xml:space="preserve"> </w:t>
      </w:r>
      <w:r w:rsidRPr="00586584">
        <w:t>belirlenmesi.</w:t>
      </w:r>
      <w:r w:rsidR="001604C1">
        <w:t xml:space="preserve"> </w:t>
      </w:r>
      <w:r w:rsidRPr="00586584">
        <w:rPr>
          <w:i/>
        </w:rPr>
        <w:t>Sağlık</w:t>
      </w:r>
      <w:r w:rsidR="001604C1">
        <w:rPr>
          <w:i/>
        </w:rPr>
        <w:t xml:space="preserve"> </w:t>
      </w:r>
      <w:r w:rsidRPr="00586584">
        <w:rPr>
          <w:i/>
        </w:rPr>
        <w:t>ve</w:t>
      </w:r>
      <w:r w:rsidR="001604C1">
        <w:rPr>
          <w:i/>
        </w:rPr>
        <w:t xml:space="preserve"> </w:t>
      </w:r>
      <w:r w:rsidRPr="00586584">
        <w:rPr>
          <w:i/>
        </w:rPr>
        <w:t>Toplum</w:t>
      </w:r>
      <w:r w:rsidR="001604C1">
        <w:rPr>
          <w:i/>
        </w:rPr>
        <w:t xml:space="preserve"> </w:t>
      </w:r>
      <w:r w:rsidRPr="00586584">
        <w:rPr>
          <w:i/>
        </w:rPr>
        <w:t>Dergisi,</w:t>
      </w:r>
      <w:r w:rsidR="001604C1">
        <w:rPr>
          <w:i/>
        </w:rPr>
        <w:t xml:space="preserve"> </w:t>
      </w:r>
      <w:r w:rsidRPr="00586584">
        <w:rPr>
          <w:i/>
        </w:rPr>
        <w:t>16(4)</w:t>
      </w:r>
      <w:r w:rsidRPr="00586584">
        <w:t>,</w:t>
      </w:r>
      <w:r w:rsidR="001604C1">
        <w:t xml:space="preserve"> </w:t>
      </w:r>
      <w:r w:rsidRPr="00586584">
        <w:t>130-5.</w:t>
      </w:r>
    </w:p>
    <w:p w:rsidR="00586584" w:rsidRPr="00586584" w:rsidRDefault="00586584" w:rsidP="00586584">
      <w:pPr>
        <w:widowControl w:val="0"/>
        <w:spacing w:before="0"/>
        <w:ind w:left="709" w:hanging="709"/>
      </w:pPr>
      <w:r w:rsidRPr="00517A64">
        <w:t>Doucet</w:t>
      </w:r>
      <w:r w:rsidR="001604C1" w:rsidRPr="00517A64">
        <w:t xml:space="preserve"> </w:t>
      </w:r>
      <w:r w:rsidRPr="00517A64">
        <w:t>C.,</w:t>
      </w:r>
      <w:r w:rsidR="001604C1" w:rsidRPr="00517A64">
        <w:t xml:space="preserve"> </w:t>
      </w:r>
      <w:r w:rsidRPr="00517A64">
        <w:t>Ernou</w:t>
      </w:r>
      <w:r w:rsidR="001604C1" w:rsidRPr="00517A64">
        <w:t xml:space="preserve"> </w:t>
      </w:r>
      <w:r w:rsidRPr="00517A64">
        <w:t>I.,</w:t>
      </w:r>
      <w:r w:rsidR="001604C1" w:rsidRPr="00517A64">
        <w:t xml:space="preserve"> </w:t>
      </w:r>
      <w:r w:rsidRPr="00517A64">
        <w:t>Zhang</w:t>
      </w:r>
      <w:r w:rsidR="001604C1" w:rsidRPr="00517A64">
        <w:t xml:space="preserve"> </w:t>
      </w:r>
      <w:r w:rsidRPr="00517A64">
        <w:t>Y.,</w:t>
      </w:r>
      <w:r w:rsidR="001604C1" w:rsidRPr="00517A64">
        <w:t xml:space="preserve"> </w:t>
      </w:r>
      <w:r w:rsidRPr="00517A64">
        <w:t>Llense</w:t>
      </w:r>
      <w:r w:rsidR="001604C1" w:rsidRPr="00517A64">
        <w:t xml:space="preserve"> </w:t>
      </w:r>
      <w:r w:rsidRPr="00517A64">
        <w:t>JR.,</w:t>
      </w:r>
      <w:r w:rsidR="001604C1" w:rsidRPr="00517A64">
        <w:t xml:space="preserve"> </w:t>
      </w:r>
      <w:r w:rsidRPr="00517A64">
        <w:t>Begot</w:t>
      </w:r>
      <w:r w:rsidR="001604C1" w:rsidRPr="00517A64">
        <w:t xml:space="preserve"> </w:t>
      </w:r>
      <w:r w:rsidRPr="00517A64">
        <w:t>L.,</w:t>
      </w:r>
      <w:r w:rsidR="001604C1" w:rsidRPr="00517A64">
        <w:t xml:space="preserve"> </w:t>
      </w:r>
      <w:r w:rsidRPr="00517A64">
        <w:t>Holy</w:t>
      </w:r>
      <w:r w:rsidR="001604C1" w:rsidRPr="00517A64">
        <w:t xml:space="preserve"> </w:t>
      </w:r>
      <w:r w:rsidRPr="00517A64">
        <w:t>X.,</w:t>
      </w:r>
      <w:r w:rsidR="001604C1" w:rsidRPr="00517A64">
        <w:t xml:space="preserve"> </w:t>
      </w:r>
      <w:r w:rsidRPr="00517A64">
        <w:t>Lataillade</w:t>
      </w:r>
      <w:r w:rsidR="001604C1" w:rsidRPr="00517A64">
        <w:t xml:space="preserve"> </w:t>
      </w:r>
      <w:r w:rsidRPr="00517A64">
        <w:t>JJ.</w:t>
      </w:r>
      <w:r w:rsidR="00AB1BE3" w:rsidRPr="00517A64">
        <w:t xml:space="preserve"> </w:t>
      </w:r>
      <w:r w:rsidRPr="00517A64">
        <w:t>(2005).</w:t>
      </w:r>
      <w:r w:rsidR="001604C1">
        <w:t xml:space="preserve"> </w:t>
      </w:r>
      <w:r w:rsidRPr="00586584">
        <w:t>Platelet</w:t>
      </w:r>
      <w:r w:rsidR="001604C1">
        <w:t xml:space="preserve"> </w:t>
      </w:r>
      <w:r w:rsidRPr="00586584">
        <w:t>lysates</w:t>
      </w:r>
      <w:r w:rsidR="001604C1">
        <w:t xml:space="preserve"> </w:t>
      </w:r>
      <w:r w:rsidRPr="00586584">
        <w:t>promote</w:t>
      </w:r>
      <w:r w:rsidR="001604C1">
        <w:t xml:space="preserve"> </w:t>
      </w:r>
      <w:r w:rsidRPr="00586584">
        <w:t>mesenchymal</w:t>
      </w:r>
      <w:r w:rsidR="001604C1">
        <w:t xml:space="preserve"> </w:t>
      </w:r>
      <w:r w:rsidRPr="00586584">
        <w:t>stem</w:t>
      </w:r>
      <w:r w:rsidR="001604C1">
        <w:t xml:space="preserve"> </w:t>
      </w:r>
      <w:r w:rsidRPr="00586584">
        <w:t>cell</w:t>
      </w:r>
      <w:r w:rsidR="001604C1">
        <w:t xml:space="preserve"> </w:t>
      </w:r>
      <w:r w:rsidRPr="00586584">
        <w:t>expansion:</w:t>
      </w:r>
      <w:r w:rsidR="001604C1">
        <w:t xml:space="preserve"> </w:t>
      </w:r>
      <w:r w:rsidRPr="00586584">
        <w:t>a</w:t>
      </w:r>
      <w:r w:rsidR="001604C1">
        <w:t xml:space="preserve"> </w:t>
      </w:r>
      <w:r w:rsidRPr="00586584">
        <w:t>safety</w:t>
      </w:r>
      <w:r w:rsidR="001604C1">
        <w:t xml:space="preserve"> </w:t>
      </w:r>
      <w:r w:rsidRPr="00586584">
        <w:t>substitute</w:t>
      </w:r>
      <w:r w:rsidR="001604C1">
        <w:t xml:space="preserve"> </w:t>
      </w:r>
      <w:r w:rsidRPr="00586584">
        <w:t>for</w:t>
      </w:r>
      <w:r w:rsidR="001604C1">
        <w:t xml:space="preserve"> </w:t>
      </w:r>
      <w:r w:rsidRPr="00586584">
        <w:t>animal</w:t>
      </w:r>
      <w:r w:rsidR="001604C1">
        <w:t xml:space="preserve"> </w:t>
      </w:r>
      <w:r w:rsidRPr="00586584">
        <w:t>serum</w:t>
      </w:r>
      <w:r w:rsidR="001604C1">
        <w:t xml:space="preserve"> </w:t>
      </w:r>
      <w:r w:rsidRPr="00586584">
        <w:t>in</w:t>
      </w:r>
      <w:r w:rsidR="001604C1">
        <w:t xml:space="preserve"> </w:t>
      </w:r>
      <w:r w:rsidRPr="00586584">
        <w:t>cell-based</w:t>
      </w:r>
      <w:r w:rsidR="001604C1">
        <w:t xml:space="preserve"> </w:t>
      </w:r>
      <w:r w:rsidRPr="00586584">
        <w:t>therapy</w:t>
      </w:r>
      <w:r w:rsidR="001604C1">
        <w:t xml:space="preserve"> </w:t>
      </w:r>
      <w:r w:rsidRPr="00586584">
        <w:t>applications.</w:t>
      </w:r>
      <w:r w:rsidR="001604C1">
        <w:t xml:space="preserve"> </w:t>
      </w:r>
      <w:r w:rsidRPr="00586584">
        <w:rPr>
          <w:i/>
        </w:rPr>
        <w:t>J</w:t>
      </w:r>
      <w:r w:rsidR="001604C1">
        <w:rPr>
          <w:i/>
        </w:rPr>
        <w:t xml:space="preserve"> </w:t>
      </w:r>
      <w:r w:rsidRPr="00586584">
        <w:rPr>
          <w:i/>
        </w:rPr>
        <w:t>Cell</w:t>
      </w:r>
      <w:r w:rsidR="001604C1">
        <w:rPr>
          <w:i/>
        </w:rPr>
        <w:t xml:space="preserve"> </w:t>
      </w:r>
      <w:r w:rsidRPr="00586584">
        <w:rPr>
          <w:i/>
        </w:rPr>
        <w:t>Physiology,</w:t>
      </w:r>
      <w:r w:rsidR="001604C1">
        <w:rPr>
          <w:i/>
        </w:rPr>
        <w:t xml:space="preserve"> </w:t>
      </w:r>
      <w:r w:rsidRPr="00586584">
        <w:rPr>
          <w:i/>
        </w:rPr>
        <w:t>205(2)</w:t>
      </w:r>
      <w:r w:rsidRPr="00586584">
        <w:t>,</w:t>
      </w:r>
      <w:r w:rsidR="001604C1">
        <w:t xml:space="preserve"> </w:t>
      </w:r>
      <w:r w:rsidRPr="00586584">
        <w:t>228-36.</w:t>
      </w:r>
    </w:p>
    <w:p w:rsidR="00586584" w:rsidRPr="00586584" w:rsidRDefault="00586584" w:rsidP="00586584">
      <w:pPr>
        <w:widowControl w:val="0"/>
        <w:spacing w:before="0"/>
        <w:ind w:left="709" w:hanging="709"/>
      </w:pPr>
      <w:r w:rsidRPr="00586584">
        <w:t>Ekström</w:t>
      </w:r>
      <w:r w:rsidR="001604C1">
        <w:t xml:space="preserve"> </w:t>
      </w:r>
      <w:r w:rsidRPr="00586584">
        <w:t>A.,</w:t>
      </w:r>
      <w:r w:rsidR="001604C1">
        <w:t xml:space="preserve"> </w:t>
      </w:r>
      <w:r w:rsidRPr="00586584">
        <w:t>Widström</w:t>
      </w:r>
      <w:r w:rsidR="001604C1">
        <w:t xml:space="preserve"> </w:t>
      </w:r>
      <w:r w:rsidRPr="00586584">
        <w:t>AM.,</w:t>
      </w:r>
      <w:r w:rsidR="001604C1">
        <w:t xml:space="preserve"> </w:t>
      </w:r>
      <w:r w:rsidRPr="00586584">
        <w:t>Nissen</w:t>
      </w:r>
      <w:r w:rsidR="001604C1">
        <w:t xml:space="preserve"> </w:t>
      </w:r>
      <w:r w:rsidRPr="00586584">
        <w:t>E.</w:t>
      </w:r>
      <w:r w:rsidR="001604C1">
        <w:t xml:space="preserve"> </w:t>
      </w:r>
      <w:r w:rsidRPr="00586584">
        <w:t>(2003).</w:t>
      </w:r>
      <w:r w:rsidR="001604C1">
        <w:t xml:space="preserve"> </w:t>
      </w:r>
      <w:r w:rsidRPr="00586584">
        <w:t>Breastfeeding</w:t>
      </w:r>
      <w:r w:rsidR="001604C1">
        <w:t xml:space="preserve"> </w:t>
      </w:r>
      <w:r w:rsidRPr="00586584">
        <w:t>support</w:t>
      </w:r>
      <w:r w:rsidR="001604C1">
        <w:t xml:space="preserve"> </w:t>
      </w:r>
      <w:r w:rsidRPr="00586584">
        <w:t>from</w:t>
      </w:r>
      <w:r w:rsidR="001604C1">
        <w:t xml:space="preserve"> </w:t>
      </w:r>
      <w:r w:rsidRPr="00586584">
        <w:t>partners</w:t>
      </w:r>
      <w:r w:rsidR="001604C1">
        <w:t xml:space="preserve"> </w:t>
      </w:r>
      <w:r w:rsidRPr="00586584">
        <w:t>and</w:t>
      </w:r>
      <w:r w:rsidR="001604C1">
        <w:t xml:space="preserve"> </w:t>
      </w:r>
      <w:r w:rsidRPr="00586584">
        <w:t>grandmothers:</w:t>
      </w:r>
      <w:r w:rsidR="001604C1">
        <w:t xml:space="preserve"> </w:t>
      </w:r>
      <w:r w:rsidRPr="00586584">
        <w:t>perceptions</w:t>
      </w:r>
      <w:r w:rsidR="001604C1">
        <w:t xml:space="preserve"> </w:t>
      </w:r>
      <w:r w:rsidRPr="00586584">
        <w:t>of</w:t>
      </w:r>
      <w:r w:rsidR="001604C1">
        <w:t xml:space="preserve"> </w:t>
      </w:r>
      <w:r w:rsidRPr="00586584">
        <w:t>Swedish</w:t>
      </w:r>
      <w:r w:rsidR="001604C1">
        <w:t xml:space="preserve"> </w:t>
      </w:r>
      <w:r w:rsidRPr="00586584">
        <w:t>women.</w:t>
      </w:r>
      <w:r w:rsidR="001604C1">
        <w:t xml:space="preserve"> </w:t>
      </w:r>
      <w:r w:rsidRPr="00586584">
        <w:rPr>
          <w:i/>
        </w:rPr>
        <w:t>Birth,</w:t>
      </w:r>
      <w:r w:rsidR="001604C1">
        <w:rPr>
          <w:i/>
        </w:rPr>
        <w:t xml:space="preserve"> </w:t>
      </w:r>
      <w:r w:rsidRPr="00586584">
        <w:rPr>
          <w:i/>
        </w:rPr>
        <w:t>30,</w:t>
      </w:r>
      <w:r w:rsidR="001604C1">
        <w:rPr>
          <w:i/>
        </w:rPr>
        <w:t xml:space="preserve"> </w:t>
      </w:r>
      <w:r w:rsidRPr="00586584">
        <w:t>261–6.</w:t>
      </w:r>
    </w:p>
    <w:p w:rsidR="00586584" w:rsidRDefault="00586584" w:rsidP="00586584">
      <w:pPr>
        <w:widowControl w:val="0"/>
        <w:spacing w:before="0"/>
        <w:ind w:left="709" w:hanging="709"/>
      </w:pPr>
      <w:r w:rsidRPr="00586584">
        <w:t>Ellberg</w:t>
      </w:r>
      <w:r w:rsidR="001604C1">
        <w:t xml:space="preserve"> </w:t>
      </w:r>
      <w:r w:rsidRPr="00586584">
        <w:t>L.,</w:t>
      </w:r>
      <w:r w:rsidR="001604C1">
        <w:t xml:space="preserve"> </w:t>
      </w:r>
      <w:r w:rsidRPr="00586584">
        <w:t>Högberg</w:t>
      </w:r>
      <w:r w:rsidR="001604C1">
        <w:t xml:space="preserve"> </w:t>
      </w:r>
      <w:r w:rsidRPr="00586584">
        <w:t>U.,</w:t>
      </w:r>
      <w:r w:rsidR="001604C1">
        <w:t xml:space="preserve"> </w:t>
      </w:r>
      <w:r w:rsidRPr="00586584">
        <w:t>Lindh</w:t>
      </w:r>
      <w:r w:rsidR="001604C1">
        <w:t xml:space="preserve"> </w:t>
      </w:r>
      <w:r w:rsidRPr="00586584">
        <w:t>V.</w:t>
      </w:r>
      <w:r w:rsidR="001604C1">
        <w:t xml:space="preserve"> </w:t>
      </w:r>
      <w:r w:rsidRPr="00586584">
        <w:t>(2010).</w:t>
      </w:r>
      <w:r w:rsidR="001604C1">
        <w:t xml:space="preserve"> </w:t>
      </w:r>
      <w:r w:rsidRPr="00586584">
        <w:t>We</w:t>
      </w:r>
      <w:r w:rsidR="001604C1">
        <w:t xml:space="preserve"> </w:t>
      </w:r>
      <w:r w:rsidRPr="00586584">
        <w:t>feel</w:t>
      </w:r>
      <w:r w:rsidR="001604C1">
        <w:t xml:space="preserve"> </w:t>
      </w:r>
      <w:r w:rsidRPr="00586584">
        <w:t>like</w:t>
      </w:r>
      <w:r w:rsidR="001604C1">
        <w:t xml:space="preserve"> </w:t>
      </w:r>
      <w:r w:rsidRPr="00586584">
        <w:t>one,</w:t>
      </w:r>
      <w:r w:rsidR="001604C1">
        <w:t xml:space="preserve"> </w:t>
      </w:r>
      <w:r w:rsidRPr="00586584">
        <w:t>they</w:t>
      </w:r>
      <w:r w:rsidR="001604C1">
        <w:t xml:space="preserve"> </w:t>
      </w:r>
      <w:r w:rsidRPr="00586584">
        <w:t>see</w:t>
      </w:r>
      <w:r w:rsidR="001604C1">
        <w:t xml:space="preserve"> </w:t>
      </w:r>
      <w:r w:rsidRPr="00586584">
        <w:t>us</w:t>
      </w:r>
      <w:r w:rsidR="001604C1">
        <w:t xml:space="preserve"> </w:t>
      </w:r>
      <w:r w:rsidRPr="00586584">
        <w:t>as</w:t>
      </w:r>
      <w:r w:rsidR="001604C1">
        <w:t xml:space="preserve"> </w:t>
      </w:r>
      <w:r w:rsidRPr="00586584">
        <w:t>two:</w:t>
      </w:r>
      <w:r w:rsidR="001604C1">
        <w:t xml:space="preserve"> </w:t>
      </w:r>
      <w:r w:rsidRPr="00586584">
        <w:t>new</w:t>
      </w:r>
      <w:r w:rsidR="001604C1">
        <w:t xml:space="preserve"> </w:t>
      </w:r>
      <w:r w:rsidRPr="00586584">
        <w:t>parents’</w:t>
      </w:r>
      <w:r w:rsidR="001604C1">
        <w:t xml:space="preserve"> </w:t>
      </w:r>
      <w:r w:rsidRPr="00586584">
        <w:t>discontent</w:t>
      </w:r>
      <w:r w:rsidR="001604C1">
        <w:t xml:space="preserve"> </w:t>
      </w:r>
      <w:r w:rsidRPr="00586584">
        <w:t>with</w:t>
      </w:r>
      <w:r w:rsidR="001604C1">
        <w:t xml:space="preserve"> </w:t>
      </w:r>
      <w:r w:rsidRPr="00586584">
        <w:t>postnatal</w:t>
      </w:r>
      <w:r w:rsidR="001604C1">
        <w:t xml:space="preserve"> </w:t>
      </w:r>
      <w:r w:rsidRPr="00586584">
        <w:t>care.</w:t>
      </w:r>
      <w:r w:rsidR="001604C1">
        <w:t xml:space="preserve"> </w:t>
      </w:r>
      <w:r w:rsidRPr="00586584">
        <w:rPr>
          <w:i/>
        </w:rPr>
        <w:t>Midwifery,</w:t>
      </w:r>
      <w:r w:rsidR="001604C1">
        <w:rPr>
          <w:i/>
        </w:rPr>
        <w:t xml:space="preserve"> </w:t>
      </w:r>
      <w:r w:rsidRPr="00586584">
        <w:rPr>
          <w:i/>
        </w:rPr>
        <w:t>26</w:t>
      </w:r>
      <w:r w:rsidR="001604C1">
        <w:rPr>
          <w:i/>
        </w:rPr>
        <w:t xml:space="preserve"> </w:t>
      </w:r>
      <w:r w:rsidRPr="00586584">
        <w:rPr>
          <w:i/>
        </w:rPr>
        <w:t>(4),</w:t>
      </w:r>
      <w:r w:rsidR="001604C1">
        <w:t xml:space="preserve"> </w:t>
      </w:r>
      <w:r w:rsidRPr="00586584">
        <w:t>463–8.</w:t>
      </w:r>
    </w:p>
    <w:p w:rsidR="00586584" w:rsidRPr="001604C1" w:rsidRDefault="00586584" w:rsidP="00586584">
      <w:pPr>
        <w:pStyle w:val="yaz"/>
        <w:widowControl w:val="0"/>
        <w:spacing w:before="0" w:after="120"/>
        <w:ind w:left="709" w:hanging="709"/>
        <w:rPr>
          <w:color w:val="000000" w:themeColor="text1"/>
          <w:shd w:val="clear" w:color="auto" w:fill="FFFFFF"/>
        </w:rPr>
      </w:pPr>
      <w:r w:rsidRPr="00586584">
        <w:rPr>
          <w:color w:val="212529"/>
          <w:shd w:val="clear" w:color="auto" w:fill="FFFFFF"/>
        </w:rPr>
        <w:t>Er</w:t>
      </w:r>
      <w:r w:rsidR="001604C1">
        <w:rPr>
          <w:color w:val="212529"/>
          <w:shd w:val="clear" w:color="auto" w:fill="FFFFFF"/>
        </w:rPr>
        <w:t xml:space="preserve"> </w:t>
      </w:r>
      <w:r w:rsidRPr="00586584">
        <w:rPr>
          <w:color w:val="212529"/>
          <w:shd w:val="clear" w:color="auto" w:fill="FFFFFF"/>
        </w:rPr>
        <w:t>Güneri,</w:t>
      </w:r>
      <w:r w:rsidR="001604C1">
        <w:rPr>
          <w:color w:val="212529"/>
          <w:shd w:val="clear" w:color="auto" w:fill="FFFFFF"/>
        </w:rPr>
        <w:t xml:space="preserve"> </w:t>
      </w:r>
      <w:r w:rsidRPr="00586584">
        <w:rPr>
          <w:color w:val="212529"/>
          <w:shd w:val="clear" w:color="auto" w:fill="FFFFFF"/>
        </w:rPr>
        <w:t>S.</w:t>
      </w:r>
      <w:r w:rsidR="001604C1">
        <w:rPr>
          <w:color w:val="212529"/>
          <w:shd w:val="clear" w:color="auto" w:fill="FFFFFF"/>
        </w:rPr>
        <w:t xml:space="preserve"> </w:t>
      </w:r>
      <w:r w:rsidRPr="00586584">
        <w:rPr>
          <w:color w:val="212529"/>
          <w:shd w:val="clear" w:color="auto" w:fill="FFFFFF"/>
        </w:rPr>
        <w:t>(2015).</w:t>
      </w:r>
      <w:r w:rsidR="001604C1">
        <w:rPr>
          <w:color w:val="212529"/>
          <w:shd w:val="clear" w:color="auto" w:fill="FFFFFF"/>
        </w:rPr>
        <w:t xml:space="preserve"> </w:t>
      </w:r>
      <w:r w:rsidRPr="00586584">
        <w:rPr>
          <w:color w:val="212529"/>
          <w:shd w:val="clear" w:color="auto" w:fill="FFFFFF"/>
        </w:rPr>
        <w:t>Postpartum</w:t>
      </w:r>
      <w:r w:rsidR="001604C1">
        <w:rPr>
          <w:color w:val="212529"/>
          <w:shd w:val="clear" w:color="auto" w:fill="FFFFFF"/>
        </w:rPr>
        <w:t xml:space="preserve"> </w:t>
      </w:r>
      <w:r w:rsidRPr="00586584">
        <w:rPr>
          <w:color w:val="212529"/>
          <w:shd w:val="clear" w:color="auto" w:fill="FFFFFF"/>
        </w:rPr>
        <w:t>Erken</w:t>
      </w:r>
      <w:r w:rsidR="001604C1">
        <w:rPr>
          <w:color w:val="212529"/>
          <w:shd w:val="clear" w:color="auto" w:fill="FFFFFF"/>
        </w:rPr>
        <w:t xml:space="preserve"> </w:t>
      </w:r>
      <w:r w:rsidRPr="00586584">
        <w:rPr>
          <w:color w:val="212529"/>
          <w:shd w:val="clear" w:color="auto" w:fill="FFFFFF"/>
        </w:rPr>
        <w:t>Dönem</w:t>
      </w:r>
      <w:r w:rsidR="001604C1">
        <w:rPr>
          <w:color w:val="212529"/>
          <w:shd w:val="clear" w:color="auto" w:fill="FFFFFF"/>
        </w:rPr>
        <w:t xml:space="preserve"> </w:t>
      </w:r>
      <w:r w:rsidRPr="00586584">
        <w:rPr>
          <w:color w:val="212529"/>
          <w:shd w:val="clear" w:color="auto" w:fill="FFFFFF"/>
        </w:rPr>
        <w:t>Kanıta</w:t>
      </w:r>
      <w:r w:rsidR="001604C1">
        <w:rPr>
          <w:color w:val="212529"/>
          <w:shd w:val="clear" w:color="auto" w:fill="FFFFFF"/>
        </w:rPr>
        <w:t xml:space="preserve"> </w:t>
      </w:r>
      <w:r w:rsidRPr="00586584">
        <w:rPr>
          <w:color w:val="212529"/>
          <w:shd w:val="clear" w:color="auto" w:fill="FFFFFF"/>
        </w:rPr>
        <w:t>Dayalı</w:t>
      </w:r>
      <w:r w:rsidR="00AB1BE3">
        <w:rPr>
          <w:color w:val="212529"/>
          <w:shd w:val="clear" w:color="auto" w:fill="FFFFFF"/>
        </w:rPr>
        <w:t xml:space="preserve"> </w:t>
      </w:r>
      <w:r w:rsidRPr="00517A64">
        <w:rPr>
          <w:color w:val="212529"/>
          <w:shd w:val="clear" w:color="auto" w:fill="FFFFFF"/>
        </w:rPr>
        <w:t>Uygulamalar.</w:t>
      </w:r>
      <w:r w:rsidR="001604C1" w:rsidRPr="00517A64">
        <w:rPr>
          <w:color w:val="212529"/>
          <w:shd w:val="clear" w:color="auto" w:fill="FFFFFF"/>
        </w:rPr>
        <w:t xml:space="preserve"> </w:t>
      </w:r>
      <w:r w:rsidRPr="00517A64">
        <w:rPr>
          <w:i/>
          <w:color w:val="212529"/>
          <w:shd w:val="clear" w:color="auto" w:fill="FFFFFF"/>
        </w:rPr>
        <w:t>Gümüşhane</w:t>
      </w:r>
      <w:r w:rsidR="001604C1">
        <w:rPr>
          <w:i/>
          <w:color w:val="212529"/>
          <w:shd w:val="clear" w:color="auto" w:fill="FFFFFF"/>
        </w:rPr>
        <w:t xml:space="preserve"> </w:t>
      </w:r>
      <w:r w:rsidRPr="00586584">
        <w:rPr>
          <w:i/>
          <w:color w:val="212529"/>
          <w:shd w:val="clear" w:color="auto" w:fill="FFFFFF"/>
        </w:rPr>
        <w:t>Üniversitesi</w:t>
      </w:r>
      <w:r w:rsidR="001604C1">
        <w:rPr>
          <w:i/>
          <w:color w:val="212529"/>
          <w:shd w:val="clear" w:color="auto" w:fill="FFFFFF"/>
        </w:rPr>
        <w:t xml:space="preserve"> </w:t>
      </w:r>
      <w:r w:rsidRPr="00586584">
        <w:rPr>
          <w:i/>
          <w:color w:val="212529"/>
          <w:shd w:val="clear" w:color="auto" w:fill="FFFFFF"/>
        </w:rPr>
        <w:t>Sağlık</w:t>
      </w:r>
      <w:r w:rsidR="001604C1">
        <w:rPr>
          <w:i/>
          <w:color w:val="212529"/>
          <w:shd w:val="clear" w:color="auto" w:fill="FFFFFF"/>
        </w:rPr>
        <w:t xml:space="preserve"> </w:t>
      </w:r>
      <w:r w:rsidRPr="00586584">
        <w:rPr>
          <w:i/>
          <w:color w:val="212529"/>
          <w:shd w:val="clear" w:color="auto" w:fill="FFFFFF"/>
        </w:rPr>
        <w:t>Bilimleri</w:t>
      </w:r>
      <w:r w:rsidR="001604C1">
        <w:rPr>
          <w:i/>
          <w:color w:val="212529"/>
          <w:shd w:val="clear" w:color="auto" w:fill="FFFFFF"/>
        </w:rPr>
        <w:t xml:space="preserve"> </w:t>
      </w:r>
      <w:r w:rsidRPr="00517A64">
        <w:rPr>
          <w:i/>
          <w:color w:val="212529"/>
          <w:shd w:val="clear" w:color="auto" w:fill="FFFFFF"/>
        </w:rPr>
        <w:t>Dergisi</w:t>
      </w:r>
      <w:r w:rsidRPr="00517A64">
        <w:rPr>
          <w:color w:val="212529"/>
          <w:shd w:val="clear" w:color="auto" w:fill="FFFFFF"/>
        </w:rPr>
        <w:t>,</w:t>
      </w:r>
      <w:r w:rsidR="001604C1" w:rsidRPr="00517A64">
        <w:rPr>
          <w:color w:val="212529"/>
          <w:shd w:val="clear" w:color="auto" w:fill="FFFFFF"/>
        </w:rPr>
        <w:t xml:space="preserve"> </w:t>
      </w:r>
      <w:r w:rsidRPr="00517A64">
        <w:rPr>
          <w:color w:val="212529"/>
          <w:shd w:val="clear" w:color="auto" w:fill="FFFFFF"/>
        </w:rPr>
        <w:t>4</w:t>
      </w:r>
      <w:r w:rsidR="001604C1" w:rsidRPr="00517A64">
        <w:rPr>
          <w:color w:val="212529"/>
          <w:shd w:val="clear" w:color="auto" w:fill="FFFFFF"/>
        </w:rPr>
        <w:t xml:space="preserve"> </w:t>
      </w:r>
      <w:r w:rsidRPr="00517A64">
        <w:rPr>
          <w:color w:val="212529"/>
          <w:shd w:val="clear" w:color="auto" w:fill="FFFFFF"/>
        </w:rPr>
        <w:t>(</w:t>
      </w:r>
      <w:r w:rsidRPr="00586584">
        <w:rPr>
          <w:color w:val="212529"/>
          <w:shd w:val="clear" w:color="auto" w:fill="FFFFFF"/>
        </w:rPr>
        <w:t>3),</w:t>
      </w:r>
      <w:r w:rsidR="001604C1">
        <w:rPr>
          <w:color w:val="212529"/>
          <w:shd w:val="clear" w:color="auto" w:fill="FFFFFF"/>
        </w:rPr>
        <w:t xml:space="preserve"> </w:t>
      </w:r>
      <w:r w:rsidRPr="00586584">
        <w:rPr>
          <w:color w:val="212529"/>
          <w:shd w:val="clear" w:color="auto" w:fill="FFFFFF"/>
        </w:rPr>
        <w:t>482-496.</w:t>
      </w:r>
      <w:r w:rsidR="001604C1">
        <w:rPr>
          <w:color w:val="212529"/>
          <w:shd w:val="clear" w:color="auto" w:fill="FFFFFF"/>
        </w:rPr>
        <w:t xml:space="preserve"> </w:t>
      </w:r>
      <w:r w:rsidRPr="00586584">
        <w:rPr>
          <w:color w:val="212529"/>
          <w:shd w:val="clear" w:color="auto" w:fill="FFFFFF"/>
        </w:rPr>
        <w:t>Retrieved</w:t>
      </w:r>
      <w:r w:rsidR="001604C1">
        <w:rPr>
          <w:color w:val="212529"/>
          <w:shd w:val="clear" w:color="auto" w:fill="FFFFFF"/>
        </w:rPr>
        <w:t xml:space="preserve"> </w:t>
      </w:r>
      <w:r w:rsidRPr="00586584">
        <w:rPr>
          <w:color w:val="212529"/>
          <w:shd w:val="clear" w:color="auto" w:fill="FFFFFF"/>
        </w:rPr>
        <w:t>from</w:t>
      </w:r>
      <w:r w:rsidR="001604C1">
        <w:rPr>
          <w:color w:val="212529"/>
          <w:shd w:val="clear" w:color="auto" w:fill="FFFFFF"/>
        </w:rPr>
        <w:t xml:space="preserve"> </w:t>
      </w:r>
      <w:hyperlink r:id="rId13" w:history="1">
        <w:r w:rsidR="001604C1" w:rsidRPr="001604C1">
          <w:rPr>
            <w:rStyle w:val="Kpr"/>
            <w:color w:val="000000" w:themeColor="text1"/>
            <w:u w:val="none"/>
            <w:shd w:val="clear" w:color="auto" w:fill="FFFFFF"/>
          </w:rPr>
          <w:t>https://dergipark.org.tr/tr/pub/gumussagbil/issue/23834/253907</w:t>
        </w:r>
      </w:hyperlink>
    </w:p>
    <w:p w:rsidR="001604C1" w:rsidRPr="00586584" w:rsidRDefault="001604C1" w:rsidP="00586584">
      <w:pPr>
        <w:pStyle w:val="yaz"/>
        <w:widowControl w:val="0"/>
        <w:spacing w:before="0" w:after="120"/>
        <w:ind w:left="709" w:hanging="709"/>
      </w:pPr>
    </w:p>
    <w:p w:rsidR="00586584" w:rsidRPr="00586584" w:rsidRDefault="00586584" w:rsidP="00586584">
      <w:pPr>
        <w:widowControl w:val="0"/>
        <w:spacing w:before="0"/>
        <w:ind w:left="709" w:hanging="709"/>
      </w:pPr>
      <w:r w:rsidRPr="00586584">
        <w:t>Erdemir</w:t>
      </w:r>
      <w:r w:rsidR="001604C1">
        <w:t xml:space="preserve"> </w:t>
      </w:r>
      <w:r w:rsidRPr="00586584">
        <w:t>F.,</w:t>
      </w:r>
      <w:r w:rsidR="001604C1">
        <w:t xml:space="preserve"> </w:t>
      </w:r>
      <w:r w:rsidRPr="00586584">
        <w:t>Çırlak</w:t>
      </w:r>
      <w:r w:rsidR="001604C1">
        <w:t xml:space="preserve"> </w:t>
      </w:r>
      <w:r w:rsidRPr="00586584">
        <w:t>A.</w:t>
      </w:r>
      <w:r w:rsidR="001604C1">
        <w:t xml:space="preserve"> </w:t>
      </w:r>
      <w:r w:rsidRPr="00586584">
        <w:t>(2013).</w:t>
      </w:r>
      <w:r w:rsidR="001604C1">
        <w:t xml:space="preserve"> </w:t>
      </w:r>
      <w:r w:rsidRPr="00586584">
        <w:t>Rahatlık</w:t>
      </w:r>
      <w:r w:rsidR="001604C1">
        <w:t xml:space="preserve"> </w:t>
      </w:r>
      <w:r w:rsidRPr="00586584">
        <w:t>kavramı</w:t>
      </w:r>
      <w:r w:rsidR="001604C1">
        <w:t xml:space="preserve"> </w:t>
      </w:r>
      <w:r w:rsidRPr="00586584">
        <w:t>ve</w:t>
      </w:r>
      <w:r w:rsidR="001604C1">
        <w:t xml:space="preserve"> </w:t>
      </w:r>
      <w:r w:rsidRPr="00586584">
        <w:t>hemşirelikte</w:t>
      </w:r>
      <w:r w:rsidR="001604C1">
        <w:t xml:space="preserve"> </w:t>
      </w:r>
      <w:r w:rsidRPr="00586584">
        <w:t>kullanımı.</w:t>
      </w:r>
      <w:r w:rsidR="001604C1">
        <w:t xml:space="preserve"> </w:t>
      </w:r>
      <w:r w:rsidRPr="00586584">
        <w:rPr>
          <w:i/>
        </w:rPr>
        <w:t>Dokuz</w:t>
      </w:r>
      <w:r w:rsidR="001604C1">
        <w:rPr>
          <w:i/>
        </w:rPr>
        <w:t xml:space="preserve"> </w:t>
      </w:r>
      <w:r w:rsidRPr="00586584">
        <w:rPr>
          <w:i/>
        </w:rPr>
        <w:t>Eylül</w:t>
      </w:r>
      <w:r w:rsidR="001604C1">
        <w:rPr>
          <w:i/>
        </w:rPr>
        <w:t xml:space="preserve"> </w:t>
      </w:r>
      <w:r w:rsidRPr="00586584">
        <w:rPr>
          <w:i/>
        </w:rPr>
        <w:t>Üniversitesi</w:t>
      </w:r>
      <w:r w:rsidR="001604C1">
        <w:rPr>
          <w:i/>
        </w:rPr>
        <w:t xml:space="preserve"> </w:t>
      </w:r>
      <w:r w:rsidRPr="00586584">
        <w:rPr>
          <w:i/>
        </w:rPr>
        <w:t>Hemşirelik</w:t>
      </w:r>
      <w:r w:rsidR="001604C1">
        <w:rPr>
          <w:i/>
        </w:rPr>
        <w:t xml:space="preserve"> </w:t>
      </w:r>
      <w:r w:rsidRPr="00586584">
        <w:rPr>
          <w:i/>
        </w:rPr>
        <w:t>Fakültesi</w:t>
      </w:r>
      <w:r w:rsidR="001604C1">
        <w:rPr>
          <w:i/>
        </w:rPr>
        <w:t xml:space="preserve"> </w:t>
      </w:r>
      <w:r w:rsidRPr="00586584">
        <w:rPr>
          <w:i/>
        </w:rPr>
        <w:t>Elektronik</w:t>
      </w:r>
      <w:r w:rsidR="001604C1">
        <w:rPr>
          <w:i/>
        </w:rPr>
        <w:t xml:space="preserve"> </w:t>
      </w:r>
      <w:r w:rsidRPr="00586584">
        <w:rPr>
          <w:i/>
        </w:rPr>
        <w:t>Dergisi,</w:t>
      </w:r>
      <w:r w:rsidR="001604C1">
        <w:rPr>
          <w:i/>
        </w:rPr>
        <w:t xml:space="preserve"> </w:t>
      </w:r>
      <w:r w:rsidRPr="00586584">
        <w:rPr>
          <w:i/>
        </w:rPr>
        <w:t>6(4),</w:t>
      </w:r>
      <w:r w:rsidR="001604C1">
        <w:t xml:space="preserve"> </w:t>
      </w:r>
      <w:r w:rsidRPr="00586584">
        <w:t>224-230.</w:t>
      </w:r>
    </w:p>
    <w:p w:rsidR="00586584" w:rsidRPr="00586584" w:rsidRDefault="00586584" w:rsidP="00586584">
      <w:pPr>
        <w:pStyle w:val="yaz"/>
        <w:widowControl w:val="0"/>
        <w:spacing w:before="0" w:after="120"/>
        <w:ind w:left="709" w:hanging="709"/>
      </w:pPr>
      <w:r w:rsidRPr="00586584">
        <w:t>Erkaya</w:t>
      </w:r>
      <w:r w:rsidR="001604C1">
        <w:t xml:space="preserve"> </w:t>
      </w:r>
      <w:r w:rsidRPr="00586584">
        <w:t>R.</w:t>
      </w:r>
      <w:r w:rsidR="001604C1">
        <w:t xml:space="preserve"> </w:t>
      </w:r>
      <w:r w:rsidRPr="00586584">
        <w:t>,</w:t>
      </w:r>
      <w:r w:rsidR="001604C1">
        <w:t xml:space="preserve"> </w:t>
      </w:r>
      <w:r w:rsidRPr="00586584">
        <w:t>Türk</w:t>
      </w:r>
      <w:r w:rsidR="001604C1">
        <w:t xml:space="preserve"> </w:t>
      </w:r>
      <w:r w:rsidRPr="00586584">
        <w:t>R.</w:t>
      </w:r>
      <w:r w:rsidR="001604C1">
        <w:t xml:space="preserve"> </w:t>
      </w:r>
      <w:r w:rsidRPr="00586584">
        <w:t>,</w:t>
      </w:r>
      <w:r w:rsidR="001604C1">
        <w:t xml:space="preserve"> </w:t>
      </w:r>
      <w:r w:rsidRPr="00586584">
        <w:t>Sakar</w:t>
      </w:r>
      <w:r w:rsidR="001604C1">
        <w:t xml:space="preserve"> </w:t>
      </w:r>
      <w:r w:rsidRPr="00586584">
        <w:t>T.</w:t>
      </w:r>
      <w:r w:rsidR="001604C1">
        <w:t xml:space="preserve"> </w:t>
      </w:r>
      <w:r w:rsidRPr="00586584">
        <w:t>(2017).</w:t>
      </w:r>
      <w:r w:rsidR="001604C1">
        <w:t xml:space="preserve"> </w:t>
      </w:r>
      <w:r w:rsidRPr="00586584">
        <w:t>Determining</w:t>
      </w:r>
      <w:r w:rsidR="001604C1">
        <w:t xml:space="preserve"> </w:t>
      </w:r>
      <w:r w:rsidRPr="00586584">
        <w:t>comfort</w:t>
      </w:r>
      <w:r w:rsidR="001604C1">
        <w:t xml:space="preserve"> </w:t>
      </w:r>
      <w:r w:rsidRPr="00586584">
        <w:t>levels</w:t>
      </w:r>
      <w:r w:rsidR="001604C1">
        <w:t xml:space="preserve"> </w:t>
      </w:r>
      <w:r w:rsidRPr="00586584">
        <w:t>of</w:t>
      </w:r>
      <w:r w:rsidR="001604C1">
        <w:t xml:space="preserve"> </w:t>
      </w:r>
      <w:r w:rsidRPr="00586584">
        <w:t>postpartum</w:t>
      </w:r>
      <w:r w:rsidR="001604C1">
        <w:t xml:space="preserve"> </w:t>
      </w:r>
      <w:r w:rsidRPr="00586584">
        <w:t>women</w:t>
      </w:r>
      <w:r w:rsidR="001604C1">
        <w:t xml:space="preserve"> </w:t>
      </w:r>
      <w:r w:rsidRPr="00586584">
        <w:t>after</w:t>
      </w:r>
      <w:r w:rsidR="001604C1">
        <w:t xml:space="preserve"> </w:t>
      </w:r>
      <w:r w:rsidRPr="00586584">
        <w:t>vaginal</w:t>
      </w:r>
      <w:r w:rsidR="001604C1">
        <w:t xml:space="preserve"> </w:t>
      </w:r>
      <w:r w:rsidRPr="00586584">
        <w:t>and</w:t>
      </w:r>
      <w:r w:rsidR="001604C1">
        <w:t xml:space="preserve"> </w:t>
      </w:r>
      <w:r w:rsidRPr="00586584">
        <w:t>caesarean</w:t>
      </w:r>
      <w:r w:rsidR="001604C1">
        <w:t xml:space="preserve"> </w:t>
      </w:r>
      <w:r w:rsidRPr="00586584">
        <w:t>birth.</w:t>
      </w:r>
      <w:r w:rsidR="001604C1">
        <w:t xml:space="preserve"> </w:t>
      </w:r>
      <w:r w:rsidRPr="00586584">
        <w:rPr>
          <w:i/>
        </w:rPr>
        <w:t>Procedia-Social</w:t>
      </w:r>
      <w:r w:rsidR="001604C1">
        <w:rPr>
          <w:i/>
        </w:rPr>
        <w:t xml:space="preserve"> </w:t>
      </w:r>
      <w:r w:rsidRPr="00586584">
        <w:rPr>
          <w:i/>
        </w:rPr>
        <w:t>and</w:t>
      </w:r>
      <w:r w:rsidR="001604C1">
        <w:rPr>
          <w:i/>
        </w:rPr>
        <w:t xml:space="preserve"> </w:t>
      </w:r>
      <w:r w:rsidRPr="00586584">
        <w:rPr>
          <w:i/>
        </w:rPr>
        <w:t>Behavioral</w:t>
      </w:r>
      <w:r w:rsidR="001604C1">
        <w:rPr>
          <w:i/>
        </w:rPr>
        <w:t xml:space="preserve"> </w:t>
      </w:r>
      <w:r w:rsidRPr="00586584">
        <w:rPr>
          <w:i/>
        </w:rPr>
        <w:t>Sciences,</w:t>
      </w:r>
      <w:r w:rsidR="001604C1">
        <w:rPr>
          <w:i/>
        </w:rPr>
        <w:t xml:space="preserve">  </w:t>
      </w:r>
      <w:r w:rsidRPr="00586584">
        <w:rPr>
          <w:i/>
        </w:rPr>
        <w:t>237,</w:t>
      </w:r>
      <w:r w:rsidRPr="00586584">
        <w:t>1526-32.</w:t>
      </w:r>
    </w:p>
    <w:p w:rsidR="00586584" w:rsidRPr="00586584" w:rsidRDefault="00586584" w:rsidP="00586584">
      <w:pPr>
        <w:widowControl w:val="0"/>
        <w:spacing w:before="0"/>
        <w:ind w:left="709" w:hanging="709"/>
      </w:pPr>
      <w:r w:rsidRPr="00586584">
        <w:t>Gaboury</w:t>
      </w:r>
      <w:r w:rsidR="001604C1">
        <w:t xml:space="preserve"> </w:t>
      </w:r>
      <w:r w:rsidRPr="00586584">
        <w:t>J.</w:t>
      </w:r>
      <w:r w:rsidR="001604C1">
        <w:t xml:space="preserve"> </w:t>
      </w:r>
      <w:r w:rsidRPr="00586584">
        <w:t>,</w:t>
      </w:r>
      <w:r w:rsidR="001604C1">
        <w:t xml:space="preserve"> </w:t>
      </w:r>
      <w:r w:rsidRPr="00586584">
        <w:t>Capaday</w:t>
      </w:r>
      <w:r w:rsidR="001604C1">
        <w:t xml:space="preserve"> </w:t>
      </w:r>
      <w:r w:rsidRPr="00586584">
        <w:t>S.</w:t>
      </w:r>
      <w:r w:rsidR="001604C1">
        <w:t xml:space="preserve"> </w:t>
      </w:r>
      <w:r w:rsidRPr="00586584">
        <w:t>,</w:t>
      </w:r>
      <w:r w:rsidR="001604C1">
        <w:t xml:space="preserve"> </w:t>
      </w:r>
      <w:r w:rsidRPr="00586584">
        <w:t>Somera</w:t>
      </w:r>
      <w:r w:rsidR="001604C1">
        <w:t xml:space="preserve"> </w:t>
      </w:r>
      <w:r w:rsidRPr="00586584">
        <w:t>J.</w:t>
      </w:r>
      <w:r w:rsidR="001604C1">
        <w:t xml:space="preserve"> </w:t>
      </w:r>
      <w:r w:rsidRPr="00586584">
        <w:t>,</w:t>
      </w:r>
      <w:r w:rsidR="001604C1">
        <w:t xml:space="preserve"> </w:t>
      </w:r>
      <w:r w:rsidRPr="00586584">
        <w:t>Purden,</w:t>
      </w:r>
      <w:r w:rsidR="001604C1">
        <w:t xml:space="preserve"> </w:t>
      </w:r>
      <w:r w:rsidRPr="00586584">
        <w:t>M.</w:t>
      </w:r>
      <w:r w:rsidR="001604C1">
        <w:t xml:space="preserve"> </w:t>
      </w:r>
      <w:r w:rsidRPr="00586584">
        <w:t>(2017).Effect</w:t>
      </w:r>
      <w:r w:rsidR="001604C1">
        <w:t xml:space="preserve"> </w:t>
      </w:r>
      <w:r w:rsidRPr="00586584">
        <w:t>of</w:t>
      </w:r>
      <w:r w:rsidR="001604C1">
        <w:t xml:space="preserve"> </w:t>
      </w:r>
      <w:r w:rsidRPr="00586584">
        <w:t>the</w:t>
      </w:r>
      <w:r w:rsidR="001604C1">
        <w:t xml:space="preserve"> </w:t>
      </w:r>
      <w:r w:rsidRPr="00586584">
        <w:t>postpartum</w:t>
      </w:r>
      <w:r w:rsidR="001604C1">
        <w:t xml:space="preserve"> </w:t>
      </w:r>
      <w:r w:rsidRPr="00586584">
        <w:t>hospital</w:t>
      </w:r>
      <w:r w:rsidR="001604C1">
        <w:t xml:space="preserve"> </w:t>
      </w:r>
      <w:r w:rsidRPr="00586584">
        <w:lastRenderedPageBreak/>
        <w:t>environment</w:t>
      </w:r>
      <w:r w:rsidR="001604C1">
        <w:t xml:space="preserve"> </w:t>
      </w:r>
      <w:r w:rsidRPr="00586584">
        <w:t>on</w:t>
      </w:r>
      <w:r w:rsidR="001604C1">
        <w:t xml:space="preserve"> </w:t>
      </w:r>
      <w:r w:rsidRPr="00586584">
        <w:t>the</w:t>
      </w:r>
      <w:r w:rsidR="001604C1">
        <w:t xml:space="preserve"> </w:t>
      </w:r>
      <w:r w:rsidRPr="00586584">
        <w:t>attainment</w:t>
      </w:r>
      <w:r w:rsidR="001604C1">
        <w:t xml:space="preserve"> </w:t>
      </w:r>
      <w:r w:rsidRPr="00586584">
        <w:t>of</w:t>
      </w:r>
      <w:r w:rsidR="001604C1">
        <w:t xml:space="preserve"> </w:t>
      </w:r>
      <w:r w:rsidRPr="00586584">
        <w:t>mothers’</w:t>
      </w:r>
      <w:r w:rsidR="001604C1">
        <w:t xml:space="preserve"> </w:t>
      </w:r>
      <w:r w:rsidRPr="00586584">
        <w:t>and</w:t>
      </w:r>
      <w:r w:rsidR="001604C1">
        <w:t xml:space="preserve"> </w:t>
      </w:r>
      <w:r w:rsidRPr="00586584">
        <w:t>fathers’</w:t>
      </w:r>
      <w:r w:rsidR="001604C1">
        <w:t xml:space="preserve"> </w:t>
      </w:r>
      <w:r w:rsidRPr="00586584">
        <w:t>goals.</w:t>
      </w:r>
      <w:r w:rsidR="001604C1">
        <w:t xml:space="preserve"> </w:t>
      </w:r>
      <w:r w:rsidRPr="00586584">
        <w:rPr>
          <w:i/>
        </w:rPr>
        <w:t>J</w:t>
      </w:r>
      <w:r w:rsidR="001604C1">
        <w:rPr>
          <w:i/>
        </w:rPr>
        <w:t xml:space="preserve"> </w:t>
      </w:r>
      <w:r w:rsidRPr="00586584">
        <w:rPr>
          <w:i/>
        </w:rPr>
        <w:t>Obstet</w:t>
      </w:r>
      <w:r w:rsidR="001604C1">
        <w:rPr>
          <w:i/>
        </w:rPr>
        <w:t xml:space="preserve"> </w:t>
      </w:r>
      <w:r w:rsidRPr="00586584">
        <w:rPr>
          <w:i/>
        </w:rPr>
        <w:t>Gynecol</w:t>
      </w:r>
      <w:r w:rsidR="001604C1">
        <w:rPr>
          <w:i/>
        </w:rPr>
        <w:t xml:space="preserve"> </w:t>
      </w:r>
      <w:r w:rsidRPr="00517A64">
        <w:rPr>
          <w:i/>
        </w:rPr>
        <w:t>Neonatal</w:t>
      </w:r>
      <w:r w:rsidR="001604C1" w:rsidRPr="00517A64">
        <w:rPr>
          <w:i/>
        </w:rPr>
        <w:t xml:space="preserve"> </w:t>
      </w:r>
      <w:r w:rsidRPr="00517A64">
        <w:rPr>
          <w:i/>
        </w:rPr>
        <w:t>Nur</w:t>
      </w:r>
      <w:r w:rsidR="00AB1BE3" w:rsidRPr="00517A64">
        <w:rPr>
          <w:i/>
        </w:rPr>
        <w:t>s</w:t>
      </w:r>
      <w:r w:rsidRPr="00517A64">
        <w:rPr>
          <w:i/>
        </w:rPr>
        <w:t>,</w:t>
      </w:r>
      <w:r w:rsidR="001604C1" w:rsidRPr="00517A64">
        <w:rPr>
          <w:i/>
        </w:rPr>
        <w:t xml:space="preserve"> </w:t>
      </w:r>
      <w:r w:rsidRPr="00517A64">
        <w:rPr>
          <w:i/>
        </w:rPr>
        <w:t>46(1),</w:t>
      </w:r>
      <w:r w:rsidR="001604C1" w:rsidRPr="00517A64">
        <w:rPr>
          <w:i/>
        </w:rPr>
        <w:t xml:space="preserve"> </w:t>
      </w:r>
      <w:r w:rsidRPr="00517A64">
        <w:t>40-50</w:t>
      </w:r>
      <w:r w:rsidRPr="00586584">
        <w:t>.</w:t>
      </w:r>
    </w:p>
    <w:p w:rsidR="00586584" w:rsidRPr="00586584" w:rsidRDefault="00586584" w:rsidP="00586584">
      <w:pPr>
        <w:widowControl w:val="0"/>
        <w:spacing w:before="0"/>
        <w:ind w:left="709" w:hanging="709"/>
      </w:pPr>
      <w:r w:rsidRPr="00586584">
        <w:t>Geçkil</w:t>
      </w:r>
      <w:r w:rsidR="001604C1">
        <w:t xml:space="preserve"> </w:t>
      </w:r>
      <w:r w:rsidRPr="00586584">
        <w:t>E,</w:t>
      </w:r>
      <w:r w:rsidR="001604C1">
        <w:t xml:space="preserve"> </w:t>
      </w:r>
      <w:r w:rsidRPr="00586584">
        <w:t>Koçak</w:t>
      </w:r>
      <w:r w:rsidR="001604C1">
        <w:t xml:space="preserve"> </w:t>
      </w:r>
      <w:r w:rsidRPr="00586584">
        <w:t>V,</w:t>
      </w:r>
      <w:r w:rsidR="001604C1">
        <w:t xml:space="preserve"> </w:t>
      </w:r>
      <w:r w:rsidRPr="00586584">
        <w:t>Altuntuğ</w:t>
      </w:r>
      <w:r w:rsidR="001604C1">
        <w:t xml:space="preserve"> </w:t>
      </w:r>
      <w:r w:rsidRPr="00586584">
        <w:t>K,</w:t>
      </w:r>
      <w:r w:rsidR="001604C1">
        <w:t xml:space="preserve"> </w:t>
      </w:r>
      <w:r w:rsidRPr="00586584">
        <w:t>Ege</w:t>
      </w:r>
      <w:r w:rsidR="001604C1">
        <w:t xml:space="preserve"> </w:t>
      </w:r>
      <w:r w:rsidRPr="00586584">
        <w:t>E.</w:t>
      </w:r>
      <w:r w:rsidR="001604C1">
        <w:t xml:space="preserve"> </w:t>
      </w:r>
      <w:r w:rsidRPr="00586584">
        <w:t>(2016).</w:t>
      </w:r>
      <w:r w:rsidR="001604C1">
        <w:t xml:space="preserve"> </w:t>
      </w:r>
      <w:r w:rsidRPr="00586584">
        <w:t>‘Annelerin</w:t>
      </w:r>
      <w:r w:rsidR="001604C1">
        <w:t xml:space="preserve"> </w:t>
      </w:r>
      <w:r w:rsidRPr="00586584">
        <w:t>doğum</w:t>
      </w:r>
      <w:r w:rsidR="001604C1">
        <w:t xml:space="preserve"> </w:t>
      </w:r>
      <w:r w:rsidRPr="00586584">
        <w:t>sonu</w:t>
      </w:r>
      <w:r w:rsidR="001604C1">
        <w:t xml:space="preserve"> </w:t>
      </w:r>
      <w:r w:rsidRPr="00586584">
        <w:t>güvenlik</w:t>
      </w:r>
      <w:r w:rsidR="001604C1">
        <w:t xml:space="preserve"> </w:t>
      </w:r>
      <w:r w:rsidRPr="00586584">
        <w:t>hisleri</w:t>
      </w:r>
      <w:r w:rsidR="001604C1">
        <w:t xml:space="preserve"> </w:t>
      </w:r>
      <w:r w:rsidRPr="00586584">
        <w:t>ölçeği:</w:t>
      </w:r>
      <w:r w:rsidR="001604C1">
        <w:t xml:space="preserve"> </w:t>
      </w:r>
      <w:r w:rsidRPr="00586584">
        <w:t>geçerlilik</w:t>
      </w:r>
      <w:r w:rsidR="001604C1">
        <w:t xml:space="preserve"> </w:t>
      </w:r>
      <w:r w:rsidRPr="00586584">
        <w:t>ve</w:t>
      </w:r>
      <w:r w:rsidR="001604C1">
        <w:t xml:space="preserve"> </w:t>
      </w:r>
      <w:r w:rsidRPr="00586584">
        <w:t>güvenlik</w:t>
      </w:r>
      <w:r w:rsidR="001604C1">
        <w:t xml:space="preserve"> </w:t>
      </w:r>
      <w:r w:rsidRPr="00586584">
        <w:t>ölçeği’.</w:t>
      </w:r>
      <w:r w:rsidR="001604C1">
        <w:t xml:space="preserve"> </w:t>
      </w:r>
      <w:r w:rsidRPr="00586584">
        <w:rPr>
          <w:i/>
        </w:rPr>
        <w:t>Anadolu</w:t>
      </w:r>
      <w:r w:rsidR="001604C1">
        <w:rPr>
          <w:i/>
        </w:rPr>
        <w:t xml:space="preserve"> </w:t>
      </w:r>
      <w:r w:rsidRPr="00586584">
        <w:rPr>
          <w:i/>
        </w:rPr>
        <w:t>Hemşirelik</w:t>
      </w:r>
      <w:r w:rsidR="001604C1">
        <w:rPr>
          <w:i/>
        </w:rPr>
        <w:t xml:space="preserve"> </w:t>
      </w:r>
      <w:r w:rsidRPr="00586584">
        <w:rPr>
          <w:i/>
        </w:rPr>
        <w:t>ve</w:t>
      </w:r>
      <w:r w:rsidR="001604C1">
        <w:rPr>
          <w:i/>
        </w:rPr>
        <w:t xml:space="preserve"> </w:t>
      </w:r>
      <w:r w:rsidRPr="00586584">
        <w:rPr>
          <w:i/>
        </w:rPr>
        <w:t>Sağlık</w:t>
      </w:r>
      <w:r w:rsidR="001604C1">
        <w:rPr>
          <w:i/>
        </w:rPr>
        <w:t xml:space="preserve"> </w:t>
      </w:r>
      <w:r w:rsidRPr="00586584">
        <w:rPr>
          <w:i/>
        </w:rPr>
        <w:t>Bilimleri</w:t>
      </w:r>
      <w:r w:rsidR="001604C1">
        <w:rPr>
          <w:i/>
        </w:rPr>
        <w:t xml:space="preserve"> </w:t>
      </w:r>
      <w:r w:rsidRPr="00586584">
        <w:rPr>
          <w:i/>
        </w:rPr>
        <w:t>Dergisi,</w:t>
      </w:r>
      <w:r w:rsidR="001604C1">
        <w:rPr>
          <w:i/>
        </w:rPr>
        <w:t xml:space="preserve"> </w:t>
      </w:r>
      <w:r w:rsidR="001604C1">
        <w:t xml:space="preserve"> </w:t>
      </w:r>
      <w:r w:rsidRPr="00586584">
        <w:t>19:</w:t>
      </w:r>
      <w:r w:rsidR="001604C1">
        <w:t xml:space="preserve"> </w:t>
      </w:r>
      <w:r w:rsidRPr="00586584">
        <w:t>4.</w:t>
      </w:r>
    </w:p>
    <w:p w:rsidR="00586584" w:rsidRPr="00586584" w:rsidRDefault="00586584" w:rsidP="00586584">
      <w:pPr>
        <w:widowControl w:val="0"/>
        <w:spacing w:before="0"/>
        <w:ind w:left="709" w:hanging="709"/>
      </w:pPr>
      <w:r w:rsidRPr="00586584">
        <w:t>George</w:t>
      </w:r>
      <w:r w:rsidR="001604C1">
        <w:t xml:space="preserve"> </w:t>
      </w:r>
      <w:r w:rsidRPr="00586584">
        <w:t>D,</w:t>
      </w:r>
      <w:r w:rsidR="001604C1">
        <w:t xml:space="preserve"> </w:t>
      </w:r>
      <w:r w:rsidRPr="00586584">
        <w:t>Mallery</w:t>
      </w:r>
      <w:r w:rsidR="001604C1">
        <w:t xml:space="preserve"> </w:t>
      </w:r>
      <w:r w:rsidRPr="00586584">
        <w:t>M</w:t>
      </w:r>
      <w:r w:rsidR="001604C1">
        <w:t xml:space="preserve"> </w:t>
      </w:r>
      <w:r w:rsidRPr="00586584">
        <w:t>(2010).</w:t>
      </w:r>
      <w:r w:rsidR="001604C1">
        <w:t xml:space="preserve"> </w:t>
      </w:r>
      <w:r w:rsidRPr="00586584">
        <w:t>SPSS</w:t>
      </w:r>
      <w:r w:rsidR="001604C1">
        <w:t xml:space="preserve"> </w:t>
      </w:r>
      <w:r w:rsidRPr="00586584">
        <w:t>for</w:t>
      </w:r>
      <w:r w:rsidR="001604C1">
        <w:t xml:space="preserve"> </w:t>
      </w:r>
      <w:r w:rsidRPr="00586584">
        <w:t>Windows</w:t>
      </w:r>
      <w:r w:rsidR="001604C1">
        <w:t xml:space="preserve"> </w:t>
      </w:r>
      <w:r w:rsidRPr="00586584">
        <w:t>step</w:t>
      </w:r>
      <w:r w:rsidR="001604C1">
        <w:t xml:space="preserve"> </w:t>
      </w:r>
      <w:r w:rsidRPr="00586584">
        <w:t>by</w:t>
      </w:r>
      <w:r w:rsidR="001604C1">
        <w:t xml:space="preserve"> </w:t>
      </w:r>
      <w:r w:rsidRPr="00586584">
        <w:t>step:</w:t>
      </w:r>
      <w:r w:rsidR="001604C1">
        <w:t xml:space="preserve"> </w:t>
      </w:r>
      <w:r w:rsidRPr="00586584">
        <w:rPr>
          <w:i/>
        </w:rPr>
        <w:t>A</w:t>
      </w:r>
      <w:r w:rsidR="001604C1">
        <w:rPr>
          <w:i/>
        </w:rPr>
        <w:t xml:space="preserve"> </w:t>
      </w:r>
      <w:r w:rsidRPr="00586584">
        <w:rPr>
          <w:i/>
        </w:rPr>
        <w:t>simple</w:t>
      </w:r>
      <w:r w:rsidR="001604C1">
        <w:rPr>
          <w:i/>
        </w:rPr>
        <w:t xml:space="preserve"> </w:t>
      </w:r>
      <w:r w:rsidRPr="00586584">
        <w:rPr>
          <w:i/>
        </w:rPr>
        <w:t>guide</w:t>
      </w:r>
      <w:r w:rsidR="001604C1">
        <w:rPr>
          <w:i/>
        </w:rPr>
        <w:t xml:space="preserve"> </w:t>
      </w:r>
      <w:r w:rsidRPr="00586584">
        <w:rPr>
          <w:i/>
        </w:rPr>
        <w:t>and</w:t>
      </w:r>
      <w:r w:rsidR="001604C1">
        <w:rPr>
          <w:i/>
        </w:rPr>
        <w:t xml:space="preserve"> </w:t>
      </w:r>
      <w:r w:rsidRPr="00586584">
        <w:rPr>
          <w:i/>
        </w:rPr>
        <w:t>reference,</w:t>
      </w:r>
      <w:r w:rsidR="001604C1">
        <w:rPr>
          <w:i/>
        </w:rPr>
        <w:t xml:space="preserve"> </w:t>
      </w:r>
      <w:r w:rsidRPr="00586584">
        <w:rPr>
          <w:i/>
        </w:rPr>
        <w:t>17.0</w:t>
      </w:r>
      <w:r w:rsidR="001604C1">
        <w:rPr>
          <w:i/>
        </w:rPr>
        <w:t xml:space="preserve"> </w:t>
      </w:r>
      <w:r w:rsidRPr="00586584">
        <w:rPr>
          <w:i/>
        </w:rPr>
        <w:t>update</w:t>
      </w:r>
      <w:r w:rsidR="001604C1">
        <w:rPr>
          <w:i/>
        </w:rPr>
        <w:t xml:space="preserve"> </w:t>
      </w:r>
      <w:r w:rsidRPr="00586584">
        <w:rPr>
          <w:i/>
        </w:rPr>
        <w:t>(10a</w:t>
      </w:r>
      <w:r w:rsidR="001604C1">
        <w:rPr>
          <w:i/>
        </w:rPr>
        <w:t xml:space="preserve"> </w:t>
      </w:r>
      <w:r w:rsidRPr="00586584">
        <w:rPr>
          <w:i/>
        </w:rPr>
        <w:t>ed.)</w:t>
      </w:r>
      <w:r w:rsidR="001604C1">
        <w:rPr>
          <w:i/>
        </w:rPr>
        <w:t xml:space="preserve"> </w:t>
      </w:r>
      <w:r w:rsidRPr="00586584">
        <w:t>Boston:</w:t>
      </w:r>
      <w:r w:rsidR="001604C1">
        <w:t xml:space="preserve"> </w:t>
      </w:r>
      <w:r w:rsidRPr="00586584">
        <w:t>Pearson.</w:t>
      </w:r>
    </w:p>
    <w:p w:rsidR="00586584" w:rsidRPr="00586584" w:rsidRDefault="00586584" w:rsidP="00586584">
      <w:pPr>
        <w:widowControl w:val="0"/>
        <w:spacing w:before="0"/>
        <w:ind w:left="709" w:hanging="709"/>
      </w:pPr>
      <w:r w:rsidRPr="00586584">
        <w:t>Giannandrea,</w:t>
      </w:r>
      <w:r w:rsidR="001604C1">
        <w:t xml:space="preserve"> </w:t>
      </w:r>
      <w:r w:rsidRPr="00586584">
        <w:t>S.</w:t>
      </w:r>
      <w:r w:rsidR="001604C1">
        <w:t xml:space="preserve"> </w:t>
      </w:r>
      <w:r w:rsidRPr="00586584">
        <w:t>A,</w:t>
      </w:r>
      <w:r w:rsidR="001604C1">
        <w:t xml:space="preserve"> </w:t>
      </w:r>
      <w:r w:rsidRPr="00586584">
        <w:t>Cerulli</w:t>
      </w:r>
      <w:r w:rsidR="001604C1">
        <w:t xml:space="preserve"> </w:t>
      </w:r>
      <w:r w:rsidRPr="00586584">
        <w:t>C,</w:t>
      </w:r>
      <w:r w:rsidR="001604C1">
        <w:t xml:space="preserve"> </w:t>
      </w:r>
      <w:r w:rsidRPr="00586584">
        <w:t>Anson</w:t>
      </w:r>
      <w:r w:rsidR="001604C1">
        <w:t xml:space="preserve"> </w:t>
      </w:r>
      <w:r w:rsidRPr="00586584">
        <w:t>E,</w:t>
      </w:r>
      <w:r w:rsidR="001604C1">
        <w:t xml:space="preserve"> </w:t>
      </w:r>
      <w:r w:rsidRPr="00586584">
        <w:t>Chaudron</w:t>
      </w:r>
      <w:r w:rsidR="001604C1">
        <w:t xml:space="preserve"> </w:t>
      </w:r>
      <w:r w:rsidRPr="00586584">
        <w:t>L.</w:t>
      </w:r>
      <w:r w:rsidR="001604C1">
        <w:t xml:space="preserve"> </w:t>
      </w:r>
      <w:r w:rsidRPr="00586584">
        <w:t>H.</w:t>
      </w:r>
      <w:r w:rsidR="001604C1">
        <w:t xml:space="preserve"> </w:t>
      </w:r>
      <w:r w:rsidRPr="00586584">
        <w:t>(2013).</w:t>
      </w:r>
      <w:r w:rsidR="001604C1">
        <w:t xml:space="preserve"> </w:t>
      </w:r>
      <w:r w:rsidRPr="00586584">
        <w:t>Increased</w:t>
      </w:r>
      <w:r w:rsidR="001604C1">
        <w:t xml:space="preserve"> </w:t>
      </w:r>
      <w:r w:rsidRPr="00586584">
        <w:t>risk</w:t>
      </w:r>
      <w:r w:rsidR="001604C1">
        <w:t xml:space="preserve"> </w:t>
      </w:r>
      <w:r w:rsidRPr="00586584">
        <w:t>for</w:t>
      </w:r>
      <w:r w:rsidR="001604C1">
        <w:t xml:space="preserve"> </w:t>
      </w:r>
      <w:r w:rsidRPr="00586584">
        <w:t>postpartum</w:t>
      </w:r>
      <w:r w:rsidR="001604C1">
        <w:t xml:space="preserve"> </w:t>
      </w:r>
      <w:r w:rsidRPr="00586584">
        <w:t>psychiatric</w:t>
      </w:r>
      <w:r w:rsidR="001604C1">
        <w:t xml:space="preserve"> </w:t>
      </w:r>
      <w:r w:rsidRPr="00586584">
        <w:t>disorders</w:t>
      </w:r>
      <w:r w:rsidR="001604C1">
        <w:t xml:space="preserve"> </w:t>
      </w:r>
      <w:r w:rsidRPr="00586584">
        <w:t>among</w:t>
      </w:r>
      <w:r w:rsidR="001604C1">
        <w:t xml:space="preserve"> </w:t>
      </w:r>
      <w:r w:rsidRPr="00586584">
        <w:t>women</w:t>
      </w:r>
      <w:r w:rsidR="001604C1">
        <w:t xml:space="preserve"> </w:t>
      </w:r>
      <w:r w:rsidRPr="00586584">
        <w:t>with</w:t>
      </w:r>
      <w:r w:rsidR="001604C1">
        <w:t xml:space="preserve"> </w:t>
      </w:r>
      <w:r w:rsidRPr="00586584">
        <w:t>past</w:t>
      </w:r>
      <w:r w:rsidR="001604C1">
        <w:t xml:space="preserve"> </w:t>
      </w:r>
      <w:r w:rsidRPr="00586584">
        <w:t>pregnancy</w:t>
      </w:r>
      <w:r w:rsidR="001604C1">
        <w:t xml:space="preserve"> </w:t>
      </w:r>
      <w:r w:rsidRPr="00586584">
        <w:t>loss.</w:t>
      </w:r>
      <w:r w:rsidR="001604C1">
        <w:t xml:space="preserve"> </w:t>
      </w:r>
      <w:r w:rsidRPr="00586584">
        <w:rPr>
          <w:i/>
        </w:rPr>
        <w:t>J.</w:t>
      </w:r>
      <w:r w:rsidR="001604C1">
        <w:rPr>
          <w:i/>
        </w:rPr>
        <w:t xml:space="preserve"> </w:t>
      </w:r>
      <w:r w:rsidRPr="00586584">
        <w:rPr>
          <w:i/>
        </w:rPr>
        <w:t>Women’s</w:t>
      </w:r>
      <w:r w:rsidR="001604C1">
        <w:rPr>
          <w:i/>
        </w:rPr>
        <w:t xml:space="preserve"> </w:t>
      </w:r>
      <w:r w:rsidRPr="00517A64">
        <w:rPr>
          <w:i/>
        </w:rPr>
        <w:t>Health,</w:t>
      </w:r>
      <w:r w:rsidR="001604C1" w:rsidRPr="00517A64">
        <w:rPr>
          <w:i/>
        </w:rPr>
        <w:t xml:space="preserve"> </w:t>
      </w:r>
      <w:r w:rsidRPr="00517A64">
        <w:rPr>
          <w:i/>
        </w:rPr>
        <w:t>22</w:t>
      </w:r>
      <w:r w:rsidRPr="00586584">
        <w:rPr>
          <w:i/>
        </w:rPr>
        <w:t>,</w:t>
      </w:r>
      <w:r w:rsidR="001604C1">
        <w:rPr>
          <w:i/>
        </w:rPr>
        <w:t xml:space="preserve"> </w:t>
      </w:r>
      <w:r w:rsidRPr="00586584">
        <w:t>760-768</w:t>
      </w:r>
    </w:p>
    <w:p w:rsidR="00586584" w:rsidRPr="00517A64" w:rsidRDefault="00586584" w:rsidP="00586584">
      <w:pPr>
        <w:widowControl w:val="0"/>
        <w:spacing w:before="0"/>
        <w:ind w:left="709" w:hanging="709"/>
      </w:pPr>
      <w:r w:rsidRPr="00586584">
        <w:t>Glover</w:t>
      </w:r>
      <w:r w:rsidR="001604C1">
        <w:t xml:space="preserve"> </w:t>
      </w:r>
      <w:r w:rsidRPr="00586584">
        <w:t>V.</w:t>
      </w:r>
      <w:r w:rsidR="001604C1">
        <w:t xml:space="preserve"> </w:t>
      </w:r>
      <w:r w:rsidRPr="00586584">
        <w:t>,</w:t>
      </w:r>
      <w:r w:rsidR="001604C1">
        <w:t xml:space="preserve"> </w:t>
      </w:r>
      <w:r w:rsidRPr="00586584">
        <w:t>Kammerer</w:t>
      </w:r>
      <w:r w:rsidR="001604C1">
        <w:t xml:space="preserve"> </w:t>
      </w:r>
      <w:r w:rsidRPr="00586584">
        <w:t>M.</w:t>
      </w:r>
      <w:r w:rsidR="001604C1">
        <w:t xml:space="preserve"> </w:t>
      </w:r>
      <w:r w:rsidRPr="00586584">
        <w:t>(2004).</w:t>
      </w:r>
      <w:r w:rsidR="001604C1">
        <w:t xml:space="preserve"> </w:t>
      </w:r>
      <w:r w:rsidRPr="00586584">
        <w:t>The</w:t>
      </w:r>
      <w:r w:rsidR="001604C1">
        <w:t xml:space="preserve"> </w:t>
      </w:r>
      <w:r w:rsidRPr="00586584">
        <w:t>Biology</w:t>
      </w:r>
      <w:r w:rsidR="001604C1">
        <w:t xml:space="preserve"> </w:t>
      </w:r>
      <w:r w:rsidRPr="00586584">
        <w:t>and</w:t>
      </w:r>
      <w:r w:rsidR="001604C1">
        <w:t xml:space="preserve"> </w:t>
      </w:r>
      <w:r w:rsidRPr="00586584">
        <w:t>Pathophysiology</w:t>
      </w:r>
      <w:r w:rsidR="001604C1">
        <w:t xml:space="preserve"> </w:t>
      </w:r>
      <w:r w:rsidRPr="00586584">
        <w:t>of</w:t>
      </w:r>
      <w:r w:rsidR="001604C1">
        <w:t xml:space="preserve"> </w:t>
      </w:r>
      <w:r w:rsidRPr="00586584">
        <w:t>Peripartum</w:t>
      </w:r>
      <w:r w:rsidR="001604C1">
        <w:t xml:space="preserve"> </w:t>
      </w:r>
      <w:r w:rsidRPr="00517A64">
        <w:t>Psychiatric</w:t>
      </w:r>
      <w:r w:rsidR="001604C1" w:rsidRPr="00517A64">
        <w:t xml:space="preserve"> </w:t>
      </w:r>
      <w:r w:rsidRPr="00517A64">
        <w:t>Disorders.</w:t>
      </w:r>
      <w:r w:rsidR="001604C1" w:rsidRPr="00517A64">
        <w:t xml:space="preserve"> </w:t>
      </w:r>
      <w:r w:rsidRPr="00517A64">
        <w:rPr>
          <w:i/>
        </w:rPr>
        <w:t>Primary</w:t>
      </w:r>
      <w:r w:rsidR="001604C1" w:rsidRPr="00517A64">
        <w:rPr>
          <w:i/>
        </w:rPr>
        <w:t xml:space="preserve"> </w:t>
      </w:r>
      <w:r w:rsidRPr="00517A64">
        <w:rPr>
          <w:i/>
        </w:rPr>
        <w:t>Psychiatry,</w:t>
      </w:r>
      <w:r w:rsidR="001604C1" w:rsidRPr="00517A64">
        <w:rPr>
          <w:i/>
        </w:rPr>
        <w:t xml:space="preserve"> </w:t>
      </w:r>
      <w:r w:rsidRPr="00517A64">
        <w:rPr>
          <w:i/>
        </w:rPr>
        <w:t>11(3),</w:t>
      </w:r>
      <w:r w:rsidR="001604C1" w:rsidRPr="00517A64">
        <w:rPr>
          <w:i/>
        </w:rPr>
        <w:t xml:space="preserve"> </w:t>
      </w:r>
      <w:r w:rsidR="001604C1" w:rsidRPr="00517A64">
        <w:t xml:space="preserve"> </w:t>
      </w:r>
      <w:r w:rsidRPr="00517A64">
        <w:t>37-41.</w:t>
      </w:r>
    </w:p>
    <w:p w:rsidR="00586584" w:rsidRPr="00586584" w:rsidRDefault="00586584" w:rsidP="00586584">
      <w:pPr>
        <w:widowControl w:val="0"/>
        <w:spacing w:before="0"/>
        <w:ind w:left="709" w:hanging="709"/>
      </w:pPr>
      <w:r w:rsidRPr="00517A64">
        <w:t>Gonidakis</w:t>
      </w:r>
      <w:r w:rsidR="001604C1" w:rsidRPr="00517A64">
        <w:t xml:space="preserve"> </w:t>
      </w:r>
      <w:r w:rsidRPr="00517A64">
        <w:t>F.</w:t>
      </w:r>
      <w:r w:rsidR="001604C1" w:rsidRPr="00517A64">
        <w:t xml:space="preserve"> </w:t>
      </w:r>
      <w:r w:rsidRPr="00517A64">
        <w:t>(2012).</w:t>
      </w:r>
      <w:r w:rsidR="001604C1" w:rsidRPr="00517A64">
        <w:t xml:space="preserve"> </w:t>
      </w:r>
      <w:r w:rsidRPr="00517A64">
        <w:t>Postpartum</w:t>
      </w:r>
      <w:r w:rsidR="001604C1" w:rsidRPr="00517A64">
        <w:t xml:space="preserve"> </w:t>
      </w:r>
      <w:r w:rsidRPr="00517A64">
        <w:t>Depresssion</w:t>
      </w:r>
      <w:r w:rsidR="001604C1" w:rsidRPr="00517A64">
        <w:t xml:space="preserve"> </w:t>
      </w:r>
      <w:r w:rsidR="00AB1BE3" w:rsidRPr="00517A64">
        <w:t>and Maternity</w:t>
      </w:r>
      <w:r w:rsidR="001604C1" w:rsidRPr="00517A64">
        <w:t xml:space="preserve"> </w:t>
      </w:r>
      <w:r w:rsidRPr="00517A64">
        <w:t>Blues</w:t>
      </w:r>
      <w:r w:rsidR="001604C1" w:rsidRPr="00517A64">
        <w:t xml:space="preserve"> </w:t>
      </w:r>
      <w:r w:rsidRPr="00517A64">
        <w:t>in</w:t>
      </w:r>
      <w:r w:rsidR="001604C1" w:rsidRPr="00517A64">
        <w:t xml:space="preserve"> </w:t>
      </w:r>
      <w:r w:rsidR="00AB1BE3" w:rsidRPr="00517A64">
        <w:t>I</w:t>
      </w:r>
      <w:r w:rsidRPr="00517A64">
        <w:t>mmigrants.</w:t>
      </w:r>
      <w:r w:rsidR="00AB1BE3" w:rsidRPr="00517A64">
        <w:t xml:space="preserve"> </w:t>
      </w:r>
      <w:r w:rsidRPr="00517A64">
        <w:t>In:</w:t>
      </w:r>
      <w:r w:rsidR="001604C1">
        <w:t xml:space="preserve">   </w:t>
      </w:r>
      <w:r w:rsidRPr="00586584">
        <w:rPr>
          <w:i/>
        </w:rPr>
        <w:t>Castillo</w:t>
      </w:r>
      <w:r w:rsidR="001604C1">
        <w:rPr>
          <w:i/>
        </w:rPr>
        <w:t xml:space="preserve">   </w:t>
      </w:r>
      <w:r w:rsidRPr="00586584">
        <w:rPr>
          <w:i/>
        </w:rPr>
        <w:t>MR.</w:t>
      </w:r>
      <w:r w:rsidR="001604C1">
        <w:rPr>
          <w:i/>
        </w:rPr>
        <w:t xml:space="preserve"> </w:t>
      </w:r>
      <w:r w:rsidRPr="00586584">
        <w:rPr>
          <w:i/>
        </w:rPr>
        <w:t>Perinatal</w:t>
      </w:r>
      <w:r w:rsidR="001604C1">
        <w:rPr>
          <w:i/>
        </w:rPr>
        <w:t xml:space="preserve"> </w:t>
      </w:r>
      <w:r w:rsidRPr="00586584">
        <w:rPr>
          <w:i/>
        </w:rPr>
        <w:t>Depression.Croatia:</w:t>
      </w:r>
      <w:r w:rsidR="001604C1">
        <w:rPr>
          <w:i/>
        </w:rPr>
        <w:t xml:space="preserve"> </w:t>
      </w:r>
      <w:r w:rsidRPr="00586584">
        <w:rPr>
          <w:i/>
        </w:rPr>
        <w:t>InTech</w:t>
      </w:r>
      <w:r w:rsidRPr="00586584">
        <w:t>,</w:t>
      </w:r>
      <w:r w:rsidR="001604C1">
        <w:t xml:space="preserve"> </w:t>
      </w:r>
      <w:r w:rsidRPr="00586584">
        <w:t>117-38.</w:t>
      </w:r>
    </w:p>
    <w:p w:rsidR="00586584" w:rsidRDefault="00586584" w:rsidP="00586584">
      <w:pPr>
        <w:widowControl w:val="0"/>
        <w:spacing w:before="0"/>
        <w:ind w:left="709" w:hanging="709"/>
      </w:pPr>
      <w:r w:rsidRPr="00586584">
        <w:t>Gölbaşı,</w:t>
      </w:r>
      <w:r w:rsidR="001604C1">
        <w:t xml:space="preserve"> </w:t>
      </w:r>
      <w:r w:rsidRPr="00586584">
        <w:t>Z.</w:t>
      </w:r>
      <w:r w:rsidR="001604C1">
        <w:t xml:space="preserve"> </w:t>
      </w:r>
      <w:r w:rsidRPr="00586584">
        <w:t>(2003).</w:t>
      </w:r>
      <w:r w:rsidR="001604C1">
        <w:t xml:space="preserve"> </w:t>
      </w:r>
      <w:r w:rsidRPr="00586584">
        <w:t>Postpartum</w:t>
      </w:r>
      <w:r w:rsidR="001604C1">
        <w:t xml:space="preserve"> </w:t>
      </w:r>
      <w:r w:rsidRPr="00586584">
        <w:t>dönemde</w:t>
      </w:r>
      <w:r w:rsidR="001604C1">
        <w:t xml:space="preserve"> </w:t>
      </w:r>
      <w:r w:rsidRPr="00586584">
        <w:t>erken</w:t>
      </w:r>
      <w:r w:rsidR="001604C1">
        <w:t xml:space="preserve"> </w:t>
      </w:r>
      <w:r w:rsidRPr="00586584">
        <w:t>taburculuk,</w:t>
      </w:r>
      <w:r w:rsidR="001604C1">
        <w:t xml:space="preserve"> </w:t>
      </w:r>
      <w:r w:rsidRPr="00586584">
        <w:t>evde</w:t>
      </w:r>
      <w:r w:rsidR="001604C1">
        <w:t xml:space="preserve"> </w:t>
      </w:r>
      <w:r w:rsidRPr="00586584">
        <w:t>bakım</w:t>
      </w:r>
      <w:r w:rsidR="001604C1">
        <w:t xml:space="preserve"> </w:t>
      </w:r>
      <w:r w:rsidRPr="00586584">
        <w:t>hizmetleri</w:t>
      </w:r>
      <w:r w:rsidR="001604C1">
        <w:t xml:space="preserve"> </w:t>
      </w:r>
      <w:r w:rsidRPr="00586584">
        <w:t>ve</w:t>
      </w:r>
      <w:r w:rsidR="001604C1">
        <w:t xml:space="preserve"> </w:t>
      </w:r>
      <w:r w:rsidRPr="00586584">
        <w:t>hemşirelik.</w:t>
      </w:r>
      <w:r w:rsidR="001604C1">
        <w:t xml:space="preserve"> </w:t>
      </w:r>
      <w:r w:rsidRPr="00586584">
        <w:t>C.</w:t>
      </w:r>
      <w:r w:rsidR="001604C1">
        <w:t xml:space="preserve"> </w:t>
      </w:r>
      <w:r w:rsidRPr="00586584">
        <w:t>Ü.</w:t>
      </w:r>
      <w:r w:rsidR="001604C1">
        <w:t xml:space="preserve"> </w:t>
      </w:r>
      <w:r w:rsidRPr="00586584">
        <w:rPr>
          <w:i/>
        </w:rPr>
        <w:t>Hemşirelik</w:t>
      </w:r>
      <w:r w:rsidR="001604C1">
        <w:rPr>
          <w:i/>
        </w:rPr>
        <w:t xml:space="preserve"> </w:t>
      </w:r>
      <w:r w:rsidRPr="00586584">
        <w:rPr>
          <w:i/>
        </w:rPr>
        <w:t>Yüksek</w:t>
      </w:r>
      <w:r w:rsidR="001604C1">
        <w:rPr>
          <w:i/>
        </w:rPr>
        <w:t xml:space="preserve"> </w:t>
      </w:r>
      <w:r w:rsidRPr="00586584">
        <w:rPr>
          <w:i/>
        </w:rPr>
        <w:t>Okulu</w:t>
      </w:r>
      <w:r w:rsidR="001604C1">
        <w:rPr>
          <w:i/>
        </w:rPr>
        <w:t xml:space="preserve"> </w:t>
      </w:r>
      <w:r w:rsidRPr="00586584">
        <w:rPr>
          <w:i/>
        </w:rPr>
        <w:t>Dergisi,</w:t>
      </w:r>
      <w:r w:rsidR="001604C1">
        <w:rPr>
          <w:i/>
        </w:rPr>
        <w:t xml:space="preserve"> </w:t>
      </w:r>
      <w:r w:rsidRPr="00586584">
        <w:rPr>
          <w:i/>
        </w:rPr>
        <w:t>7(2),</w:t>
      </w:r>
      <w:r w:rsidR="001604C1">
        <w:t xml:space="preserve"> </w:t>
      </w:r>
      <w:r w:rsidRPr="00586584">
        <w:t>15-22.</w:t>
      </w:r>
    </w:p>
    <w:p w:rsidR="00586584" w:rsidRDefault="00586584" w:rsidP="00586584">
      <w:pPr>
        <w:widowControl w:val="0"/>
        <w:spacing w:before="0"/>
        <w:ind w:left="709" w:hanging="709"/>
        <w:rPr>
          <w:color w:val="212121"/>
          <w:shd w:val="clear" w:color="auto" w:fill="FFFFFF"/>
        </w:rPr>
      </w:pPr>
      <w:r w:rsidRPr="00517A64">
        <w:rPr>
          <w:color w:val="212121"/>
          <w:shd w:val="clear" w:color="auto" w:fill="FFFFFF"/>
        </w:rPr>
        <w:t>Grigg</w:t>
      </w:r>
      <w:r w:rsidR="001604C1" w:rsidRPr="00517A64">
        <w:rPr>
          <w:color w:val="212121"/>
          <w:shd w:val="clear" w:color="auto" w:fill="FFFFFF"/>
        </w:rPr>
        <w:t xml:space="preserve"> </w:t>
      </w:r>
      <w:r w:rsidRPr="00517A64">
        <w:rPr>
          <w:color w:val="212121"/>
          <w:shd w:val="clear" w:color="auto" w:fill="FFFFFF"/>
        </w:rPr>
        <w:t>C</w:t>
      </w:r>
      <w:r w:rsidR="00AB1BE3" w:rsidRPr="00517A64">
        <w:rPr>
          <w:color w:val="212121"/>
          <w:shd w:val="clear" w:color="auto" w:fill="FFFFFF"/>
        </w:rPr>
        <w:t>.</w:t>
      </w:r>
      <w:r w:rsidRPr="00517A64">
        <w:rPr>
          <w:color w:val="212121"/>
          <w:shd w:val="clear" w:color="auto" w:fill="FFFFFF"/>
        </w:rPr>
        <w:t>,</w:t>
      </w:r>
      <w:r w:rsidR="001604C1" w:rsidRPr="00517A64">
        <w:rPr>
          <w:color w:val="212121"/>
          <w:shd w:val="clear" w:color="auto" w:fill="FFFFFF"/>
        </w:rPr>
        <w:t xml:space="preserve"> </w:t>
      </w:r>
      <w:r w:rsidRPr="00517A64">
        <w:rPr>
          <w:color w:val="212121"/>
          <w:shd w:val="clear" w:color="auto" w:fill="FFFFFF"/>
        </w:rPr>
        <w:t>Tracy</w:t>
      </w:r>
      <w:r w:rsidR="001604C1" w:rsidRPr="00517A64">
        <w:rPr>
          <w:color w:val="212121"/>
          <w:shd w:val="clear" w:color="auto" w:fill="FFFFFF"/>
        </w:rPr>
        <w:t xml:space="preserve"> </w:t>
      </w:r>
      <w:r w:rsidRPr="00517A64">
        <w:rPr>
          <w:color w:val="212121"/>
          <w:shd w:val="clear" w:color="auto" w:fill="FFFFFF"/>
        </w:rPr>
        <w:t>SK</w:t>
      </w:r>
      <w:r w:rsidR="00AB1BE3" w:rsidRPr="00517A64">
        <w:rPr>
          <w:color w:val="212121"/>
          <w:shd w:val="clear" w:color="auto" w:fill="FFFFFF"/>
        </w:rPr>
        <w:t>.</w:t>
      </w:r>
      <w:r w:rsidRPr="00517A64">
        <w:rPr>
          <w:color w:val="212121"/>
          <w:shd w:val="clear" w:color="auto" w:fill="FFFFFF"/>
        </w:rPr>
        <w:t>,</w:t>
      </w:r>
      <w:r w:rsidR="001604C1" w:rsidRPr="00517A64">
        <w:rPr>
          <w:color w:val="212121"/>
          <w:shd w:val="clear" w:color="auto" w:fill="FFFFFF"/>
        </w:rPr>
        <w:t xml:space="preserve"> </w:t>
      </w:r>
      <w:r w:rsidRPr="00517A64">
        <w:rPr>
          <w:color w:val="212121"/>
          <w:shd w:val="clear" w:color="auto" w:fill="FFFFFF"/>
        </w:rPr>
        <w:t>Daellenbach</w:t>
      </w:r>
      <w:r w:rsidR="001604C1" w:rsidRPr="00517A64">
        <w:rPr>
          <w:color w:val="212121"/>
          <w:shd w:val="clear" w:color="auto" w:fill="FFFFFF"/>
        </w:rPr>
        <w:t xml:space="preserve"> </w:t>
      </w:r>
      <w:r w:rsidRPr="00517A64">
        <w:rPr>
          <w:color w:val="212121"/>
          <w:shd w:val="clear" w:color="auto" w:fill="FFFFFF"/>
        </w:rPr>
        <w:t>R</w:t>
      </w:r>
      <w:r w:rsidR="00AB1BE3" w:rsidRPr="00517A64">
        <w:rPr>
          <w:color w:val="212121"/>
          <w:shd w:val="clear" w:color="auto" w:fill="FFFFFF"/>
        </w:rPr>
        <w:t>.</w:t>
      </w:r>
      <w:r w:rsidRPr="00517A64">
        <w:rPr>
          <w:color w:val="212121"/>
          <w:shd w:val="clear" w:color="auto" w:fill="FFFFFF"/>
        </w:rPr>
        <w:t>,</w:t>
      </w:r>
      <w:r w:rsidR="001604C1" w:rsidRPr="00517A64">
        <w:rPr>
          <w:color w:val="212121"/>
          <w:shd w:val="clear" w:color="auto" w:fill="FFFFFF"/>
        </w:rPr>
        <w:t xml:space="preserve"> </w:t>
      </w:r>
      <w:r w:rsidRPr="00517A64">
        <w:rPr>
          <w:color w:val="212121"/>
          <w:shd w:val="clear" w:color="auto" w:fill="FFFFFF"/>
        </w:rPr>
        <w:t>Kensington</w:t>
      </w:r>
      <w:r w:rsidR="001604C1" w:rsidRPr="00517A64">
        <w:rPr>
          <w:color w:val="212121"/>
          <w:shd w:val="clear" w:color="auto" w:fill="FFFFFF"/>
        </w:rPr>
        <w:t xml:space="preserve"> </w:t>
      </w:r>
      <w:r w:rsidRPr="00517A64">
        <w:rPr>
          <w:color w:val="212121"/>
          <w:shd w:val="clear" w:color="auto" w:fill="FFFFFF"/>
        </w:rPr>
        <w:t>M</w:t>
      </w:r>
      <w:r w:rsidR="00AB1BE3" w:rsidRPr="00517A64">
        <w:rPr>
          <w:color w:val="212121"/>
          <w:shd w:val="clear" w:color="auto" w:fill="FFFFFF"/>
        </w:rPr>
        <w:t>.</w:t>
      </w:r>
      <w:r w:rsidRPr="00517A64">
        <w:rPr>
          <w:color w:val="212121"/>
          <w:shd w:val="clear" w:color="auto" w:fill="FFFFFF"/>
        </w:rPr>
        <w:t>,</w:t>
      </w:r>
      <w:r w:rsidR="001604C1" w:rsidRPr="00517A64">
        <w:rPr>
          <w:color w:val="212121"/>
          <w:shd w:val="clear" w:color="auto" w:fill="FFFFFF"/>
        </w:rPr>
        <w:t xml:space="preserve"> </w:t>
      </w:r>
      <w:r w:rsidRPr="00517A64">
        <w:rPr>
          <w:color w:val="212121"/>
          <w:shd w:val="clear" w:color="auto" w:fill="FFFFFF"/>
        </w:rPr>
        <w:t>Schmied</w:t>
      </w:r>
      <w:r w:rsidR="001604C1" w:rsidRPr="00517A64">
        <w:rPr>
          <w:color w:val="212121"/>
          <w:shd w:val="clear" w:color="auto" w:fill="FFFFFF"/>
        </w:rPr>
        <w:t xml:space="preserve"> </w:t>
      </w:r>
      <w:r w:rsidRPr="00517A64">
        <w:rPr>
          <w:color w:val="212121"/>
          <w:shd w:val="clear" w:color="auto" w:fill="FFFFFF"/>
        </w:rPr>
        <w:t>V.</w:t>
      </w:r>
      <w:r w:rsidR="00AB1BE3" w:rsidRPr="00517A64">
        <w:rPr>
          <w:color w:val="212121"/>
          <w:shd w:val="clear" w:color="auto" w:fill="FFFFFF"/>
        </w:rPr>
        <w:t xml:space="preserve"> </w:t>
      </w:r>
      <w:r w:rsidRPr="00517A64">
        <w:rPr>
          <w:color w:val="212121"/>
          <w:shd w:val="clear" w:color="auto" w:fill="FFFFFF"/>
        </w:rPr>
        <w:t>(2014).</w:t>
      </w:r>
      <w:r w:rsidR="001604C1">
        <w:rPr>
          <w:color w:val="212121"/>
          <w:shd w:val="clear" w:color="auto" w:fill="FFFFFF"/>
        </w:rPr>
        <w:t xml:space="preserve"> </w:t>
      </w:r>
      <w:r w:rsidRPr="00586584">
        <w:rPr>
          <w:color w:val="212121"/>
          <w:shd w:val="clear" w:color="auto" w:fill="FFFFFF"/>
        </w:rPr>
        <w:t>An</w:t>
      </w:r>
      <w:r w:rsidR="001604C1">
        <w:rPr>
          <w:color w:val="212121"/>
          <w:shd w:val="clear" w:color="auto" w:fill="FFFFFF"/>
        </w:rPr>
        <w:t xml:space="preserve"> </w:t>
      </w:r>
      <w:r w:rsidRPr="00586584">
        <w:rPr>
          <w:color w:val="212121"/>
          <w:shd w:val="clear" w:color="auto" w:fill="FFFFFF"/>
        </w:rPr>
        <w:t>exploration</w:t>
      </w:r>
      <w:r w:rsidR="001604C1">
        <w:rPr>
          <w:color w:val="212121"/>
          <w:shd w:val="clear" w:color="auto" w:fill="FFFFFF"/>
        </w:rPr>
        <w:t xml:space="preserve"> </w:t>
      </w:r>
      <w:r w:rsidRPr="00586584">
        <w:rPr>
          <w:color w:val="212121"/>
          <w:shd w:val="clear" w:color="auto" w:fill="FFFFFF"/>
        </w:rPr>
        <w:t>of</w:t>
      </w:r>
      <w:r w:rsidR="001604C1">
        <w:rPr>
          <w:color w:val="212121"/>
          <w:shd w:val="clear" w:color="auto" w:fill="FFFFFF"/>
        </w:rPr>
        <w:t xml:space="preserve"> </w:t>
      </w:r>
      <w:r w:rsidRPr="00586584">
        <w:rPr>
          <w:color w:val="212121"/>
          <w:shd w:val="clear" w:color="auto" w:fill="FFFFFF"/>
        </w:rPr>
        <w:t>influences</w:t>
      </w:r>
      <w:r w:rsidR="001604C1">
        <w:rPr>
          <w:color w:val="212121"/>
          <w:shd w:val="clear" w:color="auto" w:fill="FFFFFF"/>
        </w:rPr>
        <w:t xml:space="preserve"> </w:t>
      </w:r>
      <w:r w:rsidRPr="00586584">
        <w:rPr>
          <w:color w:val="212121"/>
          <w:shd w:val="clear" w:color="auto" w:fill="FFFFFF"/>
        </w:rPr>
        <w:t>on</w:t>
      </w:r>
      <w:r w:rsidR="001604C1">
        <w:rPr>
          <w:color w:val="212121"/>
          <w:shd w:val="clear" w:color="auto" w:fill="FFFFFF"/>
        </w:rPr>
        <w:t xml:space="preserve"> </w:t>
      </w:r>
      <w:r w:rsidRPr="00586584">
        <w:rPr>
          <w:color w:val="212121"/>
          <w:shd w:val="clear" w:color="auto" w:fill="FFFFFF"/>
        </w:rPr>
        <w:t>women’s</w:t>
      </w:r>
      <w:r w:rsidR="001604C1">
        <w:rPr>
          <w:color w:val="212121"/>
          <w:shd w:val="clear" w:color="auto" w:fill="FFFFFF"/>
        </w:rPr>
        <w:t xml:space="preserve"> </w:t>
      </w:r>
      <w:r w:rsidRPr="00586584">
        <w:rPr>
          <w:color w:val="212121"/>
          <w:shd w:val="clear" w:color="auto" w:fill="FFFFFF"/>
        </w:rPr>
        <w:t>birthplace</w:t>
      </w:r>
      <w:r w:rsidR="001604C1">
        <w:rPr>
          <w:color w:val="212121"/>
          <w:shd w:val="clear" w:color="auto" w:fill="FFFFFF"/>
        </w:rPr>
        <w:t xml:space="preserve"> </w:t>
      </w:r>
      <w:r w:rsidRPr="00586584">
        <w:rPr>
          <w:color w:val="212121"/>
          <w:shd w:val="clear" w:color="auto" w:fill="FFFFFF"/>
        </w:rPr>
        <w:t>decision-making</w:t>
      </w:r>
      <w:r w:rsidR="001604C1">
        <w:rPr>
          <w:color w:val="212121"/>
          <w:shd w:val="clear" w:color="auto" w:fill="FFFFFF"/>
        </w:rPr>
        <w:t xml:space="preserve"> </w:t>
      </w:r>
      <w:r w:rsidRPr="00586584">
        <w:rPr>
          <w:color w:val="212121"/>
          <w:shd w:val="clear" w:color="auto" w:fill="FFFFFF"/>
        </w:rPr>
        <w:t>in</w:t>
      </w:r>
      <w:r w:rsidR="001604C1">
        <w:rPr>
          <w:color w:val="212121"/>
          <w:shd w:val="clear" w:color="auto" w:fill="FFFFFF"/>
        </w:rPr>
        <w:t xml:space="preserve"> </w:t>
      </w:r>
      <w:r w:rsidRPr="00586584">
        <w:rPr>
          <w:color w:val="212121"/>
          <w:shd w:val="clear" w:color="auto" w:fill="FFFFFF"/>
        </w:rPr>
        <w:t>New</w:t>
      </w:r>
      <w:r w:rsidR="001604C1">
        <w:rPr>
          <w:color w:val="212121"/>
          <w:shd w:val="clear" w:color="auto" w:fill="FFFFFF"/>
        </w:rPr>
        <w:t xml:space="preserve"> </w:t>
      </w:r>
      <w:r w:rsidRPr="00586584">
        <w:rPr>
          <w:color w:val="212121"/>
          <w:shd w:val="clear" w:color="auto" w:fill="FFFFFF"/>
        </w:rPr>
        <w:t>Zealand:</w:t>
      </w:r>
      <w:r w:rsidR="001604C1">
        <w:rPr>
          <w:color w:val="212121"/>
          <w:shd w:val="clear" w:color="auto" w:fill="FFFFFF"/>
        </w:rPr>
        <w:t xml:space="preserve"> </w:t>
      </w:r>
      <w:r w:rsidRPr="00586584">
        <w:rPr>
          <w:color w:val="212121"/>
          <w:shd w:val="clear" w:color="auto" w:fill="FFFFFF"/>
        </w:rPr>
        <w:t>a</w:t>
      </w:r>
      <w:r w:rsidR="001604C1">
        <w:rPr>
          <w:color w:val="212121"/>
          <w:shd w:val="clear" w:color="auto" w:fill="FFFFFF"/>
        </w:rPr>
        <w:t xml:space="preserve"> </w:t>
      </w:r>
      <w:r w:rsidRPr="00586584">
        <w:rPr>
          <w:color w:val="212121"/>
          <w:shd w:val="clear" w:color="auto" w:fill="FFFFFF"/>
        </w:rPr>
        <w:t>mixed</w:t>
      </w:r>
      <w:r w:rsidR="001604C1">
        <w:rPr>
          <w:color w:val="212121"/>
          <w:shd w:val="clear" w:color="auto" w:fill="FFFFFF"/>
        </w:rPr>
        <w:t xml:space="preserve"> </w:t>
      </w:r>
      <w:r w:rsidRPr="00586584">
        <w:rPr>
          <w:color w:val="212121"/>
          <w:shd w:val="clear" w:color="auto" w:fill="FFFFFF"/>
        </w:rPr>
        <w:t>methods</w:t>
      </w:r>
      <w:r w:rsidR="001604C1">
        <w:rPr>
          <w:color w:val="212121"/>
          <w:shd w:val="clear" w:color="auto" w:fill="FFFFFF"/>
        </w:rPr>
        <w:t xml:space="preserve"> </w:t>
      </w:r>
      <w:r w:rsidRPr="00586584">
        <w:rPr>
          <w:color w:val="212121"/>
          <w:shd w:val="clear" w:color="auto" w:fill="FFFFFF"/>
        </w:rPr>
        <w:t>prospective</w:t>
      </w:r>
      <w:r w:rsidR="001604C1">
        <w:rPr>
          <w:color w:val="212121"/>
          <w:shd w:val="clear" w:color="auto" w:fill="FFFFFF"/>
        </w:rPr>
        <w:t xml:space="preserve"> </w:t>
      </w:r>
      <w:r w:rsidRPr="00586584">
        <w:rPr>
          <w:color w:val="212121"/>
          <w:shd w:val="clear" w:color="auto" w:fill="FFFFFF"/>
        </w:rPr>
        <w:t>cohort</w:t>
      </w:r>
      <w:r w:rsidR="001604C1">
        <w:rPr>
          <w:color w:val="212121"/>
          <w:shd w:val="clear" w:color="auto" w:fill="FFFFFF"/>
        </w:rPr>
        <w:t xml:space="preserve"> </w:t>
      </w:r>
      <w:r w:rsidRPr="00586584">
        <w:rPr>
          <w:color w:val="212121"/>
          <w:shd w:val="clear" w:color="auto" w:fill="FFFFFF"/>
        </w:rPr>
        <w:t>within</w:t>
      </w:r>
      <w:r w:rsidR="001604C1">
        <w:rPr>
          <w:color w:val="212121"/>
          <w:shd w:val="clear" w:color="auto" w:fill="FFFFFF"/>
        </w:rPr>
        <w:t xml:space="preserve"> </w:t>
      </w:r>
      <w:r w:rsidRPr="00586584">
        <w:rPr>
          <w:color w:val="212121"/>
          <w:shd w:val="clear" w:color="auto" w:fill="FFFFFF"/>
        </w:rPr>
        <w:t>the</w:t>
      </w:r>
      <w:r w:rsidR="001604C1">
        <w:rPr>
          <w:color w:val="212121"/>
          <w:shd w:val="clear" w:color="auto" w:fill="FFFFFF"/>
        </w:rPr>
        <w:t xml:space="preserve"> </w:t>
      </w:r>
      <w:r w:rsidRPr="00586584">
        <w:rPr>
          <w:color w:val="212121"/>
          <w:shd w:val="clear" w:color="auto" w:fill="FFFFFF"/>
        </w:rPr>
        <w:t>evaluating</w:t>
      </w:r>
      <w:r w:rsidR="001604C1">
        <w:rPr>
          <w:color w:val="212121"/>
          <w:shd w:val="clear" w:color="auto" w:fill="FFFFFF"/>
        </w:rPr>
        <w:t xml:space="preserve"> </w:t>
      </w:r>
      <w:r w:rsidRPr="00586584">
        <w:rPr>
          <w:color w:val="212121"/>
          <w:shd w:val="clear" w:color="auto" w:fill="FFFFFF"/>
        </w:rPr>
        <w:t>maternity</w:t>
      </w:r>
      <w:r w:rsidR="001604C1">
        <w:rPr>
          <w:color w:val="212121"/>
          <w:shd w:val="clear" w:color="auto" w:fill="FFFFFF"/>
        </w:rPr>
        <w:t xml:space="preserve"> </w:t>
      </w:r>
      <w:r w:rsidRPr="00586584">
        <w:rPr>
          <w:color w:val="212121"/>
          <w:shd w:val="clear" w:color="auto" w:fill="FFFFFF"/>
        </w:rPr>
        <w:t>units</w:t>
      </w:r>
      <w:r w:rsidR="001604C1">
        <w:rPr>
          <w:color w:val="212121"/>
          <w:shd w:val="clear" w:color="auto" w:fill="FFFFFF"/>
        </w:rPr>
        <w:t xml:space="preserve"> </w:t>
      </w:r>
      <w:r w:rsidRPr="00586584">
        <w:rPr>
          <w:color w:val="212121"/>
          <w:shd w:val="clear" w:color="auto" w:fill="FFFFFF"/>
        </w:rPr>
        <w:t>study.</w:t>
      </w:r>
      <w:r w:rsidR="001604C1">
        <w:rPr>
          <w:color w:val="212121"/>
          <w:shd w:val="clear" w:color="auto" w:fill="FFFFFF"/>
        </w:rPr>
        <w:t xml:space="preserve"> </w:t>
      </w:r>
      <w:r w:rsidRPr="00586584">
        <w:rPr>
          <w:rStyle w:val="ref-journal"/>
          <w:i/>
          <w:iCs/>
          <w:color w:val="212121"/>
          <w:shd w:val="clear" w:color="auto" w:fill="FFFFFF"/>
        </w:rPr>
        <w:t>BMC</w:t>
      </w:r>
      <w:r w:rsidR="001604C1">
        <w:rPr>
          <w:rStyle w:val="ref-journal"/>
          <w:i/>
          <w:iCs/>
          <w:color w:val="212121"/>
          <w:shd w:val="clear" w:color="auto" w:fill="FFFFFF"/>
        </w:rPr>
        <w:t xml:space="preserve"> </w:t>
      </w:r>
      <w:r w:rsidRPr="00586584">
        <w:rPr>
          <w:rStyle w:val="ref-journal"/>
          <w:i/>
          <w:iCs/>
          <w:color w:val="212121"/>
          <w:shd w:val="clear" w:color="auto" w:fill="FFFFFF"/>
        </w:rPr>
        <w:t>Pregnancy</w:t>
      </w:r>
      <w:r w:rsidR="001604C1">
        <w:rPr>
          <w:rStyle w:val="ref-journal"/>
          <w:i/>
          <w:iCs/>
          <w:color w:val="212121"/>
          <w:shd w:val="clear" w:color="auto" w:fill="FFFFFF"/>
        </w:rPr>
        <w:t xml:space="preserve"> </w:t>
      </w:r>
      <w:r w:rsidRPr="00586584">
        <w:rPr>
          <w:rStyle w:val="ref-journal"/>
          <w:i/>
          <w:iCs/>
          <w:color w:val="212121"/>
          <w:shd w:val="clear" w:color="auto" w:fill="FFFFFF"/>
        </w:rPr>
        <w:t>Childbirth.</w:t>
      </w:r>
      <w:r w:rsidR="001604C1">
        <w:rPr>
          <w:rStyle w:val="ref-journal"/>
          <w:i/>
          <w:iCs/>
          <w:color w:val="212121"/>
          <w:shd w:val="clear" w:color="auto" w:fill="FFFFFF"/>
        </w:rPr>
        <w:t xml:space="preserve"> </w:t>
      </w:r>
      <w:r w:rsidRPr="00586584">
        <w:rPr>
          <w:color w:val="212121"/>
          <w:shd w:val="clear" w:color="auto" w:fill="FFFFFF"/>
        </w:rPr>
        <w:t>doi:</w:t>
      </w:r>
      <w:r w:rsidR="001604C1">
        <w:rPr>
          <w:color w:val="212121"/>
          <w:shd w:val="clear" w:color="auto" w:fill="FFFFFF"/>
        </w:rPr>
        <w:t xml:space="preserve"> </w:t>
      </w:r>
      <w:r w:rsidRPr="00586584">
        <w:rPr>
          <w:color w:val="212121"/>
          <w:shd w:val="clear" w:color="auto" w:fill="FFFFFF"/>
        </w:rPr>
        <w:t>10.1186/1471-2393-14-210</w:t>
      </w:r>
    </w:p>
    <w:p w:rsidR="001604C1" w:rsidRPr="00586584" w:rsidRDefault="001604C1" w:rsidP="00586584">
      <w:pPr>
        <w:widowControl w:val="0"/>
        <w:spacing w:before="0"/>
        <w:ind w:left="709" w:hanging="709"/>
        <w:rPr>
          <w:color w:val="212121"/>
          <w:shd w:val="clear" w:color="auto" w:fill="FFFFFF"/>
        </w:rPr>
      </w:pPr>
    </w:p>
    <w:p w:rsidR="00586584" w:rsidRPr="00586584" w:rsidRDefault="00586584" w:rsidP="00586584">
      <w:pPr>
        <w:widowControl w:val="0"/>
        <w:spacing w:before="0"/>
        <w:ind w:left="709" w:hanging="709"/>
      </w:pPr>
      <w:r w:rsidRPr="00586584">
        <w:t>Güngör,</w:t>
      </w:r>
      <w:r w:rsidR="001604C1">
        <w:t xml:space="preserve"> </w:t>
      </w:r>
      <w:r w:rsidRPr="00586584">
        <w:t>I.,</w:t>
      </w:r>
      <w:r w:rsidR="001604C1">
        <w:t xml:space="preserve"> </w:t>
      </w:r>
      <w:r w:rsidRPr="00586584">
        <w:t>Gökyıldız,</w:t>
      </w:r>
      <w:r w:rsidR="001604C1">
        <w:t xml:space="preserve"> </w:t>
      </w:r>
      <w:r w:rsidRPr="00586584">
        <w:t>Ş.,</w:t>
      </w:r>
      <w:r w:rsidR="001604C1">
        <w:t xml:space="preserve"> </w:t>
      </w:r>
      <w:r w:rsidRPr="00586584">
        <w:t>Nahcivan,</w:t>
      </w:r>
      <w:r w:rsidR="001604C1">
        <w:t xml:space="preserve"> </w:t>
      </w:r>
      <w:r w:rsidRPr="00586584">
        <w:t>N.</w:t>
      </w:r>
      <w:r w:rsidR="001604C1">
        <w:t xml:space="preserve"> </w:t>
      </w:r>
      <w:r w:rsidRPr="00586584">
        <w:t>(2004).</w:t>
      </w:r>
      <w:r w:rsidR="001604C1">
        <w:t xml:space="preserve"> </w:t>
      </w:r>
      <w:r w:rsidRPr="00586584">
        <w:t>Sezaryen</w:t>
      </w:r>
      <w:r w:rsidR="001604C1">
        <w:t xml:space="preserve"> </w:t>
      </w:r>
      <w:r w:rsidRPr="00586584">
        <w:t>doğum</w:t>
      </w:r>
      <w:r w:rsidR="001604C1">
        <w:t xml:space="preserve"> </w:t>
      </w:r>
      <w:r w:rsidRPr="00586584">
        <w:t>yapan</w:t>
      </w:r>
      <w:r w:rsidR="001604C1">
        <w:t xml:space="preserve"> </w:t>
      </w:r>
      <w:r w:rsidRPr="00586584">
        <w:t>bir</w:t>
      </w:r>
      <w:r w:rsidR="001604C1">
        <w:t xml:space="preserve"> </w:t>
      </w:r>
      <w:r w:rsidRPr="00586584">
        <w:t>grup</w:t>
      </w:r>
      <w:r w:rsidR="001604C1">
        <w:t xml:space="preserve"> </w:t>
      </w:r>
      <w:r w:rsidRPr="00586584">
        <w:t>kadının</w:t>
      </w:r>
      <w:r w:rsidR="001604C1">
        <w:t xml:space="preserve"> </w:t>
      </w:r>
      <w:r w:rsidRPr="00586584">
        <w:t>doğuma</w:t>
      </w:r>
      <w:r w:rsidR="001604C1">
        <w:t xml:space="preserve"> </w:t>
      </w:r>
      <w:r w:rsidRPr="00586584">
        <w:t>ilişkin</w:t>
      </w:r>
      <w:r w:rsidR="001604C1">
        <w:t xml:space="preserve"> </w:t>
      </w:r>
      <w:r w:rsidRPr="00586584">
        <w:t>görüşleri</w:t>
      </w:r>
      <w:r w:rsidR="001604C1">
        <w:t xml:space="preserve"> </w:t>
      </w:r>
      <w:r w:rsidRPr="00586584">
        <w:t>ve</w:t>
      </w:r>
      <w:r w:rsidR="001604C1">
        <w:t xml:space="preserve"> </w:t>
      </w:r>
      <w:r w:rsidRPr="00586584">
        <w:t>doğum</w:t>
      </w:r>
      <w:r w:rsidR="001604C1">
        <w:t xml:space="preserve"> </w:t>
      </w:r>
      <w:r w:rsidRPr="00586584">
        <w:t>sonu</w:t>
      </w:r>
      <w:r w:rsidR="001604C1">
        <w:t xml:space="preserve"> </w:t>
      </w:r>
      <w:r w:rsidRPr="00586584">
        <w:t>erken</w:t>
      </w:r>
      <w:r w:rsidR="001604C1">
        <w:t xml:space="preserve"> </w:t>
      </w:r>
      <w:r w:rsidRPr="00586584">
        <w:t>dönemde</w:t>
      </w:r>
      <w:r w:rsidR="001604C1">
        <w:t xml:space="preserve"> </w:t>
      </w:r>
      <w:r w:rsidRPr="00586584">
        <w:t>yaşadıkları</w:t>
      </w:r>
      <w:r w:rsidR="001604C1">
        <w:t xml:space="preserve"> </w:t>
      </w:r>
      <w:r w:rsidRPr="00586584">
        <w:t>sorunlar.</w:t>
      </w:r>
      <w:r w:rsidR="001604C1">
        <w:t xml:space="preserve"> </w:t>
      </w:r>
      <w:r w:rsidRPr="00586584">
        <w:rPr>
          <w:i/>
        </w:rPr>
        <w:t>İstanbul</w:t>
      </w:r>
      <w:r w:rsidR="001604C1">
        <w:rPr>
          <w:i/>
        </w:rPr>
        <w:t xml:space="preserve"> </w:t>
      </w:r>
      <w:r w:rsidRPr="00586584">
        <w:rPr>
          <w:i/>
        </w:rPr>
        <w:t>Üniversitesi</w:t>
      </w:r>
      <w:r w:rsidR="001604C1">
        <w:rPr>
          <w:i/>
        </w:rPr>
        <w:t xml:space="preserve"> </w:t>
      </w:r>
      <w:r w:rsidRPr="00586584">
        <w:rPr>
          <w:i/>
        </w:rPr>
        <w:t>Florance</w:t>
      </w:r>
      <w:r w:rsidR="001604C1">
        <w:rPr>
          <w:i/>
        </w:rPr>
        <w:t xml:space="preserve"> </w:t>
      </w:r>
      <w:r w:rsidRPr="00586584">
        <w:rPr>
          <w:i/>
        </w:rPr>
        <w:t>Nigtıngale</w:t>
      </w:r>
      <w:r w:rsidR="001604C1">
        <w:rPr>
          <w:i/>
        </w:rPr>
        <w:t xml:space="preserve"> </w:t>
      </w:r>
      <w:r w:rsidRPr="00586584">
        <w:rPr>
          <w:i/>
        </w:rPr>
        <w:t>Hemşirelik</w:t>
      </w:r>
      <w:r w:rsidR="001604C1">
        <w:rPr>
          <w:i/>
        </w:rPr>
        <w:t xml:space="preserve"> </w:t>
      </w:r>
      <w:r w:rsidRPr="00586584">
        <w:rPr>
          <w:i/>
        </w:rPr>
        <w:t>Yüksek</w:t>
      </w:r>
      <w:r w:rsidR="001604C1">
        <w:rPr>
          <w:i/>
        </w:rPr>
        <w:t xml:space="preserve"> </w:t>
      </w:r>
      <w:r w:rsidRPr="00586584">
        <w:rPr>
          <w:i/>
        </w:rPr>
        <w:t>Okulu</w:t>
      </w:r>
      <w:r w:rsidR="001604C1">
        <w:rPr>
          <w:i/>
        </w:rPr>
        <w:t xml:space="preserve"> </w:t>
      </w:r>
      <w:r w:rsidRPr="00586584">
        <w:rPr>
          <w:i/>
        </w:rPr>
        <w:t>Dergisi,13</w:t>
      </w:r>
      <w:r w:rsidR="001604C1">
        <w:rPr>
          <w:i/>
        </w:rPr>
        <w:t xml:space="preserve"> </w:t>
      </w:r>
      <w:r w:rsidRPr="00586584">
        <w:rPr>
          <w:i/>
        </w:rPr>
        <w:t>(53),</w:t>
      </w:r>
      <w:r w:rsidR="001604C1">
        <w:rPr>
          <w:i/>
        </w:rPr>
        <w:t xml:space="preserve"> </w:t>
      </w:r>
      <w:r w:rsidRPr="00586584">
        <w:t>185–</w:t>
      </w:r>
      <w:r w:rsidR="001604C1">
        <w:t xml:space="preserve"> </w:t>
      </w:r>
      <w:r w:rsidRPr="00586584">
        <w:t>197.</w:t>
      </w:r>
    </w:p>
    <w:p w:rsidR="00586584" w:rsidRPr="00586584" w:rsidRDefault="00586584" w:rsidP="00586584">
      <w:pPr>
        <w:widowControl w:val="0"/>
        <w:spacing w:before="0"/>
        <w:ind w:left="709" w:hanging="709"/>
      </w:pPr>
      <w:r w:rsidRPr="00586584">
        <w:t>Gürcüoğlu</w:t>
      </w:r>
      <w:r w:rsidR="001604C1">
        <w:t xml:space="preserve"> </w:t>
      </w:r>
      <w:r w:rsidRPr="00586584">
        <w:t>EA,</w:t>
      </w:r>
      <w:r w:rsidR="001604C1">
        <w:t xml:space="preserve"> </w:t>
      </w:r>
      <w:r w:rsidRPr="00586584">
        <w:t>Vural</w:t>
      </w:r>
      <w:r w:rsidR="001604C1">
        <w:t xml:space="preserve"> </w:t>
      </w:r>
      <w:r w:rsidRPr="00586584">
        <w:t>G.</w:t>
      </w:r>
      <w:r w:rsidR="001604C1">
        <w:t xml:space="preserve"> </w:t>
      </w:r>
      <w:r w:rsidRPr="00586584">
        <w:t>(2017).</w:t>
      </w:r>
      <w:r w:rsidR="001604C1">
        <w:t xml:space="preserve"> </w:t>
      </w:r>
      <w:r w:rsidRPr="00586584">
        <w:t>Annelerin</w:t>
      </w:r>
      <w:r w:rsidR="001604C1">
        <w:t xml:space="preserve"> </w:t>
      </w:r>
      <w:r w:rsidRPr="00586584">
        <w:t>doğum</w:t>
      </w:r>
      <w:r w:rsidR="001604C1">
        <w:t xml:space="preserve"> </w:t>
      </w:r>
      <w:r w:rsidRPr="00586584">
        <w:t>sonu</w:t>
      </w:r>
      <w:r w:rsidR="001604C1">
        <w:t xml:space="preserve"> </w:t>
      </w:r>
      <w:r w:rsidRPr="00586584">
        <w:t>dönemde</w:t>
      </w:r>
      <w:r w:rsidR="001604C1">
        <w:t xml:space="preserve"> </w:t>
      </w:r>
      <w:r w:rsidRPr="00586584">
        <w:t>hastanede</w:t>
      </w:r>
      <w:r w:rsidR="001604C1">
        <w:t xml:space="preserve"> </w:t>
      </w:r>
      <w:r w:rsidRPr="00586584">
        <w:t>verilen</w:t>
      </w:r>
      <w:r w:rsidR="001604C1">
        <w:t xml:space="preserve"> </w:t>
      </w:r>
      <w:r w:rsidRPr="00586584">
        <w:t>ebelik/hemşirelik</w:t>
      </w:r>
      <w:r w:rsidR="001604C1">
        <w:t xml:space="preserve"> </w:t>
      </w:r>
      <w:r w:rsidRPr="00586584">
        <w:t>bakımından</w:t>
      </w:r>
      <w:r w:rsidR="001604C1">
        <w:t xml:space="preserve"> </w:t>
      </w:r>
      <w:r w:rsidRPr="00586584">
        <w:t>memnuniyetleri</w:t>
      </w:r>
      <w:r w:rsidRPr="00586584">
        <w:rPr>
          <w:i/>
        </w:rPr>
        <w:t>.</w:t>
      </w:r>
      <w:r w:rsidR="001604C1">
        <w:rPr>
          <w:i/>
        </w:rPr>
        <w:t xml:space="preserve"> </w:t>
      </w:r>
      <w:r w:rsidRPr="00586584">
        <w:rPr>
          <w:i/>
        </w:rPr>
        <w:t>Gazi</w:t>
      </w:r>
      <w:r w:rsidR="001604C1">
        <w:rPr>
          <w:i/>
        </w:rPr>
        <w:t xml:space="preserve"> </w:t>
      </w:r>
      <w:r w:rsidRPr="00586584">
        <w:rPr>
          <w:i/>
        </w:rPr>
        <w:t>Medical</w:t>
      </w:r>
      <w:r w:rsidR="001604C1">
        <w:rPr>
          <w:i/>
        </w:rPr>
        <w:t xml:space="preserve"> </w:t>
      </w:r>
      <w:r w:rsidRPr="00586584">
        <w:rPr>
          <w:i/>
        </w:rPr>
        <w:t>Journal,</w:t>
      </w:r>
      <w:r w:rsidR="001604C1">
        <w:rPr>
          <w:i/>
        </w:rPr>
        <w:t xml:space="preserve"> </w:t>
      </w:r>
      <w:r w:rsidRPr="00586584">
        <w:t>29(1),</w:t>
      </w:r>
      <w:r w:rsidR="001604C1">
        <w:t xml:space="preserve"> </w:t>
      </w:r>
      <w:r w:rsidRPr="00586584">
        <w:t>34-40.</w:t>
      </w:r>
    </w:p>
    <w:p w:rsidR="00586584" w:rsidRPr="00586584" w:rsidRDefault="00586584" w:rsidP="00586584">
      <w:pPr>
        <w:widowControl w:val="0"/>
        <w:spacing w:before="0"/>
        <w:ind w:left="709" w:hanging="709"/>
      </w:pPr>
      <w:r w:rsidRPr="00586584">
        <w:t>Güzel,</w:t>
      </w:r>
      <w:r w:rsidR="001604C1">
        <w:t xml:space="preserve"> </w:t>
      </w:r>
      <w:r w:rsidRPr="00586584">
        <w:t>M.O.,</w:t>
      </w:r>
      <w:r w:rsidR="001604C1">
        <w:t xml:space="preserve"> </w:t>
      </w:r>
      <w:r w:rsidRPr="00586584">
        <w:t>Barakazı,</w:t>
      </w:r>
      <w:r w:rsidR="001604C1">
        <w:t xml:space="preserve"> </w:t>
      </w:r>
      <w:r w:rsidRPr="00586584">
        <w:t>M.</w:t>
      </w:r>
      <w:r w:rsidR="001604C1">
        <w:t xml:space="preserve"> </w:t>
      </w:r>
      <w:r w:rsidRPr="00586584">
        <w:t>(2018).</w:t>
      </w:r>
      <w:r w:rsidR="001604C1">
        <w:t xml:space="preserve"> </w:t>
      </w:r>
      <w:r w:rsidRPr="00586584">
        <w:t>Maslow’un</w:t>
      </w:r>
      <w:r w:rsidR="001604C1">
        <w:t xml:space="preserve"> </w:t>
      </w:r>
      <w:r w:rsidRPr="00586584">
        <w:t>ihtiyaçlar</w:t>
      </w:r>
      <w:r w:rsidR="001604C1">
        <w:t xml:space="preserve"> </w:t>
      </w:r>
      <w:r w:rsidRPr="00586584">
        <w:t>hiyerarşisi</w:t>
      </w:r>
      <w:r w:rsidR="001604C1">
        <w:t xml:space="preserve"> </w:t>
      </w:r>
      <w:r w:rsidRPr="00586584">
        <w:t>kuramı</w:t>
      </w:r>
      <w:r w:rsidR="001604C1">
        <w:t xml:space="preserve"> </w:t>
      </w:r>
      <w:r w:rsidRPr="00586584">
        <w:t>kapsamında</w:t>
      </w:r>
      <w:r w:rsidR="001604C1">
        <w:t xml:space="preserve"> </w:t>
      </w:r>
      <w:r w:rsidRPr="00586584">
        <w:t>insanların</w:t>
      </w:r>
      <w:r w:rsidR="001604C1">
        <w:t xml:space="preserve"> </w:t>
      </w:r>
      <w:r w:rsidRPr="00586584">
        <w:t>turizm</w:t>
      </w:r>
      <w:r w:rsidR="001604C1">
        <w:t xml:space="preserve"> </w:t>
      </w:r>
      <w:r w:rsidRPr="00586584">
        <w:t>hareketlerine</w:t>
      </w:r>
      <w:r w:rsidR="001604C1">
        <w:t xml:space="preserve"> </w:t>
      </w:r>
      <w:r w:rsidRPr="00586584">
        <w:t>katılma</w:t>
      </w:r>
      <w:r w:rsidR="001604C1">
        <w:t xml:space="preserve"> </w:t>
      </w:r>
      <w:r w:rsidRPr="00586584">
        <w:t>durumları</w:t>
      </w:r>
      <w:r w:rsidR="001604C1">
        <w:t xml:space="preserve"> </w:t>
      </w:r>
      <w:r w:rsidRPr="00586584">
        <w:t>üzerine</w:t>
      </w:r>
      <w:r w:rsidR="001604C1">
        <w:t xml:space="preserve"> </w:t>
      </w:r>
      <w:r w:rsidRPr="00586584">
        <w:t>ilişkisel</w:t>
      </w:r>
      <w:r w:rsidR="001604C1">
        <w:t xml:space="preserve"> </w:t>
      </w:r>
      <w:r w:rsidRPr="00586584">
        <w:t>bir</w:t>
      </w:r>
      <w:r w:rsidR="001604C1">
        <w:t xml:space="preserve"> </w:t>
      </w:r>
      <w:r w:rsidRPr="00586584">
        <w:t>değerlendirme.</w:t>
      </w:r>
      <w:r w:rsidR="001604C1">
        <w:t xml:space="preserve"> </w:t>
      </w:r>
      <w:r w:rsidRPr="00586584">
        <w:rPr>
          <w:i/>
        </w:rPr>
        <w:t>Social</w:t>
      </w:r>
      <w:r w:rsidR="001604C1">
        <w:rPr>
          <w:i/>
        </w:rPr>
        <w:t xml:space="preserve"> </w:t>
      </w:r>
      <w:r w:rsidRPr="00586584">
        <w:rPr>
          <w:i/>
        </w:rPr>
        <w:t>Mentality</w:t>
      </w:r>
      <w:r w:rsidR="001604C1">
        <w:rPr>
          <w:i/>
        </w:rPr>
        <w:t xml:space="preserve"> </w:t>
      </w:r>
      <w:r w:rsidRPr="00586584">
        <w:rPr>
          <w:i/>
        </w:rPr>
        <w:t>and</w:t>
      </w:r>
      <w:r w:rsidR="001604C1">
        <w:rPr>
          <w:i/>
        </w:rPr>
        <w:t xml:space="preserve"> </w:t>
      </w:r>
      <w:r w:rsidRPr="00586584">
        <w:rPr>
          <w:i/>
        </w:rPr>
        <w:t>Researcher</w:t>
      </w:r>
      <w:r w:rsidR="001604C1">
        <w:rPr>
          <w:i/>
        </w:rPr>
        <w:t xml:space="preserve"> </w:t>
      </w:r>
      <w:r w:rsidRPr="00586584">
        <w:rPr>
          <w:i/>
        </w:rPr>
        <w:t>Thinkers</w:t>
      </w:r>
      <w:r w:rsidR="001604C1">
        <w:rPr>
          <w:i/>
        </w:rPr>
        <w:t xml:space="preserve"> </w:t>
      </w:r>
      <w:r w:rsidRPr="00586584">
        <w:rPr>
          <w:i/>
        </w:rPr>
        <w:t>Journal</w:t>
      </w:r>
      <w:r w:rsidR="001604C1">
        <w:rPr>
          <w:i/>
        </w:rPr>
        <w:t xml:space="preserve"> </w:t>
      </w:r>
      <w:r w:rsidRPr="00586584">
        <w:rPr>
          <w:i/>
        </w:rPr>
        <w:t>4</w:t>
      </w:r>
      <w:r w:rsidR="001604C1">
        <w:rPr>
          <w:i/>
        </w:rPr>
        <w:t xml:space="preserve"> </w:t>
      </w:r>
      <w:r w:rsidRPr="00586584">
        <w:rPr>
          <w:i/>
        </w:rPr>
        <w:t>(14),</w:t>
      </w:r>
      <w:r w:rsidR="001604C1">
        <w:t xml:space="preserve"> </w:t>
      </w:r>
      <w:r w:rsidRPr="00586584">
        <w:t>1001-1010.</w:t>
      </w:r>
    </w:p>
    <w:p w:rsidR="00586584" w:rsidRPr="00517A64" w:rsidRDefault="00586584" w:rsidP="00586584">
      <w:pPr>
        <w:widowControl w:val="0"/>
        <w:spacing w:before="0"/>
        <w:ind w:left="709" w:hanging="709"/>
        <w:rPr>
          <w:i/>
        </w:rPr>
      </w:pPr>
      <w:r w:rsidRPr="00586584">
        <w:t>Haral</w:t>
      </w:r>
      <w:r w:rsidR="001604C1">
        <w:t xml:space="preserve"> </w:t>
      </w:r>
      <w:r w:rsidRPr="00586584">
        <w:t>G.(</w:t>
      </w:r>
      <w:r w:rsidR="001604C1">
        <w:t xml:space="preserve"> </w:t>
      </w:r>
      <w:r w:rsidRPr="00586584">
        <w:t>2018).</w:t>
      </w:r>
      <w:r w:rsidR="001604C1">
        <w:t xml:space="preserve"> </w:t>
      </w:r>
      <w:r w:rsidRPr="00586584">
        <w:t>Sezaryen</w:t>
      </w:r>
      <w:r w:rsidR="001604C1">
        <w:t xml:space="preserve"> </w:t>
      </w:r>
      <w:r w:rsidRPr="00586584">
        <w:t>ve</w:t>
      </w:r>
      <w:r w:rsidR="001604C1">
        <w:t xml:space="preserve"> </w:t>
      </w:r>
      <w:r w:rsidRPr="00586584">
        <w:t>Normal</w:t>
      </w:r>
      <w:r w:rsidR="001604C1">
        <w:t xml:space="preserve"> </w:t>
      </w:r>
      <w:r w:rsidRPr="00586584">
        <w:t>Doğum</w:t>
      </w:r>
      <w:r w:rsidR="001604C1">
        <w:t xml:space="preserve"> </w:t>
      </w:r>
      <w:r w:rsidRPr="00586584">
        <w:t>Yapan</w:t>
      </w:r>
      <w:r w:rsidR="001604C1">
        <w:t xml:space="preserve"> </w:t>
      </w:r>
      <w:r w:rsidRPr="00586584">
        <w:t>Annelere</w:t>
      </w:r>
      <w:r w:rsidR="001604C1">
        <w:t xml:space="preserve"> </w:t>
      </w:r>
      <w:r w:rsidRPr="00586584">
        <w:t>Doğum</w:t>
      </w:r>
      <w:r w:rsidR="001604C1">
        <w:t xml:space="preserve"> </w:t>
      </w:r>
      <w:r w:rsidRPr="00586584">
        <w:t>Sonu</w:t>
      </w:r>
      <w:r w:rsidR="001604C1">
        <w:t xml:space="preserve"> </w:t>
      </w:r>
      <w:r w:rsidRPr="00586584">
        <w:t>Hastanede</w:t>
      </w:r>
      <w:r w:rsidR="001604C1">
        <w:t xml:space="preserve"> </w:t>
      </w:r>
      <w:r w:rsidRPr="00586584">
        <w:lastRenderedPageBreak/>
        <w:t>Verilen</w:t>
      </w:r>
      <w:r w:rsidR="001604C1">
        <w:t xml:space="preserve"> </w:t>
      </w:r>
      <w:r w:rsidRPr="00586584">
        <w:t>Bakım</w:t>
      </w:r>
      <w:r w:rsidR="001604C1">
        <w:t xml:space="preserve"> </w:t>
      </w:r>
      <w:r w:rsidRPr="00586584">
        <w:t>Hizmetleri</w:t>
      </w:r>
      <w:r w:rsidR="001604C1">
        <w:t xml:space="preserve"> </w:t>
      </w:r>
      <w:r w:rsidRPr="00586584">
        <w:t>ve</w:t>
      </w:r>
      <w:r w:rsidR="001604C1">
        <w:t xml:space="preserve"> </w:t>
      </w:r>
      <w:r w:rsidRPr="00586584">
        <w:t>Konforlarına</w:t>
      </w:r>
      <w:r w:rsidR="001604C1">
        <w:t xml:space="preserve"> </w:t>
      </w:r>
      <w:r w:rsidRPr="00586584">
        <w:t>Etkisi.</w:t>
      </w:r>
      <w:r w:rsidR="001604C1">
        <w:t xml:space="preserve"> </w:t>
      </w:r>
      <w:r w:rsidRPr="00586584">
        <w:rPr>
          <w:i/>
        </w:rPr>
        <w:t>Doğum</w:t>
      </w:r>
      <w:r w:rsidR="001604C1">
        <w:rPr>
          <w:i/>
        </w:rPr>
        <w:t xml:space="preserve"> </w:t>
      </w:r>
      <w:r w:rsidRPr="00586584">
        <w:rPr>
          <w:i/>
        </w:rPr>
        <w:t>ve</w:t>
      </w:r>
      <w:r w:rsidR="001604C1">
        <w:rPr>
          <w:i/>
        </w:rPr>
        <w:t xml:space="preserve"> </w:t>
      </w:r>
      <w:r w:rsidRPr="00586584">
        <w:rPr>
          <w:i/>
        </w:rPr>
        <w:t>Kadın</w:t>
      </w:r>
      <w:r w:rsidR="001604C1">
        <w:rPr>
          <w:i/>
        </w:rPr>
        <w:t xml:space="preserve"> </w:t>
      </w:r>
      <w:r w:rsidRPr="00586584">
        <w:rPr>
          <w:i/>
        </w:rPr>
        <w:t>Hastalıkları</w:t>
      </w:r>
      <w:r w:rsidR="001604C1">
        <w:rPr>
          <w:i/>
        </w:rPr>
        <w:t xml:space="preserve"> </w:t>
      </w:r>
      <w:r w:rsidRPr="00517A64">
        <w:rPr>
          <w:i/>
        </w:rPr>
        <w:t>Hemşireliği</w:t>
      </w:r>
      <w:r w:rsidR="001604C1" w:rsidRPr="00517A64">
        <w:rPr>
          <w:i/>
        </w:rPr>
        <w:t xml:space="preserve"> </w:t>
      </w:r>
      <w:r w:rsidRPr="00517A64">
        <w:rPr>
          <w:i/>
        </w:rPr>
        <w:t>Anabilim</w:t>
      </w:r>
      <w:r w:rsidR="001604C1" w:rsidRPr="00517A64">
        <w:rPr>
          <w:i/>
        </w:rPr>
        <w:t xml:space="preserve"> </w:t>
      </w:r>
      <w:r w:rsidRPr="00517A64">
        <w:rPr>
          <w:i/>
        </w:rPr>
        <w:t>Dalı</w:t>
      </w:r>
      <w:r w:rsidR="001604C1" w:rsidRPr="00517A64">
        <w:rPr>
          <w:i/>
        </w:rPr>
        <w:t xml:space="preserve"> </w:t>
      </w:r>
      <w:r w:rsidRPr="00517A64">
        <w:rPr>
          <w:i/>
        </w:rPr>
        <w:t>Yüksek</w:t>
      </w:r>
      <w:r w:rsidR="001604C1" w:rsidRPr="00517A64">
        <w:rPr>
          <w:i/>
        </w:rPr>
        <w:t xml:space="preserve"> </w:t>
      </w:r>
      <w:r w:rsidRPr="00517A64">
        <w:rPr>
          <w:i/>
        </w:rPr>
        <w:t>Lisans</w:t>
      </w:r>
      <w:r w:rsidR="001604C1" w:rsidRPr="00517A64">
        <w:rPr>
          <w:i/>
        </w:rPr>
        <w:t xml:space="preserve"> </w:t>
      </w:r>
      <w:r w:rsidRPr="00517A64">
        <w:rPr>
          <w:i/>
        </w:rPr>
        <w:t>Tezi.</w:t>
      </w:r>
    </w:p>
    <w:p w:rsidR="00586584" w:rsidRPr="00586584" w:rsidRDefault="00586584" w:rsidP="00586584">
      <w:pPr>
        <w:widowControl w:val="0"/>
        <w:spacing w:before="0"/>
        <w:ind w:left="709" w:hanging="709"/>
      </w:pPr>
      <w:r w:rsidRPr="00517A64">
        <w:t>Harris</w:t>
      </w:r>
      <w:r w:rsidR="001604C1" w:rsidRPr="00517A64">
        <w:t xml:space="preserve"> </w:t>
      </w:r>
      <w:r w:rsidRPr="00517A64">
        <w:t>B.</w:t>
      </w:r>
      <w:r w:rsidR="001604C1" w:rsidRPr="00517A64">
        <w:t xml:space="preserve"> </w:t>
      </w:r>
      <w:r w:rsidRPr="00517A64">
        <w:t>(1981).</w:t>
      </w:r>
      <w:r w:rsidR="001604C1" w:rsidRPr="00517A64">
        <w:t xml:space="preserve"> </w:t>
      </w:r>
      <w:r w:rsidRPr="00517A64">
        <w:t>‘Maternity</w:t>
      </w:r>
      <w:r w:rsidR="001604C1" w:rsidRPr="00517A64">
        <w:t xml:space="preserve"> </w:t>
      </w:r>
      <w:r w:rsidRPr="00517A64">
        <w:t>blues’</w:t>
      </w:r>
      <w:r w:rsidR="001604C1" w:rsidRPr="00517A64">
        <w:t xml:space="preserve"> </w:t>
      </w:r>
      <w:r w:rsidRPr="00517A64">
        <w:t>in</w:t>
      </w:r>
      <w:r w:rsidR="001604C1" w:rsidRPr="00517A64">
        <w:t xml:space="preserve"> </w:t>
      </w:r>
      <w:r w:rsidRPr="00517A64">
        <w:t>East</w:t>
      </w:r>
      <w:r w:rsidR="001604C1" w:rsidRPr="00517A64">
        <w:t xml:space="preserve"> </w:t>
      </w:r>
      <w:r w:rsidRPr="00517A64">
        <w:t>African</w:t>
      </w:r>
      <w:r w:rsidR="001604C1" w:rsidRPr="00517A64">
        <w:t xml:space="preserve"> </w:t>
      </w:r>
      <w:r w:rsidRPr="00517A64">
        <w:t>Clinic</w:t>
      </w:r>
      <w:r w:rsidR="001604C1" w:rsidRPr="00517A64">
        <w:t xml:space="preserve"> </w:t>
      </w:r>
      <w:r w:rsidRPr="00517A64">
        <w:t>Attenders.</w:t>
      </w:r>
      <w:r w:rsidR="001604C1" w:rsidRPr="00517A64">
        <w:t xml:space="preserve"> </w:t>
      </w:r>
      <w:r w:rsidRPr="00517A64">
        <w:rPr>
          <w:i/>
        </w:rPr>
        <w:t>Archives</w:t>
      </w:r>
      <w:r w:rsidR="001604C1" w:rsidRPr="00517A64">
        <w:rPr>
          <w:i/>
        </w:rPr>
        <w:t xml:space="preserve"> </w:t>
      </w:r>
      <w:r w:rsidRPr="00517A64">
        <w:rPr>
          <w:i/>
        </w:rPr>
        <w:t>of</w:t>
      </w:r>
      <w:r w:rsidR="001604C1" w:rsidRPr="00517A64">
        <w:rPr>
          <w:i/>
        </w:rPr>
        <w:t xml:space="preserve"> </w:t>
      </w:r>
      <w:r w:rsidRPr="00517A64">
        <w:rPr>
          <w:i/>
        </w:rPr>
        <w:t>General</w:t>
      </w:r>
      <w:r w:rsidR="001604C1">
        <w:rPr>
          <w:i/>
        </w:rPr>
        <w:t xml:space="preserve"> </w:t>
      </w:r>
      <w:r w:rsidRPr="00586584">
        <w:rPr>
          <w:i/>
        </w:rPr>
        <w:t>Psychiatry,</w:t>
      </w:r>
      <w:r w:rsidR="001604C1">
        <w:rPr>
          <w:i/>
        </w:rPr>
        <w:t xml:space="preserve"> </w:t>
      </w:r>
      <w:r w:rsidRPr="00586584">
        <w:rPr>
          <w:i/>
        </w:rPr>
        <w:t>38(11),</w:t>
      </w:r>
      <w:r w:rsidR="001604C1">
        <w:rPr>
          <w:i/>
        </w:rPr>
        <w:t xml:space="preserve"> </w:t>
      </w:r>
      <w:r w:rsidRPr="00586584">
        <w:t>1293-5.</w:t>
      </w:r>
    </w:p>
    <w:p w:rsidR="00586584" w:rsidRPr="00586584" w:rsidRDefault="00586584" w:rsidP="00586584">
      <w:pPr>
        <w:widowControl w:val="0"/>
        <w:spacing w:before="0"/>
        <w:ind w:left="709" w:hanging="709"/>
      </w:pPr>
      <w:r w:rsidRPr="00586584">
        <w:t>Hau</w:t>
      </w:r>
      <w:r w:rsidR="001604C1">
        <w:t xml:space="preserve"> </w:t>
      </w:r>
      <w:r w:rsidRPr="00586584">
        <w:t>FWL,</w:t>
      </w:r>
      <w:r w:rsidR="001604C1">
        <w:t xml:space="preserve"> </w:t>
      </w:r>
      <w:r w:rsidRPr="00586584">
        <w:t>Levy</w:t>
      </w:r>
      <w:r w:rsidR="001604C1">
        <w:t xml:space="preserve"> </w:t>
      </w:r>
      <w:r w:rsidRPr="00586584">
        <w:t>VA.</w:t>
      </w:r>
      <w:r w:rsidR="001604C1">
        <w:t xml:space="preserve"> </w:t>
      </w:r>
      <w:r w:rsidRPr="00586584">
        <w:t>(2003).</w:t>
      </w:r>
      <w:r w:rsidR="001604C1">
        <w:t xml:space="preserve"> </w:t>
      </w:r>
      <w:r w:rsidRPr="00586584">
        <w:t>The</w:t>
      </w:r>
      <w:r w:rsidR="001604C1">
        <w:t xml:space="preserve"> </w:t>
      </w:r>
      <w:r w:rsidRPr="00586584">
        <w:t>Maternity</w:t>
      </w:r>
      <w:r w:rsidR="001604C1">
        <w:t xml:space="preserve"> </w:t>
      </w:r>
      <w:r w:rsidRPr="00586584">
        <w:t>Blues</w:t>
      </w:r>
      <w:r w:rsidR="001604C1">
        <w:t xml:space="preserve"> </w:t>
      </w:r>
      <w:r w:rsidRPr="00586584">
        <w:t>and</w:t>
      </w:r>
      <w:r w:rsidR="001604C1">
        <w:t xml:space="preserve"> </w:t>
      </w:r>
      <w:r w:rsidRPr="00586584">
        <w:t>Hong</w:t>
      </w:r>
      <w:r w:rsidR="001604C1">
        <w:t xml:space="preserve"> </w:t>
      </w:r>
      <w:r w:rsidRPr="00586584">
        <w:t>Kong</w:t>
      </w:r>
      <w:r w:rsidR="001604C1">
        <w:t xml:space="preserve"> </w:t>
      </w:r>
      <w:r>
        <w:t>Chinese</w:t>
      </w:r>
      <w:r w:rsidR="001604C1">
        <w:t xml:space="preserve"> </w:t>
      </w:r>
      <w:r>
        <w:t>Women:</w:t>
      </w:r>
      <w:r w:rsidR="001604C1">
        <w:t xml:space="preserve"> </w:t>
      </w:r>
      <w:r>
        <w:t>An</w:t>
      </w:r>
      <w:r w:rsidR="001604C1">
        <w:t xml:space="preserve"> </w:t>
      </w:r>
      <w:r>
        <w:t>Exploratory</w:t>
      </w:r>
      <w:r w:rsidR="001604C1">
        <w:t xml:space="preserve"> </w:t>
      </w:r>
      <w:r w:rsidRPr="00586584">
        <w:t>Study.</w:t>
      </w:r>
      <w:r w:rsidR="001604C1">
        <w:t xml:space="preserve"> </w:t>
      </w:r>
      <w:r w:rsidRPr="00586584">
        <w:rPr>
          <w:i/>
        </w:rPr>
        <w:t>Journal</w:t>
      </w:r>
      <w:r w:rsidR="001604C1">
        <w:rPr>
          <w:i/>
        </w:rPr>
        <w:t xml:space="preserve"> </w:t>
      </w:r>
      <w:r w:rsidRPr="00586584">
        <w:rPr>
          <w:i/>
        </w:rPr>
        <w:t>of</w:t>
      </w:r>
      <w:r w:rsidR="001604C1">
        <w:rPr>
          <w:i/>
        </w:rPr>
        <w:t xml:space="preserve"> </w:t>
      </w:r>
      <w:r w:rsidRPr="00586584">
        <w:rPr>
          <w:i/>
        </w:rPr>
        <w:t>Affective</w:t>
      </w:r>
      <w:r w:rsidR="001604C1">
        <w:rPr>
          <w:i/>
        </w:rPr>
        <w:t xml:space="preserve"> </w:t>
      </w:r>
      <w:r w:rsidRPr="00586584">
        <w:rPr>
          <w:i/>
        </w:rPr>
        <w:t>Disorders,</w:t>
      </w:r>
      <w:r w:rsidR="001604C1">
        <w:rPr>
          <w:i/>
        </w:rPr>
        <w:t xml:space="preserve"> </w:t>
      </w:r>
      <w:r w:rsidRPr="00586584">
        <w:rPr>
          <w:i/>
        </w:rPr>
        <w:t>75(2),</w:t>
      </w:r>
      <w:r w:rsidRPr="00586584">
        <w:t>197-203.</w:t>
      </w:r>
    </w:p>
    <w:p w:rsidR="00586584" w:rsidRPr="00517A64" w:rsidRDefault="00586584" w:rsidP="00586584">
      <w:pPr>
        <w:widowControl w:val="0"/>
        <w:spacing w:before="0"/>
        <w:ind w:left="709" w:hanging="709"/>
      </w:pPr>
      <w:r w:rsidRPr="00586584">
        <w:t>Hildingsson</w:t>
      </w:r>
      <w:r w:rsidR="001604C1">
        <w:t xml:space="preserve"> </w:t>
      </w:r>
      <w:r w:rsidRPr="00586584">
        <w:t>I,</w:t>
      </w:r>
      <w:r w:rsidR="001604C1">
        <w:t xml:space="preserve"> </w:t>
      </w:r>
      <w:r w:rsidRPr="00586584">
        <w:t>Thomas</w:t>
      </w:r>
      <w:r w:rsidR="001604C1">
        <w:t xml:space="preserve"> </w:t>
      </w:r>
      <w:r w:rsidRPr="00586584">
        <w:t>JE.</w:t>
      </w:r>
      <w:r w:rsidR="001604C1">
        <w:t xml:space="preserve"> </w:t>
      </w:r>
      <w:r w:rsidRPr="00586584">
        <w:t>(2007).</w:t>
      </w:r>
      <w:r w:rsidR="001604C1">
        <w:t xml:space="preserve"> </w:t>
      </w:r>
      <w:r w:rsidRPr="00586584">
        <w:t>Women’s</w:t>
      </w:r>
      <w:r w:rsidR="001604C1">
        <w:t xml:space="preserve"> </w:t>
      </w:r>
      <w:r w:rsidRPr="00586584">
        <w:t>perspectives</w:t>
      </w:r>
      <w:r w:rsidR="001604C1">
        <w:t xml:space="preserve"> </w:t>
      </w:r>
      <w:r w:rsidRPr="00586584">
        <w:t>on</w:t>
      </w:r>
      <w:r w:rsidR="001604C1">
        <w:t xml:space="preserve"> </w:t>
      </w:r>
      <w:r w:rsidRPr="00586584">
        <w:t>maternity</w:t>
      </w:r>
      <w:r w:rsidR="001604C1">
        <w:t xml:space="preserve"> </w:t>
      </w:r>
      <w:r w:rsidRPr="00586584">
        <w:t>services</w:t>
      </w:r>
      <w:r w:rsidR="001604C1">
        <w:t xml:space="preserve"> </w:t>
      </w:r>
      <w:r w:rsidRPr="00586584">
        <w:t>in</w:t>
      </w:r>
      <w:r w:rsidR="001604C1">
        <w:t xml:space="preserve"> </w:t>
      </w:r>
      <w:r w:rsidRPr="00586584">
        <w:t>Sweden:</w:t>
      </w:r>
      <w:r w:rsidR="001604C1">
        <w:t xml:space="preserve"> </w:t>
      </w:r>
      <w:r w:rsidRPr="00586584">
        <w:t>processes,</w:t>
      </w:r>
      <w:r w:rsidR="001604C1">
        <w:t xml:space="preserve"> </w:t>
      </w:r>
      <w:r w:rsidRPr="00586584">
        <w:t>problems</w:t>
      </w:r>
      <w:r w:rsidR="001604C1">
        <w:t xml:space="preserve"> </w:t>
      </w:r>
      <w:r w:rsidRPr="00586584">
        <w:t>and</w:t>
      </w:r>
      <w:r w:rsidR="001604C1">
        <w:t xml:space="preserve"> </w:t>
      </w:r>
      <w:r w:rsidRPr="00586584">
        <w:t>solutions.</w:t>
      </w:r>
      <w:r w:rsidR="001604C1">
        <w:t xml:space="preserve"> </w:t>
      </w:r>
      <w:r w:rsidRPr="00586584">
        <w:rPr>
          <w:i/>
        </w:rPr>
        <w:t>Journal</w:t>
      </w:r>
      <w:r w:rsidR="001604C1">
        <w:rPr>
          <w:i/>
        </w:rPr>
        <w:t xml:space="preserve"> </w:t>
      </w:r>
      <w:r w:rsidRPr="00586584">
        <w:rPr>
          <w:i/>
        </w:rPr>
        <w:t>of</w:t>
      </w:r>
      <w:r w:rsidR="001604C1">
        <w:rPr>
          <w:i/>
        </w:rPr>
        <w:t xml:space="preserve"> </w:t>
      </w:r>
      <w:r w:rsidRPr="00586584">
        <w:rPr>
          <w:i/>
        </w:rPr>
        <w:t>Midwifery</w:t>
      </w:r>
      <w:r w:rsidR="001604C1">
        <w:rPr>
          <w:i/>
        </w:rPr>
        <w:t xml:space="preserve"> </w:t>
      </w:r>
      <w:r w:rsidRPr="00586584">
        <w:rPr>
          <w:i/>
        </w:rPr>
        <w:t>and</w:t>
      </w:r>
      <w:r w:rsidR="001604C1">
        <w:rPr>
          <w:i/>
        </w:rPr>
        <w:t xml:space="preserve"> </w:t>
      </w:r>
      <w:r w:rsidRPr="00586584">
        <w:rPr>
          <w:i/>
        </w:rPr>
        <w:t>Women’s</w:t>
      </w:r>
      <w:r w:rsidR="001604C1">
        <w:rPr>
          <w:i/>
        </w:rPr>
        <w:t xml:space="preserve"> </w:t>
      </w:r>
      <w:r w:rsidRPr="00586584">
        <w:rPr>
          <w:i/>
        </w:rPr>
        <w:t>Health,</w:t>
      </w:r>
      <w:r w:rsidR="001604C1">
        <w:rPr>
          <w:i/>
        </w:rPr>
        <w:t xml:space="preserve"> </w:t>
      </w:r>
      <w:r w:rsidRPr="00586584">
        <w:rPr>
          <w:i/>
        </w:rPr>
        <w:t>52,</w:t>
      </w:r>
      <w:r w:rsidR="001604C1">
        <w:t xml:space="preserve"> </w:t>
      </w:r>
      <w:r w:rsidRPr="00517A64">
        <w:t>126–133.</w:t>
      </w:r>
    </w:p>
    <w:p w:rsidR="00586584" w:rsidRPr="00586584" w:rsidRDefault="00586584" w:rsidP="00586584">
      <w:pPr>
        <w:widowControl w:val="0"/>
        <w:spacing w:before="0"/>
        <w:ind w:left="709" w:hanging="709"/>
        <w:rPr>
          <w:i/>
        </w:rPr>
      </w:pPr>
      <w:r w:rsidRPr="00517A64">
        <w:t>James</w:t>
      </w:r>
      <w:r w:rsidR="001604C1" w:rsidRPr="00517A64">
        <w:t xml:space="preserve"> </w:t>
      </w:r>
      <w:r w:rsidRPr="00517A64">
        <w:t>J</w:t>
      </w:r>
      <w:r w:rsidR="00AB1BE3" w:rsidRPr="00517A64">
        <w:t>.</w:t>
      </w:r>
      <w:r w:rsidRPr="00517A64">
        <w:t>,</w:t>
      </w:r>
      <w:r w:rsidR="001604C1" w:rsidRPr="00517A64">
        <w:t xml:space="preserve"> </w:t>
      </w:r>
      <w:r w:rsidRPr="00517A64">
        <w:t>Ghai</w:t>
      </w:r>
      <w:r w:rsidR="001604C1" w:rsidRPr="00517A64">
        <w:t xml:space="preserve"> </w:t>
      </w:r>
      <w:r w:rsidRPr="00517A64">
        <w:t>S</w:t>
      </w:r>
      <w:r w:rsidR="00AB1BE3" w:rsidRPr="00517A64">
        <w:t>.</w:t>
      </w:r>
      <w:r w:rsidRPr="00517A64">
        <w:t>,</w:t>
      </w:r>
      <w:r w:rsidR="001604C1" w:rsidRPr="00517A64">
        <w:t xml:space="preserve"> </w:t>
      </w:r>
      <w:r w:rsidRPr="00517A64">
        <w:t>Rao</w:t>
      </w:r>
      <w:r w:rsidR="001604C1" w:rsidRPr="00517A64">
        <w:t xml:space="preserve"> </w:t>
      </w:r>
      <w:r w:rsidRPr="00517A64">
        <w:t>KLN</w:t>
      </w:r>
      <w:r w:rsidR="00AB1BE3" w:rsidRPr="00517A64">
        <w:t>.</w:t>
      </w:r>
      <w:r w:rsidRPr="00517A64">
        <w:t>,</w:t>
      </w:r>
      <w:r w:rsidR="001604C1" w:rsidRPr="00517A64">
        <w:t xml:space="preserve"> </w:t>
      </w:r>
      <w:r w:rsidRPr="00517A64">
        <w:t>Sharma</w:t>
      </w:r>
      <w:r w:rsidR="001604C1" w:rsidRPr="00517A64">
        <w:t xml:space="preserve"> </w:t>
      </w:r>
      <w:r w:rsidRPr="00517A64">
        <w:t>N.</w:t>
      </w:r>
      <w:r w:rsidR="00AB1BE3" w:rsidRPr="00517A64">
        <w:t xml:space="preserve"> </w:t>
      </w:r>
      <w:r w:rsidRPr="00517A64">
        <w:t>(2012).</w:t>
      </w:r>
      <w:r w:rsidR="001604C1" w:rsidRPr="00517A64">
        <w:t xml:space="preserve"> </w:t>
      </w:r>
      <w:r w:rsidRPr="00517A64">
        <w:t>Effectiveness</w:t>
      </w:r>
      <w:r w:rsidR="001604C1" w:rsidRPr="00517A64">
        <w:t xml:space="preserve"> </w:t>
      </w:r>
      <w:r w:rsidRPr="00517A64">
        <w:t>of”</w:t>
      </w:r>
      <w:r w:rsidR="001604C1" w:rsidRPr="00517A64">
        <w:t xml:space="preserve"> </w:t>
      </w:r>
      <w:r w:rsidRPr="00517A64">
        <w:t>Animated</w:t>
      </w:r>
      <w:r w:rsidR="001604C1" w:rsidRPr="00517A64">
        <w:t xml:space="preserve"> </w:t>
      </w:r>
      <w:r w:rsidRPr="00517A64">
        <w:t>Cartoons”</w:t>
      </w:r>
      <w:r w:rsidR="001604C1" w:rsidRPr="00517A64">
        <w:t xml:space="preserve"> </w:t>
      </w:r>
      <w:r w:rsidRPr="00517A64">
        <w:t>as</w:t>
      </w:r>
      <w:r w:rsidR="001604C1" w:rsidRPr="00517A64">
        <w:t xml:space="preserve"> </w:t>
      </w:r>
      <w:r w:rsidRPr="00517A64">
        <w:t>a</w:t>
      </w:r>
      <w:r w:rsidR="001604C1">
        <w:t xml:space="preserve"> </w:t>
      </w:r>
      <w:r w:rsidRPr="00586584">
        <w:t>distraction</w:t>
      </w:r>
      <w:r w:rsidR="001604C1">
        <w:t xml:space="preserve"> </w:t>
      </w:r>
      <w:r w:rsidRPr="00586584">
        <w:t>strategy</w:t>
      </w:r>
      <w:r w:rsidR="001604C1">
        <w:t xml:space="preserve"> </w:t>
      </w:r>
      <w:r w:rsidRPr="00586584">
        <w:t>on</w:t>
      </w:r>
      <w:r w:rsidR="001604C1">
        <w:t xml:space="preserve"> </w:t>
      </w:r>
      <w:r w:rsidRPr="00586584">
        <w:t>behavioural</w:t>
      </w:r>
      <w:r w:rsidR="001604C1">
        <w:t xml:space="preserve"> </w:t>
      </w:r>
      <w:r w:rsidRPr="00586584">
        <w:t>response</w:t>
      </w:r>
      <w:r w:rsidR="001604C1">
        <w:t xml:space="preserve"> </w:t>
      </w:r>
      <w:r w:rsidRPr="00586584">
        <w:t>to</w:t>
      </w:r>
      <w:r w:rsidR="001604C1">
        <w:t xml:space="preserve"> </w:t>
      </w:r>
      <w:r w:rsidRPr="00586584">
        <w:t>pain</w:t>
      </w:r>
      <w:r w:rsidR="001604C1">
        <w:t xml:space="preserve"> </w:t>
      </w:r>
      <w:r w:rsidRPr="00586584">
        <w:t>perception</w:t>
      </w:r>
      <w:r w:rsidR="001604C1">
        <w:t xml:space="preserve"> </w:t>
      </w:r>
      <w:r w:rsidRPr="00586584">
        <w:t>among</w:t>
      </w:r>
      <w:r w:rsidR="001604C1">
        <w:t xml:space="preserve"> </w:t>
      </w:r>
      <w:r w:rsidRPr="00586584">
        <w:t>children</w:t>
      </w:r>
      <w:r w:rsidR="001604C1">
        <w:t xml:space="preserve"> </w:t>
      </w:r>
      <w:r w:rsidRPr="00517A64">
        <w:t>undergoing</w:t>
      </w:r>
      <w:r w:rsidR="001604C1" w:rsidRPr="00517A64">
        <w:t xml:space="preserve"> </w:t>
      </w:r>
      <w:r w:rsidRPr="00517A64">
        <w:t>venipuncture.</w:t>
      </w:r>
      <w:r w:rsidR="001604C1" w:rsidRPr="00517A64">
        <w:t xml:space="preserve"> </w:t>
      </w:r>
      <w:r w:rsidRPr="00517A64">
        <w:rPr>
          <w:i/>
        </w:rPr>
        <w:t>Nursing</w:t>
      </w:r>
      <w:r w:rsidR="001604C1" w:rsidRPr="00517A64">
        <w:rPr>
          <w:i/>
        </w:rPr>
        <w:t xml:space="preserve"> </w:t>
      </w:r>
      <w:r w:rsidRPr="00517A64">
        <w:rPr>
          <w:i/>
        </w:rPr>
        <w:t>and</w:t>
      </w:r>
      <w:r w:rsidR="001604C1" w:rsidRPr="00517A64">
        <w:rPr>
          <w:i/>
        </w:rPr>
        <w:t xml:space="preserve"> </w:t>
      </w:r>
      <w:r w:rsidRPr="00517A64">
        <w:rPr>
          <w:i/>
        </w:rPr>
        <w:t>Midwifery</w:t>
      </w:r>
      <w:r w:rsidR="001604C1" w:rsidRPr="00517A64">
        <w:rPr>
          <w:i/>
        </w:rPr>
        <w:t xml:space="preserve"> </w:t>
      </w:r>
      <w:r w:rsidRPr="00517A64">
        <w:rPr>
          <w:i/>
        </w:rPr>
        <w:t>Research</w:t>
      </w:r>
      <w:r w:rsidR="001604C1" w:rsidRPr="00517A64">
        <w:rPr>
          <w:i/>
        </w:rPr>
        <w:t xml:space="preserve"> </w:t>
      </w:r>
      <w:r w:rsidRPr="00517A64">
        <w:rPr>
          <w:i/>
        </w:rPr>
        <w:t>Journal,</w:t>
      </w:r>
      <w:r w:rsidR="001604C1" w:rsidRPr="00517A64">
        <w:rPr>
          <w:i/>
        </w:rPr>
        <w:t xml:space="preserve"> </w:t>
      </w:r>
      <w:r w:rsidRPr="00517A64">
        <w:rPr>
          <w:i/>
        </w:rPr>
        <w:t>8(3),</w:t>
      </w:r>
      <w:r w:rsidR="001604C1" w:rsidRPr="00517A64">
        <w:rPr>
          <w:i/>
        </w:rPr>
        <w:t xml:space="preserve"> </w:t>
      </w:r>
      <w:r w:rsidRPr="00517A64">
        <w:rPr>
          <w:i/>
        </w:rPr>
        <w:t>198-207.</w:t>
      </w:r>
    </w:p>
    <w:p w:rsidR="00586584" w:rsidRPr="00586584" w:rsidRDefault="00586584" w:rsidP="00586584">
      <w:pPr>
        <w:widowControl w:val="0"/>
        <w:spacing w:before="0"/>
        <w:ind w:left="709" w:hanging="709"/>
      </w:pPr>
      <w:r w:rsidRPr="00517A64">
        <w:t>Jenkins</w:t>
      </w:r>
      <w:r w:rsidR="001604C1" w:rsidRPr="00517A64">
        <w:t xml:space="preserve"> </w:t>
      </w:r>
      <w:r w:rsidRPr="00517A64">
        <w:t>MG</w:t>
      </w:r>
      <w:r w:rsidR="00AB1BE3" w:rsidRPr="00517A64">
        <w:t>.</w:t>
      </w:r>
      <w:r w:rsidRPr="00517A64">
        <w:t>,</w:t>
      </w:r>
      <w:r w:rsidR="001604C1" w:rsidRPr="00517A64">
        <w:t xml:space="preserve"> </w:t>
      </w:r>
      <w:r w:rsidRPr="00517A64">
        <w:t>Ford</w:t>
      </w:r>
      <w:r w:rsidR="001604C1" w:rsidRPr="00517A64">
        <w:t xml:space="preserve"> </w:t>
      </w:r>
      <w:r w:rsidRPr="00517A64">
        <w:t>JB</w:t>
      </w:r>
      <w:r w:rsidR="00AB1BE3" w:rsidRPr="00517A64">
        <w:t>.</w:t>
      </w:r>
      <w:r w:rsidRPr="00517A64">
        <w:t>,</w:t>
      </w:r>
      <w:r w:rsidR="001604C1" w:rsidRPr="00517A64">
        <w:t xml:space="preserve"> </w:t>
      </w:r>
      <w:r w:rsidRPr="00517A64">
        <w:t>Morris</w:t>
      </w:r>
      <w:r w:rsidR="001604C1" w:rsidRPr="00517A64">
        <w:t xml:space="preserve"> </w:t>
      </w:r>
      <w:r w:rsidRPr="00517A64">
        <w:t>JM</w:t>
      </w:r>
      <w:r w:rsidR="00AB1BE3" w:rsidRPr="00517A64">
        <w:t>.</w:t>
      </w:r>
      <w:r w:rsidRPr="00517A64">
        <w:t>,</w:t>
      </w:r>
      <w:r w:rsidR="001604C1" w:rsidRPr="00517A64">
        <w:t xml:space="preserve"> </w:t>
      </w:r>
      <w:r w:rsidRPr="00517A64">
        <w:t>Roberts</w:t>
      </w:r>
      <w:r w:rsidR="001604C1" w:rsidRPr="00517A64">
        <w:t xml:space="preserve"> </w:t>
      </w:r>
      <w:r w:rsidRPr="00517A64">
        <w:t>CL.</w:t>
      </w:r>
      <w:r w:rsidR="001604C1" w:rsidRPr="00517A64">
        <w:t xml:space="preserve"> </w:t>
      </w:r>
      <w:r w:rsidRPr="00517A64">
        <w:t>(2014).</w:t>
      </w:r>
      <w:r w:rsidR="001604C1" w:rsidRPr="00517A64">
        <w:t xml:space="preserve"> </w:t>
      </w:r>
      <w:r w:rsidRPr="00517A64">
        <w:t>Women’s</w:t>
      </w:r>
      <w:r w:rsidR="001604C1" w:rsidRPr="00517A64">
        <w:t xml:space="preserve"> </w:t>
      </w:r>
      <w:r w:rsidRPr="00517A64">
        <w:t>expectations</w:t>
      </w:r>
      <w:r w:rsidR="001604C1" w:rsidRPr="00517A64">
        <w:t xml:space="preserve"> </w:t>
      </w:r>
      <w:r w:rsidRPr="00517A64">
        <w:t>and</w:t>
      </w:r>
      <w:r w:rsidR="001604C1" w:rsidRPr="00517A64">
        <w:t xml:space="preserve"> </w:t>
      </w:r>
      <w:r w:rsidRPr="00517A64">
        <w:t>experiences</w:t>
      </w:r>
      <w:r w:rsidR="001604C1" w:rsidRPr="00517A64">
        <w:t xml:space="preserve"> </w:t>
      </w:r>
      <w:r w:rsidRPr="00517A64">
        <w:t>of</w:t>
      </w:r>
      <w:r w:rsidR="001604C1" w:rsidRPr="00517A64">
        <w:t xml:space="preserve"> </w:t>
      </w:r>
      <w:r w:rsidRPr="00517A64">
        <w:t>maternity</w:t>
      </w:r>
      <w:r w:rsidR="001604C1" w:rsidRPr="00517A64">
        <w:t xml:space="preserve"> </w:t>
      </w:r>
      <w:r w:rsidRPr="00517A64">
        <w:t>care</w:t>
      </w:r>
      <w:r w:rsidR="001604C1" w:rsidRPr="00517A64">
        <w:t xml:space="preserve"> </w:t>
      </w:r>
      <w:r w:rsidRPr="00517A64">
        <w:t>in</w:t>
      </w:r>
      <w:r w:rsidR="001604C1" w:rsidRPr="00517A64">
        <w:t xml:space="preserve"> </w:t>
      </w:r>
      <w:r w:rsidRPr="00517A64">
        <w:t>NSW:</w:t>
      </w:r>
      <w:r w:rsidR="001604C1" w:rsidRPr="00517A64">
        <w:rPr>
          <w:i/>
        </w:rPr>
        <w:t xml:space="preserve"> </w:t>
      </w:r>
      <w:r w:rsidRPr="00517A64">
        <w:rPr>
          <w:i/>
        </w:rPr>
        <w:t>What</w:t>
      </w:r>
      <w:r w:rsidR="001604C1" w:rsidRPr="00517A64">
        <w:rPr>
          <w:i/>
        </w:rPr>
        <w:t xml:space="preserve"> </w:t>
      </w:r>
      <w:r w:rsidRPr="00517A64">
        <w:rPr>
          <w:i/>
        </w:rPr>
        <w:t>women</w:t>
      </w:r>
      <w:r w:rsidR="001604C1">
        <w:rPr>
          <w:i/>
        </w:rPr>
        <w:t xml:space="preserve"> </w:t>
      </w:r>
      <w:r w:rsidRPr="00586584">
        <w:rPr>
          <w:i/>
        </w:rPr>
        <w:t>highlight</w:t>
      </w:r>
      <w:r w:rsidR="001604C1">
        <w:rPr>
          <w:i/>
        </w:rPr>
        <w:t xml:space="preserve"> </w:t>
      </w:r>
      <w:r w:rsidRPr="00586584">
        <w:rPr>
          <w:i/>
        </w:rPr>
        <w:t>as</w:t>
      </w:r>
      <w:r w:rsidR="001604C1">
        <w:rPr>
          <w:i/>
        </w:rPr>
        <w:t xml:space="preserve"> </w:t>
      </w:r>
      <w:r w:rsidRPr="00586584">
        <w:rPr>
          <w:i/>
        </w:rPr>
        <w:t>most</w:t>
      </w:r>
      <w:r w:rsidR="001604C1">
        <w:rPr>
          <w:i/>
        </w:rPr>
        <w:t xml:space="preserve"> </w:t>
      </w:r>
      <w:r w:rsidRPr="00586584">
        <w:rPr>
          <w:i/>
        </w:rPr>
        <w:t>important.</w:t>
      </w:r>
      <w:r w:rsidR="001604C1">
        <w:rPr>
          <w:i/>
        </w:rPr>
        <w:t xml:space="preserve"> </w:t>
      </w:r>
      <w:r w:rsidRPr="00586584">
        <w:rPr>
          <w:i/>
        </w:rPr>
        <w:t>Women</w:t>
      </w:r>
      <w:r w:rsidR="001604C1">
        <w:rPr>
          <w:i/>
        </w:rPr>
        <w:t xml:space="preserve"> </w:t>
      </w:r>
      <w:r w:rsidRPr="00586584">
        <w:rPr>
          <w:i/>
        </w:rPr>
        <w:t>and</w:t>
      </w:r>
      <w:r w:rsidR="001604C1">
        <w:rPr>
          <w:i/>
        </w:rPr>
        <w:t xml:space="preserve"> </w:t>
      </w:r>
      <w:r w:rsidRPr="00586584">
        <w:rPr>
          <w:i/>
        </w:rPr>
        <w:t>Birth,</w:t>
      </w:r>
      <w:r w:rsidR="001604C1">
        <w:rPr>
          <w:i/>
        </w:rPr>
        <w:t xml:space="preserve">  </w:t>
      </w:r>
      <w:r w:rsidRPr="00586584">
        <w:rPr>
          <w:i/>
        </w:rPr>
        <w:t>27(3)</w:t>
      </w:r>
      <w:r w:rsidRPr="00586584">
        <w:t>,214-219.</w:t>
      </w:r>
    </w:p>
    <w:p w:rsidR="00586584" w:rsidRDefault="00586584" w:rsidP="00586584">
      <w:pPr>
        <w:widowControl w:val="0"/>
        <w:spacing w:before="0"/>
        <w:ind w:left="709" w:hanging="709"/>
      </w:pPr>
      <w:r w:rsidRPr="00517A64">
        <w:t>Karaçam</w:t>
      </w:r>
      <w:r w:rsidR="001604C1" w:rsidRPr="00517A64">
        <w:t xml:space="preserve"> </w:t>
      </w:r>
      <w:r w:rsidRPr="00517A64">
        <w:t>Z</w:t>
      </w:r>
      <w:r w:rsidR="00AB1BE3" w:rsidRPr="00517A64">
        <w:t>.</w:t>
      </w:r>
      <w:r w:rsidRPr="00517A64">
        <w:t>,</w:t>
      </w:r>
      <w:r w:rsidR="001604C1" w:rsidRPr="00517A64">
        <w:t xml:space="preserve"> </w:t>
      </w:r>
      <w:r w:rsidRPr="00517A64">
        <w:t>Akyüz</w:t>
      </w:r>
      <w:r w:rsidR="001604C1" w:rsidRPr="00517A64">
        <w:t xml:space="preserve"> </w:t>
      </w:r>
      <w:r w:rsidRPr="00517A64">
        <w:t>E</w:t>
      </w:r>
      <w:r w:rsidR="00AB1BE3" w:rsidRPr="00517A64">
        <w:t>.</w:t>
      </w:r>
      <w:r w:rsidRPr="00517A64">
        <w:t>Ö.</w:t>
      </w:r>
      <w:r w:rsidR="00AB1BE3" w:rsidRPr="00517A64">
        <w:t xml:space="preserve"> </w:t>
      </w:r>
      <w:r w:rsidRPr="00517A64">
        <w:t>(2011).</w:t>
      </w:r>
      <w:r w:rsidR="001604C1" w:rsidRPr="00517A64">
        <w:t xml:space="preserve"> </w:t>
      </w:r>
      <w:r w:rsidRPr="00517A64">
        <w:t>Doğum</w:t>
      </w:r>
      <w:r w:rsidR="001604C1" w:rsidRPr="00517A64">
        <w:t xml:space="preserve"> </w:t>
      </w:r>
      <w:r w:rsidRPr="00517A64">
        <w:t>Eyleminde</w:t>
      </w:r>
      <w:r w:rsidR="001604C1">
        <w:t xml:space="preserve"> </w:t>
      </w:r>
      <w:r w:rsidRPr="00586584">
        <w:t>Verilen</w:t>
      </w:r>
      <w:r w:rsidR="001604C1">
        <w:t xml:space="preserve"> </w:t>
      </w:r>
      <w:r w:rsidRPr="00586584">
        <w:t>Destekleyici</w:t>
      </w:r>
      <w:r w:rsidR="001604C1">
        <w:t xml:space="preserve"> </w:t>
      </w:r>
      <w:r w:rsidRPr="00586584">
        <w:t>Bakım</w:t>
      </w:r>
      <w:r w:rsidR="001604C1">
        <w:t xml:space="preserve"> </w:t>
      </w:r>
      <w:r w:rsidRPr="00586584">
        <w:t>ve</w:t>
      </w:r>
      <w:r w:rsidR="001604C1">
        <w:t xml:space="preserve"> </w:t>
      </w:r>
      <w:r w:rsidRPr="00586584">
        <w:t>Ebe/Hemşirenin</w:t>
      </w:r>
      <w:r w:rsidR="001604C1">
        <w:t xml:space="preserve"> </w:t>
      </w:r>
      <w:r w:rsidRPr="00586584">
        <w:t>Rolü</w:t>
      </w:r>
      <w:r w:rsidRPr="00586584">
        <w:rPr>
          <w:i/>
        </w:rPr>
        <w:t>.</w:t>
      </w:r>
      <w:r w:rsidR="001604C1">
        <w:rPr>
          <w:i/>
        </w:rPr>
        <w:t xml:space="preserve"> </w:t>
      </w:r>
      <w:r w:rsidRPr="00586584">
        <w:rPr>
          <w:i/>
        </w:rPr>
        <w:t>İ.U.F.N.</w:t>
      </w:r>
      <w:r w:rsidR="001604C1">
        <w:rPr>
          <w:i/>
        </w:rPr>
        <w:t xml:space="preserve"> </w:t>
      </w:r>
      <w:r w:rsidRPr="00586584">
        <w:rPr>
          <w:i/>
        </w:rPr>
        <w:t>Hem.</w:t>
      </w:r>
      <w:r w:rsidR="001604C1">
        <w:rPr>
          <w:i/>
        </w:rPr>
        <w:t xml:space="preserve"> </w:t>
      </w:r>
      <w:r w:rsidRPr="00586584">
        <w:rPr>
          <w:i/>
        </w:rPr>
        <w:t>Derg,</w:t>
      </w:r>
      <w:r w:rsidR="001604C1">
        <w:rPr>
          <w:i/>
        </w:rPr>
        <w:t xml:space="preserve"> </w:t>
      </w:r>
      <w:r w:rsidRPr="00586584">
        <w:rPr>
          <w:i/>
        </w:rPr>
        <w:t>19(1),</w:t>
      </w:r>
      <w:r w:rsidR="001604C1">
        <w:rPr>
          <w:i/>
        </w:rPr>
        <w:t xml:space="preserve"> </w:t>
      </w:r>
      <w:r w:rsidRPr="00586584">
        <w:t>45-53.</w:t>
      </w:r>
    </w:p>
    <w:p w:rsidR="001604C1" w:rsidRPr="00586584" w:rsidRDefault="001604C1" w:rsidP="00586584">
      <w:pPr>
        <w:widowControl w:val="0"/>
        <w:spacing w:before="0"/>
        <w:ind w:left="709" w:hanging="709"/>
      </w:pPr>
    </w:p>
    <w:p w:rsidR="00586584" w:rsidRPr="00586584" w:rsidRDefault="00586584" w:rsidP="00586584">
      <w:pPr>
        <w:widowControl w:val="0"/>
        <w:spacing w:before="0"/>
        <w:ind w:left="709" w:hanging="709"/>
      </w:pPr>
      <w:r w:rsidRPr="00586584">
        <w:t>Karaçam,</w:t>
      </w:r>
      <w:r w:rsidR="001604C1">
        <w:t xml:space="preserve"> </w:t>
      </w:r>
      <w:r w:rsidRPr="00586584">
        <w:t>Z.,</w:t>
      </w:r>
      <w:r w:rsidR="001604C1">
        <w:t xml:space="preserve"> </w:t>
      </w:r>
      <w:r w:rsidRPr="00586584">
        <w:t>Sağlık,</w:t>
      </w:r>
      <w:r w:rsidR="001604C1">
        <w:t xml:space="preserve"> </w:t>
      </w:r>
      <w:r w:rsidRPr="00586584">
        <w:t>M.</w:t>
      </w:r>
      <w:r w:rsidR="001604C1">
        <w:t xml:space="preserve"> </w:t>
      </w:r>
      <w:r w:rsidRPr="00586584">
        <w:t>(2018).</w:t>
      </w:r>
      <w:r w:rsidR="001604C1">
        <w:t xml:space="preserve"> </w:t>
      </w:r>
      <w:r w:rsidRPr="00586584">
        <w:t>Breastfeeding</w:t>
      </w:r>
      <w:r w:rsidR="001604C1">
        <w:t xml:space="preserve"> </w:t>
      </w:r>
      <w:r w:rsidRPr="00586584">
        <w:t>problems</w:t>
      </w:r>
      <w:r w:rsidR="001604C1">
        <w:t xml:space="preserve"> </w:t>
      </w:r>
      <w:r w:rsidRPr="00586584">
        <w:t>and</w:t>
      </w:r>
      <w:r w:rsidR="001604C1">
        <w:t xml:space="preserve"> </w:t>
      </w:r>
      <w:r w:rsidRPr="00586584">
        <w:t>interventions</w:t>
      </w:r>
      <w:r w:rsidR="001604C1">
        <w:t xml:space="preserve"> </w:t>
      </w:r>
      <w:r w:rsidRPr="00586584">
        <w:t>performed</w:t>
      </w:r>
      <w:r w:rsidR="001604C1">
        <w:t xml:space="preserve"> </w:t>
      </w:r>
      <w:r w:rsidRPr="00586584">
        <w:t>on</w:t>
      </w:r>
      <w:r w:rsidR="001604C1">
        <w:t xml:space="preserve"> </w:t>
      </w:r>
      <w:r w:rsidRPr="00586584">
        <w:t>problems:</w:t>
      </w:r>
      <w:r w:rsidR="001604C1">
        <w:t xml:space="preserve"> </w:t>
      </w:r>
      <w:r w:rsidRPr="00586584">
        <w:t>Systematic</w:t>
      </w:r>
      <w:r w:rsidR="001604C1">
        <w:t xml:space="preserve"> </w:t>
      </w:r>
      <w:r w:rsidRPr="00586584">
        <w:t>review</w:t>
      </w:r>
      <w:r w:rsidR="001604C1">
        <w:t xml:space="preserve"> </w:t>
      </w:r>
      <w:r w:rsidRPr="00586584">
        <w:t>based</w:t>
      </w:r>
      <w:r w:rsidR="001604C1">
        <w:t xml:space="preserve"> </w:t>
      </w:r>
      <w:r w:rsidRPr="00586584">
        <w:t>on</w:t>
      </w:r>
      <w:r w:rsidR="001604C1">
        <w:t xml:space="preserve"> </w:t>
      </w:r>
      <w:r w:rsidRPr="00586584">
        <w:t>studies</w:t>
      </w:r>
      <w:r w:rsidR="001604C1">
        <w:t xml:space="preserve"> </w:t>
      </w:r>
      <w:r w:rsidRPr="00586584">
        <w:t>made</w:t>
      </w:r>
      <w:r w:rsidR="001604C1">
        <w:t xml:space="preserve"> </w:t>
      </w:r>
      <w:r w:rsidRPr="00586584">
        <w:t>in</w:t>
      </w:r>
      <w:r w:rsidR="001604C1">
        <w:t xml:space="preserve"> </w:t>
      </w:r>
      <w:r w:rsidRPr="00586584">
        <w:t>Turkey.</w:t>
      </w:r>
      <w:r w:rsidR="001604C1">
        <w:t xml:space="preserve"> </w:t>
      </w:r>
      <w:r w:rsidRPr="00586584">
        <w:rPr>
          <w:i/>
        </w:rPr>
        <w:t>Turkish</w:t>
      </w:r>
      <w:r w:rsidR="001604C1">
        <w:rPr>
          <w:i/>
        </w:rPr>
        <w:t xml:space="preserve"> </w:t>
      </w:r>
      <w:r w:rsidRPr="00586584">
        <w:rPr>
          <w:i/>
        </w:rPr>
        <w:t>Archives</w:t>
      </w:r>
      <w:r w:rsidR="001604C1">
        <w:rPr>
          <w:i/>
        </w:rPr>
        <w:t xml:space="preserve"> </w:t>
      </w:r>
      <w:r w:rsidRPr="00586584">
        <w:rPr>
          <w:i/>
        </w:rPr>
        <w:t>of</w:t>
      </w:r>
      <w:r w:rsidR="001604C1">
        <w:rPr>
          <w:i/>
        </w:rPr>
        <w:t xml:space="preserve"> </w:t>
      </w:r>
      <w:r w:rsidRPr="00586584">
        <w:rPr>
          <w:i/>
        </w:rPr>
        <w:t>Pediatrics/Türk</w:t>
      </w:r>
      <w:r w:rsidR="001604C1">
        <w:rPr>
          <w:i/>
        </w:rPr>
        <w:t xml:space="preserve"> </w:t>
      </w:r>
      <w:r w:rsidRPr="00586584">
        <w:rPr>
          <w:i/>
        </w:rPr>
        <w:t>Pediatri</w:t>
      </w:r>
      <w:r w:rsidR="001604C1">
        <w:rPr>
          <w:i/>
        </w:rPr>
        <w:t xml:space="preserve"> </w:t>
      </w:r>
      <w:r w:rsidRPr="00586584">
        <w:rPr>
          <w:i/>
        </w:rPr>
        <w:t>Arşivi</w:t>
      </w:r>
      <w:r w:rsidR="001604C1">
        <w:rPr>
          <w:i/>
        </w:rPr>
        <w:t xml:space="preserve"> </w:t>
      </w:r>
      <w:r w:rsidRPr="00586584">
        <w:rPr>
          <w:i/>
        </w:rPr>
        <w:t>53</w:t>
      </w:r>
      <w:r w:rsidR="001604C1">
        <w:rPr>
          <w:i/>
        </w:rPr>
        <w:t xml:space="preserve"> </w:t>
      </w:r>
      <w:r w:rsidRPr="00586584">
        <w:rPr>
          <w:i/>
        </w:rPr>
        <w:t>(3),</w:t>
      </w:r>
      <w:r w:rsidR="001604C1">
        <w:t xml:space="preserve"> </w:t>
      </w:r>
      <w:r w:rsidRPr="00586584">
        <w:t>134</w:t>
      </w:r>
    </w:p>
    <w:p w:rsidR="00586584" w:rsidRPr="00517A64" w:rsidRDefault="00586584" w:rsidP="00586584">
      <w:pPr>
        <w:pStyle w:val="yaz"/>
        <w:widowControl w:val="0"/>
        <w:spacing w:before="0" w:after="120"/>
        <w:ind w:left="709" w:hanging="709"/>
      </w:pPr>
      <w:r w:rsidRPr="00517A64">
        <w:t>Karakaplan</w:t>
      </w:r>
      <w:r w:rsidR="001604C1" w:rsidRPr="00517A64">
        <w:t xml:space="preserve"> </w:t>
      </w:r>
      <w:r w:rsidRPr="00517A64">
        <w:t>S</w:t>
      </w:r>
      <w:r w:rsidR="00AB1BE3" w:rsidRPr="00517A64">
        <w:t>.</w:t>
      </w:r>
      <w:r w:rsidRPr="00517A64">
        <w:t>,</w:t>
      </w:r>
      <w:r w:rsidR="001604C1" w:rsidRPr="00517A64">
        <w:t xml:space="preserve"> </w:t>
      </w:r>
      <w:r w:rsidRPr="00517A64">
        <w:t>Yıldız</w:t>
      </w:r>
      <w:r w:rsidR="001604C1" w:rsidRPr="00517A64">
        <w:t xml:space="preserve"> </w:t>
      </w:r>
      <w:r w:rsidRPr="00517A64">
        <w:t>H.</w:t>
      </w:r>
      <w:r w:rsidR="00AB1BE3" w:rsidRPr="00517A64">
        <w:t xml:space="preserve"> </w:t>
      </w:r>
      <w:r w:rsidRPr="00517A64">
        <w:t>(2010)</w:t>
      </w:r>
      <w:r w:rsidR="001604C1" w:rsidRPr="00517A64">
        <w:t xml:space="preserve"> </w:t>
      </w:r>
      <w:r w:rsidRPr="00517A64">
        <w:t>Doğum</w:t>
      </w:r>
      <w:r w:rsidR="001604C1" w:rsidRPr="00517A64">
        <w:t xml:space="preserve"> </w:t>
      </w:r>
      <w:r w:rsidRPr="00517A64">
        <w:t>Sonu</w:t>
      </w:r>
      <w:r w:rsidR="001604C1" w:rsidRPr="00517A64">
        <w:t xml:space="preserve"> </w:t>
      </w:r>
      <w:r w:rsidRPr="00517A64">
        <w:t>Konfor</w:t>
      </w:r>
      <w:r w:rsidR="001604C1" w:rsidRPr="00517A64">
        <w:t xml:space="preserve"> </w:t>
      </w:r>
      <w:r w:rsidRPr="00517A64">
        <w:t>Ölçeği</w:t>
      </w:r>
      <w:r w:rsidR="001604C1" w:rsidRPr="00517A64">
        <w:t xml:space="preserve"> </w:t>
      </w:r>
      <w:r w:rsidRPr="00517A64">
        <w:t>geliştirme</w:t>
      </w:r>
      <w:r w:rsidR="001604C1" w:rsidRPr="00517A64">
        <w:t xml:space="preserve"> </w:t>
      </w:r>
      <w:r w:rsidRPr="00517A64">
        <w:t>çalışması.</w:t>
      </w:r>
      <w:r w:rsidR="001604C1" w:rsidRPr="00517A64">
        <w:t xml:space="preserve"> </w:t>
      </w:r>
      <w:r w:rsidRPr="00517A64">
        <w:rPr>
          <w:i/>
        </w:rPr>
        <w:t>Maltepe</w:t>
      </w:r>
      <w:r w:rsidR="001604C1" w:rsidRPr="00517A64">
        <w:rPr>
          <w:i/>
        </w:rPr>
        <w:t xml:space="preserve"> </w:t>
      </w:r>
      <w:r w:rsidRPr="00517A64">
        <w:rPr>
          <w:i/>
        </w:rPr>
        <w:t>Üniversitesi</w:t>
      </w:r>
      <w:r w:rsidR="001604C1" w:rsidRPr="00517A64">
        <w:rPr>
          <w:i/>
        </w:rPr>
        <w:t xml:space="preserve"> </w:t>
      </w:r>
      <w:r w:rsidRPr="00517A64">
        <w:rPr>
          <w:i/>
        </w:rPr>
        <w:t>Hemşirelik</w:t>
      </w:r>
      <w:r w:rsidR="001604C1" w:rsidRPr="00517A64">
        <w:rPr>
          <w:i/>
        </w:rPr>
        <w:t xml:space="preserve"> </w:t>
      </w:r>
      <w:r w:rsidRPr="00517A64">
        <w:rPr>
          <w:i/>
        </w:rPr>
        <w:t>Bilim</w:t>
      </w:r>
      <w:r w:rsidR="001604C1" w:rsidRPr="00517A64">
        <w:rPr>
          <w:i/>
        </w:rPr>
        <w:t xml:space="preserve"> </w:t>
      </w:r>
      <w:r w:rsidRPr="00517A64">
        <w:rPr>
          <w:i/>
        </w:rPr>
        <w:t>ve</w:t>
      </w:r>
      <w:r w:rsidR="001604C1" w:rsidRPr="00517A64">
        <w:rPr>
          <w:i/>
        </w:rPr>
        <w:t xml:space="preserve"> </w:t>
      </w:r>
      <w:r w:rsidRPr="00517A64">
        <w:rPr>
          <w:i/>
        </w:rPr>
        <w:t>Sanatı</w:t>
      </w:r>
      <w:r w:rsidR="001604C1" w:rsidRPr="00517A64">
        <w:rPr>
          <w:i/>
        </w:rPr>
        <w:t xml:space="preserve"> </w:t>
      </w:r>
      <w:r w:rsidRPr="00517A64">
        <w:rPr>
          <w:i/>
        </w:rPr>
        <w:t>Dergisi</w:t>
      </w:r>
      <w:r w:rsidR="00AB1BE3" w:rsidRPr="00517A64">
        <w:rPr>
          <w:i/>
        </w:rPr>
        <w:t>.</w:t>
      </w:r>
      <w:r w:rsidR="001604C1" w:rsidRPr="00517A64">
        <w:rPr>
          <w:i/>
        </w:rPr>
        <w:t xml:space="preserve"> </w:t>
      </w:r>
      <w:r w:rsidRPr="00517A64">
        <w:rPr>
          <w:i/>
        </w:rPr>
        <w:t>3(1),</w:t>
      </w:r>
      <w:r w:rsidRPr="00517A64">
        <w:t>55-</w:t>
      </w:r>
      <w:r w:rsidR="001604C1" w:rsidRPr="00517A64">
        <w:t xml:space="preserve"> </w:t>
      </w:r>
      <w:r w:rsidRPr="00517A64">
        <w:t>65</w:t>
      </w:r>
    </w:p>
    <w:p w:rsidR="00586584" w:rsidRPr="00586584" w:rsidRDefault="00586584" w:rsidP="00586584">
      <w:pPr>
        <w:widowControl w:val="0"/>
        <w:spacing w:before="0"/>
        <w:ind w:left="709" w:hanging="709"/>
        <w:rPr>
          <w:i/>
        </w:rPr>
      </w:pPr>
      <w:r w:rsidRPr="00517A64">
        <w:t>Kartal</w:t>
      </w:r>
      <w:r w:rsidR="001604C1" w:rsidRPr="00517A64">
        <w:t xml:space="preserve"> </w:t>
      </w:r>
      <w:r w:rsidRPr="00517A64">
        <w:t>YA</w:t>
      </w:r>
      <w:r w:rsidR="00AB1BE3" w:rsidRPr="00517A64">
        <w:t>.</w:t>
      </w:r>
      <w:r w:rsidRPr="00517A64">
        <w:t>,</w:t>
      </w:r>
      <w:r w:rsidR="001604C1" w:rsidRPr="00517A64">
        <w:t xml:space="preserve"> </w:t>
      </w:r>
      <w:r w:rsidRPr="00517A64">
        <w:t>Özsoy</w:t>
      </w:r>
      <w:r w:rsidR="001604C1" w:rsidRPr="00517A64">
        <w:t xml:space="preserve"> </w:t>
      </w:r>
      <w:r w:rsidRPr="00517A64">
        <w:t>A</w:t>
      </w:r>
      <w:r w:rsidR="00AB1BE3" w:rsidRPr="00517A64">
        <w:t>.</w:t>
      </w:r>
      <w:r w:rsidRPr="00517A64">
        <w:t>,</w:t>
      </w:r>
      <w:r w:rsidR="001604C1" w:rsidRPr="00517A64">
        <w:t xml:space="preserve"> </w:t>
      </w:r>
      <w:r w:rsidRPr="00517A64">
        <w:t>Üner</w:t>
      </w:r>
      <w:r w:rsidR="001604C1" w:rsidRPr="00517A64">
        <w:t xml:space="preserve"> </w:t>
      </w:r>
      <w:r w:rsidRPr="00517A64">
        <w:t>K.</w:t>
      </w:r>
      <w:r w:rsidR="00AB1BE3" w:rsidRPr="00517A64">
        <w:t xml:space="preserve"> </w:t>
      </w:r>
      <w:r w:rsidRPr="00517A64">
        <w:t>(2018)</w:t>
      </w:r>
      <w:r w:rsidR="001604C1" w:rsidRPr="00517A64">
        <w:t xml:space="preserve"> </w:t>
      </w:r>
      <w:r w:rsidRPr="00517A64">
        <w:t>Determination</w:t>
      </w:r>
      <w:r w:rsidR="001604C1" w:rsidRPr="00517A64">
        <w:t xml:space="preserve"> </w:t>
      </w:r>
      <w:r w:rsidRPr="00517A64">
        <w:t>of</w:t>
      </w:r>
      <w:r w:rsidR="001604C1">
        <w:t xml:space="preserve"> </w:t>
      </w:r>
      <w:r w:rsidRPr="00586584">
        <w:t>postnatal</w:t>
      </w:r>
      <w:r w:rsidR="001604C1">
        <w:t xml:space="preserve"> </w:t>
      </w:r>
      <w:r w:rsidRPr="00586584">
        <w:t>comfort</w:t>
      </w:r>
      <w:r w:rsidR="001604C1">
        <w:t xml:space="preserve"> </w:t>
      </w:r>
      <w:r w:rsidRPr="00586584">
        <w:t>levels</w:t>
      </w:r>
      <w:r w:rsidR="001604C1">
        <w:t xml:space="preserve"> </w:t>
      </w:r>
      <w:r w:rsidRPr="00586584">
        <w:t>of</w:t>
      </w:r>
      <w:r w:rsidR="001604C1">
        <w:t xml:space="preserve"> </w:t>
      </w:r>
      <w:r w:rsidRPr="00586584">
        <w:t>puerperants</w:t>
      </w:r>
      <w:r w:rsidR="001604C1">
        <w:t xml:space="preserve"> </w:t>
      </w:r>
      <w:r w:rsidRPr="00586584">
        <w:t>in</w:t>
      </w:r>
      <w:r w:rsidR="001604C1">
        <w:t xml:space="preserve"> </w:t>
      </w:r>
      <w:r w:rsidRPr="00586584">
        <w:t>a</w:t>
      </w:r>
      <w:r w:rsidR="001604C1">
        <w:t xml:space="preserve"> </w:t>
      </w:r>
      <w:r w:rsidRPr="00586584">
        <w:t>public</w:t>
      </w:r>
      <w:r w:rsidR="001604C1">
        <w:t xml:space="preserve"> </w:t>
      </w:r>
      <w:r w:rsidRPr="00586584">
        <w:t>hospital</w:t>
      </w:r>
      <w:r w:rsidR="001604C1">
        <w:t xml:space="preserve"> </w:t>
      </w:r>
      <w:r w:rsidRPr="00586584">
        <w:t>and</w:t>
      </w:r>
      <w:r w:rsidR="001604C1">
        <w:t xml:space="preserve"> </w:t>
      </w:r>
      <w:r w:rsidRPr="00586584">
        <w:t>affecting</w:t>
      </w:r>
      <w:r w:rsidR="001604C1">
        <w:t xml:space="preserve"> </w:t>
      </w:r>
      <w:r w:rsidRPr="00586584">
        <w:t>factors</w:t>
      </w:r>
      <w:r w:rsidRPr="00586584">
        <w:rPr>
          <w:i/>
        </w:rPr>
        <w:t>.</w:t>
      </w:r>
      <w:r w:rsidR="001604C1">
        <w:rPr>
          <w:i/>
        </w:rPr>
        <w:t xml:space="preserve"> </w:t>
      </w:r>
      <w:r w:rsidRPr="00586584">
        <w:rPr>
          <w:i/>
        </w:rPr>
        <w:t>Int</w:t>
      </w:r>
      <w:r w:rsidR="001604C1">
        <w:rPr>
          <w:i/>
        </w:rPr>
        <w:t xml:space="preserve"> </w:t>
      </w:r>
      <w:r w:rsidRPr="00586584">
        <w:rPr>
          <w:i/>
        </w:rPr>
        <w:t>J</w:t>
      </w:r>
      <w:r w:rsidR="001604C1">
        <w:rPr>
          <w:i/>
        </w:rPr>
        <w:t xml:space="preserve"> </w:t>
      </w:r>
      <w:r w:rsidRPr="00586584">
        <w:rPr>
          <w:i/>
        </w:rPr>
        <w:t>Health</w:t>
      </w:r>
      <w:r w:rsidR="001604C1">
        <w:rPr>
          <w:i/>
        </w:rPr>
        <w:t xml:space="preserve"> </w:t>
      </w:r>
      <w:r w:rsidRPr="00586584">
        <w:rPr>
          <w:i/>
        </w:rPr>
        <w:t>Sci</w:t>
      </w:r>
      <w:r w:rsidR="001604C1">
        <w:rPr>
          <w:i/>
        </w:rPr>
        <w:t xml:space="preserve"> </w:t>
      </w:r>
      <w:r w:rsidRPr="00586584">
        <w:rPr>
          <w:i/>
        </w:rPr>
        <w:t>Res</w:t>
      </w:r>
      <w:r w:rsidR="001604C1">
        <w:rPr>
          <w:i/>
        </w:rPr>
        <w:t xml:space="preserve"> </w:t>
      </w:r>
      <w:r w:rsidRPr="00586584">
        <w:rPr>
          <w:i/>
        </w:rPr>
        <w:t>8(3),</w:t>
      </w:r>
      <w:r w:rsidR="001604C1">
        <w:rPr>
          <w:i/>
        </w:rPr>
        <w:t xml:space="preserve">  </w:t>
      </w:r>
      <w:r w:rsidRPr="00586584">
        <w:rPr>
          <w:i/>
        </w:rPr>
        <w:t>206-212.</w:t>
      </w:r>
    </w:p>
    <w:p w:rsidR="00586584" w:rsidRPr="00586584" w:rsidRDefault="00586584" w:rsidP="00586584">
      <w:pPr>
        <w:widowControl w:val="0"/>
        <w:spacing w:before="0"/>
        <w:ind w:left="709" w:hanging="709"/>
      </w:pPr>
      <w:r w:rsidRPr="00517A64">
        <w:t>Koçak</w:t>
      </w:r>
      <w:r w:rsidR="001604C1" w:rsidRPr="00517A64">
        <w:t xml:space="preserve"> </w:t>
      </w:r>
      <w:r w:rsidRPr="00517A64">
        <w:t>V</w:t>
      </w:r>
      <w:r w:rsidR="00AB1BE3" w:rsidRPr="00517A64">
        <w:t>.</w:t>
      </w:r>
      <w:r w:rsidRPr="00517A64">
        <w:t>,</w:t>
      </w:r>
      <w:r w:rsidR="001604C1" w:rsidRPr="00517A64">
        <w:t xml:space="preserve"> </w:t>
      </w:r>
      <w:r w:rsidRPr="00517A64">
        <w:t>Altuntuğ</w:t>
      </w:r>
      <w:r w:rsidR="001604C1" w:rsidRPr="00517A64">
        <w:t xml:space="preserve"> </w:t>
      </w:r>
      <w:r w:rsidRPr="00517A64">
        <w:t>K</w:t>
      </w:r>
      <w:r w:rsidR="00AB1BE3" w:rsidRPr="00517A64">
        <w:t>.</w:t>
      </w:r>
      <w:r w:rsidRPr="00517A64">
        <w:t>,</w:t>
      </w:r>
      <w:r w:rsidR="001604C1" w:rsidRPr="00517A64">
        <w:t xml:space="preserve"> </w:t>
      </w:r>
      <w:r w:rsidRPr="00517A64">
        <w:t>Ege</w:t>
      </w:r>
      <w:r w:rsidR="001604C1" w:rsidRPr="00517A64">
        <w:t xml:space="preserve"> </w:t>
      </w:r>
      <w:r w:rsidRPr="00517A64">
        <w:t>E.</w:t>
      </w:r>
      <w:r w:rsidR="00AB1BE3" w:rsidRPr="00517A64">
        <w:t xml:space="preserve"> </w:t>
      </w:r>
      <w:r w:rsidRPr="00517A64">
        <w:t>(2019</w:t>
      </w:r>
      <w:r w:rsidRPr="00586584">
        <w:t>).</w:t>
      </w:r>
      <w:r w:rsidR="001604C1">
        <w:t xml:space="preserve"> </w:t>
      </w:r>
      <w:r w:rsidRPr="00586584">
        <w:t>Annelerin</w:t>
      </w:r>
      <w:r w:rsidR="001604C1">
        <w:t xml:space="preserve"> </w:t>
      </w:r>
      <w:r w:rsidRPr="00586584">
        <w:t>Öz</w:t>
      </w:r>
      <w:r w:rsidR="001604C1">
        <w:t xml:space="preserve"> </w:t>
      </w:r>
      <w:r w:rsidRPr="00586584">
        <w:t>Yeterlikleri</w:t>
      </w:r>
      <w:r w:rsidR="001604C1">
        <w:t xml:space="preserve"> </w:t>
      </w:r>
      <w:r w:rsidRPr="00586584">
        <w:t>ve</w:t>
      </w:r>
      <w:r w:rsidR="001604C1">
        <w:t xml:space="preserve"> </w:t>
      </w:r>
      <w:r w:rsidRPr="00586584">
        <w:t>Doğum</w:t>
      </w:r>
      <w:r w:rsidR="001604C1">
        <w:t xml:space="preserve"> </w:t>
      </w:r>
      <w:r w:rsidRPr="00586584">
        <w:t>Sonu</w:t>
      </w:r>
      <w:r w:rsidR="001604C1">
        <w:t xml:space="preserve"> </w:t>
      </w:r>
      <w:r w:rsidRPr="00586584">
        <w:t>Güvenlik</w:t>
      </w:r>
      <w:r w:rsidR="001604C1">
        <w:t xml:space="preserve"> </w:t>
      </w:r>
      <w:r w:rsidRPr="00586584">
        <w:t>Hislerinin</w:t>
      </w:r>
      <w:r w:rsidR="001604C1">
        <w:t xml:space="preserve"> </w:t>
      </w:r>
      <w:r w:rsidRPr="00586584">
        <w:t>Değerlendirilmesi.</w:t>
      </w:r>
      <w:r w:rsidR="001604C1">
        <w:t xml:space="preserve"> </w:t>
      </w:r>
      <w:r w:rsidRPr="00586584">
        <w:rPr>
          <w:i/>
        </w:rPr>
        <w:t>Ebelik</w:t>
      </w:r>
      <w:r w:rsidR="001604C1">
        <w:rPr>
          <w:i/>
        </w:rPr>
        <w:t xml:space="preserve"> </w:t>
      </w:r>
      <w:r w:rsidRPr="00586584">
        <w:rPr>
          <w:i/>
        </w:rPr>
        <w:t>ve</w:t>
      </w:r>
      <w:r w:rsidR="001604C1">
        <w:rPr>
          <w:i/>
        </w:rPr>
        <w:t xml:space="preserve"> </w:t>
      </w:r>
      <w:r w:rsidRPr="00586584">
        <w:rPr>
          <w:i/>
        </w:rPr>
        <w:t>Sağlık</w:t>
      </w:r>
      <w:r w:rsidR="001604C1">
        <w:rPr>
          <w:i/>
        </w:rPr>
        <w:t xml:space="preserve"> </w:t>
      </w:r>
      <w:r w:rsidRPr="00586584">
        <w:rPr>
          <w:i/>
        </w:rPr>
        <w:t>Bilimleri</w:t>
      </w:r>
      <w:r w:rsidR="001604C1">
        <w:rPr>
          <w:i/>
        </w:rPr>
        <w:t xml:space="preserve"> </w:t>
      </w:r>
      <w:r w:rsidRPr="00586584">
        <w:rPr>
          <w:i/>
        </w:rPr>
        <w:t>Dergisi</w:t>
      </w:r>
      <w:r w:rsidR="001604C1">
        <w:rPr>
          <w:i/>
        </w:rPr>
        <w:t xml:space="preserve"> </w:t>
      </w:r>
      <w:r w:rsidRPr="00586584">
        <w:rPr>
          <w:i/>
        </w:rPr>
        <w:t>4(1),</w:t>
      </w:r>
      <w:r w:rsidRPr="00586584">
        <w:t>34-44.</w:t>
      </w:r>
    </w:p>
    <w:p w:rsidR="00586584" w:rsidRPr="00586584" w:rsidRDefault="00586584" w:rsidP="00586584">
      <w:pPr>
        <w:pStyle w:val="yaz"/>
        <w:widowControl w:val="0"/>
        <w:spacing w:before="0" w:after="120"/>
        <w:ind w:left="709" w:hanging="709"/>
      </w:pPr>
      <w:r w:rsidRPr="00586584">
        <w:t>Kolcaba</w:t>
      </w:r>
      <w:r w:rsidR="001604C1">
        <w:t xml:space="preserve"> </w:t>
      </w:r>
      <w:r w:rsidRPr="00586584">
        <w:t>K.(2003)</w:t>
      </w:r>
      <w:r w:rsidR="001604C1">
        <w:t xml:space="preserve"> </w:t>
      </w:r>
      <w:r w:rsidRPr="00586584">
        <w:t>Comfort</w:t>
      </w:r>
      <w:r w:rsidR="001604C1">
        <w:t xml:space="preserve"> </w:t>
      </w:r>
      <w:r w:rsidRPr="00586584">
        <w:t>Theory</w:t>
      </w:r>
      <w:r w:rsidR="001604C1">
        <w:t xml:space="preserve"> </w:t>
      </w:r>
      <w:r w:rsidRPr="00586584">
        <w:t>and</w:t>
      </w:r>
      <w:r w:rsidR="001604C1">
        <w:t xml:space="preserve"> </w:t>
      </w:r>
      <w:r w:rsidRPr="00586584">
        <w:t>Practice:</w:t>
      </w:r>
      <w:r w:rsidR="001604C1">
        <w:t xml:space="preserve"> </w:t>
      </w:r>
      <w:r w:rsidRPr="00586584">
        <w:rPr>
          <w:i/>
        </w:rPr>
        <w:t>A</w:t>
      </w:r>
      <w:r w:rsidR="001604C1">
        <w:rPr>
          <w:i/>
        </w:rPr>
        <w:t xml:space="preserve"> </w:t>
      </w:r>
      <w:r w:rsidRPr="00586584">
        <w:rPr>
          <w:i/>
        </w:rPr>
        <w:t>Vision</w:t>
      </w:r>
      <w:r w:rsidR="001604C1">
        <w:rPr>
          <w:i/>
        </w:rPr>
        <w:t xml:space="preserve"> </w:t>
      </w:r>
      <w:r w:rsidRPr="00586584">
        <w:rPr>
          <w:i/>
        </w:rPr>
        <w:t>for</w:t>
      </w:r>
      <w:r w:rsidR="001604C1">
        <w:rPr>
          <w:i/>
        </w:rPr>
        <w:t xml:space="preserve"> </w:t>
      </w:r>
      <w:r w:rsidRPr="00586584">
        <w:rPr>
          <w:i/>
        </w:rPr>
        <w:t>Holistic</w:t>
      </w:r>
      <w:r w:rsidR="001604C1">
        <w:rPr>
          <w:i/>
        </w:rPr>
        <w:t xml:space="preserve"> </w:t>
      </w:r>
      <w:r w:rsidRPr="00586584">
        <w:rPr>
          <w:i/>
        </w:rPr>
        <w:t>Healt</w:t>
      </w:r>
      <w:r w:rsidR="001604C1">
        <w:rPr>
          <w:i/>
        </w:rPr>
        <w:t xml:space="preserve"> </w:t>
      </w:r>
      <w:r w:rsidRPr="00586584">
        <w:rPr>
          <w:i/>
        </w:rPr>
        <w:t>Care</w:t>
      </w:r>
      <w:r w:rsidR="001604C1">
        <w:rPr>
          <w:i/>
        </w:rPr>
        <w:t xml:space="preserve"> </w:t>
      </w:r>
      <w:r w:rsidRPr="00586584">
        <w:rPr>
          <w:i/>
        </w:rPr>
        <w:t>and</w:t>
      </w:r>
      <w:r w:rsidR="001604C1">
        <w:rPr>
          <w:i/>
        </w:rPr>
        <w:t xml:space="preserve"> </w:t>
      </w:r>
      <w:r w:rsidRPr="00586584">
        <w:rPr>
          <w:i/>
        </w:rPr>
        <w:t>Research.</w:t>
      </w:r>
      <w:r w:rsidR="001604C1">
        <w:t xml:space="preserve"> </w:t>
      </w:r>
      <w:r w:rsidRPr="00586584">
        <w:t>New</w:t>
      </w:r>
      <w:r w:rsidR="001604C1">
        <w:t xml:space="preserve"> </w:t>
      </w:r>
      <w:r w:rsidRPr="00586584">
        <w:t>York:</w:t>
      </w:r>
      <w:r w:rsidR="001604C1">
        <w:t xml:space="preserve"> </w:t>
      </w:r>
      <w:r w:rsidRPr="00586584">
        <w:t>Springer</w:t>
      </w:r>
      <w:r w:rsidR="001604C1">
        <w:t xml:space="preserve"> </w:t>
      </w:r>
      <w:r w:rsidRPr="00586584">
        <w:t>Publish</w:t>
      </w:r>
      <w:r w:rsidR="001604C1">
        <w:t xml:space="preserve"> </w:t>
      </w:r>
      <w:r w:rsidRPr="00586584">
        <w:t>Company.</w:t>
      </w:r>
      <w:r w:rsidR="001604C1">
        <w:t xml:space="preserve"> </w:t>
      </w:r>
    </w:p>
    <w:p w:rsidR="00586584" w:rsidRPr="00586584" w:rsidRDefault="00586584" w:rsidP="00586584">
      <w:pPr>
        <w:widowControl w:val="0"/>
        <w:spacing w:before="0"/>
        <w:ind w:left="709" w:hanging="709"/>
      </w:pPr>
      <w:r w:rsidRPr="00586584">
        <w:lastRenderedPageBreak/>
        <w:t>Kolcaba,</w:t>
      </w:r>
      <w:r w:rsidR="001604C1">
        <w:t xml:space="preserve"> </w:t>
      </w:r>
      <w:r w:rsidRPr="00586584">
        <w:t>K.</w:t>
      </w:r>
      <w:r w:rsidR="001604C1">
        <w:t xml:space="preserve"> </w:t>
      </w:r>
      <w:r w:rsidRPr="00586584">
        <w:t>(1992).</w:t>
      </w:r>
      <w:r w:rsidR="001604C1">
        <w:t xml:space="preserve"> </w:t>
      </w:r>
      <w:r w:rsidRPr="00586584">
        <w:t>Holistic</w:t>
      </w:r>
      <w:r w:rsidR="001604C1">
        <w:t xml:space="preserve"> </w:t>
      </w:r>
      <w:r w:rsidRPr="00586584">
        <w:t>Comfort:</w:t>
      </w:r>
      <w:r w:rsidR="001604C1">
        <w:t xml:space="preserve"> </w:t>
      </w:r>
      <w:r w:rsidRPr="00586584">
        <w:t>operationanalizing</w:t>
      </w:r>
      <w:r w:rsidR="001604C1">
        <w:t xml:space="preserve"> </w:t>
      </w:r>
      <w:r w:rsidRPr="00586584">
        <w:t>the</w:t>
      </w:r>
      <w:r w:rsidR="001604C1">
        <w:t xml:space="preserve"> </w:t>
      </w:r>
      <w:r w:rsidRPr="00586584">
        <w:t>construct</w:t>
      </w:r>
      <w:r w:rsidR="001604C1">
        <w:t xml:space="preserve"> </w:t>
      </w:r>
      <w:r w:rsidRPr="00586584">
        <w:t>as</w:t>
      </w:r>
      <w:r w:rsidR="001604C1">
        <w:t xml:space="preserve"> </w:t>
      </w:r>
      <w:r w:rsidRPr="00586584">
        <w:t>a</w:t>
      </w:r>
      <w:r w:rsidR="001604C1">
        <w:t xml:space="preserve"> </w:t>
      </w:r>
      <w:r w:rsidRPr="00586584">
        <w:t>nurse</w:t>
      </w:r>
      <w:r w:rsidR="001604C1">
        <w:t xml:space="preserve"> </w:t>
      </w:r>
      <w:r w:rsidRPr="00586584">
        <w:t>–</w:t>
      </w:r>
      <w:r w:rsidR="001604C1">
        <w:t xml:space="preserve"> </w:t>
      </w:r>
      <w:r w:rsidRPr="00586584">
        <w:t>sensitive</w:t>
      </w:r>
      <w:r w:rsidR="001604C1">
        <w:t xml:space="preserve"> </w:t>
      </w:r>
      <w:r w:rsidRPr="00586584">
        <w:t>outcome.</w:t>
      </w:r>
      <w:r w:rsidR="001604C1">
        <w:t xml:space="preserve"> </w:t>
      </w:r>
      <w:r w:rsidRPr="00586584">
        <w:rPr>
          <w:i/>
        </w:rPr>
        <w:t>Advances</w:t>
      </w:r>
      <w:r w:rsidR="001604C1">
        <w:rPr>
          <w:i/>
        </w:rPr>
        <w:t xml:space="preserve"> </w:t>
      </w:r>
      <w:r w:rsidRPr="00586584">
        <w:rPr>
          <w:i/>
        </w:rPr>
        <w:t>in</w:t>
      </w:r>
      <w:r w:rsidR="001604C1">
        <w:rPr>
          <w:i/>
        </w:rPr>
        <w:t xml:space="preserve"> </w:t>
      </w:r>
      <w:r w:rsidRPr="00586584">
        <w:rPr>
          <w:i/>
        </w:rPr>
        <w:t>Nursing</w:t>
      </w:r>
      <w:r w:rsidR="001604C1">
        <w:rPr>
          <w:i/>
        </w:rPr>
        <w:t xml:space="preserve"> </w:t>
      </w:r>
      <w:r w:rsidRPr="00586584">
        <w:rPr>
          <w:i/>
        </w:rPr>
        <w:t>Science,</w:t>
      </w:r>
      <w:r w:rsidR="001604C1">
        <w:rPr>
          <w:i/>
        </w:rPr>
        <w:t xml:space="preserve"> </w:t>
      </w:r>
      <w:r w:rsidRPr="00586584">
        <w:rPr>
          <w:i/>
        </w:rPr>
        <w:t>15(1)</w:t>
      </w:r>
      <w:r w:rsidRPr="00586584">
        <w:t>,</w:t>
      </w:r>
      <w:r w:rsidR="001604C1">
        <w:t xml:space="preserve"> </w:t>
      </w:r>
      <w:r w:rsidRPr="00586584">
        <w:t>1–10.</w:t>
      </w:r>
    </w:p>
    <w:p w:rsidR="00586584" w:rsidRPr="00586584" w:rsidRDefault="00586584" w:rsidP="00586584">
      <w:pPr>
        <w:widowControl w:val="0"/>
        <w:spacing w:before="0"/>
        <w:ind w:left="709" w:hanging="709"/>
      </w:pPr>
      <w:r w:rsidRPr="00517A64">
        <w:t>Lindberg</w:t>
      </w:r>
      <w:r w:rsidR="001604C1" w:rsidRPr="00517A64">
        <w:t xml:space="preserve"> </w:t>
      </w:r>
      <w:r w:rsidRPr="00517A64">
        <w:t>I</w:t>
      </w:r>
      <w:r w:rsidR="00AB1BE3" w:rsidRPr="00517A64">
        <w:t>.</w:t>
      </w:r>
      <w:r w:rsidRPr="00517A64">
        <w:t>,</w:t>
      </w:r>
      <w:r w:rsidR="001604C1" w:rsidRPr="00517A64">
        <w:t xml:space="preserve"> </w:t>
      </w:r>
      <w:r w:rsidRPr="00517A64">
        <w:t>Christensson</w:t>
      </w:r>
      <w:r w:rsidR="001604C1" w:rsidRPr="00517A64">
        <w:t xml:space="preserve"> </w:t>
      </w:r>
      <w:r w:rsidRPr="00517A64">
        <w:t>K</w:t>
      </w:r>
      <w:r w:rsidR="00AB1BE3" w:rsidRPr="00517A64">
        <w:t>.</w:t>
      </w:r>
      <w:r w:rsidRPr="00517A64">
        <w:t>,</w:t>
      </w:r>
      <w:r w:rsidR="001604C1" w:rsidRPr="00517A64">
        <w:t xml:space="preserve"> </w:t>
      </w:r>
      <w:r w:rsidRPr="00517A64">
        <w:t>Ohrling</w:t>
      </w:r>
      <w:r w:rsidR="001604C1" w:rsidRPr="00517A64">
        <w:t xml:space="preserve"> </w:t>
      </w:r>
      <w:r w:rsidRPr="00517A64">
        <w:t>K.</w:t>
      </w:r>
      <w:r w:rsidR="001604C1" w:rsidRPr="00517A64">
        <w:t xml:space="preserve"> </w:t>
      </w:r>
      <w:r w:rsidR="00AB1BE3" w:rsidRPr="00517A64">
        <w:t xml:space="preserve">(2005). </w:t>
      </w:r>
      <w:r w:rsidRPr="00517A64">
        <w:t>Midwives’</w:t>
      </w:r>
      <w:r w:rsidR="001604C1">
        <w:t xml:space="preserve"> </w:t>
      </w:r>
      <w:r w:rsidRPr="00586584">
        <w:t>experience</w:t>
      </w:r>
      <w:r w:rsidR="001604C1">
        <w:t xml:space="preserve"> </w:t>
      </w:r>
      <w:r w:rsidRPr="00586584">
        <w:t>of</w:t>
      </w:r>
      <w:r w:rsidR="001604C1">
        <w:t xml:space="preserve"> </w:t>
      </w:r>
      <w:r w:rsidRPr="00586584">
        <w:t>organisational</w:t>
      </w:r>
      <w:r w:rsidR="001604C1">
        <w:t xml:space="preserve"> </w:t>
      </w:r>
      <w:r w:rsidRPr="00586584">
        <w:t>and</w:t>
      </w:r>
      <w:r w:rsidR="001604C1">
        <w:t xml:space="preserve"> </w:t>
      </w:r>
      <w:r w:rsidRPr="00586584">
        <w:t>Professional</w:t>
      </w:r>
      <w:r w:rsidR="001604C1">
        <w:t xml:space="preserve"> </w:t>
      </w:r>
      <w:r w:rsidRPr="00586584">
        <w:t>change.</w:t>
      </w:r>
      <w:r w:rsidR="001604C1">
        <w:t xml:space="preserve"> </w:t>
      </w:r>
      <w:r w:rsidRPr="00586584">
        <w:t>Midwifery.</w:t>
      </w:r>
      <w:r w:rsidR="001604C1">
        <w:t xml:space="preserve"> </w:t>
      </w:r>
      <w:r w:rsidRPr="00586584">
        <w:t>21:</w:t>
      </w:r>
      <w:r w:rsidR="001604C1">
        <w:t xml:space="preserve"> </w:t>
      </w:r>
      <w:r w:rsidRPr="00586584">
        <w:t>355–364.</w:t>
      </w:r>
    </w:p>
    <w:p w:rsidR="00586584" w:rsidRPr="00586584" w:rsidRDefault="00586584" w:rsidP="00586584">
      <w:pPr>
        <w:widowControl w:val="0"/>
        <w:spacing w:before="0"/>
        <w:ind w:left="709" w:hanging="709"/>
      </w:pPr>
      <w:r w:rsidRPr="00586584">
        <w:t>Lothian</w:t>
      </w:r>
      <w:r w:rsidR="001604C1">
        <w:t xml:space="preserve"> </w:t>
      </w:r>
      <w:r w:rsidRPr="00586584">
        <w:t>JA.(2013).</w:t>
      </w:r>
      <w:r w:rsidR="001604C1">
        <w:t xml:space="preserve"> </w:t>
      </w:r>
      <w:r w:rsidRPr="00586584">
        <w:t>Being</w:t>
      </w:r>
      <w:r w:rsidR="001604C1">
        <w:t xml:space="preserve"> </w:t>
      </w:r>
      <w:r w:rsidRPr="00586584">
        <w:t>safe:</w:t>
      </w:r>
      <w:r w:rsidR="001604C1">
        <w:t xml:space="preserve"> </w:t>
      </w:r>
      <w:r w:rsidRPr="00586584">
        <w:t>making</w:t>
      </w:r>
      <w:r w:rsidR="001604C1">
        <w:t xml:space="preserve"> </w:t>
      </w:r>
      <w:r w:rsidRPr="00586584">
        <w:t>the</w:t>
      </w:r>
      <w:r w:rsidR="001604C1">
        <w:t xml:space="preserve"> </w:t>
      </w:r>
      <w:r w:rsidRPr="00586584">
        <w:t>decision</w:t>
      </w:r>
      <w:r w:rsidR="001604C1">
        <w:t xml:space="preserve"> </w:t>
      </w:r>
      <w:r w:rsidRPr="00586584">
        <w:t>to</w:t>
      </w:r>
      <w:r w:rsidR="001604C1">
        <w:t xml:space="preserve"> </w:t>
      </w:r>
      <w:r w:rsidRPr="00586584">
        <w:t>have</w:t>
      </w:r>
      <w:r w:rsidR="001604C1">
        <w:t xml:space="preserve"> </w:t>
      </w:r>
      <w:r w:rsidRPr="00586584">
        <w:t>a</w:t>
      </w:r>
      <w:r w:rsidR="001604C1">
        <w:t xml:space="preserve"> </w:t>
      </w:r>
      <w:r w:rsidRPr="00586584">
        <w:t>planned</w:t>
      </w:r>
      <w:r w:rsidR="001604C1">
        <w:t xml:space="preserve"> </w:t>
      </w:r>
      <w:r w:rsidRPr="00586584">
        <w:t>home</w:t>
      </w:r>
      <w:r w:rsidR="001604C1">
        <w:t xml:space="preserve"> </w:t>
      </w:r>
      <w:r w:rsidRPr="00586584">
        <w:t>birth</w:t>
      </w:r>
      <w:r w:rsidR="001604C1">
        <w:t xml:space="preserve"> </w:t>
      </w:r>
      <w:r w:rsidRPr="00586584">
        <w:t>in</w:t>
      </w:r>
      <w:r w:rsidR="001604C1">
        <w:t xml:space="preserve"> </w:t>
      </w:r>
      <w:r w:rsidRPr="00586584">
        <w:t>the</w:t>
      </w:r>
      <w:r w:rsidR="001604C1">
        <w:t xml:space="preserve"> </w:t>
      </w:r>
      <w:r w:rsidRPr="00586584">
        <w:t>United</w:t>
      </w:r>
      <w:r w:rsidR="001604C1">
        <w:t xml:space="preserve"> </w:t>
      </w:r>
      <w:r w:rsidRPr="00586584">
        <w:t>States.</w:t>
      </w:r>
      <w:r w:rsidR="001604C1">
        <w:t xml:space="preserve"> </w:t>
      </w:r>
      <w:r w:rsidRPr="00586584">
        <w:t>J</w:t>
      </w:r>
      <w:r w:rsidR="001604C1">
        <w:t xml:space="preserve"> </w:t>
      </w:r>
      <w:r w:rsidRPr="00586584">
        <w:t>Clin</w:t>
      </w:r>
      <w:r w:rsidR="001604C1">
        <w:t xml:space="preserve"> </w:t>
      </w:r>
      <w:r w:rsidRPr="00586584">
        <w:t>Eth.</w:t>
      </w:r>
      <w:r w:rsidR="001604C1">
        <w:t xml:space="preserve"> </w:t>
      </w:r>
      <w:r w:rsidRPr="00586584">
        <w:t>,</w:t>
      </w:r>
      <w:r w:rsidR="001604C1">
        <w:t xml:space="preserve"> </w:t>
      </w:r>
      <w:r w:rsidRPr="00586584">
        <w:t>24,</w:t>
      </w:r>
      <w:r w:rsidR="001604C1">
        <w:t xml:space="preserve"> </w:t>
      </w:r>
      <w:r w:rsidRPr="00586584">
        <w:t>266-75.</w:t>
      </w:r>
    </w:p>
    <w:p w:rsidR="00586584" w:rsidRDefault="00586584" w:rsidP="00586584">
      <w:pPr>
        <w:widowControl w:val="0"/>
        <w:spacing w:before="0"/>
        <w:ind w:left="709" w:hanging="709"/>
        <w:rPr>
          <w:color w:val="212121"/>
          <w:shd w:val="clear" w:color="auto" w:fill="FFFFFF"/>
        </w:rPr>
      </w:pPr>
      <w:r w:rsidRPr="00517A64">
        <w:rPr>
          <w:color w:val="212121"/>
          <w:shd w:val="clear" w:color="auto" w:fill="FFFFFF"/>
        </w:rPr>
        <w:t>MacKenzie</w:t>
      </w:r>
      <w:r w:rsidR="001604C1" w:rsidRPr="00517A64">
        <w:rPr>
          <w:color w:val="212121"/>
          <w:shd w:val="clear" w:color="auto" w:fill="FFFFFF"/>
        </w:rPr>
        <w:t xml:space="preserve"> </w:t>
      </w:r>
      <w:r w:rsidRPr="00517A64">
        <w:rPr>
          <w:color w:val="212121"/>
          <w:shd w:val="clear" w:color="auto" w:fill="FFFFFF"/>
        </w:rPr>
        <w:t>Bryers</w:t>
      </w:r>
      <w:r w:rsidR="001604C1" w:rsidRPr="00517A64">
        <w:rPr>
          <w:color w:val="212121"/>
          <w:shd w:val="clear" w:color="auto" w:fill="FFFFFF"/>
        </w:rPr>
        <w:t xml:space="preserve"> </w:t>
      </w:r>
      <w:r w:rsidRPr="00517A64">
        <w:rPr>
          <w:color w:val="212121"/>
          <w:shd w:val="clear" w:color="auto" w:fill="FFFFFF"/>
        </w:rPr>
        <w:t>H</w:t>
      </w:r>
      <w:r w:rsidR="00AB1BE3" w:rsidRPr="00517A64">
        <w:rPr>
          <w:color w:val="212121"/>
          <w:shd w:val="clear" w:color="auto" w:fill="FFFFFF"/>
        </w:rPr>
        <w:t>.</w:t>
      </w:r>
      <w:r w:rsidRPr="00517A64">
        <w:rPr>
          <w:color w:val="212121"/>
          <w:shd w:val="clear" w:color="auto" w:fill="FFFFFF"/>
        </w:rPr>
        <w:t>,</w:t>
      </w:r>
      <w:r w:rsidR="001604C1" w:rsidRPr="00517A64">
        <w:rPr>
          <w:color w:val="212121"/>
          <w:shd w:val="clear" w:color="auto" w:fill="FFFFFF"/>
        </w:rPr>
        <w:t xml:space="preserve"> </w:t>
      </w:r>
      <w:r w:rsidRPr="00517A64">
        <w:rPr>
          <w:color w:val="212121"/>
          <w:shd w:val="clear" w:color="auto" w:fill="FFFFFF"/>
        </w:rPr>
        <w:t>van</w:t>
      </w:r>
      <w:r w:rsidR="001604C1" w:rsidRPr="00517A64">
        <w:rPr>
          <w:color w:val="212121"/>
          <w:shd w:val="clear" w:color="auto" w:fill="FFFFFF"/>
        </w:rPr>
        <w:t xml:space="preserve"> </w:t>
      </w:r>
      <w:r w:rsidRPr="00517A64">
        <w:rPr>
          <w:color w:val="212121"/>
          <w:shd w:val="clear" w:color="auto" w:fill="FFFFFF"/>
        </w:rPr>
        <w:t>Teijlingen</w:t>
      </w:r>
      <w:r w:rsidR="001604C1" w:rsidRPr="00517A64">
        <w:rPr>
          <w:color w:val="212121"/>
          <w:shd w:val="clear" w:color="auto" w:fill="FFFFFF"/>
        </w:rPr>
        <w:t xml:space="preserve"> </w:t>
      </w:r>
      <w:r w:rsidRPr="00517A64">
        <w:rPr>
          <w:color w:val="212121"/>
          <w:shd w:val="clear" w:color="auto" w:fill="FFFFFF"/>
        </w:rPr>
        <w:t>E.</w:t>
      </w:r>
      <w:r w:rsidR="00AB1BE3" w:rsidRPr="00517A64">
        <w:rPr>
          <w:color w:val="212121"/>
          <w:shd w:val="clear" w:color="auto" w:fill="FFFFFF"/>
        </w:rPr>
        <w:t xml:space="preserve"> </w:t>
      </w:r>
      <w:r w:rsidRPr="00517A64">
        <w:rPr>
          <w:color w:val="212121"/>
          <w:shd w:val="clear" w:color="auto" w:fill="FFFFFF"/>
        </w:rPr>
        <w:t>(2010).</w:t>
      </w:r>
      <w:r w:rsidR="001604C1" w:rsidRPr="00517A64">
        <w:rPr>
          <w:color w:val="212121"/>
          <w:shd w:val="clear" w:color="auto" w:fill="FFFFFF"/>
        </w:rPr>
        <w:t xml:space="preserve"> </w:t>
      </w:r>
      <w:r w:rsidRPr="00517A64">
        <w:rPr>
          <w:color w:val="212121"/>
          <w:shd w:val="clear" w:color="auto" w:fill="FFFFFF"/>
        </w:rPr>
        <w:t>Risk,</w:t>
      </w:r>
      <w:r w:rsidR="001604C1" w:rsidRPr="00517A64">
        <w:rPr>
          <w:color w:val="212121"/>
          <w:shd w:val="clear" w:color="auto" w:fill="FFFFFF"/>
        </w:rPr>
        <w:t xml:space="preserve"> </w:t>
      </w:r>
      <w:r w:rsidRPr="00517A64">
        <w:rPr>
          <w:color w:val="212121"/>
          <w:shd w:val="clear" w:color="auto" w:fill="FFFFFF"/>
        </w:rPr>
        <w:t>theory,</w:t>
      </w:r>
      <w:r w:rsidR="001604C1">
        <w:rPr>
          <w:color w:val="212121"/>
          <w:shd w:val="clear" w:color="auto" w:fill="FFFFFF"/>
        </w:rPr>
        <w:t xml:space="preserve"> </w:t>
      </w:r>
      <w:r w:rsidRPr="00586584">
        <w:rPr>
          <w:color w:val="212121"/>
          <w:shd w:val="clear" w:color="auto" w:fill="FFFFFF"/>
        </w:rPr>
        <w:t>social</w:t>
      </w:r>
      <w:r w:rsidR="001604C1">
        <w:rPr>
          <w:color w:val="212121"/>
          <w:shd w:val="clear" w:color="auto" w:fill="FFFFFF"/>
        </w:rPr>
        <w:t xml:space="preserve"> </w:t>
      </w:r>
      <w:r w:rsidRPr="00586584">
        <w:rPr>
          <w:color w:val="212121"/>
          <w:shd w:val="clear" w:color="auto" w:fill="FFFFFF"/>
        </w:rPr>
        <w:t>and</w:t>
      </w:r>
      <w:r w:rsidR="001604C1">
        <w:rPr>
          <w:color w:val="212121"/>
          <w:shd w:val="clear" w:color="auto" w:fill="FFFFFF"/>
        </w:rPr>
        <w:t xml:space="preserve"> </w:t>
      </w:r>
      <w:r w:rsidRPr="00586584">
        <w:rPr>
          <w:color w:val="212121"/>
          <w:shd w:val="clear" w:color="auto" w:fill="FFFFFF"/>
        </w:rPr>
        <w:t>medical</w:t>
      </w:r>
      <w:r w:rsidR="001604C1">
        <w:rPr>
          <w:color w:val="212121"/>
          <w:shd w:val="clear" w:color="auto" w:fill="FFFFFF"/>
        </w:rPr>
        <w:t xml:space="preserve"> </w:t>
      </w:r>
      <w:r w:rsidRPr="00586584">
        <w:rPr>
          <w:color w:val="212121"/>
          <w:shd w:val="clear" w:color="auto" w:fill="FFFFFF"/>
        </w:rPr>
        <w:t>models:</w:t>
      </w:r>
      <w:r w:rsidR="001604C1">
        <w:rPr>
          <w:color w:val="212121"/>
          <w:shd w:val="clear" w:color="auto" w:fill="FFFFFF"/>
        </w:rPr>
        <w:t xml:space="preserve"> </w:t>
      </w:r>
      <w:r w:rsidRPr="00586584">
        <w:rPr>
          <w:color w:val="212121"/>
          <w:shd w:val="clear" w:color="auto" w:fill="FFFFFF"/>
        </w:rPr>
        <w:t>a</w:t>
      </w:r>
      <w:r w:rsidR="001604C1">
        <w:rPr>
          <w:color w:val="212121"/>
          <w:shd w:val="clear" w:color="auto" w:fill="FFFFFF"/>
        </w:rPr>
        <w:t xml:space="preserve"> </w:t>
      </w:r>
      <w:r w:rsidRPr="00586584">
        <w:rPr>
          <w:color w:val="212121"/>
          <w:shd w:val="clear" w:color="auto" w:fill="FFFFFF"/>
        </w:rPr>
        <w:t>critical</w:t>
      </w:r>
      <w:r w:rsidR="001604C1">
        <w:rPr>
          <w:color w:val="212121"/>
          <w:shd w:val="clear" w:color="auto" w:fill="FFFFFF"/>
        </w:rPr>
        <w:t xml:space="preserve"> </w:t>
      </w:r>
      <w:r w:rsidRPr="00586584">
        <w:rPr>
          <w:color w:val="212121"/>
          <w:shd w:val="clear" w:color="auto" w:fill="FFFFFF"/>
        </w:rPr>
        <w:t>analysis</w:t>
      </w:r>
      <w:r w:rsidR="001604C1">
        <w:rPr>
          <w:color w:val="212121"/>
          <w:shd w:val="clear" w:color="auto" w:fill="FFFFFF"/>
        </w:rPr>
        <w:t xml:space="preserve"> </w:t>
      </w:r>
      <w:r w:rsidRPr="00586584">
        <w:rPr>
          <w:color w:val="212121"/>
          <w:shd w:val="clear" w:color="auto" w:fill="FFFFFF"/>
        </w:rPr>
        <w:t>of</w:t>
      </w:r>
      <w:r w:rsidR="001604C1">
        <w:rPr>
          <w:color w:val="212121"/>
          <w:shd w:val="clear" w:color="auto" w:fill="FFFFFF"/>
        </w:rPr>
        <w:t xml:space="preserve"> </w:t>
      </w:r>
      <w:r w:rsidRPr="00586584">
        <w:rPr>
          <w:color w:val="212121"/>
          <w:shd w:val="clear" w:color="auto" w:fill="FFFFFF"/>
        </w:rPr>
        <w:t>the</w:t>
      </w:r>
      <w:r w:rsidR="001604C1">
        <w:rPr>
          <w:color w:val="212121"/>
          <w:shd w:val="clear" w:color="auto" w:fill="FFFFFF"/>
        </w:rPr>
        <w:t xml:space="preserve"> </w:t>
      </w:r>
      <w:r w:rsidRPr="00586584">
        <w:rPr>
          <w:color w:val="212121"/>
          <w:shd w:val="clear" w:color="auto" w:fill="FFFFFF"/>
        </w:rPr>
        <w:t>concept</w:t>
      </w:r>
      <w:r w:rsidR="001604C1">
        <w:rPr>
          <w:color w:val="212121"/>
          <w:shd w:val="clear" w:color="auto" w:fill="FFFFFF"/>
        </w:rPr>
        <w:t xml:space="preserve"> </w:t>
      </w:r>
      <w:r w:rsidRPr="00586584">
        <w:rPr>
          <w:color w:val="212121"/>
          <w:shd w:val="clear" w:color="auto" w:fill="FFFFFF"/>
        </w:rPr>
        <w:t>of</w:t>
      </w:r>
      <w:r w:rsidR="001604C1">
        <w:rPr>
          <w:color w:val="212121"/>
          <w:shd w:val="clear" w:color="auto" w:fill="FFFFFF"/>
        </w:rPr>
        <w:t xml:space="preserve"> </w:t>
      </w:r>
      <w:r w:rsidRPr="00586584">
        <w:rPr>
          <w:color w:val="212121"/>
          <w:shd w:val="clear" w:color="auto" w:fill="FFFFFF"/>
        </w:rPr>
        <w:t>risk</w:t>
      </w:r>
      <w:r w:rsidR="001604C1">
        <w:rPr>
          <w:color w:val="212121"/>
          <w:shd w:val="clear" w:color="auto" w:fill="FFFFFF"/>
        </w:rPr>
        <w:t xml:space="preserve"> </w:t>
      </w:r>
      <w:r w:rsidRPr="00586584">
        <w:rPr>
          <w:color w:val="212121"/>
          <w:shd w:val="clear" w:color="auto" w:fill="FFFFFF"/>
        </w:rPr>
        <w:t>in</w:t>
      </w:r>
      <w:r w:rsidR="001604C1">
        <w:rPr>
          <w:color w:val="212121"/>
          <w:shd w:val="clear" w:color="auto" w:fill="FFFFFF"/>
        </w:rPr>
        <w:t xml:space="preserve"> </w:t>
      </w:r>
      <w:r w:rsidRPr="00586584">
        <w:rPr>
          <w:color w:val="212121"/>
          <w:shd w:val="clear" w:color="auto" w:fill="FFFFFF"/>
        </w:rPr>
        <w:t>maternity</w:t>
      </w:r>
      <w:r w:rsidR="001604C1">
        <w:rPr>
          <w:color w:val="212121"/>
          <w:shd w:val="clear" w:color="auto" w:fill="FFFFFF"/>
        </w:rPr>
        <w:t xml:space="preserve"> </w:t>
      </w:r>
      <w:r w:rsidRPr="00586584">
        <w:rPr>
          <w:color w:val="212121"/>
          <w:shd w:val="clear" w:color="auto" w:fill="FFFFFF"/>
        </w:rPr>
        <w:t>care.</w:t>
      </w:r>
      <w:r w:rsidR="001604C1">
        <w:rPr>
          <w:color w:val="212121"/>
          <w:shd w:val="clear" w:color="auto" w:fill="FFFFFF"/>
        </w:rPr>
        <w:t xml:space="preserve"> </w:t>
      </w:r>
      <w:r w:rsidRPr="00586584">
        <w:rPr>
          <w:rStyle w:val="ref-journal"/>
          <w:i/>
          <w:iCs/>
          <w:color w:val="212121"/>
          <w:shd w:val="clear" w:color="auto" w:fill="FFFFFF"/>
        </w:rPr>
        <w:t>Midwifery,</w:t>
      </w:r>
      <w:r w:rsidR="001604C1">
        <w:rPr>
          <w:rStyle w:val="ref-journal"/>
          <w:i/>
          <w:iCs/>
          <w:color w:val="212121"/>
          <w:shd w:val="clear" w:color="auto" w:fill="FFFFFF"/>
        </w:rPr>
        <w:t xml:space="preserve"> </w:t>
      </w:r>
      <w:r w:rsidRPr="00586584">
        <w:rPr>
          <w:rStyle w:val="ref-vol"/>
          <w:bCs/>
          <w:i/>
          <w:color w:val="212121"/>
          <w:shd w:val="clear" w:color="auto" w:fill="FFFFFF"/>
        </w:rPr>
        <w:t>26</w:t>
      </w:r>
      <w:r w:rsidRPr="00586584">
        <w:rPr>
          <w:i/>
          <w:color w:val="212121"/>
          <w:shd w:val="clear" w:color="auto" w:fill="FFFFFF"/>
        </w:rPr>
        <w:t>,</w:t>
      </w:r>
      <w:r w:rsidRPr="00586584">
        <w:rPr>
          <w:color w:val="212121"/>
          <w:shd w:val="clear" w:color="auto" w:fill="FFFFFF"/>
        </w:rPr>
        <w:t>488–496.</w:t>
      </w:r>
      <w:r w:rsidR="001604C1">
        <w:rPr>
          <w:color w:val="212121"/>
          <w:shd w:val="clear" w:color="auto" w:fill="FFFFFF"/>
        </w:rPr>
        <w:t xml:space="preserve"> </w:t>
      </w:r>
      <w:r w:rsidRPr="00586584">
        <w:rPr>
          <w:color w:val="212121"/>
          <w:shd w:val="clear" w:color="auto" w:fill="FFFFFF"/>
        </w:rPr>
        <w:t>doi:</w:t>
      </w:r>
      <w:r w:rsidR="001604C1">
        <w:rPr>
          <w:color w:val="212121"/>
          <w:shd w:val="clear" w:color="auto" w:fill="FFFFFF"/>
        </w:rPr>
        <w:t xml:space="preserve"> </w:t>
      </w:r>
      <w:r w:rsidRPr="00517A64">
        <w:rPr>
          <w:color w:val="212121"/>
          <w:shd w:val="clear" w:color="auto" w:fill="FFFFFF"/>
        </w:rPr>
        <w:t>10.1016/j.midw.2010.07.003</w:t>
      </w:r>
    </w:p>
    <w:p w:rsidR="00586584" w:rsidRPr="00586584" w:rsidRDefault="00586584" w:rsidP="00586584">
      <w:pPr>
        <w:widowControl w:val="0"/>
        <w:spacing w:before="0"/>
        <w:ind w:left="709" w:hanging="709"/>
      </w:pPr>
      <w:r w:rsidRPr="00517A64">
        <w:t>Martini</w:t>
      </w:r>
      <w:r w:rsidR="001604C1" w:rsidRPr="00517A64">
        <w:t xml:space="preserve"> </w:t>
      </w:r>
      <w:r w:rsidRPr="00517A64">
        <w:t>J</w:t>
      </w:r>
      <w:r w:rsidR="00AB1BE3" w:rsidRPr="00517A64">
        <w:t>.</w:t>
      </w:r>
      <w:r w:rsidRPr="00517A64">
        <w:t>,</w:t>
      </w:r>
      <w:r w:rsidR="001604C1" w:rsidRPr="00517A64">
        <w:t xml:space="preserve"> </w:t>
      </w:r>
      <w:r w:rsidRPr="00517A64">
        <w:t>Petzoldt</w:t>
      </w:r>
      <w:r w:rsidR="001604C1" w:rsidRPr="00517A64">
        <w:t xml:space="preserve"> </w:t>
      </w:r>
      <w:r w:rsidRPr="00517A64">
        <w:t>J</w:t>
      </w:r>
      <w:r w:rsidR="00AB1BE3" w:rsidRPr="00517A64">
        <w:t>.</w:t>
      </w:r>
      <w:r w:rsidRPr="00517A64">
        <w:t>,</w:t>
      </w:r>
      <w:r w:rsidR="001604C1" w:rsidRPr="00517A64">
        <w:t xml:space="preserve"> </w:t>
      </w:r>
      <w:r w:rsidRPr="00517A64">
        <w:t>Einsle</w:t>
      </w:r>
      <w:r w:rsidR="001604C1" w:rsidRPr="00517A64">
        <w:t xml:space="preserve"> </w:t>
      </w:r>
      <w:r w:rsidRPr="00517A64">
        <w:t>F</w:t>
      </w:r>
      <w:r w:rsidR="00AB1BE3" w:rsidRPr="00517A64">
        <w:t>.</w:t>
      </w:r>
      <w:r w:rsidRPr="00517A64">
        <w:t>,</w:t>
      </w:r>
      <w:r w:rsidR="001604C1" w:rsidRPr="00517A64">
        <w:t xml:space="preserve"> </w:t>
      </w:r>
      <w:r w:rsidRPr="00517A64">
        <w:t>Beesdo-Baum</w:t>
      </w:r>
      <w:r w:rsidR="001604C1" w:rsidRPr="00517A64">
        <w:t xml:space="preserve"> </w:t>
      </w:r>
      <w:r w:rsidRPr="00517A64">
        <w:t>K</w:t>
      </w:r>
      <w:r w:rsidR="00AB1BE3" w:rsidRPr="00517A64">
        <w:t>.</w:t>
      </w:r>
      <w:r w:rsidRPr="00517A64">
        <w:t>,</w:t>
      </w:r>
      <w:r w:rsidR="001604C1" w:rsidRPr="00517A64">
        <w:t xml:space="preserve"> </w:t>
      </w:r>
      <w:r w:rsidRPr="00517A64">
        <w:t>Höfler</w:t>
      </w:r>
      <w:r w:rsidR="001604C1" w:rsidRPr="00517A64">
        <w:t xml:space="preserve"> </w:t>
      </w:r>
      <w:r w:rsidRPr="00517A64">
        <w:t>M,</w:t>
      </w:r>
      <w:r w:rsidR="001604C1" w:rsidRPr="00517A64">
        <w:t xml:space="preserve"> </w:t>
      </w:r>
      <w:r w:rsidRPr="00517A64">
        <w:t>Wittchen</w:t>
      </w:r>
      <w:r w:rsidR="001604C1" w:rsidRPr="00517A64">
        <w:t xml:space="preserve"> </w:t>
      </w:r>
      <w:r w:rsidRPr="00517A64">
        <w:t>H.</w:t>
      </w:r>
      <w:r w:rsidR="001604C1" w:rsidRPr="00517A64">
        <w:t xml:space="preserve"> </w:t>
      </w:r>
      <w:r w:rsidRPr="00517A64">
        <w:t>U.</w:t>
      </w:r>
      <w:r w:rsidR="001604C1" w:rsidRPr="00517A64">
        <w:t xml:space="preserve"> </w:t>
      </w:r>
      <w:r w:rsidRPr="00517A64">
        <w:t>(2015).</w:t>
      </w:r>
      <w:r w:rsidR="001604C1" w:rsidRPr="00517A64">
        <w:t xml:space="preserve"> </w:t>
      </w:r>
      <w:r w:rsidRPr="00517A64">
        <w:t>Ris</w:t>
      </w:r>
      <w:r w:rsidRPr="00586584">
        <w:t>k</w:t>
      </w:r>
      <w:r w:rsidR="001604C1">
        <w:t xml:space="preserve"> </w:t>
      </w:r>
      <w:r w:rsidRPr="00586584">
        <w:t>factors</w:t>
      </w:r>
      <w:r w:rsidR="001604C1">
        <w:t xml:space="preserve"> </w:t>
      </w:r>
      <w:r w:rsidRPr="00586584">
        <w:t>and</w:t>
      </w:r>
      <w:r w:rsidR="001604C1">
        <w:t xml:space="preserve"> </w:t>
      </w:r>
      <w:r w:rsidRPr="00586584">
        <w:t>course</w:t>
      </w:r>
      <w:r w:rsidR="001604C1">
        <w:t xml:space="preserve"> </w:t>
      </w:r>
      <w:r w:rsidRPr="00586584">
        <w:t>patterns</w:t>
      </w:r>
      <w:r w:rsidR="001604C1">
        <w:t xml:space="preserve"> </w:t>
      </w:r>
      <w:r w:rsidRPr="00586584">
        <w:t>of</w:t>
      </w:r>
      <w:r w:rsidR="001604C1">
        <w:t xml:space="preserve"> </w:t>
      </w:r>
      <w:r w:rsidRPr="00586584">
        <w:t>anxiety</w:t>
      </w:r>
      <w:r w:rsidR="001604C1">
        <w:t xml:space="preserve"> </w:t>
      </w:r>
      <w:r w:rsidRPr="00586584">
        <w:t>and</w:t>
      </w:r>
      <w:r w:rsidR="001604C1">
        <w:t xml:space="preserve"> </w:t>
      </w:r>
      <w:r w:rsidRPr="00586584">
        <w:t>depressive</w:t>
      </w:r>
      <w:r w:rsidR="001604C1">
        <w:t xml:space="preserve"> </w:t>
      </w:r>
      <w:r w:rsidRPr="00586584">
        <w:t>disorders</w:t>
      </w:r>
      <w:r w:rsidR="001604C1">
        <w:t xml:space="preserve"> </w:t>
      </w:r>
      <w:r w:rsidRPr="00586584">
        <w:t>during</w:t>
      </w:r>
      <w:r w:rsidR="001604C1">
        <w:t xml:space="preserve"> </w:t>
      </w:r>
      <w:r w:rsidRPr="00586584">
        <w:t>pregnancy</w:t>
      </w:r>
      <w:r w:rsidR="001604C1">
        <w:t xml:space="preserve"> </w:t>
      </w:r>
      <w:r w:rsidRPr="00586584">
        <w:t>and</w:t>
      </w:r>
      <w:r w:rsidR="001604C1">
        <w:t xml:space="preserve"> </w:t>
      </w:r>
      <w:r w:rsidRPr="00586584">
        <w:t>after</w:t>
      </w:r>
      <w:r w:rsidR="001604C1">
        <w:t xml:space="preserve"> </w:t>
      </w:r>
      <w:r w:rsidRPr="00586584">
        <w:t>delivery:</w:t>
      </w:r>
      <w:r w:rsidR="001604C1">
        <w:t xml:space="preserve"> </w:t>
      </w:r>
      <w:r w:rsidRPr="00586584">
        <w:t>a</w:t>
      </w:r>
      <w:r w:rsidR="001604C1">
        <w:t xml:space="preserve"> </w:t>
      </w:r>
      <w:r w:rsidRPr="00586584">
        <w:t>prospectivelongitudinal</w:t>
      </w:r>
      <w:r w:rsidR="001604C1">
        <w:t xml:space="preserve"> </w:t>
      </w:r>
      <w:r w:rsidRPr="00586584">
        <w:t>study.</w:t>
      </w:r>
      <w:r w:rsidR="001604C1">
        <w:t xml:space="preserve"> </w:t>
      </w:r>
      <w:r w:rsidRPr="00586584">
        <w:rPr>
          <w:i/>
        </w:rPr>
        <w:t>J.</w:t>
      </w:r>
      <w:r w:rsidR="001604C1">
        <w:rPr>
          <w:i/>
        </w:rPr>
        <w:t xml:space="preserve"> </w:t>
      </w:r>
      <w:r w:rsidRPr="00586584">
        <w:rPr>
          <w:i/>
        </w:rPr>
        <w:t>Affect.</w:t>
      </w:r>
      <w:r w:rsidR="001604C1">
        <w:rPr>
          <w:i/>
        </w:rPr>
        <w:t xml:space="preserve"> </w:t>
      </w:r>
      <w:r w:rsidRPr="00586584">
        <w:rPr>
          <w:i/>
        </w:rPr>
        <w:t>Disord,</w:t>
      </w:r>
      <w:r w:rsidR="00AB1BE3">
        <w:rPr>
          <w:i/>
        </w:rPr>
        <w:t xml:space="preserve"> </w:t>
      </w:r>
      <w:r w:rsidRPr="00586584">
        <w:rPr>
          <w:i/>
        </w:rPr>
        <w:t>175,</w:t>
      </w:r>
      <w:r w:rsidR="001604C1">
        <w:t xml:space="preserve"> </w:t>
      </w:r>
      <w:r w:rsidRPr="00586584">
        <w:t>385-95.</w:t>
      </w:r>
      <w:r w:rsidR="001604C1">
        <w:t xml:space="preserve"> </w:t>
      </w:r>
      <w:r w:rsidRPr="00586584">
        <w:t>doi:</w:t>
      </w:r>
      <w:r w:rsidR="001604C1">
        <w:t xml:space="preserve"> </w:t>
      </w:r>
      <w:r w:rsidRPr="00586584">
        <w:t>10.1016/j.jad.2015.01.012.</w:t>
      </w:r>
    </w:p>
    <w:p w:rsidR="00586584" w:rsidRPr="00586584" w:rsidRDefault="00586584" w:rsidP="00586584">
      <w:pPr>
        <w:widowControl w:val="0"/>
        <w:spacing w:before="0"/>
        <w:ind w:left="709" w:hanging="709"/>
      </w:pPr>
      <w:r w:rsidRPr="00586584">
        <w:t>Maslow</w:t>
      </w:r>
      <w:r w:rsidR="001604C1">
        <w:t xml:space="preserve"> </w:t>
      </w:r>
      <w:r w:rsidRPr="00586584">
        <w:t>AH.(1970).</w:t>
      </w:r>
      <w:r w:rsidR="001604C1">
        <w:t xml:space="preserve"> </w:t>
      </w:r>
      <w:r w:rsidRPr="00586584">
        <w:t>Un</w:t>
      </w:r>
      <w:r w:rsidR="001604C1">
        <w:t xml:space="preserve"> </w:t>
      </w:r>
      <w:r w:rsidRPr="00586584">
        <w:t>motivated</w:t>
      </w:r>
      <w:r w:rsidR="001604C1">
        <w:t xml:space="preserve"> </w:t>
      </w:r>
      <w:r w:rsidRPr="00586584">
        <w:t>Behavior.</w:t>
      </w:r>
      <w:r w:rsidR="001604C1">
        <w:t xml:space="preserve"> </w:t>
      </w:r>
      <w:r w:rsidRPr="00586584">
        <w:t>In:</w:t>
      </w:r>
      <w:r w:rsidR="001604C1">
        <w:t xml:space="preserve"> </w:t>
      </w:r>
      <w:r w:rsidRPr="00586584">
        <w:t>Carr</w:t>
      </w:r>
      <w:r w:rsidR="001604C1">
        <w:t xml:space="preserve"> </w:t>
      </w:r>
      <w:r w:rsidRPr="00586584">
        <w:t>L.</w:t>
      </w:r>
      <w:r w:rsidR="001604C1">
        <w:t xml:space="preserve"> </w:t>
      </w:r>
      <w:r w:rsidRPr="00586584">
        <w:t>Hibbard</w:t>
      </w:r>
      <w:r w:rsidR="001604C1">
        <w:t xml:space="preserve"> </w:t>
      </w:r>
      <w:r w:rsidRPr="00586584">
        <w:t>J,</w:t>
      </w:r>
      <w:r w:rsidR="001604C1">
        <w:t xml:space="preserve"> </w:t>
      </w:r>
      <w:r w:rsidRPr="00586584">
        <w:t>eds.</w:t>
      </w:r>
      <w:r w:rsidR="001604C1">
        <w:t xml:space="preserve"> </w:t>
      </w:r>
      <w:r w:rsidRPr="00586584">
        <w:rPr>
          <w:i/>
        </w:rPr>
        <w:t>Motivation</w:t>
      </w:r>
      <w:r w:rsidR="001604C1">
        <w:rPr>
          <w:i/>
        </w:rPr>
        <w:t xml:space="preserve"> </w:t>
      </w:r>
      <w:r w:rsidRPr="00586584">
        <w:rPr>
          <w:i/>
        </w:rPr>
        <w:t>and</w:t>
      </w:r>
      <w:r w:rsidR="001604C1">
        <w:rPr>
          <w:i/>
        </w:rPr>
        <w:t xml:space="preserve"> </w:t>
      </w:r>
      <w:r w:rsidRPr="00586584">
        <w:rPr>
          <w:i/>
        </w:rPr>
        <w:t>Personality.</w:t>
      </w:r>
      <w:r w:rsidR="001604C1">
        <w:rPr>
          <w:i/>
        </w:rPr>
        <w:t xml:space="preserve"> </w:t>
      </w:r>
      <w:r w:rsidRPr="00586584">
        <w:rPr>
          <w:i/>
        </w:rPr>
        <w:t>3rd</w:t>
      </w:r>
      <w:r w:rsidR="001604C1">
        <w:rPr>
          <w:i/>
        </w:rPr>
        <w:t xml:space="preserve"> </w:t>
      </w:r>
      <w:r w:rsidRPr="00586584">
        <w:rPr>
          <w:i/>
        </w:rPr>
        <w:t>ed.</w:t>
      </w:r>
      <w:r w:rsidR="001604C1">
        <w:rPr>
          <w:i/>
        </w:rPr>
        <w:t xml:space="preserve"> </w:t>
      </w:r>
      <w:r w:rsidRPr="00586584">
        <w:t>New</w:t>
      </w:r>
      <w:r w:rsidR="001604C1">
        <w:t xml:space="preserve"> </w:t>
      </w:r>
      <w:r w:rsidRPr="00586584">
        <w:t>York:</w:t>
      </w:r>
      <w:r w:rsidR="001604C1">
        <w:t xml:space="preserve"> </w:t>
      </w:r>
      <w:r w:rsidRPr="00586584">
        <w:t>Longmanp(</w:t>
      </w:r>
      <w:r w:rsidR="001604C1">
        <w:t xml:space="preserve"> </w:t>
      </w:r>
      <w:r w:rsidRPr="00586584">
        <w:t>66).</w:t>
      </w:r>
    </w:p>
    <w:p w:rsidR="00586584" w:rsidRPr="00517A64" w:rsidRDefault="00586584" w:rsidP="00586584">
      <w:pPr>
        <w:widowControl w:val="0"/>
        <w:spacing w:before="0"/>
        <w:ind w:left="709" w:hanging="709"/>
      </w:pPr>
      <w:r w:rsidRPr="00517A64">
        <w:t>McLachlan</w:t>
      </w:r>
      <w:r w:rsidR="001604C1" w:rsidRPr="00517A64">
        <w:t xml:space="preserve"> </w:t>
      </w:r>
      <w:r w:rsidRPr="00517A64">
        <w:t>HL</w:t>
      </w:r>
      <w:r w:rsidR="00AB1BE3" w:rsidRPr="00517A64">
        <w:t>.</w:t>
      </w:r>
      <w:r w:rsidRPr="00517A64">
        <w:t>,</w:t>
      </w:r>
      <w:r w:rsidR="001604C1" w:rsidRPr="00517A64">
        <w:t xml:space="preserve"> </w:t>
      </w:r>
      <w:r w:rsidRPr="00517A64">
        <w:t>Forster</w:t>
      </w:r>
      <w:r w:rsidR="001604C1" w:rsidRPr="00517A64">
        <w:t xml:space="preserve"> </w:t>
      </w:r>
      <w:r w:rsidRPr="00517A64">
        <w:t>DA</w:t>
      </w:r>
      <w:r w:rsidR="00AB1BE3" w:rsidRPr="00517A64">
        <w:t>.</w:t>
      </w:r>
      <w:r w:rsidRPr="00517A64">
        <w:t>,</w:t>
      </w:r>
      <w:r w:rsidR="001604C1" w:rsidRPr="00517A64">
        <w:t xml:space="preserve"> </w:t>
      </w:r>
      <w:r w:rsidRPr="00517A64">
        <w:t>Yelland</w:t>
      </w:r>
      <w:r w:rsidR="001604C1" w:rsidRPr="00517A64">
        <w:t xml:space="preserve"> </w:t>
      </w:r>
      <w:r w:rsidRPr="00517A64">
        <w:t>J</w:t>
      </w:r>
      <w:r w:rsidR="00AB1BE3" w:rsidRPr="00517A64">
        <w:t>.</w:t>
      </w:r>
      <w:r w:rsidRPr="00517A64">
        <w:t>,</w:t>
      </w:r>
      <w:r w:rsidR="001604C1" w:rsidRPr="00517A64">
        <w:t xml:space="preserve"> </w:t>
      </w:r>
      <w:r w:rsidRPr="00517A64">
        <w:t>Rayner</w:t>
      </w:r>
      <w:r w:rsidR="001604C1" w:rsidRPr="00517A64">
        <w:t xml:space="preserve"> </w:t>
      </w:r>
      <w:r w:rsidRPr="00517A64">
        <w:t>J</w:t>
      </w:r>
      <w:r w:rsidR="00AB1BE3" w:rsidRPr="00517A64">
        <w:t>.</w:t>
      </w:r>
      <w:r w:rsidRPr="00517A64">
        <w:t>,</w:t>
      </w:r>
      <w:r w:rsidR="001604C1" w:rsidRPr="00517A64">
        <w:t xml:space="preserve"> </w:t>
      </w:r>
      <w:r w:rsidRPr="00517A64">
        <w:t>Lumley</w:t>
      </w:r>
      <w:r w:rsidR="001604C1" w:rsidRPr="00517A64">
        <w:t xml:space="preserve"> </w:t>
      </w:r>
      <w:r w:rsidRPr="00517A64">
        <w:t>J.</w:t>
      </w:r>
      <w:r w:rsidR="001604C1" w:rsidRPr="00517A64">
        <w:t xml:space="preserve"> </w:t>
      </w:r>
      <w:r w:rsidR="00AB1BE3" w:rsidRPr="00517A64">
        <w:t xml:space="preserve">(2008). </w:t>
      </w:r>
      <w:r w:rsidRPr="00517A64">
        <w:t>Is</w:t>
      </w:r>
      <w:r w:rsidR="001604C1" w:rsidRPr="00517A64">
        <w:t xml:space="preserve"> </w:t>
      </w:r>
      <w:r w:rsidRPr="00517A64">
        <w:t>the</w:t>
      </w:r>
      <w:r w:rsidR="001604C1" w:rsidRPr="00517A64">
        <w:t xml:space="preserve"> </w:t>
      </w:r>
      <w:r w:rsidRPr="00517A64">
        <w:t>organisation</w:t>
      </w:r>
      <w:r w:rsidR="001604C1" w:rsidRPr="00517A64">
        <w:t xml:space="preserve"> </w:t>
      </w:r>
      <w:r w:rsidRPr="00517A64">
        <w:t>and</w:t>
      </w:r>
      <w:r w:rsidR="001604C1" w:rsidRPr="00517A64">
        <w:t xml:space="preserve"> </w:t>
      </w:r>
      <w:r w:rsidRPr="00517A64">
        <w:t>structure</w:t>
      </w:r>
      <w:r w:rsidR="001604C1" w:rsidRPr="00517A64">
        <w:t xml:space="preserve"> </w:t>
      </w:r>
      <w:r w:rsidRPr="00517A64">
        <w:t>of</w:t>
      </w:r>
      <w:r w:rsidR="001604C1" w:rsidRPr="00517A64">
        <w:t xml:space="preserve"> </w:t>
      </w:r>
      <w:r w:rsidRPr="00517A64">
        <w:t>hospital</w:t>
      </w:r>
      <w:r w:rsidR="001604C1" w:rsidRPr="00517A64">
        <w:t xml:space="preserve"> </w:t>
      </w:r>
      <w:r w:rsidRPr="00517A64">
        <w:t>postnatal</w:t>
      </w:r>
      <w:r w:rsidR="001604C1" w:rsidRPr="00517A64">
        <w:t xml:space="preserve"> </w:t>
      </w:r>
      <w:r w:rsidRPr="00517A64">
        <w:t>care</w:t>
      </w:r>
      <w:r w:rsidR="001604C1" w:rsidRPr="00517A64">
        <w:t xml:space="preserve"> </w:t>
      </w:r>
      <w:r w:rsidRPr="00517A64">
        <w:t>a</w:t>
      </w:r>
      <w:r w:rsidR="001604C1" w:rsidRPr="00517A64">
        <w:t xml:space="preserve"> </w:t>
      </w:r>
      <w:r w:rsidRPr="00517A64">
        <w:t>barrier</w:t>
      </w:r>
      <w:r w:rsidR="001604C1" w:rsidRPr="00517A64">
        <w:t xml:space="preserve"> </w:t>
      </w:r>
      <w:r w:rsidRPr="00517A64">
        <w:t>to</w:t>
      </w:r>
      <w:r w:rsidR="001604C1" w:rsidRPr="00517A64">
        <w:t xml:space="preserve"> </w:t>
      </w:r>
      <w:r w:rsidRPr="00517A64">
        <w:t>quality</w:t>
      </w:r>
      <w:r w:rsidR="001604C1" w:rsidRPr="00517A64">
        <w:t xml:space="preserve"> </w:t>
      </w:r>
      <w:r w:rsidRPr="00517A64">
        <w:t>care?</w:t>
      </w:r>
      <w:r w:rsidR="001604C1" w:rsidRPr="00517A64">
        <w:t xml:space="preserve"> </w:t>
      </w:r>
      <w:r w:rsidRPr="00517A64">
        <w:t>Findings</w:t>
      </w:r>
      <w:r w:rsidR="001604C1" w:rsidRPr="00517A64">
        <w:t xml:space="preserve"> </w:t>
      </w:r>
      <w:r w:rsidRPr="00517A64">
        <w:t>from</w:t>
      </w:r>
      <w:r w:rsidR="001604C1" w:rsidRPr="00517A64">
        <w:t xml:space="preserve"> </w:t>
      </w:r>
      <w:r w:rsidRPr="00517A64">
        <w:t>a</w:t>
      </w:r>
      <w:r w:rsidR="001604C1" w:rsidRPr="00517A64">
        <w:t xml:space="preserve"> </w:t>
      </w:r>
      <w:r w:rsidRPr="00517A64">
        <w:t>state-wide</w:t>
      </w:r>
      <w:r w:rsidR="001604C1" w:rsidRPr="00517A64">
        <w:t xml:space="preserve"> </w:t>
      </w:r>
      <w:r w:rsidRPr="00517A64">
        <w:t>review</w:t>
      </w:r>
      <w:r w:rsidR="001604C1" w:rsidRPr="00517A64">
        <w:t xml:space="preserve"> </w:t>
      </w:r>
      <w:r w:rsidRPr="00517A64">
        <w:t>in</w:t>
      </w:r>
      <w:r w:rsidR="001604C1" w:rsidRPr="00517A64">
        <w:t xml:space="preserve"> </w:t>
      </w:r>
      <w:r w:rsidRPr="00517A64">
        <w:t>Victoria,</w:t>
      </w:r>
      <w:r w:rsidR="001604C1" w:rsidRPr="00517A64">
        <w:t xml:space="preserve"> </w:t>
      </w:r>
      <w:r w:rsidRPr="00517A64">
        <w:t>Australia.</w:t>
      </w:r>
      <w:r w:rsidR="001604C1" w:rsidRPr="00517A64">
        <w:t xml:space="preserve"> </w:t>
      </w:r>
      <w:r w:rsidRPr="00517A64">
        <w:t>Midwifery.</w:t>
      </w:r>
      <w:r w:rsidR="001604C1" w:rsidRPr="00517A64">
        <w:t xml:space="preserve"> </w:t>
      </w:r>
      <w:r w:rsidRPr="00517A64">
        <w:t>24:</w:t>
      </w:r>
      <w:r w:rsidR="001604C1" w:rsidRPr="00517A64">
        <w:t xml:space="preserve"> </w:t>
      </w:r>
      <w:r w:rsidRPr="00517A64">
        <w:t>358–370.</w:t>
      </w:r>
    </w:p>
    <w:p w:rsidR="00586584" w:rsidRPr="00517A64" w:rsidRDefault="00586584" w:rsidP="00586584">
      <w:pPr>
        <w:widowControl w:val="0"/>
        <w:spacing w:before="0"/>
        <w:ind w:left="709" w:hanging="709"/>
      </w:pPr>
      <w:r w:rsidRPr="00517A64">
        <w:t>Meedya</w:t>
      </w:r>
      <w:r w:rsidR="001604C1" w:rsidRPr="00517A64">
        <w:t xml:space="preserve"> </w:t>
      </w:r>
      <w:r w:rsidRPr="00517A64">
        <w:t>S</w:t>
      </w:r>
      <w:r w:rsidR="00AB1BE3" w:rsidRPr="00517A64">
        <w:t>.</w:t>
      </w:r>
      <w:r w:rsidRPr="00517A64">
        <w:t>,</w:t>
      </w:r>
      <w:r w:rsidR="001604C1" w:rsidRPr="00517A64">
        <w:t xml:space="preserve"> </w:t>
      </w:r>
      <w:r w:rsidRPr="00517A64">
        <w:t>Fahy</w:t>
      </w:r>
      <w:r w:rsidR="001604C1" w:rsidRPr="00517A64">
        <w:t xml:space="preserve"> </w:t>
      </w:r>
      <w:r w:rsidRPr="00517A64">
        <w:t>K</w:t>
      </w:r>
      <w:r w:rsidR="00AB1BE3" w:rsidRPr="00517A64">
        <w:t>.</w:t>
      </w:r>
      <w:r w:rsidRPr="00517A64">
        <w:t>,</w:t>
      </w:r>
      <w:r w:rsidR="001604C1" w:rsidRPr="00517A64">
        <w:t xml:space="preserve"> </w:t>
      </w:r>
      <w:r w:rsidRPr="00517A64">
        <w:t>Kable</w:t>
      </w:r>
      <w:r w:rsidR="001604C1" w:rsidRPr="00517A64">
        <w:t xml:space="preserve"> </w:t>
      </w:r>
      <w:r w:rsidRPr="00517A64">
        <w:t>A.</w:t>
      </w:r>
      <w:r w:rsidR="00AB1BE3" w:rsidRPr="00517A64">
        <w:t xml:space="preserve"> </w:t>
      </w:r>
      <w:r w:rsidRPr="00517A64">
        <w:t>(2010).</w:t>
      </w:r>
      <w:r w:rsidR="001604C1" w:rsidRPr="00517A64">
        <w:t xml:space="preserve"> </w:t>
      </w:r>
      <w:r w:rsidRPr="00517A64">
        <w:t>Factors</w:t>
      </w:r>
      <w:r w:rsidR="001604C1" w:rsidRPr="00517A64">
        <w:t xml:space="preserve"> </w:t>
      </w:r>
      <w:r w:rsidRPr="00517A64">
        <w:t>that</w:t>
      </w:r>
      <w:r w:rsidR="001604C1" w:rsidRPr="00517A64">
        <w:t xml:space="preserve"> </w:t>
      </w:r>
      <w:r w:rsidRPr="00517A64">
        <w:t>positively</w:t>
      </w:r>
      <w:r w:rsidR="001604C1" w:rsidRPr="00517A64">
        <w:t xml:space="preserve"> </w:t>
      </w:r>
      <w:r w:rsidRPr="00517A64">
        <w:t>influence</w:t>
      </w:r>
      <w:r w:rsidR="001604C1" w:rsidRPr="00517A64">
        <w:t xml:space="preserve"> </w:t>
      </w:r>
      <w:r w:rsidRPr="00517A64">
        <w:t>breastfeeding</w:t>
      </w:r>
      <w:r w:rsidR="001604C1" w:rsidRPr="00517A64">
        <w:t xml:space="preserve"> </w:t>
      </w:r>
      <w:r w:rsidRPr="00517A64">
        <w:t>duration</w:t>
      </w:r>
      <w:r w:rsidR="001604C1" w:rsidRPr="00517A64">
        <w:t xml:space="preserve"> </w:t>
      </w:r>
      <w:r w:rsidRPr="00517A64">
        <w:t>to</w:t>
      </w:r>
      <w:r w:rsidR="001604C1" w:rsidRPr="00517A64">
        <w:t xml:space="preserve"> </w:t>
      </w:r>
      <w:r w:rsidRPr="00517A64">
        <w:t>6</w:t>
      </w:r>
      <w:r w:rsidR="001604C1" w:rsidRPr="00517A64">
        <w:t xml:space="preserve"> </w:t>
      </w:r>
      <w:r w:rsidRPr="00517A64">
        <w:t>months:</w:t>
      </w:r>
      <w:r w:rsidR="001604C1" w:rsidRPr="00517A64">
        <w:t xml:space="preserve"> </w:t>
      </w:r>
      <w:r w:rsidRPr="00517A64">
        <w:t>a</w:t>
      </w:r>
      <w:r w:rsidR="001604C1" w:rsidRPr="00517A64">
        <w:t xml:space="preserve"> </w:t>
      </w:r>
      <w:r w:rsidRPr="00517A64">
        <w:t>literatüre</w:t>
      </w:r>
      <w:r w:rsidR="001604C1" w:rsidRPr="00517A64">
        <w:t xml:space="preserve"> </w:t>
      </w:r>
      <w:r w:rsidRPr="00517A64">
        <w:t>review.</w:t>
      </w:r>
      <w:r w:rsidR="001604C1" w:rsidRPr="00517A64">
        <w:t xml:space="preserve"> </w:t>
      </w:r>
      <w:r w:rsidRPr="00517A64">
        <w:rPr>
          <w:i/>
        </w:rPr>
        <w:t>Women</w:t>
      </w:r>
      <w:r w:rsidR="001604C1" w:rsidRPr="00517A64">
        <w:rPr>
          <w:i/>
        </w:rPr>
        <w:t xml:space="preserve"> </w:t>
      </w:r>
      <w:r w:rsidRPr="00517A64">
        <w:rPr>
          <w:i/>
        </w:rPr>
        <w:t>Birth.</w:t>
      </w:r>
      <w:r w:rsidR="001604C1" w:rsidRPr="00517A64">
        <w:rPr>
          <w:i/>
        </w:rPr>
        <w:t xml:space="preserve"> </w:t>
      </w:r>
      <w:r w:rsidRPr="00517A64">
        <w:rPr>
          <w:i/>
        </w:rPr>
        <w:t>23,</w:t>
      </w:r>
      <w:r w:rsidR="001604C1" w:rsidRPr="00517A64">
        <w:t xml:space="preserve"> </w:t>
      </w:r>
      <w:r w:rsidRPr="00517A64">
        <w:t>135–45.</w:t>
      </w:r>
    </w:p>
    <w:p w:rsidR="00586584" w:rsidRPr="00586584" w:rsidRDefault="00586584" w:rsidP="00586584">
      <w:pPr>
        <w:widowControl w:val="0"/>
        <w:spacing w:before="0"/>
        <w:ind w:left="709" w:hanging="709"/>
      </w:pPr>
      <w:r w:rsidRPr="00517A64">
        <w:t>Melender</w:t>
      </w:r>
      <w:r w:rsidR="001604C1" w:rsidRPr="00517A64">
        <w:t xml:space="preserve"> </w:t>
      </w:r>
      <w:r w:rsidRPr="00517A64">
        <w:t>HL</w:t>
      </w:r>
      <w:r w:rsidR="00AB1BE3" w:rsidRPr="00517A64">
        <w:t>.</w:t>
      </w:r>
      <w:r w:rsidRPr="00517A64">
        <w:t>,</w:t>
      </w:r>
      <w:r w:rsidR="001604C1" w:rsidRPr="00517A64">
        <w:t xml:space="preserve"> </w:t>
      </w:r>
      <w:r w:rsidRPr="00517A64">
        <w:t>Lauri</w:t>
      </w:r>
      <w:r w:rsidR="001604C1" w:rsidRPr="00517A64">
        <w:t xml:space="preserve"> </w:t>
      </w:r>
      <w:r w:rsidRPr="00517A64">
        <w:t>S.</w:t>
      </w:r>
      <w:r w:rsidR="00AB1BE3" w:rsidRPr="00517A64">
        <w:t xml:space="preserve"> </w:t>
      </w:r>
      <w:r w:rsidRPr="00517A64">
        <w:t>(20</w:t>
      </w:r>
      <w:r w:rsidRPr="00586584">
        <w:t>02).</w:t>
      </w:r>
      <w:r w:rsidR="001604C1">
        <w:t xml:space="preserve"> </w:t>
      </w:r>
      <w:r w:rsidRPr="00586584">
        <w:t>Experiences</w:t>
      </w:r>
      <w:r w:rsidR="001604C1">
        <w:t xml:space="preserve"> </w:t>
      </w:r>
      <w:r w:rsidRPr="00586584">
        <w:t>of</w:t>
      </w:r>
      <w:r w:rsidR="001604C1">
        <w:t xml:space="preserve"> </w:t>
      </w:r>
      <w:r w:rsidRPr="00586584">
        <w:t>security</w:t>
      </w:r>
      <w:r w:rsidR="001604C1">
        <w:t xml:space="preserve"> </w:t>
      </w:r>
      <w:r w:rsidRPr="00586584">
        <w:t>associated</w:t>
      </w:r>
      <w:r w:rsidR="001604C1">
        <w:t xml:space="preserve"> </w:t>
      </w:r>
      <w:r w:rsidRPr="00586584">
        <w:t>with</w:t>
      </w:r>
      <w:r w:rsidR="001604C1">
        <w:t xml:space="preserve"> </w:t>
      </w:r>
      <w:r w:rsidRPr="00586584">
        <w:t>pregnancy</w:t>
      </w:r>
      <w:r w:rsidR="001604C1">
        <w:t xml:space="preserve"> </w:t>
      </w:r>
      <w:r w:rsidRPr="00586584">
        <w:t>and</w:t>
      </w:r>
      <w:r w:rsidR="001604C1">
        <w:t xml:space="preserve"> </w:t>
      </w:r>
      <w:r w:rsidRPr="00586584">
        <w:t>childbirth:</w:t>
      </w:r>
      <w:r w:rsidR="001604C1">
        <w:t xml:space="preserve"> </w:t>
      </w:r>
      <w:r w:rsidRPr="00586584">
        <w:t>a</w:t>
      </w:r>
      <w:r w:rsidR="001604C1">
        <w:t xml:space="preserve"> </w:t>
      </w:r>
      <w:r w:rsidRPr="00586584">
        <w:t>study</w:t>
      </w:r>
      <w:r w:rsidR="001604C1">
        <w:t xml:space="preserve"> </w:t>
      </w:r>
      <w:r w:rsidRPr="00586584">
        <w:t>of</w:t>
      </w:r>
      <w:r w:rsidR="001604C1">
        <w:t xml:space="preserve"> </w:t>
      </w:r>
      <w:r w:rsidRPr="00586584">
        <w:t>pregnant</w:t>
      </w:r>
      <w:r w:rsidR="001604C1">
        <w:t xml:space="preserve"> </w:t>
      </w:r>
      <w:r w:rsidRPr="00586584">
        <w:t>women.</w:t>
      </w:r>
      <w:r w:rsidR="001604C1">
        <w:t xml:space="preserve"> </w:t>
      </w:r>
      <w:r w:rsidRPr="00586584">
        <w:t>International</w:t>
      </w:r>
      <w:r w:rsidR="001604C1">
        <w:t xml:space="preserve"> </w:t>
      </w:r>
      <w:r w:rsidRPr="00586584">
        <w:t>Journal</w:t>
      </w:r>
      <w:r w:rsidR="001604C1">
        <w:t xml:space="preserve"> </w:t>
      </w:r>
      <w:r w:rsidRPr="00586584">
        <w:t>of</w:t>
      </w:r>
      <w:r w:rsidR="001604C1">
        <w:t xml:space="preserve"> </w:t>
      </w:r>
      <w:r w:rsidRPr="00586584">
        <w:t>Nursing</w:t>
      </w:r>
      <w:r w:rsidR="001604C1">
        <w:t xml:space="preserve"> </w:t>
      </w:r>
      <w:r w:rsidRPr="00586584">
        <w:t>Practice.</w:t>
      </w:r>
      <w:r w:rsidR="001604C1">
        <w:t xml:space="preserve"> </w:t>
      </w:r>
      <w:r w:rsidRPr="00586584">
        <w:t>8:</w:t>
      </w:r>
      <w:r w:rsidR="001604C1">
        <w:t xml:space="preserve"> </w:t>
      </w:r>
      <w:r w:rsidRPr="00586584">
        <w:t>289–296.</w:t>
      </w:r>
    </w:p>
    <w:p w:rsidR="00586584" w:rsidRPr="00586584" w:rsidRDefault="00586584" w:rsidP="00586584">
      <w:pPr>
        <w:widowControl w:val="0"/>
        <w:spacing w:before="0"/>
        <w:ind w:left="709" w:hanging="709"/>
      </w:pPr>
      <w:r w:rsidRPr="00586584">
        <w:t>Mercer</w:t>
      </w:r>
      <w:r w:rsidR="001604C1">
        <w:t xml:space="preserve"> </w:t>
      </w:r>
      <w:r w:rsidRPr="00586584">
        <w:t>RT.</w:t>
      </w:r>
      <w:r w:rsidR="001604C1">
        <w:t xml:space="preserve"> </w:t>
      </w:r>
      <w:r w:rsidRPr="00586584">
        <w:t>(2006).</w:t>
      </w:r>
      <w:r w:rsidR="001604C1">
        <w:t xml:space="preserve"> </w:t>
      </w:r>
      <w:r w:rsidRPr="00586584">
        <w:t>Nursing</w:t>
      </w:r>
      <w:r w:rsidR="001604C1">
        <w:t xml:space="preserve"> </w:t>
      </w:r>
      <w:r w:rsidRPr="00586584">
        <w:t>support</w:t>
      </w:r>
      <w:r w:rsidR="001604C1">
        <w:t xml:space="preserve"> </w:t>
      </w:r>
      <w:r w:rsidRPr="00586584">
        <w:t>of</w:t>
      </w:r>
      <w:r w:rsidR="001604C1">
        <w:t xml:space="preserve"> </w:t>
      </w:r>
      <w:r w:rsidRPr="00586584">
        <w:t>the</w:t>
      </w:r>
      <w:r w:rsidR="001604C1">
        <w:t xml:space="preserve"> </w:t>
      </w:r>
      <w:r w:rsidRPr="00586584">
        <w:t>processof</w:t>
      </w:r>
      <w:r w:rsidR="001604C1">
        <w:t xml:space="preserve"> </w:t>
      </w:r>
      <w:r w:rsidRPr="00586584">
        <w:t>be</w:t>
      </w:r>
      <w:r w:rsidR="001604C1">
        <w:t xml:space="preserve"> </w:t>
      </w:r>
      <w:r w:rsidRPr="00586584">
        <w:t>coming</w:t>
      </w:r>
      <w:r w:rsidR="001604C1">
        <w:t xml:space="preserve"> </w:t>
      </w:r>
      <w:r w:rsidRPr="00586584">
        <w:t>a</w:t>
      </w:r>
      <w:r w:rsidR="001604C1">
        <w:t xml:space="preserve"> </w:t>
      </w:r>
      <w:r w:rsidRPr="00586584">
        <w:t>mother.</w:t>
      </w:r>
      <w:r w:rsidR="001604C1">
        <w:t xml:space="preserve"> </w:t>
      </w:r>
      <w:r w:rsidRPr="00586584">
        <w:t>J.</w:t>
      </w:r>
      <w:r w:rsidR="001604C1">
        <w:t xml:space="preserve"> </w:t>
      </w:r>
      <w:r w:rsidRPr="00586584">
        <w:t>Obstet.</w:t>
      </w:r>
      <w:r w:rsidR="001604C1">
        <w:t xml:space="preserve"> </w:t>
      </w:r>
      <w:r w:rsidRPr="00586584">
        <w:rPr>
          <w:i/>
        </w:rPr>
        <w:t>Gynecol.</w:t>
      </w:r>
      <w:r w:rsidR="001604C1">
        <w:rPr>
          <w:i/>
        </w:rPr>
        <w:t xml:space="preserve"> </w:t>
      </w:r>
      <w:r w:rsidRPr="00586584">
        <w:rPr>
          <w:i/>
        </w:rPr>
        <w:t>Neonatal</w:t>
      </w:r>
      <w:r w:rsidR="001604C1">
        <w:rPr>
          <w:i/>
        </w:rPr>
        <w:t xml:space="preserve"> </w:t>
      </w:r>
      <w:r w:rsidRPr="00586584">
        <w:rPr>
          <w:i/>
        </w:rPr>
        <w:t>Nurs</w:t>
      </w:r>
      <w:r w:rsidRPr="00586584">
        <w:t>.</w:t>
      </w:r>
      <w:r w:rsidR="001604C1">
        <w:t xml:space="preserve"> </w:t>
      </w:r>
      <w:r w:rsidRPr="00586584">
        <w:t>649–651.</w:t>
      </w:r>
    </w:p>
    <w:p w:rsidR="00586584" w:rsidRPr="00517A64" w:rsidRDefault="00586584" w:rsidP="00586584">
      <w:pPr>
        <w:widowControl w:val="0"/>
        <w:spacing w:before="0"/>
        <w:ind w:left="709" w:hanging="709"/>
      </w:pPr>
      <w:r w:rsidRPr="00517A64">
        <w:t>Ntaouti</w:t>
      </w:r>
      <w:r w:rsidR="001604C1" w:rsidRPr="00517A64">
        <w:t xml:space="preserve"> </w:t>
      </w:r>
      <w:r w:rsidRPr="00517A64">
        <w:t>E.,</w:t>
      </w:r>
      <w:r w:rsidR="001604C1" w:rsidRPr="00517A64">
        <w:t xml:space="preserve"> </w:t>
      </w:r>
      <w:r w:rsidRPr="00517A64">
        <w:t>Gonidakis</w:t>
      </w:r>
      <w:r w:rsidR="001604C1" w:rsidRPr="00517A64">
        <w:t xml:space="preserve"> </w:t>
      </w:r>
      <w:r w:rsidRPr="00517A64">
        <w:t>F.,</w:t>
      </w:r>
      <w:r w:rsidR="001604C1" w:rsidRPr="00517A64">
        <w:t xml:space="preserve"> </w:t>
      </w:r>
      <w:r w:rsidRPr="00517A64">
        <w:t>Nikaina</w:t>
      </w:r>
      <w:r w:rsidR="001604C1" w:rsidRPr="00517A64">
        <w:t xml:space="preserve"> </w:t>
      </w:r>
      <w:r w:rsidRPr="00517A64">
        <w:t>E.,</w:t>
      </w:r>
      <w:r w:rsidR="001604C1" w:rsidRPr="00517A64">
        <w:t xml:space="preserve"> </w:t>
      </w:r>
      <w:r w:rsidRPr="00517A64">
        <w:t>Varelas</w:t>
      </w:r>
      <w:r w:rsidR="001604C1" w:rsidRPr="00517A64">
        <w:t xml:space="preserve"> </w:t>
      </w:r>
      <w:r w:rsidRPr="00517A64">
        <w:t>D.,</w:t>
      </w:r>
      <w:r w:rsidR="001604C1" w:rsidRPr="00517A64">
        <w:t xml:space="preserve"> </w:t>
      </w:r>
      <w:r w:rsidRPr="00517A64">
        <w:t>Creatsas,</w:t>
      </w:r>
      <w:r w:rsidR="001604C1" w:rsidRPr="00517A64">
        <w:t xml:space="preserve"> </w:t>
      </w:r>
      <w:r w:rsidRPr="00517A64">
        <w:t>G.,</w:t>
      </w:r>
      <w:r w:rsidR="001604C1" w:rsidRPr="00517A64">
        <w:t xml:space="preserve"> </w:t>
      </w:r>
      <w:r w:rsidRPr="00517A64">
        <w:t>Chrousos</w:t>
      </w:r>
      <w:r w:rsidR="001604C1" w:rsidRPr="00517A64">
        <w:t xml:space="preserve"> </w:t>
      </w:r>
      <w:r w:rsidRPr="00517A64">
        <w:t>G.,</w:t>
      </w:r>
      <w:r w:rsidR="001604C1" w:rsidRPr="00517A64">
        <w:t xml:space="preserve"> </w:t>
      </w:r>
      <w:r w:rsidRPr="00517A64">
        <w:t>Siahanidou</w:t>
      </w:r>
      <w:r w:rsidR="001604C1" w:rsidRPr="00517A64">
        <w:t xml:space="preserve"> </w:t>
      </w:r>
      <w:r w:rsidRPr="00517A64">
        <w:t>T.</w:t>
      </w:r>
      <w:r w:rsidR="00AB1BE3" w:rsidRPr="00517A64">
        <w:t xml:space="preserve"> </w:t>
      </w:r>
      <w:r w:rsidRPr="00517A64">
        <w:t>(2020)</w:t>
      </w:r>
      <w:r w:rsidR="001604C1" w:rsidRPr="00517A64">
        <w:t xml:space="preserve"> </w:t>
      </w:r>
      <w:r w:rsidRPr="00517A64">
        <w:t>Maternity</w:t>
      </w:r>
      <w:r w:rsidR="001604C1" w:rsidRPr="00517A64">
        <w:t xml:space="preserve"> </w:t>
      </w:r>
      <w:r w:rsidRPr="00517A64">
        <w:t>blues:</w:t>
      </w:r>
      <w:r w:rsidR="001604C1" w:rsidRPr="00517A64">
        <w:t xml:space="preserve"> </w:t>
      </w:r>
      <w:r w:rsidRPr="00517A64">
        <w:t>risk</w:t>
      </w:r>
      <w:r w:rsidR="001604C1" w:rsidRPr="00517A64">
        <w:t xml:space="preserve"> </w:t>
      </w:r>
      <w:r w:rsidRPr="00517A64">
        <w:t>factors</w:t>
      </w:r>
      <w:r w:rsidR="001604C1" w:rsidRPr="00517A64">
        <w:t xml:space="preserve"> </w:t>
      </w:r>
      <w:r w:rsidRPr="00517A64">
        <w:t>in</w:t>
      </w:r>
      <w:r w:rsidR="001604C1" w:rsidRPr="00517A64">
        <w:t xml:space="preserve"> </w:t>
      </w:r>
      <w:r w:rsidRPr="00517A64">
        <w:t>Greek</w:t>
      </w:r>
      <w:r w:rsidR="001604C1" w:rsidRPr="00517A64">
        <w:t xml:space="preserve"> </w:t>
      </w:r>
      <w:r w:rsidRPr="00517A64">
        <w:t>population</w:t>
      </w:r>
      <w:r w:rsidR="001604C1" w:rsidRPr="00517A64">
        <w:t xml:space="preserve"> </w:t>
      </w:r>
      <w:r w:rsidRPr="00517A64">
        <w:t>and</w:t>
      </w:r>
      <w:r w:rsidR="001604C1" w:rsidRPr="00517A64">
        <w:t xml:space="preserve"> </w:t>
      </w:r>
      <w:r w:rsidRPr="00517A64">
        <w:t>validity</w:t>
      </w:r>
      <w:r w:rsidR="001604C1" w:rsidRPr="00517A64">
        <w:t xml:space="preserve"> </w:t>
      </w:r>
      <w:r w:rsidRPr="00517A64">
        <w:t>of</w:t>
      </w:r>
      <w:r w:rsidR="001604C1" w:rsidRPr="00517A64">
        <w:t xml:space="preserve"> </w:t>
      </w:r>
      <w:r w:rsidRPr="00517A64">
        <w:t>the</w:t>
      </w:r>
      <w:r w:rsidR="001604C1" w:rsidRPr="00517A64">
        <w:t xml:space="preserve"> </w:t>
      </w:r>
      <w:r w:rsidRPr="00517A64">
        <w:t>Greek</w:t>
      </w:r>
      <w:r w:rsidR="001604C1" w:rsidRPr="00517A64">
        <w:t xml:space="preserve"> </w:t>
      </w:r>
      <w:r w:rsidRPr="00517A64">
        <w:t>version</w:t>
      </w:r>
      <w:r w:rsidR="001604C1" w:rsidRPr="00517A64">
        <w:t xml:space="preserve"> </w:t>
      </w:r>
      <w:r w:rsidRPr="00517A64">
        <w:t>of</w:t>
      </w:r>
      <w:r w:rsidR="001604C1" w:rsidRPr="00517A64">
        <w:t xml:space="preserve"> </w:t>
      </w:r>
      <w:r w:rsidRPr="00517A64">
        <w:t>Kennerley</w:t>
      </w:r>
      <w:r w:rsidR="001604C1" w:rsidRPr="00517A64">
        <w:t xml:space="preserve"> </w:t>
      </w:r>
      <w:r w:rsidRPr="00517A64">
        <w:t>and</w:t>
      </w:r>
      <w:r w:rsidR="001604C1" w:rsidRPr="00517A64">
        <w:t xml:space="preserve"> </w:t>
      </w:r>
      <w:r w:rsidRPr="00517A64">
        <w:t>Gath’s</w:t>
      </w:r>
      <w:r w:rsidR="001604C1" w:rsidRPr="00517A64">
        <w:t xml:space="preserve"> </w:t>
      </w:r>
      <w:r w:rsidRPr="00517A64">
        <w:t>blues</w:t>
      </w:r>
      <w:r w:rsidR="001604C1" w:rsidRPr="00517A64">
        <w:t xml:space="preserve"> </w:t>
      </w:r>
      <w:r w:rsidRPr="00517A64">
        <w:t>questionnaire.</w:t>
      </w:r>
      <w:r w:rsidR="001604C1" w:rsidRPr="00517A64">
        <w:t xml:space="preserve"> </w:t>
      </w:r>
      <w:r w:rsidRPr="00517A64">
        <w:rPr>
          <w:i/>
        </w:rPr>
        <w:t>The</w:t>
      </w:r>
      <w:r w:rsidR="001604C1" w:rsidRPr="00517A64">
        <w:rPr>
          <w:i/>
        </w:rPr>
        <w:t xml:space="preserve"> </w:t>
      </w:r>
      <w:r w:rsidRPr="00517A64">
        <w:rPr>
          <w:i/>
        </w:rPr>
        <w:t>Journal</w:t>
      </w:r>
      <w:r w:rsidR="001604C1" w:rsidRPr="00517A64">
        <w:rPr>
          <w:i/>
        </w:rPr>
        <w:t xml:space="preserve"> </w:t>
      </w:r>
      <w:r w:rsidRPr="00517A64">
        <w:rPr>
          <w:i/>
        </w:rPr>
        <w:t>of</w:t>
      </w:r>
      <w:r w:rsidR="001604C1" w:rsidRPr="00517A64">
        <w:rPr>
          <w:i/>
        </w:rPr>
        <w:t xml:space="preserve"> </w:t>
      </w:r>
      <w:r w:rsidRPr="00517A64">
        <w:rPr>
          <w:i/>
        </w:rPr>
        <w:t>Maternal-Fetal</w:t>
      </w:r>
      <w:r w:rsidR="001604C1" w:rsidRPr="00517A64">
        <w:rPr>
          <w:i/>
        </w:rPr>
        <w:t xml:space="preserve"> </w:t>
      </w:r>
      <w:r w:rsidRPr="00517A64">
        <w:rPr>
          <w:i/>
        </w:rPr>
        <w:t>&amp;</w:t>
      </w:r>
      <w:r w:rsidR="001604C1" w:rsidRPr="00517A64">
        <w:rPr>
          <w:i/>
        </w:rPr>
        <w:t xml:space="preserve"> </w:t>
      </w:r>
      <w:r w:rsidRPr="00517A64">
        <w:rPr>
          <w:i/>
        </w:rPr>
        <w:t>Neonatal</w:t>
      </w:r>
      <w:r w:rsidR="001604C1" w:rsidRPr="00517A64">
        <w:rPr>
          <w:i/>
        </w:rPr>
        <w:t xml:space="preserve"> </w:t>
      </w:r>
      <w:r w:rsidRPr="00517A64">
        <w:rPr>
          <w:i/>
        </w:rPr>
        <w:t>Medicine,33(13),</w:t>
      </w:r>
      <w:r w:rsidRPr="00517A64">
        <w:t>2253-62.</w:t>
      </w:r>
    </w:p>
    <w:p w:rsidR="00586584" w:rsidRPr="00586584" w:rsidRDefault="00586584" w:rsidP="00586584">
      <w:pPr>
        <w:widowControl w:val="0"/>
        <w:spacing w:before="0"/>
        <w:ind w:left="709" w:hanging="709"/>
      </w:pPr>
      <w:r w:rsidRPr="00517A64">
        <w:t>Osma</w:t>
      </w:r>
      <w:r w:rsidR="001604C1" w:rsidRPr="00517A64">
        <w:t xml:space="preserve"> </w:t>
      </w:r>
      <w:r w:rsidRPr="00517A64">
        <w:t>J</w:t>
      </w:r>
      <w:r w:rsidR="00AB1BE3" w:rsidRPr="00517A64">
        <w:t>.</w:t>
      </w:r>
      <w:r w:rsidRPr="00517A64">
        <w:t>,</w:t>
      </w:r>
      <w:r w:rsidR="001604C1" w:rsidRPr="00517A64">
        <w:t xml:space="preserve"> </w:t>
      </w:r>
      <w:r w:rsidRPr="00517A64">
        <w:t>Barrera</w:t>
      </w:r>
      <w:r w:rsidR="001604C1" w:rsidRPr="00517A64">
        <w:t xml:space="preserve"> </w:t>
      </w:r>
      <w:r w:rsidRPr="00517A64">
        <w:t>A.</w:t>
      </w:r>
      <w:r w:rsidR="001604C1" w:rsidRPr="00517A64">
        <w:t xml:space="preserve"> </w:t>
      </w:r>
      <w:r w:rsidRPr="00517A64">
        <w:t>Z</w:t>
      </w:r>
      <w:r w:rsidR="00AB1BE3" w:rsidRPr="00517A64">
        <w:t>.</w:t>
      </w:r>
      <w:r w:rsidRPr="00517A64">
        <w:t>,</w:t>
      </w:r>
      <w:r w:rsidR="001604C1" w:rsidRPr="00517A64">
        <w:t xml:space="preserve"> </w:t>
      </w:r>
      <w:r w:rsidRPr="00517A64">
        <w:t>Ramphos</w:t>
      </w:r>
      <w:r w:rsidR="001604C1" w:rsidRPr="00517A64">
        <w:t xml:space="preserve"> </w:t>
      </w:r>
      <w:r w:rsidRPr="00517A64">
        <w:t>E.</w:t>
      </w:r>
      <w:r w:rsidR="00AB1BE3" w:rsidRPr="00517A64">
        <w:t xml:space="preserve"> </w:t>
      </w:r>
      <w:r w:rsidRPr="00517A64">
        <w:t>(2016).</w:t>
      </w:r>
      <w:r w:rsidR="001604C1" w:rsidRPr="00517A64">
        <w:t xml:space="preserve"> </w:t>
      </w:r>
      <w:r w:rsidRPr="00517A64">
        <w:t>Are</w:t>
      </w:r>
      <w:r w:rsidR="001604C1" w:rsidRPr="00517A64">
        <w:t xml:space="preserve"> </w:t>
      </w:r>
      <w:r w:rsidRPr="00517A64">
        <w:t>p</w:t>
      </w:r>
      <w:r w:rsidRPr="00586584">
        <w:t>regnant</w:t>
      </w:r>
      <w:r w:rsidR="001604C1">
        <w:t xml:space="preserve"> </w:t>
      </w:r>
      <w:r w:rsidRPr="00586584">
        <w:t>and</w:t>
      </w:r>
      <w:r w:rsidR="001604C1">
        <w:t xml:space="preserve"> </w:t>
      </w:r>
      <w:r w:rsidRPr="00586584">
        <w:t>postpartum</w:t>
      </w:r>
      <w:r w:rsidR="001604C1">
        <w:t xml:space="preserve"> </w:t>
      </w:r>
      <w:r w:rsidRPr="00586584">
        <w:t>women</w:t>
      </w:r>
      <w:r w:rsidR="001604C1">
        <w:t xml:space="preserve"> </w:t>
      </w:r>
      <w:r w:rsidRPr="00586584">
        <w:t>interested</w:t>
      </w:r>
      <w:r w:rsidR="001604C1">
        <w:t xml:space="preserve"> </w:t>
      </w:r>
      <w:r w:rsidRPr="00586584">
        <w:lastRenderedPageBreak/>
        <w:t>in</w:t>
      </w:r>
      <w:r w:rsidR="001604C1">
        <w:t xml:space="preserve"> </w:t>
      </w:r>
      <w:r w:rsidRPr="00586584">
        <w:t>health-related</w:t>
      </w:r>
      <w:r w:rsidR="001604C1">
        <w:t xml:space="preserve"> </w:t>
      </w:r>
      <w:r w:rsidRPr="00586584">
        <w:t>apps?</w:t>
      </w:r>
      <w:r w:rsidR="001604C1">
        <w:t xml:space="preserve"> </w:t>
      </w:r>
      <w:r w:rsidRPr="00586584">
        <w:t>Implications</w:t>
      </w:r>
      <w:r w:rsidR="001604C1">
        <w:t xml:space="preserve"> </w:t>
      </w:r>
      <w:r w:rsidRPr="00586584">
        <w:t>for</w:t>
      </w:r>
      <w:r w:rsidR="001604C1">
        <w:t xml:space="preserve"> </w:t>
      </w:r>
      <w:r w:rsidRPr="00586584">
        <w:t>the</w:t>
      </w:r>
      <w:r w:rsidR="001604C1">
        <w:t xml:space="preserve"> </w:t>
      </w:r>
      <w:r w:rsidRPr="00586584">
        <w:t>prevention</w:t>
      </w:r>
      <w:r w:rsidR="001604C1">
        <w:t xml:space="preserve"> </w:t>
      </w:r>
      <w:r w:rsidRPr="00586584">
        <w:t>of</w:t>
      </w:r>
      <w:r w:rsidR="001604C1">
        <w:t xml:space="preserve"> </w:t>
      </w:r>
      <w:r w:rsidRPr="00586584">
        <w:t>perinatal</w:t>
      </w:r>
      <w:r w:rsidR="001604C1">
        <w:t xml:space="preserve"> </w:t>
      </w:r>
      <w:r w:rsidRPr="00586584">
        <w:t>depression.</w:t>
      </w:r>
      <w:r w:rsidR="001604C1">
        <w:t xml:space="preserve"> </w:t>
      </w:r>
      <w:r w:rsidRPr="00586584">
        <w:rPr>
          <w:i/>
        </w:rPr>
        <w:t>Cyberpsychol</w:t>
      </w:r>
      <w:r w:rsidR="001604C1">
        <w:rPr>
          <w:i/>
        </w:rPr>
        <w:t xml:space="preserve"> </w:t>
      </w:r>
      <w:r w:rsidRPr="00586584">
        <w:rPr>
          <w:i/>
        </w:rPr>
        <w:t>Behav</w:t>
      </w:r>
      <w:r w:rsidR="001604C1">
        <w:rPr>
          <w:i/>
        </w:rPr>
        <w:t xml:space="preserve"> </w:t>
      </w:r>
      <w:r w:rsidRPr="00586584">
        <w:rPr>
          <w:i/>
        </w:rPr>
        <w:t>Soc</w:t>
      </w:r>
      <w:r w:rsidR="001604C1">
        <w:rPr>
          <w:i/>
        </w:rPr>
        <w:t xml:space="preserve"> </w:t>
      </w:r>
      <w:r w:rsidRPr="00586584">
        <w:rPr>
          <w:i/>
        </w:rPr>
        <w:t>Netw,19,</w:t>
      </w:r>
      <w:r w:rsidR="001604C1">
        <w:t xml:space="preserve"> </w:t>
      </w:r>
      <w:r w:rsidRPr="00586584">
        <w:t>412-</w:t>
      </w:r>
      <w:r w:rsidR="001604C1">
        <w:t xml:space="preserve"> </w:t>
      </w:r>
      <w:r w:rsidRPr="00586584">
        <w:t>415</w:t>
      </w:r>
    </w:p>
    <w:p w:rsidR="00586584" w:rsidRPr="00586584" w:rsidRDefault="00586584" w:rsidP="00586584">
      <w:pPr>
        <w:widowControl w:val="0"/>
        <w:spacing w:before="0"/>
        <w:ind w:left="709" w:hanging="709"/>
      </w:pPr>
      <w:r w:rsidRPr="00517A64">
        <w:t>Perry</w:t>
      </w:r>
      <w:r w:rsidR="001604C1" w:rsidRPr="00517A64">
        <w:t xml:space="preserve"> </w:t>
      </w:r>
      <w:r w:rsidRPr="00517A64">
        <w:t>W.,</w:t>
      </w:r>
      <w:r w:rsidR="001604C1" w:rsidRPr="00517A64">
        <w:t xml:space="preserve"> </w:t>
      </w:r>
      <w:r w:rsidRPr="00517A64">
        <w:t>Nejad</w:t>
      </w:r>
      <w:r w:rsidR="001604C1" w:rsidRPr="00517A64">
        <w:t xml:space="preserve"> </w:t>
      </w:r>
      <w:r w:rsidRPr="00517A64">
        <w:t>S.</w:t>
      </w:r>
      <w:r w:rsidR="001604C1" w:rsidRPr="00517A64">
        <w:t xml:space="preserve"> </w:t>
      </w:r>
      <w:r w:rsidRPr="00517A64">
        <w:t>B.,</w:t>
      </w:r>
      <w:r w:rsidR="001604C1" w:rsidRPr="00517A64">
        <w:t xml:space="preserve"> </w:t>
      </w:r>
      <w:r w:rsidRPr="00517A64">
        <w:t>Tuomisto</w:t>
      </w:r>
      <w:r w:rsidR="001604C1" w:rsidRPr="00517A64">
        <w:t xml:space="preserve"> </w:t>
      </w:r>
      <w:r w:rsidRPr="00517A64">
        <w:t>K.,</w:t>
      </w:r>
      <w:r w:rsidR="001604C1" w:rsidRPr="00517A64">
        <w:t xml:space="preserve"> </w:t>
      </w:r>
      <w:r w:rsidRPr="00517A64">
        <w:t>Kara</w:t>
      </w:r>
      <w:r w:rsidR="001604C1" w:rsidRPr="00517A64">
        <w:t xml:space="preserve"> </w:t>
      </w:r>
      <w:r w:rsidRPr="00517A64">
        <w:t>N.,</w:t>
      </w:r>
      <w:r w:rsidR="001604C1" w:rsidRPr="00517A64">
        <w:t xml:space="preserve"> </w:t>
      </w:r>
      <w:r w:rsidRPr="00517A64">
        <w:t>Roos</w:t>
      </w:r>
      <w:r w:rsidR="001604C1" w:rsidRPr="00517A64">
        <w:t xml:space="preserve"> </w:t>
      </w:r>
      <w:r w:rsidRPr="00517A64">
        <w:t>N.,</w:t>
      </w:r>
      <w:r w:rsidR="001604C1" w:rsidRPr="00517A64">
        <w:t xml:space="preserve"> </w:t>
      </w:r>
      <w:r w:rsidRPr="00517A64">
        <w:t>Dilip</w:t>
      </w:r>
      <w:r w:rsidR="001604C1" w:rsidRPr="00517A64">
        <w:t xml:space="preserve"> </w:t>
      </w:r>
      <w:r w:rsidRPr="00517A64">
        <w:t>T.R.,</w:t>
      </w:r>
      <w:r w:rsidR="00FE25C4" w:rsidRPr="00517A64">
        <w:t xml:space="preserve"> </w:t>
      </w:r>
      <w:r w:rsidRPr="00517A64">
        <w:t>Hirschorron</w:t>
      </w:r>
      <w:r w:rsidR="001604C1" w:rsidRPr="00517A64">
        <w:t xml:space="preserve"> </w:t>
      </w:r>
      <w:r w:rsidRPr="00517A64">
        <w:t>L.</w:t>
      </w:r>
      <w:r w:rsidR="001604C1" w:rsidRPr="00517A64">
        <w:t xml:space="preserve"> </w:t>
      </w:r>
      <w:r w:rsidRPr="00517A64">
        <w:t>R.,</w:t>
      </w:r>
      <w:r w:rsidR="001604C1" w:rsidRPr="00517A64">
        <w:t xml:space="preserve"> </w:t>
      </w:r>
      <w:r w:rsidRPr="00517A64">
        <w:t>Larizgotia</w:t>
      </w:r>
      <w:r w:rsidR="001604C1" w:rsidRPr="00517A64">
        <w:t xml:space="preserve"> </w:t>
      </w:r>
      <w:r w:rsidRPr="00517A64">
        <w:t>L.,</w:t>
      </w:r>
      <w:r w:rsidR="001604C1" w:rsidRPr="00517A64">
        <w:t xml:space="preserve"> </w:t>
      </w:r>
      <w:r w:rsidRPr="00517A64">
        <w:t>Semrau</w:t>
      </w:r>
      <w:r w:rsidR="001604C1" w:rsidRPr="00517A64">
        <w:t xml:space="preserve"> </w:t>
      </w:r>
      <w:r w:rsidRPr="00517A64">
        <w:t>K.,</w:t>
      </w:r>
      <w:r w:rsidR="001604C1" w:rsidRPr="00517A64">
        <w:t xml:space="preserve"> </w:t>
      </w:r>
      <w:r w:rsidRPr="00517A64">
        <w:t>Mathai</w:t>
      </w:r>
      <w:r w:rsidR="001604C1" w:rsidRPr="00517A64">
        <w:t xml:space="preserve"> </w:t>
      </w:r>
      <w:r w:rsidRPr="00517A64">
        <w:t>M.</w:t>
      </w:r>
      <w:r w:rsidR="001604C1" w:rsidRPr="00517A64">
        <w:t xml:space="preserve"> </w:t>
      </w:r>
      <w:r w:rsidRPr="00517A64">
        <w:t>&amp;</w:t>
      </w:r>
      <w:r w:rsidR="001604C1" w:rsidRPr="00517A64">
        <w:t xml:space="preserve"> </w:t>
      </w:r>
      <w:r w:rsidRPr="00517A64">
        <w:t>DihingraKumar</w:t>
      </w:r>
      <w:r w:rsidR="001604C1" w:rsidRPr="00517A64">
        <w:t xml:space="preserve"> </w:t>
      </w:r>
      <w:r w:rsidRPr="00517A64">
        <w:t>N.</w:t>
      </w:r>
      <w:r w:rsidR="001604C1" w:rsidRPr="00517A64">
        <w:t xml:space="preserve"> </w:t>
      </w:r>
      <w:r w:rsidRPr="00517A64">
        <w:t>(2017).</w:t>
      </w:r>
      <w:r w:rsidR="001604C1" w:rsidRPr="00517A64">
        <w:t xml:space="preserve"> </w:t>
      </w:r>
      <w:r w:rsidRPr="00517A64">
        <w:t>Implementing</w:t>
      </w:r>
      <w:r w:rsidR="001604C1" w:rsidRPr="00517A64">
        <w:t xml:space="preserve"> </w:t>
      </w:r>
      <w:r w:rsidRPr="00517A64">
        <w:t>the</w:t>
      </w:r>
      <w:r w:rsidR="001604C1" w:rsidRPr="00517A64">
        <w:t xml:space="preserve"> </w:t>
      </w:r>
      <w:r w:rsidRPr="00517A64">
        <w:t>WHO</w:t>
      </w:r>
      <w:r w:rsidR="001604C1" w:rsidRPr="00517A64">
        <w:t xml:space="preserve"> </w:t>
      </w:r>
      <w:r w:rsidRPr="00517A64">
        <w:t>Safe</w:t>
      </w:r>
      <w:r w:rsidR="001604C1" w:rsidRPr="00517A64">
        <w:t xml:space="preserve"> </w:t>
      </w:r>
      <w:r w:rsidRPr="00517A64">
        <w:t>Childbirth</w:t>
      </w:r>
      <w:r w:rsidR="001604C1" w:rsidRPr="00517A64">
        <w:t xml:space="preserve"> </w:t>
      </w:r>
      <w:r w:rsidRPr="00517A64">
        <w:t>Checklist:</w:t>
      </w:r>
      <w:r w:rsidR="00FE25C4" w:rsidRPr="00517A64">
        <w:t xml:space="preserve"> </w:t>
      </w:r>
      <w:r w:rsidRPr="00517A64">
        <w:t>lessons</w:t>
      </w:r>
      <w:r w:rsidR="001604C1">
        <w:t xml:space="preserve"> </w:t>
      </w:r>
      <w:r w:rsidRPr="00586584">
        <w:t>from</w:t>
      </w:r>
      <w:r w:rsidR="001604C1">
        <w:t xml:space="preserve"> </w:t>
      </w:r>
      <w:r w:rsidRPr="00586584">
        <w:t>a</w:t>
      </w:r>
      <w:r w:rsidR="001604C1">
        <w:t xml:space="preserve"> </w:t>
      </w:r>
      <w:r w:rsidRPr="00586584">
        <w:t>global</w:t>
      </w:r>
      <w:r w:rsidR="001604C1">
        <w:t xml:space="preserve"> </w:t>
      </w:r>
      <w:r w:rsidRPr="00586584">
        <w:t>collaboration.</w:t>
      </w:r>
      <w:r w:rsidR="001604C1">
        <w:t xml:space="preserve"> </w:t>
      </w:r>
      <w:r w:rsidRPr="00586584">
        <w:rPr>
          <w:i/>
        </w:rPr>
        <w:t>BMJ</w:t>
      </w:r>
      <w:r w:rsidR="001604C1">
        <w:rPr>
          <w:i/>
        </w:rPr>
        <w:t xml:space="preserve"> </w:t>
      </w:r>
      <w:r w:rsidRPr="00586584">
        <w:rPr>
          <w:i/>
        </w:rPr>
        <w:t>global</w:t>
      </w:r>
      <w:r w:rsidR="001604C1">
        <w:rPr>
          <w:i/>
        </w:rPr>
        <w:t xml:space="preserve"> </w:t>
      </w:r>
      <w:r w:rsidRPr="00586584">
        <w:rPr>
          <w:i/>
        </w:rPr>
        <w:t>health,</w:t>
      </w:r>
      <w:r w:rsidR="001604C1">
        <w:rPr>
          <w:i/>
        </w:rPr>
        <w:t xml:space="preserve"> </w:t>
      </w:r>
      <w:r w:rsidRPr="00586584">
        <w:rPr>
          <w:i/>
        </w:rPr>
        <w:t>2(3),</w:t>
      </w:r>
      <w:r w:rsidR="001604C1">
        <w:rPr>
          <w:i/>
        </w:rPr>
        <w:t xml:space="preserve"> </w:t>
      </w:r>
      <w:r w:rsidRPr="00586584">
        <w:rPr>
          <w:i/>
        </w:rPr>
        <w:t>e000241</w:t>
      </w:r>
    </w:p>
    <w:p w:rsidR="00586584" w:rsidRPr="00586584" w:rsidRDefault="00586584" w:rsidP="00586584">
      <w:pPr>
        <w:widowControl w:val="0"/>
        <w:spacing w:before="0"/>
        <w:ind w:left="709" w:hanging="709"/>
      </w:pPr>
      <w:r w:rsidRPr="00517A64">
        <w:t>Persson</w:t>
      </w:r>
      <w:r w:rsidR="001604C1" w:rsidRPr="00517A64">
        <w:t xml:space="preserve"> </w:t>
      </w:r>
      <w:r w:rsidRPr="00517A64">
        <w:t>E</w:t>
      </w:r>
      <w:r w:rsidR="00FE25C4" w:rsidRPr="00517A64">
        <w:t>.</w:t>
      </w:r>
      <w:r w:rsidRPr="00517A64">
        <w:t>,</w:t>
      </w:r>
      <w:r w:rsidR="001604C1" w:rsidRPr="00517A64">
        <w:t xml:space="preserve"> </w:t>
      </w:r>
      <w:r w:rsidRPr="00517A64">
        <w:t>Fridlund</w:t>
      </w:r>
      <w:r w:rsidR="001604C1" w:rsidRPr="00517A64">
        <w:t xml:space="preserve"> </w:t>
      </w:r>
      <w:r w:rsidRPr="00517A64">
        <w:t>B</w:t>
      </w:r>
      <w:r w:rsidR="00FE25C4" w:rsidRPr="00517A64">
        <w:t>.</w:t>
      </w:r>
      <w:r w:rsidRPr="00517A64">
        <w:t>,</w:t>
      </w:r>
      <w:r w:rsidR="001604C1" w:rsidRPr="00517A64">
        <w:t xml:space="preserve"> </w:t>
      </w:r>
      <w:r w:rsidRPr="00517A64">
        <w:t>Kvist</w:t>
      </w:r>
      <w:r w:rsidR="001604C1" w:rsidRPr="00517A64">
        <w:t xml:space="preserve"> </w:t>
      </w:r>
      <w:r w:rsidRPr="00517A64">
        <w:t>LJ</w:t>
      </w:r>
      <w:r w:rsidR="00FE25C4" w:rsidRPr="00517A64">
        <w:t>.</w:t>
      </w:r>
      <w:r w:rsidRPr="00517A64">
        <w:t>,</w:t>
      </w:r>
      <w:r w:rsidR="001604C1" w:rsidRPr="00517A64">
        <w:t xml:space="preserve"> </w:t>
      </w:r>
      <w:r w:rsidRPr="00517A64">
        <w:t>Dykes</w:t>
      </w:r>
      <w:r w:rsidR="001604C1" w:rsidRPr="00517A64">
        <w:t xml:space="preserve"> </w:t>
      </w:r>
      <w:r w:rsidRPr="00517A64">
        <w:t>AK.</w:t>
      </w:r>
      <w:r w:rsidR="001604C1" w:rsidRPr="00517A64">
        <w:t xml:space="preserve"> </w:t>
      </w:r>
      <w:r w:rsidRPr="00517A64">
        <w:t>(2010).</w:t>
      </w:r>
      <w:r w:rsidR="001604C1">
        <w:t xml:space="preserve"> </w:t>
      </w:r>
      <w:r w:rsidRPr="00586584">
        <w:t>Mothers’</w:t>
      </w:r>
      <w:r w:rsidR="001604C1">
        <w:t xml:space="preserve"> </w:t>
      </w:r>
      <w:r w:rsidRPr="00586584">
        <w:t>sense</w:t>
      </w:r>
      <w:r w:rsidR="001604C1">
        <w:t xml:space="preserve"> </w:t>
      </w:r>
      <w:r w:rsidRPr="00586584">
        <w:t>of</w:t>
      </w:r>
      <w:r w:rsidR="001604C1">
        <w:t xml:space="preserve"> </w:t>
      </w:r>
      <w:r w:rsidRPr="00586584">
        <w:t>security</w:t>
      </w:r>
      <w:r w:rsidR="001604C1">
        <w:t xml:space="preserve"> </w:t>
      </w:r>
      <w:r w:rsidRPr="00586584">
        <w:t>in</w:t>
      </w:r>
      <w:r w:rsidR="001604C1">
        <w:t xml:space="preserve"> </w:t>
      </w:r>
      <w:r w:rsidRPr="00586584">
        <w:t>the</w:t>
      </w:r>
      <w:r w:rsidR="001604C1">
        <w:t xml:space="preserve"> </w:t>
      </w:r>
      <w:r w:rsidRPr="00586584">
        <w:t>first</w:t>
      </w:r>
      <w:r w:rsidR="001604C1">
        <w:t xml:space="preserve"> </w:t>
      </w:r>
      <w:r w:rsidRPr="00586584">
        <w:t>postnatal</w:t>
      </w:r>
      <w:r w:rsidR="001604C1">
        <w:t xml:space="preserve"> </w:t>
      </w:r>
      <w:r w:rsidRPr="00586584">
        <w:t>week:</w:t>
      </w:r>
      <w:r w:rsidR="001604C1">
        <w:t xml:space="preserve"> </w:t>
      </w:r>
      <w:r w:rsidRPr="00586584">
        <w:t>interview</w:t>
      </w:r>
      <w:r w:rsidR="001604C1">
        <w:t xml:space="preserve"> </w:t>
      </w:r>
      <w:r w:rsidRPr="00586584">
        <w:t>study.</w:t>
      </w:r>
      <w:r w:rsidR="001604C1">
        <w:t xml:space="preserve"> </w:t>
      </w:r>
      <w:r w:rsidRPr="00586584">
        <w:rPr>
          <w:i/>
        </w:rPr>
        <w:t>J</w:t>
      </w:r>
      <w:r w:rsidR="001604C1">
        <w:rPr>
          <w:i/>
        </w:rPr>
        <w:t xml:space="preserve"> </w:t>
      </w:r>
      <w:r w:rsidRPr="00586584">
        <w:rPr>
          <w:i/>
        </w:rPr>
        <w:t>Adv</w:t>
      </w:r>
      <w:r w:rsidR="001604C1">
        <w:rPr>
          <w:i/>
        </w:rPr>
        <w:t xml:space="preserve"> </w:t>
      </w:r>
      <w:r w:rsidRPr="00586584">
        <w:rPr>
          <w:i/>
        </w:rPr>
        <w:t>Nurs,</w:t>
      </w:r>
      <w:r w:rsidR="001604C1">
        <w:rPr>
          <w:i/>
        </w:rPr>
        <w:t xml:space="preserve">  </w:t>
      </w:r>
      <w:r w:rsidRPr="00586584">
        <w:rPr>
          <w:i/>
        </w:rPr>
        <w:t>67</w:t>
      </w:r>
      <w:r w:rsidR="001604C1">
        <w:rPr>
          <w:i/>
        </w:rPr>
        <w:t xml:space="preserve"> </w:t>
      </w:r>
      <w:r w:rsidRPr="00586584">
        <w:rPr>
          <w:i/>
        </w:rPr>
        <w:t>(1),</w:t>
      </w:r>
      <w:r w:rsidRPr="00586584">
        <w:t>105–16.</w:t>
      </w:r>
    </w:p>
    <w:p w:rsidR="00586584" w:rsidRPr="00586584" w:rsidRDefault="00586584" w:rsidP="00586584">
      <w:pPr>
        <w:widowControl w:val="0"/>
        <w:spacing w:before="0"/>
        <w:ind w:left="709" w:hanging="709"/>
      </w:pPr>
      <w:r w:rsidRPr="00517A64">
        <w:t>Persson</w:t>
      </w:r>
      <w:r w:rsidR="001604C1" w:rsidRPr="00517A64">
        <w:t xml:space="preserve"> </w:t>
      </w:r>
      <w:r w:rsidRPr="00517A64">
        <w:t>E</w:t>
      </w:r>
      <w:r w:rsidR="00FE25C4" w:rsidRPr="00517A64">
        <w:t>.</w:t>
      </w:r>
      <w:r w:rsidRPr="00517A64">
        <w:t>,</w:t>
      </w:r>
      <w:r w:rsidR="001604C1" w:rsidRPr="00517A64">
        <w:t xml:space="preserve"> </w:t>
      </w:r>
      <w:r w:rsidRPr="00517A64">
        <w:t>Fridlund</w:t>
      </w:r>
      <w:r w:rsidR="001604C1" w:rsidRPr="00517A64">
        <w:t xml:space="preserve"> </w:t>
      </w:r>
      <w:r w:rsidRPr="00517A64">
        <w:t>B</w:t>
      </w:r>
      <w:r w:rsidR="00FE25C4" w:rsidRPr="00517A64">
        <w:t>.</w:t>
      </w:r>
      <w:r w:rsidRPr="00517A64">
        <w:t>,</w:t>
      </w:r>
      <w:r w:rsidR="001604C1" w:rsidRPr="00517A64">
        <w:t xml:space="preserve"> </w:t>
      </w:r>
      <w:r w:rsidRPr="00517A64">
        <w:t>Kvist</w:t>
      </w:r>
      <w:r w:rsidR="001604C1" w:rsidRPr="00517A64">
        <w:t xml:space="preserve"> </w:t>
      </w:r>
      <w:r w:rsidRPr="00517A64">
        <w:t>LJ</w:t>
      </w:r>
      <w:r w:rsidR="00FE25C4" w:rsidRPr="00517A64">
        <w:t>.</w:t>
      </w:r>
      <w:r w:rsidRPr="00517A64">
        <w:t>,</w:t>
      </w:r>
      <w:r w:rsidR="001604C1" w:rsidRPr="00517A64">
        <w:t xml:space="preserve"> </w:t>
      </w:r>
      <w:r w:rsidRPr="00517A64">
        <w:t>Dykes</w:t>
      </w:r>
      <w:r w:rsidR="001604C1" w:rsidRPr="00517A64">
        <w:t xml:space="preserve"> </w:t>
      </w:r>
      <w:r w:rsidRPr="00517A64">
        <w:t>AK.</w:t>
      </w:r>
      <w:r w:rsidR="001604C1" w:rsidRPr="00517A64">
        <w:t xml:space="preserve"> </w:t>
      </w:r>
      <w:r w:rsidRPr="00517A64">
        <w:t>(2012).</w:t>
      </w:r>
      <w:r w:rsidR="001604C1" w:rsidRPr="00517A64">
        <w:t xml:space="preserve"> </w:t>
      </w:r>
      <w:r w:rsidRPr="00517A64">
        <w:t>Fathers’</w:t>
      </w:r>
      <w:r w:rsidR="001604C1">
        <w:t xml:space="preserve"> </w:t>
      </w:r>
      <w:r w:rsidRPr="00586584">
        <w:t>sense</w:t>
      </w:r>
      <w:r w:rsidR="001604C1">
        <w:t xml:space="preserve"> </w:t>
      </w:r>
      <w:r w:rsidRPr="00586584">
        <w:t>of</w:t>
      </w:r>
      <w:r w:rsidR="001604C1">
        <w:t xml:space="preserve"> </w:t>
      </w:r>
      <w:r w:rsidRPr="00586584">
        <w:t>security</w:t>
      </w:r>
      <w:r w:rsidR="001604C1">
        <w:t xml:space="preserve"> </w:t>
      </w:r>
      <w:r w:rsidRPr="00586584">
        <w:t>during</w:t>
      </w:r>
      <w:r w:rsidR="001604C1">
        <w:t xml:space="preserve"> </w:t>
      </w:r>
      <w:r w:rsidRPr="00586584">
        <w:t>the</w:t>
      </w:r>
      <w:r w:rsidR="001604C1">
        <w:t xml:space="preserve"> </w:t>
      </w:r>
      <w:r w:rsidRPr="00586584">
        <w:t>first</w:t>
      </w:r>
      <w:r w:rsidR="001604C1">
        <w:t xml:space="preserve"> </w:t>
      </w:r>
      <w:r w:rsidRPr="00586584">
        <w:t>postnatal</w:t>
      </w:r>
      <w:r w:rsidR="001604C1">
        <w:t xml:space="preserve"> </w:t>
      </w:r>
      <w:r w:rsidRPr="00586584">
        <w:t>week</w:t>
      </w:r>
      <w:r w:rsidR="001604C1">
        <w:t xml:space="preserve"> </w:t>
      </w:r>
      <w:r w:rsidRPr="00586584">
        <w:t>–</w:t>
      </w:r>
      <w:r w:rsidR="001604C1">
        <w:t xml:space="preserve"> </w:t>
      </w:r>
      <w:r w:rsidRPr="00586584">
        <w:t>a</w:t>
      </w:r>
      <w:r w:rsidR="001604C1">
        <w:t xml:space="preserve"> </w:t>
      </w:r>
      <w:r w:rsidRPr="00586584">
        <w:t>qualitative</w:t>
      </w:r>
      <w:r w:rsidR="001604C1">
        <w:t xml:space="preserve"> </w:t>
      </w:r>
      <w:r w:rsidRPr="00586584">
        <w:t>interview</w:t>
      </w:r>
      <w:r w:rsidR="001604C1">
        <w:t xml:space="preserve"> </w:t>
      </w:r>
      <w:r w:rsidRPr="00586584">
        <w:t>study</w:t>
      </w:r>
      <w:r w:rsidR="001604C1">
        <w:t xml:space="preserve"> </w:t>
      </w:r>
      <w:r w:rsidRPr="00586584">
        <w:t>in</w:t>
      </w:r>
      <w:r w:rsidR="001604C1">
        <w:t xml:space="preserve"> </w:t>
      </w:r>
      <w:r w:rsidRPr="00586584">
        <w:t>Sweden.</w:t>
      </w:r>
      <w:r w:rsidR="001604C1">
        <w:t xml:space="preserve"> </w:t>
      </w:r>
      <w:r w:rsidRPr="00586584">
        <w:rPr>
          <w:i/>
        </w:rPr>
        <w:t>Midwifery,</w:t>
      </w:r>
      <w:r w:rsidR="001604C1">
        <w:rPr>
          <w:i/>
        </w:rPr>
        <w:t xml:space="preserve"> </w:t>
      </w:r>
      <w:r w:rsidRPr="00586584">
        <w:rPr>
          <w:i/>
        </w:rPr>
        <w:t>28</w:t>
      </w:r>
      <w:r w:rsidR="001604C1">
        <w:rPr>
          <w:i/>
        </w:rPr>
        <w:t xml:space="preserve"> </w:t>
      </w:r>
      <w:r w:rsidRPr="00586584">
        <w:rPr>
          <w:i/>
        </w:rPr>
        <w:t>(5),</w:t>
      </w:r>
      <w:r w:rsidR="001604C1">
        <w:t xml:space="preserve"> </w:t>
      </w:r>
      <w:r w:rsidRPr="00586584">
        <w:t>697–704.</w:t>
      </w:r>
    </w:p>
    <w:p w:rsidR="00586584" w:rsidRPr="00586584" w:rsidRDefault="00586584" w:rsidP="00586584">
      <w:pPr>
        <w:widowControl w:val="0"/>
        <w:spacing w:before="0"/>
        <w:ind w:left="709" w:hanging="709"/>
      </w:pPr>
      <w:r w:rsidRPr="00517A64">
        <w:t>Persson</w:t>
      </w:r>
      <w:r w:rsidR="001604C1" w:rsidRPr="00517A64">
        <w:t xml:space="preserve"> </w:t>
      </w:r>
      <w:r w:rsidRPr="00517A64">
        <w:t>E.</w:t>
      </w:r>
      <w:r w:rsidR="001604C1" w:rsidRPr="00517A64">
        <w:t xml:space="preserve"> </w:t>
      </w:r>
      <w:r w:rsidRPr="00517A64">
        <w:t>K</w:t>
      </w:r>
      <w:r w:rsidR="00FE25C4" w:rsidRPr="00517A64">
        <w:t>.</w:t>
      </w:r>
      <w:r w:rsidRPr="00517A64">
        <w:t>,</w:t>
      </w:r>
      <w:r w:rsidR="001604C1" w:rsidRPr="00517A64">
        <w:t xml:space="preserve"> </w:t>
      </w:r>
      <w:r w:rsidRPr="00517A64">
        <w:t>Dykes</w:t>
      </w:r>
      <w:r w:rsidR="001604C1" w:rsidRPr="00517A64">
        <w:t xml:space="preserve"> </w:t>
      </w:r>
      <w:r w:rsidRPr="00517A64">
        <w:t>A.</w:t>
      </w:r>
      <w:r w:rsidR="001604C1" w:rsidRPr="00517A64">
        <w:t xml:space="preserve"> </w:t>
      </w:r>
      <w:r w:rsidRPr="00517A64">
        <w:t>K.</w:t>
      </w:r>
      <w:r w:rsidR="00FE25C4" w:rsidRPr="00517A64">
        <w:t xml:space="preserve"> </w:t>
      </w:r>
      <w:r w:rsidRPr="00517A64">
        <w:t>(2009).</w:t>
      </w:r>
      <w:r w:rsidR="001604C1" w:rsidRPr="00517A64">
        <w:t xml:space="preserve"> </w:t>
      </w:r>
      <w:r w:rsidRPr="00517A64">
        <w:t>Important</w:t>
      </w:r>
      <w:r w:rsidR="001604C1">
        <w:t xml:space="preserve"> </w:t>
      </w:r>
      <w:r w:rsidRPr="00586584">
        <w:t>variables</w:t>
      </w:r>
      <w:r w:rsidR="001604C1">
        <w:t xml:space="preserve"> </w:t>
      </w:r>
      <w:r w:rsidRPr="00586584">
        <w:t>for</w:t>
      </w:r>
      <w:r w:rsidR="001604C1">
        <w:t xml:space="preserve"> </w:t>
      </w:r>
      <w:r w:rsidRPr="00586584">
        <w:t>parents'</w:t>
      </w:r>
      <w:r w:rsidR="001604C1">
        <w:t xml:space="preserve"> </w:t>
      </w:r>
      <w:r w:rsidRPr="00586584">
        <w:t>postnatal</w:t>
      </w:r>
      <w:r w:rsidR="001604C1">
        <w:t xml:space="preserve"> </w:t>
      </w:r>
      <w:r w:rsidRPr="00586584">
        <w:t>sense</w:t>
      </w:r>
      <w:r w:rsidR="001604C1">
        <w:t xml:space="preserve"> </w:t>
      </w:r>
      <w:r w:rsidRPr="00586584">
        <w:t>of</w:t>
      </w:r>
      <w:r w:rsidR="001604C1">
        <w:t xml:space="preserve"> </w:t>
      </w:r>
      <w:r w:rsidRPr="00586584">
        <w:t>security:</w:t>
      </w:r>
      <w:r w:rsidR="001604C1">
        <w:t xml:space="preserve"> </w:t>
      </w:r>
      <w:r w:rsidRPr="00586584">
        <w:t>evaluating</w:t>
      </w:r>
      <w:r w:rsidR="001604C1">
        <w:t xml:space="preserve"> </w:t>
      </w:r>
      <w:r w:rsidRPr="00586584">
        <w:t>a</w:t>
      </w:r>
      <w:r w:rsidR="001604C1">
        <w:t xml:space="preserve"> </w:t>
      </w:r>
      <w:r w:rsidRPr="00586584">
        <w:t>new</w:t>
      </w:r>
      <w:r w:rsidR="001604C1">
        <w:t xml:space="preserve"> </w:t>
      </w:r>
      <w:r w:rsidRPr="00586584">
        <w:t>Swedish</w:t>
      </w:r>
      <w:r w:rsidR="001604C1">
        <w:t xml:space="preserve"> </w:t>
      </w:r>
      <w:r w:rsidRPr="00586584">
        <w:t>instrument</w:t>
      </w:r>
      <w:r w:rsidR="001604C1">
        <w:t xml:space="preserve"> </w:t>
      </w:r>
      <w:r w:rsidRPr="00586584">
        <w:t>(the</w:t>
      </w:r>
      <w:r w:rsidR="001604C1">
        <w:t xml:space="preserve"> </w:t>
      </w:r>
      <w:r w:rsidRPr="00586584">
        <w:t>PPSS</w:t>
      </w:r>
      <w:r w:rsidR="001604C1">
        <w:t xml:space="preserve"> </w:t>
      </w:r>
      <w:r w:rsidRPr="00586584">
        <w:t>instrument).</w:t>
      </w:r>
      <w:r w:rsidR="001604C1">
        <w:t xml:space="preserve"> </w:t>
      </w:r>
      <w:r w:rsidRPr="00586584">
        <w:rPr>
          <w:i/>
        </w:rPr>
        <w:t>Midwifery</w:t>
      </w:r>
      <w:r w:rsidR="00FE25C4">
        <w:rPr>
          <w:i/>
        </w:rPr>
        <w:t xml:space="preserve"> </w:t>
      </w:r>
      <w:r w:rsidRPr="00586584">
        <w:rPr>
          <w:i/>
        </w:rPr>
        <w:t>25,</w:t>
      </w:r>
      <w:r w:rsidRPr="00586584">
        <w:t>449-</w:t>
      </w:r>
      <w:r w:rsidR="001604C1">
        <w:t xml:space="preserve"> </w:t>
      </w:r>
      <w:r w:rsidRPr="00586584">
        <w:t>60.</w:t>
      </w:r>
    </w:p>
    <w:p w:rsidR="00586584" w:rsidRPr="00517A64" w:rsidRDefault="00586584" w:rsidP="00586584">
      <w:pPr>
        <w:widowControl w:val="0"/>
        <w:spacing w:before="0"/>
        <w:ind w:left="709" w:hanging="709"/>
      </w:pPr>
      <w:r w:rsidRPr="00517A64">
        <w:t>Persson</w:t>
      </w:r>
      <w:r w:rsidR="001604C1" w:rsidRPr="00517A64">
        <w:t xml:space="preserve"> </w:t>
      </w:r>
      <w:r w:rsidRPr="00517A64">
        <w:t>EK</w:t>
      </w:r>
      <w:r w:rsidR="00FE25C4" w:rsidRPr="00517A64">
        <w:t>.</w:t>
      </w:r>
      <w:r w:rsidRPr="00517A64">
        <w:t>,</w:t>
      </w:r>
      <w:r w:rsidR="001604C1" w:rsidRPr="00517A64">
        <w:t xml:space="preserve"> </w:t>
      </w:r>
      <w:r w:rsidRPr="00517A64">
        <w:t>Fridlund</w:t>
      </w:r>
      <w:r w:rsidR="001604C1" w:rsidRPr="00517A64">
        <w:t xml:space="preserve"> </w:t>
      </w:r>
      <w:r w:rsidRPr="00517A64">
        <w:t>B</w:t>
      </w:r>
      <w:r w:rsidR="00FE25C4" w:rsidRPr="00517A64">
        <w:t>.</w:t>
      </w:r>
      <w:r w:rsidRPr="00517A64">
        <w:t>,</w:t>
      </w:r>
      <w:r w:rsidR="001604C1" w:rsidRPr="00517A64">
        <w:t xml:space="preserve"> </w:t>
      </w:r>
      <w:r w:rsidRPr="00517A64">
        <w:t>Dykes</w:t>
      </w:r>
      <w:r w:rsidR="001604C1" w:rsidRPr="00517A64">
        <w:t xml:space="preserve"> </w:t>
      </w:r>
      <w:r w:rsidRPr="00517A64">
        <w:t>AK.</w:t>
      </w:r>
      <w:r w:rsidR="001604C1" w:rsidRPr="00517A64">
        <w:t xml:space="preserve"> </w:t>
      </w:r>
      <w:r w:rsidRPr="00517A64">
        <w:t>(2007</w:t>
      </w:r>
      <w:r w:rsidRPr="00586584">
        <w:t>).</w:t>
      </w:r>
      <w:r w:rsidR="001604C1">
        <w:t xml:space="preserve"> </w:t>
      </w:r>
      <w:r w:rsidRPr="00586584">
        <w:t>Parents’</w:t>
      </w:r>
      <w:r w:rsidR="001604C1">
        <w:t xml:space="preserve"> </w:t>
      </w:r>
      <w:r w:rsidRPr="00586584">
        <w:t>postnatal</w:t>
      </w:r>
      <w:r w:rsidR="001604C1">
        <w:t xml:space="preserve"> </w:t>
      </w:r>
      <w:r w:rsidRPr="00586584">
        <w:t>sense</w:t>
      </w:r>
      <w:r w:rsidR="001604C1">
        <w:t xml:space="preserve"> </w:t>
      </w:r>
      <w:r w:rsidRPr="00586584">
        <w:t>of</w:t>
      </w:r>
      <w:r w:rsidR="001604C1">
        <w:t xml:space="preserve"> </w:t>
      </w:r>
      <w:r w:rsidRPr="00586584">
        <w:t>security</w:t>
      </w:r>
      <w:r w:rsidR="001604C1">
        <w:t xml:space="preserve"> </w:t>
      </w:r>
      <w:r w:rsidRPr="00586584">
        <w:t>(PPSS):</w:t>
      </w:r>
      <w:r w:rsidR="001604C1">
        <w:t xml:space="preserve"> </w:t>
      </w:r>
      <w:r w:rsidRPr="00586584">
        <w:t>development</w:t>
      </w:r>
      <w:r w:rsidR="001604C1">
        <w:t xml:space="preserve"> </w:t>
      </w:r>
      <w:r w:rsidRPr="00586584">
        <w:t>of</w:t>
      </w:r>
      <w:r w:rsidR="001604C1">
        <w:t xml:space="preserve"> </w:t>
      </w:r>
      <w:r w:rsidRPr="00586584">
        <w:t>the</w:t>
      </w:r>
      <w:r w:rsidR="001604C1">
        <w:t xml:space="preserve"> </w:t>
      </w:r>
      <w:r w:rsidRPr="00586584">
        <w:t>PPSS</w:t>
      </w:r>
      <w:r w:rsidR="001604C1">
        <w:t xml:space="preserve"> </w:t>
      </w:r>
      <w:r w:rsidRPr="00586584">
        <w:t>instrument.</w:t>
      </w:r>
      <w:r w:rsidR="001604C1">
        <w:t xml:space="preserve"> </w:t>
      </w:r>
      <w:r w:rsidRPr="00586584">
        <w:rPr>
          <w:i/>
        </w:rPr>
        <w:t>Scandinavian</w:t>
      </w:r>
      <w:r w:rsidR="001604C1">
        <w:rPr>
          <w:i/>
        </w:rPr>
        <w:t xml:space="preserve"> </w:t>
      </w:r>
      <w:r w:rsidRPr="00586584">
        <w:rPr>
          <w:i/>
        </w:rPr>
        <w:t>Journal</w:t>
      </w:r>
      <w:r w:rsidR="001604C1">
        <w:rPr>
          <w:i/>
        </w:rPr>
        <w:t xml:space="preserve"> </w:t>
      </w:r>
      <w:r w:rsidRPr="00586584">
        <w:rPr>
          <w:i/>
        </w:rPr>
        <w:t>of</w:t>
      </w:r>
      <w:r w:rsidR="001604C1">
        <w:rPr>
          <w:i/>
        </w:rPr>
        <w:t xml:space="preserve"> </w:t>
      </w:r>
      <w:r w:rsidRPr="00586584">
        <w:rPr>
          <w:i/>
        </w:rPr>
        <w:t>Caring</w:t>
      </w:r>
      <w:r w:rsidR="001604C1">
        <w:rPr>
          <w:i/>
        </w:rPr>
        <w:t xml:space="preserve"> </w:t>
      </w:r>
      <w:r w:rsidRPr="00586584">
        <w:rPr>
          <w:i/>
        </w:rPr>
        <w:t>Sciences,</w:t>
      </w:r>
      <w:r w:rsidR="001604C1">
        <w:rPr>
          <w:i/>
        </w:rPr>
        <w:t xml:space="preserve"> </w:t>
      </w:r>
      <w:r w:rsidRPr="00517A64">
        <w:rPr>
          <w:i/>
        </w:rPr>
        <w:t>21,</w:t>
      </w:r>
      <w:r w:rsidRPr="00517A64">
        <w:t>118-125.</w:t>
      </w:r>
    </w:p>
    <w:p w:rsidR="00586584" w:rsidRPr="00586584" w:rsidRDefault="00586584" w:rsidP="00586584">
      <w:pPr>
        <w:widowControl w:val="0"/>
        <w:spacing w:before="0"/>
        <w:ind w:left="709" w:hanging="709"/>
      </w:pPr>
      <w:r w:rsidRPr="00517A64">
        <w:t>Pınar</w:t>
      </w:r>
      <w:r w:rsidR="001604C1" w:rsidRPr="00517A64">
        <w:t xml:space="preserve"> </w:t>
      </w:r>
      <w:r w:rsidRPr="00517A64">
        <w:t>G.,</w:t>
      </w:r>
      <w:r w:rsidR="001604C1" w:rsidRPr="00517A64">
        <w:t xml:space="preserve"> </w:t>
      </w:r>
      <w:r w:rsidRPr="00517A64">
        <w:t>Doğan</w:t>
      </w:r>
      <w:r w:rsidR="001604C1" w:rsidRPr="00517A64">
        <w:t xml:space="preserve"> </w:t>
      </w:r>
      <w:r w:rsidRPr="00517A64">
        <w:t>N.,</w:t>
      </w:r>
      <w:r w:rsidR="001604C1" w:rsidRPr="00517A64">
        <w:t xml:space="preserve"> </w:t>
      </w:r>
      <w:r w:rsidRPr="00517A64">
        <w:t>Algıer</w:t>
      </w:r>
      <w:r w:rsidR="001604C1" w:rsidRPr="00517A64">
        <w:t xml:space="preserve"> </w:t>
      </w:r>
      <w:r w:rsidRPr="00517A64">
        <w:t>L.,</w:t>
      </w:r>
      <w:r w:rsidR="001604C1" w:rsidRPr="00517A64">
        <w:t xml:space="preserve"> </w:t>
      </w:r>
      <w:r w:rsidRPr="00517A64">
        <w:t>Kaya</w:t>
      </w:r>
      <w:r w:rsidR="001604C1" w:rsidRPr="00517A64">
        <w:t xml:space="preserve"> </w:t>
      </w:r>
      <w:r w:rsidRPr="00517A64">
        <w:t>N.,</w:t>
      </w:r>
      <w:r w:rsidR="001604C1" w:rsidRPr="00517A64">
        <w:t xml:space="preserve"> </w:t>
      </w:r>
      <w:r w:rsidRPr="00517A64">
        <w:t>Çakmak</w:t>
      </w:r>
      <w:r w:rsidR="001604C1" w:rsidRPr="00517A64">
        <w:t xml:space="preserve"> </w:t>
      </w:r>
      <w:r w:rsidRPr="00517A64">
        <w:t>F.</w:t>
      </w:r>
      <w:r w:rsidR="001604C1" w:rsidRPr="00517A64">
        <w:t xml:space="preserve"> </w:t>
      </w:r>
      <w:r w:rsidRPr="00517A64">
        <w:t>(2009).</w:t>
      </w:r>
      <w:r w:rsidR="001604C1" w:rsidRPr="00517A64">
        <w:t xml:space="preserve"> </w:t>
      </w:r>
      <w:r w:rsidRPr="00517A64">
        <w:t>Annelerin</w:t>
      </w:r>
      <w:r w:rsidR="001604C1" w:rsidRPr="00517A64">
        <w:t xml:space="preserve"> </w:t>
      </w:r>
      <w:r w:rsidRPr="00517A64">
        <w:t>doğum</w:t>
      </w:r>
      <w:r w:rsidR="001604C1" w:rsidRPr="00517A64">
        <w:t xml:space="preserve"> </w:t>
      </w:r>
      <w:r w:rsidRPr="00517A64">
        <w:t>sonu</w:t>
      </w:r>
      <w:r w:rsidR="001604C1" w:rsidRPr="00517A64">
        <w:t xml:space="preserve"> </w:t>
      </w:r>
      <w:r w:rsidRPr="00517A64">
        <w:t>konforunu</w:t>
      </w:r>
      <w:r w:rsidR="001604C1">
        <w:t xml:space="preserve"> </w:t>
      </w:r>
      <w:r w:rsidRPr="00586584">
        <w:t>etkileyen</w:t>
      </w:r>
      <w:r w:rsidR="001604C1">
        <w:t xml:space="preserve"> </w:t>
      </w:r>
      <w:r w:rsidRPr="00586584">
        <w:t>faktörler</w:t>
      </w:r>
      <w:r w:rsidRPr="00586584">
        <w:rPr>
          <w:i/>
        </w:rPr>
        <w:t>.</w:t>
      </w:r>
      <w:r w:rsidR="001604C1">
        <w:rPr>
          <w:i/>
        </w:rPr>
        <w:t xml:space="preserve"> </w:t>
      </w:r>
      <w:r w:rsidRPr="00586584">
        <w:rPr>
          <w:i/>
        </w:rPr>
        <w:t>DT</w:t>
      </w:r>
      <w:r w:rsidR="001604C1">
        <w:rPr>
          <w:i/>
        </w:rPr>
        <w:t xml:space="preserve"> </w:t>
      </w:r>
      <w:r w:rsidRPr="00586584">
        <w:rPr>
          <w:i/>
        </w:rPr>
        <w:t>Derg,</w:t>
      </w:r>
      <w:r w:rsidR="001604C1">
        <w:rPr>
          <w:i/>
        </w:rPr>
        <w:t xml:space="preserve"> </w:t>
      </w:r>
      <w:r w:rsidRPr="00586584">
        <w:rPr>
          <w:i/>
        </w:rPr>
        <w:t>36,</w:t>
      </w:r>
      <w:r w:rsidR="001604C1">
        <w:t xml:space="preserve"> </w:t>
      </w:r>
      <w:r w:rsidRPr="00586584">
        <w:t>184-190.</w:t>
      </w:r>
    </w:p>
    <w:p w:rsidR="00586584" w:rsidRPr="00586584" w:rsidRDefault="00586584" w:rsidP="00586584">
      <w:pPr>
        <w:widowControl w:val="0"/>
        <w:spacing w:before="0"/>
        <w:ind w:left="709" w:hanging="709"/>
      </w:pPr>
      <w:r w:rsidRPr="00517A64">
        <w:t>Powell</w:t>
      </w:r>
      <w:r w:rsidR="001604C1" w:rsidRPr="00517A64">
        <w:t xml:space="preserve"> </w:t>
      </w:r>
      <w:r w:rsidRPr="00517A64">
        <w:t>R.</w:t>
      </w:r>
      <w:r w:rsidR="001604C1" w:rsidRPr="00517A64">
        <w:t xml:space="preserve"> </w:t>
      </w:r>
      <w:r w:rsidRPr="00517A64">
        <w:t>M.,</w:t>
      </w:r>
      <w:r w:rsidR="001604C1" w:rsidRPr="00517A64">
        <w:t xml:space="preserve"> </w:t>
      </w:r>
      <w:r w:rsidRPr="00517A64">
        <w:t>Mitra</w:t>
      </w:r>
      <w:r w:rsidR="001604C1" w:rsidRPr="00517A64">
        <w:t xml:space="preserve"> </w:t>
      </w:r>
      <w:r w:rsidRPr="00517A64">
        <w:t>M.,</w:t>
      </w:r>
      <w:r w:rsidR="001604C1" w:rsidRPr="00517A64">
        <w:t xml:space="preserve"> </w:t>
      </w:r>
      <w:r w:rsidRPr="00517A64">
        <w:t>Smeltzer</w:t>
      </w:r>
      <w:r w:rsidR="001604C1" w:rsidRPr="00517A64">
        <w:t xml:space="preserve"> </w:t>
      </w:r>
      <w:r w:rsidRPr="00517A64">
        <w:t>S.</w:t>
      </w:r>
      <w:r w:rsidR="001604C1" w:rsidRPr="00517A64">
        <w:t xml:space="preserve"> </w:t>
      </w:r>
      <w:r w:rsidRPr="00517A64">
        <w:t>C.,</w:t>
      </w:r>
      <w:r w:rsidR="001604C1" w:rsidRPr="00517A64">
        <w:t xml:space="preserve"> </w:t>
      </w:r>
      <w:r w:rsidRPr="00517A64">
        <w:t>Long-Belli</w:t>
      </w:r>
      <w:r w:rsidR="001604C1" w:rsidRPr="00517A64">
        <w:t xml:space="preserve"> </w:t>
      </w:r>
      <w:r w:rsidRPr="00517A64">
        <w:t>L.</w:t>
      </w:r>
      <w:r w:rsidR="001604C1" w:rsidRPr="00517A64">
        <w:t xml:space="preserve"> </w:t>
      </w:r>
      <w:r w:rsidRPr="00517A64">
        <w:t>M.,</w:t>
      </w:r>
      <w:r w:rsidR="001604C1" w:rsidRPr="00517A64">
        <w:t xml:space="preserve"> </w:t>
      </w:r>
      <w:r w:rsidRPr="00517A64">
        <w:t>Smith,</w:t>
      </w:r>
      <w:r w:rsidR="001604C1" w:rsidRPr="00517A64">
        <w:t xml:space="preserve"> </w:t>
      </w:r>
      <w:r w:rsidRPr="00517A64">
        <w:t>L.</w:t>
      </w:r>
      <w:r w:rsidR="001604C1" w:rsidRPr="00517A64">
        <w:t xml:space="preserve"> </w:t>
      </w:r>
      <w:r w:rsidRPr="00517A64">
        <w:t>D.,</w:t>
      </w:r>
      <w:r w:rsidR="001604C1" w:rsidRPr="00517A64">
        <w:t xml:space="preserve"> </w:t>
      </w:r>
      <w:r w:rsidRPr="00517A64">
        <w:t>Rosenthal</w:t>
      </w:r>
      <w:r w:rsidR="001604C1" w:rsidRPr="00517A64">
        <w:t xml:space="preserve"> </w:t>
      </w:r>
      <w:r w:rsidRPr="00517A64">
        <w:t>E.,</w:t>
      </w:r>
      <w:r w:rsidR="001604C1" w:rsidRPr="00517A64">
        <w:t xml:space="preserve"> </w:t>
      </w:r>
      <w:r w:rsidRPr="00517A64">
        <w:t>&amp;</w:t>
      </w:r>
      <w:r w:rsidR="001604C1" w:rsidRPr="00517A64">
        <w:t xml:space="preserve"> </w:t>
      </w:r>
      <w:r w:rsidRPr="00517A64">
        <w:t>Lezzoni</w:t>
      </w:r>
      <w:r w:rsidR="001604C1" w:rsidRPr="00517A64">
        <w:t xml:space="preserve"> </w:t>
      </w:r>
      <w:r w:rsidRPr="00517A64">
        <w:t>L.</w:t>
      </w:r>
      <w:r w:rsidR="001604C1" w:rsidRPr="00517A64">
        <w:t xml:space="preserve"> </w:t>
      </w:r>
      <w:r w:rsidRPr="00517A64">
        <w:t>I.</w:t>
      </w:r>
      <w:r w:rsidR="001604C1" w:rsidRPr="00517A64">
        <w:t xml:space="preserve"> </w:t>
      </w:r>
      <w:r w:rsidRPr="00517A64">
        <w:t>(2018).</w:t>
      </w:r>
      <w:r w:rsidR="001604C1">
        <w:t xml:space="preserve"> </w:t>
      </w:r>
      <w:r w:rsidRPr="00586584">
        <w:t>Breastfeeding</w:t>
      </w:r>
      <w:r w:rsidR="001604C1">
        <w:t xml:space="preserve"> </w:t>
      </w:r>
      <w:r w:rsidRPr="00586584">
        <w:t>among</w:t>
      </w:r>
      <w:r w:rsidR="001604C1">
        <w:t xml:space="preserve"> </w:t>
      </w:r>
      <w:r w:rsidRPr="00586584">
        <w:t>women</w:t>
      </w:r>
      <w:r w:rsidR="001604C1">
        <w:t xml:space="preserve"> </w:t>
      </w:r>
      <w:r w:rsidRPr="00586584">
        <w:t>with</w:t>
      </w:r>
      <w:r w:rsidR="001604C1">
        <w:t xml:space="preserve"> </w:t>
      </w:r>
      <w:r w:rsidRPr="00586584">
        <w:t>physical</w:t>
      </w:r>
      <w:r w:rsidR="001604C1">
        <w:t xml:space="preserve"> </w:t>
      </w:r>
      <w:r w:rsidRPr="00586584">
        <w:t>disabilities</w:t>
      </w:r>
      <w:r w:rsidR="001604C1">
        <w:t xml:space="preserve"> </w:t>
      </w:r>
      <w:r w:rsidRPr="00586584">
        <w:t>in</w:t>
      </w:r>
      <w:r w:rsidR="001604C1">
        <w:t xml:space="preserve"> </w:t>
      </w:r>
      <w:r w:rsidRPr="00586584">
        <w:t>the</w:t>
      </w:r>
      <w:r w:rsidR="001604C1">
        <w:t xml:space="preserve"> </w:t>
      </w:r>
      <w:r w:rsidRPr="00586584">
        <w:t>United</w:t>
      </w:r>
      <w:r w:rsidR="001604C1">
        <w:t xml:space="preserve"> </w:t>
      </w:r>
      <w:r w:rsidRPr="00586584">
        <w:t>States.</w:t>
      </w:r>
      <w:r w:rsidR="001604C1">
        <w:t xml:space="preserve"> </w:t>
      </w:r>
      <w:r w:rsidRPr="00586584">
        <w:rPr>
          <w:i/>
        </w:rPr>
        <w:t>Journal</w:t>
      </w:r>
      <w:r w:rsidR="001604C1">
        <w:rPr>
          <w:i/>
        </w:rPr>
        <w:t xml:space="preserve"> </w:t>
      </w:r>
      <w:r w:rsidRPr="00586584">
        <w:rPr>
          <w:i/>
        </w:rPr>
        <w:t>of</w:t>
      </w:r>
      <w:r w:rsidR="001604C1">
        <w:rPr>
          <w:i/>
        </w:rPr>
        <w:t xml:space="preserve"> </w:t>
      </w:r>
      <w:r w:rsidRPr="00586584">
        <w:rPr>
          <w:i/>
        </w:rPr>
        <w:t>Human</w:t>
      </w:r>
      <w:r w:rsidR="001604C1">
        <w:rPr>
          <w:i/>
        </w:rPr>
        <w:t xml:space="preserve"> </w:t>
      </w:r>
      <w:r w:rsidRPr="00586584">
        <w:rPr>
          <w:i/>
        </w:rPr>
        <w:t>Lactation,</w:t>
      </w:r>
      <w:r w:rsidR="001604C1">
        <w:rPr>
          <w:i/>
        </w:rPr>
        <w:t xml:space="preserve"> </w:t>
      </w:r>
      <w:r w:rsidRPr="00586584">
        <w:rPr>
          <w:i/>
        </w:rPr>
        <w:t>34(2),</w:t>
      </w:r>
      <w:r w:rsidR="001604C1">
        <w:rPr>
          <w:i/>
        </w:rPr>
        <w:t xml:space="preserve"> </w:t>
      </w:r>
      <w:r w:rsidRPr="00586584">
        <w:rPr>
          <w:i/>
        </w:rPr>
        <w:t>253-261.</w:t>
      </w:r>
      <w:r w:rsidR="001604C1">
        <w:rPr>
          <w:i/>
        </w:rPr>
        <w:t xml:space="preserve"> </w:t>
      </w:r>
      <w:r w:rsidRPr="00586584">
        <w:rPr>
          <w:i/>
        </w:rPr>
        <w:t>PMID</w:t>
      </w:r>
      <w:r w:rsidRPr="00586584">
        <w:t>:</w:t>
      </w:r>
      <w:r w:rsidR="001604C1">
        <w:t xml:space="preserve"> </w:t>
      </w:r>
      <w:r w:rsidRPr="00586584">
        <w:t>29166569</w:t>
      </w:r>
    </w:p>
    <w:p w:rsidR="00586584" w:rsidRPr="00586584" w:rsidRDefault="00586584" w:rsidP="00586584">
      <w:pPr>
        <w:widowControl w:val="0"/>
        <w:spacing w:before="0"/>
        <w:ind w:left="709" w:hanging="709"/>
      </w:pPr>
      <w:r w:rsidRPr="00517A64">
        <w:t>Reck</w:t>
      </w:r>
      <w:r w:rsidR="001604C1" w:rsidRPr="00517A64">
        <w:t xml:space="preserve"> </w:t>
      </w:r>
      <w:r w:rsidRPr="00517A64">
        <w:t>C</w:t>
      </w:r>
      <w:r w:rsidR="00914BE2" w:rsidRPr="00517A64">
        <w:t>.</w:t>
      </w:r>
      <w:r w:rsidRPr="00517A64">
        <w:t>,</w:t>
      </w:r>
      <w:r w:rsidR="001604C1" w:rsidRPr="00517A64">
        <w:t xml:space="preserve"> </w:t>
      </w:r>
      <w:r w:rsidRPr="00517A64">
        <w:t>Noe</w:t>
      </w:r>
      <w:r w:rsidR="001604C1" w:rsidRPr="00517A64">
        <w:t xml:space="preserve"> </w:t>
      </w:r>
      <w:r w:rsidRPr="00517A64">
        <w:t>D</w:t>
      </w:r>
      <w:r w:rsidR="00914BE2" w:rsidRPr="00517A64">
        <w:t>.</w:t>
      </w:r>
      <w:r w:rsidRPr="00517A64">
        <w:t>,</w:t>
      </w:r>
      <w:r w:rsidR="001604C1" w:rsidRPr="00517A64">
        <w:t xml:space="preserve"> </w:t>
      </w:r>
      <w:r w:rsidRPr="00517A64">
        <w:t>Gerstenlauer</w:t>
      </w:r>
      <w:r w:rsidR="001604C1" w:rsidRPr="00517A64">
        <w:t xml:space="preserve"> </w:t>
      </w:r>
      <w:r w:rsidRPr="00517A64">
        <w:t>J</w:t>
      </w:r>
      <w:r w:rsidR="00914BE2" w:rsidRPr="00517A64">
        <w:t>.</w:t>
      </w:r>
      <w:r w:rsidRPr="00517A64">
        <w:t>,</w:t>
      </w:r>
      <w:r w:rsidR="001604C1">
        <w:t xml:space="preserve"> </w:t>
      </w:r>
      <w:r w:rsidRPr="00586584">
        <w:t>Stehle</w:t>
      </w:r>
      <w:r w:rsidR="001604C1">
        <w:t xml:space="preserve"> </w:t>
      </w:r>
      <w:r w:rsidRPr="00586584">
        <w:t>E.</w:t>
      </w:r>
      <w:r w:rsidR="001604C1">
        <w:t xml:space="preserve"> </w:t>
      </w:r>
      <w:r w:rsidRPr="00586584">
        <w:t>(2012).</w:t>
      </w:r>
      <w:r w:rsidR="001604C1">
        <w:t xml:space="preserve"> </w:t>
      </w:r>
      <w:r w:rsidRPr="00586584">
        <w:t>Effects</w:t>
      </w:r>
      <w:r w:rsidR="001604C1">
        <w:t xml:space="preserve"> </w:t>
      </w:r>
      <w:r w:rsidRPr="00586584">
        <w:t>of</w:t>
      </w:r>
      <w:r w:rsidR="001604C1">
        <w:t xml:space="preserve"> </w:t>
      </w:r>
      <w:r w:rsidRPr="00586584">
        <w:t>postpartum</w:t>
      </w:r>
      <w:r w:rsidR="001604C1">
        <w:t xml:space="preserve"> </w:t>
      </w:r>
      <w:r w:rsidRPr="00586584">
        <w:t>anxiety</w:t>
      </w:r>
      <w:r w:rsidR="001604C1">
        <w:t xml:space="preserve"> </w:t>
      </w:r>
      <w:r w:rsidRPr="00586584">
        <w:t>disorders</w:t>
      </w:r>
      <w:r w:rsidR="001604C1">
        <w:t xml:space="preserve"> </w:t>
      </w:r>
      <w:r w:rsidRPr="00586584">
        <w:t>and</w:t>
      </w:r>
      <w:r w:rsidR="001604C1">
        <w:t xml:space="preserve"> </w:t>
      </w:r>
      <w:r w:rsidRPr="00586584">
        <w:t>depression</w:t>
      </w:r>
      <w:r w:rsidR="001604C1">
        <w:t xml:space="preserve"> </w:t>
      </w:r>
      <w:r w:rsidRPr="00586584">
        <w:t>on</w:t>
      </w:r>
      <w:r w:rsidR="001604C1">
        <w:t xml:space="preserve"> </w:t>
      </w:r>
      <w:r w:rsidRPr="00586584">
        <w:t>maternal</w:t>
      </w:r>
      <w:r w:rsidR="001604C1">
        <w:t xml:space="preserve"> </w:t>
      </w:r>
      <w:r w:rsidRPr="00586584">
        <w:t>self-confidence.</w:t>
      </w:r>
      <w:r w:rsidR="001604C1">
        <w:t xml:space="preserve"> </w:t>
      </w:r>
      <w:r w:rsidRPr="00586584">
        <w:rPr>
          <w:i/>
        </w:rPr>
        <w:t>Infant</w:t>
      </w:r>
      <w:r w:rsidR="001604C1">
        <w:rPr>
          <w:i/>
        </w:rPr>
        <w:t xml:space="preserve"> </w:t>
      </w:r>
      <w:r w:rsidRPr="00586584">
        <w:rPr>
          <w:i/>
        </w:rPr>
        <w:t>Behav.</w:t>
      </w:r>
      <w:r w:rsidR="001604C1">
        <w:rPr>
          <w:i/>
        </w:rPr>
        <w:t xml:space="preserve"> </w:t>
      </w:r>
      <w:r w:rsidRPr="00586584">
        <w:rPr>
          <w:i/>
        </w:rPr>
        <w:t>Dev.35,</w:t>
      </w:r>
      <w:r w:rsidR="001604C1">
        <w:t xml:space="preserve"> </w:t>
      </w:r>
      <w:r w:rsidRPr="00586584">
        <w:t>264-272.</w:t>
      </w:r>
    </w:p>
    <w:p w:rsidR="00586584" w:rsidRPr="00586584" w:rsidRDefault="00586584" w:rsidP="00586584">
      <w:pPr>
        <w:widowControl w:val="0"/>
        <w:spacing w:before="0"/>
        <w:ind w:left="709" w:hanging="709"/>
        <w:rPr>
          <w:color w:val="212121"/>
          <w:shd w:val="clear" w:color="auto" w:fill="FFFFFF"/>
        </w:rPr>
      </w:pPr>
      <w:r w:rsidRPr="00517A64">
        <w:rPr>
          <w:color w:val="212121"/>
          <w:shd w:val="clear" w:color="auto" w:fill="FFFFFF"/>
        </w:rPr>
        <w:t>Regan</w:t>
      </w:r>
      <w:r w:rsidR="001604C1" w:rsidRPr="00517A64">
        <w:rPr>
          <w:color w:val="212121"/>
          <w:shd w:val="clear" w:color="auto" w:fill="FFFFFF"/>
        </w:rPr>
        <w:t xml:space="preserve"> </w:t>
      </w:r>
      <w:r w:rsidRPr="00517A64">
        <w:rPr>
          <w:color w:val="212121"/>
          <w:shd w:val="clear" w:color="auto" w:fill="FFFFFF"/>
        </w:rPr>
        <w:t>M</w:t>
      </w:r>
      <w:r w:rsidR="00914BE2" w:rsidRPr="00517A64">
        <w:rPr>
          <w:color w:val="212121"/>
          <w:shd w:val="clear" w:color="auto" w:fill="FFFFFF"/>
        </w:rPr>
        <w:t>.</w:t>
      </w:r>
      <w:r w:rsidRPr="00517A64">
        <w:rPr>
          <w:color w:val="212121"/>
          <w:shd w:val="clear" w:color="auto" w:fill="FFFFFF"/>
        </w:rPr>
        <w:t>,</w:t>
      </w:r>
      <w:r w:rsidR="001604C1" w:rsidRPr="00517A64">
        <w:rPr>
          <w:color w:val="212121"/>
          <w:shd w:val="clear" w:color="auto" w:fill="FFFFFF"/>
        </w:rPr>
        <w:t xml:space="preserve"> </w:t>
      </w:r>
      <w:r w:rsidRPr="00517A64">
        <w:rPr>
          <w:color w:val="212121"/>
          <w:shd w:val="clear" w:color="auto" w:fill="FFFFFF"/>
        </w:rPr>
        <w:t>McElroy</w:t>
      </w:r>
      <w:r w:rsidR="001604C1" w:rsidRPr="00517A64">
        <w:rPr>
          <w:color w:val="212121"/>
          <w:shd w:val="clear" w:color="auto" w:fill="FFFFFF"/>
        </w:rPr>
        <w:t xml:space="preserve"> </w:t>
      </w:r>
      <w:r w:rsidRPr="00517A64">
        <w:rPr>
          <w:color w:val="212121"/>
          <w:shd w:val="clear" w:color="auto" w:fill="FFFFFF"/>
        </w:rPr>
        <w:t>K.</w:t>
      </w:r>
      <w:r w:rsidR="00914BE2">
        <w:rPr>
          <w:color w:val="212121"/>
          <w:shd w:val="clear" w:color="auto" w:fill="FFFFFF"/>
        </w:rPr>
        <w:t xml:space="preserve"> </w:t>
      </w:r>
      <w:r w:rsidRPr="00586584">
        <w:rPr>
          <w:color w:val="212121"/>
          <w:shd w:val="clear" w:color="auto" w:fill="FFFFFF"/>
        </w:rPr>
        <w:t>(2013).</w:t>
      </w:r>
      <w:r w:rsidR="001604C1">
        <w:rPr>
          <w:color w:val="212121"/>
          <w:shd w:val="clear" w:color="auto" w:fill="FFFFFF"/>
        </w:rPr>
        <w:t xml:space="preserve"> </w:t>
      </w:r>
      <w:r w:rsidRPr="00586584">
        <w:rPr>
          <w:color w:val="212121"/>
          <w:shd w:val="clear" w:color="auto" w:fill="FFFFFF"/>
        </w:rPr>
        <w:t>Women’s</w:t>
      </w:r>
      <w:r w:rsidR="001604C1">
        <w:rPr>
          <w:color w:val="212121"/>
          <w:shd w:val="clear" w:color="auto" w:fill="FFFFFF"/>
        </w:rPr>
        <w:t xml:space="preserve"> </w:t>
      </w:r>
      <w:r w:rsidRPr="00586584">
        <w:rPr>
          <w:color w:val="212121"/>
          <w:shd w:val="clear" w:color="auto" w:fill="FFFFFF"/>
        </w:rPr>
        <w:t>perceptions</w:t>
      </w:r>
      <w:r w:rsidR="001604C1">
        <w:rPr>
          <w:color w:val="212121"/>
          <w:shd w:val="clear" w:color="auto" w:fill="FFFFFF"/>
        </w:rPr>
        <w:t xml:space="preserve"> </w:t>
      </w:r>
      <w:r w:rsidRPr="00586584">
        <w:rPr>
          <w:color w:val="212121"/>
          <w:shd w:val="clear" w:color="auto" w:fill="FFFFFF"/>
        </w:rPr>
        <w:t>of</w:t>
      </w:r>
      <w:r w:rsidR="001604C1">
        <w:rPr>
          <w:color w:val="212121"/>
          <w:shd w:val="clear" w:color="auto" w:fill="FFFFFF"/>
        </w:rPr>
        <w:t xml:space="preserve"> </w:t>
      </w:r>
      <w:r w:rsidRPr="00586584">
        <w:rPr>
          <w:color w:val="212121"/>
          <w:shd w:val="clear" w:color="auto" w:fill="FFFFFF"/>
        </w:rPr>
        <w:t>childbirth</w:t>
      </w:r>
      <w:r w:rsidR="001604C1">
        <w:rPr>
          <w:color w:val="212121"/>
          <w:shd w:val="clear" w:color="auto" w:fill="FFFFFF"/>
        </w:rPr>
        <w:t xml:space="preserve"> </w:t>
      </w:r>
      <w:r w:rsidRPr="00586584">
        <w:rPr>
          <w:color w:val="212121"/>
          <w:shd w:val="clear" w:color="auto" w:fill="FFFFFF"/>
        </w:rPr>
        <w:t>risk</w:t>
      </w:r>
      <w:r w:rsidR="001604C1">
        <w:rPr>
          <w:color w:val="212121"/>
          <w:shd w:val="clear" w:color="auto" w:fill="FFFFFF"/>
        </w:rPr>
        <w:t xml:space="preserve"> </w:t>
      </w:r>
      <w:r w:rsidRPr="00586584">
        <w:rPr>
          <w:color w:val="212121"/>
          <w:shd w:val="clear" w:color="auto" w:fill="FFFFFF"/>
        </w:rPr>
        <w:t>and</w:t>
      </w:r>
      <w:r w:rsidR="001604C1">
        <w:rPr>
          <w:color w:val="212121"/>
          <w:shd w:val="clear" w:color="auto" w:fill="FFFFFF"/>
        </w:rPr>
        <w:t xml:space="preserve"> </w:t>
      </w:r>
      <w:r w:rsidRPr="00586584">
        <w:rPr>
          <w:color w:val="212121"/>
          <w:shd w:val="clear" w:color="auto" w:fill="FFFFFF"/>
        </w:rPr>
        <w:t>place</w:t>
      </w:r>
      <w:r w:rsidR="001604C1">
        <w:rPr>
          <w:color w:val="212121"/>
          <w:shd w:val="clear" w:color="auto" w:fill="FFFFFF"/>
        </w:rPr>
        <w:t xml:space="preserve"> </w:t>
      </w:r>
      <w:r w:rsidRPr="00586584">
        <w:rPr>
          <w:color w:val="212121"/>
          <w:shd w:val="clear" w:color="auto" w:fill="FFFFFF"/>
        </w:rPr>
        <w:t>of</w:t>
      </w:r>
      <w:r w:rsidR="001604C1">
        <w:rPr>
          <w:color w:val="212121"/>
          <w:shd w:val="clear" w:color="auto" w:fill="FFFFFF"/>
        </w:rPr>
        <w:t xml:space="preserve"> </w:t>
      </w:r>
      <w:r w:rsidRPr="00586584">
        <w:rPr>
          <w:color w:val="212121"/>
          <w:shd w:val="clear" w:color="auto" w:fill="FFFFFF"/>
        </w:rPr>
        <w:t>birth.</w:t>
      </w:r>
      <w:r w:rsidR="001604C1">
        <w:rPr>
          <w:color w:val="212121"/>
          <w:shd w:val="clear" w:color="auto" w:fill="FFFFFF"/>
        </w:rPr>
        <w:t xml:space="preserve"> </w:t>
      </w:r>
      <w:r w:rsidRPr="00586584">
        <w:rPr>
          <w:rStyle w:val="ref-journal"/>
          <w:i/>
          <w:iCs/>
          <w:color w:val="212121"/>
          <w:shd w:val="clear" w:color="auto" w:fill="FFFFFF"/>
        </w:rPr>
        <w:t>J</w:t>
      </w:r>
      <w:r w:rsidR="001604C1">
        <w:rPr>
          <w:rStyle w:val="ref-journal"/>
          <w:i/>
          <w:iCs/>
          <w:color w:val="212121"/>
          <w:shd w:val="clear" w:color="auto" w:fill="FFFFFF"/>
        </w:rPr>
        <w:t xml:space="preserve"> </w:t>
      </w:r>
      <w:r w:rsidRPr="00586584">
        <w:rPr>
          <w:rStyle w:val="ref-journal"/>
          <w:i/>
          <w:iCs/>
          <w:color w:val="212121"/>
          <w:shd w:val="clear" w:color="auto" w:fill="FFFFFF"/>
        </w:rPr>
        <w:t>Clin</w:t>
      </w:r>
      <w:r w:rsidR="001604C1">
        <w:rPr>
          <w:rStyle w:val="ref-journal"/>
          <w:i/>
          <w:iCs/>
          <w:color w:val="212121"/>
          <w:shd w:val="clear" w:color="auto" w:fill="FFFFFF"/>
        </w:rPr>
        <w:t xml:space="preserve"> </w:t>
      </w:r>
      <w:r w:rsidRPr="00586584">
        <w:rPr>
          <w:rStyle w:val="ref-journal"/>
          <w:i/>
          <w:iCs/>
          <w:color w:val="212121"/>
          <w:shd w:val="clear" w:color="auto" w:fill="FFFFFF"/>
        </w:rPr>
        <w:t>Eth.</w:t>
      </w:r>
      <w:r w:rsidR="001604C1">
        <w:rPr>
          <w:rStyle w:val="ref-journal"/>
          <w:i/>
          <w:iCs/>
          <w:color w:val="212121"/>
          <w:shd w:val="clear" w:color="auto" w:fill="FFFFFF"/>
        </w:rPr>
        <w:t xml:space="preserve"> </w:t>
      </w:r>
      <w:r w:rsidRPr="00586584">
        <w:rPr>
          <w:rStyle w:val="ref-journal"/>
          <w:i/>
          <w:iCs/>
          <w:color w:val="212121"/>
          <w:shd w:val="clear" w:color="auto" w:fill="FFFFFF"/>
        </w:rPr>
        <w:t>,</w:t>
      </w:r>
      <w:r w:rsidRPr="00586584">
        <w:rPr>
          <w:rStyle w:val="ref-vol"/>
          <w:bCs/>
          <w:color w:val="212121"/>
          <w:shd w:val="clear" w:color="auto" w:fill="FFFFFF"/>
        </w:rPr>
        <w:t>24</w:t>
      </w:r>
      <w:r w:rsidRPr="00586584">
        <w:rPr>
          <w:color w:val="212121"/>
          <w:shd w:val="clear" w:color="auto" w:fill="FFFFFF"/>
        </w:rPr>
        <w:t>,</w:t>
      </w:r>
      <w:r w:rsidR="001604C1">
        <w:rPr>
          <w:color w:val="212121"/>
          <w:shd w:val="clear" w:color="auto" w:fill="FFFFFF"/>
        </w:rPr>
        <w:t xml:space="preserve"> </w:t>
      </w:r>
      <w:r w:rsidRPr="00586584">
        <w:rPr>
          <w:color w:val="212121"/>
          <w:shd w:val="clear" w:color="auto" w:fill="FFFFFF"/>
        </w:rPr>
        <w:t>239–252.</w:t>
      </w:r>
    </w:p>
    <w:p w:rsidR="00586584" w:rsidRPr="00586584" w:rsidRDefault="00586584" w:rsidP="00586584">
      <w:pPr>
        <w:widowControl w:val="0"/>
        <w:spacing w:before="0"/>
        <w:ind w:left="709" w:hanging="709"/>
      </w:pPr>
      <w:r w:rsidRPr="00586584">
        <w:t>Renfrew</w:t>
      </w:r>
      <w:r w:rsidR="001604C1">
        <w:t xml:space="preserve"> </w:t>
      </w:r>
      <w:r w:rsidRPr="00586584">
        <w:t>M.,</w:t>
      </w:r>
      <w:r w:rsidR="001604C1">
        <w:t xml:space="preserve"> </w:t>
      </w:r>
      <w:r w:rsidRPr="00586584">
        <w:t>McCormick</w:t>
      </w:r>
      <w:r w:rsidR="001604C1">
        <w:t xml:space="preserve"> </w:t>
      </w:r>
      <w:r w:rsidRPr="00586584">
        <w:t>F.,</w:t>
      </w:r>
      <w:r w:rsidR="001604C1">
        <w:t xml:space="preserve"> </w:t>
      </w:r>
      <w:r w:rsidRPr="00586584">
        <w:t>Wade</w:t>
      </w:r>
      <w:r w:rsidR="001604C1">
        <w:t xml:space="preserve"> </w:t>
      </w:r>
      <w:r w:rsidRPr="00586584">
        <w:t>A.,</w:t>
      </w:r>
      <w:r w:rsidR="001604C1">
        <w:t xml:space="preserve"> </w:t>
      </w:r>
      <w:r w:rsidRPr="00586584">
        <w:t>Quinn</w:t>
      </w:r>
      <w:r w:rsidR="001604C1">
        <w:t xml:space="preserve"> </w:t>
      </w:r>
      <w:r w:rsidRPr="00586584">
        <w:t>B.,</w:t>
      </w:r>
      <w:r w:rsidR="001604C1">
        <w:t xml:space="preserve"> </w:t>
      </w:r>
      <w:r w:rsidRPr="00586584">
        <w:t>Dowswell</w:t>
      </w:r>
      <w:r w:rsidR="001604C1">
        <w:t xml:space="preserve"> </w:t>
      </w:r>
      <w:r w:rsidRPr="00586584">
        <w:t>T.</w:t>
      </w:r>
      <w:r w:rsidR="001604C1">
        <w:t xml:space="preserve"> </w:t>
      </w:r>
      <w:r w:rsidRPr="00586584">
        <w:t>(2012).</w:t>
      </w:r>
      <w:r w:rsidR="001604C1">
        <w:t xml:space="preserve"> </w:t>
      </w:r>
      <w:r w:rsidRPr="00586584">
        <w:t>Support</w:t>
      </w:r>
      <w:r w:rsidR="001604C1">
        <w:t xml:space="preserve"> </w:t>
      </w:r>
      <w:r w:rsidRPr="00586584">
        <w:t>for</w:t>
      </w:r>
      <w:r w:rsidR="001604C1">
        <w:t xml:space="preserve"> </w:t>
      </w:r>
      <w:r w:rsidRPr="00586584">
        <w:t>healthy</w:t>
      </w:r>
      <w:r w:rsidR="001604C1">
        <w:t xml:space="preserve"> </w:t>
      </w:r>
      <w:r w:rsidRPr="00586584">
        <w:t>breastfeeding</w:t>
      </w:r>
      <w:r w:rsidR="001604C1">
        <w:t xml:space="preserve"> </w:t>
      </w:r>
      <w:r w:rsidRPr="00586584">
        <w:t>mothers</w:t>
      </w:r>
      <w:r w:rsidR="001604C1">
        <w:t xml:space="preserve"> </w:t>
      </w:r>
      <w:r w:rsidRPr="00586584">
        <w:t>with</w:t>
      </w:r>
      <w:r w:rsidR="001604C1">
        <w:t xml:space="preserve"> </w:t>
      </w:r>
      <w:r w:rsidRPr="00586584">
        <w:t>healthy</w:t>
      </w:r>
      <w:r w:rsidR="001604C1">
        <w:t xml:space="preserve"> </w:t>
      </w:r>
      <w:r w:rsidRPr="00586584">
        <w:t>term</w:t>
      </w:r>
      <w:r w:rsidR="001604C1">
        <w:t xml:space="preserve"> </w:t>
      </w:r>
      <w:r w:rsidRPr="00586584">
        <w:t>babies.</w:t>
      </w:r>
      <w:r w:rsidR="001604C1">
        <w:t xml:space="preserve"> </w:t>
      </w:r>
      <w:r w:rsidRPr="00586584">
        <w:t>Cochrane</w:t>
      </w:r>
      <w:r w:rsidR="001604C1">
        <w:t xml:space="preserve"> </w:t>
      </w:r>
      <w:r w:rsidRPr="00586584">
        <w:t>Database</w:t>
      </w:r>
      <w:r w:rsidR="001604C1">
        <w:t xml:space="preserve"> </w:t>
      </w:r>
      <w:r w:rsidRPr="00586584">
        <w:t>Syst</w:t>
      </w:r>
      <w:r w:rsidR="001604C1">
        <w:t xml:space="preserve"> </w:t>
      </w:r>
      <w:r w:rsidRPr="00586584">
        <w:t>Rev.</w:t>
      </w:r>
      <w:r w:rsidR="001604C1">
        <w:t xml:space="preserve"> </w:t>
      </w:r>
      <w:r w:rsidRPr="00586584">
        <w:t>,16,</w:t>
      </w:r>
      <w:r w:rsidR="001604C1">
        <w:t xml:space="preserve">  </w:t>
      </w:r>
      <w:r w:rsidRPr="00586584">
        <w:t>5.</w:t>
      </w:r>
    </w:p>
    <w:p w:rsidR="00586584" w:rsidRPr="00586584" w:rsidRDefault="00586584" w:rsidP="00586584">
      <w:pPr>
        <w:widowControl w:val="0"/>
        <w:spacing w:before="0"/>
        <w:ind w:left="709" w:hanging="709"/>
      </w:pPr>
      <w:r w:rsidRPr="00517A64">
        <w:t>Runciman</w:t>
      </w:r>
      <w:r w:rsidR="001604C1" w:rsidRPr="00517A64">
        <w:t xml:space="preserve"> </w:t>
      </w:r>
      <w:r w:rsidRPr="00517A64">
        <w:t>W.,</w:t>
      </w:r>
      <w:r w:rsidR="001604C1" w:rsidRPr="00517A64">
        <w:t xml:space="preserve"> </w:t>
      </w:r>
      <w:r w:rsidRPr="00517A64">
        <w:t>Hibber</w:t>
      </w:r>
      <w:r w:rsidR="001604C1" w:rsidRPr="00517A64">
        <w:t xml:space="preserve"> </w:t>
      </w:r>
      <w:r w:rsidRPr="00517A64">
        <w:t>P.,</w:t>
      </w:r>
      <w:r w:rsidR="001604C1" w:rsidRPr="00517A64">
        <w:t xml:space="preserve"> </w:t>
      </w:r>
      <w:r w:rsidRPr="00517A64">
        <w:t>Thomson,</w:t>
      </w:r>
      <w:r w:rsidR="001604C1" w:rsidRPr="00517A64">
        <w:t xml:space="preserve"> </w:t>
      </w:r>
      <w:r w:rsidRPr="00517A64">
        <w:t>R.,</w:t>
      </w:r>
      <w:r w:rsidR="001604C1" w:rsidRPr="00517A64">
        <w:t xml:space="preserve"> </w:t>
      </w:r>
      <w:r w:rsidRPr="00517A64">
        <w:t>Van</w:t>
      </w:r>
      <w:r w:rsidR="001604C1" w:rsidRPr="00517A64">
        <w:t xml:space="preserve"> </w:t>
      </w:r>
      <w:r w:rsidRPr="00517A64">
        <w:t>Der</w:t>
      </w:r>
      <w:r w:rsidR="001604C1" w:rsidRPr="00517A64">
        <w:t xml:space="preserve"> </w:t>
      </w:r>
      <w:r w:rsidRPr="00517A64">
        <w:t>Schaaf</w:t>
      </w:r>
      <w:r w:rsidR="001604C1" w:rsidRPr="00517A64">
        <w:t xml:space="preserve"> </w:t>
      </w:r>
      <w:r w:rsidRPr="00517A64">
        <w:t>T.,</w:t>
      </w:r>
      <w:r w:rsidR="001604C1" w:rsidRPr="00517A64">
        <w:t xml:space="preserve"> </w:t>
      </w:r>
      <w:r w:rsidRPr="00517A64">
        <w:t>Sherman</w:t>
      </w:r>
      <w:r w:rsidR="001604C1" w:rsidRPr="00517A64">
        <w:t xml:space="preserve"> </w:t>
      </w:r>
      <w:r w:rsidRPr="00517A64">
        <w:t>H.,</w:t>
      </w:r>
      <w:r w:rsidR="001604C1" w:rsidRPr="00517A64">
        <w:t xml:space="preserve"> </w:t>
      </w:r>
      <w:r w:rsidRPr="00517A64">
        <w:t>&amp;</w:t>
      </w:r>
      <w:r w:rsidR="001604C1" w:rsidRPr="00517A64">
        <w:t xml:space="preserve"> </w:t>
      </w:r>
      <w:r w:rsidRPr="00517A64">
        <w:t>Lewalle</w:t>
      </w:r>
      <w:r w:rsidR="001604C1">
        <w:t xml:space="preserve"> </w:t>
      </w:r>
      <w:r w:rsidRPr="00586584">
        <w:t>P.</w:t>
      </w:r>
      <w:r w:rsidR="001604C1">
        <w:t xml:space="preserve"> </w:t>
      </w:r>
      <w:r w:rsidRPr="00586584">
        <w:t>(2009).</w:t>
      </w:r>
      <w:r w:rsidR="001604C1">
        <w:t xml:space="preserve"> </w:t>
      </w:r>
      <w:r w:rsidRPr="00586584">
        <w:t>Towards</w:t>
      </w:r>
      <w:r w:rsidR="001604C1">
        <w:t xml:space="preserve"> </w:t>
      </w:r>
      <w:r w:rsidRPr="00586584">
        <w:t>an</w:t>
      </w:r>
      <w:r w:rsidR="001604C1">
        <w:t xml:space="preserve"> </w:t>
      </w:r>
      <w:r w:rsidRPr="00586584">
        <w:t>International</w:t>
      </w:r>
      <w:r w:rsidR="001604C1">
        <w:t xml:space="preserve"> </w:t>
      </w:r>
      <w:r w:rsidRPr="00586584">
        <w:t>Classification</w:t>
      </w:r>
      <w:r w:rsidR="001604C1">
        <w:t xml:space="preserve"> </w:t>
      </w:r>
      <w:r w:rsidRPr="00586584">
        <w:t>for</w:t>
      </w:r>
      <w:r w:rsidR="001604C1">
        <w:t xml:space="preserve"> </w:t>
      </w:r>
      <w:r w:rsidRPr="00586584">
        <w:t>Patient</w:t>
      </w:r>
      <w:r w:rsidR="001604C1">
        <w:t xml:space="preserve"> </w:t>
      </w:r>
      <w:r w:rsidRPr="00586584">
        <w:t>Safety:</w:t>
      </w:r>
      <w:r w:rsidR="001604C1">
        <w:t xml:space="preserve"> </w:t>
      </w:r>
      <w:r w:rsidRPr="00586584">
        <w:t>key</w:t>
      </w:r>
      <w:r w:rsidR="001604C1">
        <w:t xml:space="preserve"> </w:t>
      </w:r>
      <w:r w:rsidRPr="00586584">
        <w:t>concepts</w:t>
      </w:r>
      <w:r w:rsidR="001604C1">
        <w:t xml:space="preserve"> </w:t>
      </w:r>
      <w:r w:rsidRPr="00586584">
        <w:t>and</w:t>
      </w:r>
      <w:r w:rsidR="001604C1">
        <w:t xml:space="preserve"> </w:t>
      </w:r>
      <w:r w:rsidRPr="00586584">
        <w:lastRenderedPageBreak/>
        <w:t>terms.</w:t>
      </w:r>
      <w:r w:rsidR="001604C1">
        <w:t xml:space="preserve"> </w:t>
      </w:r>
      <w:r w:rsidRPr="00586584">
        <w:rPr>
          <w:i/>
        </w:rPr>
        <w:t>International</w:t>
      </w:r>
      <w:r w:rsidR="001604C1">
        <w:rPr>
          <w:i/>
        </w:rPr>
        <w:t xml:space="preserve"> </w:t>
      </w:r>
      <w:r w:rsidRPr="00586584">
        <w:rPr>
          <w:i/>
        </w:rPr>
        <w:t>journal</w:t>
      </w:r>
      <w:r w:rsidR="001604C1">
        <w:rPr>
          <w:i/>
        </w:rPr>
        <w:t xml:space="preserve"> </w:t>
      </w:r>
      <w:r w:rsidRPr="00586584">
        <w:rPr>
          <w:i/>
        </w:rPr>
        <w:t>for</w:t>
      </w:r>
      <w:r w:rsidR="001604C1">
        <w:rPr>
          <w:i/>
        </w:rPr>
        <w:t xml:space="preserve"> </w:t>
      </w:r>
      <w:r w:rsidRPr="00586584">
        <w:rPr>
          <w:i/>
        </w:rPr>
        <w:t>quality</w:t>
      </w:r>
      <w:r w:rsidR="001604C1">
        <w:rPr>
          <w:i/>
        </w:rPr>
        <w:t xml:space="preserve"> </w:t>
      </w:r>
      <w:r w:rsidRPr="00586584">
        <w:rPr>
          <w:i/>
        </w:rPr>
        <w:t>in</w:t>
      </w:r>
      <w:r w:rsidR="001604C1">
        <w:rPr>
          <w:i/>
        </w:rPr>
        <w:t xml:space="preserve"> </w:t>
      </w:r>
      <w:r w:rsidRPr="00586584">
        <w:rPr>
          <w:i/>
        </w:rPr>
        <w:t>health</w:t>
      </w:r>
      <w:r w:rsidR="001604C1">
        <w:rPr>
          <w:i/>
        </w:rPr>
        <w:t xml:space="preserve"> </w:t>
      </w:r>
      <w:r w:rsidRPr="00586584">
        <w:rPr>
          <w:i/>
        </w:rPr>
        <w:t>care,</w:t>
      </w:r>
      <w:r w:rsidR="001604C1">
        <w:rPr>
          <w:i/>
        </w:rPr>
        <w:t xml:space="preserve"> </w:t>
      </w:r>
      <w:r w:rsidRPr="00586584">
        <w:rPr>
          <w:i/>
        </w:rPr>
        <w:t>21(1),</w:t>
      </w:r>
      <w:r w:rsidR="001604C1">
        <w:rPr>
          <w:i/>
        </w:rPr>
        <w:t xml:space="preserve"> </w:t>
      </w:r>
      <w:r w:rsidRPr="00586584">
        <w:t>18-26.</w:t>
      </w:r>
    </w:p>
    <w:p w:rsidR="00586584" w:rsidRDefault="00586584" w:rsidP="00586584">
      <w:pPr>
        <w:widowControl w:val="0"/>
        <w:spacing w:before="0"/>
        <w:ind w:left="709" w:hanging="709"/>
      </w:pPr>
      <w:r w:rsidRPr="00586584">
        <w:t>Samur</w:t>
      </w:r>
      <w:r w:rsidR="001604C1">
        <w:t xml:space="preserve"> </w:t>
      </w:r>
      <w:r w:rsidRPr="00586584">
        <w:t>G.</w:t>
      </w:r>
      <w:r w:rsidR="001604C1">
        <w:t xml:space="preserve"> </w:t>
      </w:r>
      <w:r w:rsidRPr="00586584">
        <w:t>(2008).</w:t>
      </w:r>
      <w:r w:rsidR="001604C1">
        <w:t xml:space="preserve"> </w:t>
      </w:r>
      <w:r w:rsidRPr="00586584">
        <w:t>Anne</w:t>
      </w:r>
      <w:r w:rsidR="001604C1">
        <w:t xml:space="preserve"> </w:t>
      </w:r>
      <w:r w:rsidRPr="00586584">
        <w:t>Sütü,</w:t>
      </w:r>
      <w:r w:rsidR="001604C1">
        <w:t xml:space="preserve"> </w:t>
      </w:r>
      <w:r w:rsidRPr="00586584">
        <w:t>1.Baskı,</w:t>
      </w:r>
      <w:r w:rsidR="001604C1">
        <w:t xml:space="preserve"> </w:t>
      </w:r>
      <w:r w:rsidRPr="00586584">
        <w:t>Ankara,</w:t>
      </w:r>
      <w:r w:rsidR="001604C1">
        <w:t xml:space="preserve"> </w:t>
      </w:r>
      <w:r w:rsidRPr="00586584">
        <w:t>Klasmat</w:t>
      </w:r>
      <w:r w:rsidR="001604C1">
        <w:t xml:space="preserve"> </w:t>
      </w:r>
      <w:r w:rsidRPr="00586584">
        <w:t>Matbaacılık,</w:t>
      </w:r>
      <w:r w:rsidR="001604C1">
        <w:t xml:space="preserve"> </w:t>
      </w:r>
      <w:r w:rsidRPr="00586584">
        <w:t>5-21.</w:t>
      </w:r>
    </w:p>
    <w:p w:rsidR="00586584" w:rsidRPr="00586584" w:rsidRDefault="00586584" w:rsidP="00586584">
      <w:pPr>
        <w:widowControl w:val="0"/>
        <w:spacing w:before="0"/>
        <w:ind w:left="709" w:hanging="709"/>
      </w:pPr>
      <w:r w:rsidRPr="00517A64">
        <w:t>Shakespeare</w:t>
      </w:r>
      <w:r w:rsidR="001604C1" w:rsidRPr="00517A64">
        <w:t xml:space="preserve"> </w:t>
      </w:r>
      <w:r w:rsidRPr="00517A64">
        <w:t>J</w:t>
      </w:r>
      <w:r w:rsidR="00914BE2" w:rsidRPr="00517A64">
        <w:t>.</w:t>
      </w:r>
      <w:r w:rsidRPr="00517A64">
        <w:t>,</w:t>
      </w:r>
      <w:r w:rsidR="001604C1" w:rsidRPr="00517A64">
        <w:t xml:space="preserve"> </w:t>
      </w:r>
      <w:r w:rsidRPr="00517A64">
        <w:t>Blake</w:t>
      </w:r>
      <w:r w:rsidR="001604C1" w:rsidRPr="00517A64">
        <w:t xml:space="preserve"> </w:t>
      </w:r>
      <w:r w:rsidRPr="00517A64">
        <w:t>F</w:t>
      </w:r>
      <w:r w:rsidR="00914BE2" w:rsidRPr="00517A64">
        <w:t>.</w:t>
      </w:r>
      <w:r w:rsidRPr="00517A64">
        <w:t>,</w:t>
      </w:r>
      <w:r w:rsidR="001604C1" w:rsidRPr="00517A64">
        <w:t xml:space="preserve"> </w:t>
      </w:r>
      <w:r w:rsidRPr="00517A64">
        <w:t>Garcia</w:t>
      </w:r>
      <w:r w:rsidR="001604C1" w:rsidRPr="00517A64">
        <w:t xml:space="preserve"> </w:t>
      </w:r>
      <w:r w:rsidRPr="00517A64">
        <w:t>J.</w:t>
      </w:r>
      <w:r w:rsidR="00914BE2" w:rsidRPr="00517A64">
        <w:t xml:space="preserve"> </w:t>
      </w:r>
      <w:r w:rsidRPr="00517A64">
        <w:t>(2004</w:t>
      </w:r>
      <w:r w:rsidRPr="00586584">
        <w:t>).</w:t>
      </w:r>
      <w:r w:rsidR="001604C1">
        <w:t xml:space="preserve"> </w:t>
      </w:r>
      <w:r w:rsidRPr="00586584">
        <w:t>Breastfeeding</w:t>
      </w:r>
      <w:r w:rsidR="001604C1">
        <w:t xml:space="preserve"> </w:t>
      </w:r>
      <w:r w:rsidRPr="00586584">
        <w:t>difficulties</w:t>
      </w:r>
      <w:r w:rsidR="001604C1">
        <w:t xml:space="preserve"> </w:t>
      </w:r>
      <w:r w:rsidRPr="00586584">
        <w:t>experienced</w:t>
      </w:r>
      <w:r w:rsidR="001604C1">
        <w:t xml:space="preserve"> </w:t>
      </w:r>
      <w:r w:rsidRPr="00586584">
        <w:t>by</w:t>
      </w:r>
      <w:r w:rsidR="001604C1">
        <w:t xml:space="preserve"> </w:t>
      </w:r>
      <w:r w:rsidRPr="00586584">
        <w:t>women</w:t>
      </w:r>
      <w:r w:rsidR="001604C1">
        <w:t xml:space="preserve"> </w:t>
      </w:r>
      <w:r w:rsidRPr="00586584">
        <w:t>taking</w:t>
      </w:r>
      <w:r w:rsidR="001604C1">
        <w:t xml:space="preserve"> </w:t>
      </w:r>
      <w:r w:rsidRPr="00586584">
        <w:t>part</w:t>
      </w:r>
      <w:r w:rsidR="001604C1">
        <w:t xml:space="preserve"> </w:t>
      </w:r>
      <w:r w:rsidRPr="00586584">
        <w:t>in</w:t>
      </w:r>
      <w:r w:rsidR="001604C1">
        <w:t xml:space="preserve"> </w:t>
      </w:r>
      <w:r w:rsidRPr="00586584">
        <w:t>a</w:t>
      </w:r>
      <w:r w:rsidR="001604C1">
        <w:t xml:space="preserve"> </w:t>
      </w:r>
      <w:r w:rsidRPr="00586584">
        <w:t>qualitative</w:t>
      </w:r>
      <w:r w:rsidR="001604C1">
        <w:t xml:space="preserve"> </w:t>
      </w:r>
      <w:r w:rsidRPr="00586584">
        <w:t>interview</w:t>
      </w:r>
      <w:r w:rsidR="001604C1">
        <w:t xml:space="preserve"> </w:t>
      </w:r>
      <w:r w:rsidRPr="00586584">
        <w:t>study</w:t>
      </w:r>
      <w:r w:rsidR="001604C1">
        <w:t xml:space="preserve"> </w:t>
      </w:r>
      <w:r w:rsidRPr="00586584">
        <w:t>of</w:t>
      </w:r>
      <w:r w:rsidR="001604C1">
        <w:t xml:space="preserve"> </w:t>
      </w:r>
      <w:r w:rsidRPr="00586584">
        <w:t>postnatal</w:t>
      </w:r>
      <w:r w:rsidR="001604C1">
        <w:t xml:space="preserve"> </w:t>
      </w:r>
      <w:r w:rsidRPr="00586584">
        <w:t>depression.</w:t>
      </w:r>
      <w:r w:rsidR="001604C1">
        <w:t xml:space="preserve"> </w:t>
      </w:r>
      <w:r w:rsidRPr="00586584">
        <w:rPr>
          <w:i/>
        </w:rPr>
        <w:t>Midwifery,</w:t>
      </w:r>
      <w:r w:rsidR="001604C1">
        <w:rPr>
          <w:i/>
        </w:rPr>
        <w:t xml:space="preserve"> </w:t>
      </w:r>
      <w:r w:rsidRPr="00586584">
        <w:t>20,</w:t>
      </w:r>
      <w:r w:rsidR="001604C1">
        <w:t xml:space="preserve"> </w:t>
      </w:r>
      <w:r w:rsidRPr="00586584">
        <w:t>251–60</w:t>
      </w:r>
    </w:p>
    <w:p w:rsidR="00586584" w:rsidRPr="00586584" w:rsidRDefault="00586584" w:rsidP="00586584">
      <w:pPr>
        <w:widowControl w:val="0"/>
        <w:spacing w:before="0"/>
        <w:ind w:left="709" w:hanging="709"/>
      </w:pPr>
      <w:r w:rsidRPr="00586584">
        <w:t>Shaw</w:t>
      </w:r>
      <w:r w:rsidR="001604C1">
        <w:t xml:space="preserve"> </w:t>
      </w:r>
      <w:r w:rsidRPr="00517A64">
        <w:t>E</w:t>
      </w:r>
      <w:r w:rsidR="00914BE2" w:rsidRPr="00517A64">
        <w:t>.</w:t>
      </w:r>
      <w:r w:rsidRPr="00517A64">
        <w:t>,</w:t>
      </w:r>
      <w:r w:rsidR="001604C1">
        <w:t xml:space="preserve"> </w:t>
      </w:r>
      <w:r w:rsidRPr="00586584">
        <w:t>Kaczorowski</w:t>
      </w:r>
      <w:r w:rsidR="001604C1">
        <w:t xml:space="preserve"> </w:t>
      </w:r>
      <w:r w:rsidRPr="00586584">
        <w:t>J.</w:t>
      </w:r>
      <w:r w:rsidR="001604C1">
        <w:t xml:space="preserve"> </w:t>
      </w:r>
      <w:r w:rsidRPr="00586584">
        <w:t>(2007).</w:t>
      </w:r>
      <w:r w:rsidR="001604C1">
        <w:t xml:space="preserve"> </w:t>
      </w:r>
      <w:r w:rsidRPr="00586584">
        <w:t>Postpartum</w:t>
      </w:r>
      <w:r w:rsidR="001604C1">
        <w:t xml:space="preserve"> </w:t>
      </w:r>
      <w:r w:rsidRPr="00586584">
        <w:t>care</w:t>
      </w:r>
      <w:r w:rsidR="001604C1">
        <w:t xml:space="preserve"> </w:t>
      </w:r>
      <w:r w:rsidRPr="00586584">
        <w:t>what's</w:t>
      </w:r>
      <w:r w:rsidR="001604C1">
        <w:t xml:space="preserve"> </w:t>
      </w:r>
      <w:r w:rsidRPr="00586584">
        <w:t>new?</w:t>
      </w:r>
      <w:r w:rsidR="001604C1">
        <w:t xml:space="preserve"> </w:t>
      </w:r>
      <w:r w:rsidRPr="00586584">
        <w:rPr>
          <w:i/>
        </w:rPr>
        <w:t>Curr</w:t>
      </w:r>
      <w:r w:rsidR="001604C1">
        <w:rPr>
          <w:i/>
        </w:rPr>
        <w:t xml:space="preserve"> </w:t>
      </w:r>
      <w:r w:rsidRPr="00586584">
        <w:rPr>
          <w:i/>
        </w:rPr>
        <w:t>Opin</w:t>
      </w:r>
      <w:r w:rsidR="001604C1">
        <w:rPr>
          <w:i/>
        </w:rPr>
        <w:t xml:space="preserve"> </w:t>
      </w:r>
      <w:r w:rsidRPr="00586584">
        <w:rPr>
          <w:i/>
        </w:rPr>
        <w:t>Obstet</w:t>
      </w:r>
      <w:r w:rsidR="001604C1">
        <w:rPr>
          <w:i/>
        </w:rPr>
        <w:t xml:space="preserve"> </w:t>
      </w:r>
      <w:r w:rsidRPr="00586584">
        <w:rPr>
          <w:i/>
        </w:rPr>
        <w:t>Gynecol,19(6),</w:t>
      </w:r>
      <w:r w:rsidRPr="00586584">
        <w:t>561-7.</w:t>
      </w:r>
    </w:p>
    <w:p w:rsidR="00586584" w:rsidRDefault="00586584" w:rsidP="00586584">
      <w:pPr>
        <w:widowControl w:val="0"/>
        <w:spacing w:before="0"/>
        <w:ind w:left="709" w:hanging="709"/>
      </w:pPr>
      <w:r w:rsidRPr="00517A64">
        <w:t>Shorey</w:t>
      </w:r>
      <w:r w:rsidR="001604C1" w:rsidRPr="00517A64">
        <w:t xml:space="preserve"> </w:t>
      </w:r>
      <w:r w:rsidRPr="00517A64">
        <w:t>S</w:t>
      </w:r>
      <w:r w:rsidR="00914BE2" w:rsidRPr="00517A64">
        <w:t>.</w:t>
      </w:r>
      <w:r w:rsidRPr="00517A64">
        <w:t>,</w:t>
      </w:r>
      <w:r w:rsidR="001604C1" w:rsidRPr="00517A64">
        <w:t xml:space="preserve"> </w:t>
      </w:r>
      <w:r w:rsidRPr="00517A64">
        <w:t>Chan</w:t>
      </w:r>
      <w:r w:rsidR="001604C1" w:rsidRPr="00517A64">
        <w:t xml:space="preserve"> </w:t>
      </w:r>
      <w:r w:rsidRPr="00517A64">
        <w:t>SW</w:t>
      </w:r>
      <w:r w:rsidR="00914BE2" w:rsidRPr="00517A64">
        <w:t>.</w:t>
      </w:r>
      <w:r w:rsidRPr="00517A64">
        <w:t>,</w:t>
      </w:r>
      <w:r w:rsidR="001604C1" w:rsidRPr="00517A64">
        <w:t xml:space="preserve"> </w:t>
      </w:r>
      <w:r w:rsidRPr="00517A64">
        <w:t>Chong</w:t>
      </w:r>
      <w:r w:rsidR="001604C1" w:rsidRPr="00517A64">
        <w:t xml:space="preserve"> </w:t>
      </w:r>
      <w:r w:rsidRPr="00517A64">
        <w:t>YS</w:t>
      </w:r>
      <w:r w:rsidR="00914BE2" w:rsidRPr="00517A64">
        <w:t>.</w:t>
      </w:r>
      <w:r w:rsidRPr="00517A64">
        <w:t>,</w:t>
      </w:r>
      <w:r w:rsidR="001604C1" w:rsidRPr="00517A64">
        <w:t xml:space="preserve"> </w:t>
      </w:r>
      <w:r w:rsidRPr="00517A64">
        <w:t>He</w:t>
      </w:r>
      <w:r w:rsidR="001604C1" w:rsidRPr="00517A64">
        <w:t xml:space="preserve"> </w:t>
      </w:r>
      <w:r w:rsidRPr="00517A64">
        <w:t>HG.</w:t>
      </w:r>
      <w:r w:rsidR="001604C1" w:rsidRPr="00517A64">
        <w:t xml:space="preserve"> </w:t>
      </w:r>
      <w:r w:rsidR="00914BE2" w:rsidRPr="00517A64">
        <w:t>(2015)</w:t>
      </w:r>
      <w:r w:rsidR="00914BE2">
        <w:t xml:space="preserve"> </w:t>
      </w:r>
      <w:r w:rsidRPr="00586584">
        <w:t>Perceptions</w:t>
      </w:r>
      <w:r w:rsidR="001604C1">
        <w:t xml:space="preserve"> </w:t>
      </w:r>
      <w:r w:rsidRPr="00586584">
        <w:t>of</w:t>
      </w:r>
      <w:r w:rsidR="001604C1">
        <w:t xml:space="preserve"> </w:t>
      </w:r>
      <w:r w:rsidRPr="00586584">
        <w:t>primiparas</w:t>
      </w:r>
      <w:r w:rsidR="001604C1">
        <w:t xml:space="preserve"> </w:t>
      </w:r>
      <w:r w:rsidRPr="00586584">
        <w:t>on</w:t>
      </w:r>
      <w:r w:rsidR="001604C1">
        <w:t xml:space="preserve"> </w:t>
      </w:r>
      <w:r w:rsidRPr="00586584">
        <w:t>a</w:t>
      </w:r>
      <w:r w:rsidR="001604C1">
        <w:t xml:space="preserve"> </w:t>
      </w:r>
      <w:r w:rsidRPr="00586584">
        <w:t>postnatal</w:t>
      </w:r>
      <w:r w:rsidR="001604C1">
        <w:t xml:space="preserve"> </w:t>
      </w:r>
      <w:r w:rsidRPr="00586584">
        <w:t>psychoeducation</w:t>
      </w:r>
      <w:r w:rsidR="001604C1">
        <w:t xml:space="preserve"> </w:t>
      </w:r>
      <w:r w:rsidRPr="00586584">
        <w:t>programme:</w:t>
      </w:r>
      <w:r w:rsidR="001604C1">
        <w:t xml:space="preserve"> </w:t>
      </w:r>
      <w:r w:rsidRPr="00586584">
        <w:t>the</w:t>
      </w:r>
      <w:r w:rsidR="001604C1">
        <w:t xml:space="preserve"> </w:t>
      </w:r>
      <w:r w:rsidRPr="00586584">
        <w:t>process</w:t>
      </w:r>
      <w:r w:rsidR="001604C1">
        <w:t xml:space="preserve"> </w:t>
      </w:r>
      <w:r w:rsidRPr="00586584">
        <w:t>evaluation.</w:t>
      </w:r>
      <w:r w:rsidR="001604C1">
        <w:t xml:space="preserve"> </w:t>
      </w:r>
      <w:r w:rsidRPr="00586584">
        <w:t>Midwifery.</w:t>
      </w:r>
      <w:r w:rsidR="001604C1">
        <w:t xml:space="preserve"> </w:t>
      </w:r>
      <w:r w:rsidRPr="00586584">
        <w:t>31:</w:t>
      </w:r>
      <w:r w:rsidR="001604C1">
        <w:t xml:space="preserve"> </w:t>
      </w:r>
      <w:r w:rsidRPr="00586584">
        <w:t>155–163.</w:t>
      </w:r>
    </w:p>
    <w:p w:rsidR="001604C1" w:rsidRPr="00586584" w:rsidRDefault="001604C1" w:rsidP="00586584">
      <w:pPr>
        <w:widowControl w:val="0"/>
        <w:spacing w:before="0"/>
        <w:ind w:left="709" w:hanging="709"/>
      </w:pPr>
    </w:p>
    <w:p w:rsidR="00586584" w:rsidRPr="00586584" w:rsidRDefault="00586584" w:rsidP="00586584">
      <w:pPr>
        <w:widowControl w:val="0"/>
        <w:spacing w:before="0"/>
        <w:ind w:left="709" w:hanging="709"/>
      </w:pPr>
      <w:r w:rsidRPr="00517A64">
        <w:t>Slomian</w:t>
      </w:r>
      <w:r w:rsidR="001604C1" w:rsidRPr="00517A64">
        <w:t xml:space="preserve"> </w:t>
      </w:r>
      <w:r w:rsidRPr="00517A64">
        <w:t>J.,</w:t>
      </w:r>
      <w:r w:rsidR="001604C1" w:rsidRPr="00517A64">
        <w:t xml:space="preserve"> </w:t>
      </w:r>
      <w:r w:rsidRPr="00517A64">
        <w:t>Honvo</w:t>
      </w:r>
      <w:r w:rsidR="001604C1" w:rsidRPr="00517A64">
        <w:t xml:space="preserve"> </w:t>
      </w:r>
      <w:r w:rsidRPr="00517A64">
        <w:t>G.,</w:t>
      </w:r>
      <w:r w:rsidR="001604C1" w:rsidRPr="00517A64">
        <w:t xml:space="preserve"> </w:t>
      </w:r>
      <w:r w:rsidRPr="00517A64">
        <w:t>Emonts</w:t>
      </w:r>
      <w:r w:rsidR="001604C1" w:rsidRPr="00517A64">
        <w:t xml:space="preserve"> </w:t>
      </w:r>
      <w:r w:rsidRPr="00517A64">
        <w:t>P.,</w:t>
      </w:r>
      <w:r w:rsidR="001604C1" w:rsidRPr="00517A64">
        <w:t xml:space="preserve"> </w:t>
      </w:r>
      <w:r w:rsidRPr="00517A64">
        <w:t>Reginster</w:t>
      </w:r>
      <w:r w:rsidR="001604C1" w:rsidRPr="00517A64">
        <w:t xml:space="preserve"> </w:t>
      </w:r>
      <w:r w:rsidRPr="00517A64">
        <w:t>J.</w:t>
      </w:r>
      <w:r w:rsidR="001604C1" w:rsidRPr="00517A64">
        <w:t xml:space="preserve"> </w:t>
      </w:r>
      <w:r w:rsidRPr="00517A64">
        <w:t>Y.</w:t>
      </w:r>
      <w:r w:rsidR="001604C1" w:rsidRPr="00517A64">
        <w:t xml:space="preserve"> </w:t>
      </w:r>
      <w:r w:rsidRPr="00517A64">
        <w:t>&amp;</w:t>
      </w:r>
      <w:r w:rsidR="001604C1" w:rsidRPr="00517A64">
        <w:t xml:space="preserve"> </w:t>
      </w:r>
      <w:r w:rsidRPr="00517A64">
        <w:t>Bruyère,</w:t>
      </w:r>
      <w:r w:rsidR="001604C1" w:rsidRPr="00517A64">
        <w:t xml:space="preserve"> </w:t>
      </w:r>
      <w:r w:rsidRPr="00517A64">
        <w:t>O.</w:t>
      </w:r>
      <w:r w:rsidR="001604C1" w:rsidRPr="00517A64">
        <w:t xml:space="preserve"> </w:t>
      </w:r>
      <w:r w:rsidRPr="00517A64">
        <w:t>(2019).</w:t>
      </w:r>
      <w:r w:rsidR="001604C1">
        <w:t xml:space="preserve"> </w:t>
      </w:r>
      <w:r w:rsidRPr="00586584">
        <w:t>Consequences</w:t>
      </w:r>
      <w:r w:rsidR="001604C1">
        <w:t xml:space="preserve"> </w:t>
      </w:r>
      <w:r w:rsidRPr="00586584">
        <w:t>of</w:t>
      </w:r>
      <w:r w:rsidR="001604C1">
        <w:t xml:space="preserve"> </w:t>
      </w:r>
      <w:r w:rsidRPr="00586584">
        <w:t>maternal</w:t>
      </w:r>
      <w:r w:rsidR="001604C1">
        <w:t xml:space="preserve"> </w:t>
      </w:r>
      <w:r w:rsidRPr="00586584">
        <w:t>postpartum</w:t>
      </w:r>
      <w:r w:rsidR="001604C1">
        <w:t xml:space="preserve"> </w:t>
      </w:r>
      <w:r w:rsidRPr="00586584">
        <w:t>depression:</w:t>
      </w:r>
      <w:r w:rsidR="001604C1">
        <w:t xml:space="preserve"> </w:t>
      </w:r>
      <w:r w:rsidRPr="00586584">
        <w:t>A</w:t>
      </w:r>
      <w:r w:rsidR="001604C1">
        <w:t xml:space="preserve"> </w:t>
      </w:r>
      <w:r w:rsidRPr="00586584">
        <w:t>systematic</w:t>
      </w:r>
      <w:r w:rsidR="001604C1">
        <w:t xml:space="preserve"> </w:t>
      </w:r>
      <w:r w:rsidRPr="00586584">
        <w:t>review</w:t>
      </w:r>
      <w:r w:rsidR="001604C1">
        <w:t xml:space="preserve"> </w:t>
      </w:r>
      <w:r w:rsidRPr="00586584">
        <w:t>of</w:t>
      </w:r>
      <w:r w:rsidR="001604C1">
        <w:t xml:space="preserve"> </w:t>
      </w:r>
      <w:r w:rsidRPr="00586584">
        <w:t>maternal</w:t>
      </w:r>
      <w:r w:rsidR="001604C1">
        <w:t xml:space="preserve"> </w:t>
      </w:r>
      <w:r w:rsidRPr="00586584">
        <w:t>and</w:t>
      </w:r>
      <w:r w:rsidR="001604C1">
        <w:t xml:space="preserve"> </w:t>
      </w:r>
      <w:r w:rsidRPr="00586584">
        <w:t>infant</w:t>
      </w:r>
      <w:r w:rsidR="001604C1">
        <w:t xml:space="preserve"> </w:t>
      </w:r>
      <w:r w:rsidRPr="00586584">
        <w:t>outcomes.</w:t>
      </w:r>
      <w:r w:rsidR="001604C1">
        <w:t xml:space="preserve"> </w:t>
      </w:r>
      <w:r w:rsidRPr="00586584">
        <w:rPr>
          <w:i/>
        </w:rPr>
        <w:t>Women's</w:t>
      </w:r>
      <w:r w:rsidR="001604C1">
        <w:rPr>
          <w:i/>
        </w:rPr>
        <w:t xml:space="preserve"> </w:t>
      </w:r>
      <w:r w:rsidRPr="00586584">
        <w:rPr>
          <w:i/>
        </w:rPr>
        <w:t>Health,</w:t>
      </w:r>
      <w:r w:rsidR="001604C1">
        <w:rPr>
          <w:i/>
        </w:rPr>
        <w:t xml:space="preserve"> </w:t>
      </w:r>
      <w:r w:rsidRPr="00586584">
        <w:rPr>
          <w:i/>
        </w:rPr>
        <w:t>15,</w:t>
      </w:r>
      <w:r w:rsidR="001604C1">
        <w:t xml:space="preserve"> </w:t>
      </w:r>
      <w:r w:rsidRPr="00586584">
        <w:t>1745506519844044.</w:t>
      </w:r>
    </w:p>
    <w:p w:rsidR="00586584" w:rsidRPr="00586584" w:rsidRDefault="00586584" w:rsidP="00586584">
      <w:pPr>
        <w:widowControl w:val="0"/>
        <w:spacing w:before="0"/>
        <w:ind w:left="709" w:hanging="709"/>
      </w:pPr>
      <w:r w:rsidRPr="00586584">
        <w:t>Smith</w:t>
      </w:r>
      <w:r w:rsidR="001604C1">
        <w:t xml:space="preserve"> </w:t>
      </w:r>
      <w:r w:rsidRPr="00586584">
        <w:t>M</w:t>
      </w:r>
      <w:r w:rsidR="005A63D7">
        <w:t>.</w:t>
      </w:r>
      <w:r w:rsidRPr="00586584">
        <w:t>V</w:t>
      </w:r>
      <w:r w:rsidR="005A63D7">
        <w:t>.</w:t>
      </w:r>
      <w:r w:rsidRPr="00586584">
        <w:t>,</w:t>
      </w:r>
      <w:r w:rsidR="001604C1">
        <w:t xml:space="preserve"> </w:t>
      </w:r>
      <w:r w:rsidRPr="00586584">
        <w:t>Shao</w:t>
      </w:r>
      <w:r w:rsidR="001604C1">
        <w:t xml:space="preserve"> </w:t>
      </w:r>
      <w:r w:rsidRPr="00586584">
        <w:t>L,</w:t>
      </w:r>
      <w:r w:rsidR="001604C1">
        <w:t xml:space="preserve"> </w:t>
      </w:r>
      <w:r w:rsidRPr="00586584">
        <w:t>Howell</w:t>
      </w:r>
      <w:r w:rsidR="001604C1">
        <w:t xml:space="preserve"> </w:t>
      </w:r>
      <w:r w:rsidRPr="00586584">
        <w:t>H</w:t>
      </w:r>
      <w:r w:rsidR="005A63D7">
        <w:t>.</w:t>
      </w:r>
      <w:r w:rsidRPr="00586584">
        <w:t>,</w:t>
      </w:r>
      <w:r w:rsidR="001604C1">
        <w:t xml:space="preserve"> </w:t>
      </w:r>
      <w:r w:rsidRPr="00586584">
        <w:t>Lin</w:t>
      </w:r>
      <w:r w:rsidR="001604C1">
        <w:t xml:space="preserve"> </w:t>
      </w:r>
      <w:r w:rsidRPr="00586584">
        <w:t>H</w:t>
      </w:r>
      <w:r w:rsidR="005A63D7">
        <w:t>.</w:t>
      </w:r>
      <w:r w:rsidRPr="00586584">
        <w:t>,</w:t>
      </w:r>
      <w:r w:rsidR="001604C1">
        <w:t xml:space="preserve"> </w:t>
      </w:r>
      <w:r w:rsidRPr="00586584">
        <w:t>Yonkers</w:t>
      </w:r>
      <w:r w:rsidR="001604C1">
        <w:t xml:space="preserve"> </w:t>
      </w:r>
      <w:r w:rsidRPr="00586584">
        <w:t>K</w:t>
      </w:r>
      <w:r w:rsidR="005A63D7">
        <w:t>.</w:t>
      </w:r>
      <w:r w:rsidRPr="00586584">
        <w:t>A.</w:t>
      </w:r>
      <w:r w:rsidR="001604C1">
        <w:t xml:space="preserve"> </w:t>
      </w:r>
      <w:r w:rsidRPr="00586584">
        <w:t>(2011).</w:t>
      </w:r>
      <w:r w:rsidR="001604C1">
        <w:t xml:space="preserve"> </w:t>
      </w:r>
      <w:r w:rsidRPr="00586584">
        <w:t>Perinatal</w:t>
      </w:r>
      <w:r w:rsidR="001604C1">
        <w:t xml:space="preserve"> </w:t>
      </w:r>
      <w:r w:rsidRPr="00586584">
        <w:t>depression</w:t>
      </w:r>
      <w:r w:rsidR="001604C1">
        <w:t xml:space="preserve"> </w:t>
      </w:r>
      <w:r w:rsidRPr="00586584">
        <w:t>and</w:t>
      </w:r>
      <w:r w:rsidR="001604C1">
        <w:t xml:space="preserve"> </w:t>
      </w:r>
      <w:r w:rsidRPr="00586584">
        <w:t>birth</w:t>
      </w:r>
      <w:r w:rsidR="001604C1">
        <w:t xml:space="preserve"> </w:t>
      </w:r>
      <w:r w:rsidRPr="00586584">
        <w:t>outcomes</w:t>
      </w:r>
      <w:r w:rsidR="001604C1">
        <w:t xml:space="preserve"> </w:t>
      </w:r>
      <w:r w:rsidRPr="00586584">
        <w:t>in</w:t>
      </w:r>
      <w:r w:rsidR="001604C1">
        <w:t xml:space="preserve"> </w:t>
      </w:r>
      <w:r w:rsidRPr="00586584">
        <w:t>a</w:t>
      </w:r>
      <w:r w:rsidR="001604C1">
        <w:t xml:space="preserve"> </w:t>
      </w:r>
      <w:r w:rsidRPr="00586584">
        <w:t>Healthy</w:t>
      </w:r>
      <w:r w:rsidR="001604C1">
        <w:t xml:space="preserve"> </w:t>
      </w:r>
      <w:r w:rsidRPr="00586584">
        <w:t>Start</w:t>
      </w:r>
      <w:r w:rsidR="001604C1">
        <w:t xml:space="preserve"> </w:t>
      </w:r>
      <w:r w:rsidRPr="00586584">
        <w:t>project.</w:t>
      </w:r>
      <w:r w:rsidR="001604C1">
        <w:t xml:space="preserve"> </w:t>
      </w:r>
      <w:r w:rsidRPr="00586584">
        <w:rPr>
          <w:i/>
        </w:rPr>
        <w:t>Matern.</w:t>
      </w:r>
      <w:r w:rsidR="001604C1">
        <w:rPr>
          <w:i/>
        </w:rPr>
        <w:t xml:space="preserve"> </w:t>
      </w:r>
      <w:r w:rsidRPr="00586584">
        <w:rPr>
          <w:i/>
        </w:rPr>
        <w:t>Child</w:t>
      </w:r>
      <w:r w:rsidR="001604C1">
        <w:rPr>
          <w:i/>
        </w:rPr>
        <w:t xml:space="preserve"> </w:t>
      </w:r>
      <w:r w:rsidRPr="00586584">
        <w:rPr>
          <w:i/>
        </w:rPr>
        <w:t>Health</w:t>
      </w:r>
      <w:r w:rsidR="001604C1">
        <w:rPr>
          <w:i/>
        </w:rPr>
        <w:t xml:space="preserve"> </w:t>
      </w:r>
      <w:r w:rsidRPr="00586584">
        <w:rPr>
          <w:i/>
        </w:rPr>
        <w:t>J,</w:t>
      </w:r>
      <w:r w:rsidR="001604C1">
        <w:t xml:space="preserve"> </w:t>
      </w:r>
      <w:r w:rsidRPr="00586584">
        <w:t>401-409.</w:t>
      </w:r>
    </w:p>
    <w:p w:rsidR="00586584" w:rsidRPr="0076233B" w:rsidRDefault="00586584" w:rsidP="00586584">
      <w:pPr>
        <w:widowControl w:val="0"/>
        <w:spacing w:before="0"/>
        <w:ind w:left="709" w:hanging="709"/>
        <w:rPr>
          <w:color w:val="000000" w:themeColor="text1"/>
          <w:shd w:val="clear" w:color="auto" w:fill="FFFFFF"/>
        </w:rPr>
      </w:pPr>
      <w:r w:rsidRPr="0076233B">
        <w:rPr>
          <w:color w:val="000000" w:themeColor="text1"/>
          <w:shd w:val="clear" w:color="auto" w:fill="FFFFFF"/>
        </w:rPr>
        <w:t>Solmeyer</w:t>
      </w:r>
      <w:r w:rsidR="001604C1" w:rsidRPr="0076233B">
        <w:rPr>
          <w:color w:val="000000" w:themeColor="text1"/>
          <w:shd w:val="clear" w:color="auto" w:fill="FFFFFF"/>
        </w:rPr>
        <w:t xml:space="preserve"> </w:t>
      </w:r>
      <w:r w:rsidRPr="0076233B">
        <w:rPr>
          <w:color w:val="000000" w:themeColor="text1"/>
          <w:shd w:val="clear" w:color="auto" w:fill="FFFFFF"/>
        </w:rPr>
        <w:t>A.</w:t>
      </w:r>
      <w:r w:rsidR="001604C1" w:rsidRPr="0076233B">
        <w:rPr>
          <w:color w:val="000000" w:themeColor="text1"/>
          <w:shd w:val="clear" w:color="auto" w:fill="FFFFFF"/>
        </w:rPr>
        <w:t xml:space="preserve"> </w:t>
      </w:r>
      <w:r w:rsidRPr="0076233B">
        <w:rPr>
          <w:color w:val="000000" w:themeColor="text1"/>
          <w:shd w:val="clear" w:color="auto" w:fill="FFFFFF"/>
        </w:rPr>
        <w:t>R.,</w:t>
      </w:r>
      <w:r w:rsidR="001604C1" w:rsidRPr="0076233B">
        <w:rPr>
          <w:color w:val="000000" w:themeColor="text1"/>
          <w:shd w:val="clear" w:color="auto" w:fill="FFFFFF"/>
        </w:rPr>
        <w:t xml:space="preserve"> </w:t>
      </w:r>
      <w:r w:rsidRPr="0076233B">
        <w:rPr>
          <w:color w:val="000000" w:themeColor="text1"/>
          <w:shd w:val="clear" w:color="auto" w:fill="FFFFFF"/>
        </w:rPr>
        <w:t>Feinberg</w:t>
      </w:r>
      <w:r w:rsidR="001604C1" w:rsidRPr="0076233B">
        <w:rPr>
          <w:color w:val="000000" w:themeColor="text1"/>
          <w:shd w:val="clear" w:color="auto" w:fill="FFFFFF"/>
        </w:rPr>
        <w:t xml:space="preserve"> </w:t>
      </w:r>
      <w:r w:rsidRPr="0076233B">
        <w:rPr>
          <w:color w:val="000000" w:themeColor="text1"/>
          <w:shd w:val="clear" w:color="auto" w:fill="FFFFFF"/>
        </w:rPr>
        <w:t>M.</w:t>
      </w:r>
      <w:r w:rsidR="001604C1" w:rsidRPr="0076233B">
        <w:rPr>
          <w:color w:val="000000" w:themeColor="text1"/>
          <w:shd w:val="clear" w:color="auto" w:fill="FFFFFF"/>
        </w:rPr>
        <w:t xml:space="preserve"> </w:t>
      </w:r>
      <w:r w:rsidRPr="0076233B">
        <w:rPr>
          <w:color w:val="000000" w:themeColor="text1"/>
          <w:shd w:val="clear" w:color="auto" w:fill="FFFFFF"/>
        </w:rPr>
        <w:t>E.</w:t>
      </w:r>
      <w:r w:rsidR="001604C1" w:rsidRPr="0076233B">
        <w:rPr>
          <w:color w:val="000000" w:themeColor="text1"/>
          <w:shd w:val="clear" w:color="auto" w:fill="FFFFFF"/>
        </w:rPr>
        <w:t xml:space="preserve"> </w:t>
      </w:r>
      <w:r w:rsidRPr="0076233B">
        <w:rPr>
          <w:color w:val="000000" w:themeColor="text1"/>
          <w:shd w:val="clear" w:color="auto" w:fill="FFFFFF"/>
        </w:rPr>
        <w:t>(2011).</w:t>
      </w:r>
      <w:r w:rsidR="001604C1" w:rsidRPr="0076233B">
        <w:rPr>
          <w:color w:val="000000" w:themeColor="text1"/>
          <w:shd w:val="clear" w:color="auto" w:fill="FFFFFF"/>
        </w:rPr>
        <w:t xml:space="preserve"> </w:t>
      </w:r>
      <w:r w:rsidRPr="0076233B">
        <w:rPr>
          <w:color w:val="000000" w:themeColor="text1"/>
          <w:shd w:val="clear" w:color="auto" w:fill="FFFFFF"/>
        </w:rPr>
        <w:t>Mother</w:t>
      </w:r>
      <w:r w:rsidR="001604C1" w:rsidRPr="0076233B">
        <w:rPr>
          <w:color w:val="000000" w:themeColor="text1"/>
          <w:shd w:val="clear" w:color="auto" w:fill="FFFFFF"/>
        </w:rPr>
        <w:t xml:space="preserve"> </w:t>
      </w:r>
      <w:r w:rsidRPr="0076233B">
        <w:rPr>
          <w:color w:val="000000" w:themeColor="text1"/>
          <w:shd w:val="clear" w:color="auto" w:fill="FFFFFF"/>
        </w:rPr>
        <w:t>and</w:t>
      </w:r>
      <w:r w:rsidR="001604C1" w:rsidRPr="0076233B">
        <w:rPr>
          <w:color w:val="000000" w:themeColor="text1"/>
          <w:shd w:val="clear" w:color="auto" w:fill="FFFFFF"/>
        </w:rPr>
        <w:t xml:space="preserve"> </w:t>
      </w:r>
      <w:r w:rsidRPr="0076233B">
        <w:rPr>
          <w:color w:val="000000" w:themeColor="text1"/>
          <w:shd w:val="clear" w:color="auto" w:fill="FFFFFF"/>
        </w:rPr>
        <w:t>father</w:t>
      </w:r>
      <w:r w:rsidR="001604C1" w:rsidRPr="0076233B">
        <w:rPr>
          <w:color w:val="000000" w:themeColor="text1"/>
          <w:shd w:val="clear" w:color="auto" w:fill="FFFFFF"/>
        </w:rPr>
        <w:t xml:space="preserve"> </w:t>
      </w:r>
      <w:r w:rsidRPr="0076233B">
        <w:rPr>
          <w:color w:val="000000" w:themeColor="text1"/>
          <w:shd w:val="clear" w:color="auto" w:fill="FFFFFF"/>
        </w:rPr>
        <w:t>adjustment</w:t>
      </w:r>
      <w:r w:rsidR="001604C1" w:rsidRPr="0076233B">
        <w:rPr>
          <w:color w:val="000000" w:themeColor="text1"/>
          <w:shd w:val="clear" w:color="auto" w:fill="FFFFFF"/>
        </w:rPr>
        <w:t xml:space="preserve"> </w:t>
      </w:r>
      <w:r w:rsidRPr="0076233B">
        <w:rPr>
          <w:color w:val="000000" w:themeColor="text1"/>
          <w:shd w:val="clear" w:color="auto" w:fill="FFFFFF"/>
        </w:rPr>
        <w:t>during</w:t>
      </w:r>
      <w:r w:rsidR="001604C1" w:rsidRPr="0076233B">
        <w:rPr>
          <w:color w:val="000000" w:themeColor="text1"/>
          <w:shd w:val="clear" w:color="auto" w:fill="FFFFFF"/>
        </w:rPr>
        <w:t xml:space="preserve"> </w:t>
      </w:r>
      <w:r w:rsidRPr="0076233B">
        <w:rPr>
          <w:color w:val="000000" w:themeColor="text1"/>
          <w:shd w:val="clear" w:color="auto" w:fill="FFFFFF"/>
        </w:rPr>
        <w:t>early</w:t>
      </w:r>
      <w:r w:rsidR="001604C1" w:rsidRPr="0076233B">
        <w:rPr>
          <w:color w:val="000000" w:themeColor="text1"/>
          <w:shd w:val="clear" w:color="auto" w:fill="FFFFFF"/>
        </w:rPr>
        <w:t xml:space="preserve"> </w:t>
      </w:r>
      <w:r w:rsidRPr="0076233B">
        <w:rPr>
          <w:color w:val="000000" w:themeColor="text1"/>
          <w:shd w:val="clear" w:color="auto" w:fill="FFFFFF"/>
        </w:rPr>
        <w:t>parenthood:</w:t>
      </w:r>
      <w:r w:rsidR="001604C1" w:rsidRPr="0076233B">
        <w:rPr>
          <w:color w:val="000000" w:themeColor="text1"/>
          <w:shd w:val="clear" w:color="auto" w:fill="FFFFFF"/>
        </w:rPr>
        <w:t xml:space="preserve"> </w:t>
      </w:r>
      <w:r w:rsidRPr="0076233B">
        <w:rPr>
          <w:color w:val="000000" w:themeColor="text1"/>
          <w:shd w:val="clear" w:color="auto" w:fill="FFFFFF"/>
        </w:rPr>
        <w:t>The</w:t>
      </w:r>
      <w:r w:rsidR="001604C1" w:rsidRPr="0076233B">
        <w:rPr>
          <w:color w:val="000000" w:themeColor="text1"/>
          <w:shd w:val="clear" w:color="auto" w:fill="FFFFFF"/>
        </w:rPr>
        <w:t xml:space="preserve"> </w:t>
      </w:r>
      <w:r w:rsidRPr="0076233B">
        <w:rPr>
          <w:color w:val="000000" w:themeColor="text1"/>
          <w:shd w:val="clear" w:color="auto" w:fill="FFFFFF"/>
        </w:rPr>
        <w:t>roles</w:t>
      </w:r>
      <w:r w:rsidR="001604C1" w:rsidRPr="0076233B">
        <w:rPr>
          <w:color w:val="000000" w:themeColor="text1"/>
          <w:shd w:val="clear" w:color="auto" w:fill="FFFFFF"/>
        </w:rPr>
        <w:t xml:space="preserve"> </w:t>
      </w:r>
      <w:r w:rsidRPr="0076233B">
        <w:rPr>
          <w:color w:val="000000" w:themeColor="text1"/>
          <w:shd w:val="clear" w:color="auto" w:fill="FFFFFF"/>
        </w:rPr>
        <w:t>of</w:t>
      </w:r>
      <w:r w:rsidR="001604C1" w:rsidRPr="0076233B">
        <w:rPr>
          <w:color w:val="000000" w:themeColor="text1"/>
          <w:shd w:val="clear" w:color="auto" w:fill="FFFFFF"/>
        </w:rPr>
        <w:t xml:space="preserve"> </w:t>
      </w:r>
      <w:r w:rsidRPr="0076233B">
        <w:rPr>
          <w:color w:val="000000" w:themeColor="text1"/>
          <w:shd w:val="clear" w:color="auto" w:fill="FFFFFF"/>
        </w:rPr>
        <w:t>infant</w:t>
      </w:r>
      <w:r w:rsidR="001604C1" w:rsidRPr="0076233B">
        <w:rPr>
          <w:color w:val="000000" w:themeColor="text1"/>
          <w:shd w:val="clear" w:color="auto" w:fill="FFFFFF"/>
        </w:rPr>
        <w:t xml:space="preserve"> </w:t>
      </w:r>
      <w:r w:rsidRPr="0076233B">
        <w:rPr>
          <w:color w:val="000000" w:themeColor="text1"/>
          <w:shd w:val="clear" w:color="auto" w:fill="FFFFFF"/>
        </w:rPr>
        <w:t>temperament</w:t>
      </w:r>
      <w:r w:rsidR="001604C1" w:rsidRPr="0076233B">
        <w:rPr>
          <w:color w:val="000000" w:themeColor="text1"/>
          <w:shd w:val="clear" w:color="auto" w:fill="FFFFFF"/>
        </w:rPr>
        <w:t xml:space="preserve"> </w:t>
      </w:r>
      <w:r w:rsidRPr="0076233B">
        <w:rPr>
          <w:color w:val="000000" w:themeColor="text1"/>
          <w:shd w:val="clear" w:color="auto" w:fill="FFFFFF"/>
        </w:rPr>
        <w:t>and</w:t>
      </w:r>
      <w:r w:rsidR="001604C1" w:rsidRPr="0076233B">
        <w:rPr>
          <w:color w:val="000000" w:themeColor="text1"/>
          <w:shd w:val="clear" w:color="auto" w:fill="FFFFFF"/>
        </w:rPr>
        <w:t xml:space="preserve"> </w:t>
      </w:r>
      <w:r w:rsidRPr="0076233B">
        <w:rPr>
          <w:color w:val="000000" w:themeColor="text1"/>
          <w:shd w:val="clear" w:color="auto" w:fill="FFFFFF"/>
        </w:rPr>
        <w:t>coparenting</w:t>
      </w:r>
      <w:r w:rsidR="001604C1" w:rsidRPr="0076233B">
        <w:rPr>
          <w:color w:val="000000" w:themeColor="text1"/>
          <w:shd w:val="clear" w:color="auto" w:fill="FFFFFF"/>
        </w:rPr>
        <w:t xml:space="preserve"> </w:t>
      </w:r>
      <w:r w:rsidRPr="0076233B">
        <w:rPr>
          <w:color w:val="000000" w:themeColor="text1"/>
          <w:shd w:val="clear" w:color="auto" w:fill="FFFFFF"/>
        </w:rPr>
        <w:t>relationship</w:t>
      </w:r>
      <w:r w:rsidR="001604C1" w:rsidRPr="0076233B">
        <w:rPr>
          <w:color w:val="000000" w:themeColor="text1"/>
          <w:shd w:val="clear" w:color="auto" w:fill="FFFFFF"/>
        </w:rPr>
        <w:t xml:space="preserve"> </w:t>
      </w:r>
      <w:r w:rsidRPr="0076233B">
        <w:rPr>
          <w:color w:val="000000" w:themeColor="text1"/>
          <w:shd w:val="clear" w:color="auto" w:fill="FFFFFF"/>
        </w:rPr>
        <w:t>quality.</w:t>
      </w:r>
      <w:r w:rsidR="001604C1" w:rsidRPr="0076233B">
        <w:rPr>
          <w:color w:val="000000" w:themeColor="text1"/>
          <w:shd w:val="clear" w:color="auto" w:fill="FFFFFF"/>
        </w:rPr>
        <w:t xml:space="preserve"> </w:t>
      </w:r>
      <w:r w:rsidRPr="0076233B">
        <w:rPr>
          <w:rStyle w:val="Vurgu"/>
          <w:color w:val="000000" w:themeColor="text1"/>
          <w:shd w:val="clear" w:color="auto" w:fill="FFFFFF"/>
        </w:rPr>
        <w:t>Infant</w:t>
      </w:r>
      <w:r w:rsidR="001604C1" w:rsidRPr="0076233B">
        <w:rPr>
          <w:rStyle w:val="Vurgu"/>
          <w:color w:val="000000" w:themeColor="text1"/>
          <w:shd w:val="clear" w:color="auto" w:fill="FFFFFF"/>
        </w:rPr>
        <w:t xml:space="preserve"> </w:t>
      </w:r>
      <w:r w:rsidRPr="0076233B">
        <w:rPr>
          <w:rStyle w:val="Vurgu"/>
          <w:color w:val="000000" w:themeColor="text1"/>
          <w:shd w:val="clear" w:color="auto" w:fill="FFFFFF"/>
        </w:rPr>
        <w:t>Behavior</w:t>
      </w:r>
      <w:r w:rsidR="001604C1" w:rsidRPr="0076233B">
        <w:rPr>
          <w:rStyle w:val="Vurgu"/>
          <w:color w:val="000000" w:themeColor="text1"/>
          <w:shd w:val="clear" w:color="auto" w:fill="FFFFFF"/>
        </w:rPr>
        <w:t xml:space="preserve"> </w:t>
      </w:r>
      <w:r w:rsidRPr="0076233B">
        <w:rPr>
          <w:rStyle w:val="Vurgu"/>
          <w:color w:val="000000" w:themeColor="text1"/>
          <w:shd w:val="clear" w:color="auto" w:fill="FFFFFF"/>
        </w:rPr>
        <w:t>and</w:t>
      </w:r>
      <w:r w:rsidR="001604C1" w:rsidRPr="0076233B">
        <w:rPr>
          <w:rStyle w:val="Vurgu"/>
          <w:color w:val="000000" w:themeColor="text1"/>
          <w:shd w:val="clear" w:color="auto" w:fill="FFFFFF"/>
        </w:rPr>
        <w:t xml:space="preserve"> </w:t>
      </w:r>
      <w:r w:rsidRPr="0076233B">
        <w:rPr>
          <w:rStyle w:val="Vurgu"/>
          <w:color w:val="000000" w:themeColor="text1"/>
          <w:shd w:val="clear" w:color="auto" w:fill="FFFFFF"/>
        </w:rPr>
        <w:t>Development</w:t>
      </w:r>
      <w:r w:rsidRPr="0076233B">
        <w:rPr>
          <w:color w:val="000000" w:themeColor="text1"/>
          <w:shd w:val="clear" w:color="auto" w:fill="FFFFFF"/>
        </w:rPr>
        <w:t>,</w:t>
      </w:r>
      <w:r w:rsidR="001604C1" w:rsidRPr="0076233B">
        <w:rPr>
          <w:color w:val="000000" w:themeColor="text1"/>
          <w:shd w:val="clear" w:color="auto" w:fill="FFFFFF"/>
        </w:rPr>
        <w:t xml:space="preserve"> </w:t>
      </w:r>
      <w:r w:rsidRPr="0076233B">
        <w:rPr>
          <w:color w:val="000000" w:themeColor="text1"/>
          <w:shd w:val="clear" w:color="auto" w:fill="FFFFFF"/>
        </w:rPr>
        <w:t>34,</w:t>
      </w:r>
      <w:r w:rsidR="001604C1" w:rsidRPr="0076233B">
        <w:rPr>
          <w:color w:val="000000" w:themeColor="text1"/>
          <w:shd w:val="clear" w:color="auto" w:fill="FFFFFF"/>
        </w:rPr>
        <w:t xml:space="preserve"> </w:t>
      </w:r>
      <w:r w:rsidRPr="0076233B">
        <w:rPr>
          <w:color w:val="000000" w:themeColor="text1"/>
          <w:shd w:val="clear" w:color="auto" w:fill="FFFFFF"/>
        </w:rPr>
        <w:t>504-514.</w:t>
      </w:r>
    </w:p>
    <w:p w:rsidR="00586584" w:rsidRPr="00586584" w:rsidRDefault="00586584" w:rsidP="00586584">
      <w:pPr>
        <w:widowControl w:val="0"/>
        <w:spacing w:before="0"/>
        <w:ind w:left="709" w:hanging="709"/>
      </w:pPr>
      <w:r w:rsidRPr="00586584">
        <w:t>Sukasaki</w:t>
      </w:r>
      <w:r w:rsidR="001604C1">
        <w:t xml:space="preserve"> </w:t>
      </w:r>
      <w:r w:rsidRPr="00586584">
        <w:t>M</w:t>
      </w:r>
      <w:r w:rsidR="00F61509">
        <w:t>.</w:t>
      </w:r>
      <w:r w:rsidRPr="00586584">
        <w:t>,</w:t>
      </w:r>
      <w:r w:rsidR="001604C1">
        <w:t xml:space="preserve"> </w:t>
      </w:r>
      <w:r w:rsidRPr="00586584">
        <w:t>Ohta</w:t>
      </w:r>
      <w:r w:rsidR="001604C1">
        <w:t xml:space="preserve"> </w:t>
      </w:r>
      <w:r w:rsidRPr="00586584">
        <w:t>Y</w:t>
      </w:r>
      <w:r w:rsidR="00F61509">
        <w:t>.</w:t>
      </w:r>
      <w:r w:rsidRPr="00586584">
        <w:t>,</w:t>
      </w:r>
      <w:r w:rsidR="001604C1">
        <w:t xml:space="preserve"> </w:t>
      </w:r>
      <w:r w:rsidRPr="00586584">
        <w:t>Oishi</w:t>
      </w:r>
      <w:r w:rsidR="001604C1">
        <w:t xml:space="preserve"> </w:t>
      </w:r>
      <w:r w:rsidRPr="00586584">
        <w:t>KM</w:t>
      </w:r>
      <w:r w:rsidR="00F61509">
        <w:t>.</w:t>
      </w:r>
      <w:r w:rsidRPr="00586584">
        <w:t>,</w:t>
      </w:r>
      <w:r w:rsidR="001604C1">
        <w:t xml:space="preserve"> </w:t>
      </w:r>
      <w:r w:rsidRPr="00586584">
        <w:t>İyaichi</w:t>
      </w:r>
      <w:r w:rsidR="001604C1">
        <w:t xml:space="preserve"> </w:t>
      </w:r>
      <w:r w:rsidRPr="00586584">
        <w:t>K</w:t>
      </w:r>
      <w:r w:rsidR="00F61509">
        <w:t>.</w:t>
      </w:r>
      <w:r w:rsidRPr="00586584">
        <w:t>,</w:t>
      </w:r>
      <w:r w:rsidR="001604C1">
        <w:t xml:space="preserve"> </w:t>
      </w:r>
      <w:r w:rsidRPr="00586584">
        <w:t>Kato</w:t>
      </w:r>
      <w:r w:rsidR="001604C1">
        <w:t xml:space="preserve"> </w:t>
      </w:r>
      <w:r w:rsidRPr="00586584">
        <w:t>N.</w:t>
      </w:r>
      <w:r w:rsidR="001604C1">
        <w:t xml:space="preserve"> </w:t>
      </w:r>
      <w:r w:rsidRPr="00586584">
        <w:t>(1991).</w:t>
      </w:r>
      <w:r w:rsidR="00F61509">
        <w:t xml:space="preserve"> </w:t>
      </w:r>
      <w:r w:rsidRPr="00586584">
        <w:t>Types</w:t>
      </w:r>
      <w:r w:rsidR="001604C1">
        <w:t xml:space="preserve"> </w:t>
      </w:r>
      <w:r w:rsidRPr="00586584">
        <w:t>and</w:t>
      </w:r>
      <w:r w:rsidR="001604C1">
        <w:t xml:space="preserve"> </w:t>
      </w:r>
      <w:r w:rsidRPr="00586584">
        <w:t>Characteristics</w:t>
      </w:r>
      <w:r w:rsidR="001604C1">
        <w:t xml:space="preserve"> </w:t>
      </w:r>
      <w:r w:rsidRPr="00586584">
        <w:t>of</w:t>
      </w:r>
      <w:r w:rsidR="001604C1">
        <w:t xml:space="preserve">  </w:t>
      </w:r>
      <w:r w:rsidRPr="00586584">
        <w:t>Shortterm</w:t>
      </w:r>
      <w:r w:rsidR="001604C1">
        <w:t xml:space="preserve">  </w:t>
      </w:r>
      <w:r w:rsidRPr="00586584">
        <w:t>Course</w:t>
      </w:r>
      <w:r w:rsidR="001604C1">
        <w:t xml:space="preserve">  </w:t>
      </w:r>
      <w:r w:rsidRPr="00586584">
        <w:t>of</w:t>
      </w:r>
      <w:r w:rsidR="001604C1">
        <w:t xml:space="preserve"> </w:t>
      </w:r>
      <w:r w:rsidRPr="00586584">
        <w:t>Depression</w:t>
      </w:r>
      <w:r w:rsidR="001604C1">
        <w:t xml:space="preserve">  </w:t>
      </w:r>
      <w:r w:rsidRPr="00586584">
        <w:t>After</w:t>
      </w:r>
      <w:r w:rsidR="001604C1">
        <w:t xml:space="preserve">  </w:t>
      </w:r>
      <w:r w:rsidRPr="00586584">
        <w:t>Delivery:</w:t>
      </w:r>
      <w:r w:rsidR="001604C1">
        <w:t xml:space="preserve">  </w:t>
      </w:r>
      <w:r w:rsidRPr="00586584">
        <w:t>Using</w:t>
      </w:r>
      <w:r w:rsidR="001604C1">
        <w:t xml:space="preserve">  </w:t>
      </w:r>
      <w:r w:rsidRPr="00586584">
        <w:t>Zung's</w:t>
      </w:r>
      <w:r w:rsidR="001604C1">
        <w:t xml:space="preserve">  </w:t>
      </w:r>
      <w:r w:rsidRPr="00586584">
        <w:t>Self-Rating</w:t>
      </w:r>
      <w:r w:rsidR="001604C1">
        <w:t xml:space="preserve"> </w:t>
      </w:r>
      <w:r w:rsidRPr="00586584">
        <w:t>Depression</w:t>
      </w:r>
      <w:r w:rsidR="001604C1">
        <w:t xml:space="preserve">    </w:t>
      </w:r>
      <w:r w:rsidRPr="00586584">
        <w:t>Scale.</w:t>
      </w:r>
      <w:r w:rsidR="001604C1">
        <w:t xml:space="preserve">        </w:t>
      </w:r>
      <w:r w:rsidRPr="00586584">
        <w:rPr>
          <w:i/>
        </w:rPr>
        <w:t>The</w:t>
      </w:r>
      <w:r w:rsidR="001604C1">
        <w:rPr>
          <w:i/>
        </w:rPr>
        <w:t xml:space="preserve">    </w:t>
      </w:r>
      <w:r w:rsidRPr="00586584">
        <w:rPr>
          <w:i/>
        </w:rPr>
        <w:t>Japanese</w:t>
      </w:r>
      <w:r w:rsidR="001604C1">
        <w:rPr>
          <w:i/>
        </w:rPr>
        <w:t xml:space="preserve">    </w:t>
      </w:r>
      <w:r w:rsidRPr="00586584">
        <w:rPr>
          <w:i/>
        </w:rPr>
        <w:t>Society</w:t>
      </w:r>
      <w:r w:rsidR="001604C1">
        <w:rPr>
          <w:i/>
        </w:rPr>
        <w:t xml:space="preserve">    </w:t>
      </w:r>
      <w:r w:rsidRPr="00586584">
        <w:rPr>
          <w:i/>
        </w:rPr>
        <w:t>of</w:t>
      </w:r>
      <w:r w:rsidR="001604C1">
        <w:rPr>
          <w:i/>
        </w:rPr>
        <w:t xml:space="preserve"> </w:t>
      </w:r>
      <w:r w:rsidRPr="00586584">
        <w:rPr>
          <w:i/>
        </w:rPr>
        <w:t>Psychiatryand</w:t>
      </w:r>
      <w:r w:rsidR="001604C1">
        <w:rPr>
          <w:i/>
        </w:rPr>
        <w:t xml:space="preserve"> </w:t>
      </w:r>
      <w:r w:rsidRPr="00586584">
        <w:rPr>
          <w:i/>
        </w:rPr>
        <w:t>Neurology</w:t>
      </w:r>
      <w:r w:rsidR="001604C1">
        <w:rPr>
          <w:i/>
        </w:rPr>
        <w:t xml:space="preserve"> </w:t>
      </w:r>
      <w:r w:rsidRPr="00586584">
        <w:rPr>
          <w:i/>
        </w:rPr>
        <w:t>45(3),</w:t>
      </w:r>
      <w:r w:rsidRPr="00586584">
        <w:t>565-76</w:t>
      </w:r>
    </w:p>
    <w:p w:rsidR="00586584" w:rsidRPr="00586584" w:rsidRDefault="00586584" w:rsidP="00586584">
      <w:pPr>
        <w:widowControl w:val="0"/>
        <w:spacing w:before="0"/>
        <w:ind w:left="709" w:hanging="709"/>
      </w:pPr>
      <w:r w:rsidRPr="00586584">
        <w:t>Şahin</w:t>
      </w:r>
      <w:r w:rsidR="001604C1">
        <w:t xml:space="preserve"> </w:t>
      </w:r>
      <w:r w:rsidRPr="00586584">
        <w:t>H</w:t>
      </w:r>
      <w:r w:rsidR="00BC05DD">
        <w:t>.</w:t>
      </w:r>
      <w:r w:rsidRPr="00586584">
        <w:t>,</w:t>
      </w:r>
      <w:r w:rsidR="001604C1">
        <w:t xml:space="preserve"> </w:t>
      </w:r>
      <w:r w:rsidRPr="00586584">
        <w:t>Yılmaz</w:t>
      </w:r>
      <w:r w:rsidR="001604C1">
        <w:t xml:space="preserve"> </w:t>
      </w:r>
      <w:r w:rsidRPr="00586584">
        <w:t>M</w:t>
      </w:r>
      <w:r w:rsidR="00BC05DD">
        <w:t>.</w:t>
      </w:r>
      <w:r w:rsidRPr="00586584">
        <w:t>,</w:t>
      </w:r>
      <w:r w:rsidR="001604C1">
        <w:t xml:space="preserve"> </w:t>
      </w:r>
      <w:r w:rsidRPr="00586584">
        <w:t>Aykut</w:t>
      </w:r>
      <w:r w:rsidR="001604C1">
        <w:t xml:space="preserve"> </w:t>
      </w:r>
      <w:r w:rsidRPr="00586584">
        <w:t>M</w:t>
      </w:r>
      <w:r w:rsidR="00BC05DD">
        <w:t>.</w:t>
      </w:r>
      <w:r w:rsidRPr="00586584">
        <w:t>,</w:t>
      </w:r>
      <w:r w:rsidR="001604C1">
        <w:t xml:space="preserve"> </w:t>
      </w:r>
      <w:r w:rsidRPr="00586584">
        <w:t>Balcı</w:t>
      </w:r>
      <w:r w:rsidR="001604C1">
        <w:t xml:space="preserve"> </w:t>
      </w:r>
      <w:r w:rsidRPr="00586584">
        <w:t>E</w:t>
      </w:r>
      <w:r w:rsidR="00BC05DD">
        <w:t>.</w:t>
      </w:r>
      <w:r w:rsidRPr="00586584">
        <w:t>,</w:t>
      </w:r>
      <w:r w:rsidR="001604C1">
        <w:t xml:space="preserve"> </w:t>
      </w:r>
      <w:r w:rsidRPr="00586584">
        <w:t>Sağıroğlu</w:t>
      </w:r>
      <w:r w:rsidR="001604C1">
        <w:t xml:space="preserve"> </w:t>
      </w:r>
      <w:r w:rsidRPr="00586584">
        <w:t>M</w:t>
      </w:r>
      <w:r w:rsidR="00BC05DD">
        <w:t>.</w:t>
      </w:r>
      <w:r w:rsidRPr="00586584">
        <w:t>,</w:t>
      </w:r>
      <w:r w:rsidR="001604C1">
        <w:t xml:space="preserve"> </w:t>
      </w:r>
      <w:r w:rsidRPr="00586584">
        <w:t>Öztürk</w:t>
      </w:r>
      <w:r w:rsidR="001604C1">
        <w:t xml:space="preserve"> </w:t>
      </w:r>
      <w:r w:rsidRPr="00586584">
        <w:t>A.</w:t>
      </w:r>
      <w:r w:rsidR="00BC05DD">
        <w:t xml:space="preserve"> </w:t>
      </w:r>
      <w:r w:rsidRPr="00586584">
        <w:t>(2013).</w:t>
      </w:r>
      <w:r w:rsidR="001604C1">
        <w:t xml:space="preserve"> </w:t>
      </w:r>
      <w:r w:rsidRPr="00586584">
        <w:t>Kayseri’de</w:t>
      </w:r>
      <w:r w:rsidR="001604C1">
        <w:t xml:space="preserve"> </w:t>
      </w:r>
      <w:r w:rsidRPr="00586584">
        <w:t>iki</w:t>
      </w:r>
      <w:r w:rsidR="001604C1">
        <w:t xml:space="preserve"> </w:t>
      </w:r>
      <w:r w:rsidRPr="00586584">
        <w:t>toplum</w:t>
      </w:r>
      <w:r w:rsidR="001604C1">
        <w:t xml:space="preserve"> </w:t>
      </w:r>
      <w:r w:rsidRPr="00586584">
        <w:t>sağlığı</w:t>
      </w:r>
      <w:r w:rsidR="001604C1">
        <w:t xml:space="preserve"> </w:t>
      </w:r>
      <w:r w:rsidRPr="00586584">
        <w:t>merkezine</w:t>
      </w:r>
      <w:r w:rsidR="001604C1">
        <w:t xml:space="preserve"> </w:t>
      </w:r>
      <w:r w:rsidRPr="00586584">
        <w:t>başvuran</w:t>
      </w:r>
      <w:r w:rsidR="001604C1">
        <w:t xml:space="preserve"> </w:t>
      </w:r>
      <w:r w:rsidRPr="00586584">
        <w:t>annelerde</w:t>
      </w:r>
      <w:r w:rsidR="001604C1">
        <w:t xml:space="preserve"> </w:t>
      </w:r>
      <w:r w:rsidRPr="00586584">
        <w:t>emzirme</w:t>
      </w:r>
      <w:r w:rsidR="001604C1">
        <w:t xml:space="preserve"> </w:t>
      </w:r>
      <w:r w:rsidRPr="00586584">
        <w:t>sorunları</w:t>
      </w:r>
      <w:r w:rsidR="001604C1">
        <w:t xml:space="preserve"> </w:t>
      </w:r>
      <w:r w:rsidRPr="00586584">
        <w:t>ve</w:t>
      </w:r>
      <w:r w:rsidR="001604C1">
        <w:t xml:space="preserve"> </w:t>
      </w:r>
      <w:r w:rsidRPr="00586584">
        <w:t>risk</w:t>
      </w:r>
      <w:r w:rsidR="001604C1">
        <w:t xml:space="preserve"> </w:t>
      </w:r>
      <w:r w:rsidRPr="00586584">
        <w:t>etmenleri,</w:t>
      </w:r>
      <w:r w:rsidR="001604C1">
        <w:rPr>
          <w:i/>
        </w:rPr>
        <w:t xml:space="preserve"> </w:t>
      </w:r>
      <w:r w:rsidRPr="00586584">
        <w:rPr>
          <w:i/>
        </w:rPr>
        <w:t>Türk</w:t>
      </w:r>
      <w:r w:rsidR="001604C1">
        <w:rPr>
          <w:i/>
        </w:rPr>
        <w:t xml:space="preserve"> </w:t>
      </w:r>
      <w:r w:rsidRPr="00586584">
        <w:rPr>
          <w:i/>
        </w:rPr>
        <w:t>Ped</w:t>
      </w:r>
      <w:r w:rsidR="001604C1">
        <w:rPr>
          <w:i/>
        </w:rPr>
        <w:t xml:space="preserve"> </w:t>
      </w:r>
      <w:r w:rsidRPr="00586584">
        <w:rPr>
          <w:i/>
        </w:rPr>
        <w:t>Arş,</w:t>
      </w:r>
      <w:r w:rsidR="001604C1">
        <w:rPr>
          <w:i/>
        </w:rPr>
        <w:t xml:space="preserve"> </w:t>
      </w:r>
      <w:r w:rsidRPr="00586584">
        <w:rPr>
          <w:i/>
        </w:rPr>
        <w:t>48(2),</w:t>
      </w:r>
      <w:r w:rsidR="001604C1">
        <w:t xml:space="preserve"> </w:t>
      </w:r>
      <w:r w:rsidRPr="00586584">
        <w:t>145-151.</w:t>
      </w:r>
    </w:p>
    <w:p w:rsidR="00586584" w:rsidRPr="00586584" w:rsidRDefault="00586584" w:rsidP="00586584">
      <w:pPr>
        <w:widowControl w:val="0"/>
        <w:spacing w:before="0"/>
        <w:ind w:left="709" w:hanging="709"/>
      </w:pPr>
      <w:r w:rsidRPr="00586584">
        <w:t>Şahin</w:t>
      </w:r>
      <w:r w:rsidR="001604C1">
        <w:t xml:space="preserve"> </w:t>
      </w:r>
      <w:r w:rsidRPr="00586584">
        <w:t>M.B,</w:t>
      </w:r>
      <w:r w:rsidR="001604C1">
        <w:t xml:space="preserve"> </w:t>
      </w:r>
      <w:r w:rsidRPr="00586584">
        <w:t>Özerdoğan</w:t>
      </w:r>
      <w:r w:rsidR="001604C1">
        <w:t xml:space="preserve"> </w:t>
      </w:r>
      <w:r w:rsidRPr="00586584">
        <w:t>N.</w:t>
      </w:r>
      <w:r w:rsidR="001604C1">
        <w:t xml:space="preserve"> </w:t>
      </w:r>
      <w:r w:rsidRPr="00586584">
        <w:t>(2018).</w:t>
      </w:r>
      <w:r w:rsidR="001604C1">
        <w:t xml:space="preserve"> </w:t>
      </w:r>
      <w:r w:rsidRPr="00586584">
        <w:t>Emzirmenin</w:t>
      </w:r>
      <w:r w:rsidR="001604C1">
        <w:t xml:space="preserve"> </w:t>
      </w:r>
      <w:r w:rsidRPr="00586584">
        <w:t>Sürdürülmesi</w:t>
      </w:r>
      <w:r w:rsidR="001604C1">
        <w:t xml:space="preserve"> </w:t>
      </w:r>
      <w:r w:rsidRPr="00586584">
        <w:t>ve</w:t>
      </w:r>
      <w:r w:rsidR="001604C1">
        <w:t xml:space="preserve"> </w:t>
      </w:r>
      <w:r w:rsidRPr="00586584">
        <w:t>Başarısında</w:t>
      </w:r>
      <w:r w:rsidR="001604C1">
        <w:t xml:space="preserve"> </w:t>
      </w:r>
      <w:r w:rsidRPr="00586584">
        <w:t>Anahtar</w:t>
      </w:r>
      <w:r w:rsidR="001604C1">
        <w:t xml:space="preserve"> </w:t>
      </w:r>
      <w:r w:rsidRPr="00586584">
        <w:t>Faktör:</w:t>
      </w:r>
      <w:r w:rsidR="001604C1">
        <w:t xml:space="preserve"> </w:t>
      </w:r>
      <w:r w:rsidRPr="00586584">
        <w:t>Öz</w:t>
      </w:r>
      <w:r w:rsidR="00B62525">
        <w:t xml:space="preserve"> </w:t>
      </w:r>
      <w:r w:rsidRPr="00586584">
        <w:t>Belirleme</w:t>
      </w:r>
      <w:r w:rsidR="001604C1">
        <w:t xml:space="preserve"> </w:t>
      </w:r>
      <w:r w:rsidRPr="00586584">
        <w:t>Kuramına</w:t>
      </w:r>
      <w:r w:rsidR="001604C1">
        <w:t xml:space="preserve"> </w:t>
      </w:r>
      <w:r w:rsidRPr="00586584">
        <w:t>Dayalı</w:t>
      </w:r>
      <w:r w:rsidR="001604C1">
        <w:t xml:space="preserve"> </w:t>
      </w:r>
      <w:r w:rsidRPr="00586584">
        <w:t>Emzirme</w:t>
      </w:r>
      <w:r w:rsidR="001604C1">
        <w:t xml:space="preserve"> </w:t>
      </w:r>
      <w:r w:rsidRPr="00586584">
        <w:t>Motivasyonu.</w:t>
      </w:r>
      <w:r w:rsidR="001604C1">
        <w:t xml:space="preserve"> </w:t>
      </w:r>
      <w:r w:rsidRPr="00586584">
        <w:t>27(4),</w:t>
      </w:r>
      <w:r w:rsidR="001604C1">
        <w:t xml:space="preserve"> </w:t>
      </w:r>
      <w:r w:rsidRPr="00586584">
        <w:t>291-</w:t>
      </w:r>
      <w:r w:rsidR="001604C1">
        <w:t xml:space="preserve"> </w:t>
      </w:r>
      <w:r w:rsidRPr="00586584">
        <w:t>295.</w:t>
      </w:r>
    </w:p>
    <w:p w:rsidR="00586584" w:rsidRPr="00586584" w:rsidRDefault="00586584" w:rsidP="00586584">
      <w:pPr>
        <w:widowControl w:val="0"/>
        <w:spacing w:before="0"/>
        <w:ind w:left="709" w:hanging="709"/>
      </w:pPr>
      <w:r w:rsidRPr="00586584">
        <w:t>Şirin</w:t>
      </w:r>
      <w:r w:rsidR="001604C1">
        <w:t xml:space="preserve"> </w:t>
      </w:r>
      <w:r w:rsidRPr="00586584">
        <w:t>A</w:t>
      </w:r>
      <w:r w:rsidR="00F143C2">
        <w:t>.</w:t>
      </w:r>
      <w:r w:rsidRPr="00586584">
        <w:t>,</w:t>
      </w:r>
      <w:r w:rsidR="001604C1">
        <w:t xml:space="preserve"> </w:t>
      </w:r>
      <w:r w:rsidRPr="00586584">
        <w:t>Kavlak</w:t>
      </w:r>
      <w:r w:rsidR="001604C1">
        <w:t xml:space="preserve"> </w:t>
      </w:r>
      <w:r w:rsidRPr="00586584">
        <w:t>O</w:t>
      </w:r>
      <w:r w:rsidR="00F143C2">
        <w:t>.</w:t>
      </w:r>
      <w:r w:rsidRPr="00586584">
        <w:t>,</w:t>
      </w:r>
      <w:r w:rsidR="001604C1">
        <w:t xml:space="preserve"> </w:t>
      </w:r>
      <w:r w:rsidRPr="00586584">
        <w:t>Gölbaşı</w:t>
      </w:r>
      <w:r w:rsidR="001604C1">
        <w:t xml:space="preserve"> </w:t>
      </w:r>
      <w:r w:rsidRPr="00586584">
        <w:t>Z.</w:t>
      </w:r>
      <w:r w:rsidR="00F143C2">
        <w:t xml:space="preserve"> </w:t>
      </w:r>
      <w:r w:rsidRPr="00586584">
        <w:t>(2008).</w:t>
      </w:r>
      <w:r w:rsidR="001604C1">
        <w:t xml:space="preserve"> </w:t>
      </w:r>
      <w:r w:rsidRPr="00586584">
        <w:t>Postpartum</w:t>
      </w:r>
      <w:r w:rsidR="001604C1">
        <w:t xml:space="preserve"> </w:t>
      </w:r>
      <w:r w:rsidRPr="00586584">
        <w:t>Komplikasyonlar/Riskli</w:t>
      </w:r>
      <w:r w:rsidR="001604C1">
        <w:t xml:space="preserve"> </w:t>
      </w:r>
      <w:r w:rsidRPr="00586584">
        <w:t>Durumlar.</w:t>
      </w:r>
      <w:r w:rsidR="001604C1">
        <w:t xml:space="preserve"> </w:t>
      </w:r>
      <w:r w:rsidRPr="00586584">
        <w:t>Kadın</w:t>
      </w:r>
      <w:r w:rsidR="001604C1">
        <w:t xml:space="preserve"> </w:t>
      </w:r>
      <w:r w:rsidRPr="00586584">
        <w:t>Sağlığı.</w:t>
      </w:r>
      <w:r w:rsidR="007379D4">
        <w:t xml:space="preserve"> </w:t>
      </w:r>
      <w:r w:rsidRPr="00586584">
        <w:t>(ss:</w:t>
      </w:r>
      <w:r w:rsidR="001604C1">
        <w:t xml:space="preserve"> </w:t>
      </w:r>
      <w:r w:rsidRPr="00586584">
        <w:t>790-809).</w:t>
      </w:r>
      <w:r w:rsidR="00F143C2">
        <w:t xml:space="preserve"> </w:t>
      </w:r>
      <w:r w:rsidRPr="00586584">
        <w:t>İstanbul:</w:t>
      </w:r>
      <w:r w:rsidR="007379D4">
        <w:t xml:space="preserve"> </w:t>
      </w:r>
      <w:r w:rsidRPr="00586584">
        <w:t>ISBN:978-605-5989-07-1</w:t>
      </w:r>
    </w:p>
    <w:p w:rsidR="00586584" w:rsidRPr="00586584" w:rsidRDefault="00586584" w:rsidP="00586584">
      <w:pPr>
        <w:widowControl w:val="0"/>
        <w:spacing w:before="0"/>
        <w:ind w:left="709" w:hanging="709"/>
      </w:pPr>
      <w:r w:rsidRPr="00586584">
        <w:t>T.C.</w:t>
      </w:r>
      <w:r w:rsidR="001604C1">
        <w:t xml:space="preserve"> </w:t>
      </w:r>
      <w:r w:rsidRPr="00586584">
        <w:t>Sağlık</w:t>
      </w:r>
      <w:r w:rsidR="001604C1">
        <w:t xml:space="preserve"> </w:t>
      </w:r>
      <w:r w:rsidRPr="00586584">
        <w:t>Bakanlığı</w:t>
      </w:r>
      <w:r w:rsidR="001604C1">
        <w:t xml:space="preserve"> </w:t>
      </w:r>
      <w:r w:rsidRPr="00586584">
        <w:t>(2022).</w:t>
      </w:r>
      <w:r w:rsidR="001604C1">
        <w:t xml:space="preserve"> </w:t>
      </w:r>
      <w:r w:rsidRPr="00586584">
        <w:t>Araştırma,</w:t>
      </w:r>
      <w:r w:rsidR="001604C1">
        <w:t xml:space="preserve"> </w:t>
      </w:r>
      <w:r w:rsidRPr="00586584">
        <w:t>Geliştirme</w:t>
      </w:r>
      <w:r w:rsidR="001604C1">
        <w:t xml:space="preserve"> </w:t>
      </w:r>
      <w:r w:rsidRPr="00586584">
        <w:t>ve</w:t>
      </w:r>
      <w:r w:rsidR="001604C1">
        <w:t xml:space="preserve"> </w:t>
      </w:r>
      <w:r w:rsidRPr="00586584">
        <w:t>Sağlık</w:t>
      </w:r>
      <w:r w:rsidR="001604C1">
        <w:t xml:space="preserve"> </w:t>
      </w:r>
      <w:r w:rsidRPr="00586584">
        <w:t>Teknolojisi</w:t>
      </w:r>
      <w:r w:rsidR="001604C1">
        <w:t xml:space="preserve"> </w:t>
      </w:r>
      <w:r w:rsidRPr="00586584">
        <w:t>Değerlendirme</w:t>
      </w:r>
      <w:r w:rsidR="001604C1">
        <w:t xml:space="preserve"> </w:t>
      </w:r>
      <w:r w:rsidRPr="00586584">
        <w:lastRenderedPageBreak/>
        <w:t>Dairesi</w:t>
      </w:r>
      <w:r w:rsidR="001604C1">
        <w:t xml:space="preserve"> </w:t>
      </w:r>
      <w:r w:rsidRPr="00586584">
        <w:t>Başkanlığı</w:t>
      </w:r>
      <w:r w:rsidR="001604C1">
        <w:t xml:space="preserve"> </w:t>
      </w:r>
      <w:r w:rsidRPr="00586584">
        <w:t>Sezaryen</w:t>
      </w:r>
      <w:r w:rsidR="001604C1">
        <w:t xml:space="preserve"> </w:t>
      </w:r>
      <w:r w:rsidRPr="00586584">
        <w:t>Klinik</w:t>
      </w:r>
      <w:r w:rsidR="001604C1">
        <w:t xml:space="preserve"> </w:t>
      </w:r>
      <w:r w:rsidRPr="00586584">
        <w:t>Protokolü</w:t>
      </w:r>
      <w:r w:rsidR="001604C1">
        <w:t xml:space="preserve"> </w:t>
      </w:r>
      <w:r w:rsidRPr="00586584">
        <w:t>Ankara.</w:t>
      </w:r>
    </w:p>
    <w:p w:rsidR="00586584" w:rsidRPr="00586584" w:rsidRDefault="00586584" w:rsidP="00586584">
      <w:pPr>
        <w:widowControl w:val="0"/>
        <w:spacing w:before="0"/>
        <w:ind w:left="709" w:hanging="709"/>
      </w:pPr>
      <w:r w:rsidRPr="00586584">
        <w:t>Taormina,</w:t>
      </w:r>
      <w:r w:rsidR="001604C1">
        <w:t xml:space="preserve"> </w:t>
      </w:r>
      <w:r w:rsidRPr="00586584">
        <w:t>R.</w:t>
      </w:r>
      <w:r w:rsidR="001604C1">
        <w:t xml:space="preserve"> </w:t>
      </w:r>
      <w:r w:rsidRPr="00586584">
        <w:t>J.</w:t>
      </w:r>
      <w:r w:rsidR="001604C1">
        <w:t xml:space="preserve"> </w:t>
      </w:r>
      <w:r w:rsidRPr="00586584">
        <w:t>ve</w:t>
      </w:r>
      <w:r w:rsidR="001604C1">
        <w:t xml:space="preserve"> </w:t>
      </w:r>
      <w:r w:rsidRPr="00586584">
        <w:t>Gao,</w:t>
      </w:r>
      <w:r w:rsidR="001604C1">
        <w:t xml:space="preserve"> </w:t>
      </w:r>
      <w:r w:rsidRPr="00586584">
        <w:t>J.</w:t>
      </w:r>
      <w:r w:rsidR="001604C1">
        <w:t xml:space="preserve"> </w:t>
      </w:r>
      <w:r w:rsidRPr="00586584">
        <w:t>H.</w:t>
      </w:r>
      <w:r w:rsidR="001604C1">
        <w:t xml:space="preserve"> </w:t>
      </w:r>
      <w:r w:rsidRPr="00586584">
        <w:t>(2013).</w:t>
      </w:r>
      <w:r w:rsidR="001604C1">
        <w:t xml:space="preserve"> </w:t>
      </w:r>
      <w:r w:rsidRPr="00586584">
        <w:t>Maslow</w:t>
      </w:r>
      <w:r w:rsidR="001604C1">
        <w:t xml:space="preserve"> </w:t>
      </w:r>
      <w:r w:rsidRPr="00586584">
        <w:t>and</w:t>
      </w:r>
      <w:r w:rsidR="001604C1">
        <w:t xml:space="preserve"> </w:t>
      </w:r>
      <w:r w:rsidRPr="00586584">
        <w:t>the</w:t>
      </w:r>
      <w:r w:rsidR="001604C1">
        <w:t xml:space="preserve"> </w:t>
      </w:r>
      <w:r w:rsidRPr="00586584">
        <w:t>motivation</w:t>
      </w:r>
      <w:r w:rsidR="001604C1">
        <w:t xml:space="preserve"> </w:t>
      </w:r>
      <w:r w:rsidRPr="00586584">
        <w:t>hierarchy:</w:t>
      </w:r>
      <w:r w:rsidR="001604C1">
        <w:t xml:space="preserve"> </w:t>
      </w:r>
      <w:r w:rsidRPr="00586584">
        <w:t>Measuring</w:t>
      </w:r>
      <w:r w:rsidR="001604C1">
        <w:t xml:space="preserve"> </w:t>
      </w:r>
      <w:r w:rsidRPr="00586584">
        <w:t>satisfaction</w:t>
      </w:r>
      <w:r w:rsidR="001604C1">
        <w:t xml:space="preserve"> </w:t>
      </w:r>
      <w:r w:rsidRPr="00586584">
        <w:t>of</w:t>
      </w:r>
      <w:r w:rsidR="001604C1">
        <w:t xml:space="preserve"> </w:t>
      </w:r>
      <w:r w:rsidRPr="00586584">
        <w:t>the</w:t>
      </w:r>
      <w:r w:rsidR="001604C1">
        <w:t xml:space="preserve"> </w:t>
      </w:r>
      <w:r w:rsidRPr="00586584">
        <w:t>needs.</w:t>
      </w:r>
      <w:r w:rsidR="001604C1">
        <w:t xml:space="preserve"> </w:t>
      </w:r>
      <w:r w:rsidRPr="00586584">
        <w:rPr>
          <w:i/>
        </w:rPr>
        <w:t>The</w:t>
      </w:r>
      <w:r w:rsidR="001604C1">
        <w:rPr>
          <w:i/>
        </w:rPr>
        <w:t xml:space="preserve"> </w:t>
      </w:r>
      <w:r w:rsidRPr="00586584">
        <w:rPr>
          <w:i/>
        </w:rPr>
        <w:t>American</w:t>
      </w:r>
      <w:r w:rsidR="001604C1">
        <w:rPr>
          <w:i/>
        </w:rPr>
        <w:t xml:space="preserve"> </w:t>
      </w:r>
      <w:r w:rsidRPr="00586584">
        <w:rPr>
          <w:i/>
        </w:rPr>
        <w:t>Journal</w:t>
      </w:r>
      <w:r w:rsidR="001604C1">
        <w:rPr>
          <w:i/>
        </w:rPr>
        <w:t xml:space="preserve"> </w:t>
      </w:r>
      <w:r w:rsidRPr="00586584">
        <w:rPr>
          <w:i/>
        </w:rPr>
        <w:t>of</w:t>
      </w:r>
      <w:r w:rsidR="001604C1">
        <w:rPr>
          <w:i/>
        </w:rPr>
        <w:t xml:space="preserve"> </w:t>
      </w:r>
      <w:r w:rsidRPr="00586584">
        <w:rPr>
          <w:i/>
        </w:rPr>
        <w:t>Psychology,</w:t>
      </w:r>
      <w:r w:rsidR="001604C1">
        <w:rPr>
          <w:i/>
        </w:rPr>
        <w:t xml:space="preserve"> </w:t>
      </w:r>
      <w:r w:rsidRPr="00586584">
        <w:rPr>
          <w:i/>
        </w:rPr>
        <w:t>126(2),</w:t>
      </w:r>
      <w:r w:rsidR="001604C1">
        <w:t xml:space="preserve"> </w:t>
      </w:r>
      <w:r w:rsidRPr="00586584">
        <w:t>155-177.</w:t>
      </w:r>
    </w:p>
    <w:p w:rsidR="00586584" w:rsidRPr="00586584" w:rsidRDefault="00586584" w:rsidP="00586584">
      <w:pPr>
        <w:widowControl w:val="0"/>
        <w:spacing w:before="0"/>
        <w:ind w:left="709" w:hanging="709"/>
      </w:pPr>
      <w:r w:rsidRPr="00586584">
        <w:t>Taşkın,</w:t>
      </w:r>
      <w:r w:rsidR="001604C1">
        <w:t xml:space="preserve"> </w:t>
      </w:r>
      <w:r w:rsidRPr="00586584">
        <w:t>L.</w:t>
      </w:r>
      <w:r w:rsidR="001604C1">
        <w:t xml:space="preserve"> </w:t>
      </w:r>
      <w:r w:rsidRPr="00586584">
        <w:t>(2019).</w:t>
      </w:r>
      <w:r w:rsidR="001604C1">
        <w:t xml:space="preserve"> </w:t>
      </w:r>
      <w:r w:rsidRPr="00586584">
        <w:t>Doğum</w:t>
      </w:r>
      <w:r w:rsidR="001604C1">
        <w:t xml:space="preserve"> </w:t>
      </w:r>
      <w:r w:rsidRPr="00586584">
        <w:t>ve</w:t>
      </w:r>
      <w:r w:rsidR="001604C1">
        <w:t xml:space="preserve"> </w:t>
      </w:r>
      <w:r w:rsidRPr="00586584">
        <w:t>Kadın</w:t>
      </w:r>
      <w:r w:rsidR="001604C1">
        <w:t xml:space="preserve"> </w:t>
      </w:r>
      <w:r w:rsidRPr="00586584">
        <w:t>Sağlığı</w:t>
      </w:r>
      <w:r w:rsidR="001604C1">
        <w:t xml:space="preserve"> </w:t>
      </w:r>
      <w:r w:rsidRPr="00586584">
        <w:t>Hemşireliği.</w:t>
      </w:r>
      <w:r w:rsidR="001604C1">
        <w:t xml:space="preserve"> </w:t>
      </w:r>
      <w:r w:rsidRPr="00586584">
        <w:t>13.</w:t>
      </w:r>
      <w:r w:rsidR="001604C1">
        <w:t xml:space="preserve"> </w:t>
      </w:r>
      <w:r w:rsidRPr="00586584">
        <w:t>Baskı.</w:t>
      </w:r>
      <w:r w:rsidR="001604C1">
        <w:t xml:space="preserve"> </w:t>
      </w:r>
      <w:r w:rsidRPr="00586584">
        <w:t>Ankara:</w:t>
      </w:r>
      <w:r w:rsidR="001604C1">
        <w:t xml:space="preserve"> </w:t>
      </w:r>
      <w:r w:rsidRPr="00586584">
        <w:t>Özyurt</w:t>
      </w:r>
      <w:r w:rsidR="001604C1">
        <w:t xml:space="preserve"> </w:t>
      </w:r>
      <w:r w:rsidRPr="00586584">
        <w:t>Matbaacılık.</w:t>
      </w:r>
    </w:p>
    <w:p w:rsidR="00586584" w:rsidRPr="00586584" w:rsidRDefault="00586584" w:rsidP="00586584">
      <w:pPr>
        <w:widowControl w:val="0"/>
        <w:spacing w:before="0"/>
        <w:ind w:left="709" w:hanging="709"/>
      </w:pPr>
      <w:r w:rsidRPr="00586584">
        <w:t>Taylor</w:t>
      </w:r>
      <w:r w:rsidR="001604C1">
        <w:t xml:space="preserve"> </w:t>
      </w:r>
      <w:r w:rsidRPr="00586584">
        <w:t>J</w:t>
      </w:r>
      <w:r w:rsidR="00AC70B1">
        <w:t>.</w:t>
      </w:r>
      <w:r w:rsidRPr="00586584">
        <w:t>,</w:t>
      </w:r>
      <w:r w:rsidR="001604C1">
        <w:t xml:space="preserve"> </w:t>
      </w:r>
      <w:r w:rsidRPr="00586584">
        <w:t>Johnson</w:t>
      </w:r>
      <w:r w:rsidR="001604C1">
        <w:t xml:space="preserve"> </w:t>
      </w:r>
      <w:r w:rsidRPr="00586584">
        <w:t>M.</w:t>
      </w:r>
      <w:r w:rsidR="001604C1">
        <w:t xml:space="preserve"> </w:t>
      </w:r>
      <w:r w:rsidRPr="00586584">
        <w:t>(2013).</w:t>
      </w:r>
      <w:r w:rsidR="001604C1">
        <w:t xml:space="preserve"> </w:t>
      </w:r>
      <w:r w:rsidRPr="00586584">
        <w:t>The</w:t>
      </w:r>
      <w:r w:rsidR="001604C1">
        <w:t xml:space="preserve"> </w:t>
      </w:r>
      <w:r w:rsidRPr="00586584">
        <w:t>role</w:t>
      </w:r>
      <w:r w:rsidR="001604C1">
        <w:t xml:space="preserve"> </w:t>
      </w:r>
      <w:r w:rsidRPr="00586584">
        <w:t>of</w:t>
      </w:r>
      <w:r w:rsidR="001604C1">
        <w:t xml:space="preserve"> </w:t>
      </w:r>
      <w:r w:rsidRPr="00586584">
        <w:t>anxiety</w:t>
      </w:r>
      <w:r w:rsidR="001604C1">
        <w:t xml:space="preserve"> </w:t>
      </w:r>
      <w:r w:rsidRPr="00586584">
        <w:t>and</w:t>
      </w:r>
      <w:r w:rsidR="001604C1">
        <w:t xml:space="preserve"> </w:t>
      </w:r>
      <w:r w:rsidRPr="00586584">
        <w:t>other</w:t>
      </w:r>
      <w:r w:rsidR="001604C1">
        <w:t xml:space="preserve"> </w:t>
      </w:r>
      <w:r w:rsidRPr="00586584">
        <w:t>factors</w:t>
      </w:r>
      <w:r w:rsidR="001604C1">
        <w:t xml:space="preserve"> </w:t>
      </w:r>
      <w:r w:rsidRPr="00586584">
        <w:t>in</w:t>
      </w:r>
      <w:r w:rsidR="001604C1">
        <w:t xml:space="preserve"> </w:t>
      </w:r>
      <w:r w:rsidRPr="00586584">
        <w:t>predicting</w:t>
      </w:r>
      <w:r w:rsidR="001604C1">
        <w:t xml:space="preserve"> </w:t>
      </w:r>
      <w:r w:rsidRPr="00586584">
        <w:t>postnatal</w:t>
      </w:r>
      <w:r w:rsidR="001604C1">
        <w:t xml:space="preserve"> </w:t>
      </w:r>
      <w:r w:rsidRPr="00586584">
        <w:t>fatigue:</w:t>
      </w:r>
      <w:r w:rsidR="001604C1">
        <w:t xml:space="preserve"> </w:t>
      </w:r>
      <w:r w:rsidRPr="00586584">
        <w:t>from</w:t>
      </w:r>
      <w:r w:rsidR="001604C1">
        <w:t xml:space="preserve"> </w:t>
      </w:r>
      <w:r w:rsidRPr="00586584">
        <w:t>birth</w:t>
      </w:r>
      <w:r w:rsidR="001604C1">
        <w:t xml:space="preserve"> </w:t>
      </w:r>
      <w:r w:rsidRPr="00586584">
        <w:t>to</w:t>
      </w:r>
      <w:r w:rsidR="001604C1">
        <w:t xml:space="preserve"> </w:t>
      </w:r>
      <w:r w:rsidRPr="00586584">
        <w:t>6</w:t>
      </w:r>
      <w:r w:rsidR="001604C1">
        <w:t xml:space="preserve"> </w:t>
      </w:r>
      <w:r w:rsidRPr="00586584">
        <w:t>months.</w:t>
      </w:r>
      <w:r w:rsidR="001604C1">
        <w:t xml:space="preserve"> </w:t>
      </w:r>
      <w:r w:rsidRPr="00586584">
        <w:rPr>
          <w:i/>
        </w:rPr>
        <w:t>Midwifery,</w:t>
      </w:r>
      <w:r w:rsidR="001604C1">
        <w:rPr>
          <w:i/>
        </w:rPr>
        <w:t xml:space="preserve"> </w:t>
      </w:r>
      <w:r w:rsidRPr="00586584">
        <w:rPr>
          <w:i/>
        </w:rPr>
        <w:t>29,</w:t>
      </w:r>
      <w:r w:rsidR="001604C1">
        <w:t xml:space="preserve"> </w:t>
      </w:r>
      <w:r w:rsidRPr="00586584">
        <w:t>526-534.</w:t>
      </w:r>
    </w:p>
    <w:p w:rsidR="00586584" w:rsidRDefault="00586584" w:rsidP="00586584">
      <w:pPr>
        <w:widowControl w:val="0"/>
        <w:spacing w:before="0"/>
        <w:ind w:left="709" w:hanging="709"/>
      </w:pPr>
      <w:r w:rsidRPr="00586584">
        <w:t>Taytan</w:t>
      </w:r>
      <w:r w:rsidR="001604C1">
        <w:t xml:space="preserve"> </w:t>
      </w:r>
      <w:r w:rsidRPr="00586584">
        <w:t>S.,</w:t>
      </w:r>
      <w:r w:rsidR="001604C1">
        <w:t xml:space="preserve"> </w:t>
      </w:r>
      <w:r w:rsidRPr="00586584">
        <w:t>(2019).</w:t>
      </w:r>
      <w:r w:rsidR="001604C1">
        <w:t xml:space="preserve"> </w:t>
      </w:r>
      <w:r w:rsidRPr="00586584">
        <w:t>Sezaryenin</w:t>
      </w:r>
      <w:r w:rsidR="001604C1">
        <w:t xml:space="preserve"> </w:t>
      </w:r>
      <w:r w:rsidRPr="00586584">
        <w:t>annelerin</w:t>
      </w:r>
      <w:r w:rsidR="001604C1">
        <w:t xml:space="preserve"> </w:t>
      </w:r>
      <w:r w:rsidRPr="00586584">
        <w:t>doğum</w:t>
      </w:r>
      <w:r w:rsidR="001604C1">
        <w:t xml:space="preserve"> </w:t>
      </w:r>
      <w:r w:rsidRPr="00586584">
        <w:t>sonrası</w:t>
      </w:r>
      <w:r w:rsidR="001604C1">
        <w:t xml:space="preserve"> </w:t>
      </w:r>
      <w:r w:rsidRPr="00586584">
        <w:t>konfor</w:t>
      </w:r>
      <w:r w:rsidR="001604C1">
        <w:t xml:space="preserve"> </w:t>
      </w:r>
      <w:r w:rsidRPr="00586584">
        <w:t>düzeylerine</w:t>
      </w:r>
      <w:r w:rsidR="001604C1">
        <w:t xml:space="preserve"> </w:t>
      </w:r>
      <w:r w:rsidRPr="00586584">
        <w:t>etkisi.</w:t>
      </w:r>
      <w:r w:rsidR="001604C1">
        <w:t xml:space="preserve"> </w:t>
      </w:r>
      <w:r w:rsidRPr="00586584">
        <w:rPr>
          <w:i/>
        </w:rPr>
        <w:t>Yüksek</w:t>
      </w:r>
      <w:r w:rsidR="001604C1">
        <w:rPr>
          <w:i/>
        </w:rPr>
        <w:t xml:space="preserve"> </w:t>
      </w:r>
      <w:r w:rsidRPr="00586584">
        <w:rPr>
          <w:i/>
        </w:rPr>
        <w:t>Lisans</w:t>
      </w:r>
      <w:r w:rsidR="001604C1">
        <w:rPr>
          <w:i/>
        </w:rPr>
        <w:t xml:space="preserve"> </w:t>
      </w:r>
      <w:r w:rsidRPr="00586584">
        <w:rPr>
          <w:i/>
        </w:rPr>
        <w:t>Tezi,</w:t>
      </w:r>
      <w:r w:rsidR="001604C1">
        <w:rPr>
          <w:i/>
        </w:rPr>
        <w:t xml:space="preserve"> </w:t>
      </w:r>
      <w:r w:rsidRPr="00586584">
        <w:rPr>
          <w:i/>
        </w:rPr>
        <w:t>Aydın</w:t>
      </w:r>
      <w:r w:rsidR="001604C1">
        <w:rPr>
          <w:i/>
        </w:rPr>
        <w:t xml:space="preserve"> </w:t>
      </w:r>
      <w:r w:rsidRPr="00586584">
        <w:rPr>
          <w:i/>
        </w:rPr>
        <w:t>Adnan</w:t>
      </w:r>
      <w:r w:rsidR="001604C1">
        <w:rPr>
          <w:i/>
        </w:rPr>
        <w:t xml:space="preserve"> </w:t>
      </w:r>
      <w:r w:rsidRPr="00586584">
        <w:rPr>
          <w:i/>
        </w:rPr>
        <w:t>Menderes</w:t>
      </w:r>
      <w:r w:rsidR="001604C1">
        <w:rPr>
          <w:i/>
        </w:rPr>
        <w:t xml:space="preserve"> </w:t>
      </w:r>
      <w:r w:rsidRPr="00586584">
        <w:rPr>
          <w:i/>
        </w:rPr>
        <w:t>Üniversitesi</w:t>
      </w:r>
      <w:r w:rsidR="001604C1">
        <w:rPr>
          <w:i/>
        </w:rPr>
        <w:t xml:space="preserve"> </w:t>
      </w:r>
      <w:r w:rsidRPr="00586584">
        <w:rPr>
          <w:i/>
        </w:rPr>
        <w:t>Sağlık</w:t>
      </w:r>
      <w:r w:rsidR="001604C1">
        <w:rPr>
          <w:i/>
        </w:rPr>
        <w:t xml:space="preserve"> </w:t>
      </w:r>
      <w:r w:rsidRPr="00586584">
        <w:rPr>
          <w:i/>
        </w:rPr>
        <w:t>Bilimleri</w:t>
      </w:r>
      <w:r w:rsidR="001604C1">
        <w:rPr>
          <w:i/>
        </w:rPr>
        <w:t xml:space="preserve"> </w:t>
      </w:r>
      <w:r w:rsidRPr="00586584">
        <w:rPr>
          <w:i/>
        </w:rPr>
        <w:t>Enstitüsü</w:t>
      </w:r>
      <w:r w:rsidRPr="00586584">
        <w:t>,</w:t>
      </w:r>
      <w:r w:rsidR="001604C1">
        <w:t xml:space="preserve"> </w:t>
      </w:r>
      <w:r w:rsidRPr="00586584">
        <w:t>Aydın.</w:t>
      </w:r>
    </w:p>
    <w:p w:rsidR="001604C1" w:rsidRPr="00586584" w:rsidRDefault="001604C1" w:rsidP="00586584">
      <w:pPr>
        <w:widowControl w:val="0"/>
        <w:spacing w:before="0"/>
        <w:ind w:left="709" w:hanging="709"/>
      </w:pPr>
    </w:p>
    <w:p w:rsidR="00586584" w:rsidRPr="00586584" w:rsidRDefault="00586584" w:rsidP="00586584">
      <w:pPr>
        <w:widowControl w:val="0"/>
        <w:spacing w:before="0"/>
        <w:ind w:left="709" w:hanging="709"/>
      </w:pPr>
      <w:r w:rsidRPr="001604C1">
        <w:rPr>
          <w:color w:val="000000" w:themeColor="text1"/>
        </w:rPr>
        <w:t>Türkiye</w:t>
      </w:r>
      <w:r w:rsidR="001604C1" w:rsidRPr="001604C1">
        <w:rPr>
          <w:color w:val="000000" w:themeColor="text1"/>
        </w:rPr>
        <w:t xml:space="preserve"> </w:t>
      </w:r>
      <w:r w:rsidRPr="001604C1">
        <w:rPr>
          <w:color w:val="000000" w:themeColor="text1"/>
        </w:rPr>
        <w:t>Nüfus</w:t>
      </w:r>
      <w:r w:rsidR="001604C1" w:rsidRPr="001604C1">
        <w:rPr>
          <w:color w:val="000000" w:themeColor="text1"/>
        </w:rPr>
        <w:t xml:space="preserve"> </w:t>
      </w:r>
      <w:r w:rsidRPr="001604C1">
        <w:rPr>
          <w:color w:val="000000" w:themeColor="text1"/>
        </w:rPr>
        <w:t>Sağlık</w:t>
      </w:r>
      <w:r w:rsidR="001604C1" w:rsidRPr="001604C1">
        <w:rPr>
          <w:color w:val="000000" w:themeColor="text1"/>
        </w:rPr>
        <w:t xml:space="preserve"> </w:t>
      </w:r>
      <w:r w:rsidRPr="001604C1">
        <w:rPr>
          <w:color w:val="000000" w:themeColor="text1"/>
        </w:rPr>
        <w:t>Araştırması,</w:t>
      </w:r>
      <w:r w:rsidR="001604C1" w:rsidRPr="001604C1">
        <w:rPr>
          <w:color w:val="000000" w:themeColor="text1"/>
        </w:rPr>
        <w:t xml:space="preserve"> </w:t>
      </w:r>
      <w:r w:rsidRPr="001604C1">
        <w:rPr>
          <w:color w:val="000000" w:themeColor="text1"/>
        </w:rPr>
        <w:t>(2018).</w:t>
      </w:r>
      <w:r w:rsidR="001604C1" w:rsidRPr="001604C1">
        <w:rPr>
          <w:color w:val="000000" w:themeColor="text1"/>
        </w:rPr>
        <w:t xml:space="preserve"> </w:t>
      </w:r>
      <w:hyperlink r:id="rId14" w:history="1">
        <w:r w:rsidR="001604C1" w:rsidRPr="001604C1">
          <w:rPr>
            <w:rStyle w:val="Kpr"/>
            <w:color w:val="000000" w:themeColor="text1"/>
            <w:u w:val="none"/>
          </w:rPr>
          <w:t>http://www.hips.hacettepe.edu.tr/</w:t>
        </w:r>
      </w:hyperlink>
      <w:r w:rsidR="001604C1">
        <w:t xml:space="preserve"> </w:t>
      </w:r>
      <w:r w:rsidRPr="00586584">
        <w:t>tnsa2018/rapor/TNSA2018_ana_Rapor.pdf</w:t>
      </w:r>
      <w:r w:rsidR="001604C1">
        <w:t xml:space="preserve"> </w:t>
      </w:r>
    </w:p>
    <w:p w:rsidR="00586584" w:rsidRPr="00586584" w:rsidRDefault="00586584" w:rsidP="00586584">
      <w:pPr>
        <w:widowControl w:val="0"/>
        <w:spacing w:before="0"/>
        <w:ind w:left="709" w:hanging="709"/>
      </w:pPr>
      <w:r w:rsidRPr="00586584">
        <w:rPr>
          <w:shd w:val="clear" w:color="auto" w:fill="F7F8FA"/>
        </w:rPr>
        <w:t>Ünal,</w:t>
      </w:r>
      <w:r w:rsidR="001604C1">
        <w:rPr>
          <w:shd w:val="clear" w:color="auto" w:fill="F7F8FA"/>
        </w:rPr>
        <w:t xml:space="preserve"> </w:t>
      </w:r>
      <w:r w:rsidRPr="00586584">
        <w:rPr>
          <w:shd w:val="clear" w:color="auto" w:fill="F7F8FA"/>
        </w:rPr>
        <w:t>E.</w:t>
      </w:r>
      <w:r w:rsidR="001604C1">
        <w:rPr>
          <w:shd w:val="clear" w:color="auto" w:fill="F7F8FA"/>
        </w:rPr>
        <w:t xml:space="preserve"> </w:t>
      </w:r>
      <w:r w:rsidR="00AC70B1">
        <w:rPr>
          <w:shd w:val="clear" w:color="auto" w:fill="F7F8FA"/>
        </w:rPr>
        <w:t>ve</w:t>
      </w:r>
      <w:r w:rsidR="001604C1">
        <w:rPr>
          <w:shd w:val="clear" w:color="auto" w:fill="F7F8FA"/>
        </w:rPr>
        <w:t xml:space="preserve"> </w:t>
      </w:r>
      <w:r w:rsidRPr="00586584">
        <w:rPr>
          <w:shd w:val="clear" w:color="auto" w:fill="F7F8FA"/>
        </w:rPr>
        <w:t>Kaya</w:t>
      </w:r>
      <w:r w:rsidR="001604C1">
        <w:rPr>
          <w:shd w:val="clear" w:color="auto" w:fill="F7F8FA"/>
        </w:rPr>
        <w:t xml:space="preserve"> </w:t>
      </w:r>
      <w:r w:rsidRPr="00586584">
        <w:rPr>
          <w:shd w:val="clear" w:color="auto" w:fill="F7F8FA"/>
        </w:rPr>
        <w:t>Şenol,</w:t>
      </w:r>
      <w:r w:rsidR="001604C1">
        <w:rPr>
          <w:shd w:val="clear" w:color="auto" w:fill="F7F8FA"/>
        </w:rPr>
        <w:t xml:space="preserve"> </w:t>
      </w:r>
      <w:r w:rsidRPr="00586584">
        <w:rPr>
          <w:shd w:val="clear" w:color="auto" w:fill="F7F8FA"/>
        </w:rPr>
        <w:t>D.</w:t>
      </w:r>
      <w:r w:rsidR="001604C1">
        <w:rPr>
          <w:shd w:val="clear" w:color="auto" w:fill="F7F8FA"/>
        </w:rPr>
        <w:t xml:space="preserve"> </w:t>
      </w:r>
      <w:r w:rsidRPr="00586584">
        <w:rPr>
          <w:shd w:val="clear" w:color="auto" w:fill="F7F8FA"/>
        </w:rPr>
        <w:t>(2022).</w:t>
      </w:r>
      <w:r w:rsidR="001604C1">
        <w:rPr>
          <w:shd w:val="clear" w:color="auto" w:fill="F7F8FA"/>
        </w:rPr>
        <w:t xml:space="preserve"> </w:t>
      </w:r>
      <w:r w:rsidRPr="00586584">
        <w:rPr>
          <w:shd w:val="clear" w:color="auto" w:fill="F7F8FA"/>
        </w:rPr>
        <w:t>Primipar</w:t>
      </w:r>
      <w:r w:rsidR="001604C1">
        <w:rPr>
          <w:shd w:val="clear" w:color="auto" w:fill="F7F8FA"/>
        </w:rPr>
        <w:t xml:space="preserve"> </w:t>
      </w:r>
      <w:r w:rsidRPr="00586584">
        <w:rPr>
          <w:shd w:val="clear" w:color="auto" w:fill="F7F8FA"/>
        </w:rPr>
        <w:t>Annelerde</w:t>
      </w:r>
      <w:r w:rsidR="001604C1">
        <w:rPr>
          <w:shd w:val="clear" w:color="auto" w:fill="F7F8FA"/>
        </w:rPr>
        <w:t xml:space="preserve"> </w:t>
      </w:r>
      <w:r w:rsidRPr="00586584">
        <w:rPr>
          <w:shd w:val="clear" w:color="auto" w:fill="F7F8FA"/>
        </w:rPr>
        <w:t>Doğum</w:t>
      </w:r>
      <w:r w:rsidR="001604C1">
        <w:rPr>
          <w:shd w:val="clear" w:color="auto" w:fill="F7F8FA"/>
        </w:rPr>
        <w:t xml:space="preserve"> </w:t>
      </w:r>
      <w:r w:rsidRPr="00586584">
        <w:rPr>
          <w:shd w:val="clear" w:color="auto" w:fill="F7F8FA"/>
        </w:rPr>
        <w:t>Şeklinin</w:t>
      </w:r>
      <w:r w:rsidR="001604C1">
        <w:rPr>
          <w:shd w:val="clear" w:color="auto" w:fill="F7F8FA"/>
        </w:rPr>
        <w:t xml:space="preserve"> </w:t>
      </w:r>
      <w:r w:rsidRPr="00586584">
        <w:rPr>
          <w:shd w:val="clear" w:color="auto" w:fill="F7F8FA"/>
        </w:rPr>
        <w:t>Doğum</w:t>
      </w:r>
      <w:r w:rsidR="001604C1">
        <w:rPr>
          <w:shd w:val="clear" w:color="auto" w:fill="F7F8FA"/>
        </w:rPr>
        <w:t xml:space="preserve"> </w:t>
      </w:r>
      <w:r w:rsidRPr="00586584">
        <w:rPr>
          <w:shd w:val="clear" w:color="auto" w:fill="F7F8FA"/>
        </w:rPr>
        <w:t>Sonu</w:t>
      </w:r>
      <w:r w:rsidR="001604C1">
        <w:rPr>
          <w:shd w:val="clear" w:color="auto" w:fill="F7F8FA"/>
        </w:rPr>
        <w:t xml:space="preserve"> </w:t>
      </w:r>
      <w:r w:rsidRPr="00586584">
        <w:rPr>
          <w:shd w:val="clear" w:color="auto" w:fill="F7F8FA"/>
        </w:rPr>
        <w:t>Konfor</w:t>
      </w:r>
      <w:r w:rsidR="001604C1">
        <w:rPr>
          <w:shd w:val="clear" w:color="auto" w:fill="F7F8FA"/>
        </w:rPr>
        <w:t xml:space="preserve"> </w:t>
      </w:r>
      <w:r w:rsidRPr="00586584">
        <w:rPr>
          <w:shd w:val="clear" w:color="auto" w:fill="F7F8FA"/>
        </w:rPr>
        <w:t>ve</w:t>
      </w:r>
      <w:r w:rsidR="001604C1">
        <w:rPr>
          <w:shd w:val="clear" w:color="auto" w:fill="F7F8FA"/>
        </w:rPr>
        <w:t xml:space="preserve"> </w:t>
      </w:r>
      <w:r w:rsidRPr="00586584">
        <w:rPr>
          <w:shd w:val="clear" w:color="auto" w:fill="F7F8FA"/>
        </w:rPr>
        <w:t>Emzirme</w:t>
      </w:r>
      <w:r w:rsidR="001604C1">
        <w:rPr>
          <w:shd w:val="clear" w:color="auto" w:fill="F7F8FA"/>
        </w:rPr>
        <w:t xml:space="preserve"> </w:t>
      </w:r>
      <w:r w:rsidRPr="00586584">
        <w:rPr>
          <w:shd w:val="clear" w:color="auto" w:fill="F7F8FA"/>
        </w:rPr>
        <w:t>Başarısına</w:t>
      </w:r>
      <w:r w:rsidR="001604C1">
        <w:rPr>
          <w:shd w:val="clear" w:color="auto" w:fill="F7F8FA"/>
        </w:rPr>
        <w:t xml:space="preserve"> </w:t>
      </w:r>
      <w:r w:rsidRPr="00586584">
        <w:rPr>
          <w:shd w:val="clear" w:color="auto" w:fill="F7F8FA"/>
        </w:rPr>
        <w:t>Etkisi</w:t>
      </w:r>
      <w:r w:rsidR="00AC70B1">
        <w:rPr>
          <w:shd w:val="clear" w:color="auto" w:fill="F7F8FA"/>
        </w:rPr>
        <w:t xml:space="preserve">. </w:t>
      </w:r>
      <w:r w:rsidRPr="00586584">
        <w:rPr>
          <w:i/>
          <w:shd w:val="clear" w:color="auto" w:fill="F7F8FA"/>
        </w:rPr>
        <w:t>Ordu</w:t>
      </w:r>
      <w:r w:rsidR="001604C1">
        <w:rPr>
          <w:i/>
          <w:shd w:val="clear" w:color="auto" w:fill="F7F8FA"/>
        </w:rPr>
        <w:t xml:space="preserve"> </w:t>
      </w:r>
      <w:r w:rsidRPr="00586584">
        <w:rPr>
          <w:i/>
          <w:shd w:val="clear" w:color="auto" w:fill="F7F8FA"/>
        </w:rPr>
        <w:t>Üniversitesi</w:t>
      </w:r>
      <w:r w:rsidR="001604C1">
        <w:rPr>
          <w:i/>
          <w:shd w:val="clear" w:color="auto" w:fill="F7F8FA"/>
        </w:rPr>
        <w:t xml:space="preserve"> </w:t>
      </w:r>
      <w:r w:rsidRPr="00586584">
        <w:rPr>
          <w:i/>
          <w:shd w:val="clear" w:color="auto" w:fill="F7F8FA"/>
        </w:rPr>
        <w:t>Hemşirelik</w:t>
      </w:r>
      <w:r w:rsidR="001604C1">
        <w:rPr>
          <w:i/>
          <w:shd w:val="clear" w:color="auto" w:fill="F7F8FA"/>
        </w:rPr>
        <w:t xml:space="preserve"> </w:t>
      </w:r>
      <w:r w:rsidRPr="00586584">
        <w:rPr>
          <w:i/>
          <w:shd w:val="clear" w:color="auto" w:fill="F7F8FA"/>
        </w:rPr>
        <w:t>Çalışmaları</w:t>
      </w:r>
      <w:r w:rsidR="001604C1">
        <w:rPr>
          <w:i/>
          <w:shd w:val="clear" w:color="auto" w:fill="F7F8FA"/>
        </w:rPr>
        <w:t xml:space="preserve"> </w:t>
      </w:r>
      <w:r w:rsidRPr="00586584">
        <w:rPr>
          <w:i/>
          <w:shd w:val="clear" w:color="auto" w:fill="F7F8FA"/>
        </w:rPr>
        <w:t>Dergisi</w:t>
      </w:r>
      <w:r w:rsidR="001604C1">
        <w:rPr>
          <w:i/>
          <w:shd w:val="clear" w:color="auto" w:fill="F7F8FA"/>
        </w:rPr>
        <w:t xml:space="preserve"> </w:t>
      </w:r>
      <w:r w:rsidRPr="00586584">
        <w:rPr>
          <w:i/>
          <w:shd w:val="clear" w:color="auto" w:fill="F7F8FA"/>
        </w:rPr>
        <w:t>,</w:t>
      </w:r>
      <w:r w:rsidR="001604C1">
        <w:rPr>
          <w:i/>
          <w:shd w:val="clear" w:color="auto" w:fill="F7F8FA"/>
        </w:rPr>
        <w:t xml:space="preserve"> </w:t>
      </w:r>
      <w:r w:rsidRPr="00586584">
        <w:rPr>
          <w:i/>
          <w:shd w:val="clear" w:color="auto" w:fill="F7F8FA"/>
        </w:rPr>
        <w:t>5</w:t>
      </w:r>
      <w:r w:rsidR="001604C1">
        <w:rPr>
          <w:i/>
          <w:shd w:val="clear" w:color="auto" w:fill="F7F8FA"/>
        </w:rPr>
        <w:t xml:space="preserve"> </w:t>
      </w:r>
      <w:r w:rsidRPr="00586584">
        <w:rPr>
          <w:i/>
          <w:shd w:val="clear" w:color="auto" w:fill="F7F8FA"/>
        </w:rPr>
        <w:t>(2)</w:t>
      </w:r>
      <w:r w:rsidR="001604C1">
        <w:rPr>
          <w:i/>
          <w:shd w:val="clear" w:color="auto" w:fill="F7F8FA"/>
        </w:rPr>
        <w:t xml:space="preserve"> </w:t>
      </w:r>
      <w:r w:rsidRPr="00586584">
        <w:rPr>
          <w:i/>
          <w:shd w:val="clear" w:color="auto" w:fill="F7F8FA"/>
        </w:rPr>
        <w:t>,</w:t>
      </w:r>
      <w:r w:rsidR="001604C1">
        <w:rPr>
          <w:i/>
          <w:shd w:val="clear" w:color="auto" w:fill="F7F8FA"/>
        </w:rPr>
        <w:t xml:space="preserve"> </w:t>
      </w:r>
      <w:r w:rsidRPr="00586584">
        <w:rPr>
          <w:shd w:val="clear" w:color="auto" w:fill="F7F8FA"/>
        </w:rPr>
        <w:t>158-165</w:t>
      </w:r>
      <w:r w:rsidR="001604C1">
        <w:rPr>
          <w:shd w:val="clear" w:color="auto" w:fill="F7F8FA"/>
        </w:rPr>
        <w:t xml:space="preserve"> </w:t>
      </w:r>
      <w:r w:rsidRPr="00586584">
        <w:rPr>
          <w:shd w:val="clear" w:color="auto" w:fill="F7F8FA"/>
        </w:rPr>
        <w:t>.</w:t>
      </w:r>
      <w:r w:rsidR="001604C1">
        <w:rPr>
          <w:shd w:val="clear" w:color="auto" w:fill="F7F8FA"/>
        </w:rPr>
        <w:t xml:space="preserve"> </w:t>
      </w:r>
      <w:r w:rsidRPr="00586584">
        <w:rPr>
          <w:shd w:val="clear" w:color="auto" w:fill="F7F8FA"/>
        </w:rPr>
        <w:t>DOI:</w:t>
      </w:r>
      <w:r w:rsidR="001604C1">
        <w:rPr>
          <w:shd w:val="clear" w:color="auto" w:fill="F7F8FA"/>
        </w:rPr>
        <w:t xml:space="preserve"> </w:t>
      </w:r>
      <w:r w:rsidRPr="00586584">
        <w:rPr>
          <w:shd w:val="clear" w:color="auto" w:fill="F7F8FA"/>
        </w:rPr>
        <w:t>10.38108/ouhcd.901241</w:t>
      </w:r>
    </w:p>
    <w:p w:rsidR="00586584" w:rsidRPr="00586584" w:rsidRDefault="00586584" w:rsidP="00586584">
      <w:pPr>
        <w:widowControl w:val="0"/>
        <w:spacing w:before="0"/>
        <w:ind w:left="709" w:hanging="709"/>
      </w:pPr>
      <w:r w:rsidRPr="00586584">
        <w:t>Walsh,</w:t>
      </w:r>
      <w:r w:rsidR="001604C1">
        <w:t xml:space="preserve"> </w:t>
      </w:r>
      <w:r w:rsidRPr="00586584">
        <w:t>S.</w:t>
      </w:r>
      <w:r w:rsidR="001604C1">
        <w:t xml:space="preserve"> </w:t>
      </w:r>
      <w:r w:rsidRPr="00586584">
        <w:t>P.,</w:t>
      </w:r>
      <w:r w:rsidR="001604C1">
        <w:t xml:space="preserve"> </w:t>
      </w:r>
      <w:r w:rsidRPr="00586584">
        <w:t>White,</w:t>
      </w:r>
      <w:r w:rsidR="001604C1">
        <w:t xml:space="preserve"> </w:t>
      </w:r>
      <w:r w:rsidRPr="00586584">
        <w:t>K.</w:t>
      </w:r>
      <w:r w:rsidR="001604C1">
        <w:t xml:space="preserve"> </w:t>
      </w:r>
      <w:r w:rsidRPr="00586584">
        <w:t>M.,</w:t>
      </w:r>
      <w:r w:rsidR="001604C1">
        <w:t xml:space="preserve"> </w:t>
      </w:r>
      <w:r w:rsidRPr="00586584">
        <w:t>Stephen,</w:t>
      </w:r>
      <w:r w:rsidR="001604C1">
        <w:t xml:space="preserve"> </w:t>
      </w:r>
      <w:r w:rsidRPr="00586584">
        <w:t>C.</w:t>
      </w:r>
      <w:r w:rsidR="001604C1">
        <w:t xml:space="preserve"> </w:t>
      </w:r>
      <w:r w:rsidR="0048554F">
        <w:t>ve</w:t>
      </w:r>
      <w:r w:rsidR="001604C1">
        <w:t xml:space="preserve"> </w:t>
      </w:r>
      <w:r w:rsidRPr="00586584">
        <w:t>Young</w:t>
      </w:r>
      <w:r w:rsidR="001604C1">
        <w:t xml:space="preserve"> </w:t>
      </w:r>
      <w:r w:rsidRPr="00586584">
        <w:t>R.</w:t>
      </w:r>
      <w:r w:rsidR="001604C1">
        <w:t xml:space="preserve"> </w:t>
      </w:r>
      <w:r w:rsidRPr="00586584">
        <w:t>M.</w:t>
      </w:r>
      <w:r w:rsidR="001604C1">
        <w:t xml:space="preserve"> </w:t>
      </w:r>
      <w:r w:rsidRPr="00586584">
        <w:t>(2011).</w:t>
      </w:r>
      <w:r w:rsidR="001604C1">
        <w:t xml:space="preserve"> </w:t>
      </w:r>
      <w:r w:rsidRPr="00586584">
        <w:t>Keeping</w:t>
      </w:r>
      <w:r w:rsidR="001604C1">
        <w:t xml:space="preserve"> </w:t>
      </w:r>
      <w:r w:rsidRPr="00586584">
        <w:t>in</w:t>
      </w:r>
      <w:r w:rsidR="001604C1">
        <w:t xml:space="preserve"> </w:t>
      </w:r>
      <w:r w:rsidRPr="00586584">
        <w:t>Constant</w:t>
      </w:r>
      <w:r w:rsidR="001604C1">
        <w:t xml:space="preserve"> </w:t>
      </w:r>
      <w:r w:rsidRPr="00586584">
        <w:t>Touch:</w:t>
      </w:r>
      <w:r w:rsidR="001604C1">
        <w:t xml:space="preserve"> </w:t>
      </w:r>
      <w:r w:rsidRPr="00586584">
        <w:t>The</w:t>
      </w:r>
      <w:r w:rsidR="001604C1">
        <w:t xml:space="preserve"> </w:t>
      </w:r>
      <w:r w:rsidRPr="00586584">
        <w:t>Predictors</w:t>
      </w:r>
      <w:r w:rsidR="001604C1">
        <w:t xml:space="preserve"> </w:t>
      </w:r>
      <w:r w:rsidRPr="00586584">
        <w:t>of</w:t>
      </w:r>
      <w:r w:rsidR="001604C1">
        <w:t xml:space="preserve"> </w:t>
      </w:r>
      <w:r w:rsidRPr="00586584">
        <w:t>Young</w:t>
      </w:r>
      <w:r w:rsidR="001604C1">
        <w:t xml:space="preserve"> </w:t>
      </w:r>
      <w:r w:rsidRPr="00586584">
        <w:t>Australians’</w:t>
      </w:r>
      <w:r w:rsidR="001604C1">
        <w:t xml:space="preserve"> </w:t>
      </w:r>
      <w:r w:rsidRPr="00586584">
        <w:t>Mobile</w:t>
      </w:r>
      <w:r w:rsidR="001604C1">
        <w:t xml:space="preserve"> </w:t>
      </w:r>
      <w:r w:rsidRPr="00586584">
        <w:t>Phone</w:t>
      </w:r>
      <w:r w:rsidR="001604C1">
        <w:t xml:space="preserve"> </w:t>
      </w:r>
      <w:r w:rsidRPr="00586584">
        <w:t>Involvement.</w:t>
      </w:r>
      <w:r w:rsidR="001604C1">
        <w:t xml:space="preserve"> </w:t>
      </w:r>
      <w:r w:rsidRPr="00586584">
        <w:rPr>
          <w:i/>
        </w:rPr>
        <w:t>Computers</w:t>
      </w:r>
      <w:r w:rsidR="001604C1">
        <w:rPr>
          <w:i/>
        </w:rPr>
        <w:t xml:space="preserve"> </w:t>
      </w:r>
      <w:r w:rsidRPr="00586584">
        <w:rPr>
          <w:i/>
        </w:rPr>
        <w:t>in</w:t>
      </w:r>
      <w:r w:rsidR="001604C1">
        <w:rPr>
          <w:i/>
        </w:rPr>
        <w:t xml:space="preserve"> </w:t>
      </w:r>
      <w:r w:rsidRPr="00586584">
        <w:rPr>
          <w:i/>
        </w:rPr>
        <w:t>Human</w:t>
      </w:r>
      <w:r w:rsidR="001604C1">
        <w:rPr>
          <w:i/>
        </w:rPr>
        <w:t xml:space="preserve"> </w:t>
      </w:r>
      <w:r w:rsidRPr="00586584">
        <w:rPr>
          <w:i/>
        </w:rPr>
        <w:t>Behavior,</w:t>
      </w:r>
      <w:r w:rsidR="001604C1">
        <w:rPr>
          <w:i/>
        </w:rPr>
        <w:t xml:space="preserve"> </w:t>
      </w:r>
      <w:r w:rsidRPr="00586584">
        <w:rPr>
          <w:i/>
        </w:rPr>
        <w:t>27</w:t>
      </w:r>
      <w:r w:rsidR="001604C1">
        <w:rPr>
          <w:i/>
        </w:rPr>
        <w:t xml:space="preserve"> </w:t>
      </w:r>
      <w:r w:rsidRPr="00586584">
        <w:rPr>
          <w:i/>
        </w:rPr>
        <w:t>(1),</w:t>
      </w:r>
      <w:r w:rsidR="001604C1">
        <w:t xml:space="preserve"> </w:t>
      </w:r>
      <w:r w:rsidRPr="00586584">
        <w:t>333-342.</w:t>
      </w:r>
    </w:p>
    <w:p w:rsidR="00586584" w:rsidRPr="00586584" w:rsidRDefault="00586584" w:rsidP="00586584">
      <w:pPr>
        <w:widowControl w:val="0"/>
        <w:spacing w:before="0"/>
        <w:ind w:left="709" w:hanging="709"/>
      </w:pPr>
      <w:r w:rsidRPr="00586584">
        <w:t>Werner-Bierwisch,</w:t>
      </w:r>
      <w:r w:rsidR="001604C1">
        <w:t xml:space="preserve"> </w:t>
      </w:r>
      <w:r w:rsidRPr="00586584">
        <w:t>T.,</w:t>
      </w:r>
      <w:r w:rsidR="001604C1">
        <w:t xml:space="preserve"> </w:t>
      </w:r>
      <w:r w:rsidRPr="00586584">
        <w:t>Christiane,</w:t>
      </w:r>
      <w:r w:rsidR="001604C1">
        <w:t xml:space="preserve"> </w:t>
      </w:r>
      <w:r w:rsidRPr="00586584">
        <w:t>P.,</w:t>
      </w:r>
      <w:r w:rsidR="001604C1">
        <w:t xml:space="preserve">  </w:t>
      </w:r>
      <w:r w:rsidRPr="00586584">
        <w:t>Niessen,</w:t>
      </w:r>
      <w:r w:rsidR="001604C1">
        <w:t xml:space="preserve"> </w:t>
      </w:r>
      <w:r w:rsidRPr="00586584">
        <w:t>C.,</w:t>
      </w:r>
      <w:r w:rsidR="001604C1">
        <w:t xml:space="preserve">  </w:t>
      </w:r>
      <w:r w:rsidRPr="00586584">
        <w:t>Metzing,</w:t>
      </w:r>
      <w:r w:rsidR="001604C1">
        <w:t xml:space="preserve"> </w:t>
      </w:r>
      <w:r w:rsidRPr="00586584">
        <w:t>S.,</w:t>
      </w:r>
      <w:r w:rsidR="001604C1">
        <w:t xml:space="preserve"> </w:t>
      </w:r>
      <w:r w:rsidRPr="00586584">
        <w:t>Hellmers,</w:t>
      </w:r>
      <w:r w:rsidR="001604C1">
        <w:t xml:space="preserve"> </w:t>
      </w:r>
      <w:r w:rsidRPr="00586584">
        <w:t>C.</w:t>
      </w:r>
      <w:r w:rsidR="001604C1">
        <w:t xml:space="preserve"> </w:t>
      </w:r>
      <w:r w:rsidRPr="00586584">
        <w:t>(2018).</w:t>
      </w:r>
      <w:r w:rsidR="001604C1">
        <w:t xml:space="preserve">  </w:t>
      </w:r>
      <w:r w:rsidRPr="00586584">
        <w:t>Mothers’</w:t>
      </w:r>
      <w:r w:rsidR="001604C1">
        <w:t xml:space="preserve"> </w:t>
      </w:r>
      <w:r w:rsidRPr="00586584">
        <w:t>and</w:t>
      </w:r>
      <w:r w:rsidR="001604C1">
        <w:t xml:space="preserve"> </w:t>
      </w:r>
      <w:r w:rsidRPr="00586584">
        <w:t>Fathers’</w:t>
      </w:r>
      <w:r w:rsidR="001604C1">
        <w:t xml:space="preserve"> </w:t>
      </w:r>
      <w:r w:rsidRPr="00586584">
        <w:t>Sense</w:t>
      </w:r>
      <w:r w:rsidR="001604C1">
        <w:t xml:space="preserve"> </w:t>
      </w:r>
      <w:r w:rsidRPr="00586584">
        <w:t>of</w:t>
      </w:r>
      <w:r w:rsidR="001604C1">
        <w:t xml:space="preserve"> </w:t>
      </w:r>
      <w:r w:rsidRPr="00586584">
        <w:t>Security</w:t>
      </w:r>
      <w:r w:rsidR="001604C1">
        <w:t xml:space="preserve"> </w:t>
      </w:r>
      <w:r w:rsidRPr="00586584">
        <w:t>in</w:t>
      </w:r>
      <w:r w:rsidR="001604C1">
        <w:t xml:space="preserve"> </w:t>
      </w:r>
      <w:r w:rsidRPr="00586584">
        <w:t>The</w:t>
      </w:r>
      <w:r w:rsidR="001604C1">
        <w:t xml:space="preserve"> </w:t>
      </w:r>
      <w:r w:rsidRPr="00586584">
        <w:t>Context</w:t>
      </w:r>
      <w:r w:rsidR="001604C1">
        <w:t xml:space="preserve"> </w:t>
      </w:r>
      <w:r w:rsidRPr="00586584">
        <w:t>of</w:t>
      </w:r>
      <w:r w:rsidR="001604C1">
        <w:t xml:space="preserve"> </w:t>
      </w:r>
      <w:r w:rsidRPr="00586584">
        <w:t>Pregnancy,</w:t>
      </w:r>
      <w:r w:rsidR="001604C1">
        <w:t xml:space="preserve"> </w:t>
      </w:r>
      <w:r w:rsidRPr="00586584">
        <w:t>Childbirth</w:t>
      </w:r>
      <w:r w:rsidR="001604C1">
        <w:t xml:space="preserve"> </w:t>
      </w:r>
      <w:r w:rsidRPr="00586584">
        <w:t>and</w:t>
      </w:r>
      <w:r w:rsidR="001604C1">
        <w:t xml:space="preserve"> </w:t>
      </w:r>
      <w:r w:rsidRPr="00586584">
        <w:t>The</w:t>
      </w:r>
      <w:r w:rsidR="001604C1">
        <w:t xml:space="preserve"> </w:t>
      </w:r>
      <w:r w:rsidRPr="00586584">
        <w:t>Postnatal</w:t>
      </w:r>
      <w:r w:rsidR="001604C1">
        <w:t xml:space="preserve"> </w:t>
      </w:r>
      <w:r w:rsidRPr="00586584">
        <w:t>Period:</w:t>
      </w:r>
      <w:r w:rsidR="001604C1">
        <w:t xml:space="preserve"> </w:t>
      </w:r>
      <w:r w:rsidRPr="00586584">
        <w:t>An</w:t>
      </w:r>
      <w:r w:rsidR="001604C1">
        <w:t xml:space="preserve"> </w:t>
      </w:r>
      <w:r w:rsidRPr="00586584">
        <w:t>İntegrative</w:t>
      </w:r>
      <w:r w:rsidR="001604C1">
        <w:t xml:space="preserve"> </w:t>
      </w:r>
      <w:r w:rsidRPr="00586584">
        <w:t>Literature</w:t>
      </w:r>
      <w:r w:rsidR="001604C1">
        <w:t xml:space="preserve"> </w:t>
      </w:r>
      <w:r w:rsidRPr="00586584">
        <w:t>Review.</w:t>
      </w:r>
      <w:r w:rsidR="001604C1">
        <w:t xml:space="preserve"> </w:t>
      </w:r>
      <w:r w:rsidRPr="00586584">
        <w:rPr>
          <w:i/>
        </w:rPr>
        <w:t>BMC</w:t>
      </w:r>
      <w:r w:rsidR="001604C1">
        <w:rPr>
          <w:i/>
        </w:rPr>
        <w:t xml:space="preserve"> </w:t>
      </w:r>
      <w:r w:rsidRPr="00586584">
        <w:rPr>
          <w:i/>
        </w:rPr>
        <w:t>Pregnancy</w:t>
      </w:r>
      <w:r w:rsidR="001604C1">
        <w:rPr>
          <w:i/>
        </w:rPr>
        <w:t xml:space="preserve"> </w:t>
      </w:r>
      <w:r w:rsidRPr="00586584">
        <w:rPr>
          <w:i/>
        </w:rPr>
        <w:t>and</w:t>
      </w:r>
      <w:r w:rsidR="001604C1">
        <w:rPr>
          <w:i/>
        </w:rPr>
        <w:t xml:space="preserve"> </w:t>
      </w:r>
      <w:r w:rsidRPr="00586584">
        <w:rPr>
          <w:i/>
        </w:rPr>
        <w:t>Childbirth,</w:t>
      </w:r>
      <w:r w:rsidR="001604C1">
        <w:rPr>
          <w:i/>
        </w:rPr>
        <w:t xml:space="preserve"> </w:t>
      </w:r>
      <w:r w:rsidRPr="00586584">
        <w:rPr>
          <w:i/>
        </w:rPr>
        <w:t>18,</w:t>
      </w:r>
      <w:r w:rsidR="001604C1">
        <w:rPr>
          <w:i/>
        </w:rPr>
        <w:t xml:space="preserve"> </w:t>
      </w:r>
      <w:r w:rsidRPr="00586584">
        <w:t>473.</w:t>
      </w:r>
    </w:p>
    <w:p w:rsidR="00586584" w:rsidRPr="00586584" w:rsidRDefault="00586584" w:rsidP="00586584">
      <w:pPr>
        <w:widowControl w:val="0"/>
        <w:spacing w:before="0"/>
        <w:ind w:left="709" w:hanging="709"/>
      </w:pPr>
      <w:r w:rsidRPr="00586584">
        <w:t>Wilkins</w:t>
      </w:r>
      <w:r w:rsidR="001604C1">
        <w:t xml:space="preserve"> </w:t>
      </w:r>
      <w:r w:rsidRPr="00586584">
        <w:t>C.</w:t>
      </w:r>
      <w:r w:rsidR="001604C1">
        <w:t xml:space="preserve"> </w:t>
      </w:r>
      <w:r w:rsidRPr="00586584">
        <w:t>(2006).</w:t>
      </w:r>
      <w:r w:rsidR="001604C1">
        <w:t xml:space="preserve"> </w:t>
      </w:r>
      <w:r w:rsidRPr="00586584">
        <w:t>A</w:t>
      </w:r>
      <w:r w:rsidR="001604C1">
        <w:t xml:space="preserve"> </w:t>
      </w:r>
      <w:r w:rsidRPr="00586584">
        <w:t>qualitative</w:t>
      </w:r>
      <w:r w:rsidR="001604C1">
        <w:t xml:space="preserve"> </w:t>
      </w:r>
      <w:r w:rsidRPr="00586584">
        <w:t>study</w:t>
      </w:r>
      <w:r w:rsidR="001604C1">
        <w:t xml:space="preserve"> </w:t>
      </w:r>
      <w:r w:rsidRPr="00586584">
        <w:t>exploring</w:t>
      </w:r>
      <w:r w:rsidR="001604C1">
        <w:t xml:space="preserve"> </w:t>
      </w:r>
      <w:r w:rsidRPr="00586584">
        <w:t>the</w:t>
      </w:r>
      <w:r w:rsidR="001604C1">
        <w:t xml:space="preserve"> </w:t>
      </w:r>
      <w:r w:rsidRPr="00586584">
        <w:t>support</w:t>
      </w:r>
      <w:r w:rsidR="001604C1">
        <w:t xml:space="preserve"> </w:t>
      </w:r>
      <w:r w:rsidRPr="00586584">
        <w:t>needs</w:t>
      </w:r>
      <w:r w:rsidR="001604C1">
        <w:t xml:space="preserve"> </w:t>
      </w:r>
      <w:r w:rsidRPr="00586584">
        <w:t>of</w:t>
      </w:r>
      <w:r w:rsidR="001604C1">
        <w:t xml:space="preserve"> </w:t>
      </w:r>
      <w:r w:rsidRPr="00586584">
        <w:t>first-time</w:t>
      </w:r>
      <w:r w:rsidR="001604C1">
        <w:t xml:space="preserve"> </w:t>
      </w:r>
      <w:r w:rsidRPr="00586584">
        <w:t>mothers</w:t>
      </w:r>
      <w:r w:rsidR="001604C1">
        <w:t xml:space="preserve"> </w:t>
      </w:r>
      <w:r w:rsidRPr="00586584">
        <w:t>on</w:t>
      </w:r>
      <w:r w:rsidR="001604C1">
        <w:t xml:space="preserve"> </w:t>
      </w:r>
      <w:r w:rsidRPr="00586584">
        <w:t>their</w:t>
      </w:r>
      <w:r w:rsidR="001604C1">
        <w:t xml:space="preserve"> </w:t>
      </w:r>
      <w:r w:rsidRPr="00586584">
        <w:t>journey</w:t>
      </w:r>
      <w:r w:rsidR="001604C1">
        <w:t xml:space="preserve"> </w:t>
      </w:r>
      <w:r w:rsidRPr="00586584">
        <w:t>towards</w:t>
      </w:r>
      <w:r w:rsidR="001604C1">
        <w:t xml:space="preserve"> </w:t>
      </w:r>
      <w:r w:rsidRPr="00586584">
        <w:t>intuitive</w:t>
      </w:r>
      <w:r w:rsidR="001604C1">
        <w:t xml:space="preserve"> </w:t>
      </w:r>
      <w:r w:rsidRPr="00586584">
        <w:t>parenting.</w:t>
      </w:r>
      <w:r w:rsidR="001604C1">
        <w:t xml:space="preserve"> </w:t>
      </w:r>
      <w:r w:rsidRPr="00586584">
        <w:rPr>
          <w:i/>
        </w:rPr>
        <w:t>Midwifery.</w:t>
      </w:r>
      <w:r w:rsidR="001604C1">
        <w:rPr>
          <w:i/>
        </w:rPr>
        <w:t xml:space="preserve"> </w:t>
      </w:r>
      <w:r w:rsidRPr="00586584">
        <w:rPr>
          <w:i/>
        </w:rPr>
        <w:t>22,</w:t>
      </w:r>
      <w:r w:rsidR="001604C1">
        <w:t xml:space="preserve"> </w:t>
      </w:r>
      <w:r w:rsidRPr="00586584">
        <w:t>169–180.</w:t>
      </w:r>
    </w:p>
    <w:p w:rsidR="00586584" w:rsidRPr="00586584" w:rsidRDefault="00586584" w:rsidP="00586584">
      <w:pPr>
        <w:widowControl w:val="0"/>
        <w:spacing w:before="0"/>
        <w:ind w:left="709" w:hanging="709"/>
      </w:pPr>
      <w:r w:rsidRPr="00586584">
        <w:t>Yelkikalan,</w:t>
      </w:r>
      <w:r w:rsidR="001604C1">
        <w:t xml:space="preserve"> </w:t>
      </w:r>
      <w:r w:rsidRPr="00586584">
        <w:t>N.,</w:t>
      </w:r>
      <w:r w:rsidR="001604C1">
        <w:t xml:space="preserve"> </w:t>
      </w:r>
      <w:r w:rsidRPr="00586584">
        <w:t>Oflaz,</w:t>
      </w:r>
      <w:r w:rsidR="001604C1">
        <w:t xml:space="preserve"> </w:t>
      </w:r>
      <w:r w:rsidRPr="00586584">
        <w:t>A.,</w:t>
      </w:r>
      <w:r w:rsidR="001604C1">
        <w:t xml:space="preserve"> </w:t>
      </w:r>
      <w:r w:rsidRPr="00586584">
        <w:t>Doğan,</w:t>
      </w:r>
      <w:r w:rsidR="001604C1">
        <w:t xml:space="preserve"> </w:t>
      </w:r>
      <w:r w:rsidRPr="00586584">
        <w:t>S.,</w:t>
      </w:r>
      <w:r w:rsidR="001604C1">
        <w:t xml:space="preserve"> </w:t>
      </w:r>
      <w:r w:rsidR="0099677D">
        <w:t xml:space="preserve">ve </w:t>
      </w:r>
      <w:r w:rsidRPr="00586584">
        <w:t>Dalboy,</w:t>
      </w:r>
      <w:r w:rsidR="001604C1">
        <w:t xml:space="preserve"> </w:t>
      </w:r>
      <w:r w:rsidRPr="00586584">
        <w:t>Z.</w:t>
      </w:r>
      <w:r w:rsidR="001604C1">
        <w:t xml:space="preserve"> </w:t>
      </w:r>
      <w:r w:rsidRPr="00586584">
        <w:t>(2020).</w:t>
      </w:r>
      <w:r w:rsidR="001604C1">
        <w:t xml:space="preserve"> </w:t>
      </w:r>
      <w:r w:rsidRPr="00586584">
        <w:t>Covid-19'un</w:t>
      </w:r>
      <w:r w:rsidR="001604C1">
        <w:t xml:space="preserve"> </w:t>
      </w:r>
      <w:r w:rsidRPr="00586584">
        <w:t>Maslow’un</w:t>
      </w:r>
      <w:r w:rsidR="001604C1">
        <w:t xml:space="preserve"> </w:t>
      </w:r>
      <w:r w:rsidRPr="00586584">
        <w:t>İhtiyaçlar</w:t>
      </w:r>
      <w:r w:rsidR="001604C1">
        <w:t xml:space="preserve"> </w:t>
      </w:r>
      <w:r w:rsidRPr="00586584">
        <w:t>Hiyerarşisi</w:t>
      </w:r>
      <w:r w:rsidR="001604C1">
        <w:t xml:space="preserve"> </w:t>
      </w:r>
      <w:r w:rsidRPr="00586584">
        <w:t>Kuramına</w:t>
      </w:r>
      <w:r w:rsidR="001604C1">
        <w:t xml:space="preserve"> </w:t>
      </w:r>
      <w:r w:rsidRPr="00586584">
        <w:t>Etkisi,</w:t>
      </w:r>
      <w:r w:rsidR="00445213">
        <w:t xml:space="preserve"> </w:t>
      </w:r>
      <w:r w:rsidRPr="00586584">
        <w:rPr>
          <w:i/>
        </w:rPr>
        <w:t>Durumsallık</w:t>
      </w:r>
      <w:r w:rsidR="001604C1">
        <w:rPr>
          <w:i/>
        </w:rPr>
        <w:t xml:space="preserve"> </w:t>
      </w:r>
      <w:r w:rsidRPr="00586584">
        <w:rPr>
          <w:i/>
        </w:rPr>
        <w:t>Yaklaşımı</w:t>
      </w:r>
      <w:r w:rsidR="001604C1">
        <w:rPr>
          <w:i/>
        </w:rPr>
        <w:t xml:space="preserve"> </w:t>
      </w:r>
      <w:r w:rsidRPr="00586584">
        <w:rPr>
          <w:i/>
        </w:rPr>
        <w:t>Bağlamında</w:t>
      </w:r>
      <w:r w:rsidR="001604C1">
        <w:rPr>
          <w:i/>
        </w:rPr>
        <w:t xml:space="preserve"> </w:t>
      </w:r>
      <w:r w:rsidRPr="00586584">
        <w:rPr>
          <w:i/>
        </w:rPr>
        <w:t>Bir</w:t>
      </w:r>
      <w:r w:rsidR="001604C1">
        <w:rPr>
          <w:i/>
        </w:rPr>
        <w:t xml:space="preserve"> </w:t>
      </w:r>
      <w:r w:rsidRPr="00586584">
        <w:rPr>
          <w:i/>
        </w:rPr>
        <w:t>Araştırma.</w:t>
      </w:r>
      <w:r w:rsidR="001604C1">
        <w:rPr>
          <w:i/>
        </w:rPr>
        <w:t xml:space="preserve"> </w:t>
      </w:r>
      <w:r w:rsidRPr="00586584">
        <w:rPr>
          <w:i/>
        </w:rPr>
        <w:t>Girişimcilik</w:t>
      </w:r>
      <w:r w:rsidR="001604C1">
        <w:rPr>
          <w:i/>
        </w:rPr>
        <w:t xml:space="preserve"> </w:t>
      </w:r>
      <w:r w:rsidRPr="00586584">
        <w:rPr>
          <w:i/>
        </w:rPr>
        <w:t>ve</w:t>
      </w:r>
      <w:r w:rsidR="001604C1">
        <w:rPr>
          <w:i/>
        </w:rPr>
        <w:t xml:space="preserve"> </w:t>
      </w:r>
      <w:r w:rsidRPr="00586584">
        <w:rPr>
          <w:i/>
        </w:rPr>
        <w:t>Kalkınma</w:t>
      </w:r>
      <w:r w:rsidR="001604C1">
        <w:rPr>
          <w:i/>
        </w:rPr>
        <w:t xml:space="preserve"> </w:t>
      </w:r>
      <w:r w:rsidRPr="00586584">
        <w:rPr>
          <w:i/>
        </w:rPr>
        <w:t>Dergisi,</w:t>
      </w:r>
      <w:r w:rsidR="001604C1">
        <w:rPr>
          <w:i/>
        </w:rPr>
        <w:t xml:space="preserve"> </w:t>
      </w:r>
      <w:r w:rsidRPr="00586584">
        <w:rPr>
          <w:i/>
        </w:rPr>
        <w:t>15</w:t>
      </w:r>
      <w:r w:rsidR="00365A93">
        <w:rPr>
          <w:i/>
        </w:rPr>
        <w:t xml:space="preserve"> </w:t>
      </w:r>
      <w:r w:rsidRPr="00586584">
        <w:rPr>
          <w:i/>
        </w:rPr>
        <w:t>(2)</w:t>
      </w:r>
      <w:r w:rsidRPr="00586584">
        <w:t>,</w:t>
      </w:r>
      <w:r w:rsidR="001604C1">
        <w:t xml:space="preserve"> </w:t>
      </w:r>
      <w:r w:rsidRPr="00586584">
        <w:t>139-165.</w:t>
      </w:r>
    </w:p>
    <w:p w:rsidR="008C7043" w:rsidRPr="00F349D9" w:rsidRDefault="008C7043" w:rsidP="009C2D0E">
      <w:pPr>
        <w:widowControl w:val="0"/>
        <w:spacing w:before="0"/>
        <w:ind w:firstLine="0"/>
      </w:pPr>
    </w:p>
    <w:p w:rsidR="00DD00B4" w:rsidRPr="004C75FF" w:rsidRDefault="00DE03B7" w:rsidP="004C75FF">
      <w:pPr>
        <w:jc w:val="center"/>
        <w:rPr>
          <w:b/>
          <w:sz w:val="28"/>
        </w:rPr>
      </w:pPr>
      <w:r w:rsidRPr="00F349D9">
        <w:br w:type="page"/>
      </w:r>
    </w:p>
    <w:p w:rsidR="00DD00B4" w:rsidRPr="00586584" w:rsidRDefault="001072F0" w:rsidP="00586584">
      <w:pPr>
        <w:tabs>
          <w:tab w:val="left" w:pos="2620"/>
          <w:tab w:val="left" w:pos="3540"/>
        </w:tabs>
        <w:spacing w:before="0"/>
        <w:ind w:firstLine="0"/>
        <w:jc w:val="center"/>
        <w:rPr>
          <w:b/>
          <w:sz w:val="28"/>
          <w:szCs w:val="28"/>
          <w:lang w:eastAsia="tr-TR"/>
        </w:rPr>
      </w:pPr>
      <w:r w:rsidRPr="00586584">
        <w:rPr>
          <w:b/>
          <w:sz w:val="28"/>
          <w:szCs w:val="28"/>
          <w:lang w:eastAsia="tr-TR"/>
        </w:rPr>
        <w:lastRenderedPageBreak/>
        <w:t>EKLER</w:t>
      </w:r>
    </w:p>
    <w:p w:rsidR="001072F0" w:rsidRPr="00F349D9" w:rsidRDefault="001072F0" w:rsidP="00B44E29">
      <w:pPr>
        <w:tabs>
          <w:tab w:val="left" w:pos="2620"/>
          <w:tab w:val="left" w:pos="3540"/>
        </w:tabs>
        <w:spacing w:before="0"/>
        <w:ind w:firstLine="0"/>
        <w:rPr>
          <w:lang w:eastAsia="tr-TR"/>
        </w:rPr>
      </w:pPr>
    </w:p>
    <w:p w:rsidR="001072F0" w:rsidRPr="00F349D9" w:rsidRDefault="001072F0" w:rsidP="00B44E29">
      <w:pPr>
        <w:tabs>
          <w:tab w:val="left" w:pos="2620"/>
          <w:tab w:val="left" w:pos="3540"/>
        </w:tabs>
        <w:spacing w:before="0"/>
        <w:ind w:firstLine="0"/>
        <w:rPr>
          <w:lang w:eastAsia="tr-TR"/>
        </w:rPr>
      </w:pPr>
    </w:p>
    <w:p w:rsidR="00FE09DE" w:rsidRPr="00586584" w:rsidRDefault="004C75FF" w:rsidP="00586584">
      <w:pPr>
        <w:spacing w:line="240" w:lineRule="atLeast"/>
        <w:ind w:firstLine="0"/>
      </w:pPr>
      <w:r>
        <w:rPr>
          <w:b/>
        </w:rPr>
        <w:t>Ek</w:t>
      </w:r>
      <w:r w:rsidR="001604C1">
        <w:rPr>
          <w:b/>
        </w:rPr>
        <w:t xml:space="preserve"> </w:t>
      </w:r>
      <w:r w:rsidR="00FE09DE" w:rsidRPr="00F349D9">
        <w:rPr>
          <w:b/>
        </w:rPr>
        <w:t>1.</w:t>
      </w:r>
      <w:r w:rsidR="001604C1">
        <w:rPr>
          <w:b/>
        </w:rPr>
        <w:t xml:space="preserve"> </w:t>
      </w:r>
      <w:r w:rsidR="00FE09DE" w:rsidRPr="00586584">
        <w:t>Kişisel</w:t>
      </w:r>
      <w:r w:rsidR="001604C1">
        <w:t xml:space="preserve"> </w:t>
      </w:r>
      <w:r w:rsidR="00FE09DE" w:rsidRPr="00586584">
        <w:t>Bilgi</w:t>
      </w:r>
      <w:r w:rsidR="001604C1">
        <w:t xml:space="preserve"> </w:t>
      </w:r>
      <w:r w:rsidR="00FE09DE" w:rsidRPr="00586584">
        <w:t>Formu</w:t>
      </w:r>
    </w:p>
    <w:p w:rsidR="00FE09DE" w:rsidRPr="00F349D9" w:rsidRDefault="00FE09DE" w:rsidP="00FE09DE">
      <w:pPr>
        <w:spacing w:line="240" w:lineRule="atLeast"/>
        <w:ind w:left="-900"/>
        <w:rPr>
          <w:sz w:val="20"/>
          <w:szCs w:val="20"/>
        </w:rPr>
      </w:pPr>
    </w:p>
    <w:p w:rsidR="00FE09DE" w:rsidRPr="00F349D9" w:rsidRDefault="00FE09DE" w:rsidP="00FE09DE">
      <w:pPr>
        <w:rPr>
          <w:b/>
          <w:lang w:val="en-US"/>
        </w:rPr>
      </w:pPr>
      <w:r w:rsidRPr="00F349D9">
        <w:rPr>
          <w:b/>
          <w:lang w:val="en-US"/>
        </w:rPr>
        <w:t>Anket</w:t>
      </w:r>
      <w:r w:rsidR="001604C1">
        <w:rPr>
          <w:b/>
          <w:lang w:val="en-US"/>
        </w:rPr>
        <w:t xml:space="preserve"> </w:t>
      </w:r>
      <w:r w:rsidRPr="00F349D9">
        <w:rPr>
          <w:b/>
          <w:lang w:val="en-US"/>
        </w:rPr>
        <w:t>No:……….</w:t>
      </w:r>
    </w:p>
    <w:p w:rsidR="00FE09DE" w:rsidRPr="00F349D9" w:rsidRDefault="00FE09DE" w:rsidP="00FE09DE">
      <w:pPr>
        <w:jc w:val="center"/>
        <w:rPr>
          <w:b/>
          <w:lang w:val="en-US"/>
        </w:rPr>
      </w:pPr>
    </w:p>
    <w:p w:rsidR="00FE09DE" w:rsidRPr="00F349D9" w:rsidRDefault="00FE09DE" w:rsidP="003A30C2">
      <w:pPr>
        <w:ind w:firstLine="0"/>
        <w:jc w:val="center"/>
        <w:rPr>
          <w:b/>
          <w:lang w:val="en-US"/>
        </w:rPr>
      </w:pPr>
      <w:r w:rsidRPr="00F349D9">
        <w:rPr>
          <w:b/>
          <w:lang w:val="en-US"/>
        </w:rPr>
        <w:t>VERİ</w:t>
      </w:r>
      <w:r w:rsidR="001604C1">
        <w:rPr>
          <w:b/>
          <w:lang w:val="en-US"/>
        </w:rPr>
        <w:t xml:space="preserve"> </w:t>
      </w:r>
      <w:r w:rsidRPr="00F349D9">
        <w:rPr>
          <w:b/>
          <w:lang w:val="en-US"/>
        </w:rPr>
        <w:t>TOPLAMA</w:t>
      </w:r>
      <w:r w:rsidR="001604C1">
        <w:rPr>
          <w:b/>
          <w:lang w:val="en-US"/>
        </w:rPr>
        <w:t xml:space="preserve"> </w:t>
      </w:r>
      <w:r w:rsidRPr="00F349D9">
        <w:rPr>
          <w:b/>
          <w:lang w:val="en-US"/>
        </w:rPr>
        <w:t>FORMU</w:t>
      </w:r>
    </w:p>
    <w:p w:rsidR="00FE09DE" w:rsidRPr="00F349D9" w:rsidRDefault="00FE09DE" w:rsidP="00FE09DE">
      <w:pPr>
        <w:jc w:val="center"/>
        <w:rPr>
          <w:b/>
          <w:lang w:val="en-US"/>
        </w:rPr>
      </w:pPr>
    </w:p>
    <w:p w:rsidR="00FE09DE" w:rsidRPr="00F349D9" w:rsidRDefault="001604C1" w:rsidP="00FE09DE">
      <w:pPr>
        <w:ind w:firstLine="708"/>
        <w:rPr>
          <w:lang w:val="en-US"/>
        </w:rPr>
      </w:pPr>
      <w:r>
        <w:rPr>
          <w:lang w:val="en-US"/>
        </w:rPr>
        <w:t xml:space="preserve"> </w:t>
      </w:r>
      <w:r w:rsidR="00FE09DE" w:rsidRPr="00F349D9">
        <w:rPr>
          <w:lang w:val="en-US"/>
        </w:rPr>
        <w:t>“</w:t>
      </w:r>
      <w:r w:rsidR="00FE09DE" w:rsidRPr="00F349D9">
        <w:t>Doğum</w:t>
      </w:r>
      <w:r>
        <w:t xml:space="preserve"> </w:t>
      </w:r>
      <w:r w:rsidR="00FE09DE" w:rsidRPr="00F349D9">
        <w:t>Sonrası</w:t>
      </w:r>
      <w:r>
        <w:t xml:space="preserve"> </w:t>
      </w:r>
      <w:r w:rsidR="00FE09DE" w:rsidRPr="00F349D9">
        <w:t>Konforun</w:t>
      </w:r>
      <w:r>
        <w:t xml:space="preserve"> </w:t>
      </w:r>
      <w:r w:rsidR="00FE09DE" w:rsidRPr="00F349D9">
        <w:t>Annelerin</w:t>
      </w:r>
      <w:r>
        <w:t xml:space="preserve"> </w:t>
      </w:r>
      <w:r w:rsidR="00FE09DE" w:rsidRPr="00F349D9">
        <w:t>Güvenlik</w:t>
      </w:r>
      <w:r>
        <w:t xml:space="preserve"> </w:t>
      </w:r>
      <w:r w:rsidR="00FE09DE" w:rsidRPr="00F349D9">
        <w:t>Hislerine</w:t>
      </w:r>
      <w:r>
        <w:t xml:space="preserve"> </w:t>
      </w:r>
      <w:r w:rsidR="00FE09DE" w:rsidRPr="00F349D9">
        <w:t>Etkisi</w:t>
      </w:r>
      <w:r w:rsidR="00FE09DE" w:rsidRPr="00F349D9">
        <w:rPr>
          <w:i/>
          <w:lang w:val="en-US"/>
        </w:rPr>
        <w:t>”</w:t>
      </w:r>
      <w:r w:rsidR="00FE09DE" w:rsidRPr="00F349D9">
        <w:rPr>
          <w:lang w:val="en-US"/>
        </w:rPr>
        <w:t>adlı</w:t>
      </w:r>
      <w:r>
        <w:rPr>
          <w:lang w:val="en-US"/>
        </w:rPr>
        <w:t xml:space="preserve"> </w:t>
      </w:r>
      <w:r w:rsidR="00FE09DE" w:rsidRPr="00F349D9">
        <w:rPr>
          <w:lang w:val="en-US"/>
        </w:rPr>
        <w:t>araştırmayı</w:t>
      </w:r>
      <w:r>
        <w:rPr>
          <w:lang w:val="en-US"/>
        </w:rPr>
        <w:t xml:space="preserve"> </w:t>
      </w:r>
      <w:r w:rsidR="00FE09DE" w:rsidRPr="00F349D9">
        <w:rPr>
          <w:lang w:val="en-US"/>
        </w:rPr>
        <w:t>Ebelik</w:t>
      </w:r>
      <w:r>
        <w:rPr>
          <w:lang w:val="en-US"/>
        </w:rPr>
        <w:t xml:space="preserve"> </w:t>
      </w:r>
      <w:r w:rsidR="00FE09DE" w:rsidRPr="00F349D9">
        <w:rPr>
          <w:lang w:val="en-US"/>
        </w:rPr>
        <w:t>Anabilim</w:t>
      </w:r>
      <w:r>
        <w:rPr>
          <w:lang w:val="en-US"/>
        </w:rPr>
        <w:t xml:space="preserve"> </w:t>
      </w:r>
      <w:r w:rsidR="00FE09DE" w:rsidRPr="00F349D9">
        <w:rPr>
          <w:lang w:val="en-US"/>
        </w:rPr>
        <w:t>Dalı</w:t>
      </w:r>
      <w:r>
        <w:rPr>
          <w:lang w:val="en-US"/>
        </w:rPr>
        <w:t xml:space="preserve"> </w:t>
      </w:r>
      <w:r w:rsidR="00FE09DE" w:rsidRPr="00F349D9">
        <w:rPr>
          <w:lang w:val="en-US"/>
        </w:rPr>
        <w:t>Tezli</w:t>
      </w:r>
      <w:r>
        <w:rPr>
          <w:lang w:val="en-US"/>
        </w:rPr>
        <w:t xml:space="preserve"> </w:t>
      </w:r>
      <w:r w:rsidR="00FE09DE" w:rsidRPr="00F349D9">
        <w:rPr>
          <w:lang w:val="en-US"/>
        </w:rPr>
        <w:t>Yüksek</w:t>
      </w:r>
      <w:r>
        <w:rPr>
          <w:lang w:val="en-US"/>
        </w:rPr>
        <w:t xml:space="preserve"> </w:t>
      </w:r>
      <w:r w:rsidR="00FE09DE" w:rsidRPr="00F349D9">
        <w:rPr>
          <w:lang w:val="en-US"/>
        </w:rPr>
        <w:t>Lisans</w:t>
      </w:r>
      <w:r>
        <w:rPr>
          <w:lang w:val="en-US"/>
        </w:rPr>
        <w:t xml:space="preserve"> </w:t>
      </w:r>
      <w:r w:rsidR="00FE09DE" w:rsidRPr="00F349D9">
        <w:rPr>
          <w:lang w:val="en-US"/>
        </w:rPr>
        <w:t>Programı</w:t>
      </w:r>
      <w:r>
        <w:rPr>
          <w:lang w:val="en-US"/>
        </w:rPr>
        <w:t xml:space="preserve"> </w:t>
      </w:r>
      <w:r w:rsidR="00FE09DE" w:rsidRPr="00F349D9">
        <w:rPr>
          <w:lang w:val="en-US"/>
        </w:rPr>
        <w:t>kapsamında</w:t>
      </w:r>
      <w:r>
        <w:rPr>
          <w:lang w:val="en-US"/>
        </w:rPr>
        <w:t xml:space="preserve"> </w:t>
      </w:r>
      <w:r w:rsidR="00FE09DE" w:rsidRPr="00F349D9">
        <w:rPr>
          <w:lang w:val="en-US"/>
        </w:rPr>
        <w:t>yapmaktayız.</w:t>
      </w:r>
      <w:r>
        <w:rPr>
          <w:lang w:val="en-US"/>
        </w:rPr>
        <w:t xml:space="preserve"> </w:t>
      </w:r>
      <w:r w:rsidR="00FE09DE" w:rsidRPr="00F349D9">
        <w:t>Bu</w:t>
      </w:r>
      <w:r>
        <w:t xml:space="preserve"> </w:t>
      </w:r>
      <w:r w:rsidR="00FE09DE" w:rsidRPr="00F349D9">
        <w:t>araştırmaya</w:t>
      </w:r>
      <w:r>
        <w:t xml:space="preserve"> </w:t>
      </w:r>
      <w:r w:rsidR="00FE09DE" w:rsidRPr="00F349D9">
        <w:t>katılım</w:t>
      </w:r>
      <w:r>
        <w:t xml:space="preserve"> </w:t>
      </w:r>
      <w:r w:rsidR="00FE09DE" w:rsidRPr="00F349D9">
        <w:t>gönüllük</w:t>
      </w:r>
      <w:r>
        <w:t xml:space="preserve"> </w:t>
      </w:r>
      <w:r w:rsidR="00FE09DE" w:rsidRPr="00F349D9">
        <w:t>esasına</w:t>
      </w:r>
      <w:r>
        <w:t xml:space="preserve"> </w:t>
      </w:r>
      <w:r w:rsidR="00FE09DE" w:rsidRPr="00F349D9">
        <w:t>dayanmaktadır.</w:t>
      </w:r>
      <w:r>
        <w:t xml:space="preserve"> </w:t>
      </w:r>
      <w:r w:rsidR="00FE09DE" w:rsidRPr="00F349D9">
        <w:rPr>
          <w:lang w:val="en-US"/>
        </w:rPr>
        <w:t>Araştırmada</w:t>
      </w:r>
      <w:r>
        <w:rPr>
          <w:lang w:val="en-US"/>
        </w:rPr>
        <w:t xml:space="preserve"> </w:t>
      </w:r>
      <w:r w:rsidR="00FE09DE" w:rsidRPr="00F349D9">
        <w:rPr>
          <w:lang w:val="en-US"/>
        </w:rPr>
        <w:t>gizlilik</w:t>
      </w:r>
      <w:r>
        <w:rPr>
          <w:lang w:val="en-US"/>
        </w:rPr>
        <w:t xml:space="preserve"> </w:t>
      </w:r>
      <w:r w:rsidR="00FE09DE" w:rsidRPr="00F349D9">
        <w:rPr>
          <w:lang w:val="en-US"/>
        </w:rPr>
        <w:t>ilkelerine</w:t>
      </w:r>
      <w:r>
        <w:rPr>
          <w:lang w:val="en-US"/>
        </w:rPr>
        <w:t xml:space="preserve"> </w:t>
      </w:r>
      <w:r w:rsidR="00FE09DE" w:rsidRPr="00F349D9">
        <w:rPr>
          <w:lang w:val="en-US"/>
        </w:rPr>
        <w:t>uyulacak</w:t>
      </w:r>
      <w:r>
        <w:rPr>
          <w:lang w:val="en-US"/>
        </w:rPr>
        <w:t xml:space="preserve"> </w:t>
      </w:r>
      <w:r w:rsidR="00FE09DE" w:rsidRPr="00F349D9">
        <w:rPr>
          <w:lang w:val="en-US"/>
        </w:rPr>
        <w:t>ve</w:t>
      </w:r>
      <w:r>
        <w:rPr>
          <w:lang w:val="en-US"/>
        </w:rPr>
        <w:t xml:space="preserve"> </w:t>
      </w:r>
      <w:r w:rsidR="00FE09DE" w:rsidRPr="00F349D9">
        <w:rPr>
          <w:lang w:val="en-US"/>
        </w:rPr>
        <w:t>araştırma</w:t>
      </w:r>
      <w:r>
        <w:rPr>
          <w:lang w:val="en-US"/>
        </w:rPr>
        <w:t xml:space="preserve"> </w:t>
      </w:r>
      <w:r w:rsidR="00FE09DE" w:rsidRPr="00F349D9">
        <w:rPr>
          <w:lang w:val="en-US"/>
        </w:rPr>
        <w:t>bulguları</w:t>
      </w:r>
      <w:r>
        <w:rPr>
          <w:lang w:val="en-US"/>
        </w:rPr>
        <w:t xml:space="preserve"> </w:t>
      </w:r>
      <w:r w:rsidR="00FE09DE" w:rsidRPr="00F349D9">
        <w:rPr>
          <w:lang w:val="en-US"/>
        </w:rPr>
        <w:t>isim</w:t>
      </w:r>
      <w:r>
        <w:rPr>
          <w:lang w:val="en-US"/>
        </w:rPr>
        <w:t xml:space="preserve"> </w:t>
      </w:r>
      <w:r w:rsidR="00FE09DE" w:rsidRPr="00F349D9">
        <w:rPr>
          <w:lang w:val="en-US"/>
        </w:rPr>
        <w:t>belirtilmeden</w:t>
      </w:r>
      <w:r>
        <w:rPr>
          <w:lang w:val="en-US"/>
        </w:rPr>
        <w:t xml:space="preserve"> </w:t>
      </w:r>
      <w:r w:rsidR="00FE09DE" w:rsidRPr="00F349D9">
        <w:rPr>
          <w:lang w:val="en-US"/>
        </w:rPr>
        <w:t>bilimsel</w:t>
      </w:r>
      <w:r>
        <w:rPr>
          <w:lang w:val="en-US"/>
        </w:rPr>
        <w:t xml:space="preserve"> </w:t>
      </w:r>
      <w:r w:rsidR="00FE09DE" w:rsidRPr="00F349D9">
        <w:rPr>
          <w:lang w:val="en-US"/>
        </w:rPr>
        <w:t>toplantı</w:t>
      </w:r>
      <w:r>
        <w:rPr>
          <w:lang w:val="en-US"/>
        </w:rPr>
        <w:t xml:space="preserve"> </w:t>
      </w:r>
      <w:r w:rsidR="00FE09DE" w:rsidRPr="00F349D9">
        <w:rPr>
          <w:lang w:val="en-US"/>
        </w:rPr>
        <w:t>ve</w:t>
      </w:r>
      <w:r>
        <w:rPr>
          <w:lang w:val="en-US"/>
        </w:rPr>
        <w:t xml:space="preserve"> </w:t>
      </w:r>
      <w:r w:rsidR="00FE09DE" w:rsidRPr="00F349D9">
        <w:rPr>
          <w:lang w:val="en-US"/>
        </w:rPr>
        <w:t>dergilerde</w:t>
      </w:r>
      <w:r>
        <w:rPr>
          <w:lang w:val="en-US"/>
        </w:rPr>
        <w:t xml:space="preserve"> </w:t>
      </w:r>
      <w:r w:rsidR="00FE09DE" w:rsidRPr="00F349D9">
        <w:rPr>
          <w:lang w:val="en-US"/>
        </w:rPr>
        <w:t>yayınlanacak,</w:t>
      </w:r>
      <w:r>
        <w:rPr>
          <w:lang w:val="en-US"/>
        </w:rPr>
        <w:t xml:space="preserve"> </w:t>
      </w:r>
      <w:r w:rsidR="00FE09DE" w:rsidRPr="00F349D9">
        <w:rPr>
          <w:lang w:val="en-US"/>
        </w:rPr>
        <w:t>sorulara</w:t>
      </w:r>
      <w:r>
        <w:rPr>
          <w:lang w:val="en-US"/>
        </w:rPr>
        <w:t xml:space="preserve"> </w:t>
      </w:r>
      <w:r w:rsidR="00FE09DE" w:rsidRPr="00F349D9">
        <w:rPr>
          <w:lang w:val="en-US"/>
        </w:rPr>
        <w:t>vermiş</w:t>
      </w:r>
      <w:r>
        <w:rPr>
          <w:lang w:val="en-US"/>
        </w:rPr>
        <w:t xml:space="preserve"> </w:t>
      </w:r>
      <w:r w:rsidR="00FE09DE" w:rsidRPr="00F349D9">
        <w:rPr>
          <w:lang w:val="en-US"/>
        </w:rPr>
        <w:t>olduğunuz</w:t>
      </w:r>
      <w:r>
        <w:rPr>
          <w:lang w:val="en-US"/>
        </w:rPr>
        <w:t xml:space="preserve"> </w:t>
      </w:r>
      <w:r w:rsidR="00FE09DE" w:rsidRPr="00F349D9">
        <w:rPr>
          <w:lang w:val="en-US"/>
        </w:rPr>
        <w:t>yanıtlar</w:t>
      </w:r>
      <w:r>
        <w:rPr>
          <w:lang w:val="en-US"/>
        </w:rPr>
        <w:t xml:space="preserve"> </w:t>
      </w:r>
      <w:r w:rsidR="00FE09DE" w:rsidRPr="00F349D9">
        <w:rPr>
          <w:lang w:val="en-US"/>
        </w:rPr>
        <w:t>başka</w:t>
      </w:r>
      <w:r>
        <w:rPr>
          <w:lang w:val="en-US"/>
        </w:rPr>
        <w:t xml:space="preserve"> </w:t>
      </w:r>
      <w:r w:rsidR="00FE09DE" w:rsidRPr="00F349D9">
        <w:rPr>
          <w:lang w:val="en-US"/>
        </w:rPr>
        <w:t>bir</w:t>
      </w:r>
      <w:r>
        <w:rPr>
          <w:lang w:val="en-US"/>
        </w:rPr>
        <w:t xml:space="preserve"> </w:t>
      </w:r>
      <w:r w:rsidR="00FE09DE" w:rsidRPr="00F349D9">
        <w:rPr>
          <w:lang w:val="en-US"/>
        </w:rPr>
        <w:t>amaçla</w:t>
      </w:r>
      <w:r>
        <w:rPr>
          <w:lang w:val="en-US"/>
        </w:rPr>
        <w:t xml:space="preserve"> </w:t>
      </w:r>
      <w:r w:rsidR="00FE09DE" w:rsidRPr="00F349D9">
        <w:rPr>
          <w:lang w:val="en-US"/>
        </w:rPr>
        <w:t>kullanılmayacaktır.</w:t>
      </w:r>
      <w:r>
        <w:rPr>
          <w:lang w:val="en-US"/>
        </w:rPr>
        <w:t xml:space="preserve"> </w:t>
      </w:r>
      <w:r w:rsidR="00FE09DE" w:rsidRPr="00F349D9">
        <w:rPr>
          <w:lang w:val="en-US"/>
        </w:rPr>
        <w:t>Tüm</w:t>
      </w:r>
      <w:r>
        <w:rPr>
          <w:lang w:val="en-US"/>
        </w:rPr>
        <w:t xml:space="preserve"> </w:t>
      </w:r>
      <w:r w:rsidR="00FE09DE" w:rsidRPr="00F349D9">
        <w:rPr>
          <w:lang w:val="en-US"/>
        </w:rPr>
        <w:t>soruların</w:t>
      </w:r>
      <w:r>
        <w:rPr>
          <w:lang w:val="en-US"/>
        </w:rPr>
        <w:t xml:space="preserve"> </w:t>
      </w:r>
      <w:r w:rsidR="00FE09DE" w:rsidRPr="00F349D9">
        <w:rPr>
          <w:lang w:val="en-US"/>
        </w:rPr>
        <w:t>cevaplandırılması</w:t>
      </w:r>
      <w:r>
        <w:rPr>
          <w:lang w:val="en-US"/>
        </w:rPr>
        <w:t xml:space="preserve"> </w:t>
      </w:r>
      <w:r w:rsidR="00FE09DE" w:rsidRPr="00F349D9">
        <w:rPr>
          <w:lang w:val="en-US"/>
        </w:rPr>
        <w:t>araştırma</w:t>
      </w:r>
      <w:r>
        <w:rPr>
          <w:lang w:val="en-US"/>
        </w:rPr>
        <w:t xml:space="preserve"> </w:t>
      </w:r>
      <w:r w:rsidR="00FE09DE" w:rsidRPr="00F349D9">
        <w:rPr>
          <w:lang w:val="en-US"/>
        </w:rPr>
        <w:t>verilerinin</w:t>
      </w:r>
      <w:r>
        <w:rPr>
          <w:lang w:val="en-US"/>
        </w:rPr>
        <w:t xml:space="preserve"> </w:t>
      </w:r>
      <w:r w:rsidR="00FE09DE" w:rsidRPr="00F349D9">
        <w:rPr>
          <w:lang w:val="en-US"/>
        </w:rPr>
        <w:t>doğru</w:t>
      </w:r>
      <w:r>
        <w:rPr>
          <w:lang w:val="en-US"/>
        </w:rPr>
        <w:t xml:space="preserve"> </w:t>
      </w:r>
      <w:r w:rsidR="00FE09DE" w:rsidRPr="00F349D9">
        <w:rPr>
          <w:lang w:val="en-US"/>
        </w:rPr>
        <w:t>yorumlanması</w:t>
      </w:r>
      <w:r>
        <w:rPr>
          <w:lang w:val="en-US"/>
        </w:rPr>
        <w:t xml:space="preserve"> </w:t>
      </w:r>
      <w:r w:rsidR="00FE09DE" w:rsidRPr="00F349D9">
        <w:rPr>
          <w:lang w:val="en-US"/>
        </w:rPr>
        <w:t>açısından</w:t>
      </w:r>
      <w:r>
        <w:rPr>
          <w:lang w:val="en-US"/>
        </w:rPr>
        <w:t xml:space="preserve"> </w:t>
      </w:r>
      <w:r w:rsidR="00FE09DE" w:rsidRPr="00F349D9">
        <w:rPr>
          <w:lang w:val="en-US"/>
        </w:rPr>
        <w:t>önemlidir.</w:t>
      </w:r>
      <w:r>
        <w:rPr>
          <w:lang w:val="en-US"/>
        </w:rPr>
        <w:t xml:space="preserve"> </w:t>
      </w:r>
      <w:r w:rsidR="00FE09DE" w:rsidRPr="00F349D9">
        <w:rPr>
          <w:lang w:val="en-US"/>
        </w:rPr>
        <w:t>Bu</w:t>
      </w:r>
      <w:r>
        <w:rPr>
          <w:lang w:val="en-US"/>
        </w:rPr>
        <w:t xml:space="preserve"> </w:t>
      </w:r>
      <w:r w:rsidR="00FE09DE" w:rsidRPr="00F349D9">
        <w:rPr>
          <w:lang w:val="en-US"/>
        </w:rPr>
        <w:t>araştırma</w:t>
      </w:r>
      <w:r>
        <w:rPr>
          <w:lang w:val="en-US"/>
        </w:rPr>
        <w:t xml:space="preserve"> </w:t>
      </w:r>
      <w:r w:rsidR="00FE09DE" w:rsidRPr="00F349D9">
        <w:rPr>
          <w:lang w:val="en-US"/>
        </w:rPr>
        <w:t>sonucunda</w:t>
      </w:r>
      <w:r>
        <w:rPr>
          <w:lang w:val="en-US"/>
        </w:rPr>
        <w:t xml:space="preserve"> </w:t>
      </w:r>
      <w:r w:rsidR="00FE09DE" w:rsidRPr="00F349D9">
        <w:rPr>
          <w:lang w:val="en-US"/>
        </w:rPr>
        <w:t>size</w:t>
      </w:r>
      <w:r>
        <w:rPr>
          <w:lang w:val="en-US"/>
        </w:rPr>
        <w:t xml:space="preserve"> </w:t>
      </w:r>
      <w:r w:rsidR="00FE09DE" w:rsidRPr="00F349D9">
        <w:rPr>
          <w:lang w:val="en-US"/>
        </w:rPr>
        <w:t>herhangi</w:t>
      </w:r>
      <w:r>
        <w:rPr>
          <w:lang w:val="en-US"/>
        </w:rPr>
        <w:t xml:space="preserve"> </w:t>
      </w:r>
      <w:r w:rsidR="00FE09DE" w:rsidRPr="00F349D9">
        <w:rPr>
          <w:lang w:val="en-US"/>
        </w:rPr>
        <w:t>bir</w:t>
      </w:r>
      <w:r>
        <w:rPr>
          <w:lang w:val="en-US"/>
        </w:rPr>
        <w:t xml:space="preserve"> </w:t>
      </w:r>
      <w:r w:rsidR="00FE09DE" w:rsidRPr="00F349D9">
        <w:rPr>
          <w:lang w:val="en-US"/>
        </w:rPr>
        <w:t>hizmet</w:t>
      </w:r>
      <w:r>
        <w:rPr>
          <w:lang w:val="en-US"/>
        </w:rPr>
        <w:t xml:space="preserve"> </w:t>
      </w:r>
      <w:r w:rsidR="00FE09DE" w:rsidRPr="00F349D9">
        <w:rPr>
          <w:lang w:val="en-US"/>
        </w:rPr>
        <w:t>sunulmayacaktır.</w:t>
      </w:r>
      <w:r>
        <w:rPr>
          <w:lang w:val="en-US"/>
        </w:rPr>
        <w:t xml:space="preserve"> </w:t>
      </w:r>
      <w:r w:rsidR="00FE09DE" w:rsidRPr="00F349D9">
        <w:rPr>
          <w:lang w:val="en-US"/>
        </w:rPr>
        <w:t>Bu</w:t>
      </w:r>
      <w:r>
        <w:rPr>
          <w:lang w:val="en-US"/>
        </w:rPr>
        <w:t xml:space="preserve"> </w:t>
      </w:r>
      <w:r w:rsidR="00FE09DE" w:rsidRPr="00F349D9">
        <w:rPr>
          <w:lang w:val="en-US"/>
        </w:rPr>
        <w:t>araştırmaya</w:t>
      </w:r>
      <w:r>
        <w:rPr>
          <w:lang w:val="en-US"/>
        </w:rPr>
        <w:t xml:space="preserve"> </w:t>
      </w:r>
      <w:r w:rsidR="00FE09DE" w:rsidRPr="00F349D9">
        <w:rPr>
          <w:lang w:val="en-US"/>
        </w:rPr>
        <w:t>katılım</w:t>
      </w:r>
      <w:r>
        <w:rPr>
          <w:lang w:val="en-US"/>
        </w:rPr>
        <w:t xml:space="preserve"> </w:t>
      </w:r>
      <w:r w:rsidR="00FE09DE" w:rsidRPr="00F349D9">
        <w:rPr>
          <w:lang w:val="en-US"/>
        </w:rPr>
        <w:t>gönüllük</w:t>
      </w:r>
      <w:r>
        <w:rPr>
          <w:lang w:val="en-US"/>
        </w:rPr>
        <w:t xml:space="preserve"> </w:t>
      </w:r>
      <w:r w:rsidR="00FE09DE" w:rsidRPr="00F349D9">
        <w:rPr>
          <w:lang w:val="en-US"/>
        </w:rPr>
        <w:t>esasına</w:t>
      </w:r>
      <w:r>
        <w:rPr>
          <w:lang w:val="en-US"/>
        </w:rPr>
        <w:t xml:space="preserve"> </w:t>
      </w:r>
      <w:r w:rsidR="00FE09DE" w:rsidRPr="00F349D9">
        <w:rPr>
          <w:lang w:val="en-US"/>
        </w:rPr>
        <w:t>dayanmaktadır.</w:t>
      </w:r>
      <w:r>
        <w:rPr>
          <w:lang w:val="en-US"/>
        </w:rPr>
        <w:t xml:space="preserve"> </w:t>
      </w:r>
      <w:r w:rsidR="00FE09DE" w:rsidRPr="00F349D9">
        <w:rPr>
          <w:lang w:val="en-US"/>
        </w:rPr>
        <w:t>Sorulara</w:t>
      </w:r>
      <w:r>
        <w:rPr>
          <w:lang w:val="en-US"/>
        </w:rPr>
        <w:t xml:space="preserve"> </w:t>
      </w:r>
      <w:r w:rsidR="00FE09DE" w:rsidRPr="00F349D9">
        <w:rPr>
          <w:lang w:val="en-US"/>
        </w:rPr>
        <w:t>verdiğiniz</w:t>
      </w:r>
      <w:r>
        <w:rPr>
          <w:lang w:val="en-US"/>
        </w:rPr>
        <w:t xml:space="preserve"> </w:t>
      </w:r>
      <w:r w:rsidR="00FE09DE" w:rsidRPr="00F349D9">
        <w:rPr>
          <w:lang w:val="en-US"/>
        </w:rPr>
        <w:t>yanıtlar</w:t>
      </w:r>
      <w:r>
        <w:rPr>
          <w:lang w:val="en-US"/>
        </w:rPr>
        <w:t xml:space="preserve"> </w:t>
      </w:r>
      <w:r w:rsidR="00FE09DE" w:rsidRPr="00F349D9">
        <w:rPr>
          <w:lang w:val="en-US"/>
        </w:rPr>
        <w:t>tamamen</w:t>
      </w:r>
      <w:r>
        <w:rPr>
          <w:lang w:val="en-US"/>
        </w:rPr>
        <w:t xml:space="preserve"> </w:t>
      </w:r>
      <w:r w:rsidR="00FE09DE" w:rsidRPr="00F349D9">
        <w:rPr>
          <w:lang w:val="en-US"/>
        </w:rPr>
        <w:t>gizli</w:t>
      </w:r>
      <w:r>
        <w:rPr>
          <w:lang w:val="en-US"/>
        </w:rPr>
        <w:t xml:space="preserve"> </w:t>
      </w:r>
      <w:r w:rsidR="00FE09DE" w:rsidRPr="00F349D9">
        <w:rPr>
          <w:lang w:val="en-US"/>
        </w:rPr>
        <w:t>tutulacaktır.</w:t>
      </w:r>
      <w:r>
        <w:rPr>
          <w:lang w:val="en-US"/>
        </w:rPr>
        <w:t xml:space="preserve"> </w:t>
      </w:r>
      <w:r w:rsidR="00FE09DE" w:rsidRPr="00F349D9">
        <w:rPr>
          <w:lang w:val="en-US"/>
        </w:rPr>
        <w:t>Çalışmaya</w:t>
      </w:r>
      <w:r>
        <w:rPr>
          <w:lang w:val="en-US"/>
        </w:rPr>
        <w:t xml:space="preserve"> </w:t>
      </w:r>
      <w:r w:rsidR="00FE09DE" w:rsidRPr="00F349D9">
        <w:rPr>
          <w:lang w:val="en-US"/>
        </w:rPr>
        <w:t>isteyerek</w:t>
      </w:r>
      <w:r>
        <w:rPr>
          <w:lang w:val="en-US"/>
        </w:rPr>
        <w:t xml:space="preserve"> </w:t>
      </w:r>
      <w:r w:rsidR="00FE09DE" w:rsidRPr="00F349D9">
        <w:rPr>
          <w:lang w:val="en-US"/>
        </w:rPr>
        <w:t>katılmanız,</w:t>
      </w:r>
      <w:r>
        <w:rPr>
          <w:lang w:val="en-US"/>
        </w:rPr>
        <w:t xml:space="preserve"> </w:t>
      </w:r>
      <w:r w:rsidR="00FE09DE" w:rsidRPr="00F349D9">
        <w:rPr>
          <w:lang w:val="en-US"/>
        </w:rPr>
        <w:t>bu</w:t>
      </w:r>
      <w:r>
        <w:rPr>
          <w:lang w:val="en-US"/>
        </w:rPr>
        <w:t xml:space="preserve"> </w:t>
      </w:r>
      <w:r w:rsidR="00FE09DE" w:rsidRPr="00F349D9">
        <w:rPr>
          <w:lang w:val="en-US"/>
        </w:rPr>
        <w:t>alanda</w:t>
      </w:r>
      <w:r>
        <w:rPr>
          <w:lang w:val="en-US"/>
        </w:rPr>
        <w:t xml:space="preserve"> </w:t>
      </w:r>
      <w:r w:rsidR="00FE09DE" w:rsidRPr="00F349D9">
        <w:rPr>
          <w:lang w:val="en-US"/>
        </w:rPr>
        <w:t>yapılan</w:t>
      </w:r>
      <w:r>
        <w:rPr>
          <w:lang w:val="en-US"/>
        </w:rPr>
        <w:t xml:space="preserve"> </w:t>
      </w:r>
      <w:r w:rsidR="00FE09DE" w:rsidRPr="00F349D9">
        <w:rPr>
          <w:lang w:val="en-US"/>
        </w:rPr>
        <w:t>bilimsel</w:t>
      </w:r>
      <w:r>
        <w:rPr>
          <w:lang w:val="en-US"/>
        </w:rPr>
        <w:t xml:space="preserve"> </w:t>
      </w:r>
      <w:r w:rsidR="00FE09DE" w:rsidRPr="00F349D9">
        <w:rPr>
          <w:lang w:val="en-US"/>
        </w:rPr>
        <w:t>çalışmaların</w:t>
      </w:r>
      <w:r>
        <w:rPr>
          <w:lang w:val="en-US"/>
        </w:rPr>
        <w:t xml:space="preserve"> </w:t>
      </w:r>
      <w:r w:rsidR="00FE09DE" w:rsidRPr="00F349D9">
        <w:rPr>
          <w:lang w:val="en-US"/>
        </w:rPr>
        <w:t>geliştirilebilmesi</w:t>
      </w:r>
      <w:r>
        <w:rPr>
          <w:lang w:val="en-US"/>
        </w:rPr>
        <w:t xml:space="preserve"> </w:t>
      </w:r>
      <w:r w:rsidR="00FE09DE" w:rsidRPr="00F349D9">
        <w:rPr>
          <w:lang w:val="en-US"/>
        </w:rPr>
        <w:t>için</w:t>
      </w:r>
      <w:r>
        <w:rPr>
          <w:lang w:val="en-US"/>
        </w:rPr>
        <w:t xml:space="preserve"> </w:t>
      </w:r>
      <w:r w:rsidR="00FE09DE" w:rsidRPr="00F349D9">
        <w:rPr>
          <w:lang w:val="en-US"/>
        </w:rPr>
        <w:t>önemli</w:t>
      </w:r>
      <w:r>
        <w:rPr>
          <w:lang w:val="en-US"/>
        </w:rPr>
        <w:t xml:space="preserve"> </w:t>
      </w:r>
      <w:r w:rsidR="00FE09DE" w:rsidRPr="00F349D9">
        <w:rPr>
          <w:lang w:val="en-US"/>
        </w:rPr>
        <w:t>bir</w:t>
      </w:r>
      <w:r>
        <w:rPr>
          <w:lang w:val="en-US"/>
        </w:rPr>
        <w:t xml:space="preserve"> </w:t>
      </w:r>
      <w:r w:rsidR="00FE09DE" w:rsidRPr="00F349D9">
        <w:rPr>
          <w:lang w:val="en-US"/>
        </w:rPr>
        <w:t>etkiye</w:t>
      </w:r>
      <w:r>
        <w:rPr>
          <w:lang w:val="en-US"/>
        </w:rPr>
        <w:t xml:space="preserve"> </w:t>
      </w:r>
      <w:r w:rsidR="00FE09DE" w:rsidRPr="00F349D9">
        <w:rPr>
          <w:lang w:val="en-US"/>
        </w:rPr>
        <w:t>sahiptir.</w:t>
      </w:r>
      <w:r>
        <w:rPr>
          <w:lang w:val="en-US"/>
        </w:rPr>
        <w:t xml:space="preserve"> </w:t>
      </w:r>
      <w:r w:rsidR="00FE09DE" w:rsidRPr="00F349D9">
        <w:rPr>
          <w:lang w:val="en-US"/>
        </w:rPr>
        <w:t>Bu</w:t>
      </w:r>
      <w:r>
        <w:rPr>
          <w:lang w:val="en-US"/>
        </w:rPr>
        <w:t xml:space="preserve"> </w:t>
      </w:r>
      <w:r w:rsidR="00FE09DE" w:rsidRPr="00F349D9">
        <w:rPr>
          <w:lang w:val="en-US"/>
        </w:rPr>
        <w:t>araştırma</w:t>
      </w:r>
      <w:r>
        <w:rPr>
          <w:lang w:val="en-US"/>
        </w:rPr>
        <w:t xml:space="preserve"> </w:t>
      </w:r>
      <w:r w:rsidR="00FE09DE" w:rsidRPr="00F349D9">
        <w:rPr>
          <w:lang w:val="en-US"/>
        </w:rPr>
        <w:t>ile</w:t>
      </w:r>
      <w:r>
        <w:rPr>
          <w:lang w:val="en-US"/>
        </w:rPr>
        <w:t xml:space="preserve"> </w:t>
      </w:r>
      <w:r w:rsidR="00FE09DE" w:rsidRPr="00F349D9">
        <w:rPr>
          <w:lang w:val="en-US"/>
        </w:rPr>
        <w:t>ilgili</w:t>
      </w:r>
      <w:r>
        <w:rPr>
          <w:lang w:val="en-US"/>
        </w:rPr>
        <w:t xml:space="preserve"> </w:t>
      </w:r>
      <w:r w:rsidR="00FE09DE" w:rsidRPr="00F349D9">
        <w:rPr>
          <w:lang w:val="en-US"/>
        </w:rPr>
        <w:t>sormak</w:t>
      </w:r>
      <w:r>
        <w:rPr>
          <w:lang w:val="en-US"/>
        </w:rPr>
        <w:t xml:space="preserve"> </w:t>
      </w:r>
      <w:r w:rsidR="00FE09DE" w:rsidRPr="00F349D9">
        <w:rPr>
          <w:lang w:val="en-US"/>
        </w:rPr>
        <w:t>istediğiniz</w:t>
      </w:r>
      <w:r>
        <w:rPr>
          <w:lang w:val="en-US"/>
        </w:rPr>
        <w:t xml:space="preserve"> </w:t>
      </w:r>
      <w:r w:rsidR="00FE09DE" w:rsidRPr="00F349D9">
        <w:rPr>
          <w:lang w:val="en-US"/>
        </w:rPr>
        <w:t>tüm</w:t>
      </w:r>
      <w:r>
        <w:rPr>
          <w:lang w:val="en-US"/>
        </w:rPr>
        <w:t xml:space="preserve"> </w:t>
      </w:r>
      <w:r w:rsidR="00FE09DE" w:rsidRPr="00F349D9">
        <w:rPr>
          <w:lang w:val="en-US"/>
        </w:rPr>
        <w:t>soruları</w:t>
      </w:r>
      <w:r>
        <w:rPr>
          <w:lang w:val="en-US"/>
        </w:rPr>
        <w:t xml:space="preserve"> </w:t>
      </w:r>
      <w:r w:rsidR="00FE09DE" w:rsidRPr="00F349D9">
        <w:rPr>
          <w:lang w:val="en-US"/>
        </w:rPr>
        <w:t>uygulama</w:t>
      </w:r>
      <w:r>
        <w:rPr>
          <w:lang w:val="en-US"/>
        </w:rPr>
        <w:t xml:space="preserve"> </w:t>
      </w:r>
      <w:r w:rsidR="00FE09DE" w:rsidRPr="00F349D9">
        <w:rPr>
          <w:lang w:val="en-US"/>
        </w:rPr>
        <w:t>sırasında</w:t>
      </w:r>
      <w:r>
        <w:rPr>
          <w:lang w:val="en-US"/>
        </w:rPr>
        <w:t xml:space="preserve"> </w:t>
      </w:r>
      <w:r w:rsidR="00FE09DE" w:rsidRPr="00F349D9">
        <w:rPr>
          <w:lang w:val="en-US"/>
        </w:rPr>
        <w:t>veya</w:t>
      </w:r>
      <w:r>
        <w:rPr>
          <w:lang w:val="en-US"/>
        </w:rPr>
        <w:t xml:space="preserve"> </w:t>
      </w:r>
      <w:r w:rsidR="00FE09DE" w:rsidRPr="00F349D9">
        <w:rPr>
          <w:lang w:val="en-US"/>
        </w:rPr>
        <w:t>sonrasında</w:t>
      </w:r>
      <w:r>
        <w:rPr>
          <w:lang w:val="en-US"/>
        </w:rPr>
        <w:t xml:space="preserve"> </w:t>
      </w:r>
      <w:r w:rsidR="00FE09DE" w:rsidRPr="00F349D9">
        <w:rPr>
          <w:lang w:val="en-US"/>
        </w:rPr>
        <w:t>0</w:t>
      </w:r>
      <w:r>
        <w:rPr>
          <w:lang w:val="en-US"/>
        </w:rPr>
        <w:t xml:space="preserve"> </w:t>
      </w:r>
      <w:r w:rsidR="00FE09DE" w:rsidRPr="00F349D9">
        <w:rPr>
          <w:lang w:val="en-US"/>
        </w:rPr>
        <w:t>533</w:t>
      </w:r>
      <w:r>
        <w:rPr>
          <w:lang w:val="en-US"/>
        </w:rPr>
        <w:t xml:space="preserve"> </w:t>
      </w:r>
      <w:r w:rsidR="00FE09DE" w:rsidRPr="00F349D9">
        <w:rPr>
          <w:lang w:val="en-US"/>
        </w:rPr>
        <w:t>490</w:t>
      </w:r>
      <w:r>
        <w:rPr>
          <w:lang w:val="en-US"/>
        </w:rPr>
        <w:t xml:space="preserve"> </w:t>
      </w:r>
      <w:r w:rsidR="00FE09DE" w:rsidRPr="00F349D9">
        <w:rPr>
          <w:lang w:val="en-US"/>
        </w:rPr>
        <w:t>00</w:t>
      </w:r>
      <w:r>
        <w:rPr>
          <w:lang w:val="en-US"/>
        </w:rPr>
        <w:t xml:space="preserve"> </w:t>
      </w:r>
      <w:r w:rsidR="00FE09DE" w:rsidRPr="00F349D9">
        <w:rPr>
          <w:lang w:val="en-US"/>
        </w:rPr>
        <w:t>71</w:t>
      </w:r>
      <w:r>
        <w:rPr>
          <w:lang w:val="en-US"/>
        </w:rPr>
        <w:t xml:space="preserve"> </w:t>
      </w:r>
      <w:r w:rsidR="00FE09DE" w:rsidRPr="00F349D9">
        <w:rPr>
          <w:lang w:val="en-US"/>
        </w:rPr>
        <w:t>no’lu</w:t>
      </w:r>
      <w:r>
        <w:rPr>
          <w:lang w:val="en-US"/>
        </w:rPr>
        <w:t xml:space="preserve"> </w:t>
      </w:r>
      <w:r w:rsidR="00FE09DE" w:rsidRPr="00F349D9">
        <w:rPr>
          <w:lang w:val="en-US"/>
        </w:rPr>
        <w:t>telefon</w:t>
      </w:r>
      <w:r>
        <w:rPr>
          <w:lang w:val="en-US"/>
        </w:rPr>
        <w:t xml:space="preserve"> </w:t>
      </w:r>
      <w:r w:rsidR="00FE09DE" w:rsidRPr="00F349D9">
        <w:rPr>
          <w:lang w:val="en-US"/>
        </w:rPr>
        <w:t>ya</w:t>
      </w:r>
      <w:r>
        <w:rPr>
          <w:lang w:val="en-US"/>
        </w:rPr>
        <w:t xml:space="preserve"> </w:t>
      </w:r>
      <w:r w:rsidR="00FE09DE" w:rsidRPr="00F349D9">
        <w:rPr>
          <w:lang w:val="en-US"/>
        </w:rPr>
        <w:t>da</w:t>
      </w:r>
      <w:r>
        <w:rPr>
          <w:lang w:val="en-US"/>
        </w:rPr>
        <w:t xml:space="preserve"> </w:t>
      </w:r>
      <w:hyperlink r:id="rId15" w:history="1">
        <w:r w:rsidR="00FE09DE" w:rsidRPr="00F349D9">
          <w:rPr>
            <w:rStyle w:val="Kpr"/>
            <w:lang w:val="en-US"/>
          </w:rPr>
          <w:t>cananakman81@hotmail.com</w:t>
        </w:r>
      </w:hyperlink>
      <w:r>
        <w:rPr>
          <w:lang w:val="en-US"/>
        </w:rPr>
        <w:t xml:space="preserve"> </w:t>
      </w:r>
      <w:r w:rsidR="00FE09DE" w:rsidRPr="00F349D9">
        <w:rPr>
          <w:lang w:val="en-US"/>
        </w:rPr>
        <w:t>e-posta</w:t>
      </w:r>
      <w:r>
        <w:rPr>
          <w:lang w:val="en-US"/>
        </w:rPr>
        <w:t xml:space="preserve"> </w:t>
      </w:r>
      <w:r w:rsidR="00FE09DE" w:rsidRPr="00F349D9">
        <w:rPr>
          <w:lang w:val="en-US"/>
        </w:rPr>
        <w:t>yoluyla</w:t>
      </w:r>
      <w:r>
        <w:rPr>
          <w:lang w:val="en-US"/>
        </w:rPr>
        <w:t xml:space="preserve"> </w:t>
      </w:r>
      <w:r w:rsidR="00FE09DE" w:rsidRPr="00F349D9">
        <w:rPr>
          <w:lang w:val="en-US"/>
        </w:rPr>
        <w:t>Ebe</w:t>
      </w:r>
      <w:r>
        <w:rPr>
          <w:lang w:val="en-US"/>
        </w:rPr>
        <w:t xml:space="preserve"> </w:t>
      </w:r>
      <w:r w:rsidR="00FE09DE" w:rsidRPr="00F349D9">
        <w:rPr>
          <w:lang w:val="en-US"/>
        </w:rPr>
        <w:t>Canan</w:t>
      </w:r>
      <w:r>
        <w:rPr>
          <w:lang w:val="en-US"/>
        </w:rPr>
        <w:t xml:space="preserve"> </w:t>
      </w:r>
      <w:r w:rsidR="00FE09DE" w:rsidRPr="00F349D9">
        <w:rPr>
          <w:lang w:val="en-US"/>
        </w:rPr>
        <w:t>ÖZELÇİ’ye</w:t>
      </w:r>
      <w:r>
        <w:rPr>
          <w:lang w:val="en-US"/>
        </w:rPr>
        <w:t xml:space="preserve"> </w:t>
      </w:r>
      <w:r w:rsidR="00FE09DE" w:rsidRPr="00F349D9">
        <w:rPr>
          <w:lang w:val="en-US"/>
        </w:rPr>
        <w:t>sorabilirsiniz.</w:t>
      </w:r>
      <w:r>
        <w:rPr>
          <w:lang w:val="en-US"/>
        </w:rPr>
        <w:t xml:space="preserve"> </w:t>
      </w:r>
      <w:r w:rsidR="00FE09DE" w:rsidRPr="00F349D9">
        <w:rPr>
          <w:lang w:val="en-US"/>
        </w:rPr>
        <w:t>Anketi</w:t>
      </w:r>
      <w:r>
        <w:rPr>
          <w:lang w:val="en-US"/>
        </w:rPr>
        <w:t xml:space="preserve"> </w:t>
      </w:r>
      <w:r w:rsidR="00FE09DE" w:rsidRPr="00F349D9">
        <w:rPr>
          <w:lang w:val="en-US"/>
        </w:rPr>
        <w:t>cevaplama</w:t>
      </w:r>
      <w:r>
        <w:rPr>
          <w:lang w:val="en-US"/>
        </w:rPr>
        <w:t xml:space="preserve"> </w:t>
      </w:r>
      <w:r w:rsidR="00FE09DE" w:rsidRPr="00F349D9">
        <w:rPr>
          <w:lang w:val="en-US"/>
        </w:rPr>
        <w:t>süreniz</w:t>
      </w:r>
      <w:r>
        <w:rPr>
          <w:lang w:val="en-US"/>
        </w:rPr>
        <w:t xml:space="preserve"> </w:t>
      </w:r>
      <w:r w:rsidR="00FE09DE" w:rsidRPr="00F349D9">
        <w:rPr>
          <w:lang w:val="en-US"/>
        </w:rPr>
        <w:t>ortalama</w:t>
      </w:r>
      <w:r>
        <w:rPr>
          <w:lang w:val="en-US"/>
        </w:rPr>
        <w:t xml:space="preserve"> </w:t>
      </w:r>
      <w:r w:rsidR="00FE09DE" w:rsidRPr="00F349D9">
        <w:rPr>
          <w:lang w:val="en-US"/>
        </w:rPr>
        <w:t>15-20</w:t>
      </w:r>
      <w:r>
        <w:rPr>
          <w:lang w:val="en-US"/>
        </w:rPr>
        <w:t xml:space="preserve"> </w:t>
      </w:r>
      <w:r w:rsidR="00FE09DE" w:rsidRPr="00F349D9">
        <w:rPr>
          <w:lang w:val="en-US"/>
        </w:rPr>
        <w:t>dakika</w:t>
      </w:r>
      <w:r>
        <w:rPr>
          <w:lang w:val="en-US"/>
        </w:rPr>
        <w:t xml:space="preserve"> </w:t>
      </w:r>
      <w:r w:rsidR="00FE09DE" w:rsidRPr="00F349D9">
        <w:rPr>
          <w:lang w:val="en-US"/>
        </w:rPr>
        <w:t>sürebilir.</w:t>
      </w:r>
    </w:p>
    <w:p w:rsidR="00FE09DE" w:rsidRPr="00F349D9" w:rsidRDefault="00FE09DE" w:rsidP="00FE09DE">
      <w:pPr>
        <w:spacing w:before="100" w:beforeAutospacing="1" w:after="100" w:afterAutospacing="1"/>
      </w:pPr>
      <w:r w:rsidRPr="00F349D9">
        <w:rPr>
          <w:b/>
        </w:rPr>
        <w:tab/>
      </w:r>
      <w:r w:rsidRPr="00F349D9">
        <w:t>Gösterdiğiniz</w:t>
      </w:r>
      <w:r w:rsidR="001604C1">
        <w:t xml:space="preserve"> </w:t>
      </w:r>
      <w:r w:rsidRPr="00F349D9">
        <w:t>ilgiye</w:t>
      </w:r>
      <w:r w:rsidR="001604C1">
        <w:t xml:space="preserve"> </w:t>
      </w:r>
      <w:r w:rsidRPr="00F349D9">
        <w:t>teşekkür</w:t>
      </w:r>
      <w:r w:rsidR="001604C1">
        <w:t xml:space="preserve"> </w:t>
      </w:r>
      <w:r w:rsidRPr="00F349D9">
        <w:t>ederim.</w:t>
      </w:r>
      <w:r w:rsidR="001604C1">
        <w:t xml:space="preserve"> </w:t>
      </w:r>
    </w:p>
    <w:p w:rsidR="00FE09DE" w:rsidRPr="00F349D9" w:rsidRDefault="00FE09DE" w:rsidP="00FE09DE">
      <w:pPr>
        <w:jc w:val="center"/>
        <w:rPr>
          <w:lang w:val="en-US"/>
        </w:rPr>
      </w:pPr>
      <w:r w:rsidRPr="00F349D9">
        <w:rPr>
          <w:lang w:val="en-US"/>
        </w:rPr>
        <w:tab/>
      </w:r>
      <w:r w:rsidRPr="00F349D9">
        <w:rPr>
          <w:lang w:val="en-US"/>
        </w:rPr>
        <w:tab/>
      </w:r>
      <w:r w:rsidRPr="00F349D9">
        <w:rPr>
          <w:lang w:val="en-US"/>
        </w:rPr>
        <w:tab/>
      </w:r>
      <w:r w:rsidRPr="00F349D9">
        <w:rPr>
          <w:lang w:val="en-US"/>
        </w:rPr>
        <w:tab/>
      </w:r>
      <w:r w:rsidRPr="00F349D9">
        <w:rPr>
          <w:lang w:val="en-US"/>
        </w:rPr>
        <w:tab/>
      </w:r>
      <w:r w:rsidRPr="00F349D9">
        <w:rPr>
          <w:lang w:val="en-US"/>
        </w:rPr>
        <w:tab/>
        <w:t>Ebe</w:t>
      </w:r>
      <w:r w:rsidR="001604C1">
        <w:rPr>
          <w:lang w:val="en-US"/>
        </w:rPr>
        <w:t xml:space="preserve"> </w:t>
      </w:r>
      <w:r w:rsidRPr="00F349D9">
        <w:rPr>
          <w:lang w:val="en-US"/>
        </w:rPr>
        <w:t>Canan</w:t>
      </w:r>
      <w:r w:rsidR="001604C1">
        <w:rPr>
          <w:lang w:val="en-US"/>
        </w:rPr>
        <w:t xml:space="preserve"> </w:t>
      </w:r>
      <w:r w:rsidRPr="00F349D9">
        <w:rPr>
          <w:lang w:val="en-US"/>
        </w:rPr>
        <w:t>ÖZELÇİ</w:t>
      </w:r>
    </w:p>
    <w:p w:rsidR="00FE09DE" w:rsidRPr="00F349D9" w:rsidRDefault="00FE09DE" w:rsidP="00FE09DE">
      <w:pPr>
        <w:rPr>
          <w:rFonts w:eastAsia="Calibri"/>
          <w:bCs/>
          <w:lang w:val="en-US"/>
        </w:rPr>
      </w:pPr>
      <w:r w:rsidRPr="00F349D9">
        <w:rPr>
          <w:rFonts w:eastAsia="Calibri"/>
          <w:bCs/>
          <w:lang w:val="en-US"/>
        </w:rPr>
        <w:t>Görüşme</w:t>
      </w:r>
      <w:r w:rsidR="001604C1">
        <w:rPr>
          <w:rFonts w:eastAsia="Calibri"/>
          <w:bCs/>
          <w:lang w:val="en-US"/>
        </w:rPr>
        <w:t xml:space="preserve"> </w:t>
      </w:r>
      <w:r w:rsidRPr="00F349D9">
        <w:rPr>
          <w:rFonts w:eastAsia="Calibri"/>
          <w:bCs/>
          <w:lang w:val="en-US"/>
        </w:rPr>
        <w:t>tarih</w:t>
      </w:r>
      <w:r w:rsidR="001604C1">
        <w:rPr>
          <w:rFonts w:eastAsia="Calibri"/>
          <w:bCs/>
          <w:lang w:val="en-US"/>
        </w:rPr>
        <w:t xml:space="preserve"> </w:t>
      </w:r>
      <w:r w:rsidRPr="00F349D9">
        <w:rPr>
          <w:rFonts w:eastAsia="Calibri"/>
          <w:bCs/>
          <w:lang w:val="en-US"/>
        </w:rPr>
        <w:t>ve</w:t>
      </w:r>
      <w:r w:rsidR="001604C1">
        <w:rPr>
          <w:rFonts w:eastAsia="Calibri"/>
          <w:bCs/>
          <w:lang w:val="en-US"/>
        </w:rPr>
        <w:t xml:space="preserve"> </w:t>
      </w:r>
      <w:r w:rsidRPr="00F349D9">
        <w:rPr>
          <w:rFonts w:eastAsia="Calibri"/>
          <w:bCs/>
          <w:lang w:val="en-US"/>
        </w:rPr>
        <w:t>saati:</w:t>
      </w:r>
      <w:r w:rsidR="001604C1">
        <w:rPr>
          <w:rFonts w:eastAsia="Calibri"/>
          <w:bCs/>
          <w:lang w:val="en-US"/>
        </w:rPr>
        <w:t xml:space="preserve"> </w:t>
      </w:r>
    </w:p>
    <w:p w:rsidR="00FE09DE" w:rsidRDefault="00FE09DE" w:rsidP="00FE09DE">
      <w:pPr>
        <w:spacing w:line="240" w:lineRule="atLeast"/>
        <w:ind w:left="-900"/>
        <w:rPr>
          <w:sz w:val="20"/>
          <w:szCs w:val="20"/>
        </w:rPr>
      </w:pPr>
    </w:p>
    <w:p w:rsidR="004C75FF" w:rsidRPr="00F349D9" w:rsidRDefault="004C75FF" w:rsidP="00FE09DE">
      <w:pPr>
        <w:spacing w:line="240" w:lineRule="atLeast"/>
        <w:ind w:left="-900"/>
        <w:rPr>
          <w:sz w:val="20"/>
          <w:szCs w:val="20"/>
        </w:rPr>
      </w:pPr>
    </w:p>
    <w:p w:rsidR="00FE09DE" w:rsidRDefault="00FE09DE" w:rsidP="00FE09DE">
      <w:pPr>
        <w:ind w:left="462"/>
        <w:rPr>
          <w:b/>
        </w:rPr>
      </w:pPr>
    </w:p>
    <w:p w:rsidR="00586584" w:rsidRPr="00F349D9" w:rsidRDefault="00586584" w:rsidP="00FE09DE">
      <w:pPr>
        <w:ind w:left="462"/>
        <w:rPr>
          <w:b/>
        </w:rPr>
      </w:pPr>
    </w:p>
    <w:p w:rsidR="00FE09DE" w:rsidRPr="00F349D9" w:rsidRDefault="00FE09DE" w:rsidP="00FE09DE">
      <w:pPr>
        <w:pStyle w:val="GvdeMetni"/>
        <w:spacing w:before="6"/>
        <w:rPr>
          <w:b/>
          <w:szCs w:val="24"/>
        </w:rPr>
      </w:pPr>
    </w:p>
    <w:p w:rsidR="00FE09DE" w:rsidRPr="00F349D9" w:rsidRDefault="00FE09DE" w:rsidP="00FE09DE">
      <w:pPr>
        <w:pStyle w:val="ListeParagraf"/>
        <w:widowControl w:val="0"/>
        <w:numPr>
          <w:ilvl w:val="0"/>
          <w:numId w:val="27"/>
        </w:numPr>
        <w:tabs>
          <w:tab w:val="left" w:pos="703"/>
        </w:tabs>
        <w:autoSpaceDE w:val="0"/>
        <w:autoSpaceDN w:val="0"/>
        <w:spacing w:before="0" w:after="0" w:line="240" w:lineRule="auto"/>
        <w:ind w:hanging="241"/>
        <w:contextualSpacing w:val="0"/>
        <w:jc w:val="left"/>
        <w:rPr>
          <w:b/>
        </w:rPr>
      </w:pPr>
      <w:r w:rsidRPr="00F349D9">
        <w:rPr>
          <w:b/>
        </w:rPr>
        <w:t>Kaç</w:t>
      </w:r>
      <w:r w:rsidR="00383F71">
        <w:rPr>
          <w:b/>
        </w:rPr>
        <w:t xml:space="preserve"> </w:t>
      </w:r>
      <w:r w:rsidRPr="00F349D9">
        <w:rPr>
          <w:b/>
        </w:rPr>
        <w:t>yaşındasınız?:………</w:t>
      </w:r>
    </w:p>
    <w:p w:rsidR="00FE09DE" w:rsidRPr="00F349D9" w:rsidRDefault="00FE09DE" w:rsidP="00FE09DE">
      <w:pPr>
        <w:pStyle w:val="GvdeMetni"/>
        <w:spacing w:before="4"/>
        <w:rPr>
          <w:b/>
          <w:szCs w:val="24"/>
        </w:rPr>
      </w:pPr>
    </w:p>
    <w:p w:rsidR="00FE09DE" w:rsidRPr="00F349D9" w:rsidRDefault="00FE09DE" w:rsidP="00FE09DE">
      <w:pPr>
        <w:pStyle w:val="ListeParagraf"/>
        <w:widowControl w:val="0"/>
        <w:numPr>
          <w:ilvl w:val="0"/>
          <w:numId w:val="27"/>
        </w:numPr>
        <w:tabs>
          <w:tab w:val="left" w:pos="703"/>
        </w:tabs>
        <w:autoSpaceDE w:val="0"/>
        <w:autoSpaceDN w:val="0"/>
        <w:spacing w:before="0" w:after="0" w:line="240" w:lineRule="auto"/>
        <w:ind w:hanging="241"/>
        <w:contextualSpacing w:val="0"/>
        <w:jc w:val="left"/>
        <w:rPr>
          <w:b/>
        </w:rPr>
      </w:pPr>
      <w:r w:rsidRPr="00F349D9">
        <w:rPr>
          <w:b/>
        </w:rPr>
        <w:t>Eşinizin</w:t>
      </w:r>
      <w:r w:rsidR="001604C1">
        <w:rPr>
          <w:b/>
        </w:rPr>
        <w:t xml:space="preserve"> </w:t>
      </w:r>
      <w:r w:rsidRPr="00F349D9">
        <w:rPr>
          <w:b/>
        </w:rPr>
        <w:t>yaşı</w:t>
      </w:r>
      <w:r w:rsidR="00383F71">
        <w:rPr>
          <w:b/>
        </w:rPr>
        <w:t xml:space="preserve"> </w:t>
      </w:r>
      <w:r w:rsidRPr="00F349D9">
        <w:rPr>
          <w:b/>
        </w:rPr>
        <w:t>kaçtır?:…..</w:t>
      </w:r>
    </w:p>
    <w:p w:rsidR="00FE09DE" w:rsidRPr="00F349D9" w:rsidRDefault="00FE09DE" w:rsidP="00FE09DE">
      <w:pPr>
        <w:pStyle w:val="GvdeMetni"/>
        <w:spacing w:before="2"/>
        <w:rPr>
          <w:b/>
          <w:szCs w:val="24"/>
        </w:rPr>
      </w:pPr>
    </w:p>
    <w:p w:rsidR="00FE09DE" w:rsidRPr="00F349D9" w:rsidRDefault="00FE09DE" w:rsidP="00FE09DE">
      <w:pPr>
        <w:pStyle w:val="ListeParagraf"/>
        <w:widowControl w:val="0"/>
        <w:numPr>
          <w:ilvl w:val="0"/>
          <w:numId w:val="27"/>
        </w:numPr>
        <w:tabs>
          <w:tab w:val="left" w:pos="703"/>
          <w:tab w:val="left" w:pos="4782"/>
          <w:tab w:val="left" w:pos="6222"/>
        </w:tabs>
        <w:autoSpaceDE w:val="0"/>
        <w:autoSpaceDN w:val="0"/>
        <w:spacing w:before="0" w:after="0" w:line="240" w:lineRule="auto"/>
        <w:ind w:hanging="241"/>
        <w:contextualSpacing w:val="0"/>
        <w:jc w:val="left"/>
      </w:pPr>
      <w:r w:rsidRPr="00F349D9">
        <w:rPr>
          <w:b/>
        </w:rPr>
        <w:t>Medeni</w:t>
      </w:r>
      <w:r w:rsidR="001604C1">
        <w:rPr>
          <w:b/>
        </w:rPr>
        <w:t xml:space="preserve"> </w:t>
      </w:r>
      <w:r w:rsidRPr="00F349D9">
        <w:rPr>
          <w:b/>
        </w:rPr>
        <w:t>durumunuznedir?</w:t>
      </w:r>
    </w:p>
    <w:p w:rsidR="00FE09DE" w:rsidRPr="00F349D9" w:rsidRDefault="00FE09DE" w:rsidP="00FE09DE">
      <w:pPr>
        <w:pStyle w:val="ListeParagraf"/>
      </w:pPr>
    </w:p>
    <w:p w:rsidR="00FE09DE" w:rsidRPr="00F349D9" w:rsidRDefault="00FE09DE" w:rsidP="00FE09DE">
      <w:pPr>
        <w:pStyle w:val="ListeParagraf"/>
        <w:widowControl w:val="0"/>
        <w:tabs>
          <w:tab w:val="left" w:pos="703"/>
          <w:tab w:val="left" w:pos="4782"/>
          <w:tab w:val="left" w:pos="6222"/>
        </w:tabs>
        <w:autoSpaceDE w:val="0"/>
        <w:autoSpaceDN w:val="0"/>
        <w:ind w:left="702"/>
      </w:pPr>
      <w:r w:rsidRPr="00F349D9">
        <w:t>a)Evli</w:t>
      </w:r>
    </w:p>
    <w:p w:rsidR="00FE09DE" w:rsidRPr="00F349D9" w:rsidRDefault="00FE09DE" w:rsidP="00FE09DE">
      <w:pPr>
        <w:pStyle w:val="ListeParagraf"/>
        <w:widowControl w:val="0"/>
        <w:tabs>
          <w:tab w:val="left" w:pos="703"/>
          <w:tab w:val="left" w:pos="4782"/>
          <w:tab w:val="left" w:pos="6222"/>
        </w:tabs>
        <w:autoSpaceDE w:val="0"/>
        <w:autoSpaceDN w:val="0"/>
        <w:ind w:left="702"/>
      </w:pPr>
      <w:r w:rsidRPr="00F349D9">
        <w:t>b)Bekar</w:t>
      </w:r>
    </w:p>
    <w:p w:rsidR="00FE09DE" w:rsidRPr="00F349D9" w:rsidRDefault="00FE09DE" w:rsidP="00FE09DE">
      <w:pPr>
        <w:pStyle w:val="GvdeMetni"/>
        <w:spacing w:before="8"/>
        <w:rPr>
          <w:szCs w:val="24"/>
        </w:rPr>
      </w:pPr>
    </w:p>
    <w:p w:rsidR="00FE09DE" w:rsidRPr="00F349D9" w:rsidRDefault="00FE09DE" w:rsidP="00FE09DE">
      <w:pPr>
        <w:pStyle w:val="ListeParagraf"/>
        <w:widowControl w:val="0"/>
        <w:numPr>
          <w:ilvl w:val="0"/>
          <w:numId w:val="27"/>
        </w:numPr>
        <w:tabs>
          <w:tab w:val="left" w:pos="703"/>
        </w:tabs>
        <w:autoSpaceDE w:val="0"/>
        <w:autoSpaceDN w:val="0"/>
        <w:spacing w:before="0" w:after="0" w:line="240" w:lineRule="auto"/>
        <w:ind w:hanging="241"/>
        <w:contextualSpacing w:val="0"/>
        <w:jc w:val="left"/>
        <w:rPr>
          <w:b/>
        </w:rPr>
      </w:pPr>
      <w:r w:rsidRPr="00F349D9">
        <w:rPr>
          <w:b/>
        </w:rPr>
        <w:t>Evlilik</w:t>
      </w:r>
      <w:r w:rsidR="001604C1">
        <w:rPr>
          <w:b/>
        </w:rPr>
        <w:t xml:space="preserve"> </w:t>
      </w:r>
      <w:r w:rsidRPr="00F349D9">
        <w:rPr>
          <w:b/>
        </w:rPr>
        <w:t>süreniz</w:t>
      </w:r>
      <w:r w:rsidR="001604C1">
        <w:rPr>
          <w:b/>
        </w:rPr>
        <w:t xml:space="preserve"> </w:t>
      </w:r>
      <w:r w:rsidRPr="00F349D9">
        <w:rPr>
          <w:b/>
        </w:rPr>
        <w:t>nedir?…………………………………..</w:t>
      </w:r>
    </w:p>
    <w:p w:rsidR="00FE09DE" w:rsidRPr="00F349D9" w:rsidRDefault="00FE09DE" w:rsidP="00FE09DE">
      <w:pPr>
        <w:pStyle w:val="GvdeMetni"/>
        <w:spacing w:before="6"/>
        <w:rPr>
          <w:b/>
          <w:szCs w:val="24"/>
        </w:rPr>
      </w:pPr>
    </w:p>
    <w:p w:rsidR="00FE09DE" w:rsidRPr="00F349D9" w:rsidRDefault="00FE09DE" w:rsidP="00FE09DE">
      <w:pPr>
        <w:pStyle w:val="ListeParagraf"/>
        <w:widowControl w:val="0"/>
        <w:numPr>
          <w:ilvl w:val="0"/>
          <w:numId w:val="27"/>
        </w:numPr>
        <w:tabs>
          <w:tab w:val="left" w:pos="703"/>
        </w:tabs>
        <w:autoSpaceDE w:val="0"/>
        <w:autoSpaceDN w:val="0"/>
        <w:spacing w:before="1" w:after="0" w:line="240" w:lineRule="auto"/>
        <w:ind w:hanging="241"/>
        <w:contextualSpacing w:val="0"/>
        <w:jc w:val="left"/>
        <w:rPr>
          <w:b/>
        </w:rPr>
      </w:pPr>
      <w:r w:rsidRPr="00F349D9">
        <w:rPr>
          <w:b/>
        </w:rPr>
        <w:t>Eğitim</w:t>
      </w:r>
      <w:r w:rsidR="001604C1">
        <w:rPr>
          <w:b/>
        </w:rPr>
        <w:t xml:space="preserve"> </w:t>
      </w:r>
      <w:r w:rsidRPr="00F349D9">
        <w:rPr>
          <w:b/>
        </w:rPr>
        <w:t>durumunuz</w:t>
      </w:r>
      <w:r w:rsidR="00383F71">
        <w:rPr>
          <w:b/>
        </w:rPr>
        <w:t xml:space="preserve"> </w:t>
      </w:r>
      <w:r w:rsidRPr="00F349D9">
        <w:rPr>
          <w:b/>
        </w:rPr>
        <w:t>nedir?</w:t>
      </w:r>
    </w:p>
    <w:p w:rsidR="00FE09DE" w:rsidRPr="00F349D9" w:rsidRDefault="00FE09DE" w:rsidP="00FE09DE">
      <w:pPr>
        <w:pStyle w:val="GvdeMetni"/>
        <w:spacing w:before="10"/>
        <w:rPr>
          <w:b/>
          <w:szCs w:val="24"/>
        </w:rPr>
      </w:pPr>
    </w:p>
    <w:p w:rsidR="00FE09DE" w:rsidRPr="00F349D9" w:rsidRDefault="00FE09DE" w:rsidP="00FE09DE">
      <w:pPr>
        <w:pStyle w:val="ListeParagraf"/>
        <w:widowControl w:val="0"/>
        <w:numPr>
          <w:ilvl w:val="1"/>
          <w:numId w:val="27"/>
        </w:numPr>
        <w:tabs>
          <w:tab w:val="left" w:pos="993"/>
          <w:tab w:val="left" w:pos="1901"/>
          <w:tab w:val="left" w:pos="3342"/>
          <w:tab w:val="left" w:pos="5562"/>
        </w:tabs>
        <w:autoSpaceDE w:val="0"/>
        <w:autoSpaceDN w:val="0"/>
        <w:spacing w:before="0" w:after="0" w:line="240" w:lineRule="auto"/>
        <w:ind w:left="992" w:hanging="248"/>
        <w:contextualSpacing w:val="0"/>
        <w:jc w:val="left"/>
      </w:pPr>
      <w:r w:rsidRPr="00F349D9">
        <w:t>İlkokul</w:t>
      </w:r>
      <w:r w:rsidRPr="00F349D9">
        <w:tab/>
      </w:r>
    </w:p>
    <w:p w:rsidR="00FE09DE" w:rsidRPr="00F349D9" w:rsidRDefault="00FE09DE" w:rsidP="00FE09DE">
      <w:pPr>
        <w:pStyle w:val="ListeParagraf"/>
        <w:widowControl w:val="0"/>
        <w:numPr>
          <w:ilvl w:val="1"/>
          <w:numId w:val="27"/>
        </w:numPr>
        <w:tabs>
          <w:tab w:val="left" w:pos="993"/>
          <w:tab w:val="left" w:pos="1901"/>
          <w:tab w:val="left" w:pos="3342"/>
          <w:tab w:val="left" w:pos="5562"/>
        </w:tabs>
        <w:autoSpaceDE w:val="0"/>
        <w:autoSpaceDN w:val="0"/>
        <w:spacing w:before="0" w:after="0" w:line="240" w:lineRule="auto"/>
        <w:ind w:left="992" w:hanging="248"/>
        <w:contextualSpacing w:val="0"/>
        <w:jc w:val="left"/>
      </w:pPr>
      <w:r w:rsidRPr="00F349D9">
        <w:t>Ortaokul</w:t>
      </w:r>
      <w:r w:rsidRPr="00F349D9">
        <w:tab/>
      </w:r>
    </w:p>
    <w:p w:rsidR="00FE09DE" w:rsidRPr="00F349D9" w:rsidRDefault="00FE09DE" w:rsidP="00FE09DE">
      <w:pPr>
        <w:pStyle w:val="ListeParagraf"/>
        <w:widowControl w:val="0"/>
        <w:numPr>
          <w:ilvl w:val="1"/>
          <w:numId w:val="27"/>
        </w:numPr>
        <w:tabs>
          <w:tab w:val="left" w:pos="993"/>
          <w:tab w:val="left" w:pos="1901"/>
          <w:tab w:val="left" w:pos="3342"/>
          <w:tab w:val="left" w:pos="5562"/>
        </w:tabs>
        <w:autoSpaceDE w:val="0"/>
        <w:autoSpaceDN w:val="0"/>
        <w:spacing w:before="0" w:after="0" w:line="240" w:lineRule="auto"/>
        <w:ind w:left="992" w:hanging="248"/>
        <w:contextualSpacing w:val="0"/>
        <w:jc w:val="left"/>
      </w:pPr>
      <w:r w:rsidRPr="00F349D9">
        <w:t>Lise</w:t>
      </w:r>
      <w:r w:rsidRPr="00F349D9">
        <w:rPr>
          <w:spacing w:val="-1"/>
        </w:rPr>
        <w:tab/>
      </w:r>
    </w:p>
    <w:p w:rsidR="00FE09DE" w:rsidRPr="00F349D9" w:rsidRDefault="00FE09DE" w:rsidP="00FE09DE">
      <w:pPr>
        <w:pStyle w:val="ListeParagraf"/>
        <w:widowControl w:val="0"/>
        <w:numPr>
          <w:ilvl w:val="1"/>
          <w:numId w:val="27"/>
        </w:numPr>
        <w:tabs>
          <w:tab w:val="left" w:pos="993"/>
          <w:tab w:val="left" w:pos="1901"/>
          <w:tab w:val="left" w:pos="3342"/>
          <w:tab w:val="left" w:pos="5562"/>
        </w:tabs>
        <w:autoSpaceDE w:val="0"/>
        <w:autoSpaceDN w:val="0"/>
        <w:spacing w:before="0" w:after="0" w:line="240" w:lineRule="auto"/>
        <w:ind w:left="992" w:hanging="248"/>
        <w:contextualSpacing w:val="0"/>
        <w:jc w:val="left"/>
      </w:pPr>
      <w:r w:rsidRPr="00F349D9">
        <w:t>Üniversite</w:t>
      </w:r>
      <w:r w:rsidRPr="00F349D9">
        <w:tab/>
      </w:r>
    </w:p>
    <w:p w:rsidR="00FE09DE" w:rsidRPr="00F349D9" w:rsidRDefault="00FE09DE" w:rsidP="00FE09DE">
      <w:pPr>
        <w:pStyle w:val="ListeParagraf"/>
        <w:widowControl w:val="0"/>
        <w:numPr>
          <w:ilvl w:val="1"/>
          <w:numId w:val="27"/>
        </w:numPr>
        <w:tabs>
          <w:tab w:val="left" w:pos="993"/>
          <w:tab w:val="left" w:pos="1901"/>
          <w:tab w:val="left" w:pos="3342"/>
          <w:tab w:val="left" w:pos="5562"/>
        </w:tabs>
        <w:autoSpaceDE w:val="0"/>
        <w:autoSpaceDN w:val="0"/>
        <w:spacing w:before="0" w:after="0" w:line="240" w:lineRule="auto"/>
        <w:ind w:left="992" w:hanging="248"/>
        <w:contextualSpacing w:val="0"/>
        <w:jc w:val="left"/>
      </w:pPr>
      <w:r w:rsidRPr="00F349D9">
        <w:t>Yüksek</w:t>
      </w:r>
      <w:r w:rsidR="001604C1">
        <w:t xml:space="preserve"> </w:t>
      </w:r>
      <w:r w:rsidRPr="00F349D9">
        <w:t>Lisans/Doktora</w:t>
      </w:r>
    </w:p>
    <w:p w:rsidR="00FE09DE" w:rsidRPr="00F349D9" w:rsidRDefault="00FE09DE" w:rsidP="00FE09DE">
      <w:pPr>
        <w:pStyle w:val="GvdeMetni"/>
        <w:spacing w:before="11"/>
        <w:rPr>
          <w:szCs w:val="24"/>
        </w:rPr>
      </w:pPr>
    </w:p>
    <w:p w:rsidR="00FE09DE" w:rsidRPr="00F349D9" w:rsidRDefault="00FE09DE" w:rsidP="00FE09DE">
      <w:pPr>
        <w:pStyle w:val="ListeParagraf"/>
        <w:widowControl w:val="0"/>
        <w:numPr>
          <w:ilvl w:val="0"/>
          <w:numId w:val="27"/>
        </w:numPr>
        <w:tabs>
          <w:tab w:val="left" w:pos="703"/>
        </w:tabs>
        <w:autoSpaceDE w:val="0"/>
        <w:autoSpaceDN w:val="0"/>
        <w:spacing w:before="0" w:after="0" w:line="240" w:lineRule="auto"/>
        <w:ind w:hanging="241"/>
        <w:contextualSpacing w:val="0"/>
        <w:jc w:val="left"/>
        <w:rPr>
          <w:b/>
        </w:rPr>
      </w:pPr>
      <w:r w:rsidRPr="00F349D9">
        <w:rPr>
          <w:b/>
        </w:rPr>
        <w:t>Eşinizin</w:t>
      </w:r>
      <w:r w:rsidR="001604C1">
        <w:rPr>
          <w:b/>
        </w:rPr>
        <w:t xml:space="preserve"> </w:t>
      </w:r>
      <w:r w:rsidRPr="00F349D9">
        <w:rPr>
          <w:b/>
        </w:rPr>
        <w:t>eğitim</w:t>
      </w:r>
      <w:r w:rsidR="001604C1">
        <w:rPr>
          <w:b/>
        </w:rPr>
        <w:t xml:space="preserve"> </w:t>
      </w:r>
      <w:r w:rsidRPr="00F349D9">
        <w:rPr>
          <w:b/>
        </w:rPr>
        <w:t>durumu</w:t>
      </w:r>
      <w:r w:rsidR="00383F71">
        <w:rPr>
          <w:b/>
        </w:rPr>
        <w:t xml:space="preserve"> </w:t>
      </w:r>
      <w:r w:rsidRPr="00F349D9">
        <w:rPr>
          <w:b/>
        </w:rPr>
        <w:t>nedir?</w:t>
      </w:r>
    </w:p>
    <w:p w:rsidR="00FE09DE" w:rsidRPr="00F349D9" w:rsidRDefault="00FE09DE" w:rsidP="00FE09DE">
      <w:pPr>
        <w:pStyle w:val="GvdeMetni"/>
        <w:spacing w:before="11"/>
        <w:rPr>
          <w:b/>
          <w:szCs w:val="24"/>
        </w:rPr>
      </w:pPr>
    </w:p>
    <w:p w:rsidR="00FE09DE" w:rsidRPr="00F349D9" w:rsidRDefault="00FE09DE" w:rsidP="00FE09DE">
      <w:pPr>
        <w:pStyle w:val="ListeParagraf"/>
        <w:widowControl w:val="0"/>
        <w:numPr>
          <w:ilvl w:val="1"/>
          <w:numId w:val="27"/>
        </w:numPr>
        <w:tabs>
          <w:tab w:val="left" w:pos="993"/>
          <w:tab w:val="left" w:pos="1961"/>
          <w:tab w:val="left" w:pos="3342"/>
          <w:tab w:val="left" w:pos="5622"/>
        </w:tabs>
        <w:autoSpaceDE w:val="0"/>
        <w:autoSpaceDN w:val="0"/>
        <w:spacing w:before="0" w:after="0" w:line="240" w:lineRule="auto"/>
        <w:ind w:left="992" w:hanging="248"/>
        <w:contextualSpacing w:val="0"/>
        <w:jc w:val="left"/>
      </w:pPr>
      <w:r w:rsidRPr="00F349D9">
        <w:t>Okur-Yazar</w:t>
      </w:r>
      <w:r w:rsidR="001604C1">
        <w:t xml:space="preserve"> </w:t>
      </w:r>
      <w:r w:rsidRPr="00F349D9">
        <w:t>değil</w:t>
      </w:r>
    </w:p>
    <w:p w:rsidR="00FE09DE" w:rsidRPr="00F349D9" w:rsidRDefault="00FE09DE" w:rsidP="00FE09DE">
      <w:pPr>
        <w:pStyle w:val="ListeParagraf"/>
        <w:widowControl w:val="0"/>
        <w:numPr>
          <w:ilvl w:val="1"/>
          <w:numId w:val="27"/>
        </w:numPr>
        <w:tabs>
          <w:tab w:val="left" w:pos="993"/>
          <w:tab w:val="left" w:pos="1961"/>
          <w:tab w:val="left" w:pos="3342"/>
          <w:tab w:val="left" w:pos="5622"/>
        </w:tabs>
        <w:autoSpaceDE w:val="0"/>
        <w:autoSpaceDN w:val="0"/>
        <w:spacing w:before="0" w:after="0" w:line="240" w:lineRule="auto"/>
        <w:ind w:left="992" w:hanging="248"/>
        <w:contextualSpacing w:val="0"/>
        <w:jc w:val="left"/>
      </w:pPr>
      <w:r w:rsidRPr="00F349D9">
        <w:t>Okur-Yazar</w:t>
      </w:r>
    </w:p>
    <w:p w:rsidR="00FE09DE" w:rsidRPr="00F349D9" w:rsidRDefault="00FE09DE" w:rsidP="00FE09DE">
      <w:pPr>
        <w:pStyle w:val="ListeParagraf"/>
        <w:widowControl w:val="0"/>
        <w:numPr>
          <w:ilvl w:val="1"/>
          <w:numId w:val="27"/>
        </w:numPr>
        <w:tabs>
          <w:tab w:val="left" w:pos="993"/>
          <w:tab w:val="left" w:pos="1961"/>
          <w:tab w:val="left" w:pos="3342"/>
          <w:tab w:val="left" w:pos="5622"/>
        </w:tabs>
        <w:autoSpaceDE w:val="0"/>
        <w:autoSpaceDN w:val="0"/>
        <w:spacing w:before="0" w:after="0" w:line="240" w:lineRule="auto"/>
        <w:ind w:left="992" w:hanging="248"/>
        <w:contextualSpacing w:val="0"/>
        <w:jc w:val="left"/>
      </w:pPr>
      <w:r w:rsidRPr="00F349D9">
        <w:t>İlkokul</w:t>
      </w:r>
    </w:p>
    <w:p w:rsidR="00FE09DE" w:rsidRPr="00F349D9" w:rsidRDefault="00FE09DE" w:rsidP="00FE09DE">
      <w:pPr>
        <w:pStyle w:val="ListeParagraf"/>
        <w:widowControl w:val="0"/>
        <w:numPr>
          <w:ilvl w:val="1"/>
          <w:numId w:val="27"/>
        </w:numPr>
        <w:tabs>
          <w:tab w:val="left" w:pos="993"/>
          <w:tab w:val="left" w:pos="1961"/>
          <w:tab w:val="left" w:pos="3342"/>
          <w:tab w:val="left" w:pos="5622"/>
        </w:tabs>
        <w:autoSpaceDE w:val="0"/>
        <w:autoSpaceDN w:val="0"/>
        <w:spacing w:before="0" w:after="0" w:line="240" w:lineRule="auto"/>
        <w:ind w:left="992" w:hanging="248"/>
        <w:contextualSpacing w:val="0"/>
        <w:jc w:val="left"/>
      </w:pPr>
      <w:r w:rsidRPr="00F349D9">
        <w:t>Ortaokul</w:t>
      </w:r>
    </w:p>
    <w:p w:rsidR="00FE09DE" w:rsidRPr="00F349D9" w:rsidRDefault="00FE09DE" w:rsidP="00FE09DE">
      <w:pPr>
        <w:pStyle w:val="ListeParagraf"/>
        <w:widowControl w:val="0"/>
        <w:numPr>
          <w:ilvl w:val="1"/>
          <w:numId w:val="27"/>
        </w:numPr>
        <w:tabs>
          <w:tab w:val="left" w:pos="993"/>
          <w:tab w:val="left" w:pos="1961"/>
          <w:tab w:val="left" w:pos="3342"/>
          <w:tab w:val="left" w:pos="5622"/>
        </w:tabs>
        <w:autoSpaceDE w:val="0"/>
        <w:autoSpaceDN w:val="0"/>
        <w:spacing w:before="0" w:after="0" w:line="240" w:lineRule="auto"/>
        <w:ind w:left="992" w:hanging="248"/>
        <w:contextualSpacing w:val="0"/>
        <w:jc w:val="left"/>
      </w:pPr>
      <w:r w:rsidRPr="00F349D9">
        <w:t>Lise</w:t>
      </w:r>
    </w:p>
    <w:p w:rsidR="00FE09DE" w:rsidRPr="00F349D9" w:rsidRDefault="00FE09DE" w:rsidP="00FE09DE">
      <w:pPr>
        <w:pStyle w:val="ListeParagraf"/>
        <w:widowControl w:val="0"/>
        <w:numPr>
          <w:ilvl w:val="1"/>
          <w:numId w:val="27"/>
        </w:numPr>
        <w:tabs>
          <w:tab w:val="left" w:pos="993"/>
          <w:tab w:val="left" w:pos="1901"/>
          <w:tab w:val="left" w:pos="3342"/>
          <w:tab w:val="left" w:pos="5562"/>
        </w:tabs>
        <w:autoSpaceDE w:val="0"/>
        <w:autoSpaceDN w:val="0"/>
        <w:spacing w:before="0" w:after="0" w:line="240" w:lineRule="auto"/>
        <w:ind w:left="992" w:hanging="248"/>
        <w:contextualSpacing w:val="0"/>
        <w:jc w:val="left"/>
      </w:pPr>
      <w:r w:rsidRPr="00F349D9">
        <w:t>Üniversite</w:t>
      </w:r>
    </w:p>
    <w:p w:rsidR="00FE09DE" w:rsidRPr="00F349D9" w:rsidRDefault="00FE09DE" w:rsidP="00FE09DE">
      <w:pPr>
        <w:pStyle w:val="ListeParagraf"/>
        <w:widowControl w:val="0"/>
        <w:numPr>
          <w:ilvl w:val="1"/>
          <w:numId w:val="27"/>
        </w:numPr>
        <w:tabs>
          <w:tab w:val="left" w:pos="993"/>
          <w:tab w:val="left" w:pos="1901"/>
          <w:tab w:val="left" w:pos="3342"/>
          <w:tab w:val="left" w:pos="5562"/>
        </w:tabs>
        <w:autoSpaceDE w:val="0"/>
        <w:autoSpaceDN w:val="0"/>
        <w:spacing w:before="0" w:after="0" w:line="240" w:lineRule="auto"/>
        <w:ind w:left="992" w:hanging="248"/>
        <w:contextualSpacing w:val="0"/>
        <w:jc w:val="left"/>
      </w:pPr>
      <w:r w:rsidRPr="00F349D9">
        <w:t>Yüksek</w:t>
      </w:r>
      <w:r w:rsidR="001604C1">
        <w:t xml:space="preserve"> </w:t>
      </w:r>
      <w:r w:rsidRPr="00F349D9">
        <w:t>Lisans/Doktora</w:t>
      </w:r>
    </w:p>
    <w:p w:rsidR="00FE09DE" w:rsidRPr="00F349D9" w:rsidRDefault="00FE09DE" w:rsidP="00FE09DE">
      <w:pPr>
        <w:pStyle w:val="ListeParagraf"/>
        <w:widowControl w:val="0"/>
        <w:tabs>
          <w:tab w:val="left" w:pos="993"/>
          <w:tab w:val="left" w:pos="1961"/>
          <w:tab w:val="left" w:pos="3342"/>
          <w:tab w:val="left" w:pos="5622"/>
        </w:tabs>
        <w:autoSpaceDE w:val="0"/>
        <w:autoSpaceDN w:val="0"/>
        <w:ind w:left="744"/>
      </w:pPr>
    </w:p>
    <w:p w:rsidR="00FE09DE" w:rsidRPr="00F349D9" w:rsidRDefault="00FE09DE" w:rsidP="00FE09DE">
      <w:pPr>
        <w:pStyle w:val="ListeParagraf"/>
        <w:widowControl w:val="0"/>
        <w:numPr>
          <w:ilvl w:val="0"/>
          <w:numId w:val="27"/>
        </w:numPr>
        <w:tabs>
          <w:tab w:val="left" w:pos="703"/>
        </w:tabs>
        <w:autoSpaceDE w:val="0"/>
        <w:autoSpaceDN w:val="0"/>
        <w:spacing w:before="0" w:after="0" w:line="240" w:lineRule="auto"/>
        <w:ind w:hanging="241"/>
        <w:contextualSpacing w:val="0"/>
        <w:jc w:val="left"/>
        <w:rPr>
          <w:b/>
        </w:rPr>
      </w:pPr>
      <w:r w:rsidRPr="00F349D9">
        <w:rPr>
          <w:b/>
        </w:rPr>
        <w:t>Gelir</w:t>
      </w:r>
      <w:r w:rsidR="001604C1">
        <w:rPr>
          <w:b/>
        </w:rPr>
        <w:t xml:space="preserve"> </w:t>
      </w:r>
      <w:r w:rsidRPr="00F349D9">
        <w:rPr>
          <w:b/>
        </w:rPr>
        <w:t>getiren</w:t>
      </w:r>
      <w:r w:rsidR="001604C1">
        <w:rPr>
          <w:b/>
        </w:rPr>
        <w:t xml:space="preserve"> </w:t>
      </w:r>
      <w:r w:rsidRPr="00F349D9">
        <w:rPr>
          <w:b/>
        </w:rPr>
        <w:t>bir</w:t>
      </w:r>
      <w:r w:rsidR="001604C1">
        <w:rPr>
          <w:b/>
        </w:rPr>
        <w:t xml:space="preserve"> </w:t>
      </w:r>
      <w:r w:rsidRPr="00F349D9">
        <w:rPr>
          <w:b/>
        </w:rPr>
        <w:t>işte</w:t>
      </w:r>
      <w:r w:rsidR="001604C1">
        <w:rPr>
          <w:b/>
        </w:rPr>
        <w:t xml:space="preserve"> </w:t>
      </w:r>
      <w:r w:rsidRPr="00F349D9">
        <w:rPr>
          <w:b/>
        </w:rPr>
        <w:t>çalışıyormusunuz?</w:t>
      </w:r>
    </w:p>
    <w:p w:rsidR="00FE09DE" w:rsidRPr="00F349D9" w:rsidRDefault="00FE09DE" w:rsidP="00FE09DE">
      <w:pPr>
        <w:pStyle w:val="GvdeMetni"/>
        <w:spacing w:before="11"/>
        <w:rPr>
          <w:b/>
          <w:szCs w:val="24"/>
        </w:rPr>
      </w:pPr>
    </w:p>
    <w:p w:rsidR="00FE09DE" w:rsidRPr="00F349D9" w:rsidRDefault="00FE09DE" w:rsidP="00FE09DE">
      <w:pPr>
        <w:pStyle w:val="ListeParagraf"/>
        <w:widowControl w:val="0"/>
        <w:numPr>
          <w:ilvl w:val="1"/>
          <w:numId w:val="27"/>
        </w:numPr>
        <w:tabs>
          <w:tab w:val="left" w:pos="991"/>
        </w:tabs>
        <w:autoSpaceDE w:val="0"/>
        <w:autoSpaceDN w:val="0"/>
        <w:spacing w:before="0" w:after="0" w:line="240" w:lineRule="auto"/>
        <w:contextualSpacing w:val="0"/>
        <w:jc w:val="left"/>
      </w:pPr>
      <w:r w:rsidRPr="00F349D9">
        <w:t>Hayır</w:t>
      </w:r>
    </w:p>
    <w:p w:rsidR="00FE09DE" w:rsidRPr="00F349D9" w:rsidRDefault="00FE09DE" w:rsidP="00FE09DE">
      <w:pPr>
        <w:pStyle w:val="GvdeMetni"/>
        <w:spacing w:before="6"/>
        <w:rPr>
          <w:szCs w:val="24"/>
        </w:rPr>
      </w:pPr>
    </w:p>
    <w:p w:rsidR="00FE09DE" w:rsidRPr="00F349D9" w:rsidRDefault="00FE09DE" w:rsidP="00FE09DE">
      <w:pPr>
        <w:pStyle w:val="ListeParagraf"/>
        <w:widowControl w:val="0"/>
        <w:numPr>
          <w:ilvl w:val="1"/>
          <w:numId w:val="27"/>
        </w:numPr>
        <w:tabs>
          <w:tab w:val="left" w:pos="1006"/>
          <w:tab w:val="left" w:pos="1803"/>
        </w:tabs>
        <w:autoSpaceDE w:val="0"/>
        <w:autoSpaceDN w:val="0"/>
        <w:spacing w:before="0" w:after="0" w:line="240" w:lineRule="auto"/>
        <w:ind w:left="1005" w:hanging="261"/>
        <w:contextualSpacing w:val="0"/>
        <w:jc w:val="left"/>
      </w:pPr>
      <w:r w:rsidRPr="00F349D9">
        <w:t>Evet</w:t>
      </w:r>
      <w:r w:rsidRPr="00F349D9">
        <w:tab/>
        <w:t>Ne</w:t>
      </w:r>
      <w:r w:rsidR="001604C1">
        <w:t xml:space="preserve"> </w:t>
      </w:r>
      <w:r w:rsidRPr="00F349D9">
        <w:t>iş</w:t>
      </w:r>
      <w:r w:rsidR="001604C1">
        <w:t xml:space="preserve"> </w:t>
      </w:r>
      <w:r w:rsidRPr="00F349D9">
        <w:t>yapıyorsunuz?Yazınız…………………….</w:t>
      </w:r>
    </w:p>
    <w:p w:rsidR="00FE09DE" w:rsidRPr="00F349D9" w:rsidRDefault="00FE09DE" w:rsidP="00FE09DE">
      <w:pPr>
        <w:pStyle w:val="GvdeMetni"/>
        <w:spacing w:before="9"/>
        <w:rPr>
          <w:szCs w:val="24"/>
        </w:rPr>
      </w:pPr>
    </w:p>
    <w:p w:rsidR="00FE09DE" w:rsidRPr="00F349D9" w:rsidRDefault="00FE09DE" w:rsidP="00FE09DE">
      <w:pPr>
        <w:pStyle w:val="ListeParagraf"/>
        <w:widowControl w:val="0"/>
        <w:numPr>
          <w:ilvl w:val="0"/>
          <w:numId w:val="27"/>
        </w:numPr>
        <w:tabs>
          <w:tab w:val="left" w:pos="703"/>
        </w:tabs>
        <w:autoSpaceDE w:val="0"/>
        <w:autoSpaceDN w:val="0"/>
        <w:spacing w:before="0" w:after="0" w:line="240" w:lineRule="auto"/>
        <w:ind w:hanging="241"/>
        <w:contextualSpacing w:val="0"/>
        <w:jc w:val="left"/>
        <w:rPr>
          <w:b/>
        </w:rPr>
      </w:pPr>
      <w:r w:rsidRPr="00F349D9">
        <w:rPr>
          <w:b/>
        </w:rPr>
        <w:t>Eşiniz</w:t>
      </w:r>
      <w:r w:rsidR="001604C1">
        <w:rPr>
          <w:b/>
        </w:rPr>
        <w:t xml:space="preserve"> </w:t>
      </w:r>
      <w:r w:rsidRPr="00F349D9">
        <w:rPr>
          <w:b/>
        </w:rPr>
        <w:t>gelir</w:t>
      </w:r>
      <w:r w:rsidR="001604C1">
        <w:rPr>
          <w:b/>
        </w:rPr>
        <w:t xml:space="preserve"> </w:t>
      </w:r>
      <w:r w:rsidRPr="00F349D9">
        <w:rPr>
          <w:b/>
        </w:rPr>
        <w:t>getiren</w:t>
      </w:r>
      <w:r w:rsidR="001604C1">
        <w:rPr>
          <w:b/>
        </w:rPr>
        <w:t xml:space="preserve"> </w:t>
      </w:r>
      <w:r w:rsidRPr="00F349D9">
        <w:rPr>
          <w:b/>
        </w:rPr>
        <w:t>bir</w:t>
      </w:r>
      <w:r w:rsidR="001604C1">
        <w:rPr>
          <w:b/>
        </w:rPr>
        <w:t xml:space="preserve"> </w:t>
      </w:r>
      <w:r w:rsidRPr="00F349D9">
        <w:rPr>
          <w:b/>
        </w:rPr>
        <w:t>işte</w:t>
      </w:r>
      <w:r w:rsidR="001604C1">
        <w:rPr>
          <w:b/>
        </w:rPr>
        <w:t xml:space="preserve"> </w:t>
      </w:r>
      <w:r w:rsidRPr="00F349D9">
        <w:rPr>
          <w:b/>
        </w:rPr>
        <w:t>çalışıyormu?</w:t>
      </w:r>
    </w:p>
    <w:p w:rsidR="00FE09DE" w:rsidRPr="00F349D9" w:rsidRDefault="00FE09DE" w:rsidP="00FE09DE">
      <w:pPr>
        <w:pStyle w:val="GvdeMetni"/>
        <w:spacing w:before="1"/>
        <w:rPr>
          <w:b/>
          <w:szCs w:val="24"/>
        </w:rPr>
      </w:pPr>
    </w:p>
    <w:p w:rsidR="00FE09DE" w:rsidRPr="00F349D9" w:rsidRDefault="00FE09DE" w:rsidP="00FE09DE">
      <w:pPr>
        <w:pStyle w:val="ListeParagraf"/>
        <w:widowControl w:val="0"/>
        <w:numPr>
          <w:ilvl w:val="1"/>
          <w:numId w:val="27"/>
        </w:numPr>
        <w:tabs>
          <w:tab w:val="left" w:pos="991"/>
        </w:tabs>
        <w:autoSpaceDE w:val="0"/>
        <w:autoSpaceDN w:val="0"/>
        <w:spacing w:before="0" w:after="0" w:line="240" w:lineRule="auto"/>
        <w:contextualSpacing w:val="0"/>
        <w:jc w:val="left"/>
      </w:pPr>
      <w:r w:rsidRPr="00F349D9">
        <w:t>Hayır</w:t>
      </w:r>
    </w:p>
    <w:p w:rsidR="00FE09DE" w:rsidRPr="00F349D9" w:rsidRDefault="00FE09DE" w:rsidP="00FE09DE">
      <w:pPr>
        <w:pStyle w:val="ListeParagraf"/>
        <w:widowControl w:val="0"/>
        <w:numPr>
          <w:ilvl w:val="1"/>
          <w:numId w:val="27"/>
        </w:numPr>
        <w:tabs>
          <w:tab w:val="left" w:pos="1006"/>
          <w:tab w:val="left" w:pos="1803"/>
        </w:tabs>
        <w:autoSpaceDE w:val="0"/>
        <w:autoSpaceDN w:val="0"/>
        <w:spacing w:before="74" w:after="0" w:line="240" w:lineRule="auto"/>
        <w:ind w:left="1005" w:hanging="261"/>
        <w:contextualSpacing w:val="0"/>
        <w:jc w:val="left"/>
      </w:pPr>
      <w:r w:rsidRPr="00F349D9">
        <w:t>Evet</w:t>
      </w:r>
      <w:r w:rsidRPr="00F349D9">
        <w:tab/>
        <w:t>Ne</w:t>
      </w:r>
      <w:r w:rsidR="001604C1">
        <w:t xml:space="preserve"> </w:t>
      </w:r>
      <w:r w:rsidRPr="00F349D9">
        <w:t>iş</w:t>
      </w:r>
      <w:r w:rsidR="001604C1">
        <w:t xml:space="preserve"> </w:t>
      </w:r>
      <w:r w:rsidRPr="00F349D9">
        <w:t>yapıyor?Yazınız…………………….</w:t>
      </w:r>
    </w:p>
    <w:p w:rsidR="00FE09DE" w:rsidRPr="00F349D9" w:rsidRDefault="00FE09DE" w:rsidP="00FE09DE">
      <w:pPr>
        <w:pStyle w:val="GvdeMetni"/>
        <w:spacing w:before="9"/>
        <w:rPr>
          <w:szCs w:val="24"/>
        </w:rPr>
      </w:pPr>
    </w:p>
    <w:p w:rsidR="00FE09DE" w:rsidRPr="00F349D9" w:rsidRDefault="00FE09DE" w:rsidP="00FE09DE">
      <w:pPr>
        <w:pStyle w:val="ListeParagraf"/>
        <w:widowControl w:val="0"/>
        <w:numPr>
          <w:ilvl w:val="0"/>
          <w:numId w:val="27"/>
        </w:numPr>
        <w:tabs>
          <w:tab w:val="left" w:pos="644"/>
        </w:tabs>
        <w:autoSpaceDE w:val="0"/>
        <w:autoSpaceDN w:val="0"/>
        <w:spacing w:before="0" w:after="0" w:line="240" w:lineRule="auto"/>
        <w:ind w:left="643" w:hanging="182"/>
        <w:contextualSpacing w:val="0"/>
        <w:jc w:val="left"/>
        <w:rPr>
          <w:b/>
        </w:rPr>
      </w:pPr>
      <w:r w:rsidRPr="00F349D9">
        <w:rPr>
          <w:b/>
        </w:rPr>
        <w:t>Yaşamınızın</w:t>
      </w:r>
      <w:r w:rsidR="001604C1">
        <w:rPr>
          <w:b/>
        </w:rPr>
        <w:t xml:space="preserve"> </w:t>
      </w:r>
      <w:r w:rsidRPr="00F349D9">
        <w:rPr>
          <w:b/>
        </w:rPr>
        <w:t>büyük</w:t>
      </w:r>
      <w:r w:rsidR="001604C1">
        <w:rPr>
          <w:b/>
        </w:rPr>
        <w:t xml:space="preserve"> </w:t>
      </w:r>
      <w:r w:rsidRPr="00F349D9">
        <w:rPr>
          <w:b/>
        </w:rPr>
        <w:t>bölümünü</w:t>
      </w:r>
      <w:r w:rsidR="001604C1">
        <w:rPr>
          <w:b/>
        </w:rPr>
        <w:t xml:space="preserve"> </w:t>
      </w:r>
      <w:r w:rsidRPr="00F349D9">
        <w:rPr>
          <w:b/>
        </w:rPr>
        <w:t>geçirdiğiniz</w:t>
      </w:r>
      <w:r w:rsidR="001604C1">
        <w:rPr>
          <w:b/>
        </w:rPr>
        <w:t xml:space="preserve"> </w:t>
      </w:r>
      <w:r w:rsidRPr="00F349D9">
        <w:rPr>
          <w:b/>
        </w:rPr>
        <w:t>yerneresidir?</w:t>
      </w:r>
    </w:p>
    <w:p w:rsidR="00FE09DE" w:rsidRPr="00F349D9" w:rsidRDefault="00FE09DE" w:rsidP="00FE09DE">
      <w:pPr>
        <w:pStyle w:val="GvdeMetni"/>
        <w:spacing w:before="1"/>
        <w:rPr>
          <w:b/>
          <w:szCs w:val="24"/>
        </w:rPr>
      </w:pPr>
    </w:p>
    <w:p w:rsidR="00FE09DE" w:rsidRPr="00F349D9" w:rsidRDefault="00FE09DE" w:rsidP="00FE09DE">
      <w:pPr>
        <w:pStyle w:val="ListeParagraf"/>
        <w:widowControl w:val="0"/>
        <w:numPr>
          <w:ilvl w:val="1"/>
          <w:numId w:val="27"/>
        </w:numPr>
        <w:tabs>
          <w:tab w:val="left" w:pos="991"/>
          <w:tab w:val="left" w:pos="3342"/>
          <w:tab w:val="left" w:pos="5502"/>
          <w:tab w:val="left" w:pos="7122"/>
        </w:tabs>
        <w:autoSpaceDE w:val="0"/>
        <w:autoSpaceDN w:val="0"/>
        <w:spacing w:before="1" w:after="0" w:line="240" w:lineRule="auto"/>
        <w:contextualSpacing w:val="0"/>
        <w:jc w:val="left"/>
      </w:pPr>
      <w:r w:rsidRPr="00F349D9">
        <w:t>Büyükşehir</w:t>
      </w:r>
    </w:p>
    <w:p w:rsidR="00FE09DE" w:rsidRPr="00F349D9" w:rsidRDefault="00FE09DE" w:rsidP="00FE09DE">
      <w:pPr>
        <w:pStyle w:val="ListeParagraf"/>
        <w:widowControl w:val="0"/>
        <w:numPr>
          <w:ilvl w:val="1"/>
          <w:numId w:val="27"/>
        </w:numPr>
        <w:tabs>
          <w:tab w:val="left" w:pos="991"/>
          <w:tab w:val="left" w:pos="3342"/>
          <w:tab w:val="left" w:pos="5502"/>
          <w:tab w:val="left" w:pos="7122"/>
        </w:tabs>
        <w:autoSpaceDE w:val="0"/>
        <w:autoSpaceDN w:val="0"/>
        <w:spacing w:before="1" w:after="0" w:line="240" w:lineRule="auto"/>
        <w:contextualSpacing w:val="0"/>
        <w:jc w:val="left"/>
      </w:pPr>
      <w:r w:rsidRPr="00F349D9">
        <w:t>İlmerkezi</w:t>
      </w:r>
    </w:p>
    <w:p w:rsidR="00FE09DE" w:rsidRPr="00F349D9" w:rsidRDefault="00FE09DE" w:rsidP="00FE09DE">
      <w:pPr>
        <w:pStyle w:val="ListeParagraf"/>
        <w:widowControl w:val="0"/>
        <w:numPr>
          <w:ilvl w:val="1"/>
          <w:numId w:val="27"/>
        </w:numPr>
        <w:tabs>
          <w:tab w:val="left" w:pos="991"/>
          <w:tab w:val="left" w:pos="3342"/>
          <w:tab w:val="left" w:pos="5502"/>
          <w:tab w:val="left" w:pos="7122"/>
        </w:tabs>
        <w:autoSpaceDE w:val="0"/>
        <w:autoSpaceDN w:val="0"/>
        <w:spacing w:before="1" w:after="0" w:line="240" w:lineRule="auto"/>
        <w:contextualSpacing w:val="0"/>
        <w:jc w:val="left"/>
      </w:pPr>
      <w:r w:rsidRPr="00F349D9">
        <w:t>İlçemerkezi</w:t>
      </w:r>
    </w:p>
    <w:p w:rsidR="00FE09DE" w:rsidRPr="00F349D9" w:rsidRDefault="00FE09DE" w:rsidP="00FE09DE">
      <w:pPr>
        <w:pStyle w:val="ListeParagraf"/>
        <w:widowControl w:val="0"/>
        <w:numPr>
          <w:ilvl w:val="1"/>
          <w:numId w:val="27"/>
        </w:numPr>
        <w:tabs>
          <w:tab w:val="left" w:pos="991"/>
          <w:tab w:val="left" w:pos="3342"/>
          <w:tab w:val="left" w:pos="5502"/>
          <w:tab w:val="left" w:pos="7122"/>
        </w:tabs>
        <w:autoSpaceDE w:val="0"/>
        <w:autoSpaceDN w:val="0"/>
        <w:spacing w:before="1" w:after="0" w:line="240" w:lineRule="auto"/>
        <w:contextualSpacing w:val="0"/>
        <w:jc w:val="left"/>
      </w:pPr>
      <w:r w:rsidRPr="00F349D9">
        <w:t>Kasaba/Köy</w:t>
      </w:r>
    </w:p>
    <w:p w:rsidR="00FE09DE" w:rsidRPr="00F349D9" w:rsidRDefault="00FE09DE" w:rsidP="00FE09DE">
      <w:pPr>
        <w:pStyle w:val="GvdeMetni"/>
        <w:spacing w:before="8"/>
        <w:rPr>
          <w:szCs w:val="24"/>
        </w:rPr>
      </w:pPr>
    </w:p>
    <w:p w:rsidR="00FE09DE" w:rsidRPr="00F349D9" w:rsidRDefault="00FE09DE" w:rsidP="00FE09DE">
      <w:pPr>
        <w:pStyle w:val="ListeParagraf"/>
        <w:widowControl w:val="0"/>
        <w:numPr>
          <w:ilvl w:val="0"/>
          <w:numId w:val="27"/>
        </w:numPr>
        <w:tabs>
          <w:tab w:val="left" w:pos="823"/>
        </w:tabs>
        <w:autoSpaceDE w:val="0"/>
        <w:autoSpaceDN w:val="0"/>
        <w:spacing w:before="0" w:after="0" w:line="240" w:lineRule="auto"/>
        <w:ind w:left="822" w:hanging="361"/>
        <w:contextualSpacing w:val="0"/>
        <w:jc w:val="left"/>
        <w:rPr>
          <w:b/>
        </w:rPr>
      </w:pPr>
      <w:r w:rsidRPr="00F349D9">
        <w:rPr>
          <w:b/>
        </w:rPr>
        <w:t>Ailenizde</w:t>
      </w:r>
      <w:r w:rsidR="001604C1">
        <w:rPr>
          <w:b/>
        </w:rPr>
        <w:t xml:space="preserve"> </w:t>
      </w:r>
      <w:r w:rsidRPr="00F349D9">
        <w:rPr>
          <w:b/>
        </w:rPr>
        <w:t>siz,</w:t>
      </w:r>
      <w:r w:rsidR="001604C1">
        <w:rPr>
          <w:b/>
        </w:rPr>
        <w:t xml:space="preserve"> </w:t>
      </w:r>
      <w:r w:rsidRPr="00F349D9">
        <w:rPr>
          <w:b/>
        </w:rPr>
        <w:t>eşiniz</w:t>
      </w:r>
      <w:r w:rsidR="001604C1">
        <w:rPr>
          <w:b/>
        </w:rPr>
        <w:t xml:space="preserve"> </w:t>
      </w:r>
      <w:r w:rsidRPr="00F349D9">
        <w:rPr>
          <w:b/>
        </w:rPr>
        <w:t>ve</w:t>
      </w:r>
      <w:r w:rsidR="001604C1">
        <w:rPr>
          <w:b/>
        </w:rPr>
        <w:t xml:space="preserve"> </w:t>
      </w:r>
      <w:r w:rsidRPr="00F349D9">
        <w:rPr>
          <w:b/>
        </w:rPr>
        <w:t>çocuklarınız</w:t>
      </w:r>
      <w:r w:rsidR="001604C1">
        <w:rPr>
          <w:b/>
        </w:rPr>
        <w:t xml:space="preserve"> </w:t>
      </w:r>
      <w:r w:rsidRPr="00F349D9">
        <w:rPr>
          <w:b/>
        </w:rPr>
        <w:t>dışında</w:t>
      </w:r>
      <w:r w:rsidR="001604C1">
        <w:rPr>
          <w:b/>
        </w:rPr>
        <w:t xml:space="preserve"> </w:t>
      </w:r>
      <w:r w:rsidRPr="00F349D9">
        <w:rPr>
          <w:b/>
        </w:rPr>
        <w:t>başkaları</w:t>
      </w:r>
      <w:r w:rsidR="001604C1">
        <w:rPr>
          <w:b/>
        </w:rPr>
        <w:t xml:space="preserve"> </w:t>
      </w:r>
      <w:r w:rsidRPr="00F349D9">
        <w:rPr>
          <w:b/>
        </w:rPr>
        <w:t>yaşıyormu?</w:t>
      </w:r>
    </w:p>
    <w:p w:rsidR="00FE09DE" w:rsidRPr="00F349D9" w:rsidRDefault="00FE09DE" w:rsidP="00FE09DE">
      <w:pPr>
        <w:pStyle w:val="GvdeMetni"/>
        <w:spacing w:before="1"/>
        <w:rPr>
          <w:b/>
          <w:szCs w:val="24"/>
        </w:rPr>
      </w:pPr>
    </w:p>
    <w:p w:rsidR="00FE09DE" w:rsidRPr="00F349D9" w:rsidRDefault="00FE09DE" w:rsidP="00FE09DE">
      <w:pPr>
        <w:pStyle w:val="ListeParagraf"/>
        <w:widowControl w:val="0"/>
        <w:numPr>
          <w:ilvl w:val="1"/>
          <w:numId w:val="27"/>
        </w:numPr>
        <w:tabs>
          <w:tab w:val="left" w:pos="991"/>
        </w:tabs>
        <w:autoSpaceDE w:val="0"/>
        <w:autoSpaceDN w:val="0"/>
        <w:spacing w:before="1" w:after="0" w:line="240" w:lineRule="auto"/>
        <w:contextualSpacing w:val="0"/>
        <w:jc w:val="left"/>
      </w:pPr>
      <w:r w:rsidRPr="00F349D9">
        <w:t>Hayır</w:t>
      </w:r>
    </w:p>
    <w:p w:rsidR="00FE09DE" w:rsidRPr="00F349D9" w:rsidRDefault="00FE09DE" w:rsidP="00FE09DE">
      <w:pPr>
        <w:pStyle w:val="GvdeMetni"/>
        <w:spacing w:before="3"/>
        <w:rPr>
          <w:szCs w:val="24"/>
        </w:rPr>
      </w:pPr>
    </w:p>
    <w:p w:rsidR="00FE09DE" w:rsidRPr="00F349D9" w:rsidRDefault="00FE09DE" w:rsidP="00FE09DE">
      <w:pPr>
        <w:pStyle w:val="ListeParagraf"/>
        <w:widowControl w:val="0"/>
        <w:numPr>
          <w:ilvl w:val="1"/>
          <w:numId w:val="27"/>
        </w:numPr>
        <w:tabs>
          <w:tab w:val="left" w:pos="1006"/>
        </w:tabs>
        <w:autoSpaceDE w:val="0"/>
        <w:autoSpaceDN w:val="0"/>
        <w:spacing w:before="0" w:after="0" w:line="240" w:lineRule="auto"/>
        <w:ind w:left="1005" w:hanging="261"/>
        <w:contextualSpacing w:val="0"/>
        <w:jc w:val="left"/>
      </w:pPr>
      <w:r w:rsidRPr="00F349D9">
        <w:t>Evet</w:t>
      </w:r>
      <w:r w:rsidR="001604C1">
        <w:t xml:space="preserve"> </w:t>
      </w:r>
      <w:r w:rsidRPr="00F349D9">
        <w:t>(belirtiniz)……………………………..</w:t>
      </w:r>
    </w:p>
    <w:p w:rsidR="00FE09DE" w:rsidRPr="00F349D9" w:rsidRDefault="00FE09DE" w:rsidP="00FE09DE">
      <w:pPr>
        <w:pStyle w:val="GvdeMetni"/>
        <w:rPr>
          <w:szCs w:val="24"/>
        </w:rPr>
      </w:pPr>
    </w:p>
    <w:p w:rsidR="00FE09DE" w:rsidRPr="00F349D9" w:rsidRDefault="00FE09DE" w:rsidP="00FE09DE">
      <w:pPr>
        <w:pStyle w:val="ListeParagraf"/>
        <w:widowControl w:val="0"/>
        <w:numPr>
          <w:ilvl w:val="0"/>
          <w:numId w:val="27"/>
        </w:numPr>
        <w:tabs>
          <w:tab w:val="left" w:pos="823"/>
          <w:tab w:val="left" w:leader="dot" w:pos="8682"/>
        </w:tabs>
        <w:autoSpaceDE w:val="0"/>
        <w:autoSpaceDN w:val="0"/>
        <w:spacing w:before="0" w:after="0" w:line="240" w:lineRule="auto"/>
        <w:ind w:left="822" w:hanging="361"/>
        <w:contextualSpacing w:val="0"/>
        <w:jc w:val="left"/>
        <w:rPr>
          <w:b/>
        </w:rPr>
      </w:pPr>
      <w:r w:rsidRPr="00F349D9">
        <w:rPr>
          <w:b/>
        </w:rPr>
        <w:t>Ailenizin</w:t>
      </w:r>
      <w:r w:rsidR="001604C1">
        <w:rPr>
          <w:b/>
        </w:rPr>
        <w:t xml:space="preserve"> </w:t>
      </w:r>
      <w:r w:rsidRPr="00F349D9">
        <w:rPr>
          <w:b/>
        </w:rPr>
        <w:t>aylık</w:t>
      </w:r>
      <w:r w:rsidR="001604C1">
        <w:rPr>
          <w:b/>
        </w:rPr>
        <w:t xml:space="preserve"> </w:t>
      </w:r>
      <w:r w:rsidRPr="00F349D9">
        <w:rPr>
          <w:b/>
        </w:rPr>
        <w:t>toplamgelirinedir?</w:t>
      </w:r>
      <w:r w:rsidRPr="00F349D9">
        <w:rPr>
          <w:b/>
        </w:rPr>
        <w:tab/>
        <w:t>TL</w:t>
      </w:r>
    </w:p>
    <w:p w:rsidR="00FE09DE" w:rsidRPr="00F349D9" w:rsidRDefault="00FE09DE" w:rsidP="00FE09DE">
      <w:pPr>
        <w:pStyle w:val="GvdeMetni"/>
        <w:rPr>
          <w:b/>
          <w:szCs w:val="24"/>
        </w:rPr>
      </w:pPr>
    </w:p>
    <w:p w:rsidR="00FE09DE" w:rsidRPr="00F349D9" w:rsidRDefault="00FE09DE" w:rsidP="00FE09DE">
      <w:pPr>
        <w:pStyle w:val="GvdeMetni"/>
        <w:rPr>
          <w:b/>
          <w:szCs w:val="24"/>
        </w:rPr>
      </w:pPr>
    </w:p>
    <w:p w:rsidR="00FE09DE" w:rsidRPr="00F349D9" w:rsidRDefault="00FE09DE" w:rsidP="00FE09DE">
      <w:pPr>
        <w:pStyle w:val="ListeParagraf"/>
        <w:widowControl w:val="0"/>
        <w:numPr>
          <w:ilvl w:val="0"/>
          <w:numId w:val="27"/>
        </w:numPr>
        <w:tabs>
          <w:tab w:val="left" w:pos="823"/>
        </w:tabs>
        <w:autoSpaceDE w:val="0"/>
        <w:autoSpaceDN w:val="0"/>
        <w:spacing w:before="195" w:after="0" w:line="240" w:lineRule="auto"/>
        <w:ind w:left="822" w:hanging="361"/>
        <w:contextualSpacing w:val="0"/>
        <w:jc w:val="left"/>
        <w:rPr>
          <w:b/>
        </w:rPr>
      </w:pPr>
      <w:r w:rsidRPr="00F349D9">
        <w:rPr>
          <w:b/>
        </w:rPr>
        <w:t>Gelir</w:t>
      </w:r>
      <w:r w:rsidR="001604C1">
        <w:rPr>
          <w:b/>
        </w:rPr>
        <w:t xml:space="preserve"> </w:t>
      </w:r>
      <w:r w:rsidRPr="00F349D9">
        <w:rPr>
          <w:b/>
        </w:rPr>
        <w:t>düzeyinizi</w:t>
      </w:r>
      <w:r w:rsidR="001604C1">
        <w:rPr>
          <w:b/>
        </w:rPr>
        <w:t xml:space="preserve"> </w:t>
      </w:r>
      <w:r w:rsidRPr="00F349D9">
        <w:rPr>
          <w:b/>
        </w:rPr>
        <w:t>giderlerinizle</w:t>
      </w:r>
      <w:r w:rsidR="001604C1">
        <w:rPr>
          <w:b/>
        </w:rPr>
        <w:t xml:space="preserve"> </w:t>
      </w:r>
      <w:r w:rsidRPr="00F349D9">
        <w:rPr>
          <w:b/>
        </w:rPr>
        <w:t>karşılaştırdığınızda</w:t>
      </w:r>
      <w:r w:rsidR="001604C1">
        <w:rPr>
          <w:b/>
        </w:rPr>
        <w:t xml:space="preserve"> </w:t>
      </w:r>
      <w:r w:rsidRPr="00F349D9">
        <w:rPr>
          <w:b/>
        </w:rPr>
        <w:t>nasıldeğerlendiriyorsunuz?</w:t>
      </w:r>
    </w:p>
    <w:p w:rsidR="00FE09DE" w:rsidRPr="00F349D9" w:rsidRDefault="00FE09DE" w:rsidP="00FE09DE">
      <w:pPr>
        <w:pStyle w:val="GvdeMetni"/>
        <w:spacing w:before="10"/>
        <w:rPr>
          <w:b/>
          <w:szCs w:val="24"/>
        </w:rPr>
      </w:pPr>
    </w:p>
    <w:p w:rsidR="00FE09DE" w:rsidRPr="00F349D9" w:rsidRDefault="00FE09DE" w:rsidP="00FE09DE">
      <w:pPr>
        <w:pStyle w:val="ListeParagraf"/>
        <w:widowControl w:val="0"/>
        <w:numPr>
          <w:ilvl w:val="1"/>
          <w:numId w:val="27"/>
        </w:numPr>
        <w:tabs>
          <w:tab w:val="left" w:pos="990"/>
        </w:tabs>
        <w:autoSpaceDE w:val="0"/>
        <w:autoSpaceDN w:val="0"/>
        <w:spacing w:before="0" w:after="0" w:line="240" w:lineRule="auto"/>
        <w:ind w:hanging="245"/>
        <w:contextualSpacing w:val="0"/>
        <w:jc w:val="left"/>
      </w:pPr>
      <w:r w:rsidRPr="00F349D9">
        <w:t>Düşük</w:t>
      </w:r>
      <w:r w:rsidR="001604C1">
        <w:t xml:space="preserve"> </w:t>
      </w:r>
      <w:r w:rsidRPr="00F349D9">
        <w:t>(gelir</w:t>
      </w:r>
      <w:r w:rsidR="001604C1">
        <w:t xml:space="preserve"> </w:t>
      </w:r>
      <w:r w:rsidRPr="00F349D9">
        <w:t>giderden</w:t>
      </w:r>
      <w:r w:rsidR="001604C1">
        <w:t xml:space="preserve"> </w:t>
      </w:r>
      <w:r w:rsidRPr="00F349D9">
        <w:t>az)</w:t>
      </w:r>
    </w:p>
    <w:p w:rsidR="00FE09DE" w:rsidRPr="00F349D9" w:rsidRDefault="00FE09DE" w:rsidP="00FE09DE">
      <w:pPr>
        <w:pStyle w:val="ListeParagraf"/>
        <w:widowControl w:val="0"/>
        <w:numPr>
          <w:ilvl w:val="1"/>
          <w:numId w:val="27"/>
        </w:numPr>
        <w:tabs>
          <w:tab w:val="left" w:pos="990"/>
        </w:tabs>
        <w:autoSpaceDE w:val="0"/>
        <w:autoSpaceDN w:val="0"/>
        <w:spacing w:before="0" w:after="0" w:line="240" w:lineRule="auto"/>
        <w:ind w:hanging="245"/>
        <w:contextualSpacing w:val="0"/>
        <w:jc w:val="left"/>
      </w:pPr>
      <w:r w:rsidRPr="00F349D9">
        <w:t>Orta</w:t>
      </w:r>
      <w:r w:rsidR="001604C1">
        <w:t xml:space="preserve"> </w:t>
      </w:r>
      <w:r w:rsidRPr="00F349D9">
        <w:t>(gelir</w:t>
      </w:r>
      <w:r w:rsidR="001604C1">
        <w:t xml:space="preserve"> </w:t>
      </w:r>
      <w:r w:rsidRPr="00F349D9">
        <w:t>gidere</w:t>
      </w:r>
      <w:r w:rsidR="001604C1">
        <w:t xml:space="preserve"> </w:t>
      </w:r>
      <w:r w:rsidRPr="00F349D9">
        <w:t>eşit)</w:t>
      </w:r>
    </w:p>
    <w:p w:rsidR="00FE09DE" w:rsidRPr="00F349D9" w:rsidRDefault="00FE09DE" w:rsidP="00FE09DE">
      <w:pPr>
        <w:pStyle w:val="ListeParagraf"/>
        <w:widowControl w:val="0"/>
        <w:numPr>
          <w:ilvl w:val="1"/>
          <w:numId w:val="27"/>
        </w:numPr>
        <w:tabs>
          <w:tab w:val="left" w:pos="990"/>
        </w:tabs>
        <w:autoSpaceDE w:val="0"/>
        <w:autoSpaceDN w:val="0"/>
        <w:spacing w:before="0" w:after="0" w:line="240" w:lineRule="auto"/>
        <w:ind w:hanging="245"/>
        <w:contextualSpacing w:val="0"/>
        <w:jc w:val="left"/>
      </w:pPr>
      <w:r w:rsidRPr="00F349D9">
        <w:t>Yüksek</w:t>
      </w:r>
      <w:r w:rsidR="001604C1">
        <w:t xml:space="preserve"> </w:t>
      </w:r>
      <w:r w:rsidRPr="00F349D9">
        <w:t>(gelir</w:t>
      </w:r>
      <w:r w:rsidR="001604C1">
        <w:t xml:space="preserve"> </w:t>
      </w:r>
      <w:r w:rsidRPr="00F349D9">
        <w:t>giderdenfazla)</w:t>
      </w:r>
    </w:p>
    <w:p w:rsidR="00FE09DE" w:rsidRPr="00F349D9" w:rsidRDefault="00FE09DE" w:rsidP="00FE09DE">
      <w:pPr>
        <w:pStyle w:val="GvdeMetni"/>
        <w:spacing w:before="6"/>
        <w:rPr>
          <w:szCs w:val="24"/>
        </w:rPr>
      </w:pPr>
    </w:p>
    <w:p w:rsidR="00FE09DE" w:rsidRPr="00F349D9" w:rsidRDefault="00FE09DE" w:rsidP="00FE09DE">
      <w:pPr>
        <w:pStyle w:val="ListeParagraf"/>
        <w:widowControl w:val="0"/>
        <w:numPr>
          <w:ilvl w:val="0"/>
          <w:numId w:val="27"/>
        </w:numPr>
        <w:tabs>
          <w:tab w:val="left" w:pos="823"/>
          <w:tab w:val="left" w:pos="4782"/>
        </w:tabs>
        <w:autoSpaceDE w:val="0"/>
        <w:autoSpaceDN w:val="0"/>
        <w:spacing w:before="0" w:after="0" w:line="240" w:lineRule="auto"/>
        <w:ind w:left="822" w:hanging="361"/>
        <w:contextualSpacing w:val="0"/>
        <w:jc w:val="left"/>
      </w:pPr>
      <w:r w:rsidRPr="00F349D9">
        <w:rPr>
          <w:b/>
        </w:rPr>
        <w:t>Sosyal</w:t>
      </w:r>
      <w:r w:rsidR="001604C1">
        <w:rPr>
          <w:b/>
        </w:rPr>
        <w:t xml:space="preserve"> </w:t>
      </w:r>
      <w:r w:rsidRPr="00F349D9">
        <w:rPr>
          <w:b/>
        </w:rPr>
        <w:t>güvenceniz</w:t>
      </w:r>
      <w:r w:rsidR="001604C1">
        <w:rPr>
          <w:b/>
        </w:rPr>
        <w:t xml:space="preserve"> </w:t>
      </w:r>
      <w:r w:rsidRPr="00F349D9">
        <w:rPr>
          <w:b/>
        </w:rPr>
        <w:t>var</w:t>
      </w:r>
      <w:r w:rsidR="001604C1">
        <w:rPr>
          <w:b/>
        </w:rPr>
        <w:t xml:space="preserve"> </w:t>
      </w:r>
      <w:r w:rsidRPr="00F349D9">
        <w:rPr>
          <w:b/>
        </w:rPr>
        <w:t>mı?</w:t>
      </w:r>
    </w:p>
    <w:p w:rsidR="00FE09DE" w:rsidRPr="00F349D9" w:rsidRDefault="00FE09DE" w:rsidP="00FE09DE">
      <w:pPr>
        <w:pStyle w:val="ListeParagraf"/>
        <w:widowControl w:val="0"/>
        <w:numPr>
          <w:ilvl w:val="1"/>
          <w:numId w:val="27"/>
        </w:numPr>
        <w:tabs>
          <w:tab w:val="left" w:pos="823"/>
          <w:tab w:val="left" w:pos="4782"/>
        </w:tabs>
        <w:autoSpaceDE w:val="0"/>
        <w:autoSpaceDN w:val="0"/>
        <w:spacing w:before="0" w:after="0" w:line="240" w:lineRule="auto"/>
        <w:contextualSpacing w:val="0"/>
        <w:jc w:val="left"/>
      </w:pPr>
      <w:r w:rsidRPr="00F349D9">
        <w:t>Var</w:t>
      </w:r>
    </w:p>
    <w:p w:rsidR="00FE09DE" w:rsidRPr="00F349D9" w:rsidRDefault="00FE09DE" w:rsidP="00FE09DE">
      <w:pPr>
        <w:pStyle w:val="ListeParagraf"/>
        <w:widowControl w:val="0"/>
        <w:numPr>
          <w:ilvl w:val="1"/>
          <w:numId w:val="27"/>
        </w:numPr>
        <w:tabs>
          <w:tab w:val="left" w:pos="823"/>
          <w:tab w:val="left" w:pos="4782"/>
        </w:tabs>
        <w:autoSpaceDE w:val="0"/>
        <w:autoSpaceDN w:val="0"/>
        <w:spacing w:before="0" w:after="0" w:line="240" w:lineRule="auto"/>
        <w:contextualSpacing w:val="0"/>
        <w:jc w:val="left"/>
      </w:pPr>
      <w:r w:rsidRPr="00F349D9">
        <w:t>Yok</w:t>
      </w:r>
    </w:p>
    <w:p w:rsidR="00FE09DE" w:rsidRPr="00F349D9" w:rsidRDefault="00FE09DE" w:rsidP="00FE09DE">
      <w:pPr>
        <w:pStyle w:val="GvdeMetni"/>
        <w:spacing w:before="4"/>
        <w:rPr>
          <w:szCs w:val="24"/>
        </w:rPr>
      </w:pPr>
    </w:p>
    <w:p w:rsidR="00FE09DE" w:rsidRPr="00F349D9" w:rsidRDefault="00FE09DE" w:rsidP="00FE09DE">
      <w:pPr>
        <w:pStyle w:val="ListeParagraf"/>
        <w:widowControl w:val="0"/>
        <w:numPr>
          <w:ilvl w:val="0"/>
          <w:numId w:val="27"/>
        </w:numPr>
        <w:tabs>
          <w:tab w:val="left" w:pos="823"/>
          <w:tab w:val="left" w:pos="6942"/>
        </w:tabs>
        <w:autoSpaceDE w:val="0"/>
        <w:autoSpaceDN w:val="0"/>
        <w:spacing w:before="0" w:after="0" w:line="240" w:lineRule="auto"/>
        <w:ind w:left="822" w:hanging="361"/>
        <w:contextualSpacing w:val="0"/>
        <w:jc w:val="left"/>
      </w:pPr>
      <w:r w:rsidRPr="00F349D9">
        <w:rPr>
          <w:b/>
        </w:rPr>
        <w:t>Son</w:t>
      </w:r>
      <w:r w:rsidR="001604C1">
        <w:rPr>
          <w:b/>
        </w:rPr>
        <w:t xml:space="preserve"> </w:t>
      </w:r>
      <w:r w:rsidRPr="00F349D9">
        <w:rPr>
          <w:b/>
        </w:rPr>
        <w:t>gebeliğinizde</w:t>
      </w:r>
      <w:r w:rsidR="001604C1">
        <w:rPr>
          <w:b/>
        </w:rPr>
        <w:t xml:space="preserve"> </w:t>
      </w:r>
      <w:r w:rsidRPr="00F349D9">
        <w:rPr>
          <w:b/>
        </w:rPr>
        <w:t>isteyerek</w:t>
      </w:r>
      <w:r w:rsidR="001604C1">
        <w:rPr>
          <w:b/>
        </w:rPr>
        <w:t xml:space="preserve"> </w:t>
      </w:r>
      <w:r w:rsidRPr="00F349D9">
        <w:rPr>
          <w:b/>
        </w:rPr>
        <w:t>mi</w:t>
      </w:r>
      <w:r w:rsidR="001604C1">
        <w:rPr>
          <w:b/>
        </w:rPr>
        <w:t xml:space="preserve"> </w:t>
      </w:r>
      <w:r w:rsidRPr="00F349D9">
        <w:rPr>
          <w:b/>
        </w:rPr>
        <w:t>gebe</w:t>
      </w:r>
      <w:r w:rsidR="001604C1">
        <w:rPr>
          <w:b/>
        </w:rPr>
        <w:t xml:space="preserve"> </w:t>
      </w:r>
      <w:r w:rsidRPr="00F349D9">
        <w:rPr>
          <w:b/>
        </w:rPr>
        <w:t>kaldınız?</w:t>
      </w:r>
    </w:p>
    <w:p w:rsidR="00FE09DE" w:rsidRPr="00F349D9" w:rsidRDefault="00FE09DE" w:rsidP="00FE09DE">
      <w:pPr>
        <w:pStyle w:val="ListeParagraf"/>
        <w:widowControl w:val="0"/>
        <w:numPr>
          <w:ilvl w:val="1"/>
          <w:numId w:val="27"/>
        </w:numPr>
        <w:tabs>
          <w:tab w:val="left" w:pos="823"/>
          <w:tab w:val="left" w:pos="6942"/>
        </w:tabs>
        <w:autoSpaceDE w:val="0"/>
        <w:autoSpaceDN w:val="0"/>
        <w:spacing w:before="0" w:after="0" w:line="240" w:lineRule="auto"/>
        <w:contextualSpacing w:val="0"/>
        <w:jc w:val="left"/>
      </w:pPr>
      <w:r w:rsidRPr="00F349D9">
        <w:t>Evet</w:t>
      </w:r>
    </w:p>
    <w:p w:rsidR="00FE09DE" w:rsidRPr="00F349D9" w:rsidRDefault="00FE09DE" w:rsidP="00FE09DE">
      <w:pPr>
        <w:pStyle w:val="ListeParagraf"/>
        <w:widowControl w:val="0"/>
        <w:numPr>
          <w:ilvl w:val="1"/>
          <w:numId w:val="27"/>
        </w:numPr>
        <w:tabs>
          <w:tab w:val="left" w:pos="823"/>
          <w:tab w:val="left" w:pos="6942"/>
        </w:tabs>
        <w:autoSpaceDE w:val="0"/>
        <w:autoSpaceDN w:val="0"/>
        <w:spacing w:before="0" w:after="0" w:line="240" w:lineRule="auto"/>
        <w:contextualSpacing w:val="0"/>
        <w:jc w:val="left"/>
      </w:pPr>
      <w:r w:rsidRPr="00F349D9">
        <w:t>Hayır</w:t>
      </w:r>
    </w:p>
    <w:p w:rsidR="00FE09DE" w:rsidRPr="00F349D9" w:rsidRDefault="00FE09DE" w:rsidP="00FE09DE">
      <w:pPr>
        <w:pStyle w:val="ListeParagraf"/>
        <w:widowControl w:val="0"/>
        <w:numPr>
          <w:ilvl w:val="0"/>
          <w:numId w:val="27"/>
        </w:numPr>
        <w:tabs>
          <w:tab w:val="left" w:pos="823"/>
          <w:tab w:val="left" w:pos="6942"/>
        </w:tabs>
        <w:autoSpaceDE w:val="0"/>
        <w:autoSpaceDN w:val="0"/>
        <w:spacing w:before="0" w:after="0" w:line="240" w:lineRule="auto"/>
        <w:ind w:left="822" w:hanging="361"/>
        <w:contextualSpacing w:val="0"/>
        <w:jc w:val="left"/>
      </w:pPr>
      <w:r w:rsidRPr="00F349D9">
        <w:rPr>
          <w:b/>
        </w:rPr>
        <w:t>Son</w:t>
      </w:r>
      <w:r w:rsidR="001604C1">
        <w:rPr>
          <w:b/>
        </w:rPr>
        <w:t xml:space="preserve"> </w:t>
      </w:r>
      <w:r w:rsidRPr="00F349D9">
        <w:rPr>
          <w:b/>
        </w:rPr>
        <w:t>gebeliğinizi</w:t>
      </w:r>
      <w:r w:rsidR="001604C1">
        <w:rPr>
          <w:b/>
        </w:rPr>
        <w:t xml:space="preserve"> </w:t>
      </w:r>
      <w:r w:rsidRPr="00F349D9">
        <w:rPr>
          <w:b/>
        </w:rPr>
        <w:t>planladınız</w:t>
      </w:r>
      <w:r w:rsidR="001604C1">
        <w:rPr>
          <w:b/>
        </w:rPr>
        <w:t xml:space="preserve"> </w:t>
      </w:r>
      <w:r w:rsidRPr="00F349D9">
        <w:rPr>
          <w:b/>
        </w:rPr>
        <w:t>mı?</w:t>
      </w:r>
    </w:p>
    <w:p w:rsidR="00FE09DE" w:rsidRPr="00F349D9" w:rsidRDefault="00FE09DE" w:rsidP="00FE09DE">
      <w:pPr>
        <w:pStyle w:val="ListeParagraf"/>
        <w:widowControl w:val="0"/>
        <w:numPr>
          <w:ilvl w:val="1"/>
          <w:numId w:val="27"/>
        </w:numPr>
        <w:tabs>
          <w:tab w:val="left" w:pos="823"/>
          <w:tab w:val="left" w:pos="6942"/>
        </w:tabs>
        <w:autoSpaceDE w:val="0"/>
        <w:autoSpaceDN w:val="0"/>
        <w:spacing w:before="0" w:after="0" w:line="240" w:lineRule="auto"/>
        <w:contextualSpacing w:val="0"/>
        <w:jc w:val="left"/>
      </w:pPr>
      <w:r w:rsidRPr="00F349D9">
        <w:t>Evet</w:t>
      </w:r>
    </w:p>
    <w:p w:rsidR="00FE09DE" w:rsidRPr="00F349D9" w:rsidRDefault="00FE09DE" w:rsidP="00FE09DE">
      <w:pPr>
        <w:pStyle w:val="ListeParagraf"/>
        <w:widowControl w:val="0"/>
        <w:numPr>
          <w:ilvl w:val="1"/>
          <w:numId w:val="27"/>
        </w:numPr>
        <w:tabs>
          <w:tab w:val="left" w:pos="823"/>
          <w:tab w:val="left" w:pos="6942"/>
        </w:tabs>
        <w:autoSpaceDE w:val="0"/>
        <w:autoSpaceDN w:val="0"/>
        <w:spacing w:before="0" w:after="0" w:line="240" w:lineRule="auto"/>
        <w:contextualSpacing w:val="0"/>
        <w:jc w:val="left"/>
      </w:pPr>
      <w:r w:rsidRPr="00F349D9">
        <w:t>Hayır</w:t>
      </w:r>
    </w:p>
    <w:p w:rsidR="00FE09DE" w:rsidRPr="00F349D9" w:rsidRDefault="00FE09DE" w:rsidP="00FE09DE">
      <w:pPr>
        <w:pStyle w:val="ListeParagraf"/>
        <w:widowControl w:val="0"/>
        <w:tabs>
          <w:tab w:val="left" w:pos="823"/>
          <w:tab w:val="left" w:pos="6942"/>
        </w:tabs>
        <w:autoSpaceDE w:val="0"/>
        <w:autoSpaceDN w:val="0"/>
        <w:ind w:left="990"/>
      </w:pPr>
    </w:p>
    <w:p w:rsidR="00FE09DE" w:rsidRPr="00F349D9" w:rsidRDefault="00FE09DE" w:rsidP="00FE09DE">
      <w:pPr>
        <w:pStyle w:val="ListeParagraf"/>
        <w:widowControl w:val="0"/>
        <w:numPr>
          <w:ilvl w:val="0"/>
          <w:numId w:val="27"/>
        </w:numPr>
        <w:tabs>
          <w:tab w:val="left" w:pos="823"/>
        </w:tabs>
        <w:autoSpaceDE w:val="0"/>
        <w:autoSpaceDN w:val="0"/>
        <w:spacing w:before="0" w:after="0" w:line="240" w:lineRule="auto"/>
        <w:ind w:left="822" w:hanging="361"/>
        <w:contextualSpacing w:val="0"/>
        <w:jc w:val="left"/>
        <w:rPr>
          <w:b/>
        </w:rPr>
      </w:pPr>
      <w:r w:rsidRPr="00F349D9">
        <w:rPr>
          <w:b/>
        </w:rPr>
        <w:t>Son</w:t>
      </w:r>
      <w:r w:rsidR="001604C1">
        <w:rPr>
          <w:b/>
        </w:rPr>
        <w:t xml:space="preserve"> </w:t>
      </w:r>
      <w:r w:rsidRPr="00F349D9">
        <w:rPr>
          <w:b/>
        </w:rPr>
        <w:t>gebeliğinizde</w:t>
      </w:r>
      <w:r w:rsidR="001604C1">
        <w:rPr>
          <w:b/>
        </w:rPr>
        <w:t xml:space="preserve"> </w:t>
      </w:r>
      <w:r w:rsidRPr="00F349D9">
        <w:rPr>
          <w:b/>
        </w:rPr>
        <w:t>gebe</w:t>
      </w:r>
      <w:r w:rsidR="001604C1">
        <w:rPr>
          <w:b/>
        </w:rPr>
        <w:t xml:space="preserve"> </w:t>
      </w:r>
      <w:r w:rsidRPr="00F349D9">
        <w:rPr>
          <w:b/>
        </w:rPr>
        <w:t>kalmadan</w:t>
      </w:r>
      <w:r w:rsidR="001604C1">
        <w:rPr>
          <w:b/>
        </w:rPr>
        <w:t xml:space="preserve"> </w:t>
      </w:r>
      <w:r w:rsidRPr="00F349D9">
        <w:rPr>
          <w:b/>
        </w:rPr>
        <w:t>önce</w:t>
      </w:r>
      <w:r w:rsidR="001604C1">
        <w:rPr>
          <w:b/>
        </w:rPr>
        <w:t xml:space="preserve"> </w:t>
      </w:r>
      <w:r w:rsidRPr="00F349D9">
        <w:rPr>
          <w:b/>
        </w:rPr>
        <w:t>herhangi</w:t>
      </w:r>
      <w:r w:rsidR="001604C1">
        <w:rPr>
          <w:b/>
        </w:rPr>
        <w:t xml:space="preserve"> </w:t>
      </w:r>
      <w:r w:rsidRPr="00F349D9">
        <w:rPr>
          <w:b/>
        </w:rPr>
        <w:t>bir</w:t>
      </w:r>
      <w:r w:rsidR="001604C1">
        <w:rPr>
          <w:b/>
        </w:rPr>
        <w:t xml:space="preserve"> </w:t>
      </w:r>
      <w:r w:rsidRPr="00F349D9">
        <w:rPr>
          <w:b/>
        </w:rPr>
        <w:t>sağlık</w:t>
      </w:r>
      <w:r w:rsidR="001604C1">
        <w:rPr>
          <w:b/>
        </w:rPr>
        <w:t xml:space="preserve"> </w:t>
      </w:r>
      <w:r w:rsidRPr="00F349D9">
        <w:rPr>
          <w:b/>
        </w:rPr>
        <w:t>sorununuz</w:t>
      </w:r>
      <w:r w:rsidR="001604C1">
        <w:rPr>
          <w:b/>
        </w:rPr>
        <w:t xml:space="preserve"> </w:t>
      </w:r>
      <w:r w:rsidRPr="00F349D9">
        <w:rPr>
          <w:b/>
        </w:rPr>
        <w:t>ya</w:t>
      </w:r>
      <w:r w:rsidR="001604C1">
        <w:rPr>
          <w:b/>
        </w:rPr>
        <w:t xml:space="preserve"> </w:t>
      </w:r>
      <w:r w:rsidRPr="00F349D9">
        <w:rPr>
          <w:b/>
        </w:rPr>
        <w:t>da</w:t>
      </w:r>
      <w:r w:rsidR="001604C1">
        <w:rPr>
          <w:b/>
        </w:rPr>
        <w:t xml:space="preserve"> </w:t>
      </w:r>
      <w:r w:rsidRPr="00F349D9">
        <w:rPr>
          <w:b/>
        </w:rPr>
        <w:t>hastalığınız</w:t>
      </w:r>
      <w:r w:rsidR="001604C1">
        <w:rPr>
          <w:b/>
        </w:rPr>
        <w:t xml:space="preserve"> </w:t>
      </w:r>
      <w:r w:rsidRPr="00F349D9">
        <w:rPr>
          <w:b/>
        </w:rPr>
        <w:t>varmıydı?</w:t>
      </w:r>
    </w:p>
    <w:p w:rsidR="00FE09DE" w:rsidRPr="00F349D9" w:rsidRDefault="00FE09DE" w:rsidP="00FE09DE">
      <w:pPr>
        <w:pStyle w:val="GvdeMetni"/>
        <w:spacing w:before="10"/>
        <w:rPr>
          <w:b/>
          <w:szCs w:val="24"/>
        </w:rPr>
      </w:pPr>
    </w:p>
    <w:p w:rsidR="00FE09DE" w:rsidRPr="00F349D9" w:rsidRDefault="00FE09DE" w:rsidP="00FE09DE">
      <w:pPr>
        <w:pStyle w:val="ListeParagraf"/>
        <w:widowControl w:val="0"/>
        <w:numPr>
          <w:ilvl w:val="1"/>
          <w:numId w:val="27"/>
        </w:numPr>
        <w:tabs>
          <w:tab w:val="left" w:pos="991"/>
        </w:tabs>
        <w:autoSpaceDE w:val="0"/>
        <w:autoSpaceDN w:val="0"/>
        <w:spacing w:before="0" w:after="0" w:line="240" w:lineRule="auto"/>
        <w:contextualSpacing w:val="0"/>
        <w:jc w:val="left"/>
      </w:pPr>
      <w:r w:rsidRPr="00F349D9">
        <w:t>Hayır</w:t>
      </w:r>
    </w:p>
    <w:p w:rsidR="00FE09DE" w:rsidRPr="00F349D9" w:rsidRDefault="00FE09DE" w:rsidP="00FE09DE">
      <w:pPr>
        <w:pStyle w:val="ListeParagraf"/>
        <w:widowControl w:val="0"/>
        <w:numPr>
          <w:ilvl w:val="1"/>
          <w:numId w:val="27"/>
        </w:numPr>
        <w:tabs>
          <w:tab w:val="left" w:pos="991"/>
        </w:tabs>
        <w:autoSpaceDE w:val="0"/>
        <w:autoSpaceDN w:val="0"/>
        <w:spacing w:before="0" w:after="0" w:line="240" w:lineRule="auto"/>
        <w:contextualSpacing w:val="0"/>
        <w:jc w:val="left"/>
      </w:pPr>
      <w:r w:rsidRPr="00F349D9">
        <w:t>Evet</w:t>
      </w:r>
      <w:r w:rsidRPr="00F349D9">
        <w:tab/>
        <w:t>(belirtiniz:</w:t>
      </w:r>
      <w:r w:rsidRPr="00F349D9">
        <w:tab/>
        <w:t>kalp</w:t>
      </w:r>
      <w:r w:rsidRPr="00F349D9">
        <w:tab/>
        <w:t>hastalığı,</w:t>
      </w:r>
      <w:r w:rsidRPr="00F349D9">
        <w:tab/>
        <w:t>tansiyon</w:t>
      </w:r>
      <w:r w:rsidRPr="00F349D9">
        <w:tab/>
        <w:t>hastalığı,</w:t>
      </w:r>
      <w:r w:rsidRPr="00F349D9">
        <w:tab/>
        <w:t>şeker</w:t>
      </w:r>
      <w:r w:rsidRPr="00F349D9">
        <w:tab/>
        <w:t>hastalığı</w:t>
      </w:r>
      <w:r w:rsidRPr="00F349D9">
        <w:tab/>
        <w:t>gibi)</w:t>
      </w:r>
      <w:r w:rsidR="001604C1">
        <w:t xml:space="preserve"> </w:t>
      </w:r>
      <w:r w:rsidRPr="00F349D9">
        <w:rPr>
          <w:b/>
        </w:rPr>
        <w:t>…………………………………………</w:t>
      </w:r>
    </w:p>
    <w:p w:rsidR="00FE09DE" w:rsidRPr="00F349D9" w:rsidRDefault="00FE09DE" w:rsidP="00FE09DE">
      <w:pPr>
        <w:pStyle w:val="GvdeMetni"/>
        <w:spacing w:before="6"/>
        <w:rPr>
          <w:b/>
          <w:szCs w:val="24"/>
        </w:rPr>
      </w:pPr>
    </w:p>
    <w:p w:rsidR="00FE09DE" w:rsidRPr="00F349D9" w:rsidRDefault="00FE09DE" w:rsidP="00FE09DE">
      <w:pPr>
        <w:pStyle w:val="ListeParagraf"/>
        <w:widowControl w:val="0"/>
        <w:numPr>
          <w:ilvl w:val="0"/>
          <w:numId w:val="27"/>
        </w:numPr>
        <w:tabs>
          <w:tab w:val="left" w:pos="823"/>
        </w:tabs>
        <w:autoSpaceDE w:val="0"/>
        <w:autoSpaceDN w:val="0"/>
        <w:spacing w:before="0" w:after="0" w:line="240" w:lineRule="auto"/>
        <w:ind w:left="822" w:hanging="361"/>
        <w:contextualSpacing w:val="0"/>
        <w:jc w:val="left"/>
        <w:rPr>
          <w:b/>
        </w:rPr>
      </w:pPr>
      <w:r w:rsidRPr="00F349D9">
        <w:rPr>
          <w:b/>
        </w:rPr>
        <w:t>Son</w:t>
      </w:r>
      <w:r w:rsidR="001604C1">
        <w:rPr>
          <w:b/>
        </w:rPr>
        <w:t xml:space="preserve"> </w:t>
      </w:r>
      <w:r w:rsidRPr="00F349D9">
        <w:rPr>
          <w:b/>
        </w:rPr>
        <w:t>gebeliğinizde</w:t>
      </w:r>
      <w:r w:rsidR="001604C1">
        <w:rPr>
          <w:b/>
        </w:rPr>
        <w:t xml:space="preserve"> </w:t>
      </w:r>
      <w:r w:rsidRPr="00F349D9">
        <w:rPr>
          <w:b/>
        </w:rPr>
        <w:t>gebe</w:t>
      </w:r>
      <w:r w:rsidR="001604C1">
        <w:rPr>
          <w:b/>
        </w:rPr>
        <w:t xml:space="preserve"> </w:t>
      </w:r>
      <w:r w:rsidRPr="00F349D9">
        <w:rPr>
          <w:b/>
        </w:rPr>
        <w:t>kalmak</w:t>
      </w:r>
      <w:r w:rsidR="001604C1">
        <w:rPr>
          <w:b/>
        </w:rPr>
        <w:t xml:space="preserve"> </w:t>
      </w:r>
      <w:r w:rsidRPr="00F349D9">
        <w:rPr>
          <w:b/>
        </w:rPr>
        <w:t>için</w:t>
      </w:r>
      <w:r w:rsidR="001604C1">
        <w:rPr>
          <w:b/>
        </w:rPr>
        <w:t xml:space="preserve"> </w:t>
      </w:r>
      <w:r w:rsidRPr="00F349D9">
        <w:rPr>
          <w:b/>
        </w:rPr>
        <w:t>herhangi</w:t>
      </w:r>
      <w:r w:rsidR="001604C1">
        <w:rPr>
          <w:b/>
        </w:rPr>
        <w:t xml:space="preserve"> </w:t>
      </w:r>
      <w:r w:rsidRPr="00F349D9">
        <w:rPr>
          <w:b/>
        </w:rPr>
        <w:t>bir</w:t>
      </w:r>
      <w:r w:rsidR="001604C1">
        <w:rPr>
          <w:b/>
        </w:rPr>
        <w:t xml:space="preserve"> </w:t>
      </w:r>
      <w:r w:rsidRPr="00F349D9">
        <w:rPr>
          <w:b/>
        </w:rPr>
        <w:t>tedavi</w:t>
      </w:r>
      <w:r w:rsidR="001604C1">
        <w:rPr>
          <w:b/>
        </w:rPr>
        <w:t xml:space="preserve"> </w:t>
      </w:r>
      <w:r w:rsidRPr="00F349D9">
        <w:rPr>
          <w:b/>
        </w:rPr>
        <w:t>gördünüzmü?</w:t>
      </w:r>
    </w:p>
    <w:p w:rsidR="00FE09DE" w:rsidRPr="00F349D9" w:rsidRDefault="00FE09DE" w:rsidP="00FE09DE">
      <w:pPr>
        <w:pStyle w:val="GvdeMetni"/>
        <w:spacing w:before="11"/>
        <w:rPr>
          <w:b/>
          <w:szCs w:val="24"/>
        </w:rPr>
      </w:pPr>
    </w:p>
    <w:p w:rsidR="00FE09DE" w:rsidRPr="00F349D9" w:rsidRDefault="00FE09DE" w:rsidP="00FE09DE">
      <w:pPr>
        <w:pStyle w:val="ListeParagraf"/>
        <w:widowControl w:val="0"/>
        <w:numPr>
          <w:ilvl w:val="1"/>
          <w:numId w:val="27"/>
        </w:numPr>
        <w:tabs>
          <w:tab w:val="left" w:pos="991"/>
        </w:tabs>
        <w:autoSpaceDE w:val="0"/>
        <w:autoSpaceDN w:val="0"/>
        <w:spacing w:before="0" w:after="0" w:line="240" w:lineRule="auto"/>
        <w:contextualSpacing w:val="0"/>
        <w:jc w:val="left"/>
      </w:pPr>
      <w:r w:rsidRPr="00F349D9">
        <w:t>Hayır</w:t>
      </w:r>
    </w:p>
    <w:p w:rsidR="00FE09DE" w:rsidRPr="00F349D9" w:rsidRDefault="00FE09DE" w:rsidP="00FE09DE">
      <w:pPr>
        <w:pStyle w:val="ListeParagraf"/>
        <w:widowControl w:val="0"/>
        <w:numPr>
          <w:ilvl w:val="1"/>
          <w:numId w:val="27"/>
        </w:numPr>
        <w:tabs>
          <w:tab w:val="left" w:pos="991"/>
        </w:tabs>
        <w:autoSpaceDE w:val="0"/>
        <w:autoSpaceDN w:val="0"/>
        <w:spacing w:before="0" w:after="0" w:line="240" w:lineRule="auto"/>
        <w:contextualSpacing w:val="0"/>
        <w:jc w:val="left"/>
      </w:pPr>
      <w:r w:rsidRPr="00F349D9">
        <w:t>Evet</w:t>
      </w:r>
      <w:r w:rsidR="001604C1">
        <w:t xml:space="preserve"> </w:t>
      </w:r>
      <w:r w:rsidRPr="00F349D9">
        <w:t>(tedavinin</w:t>
      </w:r>
      <w:r w:rsidR="001604C1">
        <w:t xml:space="preserve"> </w:t>
      </w:r>
      <w:r w:rsidRPr="00F349D9">
        <w:t>ne</w:t>
      </w:r>
      <w:r w:rsidR="001604C1">
        <w:t xml:space="preserve"> </w:t>
      </w:r>
      <w:r w:rsidRPr="00F349D9">
        <w:t>olduğunu</w:t>
      </w:r>
      <w:r w:rsidR="001604C1">
        <w:t xml:space="preserve"> </w:t>
      </w:r>
      <w:r w:rsidRPr="00F349D9">
        <w:t>belirtiniz)………………………………</w:t>
      </w:r>
    </w:p>
    <w:p w:rsidR="00FE09DE" w:rsidRPr="00F349D9" w:rsidRDefault="00FE09DE" w:rsidP="00FE09DE">
      <w:pPr>
        <w:pStyle w:val="GvdeMetni"/>
        <w:spacing w:before="4"/>
        <w:rPr>
          <w:b/>
          <w:szCs w:val="24"/>
        </w:rPr>
      </w:pPr>
    </w:p>
    <w:p w:rsidR="00FE09DE" w:rsidRPr="00F349D9" w:rsidRDefault="00FE09DE" w:rsidP="00FE09DE">
      <w:pPr>
        <w:pStyle w:val="ListeParagraf"/>
        <w:widowControl w:val="0"/>
        <w:numPr>
          <w:ilvl w:val="0"/>
          <w:numId w:val="27"/>
        </w:numPr>
        <w:tabs>
          <w:tab w:val="left" w:pos="823"/>
        </w:tabs>
        <w:autoSpaceDE w:val="0"/>
        <w:autoSpaceDN w:val="0"/>
        <w:spacing w:before="0" w:after="0" w:line="240" w:lineRule="auto"/>
        <w:ind w:left="822" w:hanging="361"/>
        <w:contextualSpacing w:val="0"/>
        <w:jc w:val="left"/>
        <w:rPr>
          <w:b/>
        </w:rPr>
      </w:pPr>
      <w:r w:rsidRPr="00F349D9">
        <w:rPr>
          <w:b/>
        </w:rPr>
        <w:t>Son</w:t>
      </w:r>
      <w:r w:rsidR="001604C1">
        <w:rPr>
          <w:b/>
        </w:rPr>
        <w:t xml:space="preserve"> </w:t>
      </w:r>
      <w:r w:rsidRPr="00F349D9">
        <w:rPr>
          <w:b/>
        </w:rPr>
        <w:t>gebeliğinizde</w:t>
      </w:r>
      <w:r w:rsidR="001604C1">
        <w:rPr>
          <w:b/>
        </w:rPr>
        <w:t xml:space="preserve"> </w:t>
      </w:r>
      <w:r w:rsidRPr="00F349D9">
        <w:rPr>
          <w:b/>
        </w:rPr>
        <w:t>herhangi</w:t>
      </w:r>
      <w:r w:rsidR="001604C1">
        <w:rPr>
          <w:b/>
        </w:rPr>
        <w:t xml:space="preserve"> </w:t>
      </w:r>
      <w:r w:rsidRPr="00F349D9">
        <w:rPr>
          <w:b/>
        </w:rPr>
        <w:t>bir</w:t>
      </w:r>
      <w:r w:rsidR="001604C1">
        <w:rPr>
          <w:b/>
        </w:rPr>
        <w:t xml:space="preserve"> </w:t>
      </w:r>
      <w:r w:rsidRPr="00F349D9">
        <w:rPr>
          <w:b/>
        </w:rPr>
        <w:t>sağlık</w:t>
      </w:r>
      <w:r w:rsidR="001604C1">
        <w:rPr>
          <w:b/>
        </w:rPr>
        <w:t xml:space="preserve"> </w:t>
      </w:r>
      <w:r w:rsidRPr="00F349D9">
        <w:rPr>
          <w:b/>
        </w:rPr>
        <w:t>problemi</w:t>
      </w:r>
      <w:r w:rsidR="001604C1">
        <w:rPr>
          <w:b/>
        </w:rPr>
        <w:t xml:space="preserve"> </w:t>
      </w:r>
      <w:r w:rsidRPr="00F349D9">
        <w:rPr>
          <w:b/>
        </w:rPr>
        <w:t>yaşadınızmı?</w:t>
      </w:r>
    </w:p>
    <w:p w:rsidR="00FE09DE" w:rsidRPr="00F349D9" w:rsidRDefault="00FE09DE" w:rsidP="00FE09DE">
      <w:pPr>
        <w:pStyle w:val="GvdeMetni"/>
        <w:spacing w:before="1"/>
        <w:rPr>
          <w:b/>
          <w:szCs w:val="24"/>
        </w:rPr>
      </w:pPr>
    </w:p>
    <w:p w:rsidR="00FE09DE" w:rsidRPr="00F349D9" w:rsidRDefault="00FE09DE" w:rsidP="00FE09DE">
      <w:pPr>
        <w:pStyle w:val="ListeParagraf"/>
        <w:widowControl w:val="0"/>
        <w:numPr>
          <w:ilvl w:val="1"/>
          <w:numId w:val="27"/>
        </w:numPr>
        <w:tabs>
          <w:tab w:val="left" w:pos="991"/>
        </w:tabs>
        <w:autoSpaceDE w:val="0"/>
        <w:autoSpaceDN w:val="0"/>
        <w:spacing w:before="0" w:after="0" w:line="240" w:lineRule="auto"/>
        <w:contextualSpacing w:val="0"/>
        <w:jc w:val="left"/>
      </w:pPr>
      <w:r w:rsidRPr="00F349D9">
        <w:t>Hayır</w:t>
      </w:r>
    </w:p>
    <w:p w:rsidR="00FE09DE" w:rsidRPr="00F349D9" w:rsidRDefault="00FE09DE" w:rsidP="00FE09DE">
      <w:pPr>
        <w:pStyle w:val="GvdeMetni"/>
        <w:spacing w:before="4"/>
        <w:rPr>
          <w:szCs w:val="24"/>
        </w:rPr>
      </w:pPr>
    </w:p>
    <w:p w:rsidR="00FE09DE" w:rsidRPr="00F349D9" w:rsidRDefault="00FE09DE" w:rsidP="00FE09DE">
      <w:pPr>
        <w:pStyle w:val="ListeParagraf"/>
        <w:widowControl w:val="0"/>
        <w:numPr>
          <w:ilvl w:val="1"/>
          <w:numId w:val="27"/>
        </w:numPr>
        <w:tabs>
          <w:tab w:val="left" w:pos="1006"/>
        </w:tabs>
        <w:autoSpaceDE w:val="0"/>
        <w:autoSpaceDN w:val="0"/>
        <w:spacing w:before="0" w:after="0" w:line="240" w:lineRule="auto"/>
        <w:ind w:left="1005" w:hanging="261"/>
        <w:contextualSpacing w:val="0"/>
        <w:jc w:val="left"/>
      </w:pPr>
      <w:r w:rsidRPr="00F349D9">
        <w:t>Evet</w:t>
      </w:r>
      <w:r w:rsidR="001604C1">
        <w:t xml:space="preserve"> </w:t>
      </w:r>
      <w:r w:rsidRPr="00F349D9">
        <w:t>(ne</w:t>
      </w:r>
      <w:r w:rsidR="001604C1">
        <w:t xml:space="preserve"> </w:t>
      </w:r>
      <w:r w:rsidRPr="00F349D9">
        <w:t>olduğunu</w:t>
      </w:r>
      <w:r w:rsidR="001604C1">
        <w:t xml:space="preserve"> </w:t>
      </w:r>
      <w:r w:rsidRPr="00F349D9">
        <w:t>belirtiniz)………………………………</w:t>
      </w:r>
    </w:p>
    <w:p w:rsidR="00FE09DE" w:rsidRPr="00F349D9" w:rsidRDefault="00FE09DE" w:rsidP="00FE09DE">
      <w:pPr>
        <w:pStyle w:val="GvdeMetni"/>
        <w:rPr>
          <w:szCs w:val="24"/>
        </w:rPr>
      </w:pPr>
    </w:p>
    <w:p w:rsidR="00FE09DE" w:rsidRPr="00F349D9" w:rsidRDefault="00FE09DE" w:rsidP="00FE09DE">
      <w:pPr>
        <w:pStyle w:val="ListeParagraf"/>
        <w:widowControl w:val="0"/>
        <w:numPr>
          <w:ilvl w:val="0"/>
          <w:numId w:val="27"/>
        </w:numPr>
        <w:tabs>
          <w:tab w:val="left" w:pos="764"/>
        </w:tabs>
        <w:autoSpaceDE w:val="0"/>
        <w:autoSpaceDN w:val="0"/>
        <w:spacing w:before="0" w:after="0" w:line="240" w:lineRule="auto"/>
        <w:ind w:left="763" w:hanging="302"/>
        <w:contextualSpacing w:val="0"/>
        <w:jc w:val="left"/>
        <w:rPr>
          <w:b/>
        </w:rPr>
      </w:pPr>
      <w:r w:rsidRPr="00F349D9">
        <w:rPr>
          <w:b/>
        </w:rPr>
        <w:t>Kaç</w:t>
      </w:r>
      <w:r w:rsidR="001604C1">
        <w:rPr>
          <w:b/>
        </w:rPr>
        <w:t xml:space="preserve"> </w:t>
      </w:r>
      <w:r w:rsidRPr="00F349D9">
        <w:rPr>
          <w:b/>
        </w:rPr>
        <w:t>kez</w:t>
      </w:r>
      <w:r w:rsidR="001604C1">
        <w:rPr>
          <w:b/>
        </w:rPr>
        <w:t xml:space="preserve"> </w:t>
      </w:r>
      <w:r w:rsidRPr="00F349D9">
        <w:rPr>
          <w:b/>
        </w:rPr>
        <w:t>gebe</w:t>
      </w:r>
      <w:r w:rsidR="001604C1">
        <w:rPr>
          <w:b/>
        </w:rPr>
        <w:t xml:space="preserve"> </w:t>
      </w:r>
      <w:r w:rsidRPr="00F349D9">
        <w:rPr>
          <w:b/>
        </w:rPr>
        <w:t>kaldınız?………………………………………..</w:t>
      </w:r>
    </w:p>
    <w:p w:rsidR="00FE09DE" w:rsidRPr="00F349D9" w:rsidRDefault="00FE09DE" w:rsidP="00FE09DE">
      <w:pPr>
        <w:pStyle w:val="GvdeMetni"/>
        <w:spacing w:before="4"/>
        <w:rPr>
          <w:b/>
          <w:szCs w:val="24"/>
        </w:rPr>
      </w:pPr>
    </w:p>
    <w:p w:rsidR="00FE09DE" w:rsidRPr="00F349D9" w:rsidRDefault="00FE09DE" w:rsidP="00FE09DE">
      <w:pPr>
        <w:pStyle w:val="ListeParagraf"/>
        <w:widowControl w:val="0"/>
        <w:numPr>
          <w:ilvl w:val="0"/>
          <w:numId w:val="27"/>
        </w:numPr>
        <w:tabs>
          <w:tab w:val="left" w:pos="823"/>
        </w:tabs>
        <w:autoSpaceDE w:val="0"/>
        <w:autoSpaceDN w:val="0"/>
        <w:spacing w:before="0" w:after="0" w:line="240" w:lineRule="auto"/>
        <w:ind w:left="822" w:hanging="361"/>
        <w:contextualSpacing w:val="0"/>
        <w:jc w:val="left"/>
        <w:rPr>
          <w:b/>
        </w:rPr>
      </w:pPr>
      <w:r w:rsidRPr="00F349D9">
        <w:rPr>
          <w:b/>
        </w:rPr>
        <w:t>Kaç</w:t>
      </w:r>
      <w:r w:rsidR="001604C1">
        <w:rPr>
          <w:b/>
        </w:rPr>
        <w:t xml:space="preserve"> </w:t>
      </w:r>
      <w:r w:rsidRPr="00F349D9">
        <w:rPr>
          <w:b/>
        </w:rPr>
        <w:t>kez</w:t>
      </w:r>
      <w:r w:rsidR="001604C1">
        <w:rPr>
          <w:b/>
        </w:rPr>
        <w:t xml:space="preserve"> </w:t>
      </w:r>
      <w:r w:rsidRPr="00F349D9">
        <w:rPr>
          <w:b/>
        </w:rPr>
        <w:t>canlı</w:t>
      </w:r>
      <w:r w:rsidR="001604C1">
        <w:rPr>
          <w:b/>
        </w:rPr>
        <w:t xml:space="preserve"> </w:t>
      </w:r>
      <w:r w:rsidRPr="00F349D9">
        <w:rPr>
          <w:b/>
        </w:rPr>
        <w:t>doğum</w:t>
      </w:r>
      <w:r w:rsidR="001604C1">
        <w:rPr>
          <w:b/>
        </w:rPr>
        <w:t xml:space="preserve"> </w:t>
      </w:r>
      <w:r w:rsidRPr="00F349D9">
        <w:rPr>
          <w:b/>
        </w:rPr>
        <w:t>yaptınız?……………………………….</w:t>
      </w:r>
    </w:p>
    <w:p w:rsidR="00FE09DE" w:rsidRPr="00F349D9" w:rsidRDefault="00FE09DE" w:rsidP="00FE09DE">
      <w:pPr>
        <w:pStyle w:val="GvdeMetni"/>
        <w:spacing w:before="4"/>
        <w:rPr>
          <w:b/>
          <w:szCs w:val="24"/>
        </w:rPr>
      </w:pPr>
    </w:p>
    <w:p w:rsidR="00FE09DE" w:rsidRPr="00F349D9" w:rsidRDefault="00FE09DE" w:rsidP="00FE09DE">
      <w:pPr>
        <w:pStyle w:val="ListeParagraf"/>
        <w:widowControl w:val="0"/>
        <w:numPr>
          <w:ilvl w:val="0"/>
          <w:numId w:val="27"/>
        </w:numPr>
        <w:tabs>
          <w:tab w:val="left" w:pos="823"/>
        </w:tabs>
        <w:autoSpaceDE w:val="0"/>
        <w:autoSpaceDN w:val="0"/>
        <w:spacing w:before="0" w:after="0" w:line="240" w:lineRule="auto"/>
        <w:ind w:left="822" w:hanging="361"/>
        <w:contextualSpacing w:val="0"/>
        <w:jc w:val="left"/>
        <w:rPr>
          <w:b/>
        </w:rPr>
      </w:pPr>
      <w:r w:rsidRPr="00F349D9">
        <w:rPr>
          <w:b/>
        </w:rPr>
        <w:t>Yaşayan</w:t>
      </w:r>
      <w:r w:rsidR="001604C1">
        <w:rPr>
          <w:b/>
        </w:rPr>
        <w:t xml:space="preserve"> </w:t>
      </w:r>
      <w:r w:rsidRPr="00F349D9">
        <w:rPr>
          <w:b/>
        </w:rPr>
        <w:t>kaç</w:t>
      </w:r>
      <w:r w:rsidR="001604C1">
        <w:rPr>
          <w:b/>
        </w:rPr>
        <w:t xml:space="preserve"> </w:t>
      </w:r>
      <w:r w:rsidRPr="00F349D9">
        <w:rPr>
          <w:b/>
        </w:rPr>
        <w:t>çocuğunuz</w:t>
      </w:r>
      <w:r w:rsidR="001604C1">
        <w:rPr>
          <w:b/>
        </w:rPr>
        <w:t xml:space="preserve"> </w:t>
      </w:r>
      <w:r w:rsidRPr="00F349D9">
        <w:rPr>
          <w:b/>
        </w:rPr>
        <w:t>var?…………………………………</w:t>
      </w:r>
    </w:p>
    <w:p w:rsidR="00FE09DE" w:rsidRPr="00F349D9" w:rsidRDefault="00FE09DE" w:rsidP="00FE09DE">
      <w:pPr>
        <w:pStyle w:val="GvdeMetni"/>
        <w:spacing w:before="6"/>
        <w:rPr>
          <w:b/>
          <w:szCs w:val="24"/>
        </w:rPr>
      </w:pPr>
    </w:p>
    <w:p w:rsidR="00FE09DE" w:rsidRPr="00F349D9" w:rsidRDefault="00FE09DE" w:rsidP="00FE09DE">
      <w:pPr>
        <w:pStyle w:val="ListeParagraf"/>
        <w:widowControl w:val="0"/>
        <w:numPr>
          <w:ilvl w:val="0"/>
          <w:numId w:val="27"/>
        </w:numPr>
        <w:tabs>
          <w:tab w:val="left" w:pos="823"/>
        </w:tabs>
        <w:autoSpaceDE w:val="0"/>
        <w:autoSpaceDN w:val="0"/>
        <w:spacing w:before="0" w:after="0" w:line="240" w:lineRule="auto"/>
        <w:ind w:left="822" w:hanging="361"/>
        <w:contextualSpacing w:val="0"/>
        <w:jc w:val="left"/>
        <w:rPr>
          <w:b/>
        </w:rPr>
      </w:pPr>
      <w:r w:rsidRPr="00F349D9">
        <w:rPr>
          <w:b/>
        </w:rPr>
        <w:t>Kaç</w:t>
      </w:r>
      <w:r w:rsidR="001604C1">
        <w:rPr>
          <w:b/>
        </w:rPr>
        <w:t xml:space="preserve"> </w:t>
      </w:r>
      <w:r w:rsidRPr="00F349D9">
        <w:rPr>
          <w:b/>
        </w:rPr>
        <w:t>kez</w:t>
      </w:r>
      <w:r w:rsidR="001604C1">
        <w:rPr>
          <w:b/>
        </w:rPr>
        <w:t xml:space="preserve"> </w:t>
      </w:r>
      <w:r w:rsidRPr="00F349D9">
        <w:rPr>
          <w:b/>
        </w:rPr>
        <w:t>ölü</w:t>
      </w:r>
      <w:r w:rsidR="001604C1">
        <w:rPr>
          <w:b/>
        </w:rPr>
        <w:t xml:space="preserve"> </w:t>
      </w:r>
      <w:r w:rsidRPr="00F349D9">
        <w:rPr>
          <w:b/>
        </w:rPr>
        <w:t>doğum</w:t>
      </w:r>
      <w:r w:rsidR="001604C1">
        <w:rPr>
          <w:b/>
        </w:rPr>
        <w:t xml:space="preserve"> </w:t>
      </w:r>
      <w:r w:rsidRPr="00F349D9">
        <w:rPr>
          <w:b/>
        </w:rPr>
        <w:t>yaptınız?………………………………</w:t>
      </w:r>
    </w:p>
    <w:p w:rsidR="00FE09DE" w:rsidRPr="00F349D9" w:rsidRDefault="00FE09DE" w:rsidP="00FE09DE">
      <w:pPr>
        <w:pStyle w:val="ListeParagraf"/>
        <w:widowControl w:val="0"/>
        <w:tabs>
          <w:tab w:val="left" w:pos="823"/>
        </w:tabs>
        <w:autoSpaceDE w:val="0"/>
        <w:autoSpaceDN w:val="0"/>
        <w:rPr>
          <w:b/>
        </w:rPr>
      </w:pPr>
    </w:p>
    <w:p w:rsidR="00FE09DE" w:rsidRPr="00F349D9" w:rsidRDefault="00FE09DE" w:rsidP="00FE09DE">
      <w:pPr>
        <w:pStyle w:val="ListeParagraf"/>
        <w:widowControl w:val="0"/>
        <w:numPr>
          <w:ilvl w:val="0"/>
          <w:numId w:val="27"/>
        </w:numPr>
        <w:tabs>
          <w:tab w:val="left" w:pos="823"/>
        </w:tabs>
        <w:autoSpaceDE w:val="0"/>
        <w:autoSpaceDN w:val="0"/>
        <w:spacing w:before="79" w:after="0" w:line="240" w:lineRule="auto"/>
        <w:contextualSpacing w:val="0"/>
        <w:jc w:val="left"/>
        <w:rPr>
          <w:b/>
        </w:rPr>
      </w:pPr>
      <w:r w:rsidRPr="00F349D9">
        <w:rPr>
          <w:b/>
        </w:rPr>
        <w:t>Kaç</w:t>
      </w:r>
      <w:r w:rsidR="001604C1">
        <w:rPr>
          <w:b/>
        </w:rPr>
        <w:t xml:space="preserve"> </w:t>
      </w:r>
      <w:r w:rsidRPr="00F349D9">
        <w:rPr>
          <w:b/>
        </w:rPr>
        <w:t>kez</w:t>
      </w:r>
      <w:r w:rsidR="001604C1">
        <w:rPr>
          <w:b/>
        </w:rPr>
        <w:t xml:space="preserve"> </w:t>
      </w:r>
      <w:r w:rsidRPr="00F349D9">
        <w:rPr>
          <w:b/>
        </w:rPr>
        <w:t>düşük</w:t>
      </w:r>
      <w:r w:rsidR="001604C1">
        <w:rPr>
          <w:b/>
        </w:rPr>
        <w:t xml:space="preserve"> </w:t>
      </w:r>
      <w:r w:rsidRPr="00F349D9">
        <w:rPr>
          <w:b/>
        </w:rPr>
        <w:t>yaptınız?………………………………………</w:t>
      </w:r>
    </w:p>
    <w:p w:rsidR="00FE09DE" w:rsidRPr="00F349D9" w:rsidRDefault="00FE09DE" w:rsidP="00FE09DE">
      <w:pPr>
        <w:pStyle w:val="GvdeMetni"/>
        <w:spacing w:before="4"/>
        <w:rPr>
          <w:b/>
          <w:szCs w:val="24"/>
        </w:rPr>
      </w:pPr>
    </w:p>
    <w:p w:rsidR="00FE09DE" w:rsidRPr="00F349D9" w:rsidRDefault="00FE09DE" w:rsidP="00FE09DE">
      <w:pPr>
        <w:pStyle w:val="ListeParagraf"/>
        <w:widowControl w:val="0"/>
        <w:numPr>
          <w:ilvl w:val="0"/>
          <w:numId w:val="27"/>
        </w:numPr>
        <w:tabs>
          <w:tab w:val="left" w:pos="823"/>
        </w:tabs>
        <w:autoSpaceDE w:val="0"/>
        <w:autoSpaceDN w:val="0"/>
        <w:spacing w:before="0" w:after="0" w:line="240" w:lineRule="auto"/>
        <w:ind w:left="822" w:hanging="361"/>
        <w:contextualSpacing w:val="0"/>
        <w:jc w:val="left"/>
        <w:rPr>
          <w:b/>
        </w:rPr>
      </w:pPr>
      <w:r w:rsidRPr="00F349D9">
        <w:rPr>
          <w:b/>
        </w:rPr>
        <w:t>Kaç</w:t>
      </w:r>
      <w:r w:rsidR="001604C1">
        <w:rPr>
          <w:b/>
        </w:rPr>
        <w:t xml:space="preserve"> </w:t>
      </w:r>
      <w:r w:rsidRPr="00F349D9">
        <w:rPr>
          <w:b/>
        </w:rPr>
        <w:t>kez</w:t>
      </w:r>
      <w:r w:rsidR="001604C1">
        <w:rPr>
          <w:b/>
        </w:rPr>
        <w:t xml:space="preserve"> </w:t>
      </w:r>
      <w:r w:rsidRPr="00F349D9">
        <w:rPr>
          <w:b/>
        </w:rPr>
        <w:t>küretaj</w:t>
      </w:r>
      <w:r w:rsidR="001604C1">
        <w:rPr>
          <w:b/>
        </w:rPr>
        <w:t xml:space="preserve"> </w:t>
      </w:r>
      <w:r w:rsidRPr="00F349D9">
        <w:rPr>
          <w:b/>
        </w:rPr>
        <w:t>oldunuz?……………………………………..</w:t>
      </w:r>
    </w:p>
    <w:p w:rsidR="00FE09DE" w:rsidRPr="00F349D9" w:rsidRDefault="00FE09DE" w:rsidP="00FE09DE">
      <w:pPr>
        <w:pStyle w:val="GvdeMetni"/>
        <w:spacing w:before="6"/>
        <w:rPr>
          <w:b/>
          <w:szCs w:val="24"/>
        </w:rPr>
      </w:pPr>
    </w:p>
    <w:p w:rsidR="00FE09DE" w:rsidRPr="00F349D9" w:rsidRDefault="00FE09DE" w:rsidP="00FE09DE">
      <w:pPr>
        <w:pStyle w:val="ListeParagraf"/>
        <w:widowControl w:val="0"/>
        <w:numPr>
          <w:ilvl w:val="0"/>
          <w:numId w:val="27"/>
        </w:numPr>
        <w:tabs>
          <w:tab w:val="left" w:pos="823"/>
          <w:tab w:val="left" w:pos="5502"/>
        </w:tabs>
        <w:autoSpaceDE w:val="0"/>
        <w:autoSpaceDN w:val="0"/>
        <w:spacing w:before="0" w:after="0" w:line="240" w:lineRule="auto"/>
        <w:ind w:left="822" w:hanging="361"/>
        <w:contextualSpacing w:val="0"/>
        <w:jc w:val="left"/>
        <w:rPr>
          <w:b/>
        </w:rPr>
      </w:pPr>
      <w:r w:rsidRPr="00F349D9">
        <w:rPr>
          <w:b/>
        </w:rPr>
        <w:t>Doğum</w:t>
      </w:r>
      <w:r w:rsidR="001604C1">
        <w:rPr>
          <w:b/>
        </w:rPr>
        <w:t xml:space="preserve"> </w:t>
      </w:r>
      <w:r w:rsidRPr="00F349D9">
        <w:rPr>
          <w:b/>
        </w:rPr>
        <w:t>şekliniz</w:t>
      </w:r>
      <w:r w:rsidR="001604C1">
        <w:rPr>
          <w:b/>
        </w:rPr>
        <w:t xml:space="preserve"> </w:t>
      </w:r>
      <w:r w:rsidRPr="00F349D9">
        <w:rPr>
          <w:b/>
        </w:rPr>
        <w:t>nedir?</w:t>
      </w:r>
      <w:r w:rsidR="001604C1">
        <w:rPr>
          <w:b/>
        </w:rPr>
        <w:t xml:space="preserve"> </w:t>
      </w:r>
      <w:r w:rsidRPr="00F349D9">
        <w:rPr>
          <w:b/>
        </w:rPr>
        <w:t>a)Normaldoğum</w:t>
      </w:r>
      <w:r w:rsidRPr="00F349D9">
        <w:rPr>
          <w:b/>
        </w:rPr>
        <w:tab/>
        <w:t>b)</w:t>
      </w:r>
      <w:r w:rsidR="001604C1">
        <w:rPr>
          <w:b/>
        </w:rPr>
        <w:t xml:space="preserve"> </w:t>
      </w:r>
      <w:r w:rsidRPr="00F349D9">
        <w:rPr>
          <w:b/>
        </w:rPr>
        <w:t>Sezaryen</w:t>
      </w:r>
    </w:p>
    <w:p w:rsidR="00FE09DE" w:rsidRPr="00F349D9" w:rsidRDefault="00FE09DE" w:rsidP="00FE09DE">
      <w:pPr>
        <w:pStyle w:val="GvdeMetni"/>
        <w:spacing w:before="4"/>
        <w:rPr>
          <w:b/>
          <w:szCs w:val="24"/>
        </w:rPr>
      </w:pPr>
    </w:p>
    <w:p w:rsidR="00FE09DE" w:rsidRPr="00F349D9" w:rsidRDefault="00FE09DE" w:rsidP="00FE09DE">
      <w:pPr>
        <w:pStyle w:val="ListeParagraf"/>
        <w:widowControl w:val="0"/>
        <w:numPr>
          <w:ilvl w:val="0"/>
          <w:numId w:val="27"/>
        </w:numPr>
        <w:tabs>
          <w:tab w:val="left" w:pos="887"/>
        </w:tabs>
        <w:autoSpaceDE w:val="0"/>
        <w:autoSpaceDN w:val="0"/>
        <w:spacing w:before="0" w:after="0"/>
        <w:ind w:left="462" w:right="820" w:firstLine="0"/>
        <w:contextualSpacing w:val="0"/>
        <w:jc w:val="left"/>
        <w:rPr>
          <w:b/>
        </w:rPr>
      </w:pPr>
      <w:r w:rsidRPr="00F349D9">
        <w:rPr>
          <w:b/>
        </w:rPr>
        <w:t>Doğum</w:t>
      </w:r>
      <w:r w:rsidR="001604C1">
        <w:rPr>
          <w:b/>
        </w:rPr>
        <w:t xml:space="preserve"> </w:t>
      </w:r>
      <w:r w:rsidRPr="00F349D9">
        <w:rPr>
          <w:b/>
        </w:rPr>
        <w:t>sırasında</w:t>
      </w:r>
      <w:r w:rsidR="001604C1">
        <w:rPr>
          <w:b/>
        </w:rPr>
        <w:t xml:space="preserve"> </w:t>
      </w:r>
      <w:r w:rsidRPr="00F349D9">
        <w:rPr>
          <w:b/>
        </w:rPr>
        <w:t>aşağıdaki</w:t>
      </w:r>
      <w:r w:rsidR="001604C1">
        <w:rPr>
          <w:b/>
        </w:rPr>
        <w:t xml:space="preserve"> </w:t>
      </w:r>
      <w:r w:rsidRPr="00F349D9">
        <w:rPr>
          <w:b/>
        </w:rPr>
        <w:t>müdahalelerden</w:t>
      </w:r>
      <w:r w:rsidR="001604C1">
        <w:rPr>
          <w:b/>
        </w:rPr>
        <w:t xml:space="preserve"> </w:t>
      </w:r>
      <w:r w:rsidRPr="00F349D9">
        <w:rPr>
          <w:b/>
        </w:rPr>
        <w:t>hangisi</w:t>
      </w:r>
      <w:r w:rsidR="001604C1">
        <w:rPr>
          <w:b/>
        </w:rPr>
        <w:t xml:space="preserve"> </w:t>
      </w:r>
      <w:r w:rsidRPr="00F349D9">
        <w:rPr>
          <w:b/>
        </w:rPr>
        <w:t>uygulandı?</w:t>
      </w:r>
      <w:r w:rsidR="001604C1">
        <w:rPr>
          <w:b/>
        </w:rPr>
        <w:t xml:space="preserve"> </w:t>
      </w:r>
      <w:r w:rsidRPr="00F349D9">
        <w:rPr>
          <w:b/>
        </w:rPr>
        <w:t>(Birden</w:t>
      </w:r>
      <w:r w:rsidR="001604C1">
        <w:rPr>
          <w:b/>
        </w:rPr>
        <w:t xml:space="preserve"> </w:t>
      </w:r>
      <w:r w:rsidRPr="00F349D9">
        <w:rPr>
          <w:b/>
        </w:rPr>
        <w:t>fazla</w:t>
      </w:r>
      <w:r w:rsidR="001604C1">
        <w:rPr>
          <w:b/>
        </w:rPr>
        <w:t xml:space="preserve"> </w:t>
      </w:r>
      <w:r w:rsidRPr="00F349D9">
        <w:rPr>
          <w:b/>
        </w:rPr>
        <w:t>seçenekişaretlenebilir)</w:t>
      </w:r>
    </w:p>
    <w:p w:rsidR="00FE09DE" w:rsidRPr="00F349D9" w:rsidRDefault="00FE09DE" w:rsidP="00FE09DE">
      <w:pPr>
        <w:pStyle w:val="ListeParagraf"/>
        <w:widowControl w:val="0"/>
        <w:numPr>
          <w:ilvl w:val="1"/>
          <w:numId w:val="27"/>
        </w:numPr>
        <w:tabs>
          <w:tab w:val="left" w:pos="991"/>
          <w:tab w:val="left" w:pos="1901"/>
          <w:tab w:val="left" w:pos="3342"/>
          <w:tab w:val="left" w:pos="5502"/>
        </w:tabs>
        <w:autoSpaceDE w:val="0"/>
        <w:autoSpaceDN w:val="0"/>
        <w:spacing w:before="115" w:after="0" w:line="240" w:lineRule="auto"/>
        <w:contextualSpacing w:val="0"/>
        <w:jc w:val="left"/>
      </w:pPr>
      <w:r w:rsidRPr="00F349D9">
        <w:t>Vakum</w:t>
      </w:r>
      <w:r w:rsidRPr="00F349D9">
        <w:tab/>
      </w:r>
    </w:p>
    <w:p w:rsidR="00FE09DE" w:rsidRPr="00F349D9" w:rsidRDefault="00FE09DE" w:rsidP="00FE09DE">
      <w:pPr>
        <w:pStyle w:val="ListeParagraf"/>
        <w:widowControl w:val="0"/>
        <w:numPr>
          <w:ilvl w:val="1"/>
          <w:numId w:val="27"/>
        </w:numPr>
        <w:tabs>
          <w:tab w:val="left" w:pos="991"/>
          <w:tab w:val="left" w:pos="1901"/>
          <w:tab w:val="left" w:pos="3342"/>
          <w:tab w:val="left" w:pos="5502"/>
        </w:tabs>
        <w:autoSpaceDE w:val="0"/>
        <w:autoSpaceDN w:val="0"/>
        <w:spacing w:before="115" w:after="0" w:line="240" w:lineRule="auto"/>
        <w:contextualSpacing w:val="0"/>
        <w:jc w:val="left"/>
      </w:pPr>
      <w:r w:rsidRPr="00F349D9">
        <w:t>Forseps</w:t>
      </w:r>
    </w:p>
    <w:p w:rsidR="00FE09DE" w:rsidRPr="00F349D9" w:rsidRDefault="00FE09DE" w:rsidP="00FE09DE">
      <w:pPr>
        <w:pStyle w:val="ListeParagraf"/>
        <w:widowControl w:val="0"/>
        <w:numPr>
          <w:ilvl w:val="1"/>
          <w:numId w:val="27"/>
        </w:numPr>
        <w:tabs>
          <w:tab w:val="left" w:pos="991"/>
          <w:tab w:val="left" w:pos="1901"/>
          <w:tab w:val="left" w:pos="3342"/>
          <w:tab w:val="left" w:pos="5502"/>
        </w:tabs>
        <w:autoSpaceDE w:val="0"/>
        <w:autoSpaceDN w:val="0"/>
        <w:spacing w:before="115" w:after="0" w:line="240" w:lineRule="auto"/>
        <w:contextualSpacing w:val="0"/>
        <w:jc w:val="left"/>
      </w:pPr>
      <w:r w:rsidRPr="00F349D9">
        <w:t>SuniSancı</w:t>
      </w:r>
    </w:p>
    <w:p w:rsidR="00FE09DE" w:rsidRPr="00F349D9" w:rsidRDefault="00FE09DE" w:rsidP="00FE09DE">
      <w:pPr>
        <w:pStyle w:val="ListeParagraf"/>
        <w:widowControl w:val="0"/>
        <w:numPr>
          <w:ilvl w:val="1"/>
          <w:numId w:val="27"/>
        </w:numPr>
        <w:tabs>
          <w:tab w:val="left" w:pos="991"/>
          <w:tab w:val="left" w:pos="1901"/>
          <w:tab w:val="left" w:pos="3342"/>
          <w:tab w:val="left" w:pos="5502"/>
        </w:tabs>
        <w:autoSpaceDE w:val="0"/>
        <w:autoSpaceDN w:val="0"/>
        <w:spacing w:before="115" w:after="0" w:line="240" w:lineRule="auto"/>
        <w:contextualSpacing w:val="0"/>
        <w:jc w:val="left"/>
      </w:pPr>
      <w:r w:rsidRPr="00F349D9">
        <w:t>Kesi</w:t>
      </w:r>
      <w:r w:rsidR="001604C1">
        <w:t xml:space="preserve"> </w:t>
      </w:r>
      <w:r w:rsidRPr="00F349D9">
        <w:t>(Epizyotomi)</w:t>
      </w:r>
    </w:p>
    <w:p w:rsidR="00FE09DE" w:rsidRPr="00F349D9" w:rsidRDefault="00FE09DE" w:rsidP="00FE09DE">
      <w:pPr>
        <w:pStyle w:val="ListeParagraf"/>
        <w:widowControl w:val="0"/>
        <w:numPr>
          <w:ilvl w:val="1"/>
          <w:numId w:val="27"/>
        </w:numPr>
        <w:tabs>
          <w:tab w:val="left" w:pos="991"/>
          <w:tab w:val="left" w:pos="1901"/>
          <w:tab w:val="left" w:pos="3342"/>
          <w:tab w:val="left" w:pos="5502"/>
        </w:tabs>
        <w:autoSpaceDE w:val="0"/>
        <w:autoSpaceDN w:val="0"/>
        <w:spacing w:before="115" w:after="0" w:line="240" w:lineRule="auto"/>
        <w:contextualSpacing w:val="0"/>
        <w:jc w:val="left"/>
      </w:pPr>
      <w:r w:rsidRPr="00F349D9">
        <w:t>Yırtık</w:t>
      </w:r>
      <w:r w:rsidR="001604C1">
        <w:t xml:space="preserve"> </w:t>
      </w:r>
      <w:r w:rsidRPr="00F349D9">
        <w:t>oluşması</w:t>
      </w:r>
    </w:p>
    <w:p w:rsidR="00FE09DE" w:rsidRPr="00F349D9" w:rsidRDefault="00FE09DE" w:rsidP="00FE09DE">
      <w:pPr>
        <w:pStyle w:val="ListeParagraf"/>
        <w:widowControl w:val="0"/>
        <w:numPr>
          <w:ilvl w:val="1"/>
          <w:numId w:val="27"/>
        </w:numPr>
        <w:tabs>
          <w:tab w:val="left" w:pos="991"/>
          <w:tab w:val="left" w:pos="1901"/>
          <w:tab w:val="left" w:pos="3342"/>
          <w:tab w:val="left" w:pos="5502"/>
        </w:tabs>
        <w:autoSpaceDE w:val="0"/>
        <w:autoSpaceDN w:val="0"/>
        <w:spacing w:before="115" w:after="0" w:line="240" w:lineRule="auto"/>
        <w:contextualSpacing w:val="0"/>
        <w:jc w:val="left"/>
      </w:pPr>
      <w:r w:rsidRPr="00F349D9">
        <w:t>Karnabasıuygulanması</w:t>
      </w:r>
    </w:p>
    <w:p w:rsidR="00FE09DE" w:rsidRPr="00F349D9" w:rsidRDefault="00FE09DE" w:rsidP="00FE09DE">
      <w:pPr>
        <w:pStyle w:val="ListeParagraf"/>
        <w:widowControl w:val="0"/>
        <w:numPr>
          <w:ilvl w:val="1"/>
          <w:numId w:val="27"/>
        </w:numPr>
        <w:tabs>
          <w:tab w:val="left" w:pos="991"/>
          <w:tab w:val="left" w:pos="1901"/>
          <w:tab w:val="left" w:pos="3342"/>
          <w:tab w:val="left" w:pos="5502"/>
        </w:tabs>
        <w:autoSpaceDE w:val="0"/>
        <w:autoSpaceDN w:val="0"/>
        <w:spacing w:before="115" w:after="0" w:line="240" w:lineRule="auto"/>
        <w:contextualSpacing w:val="0"/>
        <w:jc w:val="left"/>
      </w:pPr>
      <w:r w:rsidRPr="00F349D9">
        <w:t>İdrar</w:t>
      </w:r>
      <w:r w:rsidR="001604C1">
        <w:t xml:space="preserve"> </w:t>
      </w:r>
      <w:r w:rsidRPr="00F349D9">
        <w:t>sondasıtakılması</w:t>
      </w:r>
    </w:p>
    <w:p w:rsidR="00FE09DE" w:rsidRPr="00F349D9" w:rsidRDefault="00FE09DE" w:rsidP="00FE09DE">
      <w:pPr>
        <w:pStyle w:val="ListeParagraf"/>
        <w:widowControl w:val="0"/>
        <w:numPr>
          <w:ilvl w:val="1"/>
          <w:numId w:val="27"/>
        </w:numPr>
        <w:tabs>
          <w:tab w:val="left" w:pos="991"/>
          <w:tab w:val="left" w:pos="1901"/>
          <w:tab w:val="left" w:pos="3342"/>
          <w:tab w:val="left" w:pos="5502"/>
        </w:tabs>
        <w:autoSpaceDE w:val="0"/>
        <w:autoSpaceDN w:val="0"/>
        <w:spacing w:before="115" w:after="0" w:line="240" w:lineRule="auto"/>
        <w:contextualSpacing w:val="0"/>
        <w:jc w:val="left"/>
      </w:pPr>
      <w:r w:rsidRPr="00F349D9">
        <w:t>Diğer</w:t>
      </w:r>
      <w:r w:rsidR="001604C1">
        <w:t xml:space="preserve"> </w:t>
      </w:r>
      <w:r w:rsidRPr="00F349D9">
        <w:t>(Belirtiniz)</w:t>
      </w:r>
      <w:r w:rsidR="001604C1">
        <w:t xml:space="preserve"> </w:t>
      </w:r>
      <w:r w:rsidRPr="00F349D9">
        <w:t>……………………………………………………………….</w:t>
      </w:r>
    </w:p>
    <w:p w:rsidR="00FE09DE" w:rsidRPr="00F349D9" w:rsidRDefault="00FE09DE" w:rsidP="00FE09DE">
      <w:pPr>
        <w:pStyle w:val="GvdeMetni"/>
        <w:spacing w:before="11"/>
        <w:rPr>
          <w:szCs w:val="24"/>
        </w:rPr>
      </w:pPr>
    </w:p>
    <w:p w:rsidR="00FE09DE" w:rsidRPr="00F349D9" w:rsidRDefault="00FE09DE" w:rsidP="00FE09DE">
      <w:pPr>
        <w:pStyle w:val="ListeParagraf"/>
        <w:widowControl w:val="0"/>
        <w:numPr>
          <w:ilvl w:val="0"/>
          <w:numId w:val="27"/>
        </w:numPr>
        <w:tabs>
          <w:tab w:val="left" w:pos="823"/>
          <w:tab w:val="left" w:leader="dot" w:pos="5689"/>
        </w:tabs>
        <w:autoSpaceDE w:val="0"/>
        <w:autoSpaceDN w:val="0"/>
        <w:spacing w:before="0" w:after="0" w:line="240" w:lineRule="auto"/>
        <w:ind w:left="822" w:hanging="361"/>
        <w:contextualSpacing w:val="0"/>
        <w:jc w:val="left"/>
        <w:rPr>
          <w:b/>
        </w:rPr>
      </w:pPr>
      <w:r w:rsidRPr="00F349D9">
        <w:rPr>
          <w:b/>
        </w:rPr>
        <w:t>Doğumunuz</w:t>
      </w:r>
      <w:r w:rsidR="001604C1">
        <w:rPr>
          <w:b/>
        </w:rPr>
        <w:t xml:space="preserve"> </w:t>
      </w:r>
      <w:r w:rsidRPr="00F349D9">
        <w:rPr>
          <w:b/>
        </w:rPr>
        <w:t>nekadarsürdü?</w:t>
      </w:r>
      <w:r w:rsidRPr="00F349D9">
        <w:rPr>
          <w:b/>
        </w:rPr>
        <w:tab/>
        <w:t>saat</w:t>
      </w:r>
    </w:p>
    <w:p w:rsidR="00FE09DE" w:rsidRPr="00F349D9" w:rsidRDefault="00FE09DE" w:rsidP="00FE09DE">
      <w:pPr>
        <w:pStyle w:val="GvdeMetni"/>
        <w:spacing w:before="4"/>
        <w:rPr>
          <w:b/>
          <w:szCs w:val="24"/>
        </w:rPr>
      </w:pPr>
    </w:p>
    <w:p w:rsidR="00FE09DE" w:rsidRPr="00F349D9" w:rsidRDefault="00FE09DE" w:rsidP="00FE09DE">
      <w:pPr>
        <w:pStyle w:val="ListeParagraf"/>
        <w:widowControl w:val="0"/>
        <w:numPr>
          <w:ilvl w:val="0"/>
          <w:numId w:val="27"/>
        </w:numPr>
        <w:tabs>
          <w:tab w:val="left" w:pos="823"/>
        </w:tabs>
        <w:autoSpaceDE w:val="0"/>
        <w:autoSpaceDN w:val="0"/>
        <w:spacing w:before="0" w:after="0" w:line="240" w:lineRule="auto"/>
        <w:ind w:left="822" w:hanging="361"/>
        <w:contextualSpacing w:val="0"/>
        <w:jc w:val="left"/>
        <w:rPr>
          <w:b/>
        </w:rPr>
      </w:pPr>
      <w:r w:rsidRPr="00F349D9">
        <w:rPr>
          <w:b/>
        </w:rPr>
        <w:t>Doğum</w:t>
      </w:r>
      <w:r w:rsidR="001604C1">
        <w:rPr>
          <w:b/>
        </w:rPr>
        <w:t xml:space="preserve"> </w:t>
      </w:r>
      <w:r w:rsidRPr="00F349D9">
        <w:rPr>
          <w:b/>
        </w:rPr>
        <w:t>sırasında</w:t>
      </w:r>
      <w:r w:rsidR="001604C1">
        <w:rPr>
          <w:b/>
        </w:rPr>
        <w:t xml:space="preserve"> </w:t>
      </w:r>
      <w:r w:rsidRPr="00F349D9">
        <w:rPr>
          <w:b/>
        </w:rPr>
        <w:t>anestezi</w:t>
      </w:r>
      <w:r w:rsidR="001604C1">
        <w:rPr>
          <w:b/>
        </w:rPr>
        <w:t xml:space="preserve"> </w:t>
      </w:r>
      <w:r w:rsidRPr="00F349D9">
        <w:rPr>
          <w:b/>
        </w:rPr>
        <w:t>ya</w:t>
      </w:r>
      <w:r w:rsidR="001604C1">
        <w:rPr>
          <w:b/>
        </w:rPr>
        <w:t xml:space="preserve"> </w:t>
      </w:r>
      <w:r w:rsidRPr="00F349D9">
        <w:rPr>
          <w:b/>
        </w:rPr>
        <w:t>da</w:t>
      </w:r>
      <w:r w:rsidR="001604C1">
        <w:rPr>
          <w:b/>
        </w:rPr>
        <w:t xml:space="preserve"> </w:t>
      </w:r>
      <w:r w:rsidRPr="00F349D9">
        <w:rPr>
          <w:b/>
        </w:rPr>
        <w:t>ağrı</w:t>
      </w:r>
      <w:r w:rsidR="001604C1">
        <w:rPr>
          <w:b/>
        </w:rPr>
        <w:t xml:space="preserve"> </w:t>
      </w:r>
      <w:r w:rsidRPr="00F349D9">
        <w:rPr>
          <w:b/>
        </w:rPr>
        <w:t>kesici</w:t>
      </w:r>
      <w:r w:rsidR="001604C1">
        <w:rPr>
          <w:b/>
        </w:rPr>
        <w:t xml:space="preserve"> </w:t>
      </w:r>
      <w:r w:rsidRPr="00F349D9">
        <w:rPr>
          <w:b/>
        </w:rPr>
        <w:t>ilaç</w:t>
      </w:r>
      <w:r w:rsidR="001604C1">
        <w:rPr>
          <w:b/>
        </w:rPr>
        <w:t xml:space="preserve"> </w:t>
      </w:r>
      <w:r w:rsidRPr="00F349D9">
        <w:rPr>
          <w:b/>
        </w:rPr>
        <w:t>kullanıldımı?</w:t>
      </w:r>
    </w:p>
    <w:p w:rsidR="00FE09DE" w:rsidRPr="00F349D9" w:rsidRDefault="00FE09DE" w:rsidP="00FE09DE">
      <w:pPr>
        <w:pStyle w:val="GvdeMetni"/>
        <w:spacing w:before="1"/>
        <w:rPr>
          <w:b/>
          <w:szCs w:val="24"/>
        </w:rPr>
      </w:pPr>
    </w:p>
    <w:p w:rsidR="00FE09DE" w:rsidRPr="00F349D9" w:rsidRDefault="00FE09DE" w:rsidP="00FE09DE">
      <w:pPr>
        <w:numPr>
          <w:ilvl w:val="1"/>
          <w:numId w:val="27"/>
        </w:numPr>
        <w:spacing w:before="0" w:after="0" w:line="240" w:lineRule="auto"/>
        <w:jc w:val="left"/>
        <w:rPr>
          <w:b/>
        </w:rPr>
      </w:pPr>
      <w:r w:rsidRPr="00F349D9">
        <w:t>Hayır</w:t>
      </w:r>
      <w:r w:rsidRPr="00F349D9">
        <w:tab/>
      </w:r>
    </w:p>
    <w:p w:rsidR="00FE09DE" w:rsidRPr="00F349D9" w:rsidRDefault="00FE09DE" w:rsidP="00FE09DE">
      <w:pPr>
        <w:ind w:left="744"/>
        <w:rPr>
          <w:b/>
        </w:rPr>
      </w:pPr>
      <w:r w:rsidRPr="00F349D9">
        <w:t>b)Evet</w:t>
      </w:r>
      <w:r w:rsidR="001604C1">
        <w:t xml:space="preserve"> </w:t>
      </w:r>
      <w:r w:rsidRPr="00F349D9">
        <w:t>(Nedir?Belirtiniz)</w:t>
      </w:r>
      <w:r w:rsidRPr="00F349D9">
        <w:rPr>
          <w:b/>
        </w:rPr>
        <w:t>……………………………………………………</w:t>
      </w:r>
    </w:p>
    <w:p w:rsidR="00FE09DE" w:rsidRPr="00F349D9" w:rsidRDefault="00FE09DE" w:rsidP="00FE09DE">
      <w:pPr>
        <w:ind w:firstLine="426"/>
        <w:rPr>
          <w:b/>
        </w:rPr>
      </w:pPr>
      <w:r w:rsidRPr="00F349D9">
        <w:rPr>
          <w:b/>
        </w:rPr>
        <w:t>29.</w:t>
      </w:r>
      <w:r w:rsidR="001604C1">
        <w:rPr>
          <w:b/>
        </w:rPr>
        <w:t xml:space="preserve"> </w:t>
      </w:r>
      <w:r w:rsidRPr="00F349D9">
        <w:rPr>
          <w:b/>
        </w:rPr>
        <w:t>Doğum</w:t>
      </w:r>
      <w:r w:rsidR="001604C1">
        <w:rPr>
          <w:b/>
        </w:rPr>
        <w:t xml:space="preserve"> </w:t>
      </w:r>
      <w:r w:rsidRPr="00F349D9">
        <w:rPr>
          <w:b/>
        </w:rPr>
        <w:t>sonrası</w:t>
      </w:r>
      <w:r w:rsidR="001604C1">
        <w:rPr>
          <w:b/>
        </w:rPr>
        <w:t xml:space="preserve"> </w:t>
      </w:r>
      <w:r w:rsidRPr="00F349D9">
        <w:rPr>
          <w:b/>
        </w:rPr>
        <w:t>dönemde</w:t>
      </w:r>
      <w:r w:rsidR="001604C1">
        <w:rPr>
          <w:b/>
        </w:rPr>
        <w:t xml:space="preserve"> </w:t>
      </w:r>
      <w:r w:rsidRPr="00F349D9">
        <w:rPr>
          <w:b/>
        </w:rPr>
        <w:t>size</w:t>
      </w:r>
      <w:r w:rsidR="001604C1">
        <w:rPr>
          <w:b/>
        </w:rPr>
        <w:t xml:space="preserve"> </w:t>
      </w:r>
      <w:r w:rsidRPr="00F349D9">
        <w:rPr>
          <w:b/>
        </w:rPr>
        <w:t>kim</w:t>
      </w:r>
      <w:r w:rsidR="001604C1">
        <w:rPr>
          <w:b/>
        </w:rPr>
        <w:t xml:space="preserve"> </w:t>
      </w:r>
      <w:r w:rsidRPr="00F349D9">
        <w:rPr>
          <w:b/>
        </w:rPr>
        <w:t>refakat</w:t>
      </w:r>
      <w:r w:rsidR="001604C1">
        <w:rPr>
          <w:b/>
        </w:rPr>
        <w:t xml:space="preserve"> </w:t>
      </w:r>
      <w:r w:rsidRPr="00F349D9">
        <w:rPr>
          <w:b/>
        </w:rPr>
        <w:t>ediyor?</w:t>
      </w:r>
    </w:p>
    <w:p w:rsidR="00FE09DE" w:rsidRPr="00F349D9" w:rsidRDefault="00FE09DE" w:rsidP="00FE09DE">
      <w:r w:rsidRPr="00F349D9">
        <w:rPr>
          <w:b/>
        </w:rPr>
        <w:tab/>
      </w:r>
      <w:r w:rsidRPr="00F349D9">
        <w:t>a)</w:t>
      </w:r>
      <w:r w:rsidR="001604C1">
        <w:t xml:space="preserve"> </w:t>
      </w:r>
      <w:r w:rsidRPr="00F349D9">
        <w:t>Annem</w:t>
      </w:r>
      <w:r w:rsidRPr="00F349D9">
        <w:tab/>
        <w:t>b)</w:t>
      </w:r>
      <w:r w:rsidR="001604C1">
        <w:t xml:space="preserve"> </w:t>
      </w:r>
      <w:r w:rsidRPr="00F349D9">
        <w:t>Kayınvalidem</w:t>
      </w:r>
      <w:r w:rsidRPr="00F349D9">
        <w:tab/>
        <w:t>c)</w:t>
      </w:r>
      <w:r w:rsidR="001604C1">
        <w:t xml:space="preserve"> </w:t>
      </w:r>
      <w:r w:rsidRPr="00F349D9">
        <w:t>Akrabam</w:t>
      </w:r>
      <w:r w:rsidRPr="00F349D9">
        <w:tab/>
      </w:r>
      <w:r w:rsidRPr="00F349D9">
        <w:tab/>
        <w:t>d)</w:t>
      </w:r>
      <w:r w:rsidR="001604C1">
        <w:t xml:space="preserve"> </w:t>
      </w:r>
      <w:r w:rsidRPr="00F349D9">
        <w:t>Arkadaşım</w:t>
      </w:r>
    </w:p>
    <w:p w:rsidR="00FE09DE" w:rsidRPr="00F349D9" w:rsidRDefault="00FE09DE" w:rsidP="00FE09DE">
      <w:r w:rsidRPr="00F349D9">
        <w:tab/>
        <w:t>e)</w:t>
      </w:r>
      <w:r w:rsidR="001604C1">
        <w:t xml:space="preserve"> </w:t>
      </w:r>
      <w:r w:rsidRPr="00F349D9">
        <w:t>Diğer</w:t>
      </w:r>
      <w:r w:rsidR="001604C1">
        <w:t xml:space="preserve"> </w:t>
      </w:r>
      <w:r w:rsidRPr="00F349D9">
        <w:t>(Yazınız)</w:t>
      </w:r>
      <w:r w:rsidR="001604C1">
        <w:t xml:space="preserve"> </w:t>
      </w:r>
      <w:r w:rsidRPr="00F349D9">
        <w:t>………………………………………………………………………..</w:t>
      </w:r>
    </w:p>
    <w:p w:rsidR="00FE09DE" w:rsidRPr="00F349D9" w:rsidRDefault="00FE09DE" w:rsidP="00FE09DE">
      <w:pPr>
        <w:pStyle w:val="ListeParagraf"/>
        <w:widowControl w:val="0"/>
        <w:tabs>
          <w:tab w:val="left" w:pos="823"/>
        </w:tabs>
        <w:autoSpaceDE w:val="0"/>
        <w:autoSpaceDN w:val="0"/>
        <w:rPr>
          <w:b/>
        </w:rPr>
      </w:pPr>
    </w:p>
    <w:p w:rsidR="00586584" w:rsidRDefault="00586584">
      <w:pPr>
        <w:spacing w:before="0" w:after="160" w:line="259" w:lineRule="auto"/>
        <w:ind w:firstLine="0"/>
        <w:jc w:val="left"/>
        <w:rPr>
          <w:b/>
        </w:rPr>
      </w:pPr>
      <w:r>
        <w:rPr>
          <w:b/>
        </w:rPr>
        <w:br w:type="page"/>
      </w:r>
    </w:p>
    <w:p w:rsidR="00890E01" w:rsidRPr="00586584" w:rsidRDefault="00890E01" w:rsidP="00890E01">
      <w:pPr>
        <w:pStyle w:val="GvdeMetni"/>
        <w:spacing w:before="72"/>
        <w:rPr>
          <w:szCs w:val="24"/>
        </w:rPr>
      </w:pPr>
      <w:r w:rsidRPr="00F349D9">
        <w:rPr>
          <w:b/>
          <w:szCs w:val="24"/>
        </w:rPr>
        <w:lastRenderedPageBreak/>
        <w:t>Ek</w:t>
      </w:r>
      <w:r w:rsidR="001604C1">
        <w:rPr>
          <w:b/>
          <w:szCs w:val="24"/>
        </w:rPr>
        <w:t xml:space="preserve"> </w:t>
      </w:r>
      <w:r w:rsidRPr="00F349D9">
        <w:rPr>
          <w:b/>
          <w:szCs w:val="24"/>
        </w:rPr>
        <w:t>2.</w:t>
      </w:r>
      <w:r w:rsidR="001604C1">
        <w:rPr>
          <w:b/>
          <w:szCs w:val="24"/>
        </w:rPr>
        <w:t xml:space="preserve"> </w:t>
      </w:r>
      <w:r w:rsidRPr="00586584">
        <w:rPr>
          <w:szCs w:val="24"/>
        </w:rPr>
        <w:t>Doğum</w:t>
      </w:r>
      <w:r w:rsidR="001604C1">
        <w:rPr>
          <w:szCs w:val="24"/>
        </w:rPr>
        <w:t xml:space="preserve"> </w:t>
      </w:r>
      <w:r w:rsidR="00C35051">
        <w:rPr>
          <w:szCs w:val="24"/>
        </w:rPr>
        <w:t>Sonrası</w:t>
      </w:r>
      <w:r w:rsidR="001604C1">
        <w:rPr>
          <w:szCs w:val="24"/>
        </w:rPr>
        <w:t xml:space="preserve"> </w:t>
      </w:r>
      <w:r w:rsidRPr="00586584">
        <w:rPr>
          <w:szCs w:val="24"/>
        </w:rPr>
        <w:t>Konfor</w:t>
      </w:r>
      <w:r w:rsidR="001604C1">
        <w:rPr>
          <w:szCs w:val="24"/>
        </w:rPr>
        <w:t xml:space="preserve"> </w:t>
      </w:r>
      <w:r w:rsidRPr="00586584">
        <w:rPr>
          <w:szCs w:val="24"/>
        </w:rPr>
        <w:t>Ölçeği</w:t>
      </w:r>
    </w:p>
    <w:p w:rsidR="00890E01" w:rsidRPr="00586584" w:rsidRDefault="00890E01" w:rsidP="00890E01">
      <w:pPr>
        <w:pStyle w:val="GvdeMetni"/>
        <w:spacing w:before="1"/>
        <w:rPr>
          <w:szCs w:val="24"/>
        </w:rPr>
      </w:pPr>
    </w:p>
    <w:p w:rsidR="00FE09DE" w:rsidRPr="00F349D9" w:rsidRDefault="00890E01" w:rsidP="00383F71">
      <w:r w:rsidRPr="00F349D9">
        <w:t>Aşağıda</w:t>
      </w:r>
      <w:r w:rsidR="001604C1">
        <w:t xml:space="preserve"> </w:t>
      </w:r>
      <w:r w:rsidRPr="00F349D9">
        <w:t>duygu</w:t>
      </w:r>
      <w:r w:rsidR="001604C1">
        <w:t xml:space="preserve"> </w:t>
      </w:r>
      <w:r w:rsidRPr="00F349D9">
        <w:t>ve</w:t>
      </w:r>
      <w:r w:rsidR="001604C1">
        <w:t xml:space="preserve"> </w:t>
      </w:r>
      <w:r w:rsidRPr="00F349D9">
        <w:t>davranışlarınızla</w:t>
      </w:r>
      <w:r w:rsidR="001604C1">
        <w:t xml:space="preserve"> </w:t>
      </w:r>
      <w:r w:rsidRPr="00F349D9">
        <w:t>ilgili</w:t>
      </w:r>
      <w:r w:rsidR="001604C1">
        <w:t xml:space="preserve"> </w:t>
      </w:r>
      <w:r w:rsidRPr="00F349D9">
        <w:t>ifadeler</w:t>
      </w:r>
      <w:r w:rsidR="001604C1">
        <w:t xml:space="preserve"> </w:t>
      </w:r>
      <w:r w:rsidRPr="00F349D9">
        <w:t>yer</w:t>
      </w:r>
      <w:r w:rsidR="001604C1">
        <w:t xml:space="preserve"> </w:t>
      </w:r>
      <w:r w:rsidRPr="00F349D9">
        <w:t>almaktadır.</w:t>
      </w:r>
      <w:r w:rsidR="001604C1">
        <w:t xml:space="preserve"> </w:t>
      </w:r>
      <w:r w:rsidRPr="00F349D9">
        <w:t>Lütfen</w:t>
      </w:r>
      <w:r w:rsidR="001604C1">
        <w:t xml:space="preserve"> </w:t>
      </w:r>
      <w:r w:rsidRPr="00F349D9">
        <w:t>geçen</w:t>
      </w:r>
      <w:r w:rsidR="001604C1">
        <w:t xml:space="preserve"> </w:t>
      </w:r>
      <w:r w:rsidRPr="00F349D9">
        <w:t>hafta</w:t>
      </w:r>
      <w:r w:rsidR="001604C1">
        <w:t xml:space="preserve"> </w:t>
      </w:r>
      <w:r w:rsidRPr="00F349D9">
        <w:t>boyunca</w:t>
      </w:r>
      <w:r w:rsidR="001604C1">
        <w:t xml:space="preserve"> </w:t>
      </w:r>
      <w:r w:rsidRPr="00F349D9">
        <w:t>aşağıdakileri</w:t>
      </w:r>
      <w:r w:rsidR="001604C1">
        <w:t xml:space="preserve"> </w:t>
      </w:r>
      <w:r w:rsidRPr="00F349D9">
        <w:t>ne</w:t>
      </w:r>
      <w:r w:rsidR="001604C1">
        <w:t xml:space="preserve"> </w:t>
      </w:r>
      <w:r w:rsidRPr="00F349D9">
        <w:t>sıklıkla</w:t>
      </w:r>
      <w:r w:rsidR="001604C1">
        <w:t xml:space="preserve"> </w:t>
      </w:r>
      <w:r w:rsidRPr="00F349D9">
        <w:t>hissettiğinizi</w:t>
      </w:r>
      <w:r w:rsidR="001604C1">
        <w:t xml:space="preserve"> </w:t>
      </w:r>
      <w:r w:rsidRPr="00F349D9">
        <w:t>veya</w:t>
      </w:r>
      <w:r w:rsidR="001604C1">
        <w:t xml:space="preserve"> </w:t>
      </w:r>
      <w:r w:rsidRPr="00F349D9">
        <w:t>yaşadığınızı</w:t>
      </w:r>
      <w:r w:rsidR="001604C1">
        <w:t xml:space="preserve"> </w:t>
      </w:r>
      <w:r w:rsidRPr="00F349D9">
        <w:t>uygun</w:t>
      </w:r>
      <w:r w:rsidR="001604C1">
        <w:t xml:space="preserve"> </w:t>
      </w:r>
      <w:r w:rsidRPr="00F349D9">
        <w:t>yere</w:t>
      </w:r>
      <w:r w:rsidR="001604C1">
        <w:t xml:space="preserve"> </w:t>
      </w:r>
      <w:r w:rsidRPr="00F349D9">
        <w:t>(x)</w:t>
      </w:r>
      <w:r w:rsidR="001604C1">
        <w:t xml:space="preserve"> </w:t>
      </w:r>
      <w:r w:rsidRPr="00F349D9">
        <w:t>işareti</w:t>
      </w:r>
      <w:r w:rsidR="001604C1">
        <w:t xml:space="preserve"> </w:t>
      </w:r>
      <w:r w:rsidRPr="00F349D9">
        <w:t>koyarak</w:t>
      </w:r>
      <w:r w:rsidR="001604C1">
        <w:t xml:space="preserve"> </w:t>
      </w:r>
      <w:r w:rsidRPr="00F349D9">
        <w:t>belirleyiniz</w:t>
      </w:r>
    </w:p>
    <w:tbl>
      <w:tblPr>
        <w:tblStyle w:val="TabloKlavuzu"/>
        <w:tblW w:w="9319" w:type="dxa"/>
        <w:jc w:val="center"/>
        <w:tblLayout w:type="fixed"/>
        <w:tblLook w:val="04A0"/>
      </w:tblPr>
      <w:tblGrid>
        <w:gridCol w:w="5973"/>
        <w:gridCol w:w="672"/>
        <w:gridCol w:w="709"/>
        <w:gridCol w:w="551"/>
        <w:gridCol w:w="560"/>
        <w:gridCol w:w="7"/>
        <w:gridCol w:w="847"/>
      </w:tblGrid>
      <w:tr w:rsidR="00890E01" w:rsidRPr="00383F71" w:rsidTr="00383F71">
        <w:trPr>
          <w:trHeight w:val="1595"/>
          <w:jc w:val="center"/>
        </w:trPr>
        <w:tc>
          <w:tcPr>
            <w:tcW w:w="5973" w:type="dxa"/>
            <w:vAlign w:val="center"/>
          </w:tcPr>
          <w:p w:rsidR="00890E01" w:rsidRPr="00383F71" w:rsidRDefault="00890E01" w:rsidP="00383F71">
            <w:pPr>
              <w:spacing w:before="0" w:after="0" w:line="240" w:lineRule="auto"/>
              <w:rPr>
                <w:b/>
                <w:sz w:val="20"/>
                <w:szCs w:val="20"/>
              </w:rPr>
            </w:pPr>
            <w:r w:rsidRPr="00383F71">
              <w:rPr>
                <w:b/>
                <w:sz w:val="20"/>
                <w:szCs w:val="20"/>
              </w:rPr>
              <w:t>Değerlendirme</w:t>
            </w:r>
          </w:p>
          <w:p w:rsidR="00890E01" w:rsidRPr="00383F71" w:rsidRDefault="00890E01" w:rsidP="00383F71">
            <w:pPr>
              <w:spacing w:before="0" w:after="0" w:line="240" w:lineRule="auto"/>
              <w:rPr>
                <w:sz w:val="20"/>
                <w:szCs w:val="20"/>
              </w:rPr>
            </w:pPr>
          </w:p>
        </w:tc>
        <w:tc>
          <w:tcPr>
            <w:tcW w:w="672" w:type="dxa"/>
            <w:textDirection w:val="btLr"/>
            <w:vAlign w:val="center"/>
          </w:tcPr>
          <w:p w:rsidR="00890E01" w:rsidRPr="00383F71" w:rsidRDefault="00890E01" w:rsidP="00383F71">
            <w:pPr>
              <w:pStyle w:val="TableParagraph"/>
              <w:ind w:left="-1" w:right="462"/>
              <w:rPr>
                <w:b/>
                <w:sz w:val="20"/>
                <w:szCs w:val="20"/>
              </w:rPr>
            </w:pPr>
            <w:r w:rsidRPr="00383F71">
              <w:rPr>
                <w:b/>
                <w:sz w:val="20"/>
                <w:szCs w:val="20"/>
              </w:rPr>
              <w:t>Tamamen</w:t>
            </w:r>
            <w:r w:rsidR="001604C1" w:rsidRPr="00383F71">
              <w:rPr>
                <w:b/>
                <w:sz w:val="20"/>
                <w:szCs w:val="20"/>
              </w:rPr>
              <w:t xml:space="preserve"> </w:t>
            </w:r>
            <w:r w:rsidRPr="00383F71">
              <w:rPr>
                <w:b/>
                <w:sz w:val="20"/>
                <w:szCs w:val="20"/>
              </w:rPr>
              <w:t>Katılıyorum</w:t>
            </w:r>
          </w:p>
        </w:tc>
        <w:tc>
          <w:tcPr>
            <w:tcW w:w="709" w:type="dxa"/>
            <w:textDirection w:val="btLr"/>
            <w:vAlign w:val="center"/>
          </w:tcPr>
          <w:p w:rsidR="00890E01" w:rsidRPr="00383F71" w:rsidRDefault="00890E01" w:rsidP="00383F71">
            <w:pPr>
              <w:pStyle w:val="TableParagraph"/>
              <w:ind w:left="-1"/>
              <w:rPr>
                <w:b/>
                <w:sz w:val="20"/>
                <w:szCs w:val="20"/>
              </w:rPr>
            </w:pPr>
            <w:r w:rsidRPr="00383F71">
              <w:rPr>
                <w:b/>
                <w:sz w:val="20"/>
                <w:szCs w:val="20"/>
              </w:rPr>
              <w:t>Katılıyorum</w:t>
            </w:r>
          </w:p>
        </w:tc>
        <w:tc>
          <w:tcPr>
            <w:tcW w:w="551" w:type="dxa"/>
            <w:textDirection w:val="btLr"/>
            <w:vAlign w:val="center"/>
          </w:tcPr>
          <w:p w:rsidR="00890E01" w:rsidRPr="00383F71" w:rsidRDefault="00890E01" w:rsidP="00383F71">
            <w:pPr>
              <w:pStyle w:val="TableParagraph"/>
              <w:ind w:left="-1" w:right="462"/>
              <w:rPr>
                <w:b/>
                <w:sz w:val="20"/>
                <w:szCs w:val="20"/>
              </w:rPr>
            </w:pPr>
            <w:r w:rsidRPr="00383F71">
              <w:rPr>
                <w:b/>
                <w:sz w:val="20"/>
                <w:szCs w:val="20"/>
              </w:rPr>
              <w:t>Biraz</w:t>
            </w:r>
            <w:r w:rsidR="001604C1" w:rsidRPr="00383F71">
              <w:rPr>
                <w:b/>
                <w:sz w:val="20"/>
                <w:szCs w:val="20"/>
              </w:rPr>
              <w:t xml:space="preserve"> </w:t>
            </w:r>
            <w:r w:rsidRPr="00383F71">
              <w:rPr>
                <w:b/>
                <w:sz w:val="20"/>
                <w:szCs w:val="20"/>
              </w:rPr>
              <w:t>Katılıyorum</w:t>
            </w:r>
          </w:p>
        </w:tc>
        <w:tc>
          <w:tcPr>
            <w:tcW w:w="567" w:type="dxa"/>
            <w:gridSpan w:val="2"/>
            <w:textDirection w:val="btLr"/>
            <w:vAlign w:val="center"/>
          </w:tcPr>
          <w:p w:rsidR="00890E01" w:rsidRPr="00383F71" w:rsidRDefault="00890E01" w:rsidP="00383F71">
            <w:pPr>
              <w:pStyle w:val="TableParagraph"/>
              <w:ind w:left="-1"/>
              <w:rPr>
                <w:b/>
                <w:sz w:val="20"/>
                <w:szCs w:val="20"/>
              </w:rPr>
            </w:pPr>
            <w:r w:rsidRPr="00383F71">
              <w:rPr>
                <w:b/>
                <w:sz w:val="20"/>
                <w:szCs w:val="20"/>
              </w:rPr>
              <w:t>Katılmıyorum</w:t>
            </w:r>
          </w:p>
        </w:tc>
        <w:tc>
          <w:tcPr>
            <w:tcW w:w="847" w:type="dxa"/>
            <w:textDirection w:val="btLr"/>
            <w:vAlign w:val="center"/>
          </w:tcPr>
          <w:p w:rsidR="00890E01" w:rsidRPr="00383F71" w:rsidRDefault="00890E01" w:rsidP="00383F71">
            <w:pPr>
              <w:pStyle w:val="TableParagraph"/>
              <w:ind w:left="113" w:right="229"/>
              <w:rPr>
                <w:b/>
                <w:sz w:val="20"/>
                <w:szCs w:val="20"/>
              </w:rPr>
            </w:pPr>
            <w:r w:rsidRPr="00383F71">
              <w:rPr>
                <w:b/>
                <w:sz w:val="20"/>
                <w:szCs w:val="20"/>
              </w:rPr>
              <w:t>Kesinlikle</w:t>
            </w:r>
            <w:r w:rsidR="001604C1" w:rsidRPr="00383F71">
              <w:rPr>
                <w:b/>
                <w:sz w:val="20"/>
                <w:szCs w:val="20"/>
              </w:rPr>
              <w:t xml:space="preserve"> </w:t>
            </w:r>
            <w:r w:rsidRPr="00383F71">
              <w:rPr>
                <w:b/>
                <w:sz w:val="20"/>
                <w:szCs w:val="20"/>
              </w:rPr>
              <w:t>Katılmıyorum</w:t>
            </w:r>
          </w:p>
        </w:tc>
      </w:tr>
      <w:tr w:rsidR="00890E01" w:rsidRPr="00383F71" w:rsidTr="00383F71">
        <w:trPr>
          <w:jc w:val="center"/>
        </w:trPr>
        <w:tc>
          <w:tcPr>
            <w:tcW w:w="5973" w:type="dxa"/>
            <w:vAlign w:val="center"/>
          </w:tcPr>
          <w:p w:rsidR="00890E01" w:rsidRPr="00383F71" w:rsidRDefault="00890E01" w:rsidP="00383F71">
            <w:pPr>
              <w:pStyle w:val="TableParagraph"/>
              <w:tabs>
                <w:tab w:val="left" w:pos="1416"/>
                <w:tab w:val="left" w:pos="2796"/>
                <w:tab w:val="left" w:pos="4203"/>
                <w:tab w:val="left" w:pos="4945"/>
              </w:tabs>
              <w:ind w:left="9" w:right="-15"/>
              <w:rPr>
                <w:sz w:val="20"/>
                <w:szCs w:val="20"/>
              </w:rPr>
            </w:pPr>
            <w:r w:rsidRPr="00383F71">
              <w:rPr>
                <w:sz w:val="20"/>
                <w:szCs w:val="20"/>
              </w:rPr>
              <w:t>Bebeğimi</w:t>
            </w:r>
            <w:r w:rsidR="001604C1" w:rsidRPr="00383F71">
              <w:rPr>
                <w:sz w:val="20"/>
                <w:szCs w:val="20"/>
              </w:rPr>
              <w:t xml:space="preserve"> </w:t>
            </w:r>
            <w:r w:rsidRPr="00383F71">
              <w:rPr>
                <w:sz w:val="20"/>
                <w:szCs w:val="20"/>
              </w:rPr>
              <w:t>rahatlıkla</w:t>
            </w:r>
            <w:r w:rsidR="001604C1" w:rsidRPr="00383F71">
              <w:rPr>
                <w:sz w:val="20"/>
                <w:szCs w:val="20"/>
              </w:rPr>
              <w:t xml:space="preserve"> </w:t>
            </w:r>
            <w:r w:rsidRPr="00383F71">
              <w:rPr>
                <w:sz w:val="20"/>
                <w:szCs w:val="20"/>
              </w:rPr>
              <w:t>kucağıma</w:t>
            </w:r>
            <w:r w:rsidR="001604C1" w:rsidRPr="00383F71">
              <w:rPr>
                <w:sz w:val="20"/>
                <w:szCs w:val="20"/>
              </w:rPr>
              <w:t xml:space="preserve"> </w:t>
            </w:r>
            <w:r w:rsidRPr="00383F71">
              <w:rPr>
                <w:sz w:val="20"/>
                <w:szCs w:val="20"/>
              </w:rPr>
              <w:t>alıp</w:t>
            </w:r>
            <w:r w:rsidR="001604C1" w:rsidRPr="00383F71">
              <w:rPr>
                <w:sz w:val="20"/>
                <w:szCs w:val="20"/>
              </w:rPr>
              <w:t xml:space="preserve"> </w:t>
            </w:r>
            <w:r w:rsidRPr="00383F71">
              <w:rPr>
                <w:sz w:val="20"/>
                <w:szCs w:val="20"/>
              </w:rPr>
              <w:t>iletişim</w:t>
            </w:r>
            <w:r w:rsidR="001604C1" w:rsidRPr="00383F71">
              <w:rPr>
                <w:sz w:val="20"/>
                <w:szCs w:val="20"/>
              </w:rPr>
              <w:t xml:space="preserve"> </w:t>
            </w:r>
            <w:r w:rsidRPr="00383F71">
              <w:rPr>
                <w:sz w:val="20"/>
                <w:szCs w:val="20"/>
              </w:rPr>
              <w:t>kurabiliyorum</w:t>
            </w:r>
          </w:p>
        </w:tc>
        <w:tc>
          <w:tcPr>
            <w:tcW w:w="672" w:type="dxa"/>
            <w:vAlign w:val="center"/>
          </w:tcPr>
          <w:p w:rsidR="00890E01" w:rsidRPr="00383F71" w:rsidRDefault="00890E01" w:rsidP="00383F71">
            <w:pPr>
              <w:spacing w:before="0" w:after="0" w:line="240" w:lineRule="auto"/>
              <w:rPr>
                <w:sz w:val="20"/>
                <w:szCs w:val="20"/>
              </w:rPr>
            </w:pPr>
          </w:p>
        </w:tc>
        <w:tc>
          <w:tcPr>
            <w:tcW w:w="709" w:type="dxa"/>
            <w:vAlign w:val="center"/>
          </w:tcPr>
          <w:p w:rsidR="00890E01" w:rsidRPr="00383F71" w:rsidRDefault="00890E01" w:rsidP="00383F71">
            <w:pPr>
              <w:spacing w:before="0" w:after="0" w:line="240" w:lineRule="auto"/>
              <w:rPr>
                <w:sz w:val="20"/>
                <w:szCs w:val="20"/>
              </w:rPr>
            </w:pPr>
          </w:p>
        </w:tc>
        <w:tc>
          <w:tcPr>
            <w:tcW w:w="551" w:type="dxa"/>
            <w:vAlign w:val="center"/>
          </w:tcPr>
          <w:p w:rsidR="00890E01" w:rsidRPr="00383F71" w:rsidRDefault="00890E01" w:rsidP="00383F71">
            <w:pPr>
              <w:spacing w:before="0" w:after="0" w:line="240" w:lineRule="auto"/>
              <w:rPr>
                <w:sz w:val="20"/>
                <w:szCs w:val="20"/>
              </w:rPr>
            </w:pPr>
          </w:p>
        </w:tc>
        <w:tc>
          <w:tcPr>
            <w:tcW w:w="567" w:type="dxa"/>
            <w:gridSpan w:val="2"/>
            <w:vAlign w:val="center"/>
          </w:tcPr>
          <w:p w:rsidR="00890E01" w:rsidRPr="00383F71" w:rsidRDefault="00890E01" w:rsidP="00383F71">
            <w:pPr>
              <w:spacing w:before="0" w:after="0" w:line="240" w:lineRule="auto"/>
              <w:rPr>
                <w:sz w:val="20"/>
                <w:szCs w:val="20"/>
              </w:rPr>
            </w:pPr>
          </w:p>
        </w:tc>
        <w:tc>
          <w:tcPr>
            <w:tcW w:w="847" w:type="dxa"/>
            <w:vAlign w:val="center"/>
          </w:tcPr>
          <w:p w:rsidR="00890E01" w:rsidRPr="00383F71" w:rsidRDefault="00890E01" w:rsidP="00383F71">
            <w:pPr>
              <w:spacing w:before="0" w:after="0" w:line="240" w:lineRule="auto"/>
              <w:rPr>
                <w:sz w:val="20"/>
                <w:szCs w:val="20"/>
              </w:rPr>
            </w:pPr>
          </w:p>
        </w:tc>
      </w:tr>
      <w:tr w:rsidR="00890E01" w:rsidRPr="00383F71" w:rsidTr="00383F71">
        <w:trPr>
          <w:trHeight w:val="221"/>
          <w:jc w:val="center"/>
        </w:trPr>
        <w:tc>
          <w:tcPr>
            <w:tcW w:w="5973" w:type="dxa"/>
            <w:vAlign w:val="center"/>
          </w:tcPr>
          <w:p w:rsidR="00890E01" w:rsidRPr="00383F71" w:rsidRDefault="00890E01" w:rsidP="00383F71">
            <w:pPr>
              <w:pStyle w:val="TableParagraph"/>
              <w:ind w:left="9"/>
              <w:rPr>
                <w:sz w:val="20"/>
                <w:szCs w:val="20"/>
              </w:rPr>
            </w:pPr>
            <w:r w:rsidRPr="00383F71">
              <w:rPr>
                <w:sz w:val="20"/>
                <w:szCs w:val="20"/>
              </w:rPr>
              <w:t>Doğumdan</w:t>
            </w:r>
            <w:r w:rsidR="001604C1" w:rsidRPr="00383F71">
              <w:rPr>
                <w:sz w:val="20"/>
                <w:szCs w:val="20"/>
              </w:rPr>
              <w:t xml:space="preserve"> </w:t>
            </w:r>
            <w:r w:rsidRPr="00383F71">
              <w:rPr>
                <w:sz w:val="20"/>
                <w:szCs w:val="20"/>
              </w:rPr>
              <w:t>sonra</w:t>
            </w:r>
            <w:r w:rsidR="001604C1" w:rsidRPr="00383F71">
              <w:rPr>
                <w:sz w:val="20"/>
                <w:szCs w:val="20"/>
              </w:rPr>
              <w:t xml:space="preserve"> </w:t>
            </w:r>
            <w:r w:rsidRPr="00383F71">
              <w:rPr>
                <w:sz w:val="20"/>
                <w:szCs w:val="20"/>
              </w:rPr>
              <w:t>kendimi</w:t>
            </w:r>
            <w:r w:rsidR="001604C1" w:rsidRPr="00383F71">
              <w:rPr>
                <w:sz w:val="20"/>
                <w:szCs w:val="20"/>
              </w:rPr>
              <w:t xml:space="preserve"> </w:t>
            </w:r>
            <w:r w:rsidRPr="00383F71">
              <w:rPr>
                <w:sz w:val="20"/>
                <w:szCs w:val="20"/>
              </w:rPr>
              <w:t>rahatlamış</w:t>
            </w:r>
            <w:r w:rsidR="001604C1" w:rsidRPr="00383F71">
              <w:rPr>
                <w:sz w:val="20"/>
                <w:szCs w:val="20"/>
              </w:rPr>
              <w:t xml:space="preserve"> </w:t>
            </w:r>
            <w:r w:rsidRPr="00383F71">
              <w:rPr>
                <w:sz w:val="20"/>
                <w:szCs w:val="20"/>
              </w:rPr>
              <w:t>hissediyorum</w:t>
            </w:r>
          </w:p>
        </w:tc>
        <w:tc>
          <w:tcPr>
            <w:tcW w:w="672" w:type="dxa"/>
            <w:vAlign w:val="center"/>
          </w:tcPr>
          <w:p w:rsidR="00890E01" w:rsidRPr="00383F71" w:rsidRDefault="00890E01" w:rsidP="00383F71">
            <w:pPr>
              <w:spacing w:before="0" w:after="0" w:line="240" w:lineRule="auto"/>
              <w:rPr>
                <w:sz w:val="20"/>
                <w:szCs w:val="20"/>
              </w:rPr>
            </w:pPr>
          </w:p>
        </w:tc>
        <w:tc>
          <w:tcPr>
            <w:tcW w:w="709" w:type="dxa"/>
            <w:vAlign w:val="center"/>
          </w:tcPr>
          <w:p w:rsidR="00890E01" w:rsidRPr="00383F71" w:rsidRDefault="00890E01" w:rsidP="00383F71">
            <w:pPr>
              <w:spacing w:before="0" w:after="0" w:line="240" w:lineRule="auto"/>
              <w:rPr>
                <w:sz w:val="20"/>
                <w:szCs w:val="20"/>
              </w:rPr>
            </w:pPr>
          </w:p>
        </w:tc>
        <w:tc>
          <w:tcPr>
            <w:tcW w:w="551" w:type="dxa"/>
            <w:vAlign w:val="center"/>
          </w:tcPr>
          <w:p w:rsidR="00890E01" w:rsidRPr="00383F71" w:rsidRDefault="00890E01" w:rsidP="00383F71">
            <w:pPr>
              <w:spacing w:before="0" w:after="0" w:line="240" w:lineRule="auto"/>
              <w:rPr>
                <w:sz w:val="20"/>
                <w:szCs w:val="20"/>
              </w:rPr>
            </w:pPr>
          </w:p>
        </w:tc>
        <w:tc>
          <w:tcPr>
            <w:tcW w:w="567" w:type="dxa"/>
            <w:gridSpan w:val="2"/>
            <w:vAlign w:val="center"/>
          </w:tcPr>
          <w:p w:rsidR="00890E01" w:rsidRPr="00383F71" w:rsidRDefault="00890E01" w:rsidP="00383F71">
            <w:pPr>
              <w:spacing w:before="0" w:after="0" w:line="240" w:lineRule="auto"/>
              <w:rPr>
                <w:sz w:val="20"/>
                <w:szCs w:val="20"/>
              </w:rPr>
            </w:pPr>
          </w:p>
        </w:tc>
        <w:tc>
          <w:tcPr>
            <w:tcW w:w="847" w:type="dxa"/>
            <w:vAlign w:val="center"/>
          </w:tcPr>
          <w:p w:rsidR="00890E01" w:rsidRPr="00383F71" w:rsidRDefault="00890E01" w:rsidP="00383F71">
            <w:pPr>
              <w:spacing w:before="0" w:after="0" w:line="240" w:lineRule="auto"/>
              <w:rPr>
                <w:sz w:val="20"/>
                <w:szCs w:val="20"/>
              </w:rPr>
            </w:pPr>
          </w:p>
        </w:tc>
      </w:tr>
      <w:tr w:rsidR="00890E01" w:rsidRPr="00383F71" w:rsidTr="00383F71">
        <w:trPr>
          <w:jc w:val="center"/>
        </w:trPr>
        <w:tc>
          <w:tcPr>
            <w:tcW w:w="5973" w:type="dxa"/>
            <w:vAlign w:val="center"/>
          </w:tcPr>
          <w:p w:rsidR="00890E01" w:rsidRPr="00383F71" w:rsidRDefault="00890E01" w:rsidP="00383F71">
            <w:pPr>
              <w:pStyle w:val="TableParagraph"/>
              <w:tabs>
                <w:tab w:val="left" w:pos="2771"/>
                <w:tab w:val="left" w:pos="4851"/>
              </w:tabs>
              <w:ind w:left="9" w:right="-15"/>
              <w:rPr>
                <w:sz w:val="20"/>
                <w:szCs w:val="20"/>
              </w:rPr>
            </w:pPr>
            <w:r w:rsidRPr="00383F71">
              <w:rPr>
                <w:sz w:val="20"/>
                <w:szCs w:val="20"/>
              </w:rPr>
              <w:t>Mahremiyetimi</w:t>
            </w:r>
            <w:r w:rsidR="001604C1" w:rsidRPr="00383F71">
              <w:rPr>
                <w:sz w:val="20"/>
                <w:szCs w:val="20"/>
              </w:rPr>
              <w:t xml:space="preserve"> </w:t>
            </w:r>
            <w:r w:rsidRPr="00383F71">
              <w:rPr>
                <w:sz w:val="20"/>
                <w:szCs w:val="20"/>
              </w:rPr>
              <w:t>rahatlıkla</w:t>
            </w:r>
            <w:r w:rsidR="001604C1" w:rsidRPr="00383F71">
              <w:rPr>
                <w:sz w:val="20"/>
                <w:szCs w:val="20"/>
              </w:rPr>
              <w:t xml:space="preserve"> </w:t>
            </w:r>
            <w:r w:rsidRPr="00383F71">
              <w:rPr>
                <w:sz w:val="20"/>
                <w:szCs w:val="20"/>
              </w:rPr>
              <w:t>koruyup</w:t>
            </w:r>
            <w:r w:rsidR="001604C1" w:rsidRPr="00383F71">
              <w:rPr>
                <w:sz w:val="20"/>
                <w:szCs w:val="20"/>
              </w:rPr>
              <w:t xml:space="preserve"> </w:t>
            </w:r>
            <w:r w:rsidRPr="00383F71">
              <w:rPr>
                <w:sz w:val="20"/>
                <w:szCs w:val="20"/>
              </w:rPr>
              <w:t>sürdürebiliyorum</w:t>
            </w:r>
          </w:p>
        </w:tc>
        <w:tc>
          <w:tcPr>
            <w:tcW w:w="672" w:type="dxa"/>
            <w:vAlign w:val="center"/>
          </w:tcPr>
          <w:p w:rsidR="00890E01" w:rsidRPr="00383F71" w:rsidRDefault="00890E01" w:rsidP="00383F71">
            <w:pPr>
              <w:spacing w:before="0" w:after="0" w:line="240" w:lineRule="auto"/>
              <w:rPr>
                <w:sz w:val="20"/>
                <w:szCs w:val="20"/>
              </w:rPr>
            </w:pPr>
          </w:p>
        </w:tc>
        <w:tc>
          <w:tcPr>
            <w:tcW w:w="709" w:type="dxa"/>
            <w:vAlign w:val="center"/>
          </w:tcPr>
          <w:p w:rsidR="00890E01" w:rsidRPr="00383F71" w:rsidRDefault="00890E01" w:rsidP="00383F71">
            <w:pPr>
              <w:spacing w:before="0" w:after="0" w:line="240" w:lineRule="auto"/>
              <w:rPr>
                <w:sz w:val="20"/>
                <w:szCs w:val="20"/>
              </w:rPr>
            </w:pPr>
          </w:p>
        </w:tc>
        <w:tc>
          <w:tcPr>
            <w:tcW w:w="551" w:type="dxa"/>
            <w:vAlign w:val="center"/>
          </w:tcPr>
          <w:p w:rsidR="00890E01" w:rsidRPr="00383F71" w:rsidRDefault="00890E01" w:rsidP="00383F71">
            <w:pPr>
              <w:spacing w:before="0" w:after="0" w:line="240" w:lineRule="auto"/>
              <w:rPr>
                <w:sz w:val="20"/>
                <w:szCs w:val="20"/>
              </w:rPr>
            </w:pPr>
          </w:p>
        </w:tc>
        <w:tc>
          <w:tcPr>
            <w:tcW w:w="567" w:type="dxa"/>
            <w:gridSpan w:val="2"/>
            <w:vAlign w:val="center"/>
          </w:tcPr>
          <w:p w:rsidR="00890E01" w:rsidRPr="00383F71" w:rsidRDefault="00890E01" w:rsidP="00383F71">
            <w:pPr>
              <w:spacing w:before="0" w:after="0" w:line="240" w:lineRule="auto"/>
              <w:rPr>
                <w:sz w:val="20"/>
                <w:szCs w:val="20"/>
              </w:rPr>
            </w:pPr>
          </w:p>
        </w:tc>
        <w:tc>
          <w:tcPr>
            <w:tcW w:w="847" w:type="dxa"/>
            <w:vAlign w:val="center"/>
          </w:tcPr>
          <w:p w:rsidR="00890E01" w:rsidRPr="00383F71" w:rsidRDefault="00890E01" w:rsidP="00383F71">
            <w:pPr>
              <w:spacing w:before="0" w:after="0" w:line="240" w:lineRule="auto"/>
              <w:rPr>
                <w:sz w:val="20"/>
                <w:szCs w:val="20"/>
              </w:rPr>
            </w:pPr>
          </w:p>
        </w:tc>
      </w:tr>
      <w:tr w:rsidR="00890E01" w:rsidRPr="00383F71" w:rsidTr="00383F71">
        <w:trPr>
          <w:jc w:val="center"/>
        </w:trPr>
        <w:tc>
          <w:tcPr>
            <w:tcW w:w="5973" w:type="dxa"/>
            <w:vAlign w:val="center"/>
          </w:tcPr>
          <w:p w:rsidR="00890E01" w:rsidRPr="00383F71" w:rsidRDefault="00890E01" w:rsidP="00383F71">
            <w:pPr>
              <w:pStyle w:val="TableParagraph"/>
              <w:tabs>
                <w:tab w:val="left" w:pos="541"/>
                <w:tab w:val="left" w:pos="1522"/>
                <w:tab w:val="left" w:pos="3042"/>
                <w:tab w:val="left" w:pos="3778"/>
                <w:tab w:val="left" w:pos="5309"/>
              </w:tabs>
              <w:ind w:left="9" w:right="-15"/>
              <w:rPr>
                <w:sz w:val="20"/>
                <w:szCs w:val="20"/>
              </w:rPr>
            </w:pPr>
            <w:r w:rsidRPr="00383F71">
              <w:rPr>
                <w:sz w:val="20"/>
                <w:szCs w:val="20"/>
              </w:rPr>
              <w:t>Su</w:t>
            </w:r>
            <w:r w:rsidR="001604C1" w:rsidRPr="00383F71">
              <w:rPr>
                <w:sz w:val="20"/>
                <w:szCs w:val="20"/>
              </w:rPr>
              <w:t xml:space="preserve"> </w:t>
            </w:r>
            <w:r w:rsidRPr="00383F71">
              <w:rPr>
                <w:sz w:val="20"/>
                <w:szCs w:val="20"/>
              </w:rPr>
              <w:t>andaki</w:t>
            </w:r>
            <w:r w:rsidR="001604C1" w:rsidRPr="00383F71">
              <w:rPr>
                <w:sz w:val="20"/>
                <w:szCs w:val="20"/>
              </w:rPr>
              <w:t xml:space="preserve"> </w:t>
            </w:r>
            <w:r w:rsidRPr="00383F71">
              <w:rPr>
                <w:sz w:val="20"/>
                <w:szCs w:val="20"/>
              </w:rPr>
              <w:t>durumumla</w:t>
            </w:r>
            <w:r w:rsidR="001604C1" w:rsidRPr="00383F71">
              <w:rPr>
                <w:sz w:val="20"/>
                <w:szCs w:val="20"/>
              </w:rPr>
              <w:t xml:space="preserve"> </w:t>
            </w:r>
            <w:r w:rsidRPr="00383F71">
              <w:rPr>
                <w:sz w:val="20"/>
                <w:szCs w:val="20"/>
              </w:rPr>
              <w:t>basa</w:t>
            </w:r>
            <w:r w:rsidR="001604C1" w:rsidRPr="00383F71">
              <w:rPr>
                <w:sz w:val="20"/>
                <w:szCs w:val="20"/>
              </w:rPr>
              <w:t xml:space="preserve"> </w:t>
            </w:r>
            <w:r w:rsidRPr="00383F71">
              <w:rPr>
                <w:sz w:val="20"/>
                <w:szCs w:val="20"/>
              </w:rPr>
              <w:t>çıkamamak</w:t>
            </w:r>
            <w:r w:rsidR="001604C1" w:rsidRPr="00383F71">
              <w:rPr>
                <w:sz w:val="20"/>
                <w:szCs w:val="20"/>
              </w:rPr>
              <w:t xml:space="preserve"> </w:t>
            </w:r>
            <w:r w:rsidRPr="00383F71">
              <w:rPr>
                <w:spacing w:val="-4"/>
                <w:sz w:val="20"/>
                <w:szCs w:val="20"/>
              </w:rPr>
              <w:t>beni</w:t>
            </w:r>
            <w:r w:rsidR="00383F71">
              <w:rPr>
                <w:sz w:val="20"/>
                <w:szCs w:val="20"/>
              </w:rPr>
              <w:t xml:space="preserve"> b</w:t>
            </w:r>
            <w:r w:rsidRPr="00383F71">
              <w:rPr>
                <w:sz w:val="20"/>
                <w:szCs w:val="20"/>
              </w:rPr>
              <w:t>unaltıyor</w:t>
            </w:r>
          </w:p>
        </w:tc>
        <w:tc>
          <w:tcPr>
            <w:tcW w:w="672" w:type="dxa"/>
            <w:vAlign w:val="center"/>
          </w:tcPr>
          <w:p w:rsidR="00890E01" w:rsidRPr="00383F71" w:rsidRDefault="00890E01" w:rsidP="00383F71">
            <w:pPr>
              <w:spacing w:before="0" w:after="0" w:line="240" w:lineRule="auto"/>
              <w:rPr>
                <w:sz w:val="20"/>
                <w:szCs w:val="20"/>
              </w:rPr>
            </w:pPr>
          </w:p>
        </w:tc>
        <w:tc>
          <w:tcPr>
            <w:tcW w:w="709" w:type="dxa"/>
            <w:vAlign w:val="center"/>
          </w:tcPr>
          <w:p w:rsidR="00890E01" w:rsidRPr="00383F71" w:rsidRDefault="00890E01" w:rsidP="00383F71">
            <w:pPr>
              <w:spacing w:before="0" w:after="0" w:line="240" w:lineRule="auto"/>
              <w:rPr>
                <w:sz w:val="20"/>
                <w:szCs w:val="20"/>
              </w:rPr>
            </w:pPr>
          </w:p>
        </w:tc>
        <w:tc>
          <w:tcPr>
            <w:tcW w:w="551" w:type="dxa"/>
            <w:vAlign w:val="center"/>
          </w:tcPr>
          <w:p w:rsidR="00890E01" w:rsidRPr="00383F71" w:rsidRDefault="00890E01" w:rsidP="00383F71">
            <w:pPr>
              <w:spacing w:before="0" w:after="0" w:line="240" w:lineRule="auto"/>
              <w:rPr>
                <w:sz w:val="20"/>
                <w:szCs w:val="20"/>
              </w:rPr>
            </w:pPr>
          </w:p>
        </w:tc>
        <w:tc>
          <w:tcPr>
            <w:tcW w:w="567" w:type="dxa"/>
            <w:gridSpan w:val="2"/>
            <w:vAlign w:val="center"/>
          </w:tcPr>
          <w:p w:rsidR="00890E01" w:rsidRPr="00383F71" w:rsidRDefault="00890E01" w:rsidP="00383F71">
            <w:pPr>
              <w:spacing w:before="0" w:after="0" w:line="240" w:lineRule="auto"/>
              <w:rPr>
                <w:sz w:val="20"/>
                <w:szCs w:val="20"/>
              </w:rPr>
            </w:pPr>
          </w:p>
        </w:tc>
        <w:tc>
          <w:tcPr>
            <w:tcW w:w="847" w:type="dxa"/>
            <w:vAlign w:val="center"/>
          </w:tcPr>
          <w:p w:rsidR="00890E01" w:rsidRPr="00383F71" w:rsidRDefault="00890E01" w:rsidP="00383F71">
            <w:pPr>
              <w:spacing w:before="0" w:after="0" w:line="240" w:lineRule="auto"/>
              <w:rPr>
                <w:sz w:val="20"/>
                <w:szCs w:val="20"/>
              </w:rPr>
            </w:pPr>
          </w:p>
        </w:tc>
      </w:tr>
      <w:tr w:rsidR="00890E01" w:rsidRPr="00383F71" w:rsidTr="00383F71">
        <w:trPr>
          <w:jc w:val="center"/>
        </w:trPr>
        <w:tc>
          <w:tcPr>
            <w:tcW w:w="5973" w:type="dxa"/>
            <w:vAlign w:val="center"/>
          </w:tcPr>
          <w:p w:rsidR="00890E01" w:rsidRPr="00383F71" w:rsidRDefault="00890E01" w:rsidP="00383F71">
            <w:pPr>
              <w:pStyle w:val="TableParagraph"/>
              <w:ind w:left="9" w:right="-15"/>
              <w:rPr>
                <w:sz w:val="20"/>
                <w:szCs w:val="20"/>
              </w:rPr>
            </w:pPr>
            <w:r w:rsidRPr="00383F71">
              <w:rPr>
                <w:sz w:val="20"/>
                <w:szCs w:val="20"/>
              </w:rPr>
              <w:t>Bebeğim</w:t>
            </w:r>
            <w:r w:rsidR="001604C1" w:rsidRPr="00383F71">
              <w:rPr>
                <w:spacing w:val="47"/>
                <w:sz w:val="20"/>
                <w:szCs w:val="20"/>
              </w:rPr>
              <w:t xml:space="preserve"> </w:t>
            </w:r>
            <w:r w:rsidRPr="00383F71">
              <w:rPr>
                <w:sz w:val="20"/>
                <w:szCs w:val="20"/>
              </w:rPr>
              <w:t>yanımda</w:t>
            </w:r>
            <w:r w:rsidR="001604C1" w:rsidRPr="00383F71">
              <w:rPr>
                <w:spacing w:val="49"/>
                <w:sz w:val="20"/>
                <w:szCs w:val="20"/>
              </w:rPr>
              <w:t xml:space="preserve"> </w:t>
            </w:r>
            <w:r w:rsidRPr="00383F71">
              <w:rPr>
                <w:sz w:val="20"/>
                <w:szCs w:val="20"/>
              </w:rPr>
              <w:t>olduğunda</w:t>
            </w:r>
            <w:r w:rsidR="001604C1" w:rsidRPr="00383F71">
              <w:rPr>
                <w:spacing w:val="48"/>
                <w:sz w:val="20"/>
                <w:szCs w:val="20"/>
              </w:rPr>
              <w:t xml:space="preserve"> </w:t>
            </w:r>
            <w:r w:rsidRPr="00383F71">
              <w:rPr>
                <w:sz w:val="20"/>
                <w:szCs w:val="20"/>
              </w:rPr>
              <w:t>kendimi</w:t>
            </w:r>
            <w:r w:rsidR="001604C1" w:rsidRPr="00383F71">
              <w:rPr>
                <w:spacing w:val="50"/>
                <w:sz w:val="20"/>
                <w:szCs w:val="20"/>
              </w:rPr>
              <w:t xml:space="preserve"> </w:t>
            </w:r>
            <w:r w:rsidRPr="00383F71">
              <w:rPr>
                <w:sz w:val="20"/>
                <w:szCs w:val="20"/>
              </w:rPr>
              <w:t>daha</w:t>
            </w:r>
            <w:r w:rsidR="001604C1" w:rsidRPr="00383F71">
              <w:rPr>
                <w:spacing w:val="48"/>
                <w:sz w:val="20"/>
                <w:szCs w:val="20"/>
              </w:rPr>
              <w:t xml:space="preserve"> </w:t>
            </w:r>
            <w:r w:rsidRPr="00383F71">
              <w:rPr>
                <w:sz w:val="20"/>
                <w:szCs w:val="20"/>
              </w:rPr>
              <w:t>rahat</w:t>
            </w:r>
            <w:r w:rsidR="00383F71">
              <w:rPr>
                <w:sz w:val="20"/>
                <w:szCs w:val="20"/>
              </w:rPr>
              <w:t xml:space="preserve"> h</w:t>
            </w:r>
            <w:r w:rsidRPr="00383F71">
              <w:rPr>
                <w:sz w:val="20"/>
                <w:szCs w:val="20"/>
              </w:rPr>
              <w:t>issediyorum</w:t>
            </w:r>
          </w:p>
        </w:tc>
        <w:tc>
          <w:tcPr>
            <w:tcW w:w="672" w:type="dxa"/>
            <w:vAlign w:val="center"/>
          </w:tcPr>
          <w:p w:rsidR="00890E01" w:rsidRPr="00383F71" w:rsidRDefault="00890E01" w:rsidP="00383F71">
            <w:pPr>
              <w:spacing w:before="0" w:after="0" w:line="240" w:lineRule="auto"/>
              <w:rPr>
                <w:sz w:val="20"/>
                <w:szCs w:val="20"/>
              </w:rPr>
            </w:pPr>
          </w:p>
        </w:tc>
        <w:tc>
          <w:tcPr>
            <w:tcW w:w="709" w:type="dxa"/>
            <w:vAlign w:val="center"/>
          </w:tcPr>
          <w:p w:rsidR="00890E01" w:rsidRPr="00383F71" w:rsidRDefault="00890E01" w:rsidP="00383F71">
            <w:pPr>
              <w:spacing w:before="0" w:after="0" w:line="240" w:lineRule="auto"/>
              <w:rPr>
                <w:sz w:val="20"/>
                <w:szCs w:val="20"/>
              </w:rPr>
            </w:pPr>
          </w:p>
        </w:tc>
        <w:tc>
          <w:tcPr>
            <w:tcW w:w="551" w:type="dxa"/>
            <w:vAlign w:val="center"/>
          </w:tcPr>
          <w:p w:rsidR="00890E01" w:rsidRPr="00383F71" w:rsidRDefault="00890E01" w:rsidP="00383F71">
            <w:pPr>
              <w:spacing w:before="0" w:after="0" w:line="240" w:lineRule="auto"/>
              <w:rPr>
                <w:sz w:val="20"/>
                <w:szCs w:val="20"/>
              </w:rPr>
            </w:pPr>
          </w:p>
        </w:tc>
        <w:tc>
          <w:tcPr>
            <w:tcW w:w="567" w:type="dxa"/>
            <w:gridSpan w:val="2"/>
            <w:vAlign w:val="center"/>
          </w:tcPr>
          <w:p w:rsidR="00890E01" w:rsidRPr="00383F71" w:rsidRDefault="00890E01" w:rsidP="00383F71">
            <w:pPr>
              <w:spacing w:before="0" w:after="0" w:line="240" w:lineRule="auto"/>
              <w:rPr>
                <w:sz w:val="20"/>
                <w:szCs w:val="20"/>
              </w:rPr>
            </w:pPr>
          </w:p>
        </w:tc>
        <w:tc>
          <w:tcPr>
            <w:tcW w:w="847" w:type="dxa"/>
            <w:vAlign w:val="center"/>
          </w:tcPr>
          <w:p w:rsidR="00890E01" w:rsidRPr="00383F71" w:rsidRDefault="00890E01" w:rsidP="00383F71">
            <w:pPr>
              <w:spacing w:before="0" w:after="0" w:line="240" w:lineRule="auto"/>
              <w:rPr>
                <w:sz w:val="20"/>
                <w:szCs w:val="20"/>
              </w:rPr>
            </w:pPr>
          </w:p>
        </w:tc>
      </w:tr>
      <w:tr w:rsidR="00890E01" w:rsidRPr="00383F71" w:rsidTr="00383F71">
        <w:trPr>
          <w:trHeight w:val="249"/>
          <w:jc w:val="center"/>
        </w:trPr>
        <w:tc>
          <w:tcPr>
            <w:tcW w:w="5973" w:type="dxa"/>
            <w:vAlign w:val="center"/>
          </w:tcPr>
          <w:p w:rsidR="00890E01" w:rsidRPr="00383F71" w:rsidRDefault="00890E01" w:rsidP="00383F71">
            <w:pPr>
              <w:pStyle w:val="TableParagraph"/>
              <w:ind w:left="9"/>
              <w:rPr>
                <w:sz w:val="20"/>
                <w:szCs w:val="20"/>
              </w:rPr>
            </w:pPr>
            <w:r w:rsidRPr="00383F71">
              <w:rPr>
                <w:sz w:val="20"/>
                <w:szCs w:val="20"/>
              </w:rPr>
              <w:t>Karnımdaki</w:t>
            </w:r>
            <w:r w:rsidR="001604C1" w:rsidRPr="00383F71">
              <w:rPr>
                <w:sz w:val="20"/>
                <w:szCs w:val="20"/>
              </w:rPr>
              <w:t xml:space="preserve"> </w:t>
            </w:r>
            <w:r w:rsidRPr="00383F71">
              <w:rPr>
                <w:sz w:val="20"/>
                <w:szCs w:val="20"/>
              </w:rPr>
              <w:t>gerginlik</w:t>
            </w:r>
            <w:r w:rsidR="001604C1" w:rsidRPr="00383F71">
              <w:rPr>
                <w:sz w:val="20"/>
                <w:szCs w:val="20"/>
              </w:rPr>
              <w:t xml:space="preserve"> </w:t>
            </w:r>
            <w:r w:rsidRPr="00383F71">
              <w:rPr>
                <w:sz w:val="20"/>
                <w:szCs w:val="20"/>
              </w:rPr>
              <w:t>ve</w:t>
            </w:r>
            <w:r w:rsidR="001604C1" w:rsidRPr="00383F71">
              <w:rPr>
                <w:sz w:val="20"/>
                <w:szCs w:val="20"/>
              </w:rPr>
              <w:t xml:space="preserve"> </w:t>
            </w:r>
            <w:r w:rsidRPr="00383F71">
              <w:rPr>
                <w:sz w:val="20"/>
                <w:szCs w:val="20"/>
              </w:rPr>
              <w:t>gaz</w:t>
            </w:r>
            <w:r w:rsidR="001604C1" w:rsidRPr="00383F71">
              <w:rPr>
                <w:sz w:val="20"/>
                <w:szCs w:val="20"/>
              </w:rPr>
              <w:t xml:space="preserve"> </w:t>
            </w:r>
            <w:r w:rsidRPr="00383F71">
              <w:rPr>
                <w:sz w:val="20"/>
                <w:szCs w:val="20"/>
              </w:rPr>
              <w:t>beni</w:t>
            </w:r>
            <w:r w:rsidR="001604C1" w:rsidRPr="00383F71">
              <w:rPr>
                <w:sz w:val="20"/>
                <w:szCs w:val="20"/>
              </w:rPr>
              <w:t xml:space="preserve"> </w:t>
            </w:r>
            <w:r w:rsidRPr="00383F71">
              <w:rPr>
                <w:sz w:val="20"/>
                <w:szCs w:val="20"/>
              </w:rPr>
              <w:t>rahatsız</w:t>
            </w:r>
            <w:r w:rsidR="001604C1" w:rsidRPr="00383F71">
              <w:rPr>
                <w:sz w:val="20"/>
                <w:szCs w:val="20"/>
              </w:rPr>
              <w:t xml:space="preserve"> </w:t>
            </w:r>
            <w:r w:rsidRPr="00383F71">
              <w:rPr>
                <w:sz w:val="20"/>
                <w:szCs w:val="20"/>
              </w:rPr>
              <w:t>ediyor</w:t>
            </w:r>
          </w:p>
        </w:tc>
        <w:tc>
          <w:tcPr>
            <w:tcW w:w="672" w:type="dxa"/>
            <w:vAlign w:val="center"/>
          </w:tcPr>
          <w:p w:rsidR="00890E01" w:rsidRPr="00383F71" w:rsidRDefault="00890E01" w:rsidP="00383F71">
            <w:pPr>
              <w:spacing w:before="0" w:after="0" w:line="240" w:lineRule="auto"/>
              <w:rPr>
                <w:sz w:val="20"/>
                <w:szCs w:val="20"/>
              </w:rPr>
            </w:pPr>
          </w:p>
        </w:tc>
        <w:tc>
          <w:tcPr>
            <w:tcW w:w="709" w:type="dxa"/>
            <w:vAlign w:val="center"/>
          </w:tcPr>
          <w:p w:rsidR="00890E01" w:rsidRPr="00383F71" w:rsidRDefault="00890E01" w:rsidP="00383F71">
            <w:pPr>
              <w:spacing w:before="0" w:after="0" w:line="240" w:lineRule="auto"/>
              <w:rPr>
                <w:sz w:val="20"/>
                <w:szCs w:val="20"/>
              </w:rPr>
            </w:pPr>
          </w:p>
        </w:tc>
        <w:tc>
          <w:tcPr>
            <w:tcW w:w="551" w:type="dxa"/>
            <w:vAlign w:val="center"/>
          </w:tcPr>
          <w:p w:rsidR="00890E01" w:rsidRPr="00383F71" w:rsidRDefault="00890E01" w:rsidP="00383F71">
            <w:pPr>
              <w:spacing w:before="0" w:after="0" w:line="240" w:lineRule="auto"/>
              <w:rPr>
                <w:sz w:val="20"/>
                <w:szCs w:val="20"/>
              </w:rPr>
            </w:pPr>
          </w:p>
        </w:tc>
        <w:tc>
          <w:tcPr>
            <w:tcW w:w="567" w:type="dxa"/>
            <w:gridSpan w:val="2"/>
            <w:vAlign w:val="center"/>
          </w:tcPr>
          <w:p w:rsidR="00890E01" w:rsidRPr="00383F71" w:rsidRDefault="00890E01" w:rsidP="00383F71">
            <w:pPr>
              <w:spacing w:before="0" w:after="0" w:line="240" w:lineRule="auto"/>
              <w:rPr>
                <w:sz w:val="20"/>
                <w:szCs w:val="20"/>
              </w:rPr>
            </w:pPr>
          </w:p>
        </w:tc>
        <w:tc>
          <w:tcPr>
            <w:tcW w:w="847" w:type="dxa"/>
            <w:vAlign w:val="center"/>
          </w:tcPr>
          <w:p w:rsidR="00890E01" w:rsidRPr="00383F71" w:rsidRDefault="00890E01" w:rsidP="00383F71">
            <w:pPr>
              <w:spacing w:before="0" w:after="0" w:line="240" w:lineRule="auto"/>
              <w:rPr>
                <w:sz w:val="20"/>
                <w:szCs w:val="20"/>
              </w:rPr>
            </w:pPr>
          </w:p>
        </w:tc>
      </w:tr>
      <w:tr w:rsidR="00890E01" w:rsidRPr="00383F71" w:rsidTr="00383F71">
        <w:trPr>
          <w:trHeight w:val="280"/>
          <w:jc w:val="center"/>
        </w:trPr>
        <w:tc>
          <w:tcPr>
            <w:tcW w:w="5973" w:type="dxa"/>
            <w:vAlign w:val="center"/>
          </w:tcPr>
          <w:p w:rsidR="00890E01" w:rsidRPr="00383F71" w:rsidRDefault="00890E01" w:rsidP="00383F71">
            <w:pPr>
              <w:pStyle w:val="TableParagraph"/>
              <w:ind w:left="9"/>
              <w:rPr>
                <w:sz w:val="20"/>
                <w:szCs w:val="20"/>
              </w:rPr>
            </w:pPr>
            <w:r w:rsidRPr="00383F71">
              <w:rPr>
                <w:sz w:val="20"/>
                <w:szCs w:val="20"/>
              </w:rPr>
              <w:t>Kendimi</w:t>
            </w:r>
            <w:r w:rsidR="001604C1" w:rsidRPr="00383F71">
              <w:rPr>
                <w:sz w:val="20"/>
                <w:szCs w:val="20"/>
              </w:rPr>
              <w:t xml:space="preserve"> </w:t>
            </w:r>
            <w:r w:rsidRPr="00383F71">
              <w:rPr>
                <w:sz w:val="20"/>
                <w:szCs w:val="20"/>
              </w:rPr>
              <w:t>çok</w:t>
            </w:r>
            <w:r w:rsidR="001604C1" w:rsidRPr="00383F71">
              <w:rPr>
                <w:sz w:val="20"/>
                <w:szCs w:val="20"/>
              </w:rPr>
              <w:t xml:space="preserve"> </w:t>
            </w:r>
            <w:r w:rsidRPr="00383F71">
              <w:rPr>
                <w:sz w:val="20"/>
                <w:szCs w:val="20"/>
              </w:rPr>
              <w:t>mutlu</w:t>
            </w:r>
            <w:r w:rsidR="001604C1" w:rsidRPr="00383F71">
              <w:rPr>
                <w:sz w:val="20"/>
                <w:szCs w:val="20"/>
              </w:rPr>
              <w:t xml:space="preserve"> </w:t>
            </w:r>
            <w:r w:rsidRPr="00383F71">
              <w:rPr>
                <w:sz w:val="20"/>
                <w:szCs w:val="20"/>
              </w:rPr>
              <w:t>hissediyorum</w:t>
            </w:r>
          </w:p>
        </w:tc>
        <w:tc>
          <w:tcPr>
            <w:tcW w:w="672" w:type="dxa"/>
            <w:vAlign w:val="center"/>
          </w:tcPr>
          <w:p w:rsidR="00890E01" w:rsidRPr="00383F71" w:rsidRDefault="00890E01" w:rsidP="00383F71">
            <w:pPr>
              <w:spacing w:before="0" w:after="0" w:line="240" w:lineRule="auto"/>
              <w:rPr>
                <w:sz w:val="20"/>
                <w:szCs w:val="20"/>
              </w:rPr>
            </w:pPr>
          </w:p>
        </w:tc>
        <w:tc>
          <w:tcPr>
            <w:tcW w:w="709" w:type="dxa"/>
            <w:vAlign w:val="center"/>
          </w:tcPr>
          <w:p w:rsidR="00890E01" w:rsidRPr="00383F71" w:rsidRDefault="00890E01" w:rsidP="00383F71">
            <w:pPr>
              <w:spacing w:before="0" w:after="0" w:line="240" w:lineRule="auto"/>
              <w:rPr>
                <w:sz w:val="20"/>
                <w:szCs w:val="20"/>
              </w:rPr>
            </w:pPr>
          </w:p>
        </w:tc>
        <w:tc>
          <w:tcPr>
            <w:tcW w:w="551" w:type="dxa"/>
            <w:vAlign w:val="center"/>
          </w:tcPr>
          <w:p w:rsidR="00890E01" w:rsidRPr="00383F71" w:rsidRDefault="00890E01" w:rsidP="00383F71">
            <w:pPr>
              <w:spacing w:before="0" w:after="0" w:line="240" w:lineRule="auto"/>
              <w:rPr>
                <w:sz w:val="20"/>
                <w:szCs w:val="20"/>
              </w:rPr>
            </w:pPr>
          </w:p>
        </w:tc>
        <w:tc>
          <w:tcPr>
            <w:tcW w:w="567" w:type="dxa"/>
            <w:gridSpan w:val="2"/>
            <w:vAlign w:val="center"/>
          </w:tcPr>
          <w:p w:rsidR="00890E01" w:rsidRPr="00383F71" w:rsidRDefault="00890E01" w:rsidP="00383F71">
            <w:pPr>
              <w:spacing w:before="0" w:after="0" w:line="240" w:lineRule="auto"/>
              <w:rPr>
                <w:sz w:val="20"/>
                <w:szCs w:val="20"/>
              </w:rPr>
            </w:pPr>
          </w:p>
        </w:tc>
        <w:tc>
          <w:tcPr>
            <w:tcW w:w="847" w:type="dxa"/>
            <w:vAlign w:val="center"/>
          </w:tcPr>
          <w:p w:rsidR="00890E01" w:rsidRPr="00383F71" w:rsidRDefault="00890E01" w:rsidP="00383F71">
            <w:pPr>
              <w:spacing w:before="0" w:after="0" w:line="240" w:lineRule="auto"/>
              <w:rPr>
                <w:sz w:val="20"/>
                <w:szCs w:val="20"/>
              </w:rPr>
            </w:pPr>
          </w:p>
        </w:tc>
      </w:tr>
      <w:tr w:rsidR="00890E01" w:rsidRPr="00383F71" w:rsidTr="00383F71">
        <w:trPr>
          <w:jc w:val="center"/>
        </w:trPr>
        <w:tc>
          <w:tcPr>
            <w:tcW w:w="5973" w:type="dxa"/>
            <w:vAlign w:val="center"/>
          </w:tcPr>
          <w:p w:rsidR="00890E01" w:rsidRPr="00383F71" w:rsidRDefault="00890E01" w:rsidP="00383F71">
            <w:pPr>
              <w:pStyle w:val="TableParagraph"/>
              <w:ind w:left="9" w:right="-15"/>
              <w:rPr>
                <w:sz w:val="20"/>
                <w:szCs w:val="20"/>
              </w:rPr>
            </w:pPr>
            <w:r w:rsidRPr="00383F71">
              <w:rPr>
                <w:sz w:val="20"/>
                <w:szCs w:val="20"/>
              </w:rPr>
              <w:t>Kanamam</w:t>
            </w:r>
            <w:r w:rsidR="001604C1" w:rsidRPr="00383F71">
              <w:rPr>
                <w:sz w:val="20"/>
                <w:szCs w:val="20"/>
              </w:rPr>
              <w:t xml:space="preserve"> </w:t>
            </w:r>
            <w:r w:rsidRPr="00383F71">
              <w:rPr>
                <w:sz w:val="20"/>
                <w:szCs w:val="20"/>
              </w:rPr>
              <w:t>ve</w:t>
            </w:r>
            <w:r w:rsidR="001604C1" w:rsidRPr="00383F71">
              <w:rPr>
                <w:sz w:val="20"/>
                <w:szCs w:val="20"/>
              </w:rPr>
              <w:t xml:space="preserve"> </w:t>
            </w:r>
            <w:r w:rsidRPr="00383F71">
              <w:rPr>
                <w:sz w:val="20"/>
                <w:szCs w:val="20"/>
              </w:rPr>
              <w:t>pet</w:t>
            </w:r>
            <w:r w:rsidR="001604C1" w:rsidRPr="00383F71">
              <w:rPr>
                <w:sz w:val="20"/>
                <w:szCs w:val="20"/>
              </w:rPr>
              <w:t xml:space="preserve"> </w:t>
            </w:r>
            <w:r w:rsidRPr="00383F71">
              <w:rPr>
                <w:sz w:val="20"/>
                <w:szCs w:val="20"/>
              </w:rPr>
              <w:t>değişiminde</w:t>
            </w:r>
            <w:r w:rsidR="001604C1" w:rsidRPr="00383F71">
              <w:rPr>
                <w:sz w:val="20"/>
                <w:szCs w:val="20"/>
              </w:rPr>
              <w:t xml:space="preserve"> </w:t>
            </w:r>
            <w:r w:rsidRPr="00DB771C">
              <w:rPr>
                <w:sz w:val="20"/>
                <w:szCs w:val="20"/>
              </w:rPr>
              <w:t>sıkıntı</w:t>
            </w:r>
            <w:r w:rsidR="001604C1" w:rsidRPr="00DB771C">
              <w:rPr>
                <w:sz w:val="20"/>
                <w:szCs w:val="20"/>
              </w:rPr>
              <w:t xml:space="preserve"> </w:t>
            </w:r>
            <w:r w:rsidRPr="00DB771C">
              <w:rPr>
                <w:sz w:val="20"/>
                <w:szCs w:val="20"/>
              </w:rPr>
              <w:t>ya</w:t>
            </w:r>
            <w:r w:rsidR="00383F71" w:rsidRPr="00DB771C">
              <w:rPr>
                <w:sz w:val="20"/>
                <w:szCs w:val="20"/>
              </w:rPr>
              <w:t>ş</w:t>
            </w:r>
            <w:r w:rsidRPr="00DB771C">
              <w:rPr>
                <w:sz w:val="20"/>
                <w:szCs w:val="20"/>
              </w:rPr>
              <w:t>amam</w:t>
            </w:r>
            <w:r w:rsidR="001604C1" w:rsidRPr="00DB771C">
              <w:rPr>
                <w:spacing w:val="-25"/>
                <w:sz w:val="20"/>
                <w:szCs w:val="20"/>
              </w:rPr>
              <w:t xml:space="preserve"> </w:t>
            </w:r>
            <w:r w:rsidRPr="00DB771C">
              <w:rPr>
                <w:sz w:val="20"/>
                <w:szCs w:val="20"/>
              </w:rPr>
              <w:t>beni</w:t>
            </w:r>
            <w:r w:rsidR="00383F71" w:rsidRPr="00DB771C">
              <w:rPr>
                <w:sz w:val="20"/>
                <w:szCs w:val="20"/>
              </w:rPr>
              <w:t xml:space="preserve"> </w:t>
            </w:r>
            <w:r w:rsidRPr="00DB771C">
              <w:rPr>
                <w:sz w:val="20"/>
                <w:szCs w:val="20"/>
              </w:rPr>
              <w:t>rahatsız</w:t>
            </w:r>
            <w:r w:rsidR="001604C1" w:rsidRPr="00DB771C">
              <w:rPr>
                <w:sz w:val="20"/>
                <w:szCs w:val="20"/>
              </w:rPr>
              <w:t xml:space="preserve"> </w:t>
            </w:r>
            <w:r w:rsidRPr="00DB771C">
              <w:rPr>
                <w:sz w:val="20"/>
                <w:szCs w:val="20"/>
              </w:rPr>
              <w:t>ediyor</w:t>
            </w:r>
          </w:p>
        </w:tc>
        <w:tc>
          <w:tcPr>
            <w:tcW w:w="672" w:type="dxa"/>
            <w:vAlign w:val="center"/>
          </w:tcPr>
          <w:p w:rsidR="00890E01" w:rsidRPr="00383F71" w:rsidRDefault="00890E01" w:rsidP="00383F71">
            <w:pPr>
              <w:spacing w:before="0" w:after="0" w:line="240" w:lineRule="auto"/>
              <w:rPr>
                <w:sz w:val="20"/>
                <w:szCs w:val="20"/>
              </w:rPr>
            </w:pPr>
          </w:p>
        </w:tc>
        <w:tc>
          <w:tcPr>
            <w:tcW w:w="709" w:type="dxa"/>
            <w:vAlign w:val="center"/>
          </w:tcPr>
          <w:p w:rsidR="00890E01" w:rsidRPr="00383F71" w:rsidRDefault="00890E01" w:rsidP="00383F71">
            <w:pPr>
              <w:spacing w:before="0" w:after="0" w:line="240" w:lineRule="auto"/>
              <w:rPr>
                <w:sz w:val="20"/>
                <w:szCs w:val="20"/>
              </w:rPr>
            </w:pPr>
          </w:p>
        </w:tc>
        <w:tc>
          <w:tcPr>
            <w:tcW w:w="551" w:type="dxa"/>
            <w:vAlign w:val="center"/>
          </w:tcPr>
          <w:p w:rsidR="00890E01" w:rsidRPr="00383F71" w:rsidRDefault="00890E01" w:rsidP="00383F71">
            <w:pPr>
              <w:spacing w:before="0" w:after="0" w:line="240" w:lineRule="auto"/>
              <w:rPr>
                <w:sz w:val="20"/>
                <w:szCs w:val="20"/>
              </w:rPr>
            </w:pPr>
          </w:p>
        </w:tc>
        <w:tc>
          <w:tcPr>
            <w:tcW w:w="567" w:type="dxa"/>
            <w:gridSpan w:val="2"/>
            <w:vAlign w:val="center"/>
          </w:tcPr>
          <w:p w:rsidR="00890E01" w:rsidRPr="00383F71" w:rsidRDefault="00890E01" w:rsidP="00383F71">
            <w:pPr>
              <w:spacing w:before="0" w:after="0" w:line="240" w:lineRule="auto"/>
              <w:rPr>
                <w:sz w:val="20"/>
                <w:szCs w:val="20"/>
              </w:rPr>
            </w:pPr>
          </w:p>
        </w:tc>
        <w:tc>
          <w:tcPr>
            <w:tcW w:w="847" w:type="dxa"/>
            <w:vAlign w:val="center"/>
          </w:tcPr>
          <w:p w:rsidR="00890E01" w:rsidRPr="00383F71" w:rsidRDefault="00890E01" w:rsidP="00383F71">
            <w:pPr>
              <w:spacing w:before="0" w:after="0" w:line="240" w:lineRule="auto"/>
              <w:rPr>
                <w:sz w:val="20"/>
                <w:szCs w:val="20"/>
              </w:rPr>
            </w:pPr>
          </w:p>
        </w:tc>
      </w:tr>
      <w:tr w:rsidR="00890E01" w:rsidRPr="00383F71" w:rsidTr="00383F71">
        <w:trPr>
          <w:jc w:val="center"/>
        </w:trPr>
        <w:tc>
          <w:tcPr>
            <w:tcW w:w="5973" w:type="dxa"/>
            <w:vAlign w:val="center"/>
          </w:tcPr>
          <w:p w:rsidR="00890E01" w:rsidRPr="00383F71" w:rsidRDefault="00890E01" w:rsidP="00383F71">
            <w:pPr>
              <w:pStyle w:val="TableParagraph"/>
              <w:tabs>
                <w:tab w:val="left" w:pos="1481"/>
                <w:tab w:val="left" w:pos="2315"/>
                <w:tab w:val="left" w:pos="3243"/>
                <w:tab w:val="left" w:pos="4590"/>
                <w:tab w:val="left" w:pos="5081"/>
              </w:tabs>
              <w:ind w:left="9" w:right="-15"/>
              <w:rPr>
                <w:sz w:val="20"/>
                <w:szCs w:val="20"/>
              </w:rPr>
            </w:pPr>
            <w:r w:rsidRPr="00383F71">
              <w:rPr>
                <w:sz w:val="20"/>
                <w:szCs w:val="20"/>
              </w:rPr>
              <w:t>Doğumdan</w:t>
            </w:r>
            <w:r w:rsidR="001604C1" w:rsidRPr="00383F71">
              <w:rPr>
                <w:sz w:val="20"/>
                <w:szCs w:val="20"/>
              </w:rPr>
              <w:t xml:space="preserve"> </w:t>
            </w:r>
            <w:r w:rsidRPr="00383F71">
              <w:rPr>
                <w:sz w:val="20"/>
                <w:szCs w:val="20"/>
              </w:rPr>
              <w:t>sonra</w:t>
            </w:r>
            <w:r w:rsidR="001604C1" w:rsidRPr="00383F71">
              <w:rPr>
                <w:sz w:val="20"/>
                <w:szCs w:val="20"/>
              </w:rPr>
              <w:t xml:space="preserve"> </w:t>
            </w:r>
            <w:r w:rsidRPr="00383F71">
              <w:rPr>
                <w:sz w:val="20"/>
                <w:szCs w:val="20"/>
              </w:rPr>
              <w:t>sosyal</w:t>
            </w:r>
            <w:r w:rsidR="001604C1" w:rsidRPr="00383F71">
              <w:rPr>
                <w:sz w:val="20"/>
                <w:szCs w:val="20"/>
              </w:rPr>
              <w:t xml:space="preserve"> </w:t>
            </w:r>
            <w:r w:rsidRPr="00383F71">
              <w:rPr>
                <w:sz w:val="20"/>
                <w:szCs w:val="20"/>
              </w:rPr>
              <w:t>hayatımın</w:t>
            </w:r>
            <w:r w:rsidR="001604C1" w:rsidRPr="00383F71">
              <w:rPr>
                <w:sz w:val="20"/>
                <w:szCs w:val="20"/>
              </w:rPr>
              <w:t xml:space="preserve"> </w:t>
            </w:r>
            <w:r w:rsidRPr="00383F71">
              <w:rPr>
                <w:sz w:val="20"/>
                <w:szCs w:val="20"/>
              </w:rPr>
              <w:t>ve</w:t>
            </w:r>
            <w:r w:rsidR="001604C1" w:rsidRPr="00383F71">
              <w:rPr>
                <w:sz w:val="20"/>
                <w:szCs w:val="20"/>
              </w:rPr>
              <w:t xml:space="preserve"> </w:t>
            </w:r>
            <w:r w:rsidRPr="00383F71">
              <w:rPr>
                <w:sz w:val="20"/>
                <w:szCs w:val="20"/>
              </w:rPr>
              <w:t>isimin</w:t>
            </w:r>
            <w:r w:rsidR="001604C1" w:rsidRPr="00383F71">
              <w:rPr>
                <w:sz w:val="20"/>
                <w:szCs w:val="20"/>
              </w:rPr>
              <w:t xml:space="preserve"> </w:t>
            </w:r>
            <w:r w:rsidRPr="00383F71">
              <w:rPr>
                <w:sz w:val="20"/>
                <w:szCs w:val="20"/>
              </w:rPr>
              <w:t>etkileneceği</w:t>
            </w:r>
            <w:r w:rsidR="001604C1" w:rsidRPr="00383F71">
              <w:rPr>
                <w:sz w:val="20"/>
                <w:szCs w:val="20"/>
              </w:rPr>
              <w:t xml:space="preserve"> </w:t>
            </w:r>
            <w:r w:rsidRPr="00383F71">
              <w:rPr>
                <w:sz w:val="20"/>
                <w:szCs w:val="20"/>
              </w:rPr>
              <w:t>kaygısını</w:t>
            </w:r>
            <w:r w:rsidR="001604C1" w:rsidRPr="00383F71">
              <w:rPr>
                <w:sz w:val="20"/>
                <w:szCs w:val="20"/>
              </w:rPr>
              <w:t xml:space="preserve"> </w:t>
            </w:r>
            <w:r w:rsidRPr="00383F71">
              <w:rPr>
                <w:sz w:val="20"/>
                <w:szCs w:val="20"/>
              </w:rPr>
              <w:t>yasıyorum</w:t>
            </w:r>
          </w:p>
        </w:tc>
        <w:tc>
          <w:tcPr>
            <w:tcW w:w="672" w:type="dxa"/>
            <w:vAlign w:val="center"/>
          </w:tcPr>
          <w:p w:rsidR="00890E01" w:rsidRPr="00383F71" w:rsidRDefault="00890E01" w:rsidP="00383F71">
            <w:pPr>
              <w:spacing w:before="0" w:after="0" w:line="240" w:lineRule="auto"/>
              <w:rPr>
                <w:sz w:val="20"/>
                <w:szCs w:val="20"/>
              </w:rPr>
            </w:pPr>
          </w:p>
        </w:tc>
        <w:tc>
          <w:tcPr>
            <w:tcW w:w="709" w:type="dxa"/>
            <w:vAlign w:val="center"/>
          </w:tcPr>
          <w:p w:rsidR="00890E01" w:rsidRPr="00383F71" w:rsidRDefault="00890E01" w:rsidP="00383F71">
            <w:pPr>
              <w:spacing w:before="0" w:after="0" w:line="240" w:lineRule="auto"/>
              <w:rPr>
                <w:sz w:val="20"/>
                <w:szCs w:val="20"/>
              </w:rPr>
            </w:pPr>
          </w:p>
        </w:tc>
        <w:tc>
          <w:tcPr>
            <w:tcW w:w="551" w:type="dxa"/>
            <w:vAlign w:val="center"/>
          </w:tcPr>
          <w:p w:rsidR="00890E01" w:rsidRPr="00383F71" w:rsidRDefault="00890E01" w:rsidP="00383F71">
            <w:pPr>
              <w:spacing w:before="0" w:after="0" w:line="240" w:lineRule="auto"/>
              <w:rPr>
                <w:sz w:val="20"/>
                <w:szCs w:val="20"/>
              </w:rPr>
            </w:pPr>
          </w:p>
        </w:tc>
        <w:tc>
          <w:tcPr>
            <w:tcW w:w="567" w:type="dxa"/>
            <w:gridSpan w:val="2"/>
            <w:vAlign w:val="center"/>
          </w:tcPr>
          <w:p w:rsidR="00890E01" w:rsidRPr="00383F71" w:rsidRDefault="00890E01" w:rsidP="00383F71">
            <w:pPr>
              <w:spacing w:before="0" w:after="0" w:line="240" w:lineRule="auto"/>
              <w:rPr>
                <w:sz w:val="20"/>
                <w:szCs w:val="20"/>
              </w:rPr>
            </w:pPr>
          </w:p>
        </w:tc>
        <w:tc>
          <w:tcPr>
            <w:tcW w:w="847" w:type="dxa"/>
            <w:vAlign w:val="center"/>
          </w:tcPr>
          <w:p w:rsidR="00890E01" w:rsidRPr="00383F71" w:rsidRDefault="00890E01" w:rsidP="00383F71">
            <w:pPr>
              <w:spacing w:before="0" w:after="0" w:line="240" w:lineRule="auto"/>
              <w:rPr>
                <w:sz w:val="20"/>
                <w:szCs w:val="20"/>
              </w:rPr>
            </w:pPr>
          </w:p>
        </w:tc>
      </w:tr>
      <w:tr w:rsidR="00890E01" w:rsidRPr="00383F71" w:rsidTr="00383F71">
        <w:trPr>
          <w:jc w:val="center"/>
        </w:trPr>
        <w:tc>
          <w:tcPr>
            <w:tcW w:w="5973" w:type="dxa"/>
            <w:vAlign w:val="center"/>
          </w:tcPr>
          <w:p w:rsidR="00890E01" w:rsidRPr="00383F71" w:rsidRDefault="00890E01" w:rsidP="00383F71">
            <w:pPr>
              <w:pStyle w:val="TableParagraph"/>
              <w:tabs>
                <w:tab w:val="left" w:pos="749"/>
                <w:tab w:val="left" w:pos="1799"/>
                <w:tab w:val="left" w:pos="2338"/>
                <w:tab w:val="left" w:pos="3797"/>
                <w:tab w:val="left" w:pos="4835"/>
              </w:tabs>
              <w:ind w:left="9"/>
              <w:rPr>
                <w:sz w:val="20"/>
                <w:szCs w:val="20"/>
              </w:rPr>
            </w:pPr>
            <w:r w:rsidRPr="00383F71">
              <w:rPr>
                <w:sz w:val="20"/>
                <w:szCs w:val="20"/>
              </w:rPr>
              <w:t>Çok</w:t>
            </w:r>
            <w:r w:rsidR="001604C1" w:rsidRPr="00383F71">
              <w:rPr>
                <w:sz w:val="20"/>
                <w:szCs w:val="20"/>
              </w:rPr>
              <w:t xml:space="preserve"> </w:t>
            </w:r>
            <w:r w:rsidRPr="00383F71">
              <w:rPr>
                <w:sz w:val="20"/>
                <w:szCs w:val="20"/>
              </w:rPr>
              <w:t>kederli</w:t>
            </w:r>
            <w:r w:rsidR="001604C1" w:rsidRPr="00383F71">
              <w:rPr>
                <w:sz w:val="20"/>
                <w:szCs w:val="20"/>
              </w:rPr>
              <w:t xml:space="preserve"> </w:t>
            </w:r>
            <w:r w:rsidRPr="00383F71">
              <w:rPr>
                <w:sz w:val="20"/>
                <w:szCs w:val="20"/>
              </w:rPr>
              <w:t>ve</w:t>
            </w:r>
            <w:r w:rsidR="001604C1" w:rsidRPr="00383F71">
              <w:rPr>
                <w:sz w:val="20"/>
                <w:szCs w:val="20"/>
              </w:rPr>
              <w:t xml:space="preserve"> </w:t>
            </w:r>
            <w:r w:rsidRPr="00383F71">
              <w:rPr>
                <w:sz w:val="20"/>
                <w:szCs w:val="20"/>
              </w:rPr>
              <w:t>alınganım,</w:t>
            </w:r>
            <w:r w:rsidR="001604C1" w:rsidRPr="00383F71">
              <w:rPr>
                <w:sz w:val="20"/>
                <w:szCs w:val="20"/>
              </w:rPr>
              <w:t xml:space="preserve"> </w:t>
            </w:r>
            <w:r w:rsidRPr="00383F71">
              <w:rPr>
                <w:sz w:val="20"/>
                <w:szCs w:val="20"/>
              </w:rPr>
              <w:t>sürekli</w:t>
            </w:r>
            <w:r w:rsidR="001604C1" w:rsidRPr="00383F71">
              <w:rPr>
                <w:sz w:val="20"/>
                <w:szCs w:val="20"/>
              </w:rPr>
              <w:t xml:space="preserve"> </w:t>
            </w:r>
            <w:r w:rsidRPr="00383F71">
              <w:rPr>
                <w:spacing w:val="-4"/>
                <w:sz w:val="20"/>
                <w:szCs w:val="20"/>
              </w:rPr>
              <w:t>ağlamak</w:t>
            </w:r>
            <w:r w:rsidR="001604C1" w:rsidRPr="00383F71">
              <w:rPr>
                <w:spacing w:val="-4"/>
                <w:sz w:val="20"/>
                <w:szCs w:val="20"/>
              </w:rPr>
              <w:t xml:space="preserve"> </w:t>
            </w:r>
            <w:r w:rsidRPr="00383F71">
              <w:rPr>
                <w:sz w:val="20"/>
                <w:szCs w:val="20"/>
              </w:rPr>
              <w:t>istiyorum</w:t>
            </w:r>
          </w:p>
        </w:tc>
        <w:tc>
          <w:tcPr>
            <w:tcW w:w="672" w:type="dxa"/>
            <w:vAlign w:val="center"/>
          </w:tcPr>
          <w:p w:rsidR="00890E01" w:rsidRPr="00383F71" w:rsidRDefault="00890E01" w:rsidP="00383F71">
            <w:pPr>
              <w:spacing w:before="0" w:after="0" w:line="240" w:lineRule="auto"/>
              <w:rPr>
                <w:sz w:val="20"/>
                <w:szCs w:val="20"/>
              </w:rPr>
            </w:pPr>
          </w:p>
        </w:tc>
        <w:tc>
          <w:tcPr>
            <w:tcW w:w="709" w:type="dxa"/>
            <w:vAlign w:val="center"/>
          </w:tcPr>
          <w:p w:rsidR="00890E01" w:rsidRPr="00383F71" w:rsidRDefault="00890E01" w:rsidP="00383F71">
            <w:pPr>
              <w:spacing w:before="0" w:after="0" w:line="240" w:lineRule="auto"/>
              <w:rPr>
                <w:sz w:val="20"/>
                <w:szCs w:val="20"/>
              </w:rPr>
            </w:pPr>
          </w:p>
        </w:tc>
        <w:tc>
          <w:tcPr>
            <w:tcW w:w="551" w:type="dxa"/>
            <w:vAlign w:val="center"/>
          </w:tcPr>
          <w:p w:rsidR="00890E01" w:rsidRPr="00383F71" w:rsidRDefault="00890E01" w:rsidP="00383F71">
            <w:pPr>
              <w:spacing w:before="0" w:after="0" w:line="240" w:lineRule="auto"/>
              <w:rPr>
                <w:sz w:val="20"/>
                <w:szCs w:val="20"/>
              </w:rPr>
            </w:pPr>
          </w:p>
        </w:tc>
        <w:tc>
          <w:tcPr>
            <w:tcW w:w="567" w:type="dxa"/>
            <w:gridSpan w:val="2"/>
            <w:vAlign w:val="center"/>
          </w:tcPr>
          <w:p w:rsidR="00890E01" w:rsidRPr="00383F71" w:rsidRDefault="00890E01" w:rsidP="00383F71">
            <w:pPr>
              <w:spacing w:before="0" w:after="0" w:line="240" w:lineRule="auto"/>
              <w:rPr>
                <w:sz w:val="20"/>
                <w:szCs w:val="20"/>
              </w:rPr>
            </w:pPr>
          </w:p>
        </w:tc>
        <w:tc>
          <w:tcPr>
            <w:tcW w:w="847" w:type="dxa"/>
            <w:vAlign w:val="center"/>
          </w:tcPr>
          <w:p w:rsidR="00890E01" w:rsidRPr="00383F71" w:rsidRDefault="00890E01" w:rsidP="00383F71">
            <w:pPr>
              <w:spacing w:before="0" w:after="0" w:line="240" w:lineRule="auto"/>
              <w:rPr>
                <w:sz w:val="20"/>
                <w:szCs w:val="20"/>
              </w:rPr>
            </w:pPr>
          </w:p>
        </w:tc>
      </w:tr>
      <w:tr w:rsidR="00890E01" w:rsidRPr="00383F71" w:rsidTr="00383F71">
        <w:trPr>
          <w:trHeight w:val="326"/>
          <w:jc w:val="center"/>
        </w:trPr>
        <w:tc>
          <w:tcPr>
            <w:tcW w:w="5973" w:type="dxa"/>
            <w:vAlign w:val="center"/>
          </w:tcPr>
          <w:p w:rsidR="00890E01" w:rsidRPr="00383F71" w:rsidRDefault="00890E01" w:rsidP="00383F71">
            <w:pPr>
              <w:pStyle w:val="TableParagraph"/>
              <w:ind w:left="9"/>
              <w:rPr>
                <w:sz w:val="20"/>
                <w:szCs w:val="20"/>
              </w:rPr>
            </w:pPr>
            <w:r w:rsidRPr="00383F71">
              <w:rPr>
                <w:sz w:val="20"/>
                <w:szCs w:val="20"/>
              </w:rPr>
              <w:t>Ağrımla</w:t>
            </w:r>
            <w:r w:rsidR="001604C1" w:rsidRPr="00383F71">
              <w:rPr>
                <w:sz w:val="20"/>
                <w:szCs w:val="20"/>
              </w:rPr>
              <w:t xml:space="preserve"> </w:t>
            </w:r>
            <w:r w:rsidRPr="00383F71">
              <w:rPr>
                <w:sz w:val="20"/>
                <w:szCs w:val="20"/>
              </w:rPr>
              <w:t>basa</w:t>
            </w:r>
            <w:r w:rsidR="001604C1" w:rsidRPr="00383F71">
              <w:rPr>
                <w:sz w:val="20"/>
                <w:szCs w:val="20"/>
              </w:rPr>
              <w:t xml:space="preserve"> </w:t>
            </w:r>
            <w:r w:rsidRPr="00383F71">
              <w:rPr>
                <w:sz w:val="20"/>
                <w:szCs w:val="20"/>
              </w:rPr>
              <w:t>çıkabiliyorum,</w:t>
            </w:r>
            <w:r w:rsidR="001604C1" w:rsidRPr="00383F71">
              <w:rPr>
                <w:sz w:val="20"/>
                <w:szCs w:val="20"/>
              </w:rPr>
              <w:t xml:space="preserve"> </w:t>
            </w:r>
            <w:r w:rsidRPr="00383F71">
              <w:rPr>
                <w:sz w:val="20"/>
                <w:szCs w:val="20"/>
              </w:rPr>
              <w:t>beni</w:t>
            </w:r>
            <w:r w:rsidR="001604C1" w:rsidRPr="00383F71">
              <w:rPr>
                <w:sz w:val="20"/>
                <w:szCs w:val="20"/>
              </w:rPr>
              <w:t xml:space="preserve"> </w:t>
            </w:r>
            <w:r w:rsidRPr="00383F71">
              <w:rPr>
                <w:sz w:val="20"/>
                <w:szCs w:val="20"/>
              </w:rPr>
              <w:t>rahatsız</w:t>
            </w:r>
            <w:r w:rsidR="001604C1" w:rsidRPr="00383F71">
              <w:rPr>
                <w:sz w:val="20"/>
                <w:szCs w:val="20"/>
              </w:rPr>
              <w:t xml:space="preserve"> </w:t>
            </w:r>
            <w:r w:rsidRPr="00383F71">
              <w:rPr>
                <w:sz w:val="20"/>
                <w:szCs w:val="20"/>
              </w:rPr>
              <w:t>etmiyor</w:t>
            </w:r>
          </w:p>
        </w:tc>
        <w:tc>
          <w:tcPr>
            <w:tcW w:w="672" w:type="dxa"/>
            <w:vAlign w:val="center"/>
          </w:tcPr>
          <w:p w:rsidR="00890E01" w:rsidRPr="00383F71" w:rsidRDefault="00890E01" w:rsidP="00383F71">
            <w:pPr>
              <w:spacing w:before="0" w:after="0" w:line="240" w:lineRule="auto"/>
              <w:rPr>
                <w:sz w:val="20"/>
                <w:szCs w:val="20"/>
              </w:rPr>
            </w:pPr>
          </w:p>
        </w:tc>
        <w:tc>
          <w:tcPr>
            <w:tcW w:w="709" w:type="dxa"/>
            <w:vAlign w:val="center"/>
          </w:tcPr>
          <w:p w:rsidR="00890E01" w:rsidRPr="00383F71" w:rsidRDefault="00890E01" w:rsidP="00383F71">
            <w:pPr>
              <w:spacing w:before="0" w:after="0" w:line="240" w:lineRule="auto"/>
              <w:rPr>
                <w:sz w:val="20"/>
                <w:szCs w:val="20"/>
              </w:rPr>
            </w:pPr>
          </w:p>
        </w:tc>
        <w:tc>
          <w:tcPr>
            <w:tcW w:w="551" w:type="dxa"/>
            <w:vAlign w:val="center"/>
          </w:tcPr>
          <w:p w:rsidR="00890E01" w:rsidRPr="00383F71" w:rsidRDefault="00890E01" w:rsidP="00383F71">
            <w:pPr>
              <w:spacing w:before="0" w:after="0" w:line="240" w:lineRule="auto"/>
              <w:rPr>
                <w:sz w:val="20"/>
                <w:szCs w:val="20"/>
              </w:rPr>
            </w:pPr>
          </w:p>
        </w:tc>
        <w:tc>
          <w:tcPr>
            <w:tcW w:w="567" w:type="dxa"/>
            <w:gridSpan w:val="2"/>
            <w:vAlign w:val="center"/>
          </w:tcPr>
          <w:p w:rsidR="00890E01" w:rsidRPr="00383F71" w:rsidRDefault="00890E01" w:rsidP="00383F71">
            <w:pPr>
              <w:spacing w:before="0" w:after="0" w:line="240" w:lineRule="auto"/>
              <w:rPr>
                <w:sz w:val="20"/>
                <w:szCs w:val="20"/>
              </w:rPr>
            </w:pPr>
          </w:p>
        </w:tc>
        <w:tc>
          <w:tcPr>
            <w:tcW w:w="847" w:type="dxa"/>
            <w:vAlign w:val="center"/>
          </w:tcPr>
          <w:p w:rsidR="00890E01" w:rsidRPr="00383F71" w:rsidRDefault="00890E01" w:rsidP="00383F71">
            <w:pPr>
              <w:spacing w:before="0" w:after="0" w:line="240" w:lineRule="auto"/>
              <w:rPr>
                <w:sz w:val="20"/>
                <w:szCs w:val="20"/>
              </w:rPr>
            </w:pPr>
          </w:p>
        </w:tc>
      </w:tr>
      <w:tr w:rsidR="00890E01" w:rsidRPr="00383F71" w:rsidTr="00383F71">
        <w:trPr>
          <w:trHeight w:val="275"/>
          <w:jc w:val="center"/>
        </w:trPr>
        <w:tc>
          <w:tcPr>
            <w:tcW w:w="5973" w:type="dxa"/>
            <w:vAlign w:val="center"/>
          </w:tcPr>
          <w:p w:rsidR="00890E01" w:rsidRPr="00383F71" w:rsidRDefault="00890E01" w:rsidP="00383F71">
            <w:pPr>
              <w:pStyle w:val="TableParagraph"/>
              <w:ind w:left="9"/>
              <w:rPr>
                <w:sz w:val="20"/>
                <w:szCs w:val="20"/>
              </w:rPr>
            </w:pPr>
            <w:r w:rsidRPr="00383F71">
              <w:rPr>
                <w:sz w:val="20"/>
                <w:szCs w:val="20"/>
              </w:rPr>
              <w:t>Bas</w:t>
            </w:r>
            <w:r w:rsidR="001604C1" w:rsidRPr="00383F71">
              <w:rPr>
                <w:sz w:val="20"/>
                <w:szCs w:val="20"/>
              </w:rPr>
              <w:t xml:space="preserve"> </w:t>
            </w:r>
            <w:r w:rsidRPr="00383F71">
              <w:rPr>
                <w:sz w:val="20"/>
                <w:szCs w:val="20"/>
              </w:rPr>
              <w:t>dönmeleri</w:t>
            </w:r>
            <w:r w:rsidR="001604C1" w:rsidRPr="00383F71">
              <w:rPr>
                <w:sz w:val="20"/>
                <w:szCs w:val="20"/>
              </w:rPr>
              <w:t xml:space="preserve"> </w:t>
            </w:r>
            <w:r w:rsidRPr="00383F71">
              <w:rPr>
                <w:sz w:val="20"/>
                <w:szCs w:val="20"/>
              </w:rPr>
              <w:t>beni</w:t>
            </w:r>
            <w:r w:rsidR="001604C1" w:rsidRPr="00383F71">
              <w:rPr>
                <w:sz w:val="20"/>
                <w:szCs w:val="20"/>
              </w:rPr>
              <w:t xml:space="preserve"> </w:t>
            </w:r>
            <w:r w:rsidRPr="00383F71">
              <w:rPr>
                <w:sz w:val="20"/>
                <w:szCs w:val="20"/>
              </w:rPr>
              <w:t>rahatsız</w:t>
            </w:r>
            <w:r w:rsidR="001604C1" w:rsidRPr="00383F71">
              <w:rPr>
                <w:sz w:val="20"/>
                <w:szCs w:val="20"/>
              </w:rPr>
              <w:t xml:space="preserve"> </w:t>
            </w:r>
            <w:r w:rsidRPr="00383F71">
              <w:rPr>
                <w:sz w:val="20"/>
                <w:szCs w:val="20"/>
              </w:rPr>
              <w:t>ediyor</w:t>
            </w:r>
            <w:r w:rsidR="001604C1" w:rsidRPr="00383F71">
              <w:rPr>
                <w:sz w:val="20"/>
                <w:szCs w:val="20"/>
              </w:rPr>
              <w:t xml:space="preserve"> </w:t>
            </w:r>
            <w:r w:rsidRPr="00383F71">
              <w:rPr>
                <w:sz w:val="20"/>
                <w:szCs w:val="20"/>
              </w:rPr>
              <w:t>/etti</w:t>
            </w:r>
          </w:p>
        </w:tc>
        <w:tc>
          <w:tcPr>
            <w:tcW w:w="672" w:type="dxa"/>
            <w:vAlign w:val="center"/>
          </w:tcPr>
          <w:p w:rsidR="00890E01" w:rsidRPr="00383F71" w:rsidRDefault="00890E01" w:rsidP="00383F71">
            <w:pPr>
              <w:spacing w:before="0" w:after="0" w:line="240" w:lineRule="auto"/>
              <w:rPr>
                <w:sz w:val="20"/>
                <w:szCs w:val="20"/>
              </w:rPr>
            </w:pPr>
          </w:p>
        </w:tc>
        <w:tc>
          <w:tcPr>
            <w:tcW w:w="709" w:type="dxa"/>
            <w:vAlign w:val="center"/>
          </w:tcPr>
          <w:p w:rsidR="00890E01" w:rsidRPr="00383F71" w:rsidRDefault="00890E01" w:rsidP="00383F71">
            <w:pPr>
              <w:spacing w:before="0" w:after="0" w:line="240" w:lineRule="auto"/>
              <w:rPr>
                <w:sz w:val="20"/>
                <w:szCs w:val="20"/>
              </w:rPr>
            </w:pPr>
          </w:p>
        </w:tc>
        <w:tc>
          <w:tcPr>
            <w:tcW w:w="551" w:type="dxa"/>
            <w:vAlign w:val="center"/>
          </w:tcPr>
          <w:p w:rsidR="00890E01" w:rsidRPr="00383F71" w:rsidRDefault="00890E01" w:rsidP="00383F71">
            <w:pPr>
              <w:spacing w:before="0" w:after="0" w:line="240" w:lineRule="auto"/>
              <w:rPr>
                <w:sz w:val="20"/>
                <w:szCs w:val="20"/>
              </w:rPr>
            </w:pPr>
          </w:p>
        </w:tc>
        <w:tc>
          <w:tcPr>
            <w:tcW w:w="567" w:type="dxa"/>
            <w:gridSpan w:val="2"/>
            <w:vAlign w:val="center"/>
          </w:tcPr>
          <w:p w:rsidR="00890E01" w:rsidRPr="00383F71" w:rsidRDefault="00890E01" w:rsidP="00383F71">
            <w:pPr>
              <w:spacing w:before="0" w:after="0" w:line="240" w:lineRule="auto"/>
              <w:rPr>
                <w:sz w:val="20"/>
                <w:szCs w:val="20"/>
              </w:rPr>
            </w:pPr>
          </w:p>
        </w:tc>
        <w:tc>
          <w:tcPr>
            <w:tcW w:w="847" w:type="dxa"/>
            <w:vAlign w:val="center"/>
          </w:tcPr>
          <w:p w:rsidR="00890E01" w:rsidRPr="00383F71" w:rsidRDefault="00890E01" w:rsidP="00383F71">
            <w:pPr>
              <w:spacing w:before="0" w:after="0" w:line="240" w:lineRule="auto"/>
              <w:rPr>
                <w:sz w:val="20"/>
                <w:szCs w:val="20"/>
              </w:rPr>
            </w:pPr>
          </w:p>
        </w:tc>
      </w:tr>
      <w:tr w:rsidR="00890E01" w:rsidRPr="00383F71" w:rsidTr="00383F71">
        <w:trPr>
          <w:jc w:val="center"/>
        </w:trPr>
        <w:tc>
          <w:tcPr>
            <w:tcW w:w="5973" w:type="dxa"/>
            <w:vAlign w:val="center"/>
          </w:tcPr>
          <w:p w:rsidR="00890E01" w:rsidRPr="00383F71" w:rsidRDefault="00890E01" w:rsidP="00383F71">
            <w:pPr>
              <w:pStyle w:val="TableParagraph"/>
              <w:ind w:left="9" w:right="-15"/>
              <w:rPr>
                <w:sz w:val="20"/>
                <w:szCs w:val="20"/>
              </w:rPr>
            </w:pPr>
            <w:r w:rsidRPr="00383F71">
              <w:rPr>
                <w:sz w:val="20"/>
                <w:szCs w:val="20"/>
              </w:rPr>
              <w:t>Kendimi</w:t>
            </w:r>
            <w:r w:rsidR="001604C1" w:rsidRPr="00383F71">
              <w:rPr>
                <w:sz w:val="20"/>
                <w:szCs w:val="20"/>
              </w:rPr>
              <w:t xml:space="preserve"> </w:t>
            </w:r>
            <w:r w:rsidRPr="00383F71">
              <w:rPr>
                <w:sz w:val="20"/>
                <w:szCs w:val="20"/>
              </w:rPr>
              <w:t>çok</w:t>
            </w:r>
            <w:r w:rsidR="001604C1" w:rsidRPr="00383F71">
              <w:rPr>
                <w:sz w:val="20"/>
                <w:szCs w:val="20"/>
              </w:rPr>
              <w:t xml:space="preserve"> </w:t>
            </w:r>
            <w:r w:rsidRPr="00383F71">
              <w:rPr>
                <w:sz w:val="20"/>
                <w:szCs w:val="20"/>
              </w:rPr>
              <w:t>yorgun</w:t>
            </w:r>
            <w:r w:rsidR="001604C1" w:rsidRPr="00383F71">
              <w:rPr>
                <w:sz w:val="20"/>
                <w:szCs w:val="20"/>
              </w:rPr>
              <w:t xml:space="preserve"> </w:t>
            </w:r>
            <w:r w:rsidRPr="00383F71">
              <w:rPr>
                <w:sz w:val="20"/>
                <w:szCs w:val="20"/>
              </w:rPr>
              <w:t>hissediyor</w:t>
            </w:r>
            <w:r w:rsidR="001604C1" w:rsidRPr="00383F71">
              <w:rPr>
                <w:sz w:val="20"/>
                <w:szCs w:val="20"/>
              </w:rPr>
              <w:t xml:space="preserve"> </w:t>
            </w:r>
            <w:r w:rsidRPr="00383F71">
              <w:rPr>
                <w:sz w:val="20"/>
                <w:szCs w:val="20"/>
              </w:rPr>
              <w:t>ve</w:t>
            </w:r>
            <w:r w:rsidR="001604C1" w:rsidRPr="00383F71">
              <w:rPr>
                <w:sz w:val="20"/>
                <w:szCs w:val="20"/>
              </w:rPr>
              <w:t xml:space="preserve"> </w:t>
            </w:r>
            <w:r w:rsidRPr="00383F71">
              <w:rPr>
                <w:sz w:val="20"/>
                <w:szCs w:val="20"/>
              </w:rPr>
              <w:t>sürekli</w:t>
            </w:r>
            <w:r w:rsidR="001604C1" w:rsidRPr="00383F71">
              <w:rPr>
                <w:spacing w:val="6"/>
                <w:sz w:val="20"/>
                <w:szCs w:val="20"/>
              </w:rPr>
              <w:t xml:space="preserve"> </w:t>
            </w:r>
            <w:r w:rsidRPr="00383F71">
              <w:rPr>
                <w:sz w:val="20"/>
                <w:szCs w:val="20"/>
              </w:rPr>
              <w:t>uyumak</w:t>
            </w:r>
            <w:r w:rsidR="001604C1" w:rsidRPr="00383F71">
              <w:rPr>
                <w:sz w:val="20"/>
                <w:szCs w:val="20"/>
              </w:rPr>
              <w:t xml:space="preserve"> </w:t>
            </w:r>
            <w:r w:rsidRPr="00383F71">
              <w:rPr>
                <w:sz w:val="20"/>
                <w:szCs w:val="20"/>
              </w:rPr>
              <w:t>istiyorum</w:t>
            </w:r>
          </w:p>
        </w:tc>
        <w:tc>
          <w:tcPr>
            <w:tcW w:w="672" w:type="dxa"/>
            <w:vAlign w:val="center"/>
          </w:tcPr>
          <w:p w:rsidR="00890E01" w:rsidRPr="00383F71" w:rsidRDefault="00890E01" w:rsidP="00383F71">
            <w:pPr>
              <w:spacing w:before="0" w:after="0" w:line="240" w:lineRule="auto"/>
              <w:rPr>
                <w:sz w:val="20"/>
                <w:szCs w:val="20"/>
              </w:rPr>
            </w:pPr>
          </w:p>
        </w:tc>
        <w:tc>
          <w:tcPr>
            <w:tcW w:w="709" w:type="dxa"/>
            <w:vAlign w:val="center"/>
          </w:tcPr>
          <w:p w:rsidR="00890E01" w:rsidRPr="00383F71" w:rsidRDefault="00890E01" w:rsidP="00383F71">
            <w:pPr>
              <w:spacing w:before="0" w:after="0" w:line="240" w:lineRule="auto"/>
              <w:rPr>
                <w:sz w:val="20"/>
                <w:szCs w:val="20"/>
              </w:rPr>
            </w:pPr>
          </w:p>
        </w:tc>
        <w:tc>
          <w:tcPr>
            <w:tcW w:w="551" w:type="dxa"/>
            <w:vAlign w:val="center"/>
          </w:tcPr>
          <w:p w:rsidR="00890E01" w:rsidRPr="00383F71" w:rsidRDefault="00890E01" w:rsidP="00383F71">
            <w:pPr>
              <w:spacing w:before="0" w:after="0" w:line="240" w:lineRule="auto"/>
              <w:rPr>
                <w:sz w:val="20"/>
                <w:szCs w:val="20"/>
              </w:rPr>
            </w:pPr>
          </w:p>
        </w:tc>
        <w:tc>
          <w:tcPr>
            <w:tcW w:w="567" w:type="dxa"/>
            <w:gridSpan w:val="2"/>
            <w:vAlign w:val="center"/>
          </w:tcPr>
          <w:p w:rsidR="00890E01" w:rsidRPr="00383F71" w:rsidRDefault="00890E01" w:rsidP="00383F71">
            <w:pPr>
              <w:spacing w:before="0" w:after="0" w:line="240" w:lineRule="auto"/>
              <w:rPr>
                <w:sz w:val="20"/>
                <w:szCs w:val="20"/>
              </w:rPr>
            </w:pPr>
          </w:p>
        </w:tc>
        <w:tc>
          <w:tcPr>
            <w:tcW w:w="847" w:type="dxa"/>
            <w:vAlign w:val="center"/>
          </w:tcPr>
          <w:p w:rsidR="00890E01" w:rsidRPr="00383F71" w:rsidRDefault="00890E01" w:rsidP="00383F71">
            <w:pPr>
              <w:spacing w:before="0" w:after="0" w:line="240" w:lineRule="auto"/>
              <w:rPr>
                <w:sz w:val="20"/>
                <w:szCs w:val="20"/>
              </w:rPr>
            </w:pPr>
          </w:p>
        </w:tc>
      </w:tr>
      <w:tr w:rsidR="00890E01" w:rsidRPr="00383F71" w:rsidTr="00383F71">
        <w:trPr>
          <w:jc w:val="center"/>
        </w:trPr>
        <w:tc>
          <w:tcPr>
            <w:tcW w:w="5973" w:type="dxa"/>
            <w:vAlign w:val="center"/>
          </w:tcPr>
          <w:p w:rsidR="00890E01" w:rsidRPr="00383F71" w:rsidRDefault="00890E01" w:rsidP="00383F71">
            <w:pPr>
              <w:pStyle w:val="TableParagraph"/>
              <w:tabs>
                <w:tab w:val="left" w:pos="1246"/>
                <w:tab w:val="left" w:pos="2068"/>
                <w:tab w:val="left" w:pos="3152"/>
                <w:tab w:val="left" w:pos="4609"/>
                <w:tab w:val="left" w:pos="5490"/>
              </w:tabs>
              <w:ind w:left="9" w:right="-15"/>
              <w:rPr>
                <w:sz w:val="20"/>
                <w:szCs w:val="20"/>
              </w:rPr>
            </w:pPr>
            <w:r w:rsidRPr="00383F71">
              <w:rPr>
                <w:sz w:val="20"/>
                <w:szCs w:val="20"/>
              </w:rPr>
              <w:t>Kendimi</w:t>
            </w:r>
            <w:r w:rsidR="001604C1" w:rsidRPr="00383F71">
              <w:rPr>
                <w:sz w:val="20"/>
                <w:szCs w:val="20"/>
              </w:rPr>
              <w:t xml:space="preserve"> </w:t>
            </w:r>
            <w:r w:rsidRPr="00383F71">
              <w:rPr>
                <w:sz w:val="20"/>
                <w:szCs w:val="20"/>
              </w:rPr>
              <w:t>rahat</w:t>
            </w:r>
            <w:r w:rsidR="001604C1" w:rsidRPr="00383F71">
              <w:rPr>
                <w:sz w:val="20"/>
                <w:szCs w:val="20"/>
              </w:rPr>
              <w:t xml:space="preserve"> </w:t>
            </w:r>
            <w:r w:rsidRPr="00383F71">
              <w:rPr>
                <w:sz w:val="20"/>
                <w:szCs w:val="20"/>
              </w:rPr>
              <w:t>hareket</w:t>
            </w:r>
            <w:r w:rsidR="001604C1" w:rsidRPr="00383F71">
              <w:rPr>
                <w:sz w:val="20"/>
                <w:szCs w:val="20"/>
              </w:rPr>
              <w:t xml:space="preserve"> </w:t>
            </w:r>
            <w:r w:rsidRPr="00383F71">
              <w:rPr>
                <w:sz w:val="20"/>
                <w:szCs w:val="20"/>
              </w:rPr>
              <w:t>edebilecek</w:t>
            </w:r>
            <w:r w:rsidR="001604C1" w:rsidRPr="00383F71">
              <w:rPr>
                <w:sz w:val="20"/>
                <w:szCs w:val="20"/>
              </w:rPr>
              <w:t xml:space="preserve"> </w:t>
            </w:r>
            <w:r w:rsidRPr="00383F71">
              <w:rPr>
                <w:sz w:val="20"/>
                <w:szCs w:val="20"/>
              </w:rPr>
              <w:t>kadar</w:t>
            </w:r>
            <w:r w:rsidR="001604C1" w:rsidRPr="00383F71">
              <w:rPr>
                <w:sz w:val="20"/>
                <w:szCs w:val="20"/>
              </w:rPr>
              <w:t xml:space="preserve"> </w:t>
            </w:r>
            <w:r w:rsidRPr="00383F71">
              <w:rPr>
                <w:sz w:val="20"/>
                <w:szCs w:val="20"/>
              </w:rPr>
              <w:t>iyi</w:t>
            </w:r>
            <w:r w:rsidR="001604C1" w:rsidRPr="00383F71">
              <w:rPr>
                <w:sz w:val="20"/>
                <w:szCs w:val="20"/>
              </w:rPr>
              <w:t xml:space="preserve"> </w:t>
            </w:r>
            <w:r w:rsidRPr="00383F71">
              <w:rPr>
                <w:sz w:val="20"/>
                <w:szCs w:val="20"/>
              </w:rPr>
              <w:t>hissediyorum</w:t>
            </w:r>
          </w:p>
        </w:tc>
        <w:tc>
          <w:tcPr>
            <w:tcW w:w="672" w:type="dxa"/>
            <w:vAlign w:val="center"/>
          </w:tcPr>
          <w:p w:rsidR="00890E01" w:rsidRPr="00383F71" w:rsidRDefault="00890E01" w:rsidP="00383F71">
            <w:pPr>
              <w:spacing w:before="0" w:after="0" w:line="240" w:lineRule="auto"/>
              <w:rPr>
                <w:sz w:val="20"/>
                <w:szCs w:val="20"/>
              </w:rPr>
            </w:pPr>
          </w:p>
        </w:tc>
        <w:tc>
          <w:tcPr>
            <w:tcW w:w="709" w:type="dxa"/>
            <w:vAlign w:val="center"/>
          </w:tcPr>
          <w:p w:rsidR="00890E01" w:rsidRPr="00383F71" w:rsidRDefault="00890E01" w:rsidP="00383F71">
            <w:pPr>
              <w:spacing w:before="0" w:after="0" w:line="240" w:lineRule="auto"/>
              <w:rPr>
                <w:sz w:val="20"/>
                <w:szCs w:val="20"/>
              </w:rPr>
            </w:pPr>
          </w:p>
        </w:tc>
        <w:tc>
          <w:tcPr>
            <w:tcW w:w="551" w:type="dxa"/>
            <w:vAlign w:val="center"/>
          </w:tcPr>
          <w:p w:rsidR="00890E01" w:rsidRPr="00383F71" w:rsidRDefault="00890E01" w:rsidP="00383F71">
            <w:pPr>
              <w:spacing w:before="0" w:after="0" w:line="240" w:lineRule="auto"/>
              <w:rPr>
                <w:sz w:val="20"/>
                <w:szCs w:val="20"/>
              </w:rPr>
            </w:pPr>
          </w:p>
        </w:tc>
        <w:tc>
          <w:tcPr>
            <w:tcW w:w="567" w:type="dxa"/>
            <w:gridSpan w:val="2"/>
            <w:vAlign w:val="center"/>
          </w:tcPr>
          <w:p w:rsidR="00890E01" w:rsidRPr="00383F71" w:rsidRDefault="00890E01" w:rsidP="00383F71">
            <w:pPr>
              <w:spacing w:before="0" w:after="0" w:line="240" w:lineRule="auto"/>
              <w:rPr>
                <w:sz w:val="20"/>
                <w:szCs w:val="20"/>
              </w:rPr>
            </w:pPr>
          </w:p>
        </w:tc>
        <w:tc>
          <w:tcPr>
            <w:tcW w:w="847" w:type="dxa"/>
            <w:vAlign w:val="center"/>
          </w:tcPr>
          <w:p w:rsidR="00890E01" w:rsidRPr="00383F71" w:rsidRDefault="00890E01" w:rsidP="00383F71">
            <w:pPr>
              <w:spacing w:before="0" w:after="0" w:line="240" w:lineRule="auto"/>
              <w:rPr>
                <w:sz w:val="20"/>
                <w:szCs w:val="20"/>
              </w:rPr>
            </w:pPr>
          </w:p>
        </w:tc>
      </w:tr>
      <w:tr w:rsidR="00DD559A" w:rsidRPr="00383F71" w:rsidTr="00383F71">
        <w:trPr>
          <w:jc w:val="center"/>
        </w:trPr>
        <w:tc>
          <w:tcPr>
            <w:tcW w:w="5973" w:type="dxa"/>
            <w:vAlign w:val="center"/>
          </w:tcPr>
          <w:p w:rsidR="00DD559A" w:rsidRPr="00383F71" w:rsidRDefault="00DD559A" w:rsidP="00383F71">
            <w:pPr>
              <w:pStyle w:val="TableParagraph"/>
              <w:ind w:left="9" w:right="-15"/>
              <w:rPr>
                <w:sz w:val="20"/>
                <w:szCs w:val="20"/>
              </w:rPr>
            </w:pPr>
            <w:r w:rsidRPr="00383F71">
              <w:rPr>
                <w:sz w:val="20"/>
                <w:szCs w:val="20"/>
              </w:rPr>
              <w:t>Sağlığım</w:t>
            </w:r>
            <w:r w:rsidR="001604C1" w:rsidRPr="00383F71">
              <w:rPr>
                <w:sz w:val="20"/>
                <w:szCs w:val="20"/>
              </w:rPr>
              <w:t xml:space="preserve"> </w:t>
            </w:r>
            <w:r w:rsidRPr="00383F71">
              <w:rPr>
                <w:sz w:val="20"/>
                <w:szCs w:val="20"/>
              </w:rPr>
              <w:t>ve</w:t>
            </w:r>
            <w:r w:rsidR="001604C1" w:rsidRPr="00383F71">
              <w:rPr>
                <w:sz w:val="20"/>
                <w:szCs w:val="20"/>
              </w:rPr>
              <w:t xml:space="preserve"> </w:t>
            </w:r>
            <w:r w:rsidRPr="00383F71">
              <w:rPr>
                <w:sz w:val="20"/>
                <w:szCs w:val="20"/>
              </w:rPr>
              <w:t>yapılacak</w:t>
            </w:r>
            <w:r w:rsidR="001604C1" w:rsidRPr="00383F71">
              <w:rPr>
                <w:sz w:val="20"/>
                <w:szCs w:val="20"/>
              </w:rPr>
              <w:t xml:space="preserve"> </w:t>
            </w:r>
            <w:r w:rsidRPr="00383F71">
              <w:rPr>
                <w:sz w:val="20"/>
                <w:szCs w:val="20"/>
              </w:rPr>
              <w:t>işlemler</w:t>
            </w:r>
            <w:r w:rsidR="001604C1" w:rsidRPr="00383F71">
              <w:rPr>
                <w:sz w:val="20"/>
                <w:szCs w:val="20"/>
              </w:rPr>
              <w:t xml:space="preserve"> </w:t>
            </w:r>
            <w:r w:rsidRPr="00383F71">
              <w:rPr>
                <w:sz w:val="20"/>
                <w:szCs w:val="20"/>
              </w:rPr>
              <w:t>hakkında</w:t>
            </w:r>
            <w:r w:rsidR="001604C1" w:rsidRPr="00383F71">
              <w:rPr>
                <w:spacing w:val="51"/>
                <w:sz w:val="20"/>
                <w:szCs w:val="20"/>
              </w:rPr>
              <w:t xml:space="preserve"> </w:t>
            </w:r>
            <w:r w:rsidRPr="00383F71">
              <w:rPr>
                <w:sz w:val="20"/>
                <w:szCs w:val="20"/>
              </w:rPr>
              <w:t>bilgi</w:t>
            </w:r>
            <w:r w:rsidR="001604C1" w:rsidRPr="00383F71">
              <w:rPr>
                <w:sz w:val="20"/>
                <w:szCs w:val="20"/>
              </w:rPr>
              <w:t xml:space="preserve"> </w:t>
            </w:r>
            <w:r w:rsidRPr="00383F71">
              <w:rPr>
                <w:sz w:val="20"/>
                <w:szCs w:val="20"/>
              </w:rPr>
              <w:t>verilmesi</w:t>
            </w:r>
            <w:r w:rsidR="001604C1" w:rsidRPr="00383F71">
              <w:rPr>
                <w:sz w:val="20"/>
                <w:szCs w:val="20"/>
              </w:rPr>
              <w:t xml:space="preserve"> </w:t>
            </w:r>
            <w:r w:rsidRPr="00383F71">
              <w:rPr>
                <w:sz w:val="20"/>
                <w:szCs w:val="20"/>
              </w:rPr>
              <w:t>beni</w:t>
            </w:r>
            <w:r w:rsidR="00383F71">
              <w:rPr>
                <w:sz w:val="20"/>
                <w:szCs w:val="20"/>
              </w:rPr>
              <w:t xml:space="preserve"> </w:t>
            </w:r>
            <w:r w:rsidRPr="00383F71">
              <w:rPr>
                <w:sz w:val="20"/>
                <w:szCs w:val="20"/>
              </w:rPr>
              <w:t>rahatlatıyor</w:t>
            </w:r>
          </w:p>
        </w:tc>
        <w:tc>
          <w:tcPr>
            <w:tcW w:w="672" w:type="dxa"/>
            <w:vAlign w:val="center"/>
          </w:tcPr>
          <w:p w:rsidR="00DD559A" w:rsidRPr="00383F71" w:rsidRDefault="00DD559A" w:rsidP="00383F71">
            <w:pPr>
              <w:spacing w:before="0" w:after="0" w:line="240" w:lineRule="auto"/>
              <w:ind w:firstLine="0"/>
              <w:rPr>
                <w:sz w:val="20"/>
                <w:szCs w:val="20"/>
              </w:rPr>
            </w:pPr>
          </w:p>
        </w:tc>
        <w:tc>
          <w:tcPr>
            <w:tcW w:w="709" w:type="dxa"/>
            <w:vAlign w:val="center"/>
          </w:tcPr>
          <w:p w:rsidR="00DD559A" w:rsidRPr="00383F71" w:rsidRDefault="00DD559A" w:rsidP="00383F71">
            <w:pPr>
              <w:spacing w:before="0" w:after="0" w:line="240" w:lineRule="auto"/>
              <w:ind w:firstLine="0"/>
              <w:rPr>
                <w:sz w:val="20"/>
                <w:szCs w:val="20"/>
              </w:rPr>
            </w:pPr>
          </w:p>
        </w:tc>
        <w:tc>
          <w:tcPr>
            <w:tcW w:w="551" w:type="dxa"/>
            <w:vAlign w:val="center"/>
          </w:tcPr>
          <w:p w:rsidR="00DD559A" w:rsidRPr="00383F71" w:rsidRDefault="00DD559A" w:rsidP="00383F71">
            <w:pPr>
              <w:spacing w:before="0" w:after="0" w:line="240" w:lineRule="auto"/>
              <w:ind w:firstLine="0"/>
              <w:rPr>
                <w:sz w:val="20"/>
                <w:szCs w:val="20"/>
              </w:rPr>
            </w:pPr>
          </w:p>
        </w:tc>
        <w:tc>
          <w:tcPr>
            <w:tcW w:w="560" w:type="dxa"/>
            <w:vAlign w:val="center"/>
          </w:tcPr>
          <w:p w:rsidR="00DD559A" w:rsidRPr="00383F71" w:rsidRDefault="00DD559A" w:rsidP="00383F71">
            <w:pPr>
              <w:spacing w:before="0" w:after="0" w:line="240" w:lineRule="auto"/>
              <w:ind w:firstLine="0"/>
              <w:rPr>
                <w:sz w:val="20"/>
                <w:szCs w:val="20"/>
              </w:rPr>
            </w:pPr>
          </w:p>
        </w:tc>
        <w:tc>
          <w:tcPr>
            <w:tcW w:w="854" w:type="dxa"/>
            <w:gridSpan w:val="2"/>
            <w:vAlign w:val="center"/>
          </w:tcPr>
          <w:p w:rsidR="00DD559A" w:rsidRPr="00383F71" w:rsidRDefault="00DD559A" w:rsidP="00383F71">
            <w:pPr>
              <w:spacing w:before="0" w:after="0" w:line="240" w:lineRule="auto"/>
              <w:ind w:firstLine="0"/>
              <w:rPr>
                <w:sz w:val="20"/>
                <w:szCs w:val="20"/>
              </w:rPr>
            </w:pPr>
          </w:p>
        </w:tc>
      </w:tr>
      <w:tr w:rsidR="00DD559A" w:rsidRPr="00383F71" w:rsidTr="00383F71">
        <w:trPr>
          <w:jc w:val="center"/>
        </w:trPr>
        <w:tc>
          <w:tcPr>
            <w:tcW w:w="5973" w:type="dxa"/>
            <w:vAlign w:val="center"/>
          </w:tcPr>
          <w:p w:rsidR="00DD559A" w:rsidRPr="00383F71" w:rsidRDefault="00DD559A" w:rsidP="00383F71">
            <w:pPr>
              <w:pStyle w:val="TableParagraph"/>
              <w:ind w:left="9" w:right="-15"/>
              <w:rPr>
                <w:sz w:val="20"/>
                <w:szCs w:val="20"/>
              </w:rPr>
            </w:pPr>
            <w:r w:rsidRPr="00383F71">
              <w:rPr>
                <w:sz w:val="20"/>
                <w:szCs w:val="20"/>
              </w:rPr>
              <w:t>Kolumda</w:t>
            </w:r>
            <w:r w:rsidR="001604C1" w:rsidRPr="00383F71">
              <w:rPr>
                <w:spacing w:val="26"/>
                <w:sz w:val="20"/>
                <w:szCs w:val="20"/>
              </w:rPr>
              <w:t xml:space="preserve"> </w:t>
            </w:r>
            <w:r w:rsidRPr="00383F71">
              <w:rPr>
                <w:sz w:val="20"/>
                <w:szCs w:val="20"/>
              </w:rPr>
              <w:t>serum,</w:t>
            </w:r>
            <w:r w:rsidR="001604C1" w:rsidRPr="00383F71">
              <w:rPr>
                <w:spacing w:val="26"/>
                <w:sz w:val="20"/>
                <w:szCs w:val="20"/>
              </w:rPr>
              <w:t xml:space="preserve"> </w:t>
            </w:r>
            <w:r w:rsidRPr="00383F71">
              <w:rPr>
                <w:sz w:val="20"/>
                <w:szCs w:val="20"/>
              </w:rPr>
              <w:t>iğne</w:t>
            </w:r>
            <w:r w:rsidR="001604C1" w:rsidRPr="00383F71">
              <w:rPr>
                <w:spacing w:val="27"/>
                <w:sz w:val="20"/>
                <w:szCs w:val="20"/>
              </w:rPr>
              <w:t xml:space="preserve"> </w:t>
            </w:r>
            <w:r w:rsidRPr="00383F71">
              <w:rPr>
                <w:sz w:val="20"/>
                <w:szCs w:val="20"/>
              </w:rPr>
              <w:t>olması</w:t>
            </w:r>
            <w:r w:rsidR="001604C1" w:rsidRPr="00383F71">
              <w:rPr>
                <w:spacing w:val="28"/>
                <w:sz w:val="20"/>
                <w:szCs w:val="20"/>
              </w:rPr>
              <w:t xml:space="preserve"> </w:t>
            </w:r>
            <w:r w:rsidRPr="00383F71">
              <w:rPr>
                <w:sz w:val="20"/>
                <w:szCs w:val="20"/>
              </w:rPr>
              <w:t>beni</w:t>
            </w:r>
            <w:r w:rsidR="001604C1" w:rsidRPr="00383F71">
              <w:rPr>
                <w:spacing w:val="28"/>
                <w:sz w:val="20"/>
                <w:szCs w:val="20"/>
              </w:rPr>
              <w:t xml:space="preserve"> </w:t>
            </w:r>
            <w:r w:rsidRPr="00383F71">
              <w:rPr>
                <w:sz w:val="20"/>
                <w:szCs w:val="20"/>
              </w:rPr>
              <w:t>rahatsız</w:t>
            </w:r>
            <w:r w:rsidR="001604C1" w:rsidRPr="00383F71">
              <w:rPr>
                <w:spacing w:val="26"/>
                <w:sz w:val="20"/>
                <w:szCs w:val="20"/>
              </w:rPr>
              <w:t xml:space="preserve"> </w:t>
            </w:r>
            <w:r w:rsidRPr="00383F71">
              <w:rPr>
                <w:sz w:val="20"/>
                <w:szCs w:val="20"/>
              </w:rPr>
              <w:t>ediyor/</w:t>
            </w:r>
            <w:r w:rsidR="001604C1" w:rsidRPr="00383F71">
              <w:rPr>
                <w:sz w:val="20"/>
                <w:szCs w:val="20"/>
              </w:rPr>
              <w:t xml:space="preserve"> </w:t>
            </w:r>
            <w:r w:rsidRPr="00383F71">
              <w:rPr>
                <w:sz w:val="20"/>
                <w:szCs w:val="20"/>
              </w:rPr>
              <w:t>Etti</w:t>
            </w:r>
          </w:p>
        </w:tc>
        <w:tc>
          <w:tcPr>
            <w:tcW w:w="672" w:type="dxa"/>
            <w:vAlign w:val="center"/>
          </w:tcPr>
          <w:p w:rsidR="00DD559A" w:rsidRPr="00383F71" w:rsidRDefault="00DD559A" w:rsidP="00383F71">
            <w:pPr>
              <w:spacing w:before="0" w:after="0" w:line="240" w:lineRule="auto"/>
              <w:ind w:firstLine="0"/>
              <w:rPr>
                <w:sz w:val="20"/>
                <w:szCs w:val="20"/>
              </w:rPr>
            </w:pPr>
          </w:p>
        </w:tc>
        <w:tc>
          <w:tcPr>
            <w:tcW w:w="709" w:type="dxa"/>
            <w:vAlign w:val="center"/>
          </w:tcPr>
          <w:p w:rsidR="00DD559A" w:rsidRPr="00383F71" w:rsidRDefault="00DD559A" w:rsidP="00383F71">
            <w:pPr>
              <w:spacing w:before="0" w:after="0" w:line="240" w:lineRule="auto"/>
              <w:ind w:firstLine="0"/>
              <w:rPr>
                <w:sz w:val="20"/>
                <w:szCs w:val="20"/>
              </w:rPr>
            </w:pPr>
          </w:p>
        </w:tc>
        <w:tc>
          <w:tcPr>
            <w:tcW w:w="551" w:type="dxa"/>
            <w:vAlign w:val="center"/>
          </w:tcPr>
          <w:p w:rsidR="00DD559A" w:rsidRPr="00383F71" w:rsidRDefault="00DD559A" w:rsidP="00383F71">
            <w:pPr>
              <w:spacing w:before="0" w:after="0" w:line="240" w:lineRule="auto"/>
              <w:ind w:firstLine="0"/>
              <w:rPr>
                <w:sz w:val="20"/>
                <w:szCs w:val="20"/>
              </w:rPr>
            </w:pPr>
          </w:p>
        </w:tc>
        <w:tc>
          <w:tcPr>
            <w:tcW w:w="560" w:type="dxa"/>
            <w:vAlign w:val="center"/>
          </w:tcPr>
          <w:p w:rsidR="00DD559A" w:rsidRPr="00383F71" w:rsidRDefault="00DD559A" w:rsidP="00383F71">
            <w:pPr>
              <w:spacing w:before="0" w:after="0" w:line="240" w:lineRule="auto"/>
              <w:ind w:firstLine="0"/>
              <w:rPr>
                <w:sz w:val="20"/>
                <w:szCs w:val="20"/>
              </w:rPr>
            </w:pPr>
          </w:p>
        </w:tc>
        <w:tc>
          <w:tcPr>
            <w:tcW w:w="854" w:type="dxa"/>
            <w:gridSpan w:val="2"/>
            <w:vAlign w:val="center"/>
          </w:tcPr>
          <w:p w:rsidR="00DD559A" w:rsidRPr="00383F71" w:rsidRDefault="00DD559A" w:rsidP="00383F71">
            <w:pPr>
              <w:spacing w:before="0" w:after="0" w:line="240" w:lineRule="auto"/>
              <w:ind w:firstLine="0"/>
              <w:rPr>
                <w:sz w:val="20"/>
                <w:szCs w:val="20"/>
              </w:rPr>
            </w:pPr>
          </w:p>
        </w:tc>
      </w:tr>
      <w:tr w:rsidR="00DD559A" w:rsidRPr="00383F71" w:rsidTr="00383F71">
        <w:trPr>
          <w:jc w:val="center"/>
        </w:trPr>
        <w:tc>
          <w:tcPr>
            <w:tcW w:w="5973" w:type="dxa"/>
            <w:vAlign w:val="center"/>
          </w:tcPr>
          <w:p w:rsidR="00DD559A" w:rsidRPr="00383F71" w:rsidRDefault="00DD559A" w:rsidP="00383F71">
            <w:pPr>
              <w:pStyle w:val="TableParagraph"/>
              <w:ind w:left="9" w:right="-15"/>
              <w:rPr>
                <w:sz w:val="20"/>
                <w:szCs w:val="20"/>
              </w:rPr>
            </w:pPr>
            <w:r w:rsidRPr="00383F71">
              <w:rPr>
                <w:sz w:val="20"/>
                <w:szCs w:val="20"/>
              </w:rPr>
              <w:t>Epizyotomi</w:t>
            </w:r>
            <w:r w:rsidR="001604C1" w:rsidRPr="00383F71">
              <w:rPr>
                <w:sz w:val="20"/>
                <w:szCs w:val="20"/>
              </w:rPr>
              <w:t xml:space="preserve"> </w:t>
            </w:r>
            <w:r w:rsidRPr="00383F71">
              <w:rPr>
                <w:sz w:val="20"/>
                <w:szCs w:val="20"/>
              </w:rPr>
              <w:t>/</w:t>
            </w:r>
            <w:r w:rsidR="001604C1" w:rsidRPr="00383F71">
              <w:rPr>
                <w:sz w:val="20"/>
                <w:szCs w:val="20"/>
              </w:rPr>
              <w:t xml:space="preserve"> </w:t>
            </w:r>
            <w:r w:rsidRPr="00383F71">
              <w:rPr>
                <w:sz w:val="20"/>
                <w:szCs w:val="20"/>
              </w:rPr>
              <w:t>ameliyat</w:t>
            </w:r>
            <w:r w:rsidR="001604C1" w:rsidRPr="00383F71">
              <w:rPr>
                <w:sz w:val="20"/>
                <w:szCs w:val="20"/>
              </w:rPr>
              <w:t xml:space="preserve"> </w:t>
            </w:r>
            <w:r w:rsidRPr="00383F71">
              <w:rPr>
                <w:sz w:val="20"/>
                <w:szCs w:val="20"/>
              </w:rPr>
              <w:t>bölgemle</w:t>
            </w:r>
            <w:r w:rsidR="001604C1" w:rsidRPr="00383F71">
              <w:rPr>
                <w:sz w:val="20"/>
                <w:szCs w:val="20"/>
              </w:rPr>
              <w:t xml:space="preserve"> </w:t>
            </w:r>
            <w:r w:rsidRPr="00383F71">
              <w:rPr>
                <w:sz w:val="20"/>
                <w:szCs w:val="20"/>
              </w:rPr>
              <w:t>ilgili</w:t>
            </w:r>
            <w:r w:rsidR="001604C1" w:rsidRPr="00383F71">
              <w:rPr>
                <w:spacing w:val="33"/>
                <w:sz w:val="20"/>
                <w:szCs w:val="20"/>
              </w:rPr>
              <w:t xml:space="preserve"> </w:t>
            </w:r>
            <w:r w:rsidRPr="00383F71">
              <w:rPr>
                <w:sz w:val="20"/>
                <w:szCs w:val="20"/>
              </w:rPr>
              <w:t>rahatsızlık</w:t>
            </w:r>
            <w:r w:rsidR="001604C1" w:rsidRPr="00383F71">
              <w:rPr>
                <w:sz w:val="20"/>
                <w:szCs w:val="20"/>
              </w:rPr>
              <w:t xml:space="preserve"> </w:t>
            </w:r>
            <w:r w:rsidRPr="00383F71">
              <w:rPr>
                <w:sz w:val="20"/>
                <w:szCs w:val="20"/>
              </w:rPr>
              <w:t>hissediyorum</w:t>
            </w:r>
          </w:p>
        </w:tc>
        <w:tc>
          <w:tcPr>
            <w:tcW w:w="672" w:type="dxa"/>
            <w:vAlign w:val="center"/>
          </w:tcPr>
          <w:p w:rsidR="00DD559A" w:rsidRPr="00383F71" w:rsidRDefault="00DD559A" w:rsidP="00383F71">
            <w:pPr>
              <w:spacing w:before="0" w:after="0" w:line="240" w:lineRule="auto"/>
              <w:ind w:firstLine="0"/>
              <w:rPr>
                <w:sz w:val="20"/>
                <w:szCs w:val="20"/>
              </w:rPr>
            </w:pPr>
          </w:p>
        </w:tc>
        <w:tc>
          <w:tcPr>
            <w:tcW w:w="709" w:type="dxa"/>
            <w:vAlign w:val="center"/>
          </w:tcPr>
          <w:p w:rsidR="00DD559A" w:rsidRPr="00383F71" w:rsidRDefault="00DD559A" w:rsidP="00383F71">
            <w:pPr>
              <w:spacing w:before="0" w:after="0" w:line="240" w:lineRule="auto"/>
              <w:ind w:firstLine="0"/>
              <w:rPr>
                <w:sz w:val="20"/>
                <w:szCs w:val="20"/>
              </w:rPr>
            </w:pPr>
          </w:p>
        </w:tc>
        <w:tc>
          <w:tcPr>
            <w:tcW w:w="551" w:type="dxa"/>
            <w:vAlign w:val="center"/>
          </w:tcPr>
          <w:p w:rsidR="00DD559A" w:rsidRPr="00383F71" w:rsidRDefault="00DD559A" w:rsidP="00383F71">
            <w:pPr>
              <w:spacing w:before="0" w:after="0" w:line="240" w:lineRule="auto"/>
              <w:ind w:firstLine="0"/>
              <w:rPr>
                <w:sz w:val="20"/>
                <w:szCs w:val="20"/>
              </w:rPr>
            </w:pPr>
          </w:p>
        </w:tc>
        <w:tc>
          <w:tcPr>
            <w:tcW w:w="560" w:type="dxa"/>
            <w:vAlign w:val="center"/>
          </w:tcPr>
          <w:p w:rsidR="00DD559A" w:rsidRPr="00383F71" w:rsidRDefault="00DD559A" w:rsidP="00383F71">
            <w:pPr>
              <w:spacing w:before="0" w:after="0" w:line="240" w:lineRule="auto"/>
              <w:ind w:firstLine="0"/>
              <w:rPr>
                <w:sz w:val="20"/>
                <w:szCs w:val="20"/>
              </w:rPr>
            </w:pPr>
          </w:p>
        </w:tc>
        <w:tc>
          <w:tcPr>
            <w:tcW w:w="854" w:type="dxa"/>
            <w:gridSpan w:val="2"/>
            <w:vAlign w:val="center"/>
          </w:tcPr>
          <w:p w:rsidR="00DD559A" w:rsidRPr="00383F71" w:rsidRDefault="00DD559A" w:rsidP="00383F71">
            <w:pPr>
              <w:spacing w:before="0" w:after="0" w:line="240" w:lineRule="auto"/>
              <w:ind w:firstLine="0"/>
              <w:rPr>
                <w:sz w:val="20"/>
                <w:szCs w:val="20"/>
              </w:rPr>
            </w:pPr>
          </w:p>
        </w:tc>
      </w:tr>
      <w:tr w:rsidR="00DD559A" w:rsidRPr="00383F71" w:rsidTr="00383F71">
        <w:trPr>
          <w:jc w:val="center"/>
        </w:trPr>
        <w:tc>
          <w:tcPr>
            <w:tcW w:w="5973" w:type="dxa"/>
            <w:vAlign w:val="center"/>
          </w:tcPr>
          <w:p w:rsidR="00DD559A" w:rsidRPr="00383F71" w:rsidRDefault="00DD559A" w:rsidP="00383F71">
            <w:pPr>
              <w:pStyle w:val="TableParagraph"/>
              <w:ind w:left="9" w:right="-15"/>
              <w:rPr>
                <w:sz w:val="20"/>
                <w:szCs w:val="20"/>
              </w:rPr>
            </w:pPr>
            <w:r w:rsidRPr="00DB771C">
              <w:rPr>
                <w:sz w:val="20"/>
                <w:szCs w:val="20"/>
              </w:rPr>
              <w:t>E</w:t>
            </w:r>
            <w:r w:rsidR="00383F71" w:rsidRPr="00DB771C">
              <w:rPr>
                <w:sz w:val="20"/>
                <w:szCs w:val="20"/>
              </w:rPr>
              <w:t>ş</w:t>
            </w:r>
            <w:r w:rsidRPr="00DB771C">
              <w:rPr>
                <w:sz w:val="20"/>
                <w:szCs w:val="20"/>
              </w:rPr>
              <w:t>im</w:t>
            </w:r>
            <w:r w:rsidR="001604C1" w:rsidRPr="00DB771C">
              <w:rPr>
                <w:sz w:val="20"/>
                <w:szCs w:val="20"/>
              </w:rPr>
              <w:t xml:space="preserve"> </w:t>
            </w:r>
            <w:r w:rsidRPr="00DB771C">
              <w:rPr>
                <w:sz w:val="20"/>
                <w:szCs w:val="20"/>
              </w:rPr>
              <w:t>ve</w:t>
            </w:r>
            <w:r w:rsidR="001604C1" w:rsidRPr="00DB771C">
              <w:rPr>
                <w:sz w:val="20"/>
                <w:szCs w:val="20"/>
              </w:rPr>
              <w:t xml:space="preserve"> </w:t>
            </w:r>
            <w:r w:rsidRPr="00DB771C">
              <w:rPr>
                <w:sz w:val="20"/>
                <w:szCs w:val="20"/>
              </w:rPr>
              <w:t>bebeğimle</w:t>
            </w:r>
            <w:r w:rsidR="001604C1" w:rsidRPr="00383F71">
              <w:rPr>
                <w:sz w:val="20"/>
                <w:szCs w:val="20"/>
              </w:rPr>
              <w:t xml:space="preserve"> </w:t>
            </w:r>
            <w:r w:rsidRPr="00383F71">
              <w:rPr>
                <w:sz w:val="20"/>
                <w:szCs w:val="20"/>
              </w:rPr>
              <w:t>daha</w:t>
            </w:r>
            <w:r w:rsidR="001604C1" w:rsidRPr="00383F71">
              <w:rPr>
                <w:sz w:val="20"/>
                <w:szCs w:val="20"/>
              </w:rPr>
              <w:t xml:space="preserve"> </w:t>
            </w:r>
            <w:r w:rsidRPr="00383F71">
              <w:rPr>
                <w:sz w:val="20"/>
                <w:szCs w:val="20"/>
              </w:rPr>
              <w:t>çok</w:t>
            </w:r>
            <w:r w:rsidR="001604C1" w:rsidRPr="00383F71">
              <w:rPr>
                <w:sz w:val="20"/>
                <w:szCs w:val="20"/>
              </w:rPr>
              <w:t xml:space="preserve"> </w:t>
            </w:r>
            <w:r w:rsidRPr="00383F71">
              <w:rPr>
                <w:sz w:val="20"/>
                <w:szCs w:val="20"/>
              </w:rPr>
              <w:t>birlikte</w:t>
            </w:r>
            <w:r w:rsidR="001604C1" w:rsidRPr="00383F71">
              <w:rPr>
                <w:sz w:val="20"/>
                <w:szCs w:val="20"/>
              </w:rPr>
              <w:t xml:space="preserve"> </w:t>
            </w:r>
            <w:r w:rsidRPr="00383F71">
              <w:rPr>
                <w:sz w:val="20"/>
                <w:szCs w:val="20"/>
              </w:rPr>
              <w:t>olmak</w:t>
            </w:r>
            <w:r w:rsidR="001604C1" w:rsidRPr="00383F71">
              <w:rPr>
                <w:spacing w:val="-22"/>
                <w:sz w:val="20"/>
                <w:szCs w:val="20"/>
              </w:rPr>
              <w:t xml:space="preserve"> </w:t>
            </w:r>
            <w:r w:rsidRPr="00383F71">
              <w:rPr>
                <w:sz w:val="20"/>
                <w:szCs w:val="20"/>
              </w:rPr>
              <w:t>beni</w:t>
            </w:r>
            <w:r w:rsidR="001604C1" w:rsidRPr="00383F71">
              <w:rPr>
                <w:sz w:val="20"/>
                <w:szCs w:val="20"/>
              </w:rPr>
              <w:t xml:space="preserve"> </w:t>
            </w:r>
            <w:r w:rsidR="00586584" w:rsidRPr="00383F71">
              <w:rPr>
                <w:sz w:val="20"/>
                <w:szCs w:val="20"/>
              </w:rPr>
              <w:t>r</w:t>
            </w:r>
            <w:r w:rsidRPr="00383F71">
              <w:rPr>
                <w:sz w:val="20"/>
                <w:szCs w:val="20"/>
              </w:rPr>
              <w:t>ahatlatıyor</w:t>
            </w:r>
            <w:r w:rsidR="001604C1" w:rsidRPr="00383F71">
              <w:rPr>
                <w:sz w:val="20"/>
                <w:szCs w:val="20"/>
              </w:rPr>
              <w:t xml:space="preserve">  </w:t>
            </w:r>
          </w:p>
        </w:tc>
        <w:tc>
          <w:tcPr>
            <w:tcW w:w="672" w:type="dxa"/>
            <w:vAlign w:val="center"/>
          </w:tcPr>
          <w:p w:rsidR="00DD559A" w:rsidRPr="00383F71" w:rsidRDefault="00DD559A" w:rsidP="00383F71">
            <w:pPr>
              <w:spacing w:before="0" w:after="0" w:line="240" w:lineRule="auto"/>
              <w:ind w:firstLine="0"/>
              <w:rPr>
                <w:sz w:val="20"/>
                <w:szCs w:val="20"/>
              </w:rPr>
            </w:pPr>
          </w:p>
        </w:tc>
        <w:tc>
          <w:tcPr>
            <w:tcW w:w="709" w:type="dxa"/>
            <w:vAlign w:val="center"/>
          </w:tcPr>
          <w:p w:rsidR="00DD559A" w:rsidRPr="00383F71" w:rsidRDefault="00DD559A" w:rsidP="00383F71">
            <w:pPr>
              <w:spacing w:before="0" w:after="0" w:line="240" w:lineRule="auto"/>
              <w:ind w:firstLine="0"/>
              <w:rPr>
                <w:sz w:val="20"/>
                <w:szCs w:val="20"/>
              </w:rPr>
            </w:pPr>
          </w:p>
        </w:tc>
        <w:tc>
          <w:tcPr>
            <w:tcW w:w="551" w:type="dxa"/>
            <w:vAlign w:val="center"/>
          </w:tcPr>
          <w:p w:rsidR="00DD559A" w:rsidRPr="00383F71" w:rsidRDefault="00DD559A" w:rsidP="00383F71">
            <w:pPr>
              <w:spacing w:before="0" w:after="0" w:line="240" w:lineRule="auto"/>
              <w:ind w:firstLine="0"/>
              <w:rPr>
                <w:sz w:val="20"/>
                <w:szCs w:val="20"/>
              </w:rPr>
            </w:pPr>
          </w:p>
        </w:tc>
        <w:tc>
          <w:tcPr>
            <w:tcW w:w="560" w:type="dxa"/>
            <w:vAlign w:val="center"/>
          </w:tcPr>
          <w:p w:rsidR="00DD559A" w:rsidRPr="00383F71" w:rsidRDefault="00DD559A" w:rsidP="00383F71">
            <w:pPr>
              <w:spacing w:before="0" w:after="0" w:line="240" w:lineRule="auto"/>
              <w:ind w:firstLine="0"/>
              <w:rPr>
                <w:sz w:val="20"/>
                <w:szCs w:val="20"/>
              </w:rPr>
            </w:pPr>
          </w:p>
        </w:tc>
        <w:tc>
          <w:tcPr>
            <w:tcW w:w="854" w:type="dxa"/>
            <w:gridSpan w:val="2"/>
            <w:vAlign w:val="center"/>
          </w:tcPr>
          <w:p w:rsidR="00DD559A" w:rsidRPr="00383F71" w:rsidRDefault="00DD559A" w:rsidP="00383F71">
            <w:pPr>
              <w:spacing w:before="0" w:after="0" w:line="240" w:lineRule="auto"/>
              <w:ind w:firstLine="0"/>
              <w:rPr>
                <w:sz w:val="20"/>
                <w:szCs w:val="20"/>
              </w:rPr>
            </w:pPr>
          </w:p>
        </w:tc>
      </w:tr>
      <w:tr w:rsidR="00DD559A" w:rsidRPr="00383F71" w:rsidTr="00383F71">
        <w:trPr>
          <w:jc w:val="center"/>
        </w:trPr>
        <w:tc>
          <w:tcPr>
            <w:tcW w:w="5973" w:type="dxa"/>
            <w:vAlign w:val="center"/>
          </w:tcPr>
          <w:p w:rsidR="00DD559A" w:rsidRPr="00383F71" w:rsidRDefault="00DD559A" w:rsidP="00383F71">
            <w:pPr>
              <w:pStyle w:val="TableParagraph"/>
              <w:ind w:left="9"/>
              <w:rPr>
                <w:sz w:val="20"/>
                <w:szCs w:val="20"/>
              </w:rPr>
            </w:pPr>
            <w:r w:rsidRPr="00383F71">
              <w:rPr>
                <w:sz w:val="20"/>
                <w:szCs w:val="20"/>
              </w:rPr>
              <w:t>Önemli</w:t>
            </w:r>
            <w:r w:rsidR="001604C1" w:rsidRPr="00383F71">
              <w:rPr>
                <w:sz w:val="20"/>
                <w:szCs w:val="20"/>
              </w:rPr>
              <w:t xml:space="preserve"> </w:t>
            </w:r>
            <w:r w:rsidRPr="00383F71">
              <w:rPr>
                <w:sz w:val="20"/>
                <w:szCs w:val="20"/>
              </w:rPr>
              <w:t>ve</w:t>
            </w:r>
            <w:r w:rsidR="001604C1" w:rsidRPr="00383F71">
              <w:rPr>
                <w:sz w:val="20"/>
                <w:szCs w:val="20"/>
              </w:rPr>
              <w:t xml:space="preserve"> </w:t>
            </w:r>
            <w:r w:rsidRPr="00383F71">
              <w:rPr>
                <w:sz w:val="20"/>
                <w:szCs w:val="20"/>
              </w:rPr>
              <w:t>değerli</w:t>
            </w:r>
            <w:r w:rsidR="001604C1" w:rsidRPr="00383F71">
              <w:rPr>
                <w:sz w:val="20"/>
                <w:szCs w:val="20"/>
              </w:rPr>
              <w:t xml:space="preserve"> </w:t>
            </w:r>
            <w:r w:rsidRPr="00383F71">
              <w:rPr>
                <w:sz w:val="20"/>
                <w:szCs w:val="20"/>
              </w:rPr>
              <w:t>olduğunu</w:t>
            </w:r>
            <w:r w:rsidR="001604C1" w:rsidRPr="00383F71">
              <w:rPr>
                <w:sz w:val="20"/>
                <w:szCs w:val="20"/>
              </w:rPr>
              <w:t xml:space="preserve"> </w:t>
            </w:r>
            <w:r w:rsidRPr="00383F71">
              <w:rPr>
                <w:sz w:val="20"/>
                <w:szCs w:val="20"/>
              </w:rPr>
              <w:t>hissediyorum</w:t>
            </w:r>
          </w:p>
        </w:tc>
        <w:tc>
          <w:tcPr>
            <w:tcW w:w="672" w:type="dxa"/>
            <w:vAlign w:val="center"/>
          </w:tcPr>
          <w:p w:rsidR="00DD559A" w:rsidRPr="00383F71" w:rsidRDefault="00DD559A" w:rsidP="00383F71">
            <w:pPr>
              <w:spacing w:before="0" w:after="0" w:line="240" w:lineRule="auto"/>
              <w:ind w:firstLine="0"/>
              <w:rPr>
                <w:sz w:val="20"/>
                <w:szCs w:val="20"/>
              </w:rPr>
            </w:pPr>
          </w:p>
        </w:tc>
        <w:tc>
          <w:tcPr>
            <w:tcW w:w="709" w:type="dxa"/>
            <w:vAlign w:val="center"/>
          </w:tcPr>
          <w:p w:rsidR="00DD559A" w:rsidRPr="00383F71" w:rsidRDefault="00DD559A" w:rsidP="00383F71">
            <w:pPr>
              <w:spacing w:before="0" w:after="0" w:line="240" w:lineRule="auto"/>
              <w:ind w:firstLine="0"/>
              <w:rPr>
                <w:sz w:val="20"/>
                <w:szCs w:val="20"/>
              </w:rPr>
            </w:pPr>
          </w:p>
        </w:tc>
        <w:tc>
          <w:tcPr>
            <w:tcW w:w="551" w:type="dxa"/>
            <w:vAlign w:val="center"/>
          </w:tcPr>
          <w:p w:rsidR="00DD559A" w:rsidRPr="00383F71" w:rsidRDefault="00DD559A" w:rsidP="00383F71">
            <w:pPr>
              <w:spacing w:before="0" w:after="0" w:line="240" w:lineRule="auto"/>
              <w:ind w:firstLine="0"/>
              <w:rPr>
                <w:sz w:val="20"/>
                <w:szCs w:val="20"/>
              </w:rPr>
            </w:pPr>
          </w:p>
        </w:tc>
        <w:tc>
          <w:tcPr>
            <w:tcW w:w="560" w:type="dxa"/>
            <w:vAlign w:val="center"/>
          </w:tcPr>
          <w:p w:rsidR="00DD559A" w:rsidRPr="00383F71" w:rsidRDefault="00DD559A" w:rsidP="00383F71">
            <w:pPr>
              <w:spacing w:before="0" w:after="0" w:line="240" w:lineRule="auto"/>
              <w:ind w:firstLine="0"/>
              <w:rPr>
                <w:sz w:val="20"/>
                <w:szCs w:val="20"/>
              </w:rPr>
            </w:pPr>
          </w:p>
        </w:tc>
        <w:tc>
          <w:tcPr>
            <w:tcW w:w="854" w:type="dxa"/>
            <w:gridSpan w:val="2"/>
            <w:vAlign w:val="center"/>
          </w:tcPr>
          <w:p w:rsidR="00DD559A" w:rsidRPr="00383F71" w:rsidRDefault="00DD559A" w:rsidP="00383F71">
            <w:pPr>
              <w:spacing w:before="0" w:after="0" w:line="240" w:lineRule="auto"/>
              <w:ind w:firstLine="0"/>
              <w:rPr>
                <w:sz w:val="20"/>
                <w:szCs w:val="20"/>
              </w:rPr>
            </w:pPr>
          </w:p>
        </w:tc>
      </w:tr>
      <w:tr w:rsidR="00DD559A" w:rsidRPr="00383F71" w:rsidTr="00383F71">
        <w:trPr>
          <w:jc w:val="center"/>
        </w:trPr>
        <w:tc>
          <w:tcPr>
            <w:tcW w:w="5973" w:type="dxa"/>
            <w:vAlign w:val="center"/>
          </w:tcPr>
          <w:p w:rsidR="00DD559A" w:rsidRPr="00383F71" w:rsidRDefault="00DD559A" w:rsidP="00383F71">
            <w:pPr>
              <w:pStyle w:val="TableParagraph"/>
              <w:ind w:left="9" w:right="-15"/>
              <w:rPr>
                <w:sz w:val="20"/>
                <w:szCs w:val="20"/>
              </w:rPr>
            </w:pPr>
            <w:r w:rsidRPr="00383F71">
              <w:rPr>
                <w:sz w:val="20"/>
                <w:szCs w:val="20"/>
              </w:rPr>
              <w:t>Bebeğimin</w:t>
            </w:r>
            <w:r w:rsidR="001604C1" w:rsidRPr="00383F71">
              <w:rPr>
                <w:sz w:val="20"/>
                <w:szCs w:val="20"/>
              </w:rPr>
              <w:t xml:space="preserve"> </w:t>
            </w:r>
            <w:r w:rsidRPr="00383F71">
              <w:rPr>
                <w:sz w:val="20"/>
                <w:szCs w:val="20"/>
              </w:rPr>
              <w:t>bakımıyla</w:t>
            </w:r>
            <w:r w:rsidR="001604C1" w:rsidRPr="00383F71">
              <w:rPr>
                <w:sz w:val="20"/>
                <w:szCs w:val="20"/>
              </w:rPr>
              <w:t xml:space="preserve"> </w:t>
            </w:r>
            <w:r w:rsidRPr="00383F71">
              <w:rPr>
                <w:sz w:val="20"/>
                <w:szCs w:val="20"/>
              </w:rPr>
              <w:t>ilgilenilmesi</w:t>
            </w:r>
            <w:r w:rsidR="001604C1" w:rsidRPr="00383F71">
              <w:rPr>
                <w:sz w:val="20"/>
                <w:szCs w:val="20"/>
              </w:rPr>
              <w:t xml:space="preserve"> </w:t>
            </w:r>
            <w:r w:rsidRPr="00383F71">
              <w:rPr>
                <w:sz w:val="20"/>
                <w:szCs w:val="20"/>
              </w:rPr>
              <w:t>beni</w:t>
            </w:r>
            <w:r w:rsidR="001604C1" w:rsidRPr="00383F71">
              <w:rPr>
                <w:spacing w:val="-50"/>
                <w:sz w:val="20"/>
                <w:szCs w:val="20"/>
              </w:rPr>
              <w:t xml:space="preserve"> </w:t>
            </w:r>
            <w:r w:rsidRPr="00383F71">
              <w:rPr>
                <w:sz w:val="20"/>
                <w:szCs w:val="20"/>
              </w:rPr>
              <w:t>rahatlatıyor</w:t>
            </w:r>
          </w:p>
        </w:tc>
        <w:tc>
          <w:tcPr>
            <w:tcW w:w="672" w:type="dxa"/>
            <w:vAlign w:val="center"/>
          </w:tcPr>
          <w:p w:rsidR="00DD559A" w:rsidRPr="00383F71" w:rsidRDefault="00DD559A" w:rsidP="00383F71">
            <w:pPr>
              <w:spacing w:before="0" w:after="0" w:line="240" w:lineRule="auto"/>
              <w:ind w:firstLine="0"/>
              <w:rPr>
                <w:sz w:val="20"/>
                <w:szCs w:val="20"/>
              </w:rPr>
            </w:pPr>
          </w:p>
        </w:tc>
        <w:tc>
          <w:tcPr>
            <w:tcW w:w="709" w:type="dxa"/>
            <w:vAlign w:val="center"/>
          </w:tcPr>
          <w:p w:rsidR="00DD559A" w:rsidRPr="00383F71" w:rsidRDefault="00DD559A" w:rsidP="00383F71">
            <w:pPr>
              <w:spacing w:before="0" w:after="0" w:line="240" w:lineRule="auto"/>
              <w:ind w:firstLine="0"/>
              <w:rPr>
                <w:sz w:val="20"/>
                <w:szCs w:val="20"/>
              </w:rPr>
            </w:pPr>
          </w:p>
        </w:tc>
        <w:tc>
          <w:tcPr>
            <w:tcW w:w="551" w:type="dxa"/>
            <w:vAlign w:val="center"/>
          </w:tcPr>
          <w:p w:rsidR="00DD559A" w:rsidRPr="00383F71" w:rsidRDefault="00DD559A" w:rsidP="00383F71">
            <w:pPr>
              <w:spacing w:before="0" w:after="0" w:line="240" w:lineRule="auto"/>
              <w:ind w:firstLine="0"/>
              <w:rPr>
                <w:sz w:val="20"/>
                <w:szCs w:val="20"/>
              </w:rPr>
            </w:pPr>
          </w:p>
        </w:tc>
        <w:tc>
          <w:tcPr>
            <w:tcW w:w="560" w:type="dxa"/>
            <w:vAlign w:val="center"/>
          </w:tcPr>
          <w:p w:rsidR="00DD559A" w:rsidRPr="00383F71" w:rsidRDefault="00DD559A" w:rsidP="00383F71">
            <w:pPr>
              <w:spacing w:before="0" w:after="0" w:line="240" w:lineRule="auto"/>
              <w:ind w:firstLine="0"/>
              <w:rPr>
                <w:sz w:val="20"/>
                <w:szCs w:val="20"/>
              </w:rPr>
            </w:pPr>
          </w:p>
        </w:tc>
        <w:tc>
          <w:tcPr>
            <w:tcW w:w="854" w:type="dxa"/>
            <w:gridSpan w:val="2"/>
            <w:vAlign w:val="center"/>
          </w:tcPr>
          <w:p w:rsidR="00DD559A" w:rsidRPr="00383F71" w:rsidRDefault="00DD559A" w:rsidP="00383F71">
            <w:pPr>
              <w:spacing w:before="0" w:after="0" w:line="240" w:lineRule="auto"/>
              <w:ind w:firstLine="0"/>
              <w:rPr>
                <w:sz w:val="20"/>
                <w:szCs w:val="20"/>
              </w:rPr>
            </w:pPr>
          </w:p>
        </w:tc>
      </w:tr>
      <w:tr w:rsidR="00DD559A" w:rsidRPr="00383F71" w:rsidTr="00383F71">
        <w:trPr>
          <w:jc w:val="center"/>
        </w:trPr>
        <w:tc>
          <w:tcPr>
            <w:tcW w:w="5973" w:type="dxa"/>
            <w:vAlign w:val="center"/>
          </w:tcPr>
          <w:p w:rsidR="00DD559A" w:rsidRPr="00383F71" w:rsidRDefault="00DD559A" w:rsidP="00383F71">
            <w:pPr>
              <w:pStyle w:val="TableParagraph"/>
              <w:ind w:left="9"/>
              <w:rPr>
                <w:sz w:val="20"/>
                <w:szCs w:val="20"/>
              </w:rPr>
            </w:pPr>
            <w:r w:rsidRPr="00383F71">
              <w:rPr>
                <w:sz w:val="20"/>
                <w:szCs w:val="20"/>
              </w:rPr>
              <w:t>Bebeğimi</w:t>
            </w:r>
            <w:r w:rsidR="001604C1" w:rsidRPr="00383F71">
              <w:rPr>
                <w:sz w:val="20"/>
                <w:szCs w:val="20"/>
              </w:rPr>
              <w:t xml:space="preserve"> </w:t>
            </w:r>
            <w:r w:rsidRPr="00383F71">
              <w:rPr>
                <w:sz w:val="20"/>
                <w:szCs w:val="20"/>
              </w:rPr>
              <w:t>emzirmede</w:t>
            </w:r>
            <w:r w:rsidR="001604C1" w:rsidRPr="00383F71">
              <w:rPr>
                <w:sz w:val="20"/>
                <w:szCs w:val="20"/>
              </w:rPr>
              <w:t xml:space="preserve"> </w:t>
            </w:r>
            <w:r w:rsidRPr="00383F71">
              <w:rPr>
                <w:sz w:val="20"/>
                <w:szCs w:val="20"/>
              </w:rPr>
              <w:t>sorun</w:t>
            </w:r>
            <w:r w:rsidR="001604C1" w:rsidRPr="00383F71">
              <w:rPr>
                <w:sz w:val="20"/>
                <w:szCs w:val="20"/>
              </w:rPr>
              <w:t xml:space="preserve"> </w:t>
            </w:r>
            <w:r w:rsidRPr="00383F71">
              <w:rPr>
                <w:sz w:val="20"/>
                <w:szCs w:val="20"/>
              </w:rPr>
              <w:t>yasıyorum</w:t>
            </w:r>
          </w:p>
        </w:tc>
        <w:tc>
          <w:tcPr>
            <w:tcW w:w="672" w:type="dxa"/>
            <w:vAlign w:val="center"/>
          </w:tcPr>
          <w:p w:rsidR="00DD559A" w:rsidRPr="00383F71" w:rsidRDefault="00DD559A" w:rsidP="00383F71">
            <w:pPr>
              <w:spacing w:before="0" w:after="0" w:line="240" w:lineRule="auto"/>
              <w:ind w:firstLine="0"/>
              <w:rPr>
                <w:sz w:val="20"/>
                <w:szCs w:val="20"/>
              </w:rPr>
            </w:pPr>
          </w:p>
        </w:tc>
        <w:tc>
          <w:tcPr>
            <w:tcW w:w="709" w:type="dxa"/>
            <w:vAlign w:val="center"/>
          </w:tcPr>
          <w:p w:rsidR="00DD559A" w:rsidRPr="00383F71" w:rsidRDefault="00DD559A" w:rsidP="00383F71">
            <w:pPr>
              <w:spacing w:before="0" w:after="0" w:line="240" w:lineRule="auto"/>
              <w:ind w:firstLine="0"/>
              <w:rPr>
                <w:sz w:val="20"/>
                <w:szCs w:val="20"/>
              </w:rPr>
            </w:pPr>
          </w:p>
        </w:tc>
        <w:tc>
          <w:tcPr>
            <w:tcW w:w="551" w:type="dxa"/>
            <w:vAlign w:val="center"/>
          </w:tcPr>
          <w:p w:rsidR="00DD559A" w:rsidRPr="00383F71" w:rsidRDefault="00DD559A" w:rsidP="00383F71">
            <w:pPr>
              <w:spacing w:before="0" w:after="0" w:line="240" w:lineRule="auto"/>
              <w:ind w:firstLine="0"/>
              <w:rPr>
                <w:sz w:val="20"/>
                <w:szCs w:val="20"/>
              </w:rPr>
            </w:pPr>
          </w:p>
        </w:tc>
        <w:tc>
          <w:tcPr>
            <w:tcW w:w="560" w:type="dxa"/>
            <w:vAlign w:val="center"/>
          </w:tcPr>
          <w:p w:rsidR="00DD559A" w:rsidRPr="00383F71" w:rsidRDefault="00DD559A" w:rsidP="00383F71">
            <w:pPr>
              <w:spacing w:before="0" w:after="0" w:line="240" w:lineRule="auto"/>
              <w:ind w:firstLine="0"/>
              <w:rPr>
                <w:sz w:val="20"/>
                <w:szCs w:val="20"/>
              </w:rPr>
            </w:pPr>
          </w:p>
        </w:tc>
        <w:tc>
          <w:tcPr>
            <w:tcW w:w="854" w:type="dxa"/>
            <w:gridSpan w:val="2"/>
            <w:vAlign w:val="center"/>
          </w:tcPr>
          <w:p w:rsidR="00DD559A" w:rsidRPr="00383F71" w:rsidRDefault="00DD559A" w:rsidP="00383F71">
            <w:pPr>
              <w:spacing w:before="0" w:after="0" w:line="240" w:lineRule="auto"/>
              <w:ind w:firstLine="0"/>
              <w:rPr>
                <w:sz w:val="20"/>
                <w:szCs w:val="20"/>
              </w:rPr>
            </w:pPr>
          </w:p>
        </w:tc>
      </w:tr>
      <w:tr w:rsidR="00DD559A" w:rsidRPr="00383F71" w:rsidTr="00383F71">
        <w:trPr>
          <w:jc w:val="center"/>
        </w:trPr>
        <w:tc>
          <w:tcPr>
            <w:tcW w:w="5973" w:type="dxa"/>
            <w:vAlign w:val="center"/>
          </w:tcPr>
          <w:p w:rsidR="00DD559A" w:rsidRPr="00383F71" w:rsidRDefault="00DD559A" w:rsidP="00383F71">
            <w:pPr>
              <w:pStyle w:val="TableParagraph"/>
              <w:ind w:left="9" w:right="-15"/>
              <w:rPr>
                <w:sz w:val="20"/>
                <w:szCs w:val="20"/>
              </w:rPr>
            </w:pPr>
            <w:r w:rsidRPr="00383F71">
              <w:rPr>
                <w:sz w:val="20"/>
                <w:szCs w:val="20"/>
              </w:rPr>
              <w:t>Kendimle</w:t>
            </w:r>
            <w:r w:rsidR="001604C1" w:rsidRPr="00383F71">
              <w:rPr>
                <w:sz w:val="20"/>
                <w:szCs w:val="20"/>
              </w:rPr>
              <w:t xml:space="preserve"> </w:t>
            </w:r>
            <w:r w:rsidRPr="00383F71">
              <w:rPr>
                <w:sz w:val="20"/>
                <w:szCs w:val="20"/>
              </w:rPr>
              <w:t>ilgili</w:t>
            </w:r>
            <w:r w:rsidR="001604C1" w:rsidRPr="00383F71">
              <w:rPr>
                <w:sz w:val="20"/>
                <w:szCs w:val="20"/>
              </w:rPr>
              <w:t xml:space="preserve"> </w:t>
            </w:r>
            <w:r w:rsidRPr="00383F71">
              <w:rPr>
                <w:sz w:val="20"/>
                <w:szCs w:val="20"/>
              </w:rPr>
              <w:t>tüm</w:t>
            </w:r>
            <w:r w:rsidR="001604C1" w:rsidRPr="00383F71">
              <w:rPr>
                <w:sz w:val="20"/>
                <w:szCs w:val="20"/>
              </w:rPr>
              <w:t xml:space="preserve"> </w:t>
            </w:r>
            <w:r w:rsidRPr="00383F71">
              <w:rPr>
                <w:sz w:val="20"/>
                <w:szCs w:val="20"/>
              </w:rPr>
              <w:t>sorularıma</w:t>
            </w:r>
            <w:r w:rsidR="001604C1" w:rsidRPr="00383F71">
              <w:rPr>
                <w:sz w:val="20"/>
                <w:szCs w:val="20"/>
              </w:rPr>
              <w:t xml:space="preserve"> </w:t>
            </w:r>
            <w:r w:rsidRPr="00383F71">
              <w:rPr>
                <w:sz w:val="20"/>
                <w:szCs w:val="20"/>
              </w:rPr>
              <w:t>yanıt</w:t>
            </w:r>
            <w:r w:rsidR="001604C1" w:rsidRPr="00383F71">
              <w:rPr>
                <w:spacing w:val="-14"/>
                <w:sz w:val="20"/>
                <w:szCs w:val="20"/>
              </w:rPr>
              <w:t xml:space="preserve"> </w:t>
            </w:r>
            <w:r w:rsidRPr="00383F71">
              <w:rPr>
                <w:sz w:val="20"/>
                <w:szCs w:val="20"/>
              </w:rPr>
              <w:t>bulabileceğim</w:t>
            </w:r>
            <w:r w:rsidR="001604C1" w:rsidRPr="00383F71">
              <w:rPr>
                <w:sz w:val="20"/>
                <w:szCs w:val="20"/>
              </w:rPr>
              <w:t xml:space="preserve"> </w:t>
            </w:r>
            <w:r w:rsidRPr="00383F71">
              <w:rPr>
                <w:sz w:val="20"/>
                <w:szCs w:val="20"/>
              </w:rPr>
              <w:t>bir</w:t>
            </w:r>
            <w:r w:rsidR="001604C1" w:rsidRPr="00383F71">
              <w:rPr>
                <w:sz w:val="20"/>
                <w:szCs w:val="20"/>
              </w:rPr>
              <w:t xml:space="preserve"> </w:t>
            </w:r>
            <w:r w:rsidRPr="00383F71">
              <w:rPr>
                <w:sz w:val="20"/>
                <w:szCs w:val="20"/>
              </w:rPr>
              <w:t>rehber/kitapçığa</w:t>
            </w:r>
            <w:r w:rsidR="001604C1" w:rsidRPr="00383F71">
              <w:rPr>
                <w:sz w:val="20"/>
                <w:szCs w:val="20"/>
              </w:rPr>
              <w:t xml:space="preserve"> </w:t>
            </w:r>
            <w:r w:rsidRPr="00383F71">
              <w:rPr>
                <w:sz w:val="20"/>
                <w:szCs w:val="20"/>
              </w:rPr>
              <w:t>ihtiyaç</w:t>
            </w:r>
            <w:r w:rsidR="001604C1" w:rsidRPr="00383F71">
              <w:rPr>
                <w:sz w:val="20"/>
                <w:szCs w:val="20"/>
              </w:rPr>
              <w:t xml:space="preserve"> </w:t>
            </w:r>
            <w:r w:rsidRPr="00383F71">
              <w:rPr>
                <w:sz w:val="20"/>
                <w:szCs w:val="20"/>
              </w:rPr>
              <w:t>duyuyorum</w:t>
            </w:r>
          </w:p>
        </w:tc>
        <w:tc>
          <w:tcPr>
            <w:tcW w:w="672" w:type="dxa"/>
            <w:vAlign w:val="center"/>
          </w:tcPr>
          <w:p w:rsidR="00DD559A" w:rsidRPr="00383F71" w:rsidRDefault="00DD559A" w:rsidP="00383F71">
            <w:pPr>
              <w:spacing w:before="0" w:after="0" w:line="240" w:lineRule="auto"/>
              <w:ind w:firstLine="0"/>
              <w:rPr>
                <w:sz w:val="20"/>
                <w:szCs w:val="20"/>
              </w:rPr>
            </w:pPr>
          </w:p>
        </w:tc>
        <w:tc>
          <w:tcPr>
            <w:tcW w:w="709" w:type="dxa"/>
            <w:vAlign w:val="center"/>
          </w:tcPr>
          <w:p w:rsidR="00DD559A" w:rsidRPr="00383F71" w:rsidRDefault="00DD559A" w:rsidP="00383F71">
            <w:pPr>
              <w:spacing w:before="0" w:after="0" w:line="240" w:lineRule="auto"/>
              <w:ind w:firstLine="0"/>
              <w:rPr>
                <w:sz w:val="20"/>
                <w:szCs w:val="20"/>
              </w:rPr>
            </w:pPr>
          </w:p>
        </w:tc>
        <w:tc>
          <w:tcPr>
            <w:tcW w:w="551" w:type="dxa"/>
            <w:vAlign w:val="center"/>
          </w:tcPr>
          <w:p w:rsidR="00DD559A" w:rsidRPr="00383F71" w:rsidRDefault="00DD559A" w:rsidP="00383F71">
            <w:pPr>
              <w:spacing w:before="0" w:after="0" w:line="240" w:lineRule="auto"/>
              <w:ind w:firstLine="0"/>
              <w:rPr>
                <w:sz w:val="20"/>
                <w:szCs w:val="20"/>
              </w:rPr>
            </w:pPr>
          </w:p>
        </w:tc>
        <w:tc>
          <w:tcPr>
            <w:tcW w:w="560" w:type="dxa"/>
            <w:vAlign w:val="center"/>
          </w:tcPr>
          <w:p w:rsidR="00DD559A" w:rsidRPr="00383F71" w:rsidRDefault="00DD559A" w:rsidP="00383F71">
            <w:pPr>
              <w:spacing w:before="0" w:after="0" w:line="240" w:lineRule="auto"/>
              <w:ind w:firstLine="0"/>
              <w:rPr>
                <w:sz w:val="20"/>
                <w:szCs w:val="20"/>
              </w:rPr>
            </w:pPr>
          </w:p>
        </w:tc>
        <w:tc>
          <w:tcPr>
            <w:tcW w:w="854" w:type="dxa"/>
            <w:gridSpan w:val="2"/>
            <w:vAlign w:val="center"/>
          </w:tcPr>
          <w:p w:rsidR="00DD559A" w:rsidRPr="00383F71" w:rsidRDefault="00DD559A" w:rsidP="00383F71">
            <w:pPr>
              <w:spacing w:before="0" w:after="0" w:line="240" w:lineRule="auto"/>
              <w:ind w:firstLine="0"/>
              <w:rPr>
                <w:sz w:val="20"/>
                <w:szCs w:val="20"/>
              </w:rPr>
            </w:pPr>
          </w:p>
        </w:tc>
      </w:tr>
      <w:tr w:rsidR="00DD559A" w:rsidRPr="00383F71" w:rsidTr="00383F71">
        <w:trPr>
          <w:jc w:val="center"/>
        </w:trPr>
        <w:tc>
          <w:tcPr>
            <w:tcW w:w="5973" w:type="dxa"/>
            <w:vAlign w:val="center"/>
          </w:tcPr>
          <w:p w:rsidR="00DD559A" w:rsidRPr="00383F71" w:rsidRDefault="00DD559A" w:rsidP="00383F71">
            <w:pPr>
              <w:pStyle w:val="TableParagraph"/>
              <w:ind w:left="9" w:right="-15"/>
              <w:rPr>
                <w:sz w:val="20"/>
                <w:szCs w:val="20"/>
              </w:rPr>
            </w:pPr>
            <w:r w:rsidRPr="00DB771C">
              <w:rPr>
                <w:sz w:val="20"/>
                <w:szCs w:val="20"/>
              </w:rPr>
              <w:t>E</w:t>
            </w:r>
            <w:r w:rsidR="00383F71" w:rsidRPr="00DB771C">
              <w:rPr>
                <w:sz w:val="20"/>
                <w:szCs w:val="20"/>
              </w:rPr>
              <w:t>ş</w:t>
            </w:r>
            <w:r w:rsidRPr="00DB771C">
              <w:rPr>
                <w:sz w:val="20"/>
                <w:szCs w:val="20"/>
              </w:rPr>
              <w:t>imin</w:t>
            </w:r>
            <w:r w:rsidR="001604C1" w:rsidRPr="00DB771C">
              <w:rPr>
                <w:spacing w:val="28"/>
                <w:sz w:val="20"/>
                <w:szCs w:val="20"/>
              </w:rPr>
              <w:t xml:space="preserve"> </w:t>
            </w:r>
            <w:r w:rsidRPr="00DB771C">
              <w:rPr>
                <w:sz w:val="20"/>
                <w:szCs w:val="20"/>
              </w:rPr>
              <w:t>iyi</w:t>
            </w:r>
            <w:r w:rsidR="001604C1" w:rsidRPr="00383F71">
              <w:rPr>
                <w:spacing w:val="29"/>
                <w:sz w:val="20"/>
                <w:szCs w:val="20"/>
              </w:rPr>
              <w:t xml:space="preserve"> </w:t>
            </w:r>
            <w:r w:rsidRPr="00383F71">
              <w:rPr>
                <w:sz w:val="20"/>
                <w:szCs w:val="20"/>
              </w:rPr>
              <w:t>bir</w:t>
            </w:r>
            <w:r w:rsidR="001604C1" w:rsidRPr="00383F71">
              <w:rPr>
                <w:spacing w:val="28"/>
                <w:sz w:val="20"/>
                <w:szCs w:val="20"/>
              </w:rPr>
              <w:t xml:space="preserve"> </w:t>
            </w:r>
            <w:r w:rsidRPr="00383F71">
              <w:rPr>
                <w:sz w:val="20"/>
                <w:szCs w:val="20"/>
              </w:rPr>
              <w:t>baba</w:t>
            </w:r>
            <w:r w:rsidR="001604C1" w:rsidRPr="00383F71">
              <w:rPr>
                <w:spacing w:val="26"/>
                <w:sz w:val="20"/>
                <w:szCs w:val="20"/>
              </w:rPr>
              <w:t xml:space="preserve"> </w:t>
            </w:r>
            <w:r w:rsidRPr="00383F71">
              <w:rPr>
                <w:sz w:val="20"/>
                <w:szCs w:val="20"/>
              </w:rPr>
              <w:t>olabileceği</w:t>
            </w:r>
            <w:r w:rsidR="001604C1" w:rsidRPr="00383F71">
              <w:rPr>
                <w:spacing w:val="26"/>
                <w:sz w:val="20"/>
                <w:szCs w:val="20"/>
              </w:rPr>
              <w:t xml:space="preserve"> </w:t>
            </w:r>
            <w:r w:rsidRPr="00383F71">
              <w:rPr>
                <w:sz w:val="20"/>
                <w:szCs w:val="20"/>
              </w:rPr>
              <w:t>düşüncesi</w:t>
            </w:r>
            <w:r w:rsidR="001604C1" w:rsidRPr="00383F71">
              <w:rPr>
                <w:spacing w:val="27"/>
                <w:sz w:val="20"/>
                <w:szCs w:val="20"/>
              </w:rPr>
              <w:t xml:space="preserve"> </w:t>
            </w:r>
            <w:r w:rsidRPr="00383F71">
              <w:rPr>
                <w:sz w:val="20"/>
                <w:szCs w:val="20"/>
              </w:rPr>
              <w:t>beni</w:t>
            </w:r>
            <w:r w:rsidR="001604C1" w:rsidRPr="00383F71">
              <w:rPr>
                <w:sz w:val="20"/>
                <w:szCs w:val="20"/>
              </w:rPr>
              <w:t xml:space="preserve"> </w:t>
            </w:r>
            <w:r w:rsidRPr="00383F71">
              <w:rPr>
                <w:sz w:val="20"/>
                <w:szCs w:val="20"/>
              </w:rPr>
              <w:t>rahatlatıyor</w:t>
            </w:r>
          </w:p>
        </w:tc>
        <w:tc>
          <w:tcPr>
            <w:tcW w:w="672" w:type="dxa"/>
            <w:vAlign w:val="center"/>
          </w:tcPr>
          <w:p w:rsidR="00DD559A" w:rsidRPr="00383F71" w:rsidRDefault="00DD559A" w:rsidP="00383F71">
            <w:pPr>
              <w:spacing w:before="0" w:after="0" w:line="240" w:lineRule="auto"/>
              <w:ind w:firstLine="0"/>
              <w:rPr>
                <w:sz w:val="20"/>
                <w:szCs w:val="20"/>
              </w:rPr>
            </w:pPr>
          </w:p>
        </w:tc>
        <w:tc>
          <w:tcPr>
            <w:tcW w:w="709" w:type="dxa"/>
            <w:vAlign w:val="center"/>
          </w:tcPr>
          <w:p w:rsidR="00DD559A" w:rsidRPr="00383F71" w:rsidRDefault="00DD559A" w:rsidP="00383F71">
            <w:pPr>
              <w:spacing w:before="0" w:after="0" w:line="240" w:lineRule="auto"/>
              <w:ind w:firstLine="0"/>
              <w:rPr>
                <w:sz w:val="20"/>
                <w:szCs w:val="20"/>
              </w:rPr>
            </w:pPr>
          </w:p>
        </w:tc>
        <w:tc>
          <w:tcPr>
            <w:tcW w:w="551" w:type="dxa"/>
            <w:vAlign w:val="center"/>
          </w:tcPr>
          <w:p w:rsidR="00DD559A" w:rsidRPr="00383F71" w:rsidRDefault="00DD559A" w:rsidP="00383F71">
            <w:pPr>
              <w:spacing w:before="0" w:after="0" w:line="240" w:lineRule="auto"/>
              <w:ind w:firstLine="0"/>
              <w:rPr>
                <w:sz w:val="20"/>
                <w:szCs w:val="20"/>
              </w:rPr>
            </w:pPr>
          </w:p>
        </w:tc>
        <w:tc>
          <w:tcPr>
            <w:tcW w:w="560" w:type="dxa"/>
            <w:vAlign w:val="center"/>
          </w:tcPr>
          <w:p w:rsidR="00DD559A" w:rsidRPr="00383F71" w:rsidRDefault="00DD559A" w:rsidP="00383F71">
            <w:pPr>
              <w:spacing w:before="0" w:after="0" w:line="240" w:lineRule="auto"/>
              <w:ind w:firstLine="0"/>
              <w:rPr>
                <w:sz w:val="20"/>
                <w:szCs w:val="20"/>
              </w:rPr>
            </w:pPr>
          </w:p>
        </w:tc>
        <w:tc>
          <w:tcPr>
            <w:tcW w:w="854" w:type="dxa"/>
            <w:gridSpan w:val="2"/>
            <w:vAlign w:val="center"/>
          </w:tcPr>
          <w:p w:rsidR="00DD559A" w:rsidRPr="00383F71" w:rsidRDefault="00DD559A" w:rsidP="00383F71">
            <w:pPr>
              <w:spacing w:before="0" w:after="0" w:line="240" w:lineRule="auto"/>
              <w:ind w:firstLine="0"/>
              <w:rPr>
                <w:sz w:val="20"/>
                <w:szCs w:val="20"/>
              </w:rPr>
            </w:pPr>
          </w:p>
        </w:tc>
      </w:tr>
      <w:tr w:rsidR="00DD559A" w:rsidRPr="00383F71" w:rsidTr="00383F71">
        <w:trPr>
          <w:jc w:val="center"/>
        </w:trPr>
        <w:tc>
          <w:tcPr>
            <w:tcW w:w="5973" w:type="dxa"/>
            <w:vAlign w:val="center"/>
          </w:tcPr>
          <w:p w:rsidR="00DD559A" w:rsidRPr="00383F71" w:rsidRDefault="00DD559A" w:rsidP="00383F71">
            <w:pPr>
              <w:pStyle w:val="TableParagraph"/>
              <w:ind w:left="9"/>
              <w:rPr>
                <w:sz w:val="20"/>
                <w:szCs w:val="20"/>
              </w:rPr>
            </w:pPr>
            <w:r w:rsidRPr="00383F71">
              <w:rPr>
                <w:sz w:val="20"/>
                <w:szCs w:val="20"/>
              </w:rPr>
              <w:t>Rahat</w:t>
            </w:r>
            <w:r w:rsidR="001604C1" w:rsidRPr="00383F71">
              <w:rPr>
                <w:sz w:val="20"/>
                <w:szCs w:val="20"/>
              </w:rPr>
              <w:t xml:space="preserve"> </w:t>
            </w:r>
            <w:r w:rsidRPr="00383F71">
              <w:rPr>
                <w:sz w:val="20"/>
                <w:szCs w:val="20"/>
              </w:rPr>
              <w:t>uyuyup</w:t>
            </w:r>
            <w:r w:rsidR="001604C1" w:rsidRPr="00383F71">
              <w:rPr>
                <w:sz w:val="20"/>
                <w:szCs w:val="20"/>
              </w:rPr>
              <w:t xml:space="preserve"> </w:t>
            </w:r>
            <w:r w:rsidRPr="00383F71">
              <w:rPr>
                <w:sz w:val="20"/>
                <w:szCs w:val="20"/>
              </w:rPr>
              <w:t>dinlenebiliyorum</w:t>
            </w:r>
          </w:p>
        </w:tc>
        <w:tc>
          <w:tcPr>
            <w:tcW w:w="672" w:type="dxa"/>
            <w:vAlign w:val="center"/>
          </w:tcPr>
          <w:p w:rsidR="00DD559A" w:rsidRPr="00383F71" w:rsidRDefault="00DD559A" w:rsidP="00383F71">
            <w:pPr>
              <w:spacing w:before="0" w:after="0" w:line="240" w:lineRule="auto"/>
              <w:ind w:firstLine="0"/>
              <w:rPr>
                <w:sz w:val="20"/>
                <w:szCs w:val="20"/>
              </w:rPr>
            </w:pPr>
          </w:p>
        </w:tc>
        <w:tc>
          <w:tcPr>
            <w:tcW w:w="709" w:type="dxa"/>
            <w:vAlign w:val="center"/>
          </w:tcPr>
          <w:p w:rsidR="00DD559A" w:rsidRPr="00383F71" w:rsidRDefault="00DD559A" w:rsidP="00383F71">
            <w:pPr>
              <w:spacing w:before="0" w:after="0" w:line="240" w:lineRule="auto"/>
              <w:ind w:firstLine="0"/>
              <w:rPr>
                <w:sz w:val="20"/>
                <w:szCs w:val="20"/>
              </w:rPr>
            </w:pPr>
          </w:p>
        </w:tc>
        <w:tc>
          <w:tcPr>
            <w:tcW w:w="551" w:type="dxa"/>
            <w:vAlign w:val="center"/>
          </w:tcPr>
          <w:p w:rsidR="00DD559A" w:rsidRPr="00383F71" w:rsidRDefault="00DD559A" w:rsidP="00383F71">
            <w:pPr>
              <w:spacing w:before="0" w:after="0" w:line="240" w:lineRule="auto"/>
              <w:ind w:firstLine="0"/>
              <w:rPr>
                <w:sz w:val="20"/>
                <w:szCs w:val="20"/>
              </w:rPr>
            </w:pPr>
          </w:p>
        </w:tc>
        <w:tc>
          <w:tcPr>
            <w:tcW w:w="560" w:type="dxa"/>
            <w:vAlign w:val="center"/>
          </w:tcPr>
          <w:p w:rsidR="00DD559A" w:rsidRPr="00383F71" w:rsidRDefault="00DD559A" w:rsidP="00383F71">
            <w:pPr>
              <w:spacing w:before="0" w:after="0" w:line="240" w:lineRule="auto"/>
              <w:ind w:firstLine="0"/>
              <w:rPr>
                <w:sz w:val="20"/>
                <w:szCs w:val="20"/>
              </w:rPr>
            </w:pPr>
          </w:p>
        </w:tc>
        <w:tc>
          <w:tcPr>
            <w:tcW w:w="854" w:type="dxa"/>
            <w:gridSpan w:val="2"/>
            <w:vAlign w:val="center"/>
          </w:tcPr>
          <w:p w:rsidR="00DD559A" w:rsidRPr="00383F71" w:rsidRDefault="00DD559A" w:rsidP="00383F71">
            <w:pPr>
              <w:spacing w:before="0" w:after="0" w:line="240" w:lineRule="auto"/>
              <w:ind w:firstLine="0"/>
              <w:rPr>
                <w:sz w:val="20"/>
                <w:szCs w:val="20"/>
              </w:rPr>
            </w:pPr>
          </w:p>
        </w:tc>
      </w:tr>
      <w:tr w:rsidR="00DD559A" w:rsidRPr="00383F71" w:rsidTr="00383F71">
        <w:trPr>
          <w:jc w:val="center"/>
        </w:trPr>
        <w:tc>
          <w:tcPr>
            <w:tcW w:w="5973" w:type="dxa"/>
            <w:vAlign w:val="center"/>
          </w:tcPr>
          <w:p w:rsidR="00DD559A" w:rsidRPr="00383F71" w:rsidRDefault="00DD559A" w:rsidP="00383F71">
            <w:pPr>
              <w:pStyle w:val="TableParagraph"/>
              <w:ind w:left="9"/>
              <w:rPr>
                <w:sz w:val="20"/>
                <w:szCs w:val="20"/>
              </w:rPr>
            </w:pPr>
            <w:r w:rsidRPr="00383F71">
              <w:rPr>
                <w:sz w:val="20"/>
                <w:szCs w:val="20"/>
              </w:rPr>
              <w:t>İhtiyacım</w:t>
            </w:r>
            <w:r w:rsidR="001604C1" w:rsidRPr="00383F71">
              <w:rPr>
                <w:sz w:val="20"/>
                <w:szCs w:val="20"/>
              </w:rPr>
              <w:t xml:space="preserve"> </w:t>
            </w:r>
            <w:r w:rsidRPr="00383F71">
              <w:rPr>
                <w:sz w:val="20"/>
                <w:szCs w:val="20"/>
              </w:rPr>
              <w:t>olan</w:t>
            </w:r>
            <w:r w:rsidR="001604C1" w:rsidRPr="00383F71">
              <w:rPr>
                <w:sz w:val="20"/>
                <w:szCs w:val="20"/>
              </w:rPr>
              <w:t xml:space="preserve"> </w:t>
            </w:r>
            <w:r w:rsidRPr="00383F71">
              <w:rPr>
                <w:sz w:val="20"/>
                <w:szCs w:val="20"/>
              </w:rPr>
              <w:t>bakımı</w:t>
            </w:r>
            <w:r w:rsidR="001604C1" w:rsidRPr="00383F71">
              <w:rPr>
                <w:sz w:val="20"/>
                <w:szCs w:val="20"/>
              </w:rPr>
              <w:t xml:space="preserve"> </w:t>
            </w:r>
            <w:r w:rsidRPr="00383F71">
              <w:rPr>
                <w:sz w:val="20"/>
                <w:szCs w:val="20"/>
              </w:rPr>
              <w:t>almam</w:t>
            </w:r>
            <w:r w:rsidR="001604C1" w:rsidRPr="00383F71">
              <w:rPr>
                <w:sz w:val="20"/>
                <w:szCs w:val="20"/>
              </w:rPr>
              <w:t xml:space="preserve"> </w:t>
            </w:r>
            <w:r w:rsidRPr="00383F71">
              <w:rPr>
                <w:sz w:val="20"/>
                <w:szCs w:val="20"/>
              </w:rPr>
              <w:t>beni</w:t>
            </w:r>
            <w:r w:rsidR="001604C1" w:rsidRPr="00383F71">
              <w:rPr>
                <w:sz w:val="20"/>
                <w:szCs w:val="20"/>
              </w:rPr>
              <w:t xml:space="preserve"> </w:t>
            </w:r>
            <w:r w:rsidRPr="00383F71">
              <w:rPr>
                <w:sz w:val="20"/>
                <w:szCs w:val="20"/>
              </w:rPr>
              <w:t>rahatlatıyor</w:t>
            </w:r>
          </w:p>
        </w:tc>
        <w:tc>
          <w:tcPr>
            <w:tcW w:w="672" w:type="dxa"/>
            <w:vAlign w:val="center"/>
          </w:tcPr>
          <w:p w:rsidR="00DD559A" w:rsidRPr="00383F71" w:rsidRDefault="00DD559A" w:rsidP="00383F71">
            <w:pPr>
              <w:spacing w:before="0" w:after="0" w:line="240" w:lineRule="auto"/>
              <w:ind w:firstLine="0"/>
              <w:rPr>
                <w:sz w:val="20"/>
                <w:szCs w:val="20"/>
              </w:rPr>
            </w:pPr>
          </w:p>
        </w:tc>
        <w:tc>
          <w:tcPr>
            <w:tcW w:w="709" w:type="dxa"/>
            <w:vAlign w:val="center"/>
          </w:tcPr>
          <w:p w:rsidR="00DD559A" w:rsidRPr="00383F71" w:rsidRDefault="00DD559A" w:rsidP="00383F71">
            <w:pPr>
              <w:spacing w:before="0" w:after="0" w:line="240" w:lineRule="auto"/>
              <w:ind w:firstLine="0"/>
              <w:rPr>
                <w:sz w:val="20"/>
                <w:szCs w:val="20"/>
              </w:rPr>
            </w:pPr>
          </w:p>
        </w:tc>
        <w:tc>
          <w:tcPr>
            <w:tcW w:w="551" w:type="dxa"/>
            <w:vAlign w:val="center"/>
          </w:tcPr>
          <w:p w:rsidR="00DD559A" w:rsidRPr="00383F71" w:rsidRDefault="00DD559A" w:rsidP="00383F71">
            <w:pPr>
              <w:spacing w:before="0" w:after="0" w:line="240" w:lineRule="auto"/>
              <w:ind w:firstLine="0"/>
              <w:rPr>
                <w:sz w:val="20"/>
                <w:szCs w:val="20"/>
              </w:rPr>
            </w:pPr>
          </w:p>
        </w:tc>
        <w:tc>
          <w:tcPr>
            <w:tcW w:w="560" w:type="dxa"/>
            <w:vAlign w:val="center"/>
          </w:tcPr>
          <w:p w:rsidR="00DD559A" w:rsidRPr="00383F71" w:rsidRDefault="00DD559A" w:rsidP="00383F71">
            <w:pPr>
              <w:spacing w:before="0" w:after="0" w:line="240" w:lineRule="auto"/>
              <w:ind w:firstLine="0"/>
              <w:rPr>
                <w:sz w:val="20"/>
                <w:szCs w:val="20"/>
              </w:rPr>
            </w:pPr>
          </w:p>
        </w:tc>
        <w:tc>
          <w:tcPr>
            <w:tcW w:w="854" w:type="dxa"/>
            <w:gridSpan w:val="2"/>
            <w:vAlign w:val="center"/>
          </w:tcPr>
          <w:p w:rsidR="00DD559A" w:rsidRPr="00383F71" w:rsidRDefault="00DD559A" w:rsidP="00383F71">
            <w:pPr>
              <w:spacing w:before="0" w:after="0" w:line="240" w:lineRule="auto"/>
              <w:ind w:firstLine="0"/>
              <w:rPr>
                <w:sz w:val="20"/>
                <w:szCs w:val="20"/>
              </w:rPr>
            </w:pPr>
          </w:p>
        </w:tc>
      </w:tr>
      <w:tr w:rsidR="00DD559A" w:rsidRPr="00383F71" w:rsidTr="00383F71">
        <w:trPr>
          <w:jc w:val="center"/>
        </w:trPr>
        <w:tc>
          <w:tcPr>
            <w:tcW w:w="5973" w:type="dxa"/>
            <w:vAlign w:val="center"/>
          </w:tcPr>
          <w:p w:rsidR="00DD559A" w:rsidRPr="00383F71" w:rsidRDefault="00DD559A" w:rsidP="00383F71">
            <w:pPr>
              <w:pStyle w:val="TableParagraph"/>
              <w:ind w:left="9"/>
              <w:rPr>
                <w:sz w:val="20"/>
                <w:szCs w:val="20"/>
              </w:rPr>
            </w:pPr>
            <w:r w:rsidRPr="00383F71">
              <w:rPr>
                <w:sz w:val="20"/>
                <w:szCs w:val="20"/>
              </w:rPr>
              <w:t>Bebeğime</w:t>
            </w:r>
            <w:r w:rsidR="001604C1" w:rsidRPr="00383F71">
              <w:rPr>
                <w:sz w:val="20"/>
                <w:szCs w:val="20"/>
              </w:rPr>
              <w:t xml:space="preserve"> </w:t>
            </w:r>
            <w:r w:rsidRPr="00383F71">
              <w:rPr>
                <w:sz w:val="20"/>
                <w:szCs w:val="20"/>
              </w:rPr>
              <w:t>bakım</w:t>
            </w:r>
            <w:r w:rsidR="001604C1" w:rsidRPr="00383F71">
              <w:rPr>
                <w:sz w:val="20"/>
                <w:szCs w:val="20"/>
              </w:rPr>
              <w:t xml:space="preserve"> </w:t>
            </w:r>
            <w:r w:rsidRPr="00383F71">
              <w:rPr>
                <w:sz w:val="20"/>
                <w:szCs w:val="20"/>
              </w:rPr>
              <w:t>vermede</w:t>
            </w:r>
            <w:r w:rsidR="001604C1" w:rsidRPr="00383F71">
              <w:rPr>
                <w:sz w:val="20"/>
                <w:szCs w:val="20"/>
              </w:rPr>
              <w:t xml:space="preserve"> </w:t>
            </w:r>
            <w:r w:rsidRPr="00383F71">
              <w:rPr>
                <w:sz w:val="20"/>
                <w:szCs w:val="20"/>
              </w:rPr>
              <w:t>zorlanıyorum</w:t>
            </w:r>
          </w:p>
        </w:tc>
        <w:tc>
          <w:tcPr>
            <w:tcW w:w="672" w:type="dxa"/>
            <w:vAlign w:val="center"/>
          </w:tcPr>
          <w:p w:rsidR="00DD559A" w:rsidRPr="00383F71" w:rsidRDefault="00DD559A" w:rsidP="00383F71">
            <w:pPr>
              <w:spacing w:before="0" w:after="0" w:line="240" w:lineRule="auto"/>
              <w:ind w:firstLine="0"/>
              <w:rPr>
                <w:sz w:val="20"/>
                <w:szCs w:val="20"/>
              </w:rPr>
            </w:pPr>
          </w:p>
        </w:tc>
        <w:tc>
          <w:tcPr>
            <w:tcW w:w="709" w:type="dxa"/>
            <w:vAlign w:val="center"/>
          </w:tcPr>
          <w:p w:rsidR="00DD559A" w:rsidRPr="00383F71" w:rsidRDefault="00DD559A" w:rsidP="00383F71">
            <w:pPr>
              <w:spacing w:before="0" w:after="0" w:line="240" w:lineRule="auto"/>
              <w:ind w:firstLine="0"/>
              <w:rPr>
                <w:sz w:val="20"/>
                <w:szCs w:val="20"/>
              </w:rPr>
            </w:pPr>
          </w:p>
        </w:tc>
        <w:tc>
          <w:tcPr>
            <w:tcW w:w="551" w:type="dxa"/>
            <w:vAlign w:val="center"/>
          </w:tcPr>
          <w:p w:rsidR="00DD559A" w:rsidRPr="00383F71" w:rsidRDefault="00DD559A" w:rsidP="00383F71">
            <w:pPr>
              <w:spacing w:before="0" w:after="0" w:line="240" w:lineRule="auto"/>
              <w:ind w:firstLine="0"/>
              <w:rPr>
                <w:sz w:val="20"/>
                <w:szCs w:val="20"/>
              </w:rPr>
            </w:pPr>
          </w:p>
        </w:tc>
        <w:tc>
          <w:tcPr>
            <w:tcW w:w="560" w:type="dxa"/>
            <w:vAlign w:val="center"/>
          </w:tcPr>
          <w:p w:rsidR="00DD559A" w:rsidRPr="00383F71" w:rsidRDefault="00DD559A" w:rsidP="00383F71">
            <w:pPr>
              <w:spacing w:before="0" w:after="0" w:line="240" w:lineRule="auto"/>
              <w:ind w:firstLine="0"/>
              <w:rPr>
                <w:sz w:val="20"/>
                <w:szCs w:val="20"/>
              </w:rPr>
            </w:pPr>
          </w:p>
        </w:tc>
        <w:tc>
          <w:tcPr>
            <w:tcW w:w="854" w:type="dxa"/>
            <w:gridSpan w:val="2"/>
            <w:vAlign w:val="center"/>
          </w:tcPr>
          <w:p w:rsidR="00DD559A" w:rsidRPr="00383F71" w:rsidRDefault="00DD559A" w:rsidP="00383F71">
            <w:pPr>
              <w:spacing w:before="0" w:after="0" w:line="240" w:lineRule="auto"/>
              <w:ind w:firstLine="0"/>
              <w:rPr>
                <w:sz w:val="20"/>
                <w:szCs w:val="20"/>
              </w:rPr>
            </w:pPr>
          </w:p>
        </w:tc>
      </w:tr>
      <w:tr w:rsidR="00DD559A" w:rsidRPr="00383F71" w:rsidTr="00383F71">
        <w:trPr>
          <w:jc w:val="center"/>
        </w:trPr>
        <w:tc>
          <w:tcPr>
            <w:tcW w:w="5973" w:type="dxa"/>
            <w:vAlign w:val="center"/>
          </w:tcPr>
          <w:p w:rsidR="00DD559A" w:rsidRPr="00383F71" w:rsidRDefault="00DD559A" w:rsidP="00383F71">
            <w:pPr>
              <w:pStyle w:val="TableParagraph"/>
              <w:ind w:left="9"/>
              <w:rPr>
                <w:sz w:val="20"/>
                <w:szCs w:val="20"/>
              </w:rPr>
            </w:pPr>
            <w:r w:rsidRPr="00383F71">
              <w:rPr>
                <w:sz w:val="20"/>
                <w:szCs w:val="20"/>
              </w:rPr>
              <w:t>Maddi</w:t>
            </w:r>
            <w:r w:rsidR="001604C1" w:rsidRPr="00383F71">
              <w:rPr>
                <w:sz w:val="20"/>
                <w:szCs w:val="20"/>
              </w:rPr>
              <w:t xml:space="preserve"> </w:t>
            </w:r>
            <w:r w:rsidRPr="00383F71">
              <w:rPr>
                <w:sz w:val="20"/>
                <w:szCs w:val="20"/>
              </w:rPr>
              <w:t>sıkıntı</w:t>
            </w:r>
            <w:r w:rsidR="001604C1" w:rsidRPr="00383F71">
              <w:rPr>
                <w:sz w:val="20"/>
                <w:szCs w:val="20"/>
              </w:rPr>
              <w:t xml:space="preserve"> </w:t>
            </w:r>
            <w:r w:rsidRPr="00383F71">
              <w:rPr>
                <w:sz w:val="20"/>
                <w:szCs w:val="20"/>
              </w:rPr>
              <w:t>yaşayacağımız</w:t>
            </w:r>
            <w:r w:rsidR="001604C1" w:rsidRPr="00383F71">
              <w:rPr>
                <w:sz w:val="20"/>
                <w:szCs w:val="20"/>
              </w:rPr>
              <w:t xml:space="preserve"> </w:t>
            </w:r>
            <w:r w:rsidRPr="00383F71">
              <w:rPr>
                <w:sz w:val="20"/>
                <w:szCs w:val="20"/>
              </w:rPr>
              <w:t>endişesini</w:t>
            </w:r>
            <w:r w:rsidR="001604C1" w:rsidRPr="00383F71">
              <w:rPr>
                <w:sz w:val="20"/>
                <w:szCs w:val="20"/>
              </w:rPr>
              <w:t xml:space="preserve"> </w:t>
            </w:r>
            <w:r w:rsidRPr="00383F71">
              <w:rPr>
                <w:sz w:val="20"/>
                <w:szCs w:val="20"/>
              </w:rPr>
              <w:t>taşıyorum</w:t>
            </w:r>
          </w:p>
        </w:tc>
        <w:tc>
          <w:tcPr>
            <w:tcW w:w="672" w:type="dxa"/>
            <w:vAlign w:val="center"/>
          </w:tcPr>
          <w:p w:rsidR="00DD559A" w:rsidRPr="00383F71" w:rsidRDefault="00DD559A" w:rsidP="00383F71">
            <w:pPr>
              <w:spacing w:before="0" w:after="0" w:line="240" w:lineRule="auto"/>
              <w:ind w:firstLine="0"/>
              <w:rPr>
                <w:sz w:val="20"/>
                <w:szCs w:val="20"/>
              </w:rPr>
            </w:pPr>
          </w:p>
        </w:tc>
        <w:tc>
          <w:tcPr>
            <w:tcW w:w="709" w:type="dxa"/>
            <w:vAlign w:val="center"/>
          </w:tcPr>
          <w:p w:rsidR="00DD559A" w:rsidRPr="00383F71" w:rsidRDefault="00DD559A" w:rsidP="00383F71">
            <w:pPr>
              <w:spacing w:before="0" w:after="0" w:line="240" w:lineRule="auto"/>
              <w:ind w:firstLine="0"/>
              <w:rPr>
                <w:sz w:val="20"/>
                <w:szCs w:val="20"/>
              </w:rPr>
            </w:pPr>
          </w:p>
        </w:tc>
        <w:tc>
          <w:tcPr>
            <w:tcW w:w="551" w:type="dxa"/>
            <w:vAlign w:val="center"/>
          </w:tcPr>
          <w:p w:rsidR="00DD559A" w:rsidRPr="00383F71" w:rsidRDefault="00DD559A" w:rsidP="00383F71">
            <w:pPr>
              <w:spacing w:before="0" w:after="0" w:line="240" w:lineRule="auto"/>
              <w:ind w:firstLine="0"/>
              <w:rPr>
                <w:sz w:val="20"/>
                <w:szCs w:val="20"/>
              </w:rPr>
            </w:pPr>
          </w:p>
        </w:tc>
        <w:tc>
          <w:tcPr>
            <w:tcW w:w="560" w:type="dxa"/>
            <w:vAlign w:val="center"/>
          </w:tcPr>
          <w:p w:rsidR="00DD559A" w:rsidRPr="00383F71" w:rsidRDefault="00DD559A" w:rsidP="00383F71">
            <w:pPr>
              <w:spacing w:before="0" w:after="0" w:line="240" w:lineRule="auto"/>
              <w:ind w:firstLine="0"/>
              <w:rPr>
                <w:sz w:val="20"/>
                <w:szCs w:val="20"/>
              </w:rPr>
            </w:pPr>
          </w:p>
        </w:tc>
        <w:tc>
          <w:tcPr>
            <w:tcW w:w="854" w:type="dxa"/>
            <w:gridSpan w:val="2"/>
            <w:vAlign w:val="center"/>
          </w:tcPr>
          <w:p w:rsidR="00DD559A" w:rsidRPr="00383F71" w:rsidRDefault="00DD559A" w:rsidP="00383F71">
            <w:pPr>
              <w:spacing w:before="0" w:after="0" w:line="240" w:lineRule="auto"/>
              <w:ind w:firstLine="0"/>
              <w:rPr>
                <w:sz w:val="20"/>
                <w:szCs w:val="20"/>
              </w:rPr>
            </w:pPr>
          </w:p>
        </w:tc>
      </w:tr>
      <w:tr w:rsidR="00DD559A" w:rsidRPr="00383F71" w:rsidTr="00383F71">
        <w:trPr>
          <w:jc w:val="center"/>
        </w:trPr>
        <w:tc>
          <w:tcPr>
            <w:tcW w:w="5973" w:type="dxa"/>
            <w:vAlign w:val="center"/>
          </w:tcPr>
          <w:p w:rsidR="00DD559A" w:rsidRPr="00383F71" w:rsidRDefault="00DD559A" w:rsidP="00383F71">
            <w:pPr>
              <w:pStyle w:val="TableParagraph"/>
              <w:ind w:left="9"/>
              <w:rPr>
                <w:sz w:val="20"/>
                <w:szCs w:val="20"/>
              </w:rPr>
            </w:pPr>
            <w:r w:rsidRPr="00383F71">
              <w:rPr>
                <w:sz w:val="20"/>
                <w:szCs w:val="20"/>
              </w:rPr>
              <w:t>Hastanede</w:t>
            </w:r>
            <w:r w:rsidR="001604C1" w:rsidRPr="00383F71">
              <w:rPr>
                <w:sz w:val="20"/>
                <w:szCs w:val="20"/>
              </w:rPr>
              <w:t xml:space="preserve"> </w:t>
            </w:r>
            <w:r w:rsidRPr="00383F71">
              <w:rPr>
                <w:sz w:val="20"/>
                <w:szCs w:val="20"/>
              </w:rPr>
              <w:t>verilen</w:t>
            </w:r>
            <w:r w:rsidR="001604C1" w:rsidRPr="00383F71">
              <w:rPr>
                <w:sz w:val="20"/>
                <w:szCs w:val="20"/>
              </w:rPr>
              <w:t xml:space="preserve"> </w:t>
            </w:r>
            <w:r w:rsidRPr="00383F71">
              <w:rPr>
                <w:sz w:val="20"/>
                <w:szCs w:val="20"/>
              </w:rPr>
              <w:t>yemekler</w:t>
            </w:r>
            <w:r w:rsidR="001604C1" w:rsidRPr="00383F71">
              <w:rPr>
                <w:sz w:val="20"/>
                <w:szCs w:val="20"/>
              </w:rPr>
              <w:t xml:space="preserve"> </w:t>
            </w:r>
            <w:r w:rsidRPr="00383F71">
              <w:rPr>
                <w:sz w:val="20"/>
                <w:szCs w:val="20"/>
              </w:rPr>
              <w:t>çok</w:t>
            </w:r>
            <w:r w:rsidR="001604C1" w:rsidRPr="00383F71">
              <w:rPr>
                <w:sz w:val="20"/>
                <w:szCs w:val="20"/>
              </w:rPr>
              <w:t xml:space="preserve"> </w:t>
            </w:r>
            <w:r w:rsidRPr="00383F71">
              <w:rPr>
                <w:sz w:val="20"/>
                <w:szCs w:val="20"/>
              </w:rPr>
              <w:t>kötü</w:t>
            </w:r>
            <w:r w:rsidR="001604C1" w:rsidRPr="00383F71">
              <w:rPr>
                <w:sz w:val="20"/>
                <w:szCs w:val="20"/>
              </w:rPr>
              <w:t xml:space="preserve"> </w:t>
            </w:r>
            <w:r w:rsidRPr="00383F71">
              <w:rPr>
                <w:sz w:val="20"/>
                <w:szCs w:val="20"/>
              </w:rPr>
              <w:t>yiyemiyorum</w:t>
            </w:r>
          </w:p>
        </w:tc>
        <w:tc>
          <w:tcPr>
            <w:tcW w:w="672" w:type="dxa"/>
            <w:vAlign w:val="center"/>
          </w:tcPr>
          <w:p w:rsidR="00DD559A" w:rsidRPr="00383F71" w:rsidRDefault="00DD559A" w:rsidP="00383F71">
            <w:pPr>
              <w:spacing w:before="0" w:after="0" w:line="240" w:lineRule="auto"/>
              <w:ind w:firstLine="0"/>
              <w:rPr>
                <w:sz w:val="20"/>
                <w:szCs w:val="20"/>
              </w:rPr>
            </w:pPr>
          </w:p>
        </w:tc>
        <w:tc>
          <w:tcPr>
            <w:tcW w:w="709" w:type="dxa"/>
            <w:vAlign w:val="center"/>
          </w:tcPr>
          <w:p w:rsidR="00DD559A" w:rsidRPr="00383F71" w:rsidRDefault="00DD559A" w:rsidP="00383F71">
            <w:pPr>
              <w:spacing w:before="0" w:after="0" w:line="240" w:lineRule="auto"/>
              <w:ind w:firstLine="0"/>
              <w:rPr>
                <w:sz w:val="20"/>
                <w:szCs w:val="20"/>
              </w:rPr>
            </w:pPr>
          </w:p>
        </w:tc>
        <w:tc>
          <w:tcPr>
            <w:tcW w:w="551" w:type="dxa"/>
            <w:vAlign w:val="center"/>
          </w:tcPr>
          <w:p w:rsidR="00DD559A" w:rsidRPr="00383F71" w:rsidRDefault="00DD559A" w:rsidP="00383F71">
            <w:pPr>
              <w:spacing w:before="0" w:after="0" w:line="240" w:lineRule="auto"/>
              <w:ind w:firstLine="0"/>
              <w:rPr>
                <w:sz w:val="20"/>
                <w:szCs w:val="20"/>
              </w:rPr>
            </w:pPr>
          </w:p>
        </w:tc>
        <w:tc>
          <w:tcPr>
            <w:tcW w:w="560" w:type="dxa"/>
            <w:vAlign w:val="center"/>
          </w:tcPr>
          <w:p w:rsidR="00DD559A" w:rsidRPr="00383F71" w:rsidRDefault="00DD559A" w:rsidP="00383F71">
            <w:pPr>
              <w:spacing w:before="0" w:after="0" w:line="240" w:lineRule="auto"/>
              <w:ind w:firstLine="0"/>
              <w:rPr>
                <w:sz w:val="20"/>
                <w:szCs w:val="20"/>
              </w:rPr>
            </w:pPr>
          </w:p>
        </w:tc>
        <w:tc>
          <w:tcPr>
            <w:tcW w:w="854" w:type="dxa"/>
            <w:gridSpan w:val="2"/>
            <w:vAlign w:val="center"/>
          </w:tcPr>
          <w:p w:rsidR="00DD559A" w:rsidRPr="00383F71" w:rsidRDefault="00DD559A" w:rsidP="00383F71">
            <w:pPr>
              <w:spacing w:before="0" w:after="0" w:line="240" w:lineRule="auto"/>
              <w:ind w:firstLine="0"/>
              <w:rPr>
                <w:sz w:val="20"/>
                <w:szCs w:val="20"/>
              </w:rPr>
            </w:pPr>
          </w:p>
        </w:tc>
      </w:tr>
      <w:tr w:rsidR="00DD559A" w:rsidRPr="00383F71" w:rsidTr="00383F71">
        <w:trPr>
          <w:jc w:val="center"/>
        </w:trPr>
        <w:tc>
          <w:tcPr>
            <w:tcW w:w="5973" w:type="dxa"/>
            <w:vAlign w:val="center"/>
          </w:tcPr>
          <w:p w:rsidR="00DD559A" w:rsidRPr="00DB771C" w:rsidRDefault="00DD559A" w:rsidP="00383F71">
            <w:pPr>
              <w:pStyle w:val="TableParagraph"/>
              <w:tabs>
                <w:tab w:val="left" w:pos="1225"/>
                <w:tab w:val="left" w:pos="2306"/>
                <w:tab w:val="left" w:pos="3090"/>
                <w:tab w:val="left" w:pos="4759"/>
              </w:tabs>
              <w:ind w:left="9" w:right="-15"/>
              <w:rPr>
                <w:sz w:val="20"/>
                <w:szCs w:val="20"/>
              </w:rPr>
            </w:pPr>
            <w:r w:rsidRPr="00DB771C">
              <w:rPr>
                <w:sz w:val="20"/>
                <w:szCs w:val="20"/>
              </w:rPr>
              <w:t>Bebeğim</w:t>
            </w:r>
            <w:r w:rsidR="001604C1" w:rsidRPr="00DB771C">
              <w:rPr>
                <w:sz w:val="20"/>
                <w:szCs w:val="20"/>
              </w:rPr>
              <w:t xml:space="preserve"> </w:t>
            </w:r>
            <w:r w:rsidRPr="00DB771C">
              <w:rPr>
                <w:sz w:val="20"/>
                <w:szCs w:val="20"/>
              </w:rPr>
              <w:t>ve/veya</w:t>
            </w:r>
            <w:r w:rsidR="001604C1" w:rsidRPr="00DB771C">
              <w:rPr>
                <w:sz w:val="20"/>
                <w:szCs w:val="20"/>
              </w:rPr>
              <w:t xml:space="preserve"> </w:t>
            </w:r>
            <w:r w:rsidRPr="00DB771C">
              <w:rPr>
                <w:sz w:val="20"/>
                <w:szCs w:val="20"/>
              </w:rPr>
              <w:t>diğer</w:t>
            </w:r>
            <w:r w:rsidR="001604C1" w:rsidRPr="00DB771C">
              <w:rPr>
                <w:sz w:val="20"/>
                <w:szCs w:val="20"/>
              </w:rPr>
              <w:t xml:space="preserve"> </w:t>
            </w:r>
            <w:r w:rsidRPr="00DB771C">
              <w:rPr>
                <w:sz w:val="20"/>
                <w:szCs w:val="20"/>
              </w:rPr>
              <w:t>çocuklarımla</w:t>
            </w:r>
            <w:r w:rsidR="001604C1" w:rsidRPr="00DB771C">
              <w:rPr>
                <w:sz w:val="20"/>
                <w:szCs w:val="20"/>
              </w:rPr>
              <w:t xml:space="preserve"> </w:t>
            </w:r>
            <w:r w:rsidRPr="00DB771C">
              <w:rPr>
                <w:sz w:val="20"/>
                <w:szCs w:val="20"/>
              </w:rPr>
              <w:t>yeterince</w:t>
            </w:r>
            <w:r w:rsidR="001604C1" w:rsidRPr="00DB771C">
              <w:rPr>
                <w:sz w:val="20"/>
                <w:szCs w:val="20"/>
              </w:rPr>
              <w:t xml:space="preserve"> </w:t>
            </w:r>
            <w:r w:rsidRPr="00DB771C">
              <w:rPr>
                <w:sz w:val="20"/>
                <w:szCs w:val="20"/>
              </w:rPr>
              <w:t>ilgilenemeyeceğim</w:t>
            </w:r>
            <w:r w:rsidR="001604C1" w:rsidRPr="00DB771C">
              <w:rPr>
                <w:sz w:val="20"/>
                <w:szCs w:val="20"/>
              </w:rPr>
              <w:t xml:space="preserve"> </w:t>
            </w:r>
            <w:r w:rsidRPr="00DB771C">
              <w:rPr>
                <w:sz w:val="20"/>
                <w:szCs w:val="20"/>
              </w:rPr>
              <w:t>kaygısını</w:t>
            </w:r>
            <w:r w:rsidR="001604C1" w:rsidRPr="00DB771C">
              <w:rPr>
                <w:sz w:val="20"/>
                <w:szCs w:val="20"/>
              </w:rPr>
              <w:t xml:space="preserve"> </w:t>
            </w:r>
            <w:r w:rsidRPr="00DB771C">
              <w:rPr>
                <w:sz w:val="20"/>
                <w:szCs w:val="20"/>
              </w:rPr>
              <w:t>ya</w:t>
            </w:r>
            <w:r w:rsidR="00383F71" w:rsidRPr="00DB771C">
              <w:rPr>
                <w:sz w:val="20"/>
                <w:szCs w:val="20"/>
              </w:rPr>
              <w:t>ş</w:t>
            </w:r>
            <w:r w:rsidRPr="00DB771C">
              <w:rPr>
                <w:sz w:val="20"/>
                <w:szCs w:val="20"/>
              </w:rPr>
              <w:t>ıyorum</w:t>
            </w:r>
          </w:p>
        </w:tc>
        <w:tc>
          <w:tcPr>
            <w:tcW w:w="672" w:type="dxa"/>
            <w:vAlign w:val="center"/>
          </w:tcPr>
          <w:p w:rsidR="00DD559A" w:rsidRPr="00383F71" w:rsidRDefault="00DD559A" w:rsidP="00383F71">
            <w:pPr>
              <w:spacing w:before="0" w:after="0" w:line="240" w:lineRule="auto"/>
              <w:ind w:firstLine="0"/>
              <w:rPr>
                <w:sz w:val="20"/>
                <w:szCs w:val="20"/>
              </w:rPr>
            </w:pPr>
          </w:p>
        </w:tc>
        <w:tc>
          <w:tcPr>
            <w:tcW w:w="709" w:type="dxa"/>
            <w:vAlign w:val="center"/>
          </w:tcPr>
          <w:p w:rsidR="00DD559A" w:rsidRPr="00383F71" w:rsidRDefault="00DD559A" w:rsidP="00383F71">
            <w:pPr>
              <w:spacing w:before="0" w:after="0" w:line="240" w:lineRule="auto"/>
              <w:ind w:firstLine="0"/>
              <w:rPr>
                <w:sz w:val="20"/>
                <w:szCs w:val="20"/>
              </w:rPr>
            </w:pPr>
          </w:p>
        </w:tc>
        <w:tc>
          <w:tcPr>
            <w:tcW w:w="551" w:type="dxa"/>
            <w:vAlign w:val="center"/>
          </w:tcPr>
          <w:p w:rsidR="00DD559A" w:rsidRPr="00383F71" w:rsidRDefault="00DD559A" w:rsidP="00383F71">
            <w:pPr>
              <w:spacing w:before="0" w:after="0" w:line="240" w:lineRule="auto"/>
              <w:ind w:firstLine="0"/>
              <w:rPr>
                <w:sz w:val="20"/>
                <w:szCs w:val="20"/>
              </w:rPr>
            </w:pPr>
          </w:p>
        </w:tc>
        <w:tc>
          <w:tcPr>
            <w:tcW w:w="560" w:type="dxa"/>
            <w:vAlign w:val="center"/>
          </w:tcPr>
          <w:p w:rsidR="00DD559A" w:rsidRPr="00383F71" w:rsidRDefault="00DD559A" w:rsidP="00383F71">
            <w:pPr>
              <w:spacing w:before="0" w:after="0" w:line="240" w:lineRule="auto"/>
              <w:ind w:firstLine="0"/>
              <w:rPr>
                <w:sz w:val="20"/>
                <w:szCs w:val="20"/>
              </w:rPr>
            </w:pPr>
          </w:p>
        </w:tc>
        <w:tc>
          <w:tcPr>
            <w:tcW w:w="854" w:type="dxa"/>
            <w:gridSpan w:val="2"/>
            <w:vAlign w:val="center"/>
          </w:tcPr>
          <w:p w:rsidR="00DD559A" w:rsidRPr="00383F71" w:rsidRDefault="00DD559A" w:rsidP="00383F71">
            <w:pPr>
              <w:spacing w:before="0" w:after="0" w:line="240" w:lineRule="auto"/>
              <w:ind w:firstLine="0"/>
              <w:rPr>
                <w:sz w:val="20"/>
                <w:szCs w:val="20"/>
              </w:rPr>
            </w:pPr>
          </w:p>
        </w:tc>
      </w:tr>
      <w:tr w:rsidR="00DD559A" w:rsidRPr="00383F71" w:rsidTr="00383F71">
        <w:trPr>
          <w:jc w:val="center"/>
        </w:trPr>
        <w:tc>
          <w:tcPr>
            <w:tcW w:w="5973" w:type="dxa"/>
            <w:vAlign w:val="center"/>
          </w:tcPr>
          <w:p w:rsidR="00DD559A" w:rsidRPr="00DB771C" w:rsidRDefault="00DD559A" w:rsidP="00383F71">
            <w:pPr>
              <w:pStyle w:val="TableParagraph"/>
              <w:ind w:left="9"/>
              <w:rPr>
                <w:sz w:val="20"/>
                <w:szCs w:val="20"/>
              </w:rPr>
            </w:pPr>
            <w:r w:rsidRPr="00DB771C">
              <w:rPr>
                <w:sz w:val="20"/>
                <w:szCs w:val="20"/>
              </w:rPr>
              <w:t>Banyo/du</w:t>
            </w:r>
            <w:r w:rsidR="00383F71" w:rsidRPr="00DB771C">
              <w:rPr>
                <w:sz w:val="20"/>
                <w:szCs w:val="20"/>
              </w:rPr>
              <w:t>ş</w:t>
            </w:r>
            <w:r w:rsidR="001604C1" w:rsidRPr="00DB771C">
              <w:rPr>
                <w:sz w:val="20"/>
                <w:szCs w:val="20"/>
              </w:rPr>
              <w:t xml:space="preserve"> </w:t>
            </w:r>
            <w:r w:rsidRPr="00DB771C">
              <w:rPr>
                <w:sz w:val="20"/>
                <w:szCs w:val="20"/>
              </w:rPr>
              <w:t>yapamamak</w:t>
            </w:r>
            <w:r w:rsidR="001604C1" w:rsidRPr="00DB771C">
              <w:rPr>
                <w:sz w:val="20"/>
                <w:szCs w:val="20"/>
              </w:rPr>
              <w:t xml:space="preserve"> </w:t>
            </w:r>
            <w:r w:rsidRPr="00DB771C">
              <w:rPr>
                <w:sz w:val="20"/>
                <w:szCs w:val="20"/>
              </w:rPr>
              <w:t>beni</w:t>
            </w:r>
            <w:r w:rsidR="001604C1" w:rsidRPr="00DB771C">
              <w:rPr>
                <w:sz w:val="20"/>
                <w:szCs w:val="20"/>
              </w:rPr>
              <w:t xml:space="preserve"> </w:t>
            </w:r>
            <w:r w:rsidRPr="00DB771C">
              <w:rPr>
                <w:sz w:val="20"/>
                <w:szCs w:val="20"/>
              </w:rPr>
              <w:t>rahatsız</w:t>
            </w:r>
            <w:r w:rsidR="001604C1" w:rsidRPr="00DB771C">
              <w:rPr>
                <w:sz w:val="20"/>
                <w:szCs w:val="20"/>
              </w:rPr>
              <w:t xml:space="preserve"> </w:t>
            </w:r>
            <w:r w:rsidRPr="00DB771C">
              <w:rPr>
                <w:sz w:val="20"/>
                <w:szCs w:val="20"/>
              </w:rPr>
              <w:t>ediyor</w:t>
            </w:r>
          </w:p>
        </w:tc>
        <w:tc>
          <w:tcPr>
            <w:tcW w:w="672" w:type="dxa"/>
            <w:vAlign w:val="center"/>
          </w:tcPr>
          <w:p w:rsidR="00DD559A" w:rsidRPr="00383F71" w:rsidRDefault="00DD559A" w:rsidP="00383F71">
            <w:pPr>
              <w:spacing w:before="0" w:after="0" w:line="240" w:lineRule="auto"/>
              <w:ind w:firstLine="0"/>
              <w:rPr>
                <w:sz w:val="20"/>
                <w:szCs w:val="20"/>
              </w:rPr>
            </w:pPr>
          </w:p>
        </w:tc>
        <w:tc>
          <w:tcPr>
            <w:tcW w:w="709" w:type="dxa"/>
            <w:vAlign w:val="center"/>
          </w:tcPr>
          <w:p w:rsidR="00DD559A" w:rsidRPr="00383F71" w:rsidRDefault="00DD559A" w:rsidP="00383F71">
            <w:pPr>
              <w:spacing w:before="0" w:after="0" w:line="240" w:lineRule="auto"/>
              <w:ind w:firstLine="0"/>
              <w:rPr>
                <w:sz w:val="20"/>
                <w:szCs w:val="20"/>
              </w:rPr>
            </w:pPr>
          </w:p>
        </w:tc>
        <w:tc>
          <w:tcPr>
            <w:tcW w:w="551" w:type="dxa"/>
            <w:vAlign w:val="center"/>
          </w:tcPr>
          <w:p w:rsidR="00DD559A" w:rsidRPr="00383F71" w:rsidRDefault="00DD559A" w:rsidP="00383F71">
            <w:pPr>
              <w:spacing w:before="0" w:after="0" w:line="240" w:lineRule="auto"/>
              <w:ind w:firstLine="0"/>
              <w:rPr>
                <w:sz w:val="20"/>
                <w:szCs w:val="20"/>
              </w:rPr>
            </w:pPr>
          </w:p>
        </w:tc>
        <w:tc>
          <w:tcPr>
            <w:tcW w:w="560" w:type="dxa"/>
            <w:vAlign w:val="center"/>
          </w:tcPr>
          <w:p w:rsidR="00DD559A" w:rsidRPr="00383F71" w:rsidRDefault="00DD559A" w:rsidP="00383F71">
            <w:pPr>
              <w:spacing w:before="0" w:after="0" w:line="240" w:lineRule="auto"/>
              <w:ind w:firstLine="0"/>
              <w:rPr>
                <w:sz w:val="20"/>
                <w:szCs w:val="20"/>
              </w:rPr>
            </w:pPr>
          </w:p>
        </w:tc>
        <w:tc>
          <w:tcPr>
            <w:tcW w:w="854" w:type="dxa"/>
            <w:gridSpan w:val="2"/>
            <w:vAlign w:val="center"/>
          </w:tcPr>
          <w:p w:rsidR="00DD559A" w:rsidRPr="00383F71" w:rsidRDefault="00DD559A" w:rsidP="00383F71">
            <w:pPr>
              <w:spacing w:before="0" w:after="0" w:line="240" w:lineRule="auto"/>
              <w:ind w:firstLine="0"/>
              <w:rPr>
                <w:sz w:val="20"/>
                <w:szCs w:val="20"/>
              </w:rPr>
            </w:pPr>
          </w:p>
        </w:tc>
      </w:tr>
      <w:tr w:rsidR="00DD559A" w:rsidRPr="00383F71" w:rsidTr="00383F71">
        <w:trPr>
          <w:jc w:val="center"/>
        </w:trPr>
        <w:tc>
          <w:tcPr>
            <w:tcW w:w="5973" w:type="dxa"/>
            <w:vAlign w:val="center"/>
          </w:tcPr>
          <w:p w:rsidR="00DD559A" w:rsidRPr="00383F71" w:rsidRDefault="00DD559A" w:rsidP="00383F71">
            <w:pPr>
              <w:pStyle w:val="TableParagraph"/>
              <w:ind w:left="9"/>
              <w:rPr>
                <w:sz w:val="20"/>
                <w:szCs w:val="20"/>
              </w:rPr>
            </w:pPr>
            <w:r w:rsidRPr="00383F71">
              <w:rPr>
                <w:sz w:val="20"/>
                <w:szCs w:val="20"/>
              </w:rPr>
              <w:t>Esimin</w:t>
            </w:r>
            <w:r w:rsidR="001604C1" w:rsidRPr="00383F71">
              <w:rPr>
                <w:sz w:val="20"/>
                <w:szCs w:val="20"/>
              </w:rPr>
              <w:t xml:space="preserve"> </w:t>
            </w:r>
            <w:r w:rsidRPr="00383F71">
              <w:rPr>
                <w:sz w:val="20"/>
                <w:szCs w:val="20"/>
              </w:rPr>
              <w:t>ilgi,</w:t>
            </w:r>
            <w:r w:rsidR="001604C1" w:rsidRPr="00383F71">
              <w:rPr>
                <w:sz w:val="20"/>
                <w:szCs w:val="20"/>
              </w:rPr>
              <w:t xml:space="preserve"> </w:t>
            </w:r>
            <w:r w:rsidRPr="00383F71">
              <w:rPr>
                <w:sz w:val="20"/>
                <w:szCs w:val="20"/>
              </w:rPr>
              <w:t>sevgi</w:t>
            </w:r>
            <w:r w:rsidR="001604C1" w:rsidRPr="00383F71">
              <w:rPr>
                <w:sz w:val="20"/>
                <w:szCs w:val="20"/>
              </w:rPr>
              <w:t xml:space="preserve"> </w:t>
            </w:r>
            <w:r w:rsidRPr="00383F71">
              <w:rPr>
                <w:sz w:val="20"/>
                <w:szCs w:val="20"/>
              </w:rPr>
              <w:t>ve</w:t>
            </w:r>
            <w:r w:rsidR="001604C1" w:rsidRPr="00383F71">
              <w:rPr>
                <w:sz w:val="20"/>
                <w:szCs w:val="20"/>
              </w:rPr>
              <w:t xml:space="preserve"> </w:t>
            </w:r>
            <w:r w:rsidRPr="00383F71">
              <w:rPr>
                <w:sz w:val="20"/>
                <w:szCs w:val="20"/>
              </w:rPr>
              <w:t>desteğini</w:t>
            </w:r>
            <w:r w:rsidR="001604C1" w:rsidRPr="00383F71">
              <w:rPr>
                <w:sz w:val="20"/>
                <w:szCs w:val="20"/>
              </w:rPr>
              <w:t xml:space="preserve"> </w:t>
            </w:r>
            <w:r w:rsidRPr="00383F71">
              <w:rPr>
                <w:sz w:val="20"/>
                <w:szCs w:val="20"/>
              </w:rPr>
              <w:t>hissediyorum</w:t>
            </w:r>
          </w:p>
        </w:tc>
        <w:tc>
          <w:tcPr>
            <w:tcW w:w="672" w:type="dxa"/>
            <w:vAlign w:val="center"/>
          </w:tcPr>
          <w:p w:rsidR="00DD559A" w:rsidRPr="00383F71" w:rsidRDefault="00DD559A" w:rsidP="00383F71">
            <w:pPr>
              <w:spacing w:before="0" w:after="0" w:line="240" w:lineRule="auto"/>
              <w:ind w:firstLine="0"/>
              <w:rPr>
                <w:sz w:val="20"/>
                <w:szCs w:val="20"/>
              </w:rPr>
            </w:pPr>
          </w:p>
        </w:tc>
        <w:tc>
          <w:tcPr>
            <w:tcW w:w="709" w:type="dxa"/>
            <w:vAlign w:val="center"/>
          </w:tcPr>
          <w:p w:rsidR="00DD559A" w:rsidRPr="00383F71" w:rsidRDefault="00DD559A" w:rsidP="00383F71">
            <w:pPr>
              <w:spacing w:before="0" w:after="0" w:line="240" w:lineRule="auto"/>
              <w:ind w:firstLine="0"/>
              <w:rPr>
                <w:sz w:val="20"/>
                <w:szCs w:val="20"/>
              </w:rPr>
            </w:pPr>
          </w:p>
        </w:tc>
        <w:tc>
          <w:tcPr>
            <w:tcW w:w="551" w:type="dxa"/>
            <w:vAlign w:val="center"/>
          </w:tcPr>
          <w:p w:rsidR="00DD559A" w:rsidRPr="00383F71" w:rsidRDefault="00DD559A" w:rsidP="00383F71">
            <w:pPr>
              <w:spacing w:before="0" w:after="0" w:line="240" w:lineRule="auto"/>
              <w:ind w:firstLine="0"/>
              <w:rPr>
                <w:sz w:val="20"/>
                <w:szCs w:val="20"/>
              </w:rPr>
            </w:pPr>
          </w:p>
        </w:tc>
        <w:tc>
          <w:tcPr>
            <w:tcW w:w="560" w:type="dxa"/>
            <w:vAlign w:val="center"/>
          </w:tcPr>
          <w:p w:rsidR="00DD559A" w:rsidRPr="00383F71" w:rsidRDefault="00DD559A" w:rsidP="00383F71">
            <w:pPr>
              <w:spacing w:before="0" w:after="0" w:line="240" w:lineRule="auto"/>
              <w:ind w:firstLine="0"/>
              <w:rPr>
                <w:sz w:val="20"/>
                <w:szCs w:val="20"/>
              </w:rPr>
            </w:pPr>
          </w:p>
        </w:tc>
        <w:tc>
          <w:tcPr>
            <w:tcW w:w="854" w:type="dxa"/>
            <w:gridSpan w:val="2"/>
            <w:vAlign w:val="center"/>
          </w:tcPr>
          <w:p w:rsidR="00DD559A" w:rsidRPr="00383F71" w:rsidRDefault="00DD559A" w:rsidP="00383F71">
            <w:pPr>
              <w:spacing w:before="0" w:after="0" w:line="240" w:lineRule="auto"/>
              <w:ind w:firstLine="0"/>
              <w:rPr>
                <w:sz w:val="20"/>
                <w:szCs w:val="20"/>
              </w:rPr>
            </w:pPr>
          </w:p>
        </w:tc>
      </w:tr>
      <w:tr w:rsidR="00DD559A" w:rsidRPr="00383F71" w:rsidTr="00383F71">
        <w:trPr>
          <w:jc w:val="center"/>
        </w:trPr>
        <w:tc>
          <w:tcPr>
            <w:tcW w:w="5973" w:type="dxa"/>
            <w:vAlign w:val="center"/>
          </w:tcPr>
          <w:p w:rsidR="00DD559A" w:rsidRPr="00383F71" w:rsidRDefault="00DD559A" w:rsidP="00383F71">
            <w:pPr>
              <w:pStyle w:val="TableParagraph"/>
              <w:tabs>
                <w:tab w:val="left" w:pos="1085"/>
                <w:tab w:val="left" w:pos="1201"/>
                <w:tab w:val="left" w:pos="1857"/>
                <w:tab w:val="left" w:pos="2618"/>
                <w:tab w:val="left" w:pos="3121"/>
                <w:tab w:val="left" w:pos="4065"/>
                <w:tab w:val="left" w:pos="5009"/>
                <w:tab w:val="left" w:pos="5520"/>
              </w:tabs>
              <w:ind w:left="9" w:right="-15"/>
              <w:rPr>
                <w:sz w:val="20"/>
                <w:szCs w:val="20"/>
              </w:rPr>
            </w:pPr>
            <w:r w:rsidRPr="00383F71">
              <w:rPr>
                <w:sz w:val="20"/>
                <w:szCs w:val="20"/>
              </w:rPr>
              <w:t>Doğum</w:t>
            </w:r>
            <w:r w:rsidR="001604C1" w:rsidRPr="00383F71">
              <w:rPr>
                <w:sz w:val="20"/>
                <w:szCs w:val="20"/>
              </w:rPr>
              <w:t xml:space="preserve"> </w:t>
            </w:r>
            <w:r w:rsidRPr="00383F71">
              <w:rPr>
                <w:sz w:val="20"/>
                <w:szCs w:val="20"/>
              </w:rPr>
              <w:t>sonu</w:t>
            </w:r>
            <w:r w:rsidR="001604C1" w:rsidRPr="00383F71">
              <w:rPr>
                <w:sz w:val="20"/>
                <w:szCs w:val="20"/>
              </w:rPr>
              <w:t xml:space="preserve"> </w:t>
            </w:r>
            <w:r w:rsidRPr="00383F71">
              <w:rPr>
                <w:sz w:val="20"/>
                <w:szCs w:val="20"/>
              </w:rPr>
              <w:t>dönemde</w:t>
            </w:r>
            <w:r w:rsidR="001604C1" w:rsidRPr="00383F71">
              <w:rPr>
                <w:sz w:val="20"/>
                <w:szCs w:val="20"/>
              </w:rPr>
              <w:t xml:space="preserve"> </w:t>
            </w:r>
            <w:r w:rsidRPr="00383F71">
              <w:rPr>
                <w:sz w:val="20"/>
                <w:szCs w:val="20"/>
              </w:rPr>
              <w:t>yasayabileceklerim</w:t>
            </w:r>
            <w:r w:rsidR="001604C1" w:rsidRPr="00383F71">
              <w:rPr>
                <w:sz w:val="20"/>
                <w:szCs w:val="20"/>
              </w:rPr>
              <w:t xml:space="preserve"> </w:t>
            </w:r>
            <w:r w:rsidRPr="00383F71">
              <w:rPr>
                <w:sz w:val="20"/>
                <w:szCs w:val="20"/>
              </w:rPr>
              <w:t>ve</w:t>
            </w:r>
            <w:r w:rsidR="001604C1" w:rsidRPr="00383F71">
              <w:rPr>
                <w:sz w:val="20"/>
                <w:szCs w:val="20"/>
              </w:rPr>
              <w:t xml:space="preserve"> </w:t>
            </w:r>
            <w:r w:rsidRPr="00383F71">
              <w:rPr>
                <w:sz w:val="20"/>
                <w:szCs w:val="20"/>
              </w:rPr>
              <w:t>yapmam</w:t>
            </w:r>
            <w:r w:rsidR="001604C1" w:rsidRPr="00383F71">
              <w:rPr>
                <w:sz w:val="20"/>
                <w:szCs w:val="20"/>
              </w:rPr>
              <w:t xml:space="preserve"> </w:t>
            </w:r>
            <w:r w:rsidRPr="00383F71">
              <w:rPr>
                <w:sz w:val="20"/>
                <w:szCs w:val="20"/>
              </w:rPr>
              <w:t>gerekenler</w:t>
            </w:r>
            <w:r w:rsidR="001604C1" w:rsidRPr="00383F71">
              <w:rPr>
                <w:sz w:val="20"/>
                <w:szCs w:val="20"/>
              </w:rPr>
              <w:t xml:space="preserve"> </w:t>
            </w:r>
            <w:r w:rsidRPr="00383F71">
              <w:rPr>
                <w:sz w:val="20"/>
                <w:szCs w:val="20"/>
              </w:rPr>
              <w:t>konusunda</w:t>
            </w:r>
            <w:r w:rsidR="001604C1" w:rsidRPr="00383F71">
              <w:rPr>
                <w:sz w:val="20"/>
                <w:szCs w:val="20"/>
              </w:rPr>
              <w:t xml:space="preserve"> </w:t>
            </w:r>
            <w:r w:rsidRPr="00383F71">
              <w:rPr>
                <w:sz w:val="20"/>
                <w:szCs w:val="20"/>
              </w:rPr>
              <w:t>yeterli</w:t>
            </w:r>
            <w:r w:rsidR="001604C1" w:rsidRPr="00383F71">
              <w:rPr>
                <w:sz w:val="20"/>
                <w:szCs w:val="20"/>
              </w:rPr>
              <w:t xml:space="preserve"> </w:t>
            </w:r>
            <w:r w:rsidRPr="00383F71">
              <w:rPr>
                <w:sz w:val="20"/>
                <w:szCs w:val="20"/>
              </w:rPr>
              <w:t>bilgiye</w:t>
            </w:r>
            <w:r w:rsidR="001604C1" w:rsidRPr="00383F71">
              <w:rPr>
                <w:sz w:val="20"/>
                <w:szCs w:val="20"/>
              </w:rPr>
              <w:t xml:space="preserve"> </w:t>
            </w:r>
            <w:r w:rsidRPr="00383F71">
              <w:rPr>
                <w:sz w:val="20"/>
                <w:szCs w:val="20"/>
              </w:rPr>
              <w:t>sahibim</w:t>
            </w:r>
          </w:p>
        </w:tc>
        <w:tc>
          <w:tcPr>
            <w:tcW w:w="672" w:type="dxa"/>
            <w:vAlign w:val="center"/>
          </w:tcPr>
          <w:p w:rsidR="00DD559A" w:rsidRPr="00383F71" w:rsidRDefault="00DD559A" w:rsidP="00383F71">
            <w:pPr>
              <w:spacing w:before="0" w:after="0" w:line="240" w:lineRule="auto"/>
              <w:ind w:firstLine="0"/>
              <w:rPr>
                <w:sz w:val="20"/>
                <w:szCs w:val="20"/>
              </w:rPr>
            </w:pPr>
          </w:p>
        </w:tc>
        <w:tc>
          <w:tcPr>
            <w:tcW w:w="709" w:type="dxa"/>
            <w:vAlign w:val="center"/>
          </w:tcPr>
          <w:p w:rsidR="00DD559A" w:rsidRPr="00383F71" w:rsidRDefault="00DD559A" w:rsidP="00383F71">
            <w:pPr>
              <w:spacing w:before="0" w:after="0" w:line="240" w:lineRule="auto"/>
              <w:ind w:firstLine="0"/>
              <w:rPr>
                <w:sz w:val="20"/>
                <w:szCs w:val="20"/>
              </w:rPr>
            </w:pPr>
          </w:p>
        </w:tc>
        <w:tc>
          <w:tcPr>
            <w:tcW w:w="551" w:type="dxa"/>
            <w:vAlign w:val="center"/>
          </w:tcPr>
          <w:p w:rsidR="00DD559A" w:rsidRPr="00383F71" w:rsidRDefault="00DD559A" w:rsidP="00383F71">
            <w:pPr>
              <w:spacing w:before="0" w:after="0" w:line="240" w:lineRule="auto"/>
              <w:ind w:firstLine="0"/>
              <w:rPr>
                <w:sz w:val="20"/>
                <w:szCs w:val="20"/>
              </w:rPr>
            </w:pPr>
          </w:p>
        </w:tc>
        <w:tc>
          <w:tcPr>
            <w:tcW w:w="560" w:type="dxa"/>
            <w:vAlign w:val="center"/>
          </w:tcPr>
          <w:p w:rsidR="00DD559A" w:rsidRPr="00383F71" w:rsidRDefault="00DD559A" w:rsidP="00383F71">
            <w:pPr>
              <w:spacing w:before="0" w:after="0" w:line="240" w:lineRule="auto"/>
              <w:ind w:firstLine="0"/>
              <w:rPr>
                <w:sz w:val="20"/>
                <w:szCs w:val="20"/>
              </w:rPr>
            </w:pPr>
          </w:p>
        </w:tc>
        <w:tc>
          <w:tcPr>
            <w:tcW w:w="854" w:type="dxa"/>
            <w:gridSpan w:val="2"/>
            <w:vAlign w:val="center"/>
          </w:tcPr>
          <w:p w:rsidR="00DD559A" w:rsidRPr="00383F71" w:rsidRDefault="00DD559A" w:rsidP="00383F71">
            <w:pPr>
              <w:spacing w:before="0" w:after="0" w:line="240" w:lineRule="auto"/>
              <w:ind w:firstLine="0"/>
              <w:rPr>
                <w:sz w:val="20"/>
                <w:szCs w:val="20"/>
              </w:rPr>
            </w:pPr>
          </w:p>
        </w:tc>
      </w:tr>
      <w:tr w:rsidR="00DD559A" w:rsidRPr="00383F71" w:rsidTr="00383F71">
        <w:trPr>
          <w:trHeight w:val="351"/>
          <w:jc w:val="center"/>
        </w:trPr>
        <w:tc>
          <w:tcPr>
            <w:tcW w:w="5973" w:type="dxa"/>
            <w:vAlign w:val="center"/>
          </w:tcPr>
          <w:p w:rsidR="00DD559A" w:rsidRPr="00383F71" w:rsidRDefault="00DD559A" w:rsidP="00383F71">
            <w:pPr>
              <w:pStyle w:val="TableParagraph"/>
              <w:ind w:left="9"/>
              <w:rPr>
                <w:sz w:val="20"/>
                <w:szCs w:val="20"/>
              </w:rPr>
            </w:pPr>
            <w:r w:rsidRPr="00383F71">
              <w:rPr>
                <w:sz w:val="20"/>
                <w:szCs w:val="20"/>
              </w:rPr>
              <w:t>Tuvaletlerin</w:t>
            </w:r>
            <w:r w:rsidR="001604C1" w:rsidRPr="00383F71">
              <w:rPr>
                <w:sz w:val="20"/>
                <w:szCs w:val="20"/>
              </w:rPr>
              <w:t xml:space="preserve"> </w:t>
            </w:r>
            <w:r w:rsidRPr="00383F71">
              <w:rPr>
                <w:sz w:val="20"/>
                <w:szCs w:val="20"/>
              </w:rPr>
              <w:t>kirli</w:t>
            </w:r>
            <w:r w:rsidR="001604C1" w:rsidRPr="00383F71">
              <w:rPr>
                <w:sz w:val="20"/>
                <w:szCs w:val="20"/>
              </w:rPr>
              <w:t xml:space="preserve"> </w:t>
            </w:r>
            <w:r w:rsidRPr="00383F71">
              <w:rPr>
                <w:sz w:val="20"/>
                <w:szCs w:val="20"/>
              </w:rPr>
              <w:t>olması</w:t>
            </w:r>
            <w:r w:rsidR="001604C1" w:rsidRPr="00383F71">
              <w:rPr>
                <w:sz w:val="20"/>
                <w:szCs w:val="20"/>
              </w:rPr>
              <w:t xml:space="preserve"> </w:t>
            </w:r>
            <w:r w:rsidRPr="00383F71">
              <w:rPr>
                <w:sz w:val="20"/>
                <w:szCs w:val="20"/>
              </w:rPr>
              <w:t>beni</w:t>
            </w:r>
            <w:r w:rsidR="001604C1" w:rsidRPr="00383F71">
              <w:rPr>
                <w:sz w:val="20"/>
                <w:szCs w:val="20"/>
              </w:rPr>
              <w:t xml:space="preserve"> </w:t>
            </w:r>
            <w:r w:rsidRPr="00383F71">
              <w:rPr>
                <w:sz w:val="20"/>
                <w:szCs w:val="20"/>
              </w:rPr>
              <w:t>rahatsız</w:t>
            </w:r>
            <w:r w:rsidR="001604C1" w:rsidRPr="00383F71">
              <w:rPr>
                <w:sz w:val="20"/>
                <w:szCs w:val="20"/>
              </w:rPr>
              <w:t xml:space="preserve"> </w:t>
            </w:r>
            <w:r w:rsidRPr="00383F71">
              <w:rPr>
                <w:sz w:val="20"/>
                <w:szCs w:val="20"/>
              </w:rPr>
              <w:t>ediyor</w:t>
            </w:r>
          </w:p>
        </w:tc>
        <w:tc>
          <w:tcPr>
            <w:tcW w:w="672" w:type="dxa"/>
            <w:vAlign w:val="center"/>
          </w:tcPr>
          <w:p w:rsidR="00DD559A" w:rsidRPr="00383F71" w:rsidRDefault="00DD559A" w:rsidP="00383F71">
            <w:pPr>
              <w:spacing w:before="0" w:after="0" w:line="240" w:lineRule="auto"/>
              <w:ind w:firstLine="0"/>
              <w:rPr>
                <w:sz w:val="20"/>
                <w:szCs w:val="20"/>
              </w:rPr>
            </w:pPr>
          </w:p>
        </w:tc>
        <w:tc>
          <w:tcPr>
            <w:tcW w:w="709" w:type="dxa"/>
            <w:vAlign w:val="center"/>
          </w:tcPr>
          <w:p w:rsidR="00DD559A" w:rsidRPr="00383F71" w:rsidRDefault="00DD559A" w:rsidP="00383F71">
            <w:pPr>
              <w:spacing w:before="0" w:after="0" w:line="240" w:lineRule="auto"/>
              <w:ind w:firstLine="0"/>
              <w:rPr>
                <w:sz w:val="20"/>
                <w:szCs w:val="20"/>
              </w:rPr>
            </w:pPr>
          </w:p>
        </w:tc>
        <w:tc>
          <w:tcPr>
            <w:tcW w:w="551" w:type="dxa"/>
            <w:vAlign w:val="center"/>
          </w:tcPr>
          <w:p w:rsidR="00DD559A" w:rsidRPr="00383F71" w:rsidRDefault="00DD559A" w:rsidP="00383F71">
            <w:pPr>
              <w:spacing w:before="0" w:after="0" w:line="240" w:lineRule="auto"/>
              <w:ind w:firstLine="0"/>
              <w:rPr>
                <w:sz w:val="20"/>
                <w:szCs w:val="20"/>
              </w:rPr>
            </w:pPr>
          </w:p>
        </w:tc>
        <w:tc>
          <w:tcPr>
            <w:tcW w:w="560" w:type="dxa"/>
            <w:vAlign w:val="center"/>
          </w:tcPr>
          <w:p w:rsidR="00DD559A" w:rsidRPr="00383F71" w:rsidRDefault="00DD559A" w:rsidP="00383F71">
            <w:pPr>
              <w:spacing w:before="0" w:after="0" w:line="240" w:lineRule="auto"/>
              <w:ind w:firstLine="0"/>
              <w:rPr>
                <w:sz w:val="20"/>
                <w:szCs w:val="20"/>
              </w:rPr>
            </w:pPr>
          </w:p>
        </w:tc>
        <w:tc>
          <w:tcPr>
            <w:tcW w:w="854" w:type="dxa"/>
            <w:gridSpan w:val="2"/>
            <w:vAlign w:val="center"/>
          </w:tcPr>
          <w:p w:rsidR="00DD559A" w:rsidRPr="00383F71" w:rsidRDefault="00DD559A" w:rsidP="00383F71">
            <w:pPr>
              <w:spacing w:before="0" w:after="0" w:line="240" w:lineRule="auto"/>
              <w:ind w:firstLine="0"/>
              <w:rPr>
                <w:sz w:val="20"/>
                <w:szCs w:val="20"/>
              </w:rPr>
            </w:pPr>
          </w:p>
        </w:tc>
      </w:tr>
      <w:tr w:rsidR="00DD559A" w:rsidRPr="00383F71" w:rsidTr="00383F71">
        <w:trPr>
          <w:jc w:val="center"/>
        </w:trPr>
        <w:tc>
          <w:tcPr>
            <w:tcW w:w="5973" w:type="dxa"/>
            <w:vAlign w:val="center"/>
          </w:tcPr>
          <w:p w:rsidR="00DD559A" w:rsidRPr="00383F71" w:rsidRDefault="00DD559A" w:rsidP="00383F71">
            <w:pPr>
              <w:pStyle w:val="TableParagraph"/>
              <w:tabs>
                <w:tab w:val="left" w:pos="1680"/>
                <w:tab w:val="left" w:pos="2671"/>
                <w:tab w:val="left" w:pos="3565"/>
                <w:tab w:val="left" w:pos="5224"/>
              </w:tabs>
              <w:ind w:left="9" w:right="-15"/>
              <w:rPr>
                <w:sz w:val="20"/>
                <w:szCs w:val="20"/>
              </w:rPr>
            </w:pPr>
            <w:r w:rsidRPr="00383F71">
              <w:rPr>
                <w:sz w:val="20"/>
                <w:szCs w:val="20"/>
              </w:rPr>
              <w:t>Bebeğimle</w:t>
            </w:r>
            <w:r w:rsidR="001604C1" w:rsidRPr="00383F71">
              <w:rPr>
                <w:sz w:val="20"/>
                <w:szCs w:val="20"/>
              </w:rPr>
              <w:t xml:space="preserve"> </w:t>
            </w:r>
            <w:r w:rsidRPr="00383F71">
              <w:rPr>
                <w:sz w:val="20"/>
                <w:szCs w:val="20"/>
              </w:rPr>
              <w:t>ilgili</w:t>
            </w:r>
            <w:r w:rsidR="001604C1" w:rsidRPr="00383F71">
              <w:rPr>
                <w:sz w:val="20"/>
                <w:szCs w:val="20"/>
              </w:rPr>
              <w:t xml:space="preserve"> </w:t>
            </w:r>
            <w:r w:rsidRPr="00383F71">
              <w:rPr>
                <w:sz w:val="20"/>
                <w:szCs w:val="20"/>
              </w:rPr>
              <w:t>tüm</w:t>
            </w:r>
            <w:r w:rsidR="001604C1" w:rsidRPr="00383F71">
              <w:rPr>
                <w:sz w:val="20"/>
                <w:szCs w:val="20"/>
              </w:rPr>
              <w:t xml:space="preserve"> </w:t>
            </w:r>
            <w:r w:rsidRPr="00383F71">
              <w:rPr>
                <w:sz w:val="20"/>
                <w:szCs w:val="20"/>
              </w:rPr>
              <w:t>sorularıma</w:t>
            </w:r>
            <w:r w:rsidR="001604C1" w:rsidRPr="00383F71">
              <w:rPr>
                <w:sz w:val="20"/>
                <w:szCs w:val="20"/>
              </w:rPr>
              <w:t xml:space="preserve"> </w:t>
            </w:r>
            <w:r w:rsidRPr="00383F71">
              <w:rPr>
                <w:sz w:val="20"/>
                <w:szCs w:val="20"/>
              </w:rPr>
              <w:t>yanıt</w:t>
            </w:r>
            <w:r w:rsidR="001604C1" w:rsidRPr="00383F71">
              <w:rPr>
                <w:sz w:val="20"/>
                <w:szCs w:val="20"/>
              </w:rPr>
              <w:t xml:space="preserve"> </w:t>
            </w:r>
            <w:r w:rsidRPr="00383F71">
              <w:rPr>
                <w:sz w:val="20"/>
                <w:szCs w:val="20"/>
              </w:rPr>
              <w:t>bulabileceğim</w:t>
            </w:r>
            <w:r w:rsidR="001604C1" w:rsidRPr="00383F71">
              <w:rPr>
                <w:sz w:val="20"/>
                <w:szCs w:val="20"/>
              </w:rPr>
              <w:t xml:space="preserve"> </w:t>
            </w:r>
            <w:r w:rsidRPr="00383F71">
              <w:rPr>
                <w:sz w:val="20"/>
                <w:szCs w:val="20"/>
              </w:rPr>
              <w:t>bir</w:t>
            </w:r>
            <w:r w:rsidR="001604C1" w:rsidRPr="00383F71">
              <w:rPr>
                <w:sz w:val="20"/>
                <w:szCs w:val="20"/>
              </w:rPr>
              <w:t xml:space="preserve"> </w:t>
            </w:r>
            <w:r w:rsidRPr="00383F71">
              <w:rPr>
                <w:sz w:val="20"/>
                <w:szCs w:val="20"/>
              </w:rPr>
              <w:t>rehber/kitapçığa</w:t>
            </w:r>
            <w:r w:rsidR="001604C1" w:rsidRPr="00383F71">
              <w:rPr>
                <w:sz w:val="20"/>
                <w:szCs w:val="20"/>
              </w:rPr>
              <w:t xml:space="preserve"> </w:t>
            </w:r>
            <w:r w:rsidRPr="00383F71">
              <w:rPr>
                <w:sz w:val="20"/>
                <w:szCs w:val="20"/>
              </w:rPr>
              <w:t>ihtiyaç</w:t>
            </w:r>
            <w:r w:rsidR="001604C1" w:rsidRPr="00383F71">
              <w:rPr>
                <w:sz w:val="20"/>
                <w:szCs w:val="20"/>
              </w:rPr>
              <w:t xml:space="preserve"> </w:t>
            </w:r>
            <w:r w:rsidRPr="00383F71">
              <w:rPr>
                <w:sz w:val="20"/>
                <w:szCs w:val="20"/>
              </w:rPr>
              <w:t>duyuyorum</w:t>
            </w:r>
          </w:p>
        </w:tc>
        <w:tc>
          <w:tcPr>
            <w:tcW w:w="672" w:type="dxa"/>
            <w:vAlign w:val="center"/>
          </w:tcPr>
          <w:p w:rsidR="00DD559A" w:rsidRPr="00383F71" w:rsidRDefault="00DD559A" w:rsidP="00383F71">
            <w:pPr>
              <w:spacing w:before="0" w:after="0" w:line="240" w:lineRule="auto"/>
              <w:ind w:firstLine="0"/>
              <w:rPr>
                <w:sz w:val="20"/>
                <w:szCs w:val="20"/>
              </w:rPr>
            </w:pPr>
          </w:p>
        </w:tc>
        <w:tc>
          <w:tcPr>
            <w:tcW w:w="709" w:type="dxa"/>
            <w:vAlign w:val="center"/>
          </w:tcPr>
          <w:p w:rsidR="00DD559A" w:rsidRPr="00383F71" w:rsidRDefault="00DD559A" w:rsidP="00383F71">
            <w:pPr>
              <w:spacing w:before="0" w:after="0" w:line="240" w:lineRule="auto"/>
              <w:ind w:firstLine="0"/>
              <w:rPr>
                <w:sz w:val="20"/>
                <w:szCs w:val="20"/>
              </w:rPr>
            </w:pPr>
          </w:p>
        </w:tc>
        <w:tc>
          <w:tcPr>
            <w:tcW w:w="551" w:type="dxa"/>
            <w:vAlign w:val="center"/>
          </w:tcPr>
          <w:p w:rsidR="00DD559A" w:rsidRPr="00383F71" w:rsidRDefault="00DD559A" w:rsidP="00383F71">
            <w:pPr>
              <w:spacing w:before="0" w:after="0" w:line="240" w:lineRule="auto"/>
              <w:ind w:firstLine="0"/>
              <w:rPr>
                <w:sz w:val="20"/>
                <w:szCs w:val="20"/>
              </w:rPr>
            </w:pPr>
          </w:p>
        </w:tc>
        <w:tc>
          <w:tcPr>
            <w:tcW w:w="560" w:type="dxa"/>
            <w:vAlign w:val="center"/>
          </w:tcPr>
          <w:p w:rsidR="00DD559A" w:rsidRPr="00383F71" w:rsidRDefault="00DD559A" w:rsidP="00383F71">
            <w:pPr>
              <w:spacing w:before="0" w:after="0" w:line="240" w:lineRule="auto"/>
              <w:ind w:firstLine="0"/>
              <w:rPr>
                <w:sz w:val="20"/>
                <w:szCs w:val="20"/>
              </w:rPr>
            </w:pPr>
          </w:p>
        </w:tc>
        <w:tc>
          <w:tcPr>
            <w:tcW w:w="854" w:type="dxa"/>
            <w:gridSpan w:val="2"/>
            <w:vAlign w:val="center"/>
          </w:tcPr>
          <w:p w:rsidR="00DD559A" w:rsidRPr="00383F71" w:rsidRDefault="00DD559A" w:rsidP="00383F71">
            <w:pPr>
              <w:spacing w:before="0" w:after="0" w:line="240" w:lineRule="auto"/>
              <w:ind w:firstLine="0"/>
              <w:rPr>
                <w:sz w:val="20"/>
                <w:szCs w:val="20"/>
              </w:rPr>
            </w:pPr>
          </w:p>
        </w:tc>
      </w:tr>
    </w:tbl>
    <w:p w:rsidR="003A30C2" w:rsidRDefault="003A30C2">
      <w:pPr>
        <w:spacing w:before="0" w:after="160" w:line="259" w:lineRule="auto"/>
        <w:ind w:firstLine="0"/>
        <w:jc w:val="left"/>
        <w:rPr>
          <w:rFonts w:eastAsia="Times New Roman"/>
          <w:b/>
          <w:bCs/>
        </w:rPr>
      </w:pPr>
      <w:r>
        <w:br w:type="page"/>
      </w:r>
    </w:p>
    <w:p w:rsidR="00FE09DE" w:rsidRPr="003A30C2" w:rsidRDefault="00F30419" w:rsidP="003A30C2">
      <w:pPr>
        <w:pStyle w:val="Balk21"/>
        <w:ind w:left="0" w:right="1544"/>
        <w:rPr>
          <w:b w:val="0"/>
          <w:sz w:val="24"/>
          <w:szCs w:val="24"/>
        </w:rPr>
      </w:pPr>
      <w:r>
        <w:rPr>
          <w:sz w:val="24"/>
          <w:szCs w:val="24"/>
        </w:rPr>
        <w:lastRenderedPageBreak/>
        <w:t>Ek</w:t>
      </w:r>
      <w:r w:rsidR="001604C1">
        <w:rPr>
          <w:sz w:val="24"/>
          <w:szCs w:val="24"/>
        </w:rPr>
        <w:t xml:space="preserve"> </w:t>
      </w:r>
      <w:r w:rsidR="00FE09DE" w:rsidRPr="00F349D9">
        <w:rPr>
          <w:sz w:val="24"/>
          <w:szCs w:val="24"/>
        </w:rPr>
        <w:t>3.</w:t>
      </w:r>
      <w:r w:rsidR="001604C1">
        <w:rPr>
          <w:sz w:val="24"/>
          <w:szCs w:val="24"/>
        </w:rPr>
        <w:t xml:space="preserve"> </w:t>
      </w:r>
      <w:r w:rsidR="00FE09DE" w:rsidRPr="00586584">
        <w:rPr>
          <w:b w:val="0"/>
          <w:sz w:val="24"/>
          <w:szCs w:val="24"/>
        </w:rPr>
        <w:t>A</w:t>
      </w:r>
      <w:r w:rsidR="009451CC" w:rsidRPr="00586584">
        <w:rPr>
          <w:b w:val="0"/>
          <w:sz w:val="24"/>
          <w:szCs w:val="24"/>
        </w:rPr>
        <w:t>nnelerin</w:t>
      </w:r>
      <w:r w:rsidR="001604C1">
        <w:rPr>
          <w:b w:val="0"/>
          <w:sz w:val="24"/>
          <w:szCs w:val="24"/>
        </w:rPr>
        <w:t xml:space="preserve"> </w:t>
      </w:r>
      <w:r w:rsidR="00FE09DE" w:rsidRPr="00586584">
        <w:rPr>
          <w:b w:val="0"/>
          <w:sz w:val="24"/>
          <w:szCs w:val="24"/>
        </w:rPr>
        <w:t>D</w:t>
      </w:r>
      <w:r w:rsidR="009451CC" w:rsidRPr="00586584">
        <w:rPr>
          <w:b w:val="0"/>
          <w:sz w:val="24"/>
          <w:szCs w:val="24"/>
        </w:rPr>
        <w:t>oğum</w:t>
      </w:r>
      <w:r w:rsidR="001604C1">
        <w:rPr>
          <w:b w:val="0"/>
          <w:sz w:val="24"/>
          <w:szCs w:val="24"/>
        </w:rPr>
        <w:t xml:space="preserve"> </w:t>
      </w:r>
      <w:r w:rsidR="00FE09DE" w:rsidRPr="00586584">
        <w:rPr>
          <w:b w:val="0"/>
          <w:sz w:val="24"/>
          <w:szCs w:val="24"/>
        </w:rPr>
        <w:t>S</w:t>
      </w:r>
      <w:r w:rsidR="00324FD5">
        <w:rPr>
          <w:b w:val="0"/>
          <w:sz w:val="24"/>
          <w:szCs w:val="24"/>
        </w:rPr>
        <w:t>onu</w:t>
      </w:r>
      <w:r w:rsidR="001604C1">
        <w:rPr>
          <w:b w:val="0"/>
          <w:sz w:val="24"/>
          <w:szCs w:val="24"/>
        </w:rPr>
        <w:t xml:space="preserve"> </w:t>
      </w:r>
      <w:r w:rsidR="00FE09DE" w:rsidRPr="00586584">
        <w:rPr>
          <w:b w:val="0"/>
          <w:sz w:val="24"/>
          <w:szCs w:val="24"/>
        </w:rPr>
        <w:t>G</w:t>
      </w:r>
      <w:r w:rsidR="009451CC" w:rsidRPr="00586584">
        <w:rPr>
          <w:b w:val="0"/>
          <w:sz w:val="24"/>
          <w:szCs w:val="24"/>
        </w:rPr>
        <w:t>üvenlik</w:t>
      </w:r>
      <w:r w:rsidR="001604C1">
        <w:rPr>
          <w:b w:val="0"/>
          <w:sz w:val="24"/>
          <w:szCs w:val="24"/>
        </w:rPr>
        <w:t xml:space="preserve"> </w:t>
      </w:r>
      <w:r w:rsidR="009451CC" w:rsidRPr="00586584">
        <w:rPr>
          <w:b w:val="0"/>
          <w:sz w:val="24"/>
          <w:szCs w:val="24"/>
        </w:rPr>
        <w:t>Hisleri</w:t>
      </w:r>
      <w:r w:rsidR="001604C1">
        <w:rPr>
          <w:b w:val="0"/>
          <w:sz w:val="24"/>
          <w:szCs w:val="24"/>
        </w:rPr>
        <w:t xml:space="preserve"> </w:t>
      </w:r>
      <w:r w:rsidR="00FE09DE" w:rsidRPr="00586584">
        <w:rPr>
          <w:b w:val="0"/>
          <w:sz w:val="24"/>
          <w:szCs w:val="24"/>
        </w:rPr>
        <w:t>Ö</w:t>
      </w:r>
      <w:r w:rsidR="009451CC" w:rsidRPr="00586584">
        <w:rPr>
          <w:b w:val="0"/>
          <w:sz w:val="24"/>
          <w:szCs w:val="24"/>
        </w:rPr>
        <w:t>lçeği</w:t>
      </w:r>
    </w:p>
    <w:tbl>
      <w:tblPr>
        <w:tblpPr w:leftFromText="141" w:rightFromText="141" w:horzAnchor="margin" w:tblpXSpec="center" w:tblpY="589"/>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3261"/>
        <w:gridCol w:w="1121"/>
        <w:gridCol w:w="1430"/>
        <w:gridCol w:w="1430"/>
        <w:gridCol w:w="1830"/>
      </w:tblGrid>
      <w:tr w:rsidR="00586584" w:rsidRPr="00586584" w:rsidTr="00BB420A">
        <w:trPr>
          <w:trHeight w:val="670"/>
        </w:trPr>
        <w:tc>
          <w:tcPr>
            <w:tcW w:w="3261" w:type="dxa"/>
            <w:vAlign w:val="center"/>
          </w:tcPr>
          <w:p w:rsidR="00586584" w:rsidRPr="00DB771C" w:rsidRDefault="00586584" w:rsidP="00586584">
            <w:pPr>
              <w:pStyle w:val="TableParagraph"/>
              <w:spacing w:before="113"/>
              <w:jc w:val="center"/>
              <w:rPr>
                <w:b/>
                <w:sz w:val="20"/>
                <w:szCs w:val="20"/>
              </w:rPr>
            </w:pPr>
            <w:r w:rsidRPr="00DB771C">
              <w:rPr>
                <w:b/>
                <w:sz w:val="20"/>
                <w:szCs w:val="20"/>
              </w:rPr>
              <w:t>MADDELER</w:t>
            </w:r>
          </w:p>
        </w:tc>
        <w:tc>
          <w:tcPr>
            <w:tcW w:w="1121" w:type="dxa"/>
            <w:vAlign w:val="center"/>
          </w:tcPr>
          <w:p w:rsidR="00586584" w:rsidRPr="00DB771C" w:rsidRDefault="00586584" w:rsidP="00586584">
            <w:pPr>
              <w:pStyle w:val="TableParagraph"/>
              <w:spacing w:before="113"/>
              <w:jc w:val="center"/>
              <w:rPr>
                <w:b/>
                <w:sz w:val="18"/>
                <w:szCs w:val="18"/>
              </w:rPr>
            </w:pPr>
            <w:r w:rsidRPr="00DB771C">
              <w:rPr>
                <w:b/>
                <w:sz w:val="18"/>
                <w:szCs w:val="18"/>
              </w:rPr>
              <w:t>Hiç</w:t>
            </w:r>
            <w:r w:rsidR="001604C1" w:rsidRPr="00DB771C">
              <w:rPr>
                <w:b/>
                <w:sz w:val="18"/>
                <w:szCs w:val="18"/>
              </w:rPr>
              <w:t xml:space="preserve"> </w:t>
            </w:r>
            <w:r w:rsidRPr="00DB771C">
              <w:rPr>
                <w:b/>
                <w:w w:val="95"/>
                <w:sz w:val="18"/>
                <w:szCs w:val="18"/>
              </w:rPr>
              <w:t>Katılmıyorum</w:t>
            </w:r>
          </w:p>
        </w:tc>
        <w:tc>
          <w:tcPr>
            <w:tcW w:w="1430" w:type="dxa"/>
            <w:vAlign w:val="center"/>
          </w:tcPr>
          <w:p w:rsidR="00586584" w:rsidRPr="00DB771C" w:rsidRDefault="00586584" w:rsidP="00586584">
            <w:pPr>
              <w:pStyle w:val="TableParagraph"/>
              <w:spacing w:before="113"/>
              <w:ind w:left="131" w:right="45"/>
              <w:jc w:val="center"/>
              <w:rPr>
                <w:b/>
                <w:sz w:val="18"/>
                <w:szCs w:val="18"/>
              </w:rPr>
            </w:pPr>
            <w:r w:rsidRPr="00DB771C">
              <w:rPr>
                <w:b/>
                <w:sz w:val="18"/>
                <w:szCs w:val="18"/>
              </w:rPr>
              <w:t>Biraz</w:t>
            </w:r>
            <w:r w:rsidR="001604C1" w:rsidRPr="00DB771C">
              <w:rPr>
                <w:b/>
                <w:sz w:val="18"/>
                <w:szCs w:val="18"/>
              </w:rPr>
              <w:t xml:space="preserve"> </w:t>
            </w:r>
            <w:r w:rsidRPr="00DB771C">
              <w:rPr>
                <w:b/>
                <w:sz w:val="18"/>
                <w:szCs w:val="18"/>
              </w:rPr>
              <w:t>Katılıyorum</w:t>
            </w:r>
          </w:p>
        </w:tc>
        <w:tc>
          <w:tcPr>
            <w:tcW w:w="1430" w:type="dxa"/>
            <w:vAlign w:val="center"/>
          </w:tcPr>
          <w:p w:rsidR="00586584" w:rsidRPr="00DB771C" w:rsidRDefault="00586584" w:rsidP="00586584">
            <w:pPr>
              <w:pStyle w:val="TableParagraph"/>
              <w:spacing w:before="113"/>
              <w:ind w:left="64" w:right="94"/>
              <w:jc w:val="center"/>
              <w:rPr>
                <w:b/>
                <w:sz w:val="18"/>
                <w:szCs w:val="18"/>
              </w:rPr>
            </w:pPr>
            <w:r w:rsidRPr="00DB771C">
              <w:rPr>
                <w:b/>
                <w:sz w:val="18"/>
                <w:szCs w:val="18"/>
              </w:rPr>
              <w:t>Oldukça</w:t>
            </w:r>
            <w:r w:rsidR="001604C1" w:rsidRPr="00DB771C">
              <w:rPr>
                <w:b/>
                <w:sz w:val="18"/>
                <w:szCs w:val="18"/>
              </w:rPr>
              <w:t xml:space="preserve"> </w:t>
            </w:r>
            <w:r w:rsidRPr="00DB771C">
              <w:rPr>
                <w:b/>
                <w:sz w:val="18"/>
                <w:szCs w:val="18"/>
              </w:rPr>
              <w:t>Çok</w:t>
            </w:r>
            <w:r w:rsidR="001604C1" w:rsidRPr="00DB771C">
              <w:rPr>
                <w:b/>
                <w:sz w:val="18"/>
                <w:szCs w:val="18"/>
              </w:rPr>
              <w:t xml:space="preserve"> </w:t>
            </w:r>
            <w:r w:rsidRPr="00DB771C">
              <w:rPr>
                <w:b/>
                <w:sz w:val="18"/>
                <w:szCs w:val="18"/>
              </w:rPr>
              <w:t>Katılıyorum</w:t>
            </w:r>
          </w:p>
        </w:tc>
        <w:tc>
          <w:tcPr>
            <w:tcW w:w="1830" w:type="dxa"/>
            <w:vAlign w:val="center"/>
          </w:tcPr>
          <w:p w:rsidR="00586584" w:rsidRPr="00DB771C" w:rsidRDefault="00586584" w:rsidP="00586584">
            <w:pPr>
              <w:pStyle w:val="TableParagraph"/>
              <w:spacing w:before="113"/>
              <w:ind w:left="115" w:right="137"/>
              <w:jc w:val="center"/>
              <w:rPr>
                <w:b/>
                <w:sz w:val="18"/>
                <w:szCs w:val="18"/>
              </w:rPr>
            </w:pPr>
            <w:r w:rsidRPr="00DB771C">
              <w:rPr>
                <w:b/>
                <w:sz w:val="18"/>
                <w:szCs w:val="18"/>
              </w:rPr>
              <w:t>Tamamen</w:t>
            </w:r>
            <w:r w:rsidR="001604C1" w:rsidRPr="00DB771C">
              <w:rPr>
                <w:b/>
                <w:sz w:val="18"/>
                <w:szCs w:val="18"/>
              </w:rPr>
              <w:t xml:space="preserve"> </w:t>
            </w:r>
            <w:r w:rsidRPr="00DB771C">
              <w:rPr>
                <w:b/>
                <w:sz w:val="18"/>
                <w:szCs w:val="18"/>
              </w:rPr>
              <w:t>Katılıyorum</w:t>
            </w:r>
          </w:p>
        </w:tc>
      </w:tr>
      <w:tr w:rsidR="00586584" w:rsidRPr="00586584" w:rsidTr="00BB420A">
        <w:trPr>
          <w:trHeight w:val="470"/>
        </w:trPr>
        <w:tc>
          <w:tcPr>
            <w:tcW w:w="3261" w:type="dxa"/>
            <w:vAlign w:val="center"/>
          </w:tcPr>
          <w:p w:rsidR="00586584" w:rsidRPr="00DB771C" w:rsidRDefault="00586584" w:rsidP="00586584">
            <w:pPr>
              <w:pStyle w:val="TableParagraph"/>
              <w:tabs>
                <w:tab w:val="left" w:pos="525"/>
              </w:tabs>
              <w:spacing w:line="240" w:lineRule="atLeast"/>
              <w:rPr>
                <w:sz w:val="20"/>
                <w:szCs w:val="20"/>
              </w:rPr>
            </w:pPr>
            <w:r w:rsidRPr="00DB771C">
              <w:rPr>
                <w:sz w:val="20"/>
                <w:szCs w:val="20"/>
              </w:rPr>
              <w:t>1.</w:t>
            </w:r>
            <w:r w:rsidR="001604C1" w:rsidRPr="00DB771C">
              <w:rPr>
                <w:sz w:val="20"/>
                <w:szCs w:val="20"/>
              </w:rPr>
              <w:t xml:space="preserve"> </w:t>
            </w:r>
            <w:r w:rsidRPr="00DB771C">
              <w:rPr>
                <w:sz w:val="20"/>
                <w:szCs w:val="20"/>
              </w:rPr>
              <w:t>Doğum</w:t>
            </w:r>
            <w:r w:rsidR="001604C1" w:rsidRPr="00DB771C">
              <w:rPr>
                <w:sz w:val="20"/>
                <w:szCs w:val="20"/>
              </w:rPr>
              <w:t xml:space="preserve"> </w:t>
            </w:r>
            <w:r w:rsidRPr="00DB771C">
              <w:rPr>
                <w:sz w:val="20"/>
                <w:szCs w:val="20"/>
              </w:rPr>
              <w:t>sonu</w:t>
            </w:r>
            <w:r w:rsidR="001604C1" w:rsidRPr="00DB771C">
              <w:rPr>
                <w:sz w:val="20"/>
                <w:szCs w:val="20"/>
              </w:rPr>
              <w:t xml:space="preserve"> </w:t>
            </w:r>
            <w:r w:rsidRPr="00DB771C">
              <w:rPr>
                <w:sz w:val="20"/>
                <w:szCs w:val="20"/>
              </w:rPr>
              <w:t>servisinde</w:t>
            </w:r>
            <w:r w:rsidR="001604C1" w:rsidRPr="00DB771C">
              <w:rPr>
                <w:sz w:val="20"/>
                <w:szCs w:val="20"/>
              </w:rPr>
              <w:t xml:space="preserve"> </w:t>
            </w:r>
            <w:r w:rsidRPr="00DB771C">
              <w:rPr>
                <w:sz w:val="20"/>
                <w:szCs w:val="20"/>
              </w:rPr>
              <w:t>ebe/personel</w:t>
            </w:r>
            <w:r w:rsidR="001604C1" w:rsidRPr="00DB771C">
              <w:rPr>
                <w:sz w:val="20"/>
                <w:szCs w:val="20"/>
              </w:rPr>
              <w:t xml:space="preserve"> </w:t>
            </w:r>
            <w:r w:rsidRPr="00DB771C">
              <w:rPr>
                <w:sz w:val="20"/>
                <w:szCs w:val="20"/>
              </w:rPr>
              <w:t>olumlu</w:t>
            </w:r>
            <w:r w:rsidR="001604C1" w:rsidRPr="00DB771C">
              <w:rPr>
                <w:sz w:val="20"/>
                <w:szCs w:val="20"/>
              </w:rPr>
              <w:t xml:space="preserve"> </w:t>
            </w:r>
            <w:r w:rsidRPr="00DB771C">
              <w:rPr>
                <w:sz w:val="20"/>
                <w:szCs w:val="20"/>
              </w:rPr>
              <w:t>ve</w:t>
            </w:r>
            <w:r w:rsidR="001604C1" w:rsidRPr="00DB771C">
              <w:rPr>
                <w:sz w:val="20"/>
                <w:szCs w:val="20"/>
              </w:rPr>
              <w:t xml:space="preserve"> </w:t>
            </w:r>
            <w:r w:rsidRPr="00DB771C">
              <w:rPr>
                <w:sz w:val="20"/>
                <w:szCs w:val="20"/>
              </w:rPr>
              <w:t>destekleyici</w:t>
            </w:r>
            <w:r w:rsidR="001604C1" w:rsidRPr="00DB771C">
              <w:rPr>
                <w:sz w:val="20"/>
                <w:szCs w:val="20"/>
              </w:rPr>
              <w:t xml:space="preserve"> </w:t>
            </w:r>
            <w:r w:rsidRPr="00DB771C">
              <w:rPr>
                <w:sz w:val="20"/>
                <w:szCs w:val="20"/>
              </w:rPr>
              <w:t>bir</w:t>
            </w:r>
            <w:r w:rsidR="001604C1" w:rsidRPr="00DB771C">
              <w:rPr>
                <w:sz w:val="20"/>
                <w:szCs w:val="20"/>
              </w:rPr>
              <w:t xml:space="preserve"> </w:t>
            </w:r>
            <w:r w:rsidRPr="00DB771C">
              <w:rPr>
                <w:sz w:val="20"/>
                <w:szCs w:val="20"/>
              </w:rPr>
              <w:t>tutuma</w:t>
            </w:r>
            <w:r w:rsidR="00383F71" w:rsidRPr="00DB771C">
              <w:rPr>
                <w:sz w:val="20"/>
                <w:szCs w:val="20"/>
              </w:rPr>
              <w:t xml:space="preserve"> </w:t>
            </w:r>
            <w:r w:rsidRPr="00DB771C">
              <w:rPr>
                <w:sz w:val="20"/>
                <w:szCs w:val="20"/>
              </w:rPr>
              <w:t>sahipti.</w:t>
            </w:r>
          </w:p>
        </w:tc>
        <w:tc>
          <w:tcPr>
            <w:tcW w:w="1121" w:type="dxa"/>
            <w:vAlign w:val="center"/>
          </w:tcPr>
          <w:p w:rsidR="00586584" w:rsidRPr="00DB771C" w:rsidRDefault="00586584" w:rsidP="00586584">
            <w:pPr>
              <w:pStyle w:val="TableParagraph"/>
              <w:spacing w:line="240" w:lineRule="atLeast"/>
              <w:rPr>
                <w:sz w:val="20"/>
                <w:szCs w:val="20"/>
              </w:rPr>
            </w:pPr>
          </w:p>
        </w:tc>
        <w:tc>
          <w:tcPr>
            <w:tcW w:w="1430" w:type="dxa"/>
          </w:tcPr>
          <w:p w:rsidR="00586584" w:rsidRPr="00DB771C" w:rsidRDefault="00586584" w:rsidP="00586584">
            <w:pPr>
              <w:pStyle w:val="TableParagraph"/>
              <w:spacing w:line="240" w:lineRule="atLeast"/>
              <w:rPr>
                <w:sz w:val="20"/>
                <w:szCs w:val="20"/>
              </w:rPr>
            </w:pPr>
          </w:p>
        </w:tc>
        <w:tc>
          <w:tcPr>
            <w:tcW w:w="1430" w:type="dxa"/>
            <w:vAlign w:val="center"/>
          </w:tcPr>
          <w:p w:rsidR="00586584" w:rsidRPr="00DB771C" w:rsidRDefault="00586584" w:rsidP="00586584">
            <w:pPr>
              <w:pStyle w:val="TableParagraph"/>
              <w:spacing w:line="240" w:lineRule="atLeast"/>
              <w:rPr>
                <w:sz w:val="20"/>
                <w:szCs w:val="20"/>
              </w:rPr>
            </w:pPr>
          </w:p>
        </w:tc>
        <w:tc>
          <w:tcPr>
            <w:tcW w:w="1830" w:type="dxa"/>
            <w:vAlign w:val="center"/>
          </w:tcPr>
          <w:p w:rsidR="00586584" w:rsidRPr="00DB771C" w:rsidRDefault="00586584" w:rsidP="00586584">
            <w:pPr>
              <w:pStyle w:val="TableParagraph"/>
              <w:spacing w:line="240" w:lineRule="atLeast"/>
              <w:rPr>
                <w:sz w:val="20"/>
                <w:szCs w:val="20"/>
              </w:rPr>
            </w:pPr>
          </w:p>
        </w:tc>
      </w:tr>
      <w:tr w:rsidR="00586584" w:rsidRPr="00586584" w:rsidTr="00BB420A">
        <w:trPr>
          <w:trHeight w:val="547"/>
        </w:trPr>
        <w:tc>
          <w:tcPr>
            <w:tcW w:w="3261" w:type="dxa"/>
            <w:vAlign w:val="center"/>
          </w:tcPr>
          <w:p w:rsidR="00586584" w:rsidRPr="00586584" w:rsidRDefault="00586584" w:rsidP="00586584">
            <w:pPr>
              <w:pStyle w:val="TableParagraph"/>
              <w:tabs>
                <w:tab w:val="left" w:pos="525"/>
              </w:tabs>
              <w:spacing w:line="240" w:lineRule="atLeast"/>
              <w:rPr>
                <w:sz w:val="20"/>
                <w:szCs w:val="20"/>
              </w:rPr>
            </w:pPr>
            <w:r w:rsidRPr="00586584">
              <w:rPr>
                <w:sz w:val="20"/>
                <w:szCs w:val="20"/>
              </w:rPr>
              <w:t>2.</w:t>
            </w:r>
            <w:r w:rsidR="001604C1">
              <w:rPr>
                <w:sz w:val="20"/>
                <w:szCs w:val="20"/>
              </w:rPr>
              <w:t xml:space="preserve"> </w:t>
            </w:r>
            <w:r w:rsidRPr="00586584">
              <w:rPr>
                <w:sz w:val="20"/>
                <w:szCs w:val="20"/>
              </w:rPr>
              <w:t>Bana,</w:t>
            </w:r>
            <w:r w:rsidR="001604C1">
              <w:rPr>
                <w:sz w:val="20"/>
                <w:szCs w:val="20"/>
              </w:rPr>
              <w:t xml:space="preserve"> </w:t>
            </w:r>
            <w:r w:rsidRPr="00586584">
              <w:rPr>
                <w:sz w:val="20"/>
                <w:szCs w:val="20"/>
              </w:rPr>
              <w:t>doğum</w:t>
            </w:r>
            <w:r w:rsidR="001604C1">
              <w:rPr>
                <w:sz w:val="20"/>
                <w:szCs w:val="20"/>
              </w:rPr>
              <w:t xml:space="preserve"> </w:t>
            </w:r>
            <w:r w:rsidRPr="00586584">
              <w:rPr>
                <w:sz w:val="20"/>
                <w:szCs w:val="20"/>
              </w:rPr>
              <w:t>sonu</w:t>
            </w:r>
            <w:r w:rsidR="001604C1">
              <w:rPr>
                <w:sz w:val="20"/>
                <w:szCs w:val="20"/>
              </w:rPr>
              <w:t xml:space="preserve"> </w:t>
            </w:r>
            <w:r w:rsidRPr="00586584">
              <w:rPr>
                <w:sz w:val="20"/>
                <w:szCs w:val="20"/>
              </w:rPr>
              <w:t>servisinde</w:t>
            </w:r>
            <w:r w:rsidR="001604C1">
              <w:rPr>
                <w:sz w:val="20"/>
                <w:szCs w:val="20"/>
              </w:rPr>
              <w:t xml:space="preserve"> </w:t>
            </w:r>
            <w:r w:rsidRPr="00586584">
              <w:rPr>
                <w:sz w:val="20"/>
                <w:szCs w:val="20"/>
              </w:rPr>
              <w:t>ebe/personel</w:t>
            </w:r>
            <w:r w:rsidR="001604C1">
              <w:rPr>
                <w:sz w:val="20"/>
                <w:szCs w:val="20"/>
              </w:rPr>
              <w:t xml:space="preserve"> </w:t>
            </w:r>
            <w:r w:rsidRPr="00586584">
              <w:rPr>
                <w:sz w:val="20"/>
                <w:szCs w:val="20"/>
              </w:rPr>
              <w:t>tarafından</w:t>
            </w:r>
            <w:r w:rsidR="001604C1">
              <w:rPr>
                <w:sz w:val="20"/>
                <w:szCs w:val="20"/>
              </w:rPr>
              <w:t xml:space="preserve"> </w:t>
            </w:r>
            <w:r w:rsidRPr="00586584">
              <w:rPr>
                <w:sz w:val="20"/>
                <w:szCs w:val="20"/>
              </w:rPr>
              <w:t>yeterince</w:t>
            </w:r>
            <w:r w:rsidR="001604C1">
              <w:rPr>
                <w:sz w:val="20"/>
                <w:szCs w:val="20"/>
              </w:rPr>
              <w:t xml:space="preserve"> </w:t>
            </w:r>
            <w:r w:rsidRPr="00586584">
              <w:rPr>
                <w:sz w:val="20"/>
                <w:szCs w:val="20"/>
              </w:rPr>
              <w:t>pratik</w:t>
            </w:r>
            <w:r w:rsidR="001604C1">
              <w:rPr>
                <w:sz w:val="20"/>
                <w:szCs w:val="20"/>
              </w:rPr>
              <w:t xml:space="preserve"> </w:t>
            </w:r>
            <w:r w:rsidRPr="00586584">
              <w:rPr>
                <w:sz w:val="20"/>
                <w:szCs w:val="20"/>
              </w:rPr>
              <w:t>önerilerverildi.</w:t>
            </w:r>
          </w:p>
        </w:tc>
        <w:tc>
          <w:tcPr>
            <w:tcW w:w="1121" w:type="dxa"/>
            <w:vAlign w:val="center"/>
          </w:tcPr>
          <w:p w:rsidR="00586584" w:rsidRPr="00586584" w:rsidRDefault="00586584" w:rsidP="00586584">
            <w:pPr>
              <w:pStyle w:val="TableParagraph"/>
              <w:spacing w:line="240" w:lineRule="atLeast"/>
              <w:rPr>
                <w:sz w:val="20"/>
                <w:szCs w:val="20"/>
              </w:rPr>
            </w:pPr>
          </w:p>
        </w:tc>
        <w:tc>
          <w:tcPr>
            <w:tcW w:w="1430" w:type="dxa"/>
          </w:tcPr>
          <w:p w:rsidR="00586584" w:rsidRPr="00586584" w:rsidRDefault="00586584" w:rsidP="00586584">
            <w:pPr>
              <w:pStyle w:val="TableParagraph"/>
              <w:spacing w:line="240" w:lineRule="atLeast"/>
              <w:rPr>
                <w:sz w:val="20"/>
                <w:szCs w:val="20"/>
              </w:rPr>
            </w:pPr>
          </w:p>
        </w:tc>
        <w:tc>
          <w:tcPr>
            <w:tcW w:w="1430" w:type="dxa"/>
            <w:vAlign w:val="center"/>
          </w:tcPr>
          <w:p w:rsidR="00586584" w:rsidRPr="00586584" w:rsidRDefault="00586584" w:rsidP="00586584">
            <w:pPr>
              <w:pStyle w:val="TableParagraph"/>
              <w:spacing w:line="240" w:lineRule="atLeast"/>
              <w:rPr>
                <w:sz w:val="20"/>
                <w:szCs w:val="20"/>
              </w:rPr>
            </w:pPr>
          </w:p>
        </w:tc>
        <w:tc>
          <w:tcPr>
            <w:tcW w:w="1830" w:type="dxa"/>
            <w:vAlign w:val="center"/>
          </w:tcPr>
          <w:p w:rsidR="00586584" w:rsidRPr="00586584" w:rsidRDefault="00586584" w:rsidP="00586584">
            <w:pPr>
              <w:pStyle w:val="TableParagraph"/>
              <w:spacing w:line="240" w:lineRule="atLeast"/>
              <w:rPr>
                <w:sz w:val="20"/>
                <w:szCs w:val="20"/>
              </w:rPr>
            </w:pPr>
          </w:p>
        </w:tc>
      </w:tr>
      <w:tr w:rsidR="00586584" w:rsidRPr="00586584" w:rsidTr="00BB420A">
        <w:trPr>
          <w:trHeight w:val="446"/>
        </w:trPr>
        <w:tc>
          <w:tcPr>
            <w:tcW w:w="3261" w:type="dxa"/>
            <w:vAlign w:val="center"/>
          </w:tcPr>
          <w:p w:rsidR="00586584" w:rsidRPr="00586584" w:rsidRDefault="00586584" w:rsidP="00383F71">
            <w:pPr>
              <w:pStyle w:val="TableParagraph"/>
              <w:tabs>
                <w:tab w:val="left" w:pos="525"/>
              </w:tabs>
              <w:spacing w:line="240" w:lineRule="atLeast"/>
              <w:rPr>
                <w:sz w:val="20"/>
                <w:szCs w:val="20"/>
              </w:rPr>
            </w:pPr>
            <w:r w:rsidRPr="00586584">
              <w:rPr>
                <w:sz w:val="20"/>
                <w:szCs w:val="20"/>
              </w:rPr>
              <w:t>3.</w:t>
            </w:r>
            <w:r w:rsidR="001604C1">
              <w:rPr>
                <w:sz w:val="20"/>
                <w:szCs w:val="20"/>
              </w:rPr>
              <w:t xml:space="preserve"> </w:t>
            </w:r>
            <w:r w:rsidRPr="00586584">
              <w:rPr>
                <w:sz w:val="20"/>
                <w:szCs w:val="20"/>
              </w:rPr>
              <w:t>Bana,</w:t>
            </w:r>
            <w:r w:rsidR="001604C1">
              <w:rPr>
                <w:sz w:val="20"/>
                <w:szCs w:val="20"/>
              </w:rPr>
              <w:t xml:space="preserve"> </w:t>
            </w:r>
            <w:r w:rsidRPr="00586584">
              <w:rPr>
                <w:sz w:val="20"/>
                <w:szCs w:val="20"/>
              </w:rPr>
              <w:t>doğumdan</w:t>
            </w:r>
            <w:r w:rsidR="001604C1">
              <w:rPr>
                <w:sz w:val="20"/>
                <w:szCs w:val="20"/>
              </w:rPr>
              <w:t xml:space="preserve"> </w:t>
            </w:r>
            <w:r w:rsidRPr="00586584">
              <w:rPr>
                <w:sz w:val="20"/>
                <w:szCs w:val="20"/>
              </w:rPr>
              <w:t>sonra</w:t>
            </w:r>
            <w:r w:rsidR="001604C1">
              <w:rPr>
                <w:sz w:val="20"/>
                <w:szCs w:val="20"/>
              </w:rPr>
              <w:t xml:space="preserve"> </w:t>
            </w:r>
            <w:r w:rsidRPr="00586584">
              <w:rPr>
                <w:sz w:val="20"/>
                <w:szCs w:val="20"/>
              </w:rPr>
              <w:t>ilk</w:t>
            </w:r>
            <w:r w:rsidR="001604C1">
              <w:rPr>
                <w:sz w:val="20"/>
                <w:szCs w:val="20"/>
              </w:rPr>
              <w:t xml:space="preserve"> </w:t>
            </w:r>
            <w:r w:rsidRPr="00586584">
              <w:rPr>
                <w:sz w:val="20"/>
                <w:szCs w:val="20"/>
              </w:rPr>
              <w:t>hafta</w:t>
            </w:r>
            <w:r w:rsidR="001604C1">
              <w:rPr>
                <w:sz w:val="20"/>
                <w:szCs w:val="20"/>
              </w:rPr>
              <w:t xml:space="preserve"> </w:t>
            </w:r>
            <w:r w:rsidRPr="00DB771C">
              <w:rPr>
                <w:sz w:val="20"/>
                <w:szCs w:val="20"/>
              </w:rPr>
              <w:t>boyunca</w:t>
            </w:r>
            <w:r w:rsidR="00383F71" w:rsidRPr="00DB771C">
              <w:rPr>
                <w:sz w:val="20"/>
                <w:szCs w:val="20"/>
              </w:rPr>
              <w:t xml:space="preserve"> </w:t>
            </w:r>
            <w:r w:rsidRPr="00DB771C">
              <w:rPr>
                <w:sz w:val="20"/>
                <w:szCs w:val="20"/>
              </w:rPr>
              <w:t>yeterli</w:t>
            </w:r>
            <w:r w:rsidR="00383F71" w:rsidRPr="00DB771C">
              <w:rPr>
                <w:sz w:val="20"/>
                <w:szCs w:val="20"/>
              </w:rPr>
              <w:t xml:space="preserve"> </w:t>
            </w:r>
            <w:r w:rsidRPr="00DB771C">
              <w:rPr>
                <w:sz w:val="20"/>
                <w:szCs w:val="20"/>
              </w:rPr>
              <w:t>bilgi</w:t>
            </w:r>
            <w:r w:rsidR="001604C1" w:rsidRPr="00DB771C">
              <w:rPr>
                <w:sz w:val="20"/>
                <w:szCs w:val="20"/>
              </w:rPr>
              <w:t xml:space="preserve"> </w:t>
            </w:r>
            <w:r w:rsidRPr="00DB771C">
              <w:rPr>
                <w:sz w:val="20"/>
                <w:szCs w:val="20"/>
              </w:rPr>
              <w:t>verildi</w:t>
            </w:r>
            <w:r w:rsidRPr="00586584">
              <w:rPr>
                <w:sz w:val="20"/>
                <w:szCs w:val="20"/>
              </w:rPr>
              <w:t>.</w:t>
            </w:r>
          </w:p>
        </w:tc>
        <w:tc>
          <w:tcPr>
            <w:tcW w:w="1121" w:type="dxa"/>
            <w:vAlign w:val="center"/>
          </w:tcPr>
          <w:p w:rsidR="00586584" w:rsidRPr="00586584" w:rsidRDefault="00586584" w:rsidP="00586584">
            <w:pPr>
              <w:pStyle w:val="TableParagraph"/>
              <w:spacing w:line="240" w:lineRule="atLeast"/>
              <w:rPr>
                <w:sz w:val="20"/>
                <w:szCs w:val="20"/>
              </w:rPr>
            </w:pPr>
          </w:p>
        </w:tc>
        <w:tc>
          <w:tcPr>
            <w:tcW w:w="1430" w:type="dxa"/>
          </w:tcPr>
          <w:p w:rsidR="00586584" w:rsidRPr="00586584" w:rsidRDefault="00586584" w:rsidP="00586584">
            <w:pPr>
              <w:pStyle w:val="TableParagraph"/>
              <w:spacing w:line="240" w:lineRule="atLeast"/>
              <w:rPr>
                <w:sz w:val="20"/>
                <w:szCs w:val="20"/>
              </w:rPr>
            </w:pPr>
          </w:p>
        </w:tc>
        <w:tc>
          <w:tcPr>
            <w:tcW w:w="1430" w:type="dxa"/>
            <w:vAlign w:val="center"/>
          </w:tcPr>
          <w:p w:rsidR="00586584" w:rsidRPr="00586584" w:rsidRDefault="00586584" w:rsidP="00586584">
            <w:pPr>
              <w:pStyle w:val="TableParagraph"/>
              <w:spacing w:line="240" w:lineRule="atLeast"/>
              <w:rPr>
                <w:sz w:val="20"/>
                <w:szCs w:val="20"/>
              </w:rPr>
            </w:pPr>
          </w:p>
        </w:tc>
        <w:tc>
          <w:tcPr>
            <w:tcW w:w="1830" w:type="dxa"/>
            <w:vAlign w:val="center"/>
          </w:tcPr>
          <w:p w:rsidR="00586584" w:rsidRPr="00586584" w:rsidRDefault="00586584" w:rsidP="00586584">
            <w:pPr>
              <w:pStyle w:val="TableParagraph"/>
              <w:spacing w:line="240" w:lineRule="atLeast"/>
              <w:rPr>
                <w:sz w:val="20"/>
                <w:szCs w:val="20"/>
              </w:rPr>
            </w:pPr>
          </w:p>
        </w:tc>
      </w:tr>
      <w:tr w:rsidR="00586584" w:rsidRPr="00586584" w:rsidTr="00BB420A">
        <w:trPr>
          <w:trHeight w:val="493"/>
        </w:trPr>
        <w:tc>
          <w:tcPr>
            <w:tcW w:w="3261" w:type="dxa"/>
            <w:vAlign w:val="center"/>
          </w:tcPr>
          <w:p w:rsidR="00586584" w:rsidRPr="00586584" w:rsidRDefault="00586584" w:rsidP="00586584">
            <w:pPr>
              <w:pStyle w:val="TableParagraph"/>
              <w:tabs>
                <w:tab w:val="left" w:pos="525"/>
              </w:tabs>
              <w:spacing w:line="240" w:lineRule="atLeast"/>
              <w:rPr>
                <w:sz w:val="20"/>
                <w:szCs w:val="20"/>
              </w:rPr>
            </w:pPr>
            <w:r w:rsidRPr="00586584">
              <w:rPr>
                <w:sz w:val="20"/>
                <w:szCs w:val="20"/>
              </w:rPr>
              <w:t>4.</w:t>
            </w:r>
            <w:r w:rsidR="001604C1">
              <w:rPr>
                <w:sz w:val="20"/>
                <w:szCs w:val="20"/>
              </w:rPr>
              <w:t xml:space="preserve"> </w:t>
            </w:r>
            <w:r w:rsidRPr="00586584">
              <w:rPr>
                <w:sz w:val="20"/>
                <w:szCs w:val="20"/>
              </w:rPr>
              <w:t>Doğum</w:t>
            </w:r>
            <w:r w:rsidR="001604C1">
              <w:rPr>
                <w:sz w:val="20"/>
                <w:szCs w:val="20"/>
              </w:rPr>
              <w:t xml:space="preserve"> </w:t>
            </w:r>
            <w:r w:rsidRPr="00586584">
              <w:rPr>
                <w:sz w:val="20"/>
                <w:szCs w:val="20"/>
              </w:rPr>
              <w:t>sonu</w:t>
            </w:r>
            <w:r w:rsidR="001604C1">
              <w:rPr>
                <w:sz w:val="20"/>
                <w:szCs w:val="20"/>
              </w:rPr>
              <w:t xml:space="preserve"> </w:t>
            </w:r>
            <w:r w:rsidRPr="00586584">
              <w:rPr>
                <w:sz w:val="20"/>
                <w:szCs w:val="20"/>
              </w:rPr>
              <w:t>servisinde</w:t>
            </w:r>
            <w:r w:rsidR="001604C1">
              <w:rPr>
                <w:sz w:val="20"/>
                <w:szCs w:val="20"/>
              </w:rPr>
              <w:t xml:space="preserve"> </w:t>
            </w:r>
            <w:r w:rsidRPr="00586584">
              <w:rPr>
                <w:sz w:val="20"/>
                <w:szCs w:val="20"/>
              </w:rPr>
              <w:t>iken</w:t>
            </w:r>
            <w:r w:rsidR="001604C1">
              <w:rPr>
                <w:sz w:val="20"/>
                <w:szCs w:val="20"/>
              </w:rPr>
              <w:t xml:space="preserve"> </w:t>
            </w:r>
            <w:r w:rsidRPr="00586584">
              <w:rPr>
                <w:sz w:val="20"/>
                <w:szCs w:val="20"/>
              </w:rPr>
              <w:t>kendimi</w:t>
            </w:r>
            <w:r w:rsidR="001604C1">
              <w:rPr>
                <w:sz w:val="20"/>
                <w:szCs w:val="20"/>
              </w:rPr>
              <w:t xml:space="preserve"> </w:t>
            </w:r>
            <w:r w:rsidRPr="00586584">
              <w:rPr>
                <w:sz w:val="20"/>
                <w:szCs w:val="20"/>
              </w:rPr>
              <w:t>güvende</w:t>
            </w:r>
            <w:r w:rsidR="001604C1">
              <w:rPr>
                <w:sz w:val="20"/>
                <w:szCs w:val="20"/>
              </w:rPr>
              <w:t xml:space="preserve"> </w:t>
            </w:r>
            <w:r w:rsidRPr="00586584">
              <w:rPr>
                <w:sz w:val="20"/>
                <w:szCs w:val="20"/>
              </w:rPr>
              <w:t>hissettim.</w:t>
            </w:r>
          </w:p>
        </w:tc>
        <w:tc>
          <w:tcPr>
            <w:tcW w:w="1121" w:type="dxa"/>
            <w:vAlign w:val="center"/>
          </w:tcPr>
          <w:p w:rsidR="00586584" w:rsidRPr="00586584" w:rsidRDefault="00586584" w:rsidP="00586584">
            <w:pPr>
              <w:pStyle w:val="TableParagraph"/>
              <w:spacing w:line="240" w:lineRule="atLeast"/>
              <w:rPr>
                <w:sz w:val="20"/>
                <w:szCs w:val="20"/>
              </w:rPr>
            </w:pPr>
          </w:p>
        </w:tc>
        <w:tc>
          <w:tcPr>
            <w:tcW w:w="1430" w:type="dxa"/>
          </w:tcPr>
          <w:p w:rsidR="00586584" w:rsidRPr="00586584" w:rsidRDefault="00586584" w:rsidP="00586584">
            <w:pPr>
              <w:pStyle w:val="TableParagraph"/>
              <w:spacing w:line="240" w:lineRule="atLeast"/>
              <w:rPr>
                <w:sz w:val="20"/>
                <w:szCs w:val="20"/>
              </w:rPr>
            </w:pPr>
          </w:p>
        </w:tc>
        <w:tc>
          <w:tcPr>
            <w:tcW w:w="1430" w:type="dxa"/>
            <w:vAlign w:val="center"/>
          </w:tcPr>
          <w:p w:rsidR="00586584" w:rsidRPr="00586584" w:rsidRDefault="00586584" w:rsidP="00586584">
            <w:pPr>
              <w:pStyle w:val="TableParagraph"/>
              <w:spacing w:line="240" w:lineRule="atLeast"/>
              <w:rPr>
                <w:sz w:val="20"/>
                <w:szCs w:val="20"/>
              </w:rPr>
            </w:pPr>
          </w:p>
        </w:tc>
        <w:tc>
          <w:tcPr>
            <w:tcW w:w="1830" w:type="dxa"/>
            <w:vAlign w:val="center"/>
          </w:tcPr>
          <w:p w:rsidR="00586584" w:rsidRPr="00586584" w:rsidRDefault="00586584" w:rsidP="00586584">
            <w:pPr>
              <w:pStyle w:val="TableParagraph"/>
              <w:spacing w:line="240" w:lineRule="atLeast"/>
              <w:rPr>
                <w:sz w:val="20"/>
                <w:szCs w:val="20"/>
              </w:rPr>
            </w:pPr>
          </w:p>
        </w:tc>
      </w:tr>
      <w:tr w:rsidR="00586584" w:rsidRPr="00586584" w:rsidTr="00BB420A">
        <w:trPr>
          <w:trHeight w:val="540"/>
        </w:trPr>
        <w:tc>
          <w:tcPr>
            <w:tcW w:w="3261" w:type="dxa"/>
            <w:vAlign w:val="center"/>
          </w:tcPr>
          <w:p w:rsidR="00586584" w:rsidRPr="00586584" w:rsidRDefault="00586584" w:rsidP="00586584">
            <w:pPr>
              <w:pStyle w:val="TableParagraph"/>
              <w:tabs>
                <w:tab w:val="left" w:pos="525"/>
              </w:tabs>
              <w:spacing w:line="240" w:lineRule="atLeast"/>
              <w:rPr>
                <w:sz w:val="20"/>
                <w:szCs w:val="20"/>
              </w:rPr>
            </w:pPr>
            <w:r w:rsidRPr="00586584">
              <w:rPr>
                <w:sz w:val="20"/>
                <w:szCs w:val="20"/>
              </w:rPr>
              <w:t>5.</w:t>
            </w:r>
            <w:r w:rsidR="001604C1">
              <w:rPr>
                <w:sz w:val="20"/>
                <w:szCs w:val="20"/>
              </w:rPr>
              <w:t xml:space="preserve"> </w:t>
            </w:r>
            <w:r w:rsidRPr="00586584">
              <w:rPr>
                <w:sz w:val="20"/>
                <w:szCs w:val="20"/>
              </w:rPr>
              <w:t>Doğum</w:t>
            </w:r>
            <w:r w:rsidR="001604C1">
              <w:rPr>
                <w:sz w:val="20"/>
                <w:szCs w:val="20"/>
              </w:rPr>
              <w:t xml:space="preserve"> </w:t>
            </w:r>
            <w:r w:rsidRPr="00586584">
              <w:rPr>
                <w:sz w:val="20"/>
                <w:szCs w:val="20"/>
              </w:rPr>
              <w:t>sonu</w:t>
            </w:r>
            <w:r w:rsidR="001604C1">
              <w:rPr>
                <w:sz w:val="20"/>
                <w:szCs w:val="20"/>
              </w:rPr>
              <w:t xml:space="preserve"> </w:t>
            </w:r>
            <w:r w:rsidRPr="00586584">
              <w:rPr>
                <w:sz w:val="20"/>
                <w:szCs w:val="20"/>
              </w:rPr>
              <w:t>servisinde</w:t>
            </w:r>
            <w:r w:rsidR="001604C1">
              <w:rPr>
                <w:sz w:val="20"/>
                <w:szCs w:val="20"/>
              </w:rPr>
              <w:t xml:space="preserve"> </w:t>
            </w:r>
            <w:r w:rsidRPr="00586584">
              <w:rPr>
                <w:sz w:val="20"/>
                <w:szCs w:val="20"/>
              </w:rPr>
              <w:t>iken</w:t>
            </w:r>
            <w:r w:rsidR="001604C1">
              <w:rPr>
                <w:sz w:val="20"/>
                <w:szCs w:val="20"/>
              </w:rPr>
              <w:t xml:space="preserve"> </w:t>
            </w:r>
            <w:r w:rsidRPr="00586584">
              <w:rPr>
                <w:sz w:val="20"/>
                <w:szCs w:val="20"/>
              </w:rPr>
              <w:t>ebe/personel</w:t>
            </w:r>
            <w:r w:rsidR="001604C1">
              <w:rPr>
                <w:sz w:val="20"/>
                <w:szCs w:val="20"/>
              </w:rPr>
              <w:t xml:space="preserve"> </w:t>
            </w:r>
            <w:r w:rsidRPr="00586584">
              <w:rPr>
                <w:sz w:val="20"/>
                <w:szCs w:val="20"/>
              </w:rPr>
              <w:t>tarafındancesaretlendirildim.</w:t>
            </w:r>
          </w:p>
        </w:tc>
        <w:tc>
          <w:tcPr>
            <w:tcW w:w="1121" w:type="dxa"/>
            <w:vAlign w:val="center"/>
          </w:tcPr>
          <w:p w:rsidR="00586584" w:rsidRPr="00586584" w:rsidRDefault="00586584" w:rsidP="00586584">
            <w:pPr>
              <w:pStyle w:val="TableParagraph"/>
              <w:spacing w:line="240" w:lineRule="atLeast"/>
              <w:rPr>
                <w:sz w:val="20"/>
                <w:szCs w:val="20"/>
              </w:rPr>
            </w:pPr>
          </w:p>
        </w:tc>
        <w:tc>
          <w:tcPr>
            <w:tcW w:w="1430" w:type="dxa"/>
          </w:tcPr>
          <w:p w:rsidR="00586584" w:rsidRPr="00586584" w:rsidRDefault="00586584" w:rsidP="00586584">
            <w:pPr>
              <w:pStyle w:val="TableParagraph"/>
              <w:spacing w:line="240" w:lineRule="atLeast"/>
              <w:rPr>
                <w:sz w:val="20"/>
                <w:szCs w:val="20"/>
              </w:rPr>
            </w:pPr>
          </w:p>
        </w:tc>
        <w:tc>
          <w:tcPr>
            <w:tcW w:w="1430" w:type="dxa"/>
            <w:vAlign w:val="center"/>
          </w:tcPr>
          <w:p w:rsidR="00586584" w:rsidRPr="00586584" w:rsidRDefault="00586584" w:rsidP="00586584">
            <w:pPr>
              <w:pStyle w:val="TableParagraph"/>
              <w:spacing w:line="240" w:lineRule="atLeast"/>
              <w:rPr>
                <w:sz w:val="20"/>
                <w:szCs w:val="20"/>
              </w:rPr>
            </w:pPr>
          </w:p>
        </w:tc>
        <w:tc>
          <w:tcPr>
            <w:tcW w:w="1830" w:type="dxa"/>
            <w:vAlign w:val="center"/>
          </w:tcPr>
          <w:p w:rsidR="00586584" w:rsidRPr="00586584" w:rsidRDefault="00586584" w:rsidP="00586584">
            <w:pPr>
              <w:pStyle w:val="TableParagraph"/>
              <w:spacing w:line="240" w:lineRule="atLeast"/>
              <w:rPr>
                <w:sz w:val="20"/>
                <w:szCs w:val="20"/>
              </w:rPr>
            </w:pPr>
          </w:p>
        </w:tc>
      </w:tr>
      <w:tr w:rsidR="00586584" w:rsidRPr="00586584" w:rsidTr="00BB420A">
        <w:trPr>
          <w:trHeight w:val="536"/>
        </w:trPr>
        <w:tc>
          <w:tcPr>
            <w:tcW w:w="3261" w:type="dxa"/>
            <w:vAlign w:val="center"/>
          </w:tcPr>
          <w:p w:rsidR="00586584" w:rsidRPr="00586584" w:rsidRDefault="00586584" w:rsidP="00586584">
            <w:pPr>
              <w:pStyle w:val="TableParagraph"/>
              <w:tabs>
                <w:tab w:val="left" w:pos="525"/>
              </w:tabs>
              <w:spacing w:line="240" w:lineRule="atLeast"/>
              <w:rPr>
                <w:sz w:val="20"/>
                <w:szCs w:val="20"/>
              </w:rPr>
            </w:pPr>
            <w:r w:rsidRPr="00586584">
              <w:rPr>
                <w:sz w:val="20"/>
                <w:szCs w:val="20"/>
              </w:rPr>
              <w:t>6.</w:t>
            </w:r>
            <w:r w:rsidR="001604C1">
              <w:rPr>
                <w:sz w:val="20"/>
                <w:szCs w:val="20"/>
              </w:rPr>
              <w:t xml:space="preserve"> </w:t>
            </w:r>
            <w:r w:rsidRPr="00586584">
              <w:rPr>
                <w:sz w:val="20"/>
                <w:szCs w:val="20"/>
              </w:rPr>
              <w:t>Doğum</w:t>
            </w:r>
            <w:r w:rsidR="001604C1">
              <w:rPr>
                <w:sz w:val="20"/>
                <w:szCs w:val="20"/>
              </w:rPr>
              <w:t xml:space="preserve"> </w:t>
            </w:r>
            <w:r w:rsidRPr="00586584">
              <w:rPr>
                <w:sz w:val="20"/>
                <w:szCs w:val="20"/>
              </w:rPr>
              <w:t>sonu</w:t>
            </w:r>
            <w:r w:rsidR="001604C1">
              <w:rPr>
                <w:sz w:val="20"/>
                <w:szCs w:val="20"/>
              </w:rPr>
              <w:t xml:space="preserve"> </w:t>
            </w:r>
            <w:r w:rsidRPr="00586584">
              <w:rPr>
                <w:sz w:val="20"/>
                <w:szCs w:val="20"/>
              </w:rPr>
              <w:t>servisinde</w:t>
            </w:r>
            <w:r w:rsidR="001604C1">
              <w:rPr>
                <w:sz w:val="20"/>
                <w:szCs w:val="20"/>
              </w:rPr>
              <w:t xml:space="preserve"> </w:t>
            </w:r>
            <w:r w:rsidRPr="00586584">
              <w:rPr>
                <w:sz w:val="20"/>
                <w:szCs w:val="20"/>
              </w:rPr>
              <w:t>kaldığım</w:t>
            </w:r>
            <w:r w:rsidR="001604C1">
              <w:rPr>
                <w:sz w:val="20"/>
                <w:szCs w:val="20"/>
              </w:rPr>
              <w:t xml:space="preserve"> </w:t>
            </w:r>
            <w:r w:rsidRPr="00586584">
              <w:rPr>
                <w:sz w:val="20"/>
                <w:szCs w:val="20"/>
              </w:rPr>
              <w:t>süre</w:t>
            </w:r>
            <w:r w:rsidR="001604C1">
              <w:rPr>
                <w:sz w:val="20"/>
                <w:szCs w:val="20"/>
              </w:rPr>
              <w:t xml:space="preserve"> </w:t>
            </w:r>
            <w:r w:rsidRPr="00586584">
              <w:rPr>
                <w:sz w:val="20"/>
                <w:szCs w:val="20"/>
              </w:rPr>
              <w:t>boyunca</w:t>
            </w:r>
            <w:r w:rsidR="001604C1">
              <w:rPr>
                <w:sz w:val="20"/>
                <w:szCs w:val="20"/>
              </w:rPr>
              <w:t xml:space="preserve"> </w:t>
            </w:r>
            <w:r w:rsidRPr="00586584">
              <w:rPr>
                <w:sz w:val="20"/>
                <w:szCs w:val="20"/>
              </w:rPr>
              <w:t>karar</w:t>
            </w:r>
            <w:r w:rsidR="001604C1">
              <w:rPr>
                <w:sz w:val="20"/>
                <w:szCs w:val="20"/>
              </w:rPr>
              <w:t xml:space="preserve"> </w:t>
            </w:r>
            <w:r w:rsidRPr="00586584">
              <w:rPr>
                <w:sz w:val="20"/>
                <w:szCs w:val="20"/>
              </w:rPr>
              <w:t>verme</w:t>
            </w:r>
            <w:r w:rsidR="001604C1">
              <w:rPr>
                <w:sz w:val="20"/>
                <w:szCs w:val="20"/>
              </w:rPr>
              <w:t xml:space="preserve"> </w:t>
            </w:r>
            <w:r w:rsidRPr="00586584">
              <w:rPr>
                <w:sz w:val="20"/>
                <w:szCs w:val="20"/>
              </w:rPr>
              <w:t>sürecine</w:t>
            </w:r>
            <w:r w:rsidR="001604C1">
              <w:rPr>
                <w:sz w:val="20"/>
                <w:szCs w:val="20"/>
              </w:rPr>
              <w:t xml:space="preserve"> </w:t>
            </w:r>
            <w:r w:rsidRPr="00586584">
              <w:rPr>
                <w:sz w:val="20"/>
                <w:szCs w:val="20"/>
              </w:rPr>
              <w:t>katıldığımıhissettim.</w:t>
            </w:r>
          </w:p>
        </w:tc>
        <w:tc>
          <w:tcPr>
            <w:tcW w:w="1121" w:type="dxa"/>
            <w:vAlign w:val="center"/>
          </w:tcPr>
          <w:p w:rsidR="00586584" w:rsidRPr="00586584" w:rsidRDefault="00586584" w:rsidP="00586584">
            <w:pPr>
              <w:pStyle w:val="TableParagraph"/>
              <w:spacing w:line="240" w:lineRule="atLeast"/>
              <w:rPr>
                <w:sz w:val="20"/>
                <w:szCs w:val="20"/>
              </w:rPr>
            </w:pPr>
          </w:p>
        </w:tc>
        <w:tc>
          <w:tcPr>
            <w:tcW w:w="1430" w:type="dxa"/>
          </w:tcPr>
          <w:p w:rsidR="00586584" w:rsidRPr="00586584" w:rsidRDefault="00586584" w:rsidP="00586584">
            <w:pPr>
              <w:pStyle w:val="TableParagraph"/>
              <w:spacing w:line="240" w:lineRule="atLeast"/>
              <w:rPr>
                <w:sz w:val="20"/>
                <w:szCs w:val="20"/>
              </w:rPr>
            </w:pPr>
          </w:p>
        </w:tc>
        <w:tc>
          <w:tcPr>
            <w:tcW w:w="1430" w:type="dxa"/>
            <w:vAlign w:val="center"/>
          </w:tcPr>
          <w:p w:rsidR="00586584" w:rsidRPr="00586584" w:rsidRDefault="00586584" w:rsidP="00586584">
            <w:pPr>
              <w:pStyle w:val="TableParagraph"/>
              <w:spacing w:line="240" w:lineRule="atLeast"/>
              <w:rPr>
                <w:sz w:val="20"/>
                <w:szCs w:val="20"/>
              </w:rPr>
            </w:pPr>
          </w:p>
        </w:tc>
        <w:tc>
          <w:tcPr>
            <w:tcW w:w="1830" w:type="dxa"/>
            <w:vAlign w:val="center"/>
          </w:tcPr>
          <w:p w:rsidR="00586584" w:rsidRPr="00586584" w:rsidRDefault="00586584" w:rsidP="00586584">
            <w:pPr>
              <w:pStyle w:val="TableParagraph"/>
              <w:spacing w:line="240" w:lineRule="atLeast"/>
              <w:rPr>
                <w:sz w:val="20"/>
                <w:szCs w:val="20"/>
              </w:rPr>
            </w:pPr>
          </w:p>
        </w:tc>
      </w:tr>
      <w:tr w:rsidR="00586584" w:rsidRPr="00586584" w:rsidTr="00BB420A">
        <w:trPr>
          <w:trHeight w:val="542"/>
        </w:trPr>
        <w:tc>
          <w:tcPr>
            <w:tcW w:w="3261" w:type="dxa"/>
            <w:vAlign w:val="center"/>
          </w:tcPr>
          <w:p w:rsidR="00586584" w:rsidRPr="00586584" w:rsidRDefault="00586584" w:rsidP="00586584">
            <w:pPr>
              <w:pStyle w:val="TableParagraph"/>
              <w:tabs>
                <w:tab w:val="left" w:pos="525"/>
              </w:tabs>
              <w:spacing w:line="240" w:lineRule="atLeast"/>
              <w:rPr>
                <w:sz w:val="20"/>
                <w:szCs w:val="20"/>
              </w:rPr>
            </w:pPr>
            <w:r w:rsidRPr="00586584">
              <w:rPr>
                <w:sz w:val="20"/>
                <w:szCs w:val="20"/>
              </w:rPr>
              <w:t>7.</w:t>
            </w:r>
            <w:r w:rsidR="001604C1">
              <w:rPr>
                <w:sz w:val="20"/>
                <w:szCs w:val="20"/>
              </w:rPr>
              <w:t xml:space="preserve"> </w:t>
            </w:r>
            <w:r w:rsidRPr="00586584">
              <w:rPr>
                <w:sz w:val="20"/>
                <w:szCs w:val="20"/>
              </w:rPr>
              <w:t>Doğum</w:t>
            </w:r>
            <w:r w:rsidR="001604C1">
              <w:rPr>
                <w:sz w:val="20"/>
                <w:szCs w:val="20"/>
              </w:rPr>
              <w:t xml:space="preserve"> </w:t>
            </w:r>
            <w:r w:rsidRPr="00586584">
              <w:rPr>
                <w:sz w:val="20"/>
                <w:szCs w:val="20"/>
              </w:rPr>
              <w:t>sonrası</w:t>
            </w:r>
            <w:r w:rsidR="001604C1">
              <w:rPr>
                <w:sz w:val="20"/>
                <w:szCs w:val="20"/>
              </w:rPr>
              <w:t xml:space="preserve"> </w:t>
            </w:r>
            <w:r w:rsidRPr="00586584">
              <w:rPr>
                <w:sz w:val="20"/>
                <w:szCs w:val="20"/>
              </w:rPr>
              <w:t>ilk</w:t>
            </w:r>
            <w:r w:rsidR="001604C1">
              <w:rPr>
                <w:sz w:val="20"/>
                <w:szCs w:val="20"/>
              </w:rPr>
              <w:t xml:space="preserve"> </w:t>
            </w:r>
            <w:r w:rsidRPr="00586584">
              <w:rPr>
                <w:sz w:val="20"/>
                <w:szCs w:val="20"/>
              </w:rPr>
              <w:t>hafta</w:t>
            </w:r>
            <w:r w:rsidR="001604C1">
              <w:rPr>
                <w:sz w:val="20"/>
                <w:szCs w:val="20"/>
              </w:rPr>
              <w:t xml:space="preserve"> </w:t>
            </w:r>
            <w:r w:rsidRPr="00586584">
              <w:rPr>
                <w:sz w:val="20"/>
                <w:szCs w:val="20"/>
              </w:rPr>
              <w:t>boyunca</w:t>
            </w:r>
            <w:r w:rsidR="001604C1">
              <w:rPr>
                <w:sz w:val="20"/>
                <w:szCs w:val="20"/>
              </w:rPr>
              <w:t xml:space="preserve"> </w:t>
            </w:r>
            <w:r w:rsidRPr="00586584">
              <w:rPr>
                <w:sz w:val="20"/>
                <w:szCs w:val="20"/>
              </w:rPr>
              <w:t>kendimi</w:t>
            </w:r>
            <w:r w:rsidR="001604C1">
              <w:rPr>
                <w:sz w:val="20"/>
                <w:szCs w:val="20"/>
              </w:rPr>
              <w:t xml:space="preserve"> </w:t>
            </w:r>
            <w:r w:rsidRPr="00586584">
              <w:rPr>
                <w:sz w:val="20"/>
                <w:szCs w:val="20"/>
              </w:rPr>
              <w:t>gergin/sıkıntılıhissettim.</w:t>
            </w:r>
          </w:p>
        </w:tc>
        <w:tc>
          <w:tcPr>
            <w:tcW w:w="1121" w:type="dxa"/>
            <w:vAlign w:val="center"/>
          </w:tcPr>
          <w:p w:rsidR="00586584" w:rsidRPr="00586584" w:rsidRDefault="00586584" w:rsidP="00586584">
            <w:pPr>
              <w:pStyle w:val="TableParagraph"/>
              <w:spacing w:line="240" w:lineRule="atLeast"/>
              <w:rPr>
                <w:sz w:val="20"/>
                <w:szCs w:val="20"/>
              </w:rPr>
            </w:pPr>
          </w:p>
        </w:tc>
        <w:tc>
          <w:tcPr>
            <w:tcW w:w="1430" w:type="dxa"/>
          </w:tcPr>
          <w:p w:rsidR="00586584" w:rsidRPr="00586584" w:rsidRDefault="00586584" w:rsidP="00586584">
            <w:pPr>
              <w:pStyle w:val="TableParagraph"/>
              <w:spacing w:line="240" w:lineRule="atLeast"/>
              <w:rPr>
                <w:sz w:val="20"/>
                <w:szCs w:val="20"/>
              </w:rPr>
            </w:pPr>
          </w:p>
        </w:tc>
        <w:tc>
          <w:tcPr>
            <w:tcW w:w="1430" w:type="dxa"/>
            <w:vAlign w:val="center"/>
          </w:tcPr>
          <w:p w:rsidR="00586584" w:rsidRPr="00586584" w:rsidRDefault="00586584" w:rsidP="00586584">
            <w:pPr>
              <w:pStyle w:val="TableParagraph"/>
              <w:spacing w:line="240" w:lineRule="atLeast"/>
              <w:rPr>
                <w:sz w:val="20"/>
                <w:szCs w:val="20"/>
              </w:rPr>
            </w:pPr>
          </w:p>
        </w:tc>
        <w:tc>
          <w:tcPr>
            <w:tcW w:w="1830" w:type="dxa"/>
            <w:vAlign w:val="center"/>
          </w:tcPr>
          <w:p w:rsidR="00586584" w:rsidRPr="00586584" w:rsidRDefault="00586584" w:rsidP="00586584">
            <w:pPr>
              <w:pStyle w:val="TableParagraph"/>
              <w:spacing w:line="240" w:lineRule="atLeast"/>
              <w:rPr>
                <w:sz w:val="20"/>
                <w:szCs w:val="20"/>
              </w:rPr>
            </w:pPr>
          </w:p>
        </w:tc>
      </w:tr>
      <w:tr w:rsidR="00586584" w:rsidRPr="00586584" w:rsidTr="00BB420A">
        <w:trPr>
          <w:trHeight w:val="548"/>
        </w:trPr>
        <w:tc>
          <w:tcPr>
            <w:tcW w:w="3261" w:type="dxa"/>
            <w:vAlign w:val="center"/>
          </w:tcPr>
          <w:p w:rsidR="00586584" w:rsidRPr="00586584" w:rsidRDefault="00586584" w:rsidP="00586584">
            <w:pPr>
              <w:pStyle w:val="TableParagraph"/>
              <w:tabs>
                <w:tab w:val="left" w:pos="525"/>
              </w:tabs>
              <w:spacing w:line="240" w:lineRule="atLeast"/>
              <w:rPr>
                <w:sz w:val="20"/>
                <w:szCs w:val="20"/>
              </w:rPr>
            </w:pPr>
            <w:r w:rsidRPr="00586584">
              <w:rPr>
                <w:sz w:val="20"/>
                <w:szCs w:val="20"/>
              </w:rPr>
              <w:t>8.</w:t>
            </w:r>
            <w:r w:rsidR="001604C1">
              <w:rPr>
                <w:sz w:val="20"/>
                <w:szCs w:val="20"/>
              </w:rPr>
              <w:t xml:space="preserve"> </w:t>
            </w:r>
            <w:r w:rsidRPr="00586584">
              <w:rPr>
                <w:sz w:val="20"/>
                <w:szCs w:val="20"/>
              </w:rPr>
              <w:t>Doğum</w:t>
            </w:r>
            <w:r w:rsidR="001604C1">
              <w:rPr>
                <w:sz w:val="20"/>
                <w:szCs w:val="20"/>
              </w:rPr>
              <w:t xml:space="preserve"> </w:t>
            </w:r>
            <w:r w:rsidRPr="00586584">
              <w:rPr>
                <w:sz w:val="20"/>
                <w:szCs w:val="20"/>
              </w:rPr>
              <w:t>sonrası</w:t>
            </w:r>
            <w:r w:rsidR="001604C1">
              <w:rPr>
                <w:sz w:val="20"/>
                <w:szCs w:val="20"/>
              </w:rPr>
              <w:t xml:space="preserve"> </w:t>
            </w:r>
            <w:r w:rsidRPr="00586584">
              <w:rPr>
                <w:sz w:val="20"/>
                <w:szCs w:val="20"/>
              </w:rPr>
              <w:t>ilk</w:t>
            </w:r>
            <w:r w:rsidR="001604C1">
              <w:rPr>
                <w:sz w:val="20"/>
                <w:szCs w:val="20"/>
              </w:rPr>
              <w:t xml:space="preserve"> </w:t>
            </w:r>
            <w:r w:rsidRPr="00586584">
              <w:rPr>
                <w:sz w:val="20"/>
                <w:szCs w:val="20"/>
              </w:rPr>
              <w:t>hafta</w:t>
            </w:r>
            <w:r w:rsidR="001604C1">
              <w:rPr>
                <w:sz w:val="20"/>
                <w:szCs w:val="20"/>
              </w:rPr>
              <w:t xml:space="preserve"> </w:t>
            </w:r>
            <w:r w:rsidRPr="00586584">
              <w:rPr>
                <w:sz w:val="20"/>
                <w:szCs w:val="20"/>
              </w:rPr>
              <w:t>boyunca</w:t>
            </w:r>
            <w:r w:rsidR="001604C1">
              <w:rPr>
                <w:sz w:val="20"/>
                <w:szCs w:val="20"/>
              </w:rPr>
              <w:t xml:space="preserve"> </w:t>
            </w:r>
            <w:r w:rsidRPr="00586584">
              <w:rPr>
                <w:sz w:val="20"/>
                <w:szCs w:val="20"/>
              </w:rPr>
              <w:t>kendimi</w:t>
            </w:r>
            <w:r w:rsidR="001604C1">
              <w:rPr>
                <w:sz w:val="20"/>
                <w:szCs w:val="20"/>
              </w:rPr>
              <w:t xml:space="preserve"> </w:t>
            </w:r>
            <w:r w:rsidRPr="00586584">
              <w:rPr>
                <w:sz w:val="20"/>
                <w:szCs w:val="20"/>
              </w:rPr>
              <w:t>bunalımdahissettim.</w:t>
            </w:r>
          </w:p>
        </w:tc>
        <w:tc>
          <w:tcPr>
            <w:tcW w:w="1121" w:type="dxa"/>
            <w:vAlign w:val="center"/>
          </w:tcPr>
          <w:p w:rsidR="00586584" w:rsidRPr="00586584" w:rsidRDefault="00586584" w:rsidP="00586584">
            <w:pPr>
              <w:pStyle w:val="TableParagraph"/>
              <w:spacing w:line="240" w:lineRule="atLeast"/>
              <w:rPr>
                <w:sz w:val="20"/>
                <w:szCs w:val="20"/>
              </w:rPr>
            </w:pPr>
          </w:p>
        </w:tc>
        <w:tc>
          <w:tcPr>
            <w:tcW w:w="1430" w:type="dxa"/>
          </w:tcPr>
          <w:p w:rsidR="00586584" w:rsidRPr="00586584" w:rsidRDefault="00586584" w:rsidP="00586584">
            <w:pPr>
              <w:pStyle w:val="TableParagraph"/>
              <w:spacing w:line="240" w:lineRule="atLeast"/>
              <w:rPr>
                <w:sz w:val="20"/>
                <w:szCs w:val="20"/>
              </w:rPr>
            </w:pPr>
          </w:p>
        </w:tc>
        <w:tc>
          <w:tcPr>
            <w:tcW w:w="1430" w:type="dxa"/>
            <w:vAlign w:val="center"/>
          </w:tcPr>
          <w:p w:rsidR="00586584" w:rsidRPr="00586584" w:rsidRDefault="00586584" w:rsidP="00586584">
            <w:pPr>
              <w:pStyle w:val="TableParagraph"/>
              <w:spacing w:line="240" w:lineRule="atLeast"/>
              <w:rPr>
                <w:sz w:val="20"/>
                <w:szCs w:val="20"/>
              </w:rPr>
            </w:pPr>
          </w:p>
        </w:tc>
        <w:tc>
          <w:tcPr>
            <w:tcW w:w="1830" w:type="dxa"/>
            <w:vAlign w:val="center"/>
          </w:tcPr>
          <w:p w:rsidR="00586584" w:rsidRPr="00586584" w:rsidRDefault="00586584" w:rsidP="00586584">
            <w:pPr>
              <w:pStyle w:val="TableParagraph"/>
              <w:spacing w:line="240" w:lineRule="atLeast"/>
              <w:rPr>
                <w:sz w:val="20"/>
                <w:szCs w:val="20"/>
              </w:rPr>
            </w:pPr>
          </w:p>
        </w:tc>
      </w:tr>
      <w:tr w:rsidR="00586584" w:rsidRPr="00586584" w:rsidTr="00BB420A">
        <w:trPr>
          <w:trHeight w:val="530"/>
        </w:trPr>
        <w:tc>
          <w:tcPr>
            <w:tcW w:w="3261" w:type="dxa"/>
            <w:vAlign w:val="center"/>
          </w:tcPr>
          <w:p w:rsidR="00586584" w:rsidRPr="00586584" w:rsidRDefault="00586584" w:rsidP="00586584">
            <w:pPr>
              <w:pStyle w:val="TableParagraph"/>
              <w:tabs>
                <w:tab w:val="left" w:pos="525"/>
              </w:tabs>
              <w:spacing w:line="240" w:lineRule="atLeast"/>
              <w:rPr>
                <w:sz w:val="20"/>
                <w:szCs w:val="20"/>
              </w:rPr>
            </w:pPr>
            <w:r w:rsidRPr="00586584">
              <w:rPr>
                <w:sz w:val="20"/>
                <w:szCs w:val="20"/>
              </w:rPr>
              <w:t>9.</w:t>
            </w:r>
            <w:r w:rsidR="001604C1">
              <w:rPr>
                <w:sz w:val="20"/>
                <w:szCs w:val="20"/>
              </w:rPr>
              <w:t xml:space="preserve"> </w:t>
            </w:r>
            <w:r w:rsidRPr="00586584">
              <w:rPr>
                <w:sz w:val="20"/>
                <w:szCs w:val="20"/>
              </w:rPr>
              <w:t>Doğum</w:t>
            </w:r>
            <w:r w:rsidR="001604C1">
              <w:rPr>
                <w:sz w:val="20"/>
                <w:szCs w:val="20"/>
              </w:rPr>
              <w:t xml:space="preserve"> </w:t>
            </w:r>
            <w:r w:rsidRPr="00586584">
              <w:rPr>
                <w:sz w:val="20"/>
                <w:szCs w:val="20"/>
              </w:rPr>
              <w:t>sonrası</w:t>
            </w:r>
            <w:r w:rsidR="001604C1">
              <w:rPr>
                <w:sz w:val="20"/>
                <w:szCs w:val="20"/>
              </w:rPr>
              <w:t xml:space="preserve"> </w:t>
            </w:r>
            <w:r w:rsidRPr="00586584">
              <w:rPr>
                <w:sz w:val="20"/>
                <w:szCs w:val="20"/>
              </w:rPr>
              <w:t>ilk</w:t>
            </w:r>
            <w:r w:rsidR="001604C1">
              <w:rPr>
                <w:sz w:val="20"/>
                <w:szCs w:val="20"/>
              </w:rPr>
              <w:t xml:space="preserve"> </w:t>
            </w:r>
            <w:r w:rsidRPr="00586584">
              <w:rPr>
                <w:sz w:val="20"/>
                <w:szCs w:val="20"/>
              </w:rPr>
              <w:t>hafta</w:t>
            </w:r>
            <w:r w:rsidR="001604C1">
              <w:rPr>
                <w:sz w:val="20"/>
                <w:szCs w:val="20"/>
              </w:rPr>
              <w:t xml:space="preserve"> </w:t>
            </w:r>
            <w:r w:rsidRPr="00586584">
              <w:rPr>
                <w:sz w:val="20"/>
                <w:szCs w:val="20"/>
              </w:rPr>
              <w:t>boyunca</w:t>
            </w:r>
            <w:r w:rsidR="001604C1">
              <w:rPr>
                <w:sz w:val="20"/>
                <w:szCs w:val="20"/>
              </w:rPr>
              <w:t xml:space="preserve"> </w:t>
            </w:r>
            <w:r w:rsidRPr="00586584">
              <w:rPr>
                <w:sz w:val="20"/>
                <w:szCs w:val="20"/>
              </w:rPr>
              <w:t>kendimi</w:t>
            </w:r>
            <w:r w:rsidR="001604C1">
              <w:rPr>
                <w:sz w:val="20"/>
                <w:szCs w:val="20"/>
              </w:rPr>
              <w:t xml:space="preserve"> </w:t>
            </w:r>
            <w:r w:rsidRPr="00586584">
              <w:rPr>
                <w:sz w:val="20"/>
                <w:szCs w:val="20"/>
              </w:rPr>
              <w:t>endişelihissettim.</w:t>
            </w:r>
          </w:p>
        </w:tc>
        <w:tc>
          <w:tcPr>
            <w:tcW w:w="1121" w:type="dxa"/>
            <w:vAlign w:val="center"/>
          </w:tcPr>
          <w:p w:rsidR="00586584" w:rsidRPr="00586584" w:rsidRDefault="00586584" w:rsidP="00586584">
            <w:pPr>
              <w:pStyle w:val="TableParagraph"/>
              <w:spacing w:line="240" w:lineRule="atLeast"/>
              <w:rPr>
                <w:sz w:val="20"/>
                <w:szCs w:val="20"/>
              </w:rPr>
            </w:pPr>
          </w:p>
        </w:tc>
        <w:tc>
          <w:tcPr>
            <w:tcW w:w="1430" w:type="dxa"/>
          </w:tcPr>
          <w:p w:rsidR="00586584" w:rsidRPr="00586584" w:rsidRDefault="00586584" w:rsidP="00586584">
            <w:pPr>
              <w:pStyle w:val="TableParagraph"/>
              <w:spacing w:line="240" w:lineRule="atLeast"/>
              <w:rPr>
                <w:sz w:val="20"/>
                <w:szCs w:val="20"/>
              </w:rPr>
            </w:pPr>
          </w:p>
        </w:tc>
        <w:tc>
          <w:tcPr>
            <w:tcW w:w="1430" w:type="dxa"/>
            <w:vAlign w:val="center"/>
          </w:tcPr>
          <w:p w:rsidR="00586584" w:rsidRPr="00586584" w:rsidRDefault="00586584" w:rsidP="00586584">
            <w:pPr>
              <w:pStyle w:val="TableParagraph"/>
              <w:spacing w:line="240" w:lineRule="atLeast"/>
              <w:rPr>
                <w:sz w:val="20"/>
                <w:szCs w:val="20"/>
              </w:rPr>
            </w:pPr>
          </w:p>
        </w:tc>
        <w:tc>
          <w:tcPr>
            <w:tcW w:w="1830" w:type="dxa"/>
            <w:vAlign w:val="center"/>
          </w:tcPr>
          <w:p w:rsidR="00586584" w:rsidRPr="00586584" w:rsidRDefault="00586584" w:rsidP="00586584">
            <w:pPr>
              <w:pStyle w:val="TableParagraph"/>
              <w:spacing w:line="240" w:lineRule="atLeast"/>
              <w:rPr>
                <w:sz w:val="20"/>
                <w:szCs w:val="20"/>
              </w:rPr>
            </w:pPr>
          </w:p>
        </w:tc>
      </w:tr>
      <w:tr w:rsidR="00586584" w:rsidRPr="00586584" w:rsidTr="00BB420A">
        <w:trPr>
          <w:trHeight w:val="540"/>
        </w:trPr>
        <w:tc>
          <w:tcPr>
            <w:tcW w:w="3261" w:type="dxa"/>
            <w:vAlign w:val="center"/>
          </w:tcPr>
          <w:p w:rsidR="00586584" w:rsidRPr="00586584" w:rsidRDefault="00586584" w:rsidP="00586584">
            <w:pPr>
              <w:pStyle w:val="TableParagraph"/>
              <w:spacing w:line="240" w:lineRule="atLeast"/>
              <w:rPr>
                <w:sz w:val="20"/>
                <w:szCs w:val="20"/>
              </w:rPr>
            </w:pPr>
            <w:r w:rsidRPr="00586584">
              <w:rPr>
                <w:sz w:val="20"/>
                <w:szCs w:val="20"/>
              </w:rPr>
              <w:t>10.</w:t>
            </w:r>
            <w:r w:rsidR="001604C1">
              <w:rPr>
                <w:sz w:val="20"/>
                <w:szCs w:val="20"/>
              </w:rPr>
              <w:t xml:space="preserve"> </w:t>
            </w:r>
            <w:r w:rsidRPr="00586584">
              <w:rPr>
                <w:sz w:val="20"/>
                <w:szCs w:val="20"/>
              </w:rPr>
              <w:t>Doğum</w:t>
            </w:r>
            <w:r w:rsidR="001604C1">
              <w:rPr>
                <w:sz w:val="20"/>
                <w:szCs w:val="20"/>
              </w:rPr>
              <w:t xml:space="preserve"> </w:t>
            </w:r>
            <w:r w:rsidRPr="00586584">
              <w:rPr>
                <w:sz w:val="20"/>
                <w:szCs w:val="20"/>
              </w:rPr>
              <w:t>sonrası</w:t>
            </w:r>
            <w:r w:rsidR="001604C1">
              <w:rPr>
                <w:sz w:val="20"/>
                <w:szCs w:val="20"/>
              </w:rPr>
              <w:t xml:space="preserve"> </w:t>
            </w:r>
            <w:r w:rsidRPr="00586584">
              <w:rPr>
                <w:sz w:val="20"/>
                <w:szCs w:val="20"/>
              </w:rPr>
              <w:t>ilk</w:t>
            </w:r>
            <w:r w:rsidR="001604C1">
              <w:rPr>
                <w:sz w:val="20"/>
                <w:szCs w:val="20"/>
              </w:rPr>
              <w:t xml:space="preserve"> </w:t>
            </w:r>
            <w:r w:rsidRPr="00586584">
              <w:rPr>
                <w:sz w:val="20"/>
                <w:szCs w:val="20"/>
              </w:rPr>
              <w:t>hafta</w:t>
            </w:r>
            <w:r w:rsidR="001604C1">
              <w:rPr>
                <w:sz w:val="20"/>
                <w:szCs w:val="20"/>
              </w:rPr>
              <w:t xml:space="preserve"> </w:t>
            </w:r>
            <w:r w:rsidRPr="00586584">
              <w:rPr>
                <w:sz w:val="20"/>
                <w:szCs w:val="20"/>
              </w:rPr>
              <w:t>boyunca</w:t>
            </w:r>
            <w:r w:rsidR="001604C1">
              <w:rPr>
                <w:sz w:val="20"/>
                <w:szCs w:val="20"/>
              </w:rPr>
              <w:t xml:space="preserve"> </w:t>
            </w:r>
            <w:r w:rsidRPr="00586584">
              <w:rPr>
                <w:sz w:val="20"/>
                <w:szCs w:val="20"/>
              </w:rPr>
              <w:t>kendimi</w:t>
            </w:r>
            <w:r w:rsidR="001604C1">
              <w:rPr>
                <w:sz w:val="20"/>
                <w:szCs w:val="20"/>
              </w:rPr>
              <w:t xml:space="preserve"> </w:t>
            </w:r>
            <w:r w:rsidRPr="00586584">
              <w:rPr>
                <w:sz w:val="20"/>
                <w:szCs w:val="20"/>
              </w:rPr>
              <w:t>fiziksel</w:t>
            </w:r>
            <w:r w:rsidR="001604C1">
              <w:rPr>
                <w:sz w:val="20"/>
                <w:szCs w:val="20"/>
              </w:rPr>
              <w:t xml:space="preserve"> </w:t>
            </w:r>
            <w:r w:rsidRPr="00586584">
              <w:rPr>
                <w:sz w:val="20"/>
                <w:szCs w:val="20"/>
              </w:rPr>
              <w:t>olarak</w:t>
            </w:r>
            <w:r w:rsidR="001604C1">
              <w:rPr>
                <w:sz w:val="20"/>
                <w:szCs w:val="20"/>
              </w:rPr>
              <w:t xml:space="preserve"> </w:t>
            </w:r>
            <w:r w:rsidRPr="00586584">
              <w:rPr>
                <w:sz w:val="20"/>
                <w:szCs w:val="20"/>
              </w:rPr>
              <w:t>iyi</w:t>
            </w:r>
            <w:r w:rsidR="001604C1">
              <w:rPr>
                <w:sz w:val="20"/>
                <w:szCs w:val="20"/>
              </w:rPr>
              <w:t xml:space="preserve"> </w:t>
            </w:r>
            <w:r w:rsidRPr="00586584">
              <w:rPr>
                <w:sz w:val="20"/>
                <w:szCs w:val="20"/>
              </w:rPr>
              <w:t>hissettim.</w:t>
            </w:r>
          </w:p>
        </w:tc>
        <w:tc>
          <w:tcPr>
            <w:tcW w:w="1121" w:type="dxa"/>
            <w:vAlign w:val="center"/>
          </w:tcPr>
          <w:p w:rsidR="00586584" w:rsidRPr="00586584" w:rsidRDefault="00586584" w:rsidP="00586584">
            <w:pPr>
              <w:pStyle w:val="TableParagraph"/>
              <w:spacing w:line="240" w:lineRule="atLeast"/>
              <w:rPr>
                <w:sz w:val="20"/>
                <w:szCs w:val="20"/>
              </w:rPr>
            </w:pPr>
          </w:p>
        </w:tc>
        <w:tc>
          <w:tcPr>
            <w:tcW w:w="1430" w:type="dxa"/>
          </w:tcPr>
          <w:p w:rsidR="00586584" w:rsidRPr="00586584" w:rsidRDefault="00586584" w:rsidP="00586584">
            <w:pPr>
              <w:pStyle w:val="TableParagraph"/>
              <w:spacing w:line="240" w:lineRule="atLeast"/>
              <w:rPr>
                <w:sz w:val="20"/>
                <w:szCs w:val="20"/>
              </w:rPr>
            </w:pPr>
          </w:p>
        </w:tc>
        <w:tc>
          <w:tcPr>
            <w:tcW w:w="1430" w:type="dxa"/>
            <w:vAlign w:val="center"/>
          </w:tcPr>
          <w:p w:rsidR="00586584" w:rsidRPr="00586584" w:rsidRDefault="00586584" w:rsidP="00586584">
            <w:pPr>
              <w:pStyle w:val="TableParagraph"/>
              <w:spacing w:line="240" w:lineRule="atLeast"/>
              <w:rPr>
                <w:sz w:val="20"/>
                <w:szCs w:val="20"/>
              </w:rPr>
            </w:pPr>
          </w:p>
        </w:tc>
        <w:tc>
          <w:tcPr>
            <w:tcW w:w="1830" w:type="dxa"/>
            <w:vAlign w:val="center"/>
          </w:tcPr>
          <w:p w:rsidR="00586584" w:rsidRPr="00586584" w:rsidRDefault="00586584" w:rsidP="00586584">
            <w:pPr>
              <w:pStyle w:val="TableParagraph"/>
              <w:spacing w:line="240" w:lineRule="atLeast"/>
              <w:rPr>
                <w:sz w:val="20"/>
                <w:szCs w:val="20"/>
              </w:rPr>
            </w:pPr>
          </w:p>
        </w:tc>
      </w:tr>
      <w:tr w:rsidR="00586584" w:rsidRPr="00586584" w:rsidTr="00BB420A">
        <w:trPr>
          <w:trHeight w:val="547"/>
        </w:trPr>
        <w:tc>
          <w:tcPr>
            <w:tcW w:w="3261" w:type="dxa"/>
            <w:vAlign w:val="center"/>
          </w:tcPr>
          <w:p w:rsidR="00586584" w:rsidRPr="00586584" w:rsidRDefault="00586584" w:rsidP="00586584">
            <w:pPr>
              <w:pStyle w:val="TableParagraph"/>
              <w:spacing w:line="240" w:lineRule="atLeast"/>
              <w:rPr>
                <w:sz w:val="20"/>
                <w:szCs w:val="20"/>
              </w:rPr>
            </w:pPr>
            <w:r w:rsidRPr="00586584">
              <w:rPr>
                <w:sz w:val="20"/>
                <w:szCs w:val="20"/>
              </w:rPr>
              <w:t>11.</w:t>
            </w:r>
            <w:r w:rsidR="001604C1">
              <w:rPr>
                <w:sz w:val="20"/>
                <w:szCs w:val="20"/>
              </w:rPr>
              <w:t xml:space="preserve"> </w:t>
            </w:r>
            <w:r w:rsidRPr="00586584">
              <w:rPr>
                <w:sz w:val="20"/>
                <w:szCs w:val="20"/>
              </w:rPr>
              <w:t>Doğum</w:t>
            </w:r>
            <w:r w:rsidR="001604C1">
              <w:rPr>
                <w:sz w:val="20"/>
                <w:szCs w:val="20"/>
              </w:rPr>
              <w:t xml:space="preserve"> </w:t>
            </w:r>
            <w:r w:rsidRPr="00586584">
              <w:rPr>
                <w:sz w:val="20"/>
                <w:szCs w:val="20"/>
              </w:rPr>
              <w:t>sonrası</w:t>
            </w:r>
            <w:r w:rsidR="001604C1">
              <w:rPr>
                <w:sz w:val="20"/>
                <w:szCs w:val="20"/>
              </w:rPr>
              <w:t xml:space="preserve"> </w:t>
            </w:r>
            <w:r w:rsidRPr="00586584">
              <w:rPr>
                <w:sz w:val="20"/>
                <w:szCs w:val="20"/>
              </w:rPr>
              <w:t>ilk</w:t>
            </w:r>
            <w:r w:rsidR="001604C1">
              <w:rPr>
                <w:sz w:val="20"/>
                <w:szCs w:val="20"/>
              </w:rPr>
              <w:t xml:space="preserve"> </w:t>
            </w:r>
            <w:r w:rsidRPr="00586584">
              <w:rPr>
                <w:sz w:val="20"/>
                <w:szCs w:val="20"/>
              </w:rPr>
              <w:t>hafta</w:t>
            </w:r>
            <w:r w:rsidR="001604C1">
              <w:rPr>
                <w:sz w:val="20"/>
                <w:szCs w:val="20"/>
              </w:rPr>
              <w:t xml:space="preserve"> </w:t>
            </w:r>
            <w:r w:rsidRPr="00586584">
              <w:rPr>
                <w:sz w:val="20"/>
                <w:szCs w:val="20"/>
              </w:rPr>
              <w:t>boyunca</w:t>
            </w:r>
            <w:r w:rsidR="001604C1">
              <w:rPr>
                <w:sz w:val="20"/>
                <w:szCs w:val="20"/>
              </w:rPr>
              <w:t xml:space="preserve"> </w:t>
            </w:r>
            <w:r w:rsidRPr="00586584">
              <w:rPr>
                <w:sz w:val="20"/>
                <w:szCs w:val="20"/>
              </w:rPr>
              <w:t>kendimi</w:t>
            </w:r>
            <w:r w:rsidR="001604C1">
              <w:rPr>
                <w:sz w:val="20"/>
                <w:szCs w:val="20"/>
              </w:rPr>
              <w:t xml:space="preserve"> </w:t>
            </w:r>
            <w:r w:rsidRPr="00586584">
              <w:rPr>
                <w:sz w:val="20"/>
                <w:szCs w:val="20"/>
              </w:rPr>
              <w:t>çok</w:t>
            </w:r>
            <w:r w:rsidR="001604C1">
              <w:rPr>
                <w:sz w:val="20"/>
                <w:szCs w:val="20"/>
              </w:rPr>
              <w:t xml:space="preserve"> </w:t>
            </w:r>
            <w:r w:rsidRPr="00586584">
              <w:rPr>
                <w:sz w:val="20"/>
                <w:szCs w:val="20"/>
              </w:rPr>
              <w:t>yorgun</w:t>
            </w:r>
            <w:r w:rsidR="001604C1">
              <w:rPr>
                <w:sz w:val="20"/>
                <w:szCs w:val="20"/>
              </w:rPr>
              <w:t xml:space="preserve"> </w:t>
            </w:r>
            <w:r w:rsidRPr="00586584">
              <w:rPr>
                <w:sz w:val="20"/>
                <w:szCs w:val="20"/>
              </w:rPr>
              <w:t>hissettim.</w:t>
            </w:r>
          </w:p>
        </w:tc>
        <w:tc>
          <w:tcPr>
            <w:tcW w:w="1121" w:type="dxa"/>
            <w:vAlign w:val="center"/>
          </w:tcPr>
          <w:p w:rsidR="00586584" w:rsidRPr="00586584" w:rsidRDefault="00586584" w:rsidP="00586584">
            <w:pPr>
              <w:pStyle w:val="TableParagraph"/>
              <w:spacing w:line="240" w:lineRule="atLeast"/>
              <w:rPr>
                <w:sz w:val="20"/>
                <w:szCs w:val="20"/>
              </w:rPr>
            </w:pPr>
          </w:p>
        </w:tc>
        <w:tc>
          <w:tcPr>
            <w:tcW w:w="1430" w:type="dxa"/>
          </w:tcPr>
          <w:p w:rsidR="00586584" w:rsidRPr="00586584" w:rsidRDefault="00586584" w:rsidP="00586584">
            <w:pPr>
              <w:pStyle w:val="TableParagraph"/>
              <w:spacing w:line="240" w:lineRule="atLeast"/>
              <w:rPr>
                <w:sz w:val="20"/>
                <w:szCs w:val="20"/>
              </w:rPr>
            </w:pPr>
          </w:p>
        </w:tc>
        <w:tc>
          <w:tcPr>
            <w:tcW w:w="1430" w:type="dxa"/>
            <w:vAlign w:val="center"/>
          </w:tcPr>
          <w:p w:rsidR="00586584" w:rsidRPr="00586584" w:rsidRDefault="00586584" w:rsidP="00586584">
            <w:pPr>
              <w:pStyle w:val="TableParagraph"/>
              <w:spacing w:line="240" w:lineRule="atLeast"/>
              <w:rPr>
                <w:sz w:val="20"/>
                <w:szCs w:val="20"/>
              </w:rPr>
            </w:pPr>
          </w:p>
        </w:tc>
        <w:tc>
          <w:tcPr>
            <w:tcW w:w="1830" w:type="dxa"/>
            <w:vAlign w:val="center"/>
          </w:tcPr>
          <w:p w:rsidR="00586584" w:rsidRPr="00586584" w:rsidRDefault="00586584" w:rsidP="00586584">
            <w:pPr>
              <w:pStyle w:val="TableParagraph"/>
              <w:spacing w:line="240" w:lineRule="atLeast"/>
              <w:rPr>
                <w:sz w:val="20"/>
                <w:szCs w:val="20"/>
              </w:rPr>
            </w:pPr>
          </w:p>
        </w:tc>
      </w:tr>
      <w:tr w:rsidR="00586584" w:rsidRPr="00586584" w:rsidTr="00BB420A">
        <w:trPr>
          <w:trHeight w:val="540"/>
        </w:trPr>
        <w:tc>
          <w:tcPr>
            <w:tcW w:w="3261" w:type="dxa"/>
            <w:vAlign w:val="center"/>
          </w:tcPr>
          <w:p w:rsidR="00586584" w:rsidRPr="00586584" w:rsidRDefault="00586584" w:rsidP="00586584">
            <w:pPr>
              <w:pStyle w:val="TableParagraph"/>
              <w:tabs>
                <w:tab w:val="left" w:pos="1694"/>
                <w:tab w:val="left" w:pos="2209"/>
                <w:tab w:val="left" w:pos="3492"/>
                <w:tab w:val="left" w:pos="4104"/>
              </w:tabs>
              <w:spacing w:line="240" w:lineRule="atLeast"/>
              <w:rPr>
                <w:sz w:val="20"/>
                <w:szCs w:val="20"/>
              </w:rPr>
            </w:pPr>
            <w:r w:rsidRPr="00586584">
              <w:rPr>
                <w:sz w:val="20"/>
                <w:szCs w:val="20"/>
              </w:rPr>
              <w:t>12.</w:t>
            </w:r>
            <w:r w:rsidR="001604C1">
              <w:rPr>
                <w:sz w:val="20"/>
                <w:szCs w:val="20"/>
              </w:rPr>
              <w:t xml:space="preserve"> </w:t>
            </w:r>
            <w:r w:rsidRPr="00586584">
              <w:rPr>
                <w:sz w:val="20"/>
                <w:szCs w:val="20"/>
              </w:rPr>
              <w:t>Hastaneden</w:t>
            </w:r>
            <w:r w:rsidR="001604C1">
              <w:rPr>
                <w:sz w:val="20"/>
                <w:szCs w:val="20"/>
              </w:rPr>
              <w:t xml:space="preserve"> </w:t>
            </w:r>
            <w:r w:rsidRPr="00586584">
              <w:rPr>
                <w:sz w:val="20"/>
                <w:szCs w:val="20"/>
              </w:rPr>
              <w:t>eve</w:t>
            </w:r>
            <w:r w:rsidR="001604C1">
              <w:rPr>
                <w:sz w:val="20"/>
                <w:szCs w:val="20"/>
              </w:rPr>
              <w:t xml:space="preserve"> </w:t>
            </w:r>
            <w:r w:rsidRPr="00586584">
              <w:rPr>
                <w:sz w:val="20"/>
                <w:szCs w:val="20"/>
              </w:rPr>
              <w:t>geldiğimizde</w:t>
            </w:r>
            <w:r w:rsidR="001604C1">
              <w:rPr>
                <w:sz w:val="20"/>
                <w:szCs w:val="20"/>
              </w:rPr>
              <w:t xml:space="preserve"> </w:t>
            </w:r>
            <w:r w:rsidRPr="00586584">
              <w:rPr>
                <w:sz w:val="20"/>
                <w:szCs w:val="20"/>
              </w:rPr>
              <w:t>eşim</w:t>
            </w:r>
            <w:r w:rsidR="001604C1">
              <w:rPr>
                <w:sz w:val="20"/>
                <w:szCs w:val="20"/>
              </w:rPr>
              <w:t xml:space="preserve"> </w:t>
            </w:r>
            <w:r w:rsidRPr="00586584">
              <w:rPr>
                <w:spacing w:val="-5"/>
                <w:sz w:val="20"/>
                <w:szCs w:val="20"/>
              </w:rPr>
              <w:t>bazı</w:t>
            </w:r>
            <w:r w:rsidR="001604C1">
              <w:rPr>
                <w:spacing w:val="-5"/>
                <w:sz w:val="20"/>
                <w:szCs w:val="20"/>
              </w:rPr>
              <w:t xml:space="preserve"> </w:t>
            </w:r>
            <w:r w:rsidRPr="00586584">
              <w:rPr>
                <w:sz w:val="20"/>
                <w:szCs w:val="20"/>
              </w:rPr>
              <w:t>uygulamalarda</w:t>
            </w:r>
            <w:r w:rsidR="001604C1">
              <w:rPr>
                <w:sz w:val="20"/>
                <w:szCs w:val="20"/>
              </w:rPr>
              <w:t xml:space="preserve"> </w:t>
            </w:r>
            <w:r w:rsidRPr="00586584">
              <w:rPr>
                <w:sz w:val="20"/>
                <w:szCs w:val="20"/>
              </w:rPr>
              <w:t>bana</w:t>
            </w:r>
            <w:r w:rsidR="001604C1">
              <w:rPr>
                <w:sz w:val="20"/>
                <w:szCs w:val="20"/>
              </w:rPr>
              <w:t xml:space="preserve"> </w:t>
            </w:r>
            <w:r w:rsidRPr="00586584">
              <w:rPr>
                <w:sz w:val="20"/>
                <w:szCs w:val="20"/>
              </w:rPr>
              <w:t>destekoldu.</w:t>
            </w:r>
          </w:p>
        </w:tc>
        <w:tc>
          <w:tcPr>
            <w:tcW w:w="1121" w:type="dxa"/>
            <w:vAlign w:val="center"/>
          </w:tcPr>
          <w:p w:rsidR="00586584" w:rsidRPr="00586584" w:rsidRDefault="00586584" w:rsidP="00586584">
            <w:pPr>
              <w:pStyle w:val="TableParagraph"/>
              <w:spacing w:line="240" w:lineRule="atLeast"/>
              <w:rPr>
                <w:sz w:val="20"/>
                <w:szCs w:val="20"/>
              </w:rPr>
            </w:pPr>
          </w:p>
        </w:tc>
        <w:tc>
          <w:tcPr>
            <w:tcW w:w="1430" w:type="dxa"/>
          </w:tcPr>
          <w:p w:rsidR="00586584" w:rsidRPr="00586584" w:rsidRDefault="00586584" w:rsidP="00586584">
            <w:pPr>
              <w:pStyle w:val="TableParagraph"/>
              <w:spacing w:line="240" w:lineRule="atLeast"/>
              <w:rPr>
                <w:sz w:val="20"/>
                <w:szCs w:val="20"/>
              </w:rPr>
            </w:pPr>
          </w:p>
        </w:tc>
        <w:tc>
          <w:tcPr>
            <w:tcW w:w="1430" w:type="dxa"/>
            <w:vAlign w:val="center"/>
          </w:tcPr>
          <w:p w:rsidR="00586584" w:rsidRPr="00586584" w:rsidRDefault="00586584" w:rsidP="00586584">
            <w:pPr>
              <w:pStyle w:val="TableParagraph"/>
              <w:spacing w:line="240" w:lineRule="atLeast"/>
              <w:rPr>
                <w:sz w:val="20"/>
                <w:szCs w:val="20"/>
              </w:rPr>
            </w:pPr>
          </w:p>
        </w:tc>
        <w:tc>
          <w:tcPr>
            <w:tcW w:w="1830" w:type="dxa"/>
            <w:vAlign w:val="center"/>
          </w:tcPr>
          <w:p w:rsidR="00586584" w:rsidRPr="00586584" w:rsidRDefault="00586584" w:rsidP="00586584">
            <w:pPr>
              <w:pStyle w:val="TableParagraph"/>
              <w:spacing w:line="240" w:lineRule="atLeast"/>
              <w:rPr>
                <w:sz w:val="20"/>
                <w:szCs w:val="20"/>
              </w:rPr>
            </w:pPr>
          </w:p>
        </w:tc>
      </w:tr>
      <w:tr w:rsidR="00586584" w:rsidRPr="00586584" w:rsidTr="00BB420A">
        <w:trPr>
          <w:trHeight w:val="535"/>
        </w:trPr>
        <w:tc>
          <w:tcPr>
            <w:tcW w:w="3261" w:type="dxa"/>
            <w:vAlign w:val="center"/>
          </w:tcPr>
          <w:p w:rsidR="00586584" w:rsidRPr="00586584" w:rsidRDefault="00586584" w:rsidP="00586584">
            <w:pPr>
              <w:pStyle w:val="TableParagraph"/>
              <w:spacing w:line="240" w:lineRule="atLeast"/>
              <w:rPr>
                <w:sz w:val="20"/>
                <w:szCs w:val="20"/>
              </w:rPr>
            </w:pPr>
            <w:r w:rsidRPr="00586584">
              <w:rPr>
                <w:sz w:val="20"/>
                <w:szCs w:val="20"/>
              </w:rPr>
              <w:t>13.</w:t>
            </w:r>
            <w:r w:rsidR="001604C1">
              <w:rPr>
                <w:sz w:val="20"/>
                <w:szCs w:val="20"/>
              </w:rPr>
              <w:t xml:space="preserve"> </w:t>
            </w:r>
            <w:r w:rsidRPr="00586584">
              <w:rPr>
                <w:sz w:val="20"/>
                <w:szCs w:val="20"/>
              </w:rPr>
              <w:t>Doğum</w:t>
            </w:r>
            <w:r w:rsidR="001604C1">
              <w:rPr>
                <w:sz w:val="20"/>
                <w:szCs w:val="20"/>
              </w:rPr>
              <w:t xml:space="preserve"> </w:t>
            </w:r>
            <w:r w:rsidRPr="00586584">
              <w:rPr>
                <w:sz w:val="20"/>
                <w:szCs w:val="20"/>
              </w:rPr>
              <w:t>sonrası</w:t>
            </w:r>
            <w:r w:rsidR="001604C1">
              <w:rPr>
                <w:sz w:val="20"/>
                <w:szCs w:val="20"/>
              </w:rPr>
              <w:t xml:space="preserve"> </w:t>
            </w:r>
            <w:r w:rsidRPr="00586584">
              <w:rPr>
                <w:sz w:val="20"/>
                <w:szCs w:val="20"/>
              </w:rPr>
              <w:t>ilk</w:t>
            </w:r>
            <w:r w:rsidR="001604C1">
              <w:rPr>
                <w:sz w:val="20"/>
                <w:szCs w:val="20"/>
              </w:rPr>
              <w:t xml:space="preserve"> </w:t>
            </w:r>
            <w:r w:rsidRPr="00586584">
              <w:rPr>
                <w:sz w:val="20"/>
                <w:szCs w:val="20"/>
              </w:rPr>
              <w:t>hafta</w:t>
            </w:r>
            <w:r w:rsidR="001604C1">
              <w:rPr>
                <w:sz w:val="20"/>
                <w:szCs w:val="20"/>
              </w:rPr>
              <w:t xml:space="preserve"> </w:t>
            </w:r>
            <w:r w:rsidRPr="00586584">
              <w:rPr>
                <w:sz w:val="20"/>
                <w:szCs w:val="20"/>
              </w:rPr>
              <w:t>boyunca</w:t>
            </w:r>
            <w:r w:rsidR="001604C1">
              <w:rPr>
                <w:sz w:val="20"/>
                <w:szCs w:val="20"/>
              </w:rPr>
              <w:t xml:space="preserve"> </w:t>
            </w:r>
            <w:r w:rsidRPr="00586584">
              <w:rPr>
                <w:sz w:val="20"/>
                <w:szCs w:val="20"/>
              </w:rPr>
              <w:t>eşim</w:t>
            </w:r>
            <w:r w:rsidR="001604C1">
              <w:rPr>
                <w:sz w:val="20"/>
                <w:szCs w:val="20"/>
              </w:rPr>
              <w:t xml:space="preserve"> </w:t>
            </w:r>
            <w:r w:rsidRPr="00586584">
              <w:rPr>
                <w:sz w:val="20"/>
                <w:szCs w:val="20"/>
              </w:rPr>
              <w:t>bana</w:t>
            </w:r>
            <w:r w:rsidR="001604C1">
              <w:rPr>
                <w:sz w:val="20"/>
                <w:szCs w:val="20"/>
              </w:rPr>
              <w:t xml:space="preserve"> </w:t>
            </w:r>
            <w:r w:rsidRPr="00586584">
              <w:rPr>
                <w:sz w:val="20"/>
                <w:szCs w:val="20"/>
              </w:rPr>
              <w:t>duygusal</w:t>
            </w:r>
            <w:r w:rsidR="001604C1">
              <w:rPr>
                <w:sz w:val="20"/>
                <w:szCs w:val="20"/>
              </w:rPr>
              <w:t xml:space="preserve"> </w:t>
            </w:r>
            <w:r w:rsidRPr="00586584">
              <w:rPr>
                <w:sz w:val="20"/>
                <w:szCs w:val="20"/>
              </w:rPr>
              <w:t>olarak</w:t>
            </w:r>
            <w:r w:rsidR="001604C1">
              <w:rPr>
                <w:sz w:val="20"/>
                <w:szCs w:val="20"/>
              </w:rPr>
              <w:t xml:space="preserve"> </w:t>
            </w:r>
            <w:r w:rsidRPr="00586584">
              <w:rPr>
                <w:sz w:val="20"/>
                <w:szCs w:val="20"/>
              </w:rPr>
              <w:t>destek</w:t>
            </w:r>
            <w:r w:rsidR="001604C1">
              <w:rPr>
                <w:sz w:val="20"/>
                <w:szCs w:val="20"/>
              </w:rPr>
              <w:t xml:space="preserve"> </w:t>
            </w:r>
            <w:r w:rsidRPr="00586584">
              <w:rPr>
                <w:sz w:val="20"/>
                <w:szCs w:val="20"/>
              </w:rPr>
              <w:t>oldu.</w:t>
            </w:r>
          </w:p>
        </w:tc>
        <w:tc>
          <w:tcPr>
            <w:tcW w:w="1121" w:type="dxa"/>
            <w:vAlign w:val="center"/>
          </w:tcPr>
          <w:p w:rsidR="00586584" w:rsidRPr="00586584" w:rsidRDefault="00586584" w:rsidP="00586584">
            <w:pPr>
              <w:pStyle w:val="TableParagraph"/>
              <w:spacing w:line="240" w:lineRule="atLeast"/>
              <w:rPr>
                <w:sz w:val="20"/>
                <w:szCs w:val="20"/>
              </w:rPr>
            </w:pPr>
          </w:p>
        </w:tc>
        <w:tc>
          <w:tcPr>
            <w:tcW w:w="1430" w:type="dxa"/>
          </w:tcPr>
          <w:p w:rsidR="00586584" w:rsidRPr="00586584" w:rsidRDefault="00586584" w:rsidP="00586584">
            <w:pPr>
              <w:pStyle w:val="TableParagraph"/>
              <w:spacing w:line="240" w:lineRule="atLeast"/>
              <w:rPr>
                <w:sz w:val="20"/>
                <w:szCs w:val="20"/>
              </w:rPr>
            </w:pPr>
          </w:p>
        </w:tc>
        <w:tc>
          <w:tcPr>
            <w:tcW w:w="1430" w:type="dxa"/>
            <w:vAlign w:val="center"/>
          </w:tcPr>
          <w:p w:rsidR="00586584" w:rsidRPr="00586584" w:rsidRDefault="00586584" w:rsidP="00586584">
            <w:pPr>
              <w:pStyle w:val="TableParagraph"/>
              <w:spacing w:line="240" w:lineRule="atLeast"/>
              <w:rPr>
                <w:sz w:val="20"/>
                <w:szCs w:val="20"/>
              </w:rPr>
            </w:pPr>
          </w:p>
        </w:tc>
        <w:tc>
          <w:tcPr>
            <w:tcW w:w="1830" w:type="dxa"/>
            <w:vAlign w:val="center"/>
          </w:tcPr>
          <w:p w:rsidR="00586584" w:rsidRPr="00586584" w:rsidRDefault="00586584" w:rsidP="00586584">
            <w:pPr>
              <w:pStyle w:val="TableParagraph"/>
              <w:spacing w:line="240" w:lineRule="atLeast"/>
              <w:rPr>
                <w:sz w:val="20"/>
                <w:szCs w:val="20"/>
              </w:rPr>
            </w:pPr>
          </w:p>
        </w:tc>
      </w:tr>
      <w:tr w:rsidR="00586584" w:rsidRPr="00586584" w:rsidTr="00BB420A">
        <w:trPr>
          <w:trHeight w:val="545"/>
        </w:trPr>
        <w:tc>
          <w:tcPr>
            <w:tcW w:w="3261" w:type="dxa"/>
            <w:vAlign w:val="center"/>
          </w:tcPr>
          <w:p w:rsidR="00586584" w:rsidRPr="00586584" w:rsidRDefault="00586584" w:rsidP="00586584">
            <w:pPr>
              <w:pStyle w:val="TableParagraph"/>
              <w:spacing w:line="240" w:lineRule="atLeast"/>
              <w:rPr>
                <w:sz w:val="20"/>
                <w:szCs w:val="20"/>
              </w:rPr>
            </w:pPr>
            <w:r w:rsidRPr="00586584">
              <w:rPr>
                <w:sz w:val="20"/>
                <w:szCs w:val="20"/>
              </w:rPr>
              <w:t>14.</w:t>
            </w:r>
            <w:r w:rsidR="001604C1">
              <w:rPr>
                <w:sz w:val="20"/>
                <w:szCs w:val="20"/>
              </w:rPr>
              <w:t xml:space="preserve"> </w:t>
            </w:r>
            <w:r w:rsidRPr="00586584">
              <w:rPr>
                <w:sz w:val="20"/>
                <w:szCs w:val="20"/>
              </w:rPr>
              <w:t>Doğum</w:t>
            </w:r>
            <w:r w:rsidR="001604C1">
              <w:rPr>
                <w:sz w:val="20"/>
                <w:szCs w:val="20"/>
              </w:rPr>
              <w:t xml:space="preserve"> </w:t>
            </w:r>
            <w:r w:rsidRPr="00586584">
              <w:rPr>
                <w:sz w:val="20"/>
                <w:szCs w:val="20"/>
              </w:rPr>
              <w:t>sonrası</w:t>
            </w:r>
            <w:r w:rsidR="001604C1">
              <w:rPr>
                <w:sz w:val="20"/>
                <w:szCs w:val="20"/>
              </w:rPr>
              <w:t xml:space="preserve"> </w:t>
            </w:r>
            <w:r w:rsidRPr="00586584">
              <w:rPr>
                <w:sz w:val="20"/>
                <w:szCs w:val="20"/>
              </w:rPr>
              <w:t>ilk</w:t>
            </w:r>
            <w:r w:rsidR="001604C1">
              <w:rPr>
                <w:sz w:val="20"/>
                <w:szCs w:val="20"/>
              </w:rPr>
              <w:t xml:space="preserve"> </w:t>
            </w:r>
            <w:r w:rsidRPr="00586584">
              <w:rPr>
                <w:sz w:val="20"/>
                <w:szCs w:val="20"/>
              </w:rPr>
              <w:t>hafta</w:t>
            </w:r>
            <w:r w:rsidR="001604C1">
              <w:rPr>
                <w:sz w:val="20"/>
                <w:szCs w:val="20"/>
              </w:rPr>
              <w:t xml:space="preserve"> </w:t>
            </w:r>
            <w:r w:rsidRPr="00586584">
              <w:rPr>
                <w:sz w:val="20"/>
                <w:szCs w:val="20"/>
              </w:rPr>
              <w:t>boyunca</w:t>
            </w:r>
            <w:r w:rsidR="001604C1">
              <w:rPr>
                <w:sz w:val="20"/>
                <w:szCs w:val="20"/>
              </w:rPr>
              <w:t xml:space="preserve"> </w:t>
            </w:r>
            <w:r w:rsidRPr="00586584">
              <w:rPr>
                <w:sz w:val="20"/>
                <w:szCs w:val="20"/>
              </w:rPr>
              <w:t>eşimin</w:t>
            </w:r>
            <w:r w:rsidR="001604C1">
              <w:rPr>
                <w:sz w:val="20"/>
                <w:szCs w:val="20"/>
              </w:rPr>
              <w:t xml:space="preserve"> </w:t>
            </w:r>
            <w:r w:rsidRPr="00586584">
              <w:rPr>
                <w:sz w:val="20"/>
                <w:szCs w:val="20"/>
              </w:rPr>
              <w:t>ailemizle</w:t>
            </w:r>
            <w:r w:rsidR="001604C1">
              <w:rPr>
                <w:sz w:val="20"/>
                <w:szCs w:val="20"/>
              </w:rPr>
              <w:t xml:space="preserve"> </w:t>
            </w:r>
            <w:r w:rsidRPr="00586584">
              <w:rPr>
                <w:sz w:val="20"/>
                <w:szCs w:val="20"/>
              </w:rPr>
              <w:t>ilgilendiğinihissettim.</w:t>
            </w:r>
          </w:p>
        </w:tc>
        <w:tc>
          <w:tcPr>
            <w:tcW w:w="1121" w:type="dxa"/>
            <w:vAlign w:val="center"/>
          </w:tcPr>
          <w:p w:rsidR="00586584" w:rsidRPr="00586584" w:rsidRDefault="00586584" w:rsidP="00586584">
            <w:pPr>
              <w:pStyle w:val="TableParagraph"/>
              <w:spacing w:line="240" w:lineRule="atLeast"/>
              <w:rPr>
                <w:sz w:val="20"/>
                <w:szCs w:val="20"/>
              </w:rPr>
            </w:pPr>
          </w:p>
        </w:tc>
        <w:tc>
          <w:tcPr>
            <w:tcW w:w="1430" w:type="dxa"/>
          </w:tcPr>
          <w:p w:rsidR="00586584" w:rsidRPr="00586584" w:rsidRDefault="00586584" w:rsidP="00586584">
            <w:pPr>
              <w:pStyle w:val="TableParagraph"/>
              <w:spacing w:line="240" w:lineRule="atLeast"/>
              <w:rPr>
                <w:sz w:val="20"/>
                <w:szCs w:val="20"/>
              </w:rPr>
            </w:pPr>
          </w:p>
        </w:tc>
        <w:tc>
          <w:tcPr>
            <w:tcW w:w="1430" w:type="dxa"/>
            <w:vAlign w:val="center"/>
          </w:tcPr>
          <w:p w:rsidR="00586584" w:rsidRPr="00586584" w:rsidRDefault="00586584" w:rsidP="00586584">
            <w:pPr>
              <w:pStyle w:val="TableParagraph"/>
              <w:spacing w:line="240" w:lineRule="atLeast"/>
              <w:rPr>
                <w:sz w:val="20"/>
                <w:szCs w:val="20"/>
              </w:rPr>
            </w:pPr>
          </w:p>
        </w:tc>
        <w:tc>
          <w:tcPr>
            <w:tcW w:w="1830" w:type="dxa"/>
            <w:vAlign w:val="center"/>
          </w:tcPr>
          <w:p w:rsidR="00586584" w:rsidRPr="00586584" w:rsidRDefault="00586584" w:rsidP="00586584">
            <w:pPr>
              <w:pStyle w:val="TableParagraph"/>
              <w:spacing w:line="240" w:lineRule="atLeast"/>
              <w:rPr>
                <w:sz w:val="20"/>
                <w:szCs w:val="20"/>
              </w:rPr>
            </w:pPr>
          </w:p>
        </w:tc>
      </w:tr>
      <w:tr w:rsidR="00586584" w:rsidRPr="00586584" w:rsidTr="00BB420A">
        <w:trPr>
          <w:trHeight w:val="548"/>
        </w:trPr>
        <w:tc>
          <w:tcPr>
            <w:tcW w:w="3261" w:type="dxa"/>
            <w:vAlign w:val="center"/>
          </w:tcPr>
          <w:p w:rsidR="00586584" w:rsidRPr="00586584" w:rsidRDefault="00586584" w:rsidP="00586584">
            <w:pPr>
              <w:pStyle w:val="TableParagraph"/>
              <w:spacing w:line="240" w:lineRule="atLeast"/>
              <w:rPr>
                <w:sz w:val="20"/>
                <w:szCs w:val="20"/>
              </w:rPr>
            </w:pPr>
            <w:r w:rsidRPr="00586584">
              <w:rPr>
                <w:sz w:val="20"/>
                <w:szCs w:val="20"/>
              </w:rPr>
              <w:t>15.</w:t>
            </w:r>
            <w:r w:rsidR="001604C1">
              <w:rPr>
                <w:sz w:val="20"/>
                <w:szCs w:val="20"/>
              </w:rPr>
              <w:t xml:space="preserve"> </w:t>
            </w:r>
            <w:r w:rsidRPr="00586584">
              <w:rPr>
                <w:sz w:val="20"/>
                <w:szCs w:val="20"/>
              </w:rPr>
              <w:t>Doğum</w:t>
            </w:r>
            <w:r w:rsidR="001604C1">
              <w:rPr>
                <w:sz w:val="20"/>
                <w:szCs w:val="20"/>
              </w:rPr>
              <w:t xml:space="preserve"> </w:t>
            </w:r>
            <w:r w:rsidRPr="00586584">
              <w:rPr>
                <w:sz w:val="20"/>
                <w:szCs w:val="20"/>
              </w:rPr>
              <w:t>sonrası</w:t>
            </w:r>
            <w:r w:rsidR="001604C1">
              <w:rPr>
                <w:sz w:val="20"/>
                <w:szCs w:val="20"/>
              </w:rPr>
              <w:t xml:space="preserve"> </w:t>
            </w:r>
            <w:r w:rsidRPr="00586584">
              <w:rPr>
                <w:sz w:val="20"/>
                <w:szCs w:val="20"/>
              </w:rPr>
              <w:t>ilk</w:t>
            </w:r>
            <w:r w:rsidR="001604C1">
              <w:rPr>
                <w:sz w:val="20"/>
                <w:szCs w:val="20"/>
              </w:rPr>
              <w:t xml:space="preserve"> </w:t>
            </w:r>
            <w:r w:rsidRPr="00586584">
              <w:rPr>
                <w:sz w:val="20"/>
                <w:szCs w:val="20"/>
              </w:rPr>
              <w:t>hafta</w:t>
            </w:r>
            <w:r w:rsidR="001604C1">
              <w:rPr>
                <w:sz w:val="20"/>
                <w:szCs w:val="20"/>
              </w:rPr>
              <w:t xml:space="preserve"> </w:t>
            </w:r>
            <w:r w:rsidRPr="00586584">
              <w:rPr>
                <w:sz w:val="20"/>
                <w:szCs w:val="20"/>
              </w:rPr>
              <w:t>boyunca</w:t>
            </w:r>
            <w:r w:rsidR="001604C1">
              <w:rPr>
                <w:sz w:val="20"/>
                <w:szCs w:val="20"/>
              </w:rPr>
              <w:t xml:space="preserve"> </w:t>
            </w:r>
            <w:r w:rsidRPr="00586584">
              <w:rPr>
                <w:sz w:val="20"/>
                <w:szCs w:val="20"/>
              </w:rPr>
              <w:t>aile</w:t>
            </w:r>
            <w:r w:rsidR="001604C1">
              <w:rPr>
                <w:sz w:val="20"/>
                <w:szCs w:val="20"/>
              </w:rPr>
              <w:t xml:space="preserve"> </w:t>
            </w:r>
            <w:r w:rsidRPr="00586584">
              <w:rPr>
                <w:sz w:val="20"/>
                <w:szCs w:val="20"/>
              </w:rPr>
              <w:t>bireyleri</w:t>
            </w:r>
            <w:r w:rsidR="001604C1">
              <w:rPr>
                <w:sz w:val="20"/>
                <w:szCs w:val="20"/>
              </w:rPr>
              <w:t xml:space="preserve"> </w:t>
            </w:r>
            <w:r w:rsidRPr="00586584">
              <w:rPr>
                <w:sz w:val="20"/>
                <w:szCs w:val="20"/>
              </w:rPr>
              <w:t>olarak</w:t>
            </w:r>
            <w:r w:rsidR="001604C1">
              <w:rPr>
                <w:sz w:val="20"/>
                <w:szCs w:val="20"/>
              </w:rPr>
              <w:t xml:space="preserve"> </w:t>
            </w:r>
            <w:r w:rsidRPr="00586584">
              <w:rPr>
                <w:sz w:val="20"/>
                <w:szCs w:val="20"/>
              </w:rPr>
              <w:t>birbirimize</w:t>
            </w:r>
            <w:r w:rsidR="001604C1">
              <w:rPr>
                <w:sz w:val="20"/>
                <w:szCs w:val="20"/>
              </w:rPr>
              <w:t xml:space="preserve"> </w:t>
            </w:r>
            <w:r w:rsidRPr="00586584">
              <w:rPr>
                <w:sz w:val="20"/>
                <w:szCs w:val="20"/>
              </w:rPr>
              <w:t>yakınlaştığımızı</w:t>
            </w:r>
            <w:r w:rsidR="001604C1">
              <w:rPr>
                <w:sz w:val="20"/>
                <w:szCs w:val="20"/>
              </w:rPr>
              <w:t xml:space="preserve"> </w:t>
            </w:r>
            <w:r w:rsidRPr="00586584">
              <w:rPr>
                <w:sz w:val="20"/>
                <w:szCs w:val="20"/>
              </w:rPr>
              <w:t>hissettim.</w:t>
            </w:r>
          </w:p>
        </w:tc>
        <w:tc>
          <w:tcPr>
            <w:tcW w:w="1121" w:type="dxa"/>
            <w:vAlign w:val="center"/>
          </w:tcPr>
          <w:p w:rsidR="00586584" w:rsidRPr="00586584" w:rsidRDefault="00586584" w:rsidP="00586584">
            <w:pPr>
              <w:pStyle w:val="TableParagraph"/>
              <w:spacing w:line="240" w:lineRule="atLeast"/>
              <w:rPr>
                <w:sz w:val="20"/>
                <w:szCs w:val="20"/>
              </w:rPr>
            </w:pPr>
          </w:p>
        </w:tc>
        <w:tc>
          <w:tcPr>
            <w:tcW w:w="1430" w:type="dxa"/>
          </w:tcPr>
          <w:p w:rsidR="00586584" w:rsidRPr="00586584" w:rsidRDefault="00586584" w:rsidP="00586584">
            <w:pPr>
              <w:pStyle w:val="TableParagraph"/>
              <w:spacing w:line="240" w:lineRule="atLeast"/>
              <w:rPr>
                <w:sz w:val="20"/>
                <w:szCs w:val="20"/>
              </w:rPr>
            </w:pPr>
          </w:p>
        </w:tc>
        <w:tc>
          <w:tcPr>
            <w:tcW w:w="1430" w:type="dxa"/>
            <w:vAlign w:val="center"/>
          </w:tcPr>
          <w:p w:rsidR="00586584" w:rsidRPr="00586584" w:rsidRDefault="00586584" w:rsidP="00586584">
            <w:pPr>
              <w:pStyle w:val="TableParagraph"/>
              <w:spacing w:line="240" w:lineRule="atLeast"/>
              <w:rPr>
                <w:sz w:val="20"/>
                <w:szCs w:val="20"/>
              </w:rPr>
            </w:pPr>
          </w:p>
        </w:tc>
        <w:tc>
          <w:tcPr>
            <w:tcW w:w="1830" w:type="dxa"/>
            <w:vAlign w:val="center"/>
          </w:tcPr>
          <w:p w:rsidR="00586584" w:rsidRPr="00586584" w:rsidRDefault="00586584" w:rsidP="00586584">
            <w:pPr>
              <w:pStyle w:val="TableParagraph"/>
              <w:spacing w:line="240" w:lineRule="atLeast"/>
              <w:rPr>
                <w:sz w:val="20"/>
                <w:szCs w:val="20"/>
              </w:rPr>
            </w:pPr>
          </w:p>
        </w:tc>
      </w:tr>
      <w:tr w:rsidR="00586584" w:rsidRPr="00586584" w:rsidTr="00BB420A">
        <w:trPr>
          <w:trHeight w:val="670"/>
        </w:trPr>
        <w:tc>
          <w:tcPr>
            <w:tcW w:w="3261" w:type="dxa"/>
            <w:vAlign w:val="center"/>
          </w:tcPr>
          <w:p w:rsidR="00586584" w:rsidRPr="00586584" w:rsidRDefault="00586584" w:rsidP="00586584">
            <w:pPr>
              <w:pStyle w:val="TableParagraph"/>
              <w:spacing w:line="240" w:lineRule="atLeast"/>
              <w:rPr>
                <w:sz w:val="20"/>
                <w:szCs w:val="20"/>
              </w:rPr>
            </w:pPr>
            <w:r w:rsidRPr="00586584">
              <w:rPr>
                <w:sz w:val="20"/>
                <w:szCs w:val="20"/>
              </w:rPr>
              <w:t>16.</w:t>
            </w:r>
            <w:r w:rsidR="001604C1">
              <w:rPr>
                <w:sz w:val="20"/>
                <w:szCs w:val="20"/>
              </w:rPr>
              <w:t xml:space="preserve"> </w:t>
            </w:r>
            <w:r w:rsidRPr="00586584">
              <w:rPr>
                <w:sz w:val="20"/>
                <w:szCs w:val="20"/>
              </w:rPr>
              <w:t>Doğum</w:t>
            </w:r>
            <w:r w:rsidR="001604C1">
              <w:rPr>
                <w:sz w:val="20"/>
                <w:szCs w:val="20"/>
              </w:rPr>
              <w:t xml:space="preserve"> </w:t>
            </w:r>
            <w:r w:rsidRPr="00586584">
              <w:rPr>
                <w:sz w:val="20"/>
                <w:szCs w:val="20"/>
              </w:rPr>
              <w:t>sonrası</w:t>
            </w:r>
            <w:r w:rsidR="001604C1">
              <w:rPr>
                <w:sz w:val="20"/>
                <w:szCs w:val="20"/>
              </w:rPr>
              <w:t xml:space="preserve"> </w:t>
            </w:r>
            <w:r w:rsidRPr="00586584">
              <w:rPr>
                <w:sz w:val="20"/>
                <w:szCs w:val="20"/>
              </w:rPr>
              <w:t>ilk</w:t>
            </w:r>
            <w:r w:rsidR="001604C1">
              <w:rPr>
                <w:sz w:val="20"/>
                <w:szCs w:val="20"/>
              </w:rPr>
              <w:t xml:space="preserve"> </w:t>
            </w:r>
            <w:r w:rsidRPr="00586584">
              <w:rPr>
                <w:sz w:val="20"/>
                <w:szCs w:val="20"/>
              </w:rPr>
              <w:t>hafta</w:t>
            </w:r>
            <w:r w:rsidR="001604C1">
              <w:rPr>
                <w:sz w:val="20"/>
                <w:szCs w:val="20"/>
              </w:rPr>
              <w:t xml:space="preserve"> </w:t>
            </w:r>
            <w:r w:rsidRPr="00586584">
              <w:rPr>
                <w:sz w:val="20"/>
                <w:szCs w:val="20"/>
              </w:rPr>
              <w:t>boyunca</w:t>
            </w:r>
            <w:r w:rsidR="001604C1">
              <w:rPr>
                <w:sz w:val="20"/>
                <w:szCs w:val="20"/>
              </w:rPr>
              <w:t xml:space="preserve"> </w:t>
            </w:r>
            <w:r w:rsidRPr="00586584">
              <w:rPr>
                <w:sz w:val="20"/>
                <w:szCs w:val="20"/>
              </w:rPr>
              <w:t>her</w:t>
            </w:r>
            <w:r w:rsidR="001604C1">
              <w:rPr>
                <w:sz w:val="20"/>
                <w:szCs w:val="20"/>
              </w:rPr>
              <w:t xml:space="preserve"> </w:t>
            </w:r>
            <w:r w:rsidRPr="00DB771C">
              <w:rPr>
                <w:sz w:val="20"/>
                <w:szCs w:val="20"/>
              </w:rPr>
              <w:t>ihtiyacım</w:t>
            </w:r>
            <w:r w:rsidR="001B5723" w:rsidRPr="00DB771C">
              <w:rPr>
                <w:sz w:val="20"/>
                <w:szCs w:val="20"/>
              </w:rPr>
              <w:t xml:space="preserve"> </w:t>
            </w:r>
            <w:r w:rsidRPr="00DB771C">
              <w:rPr>
                <w:sz w:val="20"/>
                <w:szCs w:val="20"/>
              </w:rPr>
              <w:t>olduğunda</w:t>
            </w:r>
            <w:r w:rsidR="001604C1">
              <w:rPr>
                <w:sz w:val="20"/>
                <w:szCs w:val="20"/>
              </w:rPr>
              <w:t xml:space="preserve"> </w:t>
            </w:r>
            <w:r w:rsidRPr="00586584">
              <w:rPr>
                <w:sz w:val="20"/>
                <w:szCs w:val="20"/>
              </w:rPr>
              <w:t>ebe/hemşire</w:t>
            </w:r>
            <w:r w:rsidR="001604C1">
              <w:rPr>
                <w:sz w:val="20"/>
                <w:szCs w:val="20"/>
              </w:rPr>
              <w:t xml:space="preserve"> </w:t>
            </w:r>
            <w:r w:rsidRPr="00586584">
              <w:rPr>
                <w:sz w:val="20"/>
                <w:szCs w:val="20"/>
              </w:rPr>
              <w:t>ile</w:t>
            </w:r>
            <w:r w:rsidR="001604C1">
              <w:rPr>
                <w:sz w:val="20"/>
                <w:szCs w:val="20"/>
              </w:rPr>
              <w:t xml:space="preserve"> </w:t>
            </w:r>
            <w:r w:rsidRPr="00586584">
              <w:rPr>
                <w:sz w:val="20"/>
                <w:szCs w:val="20"/>
              </w:rPr>
              <w:t>iletişim</w:t>
            </w:r>
            <w:r w:rsidR="001604C1">
              <w:rPr>
                <w:sz w:val="20"/>
                <w:szCs w:val="20"/>
              </w:rPr>
              <w:t xml:space="preserve"> </w:t>
            </w:r>
            <w:r w:rsidRPr="00586584">
              <w:rPr>
                <w:sz w:val="20"/>
                <w:szCs w:val="20"/>
              </w:rPr>
              <w:t>kurabilmem</w:t>
            </w:r>
            <w:r w:rsidR="001604C1">
              <w:rPr>
                <w:sz w:val="20"/>
                <w:szCs w:val="20"/>
              </w:rPr>
              <w:t xml:space="preserve"> </w:t>
            </w:r>
            <w:r w:rsidRPr="00586584">
              <w:rPr>
                <w:sz w:val="20"/>
                <w:szCs w:val="20"/>
              </w:rPr>
              <w:t>mümkündü.</w:t>
            </w:r>
          </w:p>
        </w:tc>
        <w:tc>
          <w:tcPr>
            <w:tcW w:w="1121" w:type="dxa"/>
            <w:vAlign w:val="center"/>
          </w:tcPr>
          <w:p w:rsidR="00586584" w:rsidRPr="00586584" w:rsidRDefault="00586584" w:rsidP="00586584">
            <w:pPr>
              <w:pStyle w:val="TableParagraph"/>
              <w:spacing w:line="240" w:lineRule="atLeast"/>
              <w:rPr>
                <w:sz w:val="20"/>
                <w:szCs w:val="20"/>
              </w:rPr>
            </w:pPr>
          </w:p>
        </w:tc>
        <w:tc>
          <w:tcPr>
            <w:tcW w:w="1430" w:type="dxa"/>
          </w:tcPr>
          <w:p w:rsidR="00586584" w:rsidRPr="00586584" w:rsidRDefault="00586584" w:rsidP="00586584">
            <w:pPr>
              <w:pStyle w:val="TableParagraph"/>
              <w:spacing w:line="240" w:lineRule="atLeast"/>
              <w:rPr>
                <w:sz w:val="20"/>
                <w:szCs w:val="20"/>
              </w:rPr>
            </w:pPr>
          </w:p>
        </w:tc>
        <w:tc>
          <w:tcPr>
            <w:tcW w:w="1430" w:type="dxa"/>
            <w:vAlign w:val="center"/>
          </w:tcPr>
          <w:p w:rsidR="00586584" w:rsidRPr="00586584" w:rsidRDefault="00586584" w:rsidP="00586584">
            <w:pPr>
              <w:pStyle w:val="TableParagraph"/>
              <w:spacing w:line="240" w:lineRule="atLeast"/>
              <w:rPr>
                <w:sz w:val="20"/>
                <w:szCs w:val="20"/>
              </w:rPr>
            </w:pPr>
          </w:p>
        </w:tc>
        <w:tc>
          <w:tcPr>
            <w:tcW w:w="1830" w:type="dxa"/>
            <w:vAlign w:val="center"/>
          </w:tcPr>
          <w:p w:rsidR="00586584" w:rsidRPr="00586584" w:rsidRDefault="00586584" w:rsidP="00586584">
            <w:pPr>
              <w:pStyle w:val="TableParagraph"/>
              <w:spacing w:line="240" w:lineRule="atLeast"/>
              <w:rPr>
                <w:sz w:val="20"/>
                <w:szCs w:val="20"/>
              </w:rPr>
            </w:pPr>
          </w:p>
        </w:tc>
      </w:tr>
      <w:tr w:rsidR="00586584" w:rsidRPr="00586584" w:rsidTr="00BB420A">
        <w:trPr>
          <w:trHeight w:val="540"/>
        </w:trPr>
        <w:tc>
          <w:tcPr>
            <w:tcW w:w="3261" w:type="dxa"/>
            <w:vAlign w:val="center"/>
          </w:tcPr>
          <w:p w:rsidR="00586584" w:rsidRPr="00586584" w:rsidRDefault="00586584" w:rsidP="00586584">
            <w:pPr>
              <w:pStyle w:val="TableParagraph"/>
              <w:spacing w:line="240" w:lineRule="atLeast"/>
              <w:rPr>
                <w:sz w:val="20"/>
                <w:szCs w:val="20"/>
              </w:rPr>
            </w:pPr>
            <w:r w:rsidRPr="00586584">
              <w:rPr>
                <w:sz w:val="20"/>
                <w:szCs w:val="20"/>
              </w:rPr>
              <w:t>17.</w:t>
            </w:r>
            <w:r w:rsidR="001604C1">
              <w:rPr>
                <w:sz w:val="20"/>
                <w:szCs w:val="20"/>
              </w:rPr>
              <w:t xml:space="preserve"> </w:t>
            </w:r>
            <w:r w:rsidRPr="00586584">
              <w:rPr>
                <w:sz w:val="20"/>
                <w:szCs w:val="20"/>
              </w:rPr>
              <w:t>Bana,</w:t>
            </w:r>
            <w:r w:rsidR="001604C1">
              <w:rPr>
                <w:sz w:val="20"/>
                <w:szCs w:val="20"/>
              </w:rPr>
              <w:t xml:space="preserve"> </w:t>
            </w:r>
            <w:r w:rsidRPr="00586584">
              <w:rPr>
                <w:sz w:val="20"/>
                <w:szCs w:val="20"/>
              </w:rPr>
              <w:t>doğum</w:t>
            </w:r>
            <w:r w:rsidR="001604C1">
              <w:rPr>
                <w:sz w:val="20"/>
                <w:szCs w:val="20"/>
              </w:rPr>
              <w:t xml:space="preserve"> </w:t>
            </w:r>
            <w:r w:rsidRPr="00586584">
              <w:rPr>
                <w:sz w:val="20"/>
                <w:szCs w:val="20"/>
              </w:rPr>
              <w:t>sonrası</w:t>
            </w:r>
            <w:r w:rsidR="001604C1">
              <w:rPr>
                <w:sz w:val="20"/>
                <w:szCs w:val="20"/>
              </w:rPr>
              <w:t xml:space="preserve"> </w:t>
            </w:r>
            <w:r w:rsidRPr="00586584">
              <w:rPr>
                <w:sz w:val="20"/>
                <w:szCs w:val="20"/>
              </w:rPr>
              <w:t>ilk</w:t>
            </w:r>
            <w:r w:rsidR="001604C1">
              <w:rPr>
                <w:sz w:val="20"/>
                <w:szCs w:val="20"/>
              </w:rPr>
              <w:t xml:space="preserve"> </w:t>
            </w:r>
            <w:r w:rsidRPr="00586584">
              <w:rPr>
                <w:sz w:val="20"/>
                <w:szCs w:val="20"/>
              </w:rPr>
              <w:t>hafta</w:t>
            </w:r>
            <w:r w:rsidR="001604C1">
              <w:rPr>
                <w:sz w:val="20"/>
                <w:szCs w:val="20"/>
              </w:rPr>
              <w:t xml:space="preserve"> </w:t>
            </w:r>
            <w:r w:rsidRPr="00586584">
              <w:rPr>
                <w:sz w:val="20"/>
                <w:szCs w:val="20"/>
              </w:rPr>
              <w:t>boyunca</w:t>
            </w:r>
            <w:r w:rsidR="001604C1">
              <w:rPr>
                <w:sz w:val="20"/>
                <w:szCs w:val="20"/>
              </w:rPr>
              <w:t xml:space="preserve"> </w:t>
            </w:r>
            <w:r w:rsidRPr="00586584">
              <w:rPr>
                <w:sz w:val="20"/>
                <w:szCs w:val="20"/>
              </w:rPr>
              <w:t>emzirme</w:t>
            </w:r>
            <w:r w:rsidR="001604C1">
              <w:rPr>
                <w:sz w:val="20"/>
                <w:szCs w:val="20"/>
              </w:rPr>
              <w:t xml:space="preserve"> </w:t>
            </w:r>
            <w:r w:rsidRPr="00586584">
              <w:rPr>
                <w:sz w:val="20"/>
                <w:szCs w:val="20"/>
              </w:rPr>
              <w:t>ile</w:t>
            </w:r>
            <w:r w:rsidR="001604C1">
              <w:rPr>
                <w:sz w:val="20"/>
                <w:szCs w:val="20"/>
              </w:rPr>
              <w:t xml:space="preserve"> </w:t>
            </w:r>
            <w:r w:rsidRPr="00586584">
              <w:rPr>
                <w:sz w:val="20"/>
                <w:szCs w:val="20"/>
              </w:rPr>
              <w:t>ilgili</w:t>
            </w:r>
            <w:r w:rsidR="001604C1">
              <w:rPr>
                <w:sz w:val="20"/>
                <w:szCs w:val="20"/>
              </w:rPr>
              <w:t xml:space="preserve"> </w:t>
            </w:r>
            <w:r w:rsidRPr="00586584">
              <w:rPr>
                <w:sz w:val="20"/>
                <w:szCs w:val="20"/>
              </w:rPr>
              <w:t>yeterli</w:t>
            </w:r>
            <w:r w:rsidR="001604C1">
              <w:rPr>
                <w:sz w:val="20"/>
                <w:szCs w:val="20"/>
              </w:rPr>
              <w:t xml:space="preserve"> </w:t>
            </w:r>
            <w:r w:rsidRPr="00586584">
              <w:rPr>
                <w:sz w:val="20"/>
                <w:szCs w:val="20"/>
              </w:rPr>
              <w:t>destek</w:t>
            </w:r>
            <w:r w:rsidR="001604C1">
              <w:rPr>
                <w:sz w:val="20"/>
                <w:szCs w:val="20"/>
              </w:rPr>
              <w:t xml:space="preserve"> </w:t>
            </w:r>
            <w:r w:rsidRPr="00586584">
              <w:rPr>
                <w:sz w:val="20"/>
                <w:szCs w:val="20"/>
              </w:rPr>
              <w:t>sağlandı.</w:t>
            </w:r>
          </w:p>
        </w:tc>
        <w:tc>
          <w:tcPr>
            <w:tcW w:w="1121" w:type="dxa"/>
            <w:vAlign w:val="center"/>
          </w:tcPr>
          <w:p w:rsidR="00586584" w:rsidRPr="00586584" w:rsidRDefault="00586584" w:rsidP="00586584">
            <w:pPr>
              <w:pStyle w:val="TableParagraph"/>
              <w:spacing w:line="240" w:lineRule="atLeast"/>
              <w:rPr>
                <w:sz w:val="20"/>
                <w:szCs w:val="20"/>
              </w:rPr>
            </w:pPr>
          </w:p>
        </w:tc>
        <w:tc>
          <w:tcPr>
            <w:tcW w:w="1430" w:type="dxa"/>
          </w:tcPr>
          <w:p w:rsidR="00586584" w:rsidRPr="00586584" w:rsidRDefault="00586584" w:rsidP="00586584">
            <w:pPr>
              <w:pStyle w:val="TableParagraph"/>
              <w:spacing w:line="240" w:lineRule="atLeast"/>
              <w:rPr>
                <w:sz w:val="20"/>
                <w:szCs w:val="20"/>
              </w:rPr>
            </w:pPr>
          </w:p>
        </w:tc>
        <w:tc>
          <w:tcPr>
            <w:tcW w:w="1430" w:type="dxa"/>
            <w:vAlign w:val="center"/>
          </w:tcPr>
          <w:p w:rsidR="00586584" w:rsidRPr="00586584" w:rsidRDefault="00586584" w:rsidP="00586584">
            <w:pPr>
              <w:pStyle w:val="TableParagraph"/>
              <w:spacing w:line="240" w:lineRule="atLeast"/>
              <w:rPr>
                <w:sz w:val="20"/>
                <w:szCs w:val="20"/>
              </w:rPr>
            </w:pPr>
          </w:p>
        </w:tc>
        <w:tc>
          <w:tcPr>
            <w:tcW w:w="1830" w:type="dxa"/>
            <w:vAlign w:val="center"/>
          </w:tcPr>
          <w:p w:rsidR="00586584" w:rsidRPr="00586584" w:rsidRDefault="00586584" w:rsidP="00586584">
            <w:pPr>
              <w:pStyle w:val="TableParagraph"/>
              <w:spacing w:line="240" w:lineRule="atLeast"/>
              <w:rPr>
                <w:sz w:val="20"/>
                <w:szCs w:val="20"/>
              </w:rPr>
            </w:pPr>
          </w:p>
        </w:tc>
      </w:tr>
      <w:tr w:rsidR="00586584" w:rsidRPr="00586584" w:rsidTr="00BB420A">
        <w:trPr>
          <w:trHeight w:val="548"/>
        </w:trPr>
        <w:tc>
          <w:tcPr>
            <w:tcW w:w="3261" w:type="dxa"/>
            <w:vAlign w:val="center"/>
          </w:tcPr>
          <w:p w:rsidR="00586584" w:rsidRPr="00586584" w:rsidRDefault="00586584" w:rsidP="00586584">
            <w:pPr>
              <w:pStyle w:val="TableParagraph"/>
              <w:spacing w:line="240" w:lineRule="atLeast"/>
              <w:rPr>
                <w:sz w:val="20"/>
                <w:szCs w:val="20"/>
              </w:rPr>
            </w:pPr>
            <w:r w:rsidRPr="00586584">
              <w:rPr>
                <w:sz w:val="20"/>
                <w:szCs w:val="20"/>
              </w:rPr>
              <w:t>18.</w:t>
            </w:r>
            <w:r w:rsidR="001604C1">
              <w:rPr>
                <w:sz w:val="20"/>
                <w:szCs w:val="20"/>
              </w:rPr>
              <w:t xml:space="preserve"> </w:t>
            </w:r>
            <w:r w:rsidRPr="00586584">
              <w:rPr>
                <w:sz w:val="20"/>
                <w:szCs w:val="20"/>
              </w:rPr>
              <w:t>Doğum</w:t>
            </w:r>
            <w:r w:rsidR="001604C1">
              <w:rPr>
                <w:sz w:val="20"/>
                <w:szCs w:val="20"/>
              </w:rPr>
              <w:t xml:space="preserve"> </w:t>
            </w:r>
            <w:r w:rsidRPr="00586584">
              <w:rPr>
                <w:sz w:val="20"/>
                <w:szCs w:val="20"/>
              </w:rPr>
              <w:t>sonrası</w:t>
            </w:r>
            <w:r w:rsidR="001604C1">
              <w:rPr>
                <w:sz w:val="20"/>
                <w:szCs w:val="20"/>
              </w:rPr>
              <w:t xml:space="preserve"> </w:t>
            </w:r>
            <w:r w:rsidRPr="00586584">
              <w:rPr>
                <w:sz w:val="20"/>
                <w:szCs w:val="20"/>
              </w:rPr>
              <w:t>ilk</w:t>
            </w:r>
            <w:r w:rsidR="001604C1">
              <w:rPr>
                <w:sz w:val="20"/>
                <w:szCs w:val="20"/>
              </w:rPr>
              <w:t xml:space="preserve"> </w:t>
            </w:r>
            <w:r w:rsidRPr="00586584">
              <w:rPr>
                <w:sz w:val="20"/>
                <w:szCs w:val="20"/>
              </w:rPr>
              <w:t>hafta</w:t>
            </w:r>
            <w:r w:rsidR="001604C1">
              <w:rPr>
                <w:sz w:val="20"/>
                <w:szCs w:val="20"/>
              </w:rPr>
              <w:t xml:space="preserve"> </w:t>
            </w:r>
            <w:r w:rsidRPr="00586584">
              <w:rPr>
                <w:sz w:val="20"/>
                <w:szCs w:val="20"/>
              </w:rPr>
              <w:t>boyunca</w:t>
            </w:r>
            <w:r w:rsidR="001604C1">
              <w:rPr>
                <w:sz w:val="20"/>
                <w:szCs w:val="20"/>
              </w:rPr>
              <w:t xml:space="preserve"> </w:t>
            </w:r>
            <w:r w:rsidRPr="00586584">
              <w:rPr>
                <w:sz w:val="20"/>
                <w:szCs w:val="20"/>
              </w:rPr>
              <w:t>emzirme</w:t>
            </w:r>
            <w:r w:rsidR="001604C1">
              <w:rPr>
                <w:sz w:val="20"/>
                <w:szCs w:val="20"/>
              </w:rPr>
              <w:t xml:space="preserve"> </w:t>
            </w:r>
            <w:r w:rsidRPr="00586584">
              <w:rPr>
                <w:sz w:val="20"/>
                <w:szCs w:val="20"/>
              </w:rPr>
              <w:t>sorunsuz</w:t>
            </w:r>
            <w:r w:rsidR="001604C1">
              <w:rPr>
                <w:sz w:val="20"/>
                <w:szCs w:val="20"/>
              </w:rPr>
              <w:t xml:space="preserve"> </w:t>
            </w:r>
            <w:r w:rsidRPr="00586584">
              <w:rPr>
                <w:sz w:val="20"/>
                <w:szCs w:val="20"/>
              </w:rPr>
              <w:t>devam</w:t>
            </w:r>
            <w:r w:rsidR="001604C1">
              <w:rPr>
                <w:sz w:val="20"/>
                <w:szCs w:val="20"/>
              </w:rPr>
              <w:t xml:space="preserve"> </w:t>
            </w:r>
            <w:r w:rsidRPr="00586584">
              <w:rPr>
                <w:sz w:val="20"/>
                <w:szCs w:val="20"/>
              </w:rPr>
              <w:t>etti.</w:t>
            </w:r>
          </w:p>
        </w:tc>
        <w:tc>
          <w:tcPr>
            <w:tcW w:w="1121" w:type="dxa"/>
            <w:vAlign w:val="center"/>
          </w:tcPr>
          <w:p w:rsidR="00586584" w:rsidRPr="00586584" w:rsidRDefault="00586584" w:rsidP="00586584">
            <w:pPr>
              <w:pStyle w:val="TableParagraph"/>
              <w:spacing w:line="240" w:lineRule="atLeast"/>
              <w:rPr>
                <w:sz w:val="20"/>
                <w:szCs w:val="20"/>
              </w:rPr>
            </w:pPr>
          </w:p>
        </w:tc>
        <w:tc>
          <w:tcPr>
            <w:tcW w:w="1430" w:type="dxa"/>
          </w:tcPr>
          <w:p w:rsidR="00586584" w:rsidRPr="00586584" w:rsidRDefault="00586584" w:rsidP="00586584">
            <w:pPr>
              <w:pStyle w:val="TableParagraph"/>
              <w:spacing w:line="240" w:lineRule="atLeast"/>
              <w:rPr>
                <w:sz w:val="20"/>
                <w:szCs w:val="20"/>
              </w:rPr>
            </w:pPr>
          </w:p>
        </w:tc>
        <w:tc>
          <w:tcPr>
            <w:tcW w:w="1430" w:type="dxa"/>
            <w:vAlign w:val="center"/>
          </w:tcPr>
          <w:p w:rsidR="00586584" w:rsidRPr="00586584" w:rsidRDefault="00586584" w:rsidP="00586584">
            <w:pPr>
              <w:pStyle w:val="TableParagraph"/>
              <w:spacing w:line="240" w:lineRule="atLeast"/>
              <w:rPr>
                <w:sz w:val="20"/>
                <w:szCs w:val="20"/>
              </w:rPr>
            </w:pPr>
          </w:p>
        </w:tc>
        <w:tc>
          <w:tcPr>
            <w:tcW w:w="1830" w:type="dxa"/>
            <w:vAlign w:val="center"/>
          </w:tcPr>
          <w:p w:rsidR="00586584" w:rsidRPr="00586584" w:rsidRDefault="00586584" w:rsidP="00586584">
            <w:pPr>
              <w:pStyle w:val="TableParagraph"/>
              <w:spacing w:line="240" w:lineRule="atLeast"/>
              <w:rPr>
                <w:sz w:val="20"/>
                <w:szCs w:val="20"/>
              </w:rPr>
            </w:pPr>
          </w:p>
        </w:tc>
      </w:tr>
    </w:tbl>
    <w:p w:rsidR="00FE09DE" w:rsidRPr="00F349D9" w:rsidRDefault="00FE09DE" w:rsidP="00FE09DE">
      <w:pPr>
        <w:pStyle w:val="GvdeMetni"/>
        <w:spacing w:before="4"/>
        <w:jc w:val="left"/>
        <w:rPr>
          <w:b/>
          <w:szCs w:val="24"/>
        </w:rPr>
      </w:pPr>
    </w:p>
    <w:p w:rsidR="00586584" w:rsidRDefault="00586584">
      <w:pPr>
        <w:spacing w:before="0" w:after="160" w:line="259" w:lineRule="auto"/>
        <w:ind w:firstLine="0"/>
        <w:jc w:val="left"/>
        <w:rPr>
          <w:lang w:eastAsia="tr-TR"/>
        </w:rPr>
      </w:pPr>
      <w:r>
        <w:rPr>
          <w:lang w:eastAsia="tr-TR"/>
        </w:rPr>
        <w:br w:type="page"/>
      </w:r>
    </w:p>
    <w:p w:rsidR="00FE09DE" w:rsidRDefault="00886D7F" w:rsidP="00B44E29">
      <w:pPr>
        <w:tabs>
          <w:tab w:val="left" w:pos="2620"/>
          <w:tab w:val="left" w:pos="3540"/>
        </w:tabs>
        <w:spacing w:before="0"/>
        <w:ind w:firstLine="0"/>
        <w:rPr>
          <w:lang w:eastAsia="tr-TR"/>
        </w:rPr>
      </w:pPr>
      <w:r w:rsidRPr="00586584">
        <w:rPr>
          <w:b/>
          <w:lang w:eastAsia="tr-TR"/>
        </w:rPr>
        <w:lastRenderedPageBreak/>
        <w:t>Ek</w:t>
      </w:r>
      <w:r w:rsidR="001604C1">
        <w:rPr>
          <w:b/>
          <w:lang w:eastAsia="tr-TR"/>
        </w:rPr>
        <w:t xml:space="preserve"> </w:t>
      </w:r>
      <w:r w:rsidRPr="00586584">
        <w:rPr>
          <w:b/>
          <w:lang w:eastAsia="tr-TR"/>
        </w:rPr>
        <w:t>4.</w:t>
      </w:r>
      <w:r w:rsidR="001604C1">
        <w:rPr>
          <w:lang w:eastAsia="tr-TR"/>
        </w:rPr>
        <w:t xml:space="preserve"> </w:t>
      </w:r>
      <w:r>
        <w:rPr>
          <w:lang w:eastAsia="tr-TR"/>
        </w:rPr>
        <w:t>Etik</w:t>
      </w:r>
      <w:r w:rsidR="001604C1">
        <w:rPr>
          <w:lang w:eastAsia="tr-TR"/>
        </w:rPr>
        <w:t xml:space="preserve"> </w:t>
      </w:r>
      <w:r>
        <w:rPr>
          <w:lang w:eastAsia="tr-TR"/>
        </w:rPr>
        <w:t>Kurul</w:t>
      </w:r>
      <w:r w:rsidR="001604C1">
        <w:rPr>
          <w:lang w:eastAsia="tr-TR"/>
        </w:rPr>
        <w:t xml:space="preserve"> </w:t>
      </w:r>
      <w:r>
        <w:rPr>
          <w:lang w:eastAsia="tr-TR"/>
        </w:rPr>
        <w:t>Onayı</w:t>
      </w:r>
    </w:p>
    <w:p w:rsidR="00F30419" w:rsidRDefault="00F30419" w:rsidP="00B44E29">
      <w:pPr>
        <w:tabs>
          <w:tab w:val="left" w:pos="2620"/>
          <w:tab w:val="left" w:pos="3540"/>
        </w:tabs>
        <w:spacing w:before="0"/>
        <w:ind w:firstLine="0"/>
        <w:rPr>
          <w:lang w:eastAsia="tr-TR"/>
        </w:rPr>
      </w:pPr>
    </w:p>
    <w:p w:rsidR="00A203CC" w:rsidRDefault="00A203CC" w:rsidP="00A203CC">
      <w:pPr>
        <w:tabs>
          <w:tab w:val="left" w:pos="2620"/>
          <w:tab w:val="left" w:pos="3540"/>
        </w:tabs>
        <w:spacing w:before="0"/>
        <w:ind w:firstLine="0"/>
        <w:jc w:val="center"/>
        <w:rPr>
          <w:lang w:eastAsia="tr-TR"/>
        </w:rPr>
      </w:pPr>
      <w:r w:rsidRPr="00A203CC">
        <w:rPr>
          <w:noProof/>
          <w:lang w:eastAsia="tr-TR"/>
        </w:rPr>
        <w:drawing>
          <wp:inline distT="0" distB="0" distL="0" distR="0">
            <wp:extent cx="5702372" cy="8104909"/>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03100" cy="8105943"/>
                    </a:xfrm>
                    <a:prstGeom prst="rect">
                      <a:avLst/>
                    </a:prstGeom>
                    <a:noFill/>
                    <a:ln>
                      <a:noFill/>
                    </a:ln>
                  </pic:spPr>
                </pic:pic>
              </a:graphicData>
            </a:graphic>
          </wp:inline>
        </w:drawing>
      </w:r>
    </w:p>
    <w:p w:rsidR="001604C1" w:rsidRDefault="001604C1" w:rsidP="001604C1">
      <w:pPr>
        <w:tabs>
          <w:tab w:val="left" w:pos="2620"/>
          <w:tab w:val="left" w:pos="3540"/>
        </w:tabs>
        <w:spacing w:before="0"/>
        <w:ind w:firstLine="0"/>
        <w:rPr>
          <w:lang w:eastAsia="tr-TR"/>
        </w:rPr>
      </w:pPr>
      <w:r w:rsidRPr="001604C1">
        <w:rPr>
          <w:b/>
          <w:lang w:eastAsia="tr-TR"/>
        </w:rPr>
        <w:lastRenderedPageBreak/>
        <w:t>Ek-5.</w:t>
      </w:r>
      <w:r>
        <w:rPr>
          <w:lang w:eastAsia="tr-TR"/>
        </w:rPr>
        <w:t xml:space="preserve"> Kurum İzin Yazısı</w:t>
      </w:r>
    </w:p>
    <w:p w:rsidR="001604C1" w:rsidRDefault="001604C1" w:rsidP="001604C1">
      <w:pPr>
        <w:tabs>
          <w:tab w:val="left" w:pos="2620"/>
          <w:tab w:val="left" w:pos="3540"/>
        </w:tabs>
        <w:spacing w:before="0"/>
        <w:ind w:firstLine="0"/>
        <w:rPr>
          <w:lang w:eastAsia="tr-TR"/>
        </w:rPr>
      </w:pPr>
    </w:p>
    <w:p w:rsidR="002D1E8D" w:rsidRDefault="002D1E8D" w:rsidP="00E776EC">
      <w:pPr>
        <w:spacing w:before="0" w:after="160" w:line="259" w:lineRule="auto"/>
        <w:ind w:firstLine="0"/>
        <w:jc w:val="center"/>
        <w:rPr>
          <w:lang w:eastAsia="tr-TR"/>
        </w:rPr>
      </w:pPr>
      <w:r w:rsidRPr="002D1E8D">
        <w:rPr>
          <w:noProof/>
          <w:lang w:eastAsia="tr-TR"/>
        </w:rPr>
        <w:drawing>
          <wp:inline distT="0" distB="0" distL="0" distR="0">
            <wp:extent cx="5393137" cy="7827818"/>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94687" cy="7830067"/>
                    </a:xfrm>
                    <a:prstGeom prst="rect">
                      <a:avLst/>
                    </a:prstGeom>
                    <a:noFill/>
                    <a:ln>
                      <a:noFill/>
                    </a:ln>
                  </pic:spPr>
                </pic:pic>
              </a:graphicData>
            </a:graphic>
          </wp:inline>
        </w:drawing>
      </w:r>
    </w:p>
    <w:p w:rsidR="002D1E8D" w:rsidRDefault="002D1E8D">
      <w:pPr>
        <w:spacing w:before="0" w:after="160" w:line="259" w:lineRule="auto"/>
        <w:ind w:firstLine="0"/>
        <w:jc w:val="left"/>
        <w:rPr>
          <w:lang w:eastAsia="tr-TR"/>
        </w:rPr>
      </w:pPr>
      <w:r>
        <w:rPr>
          <w:lang w:eastAsia="tr-TR"/>
        </w:rPr>
        <w:br w:type="page"/>
      </w:r>
    </w:p>
    <w:p w:rsidR="002D1E8D" w:rsidRDefault="002D1E8D" w:rsidP="00E776EC">
      <w:pPr>
        <w:spacing w:before="0" w:after="160" w:line="259" w:lineRule="auto"/>
        <w:ind w:firstLine="0"/>
        <w:jc w:val="center"/>
        <w:rPr>
          <w:rFonts w:eastAsia="Times New Roman"/>
          <w:b/>
          <w:sz w:val="28"/>
          <w:lang w:eastAsia="tr-TR"/>
        </w:rPr>
      </w:pPr>
      <w:r w:rsidRPr="002D1E8D">
        <w:rPr>
          <w:rFonts w:eastAsia="Times New Roman"/>
          <w:b/>
          <w:noProof/>
          <w:sz w:val="28"/>
          <w:lang w:eastAsia="tr-TR"/>
        </w:rPr>
        <w:lastRenderedPageBreak/>
        <w:drawing>
          <wp:inline distT="0" distB="0" distL="0" distR="0">
            <wp:extent cx="5597525" cy="795274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97525" cy="7952740"/>
                    </a:xfrm>
                    <a:prstGeom prst="rect">
                      <a:avLst/>
                    </a:prstGeom>
                    <a:noFill/>
                    <a:ln>
                      <a:noFill/>
                    </a:ln>
                  </pic:spPr>
                </pic:pic>
              </a:graphicData>
            </a:graphic>
          </wp:inline>
        </w:drawing>
      </w:r>
    </w:p>
    <w:p w:rsidR="002D1E8D" w:rsidRDefault="002D1E8D">
      <w:pPr>
        <w:spacing w:before="0" w:after="160" w:line="259" w:lineRule="auto"/>
        <w:ind w:firstLine="0"/>
        <w:jc w:val="left"/>
        <w:rPr>
          <w:rFonts w:eastAsia="Times New Roman"/>
          <w:b/>
          <w:sz w:val="28"/>
          <w:lang w:eastAsia="tr-TR"/>
        </w:rPr>
      </w:pPr>
    </w:p>
    <w:p w:rsidR="002D1E8D" w:rsidRDefault="002D1E8D">
      <w:pPr>
        <w:spacing w:before="0" w:after="160" w:line="259" w:lineRule="auto"/>
        <w:ind w:firstLine="0"/>
        <w:jc w:val="left"/>
        <w:rPr>
          <w:rFonts w:eastAsia="Times New Roman"/>
          <w:b/>
          <w:sz w:val="28"/>
          <w:lang w:eastAsia="tr-TR"/>
        </w:rPr>
      </w:pPr>
      <w:r>
        <w:rPr>
          <w:rFonts w:eastAsia="Times New Roman"/>
          <w:b/>
          <w:sz w:val="28"/>
          <w:lang w:eastAsia="tr-TR"/>
        </w:rPr>
        <w:br w:type="page"/>
      </w:r>
    </w:p>
    <w:p w:rsidR="006A6C92" w:rsidRPr="00361CE3" w:rsidRDefault="006A6C92" w:rsidP="002D1E8D">
      <w:pPr>
        <w:ind w:firstLine="0"/>
        <w:jc w:val="center"/>
        <w:rPr>
          <w:rFonts w:eastAsia="Times New Roman"/>
          <w:b/>
          <w:sz w:val="28"/>
          <w:lang w:eastAsia="tr-TR"/>
        </w:rPr>
      </w:pPr>
      <w:r w:rsidRPr="00361CE3">
        <w:rPr>
          <w:rFonts w:eastAsia="Times New Roman"/>
          <w:b/>
          <w:sz w:val="28"/>
          <w:lang w:eastAsia="tr-TR"/>
        </w:rPr>
        <w:lastRenderedPageBreak/>
        <w:t>T.C.</w:t>
      </w:r>
    </w:p>
    <w:p w:rsidR="006A6C92" w:rsidRPr="00361CE3" w:rsidRDefault="006A6C92" w:rsidP="002D1E8D">
      <w:pPr>
        <w:ind w:firstLine="0"/>
        <w:jc w:val="center"/>
        <w:rPr>
          <w:rFonts w:eastAsia="Times New Roman"/>
          <w:b/>
          <w:sz w:val="28"/>
          <w:lang w:eastAsia="tr-TR"/>
        </w:rPr>
      </w:pPr>
      <w:r w:rsidRPr="00361CE3">
        <w:rPr>
          <w:rFonts w:eastAsia="Times New Roman"/>
          <w:b/>
          <w:sz w:val="28"/>
          <w:lang w:eastAsia="tr-TR"/>
        </w:rPr>
        <w:t>AYDIN</w:t>
      </w:r>
      <w:r w:rsidR="001604C1">
        <w:rPr>
          <w:rFonts w:eastAsia="Times New Roman"/>
          <w:b/>
          <w:sz w:val="28"/>
          <w:lang w:eastAsia="tr-TR"/>
        </w:rPr>
        <w:t xml:space="preserve"> </w:t>
      </w:r>
      <w:r w:rsidRPr="00361CE3">
        <w:rPr>
          <w:rFonts w:eastAsia="Times New Roman"/>
          <w:b/>
          <w:sz w:val="28"/>
          <w:lang w:eastAsia="tr-TR"/>
        </w:rPr>
        <w:t>ADNAN</w:t>
      </w:r>
      <w:r w:rsidR="001604C1">
        <w:rPr>
          <w:rFonts w:eastAsia="Times New Roman"/>
          <w:b/>
          <w:sz w:val="28"/>
          <w:lang w:eastAsia="tr-TR"/>
        </w:rPr>
        <w:t xml:space="preserve"> </w:t>
      </w:r>
      <w:r w:rsidRPr="00361CE3">
        <w:rPr>
          <w:rFonts w:eastAsia="Times New Roman"/>
          <w:b/>
          <w:sz w:val="28"/>
          <w:lang w:eastAsia="tr-TR"/>
        </w:rPr>
        <w:t>MENDERES</w:t>
      </w:r>
      <w:r w:rsidR="001604C1">
        <w:rPr>
          <w:rFonts w:eastAsia="Times New Roman"/>
          <w:b/>
          <w:sz w:val="28"/>
          <w:lang w:eastAsia="tr-TR"/>
        </w:rPr>
        <w:t xml:space="preserve"> </w:t>
      </w:r>
      <w:r w:rsidRPr="00361CE3">
        <w:rPr>
          <w:rFonts w:eastAsia="Times New Roman"/>
          <w:b/>
          <w:sz w:val="28"/>
          <w:lang w:eastAsia="tr-TR"/>
        </w:rPr>
        <w:t>ÜNİVERSİTESİ</w:t>
      </w:r>
      <w:r w:rsidR="001604C1">
        <w:rPr>
          <w:rFonts w:eastAsia="Times New Roman"/>
          <w:b/>
          <w:sz w:val="28"/>
          <w:lang w:eastAsia="tr-TR"/>
        </w:rPr>
        <w:t xml:space="preserve"> </w:t>
      </w:r>
    </w:p>
    <w:p w:rsidR="006A6C92" w:rsidRPr="00361CE3" w:rsidRDefault="006A6C92" w:rsidP="002D1E8D">
      <w:pPr>
        <w:ind w:firstLine="0"/>
        <w:jc w:val="center"/>
        <w:rPr>
          <w:rFonts w:eastAsia="Times New Roman"/>
          <w:b/>
          <w:sz w:val="28"/>
          <w:lang w:eastAsia="tr-TR"/>
        </w:rPr>
      </w:pPr>
      <w:r w:rsidRPr="00361CE3">
        <w:rPr>
          <w:rFonts w:eastAsia="Times New Roman"/>
          <w:b/>
          <w:sz w:val="28"/>
          <w:lang w:eastAsia="tr-TR"/>
        </w:rPr>
        <w:t>SAĞLIK</w:t>
      </w:r>
      <w:r w:rsidR="001604C1">
        <w:rPr>
          <w:rFonts w:eastAsia="Times New Roman"/>
          <w:b/>
          <w:sz w:val="28"/>
          <w:lang w:eastAsia="tr-TR"/>
        </w:rPr>
        <w:t xml:space="preserve"> </w:t>
      </w:r>
      <w:r w:rsidRPr="00361CE3">
        <w:rPr>
          <w:rFonts w:eastAsia="Times New Roman"/>
          <w:b/>
          <w:sz w:val="28"/>
          <w:lang w:eastAsia="tr-TR"/>
        </w:rPr>
        <w:t>BİLİMLERİ</w:t>
      </w:r>
      <w:r w:rsidR="001604C1">
        <w:rPr>
          <w:rFonts w:eastAsia="Times New Roman"/>
          <w:b/>
          <w:sz w:val="28"/>
          <w:lang w:eastAsia="tr-TR"/>
        </w:rPr>
        <w:t xml:space="preserve"> </w:t>
      </w:r>
      <w:r w:rsidRPr="00361CE3">
        <w:rPr>
          <w:rFonts w:eastAsia="Times New Roman"/>
          <w:b/>
          <w:sz w:val="28"/>
          <w:lang w:eastAsia="tr-TR"/>
        </w:rPr>
        <w:t>ENSTİTÜSÜ</w:t>
      </w:r>
    </w:p>
    <w:p w:rsidR="006A6C92" w:rsidRPr="00361CE3" w:rsidRDefault="006A6C92" w:rsidP="002D1E8D">
      <w:pPr>
        <w:ind w:firstLine="0"/>
        <w:jc w:val="center"/>
        <w:rPr>
          <w:rFonts w:eastAsia="Times New Roman"/>
          <w:b/>
          <w:sz w:val="28"/>
          <w:lang w:eastAsia="tr-TR"/>
        </w:rPr>
      </w:pPr>
    </w:p>
    <w:p w:rsidR="006A6C92" w:rsidRPr="00361CE3" w:rsidRDefault="006A6C92" w:rsidP="002D1E8D">
      <w:pPr>
        <w:ind w:firstLine="0"/>
        <w:jc w:val="center"/>
        <w:rPr>
          <w:rFonts w:eastAsia="Times New Roman"/>
          <w:b/>
          <w:sz w:val="28"/>
          <w:lang w:eastAsia="tr-TR"/>
        </w:rPr>
      </w:pPr>
      <w:r w:rsidRPr="00361CE3">
        <w:rPr>
          <w:rFonts w:eastAsia="Times New Roman"/>
          <w:b/>
          <w:sz w:val="28"/>
          <w:lang w:eastAsia="tr-TR"/>
        </w:rPr>
        <w:t>BİLİMSEL</w:t>
      </w:r>
      <w:r w:rsidR="001604C1">
        <w:rPr>
          <w:rFonts w:eastAsia="Times New Roman"/>
          <w:b/>
          <w:sz w:val="28"/>
          <w:lang w:eastAsia="tr-TR"/>
        </w:rPr>
        <w:t xml:space="preserve"> </w:t>
      </w:r>
      <w:r w:rsidRPr="00361CE3">
        <w:rPr>
          <w:rFonts w:eastAsia="Times New Roman"/>
          <w:b/>
          <w:sz w:val="28"/>
          <w:lang w:eastAsia="tr-TR"/>
        </w:rPr>
        <w:t>ETİK</w:t>
      </w:r>
      <w:r w:rsidR="001604C1">
        <w:rPr>
          <w:rFonts w:eastAsia="Times New Roman"/>
          <w:b/>
          <w:sz w:val="28"/>
          <w:lang w:eastAsia="tr-TR"/>
        </w:rPr>
        <w:t xml:space="preserve"> </w:t>
      </w:r>
      <w:r w:rsidRPr="00361CE3">
        <w:rPr>
          <w:rFonts w:eastAsia="Times New Roman"/>
          <w:b/>
          <w:sz w:val="28"/>
          <w:lang w:eastAsia="tr-TR"/>
        </w:rPr>
        <w:t>BEYANI</w:t>
      </w:r>
    </w:p>
    <w:p w:rsidR="006A6C92" w:rsidRDefault="006A6C92" w:rsidP="002D1E8D">
      <w:pPr>
        <w:ind w:firstLine="0"/>
        <w:jc w:val="center"/>
        <w:rPr>
          <w:rFonts w:eastAsia="Times New Roman"/>
          <w:b/>
          <w:lang w:eastAsia="tr-TR"/>
        </w:rPr>
      </w:pPr>
    </w:p>
    <w:p w:rsidR="006A6C92" w:rsidRPr="005B795A" w:rsidRDefault="006A6C92" w:rsidP="001604C1">
      <w:pPr>
        <w:spacing w:before="0"/>
        <w:ind w:firstLine="0"/>
        <w:jc w:val="center"/>
        <w:rPr>
          <w:rFonts w:eastAsia="Times New Roman"/>
          <w:b/>
          <w:lang w:eastAsia="tr-TR"/>
        </w:rPr>
      </w:pPr>
    </w:p>
    <w:p w:rsidR="006A6C92" w:rsidRPr="005B795A" w:rsidRDefault="006A6C92" w:rsidP="001604C1">
      <w:pPr>
        <w:spacing w:before="0"/>
        <w:rPr>
          <w:rFonts w:eastAsia="Times New Roman"/>
          <w:lang w:eastAsia="tr-TR"/>
        </w:rPr>
      </w:pPr>
      <w:r w:rsidRPr="005B795A">
        <w:rPr>
          <w:rFonts w:eastAsia="Times New Roman"/>
          <w:lang w:eastAsia="tr-TR"/>
        </w:rPr>
        <w:t>“</w:t>
      </w:r>
      <w:r w:rsidRPr="00F349D9">
        <w:rPr>
          <w:rFonts w:eastAsia="Calibri"/>
          <w:b/>
        </w:rPr>
        <w:t>DOĞUM</w:t>
      </w:r>
      <w:r w:rsidR="001604C1">
        <w:rPr>
          <w:rFonts w:eastAsia="Calibri"/>
          <w:b/>
        </w:rPr>
        <w:t xml:space="preserve"> </w:t>
      </w:r>
      <w:r w:rsidRPr="00F349D9">
        <w:rPr>
          <w:rFonts w:eastAsia="Calibri"/>
          <w:b/>
        </w:rPr>
        <w:t>SONRASI</w:t>
      </w:r>
      <w:r w:rsidR="001604C1">
        <w:rPr>
          <w:rFonts w:eastAsia="Calibri"/>
          <w:b/>
        </w:rPr>
        <w:t xml:space="preserve"> </w:t>
      </w:r>
      <w:r w:rsidRPr="00F349D9">
        <w:rPr>
          <w:rFonts w:eastAsia="Calibri"/>
          <w:b/>
        </w:rPr>
        <w:t>KONFORUN</w:t>
      </w:r>
      <w:r w:rsidR="001604C1">
        <w:rPr>
          <w:rFonts w:eastAsia="Calibri"/>
          <w:b/>
        </w:rPr>
        <w:t xml:space="preserve"> </w:t>
      </w:r>
      <w:r w:rsidR="007A28DD">
        <w:rPr>
          <w:rFonts w:eastAsia="Calibri"/>
          <w:b/>
        </w:rPr>
        <w:t>ANNELERİN</w:t>
      </w:r>
      <w:r w:rsidR="001604C1">
        <w:rPr>
          <w:rFonts w:eastAsia="Calibri"/>
          <w:b/>
        </w:rPr>
        <w:t xml:space="preserve"> </w:t>
      </w:r>
      <w:r w:rsidRPr="00F349D9">
        <w:rPr>
          <w:rFonts w:eastAsia="Calibri"/>
          <w:b/>
        </w:rPr>
        <w:t>GÜVENLİK</w:t>
      </w:r>
      <w:r w:rsidR="001604C1">
        <w:rPr>
          <w:rFonts w:eastAsia="Calibri"/>
          <w:b/>
        </w:rPr>
        <w:t xml:space="preserve"> </w:t>
      </w:r>
      <w:r w:rsidRPr="00F349D9">
        <w:rPr>
          <w:rFonts w:eastAsia="Calibri"/>
          <w:b/>
        </w:rPr>
        <w:t>HİSLERİNE</w:t>
      </w:r>
      <w:r w:rsidR="001604C1">
        <w:rPr>
          <w:rFonts w:eastAsia="Calibri"/>
          <w:b/>
        </w:rPr>
        <w:t xml:space="preserve"> </w:t>
      </w:r>
      <w:r w:rsidRPr="00F349D9">
        <w:rPr>
          <w:rFonts w:eastAsia="Calibri"/>
          <w:b/>
        </w:rPr>
        <w:t>ETKİSİ</w:t>
      </w:r>
      <w:r w:rsidRPr="00F349D9">
        <w:rPr>
          <w:lang w:eastAsia="tr-TR"/>
        </w:rPr>
        <w:t>”</w:t>
      </w:r>
      <w:r w:rsidR="001604C1">
        <w:rPr>
          <w:rFonts w:eastAsia="Times New Roman"/>
          <w:lang w:eastAsia="tr-TR"/>
        </w:rPr>
        <w:t xml:space="preserve"> </w:t>
      </w:r>
      <w:r w:rsidRPr="005B795A">
        <w:rPr>
          <w:rFonts w:eastAsia="Times New Roman"/>
          <w:lang w:eastAsia="tr-TR"/>
        </w:rPr>
        <w:t>başlıklı</w:t>
      </w:r>
      <w:r w:rsidR="001604C1">
        <w:rPr>
          <w:rFonts w:eastAsia="Times New Roman"/>
          <w:lang w:eastAsia="tr-TR"/>
        </w:rPr>
        <w:t xml:space="preserve"> </w:t>
      </w:r>
      <w:r w:rsidRPr="005B795A">
        <w:rPr>
          <w:rFonts w:eastAsia="Times New Roman"/>
          <w:lang w:eastAsia="tr-TR"/>
        </w:rPr>
        <w:t>Yüksek</w:t>
      </w:r>
      <w:r w:rsidR="001604C1">
        <w:rPr>
          <w:rFonts w:eastAsia="Times New Roman"/>
          <w:lang w:eastAsia="tr-TR"/>
        </w:rPr>
        <w:t xml:space="preserve"> </w:t>
      </w:r>
      <w:r w:rsidRPr="005B795A">
        <w:rPr>
          <w:rFonts w:eastAsia="Times New Roman"/>
          <w:lang w:eastAsia="tr-TR"/>
        </w:rPr>
        <w:t>Lisans/Doktora</w:t>
      </w:r>
      <w:r w:rsidR="001604C1">
        <w:rPr>
          <w:rFonts w:eastAsia="Times New Roman"/>
          <w:lang w:eastAsia="tr-TR"/>
        </w:rPr>
        <w:t xml:space="preserve"> </w:t>
      </w:r>
      <w:r w:rsidRPr="005B795A">
        <w:rPr>
          <w:rFonts w:eastAsia="Times New Roman"/>
          <w:lang w:eastAsia="tr-TR"/>
        </w:rPr>
        <w:t>tezimdeki</w:t>
      </w:r>
      <w:r w:rsidR="001604C1">
        <w:rPr>
          <w:rFonts w:eastAsia="Times New Roman"/>
          <w:lang w:eastAsia="tr-TR"/>
        </w:rPr>
        <w:t xml:space="preserve"> </w:t>
      </w:r>
      <w:r w:rsidRPr="005B795A">
        <w:rPr>
          <w:rFonts w:eastAsia="Times New Roman"/>
          <w:lang w:eastAsia="tr-TR"/>
        </w:rPr>
        <w:t>bütün</w:t>
      </w:r>
      <w:r w:rsidR="001604C1">
        <w:rPr>
          <w:rFonts w:eastAsia="Times New Roman"/>
          <w:lang w:eastAsia="tr-TR"/>
        </w:rPr>
        <w:t xml:space="preserve"> </w:t>
      </w:r>
      <w:r w:rsidRPr="005B795A">
        <w:rPr>
          <w:rFonts w:eastAsia="Times New Roman"/>
          <w:lang w:eastAsia="tr-TR"/>
        </w:rPr>
        <w:t>bilgileri</w:t>
      </w:r>
      <w:r w:rsidR="001604C1">
        <w:rPr>
          <w:rFonts w:eastAsia="Times New Roman"/>
          <w:lang w:eastAsia="tr-TR"/>
        </w:rPr>
        <w:t xml:space="preserve"> </w:t>
      </w:r>
      <w:r w:rsidRPr="005B795A">
        <w:rPr>
          <w:rFonts w:eastAsia="Times New Roman"/>
          <w:lang w:eastAsia="tr-TR"/>
        </w:rPr>
        <w:t>etik</w:t>
      </w:r>
      <w:r w:rsidR="001604C1">
        <w:rPr>
          <w:rFonts w:eastAsia="Times New Roman"/>
          <w:lang w:eastAsia="tr-TR"/>
        </w:rPr>
        <w:t xml:space="preserve"> </w:t>
      </w:r>
      <w:r w:rsidRPr="005B795A">
        <w:rPr>
          <w:rFonts w:eastAsia="Times New Roman"/>
          <w:lang w:eastAsia="tr-TR"/>
        </w:rPr>
        <w:t>davranış</w:t>
      </w:r>
      <w:r w:rsidR="001604C1">
        <w:rPr>
          <w:rFonts w:eastAsia="Times New Roman"/>
          <w:lang w:eastAsia="tr-TR"/>
        </w:rPr>
        <w:t xml:space="preserve"> </w:t>
      </w:r>
      <w:r w:rsidRPr="005B795A">
        <w:rPr>
          <w:rFonts w:eastAsia="Times New Roman"/>
          <w:lang w:eastAsia="tr-TR"/>
        </w:rPr>
        <w:t>ve</w:t>
      </w:r>
      <w:r w:rsidR="001604C1">
        <w:rPr>
          <w:rFonts w:eastAsia="Times New Roman"/>
          <w:lang w:eastAsia="tr-TR"/>
        </w:rPr>
        <w:t xml:space="preserve"> </w:t>
      </w:r>
      <w:r w:rsidRPr="005B795A">
        <w:rPr>
          <w:rFonts w:eastAsia="Times New Roman"/>
          <w:lang w:eastAsia="tr-TR"/>
        </w:rPr>
        <w:t>akademik</w:t>
      </w:r>
      <w:r w:rsidR="001604C1">
        <w:rPr>
          <w:rFonts w:eastAsia="Times New Roman"/>
          <w:lang w:eastAsia="tr-TR"/>
        </w:rPr>
        <w:t xml:space="preserve"> </w:t>
      </w:r>
      <w:r w:rsidRPr="005B795A">
        <w:rPr>
          <w:rFonts w:eastAsia="Times New Roman"/>
          <w:lang w:eastAsia="tr-TR"/>
        </w:rPr>
        <w:t>kurallar</w:t>
      </w:r>
      <w:r w:rsidR="001604C1">
        <w:rPr>
          <w:rFonts w:eastAsia="Times New Roman"/>
          <w:lang w:eastAsia="tr-TR"/>
        </w:rPr>
        <w:t xml:space="preserve"> </w:t>
      </w:r>
      <w:r w:rsidRPr="005B795A">
        <w:rPr>
          <w:rFonts w:eastAsia="Times New Roman"/>
          <w:lang w:eastAsia="tr-TR"/>
        </w:rPr>
        <w:t>çerçevesinde</w:t>
      </w:r>
      <w:r w:rsidR="001604C1">
        <w:rPr>
          <w:rFonts w:eastAsia="Times New Roman"/>
          <w:lang w:eastAsia="tr-TR"/>
        </w:rPr>
        <w:t xml:space="preserve"> </w:t>
      </w:r>
      <w:r w:rsidRPr="005B795A">
        <w:rPr>
          <w:rFonts w:eastAsia="Times New Roman"/>
          <w:lang w:eastAsia="tr-TR"/>
        </w:rPr>
        <w:t>elde</w:t>
      </w:r>
      <w:r w:rsidR="001604C1">
        <w:rPr>
          <w:rFonts w:eastAsia="Times New Roman"/>
          <w:lang w:eastAsia="tr-TR"/>
        </w:rPr>
        <w:t xml:space="preserve"> </w:t>
      </w:r>
      <w:r w:rsidRPr="005B795A">
        <w:rPr>
          <w:rFonts w:eastAsia="Times New Roman"/>
          <w:lang w:eastAsia="tr-TR"/>
        </w:rPr>
        <w:t>ettiğimi,</w:t>
      </w:r>
      <w:r w:rsidR="001604C1">
        <w:rPr>
          <w:rFonts w:eastAsia="Times New Roman"/>
          <w:lang w:eastAsia="tr-TR"/>
        </w:rPr>
        <w:t xml:space="preserve"> </w:t>
      </w:r>
      <w:r w:rsidRPr="005B795A">
        <w:rPr>
          <w:rFonts w:eastAsia="Times New Roman"/>
          <w:lang w:eastAsia="tr-TR"/>
        </w:rPr>
        <w:t>tez</w:t>
      </w:r>
      <w:r w:rsidR="001604C1">
        <w:rPr>
          <w:rFonts w:eastAsia="Times New Roman"/>
          <w:lang w:eastAsia="tr-TR"/>
        </w:rPr>
        <w:t xml:space="preserve"> </w:t>
      </w:r>
      <w:r w:rsidRPr="005B795A">
        <w:rPr>
          <w:rFonts w:eastAsia="Times New Roman"/>
          <w:lang w:eastAsia="tr-TR"/>
        </w:rPr>
        <w:t>yazım</w:t>
      </w:r>
      <w:r w:rsidR="001604C1">
        <w:rPr>
          <w:rFonts w:eastAsia="Times New Roman"/>
          <w:lang w:eastAsia="tr-TR"/>
        </w:rPr>
        <w:t xml:space="preserve"> </w:t>
      </w:r>
      <w:r w:rsidRPr="005B795A">
        <w:rPr>
          <w:rFonts w:eastAsia="Times New Roman"/>
          <w:lang w:eastAsia="tr-TR"/>
        </w:rPr>
        <w:t>kurallarına</w:t>
      </w:r>
      <w:r w:rsidR="001604C1">
        <w:rPr>
          <w:rFonts w:eastAsia="Times New Roman"/>
          <w:lang w:eastAsia="tr-TR"/>
        </w:rPr>
        <w:t xml:space="preserve"> </w:t>
      </w:r>
      <w:r w:rsidRPr="005B795A">
        <w:rPr>
          <w:rFonts w:eastAsia="Times New Roman"/>
          <w:lang w:eastAsia="tr-TR"/>
        </w:rPr>
        <w:t>uygun</w:t>
      </w:r>
      <w:r w:rsidR="001604C1">
        <w:rPr>
          <w:rFonts w:eastAsia="Times New Roman"/>
          <w:lang w:eastAsia="tr-TR"/>
        </w:rPr>
        <w:t xml:space="preserve"> </w:t>
      </w:r>
      <w:r w:rsidRPr="005B795A">
        <w:rPr>
          <w:rFonts w:eastAsia="Times New Roman"/>
          <w:lang w:eastAsia="tr-TR"/>
        </w:rPr>
        <w:t>olarak</w:t>
      </w:r>
      <w:r w:rsidR="001604C1">
        <w:rPr>
          <w:rFonts w:eastAsia="Times New Roman"/>
          <w:lang w:eastAsia="tr-TR"/>
        </w:rPr>
        <w:t xml:space="preserve"> </w:t>
      </w:r>
      <w:r w:rsidRPr="005B795A">
        <w:rPr>
          <w:rFonts w:eastAsia="Times New Roman"/>
          <w:lang w:eastAsia="tr-TR"/>
        </w:rPr>
        <w:t>hazırlanan</w:t>
      </w:r>
      <w:r w:rsidR="001604C1">
        <w:rPr>
          <w:rFonts w:eastAsia="Times New Roman"/>
          <w:lang w:eastAsia="tr-TR"/>
        </w:rPr>
        <w:t xml:space="preserve"> </w:t>
      </w:r>
      <w:r w:rsidRPr="005B795A">
        <w:rPr>
          <w:rFonts w:eastAsia="Times New Roman"/>
          <w:lang w:eastAsia="tr-TR"/>
        </w:rPr>
        <w:t>bu</w:t>
      </w:r>
      <w:r w:rsidR="001604C1">
        <w:rPr>
          <w:rFonts w:eastAsia="Times New Roman"/>
          <w:lang w:eastAsia="tr-TR"/>
        </w:rPr>
        <w:t xml:space="preserve"> </w:t>
      </w:r>
      <w:r w:rsidRPr="005B795A">
        <w:rPr>
          <w:rFonts w:eastAsia="Times New Roman"/>
          <w:lang w:eastAsia="tr-TR"/>
        </w:rPr>
        <w:t>çalışmada,</w:t>
      </w:r>
      <w:r w:rsidR="001604C1">
        <w:rPr>
          <w:rFonts w:eastAsia="Times New Roman"/>
          <w:lang w:eastAsia="tr-TR"/>
        </w:rPr>
        <w:t xml:space="preserve"> </w:t>
      </w:r>
      <w:r w:rsidRPr="005B795A">
        <w:rPr>
          <w:rFonts w:eastAsia="Times New Roman"/>
          <w:lang w:eastAsia="tr-TR"/>
        </w:rPr>
        <w:t>bana</w:t>
      </w:r>
      <w:r w:rsidR="001604C1">
        <w:rPr>
          <w:rFonts w:eastAsia="Times New Roman"/>
          <w:lang w:eastAsia="tr-TR"/>
        </w:rPr>
        <w:t xml:space="preserve"> </w:t>
      </w:r>
      <w:r w:rsidRPr="005B795A">
        <w:rPr>
          <w:rFonts w:eastAsia="Times New Roman"/>
          <w:lang w:eastAsia="tr-TR"/>
        </w:rPr>
        <w:t>ait</w:t>
      </w:r>
      <w:r w:rsidR="001604C1">
        <w:rPr>
          <w:rFonts w:eastAsia="Times New Roman"/>
          <w:lang w:eastAsia="tr-TR"/>
        </w:rPr>
        <w:t xml:space="preserve"> </w:t>
      </w:r>
      <w:r w:rsidRPr="005B795A">
        <w:rPr>
          <w:rFonts w:eastAsia="Times New Roman"/>
          <w:lang w:eastAsia="tr-TR"/>
        </w:rPr>
        <w:t>olmayan</w:t>
      </w:r>
      <w:r w:rsidR="001604C1">
        <w:rPr>
          <w:rFonts w:eastAsia="Times New Roman"/>
          <w:lang w:eastAsia="tr-TR"/>
        </w:rPr>
        <w:t xml:space="preserve"> </w:t>
      </w:r>
      <w:r w:rsidRPr="005B795A">
        <w:rPr>
          <w:rFonts w:eastAsia="Times New Roman"/>
          <w:lang w:eastAsia="tr-TR"/>
        </w:rPr>
        <w:t>her</w:t>
      </w:r>
      <w:r w:rsidR="001604C1">
        <w:rPr>
          <w:rFonts w:eastAsia="Times New Roman"/>
          <w:lang w:eastAsia="tr-TR"/>
        </w:rPr>
        <w:t xml:space="preserve"> </w:t>
      </w:r>
      <w:r w:rsidRPr="005B795A">
        <w:rPr>
          <w:rFonts w:eastAsia="Times New Roman"/>
          <w:lang w:eastAsia="tr-TR"/>
        </w:rPr>
        <w:t>türlü</w:t>
      </w:r>
      <w:r w:rsidR="001604C1">
        <w:rPr>
          <w:rFonts w:eastAsia="Times New Roman"/>
          <w:lang w:eastAsia="tr-TR"/>
        </w:rPr>
        <w:t xml:space="preserve"> </w:t>
      </w:r>
      <w:r w:rsidRPr="005B795A">
        <w:rPr>
          <w:rFonts w:eastAsia="Times New Roman"/>
          <w:lang w:eastAsia="tr-TR"/>
        </w:rPr>
        <w:t>ifade</w:t>
      </w:r>
      <w:r w:rsidR="001604C1">
        <w:rPr>
          <w:rFonts w:eastAsia="Times New Roman"/>
          <w:lang w:eastAsia="tr-TR"/>
        </w:rPr>
        <w:t xml:space="preserve"> </w:t>
      </w:r>
      <w:r w:rsidRPr="005B795A">
        <w:rPr>
          <w:rFonts w:eastAsia="Times New Roman"/>
          <w:lang w:eastAsia="tr-TR"/>
        </w:rPr>
        <w:t>ve</w:t>
      </w:r>
      <w:r w:rsidR="001604C1">
        <w:rPr>
          <w:rFonts w:eastAsia="Times New Roman"/>
          <w:lang w:eastAsia="tr-TR"/>
        </w:rPr>
        <w:t xml:space="preserve"> </w:t>
      </w:r>
      <w:r w:rsidRPr="005B795A">
        <w:rPr>
          <w:rFonts w:eastAsia="Times New Roman"/>
          <w:lang w:eastAsia="tr-TR"/>
        </w:rPr>
        <w:t>bilginin</w:t>
      </w:r>
      <w:r w:rsidR="001604C1">
        <w:rPr>
          <w:rFonts w:eastAsia="Times New Roman"/>
          <w:lang w:eastAsia="tr-TR"/>
        </w:rPr>
        <w:t xml:space="preserve"> </w:t>
      </w:r>
      <w:r w:rsidRPr="005B795A">
        <w:rPr>
          <w:rFonts w:eastAsia="Times New Roman"/>
          <w:lang w:eastAsia="tr-TR"/>
        </w:rPr>
        <w:t>kaynağına</w:t>
      </w:r>
      <w:r w:rsidR="001604C1">
        <w:rPr>
          <w:rFonts w:eastAsia="Times New Roman"/>
          <w:lang w:eastAsia="tr-TR"/>
        </w:rPr>
        <w:t xml:space="preserve"> </w:t>
      </w:r>
      <w:r w:rsidRPr="005B795A">
        <w:rPr>
          <w:rFonts w:eastAsia="Times New Roman"/>
          <w:lang w:eastAsia="tr-TR"/>
        </w:rPr>
        <w:t>eksiz</w:t>
      </w:r>
      <w:r w:rsidR="001604C1">
        <w:rPr>
          <w:rFonts w:eastAsia="Times New Roman"/>
          <w:lang w:eastAsia="tr-TR"/>
        </w:rPr>
        <w:t xml:space="preserve"> </w:t>
      </w:r>
      <w:r w:rsidRPr="005B795A">
        <w:rPr>
          <w:rFonts w:eastAsia="Times New Roman"/>
          <w:lang w:eastAsia="tr-TR"/>
        </w:rPr>
        <w:t>atıf</w:t>
      </w:r>
      <w:r w:rsidR="001604C1">
        <w:rPr>
          <w:rFonts w:eastAsia="Times New Roman"/>
          <w:lang w:eastAsia="tr-TR"/>
        </w:rPr>
        <w:t xml:space="preserve"> </w:t>
      </w:r>
      <w:r w:rsidRPr="005B795A">
        <w:rPr>
          <w:rFonts w:eastAsia="Times New Roman"/>
          <w:lang w:eastAsia="tr-TR"/>
        </w:rPr>
        <w:t>yaptığımı</w:t>
      </w:r>
      <w:r w:rsidR="001604C1">
        <w:rPr>
          <w:rFonts w:eastAsia="Times New Roman"/>
          <w:lang w:eastAsia="tr-TR"/>
        </w:rPr>
        <w:t xml:space="preserve"> </w:t>
      </w:r>
      <w:r w:rsidRPr="005B795A">
        <w:rPr>
          <w:rFonts w:eastAsia="Times New Roman"/>
          <w:lang w:eastAsia="tr-TR"/>
        </w:rPr>
        <w:t>bildiririm.</w:t>
      </w:r>
      <w:r w:rsidR="001604C1">
        <w:rPr>
          <w:rFonts w:eastAsia="Times New Roman"/>
          <w:lang w:eastAsia="tr-TR"/>
        </w:rPr>
        <w:t xml:space="preserve"> </w:t>
      </w:r>
      <w:r w:rsidRPr="005B795A">
        <w:rPr>
          <w:rFonts w:eastAsia="Times New Roman"/>
          <w:lang w:eastAsia="tr-TR"/>
        </w:rPr>
        <w:t>İfade</w:t>
      </w:r>
      <w:r w:rsidR="001604C1">
        <w:rPr>
          <w:rFonts w:eastAsia="Times New Roman"/>
          <w:lang w:eastAsia="tr-TR"/>
        </w:rPr>
        <w:t xml:space="preserve"> </w:t>
      </w:r>
      <w:r w:rsidRPr="005B795A">
        <w:rPr>
          <w:rFonts w:eastAsia="Times New Roman"/>
          <w:lang w:eastAsia="tr-TR"/>
        </w:rPr>
        <w:t>ettiklerimin</w:t>
      </w:r>
      <w:r w:rsidR="001604C1">
        <w:rPr>
          <w:rFonts w:eastAsia="Times New Roman"/>
          <w:lang w:eastAsia="tr-TR"/>
        </w:rPr>
        <w:t xml:space="preserve"> </w:t>
      </w:r>
      <w:r w:rsidRPr="005B795A">
        <w:rPr>
          <w:rFonts w:eastAsia="Times New Roman"/>
          <w:lang w:eastAsia="tr-TR"/>
        </w:rPr>
        <w:t>aksi</w:t>
      </w:r>
      <w:r w:rsidR="001604C1">
        <w:rPr>
          <w:rFonts w:eastAsia="Times New Roman"/>
          <w:lang w:eastAsia="tr-TR"/>
        </w:rPr>
        <w:t xml:space="preserve"> </w:t>
      </w:r>
      <w:r w:rsidRPr="005B795A">
        <w:rPr>
          <w:rFonts w:eastAsia="Times New Roman"/>
          <w:lang w:eastAsia="tr-TR"/>
        </w:rPr>
        <w:t>ortaya</w:t>
      </w:r>
      <w:r w:rsidR="001604C1">
        <w:rPr>
          <w:rFonts w:eastAsia="Times New Roman"/>
          <w:lang w:eastAsia="tr-TR"/>
        </w:rPr>
        <w:t xml:space="preserve"> </w:t>
      </w:r>
      <w:r w:rsidRPr="005B795A">
        <w:rPr>
          <w:rFonts w:eastAsia="Times New Roman"/>
          <w:lang w:eastAsia="tr-TR"/>
        </w:rPr>
        <w:t>çıktığında</w:t>
      </w:r>
      <w:r w:rsidR="001604C1">
        <w:rPr>
          <w:rFonts w:eastAsia="Times New Roman"/>
          <w:lang w:eastAsia="tr-TR"/>
        </w:rPr>
        <w:t xml:space="preserve"> </w:t>
      </w:r>
      <w:r w:rsidRPr="005B795A">
        <w:rPr>
          <w:rFonts w:eastAsia="Times New Roman"/>
          <w:lang w:eastAsia="tr-TR"/>
        </w:rPr>
        <w:t>ise</w:t>
      </w:r>
      <w:r w:rsidR="001604C1">
        <w:rPr>
          <w:rFonts w:eastAsia="Times New Roman"/>
          <w:lang w:eastAsia="tr-TR"/>
        </w:rPr>
        <w:t xml:space="preserve"> </w:t>
      </w:r>
      <w:r w:rsidRPr="005B795A">
        <w:rPr>
          <w:rFonts w:eastAsia="Times New Roman"/>
          <w:lang w:eastAsia="tr-TR"/>
        </w:rPr>
        <w:t>her</w:t>
      </w:r>
      <w:r w:rsidR="001604C1">
        <w:rPr>
          <w:rFonts w:eastAsia="Times New Roman"/>
          <w:lang w:eastAsia="tr-TR"/>
        </w:rPr>
        <w:t xml:space="preserve"> </w:t>
      </w:r>
      <w:r w:rsidRPr="005B795A">
        <w:rPr>
          <w:rFonts w:eastAsia="Times New Roman"/>
          <w:lang w:eastAsia="tr-TR"/>
        </w:rPr>
        <w:t>türlü</w:t>
      </w:r>
      <w:r w:rsidR="001604C1">
        <w:rPr>
          <w:rFonts w:eastAsia="Times New Roman"/>
          <w:lang w:eastAsia="tr-TR"/>
        </w:rPr>
        <w:t xml:space="preserve"> </w:t>
      </w:r>
      <w:r w:rsidRPr="005B795A">
        <w:rPr>
          <w:rFonts w:eastAsia="Times New Roman"/>
          <w:lang w:eastAsia="tr-TR"/>
        </w:rPr>
        <w:t>yasal</w:t>
      </w:r>
      <w:r w:rsidR="001604C1">
        <w:rPr>
          <w:rFonts w:eastAsia="Times New Roman"/>
          <w:lang w:eastAsia="tr-TR"/>
        </w:rPr>
        <w:t xml:space="preserve"> </w:t>
      </w:r>
      <w:r w:rsidRPr="005B795A">
        <w:rPr>
          <w:rFonts w:eastAsia="Times New Roman"/>
          <w:lang w:eastAsia="tr-TR"/>
        </w:rPr>
        <w:t>sonucu</w:t>
      </w:r>
      <w:r w:rsidR="001604C1">
        <w:rPr>
          <w:rFonts w:eastAsia="Times New Roman"/>
          <w:lang w:eastAsia="tr-TR"/>
        </w:rPr>
        <w:t xml:space="preserve"> </w:t>
      </w:r>
      <w:r w:rsidRPr="005B795A">
        <w:rPr>
          <w:rFonts w:eastAsia="Times New Roman"/>
          <w:lang w:eastAsia="tr-TR"/>
        </w:rPr>
        <w:t>kabul</w:t>
      </w:r>
      <w:r w:rsidR="001604C1">
        <w:rPr>
          <w:rFonts w:eastAsia="Times New Roman"/>
          <w:lang w:eastAsia="tr-TR"/>
        </w:rPr>
        <w:t xml:space="preserve"> </w:t>
      </w:r>
      <w:r w:rsidRPr="005B795A">
        <w:rPr>
          <w:rFonts w:eastAsia="Times New Roman"/>
          <w:lang w:eastAsia="tr-TR"/>
        </w:rPr>
        <w:t>ettiğimi</w:t>
      </w:r>
      <w:r w:rsidR="001604C1">
        <w:rPr>
          <w:rFonts w:eastAsia="Times New Roman"/>
          <w:lang w:eastAsia="tr-TR"/>
        </w:rPr>
        <w:t xml:space="preserve"> </w:t>
      </w:r>
      <w:r w:rsidRPr="005B795A">
        <w:rPr>
          <w:rFonts w:eastAsia="Times New Roman"/>
          <w:lang w:eastAsia="tr-TR"/>
        </w:rPr>
        <w:t>beyan</w:t>
      </w:r>
      <w:r w:rsidR="001604C1">
        <w:rPr>
          <w:rFonts w:eastAsia="Times New Roman"/>
          <w:lang w:eastAsia="tr-TR"/>
        </w:rPr>
        <w:t xml:space="preserve"> </w:t>
      </w:r>
      <w:r w:rsidRPr="005B795A">
        <w:rPr>
          <w:rFonts w:eastAsia="Times New Roman"/>
          <w:lang w:eastAsia="tr-TR"/>
        </w:rPr>
        <w:t>ederim.</w:t>
      </w:r>
    </w:p>
    <w:p w:rsidR="006A6C92" w:rsidRPr="005B795A" w:rsidRDefault="006A6C92" w:rsidP="001604C1">
      <w:pPr>
        <w:spacing w:before="0"/>
        <w:rPr>
          <w:rFonts w:eastAsia="Times New Roman"/>
          <w:lang w:eastAsia="tr-TR"/>
        </w:rPr>
      </w:pPr>
    </w:p>
    <w:p w:rsidR="006A6C92" w:rsidRPr="005B795A" w:rsidRDefault="006A6C92" w:rsidP="006A6C92">
      <w:pPr>
        <w:rPr>
          <w:rFonts w:eastAsia="Times New Roman"/>
          <w:lang w:eastAsia="tr-TR"/>
        </w:rPr>
      </w:pPr>
    </w:p>
    <w:p w:rsidR="006A6C92" w:rsidRPr="005B795A" w:rsidRDefault="006A6C92" w:rsidP="003A30C2">
      <w:pPr>
        <w:ind w:firstLine="0"/>
        <w:jc w:val="right"/>
        <w:rPr>
          <w:rFonts w:eastAsia="Times New Roman"/>
          <w:lang w:eastAsia="tr-TR"/>
        </w:rPr>
      </w:pPr>
      <w:r>
        <w:rPr>
          <w:rFonts w:eastAsia="Times New Roman"/>
          <w:lang w:eastAsia="tr-TR"/>
        </w:rPr>
        <w:t>Canan</w:t>
      </w:r>
      <w:r w:rsidR="001604C1">
        <w:rPr>
          <w:rFonts w:eastAsia="Times New Roman"/>
          <w:lang w:eastAsia="tr-TR"/>
        </w:rPr>
        <w:t xml:space="preserve"> </w:t>
      </w:r>
      <w:r>
        <w:rPr>
          <w:rFonts w:eastAsia="Times New Roman"/>
          <w:lang w:eastAsia="tr-TR"/>
        </w:rPr>
        <w:t>ÖZELÇİ</w:t>
      </w:r>
    </w:p>
    <w:p w:rsidR="006A6C92" w:rsidRPr="005B795A" w:rsidRDefault="006A6C92" w:rsidP="003A30C2">
      <w:pPr>
        <w:ind w:left="7080" w:firstLine="0"/>
        <w:jc w:val="right"/>
        <w:rPr>
          <w:rFonts w:eastAsia="Times New Roman"/>
          <w:lang w:eastAsia="tr-TR"/>
        </w:rPr>
      </w:pPr>
      <w:r>
        <w:rPr>
          <w:rFonts w:eastAsia="Times New Roman"/>
          <w:lang w:eastAsia="tr-TR"/>
        </w:rPr>
        <w:t>30</w:t>
      </w:r>
      <w:r w:rsidR="001604C1">
        <w:rPr>
          <w:rFonts w:eastAsia="Times New Roman"/>
          <w:lang w:eastAsia="tr-TR"/>
        </w:rPr>
        <w:t xml:space="preserve"> </w:t>
      </w:r>
      <w:r w:rsidRPr="005B795A">
        <w:rPr>
          <w:rFonts w:eastAsia="Times New Roman"/>
          <w:lang w:eastAsia="tr-TR"/>
        </w:rPr>
        <w:t>/</w:t>
      </w:r>
      <w:r>
        <w:rPr>
          <w:rFonts w:eastAsia="Times New Roman"/>
          <w:lang w:eastAsia="tr-TR"/>
        </w:rPr>
        <w:t>01</w:t>
      </w:r>
      <w:r w:rsidR="001604C1">
        <w:rPr>
          <w:rFonts w:eastAsia="Times New Roman"/>
          <w:lang w:eastAsia="tr-TR"/>
        </w:rPr>
        <w:t xml:space="preserve"> </w:t>
      </w:r>
      <w:r w:rsidRPr="005B795A">
        <w:rPr>
          <w:rFonts w:eastAsia="Times New Roman"/>
          <w:lang w:eastAsia="tr-TR"/>
        </w:rPr>
        <w:t>/</w:t>
      </w:r>
      <w:r>
        <w:rPr>
          <w:rFonts w:eastAsia="Times New Roman"/>
          <w:lang w:eastAsia="tr-TR"/>
        </w:rPr>
        <w:t>2023</w:t>
      </w:r>
    </w:p>
    <w:p w:rsidR="006A6C92" w:rsidRPr="00F349D9" w:rsidRDefault="006A6C92" w:rsidP="006A6C92">
      <w:pPr>
        <w:widowControl w:val="0"/>
        <w:spacing w:before="0"/>
        <w:ind w:firstLine="0"/>
      </w:pPr>
    </w:p>
    <w:p w:rsidR="00E776EC" w:rsidRDefault="00E776EC">
      <w:pPr>
        <w:spacing w:before="0" w:after="160" w:line="259" w:lineRule="auto"/>
        <w:ind w:firstLine="0"/>
        <w:jc w:val="left"/>
        <w:rPr>
          <w:b/>
          <w:sz w:val="28"/>
        </w:rPr>
      </w:pPr>
      <w:r>
        <w:rPr>
          <w:b/>
          <w:sz w:val="28"/>
        </w:rPr>
        <w:br w:type="page"/>
      </w:r>
    </w:p>
    <w:p w:rsidR="00DD5775" w:rsidRPr="00F349D9" w:rsidRDefault="00DD5775" w:rsidP="00DD5775">
      <w:pPr>
        <w:spacing w:before="0"/>
        <w:ind w:firstLine="0"/>
        <w:jc w:val="center"/>
        <w:rPr>
          <w:b/>
          <w:sz w:val="28"/>
        </w:rPr>
      </w:pPr>
      <w:r w:rsidRPr="00F349D9">
        <w:rPr>
          <w:b/>
          <w:sz w:val="28"/>
        </w:rPr>
        <w:lastRenderedPageBreak/>
        <w:t>ÖZ</w:t>
      </w:r>
      <w:r w:rsidR="001604C1">
        <w:rPr>
          <w:b/>
          <w:sz w:val="28"/>
        </w:rPr>
        <w:t xml:space="preserve"> </w:t>
      </w:r>
      <w:r w:rsidRPr="00F349D9">
        <w:rPr>
          <w:b/>
          <w:sz w:val="28"/>
        </w:rPr>
        <w:t>GEÇMİŞ</w:t>
      </w:r>
    </w:p>
    <w:p w:rsidR="00DD5775" w:rsidRPr="00F349D9" w:rsidRDefault="00DD5775" w:rsidP="00DD5775">
      <w:pPr>
        <w:spacing w:before="0"/>
        <w:ind w:firstLine="0"/>
        <w:jc w:val="center"/>
      </w:pPr>
    </w:p>
    <w:p w:rsidR="00DD5775" w:rsidRPr="00F349D9" w:rsidRDefault="00DD5775" w:rsidP="00DD5775">
      <w:pPr>
        <w:spacing w:before="0"/>
        <w:ind w:firstLine="0"/>
        <w:jc w:val="center"/>
      </w:pPr>
    </w:p>
    <w:tbl>
      <w:tblPr>
        <w:tblW w:w="0" w:type="auto"/>
        <w:tblLook w:val="04A0"/>
      </w:tblPr>
      <w:tblGrid>
        <w:gridCol w:w="3227"/>
        <w:gridCol w:w="4252"/>
      </w:tblGrid>
      <w:tr w:rsidR="00DD5775" w:rsidRPr="00F349D9" w:rsidTr="004C75FF">
        <w:trPr>
          <w:trHeight w:val="20"/>
        </w:trPr>
        <w:tc>
          <w:tcPr>
            <w:tcW w:w="3227" w:type="dxa"/>
            <w:hideMark/>
          </w:tcPr>
          <w:p w:rsidR="00DD5775" w:rsidRPr="00F349D9" w:rsidRDefault="00DD5775" w:rsidP="004C75FF">
            <w:pPr>
              <w:spacing w:before="0" w:after="0"/>
              <w:ind w:firstLine="0"/>
            </w:pPr>
            <w:r w:rsidRPr="00F349D9">
              <w:rPr>
                <w:b/>
                <w:lang w:val="en-US"/>
              </w:rPr>
              <w:t>Soyadı,</w:t>
            </w:r>
            <w:r w:rsidR="001604C1">
              <w:rPr>
                <w:b/>
                <w:lang w:val="en-US"/>
              </w:rPr>
              <w:t xml:space="preserve"> </w:t>
            </w:r>
            <w:r w:rsidRPr="00F349D9">
              <w:rPr>
                <w:b/>
                <w:lang w:val="en-US"/>
              </w:rPr>
              <w:t>Adı</w:t>
            </w:r>
          </w:p>
        </w:tc>
        <w:tc>
          <w:tcPr>
            <w:tcW w:w="4252" w:type="dxa"/>
            <w:hideMark/>
          </w:tcPr>
          <w:p w:rsidR="00DD5775" w:rsidRPr="00F349D9" w:rsidRDefault="00DD5775" w:rsidP="004C75FF">
            <w:pPr>
              <w:spacing w:before="0" w:after="0"/>
              <w:ind w:firstLine="0"/>
            </w:pPr>
            <w:r w:rsidRPr="00F349D9">
              <w:rPr>
                <w:lang w:val="en-US"/>
              </w:rPr>
              <w:t>:</w:t>
            </w:r>
            <w:r w:rsidR="001604C1">
              <w:rPr>
                <w:lang w:val="en-US"/>
              </w:rPr>
              <w:t xml:space="preserve"> </w:t>
            </w:r>
            <w:r w:rsidRPr="00F349D9">
              <w:rPr>
                <w:lang w:val="en-US"/>
              </w:rPr>
              <w:t>ÖZELÇİ</w:t>
            </w:r>
            <w:r w:rsidR="001604C1">
              <w:rPr>
                <w:lang w:val="en-US"/>
              </w:rPr>
              <w:t xml:space="preserve"> </w:t>
            </w:r>
            <w:r w:rsidRPr="00F349D9">
              <w:rPr>
                <w:lang w:val="en-US"/>
              </w:rPr>
              <w:t>Canan</w:t>
            </w:r>
          </w:p>
        </w:tc>
      </w:tr>
      <w:tr w:rsidR="00DD5775" w:rsidRPr="00F349D9" w:rsidTr="004C75FF">
        <w:trPr>
          <w:trHeight w:val="20"/>
        </w:trPr>
        <w:tc>
          <w:tcPr>
            <w:tcW w:w="3227" w:type="dxa"/>
            <w:hideMark/>
          </w:tcPr>
          <w:p w:rsidR="00DD5775" w:rsidRPr="00F349D9" w:rsidRDefault="00DD5775" w:rsidP="004C75FF">
            <w:pPr>
              <w:tabs>
                <w:tab w:val="left" w:pos="3261"/>
              </w:tabs>
              <w:spacing w:before="0" w:after="0"/>
              <w:ind w:firstLine="0"/>
              <w:rPr>
                <w:lang w:val="en-US"/>
              </w:rPr>
            </w:pPr>
            <w:r w:rsidRPr="00F349D9">
              <w:rPr>
                <w:b/>
                <w:lang w:val="en-US"/>
              </w:rPr>
              <w:t>Uyruk</w:t>
            </w:r>
            <w:r w:rsidR="001604C1">
              <w:rPr>
                <w:lang w:val="en-US"/>
              </w:rPr>
              <w:t xml:space="preserve">   </w:t>
            </w:r>
            <w:r w:rsidRPr="00F349D9">
              <w:rPr>
                <w:lang w:val="en-US"/>
              </w:rPr>
              <w:t>.</w:t>
            </w:r>
          </w:p>
        </w:tc>
        <w:tc>
          <w:tcPr>
            <w:tcW w:w="4252" w:type="dxa"/>
            <w:hideMark/>
          </w:tcPr>
          <w:p w:rsidR="00DD5775" w:rsidRPr="00F349D9" w:rsidRDefault="00DD5775" w:rsidP="004C75FF">
            <w:pPr>
              <w:spacing w:before="0" w:after="0"/>
              <w:ind w:firstLine="0"/>
            </w:pPr>
            <w:r w:rsidRPr="00F349D9">
              <w:rPr>
                <w:lang w:val="en-US"/>
              </w:rPr>
              <w:t>:</w:t>
            </w:r>
            <w:r w:rsidR="001604C1">
              <w:rPr>
                <w:lang w:val="en-US"/>
              </w:rPr>
              <w:t xml:space="preserve"> </w:t>
            </w:r>
            <w:r w:rsidRPr="00F349D9">
              <w:rPr>
                <w:lang w:val="en-US"/>
              </w:rPr>
              <w:t>Türkiye</w:t>
            </w:r>
            <w:r w:rsidR="001604C1">
              <w:rPr>
                <w:lang w:val="en-US"/>
              </w:rPr>
              <w:t xml:space="preserve"> </w:t>
            </w:r>
            <w:r w:rsidRPr="00F349D9">
              <w:rPr>
                <w:lang w:val="en-US"/>
              </w:rPr>
              <w:t>Cumhuriyeti</w:t>
            </w:r>
          </w:p>
        </w:tc>
      </w:tr>
      <w:tr w:rsidR="00DD5775" w:rsidRPr="00F349D9" w:rsidTr="004C75FF">
        <w:trPr>
          <w:trHeight w:val="20"/>
        </w:trPr>
        <w:tc>
          <w:tcPr>
            <w:tcW w:w="3227" w:type="dxa"/>
            <w:hideMark/>
          </w:tcPr>
          <w:p w:rsidR="00DD5775" w:rsidRPr="00F349D9" w:rsidRDefault="00DD5775" w:rsidP="004C75FF">
            <w:pPr>
              <w:tabs>
                <w:tab w:val="left" w:pos="3402"/>
              </w:tabs>
              <w:spacing w:before="0" w:after="0"/>
              <w:ind w:firstLine="0"/>
              <w:rPr>
                <w:lang w:val="en-US"/>
              </w:rPr>
            </w:pPr>
            <w:r w:rsidRPr="00F349D9">
              <w:rPr>
                <w:b/>
                <w:lang w:val="en-US"/>
              </w:rPr>
              <w:t>Doğum</w:t>
            </w:r>
            <w:r w:rsidR="001604C1">
              <w:rPr>
                <w:b/>
                <w:lang w:val="en-US"/>
              </w:rPr>
              <w:t xml:space="preserve"> </w:t>
            </w:r>
            <w:r w:rsidRPr="00F349D9">
              <w:rPr>
                <w:b/>
                <w:lang w:val="en-US"/>
              </w:rPr>
              <w:t>yeri</w:t>
            </w:r>
            <w:r w:rsidR="001604C1">
              <w:rPr>
                <w:b/>
                <w:lang w:val="en-US"/>
              </w:rPr>
              <w:t xml:space="preserve"> </w:t>
            </w:r>
            <w:r w:rsidRPr="00F349D9">
              <w:rPr>
                <w:b/>
                <w:lang w:val="en-US"/>
              </w:rPr>
              <w:t>ve</w:t>
            </w:r>
            <w:r w:rsidR="001604C1">
              <w:rPr>
                <w:b/>
                <w:lang w:val="en-US"/>
              </w:rPr>
              <w:t xml:space="preserve"> </w:t>
            </w:r>
            <w:r w:rsidRPr="00F349D9">
              <w:rPr>
                <w:b/>
                <w:lang w:val="en-US"/>
              </w:rPr>
              <w:t>tarihi</w:t>
            </w:r>
          </w:p>
        </w:tc>
        <w:tc>
          <w:tcPr>
            <w:tcW w:w="4252" w:type="dxa"/>
            <w:hideMark/>
          </w:tcPr>
          <w:p w:rsidR="00DD5775" w:rsidRPr="00F349D9" w:rsidRDefault="00DD5775" w:rsidP="004C75FF">
            <w:pPr>
              <w:spacing w:before="0" w:after="0"/>
              <w:ind w:firstLine="0"/>
            </w:pPr>
            <w:r w:rsidRPr="00F349D9">
              <w:rPr>
                <w:lang w:val="en-US"/>
              </w:rPr>
              <w:t>:</w:t>
            </w:r>
            <w:r w:rsidR="001604C1">
              <w:rPr>
                <w:lang w:val="en-US"/>
              </w:rPr>
              <w:t xml:space="preserve"> </w:t>
            </w:r>
            <w:r w:rsidRPr="00F349D9">
              <w:rPr>
                <w:lang w:val="en-US"/>
              </w:rPr>
              <w:t>Zonguldak/</w:t>
            </w:r>
            <w:r w:rsidR="001604C1">
              <w:rPr>
                <w:lang w:val="en-US"/>
              </w:rPr>
              <w:t xml:space="preserve"> </w:t>
            </w:r>
            <w:r w:rsidRPr="00F349D9">
              <w:rPr>
                <w:lang w:val="en-US"/>
              </w:rPr>
              <w:t>15.11.1981</w:t>
            </w:r>
          </w:p>
        </w:tc>
      </w:tr>
      <w:tr w:rsidR="00DD5775" w:rsidRPr="00F349D9" w:rsidTr="004C75FF">
        <w:trPr>
          <w:trHeight w:val="20"/>
        </w:trPr>
        <w:tc>
          <w:tcPr>
            <w:tcW w:w="3227" w:type="dxa"/>
          </w:tcPr>
          <w:p w:rsidR="00DD5775" w:rsidRPr="00F349D9" w:rsidRDefault="00DD5775" w:rsidP="004C75FF">
            <w:pPr>
              <w:tabs>
                <w:tab w:val="left" w:pos="3402"/>
              </w:tabs>
              <w:spacing w:before="0" w:after="0"/>
              <w:ind w:firstLine="0"/>
              <w:rPr>
                <w:b/>
                <w:lang w:val="en-US"/>
              </w:rPr>
            </w:pPr>
            <w:r w:rsidRPr="00F349D9">
              <w:rPr>
                <w:b/>
                <w:lang w:val="en-US"/>
              </w:rPr>
              <w:t>Telefon</w:t>
            </w:r>
          </w:p>
        </w:tc>
        <w:tc>
          <w:tcPr>
            <w:tcW w:w="4252" w:type="dxa"/>
          </w:tcPr>
          <w:p w:rsidR="00DD5775" w:rsidRPr="00F349D9" w:rsidRDefault="00DD5775" w:rsidP="004C75FF">
            <w:pPr>
              <w:spacing w:before="0" w:after="0"/>
              <w:ind w:firstLine="0"/>
              <w:rPr>
                <w:lang w:val="en-US"/>
              </w:rPr>
            </w:pPr>
            <w:r w:rsidRPr="00F349D9">
              <w:rPr>
                <w:lang w:val="en-US"/>
              </w:rPr>
              <w:t>:</w:t>
            </w:r>
            <w:r w:rsidR="001604C1">
              <w:rPr>
                <w:lang w:val="en-US"/>
              </w:rPr>
              <w:t xml:space="preserve"> </w:t>
            </w:r>
            <w:r w:rsidRPr="00F349D9">
              <w:rPr>
                <w:lang w:val="en-US"/>
              </w:rPr>
              <w:t>0</w:t>
            </w:r>
            <w:r w:rsidR="001604C1">
              <w:rPr>
                <w:lang w:val="en-US"/>
              </w:rPr>
              <w:t xml:space="preserve"> </w:t>
            </w:r>
            <w:r w:rsidRPr="00F349D9">
              <w:rPr>
                <w:lang w:val="en-US"/>
              </w:rPr>
              <w:t>533</w:t>
            </w:r>
            <w:r w:rsidR="001604C1">
              <w:rPr>
                <w:lang w:val="en-US"/>
              </w:rPr>
              <w:t xml:space="preserve"> </w:t>
            </w:r>
            <w:r w:rsidRPr="00F349D9">
              <w:rPr>
                <w:lang w:val="en-US"/>
              </w:rPr>
              <w:t>490</w:t>
            </w:r>
            <w:r w:rsidR="001604C1">
              <w:rPr>
                <w:lang w:val="en-US"/>
              </w:rPr>
              <w:t xml:space="preserve"> </w:t>
            </w:r>
            <w:r w:rsidRPr="00F349D9">
              <w:rPr>
                <w:lang w:val="en-US"/>
              </w:rPr>
              <w:t>00</w:t>
            </w:r>
            <w:r w:rsidR="001604C1">
              <w:rPr>
                <w:lang w:val="en-US"/>
              </w:rPr>
              <w:t xml:space="preserve"> </w:t>
            </w:r>
            <w:r w:rsidRPr="00F349D9">
              <w:rPr>
                <w:lang w:val="en-US"/>
              </w:rPr>
              <w:t>71</w:t>
            </w:r>
          </w:p>
        </w:tc>
      </w:tr>
      <w:tr w:rsidR="00DD5775" w:rsidRPr="000D104D" w:rsidTr="004C75FF">
        <w:trPr>
          <w:trHeight w:val="20"/>
        </w:trPr>
        <w:tc>
          <w:tcPr>
            <w:tcW w:w="3227" w:type="dxa"/>
            <w:hideMark/>
          </w:tcPr>
          <w:p w:rsidR="00DD5775" w:rsidRPr="000D104D" w:rsidRDefault="00DD5775" w:rsidP="004C75FF">
            <w:pPr>
              <w:tabs>
                <w:tab w:val="left" w:pos="3261"/>
                <w:tab w:val="left" w:pos="3402"/>
              </w:tabs>
              <w:spacing w:before="0" w:after="0"/>
              <w:ind w:firstLine="0"/>
              <w:rPr>
                <w:lang w:val="en-US"/>
              </w:rPr>
            </w:pPr>
            <w:r w:rsidRPr="000D104D">
              <w:rPr>
                <w:b/>
                <w:lang w:val="en-US"/>
              </w:rPr>
              <w:t>E-posta</w:t>
            </w:r>
          </w:p>
        </w:tc>
        <w:tc>
          <w:tcPr>
            <w:tcW w:w="4252" w:type="dxa"/>
            <w:hideMark/>
          </w:tcPr>
          <w:p w:rsidR="00DD5775" w:rsidRPr="000D104D" w:rsidRDefault="00DD5775" w:rsidP="004C75FF">
            <w:pPr>
              <w:spacing w:before="0" w:after="0"/>
              <w:ind w:firstLine="0"/>
            </w:pPr>
            <w:r w:rsidRPr="000D104D">
              <w:rPr>
                <w:lang w:val="en-US"/>
              </w:rPr>
              <w:t>:</w:t>
            </w:r>
            <w:r w:rsidR="001604C1">
              <w:rPr>
                <w:lang w:val="en-US"/>
              </w:rPr>
              <w:t xml:space="preserve"> </w:t>
            </w:r>
            <w:hyperlink r:id="rId19" w:history="1">
              <w:r w:rsidRPr="000D104D">
                <w:rPr>
                  <w:rStyle w:val="Kpr"/>
                  <w:color w:val="auto"/>
                  <w:u w:val="none"/>
                  <w:lang w:val="en-US"/>
                </w:rPr>
                <w:t>cananozelci81@gmail.com</w:t>
              </w:r>
            </w:hyperlink>
          </w:p>
        </w:tc>
      </w:tr>
      <w:tr w:rsidR="00DD5775" w:rsidRPr="00F349D9" w:rsidTr="004C75FF">
        <w:trPr>
          <w:trHeight w:val="20"/>
        </w:trPr>
        <w:tc>
          <w:tcPr>
            <w:tcW w:w="3227" w:type="dxa"/>
            <w:hideMark/>
          </w:tcPr>
          <w:p w:rsidR="00DD5775" w:rsidRPr="00F349D9" w:rsidRDefault="00DD5775" w:rsidP="004C75FF">
            <w:pPr>
              <w:spacing w:before="0" w:after="0"/>
              <w:ind w:firstLine="0"/>
            </w:pPr>
            <w:r w:rsidRPr="00F349D9">
              <w:rPr>
                <w:b/>
                <w:lang w:val="en-US"/>
              </w:rPr>
              <w:t>Yabancı</w:t>
            </w:r>
            <w:r w:rsidR="001604C1">
              <w:rPr>
                <w:b/>
                <w:lang w:val="en-US"/>
              </w:rPr>
              <w:t xml:space="preserve"> </w:t>
            </w:r>
            <w:r w:rsidRPr="00F349D9">
              <w:rPr>
                <w:b/>
                <w:lang w:val="en-US"/>
              </w:rPr>
              <w:t>dil</w:t>
            </w:r>
          </w:p>
        </w:tc>
        <w:tc>
          <w:tcPr>
            <w:tcW w:w="4252" w:type="dxa"/>
            <w:hideMark/>
          </w:tcPr>
          <w:p w:rsidR="00DD5775" w:rsidRPr="00F349D9" w:rsidRDefault="00DD5775" w:rsidP="004C75FF">
            <w:pPr>
              <w:spacing w:before="0" w:after="0"/>
              <w:ind w:firstLine="0"/>
            </w:pPr>
            <w:r w:rsidRPr="00F349D9">
              <w:rPr>
                <w:lang w:val="en-US"/>
              </w:rPr>
              <w:t>:</w:t>
            </w:r>
            <w:r w:rsidR="001604C1">
              <w:rPr>
                <w:lang w:val="en-US"/>
              </w:rPr>
              <w:t xml:space="preserve"> </w:t>
            </w:r>
            <w:r w:rsidRPr="00F349D9">
              <w:rPr>
                <w:lang w:val="en-US"/>
              </w:rPr>
              <w:t>İngilizce</w:t>
            </w:r>
            <w:r w:rsidR="001604C1">
              <w:rPr>
                <w:lang w:val="en-US"/>
              </w:rPr>
              <w:t xml:space="preserve"> </w:t>
            </w:r>
          </w:p>
        </w:tc>
      </w:tr>
    </w:tbl>
    <w:p w:rsidR="00DD5775" w:rsidRPr="00F349D9" w:rsidRDefault="00DD5775" w:rsidP="00DD5775">
      <w:pPr>
        <w:tabs>
          <w:tab w:val="left" w:pos="3261"/>
        </w:tabs>
        <w:spacing w:before="0"/>
        <w:ind w:firstLine="0"/>
        <w:rPr>
          <w:lang w:val="en-US"/>
        </w:rPr>
      </w:pPr>
    </w:p>
    <w:p w:rsidR="00DD5775" w:rsidRPr="00F349D9" w:rsidRDefault="00DD5775" w:rsidP="00DD5775">
      <w:pPr>
        <w:tabs>
          <w:tab w:val="left" w:pos="3360"/>
        </w:tabs>
        <w:spacing w:before="0"/>
        <w:ind w:firstLine="0"/>
        <w:rPr>
          <w:rFonts w:eastAsia="Times New Roman"/>
        </w:rPr>
      </w:pPr>
      <w:r w:rsidRPr="00F349D9">
        <w:rPr>
          <w:rFonts w:eastAsia="Times New Roman"/>
          <w:b/>
        </w:rPr>
        <w:t>EĞİTİM</w:t>
      </w:r>
    </w:p>
    <w:tbl>
      <w:tblPr>
        <w:tblW w:w="7479" w:type="dxa"/>
        <w:tblLook w:val="04A0"/>
      </w:tblPr>
      <w:tblGrid>
        <w:gridCol w:w="1430"/>
        <w:gridCol w:w="3498"/>
        <w:gridCol w:w="2551"/>
      </w:tblGrid>
      <w:tr w:rsidR="00DD5775" w:rsidRPr="00F349D9" w:rsidTr="00E776EC">
        <w:trPr>
          <w:trHeight w:val="20"/>
        </w:trPr>
        <w:tc>
          <w:tcPr>
            <w:tcW w:w="1430" w:type="dxa"/>
            <w:tcBorders>
              <w:top w:val="single" w:sz="4" w:space="0" w:color="auto"/>
              <w:bottom w:val="single" w:sz="4" w:space="0" w:color="auto"/>
            </w:tcBorders>
          </w:tcPr>
          <w:p w:rsidR="00DD5775" w:rsidRPr="00F349D9" w:rsidRDefault="00DD5775" w:rsidP="004C75FF">
            <w:pPr>
              <w:tabs>
                <w:tab w:val="left" w:pos="3360"/>
              </w:tabs>
              <w:spacing w:before="0" w:after="0"/>
              <w:ind w:firstLine="0"/>
              <w:rPr>
                <w:rFonts w:eastAsia="Times New Roman"/>
                <w:b/>
              </w:rPr>
            </w:pPr>
            <w:r w:rsidRPr="00F349D9">
              <w:rPr>
                <w:rFonts w:eastAsia="Times New Roman"/>
                <w:b/>
              </w:rPr>
              <w:t>Derece</w:t>
            </w:r>
          </w:p>
        </w:tc>
        <w:tc>
          <w:tcPr>
            <w:tcW w:w="3498" w:type="dxa"/>
            <w:tcBorders>
              <w:top w:val="single" w:sz="4" w:space="0" w:color="auto"/>
              <w:bottom w:val="single" w:sz="4" w:space="0" w:color="auto"/>
            </w:tcBorders>
          </w:tcPr>
          <w:p w:rsidR="00DD5775" w:rsidRPr="00F349D9" w:rsidRDefault="00DD5775" w:rsidP="004C75FF">
            <w:pPr>
              <w:tabs>
                <w:tab w:val="left" w:pos="3360"/>
              </w:tabs>
              <w:spacing w:before="0" w:after="0"/>
              <w:ind w:firstLine="0"/>
              <w:jc w:val="center"/>
              <w:rPr>
                <w:rFonts w:eastAsia="Times New Roman"/>
                <w:b/>
              </w:rPr>
            </w:pPr>
            <w:r w:rsidRPr="00F349D9">
              <w:rPr>
                <w:rFonts w:eastAsia="Times New Roman"/>
                <w:b/>
              </w:rPr>
              <w:t>Kurum</w:t>
            </w:r>
          </w:p>
        </w:tc>
        <w:tc>
          <w:tcPr>
            <w:tcW w:w="2551" w:type="dxa"/>
            <w:tcBorders>
              <w:top w:val="single" w:sz="4" w:space="0" w:color="auto"/>
              <w:bottom w:val="single" w:sz="4" w:space="0" w:color="auto"/>
            </w:tcBorders>
          </w:tcPr>
          <w:p w:rsidR="00DD5775" w:rsidRPr="00F349D9" w:rsidRDefault="00DD5775" w:rsidP="004C75FF">
            <w:pPr>
              <w:tabs>
                <w:tab w:val="left" w:pos="3360"/>
              </w:tabs>
              <w:spacing w:before="0" w:after="0"/>
              <w:ind w:firstLine="0"/>
              <w:jc w:val="center"/>
              <w:rPr>
                <w:rFonts w:eastAsia="Times New Roman"/>
                <w:b/>
              </w:rPr>
            </w:pPr>
            <w:r w:rsidRPr="00F349D9">
              <w:rPr>
                <w:rFonts w:eastAsia="Times New Roman"/>
                <w:b/>
              </w:rPr>
              <w:t>Mezuniyet</w:t>
            </w:r>
            <w:r w:rsidR="001604C1">
              <w:rPr>
                <w:rFonts w:eastAsia="Times New Roman"/>
                <w:b/>
              </w:rPr>
              <w:t xml:space="preserve"> </w:t>
            </w:r>
            <w:r w:rsidRPr="00F349D9">
              <w:rPr>
                <w:rFonts w:eastAsia="Times New Roman"/>
                <w:b/>
              </w:rPr>
              <w:t>tarihi</w:t>
            </w:r>
          </w:p>
        </w:tc>
      </w:tr>
      <w:tr w:rsidR="00DD5775" w:rsidRPr="00F349D9" w:rsidTr="00E776EC">
        <w:trPr>
          <w:trHeight w:val="20"/>
        </w:trPr>
        <w:tc>
          <w:tcPr>
            <w:tcW w:w="1430" w:type="dxa"/>
            <w:vAlign w:val="center"/>
          </w:tcPr>
          <w:p w:rsidR="00DD5775" w:rsidRPr="00F349D9" w:rsidRDefault="00DD5775" w:rsidP="004C75FF">
            <w:pPr>
              <w:tabs>
                <w:tab w:val="left" w:pos="3360"/>
              </w:tabs>
              <w:spacing w:before="0" w:after="0"/>
              <w:ind w:firstLine="0"/>
              <w:rPr>
                <w:rFonts w:eastAsia="Times New Roman"/>
              </w:rPr>
            </w:pPr>
            <w:r w:rsidRPr="00F349D9">
              <w:rPr>
                <w:rFonts w:eastAsia="Times New Roman"/>
              </w:rPr>
              <w:t>Y.</w:t>
            </w:r>
            <w:r w:rsidR="001604C1">
              <w:rPr>
                <w:rFonts w:eastAsia="Times New Roman"/>
              </w:rPr>
              <w:t xml:space="preserve"> </w:t>
            </w:r>
            <w:r w:rsidRPr="00F349D9">
              <w:rPr>
                <w:rFonts w:eastAsia="Times New Roman"/>
              </w:rPr>
              <w:t>Lisans</w:t>
            </w:r>
          </w:p>
        </w:tc>
        <w:tc>
          <w:tcPr>
            <w:tcW w:w="3498" w:type="dxa"/>
            <w:vAlign w:val="center"/>
          </w:tcPr>
          <w:p w:rsidR="00DD5775" w:rsidRPr="00F349D9" w:rsidRDefault="00DD5775" w:rsidP="004C75FF">
            <w:pPr>
              <w:tabs>
                <w:tab w:val="left" w:pos="3360"/>
              </w:tabs>
              <w:spacing w:before="0" w:after="0"/>
              <w:ind w:firstLine="0"/>
              <w:jc w:val="center"/>
              <w:rPr>
                <w:rFonts w:eastAsia="Times New Roman"/>
              </w:rPr>
            </w:pPr>
          </w:p>
        </w:tc>
        <w:tc>
          <w:tcPr>
            <w:tcW w:w="2551" w:type="dxa"/>
            <w:vAlign w:val="center"/>
          </w:tcPr>
          <w:p w:rsidR="00DD5775" w:rsidRPr="00F349D9" w:rsidRDefault="00DD5775" w:rsidP="004C75FF">
            <w:pPr>
              <w:tabs>
                <w:tab w:val="left" w:pos="3360"/>
              </w:tabs>
              <w:spacing w:before="0" w:after="0"/>
              <w:ind w:firstLine="0"/>
              <w:jc w:val="center"/>
              <w:rPr>
                <w:rFonts w:eastAsia="Times New Roman"/>
              </w:rPr>
            </w:pPr>
          </w:p>
        </w:tc>
      </w:tr>
      <w:tr w:rsidR="00DD5775" w:rsidRPr="00F349D9" w:rsidTr="00E776EC">
        <w:trPr>
          <w:trHeight w:val="20"/>
        </w:trPr>
        <w:tc>
          <w:tcPr>
            <w:tcW w:w="1430" w:type="dxa"/>
            <w:tcBorders>
              <w:bottom w:val="single" w:sz="4" w:space="0" w:color="auto"/>
            </w:tcBorders>
            <w:vAlign w:val="center"/>
          </w:tcPr>
          <w:p w:rsidR="00DD5775" w:rsidRPr="00F349D9" w:rsidRDefault="00DD5775" w:rsidP="004C75FF">
            <w:pPr>
              <w:tabs>
                <w:tab w:val="left" w:pos="3360"/>
              </w:tabs>
              <w:spacing w:before="0" w:after="0"/>
              <w:ind w:firstLine="0"/>
              <w:rPr>
                <w:rFonts w:eastAsia="Times New Roman"/>
              </w:rPr>
            </w:pPr>
            <w:r w:rsidRPr="00F349D9">
              <w:rPr>
                <w:rFonts w:eastAsia="Times New Roman"/>
              </w:rPr>
              <w:t>Lisans</w:t>
            </w:r>
          </w:p>
        </w:tc>
        <w:tc>
          <w:tcPr>
            <w:tcW w:w="3498" w:type="dxa"/>
            <w:tcBorders>
              <w:bottom w:val="single" w:sz="4" w:space="0" w:color="auto"/>
            </w:tcBorders>
            <w:vAlign w:val="center"/>
          </w:tcPr>
          <w:p w:rsidR="00DD5775" w:rsidRPr="00F349D9" w:rsidRDefault="00DD5775" w:rsidP="004C75FF">
            <w:pPr>
              <w:tabs>
                <w:tab w:val="left" w:pos="3360"/>
              </w:tabs>
              <w:spacing w:before="0" w:after="0"/>
              <w:ind w:firstLine="0"/>
              <w:jc w:val="center"/>
              <w:rPr>
                <w:rFonts w:eastAsia="Times New Roman"/>
              </w:rPr>
            </w:pPr>
            <w:r w:rsidRPr="00F349D9">
              <w:rPr>
                <w:rFonts w:eastAsia="Times New Roman"/>
              </w:rPr>
              <w:t>Ege</w:t>
            </w:r>
            <w:r w:rsidR="001604C1">
              <w:rPr>
                <w:rFonts w:eastAsia="Times New Roman"/>
              </w:rPr>
              <w:t xml:space="preserve"> </w:t>
            </w:r>
            <w:r w:rsidRPr="00F349D9">
              <w:rPr>
                <w:rFonts w:eastAsia="Times New Roman"/>
              </w:rPr>
              <w:t>Üniversitesi</w:t>
            </w:r>
          </w:p>
        </w:tc>
        <w:tc>
          <w:tcPr>
            <w:tcW w:w="2551" w:type="dxa"/>
            <w:tcBorders>
              <w:bottom w:val="single" w:sz="4" w:space="0" w:color="auto"/>
            </w:tcBorders>
            <w:vAlign w:val="center"/>
          </w:tcPr>
          <w:p w:rsidR="00DD5775" w:rsidRPr="00F349D9" w:rsidRDefault="00DD5775" w:rsidP="004C75FF">
            <w:pPr>
              <w:tabs>
                <w:tab w:val="left" w:pos="3360"/>
              </w:tabs>
              <w:spacing w:before="0" w:after="0"/>
              <w:ind w:firstLine="0"/>
              <w:jc w:val="center"/>
              <w:rPr>
                <w:rFonts w:eastAsia="Times New Roman"/>
              </w:rPr>
            </w:pPr>
            <w:r w:rsidRPr="00F349D9">
              <w:rPr>
                <w:rFonts w:eastAsia="Times New Roman"/>
              </w:rPr>
              <w:t>16.06.2006</w:t>
            </w:r>
          </w:p>
        </w:tc>
      </w:tr>
    </w:tbl>
    <w:p w:rsidR="00DD5775" w:rsidRPr="00F349D9" w:rsidRDefault="00DD5775" w:rsidP="00DD5775">
      <w:pPr>
        <w:tabs>
          <w:tab w:val="left" w:pos="3360"/>
        </w:tabs>
        <w:spacing w:before="0"/>
        <w:ind w:firstLine="0"/>
        <w:rPr>
          <w:rFonts w:eastAsia="Times New Roman"/>
        </w:rPr>
      </w:pPr>
    </w:p>
    <w:p w:rsidR="00DD5775" w:rsidRPr="00F349D9" w:rsidRDefault="00DD5775" w:rsidP="00DD5775">
      <w:pPr>
        <w:tabs>
          <w:tab w:val="left" w:pos="3360"/>
        </w:tabs>
        <w:spacing w:before="0"/>
        <w:ind w:firstLine="0"/>
        <w:rPr>
          <w:rFonts w:eastAsia="Times New Roman"/>
          <w:b/>
        </w:rPr>
      </w:pPr>
      <w:r w:rsidRPr="00F349D9">
        <w:rPr>
          <w:rFonts w:eastAsia="Times New Roman"/>
          <w:b/>
        </w:rPr>
        <w:t>İŞ</w:t>
      </w:r>
      <w:r w:rsidR="001604C1">
        <w:rPr>
          <w:rFonts w:eastAsia="Times New Roman"/>
          <w:b/>
        </w:rPr>
        <w:t xml:space="preserve"> </w:t>
      </w:r>
      <w:r w:rsidRPr="00F349D9">
        <w:rPr>
          <w:rFonts w:eastAsia="Times New Roman"/>
          <w:b/>
        </w:rPr>
        <w:t>DENEYİMİ</w:t>
      </w:r>
    </w:p>
    <w:tbl>
      <w:tblPr>
        <w:tblW w:w="7905" w:type="dxa"/>
        <w:tblBorders>
          <w:top w:val="single" w:sz="4" w:space="0" w:color="auto"/>
          <w:bottom w:val="single" w:sz="4" w:space="0" w:color="auto"/>
        </w:tblBorders>
        <w:tblLook w:val="04A0"/>
      </w:tblPr>
      <w:tblGrid>
        <w:gridCol w:w="1809"/>
        <w:gridCol w:w="3969"/>
        <w:gridCol w:w="2127"/>
      </w:tblGrid>
      <w:tr w:rsidR="00DD5775" w:rsidRPr="00F349D9" w:rsidTr="002002BA">
        <w:trPr>
          <w:trHeight w:val="20"/>
        </w:trPr>
        <w:tc>
          <w:tcPr>
            <w:tcW w:w="1809" w:type="dxa"/>
            <w:tcBorders>
              <w:top w:val="single" w:sz="4" w:space="0" w:color="auto"/>
              <w:bottom w:val="single" w:sz="4" w:space="0" w:color="auto"/>
            </w:tcBorders>
            <w:vAlign w:val="center"/>
          </w:tcPr>
          <w:p w:rsidR="00DD5775" w:rsidRPr="00F349D9" w:rsidRDefault="00DD5775" w:rsidP="00E776EC">
            <w:pPr>
              <w:tabs>
                <w:tab w:val="left" w:pos="3360"/>
              </w:tabs>
              <w:spacing w:before="0" w:after="0"/>
              <w:ind w:firstLine="0"/>
              <w:jc w:val="left"/>
              <w:rPr>
                <w:rFonts w:eastAsia="Times New Roman"/>
                <w:b/>
              </w:rPr>
            </w:pPr>
            <w:r w:rsidRPr="00F349D9">
              <w:rPr>
                <w:rFonts w:eastAsia="Times New Roman"/>
                <w:b/>
              </w:rPr>
              <w:t>Yıl</w:t>
            </w:r>
          </w:p>
        </w:tc>
        <w:tc>
          <w:tcPr>
            <w:tcW w:w="3969" w:type="dxa"/>
            <w:tcBorders>
              <w:top w:val="single" w:sz="4" w:space="0" w:color="auto"/>
              <w:bottom w:val="single" w:sz="4" w:space="0" w:color="auto"/>
            </w:tcBorders>
            <w:vAlign w:val="center"/>
          </w:tcPr>
          <w:p w:rsidR="00DD5775" w:rsidRPr="00F349D9" w:rsidRDefault="00DD5775" w:rsidP="00E776EC">
            <w:pPr>
              <w:tabs>
                <w:tab w:val="left" w:pos="3360"/>
              </w:tabs>
              <w:spacing w:before="0" w:after="0"/>
              <w:ind w:firstLine="0"/>
              <w:jc w:val="left"/>
              <w:rPr>
                <w:rFonts w:eastAsia="Times New Roman"/>
                <w:b/>
              </w:rPr>
            </w:pPr>
            <w:r w:rsidRPr="00F349D9">
              <w:rPr>
                <w:rFonts w:eastAsia="Times New Roman"/>
                <w:b/>
              </w:rPr>
              <w:t>Yer/Kurum</w:t>
            </w:r>
          </w:p>
        </w:tc>
        <w:tc>
          <w:tcPr>
            <w:tcW w:w="2127" w:type="dxa"/>
            <w:tcBorders>
              <w:top w:val="single" w:sz="4" w:space="0" w:color="auto"/>
              <w:bottom w:val="single" w:sz="4" w:space="0" w:color="auto"/>
            </w:tcBorders>
            <w:vAlign w:val="center"/>
          </w:tcPr>
          <w:p w:rsidR="00DD5775" w:rsidRPr="00F349D9" w:rsidRDefault="00DD5775" w:rsidP="00E776EC">
            <w:pPr>
              <w:tabs>
                <w:tab w:val="left" w:pos="3360"/>
              </w:tabs>
              <w:spacing w:before="0" w:after="0"/>
              <w:ind w:firstLine="0"/>
              <w:jc w:val="left"/>
              <w:rPr>
                <w:rFonts w:eastAsia="Times New Roman"/>
                <w:b/>
              </w:rPr>
            </w:pPr>
            <w:r w:rsidRPr="00F349D9">
              <w:rPr>
                <w:rFonts w:eastAsia="Times New Roman"/>
                <w:b/>
              </w:rPr>
              <w:t>Ünvan</w:t>
            </w:r>
          </w:p>
        </w:tc>
      </w:tr>
      <w:tr w:rsidR="00DD5775" w:rsidRPr="00F349D9" w:rsidTr="002002BA">
        <w:trPr>
          <w:trHeight w:val="20"/>
        </w:trPr>
        <w:tc>
          <w:tcPr>
            <w:tcW w:w="1809" w:type="dxa"/>
            <w:tcBorders>
              <w:top w:val="single" w:sz="4" w:space="0" w:color="auto"/>
            </w:tcBorders>
            <w:vAlign w:val="center"/>
          </w:tcPr>
          <w:p w:rsidR="004E68C3" w:rsidRPr="00F349D9" w:rsidRDefault="00DD5775" w:rsidP="00E776EC">
            <w:pPr>
              <w:tabs>
                <w:tab w:val="left" w:pos="3360"/>
              </w:tabs>
              <w:spacing w:before="0" w:after="0"/>
              <w:ind w:firstLine="0"/>
              <w:jc w:val="left"/>
              <w:rPr>
                <w:rFonts w:eastAsia="Times New Roman"/>
              </w:rPr>
            </w:pPr>
            <w:r w:rsidRPr="00F349D9">
              <w:rPr>
                <w:rFonts w:eastAsia="Times New Roman"/>
              </w:rPr>
              <w:t>2006-20</w:t>
            </w:r>
            <w:r w:rsidR="004E68C3">
              <w:rPr>
                <w:rFonts w:eastAsia="Times New Roman"/>
              </w:rPr>
              <w:t>08</w:t>
            </w:r>
          </w:p>
        </w:tc>
        <w:tc>
          <w:tcPr>
            <w:tcW w:w="3969" w:type="dxa"/>
            <w:tcBorders>
              <w:top w:val="single" w:sz="4" w:space="0" w:color="auto"/>
            </w:tcBorders>
            <w:vAlign w:val="center"/>
          </w:tcPr>
          <w:p w:rsidR="004E68C3" w:rsidRPr="00F349D9" w:rsidRDefault="004E68C3" w:rsidP="00E776EC">
            <w:pPr>
              <w:tabs>
                <w:tab w:val="left" w:pos="3360"/>
              </w:tabs>
              <w:spacing w:before="0" w:after="0"/>
              <w:ind w:firstLine="0"/>
              <w:jc w:val="left"/>
              <w:rPr>
                <w:rFonts w:eastAsia="Times New Roman"/>
              </w:rPr>
            </w:pPr>
            <w:r>
              <w:rPr>
                <w:rFonts w:eastAsia="Times New Roman"/>
              </w:rPr>
              <w:t>Zonguldak/Kozlu/ Dağköy Sağlık Evi</w:t>
            </w:r>
          </w:p>
        </w:tc>
        <w:tc>
          <w:tcPr>
            <w:tcW w:w="2127" w:type="dxa"/>
            <w:tcBorders>
              <w:top w:val="single" w:sz="4" w:space="0" w:color="auto"/>
            </w:tcBorders>
            <w:vAlign w:val="center"/>
          </w:tcPr>
          <w:p w:rsidR="00DD5775" w:rsidRPr="00F349D9" w:rsidRDefault="00DD5775" w:rsidP="00E776EC">
            <w:pPr>
              <w:tabs>
                <w:tab w:val="left" w:pos="3360"/>
              </w:tabs>
              <w:spacing w:before="0" w:after="0"/>
              <w:ind w:firstLine="0"/>
              <w:jc w:val="left"/>
              <w:rPr>
                <w:rFonts w:eastAsia="Times New Roman"/>
              </w:rPr>
            </w:pPr>
            <w:r w:rsidRPr="00F349D9">
              <w:rPr>
                <w:rFonts w:eastAsia="Times New Roman"/>
              </w:rPr>
              <w:t>Ebe</w:t>
            </w:r>
          </w:p>
        </w:tc>
      </w:tr>
      <w:tr w:rsidR="004E68C3" w:rsidRPr="00F349D9" w:rsidTr="002002BA">
        <w:trPr>
          <w:trHeight w:val="20"/>
        </w:trPr>
        <w:tc>
          <w:tcPr>
            <w:tcW w:w="1809" w:type="dxa"/>
            <w:vAlign w:val="center"/>
          </w:tcPr>
          <w:p w:rsidR="004E68C3" w:rsidRPr="00F349D9" w:rsidRDefault="004E68C3" w:rsidP="00E776EC">
            <w:pPr>
              <w:tabs>
                <w:tab w:val="left" w:pos="3360"/>
              </w:tabs>
              <w:spacing w:before="0" w:after="0"/>
              <w:ind w:firstLine="0"/>
              <w:jc w:val="left"/>
              <w:rPr>
                <w:rFonts w:eastAsia="Times New Roman"/>
              </w:rPr>
            </w:pPr>
            <w:r>
              <w:rPr>
                <w:rFonts w:eastAsia="Times New Roman"/>
              </w:rPr>
              <w:t>2008-2011</w:t>
            </w:r>
          </w:p>
        </w:tc>
        <w:tc>
          <w:tcPr>
            <w:tcW w:w="3969" w:type="dxa"/>
            <w:vAlign w:val="center"/>
          </w:tcPr>
          <w:p w:rsidR="004E68C3" w:rsidRDefault="004E68C3" w:rsidP="00E776EC">
            <w:pPr>
              <w:tabs>
                <w:tab w:val="left" w:pos="3360"/>
              </w:tabs>
              <w:spacing w:before="0" w:after="0"/>
              <w:ind w:firstLine="0"/>
              <w:jc w:val="left"/>
              <w:rPr>
                <w:rFonts w:eastAsia="Times New Roman"/>
              </w:rPr>
            </w:pPr>
            <w:r>
              <w:rPr>
                <w:rFonts w:eastAsia="Times New Roman"/>
              </w:rPr>
              <w:t>Özel Hastaneler</w:t>
            </w:r>
          </w:p>
        </w:tc>
        <w:tc>
          <w:tcPr>
            <w:tcW w:w="2127" w:type="dxa"/>
            <w:vAlign w:val="center"/>
          </w:tcPr>
          <w:p w:rsidR="004E68C3" w:rsidRPr="00F349D9" w:rsidRDefault="004E68C3" w:rsidP="00E776EC">
            <w:pPr>
              <w:tabs>
                <w:tab w:val="left" w:pos="3360"/>
              </w:tabs>
              <w:spacing w:before="0" w:after="0"/>
              <w:ind w:firstLine="0"/>
              <w:jc w:val="left"/>
              <w:rPr>
                <w:rFonts w:eastAsia="Times New Roman"/>
              </w:rPr>
            </w:pPr>
            <w:r>
              <w:rPr>
                <w:rFonts w:eastAsia="Times New Roman"/>
              </w:rPr>
              <w:t>Ebe</w:t>
            </w:r>
          </w:p>
        </w:tc>
      </w:tr>
      <w:tr w:rsidR="00DD5775" w:rsidRPr="00F349D9" w:rsidTr="002002BA">
        <w:trPr>
          <w:trHeight w:val="20"/>
        </w:trPr>
        <w:tc>
          <w:tcPr>
            <w:tcW w:w="1809" w:type="dxa"/>
            <w:vAlign w:val="center"/>
          </w:tcPr>
          <w:p w:rsidR="00DD5775" w:rsidRPr="00F349D9" w:rsidRDefault="00DD5775" w:rsidP="00E776EC">
            <w:pPr>
              <w:tabs>
                <w:tab w:val="left" w:pos="3360"/>
              </w:tabs>
              <w:spacing w:before="0" w:after="0"/>
              <w:ind w:firstLine="0"/>
              <w:jc w:val="left"/>
              <w:rPr>
                <w:rFonts w:eastAsia="Times New Roman"/>
              </w:rPr>
            </w:pPr>
            <w:r w:rsidRPr="00F349D9">
              <w:rPr>
                <w:rFonts w:eastAsia="Times New Roman"/>
              </w:rPr>
              <w:t>2011-2016</w:t>
            </w:r>
          </w:p>
        </w:tc>
        <w:tc>
          <w:tcPr>
            <w:tcW w:w="3969" w:type="dxa"/>
            <w:vAlign w:val="center"/>
          </w:tcPr>
          <w:p w:rsidR="00DD5775" w:rsidRPr="00F349D9" w:rsidRDefault="00DD5775" w:rsidP="00E776EC">
            <w:pPr>
              <w:tabs>
                <w:tab w:val="left" w:pos="3360"/>
              </w:tabs>
              <w:spacing w:before="0" w:after="0"/>
              <w:ind w:firstLine="0"/>
              <w:jc w:val="left"/>
              <w:rPr>
                <w:rFonts w:eastAsia="Times New Roman"/>
              </w:rPr>
            </w:pPr>
            <w:r w:rsidRPr="00F349D9">
              <w:rPr>
                <w:rFonts w:eastAsia="Times New Roman"/>
              </w:rPr>
              <w:t>Bolu</w:t>
            </w:r>
            <w:r w:rsidR="001604C1">
              <w:rPr>
                <w:rFonts w:eastAsia="Times New Roman"/>
              </w:rPr>
              <w:t xml:space="preserve"> </w:t>
            </w:r>
            <w:r w:rsidRPr="00F349D9">
              <w:rPr>
                <w:rFonts w:eastAsia="Times New Roman"/>
              </w:rPr>
              <w:t>Refika</w:t>
            </w:r>
            <w:r w:rsidR="001604C1">
              <w:rPr>
                <w:rFonts w:eastAsia="Times New Roman"/>
              </w:rPr>
              <w:t xml:space="preserve"> </w:t>
            </w:r>
            <w:r w:rsidRPr="00F349D9">
              <w:rPr>
                <w:rFonts w:eastAsia="Times New Roman"/>
              </w:rPr>
              <w:t>Baysal</w:t>
            </w:r>
            <w:r w:rsidR="001604C1">
              <w:rPr>
                <w:rFonts w:eastAsia="Times New Roman"/>
              </w:rPr>
              <w:t xml:space="preserve"> </w:t>
            </w:r>
            <w:r w:rsidRPr="00F349D9">
              <w:rPr>
                <w:rFonts w:eastAsia="Times New Roman"/>
              </w:rPr>
              <w:t>Toplum</w:t>
            </w:r>
            <w:r w:rsidR="001604C1">
              <w:rPr>
                <w:rFonts w:eastAsia="Times New Roman"/>
              </w:rPr>
              <w:t xml:space="preserve"> </w:t>
            </w:r>
            <w:r w:rsidRPr="00F349D9">
              <w:rPr>
                <w:rFonts w:eastAsia="Times New Roman"/>
              </w:rPr>
              <w:t>Sağlığı</w:t>
            </w:r>
            <w:r w:rsidR="001604C1">
              <w:rPr>
                <w:rFonts w:eastAsia="Times New Roman"/>
              </w:rPr>
              <w:t xml:space="preserve"> </w:t>
            </w:r>
            <w:r w:rsidRPr="00F349D9">
              <w:rPr>
                <w:rFonts w:eastAsia="Times New Roman"/>
              </w:rPr>
              <w:t>Merkezi</w:t>
            </w:r>
            <w:r w:rsidR="004E68C3">
              <w:rPr>
                <w:rFonts w:eastAsia="Times New Roman"/>
              </w:rPr>
              <w:t>/ Çobankaya Sağlık Evi</w:t>
            </w:r>
          </w:p>
        </w:tc>
        <w:tc>
          <w:tcPr>
            <w:tcW w:w="2127" w:type="dxa"/>
            <w:vAlign w:val="center"/>
          </w:tcPr>
          <w:p w:rsidR="00DD5775" w:rsidRPr="00F349D9" w:rsidRDefault="00DD5775" w:rsidP="00E776EC">
            <w:pPr>
              <w:tabs>
                <w:tab w:val="left" w:pos="3360"/>
              </w:tabs>
              <w:spacing w:before="0" w:after="0"/>
              <w:ind w:firstLine="0"/>
              <w:jc w:val="left"/>
              <w:rPr>
                <w:rFonts w:eastAsia="Times New Roman"/>
              </w:rPr>
            </w:pPr>
            <w:r w:rsidRPr="00F349D9">
              <w:rPr>
                <w:rFonts w:eastAsia="Times New Roman"/>
              </w:rPr>
              <w:t>Ebe</w:t>
            </w:r>
          </w:p>
        </w:tc>
      </w:tr>
      <w:tr w:rsidR="00E776EC" w:rsidRPr="00F349D9" w:rsidTr="002002BA">
        <w:trPr>
          <w:trHeight w:val="20"/>
        </w:trPr>
        <w:tc>
          <w:tcPr>
            <w:tcW w:w="1809" w:type="dxa"/>
            <w:vAlign w:val="center"/>
          </w:tcPr>
          <w:p w:rsidR="00E776EC" w:rsidRPr="00F349D9" w:rsidRDefault="00E776EC" w:rsidP="00E776EC">
            <w:pPr>
              <w:tabs>
                <w:tab w:val="left" w:pos="3360"/>
              </w:tabs>
              <w:spacing w:before="0" w:after="0"/>
              <w:ind w:firstLine="0"/>
              <w:jc w:val="left"/>
              <w:rPr>
                <w:rFonts w:eastAsia="Times New Roman"/>
              </w:rPr>
            </w:pPr>
            <w:r w:rsidRPr="00F349D9">
              <w:rPr>
                <w:rFonts w:eastAsia="Times New Roman"/>
              </w:rPr>
              <w:t>2016-2019</w:t>
            </w:r>
          </w:p>
        </w:tc>
        <w:tc>
          <w:tcPr>
            <w:tcW w:w="3969" w:type="dxa"/>
            <w:vAlign w:val="center"/>
          </w:tcPr>
          <w:p w:rsidR="00E776EC" w:rsidRPr="00F349D9" w:rsidRDefault="00E776EC" w:rsidP="00E776EC">
            <w:pPr>
              <w:tabs>
                <w:tab w:val="left" w:pos="3360"/>
              </w:tabs>
              <w:spacing w:before="0" w:after="0"/>
              <w:ind w:firstLine="0"/>
              <w:jc w:val="left"/>
              <w:rPr>
                <w:rFonts w:eastAsia="Times New Roman"/>
              </w:rPr>
            </w:pPr>
            <w:r w:rsidRPr="00F349D9">
              <w:rPr>
                <w:rFonts w:eastAsia="Times New Roman"/>
              </w:rPr>
              <w:t>Muğla/</w:t>
            </w:r>
            <w:r w:rsidR="001604C1">
              <w:rPr>
                <w:rFonts w:eastAsia="Times New Roman"/>
              </w:rPr>
              <w:t xml:space="preserve"> </w:t>
            </w:r>
            <w:r w:rsidRPr="00F349D9">
              <w:rPr>
                <w:rFonts w:eastAsia="Times New Roman"/>
              </w:rPr>
              <w:t>Ula</w:t>
            </w:r>
            <w:r w:rsidR="001604C1">
              <w:rPr>
                <w:rFonts w:eastAsia="Times New Roman"/>
              </w:rPr>
              <w:t xml:space="preserve"> </w:t>
            </w:r>
            <w:r w:rsidRPr="00F349D9">
              <w:rPr>
                <w:rFonts w:eastAsia="Times New Roman"/>
              </w:rPr>
              <w:t>Toplum</w:t>
            </w:r>
            <w:r w:rsidR="001604C1">
              <w:rPr>
                <w:rFonts w:eastAsia="Times New Roman"/>
              </w:rPr>
              <w:t xml:space="preserve"> </w:t>
            </w:r>
            <w:r w:rsidRPr="00F349D9">
              <w:rPr>
                <w:rFonts w:eastAsia="Times New Roman"/>
              </w:rPr>
              <w:t>Sağlığı</w:t>
            </w:r>
            <w:r w:rsidR="001604C1">
              <w:rPr>
                <w:rFonts w:eastAsia="Times New Roman"/>
              </w:rPr>
              <w:t xml:space="preserve"> </w:t>
            </w:r>
            <w:r w:rsidRPr="00F349D9">
              <w:rPr>
                <w:rFonts w:eastAsia="Times New Roman"/>
              </w:rPr>
              <w:t>Merkezi</w:t>
            </w:r>
          </w:p>
        </w:tc>
        <w:tc>
          <w:tcPr>
            <w:tcW w:w="2127" w:type="dxa"/>
            <w:vAlign w:val="center"/>
          </w:tcPr>
          <w:p w:rsidR="00E776EC" w:rsidRPr="00F349D9" w:rsidRDefault="00E776EC" w:rsidP="00E776EC">
            <w:pPr>
              <w:tabs>
                <w:tab w:val="left" w:pos="3360"/>
              </w:tabs>
              <w:spacing w:before="0" w:after="0"/>
              <w:ind w:firstLine="0"/>
              <w:jc w:val="left"/>
              <w:rPr>
                <w:rFonts w:eastAsia="Times New Roman"/>
              </w:rPr>
            </w:pPr>
            <w:r>
              <w:rPr>
                <w:rFonts w:eastAsia="Times New Roman"/>
              </w:rPr>
              <w:t>Ebe</w:t>
            </w:r>
          </w:p>
        </w:tc>
      </w:tr>
      <w:tr w:rsidR="00E776EC" w:rsidRPr="00F349D9" w:rsidTr="002002BA">
        <w:trPr>
          <w:trHeight w:val="20"/>
        </w:trPr>
        <w:tc>
          <w:tcPr>
            <w:tcW w:w="1809" w:type="dxa"/>
            <w:vAlign w:val="center"/>
          </w:tcPr>
          <w:p w:rsidR="00E776EC" w:rsidRPr="00F349D9" w:rsidRDefault="00E776EC" w:rsidP="00E776EC">
            <w:pPr>
              <w:tabs>
                <w:tab w:val="left" w:pos="3360"/>
              </w:tabs>
              <w:spacing w:before="0" w:after="0"/>
              <w:ind w:firstLine="0"/>
              <w:jc w:val="left"/>
              <w:rPr>
                <w:rFonts w:eastAsia="Times New Roman"/>
              </w:rPr>
            </w:pPr>
            <w:r>
              <w:rPr>
                <w:rFonts w:eastAsia="Times New Roman"/>
              </w:rPr>
              <w:t>2019-</w:t>
            </w:r>
            <w:r w:rsidR="001604C1">
              <w:rPr>
                <w:rFonts w:eastAsia="Times New Roman"/>
              </w:rPr>
              <w:t xml:space="preserve"> </w:t>
            </w:r>
            <w:r w:rsidR="002D08D6">
              <w:rPr>
                <w:rFonts w:eastAsia="Times New Roman"/>
              </w:rPr>
              <w:t>Devam ediyor</w:t>
            </w:r>
          </w:p>
        </w:tc>
        <w:tc>
          <w:tcPr>
            <w:tcW w:w="3969" w:type="dxa"/>
            <w:vAlign w:val="center"/>
          </w:tcPr>
          <w:p w:rsidR="00E776EC" w:rsidRPr="00F349D9" w:rsidRDefault="00E776EC" w:rsidP="00E776EC">
            <w:pPr>
              <w:tabs>
                <w:tab w:val="left" w:pos="3360"/>
              </w:tabs>
              <w:spacing w:before="0" w:after="0"/>
              <w:ind w:firstLine="0"/>
              <w:jc w:val="left"/>
              <w:rPr>
                <w:rFonts w:eastAsia="Times New Roman"/>
              </w:rPr>
            </w:pPr>
            <w:r>
              <w:rPr>
                <w:rFonts w:eastAsia="Times New Roman"/>
              </w:rPr>
              <w:t>Aydın</w:t>
            </w:r>
            <w:r w:rsidR="001604C1">
              <w:rPr>
                <w:rFonts w:eastAsia="Times New Roman"/>
              </w:rPr>
              <w:t xml:space="preserve"> </w:t>
            </w:r>
            <w:r>
              <w:rPr>
                <w:rFonts w:eastAsia="Times New Roman"/>
              </w:rPr>
              <w:t>Nazilli</w:t>
            </w:r>
            <w:r w:rsidR="001604C1">
              <w:rPr>
                <w:rFonts w:eastAsia="Times New Roman"/>
              </w:rPr>
              <w:t xml:space="preserve"> </w:t>
            </w:r>
            <w:r>
              <w:rPr>
                <w:rFonts w:eastAsia="Times New Roman"/>
              </w:rPr>
              <w:t>Devlet</w:t>
            </w:r>
            <w:r w:rsidR="001604C1">
              <w:rPr>
                <w:rFonts w:eastAsia="Times New Roman"/>
              </w:rPr>
              <w:t xml:space="preserve"> </w:t>
            </w:r>
            <w:r>
              <w:rPr>
                <w:rFonts w:eastAsia="Times New Roman"/>
              </w:rPr>
              <w:t>Hastanesi</w:t>
            </w:r>
          </w:p>
        </w:tc>
        <w:tc>
          <w:tcPr>
            <w:tcW w:w="2127" w:type="dxa"/>
            <w:vAlign w:val="center"/>
          </w:tcPr>
          <w:p w:rsidR="00E776EC" w:rsidRPr="00F349D9" w:rsidRDefault="00E776EC" w:rsidP="00E776EC">
            <w:pPr>
              <w:tabs>
                <w:tab w:val="left" w:pos="3360"/>
              </w:tabs>
              <w:spacing w:before="0" w:after="0"/>
              <w:ind w:firstLine="0"/>
              <w:jc w:val="left"/>
              <w:rPr>
                <w:rFonts w:eastAsia="Times New Roman"/>
              </w:rPr>
            </w:pPr>
            <w:r>
              <w:rPr>
                <w:rFonts w:eastAsia="Times New Roman"/>
              </w:rPr>
              <w:t>Ebe</w:t>
            </w:r>
          </w:p>
        </w:tc>
      </w:tr>
    </w:tbl>
    <w:p w:rsidR="00DD5775" w:rsidRPr="00F349D9" w:rsidRDefault="00DD5775" w:rsidP="00DD5775">
      <w:pPr>
        <w:tabs>
          <w:tab w:val="left" w:pos="2620"/>
          <w:tab w:val="left" w:pos="3540"/>
        </w:tabs>
        <w:spacing w:before="0"/>
        <w:ind w:firstLine="0"/>
        <w:rPr>
          <w:rFonts w:eastAsia="Times New Roman"/>
          <w:b/>
        </w:rPr>
      </w:pPr>
    </w:p>
    <w:sectPr w:rsidR="00DD5775" w:rsidRPr="00F349D9" w:rsidSect="00CC29A9">
      <w:headerReference w:type="default" r:id="rId20"/>
      <w:footerReference w:type="default" r:id="rId21"/>
      <w:pgSz w:w="11906" w:h="16838" w:code="9"/>
      <w:pgMar w:top="1418" w:right="1134" w:bottom="1418" w:left="1701" w:header="850" w:footer="850"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26042B" w15:done="0"/>
  <w15:commentEx w15:paraId="0539C1F2" w15:done="0"/>
  <w15:commentEx w15:paraId="79842057" w15:done="0"/>
  <w15:commentEx w15:paraId="086DAAD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26042B" w16cid:durableId="279CD444"/>
  <w16cid:commentId w16cid:paraId="0539C1F2" w16cid:durableId="279CDA10"/>
  <w16cid:commentId w16cid:paraId="79842057" w16cid:durableId="279CECCC"/>
  <w16cid:commentId w16cid:paraId="086DAADE" w16cid:durableId="279CE01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8F3" w:rsidRDefault="000668F3" w:rsidP="008005FC">
      <w:r>
        <w:separator/>
      </w:r>
    </w:p>
  </w:endnote>
  <w:endnote w:type="continuationSeparator" w:id="1">
    <w:p w:rsidR="000668F3" w:rsidRDefault="000668F3" w:rsidP="008005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altName w:val="Calibri"/>
    <w:panose1 w:val="020B0502040204020203"/>
    <w:charset w:val="A2"/>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6C5" w:rsidRDefault="006776C5" w:rsidP="0060528E">
    <w:pPr>
      <w:pStyle w:val="Altbilgi"/>
      <w:spacing w:after="120" w:line="360" w:lineRule="auto"/>
      <w:ind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1667419"/>
      <w:docPartObj>
        <w:docPartGallery w:val="Page Numbers (Bottom of Page)"/>
        <w:docPartUnique/>
      </w:docPartObj>
    </w:sdtPr>
    <w:sdtContent>
      <w:p w:rsidR="006776C5" w:rsidRDefault="0059278D">
        <w:pPr>
          <w:pStyle w:val="Altbilgi"/>
          <w:jc w:val="right"/>
        </w:pPr>
        <w:fldSimple w:instr=" PAGE   \* MERGEFORMAT ">
          <w:r w:rsidR="00F77B50">
            <w:rPr>
              <w:noProof/>
            </w:rPr>
            <w:t>xi</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6C5" w:rsidRDefault="0059278D" w:rsidP="0045400B">
    <w:pPr>
      <w:pStyle w:val="Altbilgi"/>
      <w:jc w:val="right"/>
    </w:pPr>
    <w:fldSimple w:instr="PAGE   \* MERGEFORMAT">
      <w:r w:rsidR="00F77B50">
        <w:rPr>
          <w:noProof/>
        </w:rPr>
        <w:t>61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8F3" w:rsidRDefault="000668F3" w:rsidP="008005FC">
      <w:r>
        <w:separator/>
      </w:r>
    </w:p>
  </w:footnote>
  <w:footnote w:type="continuationSeparator" w:id="1">
    <w:p w:rsidR="000668F3" w:rsidRDefault="000668F3" w:rsidP="008005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6C5" w:rsidRDefault="006776C5" w:rsidP="0060528E">
    <w:pPr>
      <w:pStyle w:val="stbilgi"/>
      <w:spacing w:after="120" w:line="360" w:lineRule="auto"/>
      <w:ind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6C5" w:rsidRDefault="006776C5" w:rsidP="0060528E">
    <w:pPr>
      <w:pStyle w:val="stbilgi"/>
      <w:spacing w:after="120" w:line="360" w:lineRule="auto"/>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2A9A"/>
    <w:multiLevelType w:val="hybridMultilevel"/>
    <w:tmpl w:val="04A203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243707D"/>
    <w:multiLevelType w:val="hybridMultilevel"/>
    <w:tmpl w:val="84E6003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
    <w:nsid w:val="142B6E1C"/>
    <w:multiLevelType w:val="multilevel"/>
    <w:tmpl w:val="DC36833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68814D6"/>
    <w:multiLevelType w:val="hybridMultilevel"/>
    <w:tmpl w:val="293A20E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17DE5B74"/>
    <w:multiLevelType w:val="hybridMultilevel"/>
    <w:tmpl w:val="6AA6051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
    <w:nsid w:val="19EB7613"/>
    <w:multiLevelType w:val="hybridMultilevel"/>
    <w:tmpl w:val="803ABFD2"/>
    <w:lvl w:ilvl="0" w:tplc="C2FE2D26">
      <w:start w:val="3"/>
      <w:numFmt w:val="bullet"/>
      <w:suff w:val="space"/>
      <w:lvlText w:val="-"/>
      <w:lvlJc w:val="left"/>
      <w:pPr>
        <w:ind w:left="1429" w:hanging="360"/>
      </w:pPr>
      <w:rPr>
        <w:rFonts w:ascii="Times New Roman" w:eastAsiaTheme="minorHAnsi" w:hAnsi="Times New Roman" w:cs="Times New Roman" w:hint="default"/>
      </w:rPr>
    </w:lvl>
    <w:lvl w:ilvl="1" w:tplc="041F0003" w:tentative="1">
      <w:start w:val="1"/>
      <w:numFmt w:val="bullet"/>
      <w:lvlText w:val="o"/>
      <w:lvlJc w:val="left"/>
      <w:pPr>
        <w:ind w:left="2869" w:hanging="360"/>
      </w:pPr>
      <w:rPr>
        <w:rFonts w:ascii="Courier New" w:hAnsi="Courier New" w:cs="Courier New" w:hint="default"/>
      </w:rPr>
    </w:lvl>
    <w:lvl w:ilvl="2" w:tplc="041F0005" w:tentative="1">
      <w:start w:val="1"/>
      <w:numFmt w:val="bullet"/>
      <w:lvlText w:val=""/>
      <w:lvlJc w:val="left"/>
      <w:pPr>
        <w:ind w:left="3589" w:hanging="360"/>
      </w:pPr>
      <w:rPr>
        <w:rFonts w:ascii="Wingdings" w:hAnsi="Wingdings" w:hint="default"/>
      </w:rPr>
    </w:lvl>
    <w:lvl w:ilvl="3" w:tplc="041F0001" w:tentative="1">
      <w:start w:val="1"/>
      <w:numFmt w:val="bullet"/>
      <w:lvlText w:val=""/>
      <w:lvlJc w:val="left"/>
      <w:pPr>
        <w:ind w:left="4309" w:hanging="360"/>
      </w:pPr>
      <w:rPr>
        <w:rFonts w:ascii="Symbol" w:hAnsi="Symbol" w:hint="default"/>
      </w:rPr>
    </w:lvl>
    <w:lvl w:ilvl="4" w:tplc="041F0003" w:tentative="1">
      <w:start w:val="1"/>
      <w:numFmt w:val="bullet"/>
      <w:lvlText w:val="o"/>
      <w:lvlJc w:val="left"/>
      <w:pPr>
        <w:ind w:left="5029" w:hanging="360"/>
      </w:pPr>
      <w:rPr>
        <w:rFonts w:ascii="Courier New" w:hAnsi="Courier New" w:cs="Courier New" w:hint="default"/>
      </w:rPr>
    </w:lvl>
    <w:lvl w:ilvl="5" w:tplc="041F0005" w:tentative="1">
      <w:start w:val="1"/>
      <w:numFmt w:val="bullet"/>
      <w:lvlText w:val=""/>
      <w:lvlJc w:val="left"/>
      <w:pPr>
        <w:ind w:left="5749" w:hanging="360"/>
      </w:pPr>
      <w:rPr>
        <w:rFonts w:ascii="Wingdings" w:hAnsi="Wingdings" w:hint="default"/>
      </w:rPr>
    </w:lvl>
    <w:lvl w:ilvl="6" w:tplc="041F0001" w:tentative="1">
      <w:start w:val="1"/>
      <w:numFmt w:val="bullet"/>
      <w:lvlText w:val=""/>
      <w:lvlJc w:val="left"/>
      <w:pPr>
        <w:ind w:left="6469" w:hanging="360"/>
      </w:pPr>
      <w:rPr>
        <w:rFonts w:ascii="Symbol" w:hAnsi="Symbol" w:hint="default"/>
      </w:rPr>
    </w:lvl>
    <w:lvl w:ilvl="7" w:tplc="041F0003" w:tentative="1">
      <w:start w:val="1"/>
      <w:numFmt w:val="bullet"/>
      <w:lvlText w:val="o"/>
      <w:lvlJc w:val="left"/>
      <w:pPr>
        <w:ind w:left="7189" w:hanging="360"/>
      </w:pPr>
      <w:rPr>
        <w:rFonts w:ascii="Courier New" w:hAnsi="Courier New" w:cs="Courier New" w:hint="default"/>
      </w:rPr>
    </w:lvl>
    <w:lvl w:ilvl="8" w:tplc="041F0005" w:tentative="1">
      <w:start w:val="1"/>
      <w:numFmt w:val="bullet"/>
      <w:lvlText w:val=""/>
      <w:lvlJc w:val="left"/>
      <w:pPr>
        <w:ind w:left="7909" w:hanging="360"/>
      </w:pPr>
      <w:rPr>
        <w:rFonts w:ascii="Wingdings" w:hAnsi="Wingdings" w:hint="default"/>
      </w:rPr>
    </w:lvl>
  </w:abstractNum>
  <w:abstractNum w:abstractNumId="6">
    <w:nsid w:val="1D0928C3"/>
    <w:multiLevelType w:val="hybridMultilevel"/>
    <w:tmpl w:val="0D12E6B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7">
    <w:nsid w:val="202608F5"/>
    <w:multiLevelType w:val="hybridMultilevel"/>
    <w:tmpl w:val="209669C4"/>
    <w:lvl w:ilvl="0" w:tplc="5DF86E98">
      <w:start w:val="1"/>
      <w:numFmt w:val="bullet"/>
      <w:suff w:val="space"/>
      <w:lvlText w:val=""/>
      <w:lvlJc w:val="left"/>
      <w:pPr>
        <w:ind w:left="1429"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5642DD7"/>
    <w:multiLevelType w:val="multilevel"/>
    <w:tmpl w:val="74C40078"/>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8660C0D"/>
    <w:multiLevelType w:val="hybridMultilevel"/>
    <w:tmpl w:val="FCC49DA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0">
    <w:nsid w:val="2A3A30AB"/>
    <w:multiLevelType w:val="hybridMultilevel"/>
    <w:tmpl w:val="9886BA6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1">
    <w:nsid w:val="2F3E07E6"/>
    <w:multiLevelType w:val="hybridMultilevel"/>
    <w:tmpl w:val="70CCC14C"/>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2">
    <w:nsid w:val="382F1C86"/>
    <w:multiLevelType w:val="multilevel"/>
    <w:tmpl w:val="2592C78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FE5863"/>
    <w:multiLevelType w:val="hybridMultilevel"/>
    <w:tmpl w:val="B3A8B594"/>
    <w:lvl w:ilvl="0" w:tplc="E9D43258">
      <w:start w:val="3"/>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C1539A1"/>
    <w:multiLevelType w:val="hybridMultilevel"/>
    <w:tmpl w:val="08B0A418"/>
    <w:lvl w:ilvl="0" w:tplc="26A84470">
      <w:start w:val="3"/>
      <w:numFmt w:val="bullet"/>
      <w:suff w:val="space"/>
      <w:lvlText w:val="-"/>
      <w:lvlJc w:val="left"/>
      <w:pPr>
        <w:ind w:left="1429" w:hanging="360"/>
      </w:pPr>
      <w:rPr>
        <w:rFonts w:ascii="Times New Roman" w:eastAsiaTheme="minorHAnsi" w:hAnsi="Times New Roman" w:cs="Times New Roman" w:hint="default"/>
      </w:rPr>
    </w:lvl>
    <w:lvl w:ilvl="1" w:tplc="041F0003" w:tentative="1">
      <w:start w:val="1"/>
      <w:numFmt w:val="bullet"/>
      <w:lvlText w:val="o"/>
      <w:lvlJc w:val="left"/>
      <w:pPr>
        <w:ind w:left="2869" w:hanging="360"/>
      </w:pPr>
      <w:rPr>
        <w:rFonts w:ascii="Courier New" w:hAnsi="Courier New" w:cs="Courier New" w:hint="default"/>
      </w:rPr>
    </w:lvl>
    <w:lvl w:ilvl="2" w:tplc="041F0005" w:tentative="1">
      <w:start w:val="1"/>
      <w:numFmt w:val="bullet"/>
      <w:lvlText w:val=""/>
      <w:lvlJc w:val="left"/>
      <w:pPr>
        <w:ind w:left="3589" w:hanging="360"/>
      </w:pPr>
      <w:rPr>
        <w:rFonts w:ascii="Wingdings" w:hAnsi="Wingdings" w:hint="default"/>
      </w:rPr>
    </w:lvl>
    <w:lvl w:ilvl="3" w:tplc="041F0001" w:tentative="1">
      <w:start w:val="1"/>
      <w:numFmt w:val="bullet"/>
      <w:lvlText w:val=""/>
      <w:lvlJc w:val="left"/>
      <w:pPr>
        <w:ind w:left="4309" w:hanging="360"/>
      </w:pPr>
      <w:rPr>
        <w:rFonts w:ascii="Symbol" w:hAnsi="Symbol" w:hint="default"/>
      </w:rPr>
    </w:lvl>
    <w:lvl w:ilvl="4" w:tplc="041F0003" w:tentative="1">
      <w:start w:val="1"/>
      <w:numFmt w:val="bullet"/>
      <w:lvlText w:val="o"/>
      <w:lvlJc w:val="left"/>
      <w:pPr>
        <w:ind w:left="5029" w:hanging="360"/>
      </w:pPr>
      <w:rPr>
        <w:rFonts w:ascii="Courier New" w:hAnsi="Courier New" w:cs="Courier New" w:hint="default"/>
      </w:rPr>
    </w:lvl>
    <w:lvl w:ilvl="5" w:tplc="041F0005" w:tentative="1">
      <w:start w:val="1"/>
      <w:numFmt w:val="bullet"/>
      <w:lvlText w:val=""/>
      <w:lvlJc w:val="left"/>
      <w:pPr>
        <w:ind w:left="5749" w:hanging="360"/>
      </w:pPr>
      <w:rPr>
        <w:rFonts w:ascii="Wingdings" w:hAnsi="Wingdings" w:hint="default"/>
      </w:rPr>
    </w:lvl>
    <w:lvl w:ilvl="6" w:tplc="041F0001" w:tentative="1">
      <w:start w:val="1"/>
      <w:numFmt w:val="bullet"/>
      <w:lvlText w:val=""/>
      <w:lvlJc w:val="left"/>
      <w:pPr>
        <w:ind w:left="6469" w:hanging="360"/>
      </w:pPr>
      <w:rPr>
        <w:rFonts w:ascii="Symbol" w:hAnsi="Symbol" w:hint="default"/>
      </w:rPr>
    </w:lvl>
    <w:lvl w:ilvl="7" w:tplc="041F0003" w:tentative="1">
      <w:start w:val="1"/>
      <w:numFmt w:val="bullet"/>
      <w:lvlText w:val="o"/>
      <w:lvlJc w:val="left"/>
      <w:pPr>
        <w:ind w:left="7189" w:hanging="360"/>
      </w:pPr>
      <w:rPr>
        <w:rFonts w:ascii="Courier New" w:hAnsi="Courier New" w:cs="Courier New" w:hint="default"/>
      </w:rPr>
    </w:lvl>
    <w:lvl w:ilvl="8" w:tplc="041F0005" w:tentative="1">
      <w:start w:val="1"/>
      <w:numFmt w:val="bullet"/>
      <w:lvlText w:val=""/>
      <w:lvlJc w:val="left"/>
      <w:pPr>
        <w:ind w:left="7909" w:hanging="360"/>
      </w:pPr>
      <w:rPr>
        <w:rFonts w:ascii="Wingdings" w:hAnsi="Wingdings" w:hint="default"/>
      </w:rPr>
    </w:lvl>
  </w:abstractNum>
  <w:abstractNum w:abstractNumId="15">
    <w:nsid w:val="3EA5108D"/>
    <w:multiLevelType w:val="hybridMultilevel"/>
    <w:tmpl w:val="68D41E0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
    <w:nsid w:val="3F893662"/>
    <w:multiLevelType w:val="hybridMultilevel"/>
    <w:tmpl w:val="A61292BA"/>
    <w:lvl w:ilvl="0" w:tplc="9B72F940">
      <w:start w:val="1"/>
      <w:numFmt w:val="bullet"/>
      <w:suff w:val="space"/>
      <w:lvlText w:val=""/>
      <w:lvlJc w:val="left"/>
      <w:pPr>
        <w:ind w:left="1429"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nsid w:val="41E656D2"/>
    <w:multiLevelType w:val="hybridMultilevel"/>
    <w:tmpl w:val="15EEBA26"/>
    <w:lvl w:ilvl="0" w:tplc="8EAA9094">
      <w:start w:val="1"/>
      <w:numFmt w:val="bullet"/>
      <w:suff w:val="space"/>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8">
    <w:nsid w:val="421305DA"/>
    <w:multiLevelType w:val="hybridMultilevel"/>
    <w:tmpl w:val="C082E82A"/>
    <w:lvl w:ilvl="0" w:tplc="3A14793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4C3313EB"/>
    <w:multiLevelType w:val="hybridMultilevel"/>
    <w:tmpl w:val="E1D06E08"/>
    <w:lvl w:ilvl="0" w:tplc="92F41416">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16C6738"/>
    <w:multiLevelType w:val="hybridMultilevel"/>
    <w:tmpl w:val="C7C0C328"/>
    <w:lvl w:ilvl="0" w:tplc="34642BBA">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2205531"/>
    <w:multiLevelType w:val="hybridMultilevel"/>
    <w:tmpl w:val="F4AACD14"/>
    <w:lvl w:ilvl="0" w:tplc="5D063DF2">
      <w:numFmt w:val="bullet"/>
      <w:lvlText w:val=""/>
      <w:lvlJc w:val="left"/>
      <w:pPr>
        <w:ind w:left="1069" w:hanging="360"/>
      </w:pPr>
      <w:rPr>
        <w:rFonts w:ascii="Symbol" w:eastAsiaTheme="minorHAnsi" w:hAnsi="Symbol"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22">
    <w:nsid w:val="528507C6"/>
    <w:multiLevelType w:val="hybridMultilevel"/>
    <w:tmpl w:val="5916FA4A"/>
    <w:lvl w:ilvl="0" w:tplc="FD121F90">
      <w:start w:val="1"/>
      <w:numFmt w:val="decimal"/>
      <w:lvlText w:val="%1."/>
      <w:lvlJc w:val="left"/>
      <w:pPr>
        <w:ind w:left="930" w:hanging="57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9211401"/>
    <w:multiLevelType w:val="hybridMultilevel"/>
    <w:tmpl w:val="C1DA45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9C64690"/>
    <w:multiLevelType w:val="hybridMultilevel"/>
    <w:tmpl w:val="8EE20AF4"/>
    <w:lvl w:ilvl="0" w:tplc="B66AAC40">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5">
    <w:nsid w:val="600E4827"/>
    <w:multiLevelType w:val="multilevel"/>
    <w:tmpl w:val="652CD22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4137382"/>
    <w:multiLevelType w:val="hybridMultilevel"/>
    <w:tmpl w:val="3E709BAC"/>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7">
    <w:nsid w:val="6CA95F5D"/>
    <w:multiLevelType w:val="multilevel"/>
    <w:tmpl w:val="6A3618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FCA5A65"/>
    <w:multiLevelType w:val="multilevel"/>
    <w:tmpl w:val="4E3CD51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3EF7B44"/>
    <w:multiLevelType w:val="hybridMultilevel"/>
    <w:tmpl w:val="8BB8751E"/>
    <w:lvl w:ilvl="0" w:tplc="79E4997C">
      <w:start w:val="1"/>
      <w:numFmt w:val="decimal"/>
      <w:lvlText w:val="%1."/>
      <w:lvlJc w:val="left"/>
      <w:pPr>
        <w:ind w:left="702" w:hanging="240"/>
      </w:pPr>
      <w:rPr>
        <w:rFonts w:ascii="Times New Roman" w:eastAsia="Times New Roman" w:hAnsi="Times New Roman" w:cs="Times New Roman" w:hint="default"/>
        <w:b/>
        <w:bCs/>
        <w:spacing w:val="-2"/>
        <w:w w:val="100"/>
        <w:sz w:val="24"/>
        <w:szCs w:val="24"/>
        <w:lang w:val="tr-TR" w:eastAsia="en-US" w:bidi="ar-SA"/>
      </w:rPr>
    </w:lvl>
    <w:lvl w:ilvl="1" w:tplc="C5525658">
      <w:start w:val="1"/>
      <w:numFmt w:val="lowerLetter"/>
      <w:lvlText w:val="%2)"/>
      <w:lvlJc w:val="left"/>
      <w:pPr>
        <w:ind w:left="990" w:hanging="246"/>
      </w:pPr>
      <w:rPr>
        <w:rFonts w:hint="default"/>
        <w:spacing w:val="-5"/>
        <w:w w:val="99"/>
        <w:lang w:val="tr-TR" w:eastAsia="en-US" w:bidi="ar-SA"/>
      </w:rPr>
    </w:lvl>
    <w:lvl w:ilvl="2" w:tplc="06BCA706">
      <w:numFmt w:val="bullet"/>
      <w:lvlText w:val="•"/>
      <w:lvlJc w:val="left"/>
      <w:pPr>
        <w:ind w:left="2007" w:hanging="246"/>
      </w:pPr>
      <w:rPr>
        <w:rFonts w:hint="default"/>
        <w:lang w:val="tr-TR" w:eastAsia="en-US" w:bidi="ar-SA"/>
      </w:rPr>
    </w:lvl>
    <w:lvl w:ilvl="3" w:tplc="1E46E05E">
      <w:numFmt w:val="bullet"/>
      <w:lvlText w:val="•"/>
      <w:lvlJc w:val="left"/>
      <w:pPr>
        <w:ind w:left="3014" w:hanging="246"/>
      </w:pPr>
      <w:rPr>
        <w:rFonts w:hint="default"/>
        <w:lang w:val="tr-TR" w:eastAsia="en-US" w:bidi="ar-SA"/>
      </w:rPr>
    </w:lvl>
    <w:lvl w:ilvl="4" w:tplc="1A720CDE">
      <w:numFmt w:val="bullet"/>
      <w:lvlText w:val="•"/>
      <w:lvlJc w:val="left"/>
      <w:pPr>
        <w:ind w:left="4022" w:hanging="246"/>
      </w:pPr>
      <w:rPr>
        <w:rFonts w:hint="default"/>
        <w:lang w:val="tr-TR" w:eastAsia="en-US" w:bidi="ar-SA"/>
      </w:rPr>
    </w:lvl>
    <w:lvl w:ilvl="5" w:tplc="13503268">
      <w:numFmt w:val="bullet"/>
      <w:lvlText w:val="•"/>
      <w:lvlJc w:val="left"/>
      <w:pPr>
        <w:ind w:left="5029" w:hanging="246"/>
      </w:pPr>
      <w:rPr>
        <w:rFonts w:hint="default"/>
        <w:lang w:val="tr-TR" w:eastAsia="en-US" w:bidi="ar-SA"/>
      </w:rPr>
    </w:lvl>
    <w:lvl w:ilvl="6" w:tplc="317A5F46">
      <w:numFmt w:val="bullet"/>
      <w:lvlText w:val="•"/>
      <w:lvlJc w:val="left"/>
      <w:pPr>
        <w:ind w:left="6036" w:hanging="246"/>
      </w:pPr>
      <w:rPr>
        <w:rFonts w:hint="default"/>
        <w:lang w:val="tr-TR" w:eastAsia="en-US" w:bidi="ar-SA"/>
      </w:rPr>
    </w:lvl>
    <w:lvl w:ilvl="7" w:tplc="68505A34">
      <w:numFmt w:val="bullet"/>
      <w:lvlText w:val="•"/>
      <w:lvlJc w:val="left"/>
      <w:pPr>
        <w:ind w:left="7044" w:hanging="246"/>
      </w:pPr>
      <w:rPr>
        <w:rFonts w:hint="default"/>
        <w:lang w:val="tr-TR" w:eastAsia="en-US" w:bidi="ar-SA"/>
      </w:rPr>
    </w:lvl>
    <w:lvl w:ilvl="8" w:tplc="DDC68496">
      <w:numFmt w:val="bullet"/>
      <w:lvlText w:val="•"/>
      <w:lvlJc w:val="left"/>
      <w:pPr>
        <w:ind w:left="8051" w:hanging="246"/>
      </w:pPr>
      <w:rPr>
        <w:rFonts w:hint="default"/>
        <w:lang w:val="tr-TR" w:eastAsia="en-US" w:bidi="ar-SA"/>
      </w:rPr>
    </w:lvl>
  </w:abstractNum>
  <w:abstractNum w:abstractNumId="30">
    <w:nsid w:val="78E70986"/>
    <w:multiLevelType w:val="hybridMultilevel"/>
    <w:tmpl w:val="821872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0"/>
  </w:num>
  <w:num w:numId="2">
    <w:abstractNumId w:val="2"/>
  </w:num>
  <w:num w:numId="3">
    <w:abstractNumId w:val="12"/>
  </w:num>
  <w:num w:numId="4">
    <w:abstractNumId w:val="27"/>
  </w:num>
  <w:num w:numId="5">
    <w:abstractNumId w:val="28"/>
  </w:num>
  <w:num w:numId="6">
    <w:abstractNumId w:val="25"/>
  </w:num>
  <w:num w:numId="7">
    <w:abstractNumId w:val="10"/>
  </w:num>
  <w:num w:numId="8">
    <w:abstractNumId w:val="21"/>
  </w:num>
  <w:num w:numId="9">
    <w:abstractNumId w:val="11"/>
  </w:num>
  <w:num w:numId="10">
    <w:abstractNumId w:val="24"/>
  </w:num>
  <w:num w:numId="11">
    <w:abstractNumId w:val="8"/>
  </w:num>
  <w:num w:numId="12">
    <w:abstractNumId w:val="0"/>
  </w:num>
  <w:num w:numId="13">
    <w:abstractNumId w:val="22"/>
  </w:num>
  <w:num w:numId="14">
    <w:abstractNumId w:val="23"/>
  </w:num>
  <w:num w:numId="15">
    <w:abstractNumId w:val="9"/>
  </w:num>
  <w:num w:numId="16">
    <w:abstractNumId w:val="1"/>
  </w:num>
  <w:num w:numId="17">
    <w:abstractNumId w:val="4"/>
  </w:num>
  <w:num w:numId="18">
    <w:abstractNumId w:val="26"/>
  </w:num>
  <w:num w:numId="19">
    <w:abstractNumId w:val="6"/>
  </w:num>
  <w:num w:numId="20">
    <w:abstractNumId w:val="13"/>
  </w:num>
  <w:num w:numId="21">
    <w:abstractNumId w:val="20"/>
  </w:num>
  <w:num w:numId="22">
    <w:abstractNumId w:val="18"/>
  </w:num>
  <w:num w:numId="23">
    <w:abstractNumId w:val="15"/>
  </w:num>
  <w:num w:numId="24">
    <w:abstractNumId w:val="3"/>
  </w:num>
  <w:num w:numId="25">
    <w:abstractNumId w:val="16"/>
  </w:num>
  <w:num w:numId="26">
    <w:abstractNumId w:val="7"/>
  </w:num>
  <w:num w:numId="27">
    <w:abstractNumId w:val="29"/>
  </w:num>
  <w:num w:numId="28">
    <w:abstractNumId w:val="19"/>
  </w:num>
  <w:num w:numId="29">
    <w:abstractNumId w:val="17"/>
  </w:num>
  <w:num w:numId="30">
    <w:abstractNumId w:val="14"/>
  </w:num>
  <w:num w:numId="3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bel Seker">
    <w15:presenceInfo w15:providerId="None" w15:userId="Sibel Sek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3A2C16"/>
    <w:rsid w:val="00000054"/>
    <w:rsid w:val="000021A0"/>
    <w:rsid w:val="00002C2C"/>
    <w:rsid w:val="00003BD5"/>
    <w:rsid w:val="00005FBA"/>
    <w:rsid w:val="00006773"/>
    <w:rsid w:val="000073B7"/>
    <w:rsid w:val="00007EB5"/>
    <w:rsid w:val="000117F8"/>
    <w:rsid w:val="000136B5"/>
    <w:rsid w:val="000137D5"/>
    <w:rsid w:val="00015668"/>
    <w:rsid w:val="00015700"/>
    <w:rsid w:val="00015FA1"/>
    <w:rsid w:val="000162E3"/>
    <w:rsid w:val="0001643C"/>
    <w:rsid w:val="000173B3"/>
    <w:rsid w:val="000177C6"/>
    <w:rsid w:val="000242E6"/>
    <w:rsid w:val="0002501D"/>
    <w:rsid w:val="00025151"/>
    <w:rsid w:val="000264E1"/>
    <w:rsid w:val="00026EB6"/>
    <w:rsid w:val="00026F3C"/>
    <w:rsid w:val="000308C2"/>
    <w:rsid w:val="00032DAF"/>
    <w:rsid w:val="000330C2"/>
    <w:rsid w:val="00033FC2"/>
    <w:rsid w:val="0003451C"/>
    <w:rsid w:val="0003473D"/>
    <w:rsid w:val="00034ED6"/>
    <w:rsid w:val="0003587D"/>
    <w:rsid w:val="00035D53"/>
    <w:rsid w:val="00036038"/>
    <w:rsid w:val="00041081"/>
    <w:rsid w:val="000416B9"/>
    <w:rsid w:val="00045F0A"/>
    <w:rsid w:val="000465C2"/>
    <w:rsid w:val="000469C1"/>
    <w:rsid w:val="00047199"/>
    <w:rsid w:val="00050977"/>
    <w:rsid w:val="0005115E"/>
    <w:rsid w:val="00051617"/>
    <w:rsid w:val="00051E5B"/>
    <w:rsid w:val="0005218E"/>
    <w:rsid w:val="00052A90"/>
    <w:rsid w:val="00052B9F"/>
    <w:rsid w:val="00055C77"/>
    <w:rsid w:val="00056378"/>
    <w:rsid w:val="00057CD9"/>
    <w:rsid w:val="0006113D"/>
    <w:rsid w:val="00062422"/>
    <w:rsid w:val="00062815"/>
    <w:rsid w:val="000631CC"/>
    <w:rsid w:val="00063B5F"/>
    <w:rsid w:val="00064319"/>
    <w:rsid w:val="000644B7"/>
    <w:rsid w:val="00066603"/>
    <w:rsid w:val="000668F3"/>
    <w:rsid w:val="000669B2"/>
    <w:rsid w:val="00067A85"/>
    <w:rsid w:val="00067D4C"/>
    <w:rsid w:val="00070EEE"/>
    <w:rsid w:val="000724F3"/>
    <w:rsid w:val="00072616"/>
    <w:rsid w:val="00074DCE"/>
    <w:rsid w:val="00075C83"/>
    <w:rsid w:val="000802CF"/>
    <w:rsid w:val="00080FB8"/>
    <w:rsid w:val="00081C4B"/>
    <w:rsid w:val="000827CA"/>
    <w:rsid w:val="000852AB"/>
    <w:rsid w:val="000854CA"/>
    <w:rsid w:val="00085582"/>
    <w:rsid w:val="00087632"/>
    <w:rsid w:val="0008797E"/>
    <w:rsid w:val="00087EEA"/>
    <w:rsid w:val="00090C87"/>
    <w:rsid w:val="00091B5A"/>
    <w:rsid w:val="00092EDD"/>
    <w:rsid w:val="0009516B"/>
    <w:rsid w:val="00097077"/>
    <w:rsid w:val="00097A3C"/>
    <w:rsid w:val="000A0A66"/>
    <w:rsid w:val="000A0E0A"/>
    <w:rsid w:val="000A0E5D"/>
    <w:rsid w:val="000A1953"/>
    <w:rsid w:val="000A25A3"/>
    <w:rsid w:val="000A641C"/>
    <w:rsid w:val="000A6B1F"/>
    <w:rsid w:val="000A6D60"/>
    <w:rsid w:val="000A7061"/>
    <w:rsid w:val="000A7661"/>
    <w:rsid w:val="000B294B"/>
    <w:rsid w:val="000B3A30"/>
    <w:rsid w:val="000B45FE"/>
    <w:rsid w:val="000B4F76"/>
    <w:rsid w:val="000B6BFE"/>
    <w:rsid w:val="000C00DD"/>
    <w:rsid w:val="000C29A8"/>
    <w:rsid w:val="000C2E49"/>
    <w:rsid w:val="000C6855"/>
    <w:rsid w:val="000D08EA"/>
    <w:rsid w:val="000D104D"/>
    <w:rsid w:val="000D19EB"/>
    <w:rsid w:val="000D1D8E"/>
    <w:rsid w:val="000D2382"/>
    <w:rsid w:val="000D49D3"/>
    <w:rsid w:val="000D4FEB"/>
    <w:rsid w:val="000D54E2"/>
    <w:rsid w:val="000D6456"/>
    <w:rsid w:val="000D649D"/>
    <w:rsid w:val="000D7F33"/>
    <w:rsid w:val="000E1713"/>
    <w:rsid w:val="000E2B7D"/>
    <w:rsid w:val="000E37FE"/>
    <w:rsid w:val="000E5389"/>
    <w:rsid w:val="000E545D"/>
    <w:rsid w:val="000E7EFF"/>
    <w:rsid w:val="000F0BC2"/>
    <w:rsid w:val="000F0D29"/>
    <w:rsid w:val="000F32B6"/>
    <w:rsid w:val="000F3B29"/>
    <w:rsid w:val="000F3D81"/>
    <w:rsid w:val="000F403C"/>
    <w:rsid w:val="000F566E"/>
    <w:rsid w:val="000F682E"/>
    <w:rsid w:val="000F6B3B"/>
    <w:rsid w:val="000F708E"/>
    <w:rsid w:val="000F7724"/>
    <w:rsid w:val="00100453"/>
    <w:rsid w:val="00101EE4"/>
    <w:rsid w:val="00103FDB"/>
    <w:rsid w:val="00104344"/>
    <w:rsid w:val="0010607F"/>
    <w:rsid w:val="0010702A"/>
    <w:rsid w:val="001072F0"/>
    <w:rsid w:val="00107390"/>
    <w:rsid w:val="0011133D"/>
    <w:rsid w:val="0011251F"/>
    <w:rsid w:val="00112720"/>
    <w:rsid w:val="00114F64"/>
    <w:rsid w:val="00115DA5"/>
    <w:rsid w:val="001171B1"/>
    <w:rsid w:val="00117816"/>
    <w:rsid w:val="00120978"/>
    <w:rsid w:val="00122914"/>
    <w:rsid w:val="001249C1"/>
    <w:rsid w:val="001252EC"/>
    <w:rsid w:val="00130506"/>
    <w:rsid w:val="001324FB"/>
    <w:rsid w:val="0013329C"/>
    <w:rsid w:val="00133C86"/>
    <w:rsid w:val="00133E37"/>
    <w:rsid w:val="001358DB"/>
    <w:rsid w:val="00135FFD"/>
    <w:rsid w:val="001368D6"/>
    <w:rsid w:val="0013697E"/>
    <w:rsid w:val="00137B75"/>
    <w:rsid w:val="00141526"/>
    <w:rsid w:val="00141920"/>
    <w:rsid w:val="0014320E"/>
    <w:rsid w:val="0014343F"/>
    <w:rsid w:val="00143CEE"/>
    <w:rsid w:val="00144C8E"/>
    <w:rsid w:val="00144FBA"/>
    <w:rsid w:val="00150087"/>
    <w:rsid w:val="00150AF9"/>
    <w:rsid w:val="00152448"/>
    <w:rsid w:val="0015283F"/>
    <w:rsid w:val="0015466A"/>
    <w:rsid w:val="00154FF0"/>
    <w:rsid w:val="0015624D"/>
    <w:rsid w:val="001566CF"/>
    <w:rsid w:val="00156F42"/>
    <w:rsid w:val="00156F6E"/>
    <w:rsid w:val="00157703"/>
    <w:rsid w:val="001604C1"/>
    <w:rsid w:val="00160CA2"/>
    <w:rsid w:val="00162077"/>
    <w:rsid w:val="0016239B"/>
    <w:rsid w:val="00163DFC"/>
    <w:rsid w:val="00163E66"/>
    <w:rsid w:val="001647CB"/>
    <w:rsid w:val="001674EE"/>
    <w:rsid w:val="00167C74"/>
    <w:rsid w:val="0017087A"/>
    <w:rsid w:val="001736AF"/>
    <w:rsid w:val="00174707"/>
    <w:rsid w:val="00176F3A"/>
    <w:rsid w:val="00177AD9"/>
    <w:rsid w:val="001816E7"/>
    <w:rsid w:val="001832C4"/>
    <w:rsid w:val="00184BF3"/>
    <w:rsid w:val="00184C75"/>
    <w:rsid w:val="00185B6C"/>
    <w:rsid w:val="00186397"/>
    <w:rsid w:val="0019061A"/>
    <w:rsid w:val="00190D49"/>
    <w:rsid w:val="00191638"/>
    <w:rsid w:val="00191BC8"/>
    <w:rsid w:val="00192E25"/>
    <w:rsid w:val="00193B18"/>
    <w:rsid w:val="001945E4"/>
    <w:rsid w:val="00194D25"/>
    <w:rsid w:val="00195ECE"/>
    <w:rsid w:val="001971A6"/>
    <w:rsid w:val="001A0F6A"/>
    <w:rsid w:val="001A332A"/>
    <w:rsid w:val="001A3332"/>
    <w:rsid w:val="001A519C"/>
    <w:rsid w:val="001A5C01"/>
    <w:rsid w:val="001A6144"/>
    <w:rsid w:val="001B0E87"/>
    <w:rsid w:val="001B2565"/>
    <w:rsid w:val="001B264E"/>
    <w:rsid w:val="001B48D9"/>
    <w:rsid w:val="001B5723"/>
    <w:rsid w:val="001B586D"/>
    <w:rsid w:val="001C12C2"/>
    <w:rsid w:val="001C29FE"/>
    <w:rsid w:val="001C33B7"/>
    <w:rsid w:val="001C37B2"/>
    <w:rsid w:val="001C3E1C"/>
    <w:rsid w:val="001C4478"/>
    <w:rsid w:val="001C6402"/>
    <w:rsid w:val="001C7681"/>
    <w:rsid w:val="001C794C"/>
    <w:rsid w:val="001D0D35"/>
    <w:rsid w:val="001D4444"/>
    <w:rsid w:val="001D5E93"/>
    <w:rsid w:val="001E0A4A"/>
    <w:rsid w:val="001E2AF0"/>
    <w:rsid w:val="001E44E3"/>
    <w:rsid w:val="001F0523"/>
    <w:rsid w:val="001F21C4"/>
    <w:rsid w:val="001F443B"/>
    <w:rsid w:val="001F646F"/>
    <w:rsid w:val="001F7000"/>
    <w:rsid w:val="00200256"/>
    <w:rsid w:val="002002BA"/>
    <w:rsid w:val="0020424B"/>
    <w:rsid w:val="00205F39"/>
    <w:rsid w:val="0020637D"/>
    <w:rsid w:val="0020675A"/>
    <w:rsid w:val="00206BC0"/>
    <w:rsid w:val="00207D63"/>
    <w:rsid w:val="002129A9"/>
    <w:rsid w:val="00212C2D"/>
    <w:rsid w:val="00212D99"/>
    <w:rsid w:val="00214064"/>
    <w:rsid w:val="00214D34"/>
    <w:rsid w:val="002150F9"/>
    <w:rsid w:val="00215CD4"/>
    <w:rsid w:val="0021637F"/>
    <w:rsid w:val="00220A07"/>
    <w:rsid w:val="002227DE"/>
    <w:rsid w:val="00222FB2"/>
    <w:rsid w:val="00223C61"/>
    <w:rsid w:val="00224AF7"/>
    <w:rsid w:val="00227FAC"/>
    <w:rsid w:val="0023201D"/>
    <w:rsid w:val="002322BB"/>
    <w:rsid w:val="00232EF1"/>
    <w:rsid w:val="00234884"/>
    <w:rsid w:val="00237B60"/>
    <w:rsid w:val="00241241"/>
    <w:rsid w:val="00243FEC"/>
    <w:rsid w:val="002441BC"/>
    <w:rsid w:val="002443B2"/>
    <w:rsid w:val="00246CC9"/>
    <w:rsid w:val="00246FC0"/>
    <w:rsid w:val="002528D6"/>
    <w:rsid w:val="00253010"/>
    <w:rsid w:val="0025355A"/>
    <w:rsid w:val="00253695"/>
    <w:rsid w:val="002542F0"/>
    <w:rsid w:val="00255181"/>
    <w:rsid w:val="00257172"/>
    <w:rsid w:val="0025719F"/>
    <w:rsid w:val="00261E25"/>
    <w:rsid w:val="002624AB"/>
    <w:rsid w:val="00264E80"/>
    <w:rsid w:val="002650F3"/>
    <w:rsid w:val="002653BF"/>
    <w:rsid w:val="002653EB"/>
    <w:rsid w:val="00270178"/>
    <w:rsid w:val="00270635"/>
    <w:rsid w:val="002718B9"/>
    <w:rsid w:val="00271EF7"/>
    <w:rsid w:val="00272188"/>
    <w:rsid w:val="002724F8"/>
    <w:rsid w:val="00272D38"/>
    <w:rsid w:val="00273CCA"/>
    <w:rsid w:val="00274631"/>
    <w:rsid w:val="00274788"/>
    <w:rsid w:val="002751D6"/>
    <w:rsid w:val="0027549F"/>
    <w:rsid w:val="00276630"/>
    <w:rsid w:val="00276D13"/>
    <w:rsid w:val="00277E46"/>
    <w:rsid w:val="00280F3E"/>
    <w:rsid w:val="00282A13"/>
    <w:rsid w:val="00283958"/>
    <w:rsid w:val="00287BA2"/>
    <w:rsid w:val="00290224"/>
    <w:rsid w:val="00292871"/>
    <w:rsid w:val="0029342E"/>
    <w:rsid w:val="002960B1"/>
    <w:rsid w:val="00296644"/>
    <w:rsid w:val="002A1081"/>
    <w:rsid w:val="002A21F4"/>
    <w:rsid w:val="002A2251"/>
    <w:rsid w:val="002A2FE6"/>
    <w:rsid w:val="002A3172"/>
    <w:rsid w:val="002A3B16"/>
    <w:rsid w:val="002A41C7"/>
    <w:rsid w:val="002A4C7A"/>
    <w:rsid w:val="002A5486"/>
    <w:rsid w:val="002A5524"/>
    <w:rsid w:val="002A5A8E"/>
    <w:rsid w:val="002A7147"/>
    <w:rsid w:val="002B154C"/>
    <w:rsid w:val="002B1A04"/>
    <w:rsid w:val="002B3296"/>
    <w:rsid w:val="002B4037"/>
    <w:rsid w:val="002B41D8"/>
    <w:rsid w:val="002B5869"/>
    <w:rsid w:val="002B6299"/>
    <w:rsid w:val="002B6E93"/>
    <w:rsid w:val="002C0A06"/>
    <w:rsid w:val="002C1647"/>
    <w:rsid w:val="002C1C2F"/>
    <w:rsid w:val="002C22EE"/>
    <w:rsid w:val="002C2D5A"/>
    <w:rsid w:val="002C5D63"/>
    <w:rsid w:val="002C5EA7"/>
    <w:rsid w:val="002D08D6"/>
    <w:rsid w:val="002D1817"/>
    <w:rsid w:val="002D1E8D"/>
    <w:rsid w:val="002D48DC"/>
    <w:rsid w:val="002D5F35"/>
    <w:rsid w:val="002E024F"/>
    <w:rsid w:val="002E2465"/>
    <w:rsid w:val="002E249D"/>
    <w:rsid w:val="002E2C66"/>
    <w:rsid w:val="002E3398"/>
    <w:rsid w:val="002E46E0"/>
    <w:rsid w:val="002E581F"/>
    <w:rsid w:val="002E6389"/>
    <w:rsid w:val="002E65F4"/>
    <w:rsid w:val="002E6938"/>
    <w:rsid w:val="002E6ABC"/>
    <w:rsid w:val="002E7E71"/>
    <w:rsid w:val="002F1059"/>
    <w:rsid w:val="002F1BFE"/>
    <w:rsid w:val="002F2046"/>
    <w:rsid w:val="002F2BAF"/>
    <w:rsid w:val="002F31A3"/>
    <w:rsid w:val="002F334F"/>
    <w:rsid w:val="002F3FB5"/>
    <w:rsid w:val="002F417F"/>
    <w:rsid w:val="002F4360"/>
    <w:rsid w:val="002F4767"/>
    <w:rsid w:val="002F5677"/>
    <w:rsid w:val="002F5AF2"/>
    <w:rsid w:val="002F7254"/>
    <w:rsid w:val="0030000E"/>
    <w:rsid w:val="00301A37"/>
    <w:rsid w:val="0030460E"/>
    <w:rsid w:val="003051F9"/>
    <w:rsid w:val="00305CFD"/>
    <w:rsid w:val="00305DF4"/>
    <w:rsid w:val="00307D78"/>
    <w:rsid w:val="00313097"/>
    <w:rsid w:val="0031588F"/>
    <w:rsid w:val="00316CC7"/>
    <w:rsid w:val="003171BE"/>
    <w:rsid w:val="003200FE"/>
    <w:rsid w:val="003201AD"/>
    <w:rsid w:val="00320923"/>
    <w:rsid w:val="003209B5"/>
    <w:rsid w:val="00324662"/>
    <w:rsid w:val="003248C7"/>
    <w:rsid w:val="00324FD5"/>
    <w:rsid w:val="003314DD"/>
    <w:rsid w:val="00332EEB"/>
    <w:rsid w:val="003334AA"/>
    <w:rsid w:val="00335047"/>
    <w:rsid w:val="003372B9"/>
    <w:rsid w:val="003400D5"/>
    <w:rsid w:val="00341FFF"/>
    <w:rsid w:val="00345AFE"/>
    <w:rsid w:val="00350570"/>
    <w:rsid w:val="00350A16"/>
    <w:rsid w:val="00350A7D"/>
    <w:rsid w:val="00350AC8"/>
    <w:rsid w:val="0035170D"/>
    <w:rsid w:val="0035181E"/>
    <w:rsid w:val="00352020"/>
    <w:rsid w:val="003522B0"/>
    <w:rsid w:val="00352842"/>
    <w:rsid w:val="00352DCB"/>
    <w:rsid w:val="003536B4"/>
    <w:rsid w:val="00354E15"/>
    <w:rsid w:val="003552F4"/>
    <w:rsid w:val="0035542E"/>
    <w:rsid w:val="00355453"/>
    <w:rsid w:val="00356A22"/>
    <w:rsid w:val="00357531"/>
    <w:rsid w:val="00357F7A"/>
    <w:rsid w:val="0036015B"/>
    <w:rsid w:val="00360F02"/>
    <w:rsid w:val="003622B9"/>
    <w:rsid w:val="003629C3"/>
    <w:rsid w:val="003637F7"/>
    <w:rsid w:val="00364103"/>
    <w:rsid w:val="00364C49"/>
    <w:rsid w:val="00364F5D"/>
    <w:rsid w:val="00365A93"/>
    <w:rsid w:val="00366C1B"/>
    <w:rsid w:val="003677BB"/>
    <w:rsid w:val="00372B4E"/>
    <w:rsid w:val="003738DF"/>
    <w:rsid w:val="00374899"/>
    <w:rsid w:val="0037493C"/>
    <w:rsid w:val="00374C6A"/>
    <w:rsid w:val="00375ACE"/>
    <w:rsid w:val="00377FDA"/>
    <w:rsid w:val="00380986"/>
    <w:rsid w:val="00380C01"/>
    <w:rsid w:val="00380C97"/>
    <w:rsid w:val="00381057"/>
    <w:rsid w:val="00382653"/>
    <w:rsid w:val="00383F71"/>
    <w:rsid w:val="00384C27"/>
    <w:rsid w:val="0038555D"/>
    <w:rsid w:val="00387C3F"/>
    <w:rsid w:val="00390A6B"/>
    <w:rsid w:val="00391876"/>
    <w:rsid w:val="00392A90"/>
    <w:rsid w:val="00393457"/>
    <w:rsid w:val="0039416F"/>
    <w:rsid w:val="00395BD7"/>
    <w:rsid w:val="00396E55"/>
    <w:rsid w:val="00397E81"/>
    <w:rsid w:val="003A0DC5"/>
    <w:rsid w:val="003A1964"/>
    <w:rsid w:val="003A1D7C"/>
    <w:rsid w:val="003A205F"/>
    <w:rsid w:val="003A24D7"/>
    <w:rsid w:val="003A2C16"/>
    <w:rsid w:val="003A2F85"/>
    <w:rsid w:val="003A30C2"/>
    <w:rsid w:val="003A3548"/>
    <w:rsid w:val="003A4406"/>
    <w:rsid w:val="003A46EA"/>
    <w:rsid w:val="003A4BBC"/>
    <w:rsid w:val="003A7EE0"/>
    <w:rsid w:val="003B038A"/>
    <w:rsid w:val="003B045E"/>
    <w:rsid w:val="003B062A"/>
    <w:rsid w:val="003B0AD9"/>
    <w:rsid w:val="003B145D"/>
    <w:rsid w:val="003B2967"/>
    <w:rsid w:val="003B435D"/>
    <w:rsid w:val="003B4674"/>
    <w:rsid w:val="003B505D"/>
    <w:rsid w:val="003B53D9"/>
    <w:rsid w:val="003B6BA3"/>
    <w:rsid w:val="003B7049"/>
    <w:rsid w:val="003C2869"/>
    <w:rsid w:val="003C2E01"/>
    <w:rsid w:val="003C6174"/>
    <w:rsid w:val="003C6F43"/>
    <w:rsid w:val="003C7CF7"/>
    <w:rsid w:val="003D2640"/>
    <w:rsid w:val="003D3409"/>
    <w:rsid w:val="003D412D"/>
    <w:rsid w:val="003D4EB4"/>
    <w:rsid w:val="003D5809"/>
    <w:rsid w:val="003D7249"/>
    <w:rsid w:val="003E2D36"/>
    <w:rsid w:val="003E3B4C"/>
    <w:rsid w:val="003E3E7A"/>
    <w:rsid w:val="003E6852"/>
    <w:rsid w:val="003E6F9B"/>
    <w:rsid w:val="003E6FE6"/>
    <w:rsid w:val="003E7E70"/>
    <w:rsid w:val="003F2438"/>
    <w:rsid w:val="003F35F8"/>
    <w:rsid w:val="003F3870"/>
    <w:rsid w:val="003F3DF2"/>
    <w:rsid w:val="003F49BF"/>
    <w:rsid w:val="003F562F"/>
    <w:rsid w:val="003F59D9"/>
    <w:rsid w:val="003F65A6"/>
    <w:rsid w:val="003F661C"/>
    <w:rsid w:val="003F7912"/>
    <w:rsid w:val="003F7AFF"/>
    <w:rsid w:val="003F7E1D"/>
    <w:rsid w:val="00400F04"/>
    <w:rsid w:val="00401E4E"/>
    <w:rsid w:val="004031C9"/>
    <w:rsid w:val="004032DC"/>
    <w:rsid w:val="00406041"/>
    <w:rsid w:val="00406E87"/>
    <w:rsid w:val="004071CC"/>
    <w:rsid w:val="0040787F"/>
    <w:rsid w:val="00407D10"/>
    <w:rsid w:val="00410B11"/>
    <w:rsid w:val="004130FE"/>
    <w:rsid w:val="0041381E"/>
    <w:rsid w:val="00416038"/>
    <w:rsid w:val="00417AFF"/>
    <w:rsid w:val="00417E19"/>
    <w:rsid w:val="00421379"/>
    <w:rsid w:val="00421A2D"/>
    <w:rsid w:val="00422460"/>
    <w:rsid w:val="004241D9"/>
    <w:rsid w:val="0042600B"/>
    <w:rsid w:val="00430FC5"/>
    <w:rsid w:val="0043146E"/>
    <w:rsid w:val="00432273"/>
    <w:rsid w:val="0043286A"/>
    <w:rsid w:val="004328F7"/>
    <w:rsid w:val="0043394A"/>
    <w:rsid w:val="00435556"/>
    <w:rsid w:val="004356A7"/>
    <w:rsid w:val="004375F7"/>
    <w:rsid w:val="004403F5"/>
    <w:rsid w:val="004404BD"/>
    <w:rsid w:val="00440631"/>
    <w:rsid w:val="00440DBF"/>
    <w:rsid w:val="004428A2"/>
    <w:rsid w:val="00443311"/>
    <w:rsid w:val="00444794"/>
    <w:rsid w:val="00445213"/>
    <w:rsid w:val="004456DC"/>
    <w:rsid w:val="004458B0"/>
    <w:rsid w:val="00447BFC"/>
    <w:rsid w:val="004502BD"/>
    <w:rsid w:val="00450A80"/>
    <w:rsid w:val="00451FFA"/>
    <w:rsid w:val="00452764"/>
    <w:rsid w:val="004531A1"/>
    <w:rsid w:val="0045364C"/>
    <w:rsid w:val="0045400B"/>
    <w:rsid w:val="004541A2"/>
    <w:rsid w:val="004543CB"/>
    <w:rsid w:val="00454A05"/>
    <w:rsid w:val="00455896"/>
    <w:rsid w:val="00456FF5"/>
    <w:rsid w:val="004571A0"/>
    <w:rsid w:val="00460DE2"/>
    <w:rsid w:val="00462323"/>
    <w:rsid w:val="00462387"/>
    <w:rsid w:val="00464B85"/>
    <w:rsid w:val="0046516D"/>
    <w:rsid w:val="00465973"/>
    <w:rsid w:val="00465A26"/>
    <w:rsid w:val="00466360"/>
    <w:rsid w:val="004666AC"/>
    <w:rsid w:val="00467132"/>
    <w:rsid w:val="004671CA"/>
    <w:rsid w:val="00467311"/>
    <w:rsid w:val="00467C8D"/>
    <w:rsid w:val="00471C0E"/>
    <w:rsid w:val="004727BB"/>
    <w:rsid w:val="00473342"/>
    <w:rsid w:val="00474C5F"/>
    <w:rsid w:val="00474D40"/>
    <w:rsid w:val="004756A5"/>
    <w:rsid w:val="00475E44"/>
    <w:rsid w:val="00476077"/>
    <w:rsid w:val="00477D2E"/>
    <w:rsid w:val="0048033B"/>
    <w:rsid w:val="004812E5"/>
    <w:rsid w:val="004832EF"/>
    <w:rsid w:val="0048554F"/>
    <w:rsid w:val="00485B1B"/>
    <w:rsid w:val="00487F68"/>
    <w:rsid w:val="0049038B"/>
    <w:rsid w:val="004929BE"/>
    <w:rsid w:val="00493EF5"/>
    <w:rsid w:val="004951AB"/>
    <w:rsid w:val="00495676"/>
    <w:rsid w:val="00496BFC"/>
    <w:rsid w:val="004A024D"/>
    <w:rsid w:val="004A0549"/>
    <w:rsid w:val="004A0B03"/>
    <w:rsid w:val="004A1ABD"/>
    <w:rsid w:val="004A297D"/>
    <w:rsid w:val="004A3DA4"/>
    <w:rsid w:val="004A3F72"/>
    <w:rsid w:val="004A6074"/>
    <w:rsid w:val="004A70AE"/>
    <w:rsid w:val="004A7879"/>
    <w:rsid w:val="004B0535"/>
    <w:rsid w:val="004B085B"/>
    <w:rsid w:val="004B0E91"/>
    <w:rsid w:val="004B1EDA"/>
    <w:rsid w:val="004B223C"/>
    <w:rsid w:val="004B2341"/>
    <w:rsid w:val="004B3341"/>
    <w:rsid w:val="004B4D0D"/>
    <w:rsid w:val="004B528C"/>
    <w:rsid w:val="004B6E87"/>
    <w:rsid w:val="004B797E"/>
    <w:rsid w:val="004C2436"/>
    <w:rsid w:val="004C3148"/>
    <w:rsid w:val="004C340A"/>
    <w:rsid w:val="004C419D"/>
    <w:rsid w:val="004C4736"/>
    <w:rsid w:val="004C48EE"/>
    <w:rsid w:val="004C49B6"/>
    <w:rsid w:val="004C4B02"/>
    <w:rsid w:val="004C569D"/>
    <w:rsid w:val="004C5EB7"/>
    <w:rsid w:val="004C75FF"/>
    <w:rsid w:val="004C7E52"/>
    <w:rsid w:val="004D0092"/>
    <w:rsid w:val="004D0871"/>
    <w:rsid w:val="004D2015"/>
    <w:rsid w:val="004D2B2B"/>
    <w:rsid w:val="004D30D8"/>
    <w:rsid w:val="004D6101"/>
    <w:rsid w:val="004D61AE"/>
    <w:rsid w:val="004D637C"/>
    <w:rsid w:val="004D6D86"/>
    <w:rsid w:val="004E1740"/>
    <w:rsid w:val="004E200D"/>
    <w:rsid w:val="004E2F8D"/>
    <w:rsid w:val="004E3859"/>
    <w:rsid w:val="004E59E4"/>
    <w:rsid w:val="004E5DD2"/>
    <w:rsid w:val="004E5E5C"/>
    <w:rsid w:val="004E651E"/>
    <w:rsid w:val="004E68C3"/>
    <w:rsid w:val="004E7513"/>
    <w:rsid w:val="004F0A76"/>
    <w:rsid w:val="004F54B1"/>
    <w:rsid w:val="004F571A"/>
    <w:rsid w:val="004F572D"/>
    <w:rsid w:val="004F66A1"/>
    <w:rsid w:val="004F7651"/>
    <w:rsid w:val="0050014D"/>
    <w:rsid w:val="00500A25"/>
    <w:rsid w:val="00501BE4"/>
    <w:rsid w:val="00501E94"/>
    <w:rsid w:val="005021DC"/>
    <w:rsid w:val="0050368A"/>
    <w:rsid w:val="005037B1"/>
    <w:rsid w:val="0050774E"/>
    <w:rsid w:val="005101AD"/>
    <w:rsid w:val="005102A5"/>
    <w:rsid w:val="00511122"/>
    <w:rsid w:val="00511A79"/>
    <w:rsid w:val="005128F2"/>
    <w:rsid w:val="00513042"/>
    <w:rsid w:val="005138D6"/>
    <w:rsid w:val="005145C8"/>
    <w:rsid w:val="00514E1D"/>
    <w:rsid w:val="005150EC"/>
    <w:rsid w:val="00515D76"/>
    <w:rsid w:val="00515E19"/>
    <w:rsid w:val="00517A64"/>
    <w:rsid w:val="00520ADA"/>
    <w:rsid w:val="00521E12"/>
    <w:rsid w:val="005234C2"/>
    <w:rsid w:val="005236FB"/>
    <w:rsid w:val="00523B7F"/>
    <w:rsid w:val="0052404E"/>
    <w:rsid w:val="00525695"/>
    <w:rsid w:val="00526958"/>
    <w:rsid w:val="00526EC3"/>
    <w:rsid w:val="0052788A"/>
    <w:rsid w:val="00530C46"/>
    <w:rsid w:val="00531B44"/>
    <w:rsid w:val="00531E3E"/>
    <w:rsid w:val="00533655"/>
    <w:rsid w:val="00533871"/>
    <w:rsid w:val="00535BED"/>
    <w:rsid w:val="00537AF2"/>
    <w:rsid w:val="0054039D"/>
    <w:rsid w:val="0054112A"/>
    <w:rsid w:val="00543CC5"/>
    <w:rsid w:val="00545FF6"/>
    <w:rsid w:val="005477D3"/>
    <w:rsid w:val="00553A01"/>
    <w:rsid w:val="00554415"/>
    <w:rsid w:val="00555624"/>
    <w:rsid w:val="00555DF7"/>
    <w:rsid w:val="0055730B"/>
    <w:rsid w:val="00557773"/>
    <w:rsid w:val="00557845"/>
    <w:rsid w:val="00560B5E"/>
    <w:rsid w:val="00561202"/>
    <w:rsid w:val="00561F32"/>
    <w:rsid w:val="005625EB"/>
    <w:rsid w:val="00565146"/>
    <w:rsid w:val="00565621"/>
    <w:rsid w:val="00565A61"/>
    <w:rsid w:val="00565B93"/>
    <w:rsid w:val="0056641E"/>
    <w:rsid w:val="00566E79"/>
    <w:rsid w:val="00567D2D"/>
    <w:rsid w:val="00571166"/>
    <w:rsid w:val="00572847"/>
    <w:rsid w:val="00575017"/>
    <w:rsid w:val="00576EA4"/>
    <w:rsid w:val="005774E7"/>
    <w:rsid w:val="00580FDF"/>
    <w:rsid w:val="00584606"/>
    <w:rsid w:val="00584DC3"/>
    <w:rsid w:val="00586019"/>
    <w:rsid w:val="00586584"/>
    <w:rsid w:val="00591172"/>
    <w:rsid w:val="005917F4"/>
    <w:rsid w:val="00591BE2"/>
    <w:rsid w:val="00591E54"/>
    <w:rsid w:val="00592059"/>
    <w:rsid w:val="00592530"/>
    <w:rsid w:val="0059278D"/>
    <w:rsid w:val="00593384"/>
    <w:rsid w:val="00593C9B"/>
    <w:rsid w:val="00595C04"/>
    <w:rsid w:val="005A0731"/>
    <w:rsid w:val="005A1F67"/>
    <w:rsid w:val="005A2148"/>
    <w:rsid w:val="005A2AD8"/>
    <w:rsid w:val="005A2F70"/>
    <w:rsid w:val="005A554E"/>
    <w:rsid w:val="005A5657"/>
    <w:rsid w:val="005A5AA5"/>
    <w:rsid w:val="005A63D7"/>
    <w:rsid w:val="005A6585"/>
    <w:rsid w:val="005B0070"/>
    <w:rsid w:val="005B018F"/>
    <w:rsid w:val="005B0803"/>
    <w:rsid w:val="005B108C"/>
    <w:rsid w:val="005B1E04"/>
    <w:rsid w:val="005B36D9"/>
    <w:rsid w:val="005B45F4"/>
    <w:rsid w:val="005B5A57"/>
    <w:rsid w:val="005B6FE8"/>
    <w:rsid w:val="005C5029"/>
    <w:rsid w:val="005C57B0"/>
    <w:rsid w:val="005D1AB6"/>
    <w:rsid w:val="005D4803"/>
    <w:rsid w:val="005D4B17"/>
    <w:rsid w:val="005D61B3"/>
    <w:rsid w:val="005D6693"/>
    <w:rsid w:val="005E1254"/>
    <w:rsid w:val="005E1523"/>
    <w:rsid w:val="005E3B29"/>
    <w:rsid w:val="005E5E46"/>
    <w:rsid w:val="005E73A0"/>
    <w:rsid w:val="005E7420"/>
    <w:rsid w:val="005E78C3"/>
    <w:rsid w:val="005E7905"/>
    <w:rsid w:val="005F0729"/>
    <w:rsid w:val="005F0A60"/>
    <w:rsid w:val="005F1590"/>
    <w:rsid w:val="005F24BB"/>
    <w:rsid w:val="005F24F0"/>
    <w:rsid w:val="005F2766"/>
    <w:rsid w:val="005F2A68"/>
    <w:rsid w:val="005F2B56"/>
    <w:rsid w:val="005F4549"/>
    <w:rsid w:val="005F48A9"/>
    <w:rsid w:val="005F59F0"/>
    <w:rsid w:val="005F7101"/>
    <w:rsid w:val="0060243B"/>
    <w:rsid w:val="0060338B"/>
    <w:rsid w:val="006039B3"/>
    <w:rsid w:val="00604801"/>
    <w:rsid w:val="00605217"/>
    <w:rsid w:val="0060528E"/>
    <w:rsid w:val="00606FFF"/>
    <w:rsid w:val="0061244A"/>
    <w:rsid w:val="0061401E"/>
    <w:rsid w:val="00617617"/>
    <w:rsid w:val="00620119"/>
    <w:rsid w:val="00620C2A"/>
    <w:rsid w:val="006215E2"/>
    <w:rsid w:val="00622B08"/>
    <w:rsid w:val="00622B7C"/>
    <w:rsid w:val="00623004"/>
    <w:rsid w:val="00623B10"/>
    <w:rsid w:val="006250A8"/>
    <w:rsid w:val="0062525B"/>
    <w:rsid w:val="00625334"/>
    <w:rsid w:val="00626726"/>
    <w:rsid w:val="0062786D"/>
    <w:rsid w:val="00627A3F"/>
    <w:rsid w:val="00630600"/>
    <w:rsid w:val="00630D74"/>
    <w:rsid w:val="00631342"/>
    <w:rsid w:val="00633472"/>
    <w:rsid w:val="00634730"/>
    <w:rsid w:val="006356EE"/>
    <w:rsid w:val="00637E35"/>
    <w:rsid w:val="00641D1C"/>
    <w:rsid w:val="00641FF6"/>
    <w:rsid w:val="00643D70"/>
    <w:rsid w:val="00644343"/>
    <w:rsid w:val="00644DB6"/>
    <w:rsid w:val="0064689F"/>
    <w:rsid w:val="00646D88"/>
    <w:rsid w:val="0064706E"/>
    <w:rsid w:val="00647C06"/>
    <w:rsid w:val="0065131B"/>
    <w:rsid w:val="006515B9"/>
    <w:rsid w:val="00652109"/>
    <w:rsid w:val="00652189"/>
    <w:rsid w:val="00653591"/>
    <w:rsid w:val="00653E8A"/>
    <w:rsid w:val="0065400C"/>
    <w:rsid w:val="00655F53"/>
    <w:rsid w:val="006563A7"/>
    <w:rsid w:val="006569B3"/>
    <w:rsid w:val="006570CF"/>
    <w:rsid w:val="00657B51"/>
    <w:rsid w:val="00663E6A"/>
    <w:rsid w:val="0066441C"/>
    <w:rsid w:val="00664CC3"/>
    <w:rsid w:val="00665CD4"/>
    <w:rsid w:val="006663E6"/>
    <w:rsid w:val="00666F35"/>
    <w:rsid w:val="00667732"/>
    <w:rsid w:val="006703A1"/>
    <w:rsid w:val="006706CE"/>
    <w:rsid w:val="00671ECF"/>
    <w:rsid w:val="00672E1E"/>
    <w:rsid w:val="0067468D"/>
    <w:rsid w:val="006751C4"/>
    <w:rsid w:val="00676C02"/>
    <w:rsid w:val="006776C5"/>
    <w:rsid w:val="0067771E"/>
    <w:rsid w:val="00677DF1"/>
    <w:rsid w:val="0068079C"/>
    <w:rsid w:val="0068162D"/>
    <w:rsid w:val="006822EC"/>
    <w:rsid w:val="00683370"/>
    <w:rsid w:val="00684625"/>
    <w:rsid w:val="00685C89"/>
    <w:rsid w:val="00685E19"/>
    <w:rsid w:val="00685E9E"/>
    <w:rsid w:val="00685EF8"/>
    <w:rsid w:val="00686ED8"/>
    <w:rsid w:val="00690FC6"/>
    <w:rsid w:val="00691292"/>
    <w:rsid w:val="006930BF"/>
    <w:rsid w:val="00693C5C"/>
    <w:rsid w:val="00693FF8"/>
    <w:rsid w:val="00694694"/>
    <w:rsid w:val="00694DED"/>
    <w:rsid w:val="00695139"/>
    <w:rsid w:val="00695759"/>
    <w:rsid w:val="00696374"/>
    <w:rsid w:val="00696890"/>
    <w:rsid w:val="006A192F"/>
    <w:rsid w:val="006A2100"/>
    <w:rsid w:val="006A2502"/>
    <w:rsid w:val="006A257C"/>
    <w:rsid w:val="006A4722"/>
    <w:rsid w:val="006A4F3E"/>
    <w:rsid w:val="006A5641"/>
    <w:rsid w:val="006A5B83"/>
    <w:rsid w:val="006A6C92"/>
    <w:rsid w:val="006B05F8"/>
    <w:rsid w:val="006B3A04"/>
    <w:rsid w:val="006B4BDC"/>
    <w:rsid w:val="006B5BBF"/>
    <w:rsid w:val="006B6454"/>
    <w:rsid w:val="006B6C46"/>
    <w:rsid w:val="006B7351"/>
    <w:rsid w:val="006B7A5D"/>
    <w:rsid w:val="006B7F6C"/>
    <w:rsid w:val="006C0E46"/>
    <w:rsid w:val="006C146E"/>
    <w:rsid w:val="006C1601"/>
    <w:rsid w:val="006C2AD1"/>
    <w:rsid w:val="006C4EDD"/>
    <w:rsid w:val="006C5701"/>
    <w:rsid w:val="006C7017"/>
    <w:rsid w:val="006D0EE2"/>
    <w:rsid w:val="006D189C"/>
    <w:rsid w:val="006D1B0E"/>
    <w:rsid w:val="006D28E2"/>
    <w:rsid w:val="006D4D49"/>
    <w:rsid w:val="006D4D84"/>
    <w:rsid w:val="006D65DB"/>
    <w:rsid w:val="006E0F08"/>
    <w:rsid w:val="006E0FC1"/>
    <w:rsid w:val="006E1616"/>
    <w:rsid w:val="006E6FDE"/>
    <w:rsid w:val="006F06EA"/>
    <w:rsid w:val="006F18AA"/>
    <w:rsid w:val="006F1D99"/>
    <w:rsid w:val="006F2A6B"/>
    <w:rsid w:val="006F2BD9"/>
    <w:rsid w:val="006F4732"/>
    <w:rsid w:val="006F5D0A"/>
    <w:rsid w:val="006F6FD5"/>
    <w:rsid w:val="00700B02"/>
    <w:rsid w:val="007038E0"/>
    <w:rsid w:val="00705AF2"/>
    <w:rsid w:val="00706DD9"/>
    <w:rsid w:val="00707031"/>
    <w:rsid w:val="00707B74"/>
    <w:rsid w:val="00707BB2"/>
    <w:rsid w:val="00707CA3"/>
    <w:rsid w:val="00710280"/>
    <w:rsid w:val="0071230D"/>
    <w:rsid w:val="007127CA"/>
    <w:rsid w:val="007130D0"/>
    <w:rsid w:val="007144F7"/>
    <w:rsid w:val="0071483A"/>
    <w:rsid w:val="00714C0B"/>
    <w:rsid w:val="00714D1A"/>
    <w:rsid w:val="00716A91"/>
    <w:rsid w:val="0071750C"/>
    <w:rsid w:val="00717880"/>
    <w:rsid w:val="00720069"/>
    <w:rsid w:val="007200D0"/>
    <w:rsid w:val="007203F4"/>
    <w:rsid w:val="00720437"/>
    <w:rsid w:val="007217F0"/>
    <w:rsid w:val="00722670"/>
    <w:rsid w:val="00724180"/>
    <w:rsid w:val="00725F76"/>
    <w:rsid w:val="00726134"/>
    <w:rsid w:val="00726886"/>
    <w:rsid w:val="007272D1"/>
    <w:rsid w:val="00734193"/>
    <w:rsid w:val="007359EC"/>
    <w:rsid w:val="00735E99"/>
    <w:rsid w:val="00736872"/>
    <w:rsid w:val="007379D4"/>
    <w:rsid w:val="00737C32"/>
    <w:rsid w:val="00740602"/>
    <w:rsid w:val="00742041"/>
    <w:rsid w:val="0074441E"/>
    <w:rsid w:val="00745935"/>
    <w:rsid w:val="007461B4"/>
    <w:rsid w:val="007477E7"/>
    <w:rsid w:val="00747E80"/>
    <w:rsid w:val="00751F17"/>
    <w:rsid w:val="007528BD"/>
    <w:rsid w:val="0075515F"/>
    <w:rsid w:val="00755233"/>
    <w:rsid w:val="00755DB5"/>
    <w:rsid w:val="007572EC"/>
    <w:rsid w:val="00761A16"/>
    <w:rsid w:val="0076233B"/>
    <w:rsid w:val="0076269E"/>
    <w:rsid w:val="0076284F"/>
    <w:rsid w:val="00763133"/>
    <w:rsid w:val="0076751A"/>
    <w:rsid w:val="00767D91"/>
    <w:rsid w:val="00771B60"/>
    <w:rsid w:val="00772BE3"/>
    <w:rsid w:val="0077311D"/>
    <w:rsid w:val="00773832"/>
    <w:rsid w:val="007776CF"/>
    <w:rsid w:val="00780CF6"/>
    <w:rsid w:val="007812F6"/>
    <w:rsid w:val="007817C7"/>
    <w:rsid w:val="007817C8"/>
    <w:rsid w:val="00781874"/>
    <w:rsid w:val="00784EAC"/>
    <w:rsid w:val="00786BDE"/>
    <w:rsid w:val="00787353"/>
    <w:rsid w:val="00787545"/>
    <w:rsid w:val="00787861"/>
    <w:rsid w:val="00787A72"/>
    <w:rsid w:val="00790686"/>
    <w:rsid w:val="007909A6"/>
    <w:rsid w:val="00790C84"/>
    <w:rsid w:val="0079247E"/>
    <w:rsid w:val="0079368E"/>
    <w:rsid w:val="00793BF2"/>
    <w:rsid w:val="00793F98"/>
    <w:rsid w:val="00794688"/>
    <w:rsid w:val="00795EEE"/>
    <w:rsid w:val="007A07C2"/>
    <w:rsid w:val="007A0D06"/>
    <w:rsid w:val="007A2184"/>
    <w:rsid w:val="007A28DD"/>
    <w:rsid w:val="007A37A7"/>
    <w:rsid w:val="007A5602"/>
    <w:rsid w:val="007B0436"/>
    <w:rsid w:val="007B234A"/>
    <w:rsid w:val="007B287B"/>
    <w:rsid w:val="007B438A"/>
    <w:rsid w:val="007B77A5"/>
    <w:rsid w:val="007C1CE8"/>
    <w:rsid w:val="007C2D17"/>
    <w:rsid w:val="007C70A6"/>
    <w:rsid w:val="007D269C"/>
    <w:rsid w:val="007D27E0"/>
    <w:rsid w:val="007D3100"/>
    <w:rsid w:val="007D49DC"/>
    <w:rsid w:val="007D4CE4"/>
    <w:rsid w:val="007D5768"/>
    <w:rsid w:val="007D602D"/>
    <w:rsid w:val="007D66A1"/>
    <w:rsid w:val="007D74A0"/>
    <w:rsid w:val="007E0115"/>
    <w:rsid w:val="007E1034"/>
    <w:rsid w:val="007E246B"/>
    <w:rsid w:val="007E327D"/>
    <w:rsid w:val="007E3777"/>
    <w:rsid w:val="007E4E0D"/>
    <w:rsid w:val="007E6910"/>
    <w:rsid w:val="007E74BB"/>
    <w:rsid w:val="007E7B84"/>
    <w:rsid w:val="007E7FDF"/>
    <w:rsid w:val="007F2E00"/>
    <w:rsid w:val="007F56FB"/>
    <w:rsid w:val="007F66D9"/>
    <w:rsid w:val="008005FC"/>
    <w:rsid w:val="00801965"/>
    <w:rsid w:val="0080452E"/>
    <w:rsid w:val="00805CFE"/>
    <w:rsid w:val="008101EA"/>
    <w:rsid w:val="00810962"/>
    <w:rsid w:val="0081197E"/>
    <w:rsid w:val="00812E4D"/>
    <w:rsid w:val="008131A2"/>
    <w:rsid w:val="0081453D"/>
    <w:rsid w:val="008170CB"/>
    <w:rsid w:val="00817320"/>
    <w:rsid w:val="0081790D"/>
    <w:rsid w:val="008202EF"/>
    <w:rsid w:val="00820E96"/>
    <w:rsid w:val="00820EDF"/>
    <w:rsid w:val="00821A08"/>
    <w:rsid w:val="00821E33"/>
    <w:rsid w:val="00822191"/>
    <w:rsid w:val="008221E4"/>
    <w:rsid w:val="00822439"/>
    <w:rsid w:val="0082266E"/>
    <w:rsid w:val="00823C8A"/>
    <w:rsid w:val="00824269"/>
    <w:rsid w:val="00825DC1"/>
    <w:rsid w:val="00826896"/>
    <w:rsid w:val="00827AB8"/>
    <w:rsid w:val="008328FD"/>
    <w:rsid w:val="00832D13"/>
    <w:rsid w:val="008330E8"/>
    <w:rsid w:val="008336B2"/>
    <w:rsid w:val="00834E39"/>
    <w:rsid w:val="008366F1"/>
    <w:rsid w:val="00842CF6"/>
    <w:rsid w:val="00842ECF"/>
    <w:rsid w:val="008431B9"/>
    <w:rsid w:val="00843745"/>
    <w:rsid w:val="00844F1A"/>
    <w:rsid w:val="00845B35"/>
    <w:rsid w:val="00846A45"/>
    <w:rsid w:val="0084743E"/>
    <w:rsid w:val="00847B5A"/>
    <w:rsid w:val="008507AF"/>
    <w:rsid w:val="008507D0"/>
    <w:rsid w:val="00851659"/>
    <w:rsid w:val="00852B8D"/>
    <w:rsid w:val="00852D5C"/>
    <w:rsid w:val="00855F56"/>
    <w:rsid w:val="00856CA4"/>
    <w:rsid w:val="00857B1F"/>
    <w:rsid w:val="00860F58"/>
    <w:rsid w:val="00861AF0"/>
    <w:rsid w:val="00862ADE"/>
    <w:rsid w:val="00862E6C"/>
    <w:rsid w:val="00863715"/>
    <w:rsid w:val="00863A74"/>
    <w:rsid w:val="00866AE3"/>
    <w:rsid w:val="00867F32"/>
    <w:rsid w:val="0087075D"/>
    <w:rsid w:val="00871673"/>
    <w:rsid w:val="00872917"/>
    <w:rsid w:val="00873436"/>
    <w:rsid w:val="00873699"/>
    <w:rsid w:val="00875A2B"/>
    <w:rsid w:val="0087706B"/>
    <w:rsid w:val="00880EF5"/>
    <w:rsid w:val="00882A73"/>
    <w:rsid w:val="008836A6"/>
    <w:rsid w:val="00884FC0"/>
    <w:rsid w:val="00886D7F"/>
    <w:rsid w:val="0088757D"/>
    <w:rsid w:val="0089044D"/>
    <w:rsid w:val="00890E01"/>
    <w:rsid w:val="00893776"/>
    <w:rsid w:val="00893BE2"/>
    <w:rsid w:val="008948A3"/>
    <w:rsid w:val="00894A99"/>
    <w:rsid w:val="0089544B"/>
    <w:rsid w:val="008972C2"/>
    <w:rsid w:val="00897FF0"/>
    <w:rsid w:val="008A02F8"/>
    <w:rsid w:val="008A0F73"/>
    <w:rsid w:val="008A1EA2"/>
    <w:rsid w:val="008A6D43"/>
    <w:rsid w:val="008B14A3"/>
    <w:rsid w:val="008B2706"/>
    <w:rsid w:val="008B2803"/>
    <w:rsid w:val="008B4782"/>
    <w:rsid w:val="008B6723"/>
    <w:rsid w:val="008C1A6C"/>
    <w:rsid w:val="008C1CAC"/>
    <w:rsid w:val="008C294B"/>
    <w:rsid w:val="008C37D2"/>
    <w:rsid w:val="008C4241"/>
    <w:rsid w:val="008C53C7"/>
    <w:rsid w:val="008C598C"/>
    <w:rsid w:val="008C674B"/>
    <w:rsid w:val="008C7043"/>
    <w:rsid w:val="008D110F"/>
    <w:rsid w:val="008D2A8E"/>
    <w:rsid w:val="008D3F50"/>
    <w:rsid w:val="008D5207"/>
    <w:rsid w:val="008D68D8"/>
    <w:rsid w:val="008D7BF0"/>
    <w:rsid w:val="008E0512"/>
    <w:rsid w:val="008E0F3B"/>
    <w:rsid w:val="008E2EC2"/>
    <w:rsid w:val="008E3EAA"/>
    <w:rsid w:val="008E44E1"/>
    <w:rsid w:val="008E5C2F"/>
    <w:rsid w:val="008E5DE0"/>
    <w:rsid w:val="008E6BC7"/>
    <w:rsid w:val="008E6DEF"/>
    <w:rsid w:val="008F01A6"/>
    <w:rsid w:val="008F3841"/>
    <w:rsid w:val="008F39F0"/>
    <w:rsid w:val="008F4137"/>
    <w:rsid w:val="008F4DCE"/>
    <w:rsid w:val="008F5D0C"/>
    <w:rsid w:val="009004C2"/>
    <w:rsid w:val="00900D93"/>
    <w:rsid w:val="00901583"/>
    <w:rsid w:val="00902810"/>
    <w:rsid w:val="00904A4F"/>
    <w:rsid w:val="00906CF6"/>
    <w:rsid w:val="00906F1C"/>
    <w:rsid w:val="00906F9E"/>
    <w:rsid w:val="009076BB"/>
    <w:rsid w:val="009121D6"/>
    <w:rsid w:val="009135CB"/>
    <w:rsid w:val="00914A2C"/>
    <w:rsid w:val="00914BE2"/>
    <w:rsid w:val="00915EA7"/>
    <w:rsid w:val="00916441"/>
    <w:rsid w:val="00917283"/>
    <w:rsid w:val="0092015D"/>
    <w:rsid w:val="009205B6"/>
    <w:rsid w:val="009220C4"/>
    <w:rsid w:val="00922B86"/>
    <w:rsid w:val="00923201"/>
    <w:rsid w:val="00923895"/>
    <w:rsid w:val="00924C35"/>
    <w:rsid w:val="00925899"/>
    <w:rsid w:val="00926295"/>
    <w:rsid w:val="009263AB"/>
    <w:rsid w:val="009265C7"/>
    <w:rsid w:val="00926D8C"/>
    <w:rsid w:val="009301FD"/>
    <w:rsid w:val="00932364"/>
    <w:rsid w:val="00932BF0"/>
    <w:rsid w:val="009333AC"/>
    <w:rsid w:val="009338B2"/>
    <w:rsid w:val="009339EA"/>
    <w:rsid w:val="00933A3B"/>
    <w:rsid w:val="0093468D"/>
    <w:rsid w:val="009363EC"/>
    <w:rsid w:val="00936F85"/>
    <w:rsid w:val="00940627"/>
    <w:rsid w:val="00942D09"/>
    <w:rsid w:val="009451CC"/>
    <w:rsid w:val="00945A79"/>
    <w:rsid w:val="00945B86"/>
    <w:rsid w:val="00946F43"/>
    <w:rsid w:val="00946F56"/>
    <w:rsid w:val="00947860"/>
    <w:rsid w:val="00947F8E"/>
    <w:rsid w:val="00950DEE"/>
    <w:rsid w:val="00952B1C"/>
    <w:rsid w:val="009530DE"/>
    <w:rsid w:val="009532CA"/>
    <w:rsid w:val="00953800"/>
    <w:rsid w:val="00953B4E"/>
    <w:rsid w:val="0095437A"/>
    <w:rsid w:val="00954FF0"/>
    <w:rsid w:val="009579E1"/>
    <w:rsid w:val="00960815"/>
    <w:rsid w:val="009614B4"/>
    <w:rsid w:val="00961902"/>
    <w:rsid w:val="00961A90"/>
    <w:rsid w:val="00961DA2"/>
    <w:rsid w:val="009624D1"/>
    <w:rsid w:val="00962D3B"/>
    <w:rsid w:val="00963AC1"/>
    <w:rsid w:val="00964E1F"/>
    <w:rsid w:val="00965657"/>
    <w:rsid w:val="009679D8"/>
    <w:rsid w:val="00971CE2"/>
    <w:rsid w:val="0097252C"/>
    <w:rsid w:val="0097287A"/>
    <w:rsid w:val="009729FA"/>
    <w:rsid w:val="00972D1D"/>
    <w:rsid w:val="00973174"/>
    <w:rsid w:val="0097338E"/>
    <w:rsid w:val="00974293"/>
    <w:rsid w:val="00974B4B"/>
    <w:rsid w:val="00975622"/>
    <w:rsid w:val="00975C90"/>
    <w:rsid w:val="009761FC"/>
    <w:rsid w:val="00977AB9"/>
    <w:rsid w:val="00977F2D"/>
    <w:rsid w:val="00980C98"/>
    <w:rsid w:val="00984572"/>
    <w:rsid w:val="009849B6"/>
    <w:rsid w:val="00984A0D"/>
    <w:rsid w:val="00984DCA"/>
    <w:rsid w:val="0098553D"/>
    <w:rsid w:val="009868A5"/>
    <w:rsid w:val="00991511"/>
    <w:rsid w:val="00992977"/>
    <w:rsid w:val="00992BF3"/>
    <w:rsid w:val="00993D23"/>
    <w:rsid w:val="0099462A"/>
    <w:rsid w:val="009956C9"/>
    <w:rsid w:val="0099677D"/>
    <w:rsid w:val="0099680D"/>
    <w:rsid w:val="009A01A8"/>
    <w:rsid w:val="009A04AF"/>
    <w:rsid w:val="009A1753"/>
    <w:rsid w:val="009A3E2A"/>
    <w:rsid w:val="009A54B2"/>
    <w:rsid w:val="009A6F5C"/>
    <w:rsid w:val="009A742B"/>
    <w:rsid w:val="009B0655"/>
    <w:rsid w:val="009B0A23"/>
    <w:rsid w:val="009B117C"/>
    <w:rsid w:val="009B166F"/>
    <w:rsid w:val="009B32FC"/>
    <w:rsid w:val="009B3462"/>
    <w:rsid w:val="009B3B0A"/>
    <w:rsid w:val="009C12FA"/>
    <w:rsid w:val="009C15B6"/>
    <w:rsid w:val="009C2A93"/>
    <w:rsid w:val="009C2D0E"/>
    <w:rsid w:val="009C3A52"/>
    <w:rsid w:val="009C43B1"/>
    <w:rsid w:val="009C4AAB"/>
    <w:rsid w:val="009C568B"/>
    <w:rsid w:val="009C5C05"/>
    <w:rsid w:val="009C63B9"/>
    <w:rsid w:val="009D2558"/>
    <w:rsid w:val="009D3DCB"/>
    <w:rsid w:val="009D4625"/>
    <w:rsid w:val="009D4672"/>
    <w:rsid w:val="009D774E"/>
    <w:rsid w:val="009E38EB"/>
    <w:rsid w:val="009E42A3"/>
    <w:rsid w:val="009E6536"/>
    <w:rsid w:val="009E6731"/>
    <w:rsid w:val="009E6943"/>
    <w:rsid w:val="009E7A35"/>
    <w:rsid w:val="009F0E62"/>
    <w:rsid w:val="009F12FC"/>
    <w:rsid w:val="009F2EAB"/>
    <w:rsid w:val="009F4287"/>
    <w:rsid w:val="009F436D"/>
    <w:rsid w:val="009F47F5"/>
    <w:rsid w:val="009F519F"/>
    <w:rsid w:val="009F63AC"/>
    <w:rsid w:val="009F6DA8"/>
    <w:rsid w:val="009F7070"/>
    <w:rsid w:val="009F71EB"/>
    <w:rsid w:val="00A008AC"/>
    <w:rsid w:val="00A024EE"/>
    <w:rsid w:val="00A0365F"/>
    <w:rsid w:val="00A037C5"/>
    <w:rsid w:val="00A03FB1"/>
    <w:rsid w:val="00A03FCE"/>
    <w:rsid w:val="00A040CA"/>
    <w:rsid w:val="00A048F5"/>
    <w:rsid w:val="00A04A02"/>
    <w:rsid w:val="00A05107"/>
    <w:rsid w:val="00A0602F"/>
    <w:rsid w:val="00A12DAB"/>
    <w:rsid w:val="00A12DE8"/>
    <w:rsid w:val="00A1366D"/>
    <w:rsid w:val="00A203CC"/>
    <w:rsid w:val="00A20442"/>
    <w:rsid w:val="00A205D9"/>
    <w:rsid w:val="00A20714"/>
    <w:rsid w:val="00A21E6D"/>
    <w:rsid w:val="00A24BD7"/>
    <w:rsid w:val="00A2586F"/>
    <w:rsid w:val="00A26064"/>
    <w:rsid w:val="00A31952"/>
    <w:rsid w:val="00A31C9C"/>
    <w:rsid w:val="00A3222F"/>
    <w:rsid w:val="00A32C0E"/>
    <w:rsid w:val="00A32F8E"/>
    <w:rsid w:val="00A330D7"/>
    <w:rsid w:val="00A332F1"/>
    <w:rsid w:val="00A3346C"/>
    <w:rsid w:val="00A3545E"/>
    <w:rsid w:val="00A358EB"/>
    <w:rsid w:val="00A3638C"/>
    <w:rsid w:val="00A3709E"/>
    <w:rsid w:val="00A3764A"/>
    <w:rsid w:val="00A378C9"/>
    <w:rsid w:val="00A37D47"/>
    <w:rsid w:val="00A426BA"/>
    <w:rsid w:val="00A42FFD"/>
    <w:rsid w:val="00A4306B"/>
    <w:rsid w:val="00A44681"/>
    <w:rsid w:val="00A47303"/>
    <w:rsid w:val="00A52940"/>
    <w:rsid w:val="00A52943"/>
    <w:rsid w:val="00A53ED2"/>
    <w:rsid w:val="00A54464"/>
    <w:rsid w:val="00A55569"/>
    <w:rsid w:val="00A55B7D"/>
    <w:rsid w:val="00A56E87"/>
    <w:rsid w:val="00A56FBF"/>
    <w:rsid w:val="00A57387"/>
    <w:rsid w:val="00A61A89"/>
    <w:rsid w:val="00A6237F"/>
    <w:rsid w:val="00A6257C"/>
    <w:rsid w:val="00A63136"/>
    <w:rsid w:val="00A6386F"/>
    <w:rsid w:val="00A63C3C"/>
    <w:rsid w:val="00A63F5F"/>
    <w:rsid w:val="00A65010"/>
    <w:rsid w:val="00A66462"/>
    <w:rsid w:val="00A67A2E"/>
    <w:rsid w:val="00A704B7"/>
    <w:rsid w:val="00A70874"/>
    <w:rsid w:val="00A71103"/>
    <w:rsid w:val="00A713E9"/>
    <w:rsid w:val="00A72DDE"/>
    <w:rsid w:val="00A73381"/>
    <w:rsid w:val="00A733D2"/>
    <w:rsid w:val="00A7365E"/>
    <w:rsid w:val="00A73CA6"/>
    <w:rsid w:val="00A74780"/>
    <w:rsid w:val="00A75156"/>
    <w:rsid w:val="00A7577B"/>
    <w:rsid w:val="00A82AD6"/>
    <w:rsid w:val="00A84B9A"/>
    <w:rsid w:val="00A858D3"/>
    <w:rsid w:val="00A87DC7"/>
    <w:rsid w:val="00A9015F"/>
    <w:rsid w:val="00A9070D"/>
    <w:rsid w:val="00A916B2"/>
    <w:rsid w:val="00A93E04"/>
    <w:rsid w:val="00A94894"/>
    <w:rsid w:val="00A95FB4"/>
    <w:rsid w:val="00A96256"/>
    <w:rsid w:val="00AA085D"/>
    <w:rsid w:val="00AA1300"/>
    <w:rsid w:val="00AA189C"/>
    <w:rsid w:val="00AA48FB"/>
    <w:rsid w:val="00AA4D22"/>
    <w:rsid w:val="00AA5C8B"/>
    <w:rsid w:val="00AA62CC"/>
    <w:rsid w:val="00AA6335"/>
    <w:rsid w:val="00AA721F"/>
    <w:rsid w:val="00AA7B14"/>
    <w:rsid w:val="00AA7B9D"/>
    <w:rsid w:val="00AB1BE3"/>
    <w:rsid w:val="00AB201C"/>
    <w:rsid w:val="00AB20D7"/>
    <w:rsid w:val="00AB241C"/>
    <w:rsid w:val="00AB363E"/>
    <w:rsid w:val="00AB38EE"/>
    <w:rsid w:val="00AB47A4"/>
    <w:rsid w:val="00AB57D4"/>
    <w:rsid w:val="00AB5AEF"/>
    <w:rsid w:val="00AB6430"/>
    <w:rsid w:val="00AB6E3E"/>
    <w:rsid w:val="00AB7D7E"/>
    <w:rsid w:val="00AC2F04"/>
    <w:rsid w:val="00AC4363"/>
    <w:rsid w:val="00AC5174"/>
    <w:rsid w:val="00AC6941"/>
    <w:rsid w:val="00AC6FD4"/>
    <w:rsid w:val="00AC70B1"/>
    <w:rsid w:val="00AD1D47"/>
    <w:rsid w:val="00AD21F8"/>
    <w:rsid w:val="00AD2979"/>
    <w:rsid w:val="00AD322D"/>
    <w:rsid w:val="00AD58A4"/>
    <w:rsid w:val="00AD63BD"/>
    <w:rsid w:val="00AD7A75"/>
    <w:rsid w:val="00AE3FE0"/>
    <w:rsid w:val="00AE4E10"/>
    <w:rsid w:val="00AE4F0C"/>
    <w:rsid w:val="00AE549F"/>
    <w:rsid w:val="00AE66B5"/>
    <w:rsid w:val="00AF047E"/>
    <w:rsid w:val="00AF2216"/>
    <w:rsid w:val="00AF3964"/>
    <w:rsid w:val="00AF40AE"/>
    <w:rsid w:val="00AF56EE"/>
    <w:rsid w:val="00AF64FA"/>
    <w:rsid w:val="00AF6541"/>
    <w:rsid w:val="00B01A67"/>
    <w:rsid w:val="00B01B43"/>
    <w:rsid w:val="00B02873"/>
    <w:rsid w:val="00B037E0"/>
    <w:rsid w:val="00B0414D"/>
    <w:rsid w:val="00B0484D"/>
    <w:rsid w:val="00B04ED8"/>
    <w:rsid w:val="00B0548C"/>
    <w:rsid w:val="00B05C5D"/>
    <w:rsid w:val="00B06466"/>
    <w:rsid w:val="00B06FE2"/>
    <w:rsid w:val="00B11044"/>
    <w:rsid w:val="00B13314"/>
    <w:rsid w:val="00B1454D"/>
    <w:rsid w:val="00B149A0"/>
    <w:rsid w:val="00B15108"/>
    <w:rsid w:val="00B15762"/>
    <w:rsid w:val="00B15CF9"/>
    <w:rsid w:val="00B1614D"/>
    <w:rsid w:val="00B174A5"/>
    <w:rsid w:val="00B17DAA"/>
    <w:rsid w:val="00B200BA"/>
    <w:rsid w:val="00B20BEB"/>
    <w:rsid w:val="00B213C7"/>
    <w:rsid w:val="00B21A36"/>
    <w:rsid w:val="00B22391"/>
    <w:rsid w:val="00B229B0"/>
    <w:rsid w:val="00B25497"/>
    <w:rsid w:val="00B26820"/>
    <w:rsid w:val="00B273EC"/>
    <w:rsid w:val="00B30D3D"/>
    <w:rsid w:val="00B31C5C"/>
    <w:rsid w:val="00B326F8"/>
    <w:rsid w:val="00B348A2"/>
    <w:rsid w:val="00B35D07"/>
    <w:rsid w:val="00B370BC"/>
    <w:rsid w:val="00B37F81"/>
    <w:rsid w:val="00B409A5"/>
    <w:rsid w:val="00B42681"/>
    <w:rsid w:val="00B42A87"/>
    <w:rsid w:val="00B42AED"/>
    <w:rsid w:val="00B4383E"/>
    <w:rsid w:val="00B44E29"/>
    <w:rsid w:val="00B47772"/>
    <w:rsid w:val="00B5202F"/>
    <w:rsid w:val="00B532CB"/>
    <w:rsid w:val="00B538D8"/>
    <w:rsid w:val="00B53A2C"/>
    <w:rsid w:val="00B557BB"/>
    <w:rsid w:val="00B57B97"/>
    <w:rsid w:val="00B60CF5"/>
    <w:rsid w:val="00B613E5"/>
    <w:rsid w:val="00B62525"/>
    <w:rsid w:val="00B63328"/>
    <w:rsid w:val="00B64134"/>
    <w:rsid w:val="00B6457B"/>
    <w:rsid w:val="00B64D01"/>
    <w:rsid w:val="00B64F1E"/>
    <w:rsid w:val="00B66069"/>
    <w:rsid w:val="00B66C66"/>
    <w:rsid w:val="00B67EF2"/>
    <w:rsid w:val="00B7042F"/>
    <w:rsid w:val="00B741C6"/>
    <w:rsid w:val="00B7561F"/>
    <w:rsid w:val="00B75CA8"/>
    <w:rsid w:val="00B77B4C"/>
    <w:rsid w:val="00B80982"/>
    <w:rsid w:val="00B80C07"/>
    <w:rsid w:val="00B82E55"/>
    <w:rsid w:val="00B839F3"/>
    <w:rsid w:val="00B84720"/>
    <w:rsid w:val="00B86854"/>
    <w:rsid w:val="00B87BBA"/>
    <w:rsid w:val="00B90E30"/>
    <w:rsid w:val="00B91513"/>
    <w:rsid w:val="00B9175A"/>
    <w:rsid w:val="00B9321C"/>
    <w:rsid w:val="00B94A5D"/>
    <w:rsid w:val="00B95ADD"/>
    <w:rsid w:val="00BA0CF2"/>
    <w:rsid w:val="00BA5BF9"/>
    <w:rsid w:val="00BA66A8"/>
    <w:rsid w:val="00BA789D"/>
    <w:rsid w:val="00BB0E8D"/>
    <w:rsid w:val="00BB420A"/>
    <w:rsid w:val="00BB4A49"/>
    <w:rsid w:val="00BB4A83"/>
    <w:rsid w:val="00BB5776"/>
    <w:rsid w:val="00BB673E"/>
    <w:rsid w:val="00BC05DD"/>
    <w:rsid w:val="00BC0710"/>
    <w:rsid w:val="00BC0F3C"/>
    <w:rsid w:val="00BC1285"/>
    <w:rsid w:val="00BC15F9"/>
    <w:rsid w:val="00BC4FDA"/>
    <w:rsid w:val="00BD19FD"/>
    <w:rsid w:val="00BD3556"/>
    <w:rsid w:val="00BD3676"/>
    <w:rsid w:val="00BD37A1"/>
    <w:rsid w:val="00BD4880"/>
    <w:rsid w:val="00BD5531"/>
    <w:rsid w:val="00BE1952"/>
    <w:rsid w:val="00BE255E"/>
    <w:rsid w:val="00BE469A"/>
    <w:rsid w:val="00BE49A7"/>
    <w:rsid w:val="00BE5DB7"/>
    <w:rsid w:val="00BF0A1E"/>
    <w:rsid w:val="00BF1B8F"/>
    <w:rsid w:val="00BF27CE"/>
    <w:rsid w:val="00BF3F29"/>
    <w:rsid w:val="00BF6F00"/>
    <w:rsid w:val="00C00FE8"/>
    <w:rsid w:val="00C010AF"/>
    <w:rsid w:val="00C016AB"/>
    <w:rsid w:val="00C01AAF"/>
    <w:rsid w:val="00C01B86"/>
    <w:rsid w:val="00C026EC"/>
    <w:rsid w:val="00C06258"/>
    <w:rsid w:val="00C06F11"/>
    <w:rsid w:val="00C15A4E"/>
    <w:rsid w:val="00C20021"/>
    <w:rsid w:val="00C20DC8"/>
    <w:rsid w:val="00C22188"/>
    <w:rsid w:val="00C22195"/>
    <w:rsid w:val="00C24489"/>
    <w:rsid w:val="00C24A75"/>
    <w:rsid w:val="00C2521B"/>
    <w:rsid w:val="00C259DB"/>
    <w:rsid w:val="00C25BF9"/>
    <w:rsid w:val="00C25C28"/>
    <w:rsid w:val="00C3005B"/>
    <w:rsid w:val="00C3254C"/>
    <w:rsid w:val="00C32AF8"/>
    <w:rsid w:val="00C33CDA"/>
    <w:rsid w:val="00C35051"/>
    <w:rsid w:val="00C3697E"/>
    <w:rsid w:val="00C41B53"/>
    <w:rsid w:val="00C43CB4"/>
    <w:rsid w:val="00C4597F"/>
    <w:rsid w:val="00C47017"/>
    <w:rsid w:val="00C47B6A"/>
    <w:rsid w:val="00C508DE"/>
    <w:rsid w:val="00C50EFC"/>
    <w:rsid w:val="00C510D5"/>
    <w:rsid w:val="00C5153A"/>
    <w:rsid w:val="00C5248D"/>
    <w:rsid w:val="00C53E29"/>
    <w:rsid w:val="00C54193"/>
    <w:rsid w:val="00C55E75"/>
    <w:rsid w:val="00C570D2"/>
    <w:rsid w:val="00C574D6"/>
    <w:rsid w:val="00C5753E"/>
    <w:rsid w:val="00C604E8"/>
    <w:rsid w:val="00C605E4"/>
    <w:rsid w:val="00C611DD"/>
    <w:rsid w:val="00C612D5"/>
    <w:rsid w:val="00C627DB"/>
    <w:rsid w:val="00C62FD4"/>
    <w:rsid w:val="00C65DC2"/>
    <w:rsid w:val="00C6680A"/>
    <w:rsid w:val="00C67887"/>
    <w:rsid w:val="00C67AC7"/>
    <w:rsid w:val="00C712A2"/>
    <w:rsid w:val="00C732FD"/>
    <w:rsid w:val="00C73644"/>
    <w:rsid w:val="00C74936"/>
    <w:rsid w:val="00C75933"/>
    <w:rsid w:val="00C77480"/>
    <w:rsid w:val="00C806F1"/>
    <w:rsid w:val="00C809D1"/>
    <w:rsid w:val="00C80B6A"/>
    <w:rsid w:val="00C810E5"/>
    <w:rsid w:val="00C81BC4"/>
    <w:rsid w:val="00C85DD2"/>
    <w:rsid w:val="00C85E5C"/>
    <w:rsid w:val="00C86287"/>
    <w:rsid w:val="00C9032E"/>
    <w:rsid w:val="00C9068B"/>
    <w:rsid w:val="00C908FC"/>
    <w:rsid w:val="00C92504"/>
    <w:rsid w:val="00C92D1C"/>
    <w:rsid w:val="00C9462D"/>
    <w:rsid w:val="00C94B8D"/>
    <w:rsid w:val="00C94ED2"/>
    <w:rsid w:val="00C94F7C"/>
    <w:rsid w:val="00C95E19"/>
    <w:rsid w:val="00C97243"/>
    <w:rsid w:val="00C97737"/>
    <w:rsid w:val="00C97E70"/>
    <w:rsid w:val="00C97EA4"/>
    <w:rsid w:val="00CA165D"/>
    <w:rsid w:val="00CA3337"/>
    <w:rsid w:val="00CA6626"/>
    <w:rsid w:val="00CB2DCC"/>
    <w:rsid w:val="00CB2FC4"/>
    <w:rsid w:val="00CB34F5"/>
    <w:rsid w:val="00CB3EFA"/>
    <w:rsid w:val="00CB4473"/>
    <w:rsid w:val="00CB4F62"/>
    <w:rsid w:val="00CB53E1"/>
    <w:rsid w:val="00CB76A0"/>
    <w:rsid w:val="00CC030A"/>
    <w:rsid w:val="00CC29A9"/>
    <w:rsid w:val="00CC4A1C"/>
    <w:rsid w:val="00CC51A3"/>
    <w:rsid w:val="00CC7CD0"/>
    <w:rsid w:val="00CD028E"/>
    <w:rsid w:val="00CD2E61"/>
    <w:rsid w:val="00CD34B6"/>
    <w:rsid w:val="00CE1455"/>
    <w:rsid w:val="00CE1F3C"/>
    <w:rsid w:val="00CE260E"/>
    <w:rsid w:val="00CE266C"/>
    <w:rsid w:val="00CE394D"/>
    <w:rsid w:val="00CE4E92"/>
    <w:rsid w:val="00CE4FFC"/>
    <w:rsid w:val="00CE7E7A"/>
    <w:rsid w:val="00CF03FD"/>
    <w:rsid w:val="00CF1CBC"/>
    <w:rsid w:val="00CF205B"/>
    <w:rsid w:val="00CF2490"/>
    <w:rsid w:val="00CF287A"/>
    <w:rsid w:val="00CF36A7"/>
    <w:rsid w:val="00CF39B7"/>
    <w:rsid w:val="00CF3BF9"/>
    <w:rsid w:val="00CF43CB"/>
    <w:rsid w:val="00CF6257"/>
    <w:rsid w:val="00CF7024"/>
    <w:rsid w:val="00CF78AF"/>
    <w:rsid w:val="00D006AD"/>
    <w:rsid w:val="00D00984"/>
    <w:rsid w:val="00D017D7"/>
    <w:rsid w:val="00D018F6"/>
    <w:rsid w:val="00D01B90"/>
    <w:rsid w:val="00D01BC1"/>
    <w:rsid w:val="00D023B1"/>
    <w:rsid w:val="00D050AA"/>
    <w:rsid w:val="00D065E7"/>
    <w:rsid w:val="00D07374"/>
    <w:rsid w:val="00D074FA"/>
    <w:rsid w:val="00D078C2"/>
    <w:rsid w:val="00D07A96"/>
    <w:rsid w:val="00D11168"/>
    <w:rsid w:val="00D11350"/>
    <w:rsid w:val="00D11ED4"/>
    <w:rsid w:val="00D12449"/>
    <w:rsid w:val="00D12ECF"/>
    <w:rsid w:val="00D13A60"/>
    <w:rsid w:val="00D13BF8"/>
    <w:rsid w:val="00D14CF2"/>
    <w:rsid w:val="00D1529A"/>
    <w:rsid w:val="00D15CA4"/>
    <w:rsid w:val="00D178D0"/>
    <w:rsid w:val="00D17C7F"/>
    <w:rsid w:val="00D201F9"/>
    <w:rsid w:val="00D210ED"/>
    <w:rsid w:val="00D21558"/>
    <w:rsid w:val="00D2289D"/>
    <w:rsid w:val="00D2370C"/>
    <w:rsid w:val="00D25A16"/>
    <w:rsid w:val="00D26B0A"/>
    <w:rsid w:val="00D27201"/>
    <w:rsid w:val="00D278B4"/>
    <w:rsid w:val="00D27D4A"/>
    <w:rsid w:val="00D3087A"/>
    <w:rsid w:val="00D3147B"/>
    <w:rsid w:val="00D3286F"/>
    <w:rsid w:val="00D33796"/>
    <w:rsid w:val="00D34895"/>
    <w:rsid w:val="00D34D8D"/>
    <w:rsid w:val="00D34EB8"/>
    <w:rsid w:val="00D35DE3"/>
    <w:rsid w:val="00D37789"/>
    <w:rsid w:val="00D37C61"/>
    <w:rsid w:val="00D41031"/>
    <w:rsid w:val="00D4120A"/>
    <w:rsid w:val="00D42630"/>
    <w:rsid w:val="00D42CAB"/>
    <w:rsid w:val="00D43FBE"/>
    <w:rsid w:val="00D45439"/>
    <w:rsid w:val="00D4550E"/>
    <w:rsid w:val="00D458CB"/>
    <w:rsid w:val="00D463AD"/>
    <w:rsid w:val="00D477C6"/>
    <w:rsid w:val="00D47D04"/>
    <w:rsid w:val="00D5079B"/>
    <w:rsid w:val="00D51A2F"/>
    <w:rsid w:val="00D53275"/>
    <w:rsid w:val="00D53799"/>
    <w:rsid w:val="00D55414"/>
    <w:rsid w:val="00D55791"/>
    <w:rsid w:val="00D55C1E"/>
    <w:rsid w:val="00D56F44"/>
    <w:rsid w:val="00D574A8"/>
    <w:rsid w:val="00D6032D"/>
    <w:rsid w:val="00D61CEA"/>
    <w:rsid w:val="00D626FD"/>
    <w:rsid w:val="00D63183"/>
    <w:rsid w:val="00D63A02"/>
    <w:rsid w:val="00D64D5B"/>
    <w:rsid w:val="00D65C6C"/>
    <w:rsid w:val="00D700B2"/>
    <w:rsid w:val="00D71933"/>
    <w:rsid w:val="00D72782"/>
    <w:rsid w:val="00D74C52"/>
    <w:rsid w:val="00D74C7C"/>
    <w:rsid w:val="00D75B80"/>
    <w:rsid w:val="00D76F22"/>
    <w:rsid w:val="00D777C9"/>
    <w:rsid w:val="00D80B4E"/>
    <w:rsid w:val="00D81CE2"/>
    <w:rsid w:val="00D81FCC"/>
    <w:rsid w:val="00D84EC7"/>
    <w:rsid w:val="00D8517D"/>
    <w:rsid w:val="00D8584C"/>
    <w:rsid w:val="00D87279"/>
    <w:rsid w:val="00D875D1"/>
    <w:rsid w:val="00D90924"/>
    <w:rsid w:val="00D918CA"/>
    <w:rsid w:val="00D92AFD"/>
    <w:rsid w:val="00D93D92"/>
    <w:rsid w:val="00D93F30"/>
    <w:rsid w:val="00D93FB2"/>
    <w:rsid w:val="00D943CB"/>
    <w:rsid w:val="00D958B1"/>
    <w:rsid w:val="00D9618C"/>
    <w:rsid w:val="00D96AA7"/>
    <w:rsid w:val="00DA11E7"/>
    <w:rsid w:val="00DA29A4"/>
    <w:rsid w:val="00DA5560"/>
    <w:rsid w:val="00DB00C7"/>
    <w:rsid w:val="00DB032A"/>
    <w:rsid w:val="00DB28E0"/>
    <w:rsid w:val="00DB2934"/>
    <w:rsid w:val="00DB4112"/>
    <w:rsid w:val="00DB488B"/>
    <w:rsid w:val="00DB4DCE"/>
    <w:rsid w:val="00DB5DB4"/>
    <w:rsid w:val="00DB771C"/>
    <w:rsid w:val="00DC2817"/>
    <w:rsid w:val="00DC2A4F"/>
    <w:rsid w:val="00DC35FC"/>
    <w:rsid w:val="00DC37F3"/>
    <w:rsid w:val="00DC3D0E"/>
    <w:rsid w:val="00DC48D0"/>
    <w:rsid w:val="00DC7C66"/>
    <w:rsid w:val="00DD00B4"/>
    <w:rsid w:val="00DD07CD"/>
    <w:rsid w:val="00DD0A91"/>
    <w:rsid w:val="00DD0EDA"/>
    <w:rsid w:val="00DD130D"/>
    <w:rsid w:val="00DD22CF"/>
    <w:rsid w:val="00DD244E"/>
    <w:rsid w:val="00DD2832"/>
    <w:rsid w:val="00DD2E7F"/>
    <w:rsid w:val="00DD2EE8"/>
    <w:rsid w:val="00DD39DE"/>
    <w:rsid w:val="00DD3A9D"/>
    <w:rsid w:val="00DD3B52"/>
    <w:rsid w:val="00DD3C79"/>
    <w:rsid w:val="00DD43B7"/>
    <w:rsid w:val="00DD559A"/>
    <w:rsid w:val="00DD5775"/>
    <w:rsid w:val="00DD60C8"/>
    <w:rsid w:val="00DD664F"/>
    <w:rsid w:val="00DD6DDC"/>
    <w:rsid w:val="00DD7B15"/>
    <w:rsid w:val="00DE03B7"/>
    <w:rsid w:val="00DE1A67"/>
    <w:rsid w:val="00DE2968"/>
    <w:rsid w:val="00DE2AB8"/>
    <w:rsid w:val="00DE3248"/>
    <w:rsid w:val="00DE3291"/>
    <w:rsid w:val="00DE36A8"/>
    <w:rsid w:val="00DE38F5"/>
    <w:rsid w:val="00DE45EE"/>
    <w:rsid w:val="00DE4610"/>
    <w:rsid w:val="00DE4770"/>
    <w:rsid w:val="00DE493A"/>
    <w:rsid w:val="00DE6004"/>
    <w:rsid w:val="00DE6238"/>
    <w:rsid w:val="00DE6BAF"/>
    <w:rsid w:val="00DE7BF6"/>
    <w:rsid w:val="00DE7D09"/>
    <w:rsid w:val="00DF0470"/>
    <w:rsid w:val="00DF089B"/>
    <w:rsid w:val="00DF4852"/>
    <w:rsid w:val="00DF6E51"/>
    <w:rsid w:val="00DF7733"/>
    <w:rsid w:val="00E03BD9"/>
    <w:rsid w:val="00E05242"/>
    <w:rsid w:val="00E0684D"/>
    <w:rsid w:val="00E1025B"/>
    <w:rsid w:val="00E11685"/>
    <w:rsid w:val="00E120E3"/>
    <w:rsid w:val="00E15268"/>
    <w:rsid w:val="00E15A6B"/>
    <w:rsid w:val="00E203A9"/>
    <w:rsid w:val="00E22E76"/>
    <w:rsid w:val="00E23CE1"/>
    <w:rsid w:val="00E246D3"/>
    <w:rsid w:val="00E24F98"/>
    <w:rsid w:val="00E25DD5"/>
    <w:rsid w:val="00E27819"/>
    <w:rsid w:val="00E30BF4"/>
    <w:rsid w:val="00E3142D"/>
    <w:rsid w:val="00E325C1"/>
    <w:rsid w:val="00E33958"/>
    <w:rsid w:val="00E3468B"/>
    <w:rsid w:val="00E35C71"/>
    <w:rsid w:val="00E420E9"/>
    <w:rsid w:val="00E4228F"/>
    <w:rsid w:val="00E43AE1"/>
    <w:rsid w:val="00E43C55"/>
    <w:rsid w:val="00E451DF"/>
    <w:rsid w:val="00E455E7"/>
    <w:rsid w:val="00E46695"/>
    <w:rsid w:val="00E50109"/>
    <w:rsid w:val="00E509E0"/>
    <w:rsid w:val="00E53A5A"/>
    <w:rsid w:val="00E53ED2"/>
    <w:rsid w:val="00E5474A"/>
    <w:rsid w:val="00E54976"/>
    <w:rsid w:val="00E5585A"/>
    <w:rsid w:val="00E6291D"/>
    <w:rsid w:val="00E62BFB"/>
    <w:rsid w:val="00E634CE"/>
    <w:rsid w:val="00E6383E"/>
    <w:rsid w:val="00E64A41"/>
    <w:rsid w:val="00E67420"/>
    <w:rsid w:val="00E6792E"/>
    <w:rsid w:val="00E67DDE"/>
    <w:rsid w:val="00E70EE4"/>
    <w:rsid w:val="00E7251B"/>
    <w:rsid w:val="00E7580B"/>
    <w:rsid w:val="00E76866"/>
    <w:rsid w:val="00E775BB"/>
    <w:rsid w:val="00E776EC"/>
    <w:rsid w:val="00E77D36"/>
    <w:rsid w:val="00E82139"/>
    <w:rsid w:val="00E8282C"/>
    <w:rsid w:val="00E82D0B"/>
    <w:rsid w:val="00E8438A"/>
    <w:rsid w:val="00E8515F"/>
    <w:rsid w:val="00E856ED"/>
    <w:rsid w:val="00E90B25"/>
    <w:rsid w:val="00E94093"/>
    <w:rsid w:val="00E961B1"/>
    <w:rsid w:val="00E97D18"/>
    <w:rsid w:val="00EA07F8"/>
    <w:rsid w:val="00EA10B1"/>
    <w:rsid w:val="00EA3CF3"/>
    <w:rsid w:val="00EA4940"/>
    <w:rsid w:val="00EA651A"/>
    <w:rsid w:val="00EA763A"/>
    <w:rsid w:val="00EA77E7"/>
    <w:rsid w:val="00EA7C5C"/>
    <w:rsid w:val="00EB2BB5"/>
    <w:rsid w:val="00EB3CF5"/>
    <w:rsid w:val="00EB3D34"/>
    <w:rsid w:val="00EB3F6E"/>
    <w:rsid w:val="00EB47F8"/>
    <w:rsid w:val="00EB4879"/>
    <w:rsid w:val="00EB58BC"/>
    <w:rsid w:val="00EB6387"/>
    <w:rsid w:val="00EB6E52"/>
    <w:rsid w:val="00EB7473"/>
    <w:rsid w:val="00EC09C8"/>
    <w:rsid w:val="00EC1789"/>
    <w:rsid w:val="00EC1DB9"/>
    <w:rsid w:val="00EC511A"/>
    <w:rsid w:val="00EC6DE1"/>
    <w:rsid w:val="00EC7030"/>
    <w:rsid w:val="00ED1DA5"/>
    <w:rsid w:val="00ED1FA1"/>
    <w:rsid w:val="00ED216C"/>
    <w:rsid w:val="00ED65D8"/>
    <w:rsid w:val="00EE1063"/>
    <w:rsid w:val="00EE1966"/>
    <w:rsid w:val="00EE33F6"/>
    <w:rsid w:val="00EE3B7C"/>
    <w:rsid w:val="00EE42A8"/>
    <w:rsid w:val="00EE4B81"/>
    <w:rsid w:val="00EE4D3C"/>
    <w:rsid w:val="00EE5837"/>
    <w:rsid w:val="00EE64CD"/>
    <w:rsid w:val="00EE770B"/>
    <w:rsid w:val="00EF01A8"/>
    <w:rsid w:val="00EF0477"/>
    <w:rsid w:val="00EF13B0"/>
    <w:rsid w:val="00EF283D"/>
    <w:rsid w:val="00EF5378"/>
    <w:rsid w:val="00EF60BA"/>
    <w:rsid w:val="00EF650E"/>
    <w:rsid w:val="00EF6877"/>
    <w:rsid w:val="00F00A27"/>
    <w:rsid w:val="00F0102D"/>
    <w:rsid w:val="00F0168B"/>
    <w:rsid w:val="00F03D1F"/>
    <w:rsid w:val="00F04908"/>
    <w:rsid w:val="00F04979"/>
    <w:rsid w:val="00F04B43"/>
    <w:rsid w:val="00F06A91"/>
    <w:rsid w:val="00F079F5"/>
    <w:rsid w:val="00F07E6B"/>
    <w:rsid w:val="00F10B50"/>
    <w:rsid w:val="00F1269F"/>
    <w:rsid w:val="00F12973"/>
    <w:rsid w:val="00F143C2"/>
    <w:rsid w:val="00F144AB"/>
    <w:rsid w:val="00F14F80"/>
    <w:rsid w:val="00F1569F"/>
    <w:rsid w:val="00F15DD0"/>
    <w:rsid w:val="00F16842"/>
    <w:rsid w:val="00F17238"/>
    <w:rsid w:val="00F17F28"/>
    <w:rsid w:val="00F201A4"/>
    <w:rsid w:val="00F234CD"/>
    <w:rsid w:val="00F234E1"/>
    <w:rsid w:val="00F25FCD"/>
    <w:rsid w:val="00F27172"/>
    <w:rsid w:val="00F30419"/>
    <w:rsid w:val="00F32709"/>
    <w:rsid w:val="00F328E8"/>
    <w:rsid w:val="00F349D9"/>
    <w:rsid w:val="00F357E6"/>
    <w:rsid w:val="00F3665B"/>
    <w:rsid w:val="00F36E96"/>
    <w:rsid w:val="00F41151"/>
    <w:rsid w:val="00F424CE"/>
    <w:rsid w:val="00F425C5"/>
    <w:rsid w:val="00F4382F"/>
    <w:rsid w:val="00F43A48"/>
    <w:rsid w:val="00F445EF"/>
    <w:rsid w:val="00F459A5"/>
    <w:rsid w:val="00F4652E"/>
    <w:rsid w:val="00F509A0"/>
    <w:rsid w:val="00F5227B"/>
    <w:rsid w:val="00F537FC"/>
    <w:rsid w:val="00F5432D"/>
    <w:rsid w:val="00F54B6C"/>
    <w:rsid w:val="00F562B4"/>
    <w:rsid w:val="00F5641F"/>
    <w:rsid w:val="00F61509"/>
    <w:rsid w:val="00F61BBA"/>
    <w:rsid w:val="00F61E7E"/>
    <w:rsid w:val="00F63B29"/>
    <w:rsid w:val="00F64DD4"/>
    <w:rsid w:val="00F65887"/>
    <w:rsid w:val="00F70008"/>
    <w:rsid w:val="00F70BB5"/>
    <w:rsid w:val="00F71A23"/>
    <w:rsid w:val="00F74CAB"/>
    <w:rsid w:val="00F75A3D"/>
    <w:rsid w:val="00F76179"/>
    <w:rsid w:val="00F764AC"/>
    <w:rsid w:val="00F7661C"/>
    <w:rsid w:val="00F77B50"/>
    <w:rsid w:val="00F81017"/>
    <w:rsid w:val="00F8199E"/>
    <w:rsid w:val="00F83941"/>
    <w:rsid w:val="00F83E79"/>
    <w:rsid w:val="00F86516"/>
    <w:rsid w:val="00F866EA"/>
    <w:rsid w:val="00F878C9"/>
    <w:rsid w:val="00F87ACA"/>
    <w:rsid w:val="00F903DD"/>
    <w:rsid w:val="00F90605"/>
    <w:rsid w:val="00F93BC1"/>
    <w:rsid w:val="00F94784"/>
    <w:rsid w:val="00F95240"/>
    <w:rsid w:val="00F9553C"/>
    <w:rsid w:val="00FA0055"/>
    <w:rsid w:val="00FA34E2"/>
    <w:rsid w:val="00FA351C"/>
    <w:rsid w:val="00FA418B"/>
    <w:rsid w:val="00FA56C6"/>
    <w:rsid w:val="00FA6ED3"/>
    <w:rsid w:val="00FB1CA6"/>
    <w:rsid w:val="00FB1DD5"/>
    <w:rsid w:val="00FB2D8D"/>
    <w:rsid w:val="00FB2DFC"/>
    <w:rsid w:val="00FB35C8"/>
    <w:rsid w:val="00FB5BCF"/>
    <w:rsid w:val="00FB6689"/>
    <w:rsid w:val="00FC1A45"/>
    <w:rsid w:val="00FC3267"/>
    <w:rsid w:val="00FC4050"/>
    <w:rsid w:val="00FC4A1B"/>
    <w:rsid w:val="00FC644E"/>
    <w:rsid w:val="00FD4462"/>
    <w:rsid w:val="00FD633C"/>
    <w:rsid w:val="00FD7694"/>
    <w:rsid w:val="00FD7AAB"/>
    <w:rsid w:val="00FE0109"/>
    <w:rsid w:val="00FE09DE"/>
    <w:rsid w:val="00FE0E0B"/>
    <w:rsid w:val="00FE2034"/>
    <w:rsid w:val="00FE25C4"/>
    <w:rsid w:val="00FE7D48"/>
    <w:rsid w:val="00FF028F"/>
    <w:rsid w:val="00FF1539"/>
    <w:rsid w:val="00FF1685"/>
    <w:rsid w:val="00FF1F81"/>
    <w:rsid w:val="00FF263E"/>
    <w:rsid w:val="00FF26D7"/>
    <w:rsid w:val="00FF3181"/>
    <w:rsid w:val="00FF4105"/>
    <w:rsid w:val="00FF492B"/>
    <w:rsid w:val="00FF535D"/>
    <w:rsid w:val="00FF5A0B"/>
    <w:rsid w:val="00FF5AEF"/>
    <w:rsid w:val="00FF5B84"/>
    <w:rsid w:val="00FF5E67"/>
    <w:rsid w:val="00FF6416"/>
    <w:rsid w:val="00FF6B9A"/>
    <w:rsid w:val="00FF70E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5FC"/>
    <w:pPr>
      <w:spacing w:before="120" w:after="120" w:line="360" w:lineRule="auto"/>
      <w:ind w:firstLine="709"/>
      <w:jc w:val="both"/>
    </w:pPr>
    <w:rPr>
      <w:rFonts w:ascii="Times New Roman" w:hAnsi="Times New Roman" w:cs="Times New Roman"/>
      <w:sz w:val="24"/>
      <w:szCs w:val="24"/>
    </w:rPr>
  </w:style>
  <w:style w:type="paragraph" w:styleId="Balk1">
    <w:name w:val="heading 1"/>
    <w:basedOn w:val="Normal"/>
    <w:next w:val="Normal"/>
    <w:link w:val="Balk1Char"/>
    <w:uiPriority w:val="9"/>
    <w:qFormat/>
    <w:rsid w:val="009E6731"/>
    <w:pPr>
      <w:pageBreakBefore/>
      <w:spacing w:after="160"/>
      <w:ind w:left="1077" w:hanging="357"/>
      <w:jc w:val="center"/>
      <w:outlineLvl w:val="0"/>
    </w:pPr>
    <w:rPr>
      <w:b/>
      <w:bCs/>
      <w:color w:val="000000"/>
      <w:sz w:val="28"/>
      <w:szCs w:val="28"/>
      <w:lang w:val="en-US"/>
    </w:rPr>
  </w:style>
  <w:style w:type="paragraph" w:styleId="Balk2">
    <w:name w:val="heading 2"/>
    <w:basedOn w:val="Normal"/>
    <w:next w:val="Normal"/>
    <w:link w:val="Balk2Char"/>
    <w:uiPriority w:val="9"/>
    <w:unhideWhenUsed/>
    <w:qFormat/>
    <w:rsid w:val="006B5BBF"/>
    <w:pPr>
      <w:spacing w:after="160"/>
      <w:ind w:firstLine="708"/>
      <w:outlineLvl w:val="1"/>
    </w:pPr>
    <w:rPr>
      <w:b/>
      <w:bCs/>
      <w:color w:val="000000"/>
      <w:lang w:val="en-US"/>
    </w:rPr>
  </w:style>
  <w:style w:type="paragraph" w:styleId="Balk3">
    <w:name w:val="heading 3"/>
    <w:basedOn w:val="Normal"/>
    <w:next w:val="Normal"/>
    <w:link w:val="Balk3Char"/>
    <w:uiPriority w:val="9"/>
    <w:unhideWhenUsed/>
    <w:qFormat/>
    <w:rsid w:val="00447BFC"/>
    <w:pPr>
      <w:keepNext/>
      <w:keepLines/>
      <w:spacing w:before="240" w:after="240"/>
      <w:outlineLvl w:val="2"/>
    </w:pPr>
    <w:rPr>
      <w:rFonts w:eastAsiaTheme="majorEastAsia" w:cstheme="majorBidi"/>
      <w:b/>
    </w:rPr>
  </w:style>
  <w:style w:type="paragraph" w:styleId="Balk4">
    <w:name w:val="heading 4"/>
    <w:basedOn w:val="Normal"/>
    <w:next w:val="Normal"/>
    <w:link w:val="Balk4Char"/>
    <w:uiPriority w:val="9"/>
    <w:unhideWhenUsed/>
    <w:qFormat/>
    <w:rsid w:val="00565146"/>
    <w:pPr>
      <w:keepNext/>
      <w:keepLines/>
      <w:spacing w:before="240" w:after="240"/>
      <w:outlineLvl w:val="3"/>
    </w:pPr>
    <w:rPr>
      <w:rFonts w:eastAsiaTheme="majorEastAsia" w:cstheme="majorBidi"/>
      <w:b/>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A2C16"/>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1"/>
    <w:qFormat/>
    <w:rsid w:val="003A2C16"/>
    <w:pPr>
      <w:ind w:left="720"/>
      <w:contextualSpacing/>
    </w:pPr>
  </w:style>
  <w:style w:type="paragraph" w:styleId="BalonMetni">
    <w:name w:val="Balloon Text"/>
    <w:basedOn w:val="Normal"/>
    <w:link w:val="BalonMetniChar"/>
    <w:uiPriority w:val="99"/>
    <w:semiHidden/>
    <w:unhideWhenUsed/>
    <w:rsid w:val="00E5497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54976"/>
    <w:rPr>
      <w:rFonts w:ascii="Segoe UI" w:hAnsi="Segoe UI" w:cs="Segoe UI"/>
      <w:sz w:val="18"/>
      <w:szCs w:val="18"/>
    </w:rPr>
  </w:style>
  <w:style w:type="table" w:styleId="TabloKlavuzu">
    <w:name w:val="Table Grid"/>
    <w:basedOn w:val="NormalTablo"/>
    <w:uiPriority w:val="59"/>
    <w:rsid w:val="009530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9E6731"/>
    <w:rPr>
      <w:rFonts w:ascii="Times New Roman" w:hAnsi="Times New Roman" w:cs="Times New Roman"/>
      <w:b/>
      <w:bCs/>
      <w:color w:val="000000"/>
      <w:sz w:val="28"/>
      <w:szCs w:val="28"/>
      <w:lang w:val="en-US"/>
    </w:rPr>
  </w:style>
  <w:style w:type="character" w:customStyle="1" w:styleId="Balk2Char">
    <w:name w:val="Başlık 2 Char"/>
    <w:basedOn w:val="VarsaylanParagrafYazTipi"/>
    <w:link w:val="Balk2"/>
    <w:uiPriority w:val="9"/>
    <w:rsid w:val="006B5BBF"/>
    <w:rPr>
      <w:rFonts w:ascii="Times New Roman" w:hAnsi="Times New Roman" w:cs="Times New Roman"/>
      <w:b/>
      <w:bCs/>
      <w:color w:val="000000"/>
      <w:sz w:val="24"/>
      <w:szCs w:val="24"/>
      <w:lang w:val="en-US"/>
    </w:rPr>
  </w:style>
  <w:style w:type="paragraph" w:styleId="stbilgi">
    <w:name w:val="header"/>
    <w:basedOn w:val="Normal"/>
    <w:link w:val="stbilgiChar"/>
    <w:uiPriority w:val="99"/>
    <w:unhideWhenUsed/>
    <w:rsid w:val="00A53E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53ED2"/>
  </w:style>
  <w:style w:type="paragraph" w:styleId="Altbilgi">
    <w:name w:val="footer"/>
    <w:basedOn w:val="Normal"/>
    <w:link w:val="AltbilgiChar"/>
    <w:uiPriority w:val="99"/>
    <w:unhideWhenUsed/>
    <w:rsid w:val="00A53ED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53ED2"/>
  </w:style>
  <w:style w:type="paragraph" w:styleId="T1">
    <w:name w:val="toc 1"/>
    <w:basedOn w:val="Normal"/>
    <w:next w:val="Normal"/>
    <w:autoRedefine/>
    <w:uiPriority w:val="39"/>
    <w:unhideWhenUsed/>
    <w:rsid w:val="002E249D"/>
    <w:pPr>
      <w:tabs>
        <w:tab w:val="right" w:leader="dot" w:pos="8931"/>
      </w:tabs>
      <w:spacing w:before="0"/>
      <w:ind w:right="27" w:firstLine="0"/>
    </w:pPr>
    <w:rPr>
      <w:rFonts w:eastAsiaTheme="minorEastAsia"/>
      <w:noProof/>
      <w:lang w:eastAsia="tr-TR"/>
    </w:rPr>
  </w:style>
  <w:style w:type="paragraph" w:styleId="T2">
    <w:name w:val="toc 2"/>
    <w:basedOn w:val="Normal"/>
    <w:next w:val="Normal"/>
    <w:autoRedefine/>
    <w:uiPriority w:val="39"/>
    <w:unhideWhenUsed/>
    <w:rsid w:val="003A1D7C"/>
    <w:pPr>
      <w:spacing w:line="240" w:lineRule="auto"/>
      <w:ind w:left="221"/>
    </w:pPr>
  </w:style>
  <w:style w:type="character" w:styleId="Kpr">
    <w:name w:val="Hyperlink"/>
    <w:basedOn w:val="VarsaylanParagrafYazTipi"/>
    <w:uiPriority w:val="99"/>
    <w:unhideWhenUsed/>
    <w:rsid w:val="00FD4462"/>
    <w:rPr>
      <w:color w:val="0563C1" w:themeColor="hyperlink"/>
      <w:u w:val="single"/>
    </w:rPr>
  </w:style>
  <w:style w:type="paragraph" w:customStyle="1" w:styleId="yaz">
    <w:name w:val="yazı"/>
    <w:basedOn w:val="Normal"/>
    <w:link w:val="yazChar"/>
    <w:qFormat/>
    <w:rsid w:val="002F1059"/>
    <w:pPr>
      <w:spacing w:before="240" w:after="240"/>
    </w:pPr>
  </w:style>
  <w:style w:type="character" w:customStyle="1" w:styleId="Balk3Char">
    <w:name w:val="Başlık 3 Char"/>
    <w:basedOn w:val="VarsaylanParagrafYazTipi"/>
    <w:link w:val="Balk3"/>
    <w:uiPriority w:val="9"/>
    <w:rsid w:val="00447BFC"/>
    <w:rPr>
      <w:rFonts w:ascii="Times New Roman" w:eastAsiaTheme="majorEastAsia" w:hAnsi="Times New Roman" w:cstheme="majorBidi"/>
      <w:b/>
      <w:sz w:val="24"/>
      <w:szCs w:val="24"/>
    </w:rPr>
  </w:style>
  <w:style w:type="character" w:customStyle="1" w:styleId="yazChar">
    <w:name w:val="yazı Char"/>
    <w:basedOn w:val="VarsaylanParagrafYazTipi"/>
    <w:link w:val="yaz"/>
    <w:rsid w:val="002F1059"/>
    <w:rPr>
      <w:rFonts w:ascii="Times New Roman" w:hAnsi="Times New Roman"/>
      <w:sz w:val="24"/>
    </w:rPr>
  </w:style>
  <w:style w:type="character" w:customStyle="1" w:styleId="Balk4Char">
    <w:name w:val="Başlık 4 Char"/>
    <w:basedOn w:val="VarsaylanParagrafYazTipi"/>
    <w:link w:val="Balk4"/>
    <w:uiPriority w:val="9"/>
    <w:rsid w:val="00565146"/>
    <w:rPr>
      <w:rFonts w:ascii="Times New Roman" w:eastAsiaTheme="majorEastAsia" w:hAnsi="Times New Roman" w:cstheme="majorBidi"/>
      <w:b/>
      <w:iCs/>
      <w:sz w:val="24"/>
    </w:rPr>
  </w:style>
  <w:style w:type="paragraph" w:styleId="ResimYazs">
    <w:name w:val="caption"/>
    <w:basedOn w:val="Normal"/>
    <w:next w:val="Normal"/>
    <w:uiPriority w:val="35"/>
    <w:unhideWhenUsed/>
    <w:qFormat/>
    <w:rsid w:val="009220C4"/>
    <w:pPr>
      <w:spacing w:line="240" w:lineRule="auto"/>
    </w:pPr>
    <w:rPr>
      <w:b/>
      <w:iCs/>
      <w:sz w:val="20"/>
      <w:szCs w:val="18"/>
    </w:rPr>
  </w:style>
  <w:style w:type="paragraph" w:styleId="T3">
    <w:name w:val="toc 3"/>
    <w:basedOn w:val="Normal"/>
    <w:next w:val="Normal"/>
    <w:autoRedefine/>
    <w:uiPriority w:val="39"/>
    <w:unhideWhenUsed/>
    <w:rsid w:val="003A1D7C"/>
    <w:pPr>
      <w:spacing w:line="240" w:lineRule="auto"/>
      <w:ind w:left="442"/>
    </w:pPr>
  </w:style>
  <w:style w:type="paragraph" w:styleId="T4">
    <w:name w:val="toc 4"/>
    <w:basedOn w:val="Normal"/>
    <w:next w:val="Normal"/>
    <w:autoRedefine/>
    <w:uiPriority w:val="39"/>
    <w:unhideWhenUsed/>
    <w:rsid w:val="003A1D7C"/>
    <w:pPr>
      <w:spacing w:after="100"/>
      <w:ind w:left="660"/>
    </w:pPr>
  </w:style>
  <w:style w:type="character" w:styleId="AklamaBavurusu">
    <w:name w:val="annotation reference"/>
    <w:basedOn w:val="VarsaylanParagrafYazTipi"/>
    <w:uiPriority w:val="99"/>
    <w:semiHidden/>
    <w:unhideWhenUsed/>
    <w:rsid w:val="00C5248D"/>
    <w:rPr>
      <w:sz w:val="16"/>
      <w:szCs w:val="16"/>
    </w:rPr>
  </w:style>
  <w:style w:type="paragraph" w:styleId="AklamaMetni">
    <w:name w:val="annotation text"/>
    <w:basedOn w:val="Normal"/>
    <w:link w:val="AklamaMetniChar"/>
    <w:uiPriority w:val="99"/>
    <w:unhideWhenUsed/>
    <w:rsid w:val="00C5248D"/>
    <w:pPr>
      <w:spacing w:line="240" w:lineRule="auto"/>
    </w:pPr>
    <w:rPr>
      <w:sz w:val="20"/>
      <w:szCs w:val="20"/>
    </w:rPr>
  </w:style>
  <w:style w:type="character" w:customStyle="1" w:styleId="AklamaMetniChar">
    <w:name w:val="Açıklama Metni Char"/>
    <w:basedOn w:val="VarsaylanParagrafYazTipi"/>
    <w:link w:val="AklamaMetni"/>
    <w:uiPriority w:val="99"/>
    <w:rsid w:val="00C5248D"/>
    <w:rPr>
      <w:sz w:val="20"/>
      <w:szCs w:val="20"/>
    </w:rPr>
  </w:style>
  <w:style w:type="paragraph" w:styleId="AklamaKonusu">
    <w:name w:val="annotation subject"/>
    <w:basedOn w:val="AklamaMetni"/>
    <w:next w:val="AklamaMetni"/>
    <w:link w:val="AklamaKonusuChar"/>
    <w:uiPriority w:val="99"/>
    <w:semiHidden/>
    <w:unhideWhenUsed/>
    <w:rsid w:val="00C5248D"/>
    <w:rPr>
      <w:b/>
      <w:bCs/>
    </w:rPr>
  </w:style>
  <w:style w:type="character" w:customStyle="1" w:styleId="AklamaKonusuChar">
    <w:name w:val="Açıklama Konusu Char"/>
    <w:basedOn w:val="AklamaMetniChar"/>
    <w:link w:val="AklamaKonusu"/>
    <w:uiPriority w:val="99"/>
    <w:semiHidden/>
    <w:rsid w:val="00C5248D"/>
    <w:rPr>
      <w:b/>
      <w:bCs/>
      <w:sz w:val="20"/>
      <w:szCs w:val="20"/>
    </w:rPr>
  </w:style>
  <w:style w:type="table" w:customStyle="1" w:styleId="TableNormal">
    <w:name w:val="Table Normal"/>
    <w:uiPriority w:val="2"/>
    <w:semiHidden/>
    <w:unhideWhenUsed/>
    <w:qFormat/>
    <w:rsid w:val="00A207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20714"/>
    <w:pPr>
      <w:widowControl w:val="0"/>
      <w:autoSpaceDE w:val="0"/>
      <w:autoSpaceDN w:val="0"/>
      <w:spacing w:before="0" w:after="0" w:line="240" w:lineRule="auto"/>
      <w:ind w:firstLine="0"/>
      <w:jc w:val="left"/>
    </w:pPr>
    <w:rPr>
      <w:rFonts w:eastAsia="Times New Roman"/>
      <w:sz w:val="22"/>
      <w:szCs w:val="22"/>
    </w:rPr>
  </w:style>
  <w:style w:type="table" w:customStyle="1" w:styleId="TabloKlavuzu1">
    <w:name w:val="Tablo Kılavuzu1"/>
    <w:basedOn w:val="NormalTablo"/>
    <w:next w:val="TabloKlavuzu"/>
    <w:uiPriority w:val="39"/>
    <w:rsid w:val="004A05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rsid w:val="00FE09DE"/>
    <w:pPr>
      <w:tabs>
        <w:tab w:val="left" w:pos="-1560"/>
        <w:tab w:val="left" w:pos="-1418"/>
      </w:tabs>
      <w:spacing w:before="0" w:after="0" w:line="240" w:lineRule="auto"/>
      <w:ind w:firstLine="0"/>
    </w:pPr>
    <w:rPr>
      <w:rFonts w:eastAsia="Times New Roman"/>
      <w:szCs w:val="20"/>
      <w:lang w:eastAsia="tr-TR"/>
    </w:rPr>
  </w:style>
  <w:style w:type="character" w:customStyle="1" w:styleId="GvdeMetniChar">
    <w:name w:val="Gövde Metni Char"/>
    <w:basedOn w:val="VarsaylanParagrafYazTipi"/>
    <w:link w:val="GvdeMetni"/>
    <w:rsid w:val="00FE09DE"/>
    <w:rPr>
      <w:rFonts w:ascii="Times New Roman" w:eastAsia="Times New Roman" w:hAnsi="Times New Roman" w:cs="Times New Roman"/>
      <w:sz w:val="24"/>
      <w:szCs w:val="20"/>
      <w:lang w:eastAsia="tr-TR"/>
    </w:rPr>
  </w:style>
  <w:style w:type="paragraph" w:customStyle="1" w:styleId="Balk21">
    <w:name w:val="Başlık 21"/>
    <w:basedOn w:val="Normal"/>
    <w:uiPriority w:val="1"/>
    <w:qFormat/>
    <w:rsid w:val="00FE09DE"/>
    <w:pPr>
      <w:widowControl w:val="0"/>
      <w:autoSpaceDE w:val="0"/>
      <w:autoSpaceDN w:val="0"/>
      <w:spacing w:before="86" w:after="0" w:line="240" w:lineRule="auto"/>
      <w:ind w:left="596" w:firstLine="0"/>
      <w:outlineLvl w:val="2"/>
    </w:pPr>
    <w:rPr>
      <w:rFonts w:eastAsia="Times New Roman"/>
      <w:b/>
      <w:bCs/>
      <w:sz w:val="22"/>
      <w:szCs w:val="22"/>
    </w:rPr>
  </w:style>
  <w:style w:type="character" w:customStyle="1" w:styleId="referencesauthors">
    <w:name w:val="references__authors"/>
    <w:basedOn w:val="VarsaylanParagrafYazTipi"/>
    <w:rsid w:val="00F349D9"/>
  </w:style>
  <w:style w:type="character" w:customStyle="1" w:styleId="referencesarticle-title">
    <w:name w:val="references__article-title"/>
    <w:basedOn w:val="VarsaylanParagrafYazTipi"/>
    <w:rsid w:val="00F349D9"/>
  </w:style>
  <w:style w:type="character" w:customStyle="1" w:styleId="referencessource">
    <w:name w:val="references__source"/>
    <w:basedOn w:val="VarsaylanParagrafYazTipi"/>
    <w:rsid w:val="00F349D9"/>
  </w:style>
  <w:style w:type="character" w:customStyle="1" w:styleId="referencesyear">
    <w:name w:val="references__year"/>
    <w:basedOn w:val="VarsaylanParagrafYazTipi"/>
    <w:rsid w:val="00F349D9"/>
  </w:style>
  <w:style w:type="character" w:styleId="Vurgu">
    <w:name w:val="Emphasis"/>
    <w:basedOn w:val="VarsaylanParagrafYazTipi"/>
    <w:uiPriority w:val="20"/>
    <w:qFormat/>
    <w:rsid w:val="00F349D9"/>
    <w:rPr>
      <w:i/>
      <w:iCs/>
    </w:rPr>
  </w:style>
  <w:style w:type="character" w:customStyle="1" w:styleId="ref-journal">
    <w:name w:val="ref-journal"/>
    <w:basedOn w:val="VarsaylanParagrafYazTipi"/>
    <w:rsid w:val="00F349D9"/>
  </w:style>
  <w:style w:type="character" w:customStyle="1" w:styleId="ref-vol">
    <w:name w:val="ref-vol"/>
    <w:basedOn w:val="VarsaylanParagrafYazTipi"/>
    <w:rsid w:val="00F349D9"/>
  </w:style>
  <w:style w:type="character" w:customStyle="1" w:styleId="zmlenmeyenBahsetme1">
    <w:name w:val="Çözümlenmeyen Bahsetme1"/>
    <w:basedOn w:val="VarsaylanParagrafYazTipi"/>
    <w:uiPriority w:val="99"/>
    <w:semiHidden/>
    <w:unhideWhenUsed/>
    <w:rsid w:val="00842ECF"/>
    <w:rPr>
      <w:color w:val="605E5C"/>
      <w:shd w:val="clear" w:color="auto" w:fill="E1DFDD"/>
    </w:rPr>
  </w:style>
  <w:style w:type="paragraph" w:styleId="HTMLncedenBiimlendirilmi">
    <w:name w:val="HTML Preformatted"/>
    <w:basedOn w:val="Normal"/>
    <w:link w:val="HTMLncedenBiimlendirilmiChar"/>
    <w:uiPriority w:val="99"/>
    <w:unhideWhenUsed/>
    <w:rsid w:val="008F3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8F39F0"/>
    <w:rPr>
      <w:rFonts w:ascii="Courier New" w:eastAsia="Times New Roman" w:hAnsi="Courier New" w:cs="Courier New"/>
      <w:sz w:val="20"/>
      <w:szCs w:val="20"/>
      <w:lang w:eastAsia="tr-TR"/>
    </w:rPr>
  </w:style>
  <w:style w:type="character" w:customStyle="1" w:styleId="y2qfc">
    <w:name w:val="y2ıqfc"/>
    <w:basedOn w:val="VarsaylanParagrafYazTipi"/>
    <w:rsid w:val="008F39F0"/>
  </w:style>
  <w:style w:type="paragraph" w:styleId="KonuBal">
    <w:name w:val="Title"/>
    <w:basedOn w:val="Normal"/>
    <w:link w:val="KonuBalChar"/>
    <w:uiPriority w:val="1"/>
    <w:qFormat/>
    <w:rsid w:val="00F30419"/>
    <w:pPr>
      <w:widowControl w:val="0"/>
      <w:autoSpaceDE w:val="0"/>
      <w:autoSpaceDN w:val="0"/>
      <w:spacing w:before="230" w:after="0" w:line="264" w:lineRule="exact"/>
      <w:ind w:left="1326" w:firstLine="0"/>
      <w:jc w:val="left"/>
    </w:pPr>
    <w:rPr>
      <w:rFonts w:eastAsia="Times New Roman"/>
      <w:b/>
      <w:bCs/>
      <w:u w:val="single" w:color="000000"/>
    </w:rPr>
  </w:style>
  <w:style w:type="character" w:customStyle="1" w:styleId="KonuBalChar">
    <w:name w:val="Konu Başlığı Char"/>
    <w:basedOn w:val="VarsaylanParagrafYazTipi"/>
    <w:link w:val="KonuBal"/>
    <w:uiPriority w:val="1"/>
    <w:rsid w:val="00F30419"/>
    <w:rPr>
      <w:rFonts w:ascii="Times New Roman" w:eastAsia="Times New Roman" w:hAnsi="Times New Roman" w:cs="Times New Roman"/>
      <w:b/>
      <w:bCs/>
      <w:sz w:val="24"/>
      <w:szCs w:val="24"/>
      <w:u w:val="single" w:color="000000"/>
    </w:rPr>
  </w:style>
  <w:style w:type="character" w:styleId="zlenenKpr">
    <w:name w:val="FollowedHyperlink"/>
    <w:basedOn w:val="VarsaylanParagrafYazTipi"/>
    <w:uiPriority w:val="99"/>
    <w:semiHidden/>
    <w:unhideWhenUsed/>
    <w:rsid w:val="00F30419"/>
    <w:rPr>
      <w:color w:val="954F72" w:themeColor="followedHyperlink"/>
      <w:u w:val="single"/>
    </w:rPr>
  </w:style>
  <w:style w:type="paragraph" w:styleId="BelgeBalantlar">
    <w:name w:val="Document Map"/>
    <w:basedOn w:val="Normal"/>
    <w:link w:val="BelgeBalantlarChar"/>
    <w:uiPriority w:val="99"/>
    <w:semiHidden/>
    <w:unhideWhenUsed/>
    <w:rsid w:val="00D75B80"/>
    <w:pPr>
      <w:spacing w:before="0"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D75B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5193859">
      <w:bodyDiv w:val="1"/>
      <w:marLeft w:val="0"/>
      <w:marRight w:val="0"/>
      <w:marTop w:val="0"/>
      <w:marBottom w:val="0"/>
      <w:divBdr>
        <w:top w:val="none" w:sz="0" w:space="0" w:color="auto"/>
        <w:left w:val="none" w:sz="0" w:space="0" w:color="auto"/>
        <w:bottom w:val="none" w:sz="0" w:space="0" w:color="auto"/>
        <w:right w:val="none" w:sz="0" w:space="0" w:color="auto"/>
      </w:divBdr>
    </w:div>
    <w:div w:id="800654160">
      <w:bodyDiv w:val="1"/>
      <w:marLeft w:val="0"/>
      <w:marRight w:val="0"/>
      <w:marTop w:val="0"/>
      <w:marBottom w:val="0"/>
      <w:divBdr>
        <w:top w:val="none" w:sz="0" w:space="0" w:color="auto"/>
        <w:left w:val="none" w:sz="0" w:space="0" w:color="auto"/>
        <w:bottom w:val="none" w:sz="0" w:space="0" w:color="auto"/>
        <w:right w:val="none" w:sz="0" w:space="0" w:color="auto"/>
      </w:divBdr>
      <w:divsChild>
        <w:div w:id="303970942">
          <w:marLeft w:val="0"/>
          <w:marRight w:val="192"/>
          <w:marTop w:val="0"/>
          <w:marBottom w:val="0"/>
          <w:divBdr>
            <w:top w:val="none" w:sz="0" w:space="0" w:color="auto"/>
            <w:left w:val="none" w:sz="0" w:space="0" w:color="auto"/>
            <w:bottom w:val="none" w:sz="0" w:space="0" w:color="auto"/>
            <w:right w:val="none" w:sz="0" w:space="0" w:color="auto"/>
          </w:divBdr>
          <w:divsChild>
            <w:div w:id="1955476314">
              <w:marLeft w:val="0"/>
              <w:marRight w:val="0"/>
              <w:marTop w:val="0"/>
              <w:marBottom w:val="0"/>
              <w:divBdr>
                <w:top w:val="none" w:sz="0" w:space="0" w:color="auto"/>
                <w:left w:val="none" w:sz="0" w:space="0" w:color="auto"/>
                <w:bottom w:val="none" w:sz="0" w:space="0" w:color="auto"/>
                <w:right w:val="none" w:sz="0" w:space="0" w:color="auto"/>
              </w:divBdr>
              <w:divsChild>
                <w:div w:id="1899586296">
                  <w:marLeft w:val="0"/>
                  <w:marRight w:val="0"/>
                  <w:marTop w:val="0"/>
                  <w:marBottom w:val="0"/>
                  <w:divBdr>
                    <w:top w:val="none" w:sz="0" w:space="0" w:color="auto"/>
                    <w:left w:val="none" w:sz="0" w:space="0" w:color="auto"/>
                    <w:bottom w:val="none" w:sz="0" w:space="0" w:color="auto"/>
                    <w:right w:val="none" w:sz="0" w:space="0" w:color="auto"/>
                  </w:divBdr>
                  <w:divsChild>
                    <w:div w:id="185170655">
                      <w:marLeft w:val="0"/>
                      <w:marRight w:val="0"/>
                      <w:marTop w:val="0"/>
                      <w:marBottom w:val="0"/>
                      <w:divBdr>
                        <w:top w:val="none" w:sz="0" w:space="0" w:color="auto"/>
                        <w:left w:val="none" w:sz="0" w:space="0" w:color="auto"/>
                        <w:bottom w:val="none" w:sz="0" w:space="0" w:color="auto"/>
                        <w:right w:val="none" w:sz="0" w:space="0" w:color="auto"/>
                      </w:divBdr>
                      <w:divsChild>
                        <w:div w:id="752358542">
                          <w:marLeft w:val="0"/>
                          <w:marRight w:val="0"/>
                          <w:marTop w:val="0"/>
                          <w:marBottom w:val="0"/>
                          <w:divBdr>
                            <w:top w:val="none" w:sz="0" w:space="0" w:color="auto"/>
                            <w:left w:val="none" w:sz="0" w:space="0" w:color="auto"/>
                            <w:bottom w:val="none" w:sz="0" w:space="0" w:color="auto"/>
                            <w:right w:val="none" w:sz="0" w:space="0" w:color="auto"/>
                          </w:divBdr>
                          <w:divsChild>
                            <w:div w:id="1703436019">
                              <w:marLeft w:val="0"/>
                              <w:marRight w:val="0"/>
                              <w:marTop w:val="0"/>
                              <w:marBottom w:val="0"/>
                              <w:divBdr>
                                <w:top w:val="none" w:sz="0" w:space="0" w:color="auto"/>
                                <w:left w:val="none" w:sz="0" w:space="0" w:color="auto"/>
                                <w:bottom w:val="none" w:sz="0" w:space="0" w:color="auto"/>
                                <w:right w:val="none" w:sz="0" w:space="0" w:color="auto"/>
                              </w:divBdr>
                              <w:divsChild>
                                <w:div w:id="1762531205">
                                  <w:marLeft w:val="0"/>
                                  <w:marRight w:val="0"/>
                                  <w:marTop w:val="0"/>
                                  <w:marBottom w:val="0"/>
                                  <w:divBdr>
                                    <w:top w:val="none" w:sz="0" w:space="0" w:color="auto"/>
                                    <w:left w:val="none" w:sz="0" w:space="0" w:color="auto"/>
                                    <w:bottom w:val="none" w:sz="0" w:space="0" w:color="auto"/>
                                    <w:right w:val="none" w:sz="0" w:space="0" w:color="auto"/>
                                  </w:divBdr>
                                  <w:divsChild>
                                    <w:div w:id="15029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ergipark.org.tr/tr/pub/gumussagbil/issue/23834/253907" TargetMode="External"/><Relationship Id="rId18" Type="http://schemas.openxmlformats.org/officeDocument/2006/relationships/image" Target="media/image4.emf"/><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dx.doi.org/10.1016/j.midw.2015.04.009" TargetMode="External"/><Relationship Id="rId17" Type="http://schemas.openxmlformats.org/officeDocument/2006/relationships/image" Target="media/image3.emf"/><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mailto:cananakman81@hotmail.com"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mailto:cananozelci81@gmail.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hips.hacettepe.edu.tr/" TargetMode="External"/><Relationship Id="rId22" Type="http://schemas.openxmlformats.org/officeDocument/2006/relationships/fontTable" Target="fontTable.xml"/><Relationship Id="rId27" Type="http://schemas.microsoft.com/office/2016/09/relationships/commentsIds" Target="commentsId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8D5B4-A084-4CB3-A439-BD935EF2D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17664</Words>
  <Characters>100686</Characters>
  <Application>Microsoft Office Word</Application>
  <DocSecurity>0</DocSecurity>
  <Lines>839</Lines>
  <Paragraphs>236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NDH</cp:lastModifiedBy>
  <cp:revision>2</cp:revision>
  <cp:lastPrinted>2023-02-14T15:19:00Z</cp:lastPrinted>
  <dcterms:created xsi:type="dcterms:W3CDTF">2023-04-04T12:31:00Z</dcterms:created>
  <dcterms:modified xsi:type="dcterms:W3CDTF">2023-04-04T12:31:00Z</dcterms:modified>
</cp:coreProperties>
</file>