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FC909" w14:textId="77777777" w:rsidR="00546388" w:rsidRPr="007C6450" w:rsidRDefault="00210914" w:rsidP="00EA4126">
      <w:pPr>
        <w:spacing w:after="0" w:line="360" w:lineRule="auto"/>
        <w:jc w:val="center"/>
        <w:rPr>
          <w:rFonts w:ascii="Times New Roman" w:hAnsi="Times New Roman" w:cs="Times New Roman"/>
          <w:b/>
          <w:color w:val="000000" w:themeColor="text1"/>
          <w:sz w:val="24"/>
          <w:szCs w:val="24"/>
        </w:rPr>
      </w:pPr>
      <w:r w:rsidRPr="007C6450">
        <w:rPr>
          <w:rFonts w:ascii="Times New Roman" w:hAnsi="Times New Roman" w:cs="Times New Roman"/>
          <w:b/>
          <w:color w:val="000000" w:themeColor="text1"/>
          <w:sz w:val="24"/>
          <w:szCs w:val="24"/>
        </w:rPr>
        <w:t xml:space="preserve">T.C. </w:t>
      </w:r>
    </w:p>
    <w:p w14:paraId="20E5B550" w14:textId="0E70FA20" w:rsidR="00EA4126" w:rsidRPr="007C6450" w:rsidRDefault="00546388" w:rsidP="00EA4126">
      <w:pPr>
        <w:spacing w:after="0" w:line="360" w:lineRule="auto"/>
        <w:jc w:val="center"/>
        <w:rPr>
          <w:rFonts w:ascii="Times New Roman" w:hAnsi="Times New Roman" w:cs="Times New Roman"/>
          <w:b/>
          <w:color w:val="000000" w:themeColor="text1"/>
          <w:sz w:val="24"/>
          <w:szCs w:val="24"/>
        </w:rPr>
      </w:pPr>
      <w:r w:rsidRPr="007C6450">
        <w:rPr>
          <w:rFonts w:ascii="Times New Roman" w:hAnsi="Times New Roman" w:cs="Times New Roman"/>
          <w:b/>
          <w:color w:val="000000" w:themeColor="text1"/>
          <w:sz w:val="24"/>
          <w:szCs w:val="24"/>
        </w:rPr>
        <w:t xml:space="preserve">AYDIN </w:t>
      </w:r>
      <w:r w:rsidR="00EA4126" w:rsidRPr="007C6450">
        <w:rPr>
          <w:rFonts w:ascii="Times New Roman" w:hAnsi="Times New Roman" w:cs="Times New Roman"/>
          <w:b/>
          <w:color w:val="000000" w:themeColor="text1"/>
          <w:sz w:val="24"/>
          <w:szCs w:val="24"/>
        </w:rPr>
        <w:t>ADNAN MENDERES ÜNİVERSİTESİ</w:t>
      </w:r>
    </w:p>
    <w:p w14:paraId="276989AB" w14:textId="77777777" w:rsidR="00EA4126" w:rsidRPr="007C6450" w:rsidRDefault="00EA4126" w:rsidP="00EA4126">
      <w:pPr>
        <w:spacing w:after="0" w:line="360" w:lineRule="auto"/>
        <w:jc w:val="center"/>
        <w:rPr>
          <w:rFonts w:ascii="Times New Roman" w:hAnsi="Times New Roman" w:cs="Times New Roman"/>
          <w:b/>
          <w:color w:val="000000" w:themeColor="text1"/>
          <w:sz w:val="24"/>
          <w:szCs w:val="24"/>
        </w:rPr>
      </w:pPr>
      <w:r w:rsidRPr="007C6450">
        <w:rPr>
          <w:rFonts w:ascii="Times New Roman" w:hAnsi="Times New Roman" w:cs="Times New Roman"/>
          <w:b/>
          <w:color w:val="000000" w:themeColor="text1"/>
          <w:sz w:val="24"/>
          <w:szCs w:val="24"/>
        </w:rPr>
        <w:t>SAĞLIK BİLİMLERİ ENSTİTÜSÜ</w:t>
      </w:r>
    </w:p>
    <w:p w14:paraId="64FDC049" w14:textId="69036439" w:rsidR="00546388" w:rsidRPr="007C6450" w:rsidRDefault="00714D50" w:rsidP="00EA4126">
      <w:pPr>
        <w:spacing w:after="0" w:line="360" w:lineRule="auto"/>
        <w:jc w:val="center"/>
        <w:rPr>
          <w:rFonts w:ascii="Times New Roman" w:hAnsi="Times New Roman" w:cs="Times New Roman"/>
          <w:b/>
          <w:color w:val="000000" w:themeColor="text1"/>
          <w:sz w:val="24"/>
          <w:szCs w:val="24"/>
        </w:rPr>
      </w:pPr>
      <w:r w:rsidRPr="007C6450">
        <w:rPr>
          <w:rFonts w:ascii="Times New Roman" w:hAnsi="Times New Roman" w:cs="Times New Roman"/>
          <w:b/>
          <w:color w:val="000000" w:themeColor="text1"/>
          <w:sz w:val="24"/>
          <w:szCs w:val="24"/>
        </w:rPr>
        <w:t xml:space="preserve">BESİN HİJYENİ VE TEKNOLOJİSİ </w:t>
      </w:r>
      <w:r w:rsidR="00546388" w:rsidRPr="007C6450">
        <w:rPr>
          <w:rFonts w:ascii="Times New Roman" w:hAnsi="Times New Roman" w:cs="Times New Roman"/>
          <w:b/>
          <w:color w:val="000000" w:themeColor="text1"/>
          <w:sz w:val="24"/>
          <w:szCs w:val="24"/>
        </w:rPr>
        <w:t>ANABİLİM DALI</w:t>
      </w:r>
    </w:p>
    <w:p w14:paraId="16D3232A" w14:textId="0D4D2E81" w:rsidR="00EA4126" w:rsidRPr="007C6450" w:rsidRDefault="00EA4126" w:rsidP="00EA4126">
      <w:pPr>
        <w:spacing w:after="0" w:line="360" w:lineRule="auto"/>
        <w:jc w:val="center"/>
        <w:rPr>
          <w:rFonts w:ascii="Times New Roman" w:hAnsi="Times New Roman" w:cs="Times New Roman"/>
          <w:b/>
          <w:color w:val="000000" w:themeColor="text1"/>
          <w:sz w:val="24"/>
          <w:szCs w:val="24"/>
        </w:rPr>
      </w:pPr>
      <w:r w:rsidRPr="007C6450">
        <w:rPr>
          <w:rFonts w:ascii="Times New Roman" w:hAnsi="Times New Roman" w:cs="Times New Roman"/>
          <w:b/>
          <w:color w:val="000000" w:themeColor="text1"/>
          <w:sz w:val="24"/>
          <w:szCs w:val="24"/>
        </w:rPr>
        <w:t>YÜKSEK LİSANS PROGRAMI</w:t>
      </w:r>
    </w:p>
    <w:p w14:paraId="3CF8C505" w14:textId="77777777" w:rsidR="00EA4126" w:rsidRPr="007C6450" w:rsidRDefault="00EA4126" w:rsidP="00546388">
      <w:pPr>
        <w:spacing w:after="0" w:line="360" w:lineRule="auto"/>
        <w:jc w:val="center"/>
        <w:rPr>
          <w:rFonts w:ascii="Times New Roman" w:hAnsi="Times New Roman" w:cs="Times New Roman"/>
          <w:b/>
          <w:color w:val="000000" w:themeColor="text1"/>
          <w:sz w:val="24"/>
          <w:szCs w:val="24"/>
        </w:rPr>
      </w:pPr>
    </w:p>
    <w:p w14:paraId="2EAB2496" w14:textId="77777777" w:rsidR="00EA4126" w:rsidRPr="007C6450" w:rsidRDefault="00EA4126" w:rsidP="00546388">
      <w:pPr>
        <w:spacing w:after="0" w:line="360" w:lineRule="auto"/>
        <w:jc w:val="center"/>
        <w:rPr>
          <w:rFonts w:ascii="Times New Roman" w:hAnsi="Times New Roman" w:cs="Times New Roman"/>
          <w:b/>
          <w:color w:val="000000" w:themeColor="text1"/>
          <w:sz w:val="24"/>
          <w:szCs w:val="24"/>
        </w:rPr>
      </w:pPr>
    </w:p>
    <w:p w14:paraId="76A76B2D" w14:textId="77777777" w:rsidR="00EA4126" w:rsidRPr="007C6450" w:rsidRDefault="00EA4126" w:rsidP="00546388">
      <w:pPr>
        <w:spacing w:after="0" w:line="360" w:lineRule="auto"/>
        <w:jc w:val="center"/>
        <w:rPr>
          <w:rFonts w:ascii="Times New Roman" w:hAnsi="Times New Roman" w:cs="Times New Roman"/>
          <w:b/>
          <w:color w:val="000000" w:themeColor="text1"/>
          <w:sz w:val="24"/>
          <w:szCs w:val="24"/>
        </w:rPr>
      </w:pPr>
    </w:p>
    <w:p w14:paraId="0FC791A4" w14:textId="77777777" w:rsidR="00EA4126" w:rsidRPr="007C6450" w:rsidRDefault="00EA4126" w:rsidP="00546388">
      <w:pPr>
        <w:spacing w:after="0" w:line="360" w:lineRule="auto"/>
        <w:jc w:val="center"/>
        <w:rPr>
          <w:rFonts w:ascii="Times New Roman" w:hAnsi="Times New Roman" w:cs="Times New Roman"/>
          <w:b/>
          <w:color w:val="000000" w:themeColor="text1"/>
          <w:sz w:val="24"/>
          <w:szCs w:val="24"/>
        </w:rPr>
      </w:pPr>
    </w:p>
    <w:p w14:paraId="762AF074" w14:textId="77777777" w:rsidR="00EA4126" w:rsidRPr="007C6450" w:rsidRDefault="00EA4126" w:rsidP="00546388">
      <w:pPr>
        <w:spacing w:after="0" w:line="360" w:lineRule="auto"/>
        <w:jc w:val="center"/>
        <w:rPr>
          <w:rFonts w:ascii="Times New Roman" w:hAnsi="Times New Roman" w:cs="Times New Roman"/>
          <w:b/>
          <w:color w:val="000000" w:themeColor="text1"/>
          <w:sz w:val="24"/>
          <w:szCs w:val="24"/>
        </w:rPr>
      </w:pPr>
    </w:p>
    <w:p w14:paraId="685794F7" w14:textId="77777777" w:rsidR="00EA4126" w:rsidRPr="007C6450" w:rsidRDefault="00EA4126" w:rsidP="00546388">
      <w:pPr>
        <w:spacing w:after="0" w:line="360" w:lineRule="auto"/>
        <w:jc w:val="center"/>
        <w:rPr>
          <w:rFonts w:ascii="Times New Roman" w:hAnsi="Times New Roman" w:cs="Times New Roman"/>
          <w:b/>
          <w:color w:val="000000" w:themeColor="text1"/>
          <w:sz w:val="24"/>
          <w:szCs w:val="24"/>
        </w:rPr>
      </w:pPr>
    </w:p>
    <w:p w14:paraId="02FAA745" w14:textId="28007F7D" w:rsidR="00EA4126" w:rsidRPr="007C6450" w:rsidRDefault="00EA4126" w:rsidP="00EA4126">
      <w:pPr>
        <w:spacing w:after="0" w:line="360" w:lineRule="auto"/>
        <w:jc w:val="center"/>
        <w:rPr>
          <w:rFonts w:ascii="Times New Roman" w:hAnsi="Times New Roman" w:cs="Times New Roman"/>
          <w:b/>
          <w:color w:val="000000" w:themeColor="text1"/>
          <w:sz w:val="32"/>
          <w:szCs w:val="32"/>
        </w:rPr>
      </w:pPr>
      <w:r w:rsidRPr="007C6450">
        <w:rPr>
          <w:rFonts w:ascii="Times New Roman" w:hAnsi="Times New Roman" w:cs="Times New Roman"/>
          <w:b/>
          <w:color w:val="000000" w:themeColor="text1"/>
          <w:sz w:val="32"/>
          <w:szCs w:val="32"/>
        </w:rPr>
        <w:t xml:space="preserve">TULUM PEYNİRLERİNDEN İZOLE EDİLEN </w:t>
      </w:r>
      <w:r w:rsidR="00714D50" w:rsidRPr="007C6450">
        <w:rPr>
          <w:rFonts w:ascii="Times New Roman" w:hAnsi="Times New Roman" w:cs="Times New Roman"/>
          <w:b/>
          <w:i/>
          <w:color w:val="000000" w:themeColor="text1"/>
          <w:sz w:val="32"/>
          <w:szCs w:val="32"/>
        </w:rPr>
        <w:t>STAPHY</w:t>
      </w:r>
      <w:r w:rsidR="005B0C94" w:rsidRPr="007C6450">
        <w:rPr>
          <w:rFonts w:ascii="Times New Roman" w:hAnsi="Times New Roman" w:cs="Times New Roman"/>
          <w:b/>
          <w:i/>
          <w:color w:val="000000" w:themeColor="text1"/>
          <w:sz w:val="32"/>
          <w:szCs w:val="32"/>
        </w:rPr>
        <w:t xml:space="preserve">LOCOCCUS </w:t>
      </w:r>
      <w:r w:rsidRPr="007C6450">
        <w:rPr>
          <w:rFonts w:ascii="Times New Roman" w:hAnsi="Times New Roman" w:cs="Times New Roman"/>
          <w:b/>
          <w:i/>
          <w:color w:val="000000" w:themeColor="text1"/>
          <w:sz w:val="32"/>
          <w:szCs w:val="32"/>
        </w:rPr>
        <w:t>AUREUS</w:t>
      </w:r>
      <w:r w:rsidRPr="007C6450">
        <w:rPr>
          <w:rFonts w:ascii="Times New Roman" w:hAnsi="Times New Roman" w:cs="Times New Roman"/>
          <w:b/>
          <w:color w:val="000000" w:themeColor="text1"/>
          <w:sz w:val="32"/>
          <w:szCs w:val="32"/>
        </w:rPr>
        <w:t xml:space="preserve"> İZOLATLARINDA KLASİK STAFİLOKOKAL </w:t>
      </w:r>
      <w:r w:rsidR="00654D6C" w:rsidRPr="007C6450">
        <w:rPr>
          <w:rFonts w:ascii="Times New Roman" w:hAnsi="Times New Roman" w:cs="Times New Roman"/>
          <w:b/>
          <w:color w:val="000000" w:themeColor="text1"/>
          <w:sz w:val="32"/>
          <w:szCs w:val="32"/>
        </w:rPr>
        <w:t>ENTEROTOKSİN</w:t>
      </w:r>
      <w:r w:rsidR="006F1BCB" w:rsidRPr="007C6450">
        <w:rPr>
          <w:rFonts w:ascii="Times New Roman" w:hAnsi="Times New Roman" w:cs="Times New Roman"/>
          <w:b/>
          <w:color w:val="000000" w:themeColor="text1"/>
          <w:sz w:val="32"/>
          <w:szCs w:val="32"/>
        </w:rPr>
        <w:t xml:space="preserve"> ÜRETME YETENEKLERİNİN ELI</w:t>
      </w:r>
      <w:r w:rsidRPr="007C6450">
        <w:rPr>
          <w:rFonts w:ascii="Times New Roman" w:hAnsi="Times New Roman" w:cs="Times New Roman"/>
          <w:b/>
          <w:color w:val="000000" w:themeColor="text1"/>
          <w:sz w:val="32"/>
          <w:szCs w:val="32"/>
        </w:rPr>
        <w:t xml:space="preserve">SA YÖNTEMİYLE BELİRLENMESİ </w:t>
      </w:r>
    </w:p>
    <w:p w14:paraId="64EFA5E1" w14:textId="77777777" w:rsidR="00EA4126" w:rsidRPr="007C6450" w:rsidRDefault="00EA4126" w:rsidP="00546388">
      <w:pPr>
        <w:spacing w:after="0" w:line="360" w:lineRule="auto"/>
        <w:jc w:val="center"/>
        <w:rPr>
          <w:rFonts w:ascii="Times New Roman" w:hAnsi="Times New Roman" w:cs="Times New Roman"/>
          <w:b/>
          <w:color w:val="000000" w:themeColor="text1"/>
          <w:sz w:val="24"/>
          <w:szCs w:val="24"/>
        </w:rPr>
      </w:pPr>
    </w:p>
    <w:p w14:paraId="58BBA233" w14:textId="77777777" w:rsidR="00EA4126" w:rsidRPr="007C6450" w:rsidRDefault="00EA4126" w:rsidP="00546388">
      <w:pPr>
        <w:spacing w:after="0" w:line="360" w:lineRule="auto"/>
        <w:jc w:val="center"/>
        <w:rPr>
          <w:rFonts w:ascii="Times New Roman" w:hAnsi="Times New Roman" w:cs="Times New Roman"/>
          <w:b/>
          <w:color w:val="000000" w:themeColor="text1"/>
          <w:sz w:val="24"/>
          <w:szCs w:val="24"/>
        </w:rPr>
      </w:pPr>
    </w:p>
    <w:p w14:paraId="314A59DE" w14:textId="77777777" w:rsidR="00EA4126" w:rsidRPr="007C6450" w:rsidRDefault="00EA4126" w:rsidP="00546388">
      <w:pPr>
        <w:spacing w:after="0" w:line="360" w:lineRule="auto"/>
        <w:jc w:val="center"/>
        <w:rPr>
          <w:rFonts w:ascii="Times New Roman" w:hAnsi="Times New Roman" w:cs="Times New Roman"/>
          <w:b/>
          <w:color w:val="000000" w:themeColor="text1"/>
          <w:sz w:val="24"/>
          <w:szCs w:val="24"/>
        </w:rPr>
      </w:pPr>
    </w:p>
    <w:p w14:paraId="0C665D3D" w14:textId="77777777" w:rsidR="00EA4126" w:rsidRPr="007C6450" w:rsidRDefault="00EA4126" w:rsidP="00546388">
      <w:pPr>
        <w:spacing w:after="0" w:line="360" w:lineRule="auto"/>
        <w:jc w:val="center"/>
        <w:rPr>
          <w:rFonts w:ascii="Times New Roman" w:hAnsi="Times New Roman" w:cs="Times New Roman"/>
          <w:b/>
          <w:color w:val="000000" w:themeColor="text1"/>
          <w:sz w:val="24"/>
          <w:szCs w:val="24"/>
        </w:rPr>
      </w:pPr>
    </w:p>
    <w:p w14:paraId="4E139A7E" w14:textId="77B992E6" w:rsidR="00EA4126" w:rsidRPr="007C6450" w:rsidRDefault="006F1BCB" w:rsidP="00EA4126">
      <w:pPr>
        <w:spacing w:after="0" w:line="360" w:lineRule="auto"/>
        <w:jc w:val="center"/>
        <w:rPr>
          <w:rFonts w:ascii="Times New Roman" w:hAnsi="Times New Roman" w:cs="Times New Roman"/>
          <w:b/>
          <w:color w:val="000000" w:themeColor="text1"/>
          <w:sz w:val="24"/>
          <w:szCs w:val="24"/>
        </w:rPr>
      </w:pPr>
      <w:r w:rsidRPr="007C6450">
        <w:rPr>
          <w:rFonts w:ascii="Times New Roman" w:hAnsi="Times New Roman" w:cs="Times New Roman"/>
          <w:b/>
          <w:color w:val="000000" w:themeColor="text1"/>
          <w:sz w:val="24"/>
          <w:szCs w:val="24"/>
        </w:rPr>
        <w:t>EBRU CAN</w:t>
      </w:r>
    </w:p>
    <w:p w14:paraId="611AA97D" w14:textId="77777777" w:rsidR="00EA4126" w:rsidRPr="007C6450" w:rsidRDefault="00EA4126" w:rsidP="00EA4126">
      <w:pPr>
        <w:spacing w:after="0" w:line="360" w:lineRule="auto"/>
        <w:jc w:val="center"/>
        <w:rPr>
          <w:rFonts w:ascii="Times New Roman" w:hAnsi="Times New Roman" w:cs="Times New Roman"/>
          <w:b/>
          <w:color w:val="000000" w:themeColor="text1"/>
          <w:sz w:val="24"/>
          <w:szCs w:val="24"/>
        </w:rPr>
      </w:pPr>
      <w:r w:rsidRPr="007C6450">
        <w:rPr>
          <w:rFonts w:ascii="Times New Roman" w:hAnsi="Times New Roman" w:cs="Times New Roman"/>
          <w:b/>
          <w:color w:val="000000" w:themeColor="text1"/>
          <w:sz w:val="24"/>
          <w:szCs w:val="24"/>
        </w:rPr>
        <w:t>YÜKSEK LİSANS TEZİ</w:t>
      </w:r>
    </w:p>
    <w:p w14:paraId="56E518D2" w14:textId="77777777" w:rsidR="00EA4126" w:rsidRPr="007C6450" w:rsidRDefault="00EA4126" w:rsidP="00546388">
      <w:pPr>
        <w:spacing w:after="0" w:line="360" w:lineRule="auto"/>
        <w:jc w:val="center"/>
        <w:rPr>
          <w:rFonts w:ascii="Times New Roman" w:hAnsi="Times New Roman" w:cs="Times New Roman"/>
          <w:b/>
          <w:color w:val="000000" w:themeColor="text1"/>
          <w:sz w:val="24"/>
          <w:szCs w:val="24"/>
        </w:rPr>
      </w:pPr>
    </w:p>
    <w:p w14:paraId="2DF60629" w14:textId="77777777" w:rsidR="00EA4126" w:rsidRPr="007C6450" w:rsidRDefault="00EA4126" w:rsidP="00546388">
      <w:pPr>
        <w:spacing w:after="0" w:line="360" w:lineRule="auto"/>
        <w:jc w:val="center"/>
        <w:rPr>
          <w:rFonts w:ascii="Times New Roman" w:hAnsi="Times New Roman" w:cs="Times New Roman"/>
          <w:b/>
          <w:color w:val="000000" w:themeColor="text1"/>
          <w:sz w:val="24"/>
          <w:szCs w:val="24"/>
        </w:rPr>
      </w:pPr>
    </w:p>
    <w:p w14:paraId="52570C83" w14:textId="77777777" w:rsidR="00EA4126" w:rsidRPr="007C6450" w:rsidRDefault="00EA4126" w:rsidP="00546388">
      <w:pPr>
        <w:spacing w:after="0" w:line="360" w:lineRule="auto"/>
        <w:jc w:val="center"/>
        <w:rPr>
          <w:rFonts w:ascii="Times New Roman" w:hAnsi="Times New Roman" w:cs="Times New Roman"/>
          <w:b/>
          <w:color w:val="000000" w:themeColor="text1"/>
          <w:sz w:val="24"/>
          <w:szCs w:val="24"/>
        </w:rPr>
      </w:pPr>
    </w:p>
    <w:p w14:paraId="7087F194" w14:textId="77777777" w:rsidR="00EA4126" w:rsidRPr="007C6450" w:rsidRDefault="00EA4126" w:rsidP="00546388">
      <w:pPr>
        <w:spacing w:after="0" w:line="360" w:lineRule="auto"/>
        <w:jc w:val="center"/>
        <w:rPr>
          <w:rFonts w:ascii="Times New Roman" w:hAnsi="Times New Roman" w:cs="Times New Roman"/>
          <w:b/>
          <w:color w:val="000000" w:themeColor="text1"/>
          <w:sz w:val="24"/>
          <w:szCs w:val="24"/>
        </w:rPr>
      </w:pPr>
    </w:p>
    <w:p w14:paraId="2A4B9B80" w14:textId="77777777" w:rsidR="00EA4126" w:rsidRPr="007C6450" w:rsidRDefault="00EA4126" w:rsidP="00EA4126">
      <w:pPr>
        <w:spacing w:after="0" w:line="360" w:lineRule="auto"/>
        <w:jc w:val="center"/>
        <w:rPr>
          <w:rFonts w:ascii="Times New Roman" w:hAnsi="Times New Roman" w:cs="Times New Roman"/>
          <w:b/>
          <w:color w:val="000000" w:themeColor="text1"/>
          <w:sz w:val="24"/>
          <w:szCs w:val="24"/>
        </w:rPr>
      </w:pPr>
      <w:r w:rsidRPr="007C6450">
        <w:rPr>
          <w:rFonts w:ascii="Times New Roman" w:hAnsi="Times New Roman" w:cs="Times New Roman"/>
          <w:b/>
          <w:color w:val="000000" w:themeColor="text1"/>
          <w:sz w:val="24"/>
          <w:szCs w:val="24"/>
        </w:rPr>
        <w:t>DANIŞMAN</w:t>
      </w:r>
    </w:p>
    <w:p w14:paraId="31994429" w14:textId="73E844DB" w:rsidR="00EA4126" w:rsidRPr="007C6450" w:rsidRDefault="00714D50" w:rsidP="00EA4126">
      <w:pPr>
        <w:spacing w:after="0" w:line="360" w:lineRule="auto"/>
        <w:jc w:val="center"/>
        <w:rPr>
          <w:rFonts w:ascii="Times New Roman" w:hAnsi="Times New Roman" w:cs="Times New Roman"/>
          <w:b/>
          <w:color w:val="000000" w:themeColor="text1"/>
          <w:sz w:val="24"/>
          <w:szCs w:val="24"/>
        </w:rPr>
      </w:pPr>
      <w:r w:rsidRPr="007C6450">
        <w:rPr>
          <w:rFonts w:ascii="Times New Roman" w:hAnsi="Times New Roman" w:cs="Times New Roman"/>
          <w:b/>
          <w:color w:val="000000" w:themeColor="text1"/>
          <w:sz w:val="24"/>
          <w:szCs w:val="24"/>
        </w:rPr>
        <w:t xml:space="preserve">Prof.Dr. Ergün Ömer </w:t>
      </w:r>
      <w:r w:rsidR="00546388" w:rsidRPr="007C6450">
        <w:rPr>
          <w:rFonts w:ascii="Times New Roman" w:hAnsi="Times New Roman" w:cs="Times New Roman"/>
          <w:b/>
          <w:color w:val="000000" w:themeColor="text1"/>
          <w:sz w:val="24"/>
          <w:szCs w:val="24"/>
        </w:rPr>
        <w:t>GÖKSOY</w:t>
      </w:r>
    </w:p>
    <w:p w14:paraId="5FD89762" w14:textId="77777777" w:rsidR="00EA4126" w:rsidRPr="007C6450" w:rsidRDefault="00EA4126" w:rsidP="00546388">
      <w:pPr>
        <w:spacing w:after="0" w:line="360" w:lineRule="auto"/>
        <w:jc w:val="center"/>
        <w:rPr>
          <w:rFonts w:ascii="Times New Roman" w:hAnsi="Times New Roman" w:cs="Times New Roman"/>
          <w:b/>
          <w:color w:val="000000" w:themeColor="text1"/>
          <w:sz w:val="24"/>
          <w:szCs w:val="24"/>
        </w:rPr>
      </w:pPr>
    </w:p>
    <w:p w14:paraId="1334772D" w14:textId="77777777" w:rsidR="00EA4126" w:rsidRPr="007C6450" w:rsidRDefault="00EA4126" w:rsidP="00546388">
      <w:pPr>
        <w:spacing w:after="0" w:line="360" w:lineRule="auto"/>
        <w:jc w:val="center"/>
        <w:rPr>
          <w:rFonts w:ascii="Times New Roman" w:hAnsi="Times New Roman" w:cs="Times New Roman"/>
          <w:b/>
          <w:color w:val="000000" w:themeColor="text1"/>
          <w:sz w:val="24"/>
          <w:szCs w:val="24"/>
        </w:rPr>
      </w:pPr>
    </w:p>
    <w:p w14:paraId="2BE932C0" w14:textId="77777777" w:rsidR="00EA4126" w:rsidRPr="007C6450" w:rsidRDefault="00EA4126" w:rsidP="00546388">
      <w:pPr>
        <w:spacing w:after="0" w:line="360" w:lineRule="auto"/>
        <w:jc w:val="center"/>
        <w:rPr>
          <w:rFonts w:ascii="Times New Roman" w:hAnsi="Times New Roman" w:cs="Times New Roman"/>
          <w:b/>
          <w:color w:val="000000" w:themeColor="text1"/>
          <w:sz w:val="24"/>
          <w:szCs w:val="24"/>
        </w:rPr>
      </w:pPr>
    </w:p>
    <w:p w14:paraId="2C4CAFE4" w14:textId="77777777" w:rsidR="00EA4126" w:rsidRPr="007C6450" w:rsidRDefault="00EA4126" w:rsidP="00546388">
      <w:pPr>
        <w:spacing w:after="0" w:line="360" w:lineRule="auto"/>
        <w:jc w:val="center"/>
        <w:rPr>
          <w:rFonts w:ascii="Times New Roman" w:hAnsi="Times New Roman" w:cs="Times New Roman"/>
          <w:b/>
          <w:color w:val="000000" w:themeColor="text1"/>
          <w:sz w:val="24"/>
          <w:szCs w:val="24"/>
        </w:rPr>
      </w:pPr>
    </w:p>
    <w:p w14:paraId="150483E4" w14:textId="77777777" w:rsidR="00E35F5E" w:rsidRPr="007C6450" w:rsidRDefault="00EA4126" w:rsidP="00546388">
      <w:pPr>
        <w:spacing w:after="0" w:line="360" w:lineRule="auto"/>
        <w:jc w:val="center"/>
        <w:rPr>
          <w:rFonts w:ascii="Times New Roman" w:hAnsi="Times New Roman" w:cs="Times New Roman"/>
          <w:b/>
          <w:color w:val="000000" w:themeColor="text1"/>
          <w:sz w:val="24"/>
          <w:szCs w:val="24"/>
        </w:rPr>
      </w:pPr>
      <w:r w:rsidRPr="007C6450">
        <w:rPr>
          <w:rFonts w:ascii="Times New Roman" w:hAnsi="Times New Roman" w:cs="Times New Roman"/>
          <w:b/>
          <w:color w:val="000000" w:themeColor="text1"/>
          <w:sz w:val="24"/>
          <w:szCs w:val="24"/>
        </w:rPr>
        <w:t>AYDIN–2022</w:t>
      </w:r>
    </w:p>
    <w:p w14:paraId="69446EEF" w14:textId="77777777" w:rsidR="00E35F5E" w:rsidRPr="007C6450" w:rsidRDefault="00E35F5E" w:rsidP="003F065A">
      <w:pPr>
        <w:rPr>
          <w:rFonts w:ascii="Times New Roman" w:hAnsi="Times New Roman" w:cs="Times New Roman"/>
          <w:color w:val="000000" w:themeColor="text1"/>
        </w:rPr>
        <w:sectPr w:rsidR="00E35F5E" w:rsidRPr="007C6450" w:rsidSect="00546388">
          <w:pgSz w:w="11906" w:h="16838"/>
          <w:pgMar w:top="1418" w:right="1304" w:bottom="1418" w:left="1701" w:header="851" w:footer="851" w:gutter="0"/>
          <w:pgNumType w:fmt="lowerRoman" w:start="1"/>
          <w:cols w:space="708"/>
          <w:docGrid w:linePitch="360"/>
        </w:sectPr>
      </w:pPr>
    </w:p>
    <w:p w14:paraId="0160AE01" w14:textId="42BBC71A" w:rsidR="00B132BF" w:rsidRPr="007C6450" w:rsidRDefault="00E05242" w:rsidP="00B132BF">
      <w:pPr>
        <w:spacing w:after="0" w:line="360" w:lineRule="auto"/>
        <w:jc w:val="center"/>
        <w:rPr>
          <w:rFonts w:ascii="Times New Roman" w:hAnsi="Times New Roman" w:cs="Times New Roman"/>
          <w:b/>
          <w:color w:val="000000" w:themeColor="text1"/>
          <w:sz w:val="28"/>
          <w:szCs w:val="24"/>
        </w:rPr>
      </w:pPr>
      <w:bookmarkStart w:id="0" w:name="_Toc24718215"/>
      <w:r>
        <w:rPr>
          <w:rFonts w:ascii="Times New Roman" w:hAnsi="Times New Roman" w:cs="Times New Roman"/>
          <w:b/>
          <w:color w:val="000000" w:themeColor="text1"/>
          <w:sz w:val="28"/>
          <w:szCs w:val="24"/>
        </w:rPr>
        <w:lastRenderedPageBreak/>
        <w:t xml:space="preserve">KABUL VE ONAY </w:t>
      </w:r>
    </w:p>
    <w:p w14:paraId="1924DB63" w14:textId="77777777" w:rsidR="00546388" w:rsidRPr="007C6450" w:rsidRDefault="00546388" w:rsidP="00546388">
      <w:pPr>
        <w:widowControl w:val="0"/>
        <w:spacing w:after="0" w:line="360" w:lineRule="auto"/>
        <w:jc w:val="center"/>
        <w:rPr>
          <w:rFonts w:ascii="Times New Roman" w:hAnsi="Times New Roman" w:cs="Times New Roman"/>
          <w:b/>
          <w:color w:val="000000" w:themeColor="text1"/>
          <w:sz w:val="24"/>
          <w:szCs w:val="24"/>
        </w:rPr>
      </w:pPr>
    </w:p>
    <w:p w14:paraId="75001468" w14:textId="77777777" w:rsidR="00B132BF" w:rsidRPr="007C6450" w:rsidRDefault="00B132BF" w:rsidP="00546388">
      <w:pPr>
        <w:widowControl w:val="0"/>
        <w:spacing w:after="0" w:line="360" w:lineRule="auto"/>
        <w:jc w:val="center"/>
        <w:rPr>
          <w:rFonts w:ascii="Times New Roman" w:hAnsi="Times New Roman" w:cs="Times New Roman"/>
          <w:b/>
          <w:color w:val="000000" w:themeColor="text1"/>
          <w:sz w:val="24"/>
          <w:szCs w:val="24"/>
        </w:rPr>
      </w:pPr>
    </w:p>
    <w:p w14:paraId="1F1BD4E4" w14:textId="1187EEF8" w:rsidR="00B132BF" w:rsidRPr="007C6450" w:rsidRDefault="00B132BF" w:rsidP="00546388">
      <w:pPr>
        <w:spacing w:after="120" w:line="360" w:lineRule="auto"/>
        <w:jc w:val="both"/>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t>T.C.</w:t>
      </w:r>
      <w:r w:rsidR="00546388" w:rsidRPr="007C6450">
        <w:rPr>
          <w:rFonts w:ascii="Times New Roman" w:hAnsi="Times New Roman" w:cs="Times New Roman"/>
          <w:color w:val="000000" w:themeColor="text1"/>
          <w:sz w:val="24"/>
          <w:szCs w:val="24"/>
        </w:rPr>
        <w:t xml:space="preserve"> Aydın </w:t>
      </w:r>
      <w:r w:rsidR="00A139E8" w:rsidRPr="007C6450">
        <w:rPr>
          <w:rFonts w:ascii="Times New Roman" w:hAnsi="Times New Roman" w:cs="Times New Roman"/>
          <w:color w:val="000000" w:themeColor="text1"/>
          <w:sz w:val="24"/>
          <w:szCs w:val="24"/>
        </w:rPr>
        <w:t xml:space="preserve">Adnan Menderes </w:t>
      </w:r>
      <w:r w:rsidR="00C206AC" w:rsidRPr="007C6450">
        <w:rPr>
          <w:rFonts w:ascii="Times New Roman" w:hAnsi="Times New Roman" w:cs="Times New Roman"/>
          <w:color w:val="000000" w:themeColor="text1"/>
          <w:sz w:val="24"/>
          <w:szCs w:val="24"/>
        </w:rPr>
        <w:t xml:space="preserve">Üniversitesi </w:t>
      </w:r>
      <w:r w:rsidRPr="007C6450">
        <w:rPr>
          <w:rFonts w:ascii="Times New Roman" w:hAnsi="Times New Roman" w:cs="Times New Roman"/>
          <w:color w:val="000000" w:themeColor="text1"/>
          <w:sz w:val="24"/>
          <w:szCs w:val="24"/>
        </w:rPr>
        <w:t xml:space="preserve">Sağlık </w:t>
      </w:r>
      <w:r w:rsidR="00C206AC" w:rsidRPr="007C6450">
        <w:rPr>
          <w:rFonts w:ascii="Times New Roman" w:hAnsi="Times New Roman" w:cs="Times New Roman"/>
          <w:color w:val="000000" w:themeColor="text1"/>
          <w:sz w:val="24"/>
          <w:szCs w:val="24"/>
        </w:rPr>
        <w:t xml:space="preserve">Bilimleri Enstitüsü </w:t>
      </w:r>
      <w:r w:rsidR="00714D50" w:rsidRPr="007C6450">
        <w:rPr>
          <w:rFonts w:ascii="Times New Roman" w:hAnsi="Times New Roman" w:cs="Times New Roman"/>
          <w:color w:val="000000" w:themeColor="text1"/>
          <w:sz w:val="24"/>
          <w:szCs w:val="24"/>
        </w:rPr>
        <w:t xml:space="preserve">Besin Hijyeni ve Teknolojisi </w:t>
      </w:r>
      <w:r w:rsidR="00C206AC" w:rsidRPr="007C6450">
        <w:rPr>
          <w:rFonts w:ascii="Times New Roman" w:hAnsi="Times New Roman" w:cs="Times New Roman"/>
          <w:color w:val="000000" w:themeColor="text1"/>
          <w:sz w:val="24"/>
          <w:szCs w:val="24"/>
        </w:rPr>
        <w:t xml:space="preserve">Anabilim </w:t>
      </w:r>
      <w:r w:rsidRPr="007C6450">
        <w:rPr>
          <w:rFonts w:ascii="Times New Roman" w:hAnsi="Times New Roman" w:cs="Times New Roman"/>
          <w:color w:val="000000" w:themeColor="text1"/>
          <w:sz w:val="24"/>
          <w:szCs w:val="24"/>
        </w:rPr>
        <w:t xml:space="preserve">Dalı Yüksek Lisans Programı çerçevesinde </w:t>
      </w:r>
      <w:r w:rsidR="00714D50" w:rsidRPr="007C6450">
        <w:rPr>
          <w:rFonts w:ascii="Times New Roman" w:hAnsi="Times New Roman" w:cs="Times New Roman"/>
          <w:color w:val="000000" w:themeColor="text1"/>
          <w:sz w:val="24"/>
          <w:szCs w:val="24"/>
        </w:rPr>
        <w:t xml:space="preserve">Ebru CAN </w:t>
      </w:r>
      <w:r w:rsidR="006E624F" w:rsidRPr="007C6450">
        <w:rPr>
          <w:rFonts w:ascii="Times New Roman" w:hAnsi="Times New Roman" w:cs="Times New Roman"/>
          <w:color w:val="000000" w:themeColor="text1"/>
          <w:sz w:val="24"/>
          <w:szCs w:val="24"/>
        </w:rPr>
        <w:t>t</w:t>
      </w:r>
      <w:r w:rsidRPr="007C6450">
        <w:rPr>
          <w:rFonts w:ascii="Times New Roman" w:hAnsi="Times New Roman" w:cs="Times New Roman"/>
          <w:color w:val="000000" w:themeColor="text1"/>
          <w:sz w:val="24"/>
          <w:szCs w:val="24"/>
        </w:rPr>
        <w:t>arafından hazırlanan</w:t>
      </w:r>
      <w:r w:rsidR="00546388" w:rsidRPr="007C6450">
        <w:rPr>
          <w:rFonts w:ascii="Times New Roman" w:hAnsi="Times New Roman" w:cs="Times New Roman"/>
          <w:color w:val="000000" w:themeColor="text1"/>
          <w:sz w:val="24"/>
          <w:szCs w:val="24"/>
        </w:rPr>
        <w:t xml:space="preserve"> </w:t>
      </w:r>
      <w:r w:rsidRPr="007C6450">
        <w:rPr>
          <w:rFonts w:ascii="Times New Roman" w:hAnsi="Times New Roman" w:cs="Times New Roman"/>
          <w:color w:val="000000" w:themeColor="text1"/>
          <w:sz w:val="24"/>
          <w:szCs w:val="24"/>
        </w:rPr>
        <w:t xml:space="preserve">"Tulum Peynirlerinden İzole Edilen </w:t>
      </w:r>
      <w:r w:rsidR="00714D50" w:rsidRPr="007C6450">
        <w:rPr>
          <w:rFonts w:ascii="Times New Roman" w:hAnsi="Times New Roman" w:cs="Times New Roman"/>
          <w:i/>
          <w:color w:val="000000" w:themeColor="text1"/>
          <w:sz w:val="24"/>
          <w:szCs w:val="24"/>
        </w:rPr>
        <w:t>Staphy</w:t>
      </w:r>
      <w:r w:rsidRPr="007C6450">
        <w:rPr>
          <w:rFonts w:ascii="Times New Roman" w:hAnsi="Times New Roman" w:cs="Times New Roman"/>
          <w:i/>
          <w:color w:val="000000" w:themeColor="text1"/>
          <w:sz w:val="24"/>
          <w:szCs w:val="24"/>
        </w:rPr>
        <w:t>lococcus aureus</w:t>
      </w:r>
      <w:r w:rsidRPr="007C6450">
        <w:rPr>
          <w:rFonts w:ascii="Times New Roman" w:hAnsi="Times New Roman" w:cs="Times New Roman"/>
          <w:color w:val="000000" w:themeColor="text1"/>
          <w:sz w:val="24"/>
          <w:szCs w:val="24"/>
        </w:rPr>
        <w:t xml:space="preserve"> İzolatlarında Klasik Stafilokokal </w:t>
      </w:r>
      <w:r w:rsidR="00654D6C" w:rsidRPr="007C6450">
        <w:rPr>
          <w:rFonts w:ascii="Times New Roman" w:hAnsi="Times New Roman" w:cs="Times New Roman"/>
          <w:color w:val="000000" w:themeColor="text1"/>
          <w:sz w:val="24"/>
          <w:szCs w:val="24"/>
        </w:rPr>
        <w:t>Enterotoksin</w:t>
      </w:r>
      <w:r w:rsidRPr="007C6450">
        <w:rPr>
          <w:rFonts w:ascii="Times New Roman" w:hAnsi="Times New Roman" w:cs="Times New Roman"/>
          <w:color w:val="000000" w:themeColor="text1"/>
          <w:sz w:val="24"/>
          <w:szCs w:val="24"/>
        </w:rPr>
        <w:t xml:space="preserve"> Üretme Yeteneklerinin </w:t>
      </w:r>
      <w:r w:rsidR="00C206AC" w:rsidRPr="007C6450">
        <w:rPr>
          <w:rFonts w:ascii="Times New Roman" w:hAnsi="Times New Roman" w:cs="Times New Roman"/>
          <w:color w:val="000000" w:themeColor="text1"/>
          <w:sz w:val="24"/>
          <w:szCs w:val="24"/>
        </w:rPr>
        <w:t>ELISA</w:t>
      </w:r>
      <w:r w:rsidRPr="007C6450">
        <w:rPr>
          <w:rFonts w:ascii="Times New Roman" w:hAnsi="Times New Roman" w:cs="Times New Roman"/>
          <w:color w:val="000000" w:themeColor="text1"/>
          <w:sz w:val="24"/>
          <w:szCs w:val="24"/>
        </w:rPr>
        <w:t xml:space="preserve"> Yöntemiyle Belirlenmesi"</w:t>
      </w:r>
      <w:r w:rsidR="00C206AC" w:rsidRPr="007C6450">
        <w:rPr>
          <w:rFonts w:ascii="Times New Roman" w:hAnsi="Times New Roman" w:cs="Times New Roman"/>
          <w:color w:val="000000" w:themeColor="text1"/>
          <w:sz w:val="24"/>
          <w:szCs w:val="24"/>
        </w:rPr>
        <w:t xml:space="preserve"> </w:t>
      </w:r>
      <w:r w:rsidRPr="007C6450">
        <w:rPr>
          <w:rFonts w:ascii="Times New Roman" w:hAnsi="Times New Roman" w:cs="Times New Roman"/>
          <w:color w:val="000000" w:themeColor="text1"/>
          <w:sz w:val="24"/>
          <w:szCs w:val="24"/>
        </w:rPr>
        <w:t xml:space="preserve">başlıklı tez, aşağıdaki jüri tarafından Doktora/Yüksek Lisans Tezi olarak kabul edilmiştir. </w:t>
      </w:r>
    </w:p>
    <w:p w14:paraId="09C2FEA1" w14:textId="77777777" w:rsidR="00B132BF" w:rsidRPr="007C6450" w:rsidRDefault="00B132BF" w:rsidP="00B132BF">
      <w:pPr>
        <w:spacing w:after="0" w:line="360" w:lineRule="auto"/>
        <w:ind w:firstLine="567"/>
        <w:jc w:val="both"/>
        <w:rPr>
          <w:rFonts w:ascii="Times New Roman" w:hAnsi="Times New Roman" w:cs="Times New Roman"/>
          <w:color w:val="000000" w:themeColor="text1"/>
          <w:sz w:val="24"/>
          <w:szCs w:val="24"/>
        </w:rPr>
      </w:pPr>
    </w:p>
    <w:p w14:paraId="18AF2B20" w14:textId="77777777" w:rsidR="00B132BF" w:rsidRPr="007C6450" w:rsidRDefault="00B132BF" w:rsidP="00B132BF">
      <w:pPr>
        <w:spacing w:after="0" w:line="360" w:lineRule="auto"/>
        <w:ind w:firstLine="567"/>
        <w:jc w:val="right"/>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t xml:space="preserve">Tez Savunma Tarihi: </w:t>
      </w:r>
      <w:r w:rsidR="00775262" w:rsidRPr="007C6450">
        <w:rPr>
          <w:rFonts w:ascii="Times New Roman" w:hAnsi="Times New Roman" w:cs="Times New Roman"/>
          <w:color w:val="000000" w:themeColor="text1"/>
          <w:sz w:val="24"/>
          <w:szCs w:val="24"/>
        </w:rPr>
        <w:t>12</w:t>
      </w:r>
      <w:r w:rsidRPr="007C6450">
        <w:rPr>
          <w:rFonts w:ascii="Times New Roman" w:hAnsi="Times New Roman" w:cs="Times New Roman"/>
          <w:color w:val="000000" w:themeColor="text1"/>
          <w:sz w:val="24"/>
          <w:szCs w:val="24"/>
        </w:rPr>
        <w:t>/</w:t>
      </w:r>
      <w:r w:rsidR="00775262" w:rsidRPr="007C6450">
        <w:rPr>
          <w:rFonts w:ascii="Times New Roman" w:hAnsi="Times New Roman" w:cs="Times New Roman"/>
          <w:color w:val="000000" w:themeColor="text1"/>
          <w:sz w:val="24"/>
          <w:szCs w:val="24"/>
        </w:rPr>
        <w:t>08</w:t>
      </w:r>
      <w:r w:rsidRPr="007C6450">
        <w:rPr>
          <w:rFonts w:ascii="Times New Roman" w:hAnsi="Times New Roman" w:cs="Times New Roman"/>
          <w:color w:val="000000" w:themeColor="text1"/>
          <w:sz w:val="24"/>
          <w:szCs w:val="24"/>
        </w:rPr>
        <w:t>/2022</w:t>
      </w:r>
    </w:p>
    <w:p w14:paraId="13162CCA" w14:textId="77777777" w:rsidR="00B132BF" w:rsidRPr="007C6450" w:rsidRDefault="00B132BF" w:rsidP="00B132BF">
      <w:pPr>
        <w:spacing w:after="0" w:line="360" w:lineRule="auto"/>
        <w:ind w:firstLine="567"/>
        <w:jc w:val="right"/>
        <w:rPr>
          <w:rFonts w:ascii="Times New Roman" w:hAnsi="Times New Roman" w:cs="Times New Roman"/>
          <w:color w:val="000000" w:themeColor="text1"/>
          <w:sz w:val="24"/>
          <w:szCs w:val="24"/>
        </w:rPr>
      </w:pPr>
    </w:p>
    <w:p w14:paraId="54C103C5" w14:textId="77777777" w:rsidR="00B132BF" w:rsidRPr="007C6450" w:rsidRDefault="00B132BF" w:rsidP="00B132BF">
      <w:pPr>
        <w:spacing w:after="0" w:line="360" w:lineRule="auto"/>
        <w:ind w:firstLine="567"/>
        <w:jc w:val="right"/>
        <w:rPr>
          <w:rFonts w:ascii="Times New Roman" w:hAnsi="Times New Roman" w:cs="Times New Roman"/>
          <w:color w:val="000000" w:themeColor="text1"/>
          <w:sz w:val="24"/>
          <w:szCs w:val="24"/>
        </w:rPr>
      </w:pPr>
    </w:p>
    <w:tbl>
      <w:tblPr>
        <w:tblW w:w="4805" w:type="pct"/>
        <w:jc w:val="center"/>
        <w:tblLook w:val="01E0" w:firstRow="1" w:lastRow="1" w:firstColumn="1" w:lastColumn="1" w:noHBand="0" w:noVBand="0"/>
      </w:tblPr>
      <w:tblGrid>
        <w:gridCol w:w="1330"/>
        <w:gridCol w:w="2998"/>
        <w:gridCol w:w="2586"/>
        <w:gridCol w:w="1847"/>
      </w:tblGrid>
      <w:tr w:rsidR="0026082D" w:rsidRPr="007C6450" w14:paraId="391066EF" w14:textId="77777777" w:rsidTr="0026082D">
        <w:trPr>
          <w:trHeight w:val="838"/>
          <w:jc w:val="center"/>
        </w:trPr>
        <w:tc>
          <w:tcPr>
            <w:tcW w:w="759" w:type="pct"/>
            <w:vAlign w:val="center"/>
            <w:hideMark/>
          </w:tcPr>
          <w:p w14:paraId="0BBA73DD" w14:textId="498D15B5" w:rsidR="00B132BF" w:rsidRPr="007C6450" w:rsidRDefault="00B132BF" w:rsidP="00546388">
            <w:pPr>
              <w:spacing w:after="0" w:line="360" w:lineRule="auto"/>
              <w:rPr>
                <w:rFonts w:ascii="Times New Roman" w:eastAsia="Times New Roman" w:hAnsi="Times New Roman" w:cs="Times New Roman"/>
                <w:color w:val="000000" w:themeColor="text1"/>
                <w:sz w:val="24"/>
                <w:lang w:eastAsia="tr-TR"/>
              </w:rPr>
            </w:pPr>
            <w:r w:rsidRPr="007C6450">
              <w:rPr>
                <w:rFonts w:ascii="Times New Roman" w:eastAsia="Times New Roman" w:hAnsi="Times New Roman" w:cs="Times New Roman"/>
                <w:color w:val="000000" w:themeColor="text1"/>
                <w:sz w:val="24"/>
                <w:lang w:eastAsia="tr-TR"/>
              </w:rPr>
              <w:t>Üye (</w:t>
            </w:r>
            <w:r w:rsidR="00546388" w:rsidRPr="007C6450">
              <w:rPr>
                <w:rFonts w:ascii="Times New Roman" w:eastAsia="Times New Roman" w:hAnsi="Times New Roman" w:cs="Times New Roman"/>
                <w:color w:val="000000" w:themeColor="text1"/>
                <w:sz w:val="24"/>
                <w:lang w:eastAsia="tr-TR"/>
              </w:rPr>
              <w:t>T.D</w:t>
            </w:r>
            <w:r w:rsidRPr="007C6450">
              <w:rPr>
                <w:rFonts w:ascii="Times New Roman" w:eastAsia="Times New Roman" w:hAnsi="Times New Roman" w:cs="Times New Roman"/>
                <w:color w:val="000000" w:themeColor="text1"/>
                <w:sz w:val="24"/>
                <w:lang w:eastAsia="tr-TR"/>
              </w:rPr>
              <w:t>):</w:t>
            </w:r>
          </w:p>
        </w:tc>
        <w:tc>
          <w:tcPr>
            <w:tcW w:w="1711" w:type="pct"/>
            <w:vAlign w:val="center"/>
            <w:hideMark/>
          </w:tcPr>
          <w:p w14:paraId="0AFB89DB" w14:textId="77777777" w:rsidR="00775262" w:rsidRPr="007C6450" w:rsidRDefault="00775262" w:rsidP="00A3375B">
            <w:pPr>
              <w:spacing w:after="0" w:line="360" w:lineRule="auto"/>
              <w:rPr>
                <w:rFonts w:ascii="Times New Roman" w:eastAsia="Times New Roman" w:hAnsi="Times New Roman" w:cs="Times New Roman"/>
                <w:color w:val="000000" w:themeColor="text1"/>
                <w:sz w:val="24"/>
                <w:lang w:eastAsia="tr-TR"/>
              </w:rPr>
            </w:pPr>
            <w:r w:rsidRPr="007C6450">
              <w:rPr>
                <w:rFonts w:ascii="Times New Roman" w:eastAsia="Times New Roman" w:hAnsi="Times New Roman" w:cs="Times New Roman"/>
                <w:color w:val="000000" w:themeColor="text1"/>
                <w:sz w:val="24"/>
                <w:lang w:eastAsia="tr-TR"/>
              </w:rPr>
              <w:t xml:space="preserve">Prof. Dr. Ergün Ömer </w:t>
            </w:r>
          </w:p>
          <w:p w14:paraId="44E824BD" w14:textId="1E7216A3" w:rsidR="00775262" w:rsidRPr="007C6450" w:rsidRDefault="00775262" w:rsidP="00A3375B">
            <w:pPr>
              <w:spacing w:after="0" w:line="360" w:lineRule="auto"/>
              <w:rPr>
                <w:rFonts w:ascii="Times New Roman" w:eastAsia="Times New Roman" w:hAnsi="Times New Roman" w:cs="Times New Roman"/>
                <w:color w:val="000000" w:themeColor="text1"/>
                <w:sz w:val="24"/>
                <w:lang w:eastAsia="tr-TR"/>
              </w:rPr>
            </w:pPr>
            <w:r w:rsidRPr="007C6450">
              <w:rPr>
                <w:rFonts w:ascii="Times New Roman" w:eastAsia="Times New Roman" w:hAnsi="Times New Roman" w:cs="Times New Roman"/>
                <w:color w:val="000000" w:themeColor="text1"/>
                <w:sz w:val="24"/>
                <w:lang w:eastAsia="tr-TR"/>
              </w:rPr>
              <w:t>GÖKSOY</w:t>
            </w:r>
          </w:p>
        </w:tc>
        <w:tc>
          <w:tcPr>
            <w:tcW w:w="1476" w:type="pct"/>
            <w:vAlign w:val="center"/>
            <w:hideMark/>
          </w:tcPr>
          <w:p w14:paraId="18D63736" w14:textId="22908F8F" w:rsidR="00B132BF" w:rsidRPr="007C6450" w:rsidRDefault="00546388" w:rsidP="00A3375B">
            <w:pPr>
              <w:spacing w:after="0" w:line="360" w:lineRule="auto"/>
              <w:rPr>
                <w:rFonts w:ascii="Times New Roman" w:eastAsia="Times New Roman" w:hAnsi="Times New Roman" w:cs="Times New Roman"/>
                <w:color w:val="000000" w:themeColor="text1"/>
                <w:sz w:val="24"/>
                <w:lang w:eastAsia="tr-TR"/>
              </w:rPr>
            </w:pPr>
            <w:r w:rsidRPr="007C6450">
              <w:rPr>
                <w:rFonts w:ascii="Times New Roman" w:eastAsia="Times New Roman" w:hAnsi="Times New Roman" w:cs="Times New Roman"/>
                <w:color w:val="000000" w:themeColor="text1"/>
                <w:sz w:val="24"/>
                <w:lang w:eastAsia="tr-TR"/>
              </w:rPr>
              <w:t xml:space="preserve">Aydın </w:t>
            </w:r>
            <w:r w:rsidR="00B132BF" w:rsidRPr="007C6450">
              <w:rPr>
                <w:rFonts w:ascii="Times New Roman" w:eastAsia="Times New Roman" w:hAnsi="Times New Roman" w:cs="Times New Roman"/>
                <w:color w:val="000000" w:themeColor="text1"/>
                <w:sz w:val="24"/>
                <w:lang w:eastAsia="tr-TR"/>
              </w:rPr>
              <w:t>Adnan Menderes Üniversitesi</w:t>
            </w:r>
          </w:p>
        </w:tc>
        <w:tc>
          <w:tcPr>
            <w:tcW w:w="1054" w:type="pct"/>
            <w:vAlign w:val="bottom"/>
          </w:tcPr>
          <w:p w14:paraId="6D10D035" w14:textId="77777777" w:rsidR="00B132BF" w:rsidRPr="007C6450" w:rsidRDefault="00B132BF" w:rsidP="00A3375B">
            <w:pPr>
              <w:spacing w:after="0" w:line="360" w:lineRule="auto"/>
              <w:jc w:val="both"/>
              <w:rPr>
                <w:rFonts w:ascii="Times New Roman" w:eastAsia="Times New Roman" w:hAnsi="Times New Roman" w:cs="Times New Roman"/>
                <w:color w:val="000000" w:themeColor="text1"/>
                <w:sz w:val="24"/>
                <w:lang w:eastAsia="tr-TR"/>
              </w:rPr>
            </w:pPr>
          </w:p>
        </w:tc>
      </w:tr>
      <w:tr w:rsidR="0026082D" w:rsidRPr="007C6450" w14:paraId="6C740CCF" w14:textId="77777777" w:rsidTr="0026082D">
        <w:trPr>
          <w:trHeight w:val="838"/>
          <w:jc w:val="center"/>
        </w:trPr>
        <w:tc>
          <w:tcPr>
            <w:tcW w:w="759" w:type="pct"/>
            <w:vAlign w:val="center"/>
          </w:tcPr>
          <w:p w14:paraId="4549A508" w14:textId="77777777" w:rsidR="00B132BF" w:rsidRPr="007C6450" w:rsidRDefault="00B132BF" w:rsidP="00A3375B">
            <w:pPr>
              <w:spacing w:after="0" w:line="360" w:lineRule="auto"/>
              <w:rPr>
                <w:rFonts w:ascii="Times New Roman" w:eastAsia="Times New Roman" w:hAnsi="Times New Roman" w:cs="Times New Roman"/>
                <w:color w:val="000000" w:themeColor="text1"/>
                <w:sz w:val="24"/>
                <w:lang w:eastAsia="tr-TR"/>
              </w:rPr>
            </w:pPr>
            <w:r w:rsidRPr="007C6450">
              <w:rPr>
                <w:rFonts w:ascii="Times New Roman" w:eastAsia="Times New Roman" w:hAnsi="Times New Roman" w:cs="Times New Roman"/>
                <w:color w:val="000000" w:themeColor="text1"/>
                <w:sz w:val="24"/>
                <w:lang w:eastAsia="tr-TR"/>
              </w:rPr>
              <w:t>Üye:</w:t>
            </w:r>
          </w:p>
        </w:tc>
        <w:tc>
          <w:tcPr>
            <w:tcW w:w="1711" w:type="pct"/>
            <w:vAlign w:val="center"/>
          </w:tcPr>
          <w:p w14:paraId="354D0550" w14:textId="77777777" w:rsidR="00B132BF" w:rsidRPr="007C6450" w:rsidRDefault="00775262" w:rsidP="00A3375B">
            <w:pPr>
              <w:spacing w:after="0" w:line="360" w:lineRule="auto"/>
              <w:rPr>
                <w:rFonts w:ascii="Times New Roman" w:eastAsia="Times New Roman" w:hAnsi="Times New Roman" w:cs="Times New Roman"/>
                <w:color w:val="000000" w:themeColor="text1"/>
                <w:sz w:val="24"/>
                <w:lang w:eastAsia="tr-TR"/>
              </w:rPr>
            </w:pPr>
            <w:r w:rsidRPr="007C6450">
              <w:rPr>
                <w:rFonts w:ascii="Times New Roman" w:eastAsia="Times New Roman" w:hAnsi="Times New Roman" w:cs="Times New Roman"/>
                <w:color w:val="000000" w:themeColor="text1"/>
                <w:sz w:val="24"/>
                <w:lang w:eastAsia="tr-TR"/>
              </w:rPr>
              <w:t>Prof. Dr. Filiz KÖK</w:t>
            </w:r>
          </w:p>
        </w:tc>
        <w:tc>
          <w:tcPr>
            <w:tcW w:w="1476" w:type="pct"/>
            <w:vAlign w:val="center"/>
          </w:tcPr>
          <w:p w14:paraId="66D1ACFF" w14:textId="6B641198" w:rsidR="00B132BF" w:rsidRPr="007C6450" w:rsidRDefault="00546388" w:rsidP="00A3375B">
            <w:pPr>
              <w:spacing w:after="0" w:line="360" w:lineRule="auto"/>
              <w:rPr>
                <w:rFonts w:ascii="Times New Roman" w:eastAsia="Times New Roman" w:hAnsi="Times New Roman" w:cs="Times New Roman"/>
                <w:color w:val="000000" w:themeColor="text1"/>
                <w:sz w:val="24"/>
                <w:lang w:eastAsia="tr-TR"/>
              </w:rPr>
            </w:pPr>
            <w:r w:rsidRPr="007C6450">
              <w:rPr>
                <w:rFonts w:ascii="Times New Roman" w:eastAsia="Times New Roman" w:hAnsi="Times New Roman" w:cs="Times New Roman"/>
                <w:color w:val="000000" w:themeColor="text1"/>
                <w:sz w:val="24"/>
                <w:lang w:eastAsia="tr-TR"/>
              </w:rPr>
              <w:t xml:space="preserve">Aydın </w:t>
            </w:r>
            <w:r w:rsidR="00B132BF" w:rsidRPr="007C6450">
              <w:rPr>
                <w:rFonts w:ascii="Times New Roman" w:eastAsia="Times New Roman" w:hAnsi="Times New Roman" w:cs="Times New Roman"/>
                <w:color w:val="000000" w:themeColor="text1"/>
                <w:sz w:val="24"/>
                <w:lang w:eastAsia="tr-TR"/>
              </w:rPr>
              <w:t>Adnan Menderes Üniversitesi</w:t>
            </w:r>
          </w:p>
        </w:tc>
        <w:tc>
          <w:tcPr>
            <w:tcW w:w="1054" w:type="pct"/>
            <w:vAlign w:val="bottom"/>
          </w:tcPr>
          <w:p w14:paraId="14E691CC" w14:textId="77777777" w:rsidR="00B132BF" w:rsidRPr="007C6450" w:rsidRDefault="00B132BF" w:rsidP="00A3375B">
            <w:pPr>
              <w:spacing w:after="0" w:line="360" w:lineRule="auto"/>
              <w:jc w:val="both"/>
              <w:rPr>
                <w:rFonts w:ascii="Times New Roman" w:eastAsia="Times New Roman" w:hAnsi="Times New Roman" w:cs="Times New Roman"/>
                <w:color w:val="000000" w:themeColor="text1"/>
                <w:sz w:val="24"/>
                <w:lang w:eastAsia="tr-TR"/>
              </w:rPr>
            </w:pPr>
          </w:p>
        </w:tc>
      </w:tr>
      <w:tr w:rsidR="0026082D" w:rsidRPr="007C6450" w14:paraId="5E9D2B20" w14:textId="77777777" w:rsidTr="0026082D">
        <w:trPr>
          <w:trHeight w:val="838"/>
          <w:jc w:val="center"/>
        </w:trPr>
        <w:tc>
          <w:tcPr>
            <w:tcW w:w="759" w:type="pct"/>
            <w:vAlign w:val="center"/>
          </w:tcPr>
          <w:p w14:paraId="3B1C48E7" w14:textId="77777777" w:rsidR="00B132BF" w:rsidRPr="007C6450" w:rsidRDefault="00B132BF" w:rsidP="00A3375B">
            <w:pPr>
              <w:spacing w:after="0" w:line="360" w:lineRule="auto"/>
              <w:rPr>
                <w:rFonts w:ascii="Times New Roman" w:eastAsia="Times New Roman" w:hAnsi="Times New Roman" w:cs="Times New Roman"/>
                <w:color w:val="000000" w:themeColor="text1"/>
                <w:sz w:val="24"/>
                <w:lang w:eastAsia="tr-TR"/>
              </w:rPr>
            </w:pPr>
            <w:r w:rsidRPr="007C6450">
              <w:rPr>
                <w:rFonts w:ascii="Times New Roman" w:eastAsia="Times New Roman" w:hAnsi="Times New Roman" w:cs="Times New Roman"/>
                <w:color w:val="000000" w:themeColor="text1"/>
                <w:sz w:val="24"/>
                <w:lang w:eastAsia="tr-TR"/>
              </w:rPr>
              <w:t>Üye:</w:t>
            </w:r>
          </w:p>
        </w:tc>
        <w:tc>
          <w:tcPr>
            <w:tcW w:w="1711" w:type="pct"/>
            <w:vAlign w:val="center"/>
          </w:tcPr>
          <w:p w14:paraId="47258861" w14:textId="77777777" w:rsidR="00B132BF" w:rsidRPr="007C6450" w:rsidRDefault="00775262" w:rsidP="00A3375B">
            <w:pPr>
              <w:spacing w:after="0" w:line="360" w:lineRule="auto"/>
              <w:rPr>
                <w:rFonts w:ascii="Times New Roman" w:eastAsia="Times New Roman" w:hAnsi="Times New Roman" w:cs="Times New Roman"/>
                <w:color w:val="000000" w:themeColor="text1"/>
                <w:sz w:val="24"/>
                <w:lang w:eastAsia="tr-TR"/>
              </w:rPr>
            </w:pPr>
            <w:r w:rsidRPr="007C6450">
              <w:rPr>
                <w:rFonts w:ascii="Times New Roman" w:eastAsia="Times New Roman" w:hAnsi="Times New Roman" w:cs="Times New Roman"/>
                <w:color w:val="000000" w:themeColor="text1"/>
                <w:sz w:val="24"/>
                <w:lang w:eastAsia="tr-TR"/>
              </w:rPr>
              <w:t>Dr. Öğr.Üyesi Murat METLİ</w:t>
            </w:r>
          </w:p>
        </w:tc>
        <w:tc>
          <w:tcPr>
            <w:tcW w:w="1476" w:type="pct"/>
            <w:vAlign w:val="center"/>
          </w:tcPr>
          <w:p w14:paraId="05EDCF80" w14:textId="77777777" w:rsidR="00B132BF" w:rsidRPr="007C6450" w:rsidRDefault="00775262" w:rsidP="00A3375B">
            <w:pPr>
              <w:spacing w:after="0" w:line="360" w:lineRule="auto"/>
              <w:rPr>
                <w:rFonts w:ascii="Times New Roman" w:eastAsia="Times New Roman" w:hAnsi="Times New Roman" w:cs="Times New Roman"/>
                <w:color w:val="000000" w:themeColor="text1"/>
                <w:sz w:val="24"/>
                <w:lang w:eastAsia="tr-TR"/>
              </w:rPr>
            </w:pPr>
            <w:r w:rsidRPr="007C6450">
              <w:rPr>
                <w:rFonts w:ascii="Times New Roman" w:eastAsia="Times New Roman" w:hAnsi="Times New Roman" w:cs="Times New Roman"/>
                <w:color w:val="000000" w:themeColor="text1"/>
                <w:sz w:val="24"/>
                <w:lang w:eastAsia="tr-TR"/>
              </w:rPr>
              <w:t>Muğla Sıtkı Koçman Üniversitesi</w:t>
            </w:r>
          </w:p>
        </w:tc>
        <w:tc>
          <w:tcPr>
            <w:tcW w:w="1054" w:type="pct"/>
            <w:vAlign w:val="bottom"/>
          </w:tcPr>
          <w:p w14:paraId="0F3E284F" w14:textId="77777777" w:rsidR="00B132BF" w:rsidRPr="007C6450" w:rsidRDefault="00B132BF" w:rsidP="00A3375B">
            <w:pPr>
              <w:spacing w:after="0" w:line="360" w:lineRule="auto"/>
              <w:jc w:val="both"/>
              <w:rPr>
                <w:rFonts w:ascii="Times New Roman" w:eastAsia="Times New Roman" w:hAnsi="Times New Roman" w:cs="Times New Roman"/>
                <w:color w:val="000000" w:themeColor="text1"/>
                <w:sz w:val="24"/>
                <w:lang w:eastAsia="tr-TR"/>
              </w:rPr>
            </w:pPr>
          </w:p>
        </w:tc>
      </w:tr>
    </w:tbl>
    <w:p w14:paraId="4E8C4EF4" w14:textId="77777777" w:rsidR="00B132BF" w:rsidRPr="007C6450" w:rsidRDefault="00B132BF" w:rsidP="00546388">
      <w:pPr>
        <w:spacing w:after="120" w:line="360" w:lineRule="auto"/>
        <w:jc w:val="both"/>
        <w:rPr>
          <w:rFonts w:ascii="Times New Roman" w:hAnsi="Times New Roman" w:cs="Times New Roman"/>
          <w:color w:val="000000" w:themeColor="text1"/>
          <w:sz w:val="24"/>
          <w:szCs w:val="24"/>
        </w:rPr>
      </w:pPr>
    </w:p>
    <w:p w14:paraId="77BDC8CB" w14:textId="77777777" w:rsidR="00B132BF" w:rsidRPr="007C6450" w:rsidRDefault="00B132BF" w:rsidP="00546388">
      <w:pPr>
        <w:spacing w:after="120" w:line="360" w:lineRule="auto"/>
        <w:jc w:val="both"/>
        <w:rPr>
          <w:rFonts w:ascii="Times New Roman" w:hAnsi="Times New Roman" w:cs="Times New Roman"/>
          <w:color w:val="000000" w:themeColor="text1"/>
          <w:sz w:val="24"/>
          <w:szCs w:val="24"/>
        </w:rPr>
      </w:pPr>
    </w:p>
    <w:p w14:paraId="7F9929DD" w14:textId="77777777" w:rsidR="00B132BF" w:rsidRPr="007C6450" w:rsidRDefault="00B132BF" w:rsidP="00546388">
      <w:pPr>
        <w:spacing w:after="120" w:line="360" w:lineRule="auto"/>
        <w:jc w:val="both"/>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t>ONAY:</w:t>
      </w:r>
    </w:p>
    <w:p w14:paraId="31E7FD7F" w14:textId="6EB8CEFB" w:rsidR="00B132BF" w:rsidRPr="007C6450" w:rsidRDefault="00B132BF" w:rsidP="00546388">
      <w:pPr>
        <w:spacing w:after="120" w:line="360" w:lineRule="auto"/>
        <w:jc w:val="both"/>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t xml:space="preserve">Bu tez </w:t>
      </w:r>
      <w:r w:rsidR="00E05242">
        <w:rPr>
          <w:rFonts w:ascii="Times New Roman" w:hAnsi="Times New Roman" w:cs="Times New Roman"/>
          <w:color w:val="000000" w:themeColor="text1"/>
          <w:sz w:val="24"/>
          <w:szCs w:val="24"/>
        </w:rPr>
        <w:t xml:space="preserve">Aydın </w:t>
      </w:r>
      <w:r w:rsidRPr="007C6450">
        <w:rPr>
          <w:rFonts w:ascii="Times New Roman" w:hAnsi="Times New Roman" w:cs="Times New Roman"/>
          <w:color w:val="000000" w:themeColor="text1"/>
          <w:sz w:val="24"/>
          <w:szCs w:val="24"/>
        </w:rPr>
        <w:t>Adnan Menderes Üniversitesi Lisansüstü Eğitim-Öğretim ve Sınav Yönetmeliğinin ilgili maddeleri uyarınca yukarıdaki jüri tarafından uygun görülmüş ve Sağlık Bilimleri Enstitüsünün ………tarih ve …… sayılı oturumunda alınan ….. nolu YönetimKurulu kararıyla kabul edilmiştir.</w:t>
      </w:r>
    </w:p>
    <w:p w14:paraId="2BF4AE81" w14:textId="77777777" w:rsidR="00B132BF" w:rsidRPr="007C6450" w:rsidRDefault="00B132BF" w:rsidP="00546388">
      <w:pPr>
        <w:spacing w:after="120" w:line="360" w:lineRule="auto"/>
        <w:jc w:val="both"/>
        <w:rPr>
          <w:rFonts w:ascii="Times New Roman" w:hAnsi="Times New Roman" w:cs="Times New Roman"/>
          <w:color w:val="000000" w:themeColor="text1"/>
          <w:sz w:val="24"/>
          <w:szCs w:val="24"/>
        </w:rPr>
      </w:pPr>
    </w:p>
    <w:p w14:paraId="4C2C2601" w14:textId="77777777" w:rsidR="00B132BF" w:rsidRPr="007C6450" w:rsidRDefault="00B132BF" w:rsidP="00546388">
      <w:pPr>
        <w:spacing w:after="120" w:line="360" w:lineRule="auto"/>
        <w:jc w:val="right"/>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t xml:space="preserve">Prof. Dr. </w:t>
      </w:r>
      <w:r w:rsidR="00C475AB" w:rsidRPr="007C6450">
        <w:rPr>
          <w:rFonts w:ascii="Times New Roman" w:hAnsi="Times New Roman" w:cs="Times New Roman"/>
          <w:color w:val="000000" w:themeColor="text1"/>
          <w:sz w:val="24"/>
          <w:szCs w:val="24"/>
        </w:rPr>
        <w:t>Süleyman AYPAK</w:t>
      </w:r>
    </w:p>
    <w:p w14:paraId="54BAC01D" w14:textId="42E95B42" w:rsidR="00B132BF" w:rsidRPr="007C6450" w:rsidRDefault="00B132BF" w:rsidP="00546388">
      <w:pPr>
        <w:spacing w:after="120" w:line="360" w:lineRule="auto"/>
        <w:ind w:right="679"/>
        <w:jc w:val="right"/>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t>Enstitü Müdürü</w:t>
      </w:r>
      <w:r w:rsidR="00E05242">
        <w:rPr>
          <w:rFonts w:ascii="Times New Roman" w:hAnsi="Times New Roman" w:cs="Times New Roman"/>
          <w:color w:val="000000" w:themeColor="text1"/>
          <w:sz w:val="24"/>
          <w:szCs w:val="24"/>
        </w:rPr>
        <w:t>.</w:t>
      </w:r>
    </w:p>
    <w:p w14:paraId="1F3BF425" w14:textId="33B8DAD1" w:rsidR="00546388" w:rsidRPr="007C6450" w:rsidRDefault="00546388">
      <w:pPr>
        <w:spacing w:line="259" w:lineRule="auto"/>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br w:type="page"/>
      </w:r>
    </w:p>
    <w:p w14:paraId="1B690AE1" w14:textId="0EF17132" w:rsidR="004474B3" w:rsidRPr="007C6450" w:rsidRDefault="006E624F" w:rsidP="00546388">
      <w:pPr>
        <w:pStyle w:val="Heading1"/>
        <w:keepNext w:val="0"/>
        <w:keepLines w:val="0"/>
        <w:widowControl w:val="0"/>
        <w:spacing w:after="240"/>
        <w:rPr>
          <w:rFonts w:cs="Times New Roman"/>
        </w:rPr>
      </w:pPr>
      <w:r w:rsidRPr="007C6450">
        <w:rPr>
          <w:rFonts w:cs="Times New Roman"/>
        </w:rPr>
        <w:lastRenderedPageBreak/>
        <w:t>TEŞEKKÜR</w:t>
      </w:r>
      <w:bookmarkEnd w:id="0"/>
    </w:p>
    <w:p w14:paraId="5F9032E0" w14:textId="417CDFEF" w:rsidR="00546388" w:rsidRPr="007C6450" w:rsidRDefault="00546388" w:rsidP="00AA60A6">
      <w:pPr>
        <w:jc w:val="center"/>
        <w:rPr>
          <w:rFonts w:ascii="Times New Roman" w:hAnsi="Times New Roman" w:cs="Times New Roman"/>
          <w:color w:val="000000" w:themeColor="text1"/>
          <w:sz w:val="24"/>
          <w:szCs w:val="24"/>
        </w:rPr>
      </w:pPr>
    </w:p>
    <w:p w14:paraId="6EA79B61" w14:textId="77777777" w:rsidR="00546388" w:rsidRPr="007C6450" w:rsidRDefault="00546388" w:rsidP="00AA60A6">
      <w:pPr>
        <w:jc w:val="center"/>
        <w:rPr>
          <w:rFonts w:ascii="Times New Roman" w:hAnsi="Times New Roman" w:cs="Times New Roman"/>
          <w:color w:val="000000" w:themeColor="text1"/>
          <w:sz w:val="24"/>
          <w:szCs w:val="24"/>
        </w:rPr>
      </w:pPr>
    </w:p>
    <w:p w14:paraId="27D31442" w14:textId="25809A29" w:rsidR="006E624F" w:rsidRPr="007C6450" w:rsidRDefault="006E624F" w:rsidP="006E624F">
      <w:pPr>
        <w:spacing w:after="240" w:line="360" w:lineRule="auto"/>
        <w:ind w:firstLine="709"/>
        <w:jc w:val="both"/>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t xml:space="preserve">Araştırmanın gerçekleştirilmesinde katkılarından dolayı sayın hocam </w:t>
      </w:r>
      <w:r w:rsidR="00714D50" w:rsidRPr="007C6450">
        <w:rPr>
          <w:rFonts w:ascii="Times New Roman" w:hAnsi="Times New Roman" w:cs="Times New Roman"/>
          <w:color w:val="000000" w:themeColor="text1"/>
          <w:sz w:val="24"/>
          <w:szCs w:val="24"/>
        </w:rPr>
        <w:t>Prof. Dr. Ergün Ömer GÖKSOY</w:t>
      </w:r>
      <w:r w:rsidRPr="007C6450">
        <w:rPr>
          <w:rFonts w:ascii="Times New Roman" w:hAnsi="Times New Roman" w:cs="Times New Roman"/>
          <w:color w:val="000000" w:themeColor="text1"/>
          <w:sz w:val="24"/>
          <w:szCs w:val="24"/>
        </w:rPr>
        <w:t>’a,</w:t>
      </w:r>
      <w:r w:rsidR="00C206AC" w:rsidRPr="007C6450">
        <w:rPr>
          <w:rFonts w:ascii="Times New Roman" w:hAnsi="Times New Roman" w:cs="Times New Roman"/>
          <w:color w:val="000000" w:themeColor="text1"/>
          <w:sz w:val="24"/>
          <w:szCs w:val="24"/>
        </w:rPr>
        <w:t xml:space="preserve"> </w:t>
      </w:r>
      <w:r w:rsidR="005E0783" w:rsidRPr="007C6450">
        <w:rPr>
          <w:rFonts w:ascii="Times New Roman" w:hAnsi="Times New Roman" w:cs="Times New Roman"/>
          <w:color w:val="000000" w:themeColor="text1"/>
          <w:sz w:val="24"/>
          <w:szCs w:val="24"/>
        </w:rPr>
        <w:t>Arş. Gör. Dr. Pelin Koçak KIZANLIK’a</w:t>
      </w:r>
    </w:p>
    <w:p w14:paraId="67BCFC7E" w14:textId="77777777" w:rsidR="006E624F" w:rsidRPr="007C6450" w:rsidRDefault="006E624F" w:rsidP="006E624F">
      <w:pPr>
        <w:spacing w:after="240" w:line="360" w:lineRule="auto"/>
        <w:ind w:firstLine="709"/>
        <w:jc w:val="both"/>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t xml:space="preserve">Eğitim sürecim boyunca her zaman yanımda </w:t>
      </w:r>
      <w:r w:rsidR="00E90798" w:rsidRPr="007C6450">
        <w:rPr>
          <w:rFonts w:ascii="Times New Roman" w:hAnsi="Times New Roman" w:cs="Times New Roman"/>
          <w:color w:val="000000" w:themeColor="text1"/>
          <w:sz w:val="24"/>
          <w:szCs w:val="24"/>
        </w:rPr>
        <w:t>olan Veli Aras ŞENTÜRK’e</w:t>
      </w:r>
      <w:r w:rsidRPr="007C6450">
        <w:rPr>
          <w:rFonts w:ascii="Times New Roman" w:hAnsi="Times New Roman" w:cs="Times New Roman"/>
          <w:color w:val="000000" w:themeColor="text1"/>
          <w:sz w:val="24"/>
          <w:szCs w:val="24"/>
        </w:rPr>
        <w:t xml:space="preserve"> kalpten teşekkürlerimi sunuyorum.</w:t>
      </w:r>
    </w:p>
    <w:p w14:paraId="582F69C7" w14:textId="77777777" w:rsidR="004474B3" w:rsidRPr="007C6450" w:rsidRDefault="004474B3" w:rsidP="00161D16">
      <w:pPr>
        <w:jc w:val="both"/>
        <w:rPr>
          <w:rFonts w:ascii="Times New Roman" w:hAnsi="Times New Roman" w:cs="Times New Roman"/>
          <w:color w:val="000000" w:themeColor="text1"/>
          <w:sz w:val="24"/>
          <w:szCs w:val="24"/>
        </w:rPr>
      </w:pPr>
    </w:p>
    <w:p w14:paraId="2DF9E8BC" w14:textId="4533BC6A" w:rsidR="004474B3" w:rsidRPr="007C6450" w:rsidRDefault="00546388" w:rsidP="00546388">
      <w:pPr>
        <w:ind w:firstLine="7938"/>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t>Ebru Can</w:t>
      </w:r>
    </w:p>
    <w:p w14:paraId="41622621" w14:textId="77777777" w:rsidR="004474B3" w:rsidRPr="007C6450" w:rsidRDefault="004474B3" w:rsidP="004474B3">
      <w:pPr>
        <w:rPr>
          <w:rFonts w:ascii="Times New Roman" w:hAnsi="Times New Roman" w:cs="Times New Roman"/>
          <w:color w:val="000000" w:themeColor="text1"/>
          <w:sz w:val="24"/>
          <w:szCs w:val="24"/>
        </w:rPr>
      </w:pPr>
    </w:p>
    <w:p w14:paraId="6D5D9122" w14:textId="77777777" w:rsidR="004474B3" w:rsidRPr="007C6450" w:rsidRDefault="004474B3" w:rsidP="004474B3">
      <w:pPr>
        <w:rPr>
          <w:rFonts w:ascii="Times New Roman" w:hAnsi="Times New Roman" w:cs="Times New Roman"/>
          <w:color w:val="000000" w:themeColor="text1"/>
          <w:sz w:val="24"/>
          <w:szCs w:val="24"/>
        </w:rPr>
      </w:pPr>
    </w:p>
    <w:p w14:paraId="3995BAB1" w14:textId="77777777" w:rsidR="002D1A12" w:rsidRPr="007C6450" w:rsidRDefault="002D1A12">
      <w:pPr>
        <w:spacing w:line="259" w:lineRule="auto"/>
        <w:rPr>
          <w:rFonts w:ascii="Times New Roman" w:eastAsiaTheme="majorEastAsia" w:hAnsi="Times New Roman" w:cs="Times New Roman"/>
          <w:b/>
          <w:bCs/>
          <w:color w:val="000000" w:themeColor="text1"/>
          <w:sz w:val="28"/>
          <w:szCs w:val="28"/>
        </w:rPr>
      </w:pPr>
      <w:bookmarkStart w:id="1" w:name="_Toc520643733"/>
      <w:r w:rsidRPr="007C6450">
        <w:rPr>
          <w:rFonts w:ascii="Times New Roman" w:hAnsi="Times New Roman" w:cs="Times New Roman"/>
          <w:color w:val="000000" w:themeColor="text1"/>
        </w:rPr>
        <w:br w:type="page"/>
      </w:r>
    </w:p>
    <w:bookmarkEnd w:id="1"/>
    <w:p w14:paraId="4027DD29" w14:textId="01F82AF1" w:rsidR="00FC02D9" w:rsidRPr="007C6450" w:rsidRDefault="006E624F" w:rsidP="00AA60A6">
      <w:pPr>
        <w:widowControl w:val="0"/>
        <w:spacing w:after="120" w:line="360" w:lineRule="auto"/>
        <w:jc w:val="center"/>
        <w:rPr>
          <w:rFonts w:ascii="Times New Roman" w:hAnsi="Times New Roman" w:cs="Times New Roman"/>
          <w:b/>
          <w:color w:val="000000" w:themeColor="text1"/>
          <w:sz w:val="28"/>
          <w:szCs w:val="28"/>
        </w:rPr>
      </w:pPr>
      <w:r w:rsidRPr="007C6450">
        <w:rPr>
          <w:rFonts w:ascii="Times New Roman" w:hAnsi="Times New Roman" w:cs="Times New Roman"/>
          <w:b/>
          <w:color w:val="000000" w:themeColor="text1"/>
          <w:sz w:val="28"/>
          <w:szCs w:val="28"/>
        </w:rPr>
        <w:lastRenderedPageBreak/>
        <w:t>İÇİNDEKİLER</w:t>
      </w:r>
    </w:p>
    <w:p w14:paraId="2894011F" w14:textId="70C596B9" w:rsidR="00546388" w:rsidRPr="007C6450" w:rsidRDefault="00546388" w:rsidP="00AA60A6">
      <w:pPr>
        <w:widowControl w:val="0"/>
        <w:spacing w:after="120" w:line="360" w:lineRule="auto"/>
        <w:jc w:val="center"/>
        <w:rPr>
          <w:rFonts w:ascii="Times New Roman" w:hAnsi="Times New Roman" w:cs="Times New Roman"/>
          <w:color w:val="000000" w:themeColor="text1"/>
          <w:sz w:val="28"/>
          <w:szCs w:val="28"/>
        </w:rPr>
      </w:pPr>
    </w:p>
    <w:p w14:paraId="67342AF8" w14:textId="77777777" w:rsidR="00546388" w:rsidRPr="007C6450" w:rsidRDefault="00546388" w:rsidP="00AA60A6">
      <w:pPr>
        <w:widowControl w:val="0"/>
        <w:spacing w:after="120" w:line="360" w:lineRule="auto"/>
        <w:jc w:val="center"/>
        <w:rPr>
          <w:rFonts w:ascii="Times New Roman" w:hAnsi="Times New Roman" w:cs="Times New Roman"/>
          <w:color w:val="000000" w:themeColor="text1"/>
          <w:sz w:val="28"/>
          <w:szCs w:val="28"/>
        </w:rPr>
      </w:pPr>
    </w:p>
    <w:p w14:paraId="545C44F6" w14:textId="2405BB14" w:rsidR="0076715F" w:rsidRPr="0032697F" w:rsidRDefault="005E0A9E" w:rsidP="000A3D4B">
      <w:pPr>
        <w:pStyle w:val="TOC1"/>
      </w:pPr>
      <w:r>
        <w:t xml:space="preserve">KABUL VE ONAY </w:t>
      </w:r>
      <w:r w:rsidR="0076715F" w:rsidRPr="0032697F">
        <w:ptab w:relativeTo="margin" w:alignment="right" w:leader="dot"/>
      </w:r>
      <w:r w:rsidR="0076715F" w:rsidRPr="0032697F">
        <w:t>i</w:t>
      </w:r>
    </w:p>
    <w:p w14:paraId="72CE6DC0" w14:textId="77777777" w:rsidR="0076715F" w:rsidRPr="0032697F" w:rsidRDefault="0076715F" w:rsidP="000A3D4B">
      <w:pPr>
        <w:pStyle w:val="TOC1"/>
      </w:pPr>
      <w:r w:rsidRPr="0032697F">
        <w:t>TEŞEKKÜR</w:t>
      </w:r>
      <w:r w:rsidRPr="0032697F">
        <w:ptab w:relativeTo="margin" w:alignment="right" w:leader="dot"/>
      </w:r>
      <w:r w:rsidRPr="0032697F">
        <w:t>ii</w:t>
      </w:r>
    </w:p>
    <w:p w14:paraId="74555D87" w14:textId="77777777" w:rsidR="0076715F" w:rsidRPr="0032697F" w:rsidRDefault="0076715F" w:rsidP="000A3D4B">
      <w:pPr>
        <w:pStyle w:val="TOC1"/>
      </w:pPr>
      <w:r w:rsidRPr="0032697F">
        <w:t>İÇİNDEKİLER</w:t>
      </w:r>
      <w:r w:rsidRPr="0032697F">
        <w:ptab w:relativeTo="margin" w:alignment="right" w:leader="dot"/>
      </w:r>
      <w:r w:rsidRPr="0032697F">
        <w:t>iii</w:t>
      </w:r>
    </w:p>
    <w:p w14:paraId="729764C1" w14:textId="77777777" w:rsidR="00031269" w:rsidRPr="0032697F" w:rsidRDefault="00031269" w:rsidP="000A3D4B">
      <w:pPr>
        <w:pStyle w:val="TOC1"/>
      </w:pPr>
      <w:r w:rsidRPr="0032697F">
        <w:t>SİMGELER VE KISALTMALAR DİZİNİ</w:t>
      </w:r>
      <w:r w:rsidRPr="0032697F">
        <w:ptab w:relativeTo="margin" w:alignment="right" w:leader="dot"/>
      </w:r>
      <w:r w:rsidRPr="0032697F">
        <w:t>v</w:t>
      </w:r>
    </w:p>
    <w:p w14:paraId="30127DA8" w14:textId="77777777" w:rsidR="00031269" w:rsidRPr="0032697F" w:rsidRDefault="00031269" w:rsidP="000A3D4B">
      <w:pPr>
        <w:pStyle w:val="TOC1"/>
      </w:pPr>
      <w:r w:rsidRPr="0032697F">
        <w:t>ŞEKİLLER DİZİNİ</w:t>
      </w:r>
      <w:r w:rsidRPr="0032697F">
        <w:ptab w:relativeTo="margin" w:alignment="right" w:leader="dot"/>
      </w:r>
      <w:r w:rsidRPr="0032697F">
        <w:t>vi</w:t>
      </w:r>
    </w:p>
    <w:p w14:paraId="39537DEC" w14:textId="21E0D41E" w:rsidR="00031269" w:rsidRPr="0032697F" w:rsidRDefault="00031269" w:rsidP="000A3D4B">
      <w:pPr>
        <w:pStyle w:val="TOC1"/>
      </w:pPr>
      <w:r w:rsidRPr="0032697F">
        <w:t>TABLOLAR DİZİNİ</w:t>
      </w:r>
      <w:r w:rsidRPr="0032697F">
        <w:ptab w:relativeTo="margin" w:alignment="right" w:leader="dot"/>
      </w:r>
      <w:r w:rsidRPr="0032697F">
        <w:t>vi</w:t>
      </w:r>
      <w:r w:rsidR="000A3D4B">
        <w:t>i</w:t>
      </w:r>
    </w:p>
    <w:p w14:paraId="1C116DC9" w14:textId="77777777" w:rsidR="0076715F" w:rsidRPr="0032697F" w:rsidRDefault="0076715F" w:rsidP="000A3D4B">
      <w:pPr>
        <w:pStyle w:val="TOC1"/>
      </w:pPr>
      <w:r w:rsidRPr="0032697F">
        <w:t>ÖZET</w:t>
      </w:r>
      <w:r w:rsidRPr="0032697F">
        <w:ptab w:relativeTo="margin" w:alignment="right" w:leader="dot"/>
      </w:r>
      <w:r w:rsidR="00D934F2" w:rsidRPr="0032697F">
        <w:t>viii</w:t>
      </w:r>
    </w:p>
    <w:p w14:paraId="63AD65E0" w14:textId="77777777" w:rsidR="0076715F" w:rsidRPr="007C6450" w:rsidRDefault="0076715F" w:rsidP="000A3D4B">
      <w:pPr>
        <w:pStyle w:val="TOC1"/>
      </w:pPr>
      <w:r w:rsidRPr="0032697F">
        <w:t>ABSTRACT</w:t>
      </w:r>
      <w:r w:rsidRPr="0032697F">
        <w:ptab w:relativeTo="margin" w:alignment="right" w:leader="dot"/>
      </w:r>
      <w:r w:rsidR="00D934F2" w:rsidRPr="0032697F">
        <w:t>ix</w:t>
      </w:r>
    </w:p>
    <w:p w14:paraId="0E2A2283" w14:textId="77777777" w:rsidR="0076715F" w:rsidRPr="007C6450" w:rsidRDefault="0076715F" w:rsidP="000A3D4B">
      <w:pPr>
        <w:pStyle w:val="TOC1"/>
      </w:pPr>
      <w:r w:rsidRPr="007C6450">
        <w:t>1. GİRİŞ</w:t>
      </w:r>
      <w:r w:rsidRPr="007C6450">
        <w:ptab w:relativeTo="margin" w:alignment="right" w:leader="dot"/>
      </w:r>
      <w:r w:rsidR="00D934F2" w:rsidRPr="007C6450">
        <w:t>1</w:t>
      </w:r>
    </w:p>
    <w:p w14:paraId="017AB0CB" w14:textId="77777777" w:rsidR="0076715F" w:rsidRPr="007C6450" w:rsidRDefault="0076715F" w:rsidP="000A3D4B">
      <w:pPr>
        <w:pStyle w:val="TOC1"/>
      </w:pPr>
      <w:r w:rsidRPr="007C6450">
        <w:t>2. GENEL BİLGİLER</w:t>
      </w:r>
      <w:r w:rsidRPr="007C6450">
        <w:ptab w:relativeTo="margin" w:alignment="right" w:leader="dot"/>
      </w:r>
      <w:r w:rsidR="00D934F2" w:rsidRPr="007C6450">
        <w:t>4</w:t>
      </w:r>
    </w:p>
    <w:p w14:paraId="5ADD0DDF" w14:textId="77777777" w:rsidR="001F3772" w:rsidRPr="007C6450" w:rsidRDefault="001F3772" w:rsidP="000A3D4B">
      <w:pPr>
        <w:pStyle w:val="TOC1"/>
      </w:pPr>
      <w:r w:rsidRPr="007C6450">
        <w:t>2.1. Peynir</w:t>
      </w:r>
      <w:r w:rsidRPr="007C6450">
        <w:ptab w:relativeTo="margin" w:alignment="right" w:leader="dot"/>
      </w:r>
      <w:r w:rsidRPr="007C6450">
        <w:t>4</w:t>
      </w:r>
    </w:p>
    <w:p w14:paraId="6D6A11B5" w14:textId="03EC7993" w:rsidR="001F3772" w:rsidRPr="007C6450" w:rsidRDefault="001F3772" w:rsidP="000A3D4B">
      <w:pPr>
        <w:pStyle w:val="TOC1"/>
      </w:pPr>
      <w:r w:rsidRPr="007C6450">
        <w:t xml:space="preserve">2.1.1. </w:t>
      </w:r>
      <w:r w:rsidR="00031269">
        <w:t>Peynir</w:t>
      </w:r>
      <w:r w:rsidR="000A3D4B">
        <w:t>’</w:t>
      </w:r>
      <w:r w:rsidR="00031269">
        <w:t>in Tar</w:t>
      </w:r>
      <w:r w:rsidR="00E17A81" w:rsidRPr="007C6450">
        <w:t>ihçesi</w:t>
      </w:r>
      <w:r w:rsidRPr="007C6450">
        <w:ptab w:relativeTo="margin" w:alignment="right" w:leader="dot"/>
      </w:r>
      <w:r w:rsidR="00031269">
        <w:t>4</w:t>
      </w:r>
    </w:p>
    <w:p w14:paraId="19362F10" w14:textId="5A15A985" w:rsidR="001F3772" w:rsidRPr="007C6450" w:rsidRDefault="006C5224" w:rsidP="000A3D4B">
      <w:pPr>
        <w:pStyle w:val="TOC1"/>
      </w:pPr>
      <w:r w:rsidRPr="007C6450">
        <w:t>2.1</w:t>
      </w:r>
      <w:r w:rsidR="001F3772" w:rsidRPr="007C6450">
        <w:t xml:space="preserve">.2. </w:t>
      </w:r>
      <w:r w:rsidR="00674EDD" w:rsidRPr="007C6450">
        <w:t>Süt ve Peynir Üretimi</w:t>
      </w:r>
      <w:r w:rsidR="001F3772" w:rsidRPr="007C6450">
        <w:ptab w:relativeTo="margin" w:alignment="right" w:leader="dot"/>
      </w:r>
      <w:r w:rsidR="00031269">
        <w:t>5</w:t>
      </w:r>
    </w:p>
    <w:p w14:paraId="4EB83847" w14:textId="6C826FF9" w:rsidR="0076715F" w:rsidRPr="007C6450" w:rsidRDefault="006C5224" w:rsidP="000A3D4B">
      <w:pPr>
        <w:pStyle w:val="TOC1"/>
      </w:pPr>
      <w:r w:rsidRPr="007C6450">
        <w:t>2.2</w:t>
      </w:r>
      <w:r w:rsidR="0076715F" w:rsidRPr="007C6450">
        <w:t>.</w:t>
      </w:r>
      <w:r w:rsidR="0076715F" w:rsidRPr="00031269">
        <w:t xml:space="preserve"> Staphylococcus aureus</w:t>
      </w:r>
      <w:r w:rsidR="0076715F" w:rsidRPr="007C6450">
        <w:ptab w:relativeTo="margin" w:alignment="right" w:leader="dot"/>
      </w:r>
      <w:r w:rsidRPr="007C6450">
        <w:t>8</w:t>
      </w:r>
    </w:p>
    <w:p w14:paraId="0C53CFDE" w14:textId="77777777" w:rsidR="0076715F" w:rsidRPr="007C6450" w:rsidRDefault="006C5224" w:rsidP="000A3D4B">
      <w:pPr>
        <w:pStyle w:val="TOC1"/>
      </w:pPr>
      <w:r w:rsidRPr="007C6450">
        <w:t>2.2</w:t>
      </w:r>
      <w:r w:rsidR="0076715F" w:rsidRPr="007C6450">
        <w:t xml:space="preserve">.1. </w:t>
      </w:r>
      <w:r w:rsidR="0076715F" w:rsidRPr="007C6450">
        <w:rPr>
          <w:i/>
        </w:rPr>
        <w:t xml:space="preserve">Staphylococcus aureus’un </w:t>
      </w:r>
      <w:r w:rsidR="0076715F" w:rsidRPr="007C6450">
        <w:t>Virulens Faktörleri</w:t>
      </w:r>
      <w:r w:rsidR="0076715F" w:rsidRPr="007C6450">
        <w:ptab w:relativeTo="margin" w:alignment="right" w:leader="dot"/>
      </w:r>
      <w:r w:rsidRPr="007C6450">
        <w:t>9</w:t>
      </w:r>
    </w:p>
    <w:p w14:paraId="065A237C" w14:textId="77777777" w:rsidR="0076715F" w:rsidRPr="007C6450" w:rsidRDefault="006C5224" w:rsidP="000A3D4B">
      <w:pPr>
        <w:pStyle w:val="TOC1"/>
      </w:pPr>
      <w:r w:rsidRPr="007C6450">
        <w:t>2.2</w:t>
      </w:r>
      <w:r w:rsidR="0076715F" w:rsidRPr="007C6450">
        <w:t>.1.1. Kapsül</w:t>
      </w:r>
      <w:r w:rsidR="0076715F" w:rsidRPr="007C6450">
        <w:ptab w:relativeTo="margin" w:alignment="right" w:leader="dot"/>
      </w:r>
      <w:r w:rsidRPr="007C6450">
        <w:t>12</w:t>
      </w:r>
    </w:p>
    <w:p w14:paraId="4B10097D" w14:textId="77777777" w:rsidR="0076715F" w:rsidRPr="007C6450" w:rsidRDefault="006C5224" w:rsidP="000A3D4B">
      <w:pPr>
        <w:pStyle w:val="TOC1"/>
      </w:pPr>
      <w:r w:rsidRPr="007C6450">
        <w:t>2.2</w:t>
      </w:r>
      <w:r w:rsidR="0076715F" w:rsidRPr="007C6450">
        <w:t>.1.2. Hücre Duvarı</w:t>
      </w:r>
      <w:r w:rsidR="0076715F" w:rsidRPr="007C6450">
        <w:ptab w:relativeTo="margin" w:alignment="right" w:leader="dot"/>
      </w:r>
      <w:r w:rsidRPr="007C6450">
        <w:t>13</w:t>
      </w:r>
    </w:p>
    <w:p w14:paraId="4148D827" w14:textId="77777777" w:rsidR="0076715F" w:rsidRPr="007C6450" w:rsidRDefault="006C5224" w:rsidP="000A3D4B">
      <w:pPr>
        <w:pStyle w:val="TOC1"/>
      </w:pPr>
      <w:r w:rsidRPr="007C6450">
        <w:t>2.2</w:t>
      </w:r>
      <w:r w:rsidR="0076715F" w:rsidRPr="007C6450">
        <w:t>.1.3. Yüzey Proteinleri</w:t>
      </w:r>
      <w:r w:rsidR="0076715F" w:rsidRPr="007C6450">
        <w:ptab w:relativeTo="margin" w:alignment="right" w:leader="dot"/>
      </w:r>
      <w:r w:rsidRPr="007C6450">
        <w:t>13</w:t>
      </w:r>
    </w:p>
    <w:p w14:paraId="22991E8C" w14:textId="77777777" w:rsidR="0076715F" w:rsidRPr="007C6450" w:rsidRDefault="006C5224" w:rsidP="000A3D4B">
      <w:pPr>
        <w:pStyle w:val="TOC1"/>
      </w:pPr>
      <w:r w:rsidRPr="007C6450">
        <w:t>2.2</w:t>
      </w:r>
      <w:r w:rsidR="0076715F" w:rsidRPr="007C6450">
        <w:t>.1.4. Enzimler ve Toksinler</w:t>
      </w:r>
      <w:r w:rsidR="0076715F" w:rsidRPr="007C6450">
        <w:ptab w:relativeTo="margin" w:alignment="right" w:leader="dot"/>
      </w:r>
      <w:r w:rsidRPr="007C6450">
        <w:t>14</w:t>
      </w:r>
    </w:p>
    <w:p w14:paraId="6735942F" w14:textId="77777777" w:rsidR="0076715F" w:rsidRPr="007C6450" w:rsidRDefault="006C5224" w:rsidP="000A3D4B">
      <w:pPr>
        <w:pStyle w:val="TOC1"/>
      </w:pPr>
      <w:r w:rsidRPr="007C6450">
        <w:t>2.2</w:t>
      </w:r>
      <w:r w:rsidR="0076715F" w:rsidRPr="007C6450">
        <w:t xml:space="preserve">.1.5. Stafilokokal Enterotoksinler </w:t>
      </w:r>
      <w:r w:rsidR="0076715F" w:rsidRPr="007C6450">
        <w:ptab w:relativeTo="margin" w:alignment="right" w:leader="dot"/>
      </w:r>
      <w:r w:rsidRPr="007C6450">
        <w:t>15</w:t>
      </w:r>
    </w:p>
    <w:p w14:paraId="0D82B92D" w14:textId="64B86E4E" w:rsidR="0076715F" w:rsidRPr="007C6450" w:rsidRDefault="0076715F" w:rsidP="000A3D4B">
      <w:pPr>
        <w:pStyle w:val="TOC1"/>
      </w:pPr>
      <w:r w:rsidRPr="007C6450">
        <w:t>2.</w:t>
      </w:r>
      <w:r w:rsidR="006C5224" w:rsidRPr="007C6450">
        <w:t>2</w:t>
      </w:r>
      <w:r w:rsidRPr="007C6450">
        <w:t xml:space="preserve">.2. </w:t>
      </w:r>
      <w:r w:rsidR="00C8502A" w:rsidRPr="007C6450">
        <w:rPr>
          <w:i/>
        </w:rPr>
        <w:t>Staphylococcus aureus’un</w:t>
      </w:r>
      <w:r w:rsidR="00454431" w:rsidRPr="007C6450">
        <w:t xml:space="preserve"> </w:t>
      </w:r>
      <w:r w:rsidR="00031269">
        <w:t>Ç</w:t>
      </w:r>
      <w:r w:rsidR="00C8502A" w:rsidRPr="007C6450">
        <w:t xml:space="preserve">oğalmasına ve Enterotoksin Oluşumuna </w:t>
      </w:r>
      <w:r w:rsidRPr="007C6450">
        <w:t xml:space="preserve">Etki Eden Faktörler </w:t>
      </w:r>
      <w:r w:rsidRPr="007C6450">
        <w:ptab w:relativeTo="margin" w:alignment="right" w:leader="dot"/>
      </w:r>
      <w:r w:rsidR="006C5224" w:rsidRPr="007C6450">
        <w:t>17</w:t>
      </w:r>
    </w:p>
    <w:p w14:paraId="6B06AE9D" w14:textId="14930EE0" w:rsidR="00F80FE5" w:rsidRPr="007C6450" w:rsidRDefault="006C5224" w:rsidP="00AA60A6">
      <w:pPr>
        <w:widowControl w:val="0"/>
        <w:spacing w:after="120" w:line="360" w:lineRule="auto"/>
        <w:jc w:val="both"/>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t>2.2</w:t>
      </w:r>
      <w:r w:rsidR="00F80FE5" w:rsidRPr="007C6450">
        <w:rPr>
          <w:rFonts w:ascii="Times New Roman" w:hAnsi="Times New Roman" w:cs="Times New Roman"/>
          <w:color w:val="000000" w:themeColor="text1"/>
          <w:sz w:val="24"/>
          <w:szCs w:val="24"/>
        </w:rPr>
        <w:t xml:space="preserve">.3. Enterotoksin Tespit Etme Yöntemleri </w:t>
      </w:r>
      <w:r w:rsidR="00F80FE5" w:rsidRPr="007C6450">
        <w:rPr>
          <w:rFonts w:ascii="Times New Roman" w:hAnsi="Times New Roman" w:cs="Times New Roman"/>
          <w:color w:val="000000" w:themeColor="text1"/>
          <w:sz w:val="24"/>
          <w:szCs w:val="24"/>
        </w:rPr>
        <w:ptab w:relativeTo="margin" w:alignment="right" w:leader="dot"/>
      </w:r>
      <w:r w:rsidR="00031269">
        <w:rPr>
          <w:rFonts w:ascii="Times New Roman" w:hAnsi="Times New Roman" w:cs="Times New Roman"/>
          <w:color w:val="000000" w:themeColor="text1"/>
          <w:sz w:val="24"/>
          <w:szCs w:val="24"/>
        </w:rPr>
        <w:t>18</w:t>
      </w:r>
    </w:p>
    <w:p w14:paraId="7A65B0DF" w14:textId="4FB0A140" w:rsidR="00F80FE5" w:rsidRPr="007C6450" w:rsidRDefault="006C5224" w:rsidP="000A3D4B">
      <w:pPr>
        <w:pStyle w:val="TOC1"/>
      </w:pPr>
      <w:r w:rsidRPr="007C6450">
        <w:lastRenderedPageBreak/>
        <w:t>2.2.4</w:t>
      </w:r>
      <w:r w:rsidR="00F80FE5" w:rsidRPr="007C6450">
        <w:t xml:space="preserve">. </w:t>
      </w:r>
      <w:r w:rsidR="00B41A41" w:rsidRPr="007C6450">
        <w:t>Peynir Üretiminde Mikroorganizmaların Kontaminasyon Kaynakları</w:t>
      </w:r>
      <w:r w:rsidR="00F80FE5" w:rsidRPr="007C6450">
        <w:ptab w:relativeTo="margin" w:alignment="right" w:leader="dot"/>
      </w:r>
      <w:r w:rsidR="00D934F2" w:rsidRPr="007C6450">
        <w:t>1</w:t>
      </w:r>
      <w:r w:rsidRPr="007C6450">
        <w:t>8</w:t>
      </w:r>
    </w:p>
    <w:p w14:paraId="5A92AAA0" w14:textId="30469713" w:rsidR="00F80FE5" w:rsidRPr="007C6450" w:rsidRDefault="00031269" w:rsidP="000A3D4B">
      <w:pPr>
        <w:pStyle w:val="TOC1"/>
      </w:pPr>
      <w:r w:rsidRPr="000A3D4B">
        <w:t>2.2.5</w:t>
      </w:r>
      <w:r w:rsidR="00F80FE5" w:rsidRPr="000A3D4B">
        <w:t>. Peynir Üretiminde Hijyen ve HACCP Uygulamaları</w:t>
      </w:r>
      <w:r w:rsidR="00F80FE5" w:rsidRPr="000A3D4B">
        <w:ptab w:relativeTo="margin" w:alignment="right" w:leader="dot"/>
      </w:r>
      <w:r w:rsidR="000A3D4B" w:rsidRPr="000A3D4B">
        <w:t>21</w:t>
      </w:r>
    </w:p>
    <w:p w14:paraId="47A897FD" w14:textId="3D31909C" w:rsidR="00F80FE5" w:rsidRPr="007C6450" w:rsidRDefault="00F80FE5" w:rsidP="000A3D4B">
      <w:pPr>
        <w:pStyle w:val="TOC1"/>
      </w:pPr>
      <w:r w:rsidRPr="007C6450">
        <w:t>3. GEREÇ VE YÖNTEM</w:t>
      </w:r>
      <w:r w:rsidRPr="007C6450">
        <w:ptab w:relativeTo="margin" w:alignment="right" w:leader="dot"/>
      </w:r>
      <w:r w:rsidR="00031269">
        <w:t>23</w:t>
      </w:r>
    </w:p>
    <w:p w14:paraId="29DB92EA" w14:textId="097F501A" w:rsidR="00F80FE5" w:rsidRPr="007C6450" w:rsidRDefault="00F80FE5" w:rsidP="000A3D4B">
      <w:pPr>
        <w:pStyle w:val="TOC1"/>
      </w:pPr>
      <w:r w:rsidRPr="007C6450">
        <w:t>3.1. Gereç</w:t>
      </w:r>
      <w:r w:rsidRPr="007C6450">
        <w:ptab w:relativeTo="margin" w:alignment="right" w:leader="dot"/>
      </w:r>
      <w:r w:rsidR="00031269">
        <w:t>23</w:t>
      </w:r>
    </w:p>
    <w:p w14:paraId="679FD1DA" w14:textId="00CFEEA1" w:rsidR="00F80FE5" w:rsidRPr="007C6450" w:rsidRDefault="00F80FE5" w:rsidP="000A3D4B">
      <w:pPr>
        <w:pStyle w:val="TOC1"/>
      </w:pPr>
      <w:r w:rsidRPr="007C6450">
        <w:t xml:space="preserve">3.1.1. </w:t>
      </w:r>
      <w:r w:rsidR="00D934F2" w:rsidRPr="007C6450">
        <w:t xml:space="preserve">Örneklerin Alınması </w:t>
      </w:r>
      <w:r w:rsidRPr="007C6450">
        <w:ptab w:relativeTo="margin" w:alignment="right" w:leader="dot"/>
      </w:r>
      <w:r w:rsidR="00031269">
        <w:t>23</w:t>
      </w:r>
    </w:p>
    <w:p w14:paraId="794296E5" w14:textId="1A9C0BEF" w:rsidR="00F80FE5" w:rsidRPr="007C6450" w:rsidRDefault="00F80FE5" w:rsidP="000A3D4B">
      <w:pPr>
        <w:pStyle w:val="TOC1"/>
      </w:pPr>
      <w:r w:rsidRPr="007C6450">
        <w:t>3.2. Yöntem</w:t>
      </w:r>
      <w:r w:rsidRPr="007C6450">
        <w:ptab w:relativeTo="margin" w:alignment="right" w:leader="dot"/>
      </w:r>
      <w:r w:rsidR="00031269">
        <w:t>23</w:t>
      </w:r>
    </w:p>
    <w:p w14:paraId="0AA3D551" w14:textId="760EC86D" w:rsidR="00C147EB" w:rsidRPr="007C6450" w:rsidRDefault="00C147EB" w:rsidP="000A3D4B">
      <w:pPr>
        <w:pStyle w:val="TOC1"/>
      </w:pPr>
      <w:r w:rsidRPr="007C6450">
        <w:t xml:space="preserve">3.2.1. </w:t>
      </w:r>
      <w:r w:rsidRPr="007C6450">
        <w:rPr>
          <w:i/>
        </w:rPr>
        <w:t>S.aureus</w:t>
      </w:r>
      <w:r w:rsidRPr="007C6450">
        <w:t>’un Kültürel Yöntemler ile İzolasyon ve İdentifikasyonu</w:t>
      </w:r>
      <w:r w:rsidRPr="007C6450">
        <w:ptab w:relativeTo="margin" w:alignment="right" w:leader="dot"/>
      </w:r>
      <w:r w:rsidR="00031269">
        <w:t>24</w:t>
      </w:r>
    </w:p>
    <w:p w14:paraId="4A3B3D4C" w14:textId="785B7DCC" w:rsidR="00C147EB" w:rsidRPr="007C6450" w:rsidRDefault="00031269" w:rsidP="000A3D4B">
      <w:pPr>
        <w:pStyle w:val="TOC1"/>
      </w:pPr>
      <w:r>
        <w:t>3.2.1</w:t>
      </w:r>
      <w:r w:rsidR="00C147EB" w:rsidRPr="007C6450">
        <w:t>.1. Baird Parker Agar’da (BPA) Gelişim</w:t>
      </w:r>
      <w:r w:rsidR="00C147EB" w:rsidRPr="007C6450">
        <w:ptab w:relativeTo="margin" w:alignment="right" w:leader="dot"/>
      </w:r>
      <w:r>
        <w:t>24</w:t>
      </w:r>
    </w:p>
    <w:p w14:paraId="5DAB6147" w14:textId="6F49F1D3" w:rsidR="00C147EB" w:rsidRPr="007C6450" w:rsidRDefault="00031269" w:rsidP="00AA60A6">
      <w:pPr>
        <w:widowControl w:val="0"/>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3.2.1</w:t>
      </w:r>
      <w:r w:rsidR="007C12E0" w:rsidRPr="007C6450">
        <w:rPr>
          <w:rFonts w:ascii="Times New Roman" w:hAnsi="Times New Roman" w:cs="Times New Roman"/>
          <w:color w:val="000000" w:themeColor="text1"/>
          <w:sz w:val="24"/>
          <w:szCs w:val="24"/>
        </w:rPr>
        <w:t>.2</w:t>
      </w:r>
      <w:r w:rsidR="00C147EB" w:rsidRPr="007C6450">
        <w:rPr>
          <w:rFonts w:ascii="Times New Roman" w:hAnsi="Times New Roman" w:cs="Times New Roman"/>
          <w:color w:val="000000" w:themeColor="text1"/>
          <w:sz w:val="24"/>
          <w:szCs w:val="24"/>
        </w:rPr>
        <w:t>. ELISA Tekniği ile Toksin Üretiminin Tespiti</w:t>
      </w:r>
      <w:r w:rsidR="00C147EB" w:rsidRPr="007C6450">
        <w:rPr>
          <w:rFonts w:ascii="Times New Roman" w:hAnsi="Times New Roman" w:cs="Times New Roman"/>
          <w:color w:val="000000" w:themeColor="text1"/>
          <w:sz w:val="24"/>
          <w:szCs w:val="24"/>
        </w:rPr>
        <w:ptab w:relativeTo="margin" w:alignment="right" w:leader="dot"/>
      </w:r>
      <w:r w:rsidR="00C147EB" w:rsidRPr="007C6450">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4</w:t>
      </w:r>
    </w:p>
    <w:p w14:paraId="12BFC460" w14:textId="12045359" w:rsidR="00F80FE5" w:rsidRPr="007C6450" w:rsidRDefault="00F80FE5" w:rsidP="000A3D4B">
      <w:pPr>
        <w:pStyle w:val="TOC1"/>
      </w:pPr>
      <w:r w:rsidRPr="007C6450">
        <w:t>4. BULGULAR</w:t>
      </w:r>
      <w:r w:rsidRPr="007C6450">
        <w:ptab w:relativeTo="margin" w:alignment="right" w:leader="dot"/>
      </w:r>
      <w:r w:rsidR="00764536">
        <w:t>27</w:t>
      </w:r>
    </w:p>
    <w:p w14:paraId="61DD59B6" w14:textId="3EB35FD8" w:rsidR="00F80FE5" w:rsidRPr="007C6450" w:rsidRDefault="00C147EB" w:rsidP="000A3D4B">
      <w:pPr>
        <w:pStyle w:val="TOC1"/>
      </w:pPr>
      <w:r w:rsidRPr="007C6450">
        <w:t xml:space="preserve">4.1. </w:t>
      </w:r>
      <w:r w:rsidRPr="007C6450">
        <w:rPr>
          <w:i/>
        </w:rPr>
        <w:t>S. aureus</w:t>
      </w:r>
      <w:r w:rsidRPr="007C6450">
        <w:t>’un Analiz Sonuçları</w:t>
      </w:r>
      <w:r w:rsidR="00F80FE5" w:rsidRPr="007C6450">
        <w:ptab w:relativeTo="margin" w:alignment="right" w:leader="dot"/>
      </w:r>
      <w:r w:rsidR="00764536">
        <w:t>27</w:t>
      </w:r>
    </w:p>
    <w:p w14:paraId="03C775DC" w14:textId="1F446300" w:rsidR="00F80FE5" w:rsidRPr="007C6450" w:rsidRDefault="00F80FE5" w:rsidP="000A3D4B">
      <w:pPr>
        <w:pStyle w:val="TOC1"/>
      </w:pPr>
      <w:r w:rsidRPr="007C6450">
        <w:t>5. TARTIŞMA</w:t>
      </w:r>
      <w:r w:rsidRPr="007C6450">
        <w:ptab w:relativeTo="margin" w:alignment="right" w:leader="dot"/>
      </w:r>
      <w:r w:rsidR="00764536">
        <w:t>31</w:t>
      </w:r>
    </w:p>
    <w:p w14:paraId="16012B20" w14:textId="03F44C08" w:rsidR="00F80FE5" w:rsidRPr="007C6450" w:rsidRDefault="00F80FE5" w:rsidP="000A3D4B">
      <w:pPr>
        <w:pStyle w:val="TOC1"/>
      </w:pPr>
      <w:r w:rsidRPr="007C6450">
        <w:t xml:space="preserve">6. SONUÇ VE ÖNERİLER </w:t>
      </w:r>
      <w:r w:rsidRPr="007C6450">
        <w:ptab w:relativeTo="margin" w:alignment="right" w:leader="dot"/>
      </w:r>
      <w:r w:rsidR="006779A5" w:rsidRPr="007C6450">
        <w:t>3</w:t>
      </w:r>
      <w:r w:rsidR="000A3D4B">
        <w:t>4</w:t>
      </w:r>
    </w:p>
    <w:p w14:paraId="45E038ED" w14:textId="3F8D4A45" w:rsidR="00F80FE5" w:rsidRPr="007C6450" w:rsidRDefault="00F80FE5" w:rsidP="000A3D4B">
      <w:pPr>
        <w:pStyle w:val="TOC1"/>
      </w:pPr>
      <w:r w:rsidRPr="007C6450">
        <w:t xml:space="preserve">KAYNAKLAR </w:t>
      </w:r>
      <w:r w:rsidRPr="007C6450">
        <w:ptab w:relativeTo="margin" w:alignment="right" w:leader="dot"/>
      </w:r>
      <w:r w:rsidR="000A3D4B">
        <w:t>35</w:t>
      </w:r>
    </w:p>
    <w:p w14:paraId="54EFC450" w14:textId="1C24AD02" w:rsidR="00AA60A6" w:rsidRPr="007C6450" w:rsidRDefault="00AA60A6" w:rsidP="000A3D4B">
      <w:pPr>
        <w:pStyle w:val="TOC1"/>
      </w:pPr>
      <w:r w:rsidRPr="007C6450">
        <w:t xml:space="preserve">BİLİMSEL ETİK BEYANI </w:t>
      </w:r>
      <w:r w:rsidRPr="007C6450">
        <w:ptab w:relativeTo="margin" w:alignment="right" w:leader="dot"/>
      </w:r>
      <w:r w:rsidR="000A3D4B">
        <w:t>44</w:t>
      </w:r>
    </w:p>
    <w:p w14:paraId="45F4AED2" w14:textId="4C74CCA6" w:rsidR="00F80FE5" w:rsidRPr="007C6450" w:rsidRDefault="00F80FE5" w:rsidP="000A3D4B">
      <w:pPr>
        <w:pStyle w:val="TOC1"/>
      </w:pPr>
      <w:r w:rsidRPr="007C6450">
        <w:t>ÖZ</w:t>
      </w:r>
      <w:r w:rsidR="00AA60A6" w:rsidRPr="007C6450">
        <w:t xml:space="preserve"> </w:t>
      </w:r>
      <w:r w:rsidRPr="007C6450">
        <w:t xml:space="preserve">GEÇMİŞ </w:t>
      </w:r>
      <w:r w:rsidRPr="007C6450">
        <w:ptab w:relativeTo="margin" w:alignment="right" w:leader="dot"/>
      </w:r>
      <w:r w:rsidR="000A3D4B">
        <w:t>45</w:t>
      </w:r>
    </w:p>
    <w:p w14:paraId="56E37625" w14:textId="77777777" w:rsidR="0076715F" w:rsidRPr="007C6450" w:rsidRDefault="0076715F" w:rsidP="00AA60A6">
      <w:pPr>
        <w:widowControl w:val="0"/>
        <w:spacing w:after="120" w:line="360" w:lineRule="auto"/>
        <w:jc w:val="both"/>
        <w:rPr>
          <w:rFonts w:ascii="Times New Roman" w:hAnsi="Times New Roman" w:cs="Times New Roman"/>
          <w:color w:val="000000" w:themeColor="text1"/>
        </w:rPr>
      </w:pPr>
    </w:p>
    <w:p w14:paraId="6F384AB2" w14:textId="77777777" w:rsidR="0076715F" w:rsidRPr="007C6450" w:rsidRDefault="0076715F" w:rsidP="00AA60A6">
      <w:pPr>
        <w:widowControl w:val="0"/>
        <w:spacing w:after="120" w:line="360" w:lineRule="auto"/>
        <w:jc w:val="both"/>
        <w:rPr>
          <w:rFonts w:ascii="Times New Roman" w:hAnsi="Times New Roman" w:cs="Times New Roman"/>
          <w:color w:val="000000" w:themeColor="text1"/>
        </w:rPr>
      </w:pPr>
    </w:p>
    <w:p w14:paraId="5D968606" w14:textId="77777777" w:rsidR="0076715F" w:rsidRPr="007C6450" w:rsidRDefault="0076715F" w:rsidP="00AA60A6">
      <w:pPr>
        <w:widowControl w:val="0"/>
        <w:spacing w:after="120" w:line="360" w:lineRule="auto"/>
        <w:jc w:val="both"/>
        <w:rPr>
          <w:rFonts w:ascii="Times New Roman" w:hAnsi="Times New Roman" w:cs="Times New Roman"/>
          <w:color w:val="000000" w:themeColor="text1"/>
        </w:rPr>
      </w:pPr>
    </w:p>
    <w:p w14:paraId="72A07BA7" w14:textId="77777777" w:rsidR="002D1A12" w:rsidRPr="007C6450" w:rsidRDefault="002D1A12">
      <w:pPr>
        <w:spacing w:line="259" w:lineRule="auto"/>
        <w:rPr>
          <w:rFonts w:ascii="Times New Roman" w:eastAsiaTheme="majorEastAsia" w:hAnsi="Times New Roman" w:cs="Times New Roman"/>
          <w:b/>
          <w:bCs/>
          <w:color w:val="000000" w:themeColor="text1"/>
          <w:sz w:val="28"/>
          <w:szCs w:val="28"/>
        </w:rPr>
      </w:pPr>
      <w:bookmarkStart w:id="2" w:name="_Toc520643735"/>
      <w:r w:rsidRPr="007C6450">
        <w:rPr>
          <w:rFonts w:ascii="Times New Roman" w:hAnsi="Times New Roman" w:cs="Times New Roman"/>
          <w:color w:val="000000" w:themeColor="text1"/>
        </w:rPr>
        <w:br w:type="page"/>
      </w:r>
    </w:p>
    <w:p w14:paraId="4DCC474D" w14:textId="77777777" w:rsidR="0032697F" w:rsidRPr="007C6450" w:rsidRDefault="0032697F" w:rsidP="0032697F">
      <w:pPr>
        <w:pStyle w:val="Heading1"/>
        <w:keepNext w:val="0"/>
        <w:keepLines w:val="0"/>
        <w:widowControl w:val="0"/>
        <w:rPr>
          <w:rFonts w:cs="Times New Roman"/>
        </w:rPr>
      </w:pPr>
      <w:bookmarkStart w:id="3" w:name="_Toc24718218"/>
      <w:bookmarkEnd w:id="2"/>
      <w:r w:rsidRPr="007C6450">
        <w:rPr>
          <w:rFonts w:cs="Times New Roman"/>
        </w:rPr>
        <w:lastRenderedPageBreak/>
        <w:t>SİMGELER VE KISALTMALAR DİZİNİ</w:t>
      </w:r>
      <w:bookmarkEnd w:id="3"/>
    </w:p>
    <w:p w14:paraId="30D8254C" w14:textId="77777777" w:rsidR="0032697F" w:rsidRPr="007C6450" w:rsidRDefault="0032697F" w:rsidP="0032697F">
      <w:pPr>
        <w:pStyle w:val="Default"/>
        <w:widowControl w:val="0"/>
        <w:spacing w:after="120" w:line="360" w:lineRule="auto"/>
        <w:jc w:val="center"/>
        <w:rPr>
          <w:color w:val="000000" w:themeColor="text1"/>
          <w:sz w:val="23"/>
          <w:szCs w:val="23"/>
        </w:rPr>
      </w:pPr>
    </w:p>
    <w:p w14:paraId="6F1BA3A8" w14:textId="77777777" w:rsidR="0032697F" w:rsidRPr="007C6450" w:rsidRDefault="0032697F" w:rsidP="0032697F">
      <w:pPr>
        <w:pStyle w:val="Default"/>
        <w:widowControl w:val="0"/>
        <w:spacing w:after="120" w:line="360" w:lineRule="auto"/>
        <w:jc w:val="center"/>
        <w:rPr>
          <w:color w:val="000000" w:themeColor="text1"/>
          <w:sz w:val="23"/>
          <w:szCs w:val="23"/>
        </w:rPr>
      </w:pPr>
    </w:p>
    <w:p w14:paraId="12625613" w14:textId="77777777" w:rsidR="0032697F" w:rsidRPr="007C6450" w:rsidRDefault="0032697F" w:rsidP="0032697F">
      <w:pPr>
        <w:widowControl w:val="0"/>
        <w:tabs>
          <w:tab w:val="left" w:pos="2202"/>
        </w:tabs>
        <w:spacing w:after="120" w:line="360" w:lineRule="auto"/>
        <w:rPr>
          <w:rFonts w:ascii="Times New Roman" w:eastAsia="Times New Roman" w:hAnsi="Times New Roman" w:cs="Times New Roman"/>
          <w:color w:val="000000" w:themeColor="text1"/>
          <w:sz w:val="24"/>
          <w:lang w:eastAsia="tr-TR"/>
        </w:rPr>
      </w:pPr>
      <w:r w:rsidRPr="005E0A9E">
        <w:rPr>
          <w:rFonts w:ascii="Times New Roman" w:eastAsia="Times New Roman" w:hAnsi="Times New Roman" w:cs="Times New Roman"/>
          <w:b/>
          <w:color w:val="000000" w:themeColor="text1"/>
          <w:sz w:val="24"/>
          <w:lang w:eastAsia="tr-TR"/>
        </w:rPr>
        <w:t>%</w:t>
      </w:r>
      <w:r w:rsidRPr="007C6450">
        <w:rPr>
          <w:rFonts w:ascii="Times New Roman" w:eastAsia="Times New Roman" w:hAnsi="Times New Roman" w:cs="Times New Roman"/>
          <w:color w:val="000000" w:themeColor="text1"/>
          <w:sz w:val="24"/>
          <w:lang w:eastAsia="tr-TR"/>
        </w:rPr>
        <w:tab/>
        <w:t>: Yüzde</w:t>
      </w:r>
    </w:p>
    <w:p w14:paraId="618CDC0F" w14:textId="77777777" w:rsidR="0032697F" w:rsidRPr="007C6450" w:rsidRDefault="0032697F" w:rsidP="0032697F">
      <w:pPr>
        <w:widowControl w:val="0"/>
        <w:tabs>
          <w:tab w:val="left" w:pos="2202"/>
        </w:tabs>
        <w:spacing w:after="120" w:line="360" w:lineRule="auto"/>
        <w:rPr>
          <w:rFonts w:ascii="Times New Roman" w:eastAsia="Times New Roman" w:hAnsi="Times New Roman" w:cs="Times New Roman"/>
          <w:color w:val="000000" w:themeColor="text1"/>
          <w:sz w:val="24"/>
          <w:lang w:eastAsia="tr-TR"/>
        </w:rPr>
      </w:pPr>
      <w:r w:rsidRPr="005E0A9E">
        <w:rPr>
          <w:rFonts w:ascii="Times New Roman" w:eastAsia="Times New Roman" w:hAnsi="Times New Roman" w:cs="Times New Roman"/>
          <w:b/>
          <w:color w:val="000000" w:themeColor="text1"/>
          <w:sz w:val="24"/>
          <w:lang w:eastAsia="tr-TR"/>
        </w:rPr>
        <w:t>DNaz</w:t>
      </w:r>
      <w:r w:rsidRPr="005E0A9E">
        <w:rPr>
          <w:rFonts w:ascii="Times New Roman" w:eastAsia="Times New Roman" w:hAnsi="Times New Roman" w:cs="Times New Roman"/>
          <w:color w:val="000000" w:themeColor="text1"/>
          <w:sz w:val="24"/>
          <w:lang w:eastAsia="tr-TR"/>
        </w:rPr>
        <w:tab/>
      </w:r>
      <w:r w:rsidRPr="007C6450">
        <w:rPr>
          <w:rFonts w:ascii="Times New Roman" w:eastAsia="Times New Roman" w:hAnsi="Times New Roman" w:cs="Times New Roman"/>
          <w:color w:val="000000" w:themeColor="text1"/>
          <w:sz w:val="24"/>
          <w:lang w:eastAsia="tr-TR"/>
        </w:rPr>
        <w:t>: Deoksiribonükleaz</w:t>
      </w:r>
    </w:p>
    <w:p w14:paraId="73E31E63" w14:textId="77777777" w:rsidR="0032697F" w:rsidRPr="007C6450" w:rsidRDefault="0032697F" w:rsidP="0032697F">
      <w:pPr>
        <w:widowControl w:val="0"/>
        <w:tabs>
          <w:tab w:val="left" w:pos="2202"/>
        </w:tabs>
        <w:spacing w:after="120" w:line="360" w:lineRule="auto"/>
        <w:rPr>
          <w:rFonts w:ascii="Times New Roman" w:eastAsia="Times New Roman" w:hAnsi="Times New Roman" w:cs="Times New Roman"/>
          <w:color w:val="000000" w:themeColor="text1"/>
          <w:sz w:val="24"/>
          <w:lang w:eastAsia="tr-TR"/>
        </w:rPr>
      </w:pPr>
      <w:r w:rsidRPr="005E0A9E">
        <w:rPr>
          <w:rFonts w:ascii="Times New Roman" w:eastAsia="Times New Roman" w:hAnsi="Times New Roman" w:cs="Times New Roman"/>
          <w:b/>
          <w:color w:val="000000" w:themeColor="text1"/>
          <w:sz w:val="24"/>
          <w:lang w:eastAsia="tr-TR"/>
        </w:rPr>
        <w:t>ELISA</w:t>
      </w:r>
      <w:r w:rsidRPr="007C6450">
        <w:rPr>
          <w:rFonts w:ascii="Times New Roman" w:eastAsia="Times New Roman" w:hAnsi="Times New Roman" w:cs="Times New Roman"/>
          <w:color w:val="000000" w:themeColor="text1"/>
          <w:sz w:val="24"/>
          <w:lang w:eastAsia="tr-TR"/>
        </w:rPr>
        <w:tab/>
        <w:t xml:space="preserve">: </w:t>
      </w:r>
      <w:r w:rsidRPr="007C6450">
        <w:rPr>
          <w:rFonts w:ascii="Times New Roman" w:hAnsi="Times New Roman" w:cs="Times New Roman"/>
          <w:bCs/>
          <w:color w:val="000000" w:themeColor="text1"/>
          <w:sz w:val="24"/>
          <w:szCs w:val="24"/>
          <w:shd w:val="clear" w:color="auto" w:fill="FFFFFF"/>
        </w:rPr>
        <w:t>Enzyme-Linked Immunosorbent Assay</w:t>
      </w:r>
      <w:r w:rsidRPr="007C6450">
        <w:rPr>
          <w:rFonts w:ascii="Times New Roman" w:hAnsi="Times New Roman" w:cs="Times New Roman"/>
          <w:color w:val="000000" w:themeColor="text1"/>
          <w:shd w:val="clear" w:color="auto" w:fill="FFFFFF"/>
        </w:rPr>
        <w:t> </w:t>
      </w:r>
    </w:p>
    <w:p w14:paraId="6B11AE3A" w14:textId="77777777" w:rsidR="0032697F" w:rsidRPr="007C6450" w:rsidRDefault="0032697F" w:rsidP="0032697F">
      <w:pPr>
        <w:widowControl w:val="0"/>
        <w:tabs>
          <w:tab w:val="left" w:pos="2202"/>
        </w:tabs>
        <w:spacing w:after="120" w:line="360" w:lineRule="auto"/>
        <w:rPr>
          <w:rFonts w:ascii="Times New Roman" w:eastAsia="Times New Roman" w:hAnsi="Times New Roman" w:cs="Times New Roman"/>
          <w:color w:val="000000" w:themeColor="text1"/>
          <w:sz w:val="24"/>
          <w:lang w:eastAsia="tr-TR"/>
        </w:rPr>
      </w:pPr>
      <w:r w:rsidRPr="005E0A9E">
        <w:rPr>
          <w:rFonts w:ascii="Times New Roman" w:eastAsia="Times New Roman" w:hAnsi="Times New Roman" w:cs="Times New Roman"/>
          <w:b/>
          <w:color w:val="000000" w:themeColor="text1"/>
          <w:sz w:val="24"/>
          <w:lang w:eastAsia="tr-TR"/>
        </w:rPr>
        <w:t>g</w:t>
      </w:r>
      <w:r w:rsidRPr="007C6450">
        <w:rPr>
          <w:rFonts w:ascii="Times New Roman" w:eastAsia="Times New Roman" w:hAnsi="Times New Roman" w:cs="Times New Roman"/>
          <w:color w:val="000000" w:themeColor="text1"/>
          <w:sz w:val="24"/>
          <w:lang w:eastAsia="tr-TR"/>
        </w:rPr>
        <w:tab/>
        <w:t>: Gram</w:t>
      </w:r>
    </w:p>
    <w:p w14:paraId="2055E76D" w14:textId="77777777" w:rsidR="0032697F" w:rsidRPr="007C6450" w:rsidRDefault="0032697F" w:rsidP="0032697F">
      <w:pPr>
        <w:widowControl w:val="0"/>
        <w:tabs>
          <w:tab w:val="left" w:pos="2202"/>
        </w:tabs>
        <w:spacing w:after="120" w:line="360" w:lineRule="auto"/>
        <w:rPr>
          <w:rFonts w:ascii="Times New Roman" w:eastAsia="Times New Roman" w:hAnsi="Times New Roman" w:cs="Times New Roman"/>
          <w:color w:val="000000" w:themeColor="text1"/>
          <w:sz w:val="24"/>
          <w:lang w:eastAsia="tr-TR"/>
        </w:rPr>
      </w:pPr>
      <w:r w:rsidRPr="005E0A9E">
        <w:rPr>
          <w:rFonts w:ascii="Times New Roman" w:eastAsia="Times New Roman" w:hAnsi="Times New Roman" w:cs="Times New Roman"/>
          <w:b/>
          <w:color w:val="000000" w:themeColor="text1"/>
          <w:sz w:val="24"/>
          <w:lang w:eastAsia="tr-TR"/>
        </w:rPr>
        <w:t>kb</w:t>
      </w:r>
      <w:r w:rsidRPr="007C6450">
        <w:rPr>
          <w:rFonts w:ascii="Times New Roman" w:eastAsia="Times New Roman" w:hAnsi="Times New Roman" w:cs="Times New Roman"/>
          <w:color w:val="000000" w:themeColor="text1"/>
          <w:sz w:val="24"/>
          <w:lang w:eastAsia="tr-TR"/>
        </w:rPr>
        <w:tab/>
        <w:t>: Kilobaz</w:t>
      </w:r>
    </w:p>
    <w:p w14:paraId="1A9BF9EC" w14:textId="77777777" w:rsidR="0032697F" w:rsidRPr="007C6450" w:rsidRDefault="0032697F" w:rsidP="0032697F">
      <w:pPr>
        <w:widowControl w:val="0"/>
        <w:tabs>
          <w:tab w:val="left" w:pos="2202"/>
        </w:tabs>
        <w:spacing w:after="120" w:line="360" w:lineRule="auto"/>
        <w:rPr>
          <w:rFonts w:ascii="Times New Roman" w:eastAsia="Times New Roman" w:hAnsi="Times New Roman" w:cs="Times New Roman"/>
          <w:color w:val="000000" w:themeColor="text1"/>
          <w:sz w:val="24"/>
          <w:lang w:eastAsia="tr-TR"/>
        </w:rPr>
      </w:pPr>
      <w:r w:rsidRPr="005E0A9E">
        <w:rPr>
          <w:rFonts w:ascii="Times New Roman" w:eastAsia="Times New Roman" w:hAnsi="Times New Roman" w:cs="Times New Roman"/>
          <w:b/>
          <w:color w:val="000000" w:themeColor="text1"/>
          <w:sz w:val="24"/>
          <w:lang w:eastAsia="tr-TR"/>
        </w:rPr>
        <w:t>KNS</w:t>
      </w:r>
      <w:r w:rsidRPr="007C6450">
        <w:rPr>
          <w:rFonts w:ascii="Times New Roman" w:eastAsia="Times New Roman" w:hAnsi="Times New Roman" w:cs="Times New Roman"/>
          <w:color w:val="000000" w:themeColor="text1"/>
          <w:sz w:val="24"/>
          <w:lang w:eastAsia="tr-TR"/>
        </w:rPr>
        <w:tab/>
        <w:t>: Koagülaz Negatif Staphylococcus</w:t>
      </w:r>
    </w:p>
    <w:p w14:paraId="6CCF847C" w14:textId="77777777" w:rsidR="0032697F" w:rsidRPr="007C6450" w:rsidRDefault="0032697F" w:rsidP="0032697F">
      <w:pPr>
        <w:widowControl w:val="0"/>
        <w:tabs>
          <w:tab w:val="left" w:pos="2202"/>
        </w:tabs>
        <w:spacing w:after="120" w:line="360" w:lineRule="auto"/>
        <w:rPr>
          <w:rFonts w:ascii="Times New Roman" w:eastAsia="Times New Roman" w:hAnsi="Times New Roman" w:cs="Times New Roman"/>
          <w:color w:val="000000" w:themeColor="text1"/>
          <w:sz w:val="24"/>
          <w:lang w:eastAsia="tr-TR"/>
        </w:rPr>
      </w:pPr>
      <w:r w:rsidRPr="005E0A9E">
        <w:rPr>
          <w:rFonts w:ascii="Times New Roman" w:eastAsia="Times New Roman" w:hAnsi="Times New Roman" w:cs="Times New Roman"/>
          <w:b/>
          <w:color w:val="000000" w:themeColor="text1"/>
          <w:sz w:val="24"/>
          <w:lang w:eastAsia="tr-TR"/>
        </w:rPr>
        <w:t>kob</w:t>
      </w:r>
      <w:r w:rsidRPr="007C6450">
        <w:rPr>
          <w:rFonts w:ascii="Times New Roman" w:eastAsia="Times New Roman" w:hAnsi="Times New Roman" w:cs="Times New Roman"/>
          <w:color w:val="000000" w:themeColor="text1"/>
          <w:sz w:val="24"/>
          <w:lang w:eastAsia="tr-TR"/>
        </w:rPr>
        <w:tab/>
        <w:t>: Koloni Oluşturan Birim</w:t>
      </w:r>
    </w:p>
    <w:p w14:paraId="701A7A43" w14:textId="77777777" w:rsidR="0032697F" w:rsidRPr="007C6450" w:rsidRDefault="0032697F" w:rsidP="0032697F">
      <w:pPr>
        <w:widowControl w:val="0"/>
        <w:tabs>
          <w:tab w:val="left" w:pos="2202"/>
        </w:tabs>
        <w:spacing w:after="120" w:line="360" w:lineRule="auto"/>
        <w:rPr>
          <w:rFonts w:ascii="Times New Roman" w:eastAsia="Times New Roman" w:hAnsi="Times New Roman" w:cs="Times New Roman"/>
          <w:color w:val="000000" w:themeColor="text1"/>
          <w:sz w:val="24"/>
          <w:lang w:eastAsia="tr-TR"/>
        </w:rPr>
      </w:pPr>
      <w:r w:rsidRPr="005E0A9E">
        <w:rPr>
          <w:rFonts w:ascii="Times New Roman" w:eastAsia="Times New Roman" w:hAnsi="Times New Roman" w:cs="Times New Roman"/>
          <w:b/>
          <w:color w:val="000000" w:themeColor="text1"/>
          <w:sz w:val="24"/>
          <w:lang w:eastAsia="tr-TR"/>
        </w:rPr>
        <w:t>KPS</w:t>
      </w:r>
      <w:r w:rsidRPr="007C6450">
        <w:rPr>
          <w:rFonts w:ascii="Times New Roman" w:eastAsia="Times New Roman" w:hAnsi="Times New Roman" w:cs="Times New Roman"/>
          <w:color w:val="000000" w:themeColor="text1"/>
          <w:sz w:val="24"/>
          <w:lang w:eastAsia="tr-TR"/>
        </w:rPr>
        <w:tab/>
        <w:t>: Koagülaz Pozitif Staphylococcus</w:t>
      </w:r>
    </w:p>
    <w:p w14:paraId="42D147DD" w14:textId="77777777" w:rsidR="0032697F" w:rsidRPr="007C6450" w:rsidRDefault="0032697F" w:rsidP="0032697F">
      <w:pPr>
        <w:widowControl w:val="0"/>
        <w:tabs>
          <w:tab w:val="left" w:pos="2202"/>
        </w:tabs>
        <w:spacing w:after="120" w:line="360" w:lineRule="auto"/>
        <w:rPr>
          <w:rFonts w:ascii="Times New Roman" w:eastAsia="Times New Roman" w:hAnsi="Times New Roman" w:cs="Times New Roman"/>
          <w:color w:val="000000" w:themeColor="text1"/>
          <w:sz w:val="24"/>
          <w:lang w:eastAsia="tr-TR"/>
        </w:rPr>
      </w:pPr>
      <w:r w:rsidRPr="005E0A9E">
        <w:rPr>
          <w:rFonts w:ascii="Times New Roman" w:eastAsia="Times New Roman" w:hAnsi="Times New Roman" w:cs="Times New Roman"/>
          <w:b/>
          <w:color w:val="000000" w:themeColor="text1"/>
          <w:sz w:val="24"/>
          <w:lang w:eastAsia="tr-TR"/>
        </w:rPr>
        <w:t>pH</w:t>
      </w:r>
      <w:r w:rsidRPr="007C6450">
        <w:rPr>
          <w:rFonts w:ascii="Times New Roman" w:eastAsia="Times New Roman" w:hAnsi="Times New Roman" w:cs="Times New Roman"/>
          <w:color w:val="000000" w:themeColor="text1"/>
          <w:sz w:val="24"/>
          <w:lang w:eastAsia="tr-TR"/>
        </w:rPr>
        <w:tab/>
        <w:t>: Potansiyel Hidrojen</w:t>
      </w:r>
    </w:p>
    <w:p w14:paraId="71BEB5EF" w14:textId="77777777" w:rsidR="0032697F" w:rsidRPr="007C6450" w:rsidRDefault="0032697F" w:rsidP="0032697F">
      <w:pPr>
        <w:widowControl w:val="0"/>
        <w:tabs>
          <w:tab w:val="left" w:pos="2202"/>
        </w:tabs>
        <w:spacing w:after="120" w:line="360" w:lineRule="auto"/>
        <w:rPr>
          <w:rFonts w:ascii="Times New Roman" w:eastAsia="Times New Roman" w:hAnsi="Times New Roman" w:cs="Times New Roman"/>
          <w:color w:val="000000" w:themeColor="text1"/>
          <w:sz w:val="24"/>
          <w:lang w:eastAsia="tr-TR"/>
        </w:rPr>
      </w:pPr>
      <w:r w:rsidRPr="005E0A9E">
        <w:rPr>
          <w:rFonts w:ascii="Times New Roman" w:eastAsia="Times New Roman" w:hAnsi="Times New Roman" w:cs="Times New Roman"/>
          <w:b/>
          <w:color w:val="000000" w:themeColor="text1"/>
          <w:sz w:val="24"/>
          <w:lang w:eastAsia="tr-TR"/>
        </w:rPr>
        <w:t>SE</w:t>
      </w:r>
      <w:r w:rsidRPr="007C6450">
        <w:rPr>
          <w:rFonts w:ascii="Times New Roman" w:eastAsia="Times New Roman" w:hAnsi="Times New Roman" w:cs="Times New Roman"/>
          <w:color w:val="000000" w:themeColor="text1"/>
          <w:sz w:val="24"/>
          <w:lang w:eastAsia="tr-TR"/>
        </w:rPr>
        <w:tab/>
        <w:t>: Stafilokokkal enterotoksin</w:t>
      </w:r>
    </w:p>
    <w:p w14:paraId="3C568B0F" w14:textId="77777777" w:rsidR="0032697F" w:rsidRPr="007C6450" w:rsidRDefault="0032697F" w:rsidP="0032697F">
      <w:pPr>
        <w:widowControl w:val="0"/>
        <w:tabs>
          <w:tab w:val="left" w:pos="2202"/>
        </w:tabs>
        <w:spacing w:after="120" w:line="360" w:lineRule="auto"/>
        <w:rPr>
          <w:rFonts w:ascii="Times New Roman" w:eastAsia="Times New Roman" w:hAnsi="Times New Roman" w:cs="Times New Roman"/>
          <w:color w:val="000000" w:themeColor="text1"/>
          <w:sz w:val="24"/>
          <w:lang w:eastAsia="tr-TR"/>
        </w:rPr>
      </w:pPr>
      <w:r w:rsidRPr="005E0A9E">
        <w:rPr>
          <w:rFonts w:ascii="Times New Roman" w:eastAsia="Times New Roman" w:hAnsi="Times New Roman" w:cs="Times New Roman"/>
          <w:b/>
          <w:color w:val="000000" w:themeColor="text1"/>
          <w:sz w:val="24"/>
          <w:lang w:eastAsia="tr-TR"/>
        </w:rPr>
        <w:t>TGK</w:t>
      </w:r>
      <w:r w:rsidRPr="007C6450">
        <w:rPr>
          <w:rFonts w:ascii="Times New Roman" w:eastAsia="Times New Roman" w:hAnsi="Times New Roman" w:cs="Times New Roman"/>
          <w:color w:val="000000" w:themeColor="text1"/>
          <w:sz w:val="24"/>
          <w:lang w:eastAsia="tr-TR"/>
        </w:rPr>
        <w:tab/>
        <w:t>: Türk Gıda Kodeksi</w:t>
      </w:r>
    </w:p>
    <w:p w14:paraId="50C57915" w14:textId="77777777" w:rsidR="0032697F" w:rsidRDefault="0032697F">
      <w:pPr>
        <w:spacing w:line="259"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14:paraId="14201AA7" w14:textId="6B5FAEE5" w:rsidR="00A3375B" w:rsidRPr="007C6450" w:rsidRDefault="00A3375B" w:rsidP="00AA60A6">
      <w:pPr>
        <w:spacing w:after="120" w:line="360" w:lineRule="auto"/>
        <w:jc w:val="center"/>
        <w:rPr>
          <w:rFonts w:ascii="Times New Roman" w:hAnsi="Times New Roman" w:cs="Times New Roman"/>
          <w:b/>
          <w:color w:val="000000" w:themeColor="text1"/>
          <w:sz w:val="28"/>
          <w:szCs w:val="28"/>
        </w:rPr>
      </w:pPr>
      <w:r w:rsidRPr="007C6450">
        <w:rPr>
          <w:rFonts w:ascii="Times New Roman" w:hAnsi="Times New Roman" w:cs="Times New Roman"/>
          <w:b/>
          <w:color w:val="000000" w:themeColor="text1"/>
          <w:sz w:val="28"/>
          <w:szCs w:val="28"/>
        </w:rPr>
        <w:lastRenderedPageBreak/>
        <w:t>ŞEKİLLER DİZİNİ</w:t>
      </w:r>
    </w:p>
    <w:p w14:paraId="4DAA4362" w14:textId="2BA32FB8" w:rsidR="00AA60A6" w:rsidRPr="007C6450" w:rsidRDefault="00AA60A6" w:rsidP="00AA60A6">
      <w:pPr>
        <w:spacing w:after="120" w:line="360" w:lineRule="auto"/>
        <w:jc w:val="center"/>
        <w:rPr>
          <w:rFonts w:ascii="Times New Roman" w:hAnsi="Times New Roman" w:cs="Times New Roman"/>
          <w:color w:val="000000" w:themeColor="text1"/>
          <w:sz w:val="24"/>
          <w:szCs w:val="24"/>
        </w:rPr>
      </w:pPr>
    </w:p>
    <w:p w14:paraId="2E6A7292" w14:textId="77777777" w:rsidR="00AA60A6" w:rsidRPr="007C6450" w:rsidRDefault="00AA60A6" w:rsidP="00AA60A6">
      <w:pPr>
        <w:spacing w:after="120" w:line="360" w:lineRule="auto"/>
        <w:jc w:val="center"/>
        <w:rPr>
          <w:rFonts w:ascii="Times New Roman" w:hAnsi="Times New Roman" w:cs="Times New Roman"/>
          <w:color w:val="000000" w:themeColor="text1"/>
          <w:sz w:val="24"/>
          <w:szCs w:val="24"/>
        </w:rPr>
      </w:pPr>
    </w:p>
    <w:p w14:paraId="2EAB3451" w14:textId="20062A1A" w:rsidR="00A3375B" w:rsidRPr="007C6450" w:rsidRDefault="00A3375B" w:rsidP="000A3D4B">
      <w:pPr>
        <w:pStyle w:val="TOC1"/>
      </w:pPr>
      <w:r w:rsidRPr="007C6450">
        <w:rPr>
          <w:b/>
        </w:rPr>
        <w:t>Şekil 1.</w:t>
      </w:r>
      <w:r w:rsidR="00AA60A6" w:rsidRPr="007C6450">
        <w:rPr>
          <w:b/>
        </w:rPr>
        <w:t xml:space="preserve"> </w:t>
      </w:r>
      <w:r w:rsidR="00D934F2" w:rsidRPr="007C6450">
        <w:rPr>
          <w:i/>
        </w:rPr>
        <w:t>S. aureus</w:t>
      </w:r>
      <w:r w:rsidR="00D934F2" w:rsidRPr="007C6450">
        <w:t xml:space="preserve">’un genel görünümü </w:t>
      </w:r>
      <w:r w:rsidRPr="007C6450">
        <w:ptab w:relativeTo="margin" w:alignment="right" w:leader="dot"/>
      </w:r>
      <w:r w:rsidR="000A3D4B">
        <w:t>12</w:t>
      </w:r>
    </w:p>
    <w:p w14:paraId="7902C204" w14:textId="1FDDF179" w:rsidR="00C147EB" w:rsidRPr="007C6450" w:rsidRDefault="00291A79" w:rsidP="000A3D4B">
      <w:pPr>
        <w:pStyle w:val="TOC1"/>
      </w:pPr>
      <w:r w:rsidRPr="007C6450">
        <w:rPr>
          <w:b/>
        </w:rPr>
        <w:t>Şekil 2.</w:t>
      </w:r>
      <w:r w:rsidR="00AA60A6" w:rsidRPr="007C6450">
        <w:rPr>
          <w:b/>
        </w:rPr>
        <w:t xml:space="preserve"> </w:t>
      </w:r>
      <w:r w:rsidR="000A3D4B">
        <w:t>BPA’da gelişim</w:t>
      </w:r>
      <w:r w:rsidR="00A3375B" w:rsidRPr="007C6450">
        <w:ptab w:relativeTo="margin" w:alignment="right" w:leader="dot"/>
      </w:r>
      <w:r w:rsidR="000A3D4B">
        <w:t>24</w:t>
      </w:r>
    </w:p>
    <w:p w14:paraId="79DA154D" w14:textId="2B0FD9C8" w:rsidR="00C147EB" w:rsidRPr="007C6450" w:rsidRDefault="00617216" w:rsidP="000A3D4B">
      <w:pPr>
        <w:pStyle w:val="TOC1"/>
      </w:pPr>
      <w:r w:rsidRPr="007C6450">
        <w:rPr>
          <w:b/>
        </w:rPr>
        <w:t>Şekil 3</w:t>
      </w:r>
      <w:r w:rsidR="00C147EB" w:rsidRPr="007C6450">
        <w:rPr>
          <w:b/>
        </w:rPr>
        <w:t>.</w:t>
      </w:r>
      <w:r w:rsidR="00AA60A6" w:rsidRPr="007C6450">
        <w:rPr>
          <w:b/>
        </w:rPr>
        <w:t xml:space="preserve"> </w:t>
      </w:r>
      <w:r w:rsidR="000A3D4B">
        <w:t>Toksin üretiminin tespitinde ELISA tekniğinin basamakları</w:t>
      </w:r>
      <w:r w:rsidR="00C147EB" w:rsidRPr="007C6450">
        <w:ptab w:relativeTo="margin" w:alignment="right" w:leader="dot"/>
      </w:r>
      <w:r w:rsidR="00B24AC6" w:rsidRPr="007C6450">
        <w:t>2</w:t>
      </w:r>
      <w:r w:rsidR="000A3D4B">
        <w:t>6</w:t>
      </w:r>
    </w:p>
    <w:p w14:paraId="3E7022EF" w14:textId="77777777" w:rsidR="00291A79" w:rsidRPr="007C6450" w:rsidRDefault="00291A79" w:rsidP="00291A79">
      <w:pPr>
        <w:rPr>
          <w:rFonts w:ascii="Times New Roman" w:hAnsi="Times New Roman" w:cs="Times New Roman"/>
          <w:color w:val="000000" w:themeColor="text1"/>
        </w:rPr>
      </w:pPr>
    </w:p>
    <w:p w14:paraId="6EF8FD51" w14:textId="77777777" w:rsidR="00291A79" w:rsidRPr="007C6450" w:rsidRDefault="00291A79" w:rsidP="00291A79">
      <w:pPr>
        <w:rPr>
          <w:rFonts w:ascii="Times New Roman" w:hAnsi="Times New Roman" w:cs="Times New Roman"/>
          <w:color w:val="000000" w:themeColor="text1"/>
        </w:rPr>
      </w:pPr>
    </w:p>
    <w:p w14:paraId="12F610DA" w14:textId="77777777" w:rsidR="00AA60A6" w:rsidRPr="007C6450" w:rsidRDefault="00AA60A6">
      <w:pPr>
        <w:spacing w:line="259" w:lineRule="auto"/>
        <w:rPr>
          <w:rFonts w:ascii="Times New Roman" w:hAnsi="Times New Roman" w:cs="Times New Roman"/>
          <w:color w:val="000000" w:themeColor="text1"/>
        </w:rPr>
      </w:pPr>
      <w:r w:rsidRPr="007C6450">
        <w:rPr>
          <w:rFonts w:ascii="Times New Roman" w:hAnsi="Times New Roman" w:cs="Times New Roman"/>
          <w:color w:val="000000" w:themeColor="text1"/>
        </w:rPr>
        <w:br w:type="page"/>
      </w:r>
    </w:p>
    <w:p w14:paraId="61622060" w14:textId="696CBF52" w:rsidR="00291A79" w:rsidRPr="007C6450" w:rsidRDefault="00291A79" w:rsidP="00AA60A6">
      <w:pPr>
        <w:spacing w:after="120" w:line="360" w:lineRule="auto"/>
        <w:jc w:val="center"/>
        <w:rPr>
          <w:rFonts w:ascii="Times New Roman" w:hAnsi="Times New Roman" w:cs="Times New Roman"/>
          <w:b/>
          <w:color w:val="000000" w:themeColor="text1"/>
          <w:sz w:val="28"/>
          <w:szCs w:val="28"/>
        </w:rPr>
      </w:pPr>
      <w:r w:rsidRPr="007C6450">
        <w:rPr>
          <w:rFonts w:ascii="Times New Roman" w:hAnsi="Times New Roman" w:cs="Times New Roman"/>
          <w:b/>
          <w:color w:val="000000" w:themeColor="text1"/>
          <w:sz w:val="28"/>
          <w:szCs w:val="28"/>
        </w:rPr>
        <w:lastRenderedPageBreak/>
        <w:t>TABLOLAR DİZİNİ</w:t>
      </w:r>
    </w:p>
    <w:p w14:paraId="0BF48D86" w14:textId="38F864CF" w:rsidR="00AA60A6" w:rsidRPr="007C6450" w:rsidRDefault="00AA60A6" w:rsidP="00AA60A6">
      <w:pPr>
        <w:spacing w:after="120" w:line="360" w:lineRule="auto"/>
        <w:jc w:val="center"/>
        <w:rPr>
          <w:rFonts w:ascii="Times New Roman" w:hAnsi="Times New Roman" w:cs="Times New Roman"/>
          <w:color w:val="000000" w:themeColor="text1"/>
          <w:sz w:val="24"/>
          <w:szCs w:val="24"/>
        </w:rPr>
      </w:pPr>
    </w:p>
    <w:p w14:paraId="2C403609" w14:textId="77777777" w:rsidR="00AA60A6" w:rsidRPr="007C6450" w:rsidRDefault="00AA60A6" w:rsidP="00AA60A6">
      <w:pPr>
        <w:spacing w:after="120" w:line="360" w:lineRule="auto"/>
        <w:jc w:val="center"/>
        <w:rPr>
          <w:rFonts w:ascii="Times New Roman" w:hAnsi="Times New Roman" w:cs="Times New Roman"/>
          <w:color w:val="000000" w:themeColor="text1"/>
          <w:sz w:val="24"/>
          <w:szCs w:val="24"/>
        </w:rPr>
      </w:pPr>
    </w:p>
    <w:p w14:paraId="0C80E629" w14:textId="00C5BB85" w:rsidR="00291A79" w:rsidRPr="007C6450" w:rsidRDefault="006C5224" w:rsidP="000A3D4B">
      <w:pPr>
        <w:pStyle w:val="TOC1"/>
      </w:pPr>
      <w:r w:rsidRPr="007C6450">
        <w:rPr>
          <w:b/>
        </w:rPr>
        <w:t>Tablo 1</w:t>
      </w:r>
      <w:r w:rsidR="00291A79" w:rsidRPr="007C6450">
        <w:rPr>
          <w:b/>
        </w:rPr>
        <w:t>.</w:t>
      </w:r>
      <w:r w:rsidR="00AA60A6" w:rsidRPr="007C6450">
        <w:rPr>
          <w:b/>
        </w:rPr>
        <w:t xml:space="preserve"> </w:t>
      </w:r>
      <w:r w:rsidR="00D934F2" w:rsidRPr="007C6450">
        <w:rPr>
          <w:i/>
        </w:rPr>
        <w:t>S. aureus</w:t>
      </w:r>
      <w:r w:rsidR="00D934F2" w:rsidRPr="007C6450">
        <w:t xml:space="preserve">’un biyokimyasal özellikleri </w:t>
      </w:r>
      <w:r w:rsidR="00291A79" w:rsidRPr="007C6450">
        <w:ptab w:relativeTo="margin" w:alignment="right" w:leader="dot"/>
      </w:r>
      <w:r w:rsidR="000A3D4B">
        <w:t>9</w:t>
      </w:r>
    </w:p>
    <w:p w14:paraId="480A59DB" w14:textId="253609F7" w:rsidR="00D934F2" w:rsidRPr="007C6450" w:rsidRDefault="006C5224" w:rsidP="000A3D4B">
      <w:pPr>
        <w:pStyle w:val="TOC1"/>
      </w:pPr>
      <w:r w:rsidRPr="007C6450">
        <w:rPr>
          <w:b/>
        </w:rPr>
        <w:t>Tablo 2</w:t>
      </w:r>
      <w:r w:rsidR="00D934F2" w:rsidRPr="007C6450">
        <w:rPr>
          <w:b/>
        </w:rPr>
        <w:t>.</w:t>
      </w:r>
      <w:r w:rsidR="00AA60A6" w:rsidRPr="007C6450">
        <w:rPr>
          <w:b/>
        </w:rPr>
        <w:t xml:space="preserve"> </w:t>
      </w:r>
      <w:r w:rsidR="00D934F2" w:rsidRPr="007C6450">
        <w:rPr>
          <w:i/>
        </w:rPr>
        <w:t>S. aureus</w:t>
      </w:r>
      <w:r w:rsidR="00D934F2" w:rsidRPr="007C6450">
        <w:t xml:space="preserve">’un virulans faktörleri ve kontrol eden genler </w:t>
      </w:r>
      <w:r w:rsidR="00D934F2" w:rsidRPr="007C6450">
        <w:ptab w:relativeTo="margin" w:alignment="right" w:leader="dot"/>
      </w:r>
      <w:r w:rsidRPr="007C6450">
        <w:t>12</w:t>
      </w:r>
    </w:p>
    <w:p w14:paraId="502611C8" w14:textId="1E5F0CAD" w:rsidR="00D934F2" w:rsidRPr="007C6450" w:rsidRDefault="006C5224" w:rsidP="000A3D4B">
      <w:pPr>
        <w:pStyle w:val="TOC1"/>
      </w:pPr>
      <w:r w:rsidRPr="007C6450">
        <w:rPr>
          <w:b/>
        </w:rPr>
        <w:t>Tablo 3</w:t>
      </w:r>
      <w:r w:rsidR="00D934F2" w:rsidRPr="007C6450">
        <w:rPr>
          <w:b/>
        </w:rPr>
        <w:t>.</w:t>
      </w:r>
      <w:r w:rsidR="00AA60A6" w:rsidRPr="007C6450">
        <w:rPr>
          <w:b/>
        </w:rPr>
        <w:t xml:space="preserve"> </w:t>
      </w:r>
      <w:r w:rsidR="004052BB" w:rsidRPr="007C6450">
        <w:rPr>
          <w:i/>
        </w:rPr>
        <w:t>S. aureus</w:t>
      </w:r>
      <w:r w:rsidR="004052BB" w:rsidRPr="007C6450">
        <w:t xml:space="preserve"> izolatlarında klasik enterotoksinlerin varlığı</w:t>
      </w:r>
      <w:r w:rsidR="00D934F2" w:rsidRPr="007C6450">
        <w:ptab w:relativeTo="margin" w:alignment="right" w:leader="dot"/>
      </w:r>
      <w:r w:rsidR="000A3D4B">
        <w:t>28</w:t>
      </w:r>
    </w:p>
    <w:p w14:paraId="6B0A3713" w14:textId="45214A4C" w:rsidR="00AA60A6" w:rsidRPr="007C6450" w:rsidRDefault="00AA60A6" w:rsidP="000A3D4B">
      <w:pPr>
        <w:pStyle w:val="TOC1"/>
      </w:pPr>
      <w:r w:rsidRPr="007C6450">
        <w:rPr>
          <w:b/>
        </w:rPr>
        <w:t xml:space="preserve">Tablo 4. </w:t>
      </w:r>
      <w:r w:rsidRPr="007C6450">
        <w:rPr>
          <w:i/>
        </w:rPr>
        <w:t>S. aureus</w:t>
      </w:r>
      <w:r w:rsidRPr="007C6450">
        <w:t xml:space="preserve"> izolatlarına ait klasik enterotoksinlerin dağılımı </w:t>
      </w:r>
      <w:r w:rsidRPr="007C6450">
        <w:ptab w:relativeTo="margin" w:alignment="right" w:leader="dot"/>
      </w:r>
      <w:r w:rsidR="000A3D4B">
        <w:t>30</w:t>
      </w:r>
    </w:p>
    <w:p w14:paraId="0BE02199" w14:textId="77777777" w:rsidR="00291A79" w:rsidRPr="007C6450" w:rsidRDefault="00291A79" w:rsidP="00291A79">
      <w:pPr>
        <w:spacing w:line="360" w:lineRule="auto"/>
        <w:jc w:val="both"/>
        <w:rPr>
          <w:rFonts w:ascii="Times New Roman" w:hAnsi="Times New Roman" w:cs="Times New Roman"/>
          <w:color w:val="000000" w:themeColor="text1"/>
          <w:sz w:val="24"/>
        </w:rPr>
      </w:pPr>
    </w:p>
    <w:p w14:paraId="30759CA3" w14:textId="77777777" w:rsidR="00291A79" w:rsidRPr="007C6450" w:rsidRDefault="00291A79" w:rsidP="00291A79">
      <w:pPr>
        <w:spacing w:line="360" w:lineRule="auto"/>
        <w:jc w:val="both"/>
        <w:rPr>
          <w:rFonts w:ascii="Times New Roman" w:hAnsi="Times New Roman" w:cs="Times New Roman"/>
          <w:color w:val="000000" w:themeColor="text1"/>
          <w:sz w:val="24"/>
        </w:rPr>
      </w:pPr>
    </w:p>
    <w:p w14:paraId="6AE7DA92" w14:textId="3EC25C7D" w:rsidR="00AA60A6" w:rsidRPr="007C6450" w:rsidRDefault="00AA60A6">
      <w:pPr>
        <w:spacing w:line="259" w:lineRule="auto"/>
        <w:rPr>
          <w:rFonts w:ascii="Times New Roman" w:hAnsi="Times New Roman" w:cs="Times New Roman"/>
          <w:color w:val="000000" w:themeColor="text1"/>
          <w:sz w:val="24"/>
        </w:rPr>
      </w:pPr>
      <w:r w:rsidRPr="007C6450">
        <w:rPr>
          <w:rFonts w:ascii="Times New Roman" w:hAnsi="Times New Roman" w:cs="Times New Roman"/>
          <w:color w:val="000000" w:themeColor="text1"/>
          <w:sz w:val="24"/>
        </w:rPr>
        <w:br w:type="page"/>
      </w:r>
    </w:p>
    <w:p w14:paraId="2F332B4D" w14:textId="57D03E03" w:rsidR="00654D6C" w:rsidRPr="007C6450" w:rsidRDefault="00654D6C" w:rsidP="00AA60A6">
      <w:pPr>
        <w:spacing w:after="120" w:line="360" w:lineRule="auto"/>
        <w:jc w:val="center"/>
        <w:rPr>
          <w:rFonts w:ascii="Times New Roman" w:hAnsi="Times New Roman" w:cs="Times New Roman"/>
          <w:b/>
          <w:color w:val="000000" w:themeColor="text1"/>
          <w:sz w:val="28"/>
        </w:rPr>
      </w:pPr>
      <w:r w:rsidRPr="007C6450">
        <w:rPr>
          <w:rFonts w:ascii="Times New Roman" w:hAnsi="Times New Roman" w:cs="Times New Roman"/>
          <w:b/>
          <w:color w:val="000000" w:themeColor="text1"/>
          <w:sz w:val="28"/>
        </w:rPr>
        <w:lastRenderedPageBreak/>
        <w:t>ÖZET</w:t>
      </w:r>
    </w:p>
    <w:p w14:paraId="5910EECE" w14:textId="5A19DBE1" w:rsidR="00654D6C" w:rsidRPr="007C6450" w:rsidRDefault="00654D6C" w:rsidP="00AA60A6">
      <w:pPr>
        <w:spacing w:after="120" w:line="360" w:lineRule="auto"/>
        <w:jc w:val="center"/>
        <w:rPr>
          <w:rFonts w:ascii="Times New Roman" w:hAnsi="Times New Roman" w:cs="Times New Roman"/>
          <w:color w:val="000000" w:themeColor="text1"/>
          <w:sz w:val="24"/>
          <w:szCs w:val="24"/>
        </w:rPr>
      </w:pPr>
    </w:p>
    <w:p w14:paraId="2D152E84" w14:textId="77777777" w:rsidR="00AA60A6" w:rsidRPr="007C6450" w:rsidRDefault="00AA60A6" w:rsidP="00AA60A6">
      <w:pPr>
        <w:spacing w:after="120" w:line="360" w:lineRule="auto"/>
        <w:jc w:val="center"/>
        <w:rPr>
          <w:rFonts w:ascii="Times New Roman" w:hAnsi="Times New Roman" w:cs="Times New Roman"/>
          <w:color w:val="000000" w:themeColor="text1"/>
          <w:sz w:val="24"/>
          <w:szCs w:val="24"/>
        </w:rPr>
      </w:pPr>
    </w:p>
    <w:p w14:paraId="7902E160" w14:textId="17161877" w:rsidR="00654D6C" w:rsidRPr="007C6450" w:rsidRDefault="00654D6C" w:rsidP="00B403D9">
      <w:pPr>
        <w:spacing w:after="120" w:line="360" w:lineRule="auto"/>
        <w:jc w:val="center"/>
        <w:rPr>
          <w:rFonts w:ascii="Times New Roman" w:hAnsi="Times New Roman" w:cs="Times New Roman"/>
          <w:b/>
          <w:color w:val="000000" w:themeColor="text1"/>
          <w:sz w:val="24"/>
          <w:szCs w:val="24"/>
        </w:rPr>
      </w:pPr>
      <w:r w:rsidRPr="007C6450">
        <w:rPr>
          <w:rFonts w:ascii="Times New Roman" w:hAnsi="Times New Roman" w:cs="Times New Roman"/>
          <w:b/>
          <w:color w:val="000000" w:themeColor="text1"/>
          <w:sz w:val="24"/>
          <w:szCs w:val="24"/>
        </w:rPr>
        <w:t xml:space="preserve">TULUM PEYNİRLERİNDEN İZOLE EDİLEN </w:t>
      </w:r>
      <w:r w:rsidR="000A5426" w:rsidRPr="007C6450">
        <w:rPr>
          <w:rFonts w:ascii="Times New Roman" w:hAnsi="Times New Roman" w:cs="Times New Roman"/>
          <w:b/>
          <w:i/>
          <w:color w:val="000000" w:themeColor="text1"/>
          <w:sz w:val="24"/>
          <w:szCs w:val="24"/>
        </w:rPr>
        <w:t>STAPHY</w:t>
      </w:r>
      <w:r w:rsidRPr="007C6450">
        <w:rPr>
          <w:rFonts w:ascii="Times New Roman" w:hAnsi="Times New Roman" w:cs="Times New Roman"/>
          <w:b/>
          <w:i/>
          <w:color w:val="000000" w:themeColor="text1"/>
          <w:sz w:val="24"/>
          <w:szCs w:val="24"/>
        </w:rPr>
        <w:t>LOCOCCUS AUREUS</w:t>
      </w:r>
      <w:r w:rsidRPr="007C6450">
        <w:rPr>
          <w:rFonts w:ascii="Times New Roman" w:hAnsi="Times New Roman" w:cs="Times New Roman"/>
          <w:b/>
          <w:color w:val="000000" w:themeColor="text1"/>
          <w:sz w:val="24"/>
          <w:szCs w:val="24"/>
        </w:rPr>
        <w:t xml:space="preserve"> İZOLATLARINDA KLASİK STAFİLOKOKAL ENTEROTOKSİN</w:t>
      </w:r>
      <w:r w:rsidR="00077406" w:rsidRPr="007C6450">
        <w:rPr>
          <w:rFonts w:ascii="Times New Roman" w:hAnsi="Times New Roman" w:cs="Times New Roman"/>
          <w:b/>
          <w:color w:val="000000" w:themeColor="text1"/>
          <w:sz w:val="24"/>
          <w:szCs w:val="24"/>
        </w:rPr>
        <w:t xml:space="preserve"> ÜRETME YETENEKLERİNİN ELI</w:t>
      </w:r>
      <w:r w:rsidRPr="007C6450">
        <w:rPr>
          <w:rFonts w:ascii="Times New Roman" w:hAnsi="Times New Roman" w:cs="Times New Roman"/>
          <w:b/>
          <w:color w:val="000000" w:themeColor="text1"/>
          <w:sz w:val="24"/>
          <w:szCs w:val="24"/>
        </w:rPr>
        <w:t xml:space="preserve">SA YÖNTEMİYLE BELİRLENMESİ </w:t>
      </w:r>
    </w:p>
    <w:p w14:paraId="45B53E29" w14:textId="77777777" w:rsidR="00AA60A6" w:rsidRPr="007C6450" w:rsidRDefault="00AA60A6" w:rsidP="00B403D9">
      <w:pPr>
        <w:spacing w:after="120" w:line="360" w:lineRule="auto"/>
        <w:jc w:val="center"/>
        <w:rPr>
          <w:rFonts w:ascii="Times New Roman" w:hAnsi="Times New Roman" w:cs="Times New Roman"/>
          <w:b/>
          <w:color w:val="000000" w:themeColor="text1"/>
          <w:sz w:val="24"/>
          <w:szCs w:val="24"/>
        </w:rPr>
      </w:pPr>
    </w:p>
    <w:p w14:paraId="7E8D23AC" w14:textId="500DE2B5" w:rsidR="00291A79" w:rsidRPr="007C6450" w:rsidRDefault="00AA60A6" w:rsidP="00B403D9">
      <w:pPr>
        <w:spacing w:after="120" w:line="360" w:lineRule="auto"/>
        <w:jc w:val="both"/>
        <w:rPr>
          <w:rFonts w:ascii="Times New Roman" w:hAnsi="Times New Roman" w:cs="Times New Roman"/>
          <w:b/>
          <w:color w:val="000000" w:themeColor="text1"/>
          <w:sz w:val="24"/>
        </w:rPr>
      </w:pPr>
      <w:r w:rsidRPr="007C6450">
        <w:rPr>
          <w:rFonts w:ascii="Times New Roman" w:hAnsi="Times New Roman" w:cs="Times New Roman"/>
          <w:b/>
          <w:color w:val="000000" w:themeColor="text1"/>
          <w:sz w:val="24"/>
        </w:rPr>
        <w:t>Can, E.</w:t>
      </w:r>
      <w:r w:rsidR="00654D6C" w:rsidRPr="007C6450">
        <w:rPr>
          <w:rFonts w:ascii="Times New Roman" w:hAnsi="Times New Roman" w:cs="Times New Roman"/>
          <w:b/>
          <w:color w:val="000000" w:themeColor="text1"/>
          <w:sz w:val="24"/>
        </w:rPr>
        <w:t xml:space="preserve"> </w:t>
      </w:r>
      <w:r w:rsidR="005E0A9E">
        <w:rPr>
          <w:rFonts w:ascii="Times New Roman" w:hAnsi="Times New Roman" w:cs="Times New Roman"/>
          <w:b/>
          <w:color w:val="000000" w:themeColor="text1"/>
          <w:sz w:val="24"/>
        </w:rPr>
        <w:t xml:space="preserve">Aydın </w:t>
      </w:r>
      <w:r w:rsidR="00654D6C" w:rsidRPr="007C6450">
        <w:rPr>
          <w:rFonts w:ascii="Times New Roman" w:hAnsi="Times New Roman" w:cs="Times New Roman"/>
          <w:b/>
          <w:color w:val="000000" w:themeColor="text1"/>
          <w:sz w:val="24"/>
        </w:rPr>
        <w:t>Adnan Menderes Üniversitesi</w:t>
      </w:r>
      <w:r w:rsidRPr="007C6450">
        <w:rPr>
          <w:rFonts w:ascii="Times New Roman" w:hAnsi="Times New Roman" w:cs="Times New Roman"/>
          <w:b/>
          <w:color w:val="000000" w:themeColor="text1"/>
          <w:sz w:val="24"/>
        </w:rPr>
        <w:t>,</w:t>
      </w:r>
      <w:r w:rsidR="00654D6C" w:rsidRPr="007C6450">
        <w:rPr>
          <w:rFonts w:ascii="Times New Roman" w:hAnsi="Times New Roman" w:cs="Times New Roman"/>
          <w:b/>
          <w:color w:val="000000" w:themeColor="text1"/>
          <w:sz w:val="24"/>
        </w:rPr>
        <w:t xml:space="preserve"> Sağlık Bilimleri Enstitüsü</w:t>
      </w:r>
      <w:r w:rsidRPr="007C6450">
        <w:rPr>
          <w:rFonts w:ascii="Times New Roman" w:hAnsi="Times New Roman" w:cs="Times New Roman"/>
          <w:b/>
          <w:color w:val="000000" w:themeColor="text1"/>
          <w:sz w:val="24"/>
        </w:rPr>
        <w:t>,</w:t>
      </w:r>
      <w:r w:rsidR="00654D6C" w:rsidRPr="007C6450">
        <w:rPr>
          <w:rFonts w:ascii="Times New Roman" w:hAnsi="Times New Roman" w:cs="Times New Roman"/>
          <w:b/>
          <w:color w:val="000000" w:themeColor="text1"/>
          <w:sz w:val="24"/>
        </w:rPr>
        <w:t xml:space="preserve"> </w:t>
      </w:r>
      <w:r w:rsidR="000A5426" w:rsidRPr="007C6450">
        <w:rPr>
          <w:rFonts w:ascii="Times New Roman" w:hAnsi="Times New Roman" w:cs="Times New Roman"/>
          <w:b/>
          <w:color w:val="000000" w:themeColor="text1"/>
          <w:sz w:val="24"/>
        </w:rPr>
        <w:t xml:space="preserve">Besin Hijyeni ve Teknolojisi </w:t>
      </w:r>
      <w:r w:rsidR="00654D6C" w:rsidRPr="007C6450">
        <w:rPr>
          <w:rFonts w:ascii="Times New Roman" w:hAnsi="Times New Roman" w:cs="Times New Roman"/>
          <w:b/>
          <w:color w:val="000000" w:themeColor="text1"/>
          <w:sz w:val="24"/>
        </w:rPr>
        <w:t>Anabilim Dalı</w:t>
      </w:r>
      <w:r w:rsidRPr="007C6450">
        <w:rPr>
          <w:rFonts w:ascii="Times New Roman" w:hAnsi="Times New Roman" w:cs="Times New Roman"/>
          <w:b/>
          <w:color w:val="000000" w:themeColor="text1"/>
          <w:sz w:val="24"/>
        </w:rPr>
        <w:t>,</w:t>
      </w:r>
      <w:r w:rsidR="00654D6C" w:rsidRPr="007C6450">
        <w:rPr>
          <w:rFonts w:ascii="Times New Roman" w:hAnsi="Times New Roman" w:cs="Times New Roman"/>
          <w:b/>
          <w:color w:val="000000" w:themeColor="text1"/>
          <w:sz w:val="24"/>
        </w:rPr>
        <w:t xml:space="preserve"> Yüksek Lisans Tezi, Aydın, 2022.</w:t>
      </w:r>
    </w:p>
    <w:p w14:paraId="75D788CB" w14:textId="77777777" w:rsidR="00AA60A6" w:rsidRPr="007C6450" w:rsidRDefault="00AA60A6" w:rsidP="00AA60A6">
      <w:pPr>
        <w:spacing w:after="120" w:line="360" w:lineRule="auto"/>
        <w:jc w:val="both"/>
        <w:rPr>
          <w:rFonts w:ascii="Times New Roman" w:hAnsi="Times New Roman" w:cs="Times New Roman"/>
          <w:b/>
          <w:color w:val="000000" w:themeColor="text1"/>
          <w:sz w:val="24"/>
        </w:rPr>
      </w:pPr>
    </w:p>
    <w:p w14:paraId="7E9D5747" w14:textId="21E66E4E" w:rsidR="002E135C" w:rsidRPr="007C6450" w:rsidRDefault="00B34B5D" w:rsidP="00AA60A6">
      <w:pPr>
        <w:spacing w:after="120" w:line="360" w:lineRule="auto"/>
        <w:jc w:val="both"/>
        <w:rPr>
          <w:rFonts w:ascii="Times New Roman" w:hAnsi="Times New Roman" w:cs="Times New Roman"/>
          <w:color w:val="000000" w:themeColor="text1"/>
          <w:sz w:val="24"/>
        </w:rPr>
      </w:pPr>
      <w:r w:rsidRPr="007C6450">
        <w:rPr>
          <w:rFonts w:ascii="Times New Roman" w:hAnsi="Times New Roman" w:cs="Times New Roman"/>
          <w:b/>
          <w:color w:val="000000" w:themeColor="text1"/>
          <w:sz w:val="24"/>
        </w:rPr>
        <w:t>Amaç</w:t>
      </w:r>
      <w:r w:rsidR="002E135C" w:rsidRPr="007C6450">
        <w:rPr>
          <w:rFonts w:ascii="Times New Roman" w:hAnsi="Times New Roman" w:cs="Times New Roman"/>
          <w:b/>
          <w:color w:val="000000" w:themeColor="text1"/>
          <w:sz w:val="24"/>
        </w:rPr>
        <w:t>:</w:t>
      </w:r>
      <w:r w:rsidR="002E135C" w:rsidRPr="007C6450">
        <w:rPr>
          <w:rFonts w:ascii="Times New Roman" w:hAnsi="Times New Roman" w:cs="Times New Roman"/>
          <w:color w:val="000000" w:themeColor="text1"/>
          <w:sz w:val="24"/>
        </w:rPr>
        <w:t xml:space="preserve"> </w:t>
      </w:r>
      <w:r w:rsidR="00BE7AB6" w:rsidRPr="007C6450">
        <w:rPr>
          <w:rFonts w:ascii="Times New Roman" w:hAnsi="Times New Roman" w:cs="Times New Roman"/>
          <w:color w:val="000000" w:themeColor="text1"/>
          <w:sz w:val="24"/>
        </w:rPr>
        <w:t xml:space="preserve">Bu çalışmada </w:t>
      </w:r>
      <w:r w:rsidR="006039A3" w:rsidRPr="007C6450">
        <w:rPr>
          <w:rFonts w:ascii="Times New Roman" w:hAnsi="Times New Roman" w:cs="Times New Roman"/>
          <w:color w:val="000000" w:themeColor="text1"/>
          <w:sz w:val="24"/>
        </w:rPr>
        <w:t xml:space="preserve">daha önce </w:t>
      </w:r>
      <w:r w:rsidR="005E0A9E">
        <w:rPr>
          <w:rFonts w:ascii="Times New Roman" w:hAnsi="Times New Roman" w:cs="Times New Roman"/>
          <w:color w:val="000000" w:themeColor="text1"/>
          <w:sz w:val="24"/>
        </w:rPr>
        <w:t xml:space="preserve">Aydın </w:t>
      </w:r>
      <w:r w:rsidR="006039A3" w:rsidRPr="007C6450">
        <w:rPr>
          <w:rFonts w:ascii="Times New Roman" w:hAnsi="Times New Roman" w:cs="Times New Roman"/>
          <w:color w:val="000000" w:themeColor="text1"/>
          <w:sz w:val="24"/>
        </w:rPr>
        <w:t xml:space="preserve">Adnan Menderes Üniversitesi Veteriner Fakültesi Besin Hijyeni ve Teknolojisi anabilim dalı laboratuvarlarında </w:t>
      </w:r>
      <w:r w:rsidRPr="007C6450">
        <w:rPr>
          <w:rFonts w:ascii="Times New Roman" w:hAnsi="Times New Roman" w:cs="Times New Roman"/>
          <w:color w:val="000000" w:themeColor="text1"/>
          <w:sz w:val="24"/>
        </w:rPr>
        <w:t xml:space="preserve">yapılan </w:t>
      </w:r>
      <w:r w:rsidR="006039A3" w:rsidRPr="007C6450">
        <w:rPr>
          <w:rFonts w:ascii="Times New Roman" w:hAnsi="Times New Roman" w:cs="Times New Roman"/>
          <w:color w:val="000000" w:themeColor="text1"/>
          <w:sz w:val="24"/>
        </w:rPr>
        <w:t>peynirler üzerinde</w:t>
      </w:r>
      <w:r w:rsidRPr="007C6450">
        <w:rPr>
          <w:rFonts w:ascii="Times New Roman" w:hAnsi="Times New Roman" w:cs="Times New Roman"/>
          <w:color w:val="000000" w:themeColor="text1"/>
          <w:sz w:val="24"/>
        </w:rPr>
        <w:t xml:space="preserve"> </w:t>
      </w:r>
      <w:r w:rsidRPr="007C6450">
        <w:rPr>
          <w:rFonts w:ascii="Times New Roman" w:hAnsi="Times New Roman" w:cs="Times New Roman"/>
          <w:i/>
          <w:color w:val="000000" w:themeColor="text1"/>
          <w:sz w:val="24"/>
        </w:rPr>
        <w:t>S. aureus</w:t>
      </w:r>
      <w:r w:rsidRPr="007C6450">
        <w:rPr>
          <w:rFonts w:ascii="Times New Roman" w:hAnsi="Times New Roman" w:cs="Times New Roman"/>
          <w:color w:val="000000" w:themeColor="text1"/>
          <w:sz w:val="24"/>
        </w:rPr>
        <w:t xml:space="preserve"> varlığının araştırıldığı çalışmalardan izole edilen saha izolatlarının </w:t>
      </w:r>
      <w:r w:rsidR="006039A3" w:rsidRPr="007C6450">
        <w:rPr>
          <w:rFonts w:ascii="Times New Roman" w:hAnsi="Times New Roman" w:cs="Times New Roman"/>
          <w:color w:val="000000" w:themeColor="text1"/>
          <w:sz w:val="24"/>
        </w:rPr>
        <w:t>enterotoksin</w:t>
      </w:r>
      <w:r w:rsidR="00CA5394" w:rsidRPr="007C6450">
        <w:rPr>
          <w:rFonts w:ascii="Times New Roman" w:hAnsi="Times New Roman" w:cs="Times New Roman"/>
          <w:color w:val="000000" w:themeColor="text1"/>
          <w:sz w:val="24"/>
        </w:rPr>
        <w:t xml:space="preserve"> (A-E)</w:t>
      </w:r>
      <w:r w:rsidR="006039A3" w:rsidRPr="007C6450">
        <w:rPr>
          <w:rFonts w:ascii="Times New Roman" w:hAnsi="Times New Roman" w:cs="Times New Roman"/>
          <w:color w:val="000000" w:themeColor="text1"/>
          <w:sz w:val="24"/>
        </w:rPr>
        <w:t xml:space="preserve"> oluşturma yetilerinin ELISA yöntemi kullanılarak araştırılması amaçlanmıştır</w:t>
      </w:r>
      <w:r w:rsidR="00BE7AB6" w:rsidRPr="007C6450">
        <w:rPr>
          <w:rFonts w:ascii="Times New Roman" w:hAnsi="Times New Roman" w:cs="Times New Roman"/>
          <w:color w:val="000000" w:themeColor="text1"/>
          <w:sz w:val="24"/>
        </w:rPr>
        <w:t>.</w:t>
      </w:r>
    </w:p>
    <w:p w14:paraId="6E0ACDA0" w14:textId="3200CB2E" w:rsidR="002E135C" w:rsidRPr="007C6450" w:rsidRDefault="002E135C" w:rsidP="00AA60A6">
      <w:pPr>
        <w:spacing w:after="120" w:line="360" w:lineRule="auto"/>
        <w:jc w:val="both"/>
        <w:rPr>
          <w:rFonts w:ascii="Times New Roman" w:hAnsi="Times New Roman" w:cs="Times New Roman"/>
          <w:color w:val="000000" w:themeColor="text1"/>
          <w:sz w:val="24"/>
        </w:rPr>
      </w:pPr>
      <w:r w:rsidRPr="007C6450">
        <w:rPr>
          <w:rFonts w:ascii="Times New Roman" w:hAnsi="Times New Roman" w:cs="Times New Roman"/>
          <w:b/>
          <w:color w:val="000000" w:themeColor="text1"/>
          <w:sz w:val="24"/>
        </w:rPr>
        <w:t>Gereç</w:t>
      </w:r>
      <w:r w:rsidR="00B607F3" w:rsidRPr="007C6450">
        <w:rPr>
          <w:rFonts w:ascii="Times New Roman" w:hAnsi="Times New Roman" w:cs="Times New Roman"/>
          <w:b/>
          <w:color w:val="000000" w:themeColor="text1"/>
          <w:sz w:val="24"/>
        </w:rPr>
        <w:t xml:space="preserve"> ve Yöntem</w:t>
      </w:r>
      <w:r w:rsidRPr="007C6450">
        <w:rPr>
          <w:rFonts w:ascii="Times New Roman" w:hAnsi="Times New Roman" w:cs="Times New Roman"/>
          <w:b/>
          <w:color w:val="000000" w:themeColor="text1"/>
          <w:sz w:val="24"/>
        </w:rPr>
        <w:t>:</w:t>
      </w:r>
      <w:r w:rsidRPr="007C6450">
        <w:rPr>
          <w:rFonts w:ascii="Times New Roman" w:hAnsi="Times New Roman" w:cs="Times New Roman"/>
          <w:color w:val="000000" w:themeColor="text1"/>
          <w:sz w:val="24"/>
        </w:rPr>
        <w:t xml:space="preserve"> </w:t>
      </w:r>
      <w:r w:rsidR="00B607F3" w:rsidRPr="007C6450">
        <w:rPr>
          <w:rFonts w:ascii="Times New Roman" w:hAnsi="Times New Roman" w:cs="Times New Roman"/>
          <w:i/>
          <w:color w:val="000000" w:themeColor="text1"/>
          <w:sz w:val="24"/>
          <w:szCs w:val="24"/>
        </w:rPr>
        <w:t>S. aureus</w:t>
      </w:r>
      <w:r w:rsidR="00B607F3" w:rsidRPr="007C6450">
        <w:rPr>
          <w:rFonts w:ascii="Times New Roman" w:hAnsi="Times New Roman" w:cs="Times New Roman"/>
          <w:color w:val="000000" w:themeColor="text1"/>
          <w:sz w:val="24"/>
          <w:szCs w:val="24"/>
        </w:rPr>
        <w:t xml:space="preserve"> izolatlarının SE oluşturma yetenekleri RIDASCREEN® SET A,B,C,D,E R4101 (R-Biopharm AG, Germany) ELISA kitleri ile araştırılmıştır.</w:t>
      </w:r>
      <w:r w:rsidR="00927375" w:rsidRPr="007C6450">
        <w:rPr>
          <w:rFonts w:ascii="Times New Roman" w:hAnsi="Times New Roman" w:cs="Times New Roman"/>
          <w:color w:val="000000" w:themeColor="text1"/>
          <w:sz w:val="24"/>
        </w:rPr>
        <w:t xml:space="preserve"> Çalışmada daha öncesinde izole edilip - 18℃’de dondurulan </w:t>
      </w:r>
      <w:r w:rsidR="00927375" w:rsidRPr="007C6450">
        <w:rPr>
          <w:rFonts w:ascii="Times New Roman" w:hAnsi="Times New Roman" w:cs="Times New Roman"/>
          <w:i/>
          <w:color w:val="000000" w:themeColor="text1"/>
          <w:sz w:val="24"/>
        </w:rPr>
        <w:t>S. aureus</w:t>
      </w:r>
      <w:r w:rsidR="00927375" w:rsidRPr="007C6450">
        <w:rPr>
          <w:rFonts w:ascii="Times New Roman" w:hAnsi="Times New Roman" w:cs="Times New Roman"/>
          <w:color w:val="000000" w:themeColor="text1"/>
          <w:sz w:val="24"/>
        </w:rPr>
        <w:t xml:space="preserve"> saha izolatları, Brain Heart Infusion (M210, HIMEDIA) içerisinde çözü</w:t>
      </w:r>
      <w:r w:rsidR="00C206AC" w:rsidRPr="007C6450">
        <w:rPr>
          <w:rFonts w:ascii="Times New Roman" w:hAnsi="Times New Roman" w:cs="Times New Roman"/>
          <w:color w:val="000000" w:themeColor="text1"/>
          <w:sz w:val="24"/>
        </w:rPr>
        <w:t>l</w:t>
      </w:r>
      <w:r w:rsidR="00B34B5D" w:rsidRPr="007C6450">
        <w:rPr>
          <w:rFonts w:ascii="Times New Roman" w:hAnsi="Times New Roman" w:cs="Times New Roman"/>
          <w:color w:val="000000" w:themeColor="text1"/>
          <w:sz w:val="24"/>
        </w:rPr>
        <w:t>dü</w:t>
      </w:r>
      <w:r w:rsidR="00927375" w:rsidRPr="007C6450">
        <w:rPr>
          <w:rFonts w:ascii="Times New Roman" w:hAnsi="Times New Roman" w:cs="Times New Roman"/>
          <w:color w:val="000000" w:themeColor="text1"/>
          <w:sz w:val="24"/>
        </w:rPr>
        <w:t xml:space="preserve"> ve Tryptic Soy Agar</w:t>
      </w:r>
      <w:r w:rsidR="00C206AC" w:rsidRPr="007C6450">
        <w:rPr>
          <w:rFonts w:ascii="Times New Roman" w:hAnsi="Times New Roman" w:cs="Times New Roman"/>
          <w:color w:val="000000" w:themeColor="text1"/>
          <w:sz w:val="24"/>
        </w:rPr>
        <w:t>’</w:t>
      </w:r>
      <w:r w:rsidR="00927375" w:rsidRPr="007C6450">
        <w:rPr>
          <w:rFonts w:ascii="Times New Roman" w:hAnsi="Times New Roman" w:cs="Times New Roman"/>
          <w:color w:val="000000" w:themeColor="text1"/>
          <w:sz w:val="24"/>
        </w:rPr>
        <w:t xml:space="preserve">a (M1968, HIMEDIA) pasajlandı. </w:t>
      </w:r>
      <w:r w:rsidR="00B34B5D" w:rsidRPr="007C6450">
        <w:rPr>
          <w:rFonts w:ascii="Times New Roman" w:hAnsi="Times New Roman" w:cs="Times New Roman"/>
          <w:color w:val="000000" w:themeColor="text1"/>
          <w:sz w:val="24"/>
        </w:rPr>
        <w:t>P</w:t>
      </w:r>
      <w:r w:rsidR="00927375" w:rsidRPr="007C6450">
        <w:rPr>
          <w:rFonts w:ascii="Times New Roman" w:hAnsi="Times New Roman" w:cs="Times New Roman"/>
          <w:color w:val="000000" w:themeColor="text1"/>
          <w:sz w:val="24"/>
        </w:rPr>
        <w:t>asajlanan izolatlar Egg Yolk Tellurite Emulsion (FD046, HIMEDIA) ilave edilmiş Baird Parker Agar’da (M043, HIMEDIA) saflaştırıldı.</w:t>
      </w:r>
      <w:r w:rsidR="00B34B5D" w:rsidRPr="007C6450">
        <w:rPr>
          <w:rFonts w:ascii="Times New Roman" w:hAnsi="Times New Roman" w:cs="Times New Roman"/>
          <w:color w:val="000000" w:themeColor="text1"/>
          <w:sz w:val="24"/>
        </w:rPr>
        <w:t xml:space="preserve"> ELISA</w:t>
      </w:r>
      <w:r w:rsidR="00927375" w:rsidRPr="007C6450">
        <w:rPr>
          <w:rFonts w:ascii="Times New Roman" w:hAnsi="Times New Roman" w:cs="Times New Roman"/>
          <w:color w:val="000000" w:themeColor="text1"/>
          <w:sz w:val="24"/>
        </w:rPr>
        <w:t xml:space="preserve"> </w:t>
      </w:r>
      <w:r w:rsidR="00B34B5D" w:rsidRPr="007C6450">
        <w:rPr>
          <w:rFonts w:ascii="Times New Roman" w:hAnsi="Times New Roman" w:cs="Times New Roman"/>
          <w:color w:val="000000" w:themeColor="text1"/>
          <w:sz w:val="24"/>
        </w:rPr>
        <w:t>testi üretici firmanın test yapım kılavuzunda belirtildiği</w:t>
      </w:r>
      <w:r w:rsidR="001E7267" w:rsidRPr="007C6450">
        <w:rPr>
          <w:rFonts w:ascii="Times New Roman" w:hAnsi="Times New Roman" w:cs="Times New Roman"/>
          <w:color w:val="000000" w:themeColor="text1"/>
          <w:sz w:val="24"/>
        </w:rPr>
        <w:t xml:space="preserve"> şekilde </w:t>
      </w:r>
      <w:r w:rsidR="00B34B5D" w:rsidRPr="007C6450">
        <w:rPr>
          <w:rFonts w:ascii="Times New Roman" w:hAnsi="Times New Roman" w:cs="Times New Roman"/>
          <w:color w:val="000000" w:themeColor="text1"/>
          <w:sz w:val="24"/>
        </w:rPr>
        <w:t xml:space="preserve">tamamlandı. </w:t>
      </w:r>
    </w:p>
    <w:p w14:paraId="55172AE0" w14:textId="37FED26C" w:rsidR="002E135C" w:rsidRPr="007C6450" w:rsidRDefault="001E7267" w:rsidP="00AA60A6">
      <w:pPr>
        <w:spacing w:after="120" w:line="360" w:lineRule="auto"/>
        <w:jc w:val="both"/>
        <w:rPr>
          <w:rFonts w:ascii="Times New Roman" w:hAnsi="Times New Roman" w:cs="Times New Roman"/>
          <w:color w:val="000000" w:themeColor="text1"/>
          <w:sz w:val="24"/>
        </w:rPr>
      </w:pPr>
      <w:r w:rsidRPr="007C6450">
        <w:rPr>
          <w:rFonts w:ascii="Times New Roman" w:hAnsi="Times New Roman" w:cs="Times New Roman"/>
          <w:b/>
          <w:color w:val="000000" w:themeColor="text1"/>
          <w:sz w:val="24"/>
        </w:rPr>
        <w:t>Bulgular</w:t>
      </w:r>
      <w:r w:rsidR="002E135C" w:rsidRPr="007C6450">
        <w:rPr>
          <w:rFonts w:ascii="Times New Roman" w:hAnsi="Times New Roman" w:cs="Times New Roman"/>
          <w:b/>
          <w:color w:val="000000" w:themeColor="text1"/>
          <w:sz w:val="24"/>
        </w:rPr>
        <w:t>:</w:t>
      </w:r>
      <w:r w:rsidR="002E135C" w:rsidRPr="007C6450">
        <w:rPr>
          <w:rFonts w:ascii="Times New Roman" w:hAnsi="Times New Roman" w:cs="Times New Roman"/>
          <w:color w:val="000000" w:themeColor="text1"/>
          <w:sz w:val="24"/>
        </w:rPr>
        <w:t xml:space="preserve"> </w:t>
      </w:r>
      <w:r w:rsidR="004052BB" w:rsidRPr="007C6450">
        <w:rPr>
          <w:rFonts w:ascii="Times New Roman" w:hAnsi="Times New Roman" w:cs="Times New Roman"/>
          <w:color w:val="000000" w:themeColor="text1"/>
          <w:sz w:val="24"/>
        </w:rPr>
        <w:t xml:space="preserve">Aydın ilinde farklı mandıralarda üretilen ve satışa sunulan tulum peynirlerinden elde edilen 24 izolattan 8’inin (%33,3) klasik enterotoksinlerden en az birini üretme yeteneğine sahip olduğu </w:t>
      </w:r>
      <w:r w:rsidR="00CA5394" w:rsidRPr="007C6450">
        <w:rPr>
          <w:rFonts w:ascii="Times New Roman" w:hAnsi="Times New Roman" w:cs="Times New Roman"/>
          <w:color w:val="000000" w:themeColor="text1"/>
          <w:sz w:val="24"/>
        </w:rPr>
        <w:t xml:space="preserve">ELISA yöntemi kullanılarak </w:t>
      </w:r>
      <w:r w:rsidR="004052BB" w:rsidRPr="007C6450">
        <w:rPr>
          <w:rFonts w:ascii="Times New Roman" w:hAnsi="Times New Roman" w:cs="Times New Roman"/>
          <w:color w:val="000000" w:themeColor="text1"/>
          <w:sz w:val="24"/>
        </w:rPr>
        <w:t xml:space="preserve">tespit edilmiştir. </w:t>
      </w:r>
    </w:p>
    <w:p w14:paraId="63743B46" w14:textId="5CDE53E7" w:rsidR="004052BB" w:rsidRPr="007C6450" w:rsidRDefault="00C206AC" w:rsidP="00AA60A6">
      <w:pPr>
        <w:spacing w:after="120" w:line="360" w:lineRule="auto"/>
        <w:jc w:val="both"/>
        <w:rPr>
          <w:rFonts w:ascii="Times New Roman" w:hAnsi="Times New Roman" w:cs="Times New Roman"/>
          <w:color w:val="000000" w:themeColor="text1"/>
          <w:sz w:val="24"/>
        </w:rPr>
      </w:pPr>
      <w:r w:rsidRPr="007C6450">
        <w:rPr>
          <w:rFonts w:ascii="Times New Roman" w:hAnsi="Times New Roman" w:cs="Times New Roman"/>
          <w:b/>
          <w:color w:val="000000" w:themeColor="text1"/>
          <w:sz w:val="24"/>
        </w:rPr>
        <w:t>Sonuç</w:t>
      </w:r>
      <w:r w:rsidR="002E135C" w:rsidRPr="007C6450">
        <w:rPr>
          <w:rFonts w:ascii="Times New Roman" w:hAnsi="Times New Roman" w:cs="Times New Roman"/>
          <w:b/>
          <w:color w:val="000000" w:themeColor="text1"/>
          <w:sz w:val="24"/>
        </w:rPr>
        <w:t>:</w:t>
      </w:r>
      <w:r w:rsidR="002E135C" w:rsidRPr="007C6450">
        <w:rPr>
          <w:rFonts w:ascii="Times New Roman" w:hAnsi="Times New Roman" w:cs="Times New Roman"/>
          <w:color w:val="000000" w:themeColor="text1"/>
          <w:sz w:val="24"/>
        </w:rPr>
        <w:t xml:space="preserve"> </w:t>
      </w:r>
      <w:r w:rsidR="00CA5394" w:rsidRPr="007C6450">
        <w:rPr>
          <w:rFonts w:ascii="Times New Roman" w:hAnsi="Times New Roman" w:cs="Times New Roman"/>
          <w:color w:val="000000" w:themeColor="text1"/>
          <w:sz w:val="24"/>
        </w:rPr>
        <w:t xml:space="preserve">Çalışma </w:t>
      </w:r>
      <w:r w:rsidR="00526844" w:rsidRPr="007C6450">
        <w:rPr>
          <w:rFonts w:ascii="Times New Roman" w:hAnsi="Times New Roman" w:cs="Times New Roman"/>
          <w:color w:val="000000" w:themeColor="text1"/>
          <w:sz w:val="24"/>
        </w:rPr>
        <w:t xml:space="preserve">gıdalarda toksin oluşturarak intoksikasyonlara neden olan </w:t>
      </w:r>
      <w:r w:rsidR="00526844" w:rsidRPr="007C6450">
        <w:rPr>
          <w:rFonts w:ascii="Times New Roman" w:hAnsi="Times New Roman" w:cs="Times New Roman"/>
          <w:i/>
          <w:color w:val="000000" w:themeColor="text1"/>
          <w:sz w:val="24"/>
        </w:rPr>
        <w:t>S. aureus</w:t>
      </w:r>
      <w:r w:rsidR="00526844" w:rsidRPr="007C6450">
        <w:rPr>
          <w:rFonts w:ascii="Times New Roman" w:hAnsi="Times New Roman" w:cs="Times New Roman"/>
          <w:color w:val="000000" w:themeColor="text1"/>
          <w:sz w:val="24"/>
        </w:rPr>
        <w:t xml:space="preserve">’un tulum peynirleri yoluyla halk sağlığı açısından </w:t>
      </w:r>
      <w:r w:rsidRPr="007C6450">
        <w:rPr>
          <w:rFonts w:ascii="Times New Roman" w:hAnsi="Times New Roman" w:cs="Times New Roman"/>
          <w:color w:val="000000" w:themeColor="text1"/>
          <w:sz w:val="24"/>
        </w:rPr>
        <w:t xml:space="preserve">riskler </w:t>
      </w:r>
      <w:r w:rsidR="00526844" w:rsidRPr="007C6450">
        <w:rPr>
          <w:rFonts w:ascii="Times New Roman" w:hAnsi="Times New Roman" w:cs="Times New Roman"/>
          <w:color w:val="000000" w:themeColor="text1"/>
          <w:sz w:val="24"/>
        </w:rPr>
        <w:t>oluşturabileceği</w:t>
      </w:r>
      <w:r w:rsidRPr="007C6450">
        <w:rPr>
          <w:rFonts w:ascii="Times New Roman" w:hAnsi="Times New Roman" w:cs="Times New Roman"/>
          <w:color w:val="000000" w:themeColor="text1"/>
          <w:sz w:val="24"/>
        </w:rPr>
        <w:t xml:space="preserve"> gerçeğini</w:t>
      </w:r>
      <w:r w:rsidR="00526844" w:rsidRPr="007C6450">
        <w:rPr>
          <w:rFonts w:ascii="Times New Roman" w:hAnsi="Times New Roman" w:cs="Times New Roman"/>
          <w:color w:val="000000" w:themeColor="text1"/>
          <w:sz w:val="24"/>
        </w:rPr>
        <w:t xml:space="preserve"> ortaya çıkartmıştır.</w:t>
      </w:r>
    </w:p>
    <w:p w14:paraId="7D12CF7B" w14:textId="77777777" w:rsidR="00654D6C" w:rsidRPr="007C6450" w:rsidRDefault="00654D6C" w:rsidP="00AA60A6">
      <w:pPr>
        <w:spacing w:after="120" w:line="360" w:lineRule="auto"/>
        <w:jc w:val="both"/>
        <w:rPr>
          <w:rFonts w:ascii="Times New Roman" w:hAnsi="Times New Roman" w:cs="Times New Roman"/>
          <w:color w:val="000000" w:themeColor="text1"/>
          <w:sz w:val="24"/>
        </w:rPr>
      </w:pPr>
    </w:p>
    <w:p w14:paraId="409FAD76" w14:textId="10A7DFFA" w:rsidR="00AA60A6" w:rsidRPr="007C6450" w:rsidRDefault="005E0A9E" w:rsidP="00AA60A6">
      <w:pPr>
        <w:spacing w:after="120" w:line="360" w:lineRule="auto"/>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Anahtar k</w:t>
      </w:r>
      <w:r w:rsidR="00654D6C" w:rsidRPr="007C6450">
        <w:rPr>
          <w:rFonts w:ascii="Times New Roman" w:hAnsi="Times New Roman" w:cs="Times New Roman"/>
          <w:b/>
          <w:color w:val="000000" w:themeColor="text1"/>
          <w:sz w:val="24"/>
        </w:rPr>
        <w:t xml:space="preserve">elimeler: </w:t>
      </w:r>
      <w:r w:rsidR="00AA60A6" w:rsidRPr="007C6450">
        <w:rPr>
          <w:rFonts w:ascii="Times New Roman" w:hAnsi="Times New Roman" w:cs="Times New Roman"/>
          <w:color w:val="000000" w:themeColor="text1"/>
          <w:sz w:val="24"/>
        </w:rPr>
        <w:t xml:space="preserve">ELISA, Enterotoksin, </w:t>
      </w:r>
      <w:r w:rsidR="00AA60A6" w:rsidRPr="007C6450">
        <w:rPr>
          <w:rFonts w:ascii="Times New Roman" w:hAnsi="Times New Roman" w:cs="Times New Roman"/>
          <w:i/>
          <w:color w:val="000000" w:themeColor="text1"/>
          <w:sz w:val="24"/>
        </w:rPr>
        <w:t>Staphylococcus aureus</w:t>
      </w:r>
      <w:r w:rsidR="00AA60A6" w:rsidRPr="007C6450">
        <w:rPr>
          <w:rFonts w:ascii="Times New Roman" w:hAnsi="Times New Roman" w:cs="Times New Roman"/>
          <w:color w:val="000000" w:themeColor="text1"/>
          <w:sz w:val="24"/>
        </w:rPr>
        <w:t>, Tulum peyniri.</w:t>
      </w:r>
    </w:p>
    <w:p w14:paraId="140E83BE" w14:textId="77777777" w:rsidR="00AA60A6" w:rsidRPr="007C6450" w:rsidRDefault="00AA60A6">
      <w:pPr>
        <w:spacing w:line="259" w:lineRule="auto"/>
        <w:rPr>
          <w:rFonts w:ascii="Times New Roman" w:hAnsi="Times New Roman" w:cs="Times New Roman"/>
          <w:color w:val="000000" w:themeColor="text1"/>
          <w:sz w:val="24"/>
        </w:rPr>
      </w:pPr>
      <w:r w:rsidRPr="007C6450">
        <w:rPr>
          <w:rFonts w:ascii="Times New Roman" w:hAnsi="Times New Roman" w:cs="Times New Roman"/>
          <w:color w:val="000000" w:themeColor="text1"/>
          <w:sz w:val="24"/>
        </w:rPr>
        <w:br w:type="page"/>
      </w:r>
    </w:p>
    <w:p w14:paraId="66D7D71B" w14:textId="77777777" w:rsidR="00654D6C" w:rsidRPr="007C6450" w:rsidRDefault="00654D6C" w:rsidP="00AA60A6">
      <w:pPr>
        <w:spacing w:after="120" w:line="360" w:lineRule="auto"/>
        <w:jc w:val="center"/>
        <w:rPr>
          <w:rFonts w:ascii="Times New Roman" w:hAnsi="Times New Roman" w:cs="Times New Roman"/>
          <w:b/>
          <w:color w:val="000000" w:themeColor="text1"/>
          <w:sz w:val="28"/>
        </w:rPr>
      </w:pPr>
      <w:r w:rsidRPr="007C6450">
        <w:rPr>
          <w:rFonts w:ascii="Times New Roman" w:hAnsi="Times New Roman" w:cs="Times New Roman"/>
          <w:b/>
          <w:color w:val="000000" w:themeColor="text1"/>
          <w:sz w:val="28"/>
        </w:rPr>
        <w:lastRenderedPageBreak/>
        <w:t>ABSTRACT</w:t>
      </w:r>
    </w:p>
    <w:p w14:paraId="016407D8" w14:textId="7BD56E22" w:rsidR="00654D6C" w:rsidRPr="007C6450" w:rsidRDefault="00654D6C" w:rsidP="00AA60A6">
      <w:pPr>
        <w:spacing w:after="120" w:line="360" w:lineRule="auto"/>
        <w:jc w:val="center"/>
        <w:rPr>
          <w:rFonts w:ascii="Times New Roman" w:hAnsi="Times New Roman" w:cs="Times New Roman"/>
          <w:color w:val="000000" w:themeColor="text1"/>
          <w:sz w:val="24"/>
          <w:szCs w:val="24"/>
        </w:rPr>
      </w:pPr>
    </w:p>
    <w:p w14:paraId="45EEFAC6" w14:textId="77777777" w:rsidR="00AA60A6" w:rsidRPr="007C6450" w:rsidRDefault="00AA60A6" w:rsidP="00AA60A6">
      <w:pPr>
        <w:spacing w:after="120" w:line="360" w:lineRule="auto"/>
        <w:jc w:val="center"/>
        <w:rPr>
          <w:rFonts w:ascii="Times New Roman" w:hAnsi="Times New Roman" w:cs="Times New Roman"/>
          <w:color w:val="000000" w:themeColor="text1"/>
          <w:sz w:val="24"/>
          <w:szCs w:val="24"/>
        </w:rPr>
      </w:pPr>
    </w:p>
    <w:p w14:paraId="561552B7" w14:textId="5F44AD7B" w:rsidR="00654D6C" w:rsidRPr="007C6450" w:rsidRDefault="009A61A8" w:rsidP="00B403D9">
      <w:pPr>
        <w:widowControl w:val="0"/>
        <w:spacing w:after="120" w:line="360" w:lineRule="auto"/>
        <w:jc w:val="center"/>
        <w:rPr>
          <w:rFonts w:ascii="Times New Roman" w:hAnsi="Times New Roman" w:cs="Times New Roman"/>
          <w:b/>
          <w:bCs/>
          <w:color w:val="000000" w:themeColor="text1"/>
          <w:sz w:val="24"/>
          <w:szCs w:val="24"/>
        </w:rPr>
      </w:pPr>
      <w:r w:rsidRPr="007C6450">
        <w:rPr>
          <w:rFonts w:ascii="Times New Roman" w:hAnsi="Times New Roman" w:cs="Times New Roman"/>
          <w:b/>
          <w:bCs/>
          <w:color w:val="000000" w:themeColor="text1"/>
          <w:sz w:val="24"/>
          <w:szCs w:val="24"/>
        </w:rPr>
        <w:t xml:space="preserve">DETERMINATION OF THE CLASSICAL STPAHYLOCOCCAL ENTEROTOXIN (A-E) PRODUCTION ABILITIES OF </w:t>
      </w:r>
      <w:r w:rsidRPr="007C6450">
        <w:rPr>
          <w:rFonts w:ascii="Times New Roman" w:hAnsi="Times New Roman" w:cs="Times New Roman"/>
          <w:b/>
          <w:bCs/>
          <w:i/>
          <w:color w:val="000000" w:themeColor="text1"/>
          <w:sz w:val="24"/>
          <w:szCs w:val="24"/>
        </w:rPr>
        <w:t>STAPHYLOCOCCUS AUREUS</w:t>
      </w:r>
      <w:r w:rsidRPr="007C6450">
        <w:rPr>
          <w:rFonts w:ascii="Times New Roman" w:hAnsi="Times New Roman" w:cs="Times New Roman"/>
          <w:b/>
          <w:bCs/>
          <w:color w:val="000000" w:themeColor="text1"/>
          <w:sz w:val="24"/>
          <w:szCs w:val="24"/>
        </w:rPr>
        <w:t xml:space="preserve"> ISOLATES</w:t>
      </w:r>
      <w:r w:rsidR="00546388" w:rsidRPr="007C6450">
        <w:rPr>
          <w:rFonts w:ascii="Times New Roman" w:hAnsi="Times New Roman" w:cs="Times New Roman"/>
          <w:b/>
          <w:bCs/>
          <w:color w:val="000000" w:themeColor="text1"/>
          <w:sz w:val="24"/>
          <w:szCs w:val="24"/>
        </w:rPr>
        <w:t xml:space="preserve"> </w:t>
      </w:r>
      <w:r w:rsidRPr="007C6450">
        <w:rPr>
          <w:rFonts w:ascii="Times New Roman" w:hAnsi="Times New Roman" w:cs="Times New Roman"/>
          <w:b/>
          <w:bCs/>
          <w:color w:val="000000" w:themeColor="text1"/>
          <w:sz w:val="24"/>
          <w:szCs w:val="24"/>
        </w:rPr>
        <w:t>ISOLATED FROM</w:t>
      </w:r>
      <w:r w:rsidR="00546388" w:rsidRPr="007C6450">
        <w:rPr>
          <w:rFonts w:ascii="Times New Roman" w:hAnsi="Times New Roman" w:cs="Times New Roman"/>
          <w:b/>
          <w:bCs/>
          <w:color w:val="000000" w:themeColor="text1"/>
          <w:sz w:val="24"/>
          <w:szCs w:val="24"/>
        </w:rPr>
        <w:t xml:space="preserve"> </w:t>
      </w:r>
      <w:r w:rsidRPr="007C6450">
        <w:rPr>
          <w:rFonts w:ascii="Times New Roman" w:hAnsi="Times New Roman" w:cs="Times New Roman"/>
          <w:b/>
          <w:bCs/>
          <w:color w:val="000000" w:themeColor="text1"/>
          <w:sz w:val="24"/>
          <w:szCs w:val="24"/>
        </w:rPr>
        <w:t>TULUM CHEESE SAMPLES BY USING ELISA TECHNIQUE</w:t>
      </w:r>
    </w:p>
    <w:p w14:paraId="68C022DF" w14:textId="77777777" w:rsidR="00AA60A6" w:rsidRPr="007C6450" w:rsidRDefault="00AA60A6" w:rsidP="00B403D9">
      <w:pPr>
        <w:widowControl w:val="0"/>
        <w:spacing w:after="120" w:line="360" w:lineRule="auto"/>
        <w:jc w:val="center"/>
        <w:rPr>
          <w:rFonts w:ascii="Times New Roman" w:hAnsi="Times New Roman" w:cs="Times New Roman"/>
          <w:b/>
          <w:color w:val="000000" w:themeColor="text1"/>
          <w:sz w:val="24"/>
          <w:szCs w:val="24"/>
        </w:rPr>
      </w:pPr>
    </w:p>
    <w:p w14:paraId="7509EF99" w14:textId="56658718" w:rsidR="008250D0" w:rsidRPr="007C6450" w:rsidRDefault="00AA60A6" w:rsidP="00B403D9">
      <w:pPr>
        <w:widowControl w:val="0"/>
        <w:spacing w:after="120" w:line="360" w:lineRule="auto"/>
        <w:jc w:val="both"/>
        <w:rPr>
          <w:rFonts w:ascii="Times New Roman" w:hAnsi="Times New Roman" w:cs="Times New Roman"/>
          <w:b/>
          <w:color w:val="000000" w:themeColor="text1"/>
          <w:sz w:val="24"/>
        </w:rPr>
      </w:pPr>
      <w:r w:rsidRPr="007C6450">
        <w:rPr>
          <w:rFonts w:ascii="Times New Roman" w:hAnsi="Times New Roman" w:cs="Times New Roman"/>
          <w:b/>
          <w:color w:val="000000" w:themeColor="text1"/>
          <w:sz w:val="24"/>
        </w:rPr>
        <w:t>Can, E.</w:t>
      </w:r>
      <w:r w:rsidR="000A5426" w:rsidRPr="007C6450">
        <w:rPr>
          <w:rFonts w:ascii="Times New Roman" w:hAnsi="Times New Roman" w:cs="Times New Roman"/>
          <w:b/>
          <w:color w:val="000000" w:themeColor="text1"/>
          <w:sz w:val="24"/>
        </w:rPr>
        <w:t xml:space="preserve"> </w:t>
      </w:r>
      <w:r w:rsidR="005E0A9E">
        <w:rPr>
          <w:rFonts w:ascii="Times New Roman" w:hAnsi="Times New Roman" w:cs="Times New Roman"/>
          <w:b/>
          <w:color w:val="000000" w:themeColor="text1"/>
          <w:sz w:val="24"/>
        </w:rPr>
        <w:t xml:space="preserve">Aydın </w:t>
      </w:r>
      <w:r w:rsidR="00F93EB0" w:rsidRPr="007C6450">
        <w:rPr>
          <w:rFonts w:ascii="Times New Roman" w:hAnsi="Times New Roman" w:cs="Times New Roman"/>
          <w:b/>
          <w:color w:val="000000" w:themeColor="text1"/>
          <w:sz w:val="24"/>
        </w:rPr>
        <w:t>Adnan Menderes University</w:t>
      </w:r>
      <w:r w:rsidRPr="007C6450">
        <w:rPr>
          <w:rFonts w:ascii="Times New Roman" w:hAnsi="Times New Roman" w:cs="Times New Roman"/>
          <w:b/>
          <w:color w:val="000000" w:themeColor="text1"/>
          <w:sz w:val="24"/>
        </w:rPr>
        <w:t>,</w:t>
      </w:r>
      <w:r w:rsidR="00F93EB0" w:rsidRPr="007C6450">
        <w:rPr>
          <w:rFonts w:ascii="Times New Roman" w:hAnsi="Times New Roman" w:cs="Times New Roman"/>
          <w:b/>
          <w:color w:val="000000" w:themeColor="text1"/>
          <w:sz w:val="24"/>
        </w:rPr>
        <w:t xml:space="preserve"> Institute of Health Sciences</w:t>
      </w:r>
      <w:r w:rsidRPr="007C6450">
        <w:rPr>
          <w:rFonts w:ascii="Times New Roman" w:hAnsi="Times New Roman" w:cs="Times New Roman"/>
          <w:b/>
          <w:color w:val="000000" w:themeColor="text1"/>
          <w:sz w:val="24"/>
        </w:rPr>
        <w:t>,</w:t>
      </w:r>
      <w:r w:rsidR="00F93EB0" w:rsidRPr="007C6450">
        <w:rPr>
          <w:rFonts w:ascii="Times New Roman" w:hAnsi="Times New Roman" w:cs="Times New Roman"/>
          <w:b/>
          <w:color w:val="000000" w:themeColor="text1"/>
          <w:sz w:val="24"/>
        </w:rPr>
        <w:t xml:space="preserve"> </w:t>
      </w:r>
      <w:r w:rsidR="000A5426" w:rsidRPr="007C6450">
        <w:rPr>
          <w:rFonts w:ascii="Times New Roman" w:hAnsi="Times New Roman" w:cs="Times New Roman"/>
          <w:b/>
          <w:color w:val="000000" w:themeColor="text1"/>
          <w:sz w:val="24"/>
        </w:rPr>
        <w:t>Department of Food Hygiene and Technology</w:t>
      </w:r>
      <w:r w:rsidR="00F93EB0" w:rsidRPr="007C6450">
        <w:rPr>
          <w:rFonts w:ascii="Times New Roman" w:hAnsi="Times New Roman" w:cs="Times New Roman"/>
          <w:b/>
          <w:color w:val="000000" w:themeColor="text1"/>
          <w:sz w:val="24"/>
        </w:rPr>
        <w:t xml:space="preserve">, M.Sc. Thesis, Aydın, </w:t>
      </w:r>
      <w:r w:rsidR="00654D6C" w:rsidRPr="007C6450">
        <w:rPr>
          <w:rFonts w:ascii="Times New Roman" w:hAnsi="Times New Roman" w:cs="Times New Roman"/>
          <w:b/>
          <w:color w:val="000000" w:themeColor="text1"/>
          <w:sz w:val="24"/>
        </w:rPr>
        <w:t>2022.</w:t>
      </w:r>
    </w:p>
    <w:p w14:paraId="6BB3053E" w14:textId="77777777" w:rsidR="00B403D9" w:rsidRPr="007C6450" w:rsidRDefault="00B403D9" w:rsidP="00B403D9">
      <w:pPr>
        <w:widowControl w:val="0"/>
        <w:spacing w:after="120" w:line="360" w:lineRule="auto"/>
        <w:jc w:val="both"/>
        <w:rPr>
          <w:rFonts w:ascii="Times New Roman" w:hAnsi="Times New Roman" w:cs="Times New Roman"/>
          <w:b/>
          <w:color w:val="000000" w:themeColor="text1"/>
          <w:sz w:val="24"/>
        </w:rPr>
      </w:pPr>
    </w:p>
    <w:p w14:paraId="36926EAF" w14:textId="66F06B85" w:rsidR="005445BD" w:rsidRPr="007C6450" w:rsidRDefault="00BC3179" w:rsidP="00B403D9">
      <w:pPr>
        <w:pStyle w:val="HTMLPreformatted"/>
        <w:widowControl w:val="0"/>
        <w:spacing w:after="120" w:line="360" w:lineRule="auto"/>
        <w:jc w:val="both"/>
        <w:rPr>
          <w:rFonts w:ascii="Times New Roman" w:hAnsi="Times New Roman" w:cs="Times New Roman"/>
          <w:color w:val="000000" w:themeColor="text1"/>
          <w:sz w:val="24"/>
          <w:szCs w:val="24"/>
          <w:lang w:val="en"/>
        </w:rPr>
      </w:pPr>
      <w:r w:rsidRPr="007C6450">
        <w:rPr>
          <w:rFonts w:ascii="Times New Roman" w:hAnsi="Times New Roman" w:cs="Times New Roman"/>
          <w:b/>
          <w:color w:val="000000" w:themeColor="text1"/>
          <w:sz w:val="24"/>
        </w:rPr>
        <w:t>Objective</w:t>
      </w:r>
      <w:r w:rsidR="00376619" w:rsidRPr="007C6450">
        <w:rPr>
          <w:rFonts w:ascii="Times New Roman" w:hAnsi="Times New Roman" w:cs="Times New Roman"/>
          <w:b/>
          <w:color w:val="000000" w:themeColor="text1"/>
          <w:sz w:val="24"/>
        </w:rPr>
        <w:t>:</w:t>
      </w:r>
      <w:r w:rsidR="00376619" w:rsidRPr="007C6450">
        <w:rPr>
          <w:rFonts w:ascii="Times New Roman" w:hAnsi="Times New Roman" w:cs="Times New Roman"/>
          <w:color w:val="000000" w:themeColor="text1"/>
          <w:sz w:val="24"/>
        </w:rPr>
        <w:t xml:space="preserve"> </w:t>
      </w:r>
      <w:r w:rsidR="008250D0" w:rsidRPr="007C6450">
        <w:rPr>
          <w:rFonts w:ascii="Times New Roman" w:hAnsi="Times New Roman" w:cs="Times New Roman"/>
          <w:color w:val="000000" w:themeColor="text1"/>
          <w:sz w:val="24"/>
        </w:rPr>
        <w:t xml:space="preserve">The </w:t>
      </w:r>
      <w:r w:rsidR="00CA5394" w:rsidRPr="007C6450">
        <w:rPr>
          <w:rFonts w:ascii="Times New Roman" w:hAnsi="Times New Roman" w:cs="Times New Roman"/>
          <w:color w:val="000000" w:themeColor="text1"/>
          <w:sz w:val="24"/>
        </w:rPr>
        <w:t>aim</w:t>
      </w:r>
      <w:r w:rsidR="00926F8F" w:rsidRPr="007C6450">
        <w:rPr>
          <w:rFonts w:ascii="Times New Roman" w:hAnsi="Times New Roman" w:cs="Times New Roman"/>
          <w:color w:val="000000" w:themeColor="text1"/>
          <w:sz w:val="24"/>
        </w:rPr>
        <w:t xml:space="preserve"> </w:t>
      </w:r>
      <w:r w:rsidR="00376619" w:rsidRPr="007C6450">
        <w:rPr>
          <w:rFonts w:ascii="Times New Roman" w:hAnsi="Times New Roman" w:cs="Times New Roman"/>
          <w:color w:val="000000" w:themeColor="text1"/>
          <w:sz w:val="24"/>
        </w:rPr>
        <w:t xml:space="preserve">of this study is </w:t>
      </w:r>
      <w:r w:rsidR="00376619" w:rsidRPr="007C6450">
        <w:rPr>
          <w:rFonts w:ascii="Times New Roman" w:hAnsi="Times New Roman" w:cs="Times New Roman"/>
          <w:color w:val="000000" w:themeColor="text1"/>
          <w:sz w:val="24"/>
          <w:szCs w:val="24"/>
          <w:lang w:val="en"/>
        </w:rPr>
        <w:t xml:space="preserve">to investigate </w:t>
      </w:r>
      <w:r w:rsidR="00091304" w:rsidRPr="007C6450">
        <w:rPr>
          <w:rFonts w:ascii="Times New Roman" w:hAnsi="Times New Roman" w:cs="Times New Roman"/>
          <w:color w:val="000000" w:themeColor="text1"/>
          <w:sz w:val="24"/>
          <w:szCs w:val="24"/>
          <w:lang w:val="en"/>
        </w:rPr>
        <w:t xml:space="preserve">classical staphylococcal enterotoxin production ability of </w:t>
      </w:r>
      <w:r w:rsidR="00091304" w:rsidRPr="007C6450">
        <w:rPr>
          <w:rFonts w:ascii="Times New Roman" w:hAnsi="Times New Roman" w:cs="Times New Roman"/>
          <w:i/>
          <w:color w:val="000000" w:themeColor="text1"/>
          <w:sz w:val="24"/>
          <w:szCs w:val="24"/>
          <w:lang w:val="en"/>
        </w:rPr>
        <w:t xml:space="preserve">S. </w:t>
      </w:r>
      <w:proofErr w:type="gramStart"/>
      <w:r w:rsidR="00091304" w:rsidRPr="007C6450">
        <w:rPr>
          <w:rFonts w:ascii="Times New Roman" w:hAnsi="Times New Roman" w:cs="Times New Roman"/>
          <w:i/>
          <w:color w:val="000000" w:themeColor="text1"/>
          <w:sz w:val="24"/>
          <w:szCs w:val="24"/>
          <w:lang w:val="en"/>
        </w:rPr>
        <w:t>aureus</w:t>
      </w:r>
      <w:proofErr w:type="gramEnd"/>
      <w:r w:rsidR="00091304" w:rsidRPr="007C6450">
        <w:rPr>
          <w:rFonts w:ascii="Times New Roman" w:hAnsi="Times New Roman" w:cs="Times New Roman"/>
          <w:color w:val="000000" w:themeColor="text1"/>
          <w:sz w:val="24"/>
          <w:szCs w:val="24"/>
          <w:lang w:val="en"/>
        </w:rPr>
        <w:t xml:space="preserve"> field isolates isolated from p</w:t>
      </w:r>
      <w:r w:rsidR="00077406" w:rsidRPr="007C6450">
        <w:rPr>
          <w:rFonts w:ascii="Times New Roman" w:hAnsi="Times New Roman" w:cs="Times New Roman"/>
          <w:color w:val="000000" w:themeColor="text1"/>
          <w:sz w:val="24"/>
          <w:szCs w:val="24"/>
          <w:lang w:val="en"/>
        </w:rPr>
        <w:t xml:space="preserve">revious studies conducted at </w:t>
      </w:r>
      <w:r w:rsidR="005E0A9E">
        <w:rPr>
          <w:rFonts w:ascii="Times New Roman" w:hAnsi="Times New Roman" w:cs="Times New Roman"/>
          <w:color w:val="000000" w:themeColor="text1"/>
          <w:sz w:val="24"/>
          <w:szCs w:val="24"/>
          <w:lang w:val="en"/>
        </w:rPr>
        <w:t xml:space="preserve">Aydın </w:t>
      </w:r>
      <w:r w:rsidR="00077406" w:rsidRPr="007C6450">
        <w:rPr>
          <w:rFonts w:ascii="Times New Roman" w:hAnsi="Times New Roman" w:cs="Times New Roman"/>
          <w:color w:val="000000" w:themeColor="text1"/>
          <w:sz w:val="24"/>
          <w:szCs w:val="24"/>
          <w:lang w:val="en"/>
        </w:rPr>
        <w:t>Adnan Menderes University</w:t>
      </w:r>
      <w:r w:rsidR="00091304" w:rsidRPr="007C6450">
        <w:rPr>
          <w:rFonts w:ascii="Times New Roman" w:hAnsi="Times New Roman" w:cs="Times New Roman"/>
          <w:color w:val="000000" w:themeColor="text1"/>
          <w:sz w:val="24"/>
          <w:szCs w:val="24"/>
          <w:lang w:val="en"/>
        </w:rPr>
        <w:t>,</w:t>
      </w:r>
      <w:r w:rsidR="00546388" w:rsidRPr="007C6450">
        <w:rPr>
          <w:rFonts w:ascii="Times New Roman" w:hAnsi="Times New Roman" w:cs="Times New Roman"/>
          <w:color w:val="000000" w:themeColor="text1"/>
          <w:sz w:val="24"/>
          <w:szCs w:val="24"/>
          <w:lang w:val="en"/>
        </w:rPr>
        <w:t xml:space="preserve"> </w:t>
      </w:r>
      <w:r w:rsidR="00091304" w:rsidRPr="007C6450">
        <w:rPr>
          <w:rFonts w:ascii="Times New Roman" w:hAnsi="Times New Roman" w:cs="Times New Roman"/>
          <w:color w:val="000000" w:themeColor="text1"/>
          <w:sz w:val="24"/>
          <w:szCs w:val="24"/>
          <w:lang w:val="en"/>
        </w:rPr>
        <w:t>Faculty of Veterinary Medicine, Department of</w:t>
      </w:r>
      <w:r w:rsidR="00077406" w:rsidRPr="007C6450">
        <w:rPr>
          <w:rFonts w:ascii="Times New Roman" w:hAnsi="Times New Roman" w:cs="Times New Roman"/>
          <w:color w:val="000000" w:themeColor="text1"/>
          <w:sz w:val="24"/>
          <w:szCs w:val="24"/>
          <w:lang w:val="en"/>
        </w:rPr>
        <w:t xml:space="preserve"> Food Hygiene and</w:t>
      </w:r>
      <w:r w:rsidR="00091304" w:rsidRPr="007C6450">
        <w:rPr>
          <w:rFonts w:ascii="Times New Roman" w:hAnsi="Times New Roman" w:cs="Times New Roman"/>
          <w:color w:val="000000" w:themeColor="text1"/>
          <w:sz w:val="24"/>
          <w:szCs w:val="24"/>
          <w:lang w:val="en"/>
        </w:rPr>
        <w:t xml:space="preserve"> Technology laboartories by </w:t>
      </w:r>
      <w:r w:rsidR="00C40A11" w:rsidRPr="007C6450">
        <w:rPr>
          <w:rFonts w:ascii="Times New Roman" w:hAnsi="Times New Roman" w:cs="Times New Roman"/>
          <w:color w:val="000000" w:themeColor="text1"/>
          <w:sz w:val="24"/>
          <w:szCs w:val="24"/>
          <w:lang w:val="en"/>
        </w:rPr>
        <w:t xml:space="preserve">using </w:t>
      </w:r>
      <w:r w:rsidR="00091304" w:rsidRPr="007C6450">
        <w:rPr>
          <w:rFonts w:ascii="Times New Roman" w:hAnsi="Times New Roman" w:cs="Times New Roman"/>
          <w:color w:val="000000" w:themeColor="text1"/>
          <w:sz w:val="24"/>
          <w:szCs w:val="24"/>
          <w:lang w:val="en"/>
        </w:rPr>
        <w:t>ELISA metod.</w:t>
      </w:r>
    </w:p>
    <w:p w14:paraId="729DC435" w14:textId="676FDBFB" w:rsidR="00926F8F" w:rsidRPr="007C6450" w:rsidRDefault="00091304" w:rsidP="00B403D9">
      <w:pPr>
        <w:pStyle w:val="HTMLPreformatted"/>
        <w:widowControl w:val="0"/>
        <w:spacing w:after="120" w:line="360" w:lineRule="auto"/>
        <w:jc w:val="both"/>
        <w:rPr>
          <w:rFonts w:ascii="Times New Roman" w:hAnsi="Times New Roman" w:cs="Times New Roman"/>
          <w:color w:val="000000" w:themeColor="text1"/>
          <w:sz w:val="24"/>
          <w:szCs w:val="24"/>
          <w:lang w:val="en"/>
        </w:rPr>
      </w:pPr>
      <w:r w:rsidRPr="007C6450">
        <w:rPr>
          <w:rFonts w:ascii="Times New Roman" w:hAnsi="Times New Roman" w:cs="Times New Roman"/>
          <w:b/>
          <w:color w:val="000000" w:themeColor="text1"/>
          <w:sz w:val="24"/>
          <w:szCs w:val="24"/>
          <w:lang w:val="en"/>
        </w:rPr>
        <w:t>Material and Method</w:t>
      </w:r>
      <w:r w:rsidR="009E47D0" w:rsidRPr="007C6450">
        <w:rPr>
          <w:rFonts w:ascii="Times New Roman" w:hAnsi="Times New Roman" w:cs="Times New Roman"/>
          <w:b/>
          <w:color w:val="000000" w:themeColor="text1"/>
          <w:sz w:val="24"/>
          <w:szCs w:val="24"/>
          <w:lang w:val="en"/>
        </w:rPr>
        <w:t>:</w:t>
      </w:r>
      <w:r w:rsidR="009E47D0" w:rsidRPr="007C6450">
        <w:rPr>
          <w:rFonts w:ascii="Times New Roman" w:hAnsi="Times New Roman" w:cs="Times New Roman"/>
          <w:color w:val="000000" w:themeColor="text1"/>
          <w:sz w:val="24"/>
          <w:szCs w:val="24"/>
          <w:lang w:val="en"/>
        </w:rPr>
        <w:t xml:space="preserve"> </w:t>
      </w:r>
      <w:r w:rsidR="005445BD" w:rsidRPr="007C6450">
        <w:rPr>
          <w:rFonts w:ascii="Times New Roman" w:hAnsi="Times New Roman" w:cs="Times New Roman"/>
          <w:color w:val="000000" w:themeColor="text1"/>
          <w:sz w:val="24"/>
          <w:szCs w:val="24"/>
          <w:lang w:val="en"/>
        </w:rPr>
        <w:t xml:space="preserve">SE-producing abilities of </w:t>
      </w:r>
      <w:r w:rsidR="005445BD" w:rsidRPr="007C6450">
        <w:rPr>
          <w:rFonts w:ascii="Times New Roman" w:hAnsi="Times New Roman" w:cs="Times New Roman"/>
          <w:i/>
          <w:color w:val="000000" w:themeColor="text1"/>
          <w:sz w:val="24"/>
          <w:szCs w:val="24"/>
          <w:lang w:val="en"/>
        </w:rPr>
        <w:t>S. aureus</w:t>
      </w:r>
      <w:r w:rsidR="005445BD" w:rsidRPr="007C6450">
        <w:rPr>
          <w:rFonts w:ascii="Times New Roman" w:hAnsi="Times New Roman" w:cs="Times New Roman"/>
          <w:color w:val="000000" w:themeColor="text1"/>
          <w:sz w:val="24"/>
          <w:szCs w:val="24"/>
          <w:lang w:val="en"/>
        </w:rPr>
        <w:t xml:space="preserve"> isolates were investigated with RIDASCREEN® SET A,B,C,D,E R4101 (R-Biopharm AG, Germany) ELISA kits. </w:t>
      </w:r>
      <w:r w:rsidR="005445BD" w:rsidRPr="007C6450">
        <w:rPr>
          <w:rFonts w:ascii="Times New Roman" w:hAnsi="Times New Roman" w:cs="Times New Roman"/>
          <w:i/>
          <w:color w:val="000000" w:themeColor="text1"/>
          <w:sz w:val="24"/>
          <w:szCs w:val="24"/>
          <w:lang w:val="en"/>
        </w:rPr>
        <w:t>S. aureus</w:t>
      </w:r>
      <w:r w:rsidR="005445BD" w:rsidRPr="007C6450">
        <w:rPr>
          <w:rFonts w:ascii="Times New Roman" w:hAnsi="Times New Roman" w:cs="Times New Roman"/>
          <w:color w:val="000000" w:themeColor="text1"/>
          <w:sz w:val="24"/>
          <w:szCs w:val="24"/>
          <w:lang w:val="en"/>
        </w:rPr>
        <w:t xml:space="preserve"> field isolates, previously isolated and frozen at -18°C, were thawed in Brain Heart Infusion (M210, HIMEDIA) and passaged in Tryptic Soy Agar (M1968, HIMEDIA). Considering the risk of contamination, the passaged isolates were purified on Baird Parker Agar (M043, HIMEDIA) supplemented with Egg Yolk Tellurite Emulsion (FD046, HIMEDIA).</w:t>
      </w:r>
    </w:p>
    <w:p w14:paraId="69E35A9C" w14:textId="3D919800" w:rsidR="00926F8F" w:rsidRPr="007C6450" w:rsidRDefault="00A4236E" w:rsidP="00B403D9">
      <w:pPr>
        <w:widowControl w:val="0"/>
        <w:spacing w:after="120" w:line="360" w:lineRule="auto"/>
        <w:jc w:val="both"/>
        <w:rPr>
          <w:rFonts w:ascii="Times New Roman" w:hAnsi="Times New Roman" w:cs="Times New Roman"/>
          <w:color w:val="000000" w:themeColor="text1"/>
          <w:sz w:val="24"/>
        </w:rPr>
      </w:pPr>
      <w:r w:rsidRPr="007C6450">
        <w:rPr>
          <w:rFonts w:ascii="Times New Roman" w:hAnsi="Times New Roman" w:cs="Times New Roman"/>
          <w:b/>
          <w:color w:val="000000" w:themeColor="text1"/>
          <w:sz w:val="24"/>
        </w:rPr>
        <w:t>Results</w:t>
      </w:r>
      <w:r w:rsidR="00926F8F" w:rsidRPr="007C6450">
        <w:rPr>
          <w:rFonts w:ascii="Times New Roman" w:hAnsi="Times New Roman" w:cs="Times New Roman"/>
          <w:b/>
          <w:color w:val="000000" w:themeColor="text1"/>
          <w:sz w:val="24"/>
        </w:rPr>
        <w:t>:</w:t>
      </w:r>
      <w:r w:rsidR="00926F8F" w:rsidRPr="007C6450">
        <w:rPr>
          <w:rFonts w:ascii="Times New Roman" w:hAnsi="Times New Roman" w:cs="Times New Roman"/>
          <w:color w:val="000000" w:themeColor="text1"/>
          <w:sz w:val="24"/>
        </w:rPr>
        <w:t xml:space="preserve"> </w:t>
      </w:r>
      <w:r w:rsidR="00CA5394" w:rsidRPr="007C6450">
        <w:rPr>
          <w:rFonts w:ascii="Times New Roman" w:hAnsi="Times New Roman" w:cs="Times New Roman"/>
          <w:color w:val="000000" w:themeColor="text1"/>
          <w:sz w:val="24"/>
        </w:rPr>
        <w:t>It was found that 8 isolates within the 24 isolates examined showed at least one classical enterotoxin production ability.</w:t>
      </w:r>
      <w:r w:rsidR="00526844" w:rsidRPr="007C6450">
        <w:rPr>
          <w:rFonts w:ascii="Times New Roman" w:hAnsi="Times New Roman" w:cs="Times New Roman"/>
          <w:color w:val="000000" w:themeColor="text1"/>
          <w:sz w:val="24"/>
        </w:rPr>
        <w:t xml:space="preserve"> </w:t>
      </w:r>
    </w:p>
    <w:p w14:paraId="1939AAC2" w14:textId="6AB737A0" w:rsidR="008250D0" w:rsidRPr="007C6450" w:rsidRDefault="00A4236E" w:rsidP="00B403D9">
      <w:pPr>
        <w:widowControl w:val="0"/>
        <w:spacing w:after="120" w:line="360" w:lineRule="auto"/>
        <w:jc w:val="both"/>
        <w:rPr>
          <w:rFonts w:ascii="Times New Roman" w:hAnsi="Times New Roman" w:cs="Times New Roman"/>
          <w:color w:val="000000" w:themeColor="text1"/>
          <w:sz w:val="24"/>
        </w:rPr>
      </w:pPr>
      <w:r w:rsidRPr="007C6450">
        <w:rPr>
          <w:rFonts w:ascii="Times New Roman" w:hAnsi="Times New Roman" w:cs="Times New Roman"/>
          <w:b/>
          <w:color w:val="000000" w:themeColor="text1"/>
          <w:sz w:val="24"/>
        </w:rPr>
        <w:t>Conclusion</w:t>
      </w:r>
      <w:r w:rsidR="00926F8F" w:rsidRPr="007C6450">
        <w:rPr>
          <w:rFonts w:ascii="Times New Roman" w:hAnsi="Times New Roman" w:cs="Times New Roman"/>
          <w:b/>
          <w:color w:val="000000" w:themeColor="text1"/>
          <w:sz w:val="24"/>
        </w:rPr>
        <w:t>:</w:t>
      </w:r>
      <w:r w:rsidR="00926F8F" w:rsidRPr="007C6450">
        <w:rPr>
          <w:rFonts w:ascii="Times New Roman" w:hAnsi="Times New Roman" w:cs="Times New Roman"/>
          <w:color w:val="000000" w:themeColor="text1"/>
          <w:sz w:val="24"/>
        </w:rPr>
        <w:t xml:space="preserve"> </w:t>
      </w:r>
      <w:r w:rsidR="00526844" w:rsidRPr="007C6450">
        <w:rPr>
          <w:rFonts w:ascii="Times New Roman" w:hAnsi="Times New Roman" w:cs="Times New Roman"/>
          <w:color w:val="000000" w:themeColor="text1"/>
          <w:sz w:val="24"/>
        </w:rPr>
        <w:t>The results of this study reve</w:t>
      </w:r>
      <w:r w:rsidRPr="007C6450">
        <w:rPr>
          <w:rFonts w:ascii="Times New Roman" w:hAnsi="Times New Roman" w:cs="Times New Roman"/>
          <w:color w:val="000000" w:themeColor="text1"/>
          <w:sz w:val="24"/>
        </w:rPr>
        <w:t>a</w:t>
      </w:r>
      <w:r w:rsidR="00526844" w:rsidRPr="007C6450">
        <w:rPr>
          <w:rFonts w:ascii="Times New Roman" w:hAnsi="Times New Roman" w:cs="Times New Roman"/>
          <w:color w:val="000000" w:themeColor="text1"/>
          <w:sz w:val="24"/>
        </w:rPr>
        <w:t xml:space="preserve">led that classical enterotoxins of </w:t>
      </w:r>
      <w:r w:rsidR="00526844" w:rsidRPr="007C6450">
        <w:rPr>
          <w:rFonts w:ascii="Times New Roman" w:hAnsi="Times New Roman" w:cs="Times New Roman"/>
          <w:i/>
          <w:color w:val="000000" w:themeColor="text1"/>
          <w:sz w:val="24"/>
        </w:rPr>
        <w:t>S. aureus</w:t>
      </w:r>
      <w:r w:rsidR="00526844" w:rsidRPr="007C6450">
        <w:rPr>
          <w:rFonts w:ascii="Times New Roman" w:hAnsi="Times New Roman" w:cs="Times New Roman"/>
          <w:color w:val="000000" w:themeColor="text1"/>
          <w:sz w:val="24"/>
        </w:rPr>
        <w:t xml:space="preserve"> (A-E) might cause public health risks due to tulum cheese consumption.</w:t>
      </w:r>
    </w:p>
    <w:p w14:paraId="11DDF0C3" w14:textId="77777777" w:rsidR="00B403D9" w:rsidRPr="007C6450" w:rsidRDefault="00B403D9" w:rsidP="00B403D9">
      <w:pPr>
        <w:widowControl w:val="0"/>
        <w:spacing w:after="120" w:line="360" w:lineRule="auto"/>
        <w:jc w:val="both"/>
        <w:rPr>
          <w:rFonts w:ascii="Times New Roman" w:hAnsi="Times New Roman" w:cs="Times New Roman"/>
          <w:color w:val="000000" w:themeColor="text1"/>
          <w:sz w:val="24"/>
        </w:rPr>
      </w:pPr>
    </w:p>
    <w:p w14:paraId="380AB45F" w14:textId="3E075E0A" w:rsidR="00B403D9" w:rsidRPr="007C6450" w:rsidRDefault="005E0A9E" w:rsidP="00B403D9">
      <w:pPr>
        <w:widowControl w:val="0"/>
        <w:spacing w:after="120" w:line="36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Keyw</w:t>
      </w:r>
      <w:r w:rsidR="00F93EB0" w:rsidRPr="007C6450">
        <w:rPr>
          <w:rFonts w:ascii="Times New Roman" w:hAnsi="Times New Roman" w:cs="Times New Roman"/>
          <w:b/>
          <w:color w:val="000000" w:themeColor="text1"/>
          <w:sz w:val="24"/>
        </w:rPr>
        <w:t>ords</w:t>
      </w:r>
      <w:r w:rsidR="00654D6C" w:rsidRPr="007C6450">
        <w:rPr>
          <w:rFonts w:ascii="Times New Roman" w:hAnsi="Times New Roman" w:cs="Times New Roman"/>
          <w:b/>
          <w:color w:val="000000" w:themeColor="text1"/>
          <w:sz w:val="24"/>
        </w:rPr>
        <w:t xml:space="preserve">: </w:t>
      </w:r>
      <w:r w:rsidR="00B403D9" w:rsidRPr="007C6450">
        <w:rPr>
          <w:rFonts w:ascii="Times New Roman" w:hAnsi="Times New Roman" w:cs="Times New Roman"/>
          <w:color w:val="000000" w:themeColor="text1"/>
          <w:sz w:val="24"/>
        </w:rPr>
        <w:t xml:space="preserve">ELISA, Enterotoxin, </w:t>
      </w:r>
      <w:r w:rsidR="00B403D9" w:rsidRPr="007C6450">
        <w:rPr>
          <w:rFonts w:ascii="Times New Roman" w:hAnsi="Times New Roman" w:cs="Times New Roman"/>
          <w:i/>
          <w:color w:val="000000" w:themeColor="text1"/>
          <w:sz w:val="24"/>
        </w:rPr>
        <w:t>Staphylococcus aureus</w:t>
      </w:r>
      <w:r w:rsidR="00B403D9" w:rsidRPr="007C6450">
        <w:rPr>
          <w:rFonts w:ascii="Times New Roman" w:hAnsi="Times New Roman" w:cs="Times New Roman"/>
          <w:color w:val="000000" w:themeColor="text1"/>
          <w:sz w:val="24"/>
        </w:rPr>
        <w:t>, Tulum cheese.</w:t>
      </w:r>
    </w:p>
    <w:p w14:paraId="31408B84" w14:textId="77777777" w:rsidR="00291A79" w:rsidRPr="007C6450" w:rsidRDefault="00291A79" w:rsidP="00291A79">
      <w:pPr>
        <w:spacing w:line="360" w:lineRule="auto"/>
        <w:jc w:val="both"/>
        <w:rPr>
          <w:rFonts w:ascii="Times New Roman" w:hAnsi="Times New Roman" w:cs="Times New Roman"/>
          <w:color w:val="000000" w:themeColor="text1"/>
          <w:sz w:val="24"/>
        </w:rPr>
      </w:pPr>
    </w:p>
    <w:p w14:paraId="14350BF7" w14:textId="77777777" w:rsidR="005A78DE" w:rsidRPr="007C6450" w:rsidRDefault="005A78DE" w:rsidP="000343E4">
      <w:pPr>
        <w:spacing w:after="200" w:line="360" w:lineRule="auto"/>
        <w:jc w:val="both"/>
        <w:rPr>
          <w:rFonts w:ascii="Times New Roman" w:hAnsi="Times New Roman" w:cs="Times New Roman"/>
          <w:color w:val="000000" w:themeColor="text1"/>
          <w:sz w:val="24"/>
          <w:szCs w:val="24"/>
        </w:rPr>
        <w:sectPr w:rsidR="005A78DE" w:rsidRPr="007C6450" w:rsidSect="00546388">
          <w:footerReference w:type="default" r:id="rId9"/>
          <w:pgSz w:w="11906" w:h="16838"/>
          <w:pgMar w:top="1418" w:right="1304" w:bottom="1418" w:left="1701" w:header="851" w:footer="851" w:gutter="0"/>
          <w:pgNumType w:fmt="lowerRoman" w:start="1"/>
          <w:cols w:space="708"/>
          <w:docGrid w:linePitch="360"/>
        </w:sectPr>
      </w:pPr>
    </w:p>
    <w:p w14:paraId="1ABF2DA9" w14:textId="3789D949" w:rsidR="00EC2C49" w:rsidRPr="007C6450" w:rsidRDefault="00EC2C49" w:rsidP="00B403D9">
      <w:pPr>
        <w:pStyle w:val="Heading1"/>
        <w:keepNext w:val="0"/>
        <w:keepLines w:val="0"/>
        <w:widowControl w:val="0"/>
        <w:numPr>
          <w:ilvl w:val="0"/>
          <w:numId w:val="18"/>
        </w:numPr>
        <w:spacing w:line="480" w:lineRule="auto"/>
        <w:ind w:left="0" w:firstLine="0"/>
        <w:rPr>
          <w:rFonts w:cs="Times New Roman"/>
        </w:rPr>
      </w:pPr>
      <w:bookmarkStart w:id="4" w:name="_Toc520643740"/>
      <w:bookmarkStart w:id="5" w:name="_Toc24718223"/>
      <w:r w:rsidRPr="007C6450">
        <w:rPr>
          <w:rFonts w:cs="Times New Roman"/>
        </w:rPr>
        <w:lastRenderedPageBreak/>
        <w:t>GİRİŞ</w:t>
      </w:r>
      <w:bookmarkEnd w:id="4"/>
      <w:bookmarkEnd w:id="5"/>
    </w:p>
    <w:p w14:paraId="7458A731" w14:textId="660F14C0" w:rsidR="00B403D9" w:rsidRPr="007C6450" w:rsidRDefault="00B403D9" w:rsidP="00B403D9">
      <w:pPr>
        <w:jc w:val="center"/>
        <w:rPr>
          <w:rFonts w:ascii="Times New Roman" w:hAnsi="Times New Roman" w:cs="Times New Roman"/>
          <w:color w:val="000000" w:themeColor="text1"/>
          <w:sz w:val="24"/>
          <w:szCs w:val="24"/>
        </w:rPr>
      </w:pPr>
    </w:p>
    <w:p w14:paraId="6B9C000F" w14:textId="77777777" w:rsidR="00B403D9" w:rsidRPr="007C6450" w:rsidRDefault="00B403D9" w:rsidP="00B403D9">
      <w:pPr>
        <w:jc w:val="center"/>
        <w:rPr>
          <w:rFonts w:ascii="Times New Roman" w:hAnsi="Times New Roman" w:cs="Times New Roman"/>
          <w:color w:val="000000" w:themeColor="text1"/>
          <w:sz w:val="24"/>
          <w:szCs w:val="24"/>
        </w:rPr>
      </w:pPr>
    </w:p>
    <w:p w14:paraId="33475F32" w14:textId="55D492AB" w:rsidR="00EC5134" w:rsidRPr="007C6450" w:rsidRDefault="00EC5134" w:rsidP="00B403D9">
      <w:pPr>
        <w:widowControl w:val="0"/>
        <w:tabs>
          <w:tab w:val="left" w:pos="567"/>
        </w:tabs>
        <w:spacing w:after="120" w:line="360" w:lineRule="auto"/>
        <w:ind w:firstLine="567"/>
        <w:jc w:val="both"/>
        <w:rPr>
          <w:rFonts w:ascii="Times New Roman" w:hAnsi="Times New Roman" w:cs="Times New Roman"/>
          <w:color w:val="000000" w:themeColor="text1"/>
          <w:spacing w:val="-1"/>
          <w:sz w:val="24"/>
          <w:szCs w:val="24"/>
        </w:rPr>
      </w:pPr>
      <w:r w:rsidRPr="007C6450">
        <w:rPr>
          <w:rFonts w:ascii="Times New Roman" w:hAnsi="Times New Roman" w:cs="Times New Roman"/>
          <w:color w:val="000000" w:themeColor="text1"/>
          <w:spacing w:val="-1"/>
          <w:sz w:val="24"/>
          <w:szCs w:val="24"/>
        </w:rPr>
        <w:t>İnsanların yaşamları boyunca önemli bir yere sahip olan süt, dengeli ve yeterli beslenmek için vücudumuz için gerekli olan protein, laktoz, yağ ve vitamin ve mineral maddel</w:t>
      </w:r>
      <w:r w:rsidR="007D1EFC" w:rsidRPr="007C6450">
        <w:rPr>
          <w:rFonts w:ascii="Times New Roman" w:hAnsi="Times New Roman" w:cs="Times New Roman"/>
          <w:color w:val="000000" w:themeColor="text1"/>
          <w:spacing w:val="-1"/>
          <w:sz w:val="24"/>
          <w:szCs w:val="24"/>
        </w:rPr>
        <w:t>eri tam ve yeterli oranda içermektedir</w:t>
      </w:r>
      <w:r w:rsidRPr="007C6450">
        <w:rPr>
          <w:rFonts w:ascii="Times New Roman" w:hAnsi="Times New Roman" w:cs="Times New Roman"/>
          <w:color w:val="000000" w:themeColor="text1"/>
          <w:spacing w:val="-1"/>
          <w:sz w:val="24"/>
          <w:szCs w:val="24"/>
        </w:rPr>
        <w:t>. Süt vücut fonksiyonlarını düzenleyen, gelişmesini sağlayan, kemik ve diş oluşumunda önemli yeri olan temel bir gıda maddesidir (İnal, 1990</w:t>
      </w:r>
      <w:r w:rsidR="005E0A9E">
        <w:rPr>
          <w:rFonts w:ascii="Times New Roman" w:hAnsi="Times New Roman" w:cs="Times New Roman"/>
          <w:color w:val="000000" w:themeColor="text1"/>
          <w:spacing w:val="-1"/>
          <w:sz w:val="24"/>
          <w:szCs w:val="24"/>
        </w:rPr>
        <w:t>; Black ve diğerleri</w:t>
      </w:r>
      <w:r w:rsidR="00091304" w:rsidRPr="007C6450">
        <w:rPr>
          <w:rFonts w:ascii="Times New Roman" w:hAnsi="Times New Roman" w:cs="Times New Roman"/>
          <w:color w:val="000000" w:themeColor="text1"/>
          <w:spacing w:val="-1"/>
          <w:sz w:val="24"/>
          <w:szCs w:val="24"/>
        </w:rPr>
        <w:t>., 2002</w:t>
      </w:r>
      <w:r w:rsidRPr="007C6450">
        <w:rPr>
          <w:rFonts w:ascii="Times New Roman" w:hAnsi="Times New Roman" w:cs="Times New Roman"/>
          <w:color w:val="000000" w:themeColor="text1"/>
          <w:spacing w:val="-1"/>
          <w:sz w:val="24"/>
          <w:szCs w:val="24"/>
        </w:rPr>
        <w:t>).</w:t>
      </w:r>
    </w:p>
    <w:p w14:paraId="541BE0D9" w14:textId="46F33FF8" w:rsidR="00EC5134" w:rsidRPr="007C6450" w:rsidRDefault="00EC5134" w:rsidP="00B403D9">
      <w:pPr>
        <w:widowControl w:val="0"/>
        <w:tabs>
          <w:tab w:val="left" w:pos="567"/>
        </w:tabs>
        <w:spacing w:after="120" w:line="360" w:lineRule="auto"/>
        <w:ind w:firstLine="567"/>
        <w:jc w:val="both"/>
        <w:rPr>
          <w:rFonts w:ascii="Times New Roman" w:hAnsi="Times New Roman" w:cs="Times New Roman"/>
          <w:color w:val="000000" w:themeColor="text1"/>
          <w:spacing w:val="-1"/>
          <w:sz w:val="24"/>
          <w:szCs w:val="24"/>
        </w:rPr>
      </w:pPr>
      <w:r w:rsidRPr="007C6450">
        <w:rPr>
          <w:rFonts w:ascii="Times New Roman" w:hAnsi="Times New Roman" w:cs="Times New Roman"/>
          <w:color w:val="000000" w:themeColor="text1"/>
          <w:spacing w:val="-1"/>
          <w:sz w:val="24"/>
          <w:szCs w:val="24"/>
        </w:rPr>
        <w:t>Süt içerdiği laktoz, süt yağı, sitrik asit, mineral maddeler nötral pH’ı ve yüksek su içeriği nedeni ile birçok mikroorganizmanı</w:t>
      </w:r>
      <w:r w:rsidR="007D1EFC" w:rsidRPr="007C6450">
        <w:rPr>
          <w:rFonts w:ascii="Times New Roman" w:hAnsi="Times New Roman" w:cs="Times New Roman"/>
          <w:color w:val="000000" w:themeColor="text1"/>
          <w:spacing w:val="-1"/>
          <w:sz w:val="24"/>
          <w:szCs w:val="24"/>
        </w:rPr>
        <w:t>n gelişmesi için ortam oluşturmaktadır</w:t>
      </w:r>
      <w:r w:rsidRPr="007C6450">
        <w:rPr>
          <w:rFonts w:ascii="Times New Roman" w:hAnsi="Times New Roman" w:cs="Times New Roman"/>
          <w:color w:val="000000" w:themeColor="text1"/>
          <w:spacing w:val="-1"/>
          <w:sz w:val="24"/>
          <w:szCs w:val="24"/>
        </w:rPr>
        <w:t xml:space="preserve">. Çiğ süte, bulunduğu çevreden hava, toprak, su ve gübre kaynaklı mikroorganizmalar bulaşmaktadır (Gran vd., 2003; Ünlütürk ve Turantaş, 1999). Sütün kontaminasyonuna en çok neden olan mikroorganizmalardan birisi de </w:t>
      </w:r>
      <w:r w:rsidRPr="007C6450">
        <w:rPr>
          <w:rFonts w:ascii="Times New Roman" w:hAnsi="Times New Roman" w:cs="Times New Roman"/>
          <w:i/>
          <w:color w:val="000000" w:themeColor="text1"/>
          <w:spacing w:val="-1"/>
          <w:sz w:val="24"/>
          <w:szCs w:val="24"/>
        </w:rPr>
        <w:t>S. aureus</w:t>
      </w:r>
      <w:r w:rsidR="005E0A9E">
        <w:rPr>
          <w:rFonts w:ascii="Times New Roman" w:hAnsi="Times New Roman" w:cs="Times New Roman"/>
          <w:color w:val="000000" w:themeColor="text1"/>
          <w:spacing w:val="-1"/>
          <w:sz w:val="24"/>
          <w:szCs w:val="24"/>
        </w:rPr>
        <w:t>’tur (Arda ve diğerleri</w:t>
      </w:r>
      <w:r w:rsidRPr="007C6450">
        <w:rPr>
          <w:rFonts w:ascii="Times New Roman" w:hAnsi="Times New Roman" w:cs="Times New Roman"/>
          <w:color w:val="000000" w:themeColor="text1"/>
          <w:spacing w:val="-1"/>
          <w:sz w:val="24"/>
          <w:szCs w:val="24"/>
        </w:rPr>
        <w:t>., 1982).</w:t>
      </w:r>
    </w:p>
    <w:p w14:paraId="4C8DBCF2" w14:textId="5894EE14" w:rsidR="00FB5906" w:rsidRPr="007C6450" w:rsidRDefault="007D1EFC" w:rsidP="00B403D9">
      <w:pPr>
        <w:widowControl w:val="0"/>
        <w:tabs>
          <w:tab w:val="left" w:pos="567"/>
        </w:tabs>
        <w:spacing w:after="120" w:line="360" w:lineRule="auto"/>
        <w:ind w:firstLine="567"/>
        <w:jc w:val="both"/>
        <w:rPr>
          <w:rFonts w:ascii="Times New Roman" w:hAnsi="Times New Roman" w:cs="Times New Roman"/>
          <w:color w:val="000000" w:themeColor="text1"/>
          <w:spacing w:val="-1"/>
          <w:sz w:val="24"/>
          <w:szCs w:val="24"/>
        </w:rPr>
      </w:pPr>
      <w:r w:rsidRPr="007C6450">
        <w:rPr>
          <w:rFonts w:ascii="Times New Roman" w:hAnsi="Times New Roman" w:cs="Times New Roman"/>
          <w:color w:val="000000" w:themeColor="text1"/>
          <w:spacing w:val="-1"/>
          <w:sz w:val="24"/>
          <w:szCs w:val="24"/>
        </w:rPr>
        <w:t>En çok tüketilen süt ürünlerinden olan p</w:t>
      </w:r>
      <w:r w:rsidR="00A00763" w:rsidRPr="007C6450">
        <w:rPr>
          <w:rFonts w:ascii="Times New Roman" w:hAnsi="Times New Roman" w:cs="Times New Roman"/>
          <w:color w:val="000000" w:themeColor="text1"/>
          <w:spacing w:val="-1"/>
          <w:sz w:val="24"/>
          <w:szCs w:val="24"/>
        </w:rPr>
        <w:t xml:space="preserve">eynir zengin bir mineral, protein, vitamin, yağ ve karbonhidrat kaynağıdır (Sulieman vd., 2012). </w:t>
      </w:r>
      <w:r w:rsidR="00DB6DA2" w:rsidRPr="007C6450">
        <w:rPr>
          <w:rFonts w:ascii="Times New Roman" w:hAnsi="Times New Roman" w:cs="Times New Roman"/>
          <w:color w:val="000000" w:themeColor="text1"/>
          <w:spacing w:val="-1"/>
          <w:sz w:val="24"/>
          <w:szCs w:val="24"/>
        </w:rPr>
        <w:t>Ülkemizde üretilen peynir sayısı yaklaşık olarak 130’dan fazla sayıda bulunmaktadır. Bu üretilen peynir çeşitleri olarak kaşar peyniri, beyaz peynir ve tulum peyniri en çok tercih edilen peynirlerdir (Tekinşen ve Uçar, 2007). Tarımsal Ekonomi ve Politika Geliştirme Enstitüsü Süt ve Süt Ürünleri Durum Tahmin Raporu ve Ulusal Süt Konseyi Süt Raporuna göre peynir olarak Türkiye’de en fazla tüketilen çeşit beyaz peynirdir (Anonymous, 2017; Anonymous, 2018).</w:t>
      </w:r>
    </w:p>
    <w:p w14:paraId="74968121" w14:textId="26D30CDF" w:rsidR="00F1210C" w:rsidRPr="007C6450" w:rsidRDefault="007D1EFC" w:rsidP="00B403D9">
      <w:pPr>
        <w:widowControl w:val="0"/>
        <w:tabs>
          <w:tab w:val="left" w:pos="567"/>
        </w:tabs>
        <w:spacing w:after="120" w:line="360" w:lineRule="auto"/>
        <w:ind w:firstLine="567"/>
        <w:jc w:val="both"/>
        <w:rPr>
          <w:rFonts w:ascii="Times New Roman" w:hAnsi="Times New Roman" w:cs="Times New Roman"/>
          <w:color w:val="000000" w:themeColor="text1"/>
          <w:spacing w:val="-1"/>
          <w:sz w:val="24"/>
          <w:szCs w:val="24"/>
        </w:rPr>
      </w:pPr>
      <w:r w:rsidRPr="007C6450">
        <w:rPr>
          <w:rFonts w:ascii="Times New Roman" w:hAnsi="Times New Roman" w:cs="Times New Roman"/>
          <w:color w:val="000000" w:themeColor="text1"/>
          <w:spacing w:val="-1"/>
          <w:sz w:val="24"/>
          <w:szCs w:val="24"/>
        </w:rPr>
        <w:t>Zengin besinsel içeriğinin yanısıra</w:t>
      </w:r>
      <w:r w:rsidR="00F1210C" w:rsidRPr="007C6450">
        <w:rPr>
          <w:rFonts w:ascii="Times New Roman" w:hAnsi="Times New Roman" w:cs="Times New Roman"/>
          <w:color w:val="000000" w:themeColor="text1"/>
          <w:spacing w:val="-1"/>
          <w:sz w:val="24"/>
          <w:szCs w:val="24"/>
        </w:rPr>
        <w:t xml:space="preserve"> peynir çiftlikten sofraya üretim süreci içerisinde </w:t>
      </w:r>
      <w:r w:rsidR="00F1210C" w:rsidRPr="007C6450">
        <w:rPr>
          <w:rFonts w:ascii="Times New Roman" w:hAnsi="Times New Roman" w:cs="Times New Roman"/>
          <w:i/>
          <w:color w:val="000000" w:themeColor="text1"/>
          <w:sz w:val="24"/>
          <w:szCs w:val="24"/>
        </w:rPr>
        <w:t>Staphylococcus aureus</w:t>
      </w:r>
      <w:r w:rsidR="00091304" w:rsidRPr="007C6450">
        <w:rPr>
          <w:rFonts w:ascii="Times New Roman" w:hAnsi="Times New Roman" w:cs="Times New Roman"/>
          <w:i/>
          <w:color w:val="000000" w:themeColor="text1"/>
          <w:sz w:val="24"/>
          <w:szCs w:val="24"/>
        </w:rPr>
        <w:t xml:space="preserve"> </w:t>
      </w:r>
      <w:r w:rsidR="00C40A11" w:rsidRPr="007C6450">
        <w:rPr>
          <w:rFonts w:ascii="Times New Roman" w:hAnsi="Times New Roman" w:cs="Times New Roman"/>
          <w:color w:val="000000" w:themeColor="text1"/>
          <w:sz w:val="24"/>
          <w:szCs w:val="24"/>
        </w:rPr>
        <w:t>(</w:t>
      </w:r>
      <w:r w:rsidR="003E5C30" w:rsidRPr="007C6450">
        <w:rPr>
          <w:rFonts w:ascii="Times New Roman" w:hAnsi="Times New Roman" w:cs="Times New Roman"/>
          <w:i/>
          <w:color w:val="000000" w:themeColor="text1"/>
          <w:sz w:val="24"/>
          <w:szCs w:val="24"/>
        </w:rPr>
        <w:t>S. aureus</w:t>
      </w:r>
      <w:r w:rsidR="00C40A11" w:rsidRPr="007C6450">
        <w:rPr>
          <w:rFonts w:ascii="Times New Roman" w:hAnsi="Times New Roman" w:cs="Times New Roman"/>
          <w:color w:val="000000" w:themeColor="text1"/>
          <w:sz w:val="24"/>
          <w:szCs w:val="24"/>
        </w:rPr>
        <w:t>)</w:t>
      </w:r>
      <w:r w:rsidR="00F1210C" w:rsidRPr="007C6450">
        <w:rPr>
          <w:rFonts w:ascii="Times New Roman" w:hAnsi="Times New Roman" w:cs="Times New Roman"/>
          <w:i/>
          <w:color w:val="000000" w:themeColor="text1"/>
          <w:sz w:val="24"/>
          <w:szCs w:val="24"/>
        </w:rPr>
        <w:t>, Listeria monocytogenes</w:t>
      </w:r>
      <w:r w:rsidR="003E5C30" w:rsidRPr="007C6450">
        <w:rPr>
          <w:rFonts w:ascii="Times New Roman" w:hAnsi="Times New Roman" w:cs="Times New Roman"/>
          <w:color w:val="000000" w:themeColor="text1"/>
          <w:sz w:val="24"/>
          <w:szCs w:val="24"/>
        </w:rPr>
        <w:t xml:space="preserve"> (</w:t>
      </w:r>
      <w:r w:rsidR="003E5C30" w:rsidRPr="007C6450">
        <w:rPr>
          <w:rFonts w:ascii="Times New Roman" w:hAnsi="Times New Roman" w:cs="Times New Roman"/>
          <w:i/>
          <w:color w:val="000000" w:themeColor="text1"/>
          <w:sz w:val="24"/>
          <w:szCs w:val="24"/>
        </w:rPr>
        <w:t>L. monocytogenes</w:t>
      </w:r>
      <w:r w:rsidR="003E5C30" w:rsidRPr="007C6450">
        <w:rPr>
          <w:rFonts w:ascii="Times New Roman" w:hAnsi="Times New Roman" w:cs="Times New Roman"/>
          <w:color w:val="000000" w:themeColor="text1"/>
          <w:sz w:val="24"/>
          <w:szCs w:val="24"/>
        </w:rPr>
        <w:t>)</w:t>
      </w:r>
      <w:r w:rsidR="00F1210C" w:rsidRPr="007C6450">
        <w:rPr>
          <w:rFonts w:ascii="Times New Roman" w:hAnsi="Times New Roman" w:cs="Times New Roman"/>
          <w:i/>
          <w:color w:val="000000" w:themeColor="text1"/>
          <w:sz w:val="24"/>
          <w:szCs w:val="24"/>
        </w:rPr>
        <w:t xml:space="preserve">, Escherichia coli </w:t>
      </w:r>
      <w:r w:rsidR="003E5C30" w:rsidRPr="007C6450">
        <w:rPr>
          <w:rFonts w:ascii="Times New Roman" w:hAnsi="Times New Roman" w:cs="Times New Roman"/>
          <w:color w:val="000000" w:themeColor="text1"/>
          <w:sz w:val="24"/>
          <w:szCs w:val="24"/>
        </w:rPr>
        <w:t>(</w:t>
      </w:r>
      <w:r w:rsidR="00C40A11" w:rsidRPr="007C6450">
        <w:rPr>
          <w:rFonts w:ascii="Times New Roman" w:hAnsi="Times New Roman" w:cs="Times New Roman"/>
          <w:i/>
          <w:color w:val="000000" w:themeColor="text1"/>
          <w:sz w:val="24"/>
          <w:szCs w:val="24"/>
        </w:rPr>
        <w:t xml:space="preserve">E. </w:t>
      </w:r>
      <w:r w:rsidR="003E5C30" w:rsidRPr="007C6450">
        <w:rPr>
          <w:rFonts w:ascii="Times New Roman" w:hAnsi="Times New Roman" w:cs="Times New Roman"/>
          <w:i/>
          <w:color w:val="000000" w:themeColor="text1"/>
          <w:sz w:val="24"/>
          <w:szCs w:val="24"/>
        </w:rPr>
        <w:t>coli</w:t>
      </w:r>
      <w:r w:rsidR="003E5C30" w:rsidRPr="007C6450">
        <w:rPr>
          <w:rFonts w:ascii="Times New Roman" w:hAnsi="Times New Roman" w:cs="Times New Roman"/>
          <w:color w:val="000000" w:themeColor="text1"/>
          <w:sz w:val="24"/>
          <w:szCs w:val="24"/>
        </w:rPr>
        <w:t>)</w:t>
      </w:r>
      <w:r w:rsidR="00C40A11" w:rsidRPr="007C6450">
        <w:rPr>
          <w:rFonts w:ascii="Times New Roman" w:hAnsi="Times New Roman" w:cs="Times New Roman"/>
          <w:color w:val="000000" w:themeColor="text1"/>
          <w:sz w:val="24"/>
          <w:szCs w:val="24"/>
        </w:rPr>
        <w:t xml:space="preserve"> </w:t>
      </w:r>
      <w:r w:rsidR="00F1210C" w:rsidRPr="007C6450">
        <w:rPr>
          <w:rFonts w:ascii="Times New Roman" w:hAnsi="Times New Roman" w:cs="Times New Roman"/>
          <w:color w:val="000000" w:themeColor="text1"/>
          <w:sz w:val="24"/>
          <w:szCs w:val="24"/>
        </w:rPr>
        <w:t>ve</w:t>
      </w:r>
      <w:r w:rsidR="00F1210C" w:rsidRPr="007C6450">
        <w:rPr>
          <w:rFonts w:ascii="Times New Roman" w:hAnsi="Times New Roman" w:cs="Times New Roman"/>
          <w:i/>
          <w:color w:val="000000" w:themeColor="text1"/>
          <w:sz w:val="24"/>
          <w:szCs w:val="24"/>
        </w:rPr>
        <w:t xml:space="preserve"> Salmonella spp</w:t>
      </w:r>
      <w:r w:rsidR="00091304" w:rsidRPr="007C6450">
        <w:rPr>
          <w:rFonts w:ascii="Times New Roman" w:hAnsi="Times New Roman" w:cs="Times New Roman"/>
          <w:color w:val="000000" w:themeColor="text1"/>
          <w:sz w:val="24"/>
          <w:szCs w:val="24"/>
        </w:rPr>
        <w:t>.</w:t>
      </w:r>
      <w:r w:rsidR="00091304" w:rsidRPr="007C6450">
        <w:rPr>
          <w:rFonts w:ascii="Times New Roman" w:hAnsi="Times New Roman" w:cs="Times New Roman"/>
          <w:i/>
          <w:color w:val="000000" w:themeColor="text1"/>
          <w:sz w:val="24"/>
          <w:szCs w:val="24"/>
        </w:rPr>
        <w:t xml:space="preserve"> </w:t>
      </w:r>
      <w:r w:rsidR="00F1210C" w:rsidRPr="007C6450">
        <w:rPr>
          <w:rFonts w:ascii="Times New Roman" w:hAnsi="Times New Roman" w:cs="Times New Roman"/>
          <w:color w:val="000000" w:themeColor="text1"/>
          <w:spacing w:val="-1"/>
          <w:sz w:val="24"/>
          <w:szCs w:val="24"/>
        </w:rPr>
        <w:t xml:space="preserve">gibi çeşitli bakteriler ile kontamine olabilmekte bunun sonucunda da gıda enfeksiyon ve intoksikasyonlarına neden olabilmektedir </w:t>
      </w:r>
      <w:r w:rsidR="00F1210C" w:rsidRPr="007C6450">
        <w:rPr>
          <w:rFonts w:ascii="Times New Roman" w:hAnsi="Times New Roman" w:cs="Times New Roman"/>
          <w:color w:val="000000" w:themeColor="text1"/>
          <w:sz w:val="24"/>
          <w:szCs w:val="24"/>
        </w:rPr>
        <w:t>(Chavez-Martinez ve diğerleri, 2019; Puvaca ve diğerleri, 2020</w:t>
      </w:r>
      <w:r w:rsidR="00091304" w:rsidRPr="007C6450">
        <w:rPr>
          <w:rFonts w:ascii="Times New Roman" w:hAnsi="Times New Roman" w:cs="Times New Roman"/>
          <w:color w:val="000000" w:themeColor="text1"/>
          <w:sz w:val="24"/>
          <w:szCs w:val="24"/>
        </w:rPr>
        <w:t>;</w:t>
      </w:r>
      <w:r w:rsidR="00F1210C" w:rsidRPr="007C6450">
        <w:rPr>
          <w:rFonts w:ascii="Times New Roman" w:hAnsi="Times New Roman" w:cs="Times New Roman"/>
          <w:color w:val="000000" w:themeColor="text1"/>
          <w:sz w:val="24"/>
          <w:szCs w:val="24"/>
        </w:rPr>
        <w:t xml:space="preserve"> Ritota ve Manzi, 2020). </w:t>
      </w:r>
    </w:p>
    <w:p w14:paraId="4CE4BA6F" w14:textId="5D9B83A0" w:rsidR="002F520D" w:rsidRPr="007C6450" w:rsidRDefault="002F520D" w:rsidP="00B403D9">
      <w:pPr>
        <w:widowControl w:val="0"/>
        <w:tabs>
          <w:tab w:val="left" w:pos="567"/>
        </w:tabs>
        <w:spacing w:after="120" w:line="360" w:lineRule="auto"/>
        <w:ind w:firstLine="567"/>
        <w:jc w:val="both"/>
        <w:rPr>
          <w:rFonts w:ascii="Times New Roman" w:hAnsi="Times New Roman" w:cs="Times New Roman"/>
          <w:color w:val="000000" w:themeColor="text1"/>
          <w:spacing w:val="-1"/>
          <w:sz w:val="24"/>
          <w:szCs w:val="24"/>
        </w:rPr>
      </w:pPr>
      <w:r w:rsidRPr="007C6450">
        <w:rPr>
          <w:rFonts w:ascii="Times New Roman" w:hAnsi="Times New Roman" w:cs="Times New Roman"/>
          <w:i/>
          <w:color w:val="000000" w:themeColor="text1"/>
          <w:spacing w:val="-1"/>
          <w:sz w:val="24"/>
          <w:szCs w:val="24"/>
        </w:rPr>
        <w:t xml:space="preserve">Staphylococcus </w:t>
      </w:r>
      <w:r w:rsidRPr="007C6450">
        <w:rPr>
          <w:rFonts w:ascii="Times New Roman" w:hAnsi="Times New Roman" w:cs="Times New Roman"/>
          <w:color w:val="000000" w:themeColor="text1"/>
          <w:spacing w:val="-1"/>
          <w:sz w:val="24"/>
          <w:szCs w:val="24"/>
        </w:rPr>
        <w:t>spp.</w:t>
      </w:r>
      <w:r w:rsidR="00546388" w:rsidRPr="007C6450">
        <w:rPr>
          <w:rFonts w:ascii="Times New Roman" w:hAnsi="Times New Roman" w:cs="Times New Roman"/>
          <w:color w:val="000000" w:themeColor="text1"/>
          <w:spacing w:val="-1"/>
          <w:sz w:val="24"/>
          <w:szCs w:val="24"/>
        </w:rPr>
        <w:t xml:space="preserve"> </w:t>
      </w:r>
      <w:r w:rsidRPr="007C6450">
        <w:rPr>
          <w:rFonts w:ascii="Times New Roman" w:hAnsi="Times New Roman" w:cs="Times New Roman"/>
          <w:color w:val="000000" w:themeColor="text1"/>
          <w:spacing w:val="-1"/>
          <w:sz w:val="24"/>
          <w:szCs w:val="24"/>
        </w:rPr>
        <w:t>insanlar ve çiftlik hayvanları da dahil olmak üzere çeşitli omurgalı hayvanlarda vücudun</w:t>
      </w:r>
      <w:r w:rsidR="00091304" w:rsidRPr="007C6450">
        <w:rPr>
          <w:rFonts w:ascii="Times New Roman" w:hAnsi="Times New Roman" w:cs="Times New Roman"/>
          <w:color w:val="000000" w:themeColor="text1"/>
          <w:spacing w:val="-1"/>
          <w:sz w:val="24"/>
          <w:szCs w:val="24"/>
        </w:rPr>
        <w:t xml:space="preserve"> </w:t>
      </w:r>
      <w:r w:rsidRPr="007C6450">
        <w:rPr>
          <w:rFonts w:ascii="Times New Roman" w:hAnsi="Times New Roman" w:cs="Times New Roman"/>
          <w:color w:val="000000" w:themeColor="text1"/>
          <w:spacing w:val="-1"/>
          <w:sz w:val="24"/>
          <w:szCs w:val="24"/>
        </w:rPr>
        <w:t xml:space="preserve">deri, solunum yolu ve barsak kanalı gibi farklı bölgelerinde bulunabilen ve </w:t>
      </w:r>
      <w:r w:rsidR="00E5309B" w:rsidRPr="007C6450">
        <w:rPr>
          <w:rFonts w:ascii="Times New Roman" w:hAnsi="Times New Roman" w:cs="Times New Roman"/>
          <w:color w:val="000000" w:themeColor="text1"/>
          <w:spacing w:val="-1"/>
          <w:sz w:val="24"/>
          <w:szCs w:val="24"/>
        </w:rPr>
        <w:t>salgıladıkları extraselüler maddeler ve toksinleri ile</w:t>
      </w:r>
      <w:r w:rsidRPr="007C6450">
        <w:rPr>
          <w:rFonts w:ascii="Times New Roman" w:hAnsi="Times New Roman" w:cs="Times New Roman"/>
          <w:color w:val="000000" w:themeColor="text1"/>
          <w:spacing w:val="-1"/>
          <w:sz w:val="24"/>
          <w:szCs w:val="24"/>
        </w:rPr>
        <w:t xml:space="preserve">enfeksiyonlara neden olabilen önemli bir patojendir. Bir patojen olarak </w:t>
      </w:r>
      <w:r w:rsidRPr="007C6450">
        <w:rPr>
          <w:rFonts w:ascii="Times New Roman" w:hAnsi="Times New Roman" w:cs="Times New Roman"/>
          <w:i/>
          <w:color w:val="000000" w:themeColor="text1"/>
          <w:spacing w:val="-1"/>
          <w:sz w:val="24"/>
          <w:szCs w:val="24"/>
        </w:rPr>
        <w:t>S. aureus</w:t>
      </w:r>
      <w:r w:rsidRPr="007C6450">
        <w:rPr>
          <w:rFonts w:ascii="Times New Roman" w:hAnsi="Times New Roman" w:cs="Times New Roman"/>
          <w:color w:val="000000" w:themeColor="text1"/>
          <w:spacing w:val="-1"/>
          <w:sz w:val="24"/>
          <w:szCs w:val="24"/>
        </w:rPr>
        <w:t xml:space="preserve">'un etkinliğinde konağın doğuştan gelen ve adaptif bağışıklık tepkilerini manipüle eden virülans faktörlerinin çokluğu ve çeşitliliği büyük önem arz etmektedir. </w:t>
      </w:r>
      <w:r w:rsidRPr="007C6450">
        <w:rPr>
          <w:rFonts w:ascii="Times New Roman" w:hAnsi="Times New Roman" w:cs="Times New Roman"/>
          <w:i/>
          <w:color w:val="000000" w:themeColor="text1"/>
          <w:spacing w:val="-1"/>
          <w:sz w:val="24"/>
          <w:szCs w:val="24"/>
        </w:rPr>
        <w:t xml:space="preserve">S. aureus </w:t>
      </w:r>
      <w:r w:rsidRPr="007C6450">
        <w:rPr>
          <w:rFonts w:ascii="Times New Roman" w:hAnsi="Times New Roman" w:cs="Times New Roman"/>
          <w:color w:val="000000" w:themeColor="text1"/>
          <w:spacing w:val="-1"/>
          <w:sz w:val="24"/>
          <w:szCs w:val="24"/>
        </w:rPr>
        <w:t xml:space="preserve">ve enterotoksinlerinin varlığı </w:t>
      </w:r>
      <w:r w:rsidRPr="007C6450">
        <w:rPr>
          <w:rFonts w:ascii="Times New Roman" w:hAnsi="Times New Roman" w:cs="Times New Roman"/>
          <w:color w:val="000000" w:themeColor="text1"/>
          <w:spacing w:val="-1"/>
          <w:sz w:val="24"/>
          <w:szCs w:val="24"/>
        </w:rPr>
        <w:lastRenderedPageBreak/>
        <w:t>mikroorganizma kaynaklı, başta sindirim sistemi olmak üzere birçok organda ciddi hastalık semptomlarına neden olan önemli bir</w:t>
      </w:r>
      <w:r w:rsidR="005E0A9E">
        <w:rPr>
          <w:rFonts w:ascii="Times New Roman" w:hAnsi="Times New Roman" w:cs="Times New Roman"/>
          <w:color w:val="000000" w:themeColor="text1"/>
          <w:spacing w:val="-1"/>
          <w:sz w:val="24"/>
          <w:szCs w:val="24"/>
        </w:rPr>
        <w:t xml:space="preserve"> halk sağlığı sorunudur (Ören ve diğerleri., 2014; Çakıcı ve diğerleri</w:t>
      </w:r>
      <w:r w:rsidRPr="007C6450">
        <w:rPr>
          <w:rFonts w:ascii="Times New Roman" w:hAnsi="Times New Roman" w:cs="Times New Roman"/>
          <w:color w:val="000000" w:themeColor="text1"/>
          <w:spacing w:val="-1"/>
          <w:sz w:val="24"/>
          <w:szCs w:val="24"/>
        </w:rPr>
        <w:t>., 2015).</w:t>
      </w:r>
    </w:p>
    <w:p w14:paraId="7DD12071" w14:textId="4EE5C990" w:rsidR="002F520D" w:rsidRPr="007C6450" w:rsidRDefault="002F520D" w:rsidP="00B403D9">
      <w:pPr>
        <w:widowControl w:val="0"/>
        <w:tabs>
          <w:tab w:val="left" w:pos="567"/>
        </w:tabs>
        <w:spacing w:after="120" w:line="360" w:lineRule="auto"/>
        <w:ind w:firstLine="567"/>
        <w:jc w:val="both"/>
        <w:rPr>
          <w:rFonts w:ascii="Times New Roman" w:hAnsi="Times New Roman" w:cs="Times New Roman"/>
          <w:color w:val="000000" w:themeColor="text1"/>
          <w:spacing w:val="-1"/>
          <w:sz w:val="24"/>
          <w:szCs w:val="24"/>
        </w:rPr>
      </w:pPr>
      <w:r w:rsidRPr="007C6450">
        <w:rPr>
          <w:rFonts w:ascii="Times New Roman" w:hAnsi="Times New Roman" w:cs="Times New Roman"/>
          <w:color w:val="000000" w:themeColor="text1"/>
          <w:spacing w:val="-1"/>
          <w:sz w:val="24"/>
          <w:szCs w:val="24"/>
        </w:rPr>
        <w:t>Bu immün modüle edici virülans faktörlerinin çoğu, salgılanan toksinler, konakçı zimojenlerini aktive eden kofaktörler ve ekzoenzimlerdir</w:t>
      </w:r>
      <w:r w:rsidR="00091304" w:rsidRPr="007C6450">
        <w:rPr>
          <w:rFonts w:ascii="Times New Roman" w:hAnsi="Times New Roman" w:cs="Times New Roman"/>
          <w:color w:val="000000" w:themeColor="text1"/>
          <w:spacing w:val="-1"/>
          <w:sz w:val="24"/>
          <w:szCs w:val="24"/>
        </w:rPr>
        <w:t xml:space="preserve"> </w:t>
      </w:r>
      <w:r w:rsidRPr="007C6450">
        <w:rPr>
          <w:rFonts w:ascii="Times New Roman" w:hAnsi="Times New Roman" w:cs="Times New Roman"/>
          <w:color w:val="000000" w:themeColor="text1"/>
          <w:sz w:val="24"/>
          <w:szCs w:val="24"/>
        </w:rPr>
        <w:t>(</w:t>
      </w:r>
      <w:r w:rsidR="005E0A9E">
        <w:rPr>
          <w:rFonts w:ascii="Times New Roman" w:hAnsi="Times New Roman" w:cs="Times New Roman"/>
          <w:color w:val="000000" w:themeColor="text1"/>
          <w:spacing w:val="-1"/>
          <w:sz w:val="24"/>
          <w:szCs w:val="24"/>
        </w:rPr>
        <w:t>Muthukrishnan ve diğerleri</w:t>
      </w:r>
      <w:r w:rsidRPr="007C6450">
        <w:rPr>
          <w:rFonts w:ascii="Times New Roman" w:hAnsi="Times New Roman" w:cs="Times New Roman"/>
          <w:color w:val="000000" w:themeColor="text1"/>
          <w:spacing w:val="-1"/>
          <w:sz w:val="24"/>
          <w:szCs w:val="24"/>
        </w:rPr>
        <w:t>., 2019). Gözenek</w:t>
      </w:r>
      <w:r w:rsidR="00231930" w:rsidRPr="007C6450">
        <w:rPr>
          <w:rFonts w:ascii="Times New Roman" w:hAnsi="Times New Roman" w:cs="Times New Roman"/>
          <w:color w:val="000000" w:themeColor="text1"/>
          <w:spacing w:val="-1"/>
          <w:sz w:val="24"/>
          <w:szCs w:val="24"/>
        </w:rPr>
        <w:t>li yapıdaki</w:t>
      </w:r>
      <w:r w:rsidRPr="007C6450">
        <w:rPr>
          <w:rFonts w:ascii="Times New Roman" w:hAnsi="Times New Roman" w:cs="Times New Roman"/>
          <w:color w:val="000000" w:themeColor="text1"/>
          <w:spacing w:val="-1"/>
          <w:sz w:val="24"/>
          <w:szCs w:val="24"/>
        </w:rPr>
        <w:t xml:space="preserve"> toksinler ve süperantijenler gibi salgılanan toksinler</w:t>
      </w:r>
      <w:r w:rsidR="00843873" w:rsidRPr="007C6450">
        <w:rPr>
          <w:rFonts w:ascii="Times New Roman" w:hAnsi="Times New Roman" w:cs="Times New Roman"/>
          <w:color w:val="000000" w:themeColor="text1"/>
          <w:spacing w:val="-1"/>
          <w:sz w:val="24"/>
          <w:szCs w:val="24"/>
        </w:rPr>
        <w:t xml:space="preserve"> yüksek derecede inflamatuardırlar </w:t>
      </w:r>
      <w:r w:rsidRPr="007C6450">
        <w:rPr>
          <w:rFonts w:ascii="Times New Roman" w:hAnsi="Times New Roman" w:cs="Times New Roman"/>
          <w:color w:val="000000" w:themeColor="text1"/>
          <w:spacing w:val="-1"/>
          <w:sz w:val="24"/>
          <w:szCs w:val="24"/>
        </w:rPr>
        <w:t>ve sırasıyla sitoliz ve klonal delesyon yoluyla löko</w:t>
      </w:r>
      <w:r w:rsidR="00843873" w:rsidRPr="007C6450">
        <w:rPr>
          <w:rFonts w:ascii="Times New Roman" w:hAnsi="Times New Roman" w:cs="Times New Roman"/>
          <w:color w:val="000000" w:themeColor="text1"/>
          <w:spacing w:val="-1"/>
          <w:sz w:val="24"/>
          <w:szCs w:val="24"/>
        </w:rPr>
        <w:t>sit hücre ölümüne neden olabilmektedirler</w:t>
      </w:r>
      <w:r w:rsidRPr="007C6450">
        <w:rPr>
          <w:rFonts w:ascii="Times New Roman" w:hAnsi="Times New Roman" w:cs="Times New Roman"/>
          <w:color w:val="000000" w:themeColor="text1"/>
          <w:spacing w:val="-1"/>
          <w:sz w:val="24"/>
          <w:szCs w:val="24"/>
        </w:rPr>
        <w:t>. Koagülazlar ve stafilokinazlar, konağın pıhtılaşma sistemini bozan kofaktörlerdir. Nükleazlar ve proteazlar dahil olmak üzere ekzoenzimler, kompleman faktörleri, antimikrobiyal peptitler ve lökosit kemotaksisi için önemli olan yüzey reseptörleri gibi çeşitli bağışıklık savunma ve gözetim moleküllerini parçalar ve etkisiz hale getirir</w:t>
      </w:r>
      <w:r w:rsidR="00843873" w:rsidRPr="007C6450">
        <w:rPr>
          <w:rFonts w:ascii="Times New Roman" w:hAnsi="Times New Roman" w:cs="Times New Roman"/>
          <w:color w:val="000000" w:themeColor="text1"/>
          <w:spacing w:val="-1"/>
          <w:sz w:val="24"/>
          <w:szCs w:val="24"/>
        </w:rPr>
        <w:t>ler</w:t>
      </w:r>
      <w:r w:rsidRPr="007C6450">
        <w:rPr>
          <w:rFonts w:ascii="Times New Roman" w:hAnsi="Times New Roman" w:cs="Times New Roman"/>
          <w:color w:val="000000" w:themeColor="text1"/>
          <w:spacing w:val="-1"/>
          <w:sz w:val="24"/>
          <w:szCs w:val="24"/>
        </w:rPr>
        <w:t xml:space="preserve">. </w:t>
      </w:r>
      <w:r w:rsidR="00091304" w:rsidRPr="007C6450">
        <w:rPr>
          <w:rFonts w:ascii="Times New Roman" w:hAnsi="Times New Roman" w:cs="Times New Roman"/>
          <w:color w:val="000000" w:themeColor="text1"/>
          <w:spacing w:val="-1"/>
          <w:sz w:val="24"/>
          <w:szCs w:val="24"/>
        </w:rPr>
        <w:t>S</w:t>
      </w:r>
      <w:r w:rsidRPr="007C6450">
        <w:rPr>
          <w:rFonts w:ascii="Times New Roman" w:hAnsi="Times New Roman" w:cs="Times New Roman"/>
          <w:color w:val="000000" w:themeColor="text1"/>
          <w:spacing w:val="-1"/>
          <w:sz w:val="24"/>
          <w:szCs w:val="24"/>
        </w:rPr>
        <w:t>algılanan toksinlerin ve ekzoenzimlerin bazıları, hücre lizizi ve bağlantı proteinlerinin bölünmesi yoluyla endotelyal ve epitelyal bariyerle</w:t>
      </w:r>
      <w:r w:rsidR="00843873" w:rsidRPr="007C6450">
        <w:rPr>
          <w:rFonts w:ascii="Times New Roman" w:hAnsi="Times New Roman" w:cs="Times New Roman"/>
          <w:color w:val="000000" w:themeColor="text1"/>
          <w:spacing w:val="-1"/>
          <w:sz w:val="24"/>
          <w:szCs w:val="24"/>
        </w:rPr>
        <w:t>rin bozulmasına neden olabilmektedirler</w:t>
      </w:r>
      <w:r w:rsidRPr="007C6450">
        <w:rPr>
          <w:rFonts w:ascii="Times New Roman" w:hAnsi="Times New Roman" w:cs="Times New Roman"/>
          <w:color w:val="000000" w:themeColor="text1"/>
          <w:spacing w:val="-1"/>
          <w:sz w:val="24"/>
          <w:szCs w:val="24"/>
        </w:rPr>
        <w:t xml:space="preserve"> (Hatzenbuehler ve Pulling, 2011).</w:t>
      </w:r>
      <w:r w:rsidR="00091304" w:rsidRPr="007C6450">
        <w:rPr>
          <w:rFonts w:ascii="Times New Roman" w:hAnsi="Times New Roman" w:cs="Times New Roman"/>
          <w:color w:val="000000" w:themeColor="text1"/>
          <w:spacing w:val="-1"/>
          <w:sz w:val="24"/>
          <w:szCs w:val="24"/>
        </w:rPr>
        <w:t xml:space="preserve"> </w:t>
      </w:r>
      <w:r w:rsidRPr="007C6450">
        <w:rPr>
          <w:rFonts w:ascii="Times New Roman" w:hAnsi="Times New Roman" w:cs="Times New Roman"/>
          <w:color w:val="000000" w:themeColor="text1"/>
          <w:spacing w:val="-1"/>
          <w:sz w:val="24"/>
          <w:szCs w:val="24"/>
        </w:rPr>
        <w:t>Her bir virülans faktörünün daha yakından incelenmesi, her birinin önemli fonksiyonel sonuçları olan benzersiz özelliklere sahip olduğunu ortaya çıkarmıştır.</w:t>
      </w:r>
      <w:r w:rsidR="00091304" w:rsidRPr="007C6450">
        <w:rPr>
          <w:rFonts w:ascii="Times New Roman" w:hAnsi="Times New Roman" w:cs="Times New Roman"/>
          <w:color w:val="000000" w:themeColor="text1"/>
          <w:spacing w:val="-1"/>
          <w:sz w:val="24"/>
          <w:szCs w:val="24"/>
        </w:rPr>
        <w:t xml:space="preserve"> </w:t>
      </w:r>
      <w:r w:rsidRPr="007C6450">
        <w:rPr>
          <w:rFonts w:ascii="Times New Roman" w:hAnsi="Times New Roman" w:cs="Times New Roman"/>
          <w:i/>
          <w:color w:val="000000" w:themeColor="text1"/>
          <w:spacing w:val="-1"/>
          <w:sz w:val="24"/>
          <w:szCs w:val="24"/>
        </w:rPr>
        <w:t>S</w:t>
      </w:r>
      <w:r w:rsidR="00091304" w:rsidRPr="007C6450">
        <w:rPr>
          <w:rFonts w:ascii="Times New Roman" w:hAnsi="Times New Roman" w:cs="Times New Roman"/>
          <w:i/>
          <w:color w:val="000000" w:themeColor="text1"/>
          <w:spacing w:val="-1"/>
          <w:sz w:val="24"/>
          <w:szCs w:val="24"/>
        </w:rPr>
        <w:t>. aureus’un</w:t>
      </w:r>
      <w:r w:rsidRPr="007C6450">
        <w:rPr>
          <w:rFonts w:ascii="Times New Roman" w:hAnsi="Times New Roman" w:cs="Times New Roman"/>
          <w:i/>
          <w:color w:val="000000" w:themeColor="text1"/>
          <w:spacing w:val="-1"/>
          <w:sz w:val="24"/>
          <w:szCs w:val="24"/>
        </w:rPr>
        <w:t xml:space="preserve"> </w:t>
      </w:r>
      <w:r w:rsidRPr="007C6450">
        <w:rPr>
          <w:rFonts w:ascii="Times New Roman" w:hAnsi="Times New Roman" w:cs="Times New Roman"/>
          <w:color w:val="000000" w:themeColor="text1"/>
          <w:spacing w:val="-1"/>
          <w:sz w:val="24"/>
          <w:szCs w:val="24"/>
        </w:rPr>
        <w:t>biyofilm oluşumu, toksik üretimi ve bağ</w:t>
      </w:r>
      <w:r w:rsidR="00CA0D63" w:rsidRPr="007C6450">
        <w:rPr>
          <w:rFonts w:ascii="Times New Roman" w:hAnsi="Times New Roman" w:cs="Times New Roman"/>
          <w:color w:val="000000" w:themeColor="text1"/>
          <w:spacing w:val="-1"/>
          <w:sz w:val="24"/>
          <w:szCs w:val="24"/>
        </w:rPr>
        <w:t>ışıklıktan kaçınma stratejileri gibi özellikleri</w:t>
      </w:r>
      <w:r w:rsidRPr="007C6450">
        <w:rPr>
          <w:rFonts w:ascii="Times New Roman" w:hAnsi="Times New Roman" w:cs="Times New Roman"/>
          <w:color w:val="000000" w:themeColor="text1"/>
          <w:spacing w:val="-1"/>
          <w:sz w:val="24"/>
          <w:szCs w:val="24"/>
        </w:rPr>
        <w:t xml:space="preserve"> konakçının antibakteriyel bağışıklık tepkilerini sınırlamaktadır</w:t>
      </w:r>
      <w:r w:rsidR="00091304" w:rsidRPr="007C6450">
        <w:rPr>
          <w:rFonts w:ascii="Times New Roman" w:hAnsi="Times New Roman" w:cs="Times New Roman"/>
          <w:color w:val="000000" w:themeColor="text1"/>
          <w:spacing w:val="-1"/>
          <w:sz w:val="24"/>
          <w:szCs w:val="24"/>
        </w:rPr>
        <w:t xml:space="preserve"> </w:t>
      </w:r>
      <w:r w:rsidR="005E0A9E">
        <w:rPr>
          <w:rFonts w:ascii="Times New Roman" w:hAnsi="Times New Roman" w:cs="Times New Roman"/>
          <w:color w:val="000000" w:themeColor="text1"/>
          <w:spacing w:val="-1"/>
          <w:sz w:val="24"/>
          <w:szCs w:val="24"/>
        </w:rPr>
        <w:t>(Thamavongsa ve diğerleri</w:t>
      </w:r>
      <w:r w:rsidRPr="007C6450">
        <w:rPr>
          <w:rFonts w:ascii="Times New Roman" w:hAnsi="Times New Roman" w:cs="Times New Roman"/>
          <w:color w:val="000000" w:themeColor="text1"/>
          <w:spacing w:val="-1"/>
          <w:sz w:val="24"/>
          <w:szCs w:val="24"/>
        </w:rPr>
        <w:t>., 2015). Bu nedenle, stafilokok infeksiyonları sıklıkla uzun süreli antibiyotik tedavisi gerektirmektedir (Lew ve Waldvogel, 2004).</w:t>
      </w:r>
    </w:p>
    <w:p w14:paraId="5AD6935F" w14:textId="05C0AC75" w:rsidR="00FB5906" w:rsidRPr="007C6450" w:rsidRDefault="00F1210C" w:rsidP="00B403D9">
      <w:pPr>
        <w:widowControl w:val="0"/>
        <w:tabs>
          <w:tab w:val="left" w:pos="567"/>
        </w:tabs>
        <w:spacing w:after="120" w:line="360" w:lineRule="auto"/>
        <w:ind w:firstLine="567"/>
        <w:jc w:val="both"/>
        <w:rPr>
          <w:rFonts w:ascii="Times New Roman" w:hAnsi="Times New Roman" w:cs="Times New Roman"/>
          <w:color w:val="000000" w:themeColor="text1"/>
          <w:spacing w:val="-1"/>
          <w:sz w:val="24"/>
          <w:szCs w:val="24"/>
        </w:rPr>
      </w:pPr>
      <w:r w:rsidRPr="007C6450">
        <w:rPr>
          <w:rFonts w:ascii="Times New Roman" w:hAnsi="Times New Roman" w:cs="Times New Roman"/>
          <w:color w:val="000000" w:themeColor="text1"/>
          <w:sz w:val="24"/>
          <w:szCs w:val="24"/>
        </w:rPr>
        <w:t>Süt ve süt ürünlerinin başlıca patojenleri arasında yer alan stafilokoklar, halk sağlığı problemlerine neden olabilmektedirler.</w:t>
      </w:r>
      <w:r w:rsidR="00AC7540" w:rsidRPr="007C6450">
        <w:rPr>
          <w:rFonts w:ascii="Times New Roman" w:hAnsi="Times New Roman" w:cs="Times New Roman"/>
          <w:color w:val="000000" w:themeColor="text1"/>
          <w:sz w:val="24"/>
          <w:szCs w:val="24"/>
        </w:rPr>
        <w:t xml:space="preserve"> </w:t>
      </w:r>
      <w:r w:rsidRPr="007C6450">
        <w:rPr>
          <w:rFonts w:ascii="Times New Roman" w:hAnsi="Times New Roman" w:cs="Times New Roman"/>
          <w:color w:val="000000" w:themeColor="text1"/>
          <w:sz w:val="24"/>
          <w:szCs w:val="24"/>
        </w:rPr>
        <w:t xml:space="preserve">Süt endüstrisi için önemli bir sorun, </w:t>
      </w:r>
      <w:r w:rsidRPr="007C6450">
        <w:rPr>
          <w:rFonts w:ascii="Times New Roman" w:hAnsi="Times New Roman" w:cs="Times New Roman"/>
          <w:i/>
          <w:color w:val="000000" w:themeColor="text1"/>
          <w:sz w:val="24"/>
          <w:szCs w:val="24"/>
        </w:rPr>
        <w:t>S. aureus</w:t>
      </w:r>
      <w:r w:rsidRPr="007C6450">
        <w:rPr>
          <w:rFonts w:ascii="Times New Roman" w:hAnsi="Times New Roman" w:cs="Times New Roman"/>
          <w:color w:val="000000" w:themeColor="text1"/>
          <w:sz w:val="24"/>
          <w:szCs w:val="24"/>
        </w:rPr>
        <w:t xml:space="preserve">'un neden olduğu meme dokusunun bulaşıcı bir hastalığı olan mastitistir ve böylece çiğ sütün </w:t>
      </w:r>
      <w:r w:rsidRPr="007C6450">
        <w:rPr>
          <w:rFonts w:ascii="Times New Roman" w:hAnsi="Times New Roman" w:cs="Times New Roman"/>
          <w:i/>
          <w:color w:val="000000" w:themeColor="text1"/>
          <w:sz w:val="24"/>
          <w:szCs w:val="24"/>
        </w:rPr>
        <w:t>S. aureus</w:t>
      </w:r>
      <w:r w:rsidRPr="007C6450">
        <w:rPr>
          <w:rFonts w:ascii="Times New Roman" w:hAnsi="Times New Roman" w:cs="Times New Roman"/>
          <w:color w:val="000000" w:themeColor="text1"/>
          <w:sz w:val="24"/>
          <w:szCs w:val="24"/>
        </w:rPr>
        <w:t xml:space="preserve"> ile kontaminasyonu, enfekte süt hayvanlarından oluşabilmektedir. Bunun dışında peynir üretiminde kullanılan alet-ekipman, personel, yetersiz ısıl işl</w:t>
      </w:r>
      <w:r w:rsidR="003E5C30" w:rsidRPr="007C6450">
        <w:rPr>
          <w:rFonts w:ascii="Times New Roman" w:hAnsi="Times New Roman" w:cs="Times New Roman"/>
          <w:color w:val="000000" w:themeColor="text1"/>
          <w:sz w:val="24"/>
          <w:szCs w:val="24"/>
        </w:rPr>
        <w:t>em uygulamaları, ısıl işlem sonr</w:t>
      </w:r>
      <w:r w:rsidRPr="007C6450">
        <w:rPr>
          <w:rFonts w:ascii="Times New Roman" w:hAnsi="Times New Roman" w:cs="Times New Roman"/>
          <w:color w:val="000000" w:themeColor="text1"/>
          <w:sz w:val="24"/>
          <w:szCs w:val="24"/>
        </w:rPr>
        <w:t>ası kontaminasyon gibi faktörler</w:t>
      </w:r>
      <w:r w:rsidR="003E5C30" w:rsidRPr="007C6450">
        <w:rPr>
          <w:rFonts w:ascii="Times New Roman" w:hAnsi="Times New Roman" w:cs="Times New Roman"/>
          <w:color w:val="000000" w:themeColor="text1"/>
          <w:sz w:val="24"/>
          <w:szCs w:val="24"/>
        </w:rPr>
        <w:t xml:space="preserve"> peynirin </w:t>
      </w:r>
      <w:r w:rsidR="003E5C30" w:rsidRPr="007C6450">
        <w:rPr>
          <w:rFonts w:ascii="Times New Roman" w:hAnsi="Times New Roman" w:cs="Times New Roman"/>
          <w:i/>
          <w:color w:val="000000" w:themeColor="text1"/>
          <w:sz w:val="24"/>
          <w:szCs w:val="24"/>
        </w:rPr>
        <w:t>S. aureus</w:t>
      </w:r>
      <w:r w:rsidR="003E5C30" w:rsidRPr="007C6450">
        <w:rPr>
          <w:rFonts w:ascii="Times New Roman" w:hAnsi="Times New Roman" w:cs="Times New Roman"/>
          <w:color w:val="000000" w:themeColor="text1"/>
          <w:sz w:val="24"/>
          <w:szCs w:val="24"/>
        </w:rPr>
        <w:t xml:space="preserve"> ile kontaminasyonuna, etkenin çoğalmasına ve sonrasında stafilokokkal enterotoksin kaynaklı gıda intoksikasyonlarına neden olabilmektedirler. Stafilokokkal enterotoksinler gıdada, etkenin belli bir seviyeye gelmesini takiben</w:t>
      </w:r>
      <w:r w:rsidR="00DB6DA2" w:rsidRPr="007C6450">
        <w:rPr>
          <w:rFonts w:ascii="Times New Roman" w:hAnsi="Times New Roman" w:cs="Times New Roman"/>
          <w:color w:val="000000" w:themeColor="text1"/>
          <w:sz w:val="24"/>
          <w:szCs w:val="24"/>
        </w:rPr>
        <w:t xml:space="preserve"> (10</w:t>
      </w:r>
      <w:r w:rsidR="00DB6DA2" w:rsidRPr="007C6450">
        <w:rPr>
          <w:rFonts w:ascii="Times New Roman" w:hAnsi="Times New Roman" w:cs="Times New Roman"/>
          <w:color w:val="000000" w:themeColor="text1"/>
          <w:sz w:val="24"/>
          <w:szCs w:val="24"/>
          <w:vertAlign w:val="superscript"/>
        </w:rPr>
        <w:t>5</w:t>
      </w:r>
      <w:r w:rsidR="00DB6DA2" w:rsidRPr="007C6450">
        <w:rPr>
          <w:rFonts w:ascii="Times New Roman" w:hAnsi="Times New Roman" w:cs="Times New Roman"/>
          <w:color w:val="000000" w:themeColor="text1"/>
          <w:sz w:val="24"/>
          <w:szCs w:val="24"/>
        </w:rPr>
        <w:t>kob/g)</w:t>
      </w:r>
      <w:r w:rsidR="003E5C30" w:rsidRPr="007C6450">
        <w:rPr>
          <w:rFonts w:ascii="Times New Roman" w:hAnsi="Times New Roman" w:cs="Times New Roman"/>
          <w:color w:val="000000" w:themeColor="text1"/>
          <w:sz w:val="24"/>
          <w:szCs w:val="24"/>
        </w:rPr>
        <w:t xml:space="preserve"> intoksikasyon oluşturacak düzeye ulaşabilmektedir ve oluşan enterotoksinlerin gıda sektöründe kullanılan rutin ısıl işlem uygulamalarıyla yıkımlanması pek mümkün görülmemektedir </w:t>
      </w:r>
      <w:r w:rsidR="003E5C30" w:rsidRPr="007C6450">
        <w:rPr>
          <w:rFonts w:ascii="Times New Roman" w:eastAsia="Times New Roman" w:hAnsi="Times New Roman" w:cs="Times New Roman"/>
          <w:color w:val="000000" w:themeColor="text1"/>
          <w:sz w:val="24"/>
          <w:szCs w:val="24"/>
        </w:rPr>
        <w:t>(Zhao ve diğerleri, 2020; Tarisse ve diğerleri, 2021).</w:t>
      </w:r>
      <w:r w:rsidR="00AC7540" w:rsidRPr="007C6450">
        <w:rPr>
          <w:rFonts w:ascii="Times New Roman" w:eastAsia="Times New Roman" w:hAnsi="Times New Roman" w:cs="Times New Roman"/>
          <w:color w:val="000000" w:themeColor="text1"/>
          <w:sz w:val="24"/>
          <w:szCs w:val="24"/>
        </w:rPr>
        <w:t xml:space="preserve"> </w:t>
      </w:r>
      <w:r w:rsidR="00DB6DA2" w:rsidRPr="007C6450">
        <w:rPr>
          <w:rFonts w:ascii="Times New Roman" w:hAnsi="Times New Roman" w:cs="Times New Roman"/>
          <w:color w:val="000000" w:themeColor="text1"/>
          <w:spacing w:val="-1"/>
          <w:sz w:val="24"/>
          <w:szCs w:val="24"/>
        </w:rPr>
        <w:t xml:space="preserve">Türk Gıda Kodeksi Mikrobiyolojik Kriterler Yönetmeliğinde peynir (eritme peyniri hariç) numunelerinde koagülaz pozitif stafilokok limit maksimum </w:t>
      </w:r>
      <w:r w:rsidR="00DB6DA2" w:rsidRPr="007C6450">
        <w:rPr>
          <w:rFonts w:ascii="Times New Roman" w:hAnsi="Times New Roman" w:cs="Times New Roman"/>
          <w:color w:val="000000" w:themeColor="text1"/>
          <w:spacing w:val="-1"/>
          <w:sz w:val="24"/>
          <w:szCs w:val="24"/>
        </w:rPr>
        <w:lastRenderedPageBreak/>
        <w:t>10</w:t>
      </w:r>
      <w:r w:rsidR="00DB6DA2" w:rsidRPr="007C6450">
        <w:rPr>
          <w:rFonts w:ascii="Times New Roman" w:hAnsi="Times New Roman" w:cs="Times New Roman"/>
          <w:color w:val="000000" w:themeColor="text1"/>
          <w:spacing w:val="-1"/>
          <w:sz w:val="24"/>
          <w:szCs w:val="24"/>
          <w:vertAlign w:val="superscript"/>
        </w:rPr>
        <w:t>3</w:t>
      </w:r>
      <w:r w:rsidR="00C40A11" w:rsidRPr="007C6450">
        <w:rPr>
          <w:rFonts w:ascii="Times New Roman" w:hAnsi="Times New Roman" w:cs="Times New Roman"/>
          <w:color w:val="000000" w:themeColor="text1"/>
          <w:spacing w:val="-1"/>
          <w:sz w:val="24"/>
          <w:szCs w:val="24"/>
        </w:rPr>
        <w:t>kob/g olarak gösterilmektedir</w:t>
      </w:r>
      <w:r w:rsidR="00546388" w:rsidRPr="007C6450">
        <w:rPr>
          <w:rFonts w:ascii="Times New Roman" w:hAnsi="Times New Roman" w:cs="Times New Roman"/>
          <w:color w:val="000000" w:themeColor="text1"/>
          <w:spacing w:val="-1"/>
          <w:sz w:val="24"/>
          <w:szCs w:val="24"/>
        </w:rPr>
        <w:t xml:space="preserve"> </w:t>
      </w:r>
      <w:r w:rsidR="00DB6DA2" w:rsidRPr="007C6450">
        <w:rPr>
          <w:rFonts w:ascii="Times New Roman" w:hAnsi="Times New Roman" w:cs="Times New Roman"/>
          <w:color w:val="000000" w:themeColor="text1"/>
          <w:spacing w:val="-1"/>
          <w:sz w:val="24"/>
          <w:szCs w:val="24"/>
        </w:rPr>
        <w:t>(Resmi Gazete, 2011).</w:t>
      </w:r>
    </w:p>
    <w:p w14:paraId="74E09B52" w14:textId="0966A788" w:rsidR="00EC5134" w:rsidRPr="007C6450" w:rsidRDefault="00DB6DA2" w:rsidP="00B403D9">
      <w:pPr>
        <w:widowControl w:val="0"/>
        <w:tabs>
          <w:tab w:val="left" w:pos="567"/>
        </w:tabs>
        <w:spacing w:after="120" w:line="360" w:lineRule="auto"/>
        <w:ind w:firstLine="567"/>
        <w:jc w:val="both"/>
        <w:rPr>
          <w:rFonts w:ascii="Times New Roman" w:hAnsi="Times New Roman" w:cs="Times New Roman"/>
          <w:color w:val="000000" w:themeColor="text1"/>
          <w:spacing w:val="-1"/>
          <w:sz w:val="24"/>
          <w:szCs w:val="24"/>
        </w:rPr>
      </w:pPr>
      <w:r w:rsidRPr="007C6450">
        <w:rPr>
          <w:rFonts w:ascii="Times New Roman" w:eastAsia="Times New Roman" w:hAnsi="Times New Roman" w:cs="Times New Roman"/>
          <w:i/>
          <w:color w:val="000000" w:themeColor="text1"/>
          <w:sz w:val="24"/>
          <w:szCs w:val="24"/>
        </w:rPr>
        <w:t>S. aureus</w:t>
      </w:r>
      <w:r w:rsidRPr="007C6450">
        <w:rPr>
          <w:rFonts w:ascii="Times New Roman" w:eastAsia="Times New Roman" w:hAnsi="Times New Roman" w:cs="Times New Roman"/>
          <w:color w:val="000000" w:themeColor="text1"/>
          <w:sz w:val="24"/>
          <w:szCs w:val="24"/>
        </w:rPr>
        <w:t xml:space="preserve"> gıda</w:t>
      </w:r>
      <w:r w:rsidR="00843873" w:rsidRPr="007C6450">
        <w:rPr>
          <w:rFonts w:ascii="Times New Roman" w:eastAsia="Times New Roman" w:hAnsi="Times New Roman" w:cs="Times New Roman"/>
          <w:color w:val="000000" w:themeColor="text1"/>
          <w:sz w:val="24"/>
          <w:szCs w:val="24"/>
        </w:rPr>
        <w:t xml:space="preserve"> intoksikasyonları</w:t>
      </w:r>
      <w:r w:rsidRPr="007C6450">
        <w:rPr>
          <w:rFonts w:ascii="Times New Roman" w:eastAsia="Times New Roman" w:hAnsi="Times New Roman" w:cs="Times New Roman"/>
          <w:color w:val="000000" w:themeColor="text1"/>
          <w:sz w:val="24"/>
          <w:szCs w:val="24"/>
        </w:rPr>
        <w:t xml:space="preserve"> ile ilgili etkilerini stafilokokkal enterotoksinler</w:t>
      </w:r>
      <w:r w:rsidR="006B37BF" w:rsidRPr="007C6450">
        <w:rPr>
          <w:rFonts w:ascii="Times New Roman" w:eastAsia="Times New Roman" w:hAnsi="Times New Roman" w:cs="Times New Roman"/>
          <w:color w:val="000000" w:themeColor="text1"/>
          <w:sz w:val="24"/>
          <w:szCs w:val="24"/>
        </w:rPr>
        <w:t xml:space="preserve"> (SE)</w:t>
      </w:r>
      <w:r w:rsidRPr="007C6450">
        <w:rPr>
          <w:rFonts w:ascii="Times New Roman" w:eastAsia="Times New Roman" w:hAnsi="Times New Roman" w:cs="Times New Roman"/>
          <w:color w:val="000000" w:themeColor="text1"/>
          <w:sz w:val="24"/>
          <w:szCs w:val="24"/>
        </w:rPr>
        <w:t xml:space="preserve"> yoluyla gerçekleştirmektedir</w:t>
      </w:r>
      <w:r w:rsidR="006B37BF" w:rsidRPr="007C6450">
        <w:rPr>
          <w:rFonts w:ascii="Times New Roman" w:eastAsia="Times New Roman" w:hAnsi="Times New Roman" w:cs="Times New Roman"/>
          <w:color w:val="000000" w:themeColor="text1"/>
          <w:sz w:val="24"/>
          <w:szCs w:val="24"/>
        </w:rPr>
        <w:t xml:space="preserve">. Etken </w:t>
      </w:r>
      <w:r w:rsidRPr="007C6450">
        <w:rPr>
          <w:rFonts w:ascii="Times New Roman" w:eastAsia="Times New Roman" w:hAnsi="Times New Roman" w:cs="Times New Roman"/>
          <w:color w:val="000000" w:themeColor="text1"/>
          <w:sz w:val="24"/>
          <w:szCs w:val="24"/>
        </w:rPr>
        <w:t xml:space="preserve">tarafından oluşturulan enterotoksinler </w:t>
      </w:r>
      <w:r w:rsidRPr="007C6450">
        <w:rPr>
          <w:rFonts w:ascii="Times New Roman" w:hAnsi="Times New Roman" w:cs="Times New Roman"/>
          <w:color w:val="000000" w:themeColor="text1"/>
          <w:sz w:val="24"/>
          <w:szCs w:val="24"/>
        </w:rPr>
        <w:t xml:space="preserve">emetik aktivite gösteren 19 tane SE’den (SEA, SEB, SEC, SED, SEE, SEG, SEH, SEI, SEK, SEL, SEM, SEN, SEO, SEP, SEQ, SER, SES, SET ve SEY) ve henüz emetik aktiviteleri doğrulanmamış olan 8 tane </w:t>
      </w:r>
      <w:r w:rsidRPr="007C6450">
        <w:rPr>
          <w:rFonts w:ascii="Times New Roman" w:eastAsia="Times New Roman" w:hAnsi="Times New Roman" w:cs="Times New Roman"/>
          <w:color w:val="000000" w:themeColor="text1"/>
          <w:sz w:val="24"/>
          <w:szCs w:val="24"/>
        </w:rPr>
        <w:t>SE</w:t>
      </w:r>
      <w:r w:rsidRPr="007C6450">
        <w:rPr>
          <w:rFonts w:ascii="Times New Roman" w:eastAsia="Times New Roman" w:hAnsi="Times New Roman" w:cs="Times New Roman"/>
          <w:i/>
          <w:iCs/>
          <w:color w:val="000000" w:themeColor="text1"/>
          <w:sz w:val="24"/>
          <w:szCs w:val="24"/>
        </w:rPr>
        <w:t>l</w:t>
      </w:r>
      <w:r w:rsidRPr="007C6450">
        <w:rPr>
          <w:rFonts w:ascii="Times New Roman" w:eastAsia="Times New Roman" w:hAnsi="Times New Roman" w:cs="Times New Roman"/>
          <w:iCs/>
          <w:color w:val="000000" w:themeColor="text1"/>
          <w:sz w:val="24"/>
          <w:szCs w:val="24"/>
        </w:rPr>
        <w:t>’den (</w:t>
      </w:r>
      <w:r w:rsidRPr="007C6450">
        <w:rPr>
          <w:rFonts w:ascii="Times New Roman" w:hAnsi="Times New Roman" w:cs="Times New Roman"/>
          <w:color w:val="000000" w:themeColor="text1"/>
          <w:sz w:val="24"/>
          <w:szCs w:val="24"/>
        </w:rPr>
        <w:t>SE</w:t>
      </w:r>
      <w:r w:rsidRPr="007C6450">
        <w:rPr>
          <w:rFonts w:ascii="Times New Roman" w:eastAsia="Times New Roman" w:hAnsi="Times New Roman" w:cs="Times New Roman"/>
          <w:i/>
          <w:iCs/>
          <w:color w:val="000000" w:themeColor="text1"/>
          <w:sz w:val="24"/>
          <w:szCs w:val="24"/>
        </w:rPr>
        <w:t>l</w:t>
      </w:r>
      <w:r w:rsidRPr="007C6450">
        <w:rPr>
          <w:rFonts w:ascii="Times New Roman" w:hAnsi="Times New Roman" w:cs="Times New Roman"/>
          <w:color w:val="000000" w:themeColor="text1"/>
          <w:sz w:val="24"/>
          <w:szCs w:val="24"/>
        </w:rPr>
        <w:t>J, SE</w:t>
      </w:r>
      <w:r w:rsidRPr="007C6450">
        <w:rPr>
          <w:rFonts w:ascii="Times New Roman" w:eastAsia="Times New Roman" w:hAnsi="Times New Roman" w:cs="Times New Roman"/>
          <w:i/>
          <w:iCs/>
          <w:color w:val="000000" w:themeColor="text1"/>
          <w:sz w:val="24"/>
          <w:szCs w:val="24"/>
        </w:rPr>
        <w:t>l</w:t>
      </w:r>
      <w:r w:rsidRPr="007C6450">
        <w:rPr>
          <w:rFonts w:ascii="Times New Roman" w:hAnsi="Times New Roman" w:cs="Times New Roman"/>
          <w:color w:val="000000" w:themeColor="text1"/>
          <w:sz w:val="24"/>
          <w:szCs w:val="24"/>
        </w:rPr>
        <w:t>U, SE</w:t>
      </w:r>
      <w:r w:rsidRPr="007C6450">
        <w:rPr>
          <w:rFonts w:ascii="Times New Roman" w:eastAsia="Times New Roman" w:hAnsi="Times New Roman" w:cs="Times New Roman"/>
          <w:i/>
          <w:iCs/>
          <w:color w:val="000000" w:themeColor="text1"/>
          <w:sz w:val="24"/>
          <w:szCs w:val="24"/>
        </w:rPr>
        <w:t>l</w:t>
      </w:r>
      <w:r w:rsidRPr="007C6450">
        <w:rPr>
          <w:rFonts w:ascii="Times New Roman" w:hAnsi="Times New Roman" w:cs="Times New Roman"/>
          <w:color w:val="000000" w:themeColor="text1"/>
          <w:sz w:val="24"/>
          <w:szCs w:val="24"/>
        </w:rPr>
        <w:t>V, SE</w:t>
      </w:r>
      <w:r w:rsidRPr="007C6450">
        <w:rPr>
          <w:rFonts w:ascii="Times New Roman" w:eastAsia="Times New Roman" w:hAnsi="Times New Roman" w:cs="Times New Roman"/>
          <w:i/>
          <w:iCs/>
          <w:color w:val="000000" w:themeColor="text1"/>
          <w:sz w:val="24"/>
          <w:szCs w:val="24"/>
        </w:rPr>
        <w:t>l</w:t>
      </w:r>
      <w:r w:rsidRPr="007C6450">
        <w:rPr>
          <w:rFonts w:ascii="Times New Roman" w:hAnsi="Times New Roman" w:cs="Times New Roman"/>
          <w:color w:val="000000" w:themeColor="text1"/>
          <w:sz w:val="24"/>
          <w:szCs w:val="24"/>
        </w:rPr>
        <w:t>W, SE</w:t>
      </w:r>
      <w:r w:rsidRPr="007C6450">
        <w:rPr>
          <w:rFonts w:ascii="Times New Roman" w:eastAsia="Times New Roman" w:hAnsi="Times New Roman" w:cs="Times New Roman"/>
          <w:i/>
          <w:iCs/>
          <w:color w:val="000000" w:themeColor="text1"/>
          <w:sz w:val="24"/>
          <w:szCs w:val="24"/>
        </w:rPr>
        <w:t>l</w:t>
      </w:r>
      <w:r w:rsidRPr="007C6450">
        <w:rPr>
          <w:rFonts w:ascii="Times New Roman" w:hAnsi="Times New Roman" w:cs="Times New Roman"/>
          <w:color w:val="000000" w:themeColor="text1"/>
          <w:sz w:val="24"/>
          <w:szCs w:val="24"/>
        </w:rPr>
        <w:t>X, SE</w:t>
      </w:r>
      <w:r w:rsidRPr="007C6450">
        <w:rPr>
          <w:rFonts w:ascii="Times New Roman" w:eastAsia="Times New Roman" w:hAnsi="Times New Roman" w:cs="Times New Roman"/>
          <w:i/>
          <w:iCs/>
          <w:color w:val="000000" w:themeColor="text1"/>
          <w:sz w:val="24"/>
          <w:szCs w:val="24"/>
        </w:rPr>
        <w:t>l</w:t>
      </w:r>
      <w:r w:rsidRPr="007C6450">
        <w:rPr>
          <w:rFonts w:ascii="Times New Roman" w:hAnsi="Times New Roman" w:cs="Times New Roman"/>
          <w:color w:val="000000" w:themeColor="text1"/>
          <w:sz w:val="24"/>
          <w:szCs w:val="24"/>
        </w:rPr>
        <w:t>Z, SE</w:t>
      </w:r>
      <w:r w:rsidRPr="007C6450">
        <w:rPr>
          <w:rFonts w:ascii="Times New Roman" w:eastAsia="Times New Roman" w:hAnsi="Times New Roman" w:cs="Times New Roman"/>
          <w:i/>
          <w:iCs/>
          <w:color w:val="000000" w:themeColor="text1"/>
          <w:sz w:val="24"/>
          <w:szCs w:val="24"/>
        </w:rPr>
        <w:t>l</w:t>
      </w:r>
      <w:r w:rsidRPr="007C6450">
        <w:rPr>
          <w:rFonts w:ascii="Times New Roman" w:hAnsi="Times New Roman" w:cs="Times New Roman"/>
          <w:color w:val="000000" w:themeColor="text1"/>
          <w:sz w:val="24"/>
          <w:szCs w:val="24"/>
        </w:rPr>
        <w:t>26 ve SE</w:t>
      </w:r>
      <w:r w:rsidRPr="007C6450">
        <w:rPr>
          <w:rFonts w:ascii="Times New Roman" w:eastAsia="Times New Roman" w:hAnsi="Times New Roman" w:cs="Times New Roman"/>
          <w:i/>
          <w:iCs/>
          <w:color w:val="000000" w:themeColor="text1"/>
          <w:sz w:val="24"/>
          <w:szCs w:val="24"/>
        </w:rPr>
        <w:t>l</w:t>
      </w:r>
      <w:r w:rsidRPr="007C6450">
        <w:rPr>
          <w:rFonts w:ascii="Times New Roman" w:hAnsi="Times New Roman" w:cs="Times New Roman"/>
          <w:color w:val="000000" w:themeColor="text1"/>
          <w:sz w:val="24"/>
          <w:szCs w:val="24"/>
        </w:rPr>
        <w:t xml:space="preserve">27) </w:t>
      </w:r>
      <w:r w:rsidRPr="007C6450">
        <w:rPr>
          <w:rFonts w:ascii="Times New Roman" w:eastAsia="Times New Roman" w:hAnsi="Times New Roman" w:cs="Times New Roman"/>
          <w:iCs/>
          <w:color w:val="000000" w:themeColor="text1"/>
          <w:sz w:val="24"/>
          <w:szCs w:val="24"/>
        </w:rPr>
        <w:t>oluşmaktadır</w:t>
      </w:r>
      <w:r w:rsidR="00AC7540" w:rsidRPr="007C6450">
        <w:rPr>
          <w:rFonts w:ascii="Times New Roman" w:eastAsia="Times New Roman" w:hAnsi="Times New Roman" w:cs="Times New Roman"/>
          <w:iCs/>
          <w:color w:val="000000" w:themeColor="text1"/>
          <w:sz w:val="24"/>
          <w:szCs w:val="24"/>
        </w:rPr>
        <w:t xml:space="preserve"> </w:t>
      </w:r>
      <w:r w:rsidRPr="007C6450">
        <w:rPr>
          <w:rFonts w:ascii="Times New Roman" w:hAnsi="Times New Roman" w:cs="Times New Roman"/>
          <w:color w:val="000000" w:themeColor="text1"/>
          <w:sz w:val="24"/>
          <w:szCs w:val="24"/>
        </w:rPr>
        <w:t>(</w:t>
      </w:r>
      <w:r w:rsidRPr="007C6450">
        <w:rPr>
          <w:rFonts w:ascii="Times New Roman" w:eastAsia="Times New Roman" w:hAnsi="Times New Roman" w:cs="Times New Roman"/>
          <w:color w:val="000000" w:themeColor="text1"/>
          <w:sz w:val="24"/>
          <w:szCs w:val="24"/>
        </w:rPr>
        <w:t xml:space="preserve">Tarisse ve diğerleri, 2021; </w:t>
      </w:r>
      <w:r w:rsidRPr="007C6450">
        <w:rPr>
          <w:rFonts w:ascii="Times New Roman" w:hAnsi="Times New Roman" w:cs="Times New Roman"/>
          <w:color w:val="000000" w:themeColor="text1"/>
          <w:sz w:val="24"/>
          <w:szCs w:val="24"/>
        </w:rPr>
        <w:t>Lefebvre ve diğerleri, 2022).</w:t>
      </w:r>
      <w:r w:rsidR="00546388" w:rsidRPr="007C6450">
        <w:rPr>
          <w:rFonts w:ascii="Times New Roman" w:hAnsi="Times New Roman" w:cs="Times New Roman"/>
          <w:color w:val="000000" w:themeColor="text1"/>
          <w:sz w:val="24"/>
          <w:szCs w:val="24"/>
        </w:rPr>
        <w:t xml:space="preserve"> </w:t>
      </w:r>
    </w:p>
    <w:p w14:paraId="67B383A2" w14:textId="77777777" w:rsidR="00EC5134" w:rsidRPr="007C6450" w:rsidRDefault="00EC5134" w:rsidP="00B403D9">
      <w:pPr>
        <w:widowControl w:val="0"/>
        <w:tabs>
          <w:tab w:val="left" w:pos="567"/>
        </w:tabs>
        <w:spacing w:after="120" w:line="360" w:lineRule="auto"/>
        <w:ind w:firstLine="567"/>
        <w:jc w:val="both"/>
        <w:rPr>
          <w:rFonts w:ascii="Times New Roman" w:hAnsi="Times New Roman" w:cs="Times New Roman"/>
          <w:color w:val="000000" w:themeColor="text1"/>
          <w:spacing w:val="-1"/>
          <w:sz w:val="24"/>
          <w:szCs w:val="24"/>
        </w:rPr>
      </w:pPr>
    </w:p>
    <w:p w14:paraId="47E5F08D" w14:textId="77777777" w:rsidR="00B403D9" w:rsidRPr="007C6450" w:rsidRDefault="00B403D9">
      <w:pPr>
        <w:spacing w:line="259" w:lineRule="auto"/>
        <w:rPr>
          <w:rFonts w:ascii="Times New Roman" w:hAnsi="Times New Roman" w:cs="Times New Roman"/>
          <w:color w:val="000000" w:themeColor="text1"/>
          <w:spacing w:val="-1"/>
          <w:sz w:val="24"/>
          <w:szCs w:val="24"/>
        </w:rPr>
      </w:pPr>
      <w:bookmarkStart w:id="6" w:name="_Toc24718224"/>
      <w:r w:rsidRPr="007C6450">
        <w:rPr>
          <w:rFonts w:cs="Times New Roman"/>
          <w:b/>
          <w:bCs/>
          <w:color w:val="000000" w:themeColor="text1"/>
          <w:spacing w:val="-1"/>
          <w:sz w:val="24"/>
          <w:szCs w:val="24"/>
        </w:rPr>
        <w:br w:type="page"/>
      </w:r>
    </w:p>
    <w:p w14:paraId="7789393C" w14:textId="5EADAD80" w:rsidR="00966717" w:rsidRPr="007C6450" w:rsidRDefault="00966717" w:rsidP="00B403D9">
      <w:pPr>
        <w:pStyle w:val="Heading1"/>
        <w:keepNext w:val="0"/>
        <w:keepLines w:val="0"/>
        <w:widowControl w:val="0"/>
        <w:spacing w:before="0"/>
        <w:rPr>
          <w:rFonts w:cs="Times New Roman"/>
        </w:rPr>
      </w:pPr>
      <w:r w:rsidRPr="007C6450">
        <w:rPr>
          <w:rFonts w:cs="Times New Roman"/>
        </w:rPr>
        <w:lastRenderedPageBreak/>
        <w:t>2. GENEL BİLGİLER</w:t>
      </w:r>
      <w:bookmarkEnd w:id="6"/>
    </w:p>
    <w:p w14:paraId="6665BC23" w14:textId="1D460AC4" w:rsidR="0034146A" w:rsidRPr="007C6450" w:rsidRDefault="0034146A" w:rsidP="00B403D9">
      <w:pPr>
        <w:widowControl w:val="0"/>
        <w:tabs>
          <w:tab w:val="left" w:pos="5103"/>
        </w:tabs>
        <w:spacing w:after="120" w:line="360" w:lineRule="auto"/>
        <w:jc w:val="center"/>
        <w:rPr>
          <w:rFonts w:ascii="Times New Roman" w:hAnsi="Times New Roman" w:cs="Times New Roman"/>
          <w:color w:val="000000" w:themeColor="text1"/>
          <w:sz w:val="24"/>
          <w:szCs w:val="24"/>
        </w:rPr>
      </w:pPr>
      <w:bookmarkStart w:id="7" w:name="_Toc24718225"/>
    </w:p>
    <w:p w14:paraId="2317D3B4" w14:textId="77777777" w:rsidR="00B403D9" w:rsidRPr="007C6450" w:rsidRDefault="00B403D9" w:rsidP="00B403D9">
      <w:pPr>
        <w:widowControl w:val="0"/>
        <w:tabs>
          <w:tab w:val="left" w:pos="5103"/>
        </w:tabs>
        <w:spacing w:after="120" w:line="360" w:lineRule="auto"/>
        <w:jc w:val="center"/>
        <w:rPr>
          <w:rFonts w:ascii="Times New Roman" w:hAnsi="Times New Roman" w:cs="Times New Roman"/>
          <w:color w:val="000000" w:themeColor="text1"/>
          <w:sz w:val="24"/>
          <w:szCs w:val="24"/>
        </w:rPr>
      </w:pPr>
    </w:p>
    <w:p w14:paraId="67EF88F8" w14:textId="65675C88" w:rsidR="00006B37" w:rsidRPr="007C6450" w:rsidRDefault="00006B37" w:rsidP="00B403D9">
      <w:pPr>
        <w:widowControl w:val="0"/>
        <w:spacing w:after="120" w:line="360" w:lineRule="auto"/>
        <w:jc w:val="both"/>
        <w:rPr>
          <w:rFonts w:ascii="Times New Roman" w:hAnsi="Times New Roman" w:cs="Times New Roman"/>
          <w:b/>
          <w:bCs/>
          <w:color w:val="000000" w:themeColor="text1"/>
          <w:sz w:val="24"/>
          <w:szCs w:val="24"/>
        </w:rPr>
      </w:pPr>
      <w:r w:rsidRPr="007C6450">
        <w:rPr>
          <w:rFonts w:ascii="Times New Roman" w:hAnsi="Times New Roman" w:cs="Times New Roman"/>
          <w:b/>
          <w:bCs/>
          <w:color w:val="000000" w:themeColor="text1"/>
          <w:sz w:val="24"/>
          <w:szCs w:val="24"/>
        </w:rPr>
        <w:t>2.1. Peynir</w:t>
      </w:r>
    </w:p>
    <w:p w14:paraId="4955B063" w14:textId="77777777" w:rsidR="00B403D9" w:rsidRPr="007C6450" w:rsidRDefault="00B403D9" w:rsidP="00B403D9">
      <w:pPr>
        <w:widowControl w:val="0"/>
        <w:spacing w:after="120" w:line="360" w:lineRule="auto"/>
        <w:ind w:firstLine="567"/>
        <w:jc w:val="both"/>
        <w:rPr>
          <w:rFonts w:ascii="Times New Roman" w:hAnsi="Times New Roman" w:cs="Times New Roman"/>
          <w:b/>
          <w:bCs/>
          <w:color w:val="000000" w:themeColor="text1"/>
          <w:sz w:val="24"/>
          <w:szCs w:val="24"/>
        </w:rPr>
      </w:pPr>
    </w:p>
    <w:p w14:paraId="2401192E" w14:textId="6CCE2C8C" w:rsidR="009C0924" w:rsidRPr="007C6450" w:rsidRDefault="00B403D9" w:rsidP="00B403D9">
      <w:pPr>
        <w:widowControl w:val="0"/>
        <w:spacing w:after="120" w:line="360" w:lineRule="auto"/>
        <w:jc w:val="both"/>
        <w:rPr>
          <w:rFonts w:ascii="Times New Roman" w:hAnsi="Times New Roman" w:cs="Times New Roman"/>
          <w:b/>
          <w:bCs/>
          <w:color w:val="000000" w:themeColor="text1"/>
          <w:sz w:val="24"/>
          <w:szCs w:val="24"/>
        </w:rPr>
      </w:pPr>
      <w:r w:rsidRPr="007C6450">
        <w:rPr>
          <w:rFonts w:ascii="Times New Roman" w:hAnsi="Times New Roman" w:cs="Times New Roman"/>
          <w:b/>
          <w:bCs/>
          <w:color w:val="000000" w:themeColor="text1"/>
          <w:sz w:val="24"/>
          <w:szCs w:val="24"/>
        </w:rPr>
        <w:t>2.1.1. Peynir’in T</w:t>
      </w:r>
      <w:r w:rsidR="009C0924" w:rsidRPr="007C6450">
        <w:rPr>
          <w:rFonts w:ascii="Times New Roman" w:hAnsi="Times New Roman" w:cs="Times New Roman"/>
          <w:b/>
          <w:bCs/>
          <w:color w:val="000000" w:themeColor="text1"/>
          <w:sz w:val="24"/>
          <w:szCs w:val="24"/>
        </w:rPr>
        <w:t>arihçesi</w:t>
      </w:r>
    </w:p>
    <w:p w14:paraId="78388466" w14:textId="77777777" w:rsidR="00B403D9" w:rsidRPr="007C6450" w:rsidRDefault="00B403D9" w:rsidP="00B403D9">
      <w:pPr>
        <w:widowControl w:val="0"/>
        <w:spacing w:after="120" w:line="360" w:lineRule="auto"/>
        <w:ind w:firstLine="567"/>
        <w:jc w:val="both"/>
        <w:rPr>
          <w:rFonts w:ascii="Times New Roman" w:hAnsi="Times New Roman" w:cs="Times New Roman"/>
          <w:b/>
          <w:bCs/>
          <w:color w:val="000000" w:themeColor="text1"/>
          <w:sz w:val="24"/>
          <w:szCs w:val="24"/>
        </w:rPr>
      </w:pPr>
    </w:p>
    <w:p w14:paraId="2F999384" w14:textId="670F0FEC" w:rsidR="00A4236E" w:rsidRPr="007C6450" w:rsidRDefault="00006B37" w:rsidP="00B403D9">
      <w:pPr>
        <w:widowControl w:val="0"/>
        <w:spacing w:after="120" w:line="360" w:lineRule="auto"/>
        <w:ind w:firstLine="567"/>
        <w:jc w:val="both"/>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t xml:space="preserve">Süt ve süt ürünlerinin tarihçesi binlerce yıla dayanmaktadır. Arkeolojik iskelet kalıntılarının incelenmesinden anlaşıldığı üzere koyun ve keçiler ilk olarak Güneybatı Asya'nın üst Fırat ve Dicle Nehri vadilerinde evcilleştirilmiştir. Arkeozoolojik veriler, MÖ 9 bin yılın ortalarında evcilleştirme başlangıcının göstergesi olarak </w:t>
      </w:r>
      <w:r w:rsidR="0034146A" w:rsidRPr="007C6450">
        <w:rPr>
          <w:rFonts w:ascii="Times New Roman" w:hAnsi="Times New Roman" w:cs="Times New Roman"/>
          <w:color w:val="000000" w:themeColor="text1"/>
          <w:sz w:val="24"/>
          <w:szCs w:val="24"/>
        </w:rPr>
        <w:t xml:space="preserve">kabul edilen koyun ve keçilerde </w:t>
      </w:r>
      <w:r w:rsidRPr="007C6450">
        <w:rPr>
          <w:rFonts w:ascii="Times New Roman" w:hAnsi="Times New Roman" w:cs="Times New Roman"/>
          <w:color w:val="000000" w:themeColor="text1"/>
          <w:sz w:val="24"/>
          <w:szCs w:val="24"/>
        </w:rPr>
        <w:t>ciddi değişikliklerin ortaya çıktığını açıkça göstermektedir. Benzer şekilde, sığırlar da yine arkeozoolojik analizlere dayanarak</w:t>
      </w:r>
      <w:r w:rsidR="006D371E" w:rsidRPr="007C6450">
        <w:rPr>
          <w:rFonts w:ascii="Times New Roman" w:hAnsi="Times New Roman" w:cs="Times New Roman"/>
          <w:color w:val="000000" w:themeColor="text1"/>
          <w:sz w:val="24"/>
          <w:szCs w:val="24"/>
        </w:rPr>
        <w:t xml:space="preserve"> yapılan analizler bu hayvanların</w:t>
      </w:r>
      <w:r w:rsidRPr="007C6450">
        <w:rPr>
          <w:rFonts w:ascii="Times New Roman" w:hAnsi="Times New Roman" w:cs="Times New Roman"/>
          <w:color w:val="000000" w:themeColor="text1"/>
          <w:sz w:val="24"/>
          <w:szCs w:val="24"/>
        </w:rPr>
        <w:t xml:space="preserve"> Fırat nehrinin orta kısı</w:t>
      </w:r>
      <w:r w:rsidR="006D371E" w:rsidRPr="007C6450">
        <w:rPr>
          <w:rFonts w:ascii="Times New Roman" w:hAnsi="Times New Roman" w:cs="Times New Roman"/>
          <w:color w:val="000000" w:themeColor="text1"/>
          <w:sz w:val="24"/>
          <w:szCs w:val="24"/>
        </w:rPr>
        <w:t>m havzasında evcilleştirilmiş olduğunu göstermektedir</w:t>
      </w:r>
      <w:r w:rsidRPr="007C6450">
        <w:rPr>
          <w:rFonts w:ascii="Times New Roman" w:hAnsi="Times New Roman" w:cs="Times New Roman"/>
          <w:color w:val="000000" w:themeColor="text1"/>
          <w:sz w:val="24"/>
          <w:szCs w:val="24"/>
        </w:rPr>
        <w:t xml:space="preserve">. Ayrıca, modern koyun, keçi ve sığırların mitokondriyal genetik çalışmaları ve neolitik iskelet kalıntılarından çıkarılan mitokondriyal DNA analizleri, bu hayvanların en erken evcilleştirilmesinin Güneybatı Asya'nın </w:t>
      </w:r>
      <w:r w:rsidR="00AC7540" w:rsidRPr="007C6450">
        <w:rPr>
          <w:rFonts w:ascii="Times New Roman" w:hAnsi="Times New Roman" w:cs="Times New Roman"/>
          <w:color w:val="000000" w:themeColor="text1"/>
          <w:sz w:val="24"/>
          <w:szCs w:val="24"/>
        </w:rPr>
        <w:t>‘</w:t>
      </w:r>
      <w:r w:rsidRPr="007C6450">
        <w:rPr>
          <w:rFonts w:ascii="Times New Roman" w:hAnsi="Times New Roman" w:cs="Times New Roman"/>
          <w:color w:val="000000" w:themeColor="text1"/>
          <w:sz w:val="24"/>
          <w:szCs w:val="24"/>
        </w:rPr>
        <w:t>Verimli Hilal</w:t>
      </w:r>
      <w:r w:rsidR="00AC7540" w:rsidRPr="007C6450">
        <w:rPr>
          <w:rFonts w:ascii="Times New Roman" w:hAnsi="Times New Roman" w:cs="Times New Roman"/>
          <w:color w:val="000000" w:themeColor="text1"/>
          <w:sz w:val="24"/>
          <w:szCs w:val="24"/>
        </w:rPr>
        <w:t>’</w:t>
      </w:r>
      <w:r w:rsidRPr="007C6450">
        <w:rPr>
          <w:rFonts w:ascii="Times New Roman" w:hAnsi="Times New Roman" w:cs="Times New Roman"/>
          <w:color w:val="000000" w:themeColor="text1"/>
          <w:sz w:val="24"/>
          <w:szCs w:val="24"/>
        </w:rPr>
        <w:t xml:space="preserve"> bölgesinde meydana geldiği sonucunu desteklemektedir. Böylece, keçi, koyun ve sığırların evcilleştirilmesi ilk kez, bereketli buğday, arpa, mercimek, b</w:t>
      </w:r>
      <w:r w:rsidR="00CA0D63" w:rsidRPr="007C6450">
        <w:rPr>
          <w:rFonts w:ascii="Times New Roman" w:hAnsi="Times New Roman" w:cs="Times New Roman"/>
          <w:color w:val="000000" w:themeColor="text1"/>
          <w:sz w:val="24"/>
          <w:szCs w:val="24"/>
        </w:rPr>
        <w:t>ezelye ve nohut gibi temel ü</w:t>
      </w:r>
      <w:r w:rsidRPr="007C6450">
        <w:rPr>
          <w:rFonts w:ascii="Times New Roman" w:hAnsi="Times New Roman" w:cs="Times New Roman"/>
          <w:color w:val="000000" w:themeColor="text1"/>
          <w:sz w:val="24"/>
          <w:szCs w:val="24"/>
        </w:rPr>
        <w:t>rünlerin birkaç yüzyıl önce ilk evcilleştirildiği 'tarım beşiği' olarak adlandırılan üst Bereketli Hilal'in aynı genel bölgesinde meydana gelmiştir. Peynir üretimi başladıktan birkaç bin yıl öncesine kadar, peynirler ve bunların üretimi hakkında açıklayıcı bilgiler, insanlığın ilk medeniyetleri ortaya çıktıkça yazılmaya başlanmıştır. MÖ 4 bin yılın sonlarına ait bilinen en eski proto-yazım örnekleri, Güney Mezopotamya'nın Sümer uygarlığının ilk büyük şehri olan Uruk'tan gelmektedir. Bu ilkel çivi yazısı kil tabletleri, insanlığın ilk yazılı</w:t>
      </w:r>
      <w:r w:rsidR="006D371E" w:rsidRPr="007C6450">
        <w:rPr>
          <w:rFonts w:ascii="Times New Roman" w:hAnsi="Times New Roman" w:cs="Times New Roman"/>
          <w:color w:val="000000" w:themeColor="text1"/>
          <w:sz w:val="24"/>
          <w:szCs w:val="24"/>
        </w:rPr>
        <w:t xml:space="preserve"> dilinin öncüllerini temsil etmektedir</w:t>
      </w:r>
      <w:r w:rsidRPr="007C6450">
        <w:rPr>
          <w:rFonts w:ascii="Times New Roman" w:hAnsi="Times New Roman" w:cs="Times New Roman"/>
          <w:color w:val="000000" w:themeColor="text1"/>
          <w:sz w:val="24"/>
          <w:szCs w:val="24"/>
        </w:rPr>
        <w:t xml:space="preserve"> ve Uruk'ta </w:t>
      </w:r>
      <w:r w:rsidR="006D371E" w:rsidRPr="007C6450">
        <w:rPr>
          <w:rFonts w:ascii="Times New Roman" w:hAnsi="Times New Roman" w:cs="Times New Roman"/>
          <w:color w:val="000000" w:themeColor="text1"/>
          <w:sz w:val="24"/>
          <w:szCs w:val="24"/>
        </w:rPr>
        <w:t>bulunan</w:t>
      </w:r>
      <w:r w:rsidRPr="007C6450">
        <w:rPr>
          <w:rFonts w:ascii="Times New Roman" w:hAnsi="Times New Roman" w:cs="Times New Roman"/>
          <w:color w:val="000000" w:themeColor="text1"/>
          <w:sz w:val="24"/>
          <w:szCs w:val="24"/>
        </w:rPr>
        <w:t xml:space="preserve"> tabletler arasında, devlet kontrollü sığır, keçi ve koyun sürülerin sütünden üretilen süt ürünleri için esas olarak peynir ve sade yağ için yıllık üretim rakamlarını tablo haline getiren çok sayıda idari kayıt </w:t>
      </w:r>
      <w:r w:rsidR="006D371E" w:rsidRPr="007C6450">
        <w:rPr>
          <w:rFonts w:ascii="Times New Roman" w:hAnsi="Times New Roman" w:cs="Times New Roman"/>
          <w:color w:val="000000" w:themeColor="text1"/>
          <w:sz w:val="24"/>
          <w:szCs w:val="24"/>
        </w:rPr>
        <w:t>bulunmaktadır. Bu kil kayıtların</w:t>
      </w:r>
      <w:r w:rsidRPr="007C6450">
        <w:rPr>
          <w:rFonts w:ascii="Times New Roman" w:hAnsi="Times New Roman" w:cs="Times New Roman"/>
          <w:color w:val="000000" w:themeColor="text1"/>
          <w:sz w:val="24"/>
          <w:szCs w:val="24"/>
        </w:rPr>
        <w:t xml:space="preserve">a yansıtılan idari </w:t>
      </w:r>
      <w:r w:rsidR="006D371E" w:rsidRPr="007C6450">
        <w:rPr>
          <w:rFonts w:ascii="Times New Roman" w:hAnsi="Times New Roman" w:cs="Times New Roman"/>
          <w:color w:val="000000" w:themeColor="text1"/>
          <w:sz w:val="24"/>
          <w:szCs w:val="24"/>
        </w:rPr>
        <w:t xml:space="preserve">uygulamalar kompleksi oldukça ilgi çekici olup, anılan bölgede </w:t>
      </w:r>
      <w:r w:rsidRPr="007C6450">
        <w:rPr>
          <w:rFonts w:ascii="Times New Roman" w:hAnsi="Times New Roman" w:cs="Times New Roman"/>
          <w:color w:val="000000" w:themeColor="text1"/>
          <w:sz w:val="24"/>
          <w:szCs w:val="24"/>
        </w:rPr>
        <w:t>sütçülük ve süt işlemenin çok sofistike olduğunu göstermektedir. Süt proteininin, peynir ve peynir altı suyunun ayrılması yoluyla depolanması ise önemli teknolojik gel</w:t>
      </w:r>
      <w:r w:rsidR="00CA0D63" w:rsidRPr="007C6450">
        <w:rPr>
          <w:rFonts w:ascii="Times New Roman" w:hAnsi="Times New Roman" w:cs="Times New Roman"/>
          <w:color w:val="000000" w:themeColor="text1"/>
          <w:sz w:val="24"/>
          <w:szCs w:val="24"/>
        </w:rPr>
        <w:t>işme olarak kabul edilmektedir.</w:t>
      </w:r>
      <w:r w:rsidRPr="007C6450">
        <w:rPr>
          <w:rFonts w:ascii="Times New Roman" w:hAnsi="Times New Roman" w:cs="Times New Roman"/>
          <w:color w:val="000000" w:themeColor="text1"/>
          <w:sz w:val="24"/>
          <w:szCs w:val="24"/>
        </w:rPr>
        <w:t xml:space="preserve"> Pıhtılar bugünkü bazı </w:t>
      </w:r>
      <w:r w:rsidRPr="007C6450">
        <w:rPr>
          <w:rFonts w:ascii="Times New Roman" w:hAnsi="Times New Roman" w:cs="Times New Roman"/>
          <w:color w:val="000000" w:themeColor="text1"/>
          <w:sz w:val="24"/>
          <w:szCs w:val="24"/>
        </w:rPr>
        <w:lastRenderedPageBreak/>
        <w:t xml:space="preserve">Türk veya Balkan peynirleri gibi </w:t>
      </w:r>
      <w:r w:rsidR="009C0924" w:rsidRPr="007C6450">
        <w:rPr>
          <w:rFonts w:ascii="Times New Roman" w:hAnsi="Times New Roman" w:cs="Times New Roman"/>
          <w:color w:val="000000" w:themeColor="text1"/>
          <w:sz w:val="24"/>
          <w:szCs w:val="24"/>
        </w:rPr>
        <w:t>tuzlanabilen, güneşte kurutulabilen</w:t>
      </w:r>
      <w:r w:rsidRPr="007C6450">
        <w:rPr>
          <w:rFonts w:ascii="Times New Roman" w:hAnsi="Times New Roman" w:cs="Times New Roman"/>
          <w:color w:val="000000" w:themeColor="text1"/>
          <w:sz w:val="24"/>
          <w:szCs w:val="24"/>
        </w:rPr>
        <w:t xml:space="preserve"> veya tuzlu suda saklanabilen peynir örnekleridir. Meraların daha zengin olduğu yaz aylarında koyunlar, keçiler ve çok daha sonra inekler dağa çıkarılmış olup sütün renn</w:t>
      </w:r>
      <w:r w:rsidR="00CA0D63" w:rsidRPr="007C6450">
        <w:rPr>
          <w:rFonts w:ascii="Times New Roman" w:hAnsi="Times New Roman" w:cs="Times New Roman"/>
          <w:color w:val="000000" w:themeColor="text1"/>
          <w:sz w:val="24"/>
          <w:szCs w:val="24"/>
        </w:rPr>
        <w:t>etleme öncesi bozulma ihtimali azaltılmıştır</w:t>
      </w:r>
      <w:r w:rsidRPr="007C6450">
        <w:rPr>
          <w:rFonts w:ascii="Times New Roman" w:hAnsi="Times New Roman" w:cs="Times New Roman"/>
          <w:color w:val="000000" w:themeColor="text1"/>
          <w:sz w:val="24"/>
          <w:szCs w:val="24"/>
        </w:rPr>
        <w:t xml:space="preserve"> (Kindstedt, 2012).</w:t>
      </w:r>
    </w:p>
    <w:p w14:paraId="1150B176" w14:textId="77777777" w:rsidR="00C40A11" w:rsidRPr="007C6450" w:rsidRDefault="00C40A11" w:rsidP="00B403D9">
      <w:pPr>
        <w:widowControl w:val="0"/>
        <w:spacing w:after="120" w:line="360" w:lineRule="auto"/>
        <w:ind w:firstLine="567"/>
        <w:jc w:val="both"/>
        <w:rPr>
          <w:rFonts w:ascii="Times New Roman" w:hAnsi="Times New Roman" w:cs="Times New Roman"/>
          <w:color w:val="000000" w:themeColor="text1"/>
          <w:sz w:val="24"/>
          <w:szCs w:val="24"/>
        </w:rPr>
      </w:pPr>
    </w:p>
    <w:p w14:paraId="553B3E6B" w14:textId="28917776" w:rsidR="003170F4" w:rsidRPr="007C6450" w:rsidRDefault="0034146A" w:rsidP="00B403D9">
      <w:pPr>
        <w:widowControl w:val="0"/>
        <w:spacing w:after="120" w:line="360" w:lineRule="auto"/>
        <w:jc w:val="both"/>
        <w:rPr>
          <w:rFonts w:ascii="Times New Roman" w:hAnsi="Times New Roman" w:cs="Times New Roman"/>
          <w:b/>
          <w:color w:val="000000" w:themeColor="text1"/>
          <w:sz w:val="24"/>
          <w:szCs w:val="24"/>
        </w:rPr>
      </w:pPr>
      <w:r w:rsidRPr="007C6450">
        <w:rPr>
          <w:rFonts w:ascii="Times New Roman" w:hAnsi="Times New Roman" w:cs="Times New Roman"/>
          <w:b/>
          <w:color w:val="000000" w:themeColor="text1"/>
          <w:sz w:val="24"/>
          <w:szCs w:val="24"/>
        </w:rPr>
        <w:t>2.1</w:t>
      </w:r>
      <w:r w:rsidR="009C0924" w:rsidRPr="007C6450">
        <w:rPr>
          <w:rFonts w:ascii="Times New Roman" w:hAnsi="Times New Roman" w:cs="Times New Roman"/>
          <w:b/>
          <w:color w:val="000000" w:themeColor="text1"/>
          <w:sz w:val="24"/>
          <w:szCs w:val="24"/>
        </w:rPr>
        <w:t>.2</w:t>
      </w:r>
      <w:r w:rsidR="00006B37" w:rsidRPr="007C6450">
        <w:rPr>
          <w:rFonts w:ascii="Times New Roman" w:hAnsi="Times New Roman" w:cs="Times New Roman"/>
          <w:b/>
          <w:color w:val="000000" w:themeColor="text1"/>
          <w:sz w:val="24"/>
          <w:szCs w:val="24"/>
        </w:rPr>
        <w:t xml:space="preserve">. </w:t>
      </w:r>
      <w:r w:rsidR="00F066EB" w:rsidRPr="007C6450">
        <w:rPr>
          <w:rFonts w:ascii="Times New Roman" w:hAnsi="Times New Roman" w:cs="Times New Roman"/>
          <w:b/>
          <w:color w:val="000000" w:themeColor="text1"/>
          <w:sz w:val="24"/>
          <w:szCs w:val="24"/>
        </w:rPr>
        <w:t xml:space="preserve">Süt </w:t>
      </w:r>
      <w:r w:rsidR="00E33800" w:rsidRPr="007C6450">
        <w:rPr>
          <w:rFonts w:ascii="Times New Roman" w:hAnsi="Times New Roman" w:cs="Times New Roman"/>
          <w:b/>
          <w:color w:val="000000" w:themeColor="text1"/>
          <w:sz w:val="24"/>
          <w:szCs w:val="24"/>
        </w:rPr>
        <w:t xml:space="preserve">ve </w:t>
      </w:r>
      <w:r w:rsidR="006C5224" w:rsidRPr="007C6450">
        <w:rPr>
          <w:rFonts w:ascii="Times New Roman" w:hAnsi="Times New Roman" w:cs="Times New Roman"/>
          <w:b/>
          <w:color w:val="000000" w:themeColor="text1"/>
          <w:sz w:val="24"/>
          <w:szCs w:val="24"/>
        </w:rPr>
        <w:t xml:space="preserve">Peynir Üretimi </w:t>
      </w:r>
    </w:p>
    <w:p w14:paraId="6FA0A210" w14:textId="77777777" w:rsidR="00B403D9" w:rsidRPr="007C6450" w:rsidRDefault="00B403D9" w:rsidP="00B403D9">
      <w:pPr>
        <w:widowControl w:val="0"/>
        <w:spacing w:after="120" w:line="360" w:lineRule="auto"/>
        <w:jc w:val="both"/>
        <w:rPr>
          <w:rFonts w:ascii="Times New Roman" w:hAnsi="Times New Roman" w:cs="Times New Roman"/>
          <w:b/>
          <w:color w:val="000000" w:themeColor="text1"/>
          <w:sz w:val="24"/>
          <w:szCs w:val="24"/>
        </w:rPr>
      </w:pPr>
    </w:p>
    <w:p w14:paraId="305364FF" w14:textId="583DC855" w:rsidR="00E33800" w:rsidRPr="007C6450" w:rsidRDefault="00E33800" w:rsidP="00B403D9">
      <w:pPr>
        <w:widowControl w:val="0"/>
        <w:spacing w:after="120" w:line="360" w:lineRule="auto"/>
        <w:ind w:firstLine="567"/>
        <w:jc w:val="both"/>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t>Peynir üretiminin temel amacı, sütü fermentasyon yoluyla dayanıklı bir ürün haline dönüştürmektir. Peynir üretim prosesinin tarih boyunca geçirdiği evrim sonucunda 1000’den fazla peynir türü ortaya çıkmıştır. Farklı sütlerin kullanımına ek olarak, belirgin şekilde farklı peynir çeşitlerinin geliştirilmesi, peynir yapım sürecinin temel adımlarındaki bazı değişikliklerden kaynaklanmaktadır. Bu değişiklikler, her bir peynirin ortaya çıktığı bölgenin spesifik coğrafi, iklimsel ve çevresel özelliklerinin sonucudur (Bintsis ve Papademas, 2017).</w:t>
      </w:r>
    </w:p>
    <w:p w14:paraId="5787231D" w14:textId="6A0C48BF" w:rsidR="003170F4" w:rsidRPr="007C6450" w:rsidRDefault="00E33800" w:rsidP="00B403D9">
      <w:pPr>
        <w:widowControl w:val="0"/>
        <w:spacing w:after="120" w:line="360" w:lineRule="auto"/>
        <w:ind w:firstLine="567"/>
        <w:jc w:val="both"/>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t>Besin değeri yüksek olan peynir, çoğunlukla inek, manda, koyun veya keçi sütünden üretilmekte olup Amerika, Asya ve Avrupa'nın sağlıklı beslenmesinde önemli bir</w:t>
      </w:r>
      <w:r w:rsidR="009C0924" w:rsidRPr="007C6450">
        <w:rPr>
          <w:rFonts w:ascii="Times New Roman" w:hAnsi="Times New Roman" w:cs="Times New Roman"/>
          <w:color w:val="000000" w:themeColor="text1"/>
          <w:sz w:val="24"/>
          <w:szCs w:val="24"/>
        </w:rPr>
        <w:t xml:space="preserve"> gıda maddesidir</w:t>
      </w:r>
      <w:r w:rsidRPr="007C6450">
        <w:rPr>
          <w:rFonts w:ascii="Times New Roman" w:hAnsi="Times New Roman" w:cs="Times New Roman"/>
          <w:color w:val="000000" w:themeColor="text1"/>
          <w:sz w:val="24"/>
          <w:szCs w:val="24"/>
        </w:rPr>
        <w:t xml:space="preserve">. Zengin bir protein, peptit, amino asit kaynağı, kısa, orta ve uzun zincirli yağ asitleri, vitaminler ve kalsiyum dahil temel mineralleri sağlamaktadır. </w:t>
      </w:r>
      <w:r w:rsidR="003170F4" w:rsidRPr="007C6450">
        <w:rPr>
          <w:rFonts w:ascii="Times New Roman" w:hAnsi="Times New Roman" w:cs="Times New Roman"/>
          <w:bCs/>
          <w:color w:val="000000" w:themeColor="text1"/>
          <w:sz w:val="24"/>
          <w:szCs w:val="24"/>
        </w:rPr>
        <w:t xml:space="preserve">Peynirin protein içeriği, peynir çeşidine bağlı olarak yaklaşık %4-40 arasında değişmektedir. Farklı peynir çeşitlerinin protein içeriği, yağ içeriği ile ters orantılı olarak değişim göstermektedir. </w:t>
      </w:r>
      <w:r w:rsidRPr="007C6450">
        <w:rPr>
          <w:rFonts w:ascii="Times New Roman" w:hAnsi="Times New Roman" w:cs="Times New Roman"/>
          <w:color w:val="000000" w:themeColor="text1"/>
          <w:sz w:val="24"/>
          <w:szCs w:val="24"/>
        </w:rPr>
        <w:t>Bireylerin lezzet ve sağlık ihtiyaçlarını karşılamak için dünyada çok çeşitli peynirler üretilmektedir. Ek olarak, peynir hazırlama</w:t>
      </w:r>
      <w:r w:rsidR="00095E62" w:rsidRPr="007C6450">
        <w:rPr>
          <w:rFonts w:ascii="Times New Roman" w:hAnsi="Times New Roman" w:cs="Times New Roman"/>
          <w:color w:val="000000" w:themeColor="text1"/>
          <w:sz w:val="24"/>
          <w:szCs w:val="24"/>
        </w:rPr>
        <w:t xml:space="preserve"> teknikleri ve</w:t>
      </w:r>
      <w:r w:rsidRPr="007C6450">
        <w:rPr>
          <w:rFonts w:ascii="Times New Roman" w:hAnsi="Times New Roman" w:cs="Times New Roman"/>
          <w:color w:val="000000" w:themeColor="text1"/>
          <w:sz w:val="24"/>
          <w:szCs w:val="24"/>
        </w:rPr>
        <w:t xml:space="preserve"> tüketimleri kişiye, ırka, etnik kökene ve sütün türüne göre değişmektedir. Süt türü, laktasyon dönemi, olgunlaşma süreci, kullanılan starter kültürler gibi çok sayıda faktör peynirin besin bileşenlerini değiştirebilmektedir (Foster, 2012).</w:t>
      </w:r>
      <w:r w:rsidR="00095E62" w:rsidRPr="007C6450">
        <w:rPr>
          <w:rFonts w:ascii="Times New Roman" w:hAnsi="Times New Roman" w:cs="Times New Roman"/>
          <w:color w:val="000000" w:themeColor="text1"/>
          <w:sz w:val="24"/>
          <w:szCs w:val="24"/>
        </w:rPr>
        <w:t xml:space="preserve"> </w:t>
      </w:r>
      <w:r w:rsidR="003170F4" w:rsidRPr="007C6450">
        <w:rPr>
          <w:rFonts w:ascii="Times New Roman" w:hAnsi="Times New Roman" w:cs="Times New Roman"/>
          <w:bCs/>
          <w:color w:val="000000" w:themeColor="text1"/>
          <w:sz w:val="24"/>
          <w:szCs w:val="24"/>
        </w:rPr>
        <w:t>Söz konusu nedenlerden ötürü, peynirlerin üretim zincirinde hammaddeden son ürüne kadar geçen aşamalarda hayvanların refahı ve sağlığı, çiğ süt özellikleri, üretim, ambalajlama, depolama ile nakliye koşulları, belirli hijyen ve sanitasyon kurallarına uyulması ve her aşamada söz konusu uygulamaların standartlaştırılması gerekmektedir (O'Brien ve O'Connor, 2004).</w:t>
      </w:r>
    </w:p>
    <w:p w14:paraId="60727A91" w14:textId="77777777" w:rsidR="005E0A9E" w:rsidRDefault="005E0A9E" w:rsidP="00B403D9">
      <w:pPr>
        <w:widowControl w:val="0"/>
        <w:spacing w:after="120" w:line="360" w:lineRule="auto"/>
        <w:ind w:firstLine="567"/>
        <w:jc w:val="both"/>
        <w:rPr>
          <w:rFonts w:ascii="Times New Roman" w:hAnsi="Times New Roman" w:cs="Times New Roman"/>
          <w:color w:val="000000" w:themeColor="text1"/>
          <w:sz w:val="24"/>
          <w:szCs w:val="24"/>
        </w:rPr>
      </w:pPr>
    </w:p>
    <w:p w14:paraId="22D5040A" w14:textId="77777777" w:rsidR="005E0A9E" w:rsidRDefault="005E0A9E" w:rsidP="00B403D9">
      <w:pPr>
        <w:widowControl w:val="0"/>
        <w:spacing w:after="120" w:line="360" w:lineRule="auto"/>
        <w:ind w:firstLine="567"/>
        <w:jc w:val="both"/>
        <w:rPr>
          <w:rFonts w:ascii="Times New Roman" w:hAnsi="Times New Roman" w:cs="Times New Roman"/>
          <w:color w:val="000000" w:themeColor="text1"/>
          <w:sz w:val="24"/>
          <w:szCs w:val="24"/>
        </w:rPr>
      </w:pPr>
    </w:p>
    <w:p w14:paraId="2720F910" w14:textId="15888963" w:rsidR="00296BFA" w:rsidRDefault="00E33800" w:rsidP="00B403D9">
      <w:pPr>
        <w:widowControl w:val="0"/>
        <w:spacing w:after="120" w:line="360" w:lineRule="auto"/>
        <w:ind w:firstLine="567"/>
        <w:jc w:val="both"/>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lastRenderedPageBreak/>
        <w:t xml:space="preserve">Geleneksel peynir üretiminde, süt ısıl işlemden geçmeden </w:t>
      </w:r>
      <w:r w:rsidR="00296BFA" w:rsidRPr="007C6450">
        <w:rPr>
          <w:rFonts w:ascii="Times New Roman" w:hAnsi="Times New Roman" w:cs="Times New Roman"/>
          <w:color w:val="000000" w:themeColor="text1"/>
          <w:sz w:val="24"/>
          <w:szCs w:val="24"/>
        </w:rPr>
        <w:t xml:space="preserve">çoğu zaman çiğ sütten üretilmekte veya mayalama sıcaklığının birkaç derece üstüne kadar ısıtılıp hemen soğutulmasıyla “Maya” ilave edilmektedir. Bu tip peynirlerde </w:t>
      </w:r>
      <w:r w:rsidRPr="007C6450">
        <w:rPr>
          <w:rFonts w:ascii="Times New Roman" w:hAnsi="Times New Roman" w:cs="Times New Roman"/>
          <w:color w:val="000000" w:themeColor="text1"/>
          <w:sz w:val="24"/>
          <w:szCs w:val="24"/>
        </w:rPr>
        <w:t xml:space="preserve">starter kültür kullanılmamaktadır. </w:t>
      </w:r>
      <w:r w:rsidR="00296BFA" w:rsidRPr="007C6450">
        <w:rPr>
          <w:rFonts w:ascii="Times New Roman" w:hAnsi="Times New Roman" w:cs="Times New Roman"/>
          <w:color w:val="000000" w:themeColor="text1"/>
          <w:sz w:val="24"/>
          <w:szCs w:val="24"/>
        </w:rPr>
        <w:t>Böylece, fermentasyon sırasında çiğ s</w:t>
      </w:r>
      <w:r w:rsidR="00CA0D63" w:rsidRPr="007C6450">
        <w:rPr>
          <w:rFonts w:ascii="Times New Roman" w:hAnsi="Times New Roman" w:cs="Times New Roman"/>
          <w:color w:val="000000" w:themeColor="text1"/>
          <w:sz w:val="24"/>
          <w:szCs w:val="24"/>
        </w:rPr>
        <w:t>ü</w:t>
      </w:r>
      <w:r w:rsidR="00296BFA" w:rsidRPr="007C6450">
        <w:rPr>
          <w:rFonts w:ascii="Times New Roman" w:hAnsi="Times New Roman" w:cs="Times New Roman"/>
          <w:color w:val="000000" w:themeColor="text1"/>
          <w:sz w:val="24"/>
          <w:szCs w:val="24"/>
        </w:rPr>
        <w:t xml:space="preserve">tün doğal olarak florasında bulunan veya sütü kontamine eden mikroorganizmalar gelişmektedir. </w:t>
      </w:r>
      <w:r w:rsidRPr="007C6450">
        <w:rPr>
          <w:rFonts w:ascii="Times New Roman" w:hAnsi="Times New Roman" w:cs="Times New Roman"/>
          <w:color w:val="000000" w:themeColor="text1"/>
          <w:sz w:val="24"/>
          <w:szCs w:val="24"/>
        </w:rPr>
        <w:t xml:space="preserve">Fermentasyon sırasında gelişen flora, peynirlerin değişik ve karakteristik özelliklerini ortaya çıkarmaktadır. </w:t>
      </w:r>
      <w:r w:rsidR="00296BFA" w:rsidRPr="007C6450">
        <w:rPr>
          <w:rFonts w:ascii="Times New Roman" w:hAnsi="Times New Roman" w:cs="Times New Roman"/>
          <w:color w:val="000000" w:themeColor="text1"/>
          <w:sz w:val="24"/>
          <w:szCs w:val="24"/>
        </w:rPr>
        <w:t>Geleneksel peynirlerin özellikleri üreticiye göre değişmekte olup, kullanılan çiğ süte, bulunduğu hava koşullarına, üretim yapılan ortamın mikroflorasına göre değişim göstermektedir</w:t>
      </w:r>
      <w:r w:rsidR="006240AC" w:rsidRPr="007C6450">
        <w:rPr>
          <w:rFonts w:ascii="Times New Roman" w:hAnsi="Times New Roman" w:cs="Times New Roman"/>
          <w:color w:val="000000" w:themeColor="text1"/>
          <w:sz w:val="24"/>
          <w:szCs w:val="24"/>
        </w:rPr>
        <w:t xml:space="preserve"> (Karabıyıklı ve Erdoğmuş, 2019). </w:t>
      </w:r>
    </w:p>
    <w:p w14:paraId="6108B4AB" w14:textId="77777777" w:rsidR="005E0A9E" w:rsidRDefault="005E0A9E" w:rsidP="00B403D9">
      <w:pPr>
        <w:widowControl w:val="0"/>
        <w:spacing w:after="120" w:line="360" w:lineRule="auto"/>
        <w:ind w:firstLine="567"/>
        <w:jc w:val="both"/>
        <w:rPr>
          <w:rFonts w:ascii="Times New Roman" w:hAnsi="Times New Roman" w:cs="Times New Roman"/>
          <w:color w:val="000000" w:themeColor="text1"/>
          <w:sz w:val="24"/>
          <w:szCs w:val="24"/>
        </w:rPr>
      </w:pPr>
    </w:p>
    <w:p w14:paraId="2607F770" w14:textId="77777777" w:rsidR="005E0A9E" w:rsidRPr="007C6450" w:rsidRDefault="005E0A9E" w:rsidP="00B403D9">
      <w:pPr>
        <w:widowControl w:val="0"/>
        <w:spacing w:after="120" w:line="360" w:lineRule="auto"/>
        <w:ind w:firstLine="567"/>
        <w:jc w:val="both"/>
        <w:rPr>
          <w:rFonts w:ascii="Times New Roman" w:hAnsi="Times New Roman" w:cs="Times New Roman"/>
          <w:color w:val="000000" w:themeColor="text1"/>
          <w:sz w:val="24"/>
          <w:szCs w:val="24"/>
        </w:rPr>
      </w:pPr>
    </w:p>
    <w:p w14:paraId="36FFABD0" w14:textId="7A63C58A" w:rsidR="00296BFA" w:rsidRPr="007C6450" w:rsidRDefault="00E33800" w:rsidP="00B403D9">
      <w:pPr>
        <w:widowControl w:val="0"/>
        <w:spacing w:after="120" w:line="360" w:lineRule="auto"/>
        <w:ind w:firstLine="567"/>
        <w:jc w:val="both"/>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t>Doğal starter kültürler 20.yüzyılın başlangıcına kadar ayrıca bazı Avrupa ve Güney Amerika ülkelerinde günümüzde Korunmuş Menşe-i Ünvanı (Protected Designation of Origin-PDO) özellikteki peynirlerde kullanılmaktadır. Yabancı menşeili Mozzarella, Emmental, Parmigiano Reg</w:t>
      </w:r>
      <w:r w:rsidR="00B9013A" w:rsidRPr="007C6450">
        <w:rPr>
          <w:rFonts w:ascii="Times New Roman" w:hAnsi="Times New Roman" w:cs="Times New Roman"/>
          <w:color w:val="000000" w:themeColor="text1"/>
          <w:sz w:val="24"/>
          <w:szCs w:val="24"/>
        </w:rPr>
        <w:t>giano vb. gibi peynir çeşitleri</w:t>
      </w:r>
      <w:r w:rsidRPr="007C6450">
        <w:rPr>
          <w:rFonts w:ascii="Times New Roman" w:hAnsi="Times New Roman" w:cs="Times New Roman"/>
          <w:color w:val="000000" w:themeColor="text1"/>
          <w:sz w:val="24"/>
          <w:szCs w:val="24"/>
        </w:rPr>
        <w:t xml:space="preserve"> ile Türkiyede ise Kars kaşarı bu tip peynirlere örnek olarak verilebilmektedir. Doğal starter kültürler işletmelerde günlük olarak üretilmektedir. Starter kültür üretimi sırasında bir gün öncesinde üretilen peynirlerden alınan peynir altı suyu kullanılmaktadır. Bir miktar peynir altı suyu alınarak uygun inkubasyon koşullarına bırakılmakta olup, içindeki floranın gelişmesi amaçlanmaktadır. Bu yöntem ile elde edilen starter kültürlerde homofermentatif termofilik LAB’lar </w:t>
      </w:r>
      <w:r w:rsidR="00B9013A" w:rsidRPr="007C6450">
        <w:rPr>
          <w:rFonts w:ascii="Times New Roman" w:hAnsi="Times New Roman" w:cs="Times New Roman"/>
          <w:color w:val="000000" w:themeColor="text1"/>
          <w:sz w:val="24"/>
          <w:szCs w:val="24"/>
        </w:rPr>
        <w:t xml:space="preserve">dominant olup, </w:t>
      </w:r>
      <w:r w:rsidRPr="007C6450">
        <w:rPr>
          <w:rFonts w:ascii="Times New Roman" w:hAnsi="Times New Roman" w:cs="Times New Roman"/>
          <w:color w:val="000000" w:themeColor="text1"/>
          <w:sz w:val="24"/>
          <w:szCs w:val="24"/>
        </w:rPr>
        <w:t>düşük pH’lı olanlar rana Padano, Parmigiano Reggiano gibi ekstra sert peynirlerin, Arjantin tipi sert peynirlerin, İsviçre tipi peynirlerin, pasta filata tipi İtalyan peynirlerin ve kaşar peynirinin üretiminde kullanılmaktadır. Doğal starter kültür üretiminde başvurulan bir diğer yöntem ise sütten üretilen starter kültürlerdir. Mikrobi</w:t>
      </w:r>
      <w:r w:rsidR="00CA0D63" w:rsidRPr="007C6450">
        <w:rPr>
          <w:rFonts w:ascii="Times New Roman" w:hAnsi="Times New Roman" w:cs="Times New Roman"/>
          <w:color w:val="000000" w:themeColor="text1"/>
          <w:sz w:val="24"/>
          <w:szCs w:val="24"/>
        </w:rPr>
        <w:t>y</w:t>
      </w:r>
      <w:r w:rsidRPr="007C6450">
        <w:rPr>
          <w:rFonts w:ascii="Times New Roman" w:hAnsi="Times New Roman" w:cs="Times New Roman"/>
          <w:color w:val="000000" w:themeColor="text1"/>
          <w:sz w:val="24"/>
          <w:szCs w:val="24"/>
        </w:rPr>
        <w:t>olojik kalitesi yüksek olan süt, 60-65°C’de 10-15 dakika süre ile ısıtılmakta ve 45°C’ye soğutulup, inkubasyona bırakılmakta böylece sütün asitlenmesi amaçlanmaktadır. Fermentasyon %0,4-0,5 laktik asite ulaştığında durdurulmakta ve oluşan ekşi süt peynir üretiminde kullanılmaktadır. Bu üretim tekniğine Mozzarella, Caciocavallo, Asiago, Montasio peynirleri örnek olarak verilebilmektedir (Oğuz ve Andiç, 2019).</w:t>
      </w:r>
    </w:p>
    <w:p w14:paraId="096F0B9B" w14:textId="77777777" w:rsidR="00E33800" w:rsidRPr="007C6450" w:rsidRDefault="00B9013A" w:rsidP="00B403D9">
      <w:pPr>
        <w:widowControl w:val="0"/>
        <w:spacing w:after="120" w:line="360" w:lineRule="auto"/>
        <w:ind w:firstLine="567"/>
        <w:jc w:val="both"/>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t xml:space="preserve">Sütün kendi doğal mikroflorası ile üretilen bazı peynirlerde bulunan doğal kültürler arasında </w:t>
      </w:r>
      <w:r w:rsidR="00006B37" w:rsidRPr="007C6450">
        <w:rPr>
          <w:rFonts w:ascii="Times New Roman" w:hAnsi="Times New Roman" w:cs="Times New Roman"/>
          <w:i/>
          <w:color w:val="000000" w:themeColor="text1"/>
          <w:sz w:val="24"/>
          <w:szCs w:val="24"/>
        </w:rPr>
        <w:t>Lactococcus lactis</w:t>
      </w:r>
      <w:r w:rsidR="00006B37" w:rsidRPr="007C6450">
        <w:rPr>
          <w:rFonts w:ascii="Times New Roman" w:hAnsi="Times New Roman" w:cs="Times New Roman"/>
          <w:color w:val="000000" w:themeColor="text1"/>
          <w:sz w:val="24"/>
          <w:szCs w:val="24"/>
        </w:rPr>
        <w:t xml:space="preserve">, </w:t>
      </w:r>
      <w:r w:rsidR="00006B37" w:rsidRPr="007C6450">
        <w:rPr>
          <w:rFonts w:ascii="Times New Roman" w:hAnsi="Times New Roman" w:cs="Times New Roman"/>
          <w:i/>
          <w:color w:val="000000" w:themeColor="text1"/>
          <w:sz w:val="24"/>
          <w:szCs w:val="24"/>
        </w:rPr>
        <w:t>Leuconostoc</w:t>
      </w:r>
      <w:r w:rsidR="00006B37" w:rsidRPr="007C6450">
        <w:rPr>
          <w:rFonts w:ascii="Times New Roman" w:hAnsi="Times New Roman" w:cs="Times New Roman"/>
          <w:color w:val="000000" w:themeColor="text1"/>
          <w:sz w:val="24"/>
          <w:szCs w:val="24"/>
        </w:rPr>
        <w:t xml:space="preserve"> sp., </w:t>
      </w:r>
      <w:r w:rsidR="00006B37" w:rsidRPr="007C6450">
        <w:rPr>
          <w:rFonts w:ascii="Times New Roman" w:hAnsi="Times New Roman" w:cs="Times New Roman"/>
          <w:i/>
          <w:color w:val="000000" w:themeColor="text1"/>
          <w:sz w:val="24"/>
          <w:szCs w:val="24"/>
        </w:rPr>
        <w:t>Streptococcus thermophilus</w:t>
      </w:r>
      <w:r w:rsidR="00006B37" w:rsidRPr="007C6450">
        <w:rPr>
          <w:rFonts w:ascii="Times New Roman" w:hAnsi="Times New Roman" w:cs="Times New Roman"/>
          <w:color w:val="000000" w:themeColor="text1"/>
          <w:sz w:val="24"/>
          <w:szCs w:val="24"/>
        </w:rPr>
        <w:t xml:space="preserve">, </w:t>
      </w:r>
      <w:r w:rsidR="00006B37" w:rsidRPr="007C6450">
        <w:rPr>
          <w:rFonts w:ascii="Times New Roman" w:hAnsi="Times New Roman" w:cs="Times New Roman"/>
          <w:i/>
          <w:color w:val="000000" w:themeColor="text1"/>
          <w:sz w:val="24"/>
          <w:szCs w:val="24"/>
        </w:rPr>
        <w:t>Lactobacillus delbrueckii</w:t>
      </w:r>
      <w:r w:rsidR="00006B37" w:rsidRPr="007C6450">
        <w:rPr>
          <w:rFonts w:ascii="Times New Roman" w:hAnsi="Times New Roman" w:cs="Times New Roman"/>
          <w:color w:val="000000" w:themeColor="text1"/>
          <w:sz w:val="24"/>
          <w:szCs w:val="24"/>
        </w:rPr>
        <w:t xml:space="preserve"> subsp. </w:t>
      </w:r>
      <w:r w:rsidR="00006B37" w:rsidRPr="007C6450">
        <w:rPr>
          <w:rFonts w:ascii="Times New Roman" w:hAnsi="Times New Roman" w:cs="Times New Roman"/>
          <w:i/>
          <w:color w:val="000000" w:themeColor="text1"/>
          <w:sz w:val="24"/>
          <w:szCs w:val="24"/>
        </w:rPr>
        <w:t>lactis,</w:t>
      </w:r>
      <w:r w:rsidR="00006B37" w:rsidRPr="007C6450">
        <w:rPr>
          <w:rFonts w:ascii="Times New Roman" w:hAnsi="Times New Roman" w:cs="Times New Roman"/>
          <w:color w:val="000000" w:themeColor="text1"/>
          <w:sz w:val="24"/>
          <w:szCs w:val="24"/>
        </w:rPr>
        <w:t xml:space="preserve"> </w:t>
      </w:r>
      <w:r w:rsidR="00006B37" w:rsidRPr="007C6450">
        <w:rPr>
          <w:rFonts w:ascii="Times New Roman" w:hAnsi="Times New Roman" w:cs="Times New Roman"/>
          <w:i/>
          <w:color w:val="000000" w:themeColor="text1"/>
          <w:sz w:val="24"/>
          <w:szCs w:val="24"/>
        </w:rPr>
        <w:t>Lb.</w:t>
      </w:r>
      <w:r w:rsidR="00006B37" w:rsidRPr="007C6450">
        <w:rPr>
          <w:rFonts w:ascii="Times New Roman" w:hAnsi="Times New Roman" w:cs="Times New Roman"/>
          <w:color w:val="000000" w:themeColor="text1"/>
          <w:sz w:val="24"/>
          <w:szCs w:val="24"/>
        </w:rPr>
        <w:t xml:space="preserve"> </w:t>
      </w:r>
      <w:r w:rsidR="00006B37" w:rsidRPr="007C6450">
        <w:rPr>
          <w:rFonts w:ascii="Times New Roman" w:hAnsi="Times New Roman" w:cs="Times New Roman"/>
          <w:i/>
          <w:color w:val="000000" w:themeColor="text1"/>
          <w:sz w:val="24"/>
          <w:szCs w:val="24"/>
        </w:rPr>
        <w:t>delbrueckii</w:t>
      </w:r>
      <w:r w:rsidR="00006B37" w:rsidRPr="007C6450">
        <w:rPr>
          <w:rFonts w:ascii="Times New Roman" w:hAnsi="Times New Roman" w:cs="Times New Roman"/>
          <w:color w:val="000000" w:themeColor="text1"/>
          <w:sz w:val="24"/>
          <w:szCs w:val="24"/>
        </w:rPr>
        <w:t xml:space="preserve"> subsp. </w:t>
      </w:r>
      <w:r w:rsidR="00006B37" w:rsidRPr="007C6450">
        <w:rPr>
          <w:rFonts w:ascii="Times New Roman" w:hAnsi="Times New Roman" w:cs="Times New Roman"/>
          <w:i/>
          <w:color w:val="000000" w:themeColor="text1"/>
          <w:sz w:val="24"/>
          <w:szCs w:val="24"/>
        </w:rPr>
        <w:t xml:space="preserve">bulgaricus </w:t>
      </w:r>
      <w:r w:rsidR="00006B37" w:rsidRPr="007C6450">
        <w:rPr>
          <w:rFonts w:ascii="Times New Roman" w:hAnsi="Times New Roman" w:cs="Times New Roman"/>
          <w:color w:val="000000" w:themeColor="text1"/>
          <w:sz w:val="24"/>
          <w:szCs w:val="24"/>
        </w:rPr>
        <w:t xml:space="preserve">ve </w:t>
      </w:r>
      <w:r w:rsidR="00006B37" w:rsidRPr="007C6450">
        <w:rPr>
          <w:rFonts w:ascii="Times New Roman" w:hAnsi="Times New Roman" w:cs="Times New Roman"/>
          <w:i/>
          <w:color w:val="000000" w:themeColor="text1"/>
          <w:sz w:val="24"/>
          <w:szCs w:val="24"/>
        </w:rPr>
        <w:t>Lb.</w:t>
      </w:r>
      <w:r w:rsidR="00006B37" w:rsidRPr="007C6450">
        <w:rPr>
          <w:rFonts w:ascii="Times New Roman" w:hAnsi="Times New Roman" w:cs="Times New Roman"/>
          <w:color w:val="000000" w:themeColor="text1"/>
          <w:sz w:val="24"/>
          <w:szCs w:val="24"/>
        </w:rPr>
        <w:t xml:space="preserve"> </w:t>
      </w:r>
      <w:r w:rsidR="00E33800" w:rsidRPr="007C6450">
        <w:rPr>
          <w:rFonts w:ascii="Times New Roman" w:hAnsi="Times New Roman" w:cs="Times New Roman"/>
          <w:i/>
          <w:color w:val="000000" w:themeColor="text1"/>
          <w:sz w:val="24"/>
          <w:szCs w:val="24"/>
        </w:rPr>
        <w:t>h</w:t>
      </w:r>
      <w:r w:rsidR="00006B37" w:rsidRPr="007C6450">
        <w:rPr>
          <w:rFonts w:ascii="Times New Roman" w:hAnsi="Times New Roman" w:cs="Times New Roman"/>
          <w:i/>
          <w:color w:val="000000" w:themeColor="text1"/>
          <w:sz w:val="24"/>
          <w:szCs w:val="24"/>
        </w:rPr>
        <w:t xml:space="preserve">elveticus </w:t>
      </w:r>
      <w:r w:rsidR="00006B37" w:rsidRPr="007C6450">
        <w:rPr>
          <w:rFonts w:ascii="Times New Roman" w:hAnsi="Times New Roman" w:cs="Times New Roman"/>
          <w:color w:val="000000" w:themeColor="text1"/>
          <w:sz w:val="24"/>
          <w:szCs w:val="24"/>
        </w:rPr>
        <w:t xml:space="preserve">yer almaktadır. </w:t>
      </w:r>
      <w:r w:rsidR="00006B37" w:rsidRPr="007C6450">
        <w:rPr>
          <w:rFonts w:ascii="Times New Roman" w:hAnsi="Times New Roman" w:cs="Times New Roman"/>
          <w:color w:val="000000" w:themeColor="text1"/>
          <w:sz w:val="24"/>
          <w:szCs w:val="24"/>
        </w:rPr>
        <w:lastRenderedPageBreak/>
        <w:t>İlk iki organizma çoğu peynir üretiminde kullanılırken, ikincisi peynir türüne bağlı olarak örneğin üretim sırasında yüksek bir sıcaklığa ısıtılan Emmental ve Parmigiano Reggiano ve pizza/mozzarella pey</w:t>
      </w:r>
      <w:r w:rsidR="00E33800" w:rsidRPr="007C6450">
        <w:rPr>
          <w:rFonts w:ascii="Times New Roman" w:hAnsi="Times New Roman" w:cs="Times New Roman"/>
          <w:color w:val="000000" w:themeColor="text1"/>
          <w:sz w:val="24"/>
          <w:szCs w:val="24"/>
        </w:rPr>
        <w:t>niri gibi peynirlerde kullanılmaktadır</w:t>
      </w:r>
      <w:r w:rsidR="00006B37" w:rsidRPr="007C6450">
        <w:rPr>
          <w:rFonts w:ascii="Times New Roman" w:hAnsi="Times New Roman" w:cs="Times New Roman"/>
          <w:color w:val="000000" w:themeColor="text1"/>
          <w:sz w:val="24"/>
          <w:szCs w:val="24"/>
        </w:rPr>
        <w:t xml:space="preserve">. Pek çok artisanal peynirlerinde, özellikle Akdeniz ülkelerinde üretilenlerde, </w:t>
      </w:r>
      <w:r w:rsidR="00006B37" w:rsidRPr="007C6450">
        <w:rPr>
          <w:rFonts w:ascii="Times New Roman" w:hAnsi="Times New Roman" w:cs="Times New Roman"/>
          <w:i/>
          <w:color w:val="000000" w:themeColor="text1"/>
          <w:sz w:val="24"/>
          <w:szCs w:val="24"/>
        </w:rPr>
        <w:t>Lb. casei</w:t>
      </w:r>
      <w:r w:rsidR="00006B37" w:rsidRPr="007C6450">
        <w:rPr>
          <w:rFonts w:ascii="Times New Roman" w:hAnsi="Times New Roman" w:cs="Times New Roman"/>
          <w:color w:val="000000" w:themeColor="text1"/>
          <w:sz w:val="24"/>
          <w:szCs w:val="24"/>
        </w:rPr>
        <w:t xml:space="preserve">, </w:t>
      </w:r>
      <w:r w:rsidR="00006B37" w:rsidRPr="007C6450">
        <w:rPr>
          <w:rFonts w:ascii="Times New Roman" w:hAnsi="Times New Roman" w:cs="Times New Roman"/>
          <w:i/>
          <w:color w:val="000000" w:themeColor="text1"/>
          <w:sz w:val="24"/>
          <w:szCs w:val="24"/>
        </w:rPr>
        <w:t>Lb. plantarum</w:t>
      </w:r>
      <w:r w:rsidR="00006B37" w:rsidRPr="007C6450">
        <w:rPr>
          <w:rFonts w:ascii="Times New Roman" w:hAnsi="Times New Roman" w:cs="Times New Roman"/>
          <w:color w:val="000000" w:themeColor="text1"/>
          <w:sz w:val="24"/>
          <w:szCs w:val="24"/>
        </w:rPr>
        <w:t xml:space="preserve">, </w:t>
      </w:r>
      <w:r w:rsidR="00006B37" w:rsidRPr="007C6450">
        <w:rPr>
          <w:rFonts w:ascii="Times New Roman" w:hAnsi="Times New Roman" w:cs="Times New Roman"/>
          <w:i/>
          <w:color w:val="000000" w:themeColor="text1"/>
          <w:sz w:val="24"/>
          <w:szCs w:val="24"/>
        </w:rPr>
        <w:t>Ec. faecalis</w:t>
      </w:r>
      <w:r w:rsidR="00006B37" w:rsidRPr="007C6450">
        <w:rPr>
          <w:rFonts w:ascii="Times New Roman" w:hAnsi="Times New Roman" w:cs="Times New Roman"/>
          <w:color w:val="000000" w:themeColor="text1"/>
          <w:sz w:val="24"/>
          <w:szCs w:val="24"/>
        </w:rPr>
        <w:t xml:space="preserve">, </w:t>
      </w:r>
      <w:r w:rsidR="00006B37" w:rsidRPr="007C6450">
        <w:rPr>
          <w:rFonts w:ascii="Times New Roman" w:hAnsi="Times New Roman" w:cs="Times New Roman"/>
          <w:i/>
          <w:color w:val="000000" w:themeColor="text1"/>
          <w:sz w:val="24"/>
          <w:szCs w:val="24"/>
        </w:rPr>
        <w:t>Ec</w:t>
      </w:r>
      <w:r w:rsidR="0034146A" w:rsidRPr="007C6450">
        <w:rPr>
          <w:rFonts w:ascii="Times New Roman" w:hAnsi="Times New Roman" w:cs="Times New Roman"/>
          <w:i/>
          <w:color w:val="000000" w:themeColor="text1"/>
          <w:sz w:val="24"/>
          <w:szCs w:val="24"/>
        </w:rPr>
        <w:t>.</w:t>
      </w:r>
      <w:r w:rsidR="00006B37" w:rsidRPr="007C6450">
        <w:rPr>
          <w:rFonts w:ascii="Times New Roman" w:hAnsi="Times New Roman" w:cs="Times New Roman"/>
          <w:i/>
          <w:color w:val="000000" w:themeColor="text1"/>
          <w:sz w:val="24"/>
          <w:szCs w:val="24"/>
        </w:rPr>
        <w:t xml:space="preserve"> faecium</w:t>
      </w:r>
      <w:r w:rsidR="00006B37" w:rsidRPr="007C6450">
        <w:rPr>
          <w:rFonts w:ascii="Times New Roman" w:hAnsi="Times New Roman" w:cs="Times New Roman"/>
          <w:color w:val="000000" w:themeColor="text1"/>
          <w:sz w:val="24"/>
          <w:szCs w:val="24"/>
        </w:rPr>
        <w:t xml:space="preserve">, </w:t>
      </w:r>
      <w:r w:rsidR="00006B37" w:rsidRPr="007C6450">
        <w:rPr>
          <w:rFonts w:ascii="Times New Roman" w:hAnsi="Times New Roman" w:cs="Times New Roman"/>
          <w:i/>
          <w:color w:val="000000" w:themeColor="text1"/>
          <w:sz w:val="24"/>
          <w:szCs w:val="24"/>
        </w:rPr>
        <w:t>Lb. salivarius</w:t>
      </w:r>
      <w:r w:rsidR="00006B37" w:rsidRPr="007C6450">
        <w:rPr>
          <w:rFonts w:ascii="Times New Roman" w:hAnsi="Times New Roman" w:cs="Times New Roman"/>
          <w:color w:val="000000" w:themeColor="text1"/>
          <w:sz w:val="24"/>
          <w:szCs w:val="24"/>
        </w:rPr>
        <w:t xml:space="preserve"> ve </w:t>
      </w:r>
      <w:r w:rsidR="00006B37" w:rsidRPr="007C6450">
        <w:rPr>
          <w:rFonts w:ascii="Times New Roman" w:hAnsi="Times New Roman" w:cs="Times New Roman"/>
          <w:i/>
          <w:color w:val="000000" w:themeColor="text1"/>
          <w:sz w:val="24"/>
          <w:szCs w:val="24"/>
        </w:rPr>
        <w:t>Staphylococcus</w:t>
      </w:r>
      <w:r w:rsidR="00006B37" w:rsidRPr="007C6450">
        <w:rPr>
          <w:rFonts w:ascii="Times New Roman" w:hAnsi="Times New Roman" w:cs="Times New Roman"/>
          <w:color w:val="000000" w:themeColor="text1"/>
          <w:sz w:val="24"/>
          <w:szCs w:val="24"/>
        </w:rPr>
        <w:t xml:space="preserve"> türleri de bulunmaktadır. Birincil starterler, çoğunlukla peynir üretimininin başlangıcında ortaya çıkan laktozdan laktik asit üretiminde yer almaktadır. Bu nedenle peynir sütüne yüksek sayıda aktif hücre eklenmektedir. Bununla birlikte, birçoğu aynı zamanda uçucu bileşikler, taze peynirin önemli bir lezzet bileşeni olan sitrattan diasetil ve bazı peynirlerin açık dokusuna katkıda bulunan laktoz (heterofermentatif türler) ve sitrattan (homofermentatif ve heterofermentatif türler) CO</w:t>
      </w:r>
      <w:r w:rsidR="00006B37" w:rsidRPr="007C6450">
        <w:rPr>
          <w:rFonts w:ascii="Times New Roman" w:hAnsi="Times New Roman" w:cs="Times New Roman"/>
          <w:color w:val="000000" w:themeColor="text1"/>
          <w:sz w:val="24"/>
          <w:szCs w:val="24"/>
          <w:vertAlign w:val="subscript"/>
        </w:rPr>
        <w:t>2</w:t>
      </w:r>
      <w:r w:rsidR="00006B37" w:rsidRPr="007C6450">
        <w:rPr>
          <w:rFonts w:ascii="Times New Roman" w:hAnsi="Times New Roman" w:cs="Times New Roman"/>
          <w:color w:val="000000" w:themeColor="text1"/>
          <w:sz w:val="24"/>
          <w:szCs w:val="24"/>
        </w:rPr>
        <w:t xml:space="preserve"> üretmektedir. Proteolitik sistemler, peynirlerin olgunlaşmasında aroma gelişiminde de rol oynamaktadır. Ayrıca bozulma ve patojenik mikroorganizmalarla rekabet ederek ve antimikrobiyal bileşikler üreterek pH ve Eh'yi düşürerek peynirin mikrobiyal güvenliğine de katkıda bulunmaktadır. Birincil starterler genellikle mezofilik veya termofilik olarak sınıflandırılmaktadır (Parente ve Cogan, 2004).</w:t>
      </w:r>
    </w:p>
    <w:p w14:paraId="041CDFE7" w14:textId="77777777" w:rsidR="00296BFA" w:rsidRPr="007C6450" w:rsidRDefault="00006B37" w:rsidP="00B403D9">
      <w:pPr>
        <w:widowControl w:val="0"/>
        <w:spacing w:after="120" w:line="360" w:lineRule="auto"/>
        <w:ind w:firstLine="567"/>
        <w:jc w:val="both"/>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t xml:space="preserve">Endüstriyel peynir üretimi ile halk sağlığı açısından güvenli ve standart kalitede peynir üretimi elde etmek amacı ile starter kültürler kullanılmaktadır. </w:t>
      </w:r>
      <w:r w:rsidR="00296BFA" w:rsidRPr="007C6450">
        <w:rPr>
          <w:rFonts w:ascii="Times New Roman" w:hAnsi="Times New Roman" w:cs="Times New Roman"/>
          <w:color w:val="000000" w:themeColor="text1"/>
          <w:sz w:val="24"/>
          <w:szCs w:val="24"/>
        </w:rPr>
        <w:t xml:space="preserve">Peynir üretimi sırasında laktozdan laktik asit üretmek ve olgunlaşma sırasında biyokimyasal değişiklikler şekillendirmek amacıyla belirli Laktik Asit Bakteri </w:t>
      </w:r>
      <w:r w:rsidR="00B9013A" w:rsidRPr="007C6450">
        <w:rPr>
          <w:rFonts w:ascii="Times New Roman" w:hAnsi="Times New Roman" w:cs="Times New Roman"/>
          <w:color w:val="000000" w:themeColor="text1"/>
          <w:sz w:val="24"/>
          <w:szCs w:val="24"/>
        </w:rPr>
        <w:t xml:space="preserve">türleri (LAB) kullanılmakta olup, </w:t>
      </w:r>
      <w:r w:rsidR="00296BFA" w:rsidRPr="007C6450">
        <w:rPr>
          <w:rFonts w:ascii="Times New Roman" w:hAnsi="Times New Roman" w:cs="Times New Roman"/>
          <w:color w:val="000000" w:themeColor="text1"/>
          <w:sz w:val="24"/>
          <w:szCs w:val="24"/>
        </w:rPr>
        <w:t>peynirin karakteristik lezzetini geliştirmeye yardımcı olmaktadır</w:t>
      </w:r>
      <w:r w:rsidR="00B9013A" w:rsidRPr="007C6450">
        <w:rPr>
          <w:rFonts w:ascii="Times New Roman" w:hAnsi="Times New Roman" w:cs="Times New Roman"/>
          <w:color w:val="000000" w:themeColor="text1"/>
          <w:sz w:val="24"/>
          <w:szCs w:val="24"/>
        </w:rPr>
        <w:t>lar</w:t>
      </w:r>
      <w:r w:rsidR="00296BFA" w:rsidRPr="007C6450">
        <w:rPr>
          <w:rFonts w:ascii="Times New Roman" w:hAnsi="Times New Roman" w:cs="Times New Roman"/>
          <w:color w:val="000000" w:themeColor="text1"/>
          <w:sz w:val="24"/>
          <w:szCs w:val="24"/>
        </w:rPr>
        <w:t>. Starter kültür olarak adlandırılan LAB’lar, peynire verilmek istenen tat, aroma, lezzet gibi karakteristikler göz önünde bulundurarak dikkatlice seçilmektedir (Parente ve Cogan, 2004).</w:t>
      </w:r>
    </w:p>
    <w:p w14:paraId="62C642EF" w14:textId="01CEE70D" w:rsidR="00006B37" w:rsidRPr="007C6450" w:rsidRDefault="00006B37" w:rsidP="00B403D9">
      <w:pPr>
        <w:widowControl w:val="0"/>
        <w:spacing w:after="120" w:line="360" w:lineRule="auto"/>
        <w:ind w:firstLine="567"/>
        <w:jc w:val="both"/>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t xml:space="preserve">Peynir yapımında </w:t>
      </w:r>
      <w:r w:rsidR="00B9013A" w:rsidRPr="007C6450">
        <w:rPr>
          <w:rFonts w:ascii="Times New Roman" w:hAnsi="Times New Roman" w:cs="Times New Roman"/>
          <w:color w:val="000000" w:themeColor="text1"/>
          <w:sz w:val="24"/>
          <w:szCs w:val="24"/>
        </w:rPr>
        <w:t xml:space="preserve">diğer bir takım farklı </w:t>
      </w:r>
      <w:r w:rsidRPr="007C6450">
        <w:rPr>
          <w:rFonts w:ascii="Times New Roman" w:hAnsi="Times New Roman" w:cs="Times New Roman"/>
          <w:color w:val="000000" w:themeColor="text1"/>
          <w:sz w:val="24"/>
          <w:szCs w:val="24"/>
        </w:rPr>
        <w:t xml:space="preserve">mikroorganizmalar da kullanılmaktadır (Örneğin </w:t>
      </w:r>
      <w:r w:rsidRPr="007C6450">
        <w:rPr>
          <w:rFonts w:ascii="Times New Roman" w:hAnsi="Times New Roman" w:cs="Times New Roman"/>
          <w:i/>
          <w:color w:val="000000" w:themeColor="text1"/>
          <w:sz w:val="24"/>
          <w:szCs w:val="24"/>
        </w:rPr>
        <w:t>Propionibacterium freudenreichii</w:t>
      </w:r>
      <w:r w:rsidRPr="007C6450">
        <w:rPr>
          <w:rFonts w:ascii="Times New Roman" w:hAnsi="Times New Roman" w:cs="Times New Roman"/>
          <w:color w:val="000000" w:themeColor="text1"/>
          <w:sz w:val="24"/>
          <w:szCs w:val="24"/>
        </w:rPr>
        <w:t xml:space="preserve">, </w:t>
      </w:r>
      <w:r w:rsidRPr="007C6450">
        <w:rPr>
          <w:rFonts w:ascii="Times New Roman" w:hAnsi="Times New Roman" w:cs="Times New Roman"/>
          <w:i/>
          <w:color w:val="000000" w:themeColor="text1"/>
          <w:sz w:val="24"/>
          <w:szCs w:val="24"/>
        </w:rPr>
        <w:t>Brevibacterium linens</w:t>
      </w:r>
      <w:r w:rsidRPr="007C6450">
        <w:rPr>
          <w:rFonts w:ascii="Times New Roman" w:hAnsi="Times New Roman" w:cs="Times New Roman"/>
          <w:color w:val="000000" w:themeColor="text1"/>
          <w:sz w:val="24"/>
          <w:szCs w:val="24"/>
        </w:rPr>
        <w:t xml:space="preserve">, </w:t>
      </w:r>
      <w:r w:rsidRPr="007C6450">
        <w:rPr>
          <w:rFonts w:ascii="Times New Roman" w:hAnsi="Times New Roman" w:cs="Times New Roman"/>
          <w:i/>
          <w:color w:val="000000" w:themeColor="text1"/>
          <w:sz w:val="24"/>
          <w:szCs w:val="24"/>
        </w:rPr>
        <w:t>Debaryomyces hansenii</w:t>
      </w:r>
      <w:r w:rsidRPr="007C6450">
        <w:rPr>
          <w:rFonts w:ascii="Times New Roman" w:hAnsi="Times New Roman" w:cs="Times New Roman"/>
          <w:color w:val="000000" w:themeColor="text1"/>
          <w:sz w:val="24"/>
          <w:szCs w:val="24"/>
        </w:rPr>
        <w:t xml:space="preserve">, </w:t>
      </w:r>
      <w:r w:rsidRPr="007C6450">
        <w:rPr>
          <w:rFonts w:ascii="Times New Roman" w:hAnsi="Times New Roman" w:cs="Times New Roman"/>
          <w:i/>
          <w:color w:val="000000" w:themeColor="text1"/>
          <w:sz w:val="24"/>
          <w:szCs w:val="24"/>
        </w:rPr>
        <w:t>G. candidum</w:t>
      </w:r>
      <w:r w:rsidRPr="007C6450">
        <w:rPr>
          <w:rFonts w:ascii="Times New Roman" w:hAnsi="Times New Roman" w:cs="Times New Roman"/>
          <w:color w:val="000000" w:themeColor="text1"/>
          <w:sz w:val="24"/>
          <w:szCs w:val="24"/>
        </w:rPr>
        <w:t xml:space="preserve">, </w:t>
      </w:r>
      <w:r w:rsidRPr="007C6450">
        <w:rPr>
          <w:rFonts w:ascii="Times New Roman" w:hAnsi="Times New Roman" w:cs="Times New Roman"/>
          <w:i/>
          <w:color w:val="000000" w:themeColor="text1"/>
          <w:sz w:val="24"/>
          <w:szCs w:val="24"/>
        </w:rPr>
        <w:t>P. roqueforti</w:t>
      </w:r>
      <w:r w:rsidRPr="007C6450">
        <w:rPr>
          <w:rFonts w:ascii="Times New Roman" w:hAnsi="Times New Roman" w:cs="Times New Roman"/>
          <w:color w:val="000000" w:themeColor="text1"/>
          <w:sz w:val="24"/>
          <w:szCs w:val="24"/>
        </w:rPr>
        <w:t xml:space="preserve"> ve </w:t>
      </w:r>
      <w:r w:rsidRPr="007C6450">
        <w:rPr>
          <w:rFonts w:ascii="Times New Roman" w:hAnsi="Times New Roman" w:cs="Times New Roman"/>
          <w:i/>
          <w:color w:val="000000" w:themeColor="text1"/>
          <w:sz w:val="24"/>
          <w:szCs w:val="24"/>
        </w:rPr>
        <w:t>P. camemberti</w:t>
      </w:r>
      <w:r w:rsidRPr="007C6450">
        <w:rPr>
          <w:rFonts w:ascii="Times New Roman" w:hAnsi="Times New Roman" w:cs="Times New Roman"/>
          <w:color w:val="000000" w:themeColor="text1"/>
          <w:sz w:val="24"/>
          <w:szCs w:val="24"/>
        </w:rPr>
        <w:t xml:space="preserve">). Bu organizmaların asit üretiminde hiçbir işlevi yoktur ve “ikincil kültürler” olarak adlandırılmaktadır. Başlıca rolleri, peynirde organoleptik ve biyokimyasal değişiklikler üretmektir. Bunlar arasında, Emmental peynirinde </w:t>
      </w:r>
      <w:r w:rsidRPr="007C6450">
        <w:rPr>
          <w:rFonts w:ascii="Times New Roman" w:hAnsi="Times New Roman" w:cs="Times New Roman"/>
          <w:i/>
          <w:color w:val="000000" w:themeColor="text1"/>
          <w:sz w:val="24"/>
          <w:szCs w:val="24"/>
        </w:rPr>
        <w:t>P. freudenreichii</w:t>
      </w:r>
      <w:r w:rsidR="006240AC" w:rsidRPr="007C6450">
        <w:rPr>
          <w:rFonts w:ascii="Times New Roman" w:hAnsi="Times New Roman" w:cs="Times New Roman"/>
          <w:i/>
          <w:color w:val="000000" w:themeColor="text1"/>
          <w:sz w:val="24"/>
          <w:szCs w:val="24"/>
        </w:rPr>
        <w:t xml:space="preserve"> </w:t>
      </w:r>
      <w:r w:rsidRPr="007C6450">
        <w:rPr>
          <w:rFonts w:ascii="Times New Roman" w:hAnsi="Times New Roman" w:cs="Times New Roman"/>
          <w:color w:val="000000" w:themeColor="text1"/>
          <w:sz w:val="24"/>
          <w:szCs w:val="24"/>
        </w:rPr>
        <w:t>tarafından CO</w:t>
      </w:r>
      <w:r w:rsidRPr="007C6450">
        <w:rPr>
          <w:rFonts w:ascii="Times New Roman" w:hAnsi="Times New Roman" w:cs="Times New Roman"/>
          <w:color w:val="000000" w:themeColor="text1"/>
          <w:sz w:val="24"/>
          <w:szCs w:val="24"/>
          <w:vertAlign w:val="subscript"/>
        </w:rPr>
        <w:t>2</w:t>
      </w:r>
      <w:r w:rsidRPr="007C6450">
        <w:rPr>
          <w:rFonts w:ascii="Times New Roman" w:hAnsi="Times New Roman" w:cs="Times New Roman"/>
          <w:color w:val="000000" w:themeColor="text1"/>
          <w:sz w:val="24"/>
          <w:szCs w:val="24"/>
        </w:rPr>
        <w:t xml:space="preserve"> üretimi, Blue peynirdeki mavi damarlar </w:t>
      </w:r>
      <w:r w:rsidRPr="007C6450">
        <w:rPr>
          <w:rFonts w:ascii="Times New Roman" w:hAnsi="Times New Roman" w:cs="Times New Roman"/>
          <w:i/>
          <w:color w:val="000000" w:themeColor="text1"/>
          <w:sz w:val="24"/>
          <w:szCs w:val="24"/>
        </w:rPr>
        <w:t>P. roqueforti</w:t>
      </w:r>
      <w:r w:rsidRPr="007C6450">
        <w:rPr>
          <w:rFonts w:ascii="Times New Roman" w:hAnsi="Times New Roman" w:cs="Times New Roman"/>
          <w:color w:val="000000" w:themeColor="text1"/>
          <w:sz w:val="24"/>
          <w:szCs w:val="24"/>
        </w:rPr>
        <w:t xml:space="preserve">'nin gelişmesi veya olgunlaşma sırasında Camembert peyniri üzerinde gelişen kadife benzeri </w:t>
      </w:r>
      <w:r w:rsidRPr="007C6450">
        <w:rPr>
          <w:rFonts w:ascii="Times New Roman" w:hAnsi="Times New Roman" w:cs="Times New Roman"/>
          <w:i/>
          <w:color w:val="000000" w:themeColor="text1"/>
          <w:sz w:val="24"/>
          <w:szCs w:val="24"/>
        </w:rPr>
        <w:t>P. camemberti</w:t>
      </w:r>
      <w:r w:rsidRPr="007C6450">
        <w:rPr>
          <w:rFonts w:ascii="Times New Roman" w:hAnsi="Times New Roman" w:cs="Times New Roman"/>
          <w:color w:val="000000" w:themeColor="text1"/>
          <w:sz w:val="24"/>
          <w:szCs w:val="24"/>
        </w:rPr>
        <w:t xml:space="preserve"> tabakası yer almaktadır. İkincil mikroflora hem taksonomik hem de işlevsel açıdan daha çeşitlidir: Starter laktik olmayan asit bakteriler, propiyonibakteriler, coryneformlar, stafilokoklar, mayalar ve küfler peynirlerin organoleptik özelliklerine katkıda bulunabilmektedir. Bu mikroorganizmalar olgunlaşma sırasında rol </w:t>
      </w:r>
      <w:r w:rsidRPr="007C6450">
        <w:rPr>
          <w:rFonts w:ascii="Times New Roman" w:hAnsi="Times New Roman" w:cs="Times New Roman"/>
          <w:color w:val="000000" w:themeColor="text1"/>
          <w:sz w:val="24"/>
          <w:szCs w:val="24"/>
        </w:rPr>
        <w:lastRenderedPageBreak/>
        <w:t>oynadıkları için, başlangıçta yüksek sayılarına ihtiyaç duyulmamakta olup, birçok peynir çeşidinde süt ve peynir ortamından kaynaklanan doğal kontaminasyona güvenilmektedir. Bununla birlikte, sütün hijyeninde iyileşme ve olgunlaşmanın standardizasyonu ve hızlanması ihtiyacı, daha yumuşak aromalı peynirlerle sonuçlanmaktadır. Böylelikle, peynirin duyusal özelliklerini veya sağlık yararlarını iyileştirmek için birçok ikincil starter veya yardımcı maddenin kullanılmasını sağlamaktadır (Parente ve Cogan, 2004).</w:t>
      </w:r>
    </w:p>
    <w:p w14:paraId="79829FA8" w14:textId="77777777" w:rsidR="00B403D9" w:rsidRPr="007C6450" w:rsidRDefault="00B403D9" w:rsidP="00B403D9">
      <w:pPr>
        <w:widowControl w:val="0"/>
        <w:spacing w:after="120" w:line="360" w:lineRule="auto"/>
        <w:ind w:firstLine="567"/>
        <w:jc w:val="both"/>
        <w:rPr>
          <w:rFonts w:ascii="Times New Roman" w:hAnsi="Times New Roman" w:cs="Times New Roman"/>
          <w:color w:val="000000" w:themeColor="text1"/>
          <w:sz w:val="24"/>
          <w:szCs w:val="24"/>
        </w:rPr>
      </w:pPr>
    </w:p>
    <w:p w14:paraId="6B02B67E" w14:textId="1299BCB5" w:rsidR="00966717" w:rsidRPr="007C6450" w:rsidRDefault="0034146A" w:rsidP="00B403D9">
      <w:pPr>
        <w:pStyle w:val="Heading2"/>
        <w:keepNext w:val="0"/>
        <w:keepLines w:val="0"/>
        <w:widowControl w:val="0"/>
        <w:spacing w:before="0"/>
        <w:jc w:val="both"/>
        <w:rPr>
          <w:rFonts w:cs="Times New Roman"/>
          <w:i/>
        </w:rPr>
      </w:pPr>
      <w:r w:rsidRPr="007C6450">
        <w:rPr>
          <w:rFonts w:cs="Times New Roman"/>
        </w:rPr>
        <w:t>2.2</w:t>
      </w:r>
      <w:r w:rsidR="00966717" w:rsidRPr="007C6450">
        <w:rPr>
          <w:rFonts w:cs="Times New Roman"/>
        </w:rPr>
        <w:t xml:space="preserve">. </w:t>
      </w:r>
      <w:bookmarkEnd w:id="7"/>
      <w:r w:rsidR="0001235E" w:rsidRPr="007C6450">
        <w:rPr>
          <w:rFonts w:cs="Times New Roman"/>
          <w:i/>
        </w:rPr>
        <w:t>Staphylococcus aureus</w:t>
      </w:r>
    </w:p>
    <w:p w14:paraId="2EE93A21" w14:textId="77777777" w:rsidR="00B403D9" w:rsidRPr="007C6450" w:rsidRDefault="00B403D9" w:rsidP="00B403D9">
      <w:pPr>
        <w:rPr>
          <w:color w:val="000000" w:themeColor="text1"/>
        </w:rPr>
      </w:pPr>
    </w:p>
    <w:p w14:paraId="399593A4" w14:textId="4EB490BF" w:rsidR="00422CE4" w:rsidRPr="007C6450" w:rsidRDefault="0001235E" w:rsidP="00B403D9">
      <w:pPr>
        <w:widowControl w:val="0"/>
        <w:spacing w:after="120" w:line="360" w:lineRule="auto"/>
        <w:ind w:firstLine="567"/>
        <w:jc w:val="both"/>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t>Stafilokokların tanımlanması ilk kez 1878 yılında Robert Koch tar</w:t>
      </w:r>
      <w:r w:rsidR="00CA0D63" w:rsidRPr="007C6450">
        <w:rPr>
          <w:rFonts w:ascii="Times New Roman" w:hAnsi="Times New Roman" w:cs="Times New Roman"/>
          <w:color w:val="000000" w:themeColor="text1"/>
          <w:sz w:val="24"/>
          <w:szCs w:val="24"/>
        </w:rPr>
        <w:t>a</w:t>
      </w:r>
      <w:r w:rsidRPr="007C6450">
        <w:rPr>
          <w:rFonts w:ascii="Times New Roman" w:hAnsi="Times New Roman" w:cs="Times New Roman"/>
          <w:color w:val="000000" w:themeColor="text1"/>
          <w:sz w:val="24"/>
          <w:szCs w:val="24"/>
        </w:rPr>
        <w:t xml:space="preserve">fından tanımlanmıştır. 1880 yılında ise Pasteur stafilokokları sıvı besiyerinde üretmiştir. 1881 yılında ise İskoçyalı cerrah olan Alexander Ogston, insan apsesinden elde ettiği bakterinin şekli üzüme benzediği için </w:t>
      </w:r>
      <w:r w:rsidRPr="007C6450">
        <w:rPr>
          <w:rFonts w:ascii="Times New Roman" w:hAnsi="Times New Roman" w:cs="Times New Roman"/>
          <w:i/>
          <w:color w:val="000000" w:themeColor="text1"/>
          <w:sz w:val="24"/>
          <w:szCs w:val="24"/>
        </w:rPr>
        <w:t xml:space="preserve">Staphylococcus </w:t>
      </w:r>
      <w:r w:rsidRPr="007C6450">
        <w:rPr>
          <w:rFonts w:ascii="Times New Roman" w:hAnsi="Times New Roman" w:cs="Times New Roman"/>
          <w:color w:val="000000" w:themeColor="text1"/>
          <w:sz w:val="24"/>
          <w:szCs w:val="24"/>
        </w:rPr>
        <w:t>olarak adlandırmıştır (Grekçe üzüm salkımı=</w:t>
      </w:r>
      <w:r w:rsidRPr="007C6450">
        <w:rPr>
          <w:rFonts w:ascii="Times New Roman" w:hAnsi="Times New Roman" w:cs="Times New Roman"/>
          <w:i/>
          <w:color w:val="000000" w:themeColor="text1"/>
          <w:sz w:val="24"/>
          <w:szCs w:val="24"/>
        </w:rPr>
        <w:t>staphyle</w:t>
      </w:r>
      <w:r w:rsidRPr="007C6450">
        <w:rPr>
          <w:rFonts w:ascii="Times New Roman" w:hAnsi="Times New Roman" w:cs="Times New Roman"/>
          <w:color w:val="000000" w:themeColor="text1"/>
          <w:sz w:val="24"/>
          <w:szCs w:val="24"/>
        </w:rPr>
        <w:t xml:space="preserve">). 3 yıl sonra ise 1884’te Alman Anton Rosenbach kültürde farklı renklerde koloni yapan iki stafilokok türünü ayırmıştır. Renginden dolayı beyaz olan koloniler </w:t>
      </w:r>
      <w:r w:rsidRPr="007C6450">
        <w:rPr>
          <w:rFonts w:ascii="Times New Roman" w:hAnsi="Times New Roman" w:cs="Times New Roman"/>
          <w:i/>
          <w:color w:val="000000" w:themeColor="text1"/>
          <w:sz w:val="24"/>
          <w:szCs w:val="24"/>
        </w:rPr>
        <w:t>Staphylococcus albus</w:t>
      </w:r>
      <w:r w:rsidRPr="007C6450">
        <w:rPr>
          <w:rFonts w:ascii="Times New Roman" w:hAnsi="Times New Roman" w:cs="Times New Roman"/>
          <w:color w:val="000000" w:themeColor="text1"/>
          <w:sz w:val="24"/>
          <w:szCs w:val="24"/>
        </w:rPr>
        <w:t xml:space="preserve">, sarı-portakal renginde olan koloniler ise </w:t>
      </w:r>
      <w:r w:rsidR="00843873" w:rsidRPr="007C6450">
        <w:rPr>
          <w:rFonts w:ascii="Times New Roman" w:hAnsi="Times New Roman" w:cs="Times New Roman"/>
          <w:i/>
          <w:color w:val="000000" w:themeColor="text1"/>
          <w:sz w:val="24"/>
          <w:szCs w:val="24"/>
        </w:rPr>
        <w:t>S.</w:t>
      </w:r>
      <w:r w:rsidRPr="007C6450">
        <w:rPr>
          <w:rFonts w:ascii="Times New Roman" w:hAnsi="Times New Roman" w:cs="Times New Roman"/>
          <w:i/>
          <w:color w:val="000000" w:themeColor="text1"/>
          <w:sz w:val="24"/>
          <w:szCs w:val="24"/>
        </w:rPr>
        <w:t xml:space="preserve"> aureus </w:t>
      </w:r>
      <w:r w:rsidRPr="007C6450">
        <w:rPr>
          <w:rFonts w:ascii="Times New Roman" w:hAnsi="Times New Roman" w:cs="Times New Roman"/>
          <w:color w:val="000000" w:themeColor="text1"/>
          <w:sz w:val="24"/>
          <w:szCs w:val="24"/>
        </w:rPr>
        <w:t xml:space="preserve">adlarını vermiştir. Bu ayrım yakın zamana kadar devam etmiştir. Daha sonra ise; stafilokoklar, yapılan çalışmalarla birlikte birçok alt gruba ayrılmışlardır. Çalışmalarda </w:t>
      </w:r>
      <w:r w:rsidRPr="007C6450">
        <w:rPr>
          <w:rFonts w:ascii="Times New Roman" w:hAnsi="Times New Roman" w:cs="Times New Roman"/>
          <w:i/>
          <w:color w:val="000000" w:themeColor="text1"/>
          <w:sz w:val="24"/>
          <w:szCs w:val="24"/>
        </w:rPr>
        <w:t>S. aureus</w:t>
      </w:r>
      <w:r w:rsidRPr="007C6450">
        <w:rPr>
          <w:rFonts w:ascii="Times New Roman" w:hAnsi="Times New Roman" w:cs="Times New Roman"/>
          <w:color w:val="000000" w:themeColor="text1"/>
          <w:sz w:val="24"/>
          <w:szCs w:val="24"/>
        </w:rPr>
        <w:t xml:space="preserve">’un tercih edilmesinin sebebi infeksiyon etkeni olarak izole edilmesidir. Geri kalan alt gruplar ise genel bir adlandırmayla </w:t>
      </w:r>
      <w:r w:rsidR="00962683" w:rsidRPr="007C6450">
        <w:rPr>
          <w:rFonts w:ascii="Times New Roman" w:hAnsi="Times New Roman" w:cs="Times New Roman"/>
          <w:color w:val="000000" w:themeColor="text1"/>
          <w:sz w:val="24"/>
          <w:szCs w:val="24"/>
        </w:rPr>
        <w:t>koagülaz negatif stafilakok</w:t>
      </w:r>
      <w:r w:rsidR="00422CE4" w:rsidRPr="007C6450">
        <w:rPr>
          <w:rFonts w:ascii="Times New Roman" w:hAnsi="Times New Roman" w:cs="Times New Roman"/>
          <w:color w:val="000000" w:themeColor="text1"/>
          <w:sz w:val="24"/>
          <w:szCs w:val="24"/>
        </w:rPr>
        <w:t xml:space="preserve"> </w:t>
      </w:r>
      <w:r w:rsidRPr="007C6450">
        <w:rPr>
          <w:rFonts w:ascii="Times New Roman" w:hAnsi="Times New Roman" w:cs="Times New Roman"/>
          <w:color w:val="000000" w:themeColor="text1"/>
          <w:sz w:val="24"/>
          <w:szCs w:val="24"/>
        </w:rPr>
        <w:t xml:space="preserve">(KNS) olarak isimlendirilmiştir. </w:t>
      </w:r>
      <w:r w:rsidRPr="007C6450">
        <w:rPr>
          <w:rFonts w:ascii="Times New Roman" w:hAnsi="Times New Roman" w:cs="Times New Roman"/>
          <w:i/>
          <w:color w:val="000000" w:themeColor="text1"/>
          <w:sz w:val="24"/>
          <w:szCs w:val="24"/>
        </w:rPr>
        <w:t xml:space="preserve">Staphylococcus </w:t>
      </w:r>
      <w:r w:rsidRPr="007C6450">
        <w:rPr>
          <w:rFonts w:ascii="Times New Roman" w:hAnsi="Times New Roman" w:cs="Times New Roman"/>
          <w:color w:val="000000" w:themeColor="text1"/>
          <w:sz w:val="24"/>
          <w:szCs w:val="24"/>
        </w:rPr>
        <w:t>Gram pozitif bir bakteri olup hiç bir çevresel parametrelere ve özel beslenmeye gereksinim duymamakta, 7°C ve 48,5°C arasınd</w:t>
      </w:r>
      <w:r w:rsidR="00843873" w:rsidRPr="007C6450">
        <w:rPr>
          <w:rFonts w:ascii="Times New Roman" w:hAnsi="Times New Roman" w:cs="Times New Roman"/>
          <w:color w:val="000000" w:themeColor="text1"/>
          <w:sz w:val="24"/>
          <w:szCs w:val="24"/>
        </w:rPr>
        <w:t>a optimum olarak ise 30°C-37°C’de üremektedir</w:t>
      </w:r>
      <w:r w:rsidRPr="007C6450">
        <w:rPr>
          <w:rFonts w:ascii="Times New Roman" w:hAnsi="Times New Roman" w:cs="Times New Roman"/>
          <w:color w:val="000000" w:themeColor="text1"/>
          <w:sz w:val="24"/>
          <w:szCs w:val="24"/>
        </w:rPr>
        <w:t xml:space="preserve">. </w:t>
      </w:r>
      <w:r w:rsidR="006240AC" w:rsidRPr="007C6450">
        <w:rPr>
          <w:rFonts w:ascii="Times New Roman" w:hAnsi="Times New Roman" w:cs="Times New Roman"/>
          <w:color w:val="000000" w:themeColor="text1"/>
          <w:sz w:val="24"/>
          <w:szCs w:val="24"/>
        </w:rPr>
        <w:t>pH optimum olarak 7-7,</w:t>
      </w:r>
      <w:r w:rsidR="00843873" w:rsidRPr="007C6450">
        <w:rPr>
          <w:rFonts w:ascii="Times New Roman" w:hAnsi="Times New Roman" w:cs="Times New Roman"/>
          <w:color w:val="000000" w:themeColor="text1"/>
          <w:sz w:val="24"/>
          <w:szCs w:val="24"/>
        </w:rPr>
        <w:t xml:space="preserve">5 ve </w:t>
      </w:r>
      <w:r w:rsidRPr="007C6450">
        <w:rPr>
          <w:rFonts w:ascii="Times New Roman" w:hAnsi="Times New Roman" w:cs="Times New Roman"/>
          <w:color w:val="000000" w:themeColor="text1"/>
          <w:sz w:val="24"/>
          <w:szCs w:val="24"/>
        </w:rPr>
        <w:t xml:space="preserve">%15’den fazla tuz konsantrasyonu olan ortamda üreme yeteneğine sahip bir bakteridir (Bhatia ve Zahoor ,2007; Normanno vd., 2005). Bu özelliklerinden dolayı yaygın olarak hayvan ve insanlarda bulunmaktadır. Tüm dünyada gıda kaynaklı hastalıklara neden olan bakterilerin üçüncü sırasında yer almaktadır ve fırsatçı bir patojen olan </w:t>
      </w:r>
      <w:r w:rsidR="00DA0965" w:rsidRPr="007C6450">
        <w:rPr>
          <w:rFonts w:ascii="Times New Roman" w:hAnsi="Times New Roman" w:cs="Times New Roman"/>
          <w:i/>
          <w:color w:val="000000" w:themeColor="text1"/>
          <w:sz w:val="24"/>
          <w:szCs w:val="24"/>
        </w:rPr>
        <w:t xml:space="preserve">S. aureus </w:t>
      </w:r>
      <w:r w:rsidRPr="007C6450">
        <w:rPr>
          <w:rFonts w:ascii="Times New Roman" w:hAnsi="Times New Roman" w:cs="Times New Roman"/>
          <w:color w:val="000000" w:themeColor="text1"/>
          <w:sz w:val="24"/>
          <w:szCs w:val="24"/>
        </w:rPr>
        <w:t>insanlarda asemptomatik o</w:t>
      </w:r>
      <w:r w:rsidR="00A43FCC">
        <w:rPr>
          <w:rFonts w:ascii="Times New Roman" w:hAnsi="Times New Roman" w:cs="Times New Roman"/>
          <w:color w:val="000000" w:themeColor="text1"/>
          <w:sz w:val="24"/>
          <w:szCs w:val="24"/>
        </w:rPr>
        <w:t>larak taşınmaktadır (Normanno ve diğerleri</w:t>
      </w:r>
      <w:r w:rsidRPr="007C6450">
        <w:rPr>
          <w:rFonts w:ascii="Times New Roman" w:hAnsi="Times New Roman" w:cs="Times New Roman"/>
          <w:color w:val="000000" w:themeColor="text1"/>
          <w:sz w:val="24"/>
          <w:szCs w:val="24"/>
        </w:rPr>
        <w:t>., 2005).</w:t>
      </w:r>
    </w:p>
    <w:p w14:paraId="12D3C23D" w14:textId="011C85AC" w:rsidR="00422CE4" w:rsidRPr="007C6450" w:rsidRDefault="0001235E" w:rsidP="00B403D9">
      <w:pPr>
        <w:widowControl w:val="0"/>
        <w:spacing w:after="120" w:line="360" w:lineRule="auto"/>
        <w:ind w:firstLine="567"/>
        <w:jc w:val="both"/>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t xml:space="preserve">1974 yılına kadar </w:t>
      </w:r>
      <w:r w:rsidRPr="007C6450">
        <w:rPr>
          <w:rFonts w:ascii="Times New Roman" w:hAnsi="Times New Roman" w:cs="Times New Roman"/>
          <w:i/>
          <w:color w:val="000000" w:themeColor="text1"/>
          <w:sz w:val="24"/>
          <w:szCs w:val="24"/>
        </w:rPr>
        <w:t>Staphylococcu</w:t>
      </w:r>
      <w:r w:rsidRPr="007C6450">
        <w:rPr>
          <w:rFonts w:ascii="Times New Roman" w:hAnsi="Times New Roman" w:cs="Times New Roman"/>
          <w:color w:val="000000" w:themeColor="text1"/>
          <w:sz w:val="24"/>
          <w:szCs w:val="24"/>
        </w:rPr>
        <w:t xml:space="preserve">s’lar koagülaz üretme durumuna göre </w:t>
      </w:r>
      <w:r w:rsidRPr="007C6450">
        <w:rPr>
          <w:rFonts w:ascii="Times New Roman" w:hAnsi="Times New Roman" w:cs="Times New Roman"/>
          <w:i/>
          <w:color w:val="000000" w:themeColor="text1"/>
          <w:sz w:val="24"/>
          <w:szCs w:val="24"/>
        </w:rPr>
        <w:t>S. aureus,</w:t>
      </w:r>
      <w:r w:rsidR="00A4236E" w:rsidRPr="007C6450">
        <w:rPr>
          <w:rFonts w:ascii="Times New Roman" w:hAnsi="Times New Roman" w:cs="Times New Roman"/>
          <w:i/>
          <w:color w:val="000000" w:themeColor="text1"/>
          <w:sz w:val="24"/>
          <w:szCs w:val="24"/>
        </w:rPr>
        <w:t xml:space="preserve"> </w:t>
      </w:r>
      <w:r w:rsidRPr="007C6450">
        <w:rPr>
          <w:rFonts w:ascii="Times New Roman" w:hAnsi="Times New Roman" w:cs="Times New Roman"/>
          <w:i/>
          <w:color w:val="000000" w:themeColor="text1"/>
          <w:sz w:val="24"/>
          <w:szCs w:val="24"/>
        </w:rPr>
        <w:t xml:space="preserve">S. saprophyticus </w:t>
      </w:r>
      <w:r w:rsidRPr="007C6450">
        <w:rPr>
          <w:rFonts w:ascii="Times New Roman" w:hAnsi="Times New Roman" w:cs="Times New Roman"/>
          <w:color w:val="000000" w:themeColor="text1"/>
          <w:sz w:val="24"/>
          <w:szCs w:val="24"/>
        </w:rPr>
        <w:t>ve S</w:t>
      </w:r>
      <w:r w:rsidRPr="007C6450">
        <w:rPr>
          <w:rFonts w:ascii="Times New Roman" w:hAnsi="Times New Roman" w:cs="Times New Roman"/>
          <w:i/>
          <w:color w:val="000000" w:themeColor="text1"/>
          <w:sz w:val="24"/>
          <w:szCs w:val="24"/>
        </w:rPr>
        <w:t xml:space="preserve">. epidermidis </w:t>
      </w:r>
      <w:r w:rsidRPr="007C6450">
        <w:rPr>
          <w:rFonts w:ascii="Times New Roman" w:hAnsi="Times New Roman" w:cs="Times New Roman"/>
          <w:color w:val="000000" w:themeColor="text1"/>
          <w:sz w:val="24"/>
          <w:szCs w:val="24"/>
        </w:rPr>
        <w:t xml:space="preserve">diye içinde sınıflandırılırken daha sonraki dönemlerde ise araştırmalar sonucunda </w:t>
      </w:r>
      <w:r w:rsidRPr="007C6450">
        <w:rPr>
          <w:rFonts w:ascii="Times New Roman" w:hAnsi="Times New Roman" w:cs="Times New Roman"/>
          <w:i/>
          <w:color w:val="000000" w:themeColor="text1"/>
          <w:sz w:val="24"/>
          <w:szCs w:val="24"/>
        </w:rPr>
        <w:t xml:space="preserve">S. xylosus, S. warneri S. capitis, S. cohnii,S. equorum, S. intermedius, S. sciuri, S. hycus, S. haemolyticus, S. pseudintermedius,S. simulans, S. </w:t>
      </w:r>
      <w:r w:rsidRPr="007C6450">
        <w:rPr>
          <w:rFonts w:ascii="Times New Roman" w:hAnsi="Times New Roman" w:cs="Times New Roman"/>
          <w:i/>
          <w:color w:val="000000" w:themeColor="text1"/>
          <w:sz w:val="24"/>
          <w:szCs w:val="24"/>
        </w:rPr>
        <w:lastRenderedPageBreak/>
        <w:t xml:space="preserve">carnosus, S. lugdunensis, S. caprae, S. gallinarum, S. hominis, S. delphini, S. felis, S. caseolyticus, S. auricularis, S. lentus, S. saccarolyticus, S. arlettae, S. kloosii, S. chromogenes ve S. schleiferi, S. lutrae, S. agnetis </w:t>
      </w:r>
      <w:r w:rsidRPr="007C6450">
        <w:rPr>
          <w:rFonts w:ascii="Times New Roman" w:hAnsi="Times New Roman" w:cs="Times New Roman"/>
          <w:color w:val="000000" w:themeColor="text1"/>
          <w:sz w:val="24"/>
          <w:szCs w:val="24"/>
        </w:rPr>
        <w:t xml:space="preserve">gibi yenitürler eklenmiştir. Moleküler filogenetik araştırmaların da katkısı ile kabul edilen taksonomiye göre </w:t>
      </w:r>
      <w:r w:rsidRPr="007C6450">
        <w:rPr>
          <w:rFonts w:ascii="Times New Roman" w:hAnsi="Times New Roman" w:cs="Times New Roman"/>
          <w:i/>
          <w:color w:val="000000" w:themeColor="text1"/>
          <w:sz w:val="24"/>
          <w:szCs w:val="24"/>
        </w:rPr>
        <w:t>Bacilli</w:t>
      </w:r>
      <w:r w:rsidRPr="007C6450">
        <w:rPr>
          <w:rFonts w:ascii="Times New Roman" w:hAnsi="Times New Roman" w:cs="Times New Roman"/>
          <w:color w:val="000000" w:themeColor="text1"/>
          <w:sz w:val="24"/>
          <w:szCs w:val="24"/>
        </w:rPr>
        <w:t xml:space="preserve"> sınıfının </w:t>
      </w:r>
      <w:r w:rsidRPr="007C6450">
        <w:rPr>
          <w:rFonts w:ascii="Times New Roman" w:hAnsi="Times New Roman" w:cs="Times New Roman"/>
          <w:i/>
          <w:color w:val="000000" w:themeColor="text1"/>
          <w:sz w:val="24"/>
          <w:szCs w:val="24"/>
        </w:rPr>
        <w:t xml:space="preserve">Bacillales </w:t>
      </w:r>
      <w:r w:rsidRPr="007C6450">
        <w:rPr>
          <w:rFonts w:ascii="Times New Roman" w:hAnsi="Times New Roman" w:cs="Times New Roman"/>
          <w:color w:val="000000" w:themeColor="text1"/>
          <w:sz w:val="24"/>
          <w:szCs w:val="24"/>
        </w:rPr>
        <w:t xml:space="preserve">takımı içerisinde </w:t>
      </w:r>
      <w:r w:rsidRPr="007C6450">
        <w:rPr>
          <w:rFonts w:ascii="Times New Roman" w:hAnsi="Times New Roman" w:cs="Times New Roman"/>
          <w:i/>
          <w:color w:val="000000" w:themeColor="text1"/>
          <w:sz w:val="24"/>
          <w:szCs w:val="24"/>
        </w:rPr>
        <w:t xml:space="preserve">Paenibacilaceae, Planococcaceae Listeriaceae, </w:t>
      </w:r>
      <w:r w:rsidRPr="007C6450">
        <w:rPr>
          <w:rFonts w:ascii="Times New Roman" w:hAnsi="Times New Roman" w:cs="Times New Roman"/>
          <w:color w:val="000000" w:themeColor="text1"/>
          <w:sz w:val="24"/>
          <w:szCs w:val="24"/>
        </w:rPr>
        <w:t xml:space="preserve">gibi familyalarla beraber bulunan </w:t>
      </w:r>
      <w:r w:rsidRPr="007C6450">
        <w:rPr>
          <w:rFonts w:ascii="Times New Roman" w:hAnsi="Times New Roman" w:cs="Times New Roman"/>
          <w:i/>
          <w:color w:val="000000" w:themeColor="text1"/>
          <w:sz w:val="24"/>
          <w:szCs w:val="24"/>
        </w:rPr>
        <w:t xml:space="preserve">Staphylococcaceae </w:t>
      </w:r>
      <w:r w:rsidRPr="007C6450">
        <w:rPr>
          <w:rFonts w:ascii="Times New Roman" w:hAnsi="Times New Roman" w:cs="Times New Roman"/>
          <w:color w:val="000000" w:themeColor="text1"/>
          <w:sz w:val="24"/>
          <w:szCs w:val="24"/>
        </w:rPr>
        <w:t xml:space="preserve">familyası içinde </w:t>
      </w:r>
      <w:r w:rsidRPr="007C6450">
        <w:rPr>
          <w:rFonts w:ascii="Times New Roman" w:hAnsi="Times New Roman" w:cs="Times New Roman"/>
          <w:i/>
          <w:color w:val="000000" w:themeColor="text1"/>
          <w:sz w:val="24"/>
          <w:szCs w:val="24"/>
        </w:rPr>
        <w:t xml:space="preserve">Staphylococcus </w:t>
      </w:r>
      <w:r w:rsidRPr="007C6450">
        <w:rPr>
          <w:rFonts w:ascii="Times New Roman" w:hAnsi="Times New Roman" w:cs="Times New Roman"/>
          <w:color w:val="000000" w:themeColor="text1"/>
          <w:sz w:val="24"/>
          <w:szCs w:val="24"/>
        </w:rPr>
        <w:t>cinsi içinde sınıflandırılmaktadır. Günümüzde ise toplam 47 tür ve 23 alt tür bulunmaktadır. Bunlardan 9 tanesi koagülaz pozitif staphylococcus</w:t>
      </w:r>
      <w:r w:rsidR="006240AC" w:rsidRPr="007C6450">
        <w:rPr>
          <w:rFonts w:ascii="Times New Roman" w:hAnsi="Times New Roman" w:cs="Times New Roman"/>
          <w:color w:val="000000" w:themeColor="text1"/>
          <w:sz w:val="24"/>
          <w:szCs w:val="24"/>
        </w:rPr>
        <w:t xml:space="preserve"> </w:t>
      </w:r>
      <w:r w:rsidRPr="007C6450">
        <w:rPr>
          <w:rFonts w:ascii="Times New Roman" w:hAnsi="Times New Roman" w:cs="Times New Roman"/>
          <w:color w:val="000000" w:themeColor="text1"/>
          <w:sz w:val="24"/>
          <w:szCs w:val="24"/>
        </w:rPr>
        <w:t>(KPS), 38 tanesi ise koagülaz negatif sta</w:t>
      </w:r>
      <w:r w:rsidR="003961EB">
        <w:rPr>
          <w:rFonts w:ascii="Times New Roman" w:hAnsi="Times New Roman" w:cs="Times New Roman"/>
          <w:color w:val="000000" w:themeColor="text1"/>
          <w:sz w:val="24"/>
          <w:szCs w:val="24"/>
        </w:rPr>
        <w:t>phylococcus (KNS)’tur (Becker ve diğerleri</w:t>
      </w:r>
      <w:r w:rsidRPr="007C6450">
        <w:rPr>
          <w:rFonts w:ascii="Times New Roman" w:hAnsi="Times New Roman" w:cs="Times New Roman"/>
          <w:color w:val="000000" w:themeColor="text1"/>
          <w:sz w:val="24"/>
          <w:szCs w:val="24"/>
        </w:rPr>
        <w:t>., 2014).</w:t>
      </w:r>
    </w:p>
    <w:p w14:paraId="38A322D9" w14:textId="77777777" w:rsidR="00B403D9" w:rsidRPr="007C6450" w:rsidRDefault="00B403D9" w:rsidP="00B403D9">
      <w:pPr>
        <w:widowControl w:val="0"/>
        <w:spacing w:after="120" w:line="360" w:lineRule="auto"/>
        <w:ind w:firstLine="567"/>
        <w:jc w:val="both"/>
        <w:rPr>
          <w:rFonts w:ascii="Times New Roman" w:hAnsi="Times New Roman" w:cs="Times New Roman"/>
          <w:color w:val="000000" w:themeColor="text1"/>
          <w:sz w:val="24"/>
          <w:szCs w:val="24"/>
        </w:rPr>
      </w:pPr>
    </w:p>
    <w:p w14:paraId="3EEFD32E" w14:textId="0431679B" w:rsidR="00340092" w:rsidRPr="007C6450" w:rsidRDefault="0034146A" w:rsidP="00B403D9">
      <w:pPr>
        <w:widowControl w:val="0"/>
        <w:spacing w:after="120" w:line="360" w:lineRule="auto"/>
        <w:jc w:val="both"/>
        <w:rPr>
          <w:rFonts w:ascii="Times New Roman" w:hAnsi="Times New Roman" w:cs="Times New Roman"/>
          <w:b/>
          <w:bCs/>
          <w:color w:val="000000" w:themeColor="text1"/>
          <w:sz w:val="24"/>
          <w:szCs w:val="24"/>
        </w:rPr>
      </w:pPr>
      <w:r w:rsidRPr="007C6450">
        <w:rPr>
          <w:rFonts w:ascii="Times New Roman" w:hAnsi="Times New Roman" w:cs="Times New Roman"/>
          <w:b/>
          <w:bCs/>
          <w:color w:val="000000" w:themeColor="text1"/>
          <w:sz w:val="24"/>
          <w:szCs w:val="24"/>
        </w:rPr>
        <w:t>2.2</w:t>
      </w:r>
      <w:r w:rsidR="00340092" w:rsidRPr="007C6450">
        <w:rPr>
          <w:rFonts w:ascii="Times New Roman" w:hAnsi="Times New Roman" w:cs="Times New Roman"/>
          <w:b/>
          <w:bCs/>
          <w:color w:val="000000" w:themeColor="text1"/>
          <w:sz w:val="24"/>
          <w:szCs w:val="24"/>
        </w:rPr>
        <w:t xml:space="preserve">.1. </w:t>
      </w:r>
      <w:r w:rsidR="00340092" w:rsidRPr="007C6450">
        <w:rPr>
          <w:rFonts w:ascii="Times New Roman" w:hAnsi="Times New Roman" w:cs="Times New Roman"/>
          <w:b/>
          <w:bCs/>
          <w:i/>
          <w:color w:val="000000" w:themeColor="text1"/>
          <w:sz w:val="24"/>
          <w:szCs w:val="24"/>
        </w:rPr>
        <w:t xml:space="preserve">Staphylococcus aureus’un </w:t>
      </w:r>
      <w:r w:rsidR="00340092" w:rsidRPr="007C6450">
        <w:rPr>
          <w:rFonts w:ascii="Times New Roman" w:hAnsi="Times New Roman" w:cs="Times New Roman"/>
          <w:b/>
          <w:bCs/>
          <w:color w:val="000000" w:themeColor="text1"/>
          <w:sz w:val="24"/>
          <w:szCs w:val="24"/>
        </w:rPr>
        <w:t>Virulens Faktörleri</w:t>
      </w:r>
    </w:p>
    <w:p w14:paraId="76605DCD" w14:textId="77777777" w:rsidR="00B403D9" w:rsidRPr="007C6450" w:rsidRDefault="00B403D9" w:rsidP="00B403D9">
      <w:pPr>
        <w:widowControl w:val="0"/>
        <w:spacing w:after="120" w:line="360" w:lineRule="auto"/>
        <w:jc w:val="both"/>
        <w:rPr>
          <w:rFonts w:ascii="Times New Roman" w:hAnsi="Times New Roman" w:cs="Times New Roman"/>
          <w:b/>
          <w:bCs/>
          <w:color w:val="000000" w:themeColor="text1"/>
          <w:sz w:val="24"/>
          <w:szCs w:val="24"/>
        </w:rPr>
      </w:pPr>
    </w:p>
    <w:p w14:paraId="11855D50" w14:textId="0D725D2F" w:rsidR="00340092" w:rsidRPr="007C6450" w:rsidRDefault="00340092" w:rsidP="00B403D9">
      <w:pPr>
        <w:widowControl w:val="0"/>
        <w:spacing w:after="120" w:line="360" w:lineRule="auto"/>
        <w:ind w:firstLine="567"/>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Süt ürünleri aracılığı ile insanlarda gıda kaynaklı intoksikasyonlara neden olabilme p</w:t>
      </w:r>
      <w:r w:rsidR="006240AC" w:rsidRPr="007C6450">
        <w:rPr>
          <w:rFonts w:ascii="Times New Roman" w:hAnsi="Times New Roman" w:cs="Times New Roman"/>
          <w:bCs/>
          <w:color w:val="000000" w:themeColor="text1"/>
          <w:sz w:val="24"/>
          <w:szCs w:val="24"/>
        </w:rPr>
        <w:t>otansiyeline sahip olan suşlar e</w:t>
      </w:r>
      <w:r w:rsidRPr="007C6450">
        <w:rPr>
          <w:rFonts w:ascii="Times New Roman" w:hAnsi="Times New Roman" w:cs="Times New Roman"/>
          <w:bCs/>
          <w:color w:val="000000" w:themeColor="text1"/>
          <w:sz w:val="24"/>
          <w:szCs w:val="24"/>
        </w:rPr>
        <w:t xml:space="preserve">nterotoksijenik </w:t>
      </w:r>
      <w:r w:rsidR="00DA0965" w:rsidRPr="007C6450">
        <w:rPr>
          <w:rFonts w:ascii="Times New Roman" w:hAnsi="Times New Roman" w:cs="Times New Roman"/>
          <w:bCs/>
          <w:i/>
          <w:color w:val="000000" w:themeColor="text1"/>
          <w:sz w:val="24"/>
          <w:szCs w:val="24"/>
        </w:rPr>
        <w:t xml:space="preserve">S. aureus </w:t>
      </w:r>
      <w:r w:rsidRPr="007C6450">
        <w:rPr>
          <w:rFonts w:ascii="Times New Roman" w:hAnsi="Times New Roman" w:cs="Times New Roman"/>
          <w:bCs/>
          <w:color w:val="000000" w:themeColor="text1"/>
          <w:sz w:val="24"/>
          <w:szCs w:val="24"/>
        </w:rPr>
        <w:t xml:space="preserve">‘lardır (Kümmel vd., 2016). </w:t>
      </w:r>
      <w:r w:rsidR="00DA0965" w:rsidRPr="007C6450">
        <w:rPr>
          <w:rFonts w:ascii="Times New Roman" w:hAnsi="Times New Roman" w:cs="Times New Roman"/>
          <w:bCs/>
          <w:i/>
          <w:color w:val="000000" w:themeColor="text1"/>
          <w:sz w:val="24"/>
          <w:szCs w:val="24"/>
        </w:rPr>
        <w:t xml:space="preserve">S. aureus </w:t>
      </w:r>
      <w:r w:rsidR="00CA0D63" w:rsidRPr="007C6450">
        <w:rPr>
          <w:rFonts w:ascii="Times New Roman" w:hAnsi="Times New Roman" w:cs="Times New Roman"/>
          <w:bCs/>
          <w:color w:val="000000" w:themeColor="text1"/>
          <w:sz w:val="24"/>
          <w:szCs w:val="24"/>
        </w:rPr>
        <w:t xml:space="preserve">bu cins </w:t>
      </w:r>
      <w:r w:rsidRPr="007C6450">
        <w:rPr>
          <w:rFonts w:ascii="Times New Roman" w:hAnsi="Times New Roman" w:cs="Times New Roman"/>
          <w:bCs/>
          <w:color w:val="000000" w:themeColor="text1"/>
          <w:sz w:val="24"/>
          <w:szCs w:val="24"/>
        </w:rPr>
        <w:t>içerisinde antibiyotik direnci ve virülensi en fazla olanıdır. Gıda kaynaklı intoksikasyonlara ve infeksiyon sebep olma bakımından da en riskli türdür. Birçok çevresel koşulla birlikte yüksek tuz k</w:t>
      </w:r>
      <w:r w:rsidR="00CA0D63" w:rsidRPr="007C6450">
        <w:rPr>
          <w:rFonts w:ascii="Times New Roman" w:hAnsi="Times New Roman" w:cs="Times New Roman"/>
          <w:bCs/>
          <w:color w:val="000000" w:themeColor="text1"/>
          <w:sz w:val="24"/>
          <w:szCs w:val="24"/>
        </w:rPr>
        <w:t>onsantrasyonu ve çeşitli dezenfektan maddelere</w:t>
      </w:r>
      <w:r w:rsidRPr="007C6450">
        <w:rPr>
          <w:rFonts w:ascii="Times New Roman" w:hAnsi="Times New Roman" w:cs="Times New Roman"/>
          <w:bCs/>
          <w:color w:val="000000" w:themeColor="text1"/>
          <w:sz w:val="24"/>
          <w:szCs w:val="24"/>
        </w:rPr>
        <w:t xml:space="preserve"> dayanıklıdır. Bu özellikleri bakımından kolayca bulaşabilmekte ve infeksiyona neden olabilmek</w:t>
      </w:r>
      <w:r w:rsidR="003961EB">
        <w:rPr>
          <w:rFonts w:ascii="Times New Roman" w:hAnsi="Times New Roman" w:cs="Times New Roman"/>
          <w:bCs/>
          <w:color w:val="000000" w:themeColor="text1"/>
          <w:sz w:val="24"/>
          <w:szCs w:val="24"/>
        </w:rPr>
        <w:t>tedir (Loir vd., 2003; Bremer ve diğerleri</w:t>
      </w:r>
      <w:r w:rsidRPr="007C6450">
        <w:rPr>
          <w:rFonts w:ascii="Times New Roman" w:hAnsi="Times New Roman" w:cs="Times New Roman"/>
          <w:bCs/>
          <w:color w:val="000000" w:themeColor="text1"/>
          <w:sz w:val="24"/>
          <w:szCs w:val="24"/>
        </w:rPr>
        <w:t>., 2004).</w:t>
      </w:r>
    </w:p>
    <w:p w14:paraId="3833ADD2" w14:textId="2AB32DB9" w:rsidR="006C5224" w:rsidRPr="007C6450" w:rsidRDefault="00843873" w:rsidP="00B403D9">
      <w:pPr>
        <w:widowControl w:val="0"/>
        <w:spacing w:after="120" w:line="360" w:lineRule="auto"/>
        <w:ind w:firstLine="567"/>
        <w:jc w:val="both"/>
        <w:rPr>
          <w:rFonts w:ascii="Times New Roman" w:hAnsi="Times New Roman" w:cs="Times New Roman"/>
          <w:color w:val="000000" w:themeColor="text1"/>
          <w:sz w:val="24"/>
          <w:szCs w:val="24"/>
        </w:rPr>
      </w:pPr>
      <w:r w:rsidRPr="007C6450">
        <w:rPr>
          <w:rFonts w:ascii="Times New Roman" w:hAnsi="Times New Roman" w:cs="Times New Roman"/>
          <w:i/>
          <w:color w:val="000000" w:themeColor="text1"/>
          <w:sz w:val="24"/>
          <w:szCs w:val="24"/>
        </w:rPr>
        <w:t xml:space="preserve">S. </w:t>
      </w:r>
      <w:r w:rsidR="00340092" w:rsidRPr="007C6450">
        <w:rPr>
          <w:rFonts w:ascii="Times New Roman" w:hAnsi="Times New Roman" w:cs="Times New Roman"/>
          <w:i/>
          <w:color w:val="000000" w:themeColor="text1"/>
          <w:sz w:val="24"/>
          <w:szCs w:val="24"/>
        </w:rPr>
        <w:t>aureus</w:t>
      </w:r>
      <w:r w:rsidR="00340092" w:rsidRPr="007C6450">
        <w:rPr>
          <w:rFonts w:ascii="Times New Roman" w:hAnsi="Times New Roman" w:cs="Times New Roman"/>
          <w:color w:val="000000" w:themeColor="text1"/>
          <w:sz w:val="24"/>
          <w:szCs w:val="24"/>
        </w:rPr>
        <w:t xml:space="preserve">’un bazı önemli biyokimyasal özellikleri </w:t>
      </w:r>
      <w:r w:rsidR="0034146A" w:rsidRPr="007C6450">
        <w:rPr>
          <w:rFonts w:ascii="Times New Roman" w:hAnsi="Times New Roman" w:cs="Times New Roman"/>
          <w:color w:val="000000" w:themeColor="text1"/>
          <w:sz w:val="24"/>
          <w:szCs w:val="24"/>
        </w:rPr>
        <w:t>Tablo 1</w:t>
      </w:r>
      <w:r w:rsidR="00340092" w:rsidRPr="007C6450">
        <w:rPr>
          <w:rFonts w:ascii="Times New Roman" w:hAnsi="Times New Roman" w:cs="Times New Roman"/>
          <w:color w:val="000000" w:themeColor="text1"/>
          <w:sz w:val="24"/>
          <w:szCs w:val="24"/>
        </w:rPr>
        <w:t>.’de özetlenmiştir (Mikrobiyoloji</w:t>
      </w:r>
      <w:r w:rsidR="00186D51" w:rsidRPr="007C6450">
        <w:rPr>
          <w:rFonts w:ascii="Times New Roman" w:hAnsi="Times New Roman" w:cs="Times New Roman"/>
          <w:color w:val="000000" w:themeColor="text1"/>
          <w:sz w:val="24"/>
          <w:szCs w:val="24"/>
        </w:rPr>
        <w:t xml:space="preserve">.org </w:t>
      </w:r>
      <w:r w:rsidR="00340092" w:rsidRPr="007C6450">
        <w:rPr>
          <w:rFonts w:ascii="Times New Roman" w:hAnsi="Times New Roman" w:cs="Times New Roman"/>
          <w:color w:val="000000" w:themeColor="text1"/>
          <w:sz w:val="24"/>
          <w:szCs w:val="24"/>
        </w:rPr>
        <w:t>, 2021).</w:t>
      </w:r>
      <w:r w:rsidR="00A4236E" w:rsidRPr="007C6450">
        <w:rPr>
          <w:rFonts w:ascii="Times New Roman" w:hAnsi="Times New Roman" w:cs="Times New Roman"/>
          <w:color w:val="000000" w:themeColor="text1"/>
          <w:sz w:val="24"/>
          <w:szCs w:val="24"/>
        </w:rPr>
        <w:t xml:space="preserve"> </w:t>
      </w:r>
    </w:p>
    <w:p w14:paraId="36EDEC59" w14:textId="77777777" w:rsidR="00B403D9" w:rsidRPr="007C6450" w:rsidRDefault="00B403D9" w:rsidP="00B403D9">
      <w:pPr>
        <w:widowControl w:val="0"/>
        <w:spacing w:after="120" w:line="360" w:lineRule="auto"/>
        <w:ind w:firstLine="567"/>
        <w:jc w:val="both"/>
        <w:rPr>
          <w:rFonts w:ascii="Times New Roman" w:hAnsi="Times New Roman" w:cs="Times New Roman"/>
          <w:color w:val="000000" w:themeColor="text1"/>
          <w:sz w:val="24"/>
          <w:szCs w:val="24"/>
        </w:rPr>
      </w:pPr>
    </w:p>
    <w:p w14:paraId="31A03253" w14:textId="466F3A67" w:rsidR="00340092" w:rsidRPr="007C6450" w:rsidRDefault="0034146A" w:rsidP="00AA59FB">
      <w:pPr>
        <w:spacing w:after="120" w:line="360" w:lineRule="auto"/>
        <w:rPr>
          <w:rFonts w:ascii="Times New Roman" w:hAnsi="Times New Roman" w:cs="Times New Roman"/>
          <w:color w:val="000000" w:themeColor="text1"/>
          <w:sz w:val="24"/>
          <w:szCs w:val="24"/>
        </w:rPr>
      </w:pPr>
      <w:r w:rsidRPr="007C6450">
        <w:rPr>
          <w:rFonts w:ascii="Times New Roman" w:hAnsi="Times New Roman" w:cs="Times New Roman"/>
          <w:b/>
          <w:color w:val="000000" w:themeColor="text1"/>
          <w:sz w:val="24"/>
          <w:szCs w:val="24"/>
        </w:rPr>
        <w:t>Tablo 1</w:t>
      </w:r>
      <w:r w:rsidR="00340092" w:rsidRPr="007C6450">
        <w:rPr>
          <w:rFonts w:ascii="Times New Roman" w:hAnsi="Times New Roman" w:cs="Times New Roman"/>
          <w:b/>
          <w:color w:val="000000" w:themeColor="text1"/>
          <w:sz w:val="24"/>
          <w:szCs w:val="24"/>
        </w:rPr>
        <w:t>.</w:t>
      </w:r>
      <w:r w:rsidR="00A4236E" w:rsidRPr="007C6450">
        <w:rPr>
          <w:rFonts w:ascii="Times New Roman" w:hAnsi="Times New Roman" w:cs="Times New Roman"/>
          <w:b/>
          <w:color w:val="000000" w:themeColor="text1"/>
          <w:sz w:val="24"/>
          <w:szCs w:val="24"/>
        </w:rPr>
        <w:t xml:space="preserve"> </w:t>
      </w:r>
      <w:r w:rsidR="00340092" w:rsidRPr="007C6450">
        <w:rPr>
          <w:rFonts w:ascii="Times New Roman" w:hAnsi="Times New Roman" w:cs="Times New Roman"/>
          <w:i/>
          <w:color w:val="000000" w:themeColor="text1"/>
          <w:sz w:val="24"/>
          <w:szCs w:val="24"/>
        </w:rPr>
        <w:t>S. aureus</w:t>
      </w:r>
      <w:r w:rsidR="00340092" w:rsidRPr="007C6450">
        <w:rPr>
          <w:rFonts w:ascii="Times New Roman" w:hAnsi="Times New Roman" w:cs="Times New Roman"/>
          <w:color w:val="000000" w:themeColor="text1"/>
          <w:sz w:val="24"/>
          <w:szCs w:val="24"/>
        </w:rPr>
        <w:t>’un biyokimyasal özellikleri</w:t>
      </w:r>
      <w:r w:rsidR="00A4236E" w:rsidRPr="007C6450">
        <w:rPr>
          <w:rFonts w:ascii="Times New Roman" w:hAnsi="Times New Roman" w:cs="Times New Roman"/>
          <w:color w:val="000000" w:themeColor="text1"/>
          <w:sz w:val="24"/>
          <w:szCs w:val="24"/>
        </w:rPr>
        <w:t xml:space="preserve"> </w:t>
      </w:r>
      <w:r w:rsidR="00186D51" w:rsidRPr="007C6450">
        <w:rPr>
          <w:rFonts w:ascii="Times New Roman" w:hAnsi="Times New Roman" w:cs="Times New Roman"/>
          <w:color w:val="000000" w:themeColor="text1"/>
          <w:sz w:val="24"/>
          <w:szCs w:val="24"/>
        </w:rPr>
        <w:t>(Mikrobiyoloji.org, 2021</w:t>
      </w:r>
      <w:r w:rsidR="00A4236E" w:rsidRPr="007C6450">
        <w:rPr>
          <w:rFonts w:ascii="Times New Roman" w:hAnsi="Times New Roman" w:cs="Times New Roman"/>
          <w:color w:val="000000" w:themeColor="text1"/>
          <w:sz w:val="24"/>
          <w:szCs w:val="24"/>
        </w:rPr>
        <w:t>)</w:t>
      </w:r>
    </w:p>
    <w:tbl>
      <w:tblPr>
        <w:tblStyle w:val="TableNormal1"/>
        <w:tblW w:w="4464" w:type="pct"/>
        <w:jc w:val="center"/>
        <w:tblInd w:w="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46"/>
        <w:gridCol w:w="1135"/>
        <w:gridCol w:w="1568"/>
        <w:gridCol w:w="1557"/>
        <w:gridCol w:w="1841"/>
      </w:tblGrid>
      <w:tr w:rsidR="007C6450" w:rsidRPr="007C6450" w14:paraId="036F1D4D" w14:textId="77777777" w:rsidTr="00B41F4D">
        <w:trPr>
          <w:trHeight w:val="23"/>
          <w:jc w:val="center"/>
        </w:trPr>
        <w:tc>
          <w:tcPr>
            <w:tcW w:w="1848" w:type="dxa"/>
            <w:vAlign w:val="center"/>
            <w:hideMark/>
          </w:tcPr>
          <w:p w14:paraId="69B7563E" w14:textId="77777777" w:rsidR="00340092" w:rsidRPr="007C6450" w:rsidRDefault="00340092" w:rsidP="00AA59FB">
            <w:pPr>
              <w:pStyle w:val="TableParagraph"/>
              <w:spacing w:line="240" w:lineRule="atLeast"/>
              <w:ind w:left="90" w:right="81"/>
              <w:rPr>
                <w:rFonts w:ascii="Times New Roman" w:hAnsi="Times New Roman" w:cs="Times New Roman"/>
                <w:b/>
                <w:color w:val="000000" w:themeColor="text1"/>
                <w:sz w:val="20"/>
                <w:szCs w:val="20"/>
              </w:rPr>
            </w:pPr>
            <w:r w:rsidRPr="007C6450">
              <w:rPr>
                <w:rFonts w:ascii="Times New Roman" w:hAnsi="Times New Roman" w:cs="Times New Roman"/>
                <w:b/>
                <w:color w:val="000000" w:themeColor="text1"/>
                <w:sz w:val="20"/>
                <w:szCs w:val="20"/>
              </w:rPr>
              <w:t>Reaksiyon</w:t>
            </w:r>
          </w:p>
        </w:tc>
        <w:tc>
          <w:tcPr>
            <w:tcW w:w="1136" w:type="dxa"/>
            <w:vAlign w:val="center"/>
            <w:hideMark/>
          </w:tcPr>
          <w:p w14:paraId="39747C4A" w14:textId="77777777" w:rsidR="00340092" w:rsidRPr="007C6450" w:rsidRDefault="00340092" w:rsidP="00AA59FB">
            <w:pPr>
              <w:pStyle w:val="TableParagraph"/>
              <w:spacing w:line="240" w:lineRule="atLeast"/>
              <w:ind w:left="172"/>
              <w:rPr>
                <w:rFonts w:ascii="Times New Roman" w:hAnsi="Times New Roman" w:cs="Times New Roman"/>
                <w:b/>
                <w:i/>
                <w:color w:val="000000" w:themeColor="text1"/>
                <w:sz w:val="20"/>
                <w:szCs w:val="20"/>
              </w:rPr>
            </w:pPr>
            <w:r w:rsidRPr="007C6450">
              <w:rPr>
                <w:rFonts w:ascii="Times New Roman" w:hAnsi="Times New Roman" w:cs="Times New Roman"/>
                <w:b/>
                <w:i/>
                <w:color w:val="000000" w:themeColor="text1"/>
                <w:sz w:val="20"/>
                <w:szCs w:val="20"/>
              </w:rPr>
              <w:t>S.aureus</w:t>
            </w:r>
          </w:p>
        </w:tc>
        <w:tc>
          <w:tcPr>
            <w:tcW w:w="1570" w:type="dxa"/>
            <w:vAlign w:val="center"/>
            <w:hideMark/>
          </w:tcPr>
          <w:p w14:paraId="44D0EEB6" w14:textId="77777777" w:rsidR="00340092" w:rsidRPr="007C6450" w:rsidRDefault="00340092" w:rsidP="00AA59FB">
            <w:pPr>
              <w:pStyle w:val="TableParagraph"/>
              <w:spacing w:line="240" w:lineRule="atLeast"/>
              <w:ind w:left="174" w:right="159"/>
              <w:rPr>
                <w:rFonts w:ascii="Times New Roman" w:hAnsi="Times New Roman" w:cs="Times New Roman"/>
                <w:b/>
                <w:i/>
                <w:color w:val="000000" w:themeColor="text1"/>
                <w:sz w:val="20"/>
                <w:szCs w:val="20"/>
              </w:rPr>
            </w:pPr>
            <w:r w:rsidRPr="007C6450">
              <w:rPr>
                <w:rFonts w:ascii="Times New Roman" w:hAnsi="Times New Roman" w:cs="Times New Roman"/>
                <w:b/>
                <w:i/>
                <w:color w:val="000000" w:themeColor="text1"/>
                <w:sz w:val="20"/>
                <w:szCs w:val="20"/>
              </w:rPr>
              <w:t>S.epidermidis</w:t>
            </w:r>
          </w:p>
        </w:tc>
        <w:tc>
          <w:tcPr>
            <w:tcW w:w="1559" w:type="dxa"/>
            <w:vAlign w:val="center"/>
            <w:hideMark/>
          </w:tcPr>
          <w:p w14:paraId="1E628F11" w14:textId="77777777" w:rsidR="00340092" w:rsidRPr="007C6450" w:rsidRDefault="00340092" w:rsidP="00AA59FB">
            <w:pPr>
              <w:pStyle w:val="TableParagraph"/>
              <w:spacing w:line="240" w:lineRule="atLeast"/>
              <w:ind w:left="172" w:right="163"/>
              <w:rPr>
                <w:rFonts w:ascii="Times New Roman" w:hAnsi="Times New Roman" w:cs="Times New Roman"/>
                <w:b/>
                <w:i/>
                <w:color w:val="000000" w:themeColor="text1"/>
                <w:sz w:val="20"/>
                <w:szCs w:val="20"/>
              </w:rPr>
            </w:pPr>
            <w:r w:rsidRPr="007C6450">
              <w:rPr>
                <w:rFonts w:ascii="Times New Roman" w:hAnsi="Times New Roman" w:cs="Times New Roman"/>
                <w:b/>
                <w:i/>
                <w:color w:val="000000" w:themeColor="text1"/>
                <w:sz w:val="20"/>
                <w:szCs w:val="20"/>
              </w:rPr>
              <w:t>S.intermedius</w:t>
            </w:r>
          </w:p>
        </w:tc>
        <w:tc>
          <w:tcPr>
            <w:tcW w:w="1843" w:type="dxa"/>
            <w:vAlign w:val="center"/>
            <w:hideMark/>
          </w:tcPr>
          <w:p w14:paraId="46173593" w14:textId="77777777" w:rsidR="00340092" w:rsidRPr="007C6450" w:rsidRDefault="00340092" w:rsidP="00AA59FB">
            <w:pPr>
              <w:pStyle w:val="TableParagraph"/>
              <w:spacing w:line="240" w:lineRule="atLeast"/>
              <w:ind w:left="119"/>
              <w:rPr>
                <w:rFonts w:ascii="Times New Roman" w:hAnsi="Times New Roman" w:cs="Times New Roman"/>
                <w:b/>
                <w:i/>
                <w:color w:val="000000" w:themeColor="text1"/>
                <w:sz w:val="20"/>
                <w:szCs w:val="20"/>
              </w:rPr>
            </w:pPr>
            <w:r w:rsidRPr="007C6450">
              <w:rPr>
                <w:rFonts w:ascii="Times New Roman" w:hAnsi="Times New Roman" w:cs="Times New Roman"/>
                <w:b/>
                <w:i/>
                <w:color w:val="000000" w:themeColor="text1"/>
                <w:sz w:val="20"/>
                <w:szCs w:val="20"/>
              </w:rPr>
              <w:t>S.saprophyticus</w:t>
            </w:r>
          </w:p>
        </w:tc>
      </w:tr>
      <w:tr w:rsidR="007C6450" w:rsidRPr="007C6450" w14:paraId="445C419C" w14:textId="77777777" w:rsidTr="00B41F4D">
        <w:trPr>
          <w:trHeight w:val="23"/>
          <w:jc w:val="center"/>
        </w:trPr>
        <w:tc>
          <w:tcPr>
            <w:tcW w:w="1848" w:type="dxa"/>
            <w:vAlign w:val="center"/>
            <w:hideMark/>
          </w:tcPr>
          <w:p w14:paraId="58C3BEBB" w14:textId="77777777" w:rsidR="00340092" w:rsidRPr="007C6450" w:rsidRDefault="00340092" w:rsidP="00AA59FB">
            <w:pPr>
              <w:pStyle w:val="TableParagraph"/>
              <w:spacing w:line="240" w:lineRule="atLeast"/>
              <w:ind w:left="84" w:right="81"/>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Katalaz</w:t>
            </w:r>
          </w:p>
        </w:tc>
        <w:tc>
          <w:tcPr>
            <w:tcW w:w="1136" w:type="dxa"/>
            <w:vAlign w:val="center"/>
            <w:hideMark/>
          </w:tcPr>
          <w:p w14:paraId="6878E8C5" w14:textId="77777777" w:rsidR="00340092" w:rsidRPr="007C6450" w:rsidRDefault="00340092" w:rsidP="00AA59FB">
            <w:pPr>
              <w:pStyle w:val="TableParagraph"/>
              <w:spacing w:line="240" w:lineRule="atLeast"/>
              <w:ind w:left="0"/>
              <w:jc w:val="cente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w:t>
            </w:r>
          </w:p>
        </w:tc>
        <w:tc>
          <w:tcPr>
            <w:tcW w:w="1570" w:type="dxa"/>
            <w:vAlign w:val="center"/>
            <w:hideMark/>
          </w:tcPr>
          <w:p w14:paraId="0186A96F" w14:textId="77777777" w:rsidR="00340092" w:rsidRPr="007C6450" w:rsidRDefault="00340092" w:rsidP="00AA59FB">
            <w:pPr>
              <w:pStyle w:val="TableParagraph"/>
              <w:spacing w:line="240" w:lineRule="atLeast"/>
              <w:ind w:left="12"/>
              <w:jc w:val="cente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w:t>
            </w:r>
          </w:p>
        </w:tc>
        <w:tc>
          <w:tcPr>
            <w:tcW w:w="1559" w:type="dxa"/>
            <w:vAlign w:val="center"/>
            <w:hideMark/>
          </w:tcPr>
          <w:p w14:paraId="261EAEF7" w14:textId="77777777" w:rsidR="00340092" w:rsidRPr="007C6450" w:rsidRDefault="00340092" w:rsidP="00AA59FB">
            <w:pPr>
              <w:pStyle w:val="TableParagraph"/>
              <w:spacing w:line="240" w:lineRule="atLeast"/>
              <w:ind w:left="6"/>
              <w:jc w:val="cente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w:t>
            </w:r>
          </w:p>
        </w:tc>
        <w:tc>
          <w:tcPr>
            <w:tcW w:w="1843" w:type="dxa"/>
            <w:vAlign w:val="center"/>
            <w:hideMark/>
          </w:tcPr>
          <w:p w14:paraId="022AF095" w14:textId="77777777" w:rsidR="00340092" w:rsidRPr="007C6450" w:rsidRDefault="00340092" w:rsidP="00AA59FB">
            <w:pPr>
              <w:pStyle w:val="TableParagraph"/>
              <w:spacing w:line="240" w:lineRule="atLeast"/>
              <w:ind w:left="11"/>
              <w:jc w:val="cente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w:t>
            </w:r>
          </w:p>
        </w:tc>
      </w:tr>
      <w:tr w:rsidR="007C6450" w:rsidRPr="007C6450" w14:paraId="4C6D7599" w14:textId="77777777" w:rsidTr="00B41F4D">
        <w:trPr>
          <w:trHeight w:val="23"/>
          <w:jc w:val="center"/>
        </w:trPr>
        <w:tc>
          <w:tcPr>
            <w:tcW w:w="1848" w:type="dxa"/>
            <w:vAlign w:val="center"/>
            <w:hideMark/>
          </w:tcPr>
          <w:p w14:paraId="224DC5B8" w14:textId="77777777" w:rsidR="00340092" w:rsidRPr="007C6450" w:rsidRDefault="00340092" w:rsidP="00AA59FB">
            <w:pPr>
              <w:pStyle w:val="TableParagraph"/>
              <w:spacing w:line="240" w:lineRule="atLeast"/>
              <w:ind w:left="88" w:right="81"/>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Koagülaz</w:t>
            </w:r>
          </w:p>
        </w:tc>
        <w:tc>
          <w:tcPr>
            <w:tcW w:w="1136" w:type="dxa"/>
            <w:vAlign w:val="center"/>
            <w:hideMark/>
          </w:tcPr>
          <w:p w14:paraId="1CA6F3F2" w14:textId="77777777" w:rsidR="00340092" w:rsidRPr="007C6450" w:rsidRDefault="00340092" w:rsidP="00AA59FB">
            <w:pPr>
              <w:pStyle w:val="TableParagraph"/>
              <w:spacing w:line="240" w:lineRule="atLeast"/>
              <w:ind w:left="0"/>
              <w:jc w:val="cente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w:t>
            </w:r>
          </w:p>
        </w:tc>
        <w:tc>
          <w:tcPr>
            <w:tcW w:w="1570" w:type="dxa"/>
            <w:vAlign w:val="center"/>
            <w:hideMark/>
          </w:tcPr>
          <w:p w14:paraId="4BE9450F" w14:textId="77777777" w:rsidR="00340092" w:rsidRPr="007C6450" w:rsidRDefault="00340092" w:rsidP="00AA59FB">
            <w:pPr>
              <w:pStyle w:val="TableParagraph"/>
              <w:spacing w:line="240" w:lineRule="atLeast"/>
              <w:ind w:left="7"/>
              <w:jc w:val="cente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w:t>
            </w:r>
          </w:p>
        </w:tc>
        <w:tc>
          <w:tcPr>
            <w:tcW w:w="1559" w:type="dxa"/>
            <w:vAlign w:val="center"/>
            <w:hideMark/>
          </w:tcPr>
          <w:p w14:paraId="4F0B287D" w14:textId="77777777" w:rsidR="00340092" w:rsidRPr="007C6450" w:rsidRDefault="00340092" w:rsidP="00AA59FB">
            <w:pPr>
              <w:pStyle w:val="TableParagraph"/>
              <w:spacing w:line="240" w:lineRule="atLeast"/>
              <w:ind w:left="6"/>
              <w:jc w:val="cente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w:t>
            </w:r>
          </w:p>
        </w:tc>
        <w:tc>
          <w:tcPr>
            <w:tcW w:w="1843" w:type="dxa"/>
            <w:vAlign w:val="center"/>
            <w:hideMark/>
          </w:tcPr>
          <w:p w14:paraId="7A1D2DA8" w14:textId="77777777" w:rsidR="00340092" w:rsidRPr="007C6450" w:rsidRDefault="00340092" w:rsidP="00AA59FB">
            <w:pPr>
              <w:pStyle w:val="TableParagraph"/>
              <w:spacing w:line="240" w:lineRule="atLeast"/>
              <w:ind w:left="6"/>
              <w:jc w:val="cente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w:t>
            </w:r>
          </w:p>
        </w:tc>
      </w:tr>
      <w:tr w:rsidR="007C6450" w:rsidRPr="007C6450" w14:paraId="392984B9" w14:textId="77777777" w:rsidTr="00B41F4D">
        <w:trPr>
          <w:trHeight w:val="23"/>
          <w:jc w:val="center"/>
        </w:trPr>
        <w:tc>
          <w:tcPr>
            <w:tcW w:w="1848" w:type="dxa"/>
            <w:vAlign w:val="center"/>
            <w:hideMark/>
          </w:tcPr>
          <w:p w14:paraId="1E455A42" w14:textId="77777777" w:rsidR="00340092" w:rsidRPr="007C6450" w:rsidRDefault="00340092" w:rsidP="00AA59FB">
            <w:pPr>
              <w:pStyle w:val="TableParagraph"/>
              <w:spacing w:line="240" w:lineRule="atLeast"/>
              <w:ind w:right="201"/>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MannitolAerobik</w:t>
            </w:r>
          </w:p>
        </w:tc>
        <w:tc>
          <w:tcPr>
            <w:tcW w:w="1136" w:type="dxa"/>
            <w:vAlign w:val="center"/>
            <w:hideMark/>
          </w:tcPr>
          <w:p w14:paraId="65A44A20" w14:textId="77777777" w:rsidR="00340092" w:rsidRPr="007C6450" w:rsidRDefault="00340092" w:rsidP="00AA59FB">
            <w:pPr>
              <w:pStyle w:val="TableParagraph"/>
              <w:spacing w:line="240" w:lineRule="atLeast"/>
              <w:ind w:left="0"/>
              <w:jc w:val="cente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w:t>
            </w:r>
          </w:p>
        </w:tc>
        <w:tc>
          <w:tcPr>
            <w:tcW w:w="1570" w:type="dxa"/>
            <w:vAlign w:val="center"/>
            <w:hideMark/>
          </w:tcPr>
          <w:p w14:paraId="6ABC97A5" w14:textId="77777777" w:rsidR="00340092" w:rsidRPr="007C6450" w:rsidRDefault="00340092" w:rsidP="00AA59FB">
            <w:pPr>
              <w:pStyle w:val="TableParagraph"/>
              <w:spacing w:line="240" w:lineRule="atLeast"/>
              <w:ind w:left="7"/>
              <w:jc w:val="cente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w:t>
            </w:r>
          </w:p>
        </w:tc>
        <w:tc>
          <w:tcPr>
            <w:tcW w:w="1559" w:type="dxa"/>
            <w:vAlign w:val="center"/>
            <w:hideMark/>
          </w:tcPr>
          <w:p w14:paraId="601295F7" w14:textId="77777777" w:rsidR="00340092" w:rsidRPr="007C6450" w:rsidRDefault="00340092" w:rsidP="00AA59FB">
            <w:pPr>
              <w:pStyle w:val="TableParagraph"/>
              <w:spacing w:line="240" w:lineRule="atLeast"/>
              <w:ind w:left="6"/>
              <w:jc w:val="cente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w:t>
            </w:r>
          </w:p>
        </w:tc>
        <w:tc>
          <w:tcPr>
            <w:tcW w:w="1843" w:type="dxa"/>
            <w:vAlign w:val="center"/>
            <w:hideMark/>
          </w:tcPr>
          <w:p w14:paraId="44101CB1" w14:textId="77777777" w:rsidR="00340092" w:rsidRPr="007C6450" w:rsidRDefault="00340092" w:rsidP="00AA59FB">
            <w:pPr>
              <w:pStyle w:val="TableParagraph"/>
              <w:spacing w:line="240" w:lineRule="atLeast"/>
              <w:ind w:left="12"/>
              <w:jc w:val="cente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d</w:t>
            </w:r>
          </w:p>
        </w:tc>
      </w:tr>
      <w:tr w:rsidR="007C6450" w:rsidRPr="007C6450" w14:paraId="6A2474AE" w14:textId="77777777" w:rsidTr="00B41F4D">
        <w:trPr>
          <w:trHeight w:val="23"/>
          <w:jc w:val="center"/>
        </w:trPr>
        <w:tc>
          <w:tcPr>
            <w:tcW w:w="1848" w:type="dxa"/>
            <w:vAlign w:val="center"/>
            <w:hideMark/>
          </w:tcPr>
          <w:p w14:paraId="08D57F8F" w14:textId="77777777" w:rsidR="00340092" w:rsidRPr="007C6450" w:rsidRDefault="00340092" w:rsidP="00AA59FB">
            <w:pPr>
              <w:pStyle w:val="TableParagraph"/>
              <w:spacing w:line="240" w:lineRule="atLeast"/>
              <w:ind w:left="85" w:right="81"/>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ProteinA</w:t>
            </w:r>
          </w:p>
        </w:tc>
        <w:tc>
          <w:tcPr>
            <w:tcW w:w="1136" w:type="dxa"/>
            <w:vAlign w:val="center"/>
            <w:hideMark/>
          </w:tcPr>
          <w:p w14:paraId="018B35F8" w14:textId="77777777" w:rsidR="00340092" w:rsidRPr="007C6450" w:rsidRDefault="00340092" w:rsidP="00AA59FB">
            <w:pPr>
              <w:pStyle w:val="TableParagraph"/>
              <w:spacing w:line="240" w:lineRule="atLeast"/>
              <w:ind w:left="0"/>
              <w:jc w:val="cente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w:t>
            </w:r>
          </w:p>
        </w:tc>
        <w:tc>
          <w:tcPr>
            <w:tcW w:w="1570" w:type="dxa"/>
            <w:vAlign w:val="center"/>
            <w:hideMark/>
          </w:tcPr>
          <w:p w14:paraId="54A2143A" w14:textId="77777777" w:rsidR="00340092" w:rsidRPr="007C6450" w:rsidRDefault="00340092" w:rsidP="00AA59FB">
            <w:pPr>
              <w:pStyle w:val="TableParagraph"/>
              <w:spacing w:line="240" w:lineRule="atLeast"/>
              <w:ind w:left="7"/>
              <w:jc w:val="cente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w:t>
            </w:r>
          </w:p>
        </w:tc>
        <w:tc>
          <w:tcPr>
            <w:tcW w:w="1559" w:type="dxa"/>
            <w:vAlign w:val="center"/>
            <w:hideMark/>
          </w:tcPr>
          <w:p w14:paraId="68EEEA8F" w14:textId="77777777" w:rsidR="00340092" w:rsidRPr="007C6450" w:rsidRDefault="00340092" w:rsidP="00AA59FB">
            <w:pPr>
              <w:pStyle w:val="TableParagraph"/>
              <w:spacing w:line="240" w:lineRule="atLeast"/>
              <w:ind w:left="7"/>
              <w:jc w:val="cente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d</w:t>
            </w:r>
          </w:p>
        </w:tc>
        <w:tc>
          <w:tcPr>
            <w:tcW w:w="1843" w:type="dxa"/>
            <w:vAlign w:val="center"/>
            <w:hideMark/>
          </w:tcPr>
          <w:p w14:paraId="30A94E0F" w14:textId="77777777" w:rsidR="00340092" w:rsidRPr="007C6450" w:rsidRDefault="00340092" w:rsidP="00AA59FB">
            <w:pPr>
              <w:pStyle w:val="TableParagraph"/>
              <w:spacing w:line="240" w:lineRule="atLeast"/>
              <w:ind w:left="9"/>
              <w:jc w:val="cente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w:t>
            </w:r>
          </w:p>
        </w:tc>
      </w:tr>
      <w:tr w:rsidR="007C6450" w:rsidRPr="007C6450" w14:paraId="0B18F178" w14:textId="77777777" w:rsidTr="00B41F4D">
        <w:trPr>
          <w:trHeight w:val="23"/>
          <w:jc w:val="center"/>
        </w:trPr>
        <w:tc>
          <w:tcPr>
            <w:tcW w:w="1848" w:type="dxa"/>
            <w:vAlign w:val="center"/>
            <w:hideMark/>
          </w:tcPr>
          <w:p w14:paraId="139D323F" w14:textId="77777777" w:rsidR="00340092" w:rsidRPr="007C6450" w:rsidRDefault="00340092" w:rsidP="00AA59FB">
            <w:pPr>
              <w:pStyle w:val="TableParagraph"/>
              <w:spacing w:line="240" w:lineRule="atLeast"/>
              <w:ind w:left="115" w:right="94"/>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Tellürit</w:t>
            </w:r>
            <w:r w:rsidRPr="007C6450">
              <w:rPr>
                <w:rFonts w:ascii="Times New Roman" w:hAnsi="Times New Roman" w:cs="Times New Roman"/>
                <w:color w:val="000000" w:themeColor="text1"/>
                <w:spacing w:val="-1"/>
                <w:sz w:val="20"/>
                <w:szCs w:val="20"/>
              </w:rPr>
              <w:t>reaksiyonu</w:t>
            </w:r>
          </w:p>
        </w:tc>
        <w:tc>
          <w:tcPr>
            <w:tcW w:w="1136" w:type="dxa"/>
            <w:vAlign w:val="center"/>
            <w:hideMark/>
          </w:tcPr>
          <w:p w14:paraId="109D581B" w14:textId="77777777" w:rsidR="00340092" w:rsidRPr="007C6450" w:rsidRDefault="00340092" w:rsidP="00AA59FB">
            <w:pPr>
              <w:pStyle w:val="TableParagraph"/>
              <w:spacing w:line="240" w:lineRule="atLeast"/>
              <w:ind w:left="0"/>
              <w:jc w:val="cente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w:t>
            </w:r>
          </w:p>
        </w:tc>
        <w:tc>
          <w:tcPr>
            <w:tcW w:w="1570" w:type="dxa"/>
            <w:vAlign w:val="center"/>
            <w:hideMark/>
          </w:tcPr>
          <w:p w14:paraId="7F49C6A4" w14:textId="77777777" w:rsidR="00340092" w:rsidRPr="007C6450" w:rsidRDefault="00340092" w:rsidP="00AA59FB">
            <w:pPr>
              <w:pStyle w:val="TableParagraph"/>
              <w:spacing w:line="240" w:lineRule="atLeast"/>
              <w:ind w:left="7"/>
              <w:jc w:val="cente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w:t>
            </w:r>
          </w:p>
        </w:tc>
        <w:tc>
          <w:tcPr>
            <w:tcW w:w="1559" w:type="dxa"/>
            <w:vAlign w:val="center"/>
            <w:hideMark/>
          </w:tcPr>
          <w:p w14:paraId="4C5682AE" w14:textId="77777777" w:rsidR="00340092" w:rsidRPr="007C6450" w:rsidRDefault="00340092" w:rsidP="00AA59FB">
            <w:pPr>
              <w:pStyle w:val="TableParagraph"/>
              <w:spacing w:line="240" w:lineRule="atLeast"/>
              <w:ind w:left="11"/>
              <w:jc w:val="cente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w:t>
            </w:r>
          </w:p>
        </w:tc>
        <w:tc>
          <w:tcPr>
            <w:tcW w:w="1843" w:type="dxa"/>
            <w:vAlign w:val="center"/>
            <w:hideMark/>
          </w:tcPr>
          <w:p w14:paraId="2DE025DA" w14:textId="77777777" w:rsidR="00340092" w:rsidRPr="007C6450" w:rsidRDefault="00340092" w:rsidP="00AA59FB">
            <w:pPr>
              <w:pStyle w:val="TableParagraph"/>
              <w:spacing w:line="240" w:lineRule="atLeast"/>
              <w:ind w:left="9"/>
              <w:jc w:val="cente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w:t>
            </w:r>
          </w:p>
        </w:tc>
      </w:tr>
      <w:tr w:rsidR="007C6450" w:rsidRPr="007C6450" w14:paraId="222EDF77" w14:textId="77777777" w:rsidTr="00B41F4D">
        <w:trPr>
          <w:trHeight w:val="23"/>
          <w:jc w:val="center"/>
        </w:trPr>
        <w:tc>
          <w:tcPr>
            <w:tcW w:w="1848" w:type="dxa"/>
            <w:vAlign w:val="center"/>
            <w:hideMark/>
          </w:tcPr>
          <w:p w14:paraId="56F430D4" w14:textId="77777777" w:rsidR="00340092" w:rsidRPr="007C6450" w:rsidRDefault="00340092" w:rsidP="00AA59FB">
            <w:pPr>
              <w:pStyle w:val="TableParagraph"/>
              <w:spacing w:line="240" w:lineRule="atLeast"/>
              <w:ind w:left="82" w:right="81"/>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Dnase</w:t>
            </w:r>
          </w:p>
        </w:tc>
        <w:tc>
          <w:tcPr>
            <w:tcW w:w="1136" w:type="dxa"/>
            <w:vAlign w:val="center"/>
            <w:hideMark/>
          </w:tcPr>
          <w:p w14:paraId="7102239B" w14:textId="77777777" w:rsidR="00340092" w:rsidRPr="007C6450" w:rsidRDefault="00340092" w:rsidP="00AA59FB">
            <w:pPr>
              <w:pStyle w:val="TableParagraph"/>
              <w:spacing w:line="240" w:lineRule="atLeast"/>
              <w:ind w:left="0"/>
              <w:jc w:val="cente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w:t>
            </w:r>
          </w:p>
        </w:tc>
        <w:tc>
          <w:tcPr>
            <w:tcW w:w="1570" w:type="dxa"/>
            <w:vAlign w:val="center"/>
            <w:hideMark/>
          </w:tcPr>
          <w:p w14:paraId="7A1CF567" w14:textId="77777777" w:rsidR="00340092" w:rsidRPr="007C6450" w:rsidRDefault="00340092" w:rsidP="00AA59FB">
            <w:pPr>
              <w:pStyle w:val="TableParagraph"/>
              <w:spacing w:line="240" w:lineRule="atLeast"/>
              <w:ind w:left="7"/>
              <w:jc w:val="cente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w:t>
            </w:r>
          </w:p>
        </w:tc>
        <w:tc>
          <w:tcPr>
            <w:tcW w:w="1559" w:type="dxa"/>
            <w:vAlign w:val="center"/>
            <w:hideMark/>
          </w:tcPr>
          <w:p w14:paraId="43FF799D" w14:textId="77777777" w:rsidR="00340092" w:rsidRPr="007C6450" w:rsidRDefault="00340092" w:rsidP="00AA59FB">
            <w:pPr>
              <w:pStyle w:val="TableParagraph"/>
              <w:spacing w:line="240" w:lineRule="atLeast"/>
              <w:ind w:left="13"/>
              <w:jc w:val="cente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w:t>
            </w:r>
          </w:p>
        </w:tc>
        <w:tc>
          <w:tcPr>
            <w:tcW w:w="1843" w:type="dxa"/>
            <w:vAlign w:val="center"/>
            <w:hideMark/>
          </w:tcPr>
          <w:p w14:paraId="3AE945FD" w14:textId="77777777" w:rsidR="00340092" w:rsidRPr="007C6450" w:rsidRDefault="00340092" w:rsidP="00AA59FB">
            <w:pPr>
              <w:pStyle w:val="TableParagraph"/>
              <w:spacing w:line="240" w:lineRule="atLeast"/>
              <w:ind w:left="6"/>
              <w:jc w:val="cente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w:t>
            </w:r>
          </w:p>
        </w:tc>
      </w:tr>
      <w:tr w:rsidR="007C6450" w:rsidRPr="007C6450" w14:paraId="54407DFD" w14:textId="77777777" w:rsidTr="00B41F4D">
        <w:trPr>
          <w:trHeight w:val="23"/>
          <w:jc w:val="center"/>
        </w:trPr>
        <w:tc>
          <w:tcPr>
            <w:tcW w:w="7956" w:type="dxa"/>
            <w:gridSpan w:val="5"/>
            <w:vAlign w:val="center"/>
          </w:tcPr>
          <w:p w14:paraId="7B3FA8ED" w14:textId="77777777" w:rsidR="00340092" w:rsidRPr="007C6450" w:rsidRDefault="00340092" w:rsidP="00AA59FB">
            <w:pPr>
              <w:pStyle w:val="TableParagraph"/>
              <w:spacing w:line="240" w:lineRule="atLeast"/>
              <w:ind w:left="6"/>
              <w:rPr>
                <w:rFonts w:ascii="Times New Roman" w:hAnsi="Times New Roman" w:cs="Times New Roman"/>
                <w:color w:val="000000" w:themeColor="text1"/>
                <w:sz w:val="20"/>
                <w:szCs w:val="20"/>
              </w:rPr>
            </w:pPr>
            <w:proofErr w:type="gramStart"/>
            <w:r w:rsidRPr="007C6450">
              <w:rPr>
                <w:rFonts w:ascii="Times New Roman" w:hAnsi="Times New Roman" w:cs="Times New Roman"/>
                <w:color w:val="000000" w:themeColor="text1"/>
                <w:sz w:val="20"/>
                <w:szCs w:val="20"/>
              </w:rPr>
              <w:t>d</w:t>
            </w:r>
            <w:proofErr w:type="gramEnd"/>
            <w:r w:rsidRPr="007C6450">
              <w:rPr>
                <w:rFonts w:ascii="Times New Roman" w:hAnsi="Times New Roman" w:cs="Times New Roman"/>
                <w:color w:val="000000" w:themeColor="text1"/>
                <w:sz w:val="20"/>
                <w:szCs w:val="20"/>
              </w:rPr>
              <w:t>: değişken ; ? bilgi yok</w:t>
            </w:r>
          </w:p>
        </w:tc>
      </w:tr>
    </w:tbl>
    <w:p w14:paraId="7CCC2A16" w14:textId="611F7E38" w:rsidR="00AA59FB" w:rsidRPr="007C6450" w:rsidRDefault="00AA59FB" w:rsidP="00340092">
      <w:pPr>
        <w:spacing w:before="240" w:after="240" w:line="360" w:lineRule="auto"/>
        <w:ind w:firstLine="709"/>
        <w:jc w:val="both"/>
        <w:rPr>
          <w:rFonts w:ascii="Times New Roman" w:hAnsi="Times New Roman" w:cs="Times New Roman"/>
          <w:bCs/>
          <w:i/>
          <w:color w:val="000000" w:themeColor="text1"/>
          <w:sz w:val="24"/>
          <w:szCs w:val="24"/>
        </w:rPr>
      </w:pPr>
    </w:p>
    <w:p w14:paraId="103A0F20" w14:textId="77777777" w:rsidR="00AA59FB" w:rsidRPr="007C6450" w:rsidRDefault="00AA59FB" w:rsidP="00340092">
      <w:pPr>
        <w:spacing w:before="240" w:after="240" w:line="360" w:lineRule="auto"/>
        <w:ind w:firstLine="709"/>
        <w:jc w:val="both"/>
        <w:rPr>
          <w:rFonts w:ascii="Times New Roman" w:hAnsi="Times New Roman" w:cs="Times New Roman"/>
          <w:bCs/>
          <w:i/>
          <w:color w:val="000000" w:themeColor="text1"/>
          <w:sz w:val="24"/>
          <w:szCs w:val="24"/>
        </w:rPr>
      </w:pPr>
    </w:p>
    <w:p w14:paraId="492E3058" w14:textId="3A8AE050" w:rsidR="00340092" w:rsidRPr="007C6450" w:rsidRDefault="00340092" w:rsidP="00AA59FB">
      <w:pPr>
        <w:widowControl w:val="0"/>
        <w:spacing w:after="120" w:line="360" w:lineRule="auto"/>
        <w:ind w:firstLine="567"/>
        <w:jc w:val="both"/>
        <w:rPr>
          <w:rFonts w:ascii="Times New Roman" w:hAnsi="Times New Roman" w:cs="Times New Roman"/>
          <w:bCs/>
          <w:color w:val="000000" w:themeColor="text1"/>
          <w:sz w:val="24"/>
          <w:szCs w:val="24"/>
        </w:rPr>
      </w:pPr>
      <w:r w:rsidRPr="007C6450">
        <w:rPr>
          <w:rFonts w:ascii="Times New Roman" w:hAnsi="Times New Roman" w:cs="Times New Roman"/>
          <w:bCs/>
          <w:i/>
          <w:color w:val="000000" w:themeColor="text1"/>
          <w:sz w:val="24"/>
          <w:szCs w:val="24"/>
        </w:rPr>
        <w:lastRenderedPageBreak/>
        <w:t>S. aureus</w:t>
      </w:r>
      <w:r w:rsidRPr="007C6450">
        <w:rPr>
          <w:rFonts w:ascii="Times New Roman" w:hAnsi="Times New Roman" w:cs="Times New Roman"/>
          <w:bCs/>
          <w:color w:val="000000" w:themeColor="text1"/>
          <w:sz w:val="24"/>
          <w:szCs w:val="24"/>
        </w:rPr>
        <w:t xml:space="preserve">; Gram pozitif, hareketli olmayan, spor oluşturmayan, katalaz pozitif, oksidaz negatif, fakültatif anaerobik bakteridir. </w:t>
      </w:r>
      <w:r w:rsidR="00DA0965" w:rsidRPr="007C6450">
        <w:rPr>
          <w:rFonts w:ascii="Times New Roman" w:hAnsi="Times New Roman" w:cs="Times New Roman"/>
          <w:bCs/>
          <w:i/>
          <w:color w:val="000000" w:themeColor="text1"/>
          <w:sz w:val="24"/>
          <w:szCs w:val="24"/>
        </w:rPr>
        <w:t xml:space="preserve">S. aureus </w:t>
      </w:r>
      <w:r w:rsidRPr="007C6450">
        <w:rPr>
          <w:rFonts w:ascii="Times New Roman" w:hAnsi="Times New Roman" w:cs="Times New Roman"/>
          <w:bCs/>
          <w:color w:val="000000" w:themeColor="text1"/>
          <w:sz w:val="24"/>
          <w:szCs w:val="24"/>
        </w:rPr>
        <w:t>proteinlerden, teikoik asitten ve kalın bir tabakadan oluşan hücre duvarına sahiptir. Dış kısmında kapsül adı verilen peptidoglikan bulunan polisakkarit tabaka vardır. B</w:t>
      </w:r>
      <w:r w:rsidR="006240AC" w:rsidRPr="007C6450">
        <w:rPr>
          <w:rFonts w:ascii="Times New Roman" w:hAnsi="Times New Roman" w:cs="Times New Roman"/>
          <w:bCs/>
          <w:color w:val="000000" w:themeColor="text1"/>
          <w:sz w:val="24"/>
          <w:szCs w:val="24"/>
        </w:rPr>
        <w:t>akteri çapı yaklaşık 0,5-1,5μm’</w:t>
      </w:r>
      <w:r w:rsidRPr="007C6450">
        <w:rPr>
          <w:rFonts w:ascii="Times New Roman" w:hAnsi="Times New Roman" w:cs="Times New Roman"/>
          <w:bCs/>
          <w:color w:val="000000" w:themeColor="text1"/>
          <w:sz w:val="24"/>
          <w:szCs w:val="24"/>
        </w:rPr>
        <w:t xml:space="preserve">dir. Tek başına, çiftler halinde veya düzensiz kümeler halinde bulunurlar. Besiyerinde; koloniler iyi tanımlanmış, sarı, pürüzsüz, opak ve dışbükeydir. Çapı yaklaşık 1-3mm’dir ve kanlı agarda hemolitiktirler. </w:t>
      </w:r>
      <w:r w:rsidR="00DA0965" w:rsidRPr="007C6450">
        <w:rPr>
          <w:rFonts w:ascii="Times New Roman" w:hAnsi="Times New Roman" w:cs="Times New Roman"/>
          <w:bCs/>
          <w:i/>
          <w:color w:val="000000" w:themeColor="text1"/>
          <w:sz w:val="24"/>
          <w:szCs w:val="24"/>
        </w:rPr>
        <w:t xml:space="preserve">S. aureus </w:t>
      </w:r>
      <w:r w:rsidR="00843873" w:rsidRPr="007C6450">
        <w:rPr>
          <w:rFonts w:ascii="Times New Roman" w:hAnsi="Times New Roman" w:cs="Times New Roman"/>
          <w:bCs/>
          <w:color w:val="000000" w:themeColor="text1"/>
          <w:sz w:val="24"/>
          <w:szCs w:val="24"/>
        </w:rPr>
        <w:t>15</w:t>
      </w:r>
      <w:r w:rsidRPr="007C6450">
        <w:rPr>
          <w:rFonts w:ascii="Times New Roman" w:hAnsi="Times New Roman" w:cs="Times New Roman"/>
          <w:bCs/>
          <w:color w:val="000000" w:themeColor="text1"/>
          <w:sz w:val="24"/>
          <w:szCs w:val="24"/>
          <w:vertAlign w:val="superscript"/>
        </w:rPr>
        <w:t>o</w:t>
      </w:r>
      <w:r w:rsidR="00843873" w:rsidRPr="007C6450">
        <w:rPr>
          <w:rFonts w:ascii="Times New Roman" w:hAnsi="Times New Roman" w:cs="Times New Roman"/>
          <w:bCs/>
          <w:color w:val="000000" w:themeColor="text1"/>
          <w:sz w:val="24"/>
          <w:szCs w:val="24"/>
        </w:rPr>
        <w:t>C ve 45</w:t>
      </w:r>
      <w:r w:rsidRPr="007C6450">
        <w:rPr>
          <w:rFonts w:ascii="Times New Roman" w:hAnsi="Times New Roman" w:cs="Times New Roman"/>
          <w:bCs/>
          <w:color w:val="000000" w:themeColor="text1"/>
          <w:sz w:val="24"/>
          <w:szCs w:val="24"/>
          <w:vertAlign w:val="superscript"/>
        </w:rPr>
        <w:t>o</w:t>
      </w:r>
      <w:r w:rsidRPr="007C6450">
        <w:rPr>
          <w:rFonts w:ascii="Times New Roman" w:hAnsi="Times New Roman" w:cs="Times New Roman"/>
          <w:bCs/>
          <w:color w:val="000000" w:themeColor="text1"/>
          <w:sz w:val="24"/>
          <w:szCs w:val="24"/>
        </w:rPr>
        <w:t xml:space="preserve">C sıcaklıkları arasında, 4,2-9,5 pH aralığında ve %15 sodyum klorür konsantrasyonunda </w:t>
      </w:r>
      <w:r w:rsidR="00843873" w:rsidRPr="007C6450">
        <w:rPr>
          <w:rFonts w:ascii="Times New Roman" w:hAnsi="Times New Roman" w:cs="Times New Roman"/>
          <w:bCs/>
          <w:color w:val="000000" w:themeColor="text1"/>
          <w:sz w:val="24"/>
          <w:szCs w:val="24"/>
        </w:rPr>
        <w:t>çoğalmaktadır</w:t>
      </w:r>
      <w:r w:rsidRPr="007C6450">
        <w:rPr>
          <w:rFonts w:ascii="Times New Roman" w:hAnsi="Times New Roman" w:cs="Times New Roman"/>
          <w:bCs/>
          <w:color w:val="000000" w:themeColor="text1"/>
          <w:sz w:val="24"/>
          <w:szCs w:val="24"/>
        </w:rPr>
        <w:t>. Gün ışığında oda sıcaklığında yaklaşık 24-48 saat inkübasyon sonu</w:t>
      </w:r>
      <w:r w:rsidR="00843873" w:rsidRPr="007C6450">
        <w:rPr>
          <w:rFonts w:ascii="Times New Roman" w:hAnsi="Times New Roman" w:cs="Times New Roman"/>
          <w:bCs/>
          <w:color w:val="000000" w:themeColor="text1"/>
          <w:sz w:val="24"/>
          <w:szCs w:val="24"/>
        </w:rPr>
        <w:t>cunda pigment üretimi artmaktadır</w:t>
      </w:r>
      <w:r w:rsidRPr="007C6450">
        <w:rPr>
          <w:rFonts w:ascii="Times New Roman" w:hAnsi="Times New Roman" w:cs="Times New Roman"/>
          <w:bCs/>
          <w:color w:val="000000" w:themeColor="text1"/>
          <w:sz w:val="24"/>
          <w:szCs w:val="24"/>
        </w:rPr>
        <w:t xml:space="preserve">. </w:t>
      </w:r>
      <w:r w:rsidR="00DA0965" w:rsidRPr="007C6450">
        <w:rPr>
          <w:rFonts w:ascii="Times New Roman" w:hAnsi="Times New Roman" w:cs="Times New Roman"/>
          <w:bCs/>
          <w:i/>
          <w:color w:val="000000" w:themeColor="text1"/>
          <w:sz w:val="24"/>
          <w:szCs w:val="24"/>
        </w:rPr>
        <w:t xml:space="preserve">S. aureus </w:t>
      </w:r>
      <w:r w:rsidRPr="007C6450">
        <w:rPr>
          <w:rFonts w:ascii="Times New Roman" w:hAnsi="Times New Roman" w:cs="Times New Roman"/>
          <w:bCs/>
          <w:color w:val="000000" w:themeColor="text1"/>
          <w:sz w:val="24"/>
          <w:szCs w:val="24"/>
        </w:rPr>
        <w:t>kapsüllendiğinde mukoid, y</w:t>
      </w:r>
      <w:r w:rsidR="00843873" w:rsidRPr="007C6450">
        <w:rPr>
          <w:rFonts w:ascii="Times New Roman" w:hAnsi="Times New Roman" w:cs="Times New Roman"/>
          <w:bCs/>
          <w:color w:val="000000" w:themeColor="text1"/>
          <w:sz w:val="24"/>
          <w:szCs w:val="24"/>
        </w:rPr>
        <w:t>apışkan koloniler olarak görünmektedir</w:t>
      </w:r>
      <w:r w:rsidRPr="007C6450">
        <w:rPr>
          <w:rFonts w:ascii="Times New Roman" w:hAnsi="Times New Roman" w:cs="Times New Roman"/>
          <w:bCs/>
          <w:color w:val="000000" w:themeColor="text1"/>
          <w:sz w:val="24"/>
          <w:szCs w:val="24"/>
        </w:rPr>
        <w:t xml:space="preserve">. </w:t>
      </w:r>
      <w:r w:rsidR="00DA0965" w:rsidRPr="007C6450">
        <w:rPr>
          <w:rFonts w:ascii="Times New Roman" w:hAnsi="Times New Roman" w:cs="Times New Roman"/>
          <w:bCs/>
          <w:i/>
          <w:color w:val="000000" w:themeColor="text1"/>
          <w:sz w:val="24"/>
          <w:szCs w:val="24"/>
        </w:rPr>
        <w:t xml:space="preserve">S. aureus </w:t>
      </w:r>
      <w:r w:rsidRPr="007C6450">
        <w:rPr>
          <w:rFonts w:ascii="Times New Roman" w:hAnsi="Times New Roman" w:cs="Times New Roman"/>
          <w:bCs/>
          <w:color w:val="000000" w:themeColor="text1"/>
          <w:sz w:val="24"/>
          <w:szCs w:val="24"/>
        </w:rPr>
        <w:t>altın pigmentasyonu, koagülaz testi, mannitol fermantasyon testi ve deoksiribonükleaz testine pozitif reaksiyonları ile diğer stafilokok türlerinden farklılaşmıştır (Todar, 2012).</w:t>
      </w:r>
    </w:p>
    <w:p w14:paraId="0C018D38" w14:textId="209E8D14" w:rsidR="00340092" w:rsidRPr="007C6450" w:rsidRDefault="00340092" w:rsidP="00AA59FB">
      <w:pPr>
        <w:widowControl w:val="0"/>
        <w:spacing w:after="120" w:line="360" w:lineRule="auto"/>
        <w:ind w:firstLine="567"/>
        <w:jc w:val="both"/>
        <w:rPr>
          <w:rFonts w:ascii="Times New Roman" w:hAnsi="Times New Roman" w:cs="Times New Roman"/>
          <w:bCs/>
          <w:color w:val="000000" w:themeColor="text1"/>
          <w:sz w:val="24"/>
          <w:szCs w:val="24"/>
        </w:rPr>
      </w:pPr>
      <w:r w:rsidRPr="007C6450">
        <w:rPr>
          <w:rFonts w:ascii="Times New Roman" w:hAnsi="Times New Roman" w:cs="Times New Roman"/>
          <w:bCs/>
          <w:i/>
          <w:color w:val="000000" w:themeColor="text1"/>
          <w:sz w:val="24"/>
          <w:szCs w:val="24"/>
        </w:rPr>
        <w:t xml:space="preserve">S. aureus’un </w:t>
      </w:r>
      <w:r w:rsidR="001E0DDB" w:rsidRPr="007C6450">
        <w:rPr>
          <w:rFonts w:ascii="Times New Roman" w:hAnsi="Times New Roman" w:cs="Times New Roman"/>
          <w:bCs/>
          <w:color w:val="000000" w:themeColor="text1"/>
          <w:sz w:val="24"/>
          <w:szCs w:val="24"/>
        </w:rPr>
        <w:t>bir diğer özelliği ise koagu</w:t>
      </w:r>
      <w:r w:rsidRPr="007C6450">
        <w:rPr>
          <w:rFonts w:ascii="Times New Roman" w:hAnsi="Times New Roman" w:cs="Times New Roman"/>
          <w:bCs/>
          <w:color w:val="000000" w:themeColor="text1"/>
          <w:sz w:val="24"/>
          <w:szCs w:val="24"/>
        </w:rPr>
        <w:t xml:space="preserve">laz pozitif </w:t>
      </w:r>
      <w:r w:rsidR="00843873" w:rsidRPr="007C6450">
        <w:rPr>
          <w:rFonts w:ascii="Times New Roman" w:hAnsi="Times New Roman" w:cs="Times New Roman"/>
          <w:bCs/>
          <w:color w:val="000000" w:themeColor="text1"/>
          <w:sz w:val="24"/>
          <w:szCs w:val="24"/>
        </w:rPr>
        <w:t>olmasıdır</w:t>
      </w:r>
      <w:r w:rsidR="001E0DDB" w:rsidRPr="007C6450">
        <w:rPr>
          <w:rFonts w:ascii="Times New Roman" w:hAnsi="Times New Roman" w:cs="Times New Roman"/>
          <w:bCs/>
          <w:color w:val="000000" w:themeColor="text1"/>
          <w:sz w:val="24"/>
          <w:szCs w:val="24"/>
        </w:rPr>
        <w:t>. Koagu</w:t>
      </w:r>
      <w:r w:rsidRPr="007C6450">
        <w:rPr>
          <w:rFonts w:ascii="Times New Roman" w:hAnsi="Times New Roman" w:cs="Times New Roman"/>
          <w:bCs/>
          <w:color w:val="000000" w:themeColor="text1"/>
          <w:sz w:val="24"/>
          <w:szCs w:val="24"/>
        </w:rPr>
        <w:t xml:space="preserve">laz testi plazmayı pıhtılaştırma yeteneğini gösterir. Koagülaz testi iki farklı yöntemle tespit edilebilmektedir. </w:t>
      </w:r>
      <w:r w:rsidR="0034146A" w:rsidRPr="007C6450">
        <w:rPr>
          <w:rFonts w:ascii="Times New Roman" w:hAnsi="Times New Roman" w:cs="Times New Roman"/>
          <w:bCs/>
          <w:color w:val="000000" w:themeColor="text1"/>
          <w:sz w:val="24"/>
          <w:szCs w:val="24"/>
        </w:rPr>
        <w:t>İlk yöntem serbest koagülazın araştırıldığı tüp testi, ikinci yöntem ise bağlı koagülazın araştırıldığı lam testidir.</w:t>
      </w:r>
      <w:r w:rsidR="00A4236E" w:rsidRPr="007C6450">
        <w:rPr>
          <w:rFonts w:ascii="Times New Roman" w:hAnsi="Times New Roman" w:cs="Times New Roman"/>
          <w:bCs/>
          <w:color w:val="000000" w:themeColor="text1"/>
          <w:sz w:val="24"/>
          <w:szCs w:val="24"/>
        </w:rPr>
        <w:t xml:space="preserve"> </w:t>
      </w:r>
      <w:r w:rsidRPr="007C6450">
        <w:rPr>
          <w:rFonts w:ascii="Times New Roman" w:hAnsi="Times New Roman" w:cs="Times New Roman"/>
          <w:bCs/>
          <w:color w:val="000000" w:themeColor="text1"/>
          <w:sz w:val="24"/>
          <w:szCs w:val="24"/>
        </w:rPr>
        <w:t xml:space="preserve">Birçok </w:t>
      </w:r>
      <w:r w:rsidR="00DA0965" w:rsidRPr="007C6450">
        <w:rPr>
          <w:rFonts w:ascii="Times New Roman" w:hAnsi="Times New Roman" w:cs="Times New Roman"/>
          <w:bCs/>
          <w:i/>
          <w:color w:val="000000" w:themeColor="text1"/>
          <w:sz w:val="24"/>
          <w:szCs w:val="24"/>
        </w:rPr>
        <w:t xml:space="preserve">S. aureus </w:t>
      </w:r>
      <w:r w:rsidRPr="007C6450">
        <w:rPr>
          <w:rFonts w:ascii="Times New Roman" w:hAnsi="Times New Roman" w:cs="Times New Roman"/>
          <w:bCs/>
          <w:color w:val="000000" w:themeColor="text1"/>
          <w:sz w:val="24"/>
          <w:szCs w:val="24"/>
        </w:rPr>
        <w:t xml:space="preserve">türü bağlı (clumping factor) ve serbest olmak üzere iki farklı enzime sahiptir. </w:t>
      </w:r>
    </w:p>
    <w:p w14:paraId="32934A60" w14:textId="77777777" w:rsidR="00340092" w:rsidRPr="007C6450" w:rsidRDefault="00DA0965" w:rsidP="00AA59FB">
      <w:pPr>
        <w:widowControl w:val="0"/>
        <w:spacing w:after="120" w:line="360" w:lineRule="auto"/>
        <w:ind w:firstLine="567"/>
        <w:jc w:val="both"/>
        <w:rPr>
          <w:rFonts w:ascii="Times New Roman" w:hAnsi="Times New Roman" w:cs="Times New Roman"/>
          <w:bCs/>
          <w:color w:val="000000" w:themeColor="text1"/>
          <w:sz w:val="24"/>
          <w:szCs w:val="24"/>
        </w:rPr>
      </w:pPr>
      <w:r w:rsidRPr="007C6450">
        <w:rPr>
          <w:rFonts w:ascii="Times New Roman" w:hAnsi="Times New Roman" w:cs="Times New Roman"/>
          <w:bCs/>
          <w:i/>
          <w:color w:val="000000" w:themeColor="text1"/>
          <w:sz w:val="24"/>
          <w:szCs w:val="24"/>
        </w:rPr>
        <w:t xml:space="preserve">S. aureus </w:t>
      </w:r>
      <w:r w:rsidR="00340092" w:rsidRPr="007C6450">
        <w:rPr>
          <w:rFonts w:ascii="Times New Roman" w:hAnsi="Times New Roman" w:cs="Times New Roman"/>
          <w:bCs/>
          <w:color w:val="000000" w:themeColor="text1"/>
          <w:sz w:val="24"/>
          <w:szCs w:val="24"/>
        </w:rPr>
        <w:t xml:space="preserve">dışında </w:t>
      </w:r>
      <w:r w:rsidR="00340092" w:rsidRPr="007C6450">
        <w:rPr>
          <w:rFonts w:ascii="Times New Roman" w:hAnsi="Times New Roman" w:cs="Times New Roman"/>
          <w:bCs/>
          <w:i/>
          <w:color w:val="000000" w:themeColor="text1"/>
          <w:sz w:val="24"/>
          <w:szCs w:val="24"/>
        </w:rPr>
        <w:t>S. delphini, S. intermedius, S. lugdunensis, S. hyicus, S. lutrae</w:t>
      </w:r>
      <w:r w:rsidR="00340092" w:rsidRPr="007C6450">
        <w:rPr>
          <w:rFonts w:ascii="Times New Roman" w:hAnsi="Times New Roman" w:cs="Times New Roman"/>
          <w:bCs/>
          <w:color w:val="000000" w:themeColor="text1"/>
          <w:sz w:val="24"/>
          <w:szCs w:val="24"/>
        </w:rPr>
        <w:t xml:space="preserve">ve </w:t>
      </w:r>
      <w:r w:rsidR="00340092" w:rsidRPr="007C6450">
        <w:rPr>
          <w:rFonts w:ascii="Times New Roman" w:hAnsi="Times New Roman" w:cs="Times New Roman"/>
          <w:bCs/>
          <w:i/>
          <w:color w:val="000000" w:themeColor="text1"/>
          <w:sz w:val="24"/>
          <w:szCs w:val="24"/>
        </w:rPr>
        <w:t>S. schleiferi</w:t>
      </w:r>
      <w:r w:rsidR="001E0DDB" w:rsidRPr="007C6450">
        <w:rPr>
          <w:rFonts w:ascii="Times New Roman" w:hAnsi="Times New Roman" w:cs="Times New Roman"/>
          <w:bCs/>
          <w:color w:val="000000" w:themeColor="text1"/>
          <w:sz w:val="24"/>
          <w:szCs w:val="24"/>
        </w:rPr>
        <w:t>’de koagu</w:t>
      </w:r>
      <w:r w:rsidR="00340092" w:rsidRPr="007C6450">
        <w:rPr>
          <w:rFonts w:ascii="Times New Roman" w:hAnsi="Times New Roman" w:cs="Times New Roman"/>
          <w:bCs/>
          <w:color w:val="000000" w:themeColor="text1"/>
          <w:sz w:val="24"/>
          <w:szCs w:val="24"/>
        </w:rPr>
        <w:t>laz pozitif özellik gösteren diğer türlerdir (Yılmaz, 2019; Samanta ve Bandyopadhyay, 2020).</w:t>
      </w:r>
    </w:p>
    <w:p w14:paraId="57992515" w14:textId="77777777" w:rsidR="00340092" w:rsidRPr="007C6450" w:rsidRDefault="00340092" w:rsidP="00AA59FB">
      <w:pPr>
        <w:widowControl w:val="0"/>
        <w:spacing w:after="120" w:line="360" w:lineRule="auto"/>
        <w:ind w:firstLine="567"/>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Antimikrobiyal ajanların uzun süreli kullanımı, sadece hayvan sağlığı için değil, insan sağlığı içinde ciddi bir endişe kaynağı olan antimikrobiyal dirençli bakteri suşlarının</w:t>
      </w:r>
      <w:r w:rsidR="001E0DDB" w:rsidRPr="007C6450">
        <w:rPr>
          <w:rFonts w:ascii="Times New Roman" w:hAnsi="Times New Roman" w:cs="Times New Roman"/>
          <w:bCs/>
          <w:color w:val="000000" w:themeColor="text1"/>
          <w:sz w:val="24"/>
          <w:szCs w:val="24"/>
        </w:rPr>
        <w:t xml:space="preserve"> ortaya çıkmasına neden olmaktadır</w:t>
      </w:r>
      <w:r w:rsidRPr="007C6450">
        <w:rPr>
          <w:rFonts w:ascii="Times New Roman" w:hAnsi="Times New Roman" w:cs="Times New Roman"/>
          <w:bCs/>
          <w:color w:val="000000" w:themeColor="text1"/>
          <w:sz w:val="24"/>
          <w:szCs w:val="24"/>
        </w:rPr>
        <w:t>. Stafilokok türlerinde antimikrobiyal direnç için genlerin varlığıda büyük endişe kaynağıdır. Çünkü direnç genleri stafilokok türleri arasında yanal transfer yoluyla aktarılabilir (Walther ve Perreten, 2007).</w:t>
      </w:r>
    </w:p>
    <w:p w14:paraId="29307929" w14:textId="005506D6" w:rsidR="00340092" w:rsidRPr="007C6450" w:rsidRDefault="00340092" w:rsidP="00AA59FB">
      <w:pPr>
        <w:widowControl w:val="0"/>
        <w:spacing w:after="120" w:line="360" w:lineRule="auto"/>
        <w:ind w:firstLine="567"/>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 xml:space="preserve">İnsanlarda </w:t>
      </w:r>
      <w:r w:rsidR="00DA0965" w:rsidRPr="007C6450">
        <w:rPr>
          <w:rFonts w:ascii="Times New Roman" w:hAnsi="Times New Roman" w:cs="Times New Roman"/>
          <w:bCs/>
          <w:i/>
          <w:color w:val="000000" w:themeColor="text1"/>
          <w:sz w:val="24"/>
          <w:szCs w:val="24"/>
        </w:rPr>
        <w:t xml:space="preserve">S. aureus </w:t>
      </w:r>
      <w:r w:rsidRPr="007C6450">
        <w:rPr>
          <w:rFonts w:ascii="Times New Roman" w:hAnsi="Times New Roman" w:cs="Times New Roman"/>
          <w:bCs/>
          <w:color w:val="000000" w:themeColor="text1"/>
          <w:sz w:val="24"/>
          <w:szCs w:val="24"/>
        </w:rPr>
        <w:t>ön burun delik</w:t>
      </w:r>
      <w:r w:rsidR="001E0DDB" w:rsidRPr="007C6450">
        <w:rPr>
          <w:rFonts w:ascii="Times New Roman" w:hAnsi="Times New Roman" w:cs="Times New Roman"/>
          <w:bCs/>
          <w:color w:val="000000" w:themeColor="text1"/>
          <w:sz w:val="24"/>
          <w:szCs w:val="24"/>
        </w:rPr>
        <w:t>lerinde doğal olarak bulunabilmektedir</w:t>
      </w:r>
      <w:r w:rsidRPr="007C6450">
        <w:rPr>
          <w:rFonts w:ascii="Times New Roman" w:hAnsi="Times New Roman" w:cs="Times New Roman"/>
          <w:bCs/>
          <w:color w:val="000000" w:themeColor="text1"/>
          <w:sz w:val="24"/>
          <w:szCs w:val="24"/>
        </w:rPr>
        <w:t xml:space="preserve">. Mikrop çoğu kişinin derisinde, deri bezlerinde ve mukoza zarlarında sıklıkla </w:t>
      </w:r>
      <w:r w:rsidR="001E0DDB" w:rsidRPr="007C6450">
        <w:rPr>
          <w:rFonts w:ascii="Times New Roman" w:hAnsi="Times New Roman" w:cs="Times New Roman"/>
          <w:bCs/>
          <w:color w:val="000000" w:themeColor="text1"/>
          <w:sz w:val="24"/>
          <w:szCs w:val="24"/>
        </w:rPr>
        <w:t>bulunmaktadır</w:t>
      </w:r>
      <w:r w:rsidRPr="007C6450">
        <w:rPr>
          <w:rFonts w:ascii="Times New Roman" w:hAnsi="Times New Roman" w:cs="Times New Roman"/>
          <w:bCs/>
          <w:color w:val="000000" w:themeColor="text1"/>
          <w:sz w:val="24"/>
          <w:szCs w:val="24"/>
        </w:rPr>
        <w:t>. Sağlıklı insanların yaklaşık %20’si</w:t>
      </w:r>
      <w:r w:rsidR="001E0DDB" w:rsidRPr="007C6450">
        <w:rPr>
          <w:rFonts w:ascii="Times New Roman" w:hAnsi="Times New Roman" w:cs="Times New Roman"/>
          <w:bCs/>
          <w:color w:val="000000" w:themeColor="text1"/>
          <w:sz w:val="24"/>
          <w:szCs w:val="24"/>
        </w:rPr>
        <w:t>nin</w:t>
      </w:r>
      <w:r w:rsidRPr="007C6450">
        <w:rPr>
          <w:rFonts w:ascii="Times New Roman" w:hAnsi="Times New Roman" w:cs="Times New Roman"/>
          <w:bCs/>
          <w:color w:val="000000" w:themeColor="text1"/>
          <w:sz w:val="24"/>
          <w:szCs w:val="24"/>
        </w:rPr>
        <w:t xml:space="preserve"> burun deliklerinde kalıcı olarak </w:t>
      </w:r>
      <w:r w:rsidR="00DA0965" w:rsidRPr="007C6450">
        <w:rPr>
          <w:rFonts w:ascii="Times New Roman" w:hAnsi="Times New Roman" w:cs="Times New Roman"/>
          <w:bCs/>
          <w:i/>
          <w:color w:val="000000" w:themeColor="text1"/>
          <w:sz w:val="24"/>
          <w:szCs w:val="24"/>
        </w:rPr>
        <w:t xml:space="preserve">S. aureus </w:t>
      </w:r>
      <w:r w:rsidRPr="007C6450">
        <w:rPr>
          <w:rFonts w:ascii="Times New Roman" w:hAnsi="Times New Roman" w:cs="Times New Roman"/>
          <w:bCs/>
          <w:color w:val="000000" w:themeColor="text1"/>
          <w:sz w:val="24"/>
          <w:szCs w:val="24"/>
        </w:rPr>
        <w:t xml:space="preserve">tarafından kolonize </w:t>
      </w:r>
      <w:r w:rsidR="001E0DDB" w:rsidRPr="007C6450">
        <w:rPr>
          <w:rFonts w:ascii="Times New Roman" w:hAnsi="Times New Roman" w:cs="Times New Roman"/>
          <w:bCs/>
          <w:color w:val="000000" w:themeColor="text1"/>
          <w:sz w:val="24"/>
          <w:szCs w:val="24"/>
        </w:rPr>
        <w:t>o</w:t>
      </w:r>
      <w:r w:rsidR="00CA0D63" w:rsidRPr="007C6450">
        <w:rPr>
          <w:rFonts w:ascii="Times New Roman" w:hAnsi="Times New Roman" w:cs="Times New Roman"/>
          <w:bCs/>
          <w:color w:val="000000" w:themeColor="text1"/>
          <w:sz w:val="24"/>
          <w:szCs w:val="24"/>
        </w:rPr>
        <w:t>lmuşt</w:t>
      </w:r>
      <w:r w:rsidR="001E0DDB" w:rsidRPr="007C6450">
        <w:rPr>
          <w:rFonts w:ascii="Times New Roman" w:hAnsi="Times New Roman" w:cs="Times New Roman"/>
          <w:bCs/>
          <w:color w:val="000000" w:themeColor="text1"/>
          <w:sz w:val="24"/>
          <w:szCs w:val="24"/>
        </w:rPr>
        <w:t>ur</w:t>
      </w:r>
      <w:r w:rsidRPr="007C6450">
        <w:rPr>
          <w:rFonts w:ascii="Times New Roman" w:hAnsi="Times New Roman" w:cs="Times New Roman"/>
          <w:bCs/>
          <w:color w:val="000000" w:themeColor="text1"/>
          <w:sz w:val="24"/>
          <w:szCs w:val="24"/>
        </w:rPr>
        <w:t xml:space="preserve"> ve %70’e kadarı ise en a</w:t>
      </w:r>
      <w:r w:rsidR="003961EB">
        <w:rPr>
          <w:rFonts w:ascii="Times New Roman" w:hAnsi="Times New Roman" w:cs="Times New Roman"/>
          <w:bCs/>
          <w:color w:val="000000" w:themeColor="text1"/>
          <w:sz w:val="24"/>
          <w:szCs w:val="24"/>
        </w:rPr>
        <w:t>zından taşıyıcıdır (Kluytmans ve diğerleri</w:t>
      </w:r>
      <w:r w:rsidRPr="007C6450">
        <w:rPr>
          <w:rFonts w:ascii="Times New Roman" w:hAnsi="Times New Roman" w:cs="Times New Roman"/>
          <w:bCs/>
          <w:color w:val="000000" w:themeColor="text1"/>
          <w:sz w:val="24"/>
          <w:szCs w:val="24"/>
        </w:rPr>
        <w:t>., 1997).</w:t>
      </w:r>
    </w:p>
    <w:p w14:paraId="43A4EE44" w14:textId="3DB7E2D8" w:rsidR="00340092" w:rsidRPr="007C6450" w:rsidRDefault="00340092" w:rsidP="00AA59FB">
      <w:pPr>
        <w:widowControl w:val="0"/>
        <w:spacing w:after="120" w:line="360" w:lineRule="auto"/>
        <w:ind w:firstLine="567"/>
        <w:jc w:val="both"/>
        <w:rPr>
          <w:rFonts w:ascii="Times New Roman" w:hAnsi="Times New Roman" w:cs="Times New Roman"/>
          <w:bCs/>
          <w:color w:val="000000" w:themeColor="text1"/>
          <w:sz w:val="24"/>
          <w:szCs w:val="24"/>
        </w:rPr>
      </w:pPr>
      <w:r w:rsidRPr="007C6450">
        <w:rPr>
          <w:rFonts w:ascii="Times New Roman" w:hAnsi="Times New Roman" w:cs="Times New Roman"/>
          <w:bCs/>
          <w:i/>
          <w:color w:val="000000" w:themeColor="text1"/>
          <w:sz w:val="24"/>
          <w:szCs w:val="24"/>
        </w:rPr>
        <w:t>S.aureus</w:t>
      </w:r>
      <w:r w:rsidRPr="007C6450">
        <w:rPr>
          <w:rFonts w:ascii="Times New Roman" w:hAnsi="Times New Roman" w:cs="Times New Roman"/>
          <w:bCs/>
          <w:color w:val="000000" w:themeColor="text1"/>
          <w:sz w:val="24"/>
          <w:szCs w:val="24"/>
        </w:rPr>
        <w:t>’un çoklu ortamlarda, farklı cansız konakçılarda veya matrislerde başarılı kolonizasyonu, bu mikroorganizmanın kullandığı çok sayıda virülans faktörü nedeniyle mü</w:t>
      </w:r>
      <w:r w:rsidR="003961EB">
        <w:rPr>
          <w:rFonts w:ascii="Times New Roman" w:hAnsi="Times New Roman" w:cs="Times New Roman"/>
          <w:bCs/>
          <w:color w:val="000000" w:themeColor="text1"/>
          <w:sz w:val="24"/>
          <w:szCs w:val="24"/>
        </w:rPr>
        <w:t xml:space="preserve">mkündür (Balasubramanian </w:t>
      </w:r>
      <w:r w:rsidRPr="007C6450">
        <w:rPr>
          <w:rFonts w:ascii="Times New Roman" w:hAnsi="Times New Roman" w:cs="Times New Roman"/>
          <w:bCs/>
          <w:color w:val="000000" w:themeColor="text1"/>
          <w:sz w:val="24"/>
          <w:szCs w:val="24"/>
        </w:rPr>
        <w:t xml:space="preserve">, 2017). </w:t>
      </w:r>
      <w:r w:rsidR="00DA0965" w:rsidRPr="007C6450">
        <w:rPr>
          <w:rFonts w:ascii="Times New Roman" w:hAnsi="Times New Roman" w:cs="Times New Roman"/>
          <w:bCs/>
          <w:i/>
          <w:color w:val="000000" w:themeColor="text1"/>
          <w:sz w:val="24"/>
          <w:szCs w:val="24"/>
        </w:rPr>
        <w:t xml:space="preserve">S. aureus </w:t>
      </w:r>
      <w:r w:rsidR="001E0DDB" w:rsidRPr="007C6450">
        <w:rPr>
          <w:rFonts w:ascii="Times New Roman" w:hAnsi="Times New Roman" w:cs="Times New Roman"/>
          <w:bCs/>
          <w:color w:val="000000" w:themeColor="text1"/>
          <w:sz w:val="24"/>
          <w:szCs w:val="24"/>
        </w:rPr>
        <w:t>koagu</w:t>
      </w:r>
      <w:r w:rsidRPr="007C6450">
        <w:rPr>
          <w:rFonts w:ascii="Times New Roman" w:hAnsi="Times New Roman" w:cs="Times New Roman"/>
          <w:bCs/>
          <w:color w:val="000000" w:themeColor="text1"/>
          <w:sz w:val="24"/>
          <w:szCs w:val="24"/>
        </w:rPr>
        <w:t xml:space="preserve">laz, stafilokinoz ve β-laktamaz dahil </w:t>
      </w:r>
      <w:r w:rsidRPr="007C6450">
        <w:rPr>
          <w:rFonts w:ascii="Times New Roman" w:hAnsi="Times New Roman" w:cs="Times New Roman"/>
          <w:bCs/>
          <w:color w:val="000000" w:themeColor="text1"/>
          <w:sz w:val="24"/>
          <w:szCs w:val="24"/>
        </w:rPr>
        <w:lastRenderedPageBreak/>
        <w:t>olmak üzere bu mikroorganizmanın virülansını des</w:t>
      </w:r>
      <w:r w:rsidR="001E0DDB" w:rsidRPr="007C6450">
        <w:rPr>
          <w:rFonts w:ascii="Times New Roman" w:hAnsi="Times New Roman" w:cs="Times New Roman"/>
          <w:bCs/>
          <w:color w:val="000000" w:themeColor="text1"/>
          <w:sz w:val="24"/>
          <w:szCs w:val="24"/>
        </w:rPr>
        <w:t xml:space="preserve">tekleyen çok sayıda enzim üretmektedir </w:t>
      </w:r>
      <w:r w:rsidRPr="007C6450">
        <w:rPr>
          <w:rFonts w:ascii="Times New Roman" w:hAnsi="Times New Roman" w:cs="Times New Roman"/>
          <w:bCs/>
          <w:color w:val="000000" w:themeColor="text1"/>
          <w:sz w:val="24"/>
          <w:szCs w:val="24"/>
        </w:rPr>
        <w:t xml:space="preserve">(Dominique ve Olaf, 2016). Patojenitede önemli bir rolü olan virülans faktörleri arasında protein A gibi adezinler, yüzey proteinleri ve özellikle toksinler </w:t>
      </w:r>
      <w:r w:rsidR="00D776EE" w:rsidRPr="007C6450">
        <w:rPr>
          <w:rFonts w:ascii="Times New Roman" w:hAnsi="Times New Roman" w:cs="Times New Roman"/>
          <w:bCs/>
          <w:color w:val="000000" w:themeColor="text1"/>
          <w:sz w:val="24"/>
          <w:szCs w:val="24"/>
        </w:rPr>
        <w:t xml:space="preserve">Stafilokokkal enterotoksinler </w:t>
      </w:r>
      <w:r w:rsidRPr="007C6450">
        <w:rPr>
          <w:rFonts w:ascii="Times New Roman" w:hAnsi="Times New Roman" w:cs="Times New Roman"/>
          <w:bCs/>
          <w:color w:val="000000" w:themeColor="text1"/>
          <w:sz w:val="24"/>
          <w:szCs w:val="24"/>
        </w:rPr>
        <w:t>(SE) ve β-Hemolizin</w:t>
      </w:r>
      <w:r w:rsidR="006240AC" w:rsidRPr="007C6450">
        <w:rPr>
          <w:rFonts w:ascii="Times New Roman" w:hAnsi="Times New Roman" w:cs="Times New Roman"/>
          <w:bCs/>
          <w:color w:val="000000" w:themeColor="text1"/>
          <w:sz w:val="24"/>
          <w:szCs w:val="24"/>
        </w:rPr>
        <w:t xml:space="preserve"> </w:t>
      </w:r>
      <w:r w:rsidRPr="007C6450">
        <w:rPr>
          <w:rFonts w:ascii="Times New Roman" w:hAnsi="Times New Roman" w:cs="Times New Roman"/>
          <w:bCs/>
          <w:color w:val="000000" w:themeColor="text1"/>
          <w:sz w:val="24"/>
          <w:szCs w:val="24"/>
        </w:rPr>
        <w:t>(Hlb) bulunur (Kong vd., 2016).</w:t>
      </w:r>
    </w:p>
    <w:p w14:paraId="29556E69" w14:textId="77777777" w:rsidR="00340092" w:rsidRPr="007C6450" w:rsidRDefault="00DA0965" w:rsidP="00AA59FB">
      <w:pPr>
        <w:widowControl w:val="0"/>
        <w:spacing w:after="120" w:line="360" w:lineRule="auto"/>
        <w:ind w:firstLine="567"/>
        <w:jc w:val="both"/>
        <w:rPr>
          <w:rFonts w:ascii="Times New Roman" w:hAnsi="Times New Roman" w:cs="Times New Roman"/>
          <w:bCs/>
          <w:color w:val="000000" w:themeColor="text1"/>
          <w:sz w:val="24"/>
          <w:szCs w:val="24"/>
        </w:rPr>
      </w:pPr>
      <w:r w:rsidRPr="007C6450">
        <w:rPr>
          <w:rFonts w:ascii="Times New Roman" w:hAnsi="Times New Roman" w:cs="Times New Roman"/>
          <w:bCs/>
          <w:i/>
          <w:color w:val="000000" w:themeColor="text1"/>
          <w:sz w:val="24"/>
          <w:szCs w:val="24"/>
        </w:rPr>
        <w:t xml:space="preserve">S. aureus </w:t>
      </w:r>
      <w:r w:rsidR="00340092" w:rsidRPr="007C6450">
        <w:rPr>
          <w:rFonts w:ascii="Times New Roman" w:hAnsi="Times New Roman" w:cs="Times New Roman"/>
          <w:bCs/>
          <w:color w:val="000000" w:themeColor="text1"/>
          <w:sz w:val="24"/>
          <w:szCs w:val="24"/>
        </w:rPr>
        <w:t xml:space="preserve">hayatta kalmak ve farklı çevresel nişlere uyum sağlamak için </w:t>
      </w:r>
      <w:r w:rsidRPr="007C6450">
        <w:rPr>
          <w:rFonts w:ascii="Times New Roman" w:hAnsi="Times New Roman" w:cs="Times New Roman"/>
          <w:bCs/>
          <w:i/>
          <w:color w:val="000000" w:themeColor="text1"/>
          <w:sz w:val="24"/>
          <w:szCs w:val="24"/>
        </w:rPr>
        <w:t xml:space="preserve">S. aureus </w:t>
      </w:r>
      <w:r w:rsidR="00340092" w:rsidRPr="007C6450">
        <w:rPr>
          <w:rFonts w:ascii="Times New Roman" w:hAnsi="Times New Roman" w:cs="Times New Roman"/>
          <w:bCs/>
          <w:color w:val="000000" w:themeColor="text1"/>
          <w:sz w:val="24"/>
          <w:szCs w:val="24"/>
        </w:rPr>
        <w:t xml:space="preserve">virülans faktörü üretimini hem geçici hem de konak yeri şeklinde kontrol etmek için karmaşık bir düzenleyici ağ geliştirmiştir (Novick, 2003). Düzenleyici mekanizmalar ve virülans faktörleri, normal büyüme için gerekli olmadıklarından aksesuar genler olarak bilinirler. Bu yardımcı faktörler, konakçıda baskınlık oluşturmak ve </w:t>
      </w:r>
      <w:r w:rsidR="00340092" w:rsidRPr="007C6450">
        <w:rPr>
          <w:rFonts w:ascii="Times New Roman" w:hAnsi="Times New Roman" w:cs="Times New Roman"/>
          <w:bCs/>
          <w:i/>
          <w:color w:val="000000" w:themeColor="text1"/>
          <w:sz w:val="24"/>
          <w:szCs w:val="24"/>
        </w:rPr>
        <w:t>S. aureus</w:t>
      </w:r>
      <w:r w:rsidR="00340092" w:rsidRPr="007C6450">
        <w:rPr>
          <w:rFonts w:ascii="Times New Roman" w:hAnsi="Times New Roman" w:cs="Times New Roman"/>
          <w:bCs/>
          <w:color w:val="000000" w:themeColor="text1"/>
          <w:sz w:val="24"/>
          <w:szCs w:val="24"/>
        </w:rPr>
        <w:t>’un patojenitesine katkıda bulunmak için kullanılır. Bu faktörler hücre yüzeyi bileşenlerini ve doğrudan hücre dışı ortama salınan proteinleri içerir. Bu yardımcı genetik elementler doğrudan kromozon üzerinde fajlar, plazmitler ve patojenite adalarını içeren mob</w:t>
      </w:r>
      <w:r w:rsidR="001E0DDB" w:rsidRPr="007C6450">
        <w:rPr>
          <w:rFonts w:ascii="Times New Roman" w:hAnsi="Times New Roman" w:cs="Times New Roman"/>
          <w:bCs/>
          <w:color w:val="000000" w:themeColor="text1"/>
          <w:sz w:val="24"/>
          <w:szCs w:val="24"/>
        </w:rPr>
        <w:t>il elementleri üzerinde kodlanmış bulunmaktadırlar</w:t>
      </w:r>
      <w:r w:rsidR="00340092" w:rsidRPr="007C6450">
        <w:rPr>
          <w:rFonts w:ascii="Times New Roman" w:hAnsi="Times New Roman" w:cs="Times New Roman"/>
          <w:bCs/>
          <w:color w:val="000000" w:themeColor="text1"/>
          <w:sz w:val="24"/>
          <w:szCs w:val="24"/>
        </w:rPr>
        <w:t xml:space="preserve"> (Jenul ve Horswill, 2021).</w:t>
      </w:r>
    </w:p>
    <w:p w14:paraId="4D798577" w14:textId="77777777" w:rsidR="00340092" w:rsidRPr="007C6450" w:rsidRDefault="00340092" w:rsidP="00AA59FB">
      <w:pPr>
        <w:widowControl w:val="0"/>
        <w:spacing w:after="120" w:line="360" w:lineRule="auto"/>
        <w:ind w:firstLine="567"/>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Stafilokokal patojenite adaları, süper antijenler olarak adlanlarılan pirojenik toksinleri kodlayabilen başka bir mobil genetik elementtir. Stafilokokal patojenite adalarında kodlanan süperantijen genleri arasında toksik şok toksini (</w:t>
      </w:r>
      <w:r w:rsidRPr="007C6450">
        <w:rPr>
          <w:rFonts w:ascii="Times New Roman" w:hAnsi="Times New Roman" w:cs="Times New Roman"/>
          <w:bCs/>
          <w:i/>
          <w:color w:val="000000" w:themeColor="text1"/>
          <w:sz w:val="24"/>
          <w:szCs w:val="24"/>
        </w:rPr>
        <w:t>tsst</w:t>
      </w:r>
      <w:r w:rsidRPr="007C6450">
        <w:rPr>
          <w:rFonts w:ascii="Times New Roman" w:hAnsi="Times New Roman" w:cs="Times New Roman"/>
          <w:bCs/>
          <w:color w:val="000000" w:themeColor="text1"/>
          <w:sz w:val="24"/>
          <w:szCs w:val="24"/>
        </w:rPr>
        <w:t>), enterotoksin B (</w:t>
      </w:r>
      <w:r w:rsidRPr="007C6450">
        <w:rPr>
          <w:rFonts w:ascii="Times New Roman" w:hAnsi="Times New Roman" w:cs="Times New Roman"/>
          <w:bCs/>
          <w:i/>
          <w:color w:val="000000" w:themeColor="text1"/>
          <w:sz w:val="24"/>
          <w:szCs w:val="24"/>
        </w:rPr>
        <w:t>seb</w:t>
      </w:r>
      <w:r w:rsidRPr="007C6450">
        <w:rPr>
          <w:rFonts w:ascii="Times New Roman" w:hAnsi="Times New Roman" w:cs="Times New Roman"/>
          <w:bCs/>
          <w:color w:val="000000" w:themeColor="text1"/>
          <w:sz w:val="24"/>
          <w:szCs w:val="24"/>
        </w:rPr>
        <w:t>) ve enterotoksin benzeri protein Q (</w:t>
      </w:r>
      <w:r w:rsidRPr="007C6450">
        <w:rPr>
          <w:rFonts w:ascii="Times New Roman" w:hAnsi="Times New Roman" w:cs="Times New Roman"/>
          <w:bCs/>
          <w:i/>
          <w:color w:val="000000" w:themeColor="text1"/>
          <w:sz w:val="24"/>
          <w:szCs w:val="24"/>
        </w:rPr>
        <w:t>selq</w:t>
      </w:r>
      <w:r w:rsidRPr="007C6450">
        <w:rPr>
          <w:rFonts w:ascii="Times New Roman" w:hAnsi="Times New Roman" w:cs="Times New Roman"/>
          <w:bCs/>
          <w:color w:val="000000" w:themeColor="text1"/>
          <w:sz w:val="24"/>
          <w:szCs w:val="24"/>
        </w:rPr>
        <w:t>) bulunur. Nötrofiller vücuda g</w:t>
      </w:r>
      <w:r w:rsidR="001E0DDB" w:rsidRPr="007C6450">
        <w:rPr>
          <w:rFonts w:ascii="Times New Roman" w:hAnsi="Times New Roman" w:cs="Times New Roman"/>
          <w:bCs/>
          <w:color w:val="000000" w:themeColor="text1"/>
          <w:sz w:val="24"/>
          <w:szCs w:val="24"/>
        </w:rPr>
        <w:t>iren stafilokokları yok etmektedirler</w:t>
      </w:r>
      <w:r w:rsidRPr="007C6450">
        <w:rPr>
          <w:rFonts w:ascii="Times New Roman" w:hAnsi="Times New Roman" w:cs="Times New Roman"/>
          <w:bCs/>
          <w:color w:val="000000" w:themeColor="text1"/>
          <w:sz w:val="24"/>
          <w:szCs w:val="24"/>
        </w:rPr>
        <w:t xml:space="preserve">. Bundan dolayı Stafilokokların virulens faktörleri </w:t>
      </w:r>
      <w:r w:rsidR="001E0DDB" w:rsidRPr="007C6450">
        <w:rPr>
          <w:rFonts w:ascii="Times New Roman" w:hAnsi="Times New Roman" w:cs="Times New Roman"/>
          <w:bCs/>
          <w:color w:val="000000" w:themeColor="text1"/>
          <w:sz w:val="24"/>
          <w:szCs w:val="24"/>
        </w:rPr>
        <w:t xml:space="preserve">etkenin </w:t>
      </w:r>
      <w:r w:rsidRPr="007C6450">
        <w:rPr>
          <w:rFonts w:ascii="Times New Roman" w:hAnsi="Times New Roman" w:cs="Times New Roman"/>
          <w:bCs/>
          <w:color w:val="000000" w:themeColor="text1"/>
          <w:sz w:val="24"/>
          <w:szCs w:val="24"/>
        </w:rPr>
        <w:t>kendi</w:t>
      </w:r>
      <w:r w:rsidR="001E0DDB" w:rsidRPr="007C6450">
        <w:rPr>
          <w:rFonts w:ascii="Times New Roman" w:hAnsi="Times New Roman" w:cs="Times New Roman"/>
          <w:bCs/>
          <w:color w:val="000000" w:themeColor="text1"/>
          <w:sz w:val="24"/>
          <w:szCs w:val="24"/>
        </w:rPr>
        <w:t>si</w:t>
      </w:r>
      <w:r w:rsidRPr="007C6450">
        <w:rPr>
          <w:rFonts w:ascii="Times New Roman" w:hAnsi="Times New Roman" w:cs="Times New Roman"/>
          <w:bCs/>
          <w:color w:val="000000" w:themeColor="text1"/>
          <w:sz w:val="24"/>
          <w:szCs w:val="24"/>
        </w:rPr>
        <w:t xml:space="preserve">ni fagasitozdan kurtarma veya hücre içi ölümlerden koruma şeklinde </w:t>
      </w:r>
      <w:r w:rsidR="001E0DDB" w:rsidRPr="007C6450">
        <w:rPr>
          <w:rFonts w:ascii="Times New Roman" w:hAnsi="Times New Roman" w:cs="Times New Roman"/>
          <w:bCs/>
          <w:color w:val="000000" w:themeColor="text1"/>
          <w:sz w:val="24"/>
          <w:szCs w:val="24"/>
        </w:rPr>
        <w:t xml:space="preserve">etkili </w:t>
      </w:r>
      <w:r w:rsidRPr="007C6450">
        <w:rPr>
          <w:rFonts w:ascii="Times New Roman" w:hAnsi="Times New Roman" w:cs="Times New Roman"/>
          <w:bCs/>
          <w:color w:val="000000" w:themeColor="text1"/>
          <w:sz w:val="24"/>
          <w:szCs w:val="24"/>
        </w:rPr>
        <w:t xml:space="preserve">olmaktadır. Hayvan ve insanlar için önemli </w:t>
      </w:r>
      <w:r w:rsidR="001E0DDB" w:rsidRPr="007C6450">
        <w:rPr>
          <w:rFonts w:ascii="Times New Roman" w:hAnsi="Times New Roman" w:cs="Times New Roman"/>
          <w:bCs/>
          <w:color w:val="000000" w:themeColor="text1"/>
          <w:sz w:val="24"/>
          <w:szCs w:val="24"/>
        </w:rPr>
        <w:t xml:space="preserve">bir </w:t>
      </w:r>
      <w:r w:rsidRPr="007C6450">
        <w:rPr>
          <w:rFonts w:ascii="Times New Roman" w:hAnsi="Times New Roman" w:cs="Times New Roman"/>
          <w:bCs/>
          <w:color w:val="000000" w:themeColor="text1"/>
          <w:sz w:val="24"/>
          <w:szCs w:val="24"/>
        </w:rPr>
        <w:t xml:space="preserve">patojen tür olan </w:t>
      </w:r>
      <w:r w:rsidR="00DA0965" w:rsidRPr="007C6450">
        <w:rPr>
          <w:rFonts w:ascii="Times New Roman" w:hAnsi="Times New Roman" w:cs="Times New Roman"/>
          <w:bCs/>
          <w:i/>
          <w:color w:val="000000" w:themeColor="text1"/>
          <w:sz w:val="24"/>
          <w:szCs w:val="24"/>
        </w:rPr>
        <w:t xml:space="preserve">S. aureus </w:t>
      </w:r>
      <w:r w:rsidRPr="007C6450">
        <w:rPr>
          <w:rFonts w:ascii="Times New Roman" w:hAnsi="Times New Roman" w:cs="Times New Roman"/>
          <w:bCs/>
          <w:color w:val="000000" w:themeColor="text1"/>
          <w:sz w:val="24"/>
          <w:szCs w:val="24"/>
        </w:rPr>
        <w:t xml:space="preserve">aynı zamanda virulensi en yüksek olan Stafilokok türüdür (Ilgaz vd., 2012). </w:t>
      </w:r>
      <w:r w:rsidRPr="007C6450">
        <w:rPr>
          <w:rFonts w:ascii="Times New Roman" w:hAnsi="Times New Roman" w:cs="Times New Roman"/>
          <w:bCs/>
          <w:i/>
          <w:color w:val="000000" w:themeColor="text1"/>
          <w:sz w:val="24"/>
          <w:szCs w:val="24"/>
        </w:rPr>
        <w:t>S. aureus</w:t>
      </w:r>
      <w:r w:rsidRPr="007C6450">
        <w:rPr>
          <w:rFonts w:ascii="Times New Roman" w:hAnsi="Times New Roman" w:cs="Times New Roman"/>
          <w:bCs/>
          <w:color w:val="000000" w:themeColor="text1"/>
          <w:sz w:val="24"/>
          <w:szCs w:val="24"/>
        </w:rPr>
        <w:t>’un virulens faktörleri; enzimler, yapısal bileşenler ve toksinler olmak üzere üç ana baş</w:t>
      </w:r>
      <w:r w:rsidR="001E0DDB" w:rsidRPr="007C6450">
        <w:rPr>
          <w:rFonts w:ascii="Times New Roman" w:hAnsi="Times New Roman" w:cs="Times New Roman"/>
          <w:bCs/>
          <w:color w:val="000000" w:themeColor="text1"/>
          <w:sz w:val="24"/>
          <w:szCs w:val="24"/>
        </w:rPr>
        <w:t xml:space="preserve">lık altında toplanmaktadırlar </w:t>
      </w:r>
      <w:r w:rsidRPr="007C6450">
        <w:rPr>
          <w:rFonts w:ascii="Times New Roman" w:hAnsi="Times New Roman" w:cs="Times New Roman"/>
          <w:bCs/>
          <w:color w:val="000000" w:themeColor="text1"/>
          <w:sz w:val="24"/>
          <w:szCs w:val="24"/>
        </w:rPr>
        <w:t xml:space="preserve">(Peacock, 2006). </w:t>
      </w:r>
      <w:r w:rsidRPr="007C6450">
        <w:rPr>
          <w:rFonts w:ascii="Times New Roman" w:hAnsi="Times New Roman" w:cs="Times New Roman"/>
          <w:bCs/>
          <w:i/>
          <w:color w:val="000000" w:themeColor="text1"/>
          <w:sz w:val="24"/>
          <w:szCs w:val="24"/>
        </w:rPr>
        <w:t xml:space="preserve">S. aureus’ </w:t>
      </w:r>
      <w:r w:rsidRPr="007C6450">
        <w:rPr>
          <w:rFonts w:ascii="Times New Roman" w:hAnsi="Times New Roman" w:cs="Times New Roman"/>
          <w:bCs/>
          <w:color w:val="000000" w:themeColor="text1"/>
          <w:sz w:val="24"/>
          <w:szCs w:val="24"/>
        </w:rPr>
        <w:t xml:space="preserve">un bazı virulans faktörleri ve bunları kontrol eden genler </w:t>
      </w:r>
      <w:r w:rsidR="0034146A" w:rsidRPr="007C6450">
        <w:rPr>
          <w:rFonts w:ascii="Times New Roman" w:hAnsi="Times New Roman" w:cs="Times New Roman"/>
          <w:bCs/>
          <w:color w:val="000000" w:themeColor="text1"/>
          <w:sz w:val="24"/>
          <w:szCs w:val="24"/>
        </w:rPr>
        <w:t>Tablo 2</w:t>
      </w:r>
      <w:r w:rsidR="00C639E6" w:rsidRPr="007C6450">
        <w:rPr>
          <w:rFonts w:ascii="Times New Roman" w:hAnsi="Times New Roman" w:cs="Times New Roman"/>
          <w:bCs/>
          <w:color w:val="000000" w:themeColor="text1"/>
          <w:sz w:val="24"/>
          <w:szCs w:val="24"/>
        </w:rPr>
        <w:t>.</w:t>
      </w:r>
      <w:r w:rsidR="0034146A" w:rsidRPr="007C6450">
        <w:rPr>
          <w:rFonts w:ascii="Times New Roman" w:hAnsi="Times New Roman" w:cs="Times New Roman"/>
          <w:bCs/>
          <w:color w:val="000000" w:themeColor="text1"/>
          <w:sz w:val="24"/>
          <w:szCs w:val="24"/>
        </w:rPr>
        <w:t>’d</w:t>
      </w:r>
      <w:r w:rsidRPr="007C6450">
        <w:rPr>
          <w:rFonts w:ascii="Times New Roman" w:hAnsi="Times New Roman" w:cs="Times New Roman"/>
          <w:bCs/>
          <w:color w:val="000000" w:themeColor="text1"/>
          <w:sz w:val="24"/>
          <w:szCs w:val="24"/>
        </w:rPr>
        <w:t>e belirtilmiştir.</w:t>
      </w:r>
    </w:p>
    <w:p w14:paraId="0545F948" w14:textId="271FD72E" w:rsidR="00C27858" w:rsidRPr="007C6450" w:rsidRDefault="00C27858" w:rsidP="00AA59FB">
      <w:pPr>
        <w:widowControl w:val="0"/>
        <w:spacing w:after="120" w:line="360" w:lineRule="auto"/>
        <w:ind w:firstLine="567"/>
        <w:jc w:val="both"/>
        <w:rPr>
          <w:rFonts w:ascii="Times New Roman" w:hAnsi="Times New Roman" w:cs="Times New Roman"/>
          <w:b/>
          <w:bCs/>
          <w:color w:val="000000" w:themeColor="text1"/>
          <w:sz w:val="24"/>
          <w:szCs w:val="24"/>
        </w:rPr>
      </w:pPr>
    </w:p>
    <w:p w14:paraId="0B8ED283" w14:textId="55886DA2" w:rsidR="00AA59FB" w:rsidRPr="007C6450" w:rsidRDefault="00AA59FB" w:rsidP="00AA59FB">
      <w:pPr>
        <w:widowControl w:val="0"/>
        <w:spacing w:after="120" w:line="360" w:lineRule="auto"/>
        <w:ind w:firstLine="567"/>
        <w:jc w:val="both"/>
        <w:rPr>
          <w:rFonts w:ascii="Times New Roman" w:hAnsi="Times New Roman" w:cs="Times New Roman"/>
          <w:b/>
          <w:bCs/>
          <w:color w:val="000000" w:themeColor="text1"/>
          <w:sz w:val="24"/>
          <w:szCs w:val="24"/>
        </w:rPr>
      </w:pPr>
    </w:p>
    <w:p w14:paraId="6DE2B591" w14:textId="5B2F790A" w:rsidR="00AA59FB" w:rsidRPr="007C6450" w:rsidRDefault="00AA59FB" w:rsidP="00AA59FB">
      <w:pPr>
        <w:widowControl w:val="0"/>
        <w:spacing w:after="120" w:line="360" w:lineRule="auto"/>
        <w:ind w:firstLine="567"/>
        <w:jc w:val="both"/>
        <w:rPr>
          <w:rFonts w:ascii="Times New Roman" w:hAnsi="Times New Roman" w:cs="Times New Roman"/>
          <w:b/>
          <w:bCs/>
          <w:color w:val="000000" w:themeColor="text1"/>
          <w:sz w:val="24"/>
          <w:szCs w:val="24"/>
        </w:rPr>
      </w:pPr>
    </w:p>
    <w:p w14:paraId="47436E77" w14:textId="584A6912" w:rsidR="00AA59FB" w:rsidRPr="007C6450" w:rsidRDefault="00AA59FB" w:rsidP="00AA59FB">
      <w:pPr>
        <w:widowControl w:val="0"/>
        <w:spacing w:after="120" w:line="360" w:lineRule="auto"/>
        <w:ind w:firstLine="567"/>
        <w:jc w:val="both"/>
        <w:rPr>
          <w:rFonts w:ascii="Times New Roman" w:hAnsi="Times New Roman" w:cs="Times New Roman"/>
          <w:b/>
          <w:bCs/>
          <w:color w:val="000000" w:themeColor="text1"/>
          <w:sz w:val="24"/>
          <w:szCs w:val="24"/>
        </w:rPr>
      </w:pPr>
    </w:p>
    <w:p w14:paraId="39ADCE73" w14:textId="57D8ADFF" w:rsidR="00AA59FB" w:rsidRPr="007C6450" w:rsidRDefault="00AA59FB" w:rsidP="00AA59FB">
      <w:pPr>
        <w:widowControl w:val="0"/>
        <w:spacing w:after="120" w:line="360" w:lineRule="auto"/>
        <w:ind w:firstLine="567"/>
        <w:jc w:val="both"/>
        <w:rPr>
          <w:rFonts w:ascii="Times New Roman" w:hAnsi="Times New Roman" w:cs="Times New Roman"/>
          <w:b/>
          <w:bCs/>
          <w:color w:val="000000" w:themeColor="text1"/>
          <w:sz w:val="24"/>
          <w:szCs w:val="24"/>
        </w:rPr>
      </w:pPr>
    </w:p>
    <w:p w14:paraId="2E97FE02" w14:textId="49835E02" w:rsidR="00AA59FB" w:rsidRPr="007C6450" w:rsidRDefault="00AA59FB" w:rsidP="00AA59FB">
      <w:pPr>
        <w:widowControl w:val="0"/>
        <w:spacing w:after="120" w:line="360" w:lineRule="auto"/>
        <w:ind w:firstLine="567"/>
        <w:jc w:val="both"/>
        <w:rPr>
          <w:rFonts w:ascii="Times New Roman" w:hAnsi="Times New Roman" w:cs="Times New Roman"/>
          <w:b/>
          <w:bCs/>
          <w:color w:val="000000" w:themeColor="text1"/>
          <w:sz w:val="24"/>
          <w:szCs w:val="24"/>
        </w:rPr>
      </w:pPr>
    </w:p>
    <w:p w14:paraId="4FBA5CE6" w14:textId="1CA13B19" w:rsidR="00AA59FB" w:rsidRPr="007C6450" w:rsidRDefault="00AA59FB" w:rsidP="00AA59FB">
      <w:pPr>
        <w:widowControl w:val="0"/>
        <w:spacing w:after="120" w:line="360" w:lineRule="auto"/>
        <w:ind w:firstLine="567"/>
        <w:jc w:val="both"/>
        <w:rPr>
          <w:rFonts w:ascii="Times New Roman" w:hAnsi="Times New Roman" w:cs="Times New Roman"/>
          <w:b/>
          <w:bCs/>
          <w:color w:val="000000" w:themeColor="text1"/>
          <w:sz w:val="24"/>
          <w:szCs w:val="24"/>
        </w:rPr>
      </w:pPr>
    </w:p>
    <w:p w14:paraId="7064F0EA" w14:textId="77777777" w:rsidR="00AA59FB" w:rsidRPr="007C6450" w:rsidRDefault="00AA59FB" w:rsidP="00AA59FB">
      <w:pPr>
        <w:widowControl w:val="0"/>
        <w:spacing w:after="120" w:line="360" w:lineRule="auto"/>
        <w:ind w:firstLine="567"/>
        <w:jc w:val="both"/>
        <w:rPr>
          <w:rFonts w:ascii="Times New Roman" w:hAnsi="Times New Roman" w:cs="Times New Roman"/>
          <w:b/>
          <w:bCs/>
          <w:color w:val="000000" w:themeColor="text1"/>
          <w:sz w:val="24"/>
          <w:szCs w:val="24"/>
        </w:rPr>
      </w:pPr>
    </w:p>
    <w:p w14:paraId="4A01FF78" w14:textId="52865C46" w:rsidR="00C639E6" w:rsidRPr="007C6450" w:rsidRDefault="0034146A" w:rsidP="00AA59FB">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
          <w:bCs/>
          <w:color w:val="000000" w:themeColor="text1"/>
          <w:sz w:val="24"/>
          <w:szCs w:val="24"/>
        </w:rPr>
        <w:lastRenderedPageBreak/>
        <w:t>Tablo 2</w:t>
      </w:r>
      <w:r w:rsidR="00C639E6" w:rsidRPr="007C6450">
        <w:rPr>
          <w:rFonts w:ascii="Times New Roman" w:hAnsi="Times New Roman" w:cs="Times New Roman"/>
          <w:b/>
          <w:bCs/>
          <w:color w:val="000000" w:themeColor="text1"/>
          <w:sz w:val="24"/>
          <w:szCs w:val="24"/>
        </w:rPr>
        <w:t>.</w:t>
      </w:r>
      <w:r w:rsidR="00A4236E" w:rsidRPr="007C6450">
        <w:rPr>
          <w:rFonts w:ascii="Times New Roman" w:hAnsi="Times New Roman" w:cs="Times New Roman"/>
          <w:b/>
          <w:bCs/>
          <w:color w:val="000000" w:themeColor="text1"/>
          <w:sz w:val="24"/>
          <w:szCs w:val="24"/>
        </w:rPr>
        <w:t xml:space="preserve"> </w:t>
      </w:r>
      <w:r w:rsidR="00C639E6" w:rsidRPr="007C6450">
        <w:rPr>
          <w:rFonts w:ascii="Times New Roman" w:hAnsi="Times New Roman" w:cs="Times New Roman"/>
          <w:bCs/>
          <w:i/>
          <w:color w:val="000000" w:themeColor="text1"/>
          <w:sz w:val="24"/>
          <w:szCs w:val="24"/>
        </w:rPr>
        <w:t>S. aureus</w:t>
      </w:r>
      <w:r w:rsidR="00C639E6" w:rsidRPr="007C6450">
        <w:rPr>
          <w:rFonts w:ascii="Times New Roman" w:hAnsi="Times New Roman" w:cs="Times New Roman"/>
          <w:bCs/>
          <w:color w:val="000000" w:themeColor="text1"/>
          <w:sz w:val="24"/>
          <w:szCs w:val="24"/>
        </w:rPr>
        <w:t xml:space="preserve">’un </w:t>
      </w:r>
      <w:r w:rsidR="00D934F2" w:rsidRPr="007C6450">
        <w:rPr>
          <w:rFonts w:ascii="Times New Roman" w:hAnsi="Times New Roman" w:cs="Times New Roman"/>
          <w:bCs/>
          <w:color w:val="000000" w:themeColor="text1"/>
          <w:sz w:val="24"/>
          <w:szCs w:val="24"/>
        </w:rPr>
        <w:t>virulans faktörleri ve kontrol eden genler</w:t>
      </w:r>
      <w:r w:rsidR="00A4236E" w:rsidRPr="007C6450">
        <w:rPr>
          <w:rFonts w:ascii="Times New Roman" w:hAnsi="Times New Roman" w:cs="Times New Roman"/>
          <w:bCs/>
          <w:color w:val="000000" w:themeColor="text1"/>
          <w:sz w:val="24"/>
          <w:szCs w:val="24"/>
        </w:rPr>
        <w:t xml:space="preserve"> </w:t>
      </w:r>
      <w:r w:rsidR="00C639E6" w:rsidRPr="007C6450">
        <w:rPr>
          <w:rFonts w:ascii="Times New Roman" w:hAnsi="Times New Roman" w:cs="Times New Roman"/>
          <w:bCs/>
          <w:color w:val="000000" w:themeColor="text1"/>
          <w:sz w:val="24"/>
          <w:szCs w:val="24"/>
        </w:rPr>
        <w:t>(Pragman, 2004; Iwatsuki, 2006)</w:t>
      </w:r>
      <w:r w:rsidR="003961EB">
        <w:rPr>
          <w:rFonts w:ascii="Times New Roman" w:hAnsi="Times New Roman" w:cs="Times New Roman"/>
          <w:bCs/>
          <w:color w:val="000000" w:themeColor="text1"/>
          <w:sz w:val="24"/>
          <w:szCs w:val="24"/>
        </w:rPr>
        <w:t>.</w:t>
      </w:r>
    </w:p>
    <w:tbl>
      <w:tblPr>
        <w:tblStyle w:val="TableNormal1"/>
        <w:tblW w:w="4894" w:type="pct"/>
        <w:jc w:val="center"/>
        <w:tblInd w:w="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3188"/>
        <w:gridCol w:w="3302"/>
      </w:tblGrid>
      <w:tr w:rsidR="007C6450" w:rsidRPr="007C6450" w14:paraId="6036E071" w14:textId="77777777" w:rsidTr="00B41F4D">
        <w:trPr>
          <w:trHeight w:val="25"/>
          <w:jc w:val="center"/>
        </w:trPr>
        <w:tc>
          <w:tcPr>
            <w:tcW w:w="2223" w:type="dxa"/>
            <w:vAlign w:val="center"/>
            <w:hideMark/>
          </w:tcPr>
          <w:p w14:paraId="49B2853F" w14:textId="77777777" w:rsidR="00C639E6" w:rsidRPr="007C6450" w:rsidRDefault="00C639E6" w:rsidP="00AA59FB">
            <w:pPr>
              <w:pStyle w:val="TableParagraph"/>
              <w:spacing w:line="240" w:lineRule="atLeast"/>
              <w:jc w:val="center"/>
              <w:rPr>
                <w:rFonts w:ascii="Times New Roman" w:hAnsi="Times New Roman" w:cs="Times New Roman"/>
                <w:b/>
                <w:color w:val="000000" w:themeColor="text1"/>
                <w:sz w:val="20"/>
                <w:szCs w:val="20"/>
              </w:rPr>
            </w:pPr>
            <w:r w:rsidRPr="007C6450">
              <w:rPr>
                <w:rFonts w:ascii="Times New Roman" w:hAnsi="Times New Roman" w:cs="Times New Roman"/>
                <w:b/>
                <w:color w:val="000000" w:themeColor="text1"/>
                <w:sz w:val="20"/>
                <w:szCs w:val="20"/>
              </w:rPr>
              <w:t>Gen</w:t>
            </w:r>
          </w:p>
        </w:tc>
        <w:tc>
          <w:tcPr>
            <w:tcW w:w="3188" w:type="dxa"/>
            <w:vAlign w:val="center"/>
            <w:hideMark/>
          </w:tcPr>
          <w:p w14:paraId="60AE95E1" w14:textId="77777777" w:rsidR="00C639E6" w:rsidRPr="007C6450" w:rsidRDefault="00C639E6" w:rsidP="00AA59FB">
            <w:pPr>
              <w:pStyle w:val="TableParagraph"/>
              <w:spacing w:line="240" w:lineRule="atLeast"/>
              <w:ind w:left="162"/>
              <w:jc w:val="center"/>
              <w:rPr>
                <w:rFonts w:ascii="Times New Roman" w:hAnsi="Times New Roman" w:cs="Times New Roman"/>
                <w:b/>
                <w:color w:val="000000" w:themeColor="text1"/>
                <w:sz w:val="20"/>
                <w:szCs w:val="20"/>
              </w:rPr>
            </w:pPr>
            <w:r w:rsidRPr="007C6450">
              <w:rPr>
                <w:rFonts w:ascii="Times New Roman" w:hAnsi="Times New Roman" w:cs="Times New Roman"/>
                <w:b/>
                <w:color w:val="000000" w:themeColor="text1"/>
                <w:sz w:val="20"/>
                <w:szCs w:val="20"/>
              </w:rPr>
              <w:t>Ürün</w:t>
            </w:r>
          </w:p>
        </w:tc>
        <w:tc>
          <w:tcPr>
            <w:tcW w:w="3302" w:type="dxa"/>
            <w:vAlign w:val="center"/>
            <w:hideMark/>
          </w:tcPr>
          <w:p w14:paraId="24B8CA55" w14:textId="77777777" w:rsidR="00C639E6" w:rsidRPr="007C6450" w:rsidRDefault="00C639E6" w:rsidP="00AA59FB">
            <w:pPr>
              <w:pStyle w:val="TableParagraph"/>
              <w:spacing w:line="240" w:lineRule="atLeast"/>
              <w:ind w:left="109"/>
              <w:jc w:val="center"/>
              <w:rPr>
                <w:rFonts w:ascii="Times New Roman" w:hAnsi="Times New Roman" w:cs="Times New Roman"/>
                <w:b/>
                <w:color w:val="000000" w:themeColor="text1"/>
                <w:sz w:val="20"/>
                <w:szCs w:val="20"/>
              </w:rPr>
            </w:pPr>
            <w:r w:rsidRPr="007C6450">
              <w:rPr>
                <w:rFonts w:ascii="Times New Roman" w:hAnsi="Times New Roman" w:cs="Times New Roman"/>
                <w:b/>
                <w:color w:val="000000" w:themeColor="text1"/>
                <w:sz w:val="20"/>
                <w:szCs w:val="20"/>
              </w:rPr>
              <w:t>Fonksiyon</w:t>
            </w:r>
          </w:p>
        </w:tc>
      </w:tr>
      <w:tr w:rsidR="007C6450" w:rsidRPr="007C6450" w14:paraId="1AB6D15D" w14:textId="77777777" w:rsidTr="00B41F4D">
        <w:trPr>
          <w:trHeight w:val="25"/>
          <w:jc w:val="center"/>
        </w:trPr>
        <w:tc>
          <w:tcPr>
            <w:tcW w:w="2223" w:type="dxa"/>
            <w:vAlign w:val="center"/>
            <w:hideMark/>
          </w:tcPr>
          <w:p w14:paraId="344D266B" w14:textId="77777777" w:rsidR="00C639E6" w:rsidRPr="007C6450" w:rsidRDefault="00C639E6" w:rsidP="00AA59FB">
            <w:pPr>
              <w:pStyle w:val="TableParagraph"/>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spa</w:t>
            </w:r>
          </w:p>
        </w:tc>
        <w:tc>
          <w:tcPr>
            <w:tcW w:w="3188" w:type="dxa"/>
            <w:vAlign w:val="center"/>
            <w:hideMark/>
          </w:tcPr>
          <w:p w14:paraId="0EC7A8C5" w14:textId="77777777" w:rsidR="00C639E6" w:rsidRPr="007C6450" w:rsidRDefault="00C639E6" w:rsidP="00AA59FB">
            <w:pPr>
              <w:pStyle w:val="TableParagraph"/>
              <w:spacing w:line="240" w:lineRule="atLeast"/>
              <w:ind w:left="162"/>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Protein-A</w:t>
            </w:r>
          </w:p>
        </w:tc>
        <w:tc>
          <w:tcPr>
            <w:tcW w:w="3302" w:type="dxa"/>
            <w:vAlign w:val="center"/>
            <w:hideMark/>
          </w:tcPr>
          <w:p w14:paraId="1CA25580" w14:textId="77777777" w:rsidR="00C639E6" w:rsidRPr="007C6450" w:rsidRDefault="00C639E6" w:rsidP="00AA59FB">
            <w:pPr>
              <w:pStyle w:val="TableParagraph"/>
              <w:spacing w:line="240" w:lineRule="atLeast"/>
              <w:ind w:left="109"/>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Antifagositoz</w:t>
            </w:r>
          </w:p>
        </w:tc>
      </w:tr>
      <w:tr w:rsidR="007C6450" w:rsidRPr="007C6450" w14:paraId="4C9BA02B" w14:textId="77777777" w:rsidTr="00B41F4D">
        <w:trPr>
          <w:trHeight w:val="25"/>
          <w:jc w:val="center"/>
        </w:trPr>
        <w:tc>
          <w:tcPr>
            <w:tcW w:w="8713" w:type="dxa"/>
            <w:gridSpan w:val="3"/>
            <w:vAlign w:val="center"/>
            <w:hideMark/>
          </w:tcPr>
          <w:p w14:paraId="728AA9A9" w14:textId="77777777" w:rsidR="00C639E6" w:rsidRPr="007C6450" w:rsidRDefault="00C639E6" w:rsidP="00AA59FB">
            <w:pPr>
              <w:pStyle w:val="TableParagraph"/>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KapsülerPolisakkaritler</w:t>
            </w:r>
          </w:p>
        </w:tc>
      </w:tr>
      <w:tr w:rsidR="007C6450" w:rsidRPr="007C6450" w14:paraId="1CD5A085" w14:textId="77777777" w:rsidTr="00B41F4D">
        <w:trPr>
          <w:trHeight w:val="25"/>
          <w:jc w:val="center"/>
        </w:trPr>
        <w:tc>
          <w:tcPr>
            <w:tcW w:w="2223" w:type="dxa"/>
            <w:vAlign w:val="center"/>
            <w:hideMark/>
          </w:tcPr>
          <w:p w14:paraId="095C817E" w14:textId="77777777" w:rsidR="00C639E6" w:rsidRPr="007C6450" w:rsidRDefault="00C639E6" w:rsidP="00AA59FB">
            <w:pPr>
              <w:pStyle w:val="TableParagraph"/>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cap5</w:t>
            </w:r>
          </w:p>
        </w:tc>
        <w:tc>
          <w:tcPr>
            <w:tcW w:w="3188" w:type="dxa"/>
            <w:vAlign w:val="center"/>
            <w:hideMark/>
          </w:tcPr>
          <w:p w14:paraId="3CE07985" w14:textId="77777777" w:rsidR="00C639E6" w:rsidRPr="007C6450" w:rsidRDefault="00C639E6" w:rsidP="00AA59FB">
            <w:pPr>
              <w:pStyle w:val="TableParagraph"/>
              <w:spacing w:line="240" w:lineRule="atLeast"/>
              <w:ind w:left="109"/>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Polisakkaritkapsültip5</w:t>
            </w:r>
          </w:p>
        </w:tc>
        <w:tc>
          <w:tcPr>
            <w:tcW w:w="3302" w:type="dxa"/>
            <w:vAlign w:val="center"/>
            <w:hideMark/>
          </w:tcPr>
          <w:p w14:paraId="0AA2A661" w14:textId="77777777" w:rsidR="00C639E6" w:rsidRPr="007C6450" w:rsidRDefault="00C639E6" w:rsidP="00AA59FB">
            <w:pPr>
              <w:pStyle w:val="TableParagraph"/>
              <w:spacing w:line="240" w:lineRule="atLeast"/>
              <w:ind w:left="109"/>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Anti-fagositoz</w:t>
            </w:r>
          </w:p>
        </w:tc>
      </w:tr>
      <w:tr w:rsidR="007C6450" w:rsidRPr="007C6450" w14:paraId="78AEFF7A" w14:textId="77777777" w:rsidTr="00B41F4D">
        <w:trPr>
          <w:trHeight w:val="25"/>
          <w:jc w:val="center"/>
        </w:trPr>
        <w:tc>
          <w:tcPr>
            <w:tcW w:w="2223" w:type="dxa"/>
            <w:vAlign w:val="center"/>
            <w:hideMark/>
          </w:tcPr>
          <w:p w14:paraId="4A7BDA85" w14:textId="77777777" w:rsidR="00C639E6" w:rsidRPr="007C6450" w:rsidRDefault="00C639E6" w:rsidP="00AA59FB">
            <w:pPr>
              <w:pStyle w:val="TableParagraph"/>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cap8</w:t>
            </w:r>
          </w:p>
        </w:tc>
        <w:tc>
          <w:tcPr>
            <w:tcW w:w="3188" w:type="dxa"/>
            <w:vAlign w:val="center"/>
            <w:hideMark/>
          </w:tcPr>
          <w:p w14:paraId="0C7AEFBE" w14:textId="77777777" w:rsidR="00C639E6" w:rsidRPr="007C6450" w:rsidRDefault="00C639E6" w:rsidP="00AA59FB">
            <w:pPr>
              <w:pStyle w:val="TableParagraph"/>
              <w:spacing w:line="240" w:lineRule="atLeast"/>
              <w:ind w:left="109"/>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Polisakkaritkapsültip8</w:t>
            </w:r>
          </w:p>
        </w:tc>
        <w:tc>
          <w:tcPr>
            <w:tcW w:w="3302" w:type="dxa"/>
            <w:vAlign w:val="center"/>
            <w:hideMark/>
          </w:tcPr>
          <w:p w14:paraId="634C142D" w14:textId="77777777" w:rsidR="00C639E6" w:rsidRPr="007C6450" w:rsidRDefault="00C639E6" w:rsidP="00AA59FB">
            <w:pPr>
              <w:pStyle w:val="TableParagraph"/>
              <w:spacing w:line="240" w:lineRule="atLeast"/>
              <w:ind w:left="162"/>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Anti-fagositoz</w:t>
            </w:r>
          </w:p>
        </w:tc>
      </w:tr>
      <w:tr w:rsidR="007C6450" w:rsidRPr="007C6450" w14:paraId="4B0BB123" w14:textId="77777777" w:rsidTr="00B41F4D">
        <w:trPr>
          <w:trHeight w:val="25"/>
          <w:jc w:val="center"/>
        </w:trPr>
        <w:tc>
          <w:tcPr>
            <w:tcW w:w="8713" w:type="dxa"/>
            <w:gridSpan w:val="3"/>
            <w:vAlign w:val="center"/>
            <w:hideMark/>
          </w:tcPr>
          <w:p w14:paraId="6C8BD232" w14:textId="77777777" w:rsidR="00C639E6" w:rsidRPr="007C6450" w:rsidRDefault="00C639E6" w:rsidP="00AA59FB">
            <w:pPr>
              <w:pStyle w:val="TableParagraph"/>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Sitotoksinler</w:t>
            </w:r>
          </w:p>
        </w:tc>
      </w:tr>
      <w:tr w:rsidR="007C6450" w:rsidRPr="007C6450" w14:paraId="67194E8C" w14:textId="77777777" w:rsidTr="00B41F4D">
        <w:trPr>
          <w:trHeight w:val="25"/>
          <w:jc w:val="center"/>
        </w:trPr>
        <w:tc>
          <w:tcPr>
            <w:tcW w:w="2223" w:type="dxa"/>
            <w:vAlign w:val="center"/>
            <w:hideMark/>
          </w:tcPr>
          <w:p w14:paraId="1A9777FD" w14:textId="77777777" w:rsidR="00C639E6" w:rsidRPr="007C6450" w:rsidRDefault="00C639E6" w:rsidP="00AA59FB">
            <w:pPr>
              <w:pStyle w:val="TableParagraph"/>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hla,hlb,hld,hlg</w:t>
            </w:r>
          </w:p>
        </w:tc>
        <w:tc>
          <w:tcPr>
            <w:tcW w:w="3188" w:type="dxa"/>
            <w:vAlign w:val="center"/>
            <w:hideMark/>
          </w:tcPr>
          <w:p w14:paraId="7F48E077" w14:textId="5FE37232" w:rsidR="00C639E6" w:rsidRPr="007C6450" w:rsidRDefault="00C639E6" w:rsidP="00AA59FB">
            <w:pPr>
              <w:pStyle w:val="TableParagraph"/>
              <w:spacing w:line="240" w:lineRule="atLeast"/>
              <w:ind w:left="162"/>
              <w:rPr>
                <w:rFonts w:ascii="Times New Roman" w:hAnsi="Times New Roman" w:cs="Times New Roman"/>
                <w:color w:val="000000" w:themeColor="text1"/>
                <w:sz w:val="20"/>
                <w:szCs w:val="20"/>
                <w:lang w:val="de-DE"/>
              </w:rPr>
            </w:pPr>
            <w:r w:rsidRPr="007C6450">
              <w:rPr>
                <w:rFonts w:ascii="Times New Roman" w:hAnsi="Times New Roman" w:cs="Times New Roman"/>
                <w:color w:val="000000" w:themeColor="text1"/>
                <w:sz w:val="20"/>
                <w:szCs w:val="20"/>
                <w:lang w:val="de-DE"/>
              </w:rPr>
              <w:t>Alfa,Beta,Gama,Deltahemozin</w:t>
            </w:r>
          </w:p>
        </w:tc>
        <w:tc>
          <w:tcPr>
            <w:tcW w:w="3302" w:type="dxa"/>
            <w:vAlign w:val="center"/>
            <w:hideMark/>
          </w:tcPr>
          <w:p w14:paraId="29D83941" w14:textId="77777777" w:rsidR="00C639E6" w:rsidRPr="007C6450" w:rsidRDefault="00C639E6" w:rsidP="00AA59FB">
            <w:pPr>
              <w:pStyle w:val="TableParagraph"/>
              <w:spacing w:line="240" w:lineRule="atLeast"/>
              <w:ind w:left="109"/>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Hemolizin,sitotoksin</w:t>
            </w:r>
          </w:p>
        </w:tc>
      </w:tr>
      <w:tr w:rsidR="007C6450" w:rsidRPr="007C6450" w14:paraId="5462CCE4" w14:textId="77777777" w:rsidTr="00B41F4D">
        <w:trPr>
          <w:trHeight w:val="25"/>
          <w:jc w:val="center"/>
        </w:trPr>
        <w:tc>
          <w:tcPr>
            <w:tcW w:w="8713" w:type="dxa"/>
            <w:gridSpan w:val="3"/>
            <w:vAlign w:val="center"/>
            <w:hideMark/>
          </w:tcPr>
          <w:p w14:paraId="50E74C31" w14:textId="77777777" w:rsidR="00C639E6" w:rsidRPr="007C6450" w:rsidRDefault="00C639E6" w:rsidP="00AA59FB">
            <w:pPr>
              <w:pStyle w:val="TableParagraph"/>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Süperantijenler</w:t>
            </w:r>
          </w:p>
        </w:tc>
      </w:tr>
      <w:tr w:rsidR="007C6450" w:rsidRPr="007C6450" w14:paraId="0F9892AA" w14:textId="77777777" w:rsidTr="00B41F4D">
        <w:trPr>
          <w:trHeight w:val="25"/>
          <w:jc w:val="center"/>
        </w:trPr>
        <w:tc>
          <w:tcPr>
            <w:tcW w:w="2223" w:type="dxa"/>
            <w:vAlign w:val="center"/>
            <w:hideMark/>
          </w:tcPr>
          <w:p w14:paraId="6D5B1F8A" w14:textId="77777777" w:rsidR="00C639E6" w:rsidRPr="007C6450" w:rsidRDefault="00C639E6" w:rsidP="00AA59FB">
            <w:pPr>
              <w:pStyle w:val="TableParagraph"/>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tst</w:t>
            </w:r>
          </w:p>
        </w:tc>
        <w:tc>
          <w:tcPr>
            <w:tcW w:w="3188" w:type="dxa"/>
            <w:vAlign w:val="center"/>
            <w:hideMark/>
          </w:tcPr>
          <w:p w14:paraId="39F43DDA" w14:textId="08957F75" w:rsidR="00C639E6" w:rsidRPr="007C6450" w:rsidRDefault="00C639E6" w:rsidP="00AA59FB">
            <w:pPr>
              <w:pStyle w:val="TableParagraph"/>
              <w:tabs>
                <w:tab w:val="left" w:pos="1088"/>
                <w:tab w:val="left" w:pos="1731"/>
              </w:tabs>
              <w:spacing w:line="240" w:lineRule="atLeast"/>
              <w:ind w:left="109"/>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Toksik</w:t>
            </w:r>
            <w:r w:rsidRPr="007C6450">
              <w:rPr>
                <w:rFonts w:ascii="Times New Roman" w:hAnsi="Times New Roman" w:cs="Times New Roman"/>
                <w:color w:val="000000" w:themeColor="text1"/>
                <w:sz w:val="20"/>
                <w:szCs w:val="20"/>
              </w:rPr>
              <w:tab/>
              <w:t>şok</w:t>
            </w:r>
            <w:r w:rsidRPr="007C6450">
              <w:rPr>
                <w:rFonts w:ascii="Times New Roman" w:hAnsi="Times New Roman" w:cs="Times New Roman"/>
                <w:color w:val="000000" w:themeColor="text1"/>
                <w:sz w:val="20"/>
                <w:szCs w:val="20"/>
              </w:rPr>
              <w:tab/>
              <w:t>sendrom</w:t>
            </w:r>
            <w:r w:rsidR="00AA59FB" w:rsidRPr="007C6450">
              <w:rPr>
                <w:rFonts w:ascii="Times New Roman" w:hAnsi="Times New Roman" w:cs="Times New Roman"/>
                <w:color w:val="000000" w:themeColor="text1"/>
                <w:sz w:val="20"/>
                <w:szCs w:val="20"/>
              </w:rPr>
              <w:t xml:space="preserve"> </w:t>
            </w:r>
            <w:r w:rsidRPr="007C6450">
              <w:rPr>
                <w:rFonts w:ascii="Times New Roman" w:hAnsi="Times New Roman" w:cs="Times New Roman"/>
                <w:color w:val="000000" w:themeColor="text1"/>
                <w:sz w:val="20"/>
                <w:szCs w:val="20"/>
              </w:rPr>
              <w:t>toksin-1</w:t>
            </w:r>
          </w:p>
        </w:tc>
        <w:tc>
          <w:tcPr>
            <w:tcW w:w="3302" w:type="dxa"/>
            <w:vAlign w:val="center"/>
            <w:hideMark/>
          </w:tcPr>
          <w:p w14:paraId="69F5A3C4" w14:textId="77777777" w:rsidR="00C639E6" w:rsidRPr="007C6450" w:rsidRDefault="00C639E6" w:rsidP="00AA59FB">
            <w:pPr>
              <w:pStyle w:val="TableParagraph"/>
              <w:spacing w:line="240" w:lineRule="atLeast"/>
              <w:ind w:left="109"/>
              <w:rPr>
                <w:rFonts w:ascii="Times New Roman" w:hAnsi="Times New Roman" w:cs="Times New Roman"/>
                <w:color w:val="000000" w:themeColor="text1"/>
                <w:sz w:val="20"/>
                <w:szCs w:val="20"/>
                <w:lang w:val="de-DE"/>
              </w:rPr>
            </w:pPr>
            <w:r w:rsidRPr="007C6450">
              <w:rPr>
                <w:rFonts w:ascii="Times New Roman" w:hAnsi="Times New Roman" w:cs="Times New Roman"/>
                <w:color w:val="000000" w:themeColor="text1"/>
                <w:sz w:val="20"/>
                <w:szCs w:val="20"/>
                <w:lang w:val="de-DE"/>
              </w:rPr>
              <w:t>Toksikşoksendromu(TŞS)</w:t>
            </w:r>
          </w:p>
        </w:tc>
      </w:tr>
      <w:tr w:rsidR="007C6450" w:rsidRPr="007C6450" w14:paraId="3603C11A" w14:textId="77777777" w:rsidTr="00B41F4D">
        <w:trPr>
          <w:trHeight w:val="25"/>
          <w:jc w:val="center"/>
        </w:trPr>
        <w:tc>
          <w:tcPr>
            <w:tcW w:w="2223" w:type="dxa"/>
            <w:vAlign w:val="center"/>
            <w:hideMark/>
          </w:tcPr>
          <w:p w14:paraId="6B3F2BEB" w14:textId="77777777" w:rsidR="00C639E6" w:rsidRPr="007C6450" w:rsidRDefault="00C639E6" w:rsidP="00AA59FB">
            <w:pPr>
              <w:pStyle w:val="TableParagraph"/>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sea</w:t>
            </w:r>
          </w:p>
        </w:tc>
        <w:tc>
          <w:tcPr>
            <w:tcW w:w="3188" w:type="dxa"/>
            <w:vAlign w:val="center"/>
            <w:hideMark/>
          </w:tcPr>
          <w:p w14:paraId="7184BDFF" w14:textId="77777777" w:rsidR="00C639E6" w:rsidRPr="007C6450" w:rsidRDefault="00C639E6" w:rsidP="00AA59FB">
            <w:pPr>
              <w:pStyle w:val="TableParagraph"/>
              <w:spacing w:line="240" w:lineRule="atLeast"/>
              <w:ind w:left="109"/>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EnterotoksinA</w:t>
            </w:r>
          </w:p>
        </w:tc>
        <w:tc>
          <w:tcPr>
            <w:tcW w:w="3302" w:type="dxa"/>
            <w:vAlign w:val="center"/>
            <w:hideMark/>
          </w:tcPr>
          <w:p w14:paraId="0C79C192" w14:textId="77777777" w:rsidR="00C639E6" w:rsidRPr="007C6450" w:rsidRDefault="00C639E6" w:rsidP="00AA59FB">
            <w:pPr>
              <w:pStyle w:val="TableParagraph"/>
              <w:spacing w:line="240" w:lineRule="atLeast"/>
              <w:ind w:left="109"/>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Besinzehirlenmesi,TŞS</w:t>
            </w:r>
          </w:p>
        </w:tc>
      </w:tr>
      <w:tr w:rsidR="007C6450" w:rsidRPr="007C6450" w14:paraId="6AF35436" w14:textId="77777777" w:rsidTr="00B41F4D">
        <w:trPr>
          <w:trHeight w:val="25"/>
          <w:jc w:val="center"/>
        </w:trPr>
        <w:tc>
          <w:tcPr>
            <w:tcW w:w="2223" w:type="dxa"/>
            <w:vAlign w:val="center"/>
            <w:hideMark/>
          </w:tcPr>
          <w:p w14:paraId="4913CBBA" w14:textId="77777777" w:rsidR="00C639E6" w:rsidRPr="007C6450" w:rsidRDefault="00C639E6" w:rsidP="00AA59FB">
            <w:pPr>
              <w:pStyle w:val="TableParagraph"/>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seb</w:t>
            </w:r>
          </w:p>
        </w:tc>
        <w:tc>
          <w:tcPr>
            <w:tcW w:w="3188" w:type="dxa"/>
            <w:vAlign w:val="center"/>
            <w:hideMark/>
          </w:tcPr>
          <w:p w14:paraId="177B6AC6" w14:textId="77777777" w:rsidR="00C639E6" w:rsidRPr="007C6450" w:rsidRDefault="00C639E6" w:rsidP="00AA59FB">
            <w:pPr>
              <w:pStyle w:val="TableParagraph"/>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EnterotoksinB</w:t>
            </w:r>
          </w:p>
        </w:tc>
        <w:tc>
          <w:tcPr>
            <w:tcW w:w="3302" w:type="dxa"/>
            <w:vAlign w:val="center"/>
            <w:hideMark/>
          </w:tcPr>
          <w:p w14:paraId="74BBFD5A" w14:textId="77777777" w:rsidR="00C639E6" w:rsidRPr="007C6450" w:rsidRDefault="00C639E6" w:rsidP="00AA59FB">
            <w:pPr>
              <w:pStyle w:val="TableParagraph"/>
              <w:spacing w:line="240" w:lineRule="atLeast"/>
              <w:ind w:left="109"/>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Besinzehirlenmesi,TŞS</w:t>
            </w:r>
          </w:p>
        </w:tc>
      </w:tr>
      <w:tr w:rsidR="007C6450" w:rsidRPr="007C6450" w14:paraId="7416387B" w14:textId="77777777" w:rsidTr="00B41F4D">
        <w:trPr>
          <w:trHeight w:val="25"/>
          <w:jc w:val="center"/>
        </w:trPr>
        <w:tc>
          <w:tcPr>
            <w:tcW w:w="2223" w:type="dxa"/>
            <w:vAlign w:val="center"/>
            <w:hideMark/>
          </w:tcPr>
          <w:p w14:paraId="13F298D3" w14:textId="77777777" w:rsidR="00C639E6" w:rsidRPr="007C6450" w:rsidRDefault="00C639E6" w:rsidP="00AA59FB">
            <w:pPr>
              <w:pStyle w:val="TableParagraph"/>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sec</w:t>
            </w:r>
          </w:p>
        </w:tc>
        <w:tc>
          <w:tcPr>
            <w:tcW w:w="3188" w:type="dxa"/>
            <w:vAlign w:val="center"/>
            <w:hideMark/>
          </w:tcPr>
          <w:p w14:paraId="5CDD9E35" w14:textId="77777777" w:rsidR="00C639E6" w:rsidRPr="007C6450" w:rsidRDefault="00C639E6" w:rsidP="00AA59FB">
            <w:pPr>
              <w:pStyle w:val="TableParagraph"/>
              <w:spacing w:line="240" w:lineRule="atLeast"/>
              <w:ind w:left="109"/>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EnterotoksinC</w:t>
            </w:r>
          </w:p>
        </w:tc>
        <w:tc>
          <w:tcPr>
            <w:tcW w:w="3302" w:type="dxa"/>
            <w:vAlign w:val="center"/>
            <w:hideMark/>
          </w:tcPr>
          <w:p w14:paraId="3D0B4300" w14:textId="77777777" w:rsidR="00C639E6" w:rsidRPr="007C6450" w:rsidRDefault="00C639E6" w:rsidP="00AA59FB">
            <w:pPr>
              <w:pStyle w:val="TableParagraph"/>
              <w:spacing w:line="240" w:lineRule="atLeast"/>
              <w:ind w:left="109"/>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Besinzehirlenmesi,TŞS</w:t>
            </w:r>
          </w:p>
        </w:tc>
      </w:tr>
      <w:tr w:rsidR="007C6450" w:rsidRPr="007C6450" w14:paraId="268E7F04" w14:textId="77777777" w:rsidTr="00B41F4D">
        <w:trPr>
          <w:trHeight w:val="25"/>
          <w:jc w:val="center"/>
        </w:trPr>
        <w:tc>
          <w:tcPr>
            <w:tcW w:w="2223" w:type="dxa"/>
            <w:vAlign w:val="center"/>
            <w:hideMark/>
          </w:tcPr>
          <w:p w14:paraId="1381AC97" w14:textId="77777777" w:rsidR="00C639E6" w:rsidRPr="007C6450" w:rsidRDefault="00C639E6" w:rsidP="00AA59FB">
            <w:pPr>
              <w:pStyle w:val="TableParagraph"/>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sed</w:t>
            </w:r>
          </w:p>
        </w:tc>
        <w:tc>
          <w:tcPr>
            <w:tcW w:w="3188" w:type="dxa"/>
            <w:vAlign w:val="center"/>
            <w:hideMark/>
          </w:tcPr>
          <w:p w14:paraId="70C6D187" w14:textId="77777777" w:rsidR="00C639E6" w:rsidRPr="007C6450" w:rsidRDefault="00C639E6" w:rsidP="00AA59FB">
            <w:pPr>
              <w:pStyle w:val="TableParagraph"/>
              <w:spacing w:line="240" w:lineRule="atLeast"/>
              <w:ind w:left="109"/>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EnterotoksinD</w:t>
            </w:r>
          </w:p>
        </w:tc>
        <w:tc>
          <w:tcPr>
            <w:tcW w:w="3302" w:type="dxa"/>
            <w:vAlign w:val="center"/>
            <w:hideMark/>
          </w:tcPr>
          <w:p w14:paraId="16611C7C" w14:textId="77777777" w:rsidR="00C639E6" w:rsidRPr="007C6450" w:rsidRDefault="00C639E6" w:rsidP="00AA59FB">
            <w:pPr>
              <w:pStyle w:val="TableParagraph"/>
              <w:spacing w:line="240" w:lineRule="atLeast"/>
              <w:ind w:left="109"/>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Besinzehirlenmesi,TŞS</w:t>
            </w:r>
          </w:p>
        </w:tc>
      </w:tr>
      <w:tr w:rsidR="007C6450" w:rsidRPr="007C6450" w14:paraId="2430E0C8" w14:textId="77777777" w:rsidTr="00B41F4D">
        <w:trPr>
          <w:trHeight w:val="25"/>
          <w:jc w:val="center"/>
        </w:trPr>
        <w:tc>
          <w:tcPr>
            <w:tcW w:w="8713" w:type="dxa"/>
            <w:gridSpan w:val="3"/>
            <w:vAlign w:val="center"/>
            <w:hideMark/>
          </w:tcPr>
          <w:p w14:paraId="43AB783F" w14:textId="77777777" w:rsidR="00C639E6" w:rsidRPr="007C6450" w:rsidRDefault="00C639E6" w:rsidP="00AA59FB">
            <w:pPr>
              <w:pStyle w:val="TableParagraph"/>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Enzimler</w:t>
            </w:r>
          </w:p>
        </w:tc>
      </w:tr>
      <w:tr w:rsidR="007C6450" w:rsidRPr="007C6450" w14:paraId="429CFFE0" w14:textId="77777777" w:rsidTr="00B41F4D">
        <w:trPr>
          <w:trHeight w:val="25"/>
          <w:jc w:val="center"/>
        </w:trPr>
        <w:tc>
          <w:tcPr>
            <w:tcW w:w="2223" w:type="dxa"/>
            <w:vAlign w:val="center"/>
            <w:hideMark/>
          </w:tcPr>
          <w:p w14:paraId="022C0E9C" w14:textId="77777777" w:rsidR="00C639E6" w:rsidRPr="007C6450" w:rsidRDefault="00C639E6" w:rsidP="00AA59FB">
            <w:pPr>
              <w:pStyle w:val="TableParagraph"/>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coa</w:t>
            </w:r>
          </w:p>
        </w:tc>
        <w:tc>
          <w:tcPr>
            <w:tcW w:w="3188" w:type="dxa"/>
            <w:vAlign w:val="center"/>
            <w:hideMark/>
          </w:tcPr>
          <w:p w14:paraId="6F3921C1" w14:textId="77777777" w:rsidR="00C639E6" w:rsidRPr="007C6450" w:rsidRDefault="00C639E6" w:rsidP="00AA59FB">
            <w:pPr>
              <w:pStyle w:val="TableParagraph"/>
              <w:spacing w:line="240" w:lineRule="atLeast"/>
              <w:ind w:left="109"/>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Koagülaz</w:t>
            </w:r>
          </w:p>
        </w:tc>
        <w:tc>
          <w:tcPr>
            <w:tcW w:w="3302" w:type="dxa"/>
            <w:vAlign w:val="center"/>
            <w:hideMark/>
          </w:tcPr>
          <w:p w14:paraId="4F607608" w14:textId="76BFA781" w:rsidR="00C639E6" w:rsidRPr="007C6450" w:rsidRDefault="00C639E6" w:rsidP="00AA59FB">
            <w:pPr>
              <w:pStyle w:val="TableParagraph"/>
              <w:tabs>
                <w:tab w:val="left" w:pos="1966"/>
              </w:tabs>
              <w:spacing w:line="240" w:lineRule="atLeast"/>
              <w:ind w:left="109"/>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 xml:space="preserve">Fibrinojeni </w:t>
            </w:r>
            <w:r w:rsidR="00AA59FB" w:rsidRPr="007C6450">
              <w:rPr>
                <w:rFonts w:ascii="Times New Roman" w:hAnsi="Times New Roman" w:cs="Times New Roman"/>
                <w:color w:val="000000" w:themeColor="text1"/>
                <w:sz w:val="20"/>
                <w:szCs w:val="20"/>
              </w:rPr>
              <w:t xml:space="preserve">fibrin </w:t>
            </w:r>
            <w:r w:rsidRPr="007C6450">
              <w:rPr>
                <w:rFonts w:ascii="Times New Roman" w:hAnsi="Times New Roman" w:cs="Times New Roman"/>
                <w:color w:val="000000" w:themeColor="text1"/>
                <w:sz w:val="20"/>
                <w:szCs w:val="20"/>
              </w:rPr>
              <w:t>çevirme</w:t>
            </w:r>
          </w:p>
        </w:tc>
      </w:tr>
    </w:tbl>
    <w:p w14:paraId="1C110E97" w14:textId="77777777" w:rsidR="006C5224" w:rsidRPr="007C6450" w:rsidRDefault="006C5224" w:rsidP="00C639E6">
      <w:pPr>
        <w:spacing w:before="240" w:after="240" w:line="360" w:lineRule="auto"/>
        <w:jc w:val="both"/>
        <w:rPr>
          <w:rFonts w:ascii="Times New Roman" w:hAnsi="Times New Roman" w:cs="Times New Roman"/>
          <w:b/>
          <w:bCs/>
          <w:color w:val="000000" w:themeColor="text1"/>
          <w:sz w:val="24"/>
          <w:szCs w:val="24"/>
        </w:rPr>
      </w:pPr>
    </w:p>
    <w:p w14:paraId="55698501" w14:textId="77777777" w:rsidR="00C639E6" w:rsidRPr="007C6450" w:rsidRDefault="0034146A" w:rsidP="00B41F4D">
      <w:pPr>
        <w:spacing w:after="120" w:line="360" w:lineRule="auto"/>
        <w:jc w:val="both"/>
        <w:rPr>
          <w:rFonts w:ascii="Times New Roman" w:hAnsi="Times New Roman" w:cs="Times New Roman"/>
          <w:b/>
          <w:bCs/>
          <w:color w:val="000000" w:themeColor="text1"/>
          <w:sz w:val="24"/>
          <w:szCs w:val="24"/>
        </w:rPr>
      </w:pPr>
      <w:r w:rsidRPr="007C6450">
        <w:rPr>
          <w:rFonts w:ascii="Times New Roman" w:hAnsi="Times New Roman" w:cs="Times New Roman"/>
          <w:b/>
          <w:bCs/>
          <w:color w:val="000000" w:themeColor="text1"/>
          <w:sz w:val="24"/>
          <w:szCs w:val="24"/>
        </w:rPr>
        <w:t>2.2</w:t>
      </w:r>
      <w:r w:rsidR="00C639E6" w:rsidRPr="007C6450">
        <w:rPr>
          <w:rFonts w:ascii="Times New Roman" w:hAnsi="Times New Roman" w:cs="Times New Roman"/>
          <w:b/>
          <w:bCs/>
          <w:color w:val="000000" w:themeColor="text1"/>
          <w:sz w:val="24"/>
          <w:szCs w:val="24"/>
        </w:rPr>
        <w:t>.1.1. Kapsül</w:t>
      </w:r>
    </w:p>
    <w:p w14:paraId="4C206283" w14:textId="77777777" w:rsidR="00C639E6" w:rsidRPr="007C6450" w:rsidRDefault="00C639E6" w:rsidP="00B41F4D">
      <w:pPr>
        <w:spacing w:after="120" w:line="360" w:lineRule="auto"/>
        <w:ind w:firstLine="709"/>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 xml:space="preserve">Stafilokokların hücre duvarının en dış tabakası polisakkarit bir kapsül ile örtülebilmektedir. </w:t>
      </w:r>
      <w:r w:rsidRPr="007C6450">
        <w:rPr>
          <w:rFonts w:ascii="Times New Roman" w:hAnsi="Times New Roman" w:cs="Times New Roman"/>
          <w:bCs/>
          <w:i/>
          <w:color w:val="000000" w:themeColor="text1"/>
          <w:sz w:val="24"/>
          <w:szCs w:val="24"/>
        </w:rPr>
        <w:t>S. aureus</w:t>
      </w:r>
      <w:r w:rsidRPr="007C6450">
        <w:rPr>
          <w:rFonts w:ascii="Times New Roman" w:hAnsi="Times New Roman" w:cs="Times New Roman"/>
          <w:bCs/>
          <w:color w:val="000000" w:themeColor="text1"/>
          <w:sz w:val="24"/>
          <w:szCs w:val="24"/>
        </w:rPr>
        <w:t>’da 11 kaps</w:t>
      </w:r>
      <w:r w:rsidR="001E0DDB" w:rsidRPr="007C6450">
        <w:rPr>
          <w:rFonts w:ascii="Times New Roman" w:hAnsi="Times New Roman" w:cs="Times New Roman"/>
          <w:bCs/>
          <w:color w:val="000000" w:themeColor="text1"/>
          <w:sz w:val="24"/>
          <w:szCs w:val="24"/>
        </w:rPr>
        <w:t>üler serotip tanımlanmaktadır. E</w:t>
      </w:r>
      <w:r w:rsidRPr="007C6450">
        <w:rPr>
          <w:rFonts w:ascii="Times New Roman" w:hAnsi="Times New Roman" w:cs="Times New Roman"/>
          <w:bCs/>
          <w:color w:val="000000" w:themeColor="text1"/>
          <w:sz w:val="24"/>
          <w:szCs w:val="24"/>
        </w:rPr>
        <w:t>nfeksiyonların çoğu serotip 5 ve 7 ile ilişkilidir. Serotip 1 ve 2 çok kalın bir kapsüle sahiptir ve muko</w:t>
      </w:r>
      <w:r w:rsidR="001E0DDB" w:rsidRPr="007C6450">
        <w:rPr>
          <w:rFonts w:ascii="Times New Roman" w:hAnsi="Times New Roman" w:cs="Times New Roman"/>
          <w:bCs/>
          <w:color w:val="000000" w:themeColor="text1"/>
          <w:sz w:val="24"/>
          <w:szCs w:val="24"/>
        </w:rPr>
        <w:t>id görünümlü koloniler oluşturmaktadır</w:t>
      </w:r>
      <w:r w:rsidRPr="007C6450">
        <w:rPr>
          <w:rFonts w:ascii="Times New Roman" w:hAnsi="Times New Roman" w:cs="Times New Roman"/>
          <w:bCs/>
          <w:color w:val="000000" w:themeColor="text1"/>
          <w:sz w:val="24"/>
          <w:szCs w:val="24"/>
        </w:rPr>
        <w:t>. Kaps</w:t>
      </w:r>
      <w:r w:rsidR="001E0DDB" w:rsidRPr="007C6450">
        <w:rPr>
          <w:rFonts w:ascii="Times New Roman" w:hAnsi="Times New Roman" w:cs="Times New Roman"/>
          <w:bCs/>
          <w:color w:val="000000" w:themeColor="text1"/>
          <w:sz w:val="24"/>
          <w:szCs w:val="24"/>
        </w:rPr>
        <w:t>ül, bakteriyi fagositozdan korumakta ve kateter</w:t>
      </w:r>
      <w:r w:rsidRPr="007C6450">
        <w:rPr>
          <w:rFonts w:ascii="Times New Roman" w:hAnsi="Times New Roman" w:cs="Times New Roman"/>
          <w:bCs/>
          <w:color w:val="000000" w:themeColor="text1"/>
          <w:sz w:val="24"/>
          <w:szCs w:val="24"/>
        </w:rPr>
        <w:t xml:space="preserve"> gibi yaba</w:t>
      </w:r>
      <w:r w:rsidR="001E0DDB" w:rsidRPr="007C6450">
        <w:rPr>
          <w:rFonts w:ascii="Times New Roman" w:hAnsi="Times New Roman" w:cs="Times New Roman"/>
          <w:bCs/>
          <w:color w:val="000000" w:themeColor="text1"/>
          <w:sz w:val="24"/>
          <w:szCs w:val="24"/>
        </w:rPr>
        <w:t>ncı cisimlere yapışmasını sağlamaktadır</w:t>
      </w:r>
      <w:r w:rsidRPr="007C6450">
        <w:rPr>
          <w:rFonts w:ascii="Times New Roman" w:hAnsi="Times New Roman" w:cs="Times New Roman"/>
          <w:bCs/>
          <w:color w:val="000000" w:themeColor="text1"/>
          <w:sz w:val="24"/>
          <w:szCs w:val="24"/>
        </w:rPr>
        <w:t xml:space="preserve"> (Şekil 1) (Tünger 2004).</w:t>
      </w:r>
    </w:p>
    <w:p w14:paraId="6878F5C7" w14:textId="77777777" w:rsidR="00C27858" w:rsidRPr="007C6450" w:rsidRDefault="00C27858" w:rsidP="00B41F4D">
      <w:pPr>
        <w:spacing w:after="120" w:line="360" w:lineRule="auto"/>
        <w:ind w:firstLine="709"/>
        <w:jc w:val="both"/>
        <w:rPr>
          <w:rFonts w:ascii="Times New Roman" w:hAnsi="Times New Roman" w:cs="Times New Roman"/>
          <w:bCs/>
          <w:color w:val="000000" w:themeColor="text1"/>
          <w:sz w:val="24"/>
          <w:szCs w:val="24"/>
        </w:rPr>
      </w:pPr>
    </w:p>
    <w:p w14:paraId="0379BD19" w14:textId="118191AD" w:rsidR="00C27858" w:rsidRPr="007C6450" w:rsidRDefault="00B41F4D" w:rsidP="00B41F4D">
      <w:pPr>
        <w:spacing w:before="240" w:after="240" w:line="360" w:lineRule="auto"/>
        <w:jc w:val="center"/>
        <w:rPr>
          <w:rFonts w:ascii="Times New Roman" w:hAnsi="Times New Roman" w:cs="Times New Roman"/>
          <w:bCs/>
          <w:color w:val="000000" w:themeColor="text1"/>
          <w:sz w:val="24"/>
          <w:szCs w:val="24"/>
        </w:rPr>
      </w:pPr>
      <w:r w:rsidRPr="007C6450">
        <w:rPr>
          <w:rFonts w:ascii="Times New Roman" w:hAnsi="Times New Roman" w:cs="Times New Roman"/>
          <w:noProof/>
          <w:color w:val="000000" w:themeColor="text1"/>
          <w:lang w:eastAsia="tr-TR"/>
        </w:rPr>
        <w:drawing>
          <wp:inline distT="0" distB="0" distL="0" distR="0" wp14:anchorId="7FC7668B" wp14:editId="7CA74DC2">
            <wp:extent cx="4524499" cy="1864320"/>
            <wp:effectExtent l="0" t="0" r="0"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r="7681"/>
                    <a:stretch/>
                  </pic:blipFill>
                  <pic:spPr bwMode="auto">
                    <a:xfrm>
                      <a:off x="0" y="0"/>
                      <a:ext cx="4545361" cy="1872916"/>
                    </a:xfrm>
                    <a:prstGeom prst="rect">
                      <a:avLst/>
                    </a:prstGeom>
                    <a:ln>
                      <a:noFill/>
                    </a:ln>
                    <a:extLst>
                      <a:ext uri="{53640926-AAD7-44D8-BBD7-CCE9431645EC}">
                        <a14:shadowObscured xmlns:a14="http://schemas.microsoft.com/office/drawing/2010/main"/>
                      </a:ext>
                    </a:extLst>
                  </pic:spPr>
                </pic:pic>
              </a:graphicData>
            </a:graphic>
          </wp:inline>
        </w:drawing>
      </w:r>
    </w:p>
    <w:p w14:paraId="4C77FA99" w14:textId="078EC12D" w:rsidR="00D776EE" w:rsidRPr="007C6450" w:rsidRDefault="00C639E6" w:rsidP="00B41F4D">
      <w:pPr>
        <w:spacing w:before="240" w:after="240" w:line="360" w:lineRule="auto"/>
        <w:jc w:val="center"/>
        <w:rPr>
          <w:rFonts w:ascii="Times New Roman" w:hAnsi="Times New Roman" w:cs="Times New Roman"/>
          <w:bCs/>
          <w:color w:val="000000" w:themeColor="text1"/>
          <w:sz w:val="24"/>
          <w:szCs w:val="24"/>
        </w:rPr>
      </w:pPr>
      <w:r w:rsidRPr="007C6450">
        <w:rPr>
          <w:rFonts w:ascii="Times New Roman" w:hAnsi="Times New Roman" w:cs="Times New Roman"/>
          <w:b/>
          <w:bCs/>
          <w:color w:val="000000" w:themeColor="text1"/>
          <w:sz w:val="24"/>
          <w:szCs w:val="24"/>
        </w:rPr>
        <w:t>Şekil 1.</w:t>
      </w:r>
      <w:r w:rsidR="00A4236E" w:rsidRPr="007C6450">
        <w:rPr>
          <w:rFonts w:ascii="Times New Roman" w:hAnsi="Times New Roman" w:cs="Times New Roman"/>
          <w:b/>
          <w:bCs/>
          <w:color w:val="000000" w:themeColor="text1"/>
          <w:sz w:val="24"/>
          <w:szCs w:val="24"/>
        </w:rPr>
        <w:t xml:space="preserve"> </w:t>
      </w:r>
      <w:r w:rsidRPr="007C6450">
        <w:rPr>
          <w:rFonts w:ascii="Times New Roman" w:hAnsi="Times New Roman" w:cs="Times New Roman"/>
          <w:bCs/>
          <w:i/>
          <w:color w:val="000000" w:themeColor="text1"/>
          <w:sz w:val="24"/>
          <w:szCs w:val="24"/>
        </w:rPr>
        <w:t>S. aureus</w:t>
      </w:r>
      <w:r w:rsidRPr="007C6450">
        <w:rPr>
          <w:rFonts w:ascii="Times New Roman" w:hAnsi="Times New Roman" w:cs="Times New Roman"/>
          <w:bCs/>
          <w:color w:val="000000" w:themeColor="text1"/>
          <w:sz w:val="24"/>
          <w:szCs w:val="24"/>
        </w:rPr>
        <w:t xml:space="preserve">’un </w:t>
      </w:r>
      <w:r w:rsidR="00D934F2" w:rsidRPr="007C6450">
        <w:rPr>
          <w:rFonts w:ascii="Times New Roman" w:hAnsi="Times New Roman" w:cs="Times New Roman"/>
          <w:bCs/>
          <w:color w:val="000000" w:themeColor="text1"/>
          <w:sz w:val="24"/>
          <w:szCs w:val="24"/>
        </w:rPr>
        <w:t>genel görünümü</w:t>
      </w:r>
      <w:r w:rsidR="003961EB">
        <w:rPr>
          <w:rFonts w:ascii="Times New Roman" w:hAnsi="Times New Roman" w:cs="Times New Roman"/>
          <w:bCs/>
          <w:color w:val="000000" w:themeColor="text1"/>
          <w:sz w:val="24"/>
          <w:szCs w:val="24"/>
        </w:rPr>
        <w:t>.</w:t>
      </w:r>
    </w:p>
    <w:p w14:paraId="7AF659C3" w14:textId="7E0A1857" w:rsidR="00B41F4D" w:rsidRPr="007C6450" w:rsidRDefault="00B41F4D" w:rsidP="00F23941">
      <w:pPr>
        <w:spacing w:before="240" w:after="240" w:line="360" w:lineRule="auto"/>
        <w:jc w:val="both"/>
        <w:rPr>
          <w:rFonts w:ascii="Times New Roman" w:hAnsi="Times New Roman" w:cs="Times New Roman"/>
          <w:b/>
          <w:bCs/>
          <w:color w:val="000000" w:themeColor="text1"/>
          <w:sz w:val="24"/>
          <w:szCs w:val="24"/>
        </w:rPr>
      </w:pPr>
    </w:p>
    <w:p w14:paraId="6454C687" w14:textId="77777777" w:rsidR="00B41F4D" w:rsidRPr="007C6450" w:rsidRDefault="00B41F4D" w:rsidP="00F23941">
      <w:pPr>
        <w:spacing w:before="240" w:after="240" w:line="360" w:lineRule="auto"/>
        <w:jc w:val="both"/>
        <w:rPr>
          <w:rFonts w:ascii="Times New Roman" w:hAnsi="Times New Roman" w:cs="Times New Roman"/>
          <w:b/>
          <w:bCs/>
          <w:color w:val="000000" w:themeColor="text1"/>
          <w:sz w:val="24"/>
          <w:szCs w:val="24"/>
        </w:rPr>
      </w:pPr>
    </w:p>
    <w:p w14:paraId="15C9116E" w14:textId="05247DE7" w:rsidR="00F23941" w:rsidRPr="007C6450" w:rsidRDefault="0034146A" w:rsidP="00B41F4D">
      <w:pPr>
        <w:spacing w:after="120" w:line="360" w:lineRule="auto"/>
        <w:jc w:val="both"/>
        <w:rPr>
          <w:rFonts w:ascii="Times New Roman" w:hAnsi="Times New Roman" w:cs="Times New Roman"/>
          <w:b/>
          <w:bCs/>
          <w:color w:val="000000" w:themeColor="text1"/>
          <w:sz w:val="24"/>
          <w:szCs w:val="24"/>
        </w:rPr>
      </w:pPr>
      <w:r w:rsidRPr="007C6450">
        <w:rPr>
          <w:rFonts w:ascii="Times New Roman" w:hAnsi="Times New Roman" w:cs="Times New Roman"/>
          <w:b/>
          <w:bCs/>
          <w:color w:val="000000" w:themeColor="text1"/>
          <w:sz w:val="24"/>
          <w:szCs w:val="24"/>
        </w:rPr>
        <w:lastRenderedPageBreak/>
        <w:t>2.2</w:t>
      </w:r>
      <w:r w:rsidR="00F23941" w:rsidRPr="007C6450">
        <w:rPr>
          <w:rFonts w:ascii="Times New Roman" w:hAnsi="Times New Roman" w:cs="Times New Roman"/>
          <w:b/>
          <w:bCs/>
          <w:color w:val="000000" w:themeColor="text1"/>
          <w:sz w:val="24"/>
          <w:szCs w:val="24"/>
        </w:rPr>
        <w:t xml:space="preserve">.1.2. Hücre Duvarı </w:t>
      </w:r>
    </w:p>
    <w:p w14:paraId="63FEB7FE" w14:textId="77777777" w:rsidR="00B41F4D" w:rsidRPr="007C6450" w:rsidRDefault="00B41F4D" w:rsidP="00B41F4D">
      <w:pPr>
        <w:spacing w:after="120" w:line="360" w:lineRule="auto"/>
        <w:jc w:val="both"/>
        <w:rPr>
          <w:rFonts w:ascii="Times New Roman" w:hAnsi="Times New Roman" w:cs="Times New Roman"/>
          <w:b/>
          <w:bCs/>
          <w:color w:val="000000" w:themeColor="text1"/>
          <w:sz w:val="24"/>
          <w:szCs w:val="24"/>
        </w:rPr>
      </w:pPr>
    </w:p>
    <w:p w14:paraId="5DAE5CE2" w14:textId="0CDE34CF" w:rsidR="0034146A" w:rsidRPr="007C6450" w:rsidRDefault="00F23941" w:rsidP="00B41F4D">
      <w:pPr>
        <w:spacing w:after="120" w:line="360" w:lineRule="auto"/>
        <w:ind w:firstLine="567"/>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 xml:space="preserve">Hücre duvarı Protein-A </w:t>
      </w:r>
      <w:r w:rsidRPr="007C6450">
        <w:rPr>
          <w:rFonts w:ascii="Times New Roman" w:hAnsi="Times New Roman" w:cs="Times New Roman"/>
          <w:bCs/>
          <w:i/>
          <w:color w:val="000000" w:themeColor="text1"/>
          <w:sz w:val="24"/>
          <w:szCs w:val="24"/>
        </w:rPr>
        <w:t>(Spa</w:t>
      </w:r>
      <w:r w:rsidRPr="007C6450">
        <w:rPr>
          <w:rFonts w:ascii="Times New Roman" w:hAnsi="Times New Roman" w:cs="Times New Roman"/>
          <w:bCs/>
          <w:color w:val="000000" w:themeColor="text1"/>
          <w:sz w:val="24"/>
          <w:szCs w:val="24"/>
        </w:rPr>
        <w:t>) ve Peptidoglikan-Teikoik asit kompleksi temel elemanlarını taşır. Peptidoglikan, hücre duvarının esas yapısını oluşturur, mikroorganizmaya şeklini verir ve da</w:t>
      </w:r>
      <w:r w:rsidR="00072471" w:rsidRPr="007C6450">
        <w:rPr>
          <w:rFonts w:ascii="Times New Roman" w:hAnsi="Times New Roman" w:cs="Times New Roman"/>
          <w:bCs/>
          <w:color w:val="000000" w:themeColor="text1"/>
          <w:sz w:val="24"/>
          <w:szCs w:val="24"/>
        </w:rPr>
        <w:t>yanıklılığını sağlar. Lökosit gö</w:t>
      </w:r>
      <w:r w:rsidRPr="007C6450">
        <w:rPr>
          <w:rFonts w:ascii="Times New Roman" w:hAnsi="Times New Roman" w:cs="Times New Roman"/>
          <w:bCs/>
          <w:color w:val="000000" w:themeColor="text1"/>
          <w:sz w:val="24"/>
          <w:szCs w:val="24"/>
        </w:rPr>
        <w:t>çünü sağlayıp, fagositozu önler. Yapısının temel taşı glikan zincirleridir ve 1,4-β glikozid bağlarıyla bağlanan N-asetil glukozamin ve N-asetil muramik asit birimlerinin sıralanmaları ile oluşan disakkarit glikan zincirlerinden oluşmaktadır. Peptidoglikan zincirleri birbirlerine oligoglisin köprüleri ile bağlanmıştır (Lo</w:t>
      </w:r>
      <w:r w:rsidR="001E0DDB" w:rsidRPr="007C6450">
        <w:rPr>
          <w:rFonts w:ascii="Times New Roman" w:hAnsi="Times New Roman" w:cs="Times New Roman"/>
          <w:bCs/>
          <w:color w:val="000000" w:themeColor="text1"/>
          <w:sz w:val="24"/>
          <w:szCs w:val="24"/>
        </w:rPr>
        <w:t>wy, 1998). Stafilokokların DNA’</w:t>
      </w:r>
      <w:r w:rsidRPr="007C6450">
        <w:rPr>
          <w:rFonts w:ascii="Times New Roman" w:hAnsi="Times New Roman" w:cs="Times New Roman"/>
          <w:bCs/>
          <w:color w:val="000000" w:themeColor="text1"/>
          <w:sz w:val="24"/>
          <w:szCs w:val="24"/>
        </w:rPr>
        <w:t>larındaki G+C oranlar %32,8- 32,9 mol, mikrokoklarda ise bu oran %66-75 mol’dür. Stafilokokların; furazolidon ve lizostafine duyarlı olmaları, 0,04 Ü basitrasine dirençli, fakültatifanaerob olmaları ve mikrodaz-negatif olmaları ile; aerob, 0,04 Ü basitrasine duyarlı, furazolidon ve lizostafine karşı dirençli ve mikrodaz-pozitif olan mikrokoklardan kolay birşekilde ayırtedilebi</w:t>
      </w:r>
      <w:r w:rsidR="007C7C6E">
        <w:rPr>
          <w:rFonts w:ascii="Times New Roman" w:hAnsi="Times New Roman" w:cs="Times New Roman"/>
          <w:bCs/>
          <w:color w:val="000000" w:themeColor="text1"/>
          <w:sz w:val="24"/>
          <w:szCs w:val="24"/>
        </w:rPr>
        <w:t>lirler (Koneman, 2006; Forbes ve diğerleri</w:t>
      </w:r>
      <w:r w:rsidRPr="007C6450">
        <w:rPr>
          <w:rFonts w:ascii="Times New Roman" w:hAnsi="Times New Roman" w:cs="Times New Roman"/>
          <w:bCs/>
          <w:color w:val="000000" w:themeColor="text1"/>
          <w:sz w:val="24"/>
          <w:szCs w:val="24"/>
        </w:rPr>
        <w:t>., 2007).</w:t>
      </w:r>
    </w:p>
    <w:p w14:paraId="714EF82D" w14:textId="77777777" w:rsidR="00B41F4D" w:rsidRPr="007C6450" w:rsidRDefault="00B41F4D" w:rsidP="00B41F4D">
      <w:pPr>
        <w:spacing w:after="120" w:line="360" w:lineRule="auto"/>
        <w:ind w:firstLine="567"/>
        <w:jc w:val="both"/>
        <w:rPr>
          <w:rFonts w:ascii="Times New Roman" w:hAnsi="Times New Roman" w:cs="Times New Roman"/>
          <w:bCs/>
          <w:color w:val="000000" w:themeColor="text1"/>
          <w:sz w:val="24"/>
          <w:szCs w:val="24"/>
        </w:rPr>
      </w:pPr>
    </w:p>
    <w:p w14:paraId="052E4596" w14:textId="62CEA406" w:rsidR="00F23941" w:rsidRPr="007C6450" w:rsidRDefault="0034146A" w:rsidP="00B41F4D">
      <w:pPr>
        <w:spacing w:after="120" w:line="360" w:lineRule="auto"/>
        <w:jc w:val="both"/>
        <w:rPr>
          <w:rFonts w:ascii="Times New Roman" w:hAnsi="Times New Roman" w:cs="Times New Roman"/>
          <w:b/>
          <w:bCs/>
          <w:color w:val="000000" w:themeColor="text1"/>
          <w:sz w:val="24"/>
          <w:szCs w:val="24"/>
        </w:rPr>
      </w:pPr>
      <w:r w:rsidRPr="007C6450">
        <w:rPr>
          <w:rFonts w:ascii="Times New Roman" w:hAnsi="Times New Roman" w:cs="Times New Roman"/>
          <w:b/>
          <w:bCs/>
          <w:color w:val="000000" w:themeColor="text1"/>
          <w:sz w:val="24"/>
          <w:szCs w:val="24"/>
        </w:rPr>
        <w:t>2.2</w:t>
      </w:r>
      <w:r w:rsidR="00F23941" w:rsidRPr="007C6450">
        <w:rPr>
          <w:rFonts w:ascii="Times New Roman" w:hAnsi="Times New Roman" w:cs="Times New Roman"/>
          <w:b/>
          <w:bCs/>
          <w:color w:val="000000" w:themeColor="text1"/>
          <w:sz w:val="24"/>
          <w:szCs w:val="24"/>
        </w:rPr>
        <w:t>.1.3. Yüzey Proteinleri</w:t>
      </w:r>
    </w:p>
    <w:p w14:paraId="2C776062" w14:textId="77777777" w:rsidR="00B41F4D" w:rsidRPr="007C6450" w:rsidRDefault="00B41F4D" w:rsidP="00B41F4D">
      <w:pPr>
        <w:spacing w:after="120" w:line="360" w:lineRule="auto"/>
        <w:jc w:val="both"/>
        <w:rPr>
          <w:rFonts w:ascii="Times New Roman" w:hAnsi="Times New Roman" w:cs="Times New Roman"/>
          <w:b/>
          <w:bCs/>
          <w:color w:val="000000" w:themeColor="text1"/>
          <w:sz w:val="24"/>
          <w:szCs w:val="24"/>
        </w:rPr>
      </w:pPr>
    </w:p>
    <w:p w14:paraId="5B304C27" w14:textId="06491F79" w:rsidR="00F23941" w:rsidRPr="007C6450" w:rsidRDefault="00DA0965" w:rsidP="00B41F4D">
      <w:pPr>
        <w:spacing w:after="120" w:line="360" w:lineRule="auto"/>
        <w:ind w:firstLine="567"/>
        <w:jc w:val="both"/>
        <w:rPr>
          <w:rFonts w:ascii="Times New Roman" w:hAnsi="Times New Roman" w:cs="Times New Roman"/>
          <w:bCs/>
          <w:color w:val="000000" w:themeColor="text1"/>
          <w:sz w:val="24"/>
          <w:szCs w:val="24"/>
        </w:rPr>
      </w:pPr>
      <w:r w:rsidRPr="007C6450">
        <w:rPr>
          <w:rFonts w:ascii="Times New Roman" w:hAnsi="Times New Roman" w:cs="Times New Roman"/>
          <w:bCs/>
          <w:i/>
          <w:color w:val="000000" w:themeColor="text1"/>
          <w:sz w:val="24"/>
          <w:szCs w:val="24"/>
        </w:rPr>
        <w:t>S</w:t>
      </w:r>
      <w:r w:rsidR="00D776EE" w:rsidRPr="007C6450">
        <w:rPr>
          <w:rFonts w:ascii="Times New Roman" w:hAnsi="Times New Roman" w:cs="Times New Roman"/>
          <w:bCs/>
          <w:i/>
          <w:color w:val="000000" w:themeColor="text1"/>
          <w:sz w:val="24"/>
          <w:szCs w:val="24"/>
        </w:rPr>
        <w:t>. aureus’</w:t>
      </w:r>
      <w:r w:rsidR="00F23941" w:rsidRPr="007C6450">
        <w:rPr>
          <w:rFonts w:ascii="Times New Roman" w:hAnsi="Times New Roman" w:cs="Times New Roman"/>
          <w:bCs/>
          <w:color w:val="000000" w:themeColor="text1"/>
          <w:sz w:val="24"/>
          <w:szCs w:val="24"/>
        </w:rPr>
        <w:t xml:space="preserve">un DNA’sında bulunan kromozom uzunluğu 2810-2880 kb olarak saptanmıştır. </w:t>
      </w:r>
      <w:r w:rsidRPr="007C6450">
        <w:rPr>
          <w:rFonts w:ascii="Times New Roman" w:hAnsi="Times New Roman" w:cs="Times New Roman"/>
          <w:bCs/>
          <w:i/>
          <w:color w:val="000000" w:themeColor="text1"/>
          <w:sz w:val="24"/>
          <w:szCs w:val="24"/>
        </w:rPr>
        <w:t xml:space="preserve">S. aureus </w:t>
      </w:r>
      <w:r w:rsidR="00F23941" w:rsidRPr="007C6450">
        <w:rPr>
          <w:rFonts w:ascii="Times New Roman" w:hAnsi="Times New Roman" w:cs="Times New Roman"/>
          <w:bCs/>
          <w:color w:val="000000" w:themeColor="text1"/>
          <w:sz w:val="24"/>
          <w:szCs w:val="24"/>
        </w:rPr>
        <w:t>un kromozomal DNA’sı genomik adalar ve genetik altyapı olmak üzere iki kategoride</w:t>
      </w:r>
      <w:r w:rsidR="00C03009" w:rsidRPr="007C6450">
        <w:rPr>
          <w:rFonts w:ascii="Times New Roman" w:hAnsi="Times New Roman" w:cs="Times New Roman"/>
          <w:bCs/>
          <w:color w:val="000000" w:themeColor="text1"/>
          <w:sz w:val="24"/>
          <w:szCs w:val="24"/>
        </w:rPr>
        <w:t xml:space="preserve"> </w:t>
      </w:r>
      <w:r w:rsidR="007C7C6E">
        <w:rPr>
          <w:rFonts w:ascii="Times New Roman" w:hAnsi="Times New Roman" w:cs="Times New Roman"/>
          <w:bCs/>
          <w:color w:val="000000" w:themeColor="text1"/>
          <w:sz w:val="24"/>
          <w:szCs w:val="24"/>
        </w:rPr>
        <w:t>incelenmektedir (Chongtrakool ve diğerleri</w:t>
      </w:r>
      <w:r w:rsidR="00C03009" w:rsidRPr="007C6450">
        <w:rPr>
          <w:rFonts w:ascii="Times New Roman" w:hAnsi="Times New Roman" w:cs="Times New Roman"/>
          <w:bCs/>
          <w:color w:val="000000" w:themeColor="text1"/>
          <w:sz w:val="24"/>
          <w:szCs w:val="24"/>
        </w:rPr>
        <w:t xml:space="preserve">., </w:t>
      </w:r>
      <w:r w:rsidR="00F23941" w:rsidRPr="007C6450">
        <w:rPr>
          <w:rFonts w:ascii="Times New Roman" w:hAnsi="Times New Roman" w:cs="Times New Roman"/>
          <w:bCs/>
          <w:color w:val="000000" w:themeColor="text1"/>
          <w:sz w:val="24"/>
          <w:szCs w:val="24"/>
        </w:rPr>
        <w:t>2006;</w:t>
      </w:r>
      <w:r w:rsidR="00D776EE" w:rsidRPr="007C6450">
        <w:rPr>
          <w:rFonts w:ascii="Times New Roman" w:hAnsi="Times New Roman" w:cs="Times New Roman"/>
          <w:bCs/>
          <w:color w:val="000000" w:themeColor="text1"/>
          <w:sz w:val="24"/>
          <w:szCs w:val="24"/>
        </w:rPr>
        <w:t xml:space="preserve"> Kılıç, </w:t>
      </w:r>
      <w:r w:rsidR="00F23941" w:rsidRPr="007C6450">
        <w:rPr>
          <w:rFonts w:ascii="Times New Roman" w:hAnsi="Times New Roman" w:cs="Times New Roman"/>
          <w:bCs/>
          <w:color w:val="000000" w:themeColor="text1"/>
          <w:sz w:val="24"/>
          <w:szCs w:val="24"/>
        </w:rPr>
        <w:t>2008).</w:t>
      </w:r>
      <w:r w:rsidR="00D776EE" w:rsidRPr="007C6450">
        <w:rPr>
          <w:rFonts w:ascii="Times New Roman" w:hAnsi="Times New Roman" w:cs="Times New Roman"/>
          <w:bCs/>
          <w:color w:val="000000" w:themeColor="text1"/>
          <w:sz w:val="24"/>
          <w:szCs w:val="24"/>
        </w:rPr>
        <w:t xml:space="preserve"> </w:t>
      </w:r>
      <w:r w:rsidR="00F23941" w:rsidRPr="007C6450">
        <w:rPr>
          <w:rFonts w:ascii="Times New Roman" w:hAnsi="Times New Roman" w:cs="Times New Roman"/>
          <w:bCs/>
          <w:color w:val="000000" w:themeColor="text1"/>
          <w:sz w:val="24"/>
          <w:szCs w:val="24"/>
        </w:rPr>
        <w:t xml:space="preserve">Mikrobiyal infeksiyonların oluşmasında önemli bir virulens faktörlerden biri bakteriyel kapsüler polisakkaritlerdir. Polisakkarit yapıda bulunan mikrokapsüller </w:t>
      </w:r>
      <w:r w:rsidRPr="007C6450">
        <w:rPr>
          <w:rFonts w:ascii="Times New Roman" w:hAnsi="Times New Roman" w:cs="Times New Roman"/>
          <w:bCs/>
          <w:i/>
          <w:color w:val="000000" w:themeColor="text1"/>
          <w:sz w:val="24"/>
          <w:szCs w:val="24"/>
        </w:rPr>
        <w:t xml:space="preserve">S. aureus </w:t>
      </w:r>
      <w:r w:rsidR="00F23941" w:rsidRPr="007C6450">
        <w:rPr>
          <w:rFonts w:ascii="Times New Roman" w:hAnsi="Times New Roman" w:cs="Times New Roman"/>
          <w:bCs/>
          <w:color w:val="000000" w:themeColor="text1"/>
          <w:sz w:val="24"/>
          <w:szCs w:val="24"/>
        </w:rPr>
        <w:t>klinik izolatlarının %90’ından fazlasında bulunmaktadırlar. Bu mikrokapsülün fagositozdan koruma ve konak hücrelerine ve yabancı cisimlere aderensini sağlama gibi önemli görevleri vardır. Günümüze kadar tanımlanan 11 kapsüler serotipin içinde özellikle tip 5 ve tip 8 insan infeksiyonlarının %75’inden sorumludur (Franklin, 1998; Fong ve Kolia, 2003; Moreillon vd., 2005). Bununla birlikte, metisiline direnci ile tip 5’in; tip 8’in ise toksik şok sendrom toksini üretimi ile ilgili oldu</w:t>
      </w:r>
      <w:r w:rsidR="007C7C6E">
        <w:rPr>
          <w:rFonts w:ascii="Times New Roman" w:hAnsi="Times New Roman" w:cs="Times New Roman"/>
          <w:bCs/>
          <w:color w:val="000000" w:themeColor="text1"/>
          <w:sz w:val="24"/>
          <w:szCs w:val="24"/>
        </w:rPr>
        <w:t>kları gösterilmiştir (Koneman ve diğerleri</w:t>
      </w:r>
      <w:r w:rsidR="00F23941" w:rsidRPr="007C6450">
        <w:rPr>
          <w:rFonts w:ascii="Times New Roman" w:hAnsi="Times New Roman" w:cs="Times New Roman"/>
          <w:bCs/>
          <w:color w:val="000000" w:themeColor="text1"/>
          <w:sz w:val="24"/>
          <w:szCs w:val="24"/>
        </w:rPr>
        <w:t>., 1997).</w:t>
      </w:r>
    </w:p>
    <w:p w14:paraId="454A52FD" w14:textId="0E6B7648" w:rsidR="00B41F4D" w:rsidRPr="007C6450" w:rsidRDefault="00B41F4D" w:rsidP="00B41F4D">
      <w:pPr>
        <w:spacing w:after="120" w:line="360" w:lineRule="auto"/>
        <w:ind w:firstLine="567"/>
        <w:jc w:val="both"/>
        <w:rPr>
          <w:rFonts w:ascii="Times New Roman" w:hAnsi="Times New Roman" w:cs="Times New Roman"/>
          <w:bCs/>
          <w:color w:val="000000" w:themeColor="text1"/>
          <w:sz w:val="24"/>
          <w:szCs w:val="24"/>
        </w:rPr>
      </w:pPr>
    </w:p>
    <w:p w14:paraId="4BA57269" w14:textId="0E60A4FE" w:rsidR="00B41F4D" w:rsidRPr="007C6450" w:rsidRDefault="00B41F4D" w:rsidP="00B41F4D">
      <w:pPr>
        <w:spacing w:after="120" w:line="360" w:lineRule="auto"/>
        <w:ind w:firstLine="567"/>
        <w:jc w:val="both"/>
        <w:rPr>
          <w:rFonts w:ascii="Times New Roman" w:hAnsi="Times New Roman" w:cs="Times New Roman"/>
          <w:bCs/>
          <w:color w:val="000000" w:themeColor="text1"/>
          <w:sz w:val="24"/>
          <w:szCs w:val="24"/>
        </w:rPr>
      </w:pPr>
    </w:p>
    <w:p w14:paraId="2CA6610B" w14:textId="77777777" w:rsidR="00B41F4D" w:rsidRPr="007C6450" w:rsidRDefault="00B41F4D" w:rsidP="00B41F4D">
      <w:pPr>
        <w:spacing w:after="120" w:line="360" w:lineRule="auto"/>
        <w:ind w:firstLine="567"/>
        <w:jc w:val="both"/>
        <w:rPr>
          <w:rFonts w:ascii="Times New Roman" w:hAnsi="Times New Roman" w:cs="Times New Roman"/>
          <w:bCs/>
          <w:color w:val="000000" w:themeColor="text1"/>
          <w:sz w:val="24"/>
          <w:szCs w:val="24"/>
        </w:rPr>
      </w:pPr>
    </w:p>
    <w:p w14:paraId="66E66B01" w14:textId="7DAE734E" w:rsidR="002C3680" w:rsidRPr="007C6450" w:rsidRDefault="0034146A" w:rsidP="00B41F4D">
      <w:pPr>
        <w:spacing w:after="120" w:line="360" w:lineRule="auto"/>
        <w:jc w:val="both"/>
        <w:rPr>
          <w:rFonts w:ascii="Times New Roman" w:hAnsi="Times New Roman" w:cs="Times New Roman"/>
          <w:b/>
          <w:bCs/>
          <w:color w:val="000000" w:themeColor="text1"/>
          <w:sz w:val="24"/>
          <w:szCs w:val="24"/>
        </w:rPr>
      </w:pPr>
      <w:r w:rsidRPr="007C6450">
        <w:rPr>
          <w:rFonts w:ascii="Times New Roman" w:hAnsi="Times New Roman" w:cs="Times New Roman"/>
          <w:b/>
          <w:bCs/>
          <w:color w:val="000000" w:themeColor="text1"/>
          <w:sz w:val="24"/>
          <w:szCs w:val="24"/>
        </w:rPr>
        <w:lastRenderedPageBreak/>
        <w:t>2.2</w:t>
      </w:r>
      <w:r w:rsidR="00340092" w:rsidRPr="007C6450">
        <w:rPr>
          <w:rFonts w:ascii="Times New Roman" w:hAnsi="Times New Roman" w:cs="Times New Roman"/>
          <w:b/>
          <w:bCs/>
          <w:color w:val="000000" w:themeColor="text1"/>
          <w:sz w:val="24"/>
          <w:szCs w:val="24"/>
        </w:rPr>
        <w:t>.1.4. Enzimler ve Toksinler</w:t>
      </w:r>
      <w:bookmarkStart w:id="8" w:name="_bookmark14"/>
      <w:bookmarkEnd w:id="8"/>
    </w:p>
    <w:p w14:paraId="288A6D6D" w14:textId="031ADBAF" w:rsidR="00B41F4D" w:rsidRDefault="00B41F4D" w:rsidP="00B41F4D">
      <w:pPr>
        <w:spacing w:after="120" w:line="360" w:lineRule="auto"/>
        <w:jc w:val="both"/>
        <w:rPr>
          <w:rFonts w:ascii="Times New Roman" w:hAnsi="Times New Roman" w:cs="Times New Roman"/>
          <w:b/>
          <w:bCs/>
          <w:color w:val="000000" w:themeColor="text1"/>
          <w:sz w:val="24"/>
          <w:szCs w:val="24"/>
        </w:rPr>
      </w:pPr>
    </w:p>
    <w:p w14:paraId="386A6C64" w14:textId="44D24C9C" w:rsidR="0032697F" w:rsidRPr="007C6450" w:rsidRDefault="0032697F" w:rsidP="0032697F">
      <w:pPr>
        <w:spacing w:after="120" w:line="360" w:lineRule="auto"/>
        <w:ind w:firstLine="567"/>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Enzimler</w:t>
      </w:r>
    </w:p>
    <w:p w14:paraId="30A3E25A" w14:textId="77777777" w:rsidR="002C3680" w:rsidRPr="007C6450" w:rsidRDefault="002C3680" w:rsidP="00B41F4D">
      <w:pPr>
        <w:spacing w:after="120" w:line="360" w:lineRule="auto"/>
        <w:ind w:firstLine="567"/>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Stafilokokal enzimler aşağıda ele alınmıştır:</w:t>
      </w:r>
    </w:p>
    <w:p w14:paraId="1A2F5A22" w14:textId="77777777" w:rsidR="002C3680" w:rsidRPr="007C6450" w:rsidRDefault="00F23941" w:rsidP="00B41F4D">
      <w:pPr>
        <w:spacing w:after="120" w:line="360" w:lineRule="auto"/>
        <w:ind w:firstLine="567"/>
        <w:jc w:val="both"/>
        <w:rPr>
          <w:rFonts w:ascii="Times New Roman" w:hAnsi="Times New Roman" w:cs="Times New Roman"/>
          <w:bCs/>
          <w:color w:val="000000" w:themeColor="text1"/>
          <w:sz w:val="24"/>
          <w:szCs w:val="24"/>
        </w:rPr>
      </w:pPr>
      <w:r w:rsidRPr="007C6450">
        <w:rPr>
          <w:rFonts w:ascii="Times New Roman" w:hAnsi="Times New Roman" w:cs="Times New Roman"/>
          <w:b/>
          <w:bCs/>
          <w:color w:val="000000" w:themeColor="text1"/>
          <w:sz w:val="24"/>
          <w:szCs w:val="24"/>
        </w:rPr>
        <w:t>Katalaz</w:t>
      </w:r>
      <w:r w:rsidR="002C3680" w:rsidRPr="007C6450">
        <w:rPr>
          <w:rFonts w:ascii="Times New Roman" w:hAnsi="Times New Roman" w:cs="Times New Roman"/>
          <w:bCs/>
          <w:color w:val="000000" w:themeColor="text1"/>
          <w:sz w:val="24"/>
          <w:szCs w:val="24"/>
        </w:rPr>
        <w:t xml:space="preserve">: </w:t>
      </w:r>
      <w:r w:rsidRPr="007C6450">
        <w:rPr>
          <w:rFonts w:ascii="Times New Roman" w:hAnsi="Times New Roman" w:cs="Times New Roman"/>
          <w:bCs/>
          <w:color w:val="000000" w:themeColor="text1"/>
          <w:sz w:val="24"/>
          <w:szCs w:val="24"/>
        </w:rPr>
        <w:t>Stafilokokların tamamı tarafından salgılanan enzim, toksik hidrojen peroksidi, toksik olmayan su (H</w:t>
      </w:r>
      <w:r w:rsidRPr="007C6450">
        <w:rPr>
          <w:rFonts w:ascii="Times New Roman" w:hAnsi="Times New Roman" w:cs="Times New Roman"/>
          <w:bCs/>
          <w:color w:val="000000" w:themeColor="text1"/>
          <w:sz w:val="24"/>
          <w:szCs w:val="24"/>
          <w:vertAlign w:val="subscript"/>
        </w:rPr>
        <w:t>2</w:t>
      </w:r>
      <w:r w:rsidRPr="007C6450">
        <w:rPr>
          <w:rFonts w:ascii="Times New Roman" w:hAnsi="Times New Roman" w:cs="Times New Roman"/>
          <w:bCs/>
          <w:color w:val="000000" w:themeColor="text1"/>
          <w:sz w:val="24"/>
          <w:szCs w:val="24"/>
        </w:rPr>
        <w:t>O) ve O</w:t>
      </w:r>
      <w:r w:rsidRPr="007C6450">
        <w:rPr>
          <w:rFonts w:ascii="Times New Roman" w:hAnsi="Times New Roman" w:cs="Times New Roman"/>
          <w:bCs/>
          <w:color w:val="000000" w:themeColor="text1"/>
          <w:sz w:val="24"/>
          <w:szCs w:val="24"/>
          <w:vertAlign w:val="subscript"/>
        </w:rPr>
        <w:t>2</w:t>
      </w:r>
      <w:r w:rsidRPr="007C6450">
        <w:rPr>
          <w:rFonts w:ascii="Times New Roman" w:hAnsi="Times New Roman" w:cs="Times New Roman"/>
          <w:bCs/>
          <w:color w:val="000000" w:themeColor="text1"/>
          <w:sz w:val="24"/>
          <w:szCs w:val="24"/>
        </w:rPr>
        <w:t>’ye parçalar. Bakteriyi parçalı çekirdeklerin etkisinden koruduğundan dolayı virülans faktör olarak sayıl</w:t>
      </w:r>
      <w:r w:rsidR="001E0DDB" w:rsidRPr="007C6450">
        <w:rPr>
          <w:rFonts w:ascii="Times New Roman" w:hAnsi="Times New Roman" w:cs="Times New Roman"/>
          <w:bCs/>
          <w:color w:val="000000" w:themeColor="text1"/>
          <w:sz w:val="24"/>
          <w:szCs w:val="24"/>
        </w:rPr>
        <w:t>maktadır</w:t>
      </w:r>
      <w:r w:rsidRPr="007C6450">
        <w:rPr>
          <w:rFonts w:ascii="Times New Roman" w:hAnsi="Times New Roman" w:cs="Times New Roman"/>
          <w:bCs/>
          <w:color w:val="000000" w:themeColor="text1"/>
          <w:sz w:val="24"/>
          <w:szCs w:val="24"/>
        </w:rPr>
        <w:t xml:space="preserve"> (Berkiten, 2005).</w:t>
      </w:r>
      <w:bookmarkStart w:id="9" w:name="_bookmark15"/>
      <w:bookmarkEnd w:id="9"/>
    </w:p>
    <w:p w14:paraId="25A1901D" w14:textId="2F0D0194" w:rsidR="00F23941" w:rsidRPr="007C6450" w:rsidRDefault="00F23941" w:rsidP="00B41F4D">
      <w:pPr>
        <w:spacing w:after="120" w:line="360" w:lineRule="auto"/>
        <w:ind w:firstLine="567"/>
        <w:jc w:val="both"/>
        <w:rPr>
          <w:rFonts w:ascii="Times New Roman" w:hAnsi="Times New Roman" w:cs="Times New Roman"/>
          <w:bCs/>
          <w:color w:val="000000" w:themeColor="text1"/>
          <w:sz w:val="24"/>
          <w:szCs w:val="24"/>
        </w:rPr>
      </w:pPr>
      <w:r w:rsidRPr="007C6450">
        <w:rPr>
          <w:rFonts w:ascii="Times New Roman" w:hAnsi="Times New Roman" w:cs="Times New Roman"/>
          <w:b/>
          <w:bCs/>
          <w:color w:val="000000" w:themeColor="text1"/>
          <w:sz w:val="24"/>
          <w:szCs w:val="24"/>
        </w:rPr>
        <w:t>Lipaz</w:t>
      </w:r>
      <w:r w:rsidR="002C3680" w:rsidRPr="007C6450">
        <w:rPr>
          <w:rFonts w:ascii="Times New Roman" w:hAnsi="Times New Roman" w:cs="Times New Roman"/>
          <w:bCs/>
          <w:color w:val="000000" w:themeColor="text1"/>
          <w:sz w:val="24"/>
          <w:szCs w:val="24"/>
        </w:rPr>
        <w:t>:</w:t>
      </w:r>
      <w:r w:rsidR="00D776EE" w:rsidRPr="007C6450">
        <w:rPr>
          <w:rFonts w:ascii="Times New Roman" w:hAnsi="Times New Roman" w:cs="Times New Roman"/>
          <w:b/>
          <w:bCs/>
          <w:color w:val="000000" w:themeColor="text1"/>
          <w:sz w:val="24"/>
          <w:szCs w:val="24"/>
        </w:rPr>
        <w:t xml:space="preserve"> </w:t>
      </w:r>
      <w:r w:rsidRPr="007C6450">
        <w:rPr>
          <w:rFonts w:ascii="Times New Roman" w:hAnsi="Times New Roman" w:cs="Times New Roman"/>
          <w:bCs/>
          <w:color w:val="000000" w:themeColor="text1"/>
          <w:sz w:val="24"/>
          <w:szCs w:val="24"/>
        </w:rPr>
        <w:t xml:space="preserve">Koagülaz negatif stafilokokların (KNS) %30’u ve </w:t>
      </w:r>
      <w:r w:rsidR="00DA0965" w:rsidRPr="007C6450">
        <w:rPr>
          <w:rFonts w:ascii="Times New Roman" w:hAnsi="Times New Roman" w:cs="Times New Roman"/>
          <w:bCs/>
          <w:i/>
          <w:color w:val="000000" w:themeColor="text1"/>
          <w:sz w:val="24"/>
          <w:szCs w:val="24"/>
        </w:rPr>
        <w:t xml:space="preserve">S. aureus </w:t>
      </w:r>
      <w:r w:rsidRPr="007C6450">
        <w:rPr>
          <w:rFonts w:ascii="Times New Roman" w:hAnsi="Times New Roman" w:cs="Times New Roman"/>
          <w:bCs/>
          <w:color w:val="000000" w:themeColor="text1"/>
          <w:sz w:val="24"/>
          <w:szCs w:val="24"/>
        </w:rPr>
        <w:t>suşlar</w:t>
      </w:r>
      <w:r w:rsidR="001E0DDB" w:rsidRPr="007C6450">
        <w:rPr>
          <w:rFonts w:ascii="Times New Roman" w:hAnsi="Times New Roman" w:cs="Times New Roman"/>
          <w:bCs/>
          <w:color w:val="000000" w:themeColor="text1"/>
          <w:sz w:val="24"/>
          <w:szCs w:val="24"/>
        </w:rPr>
        <w:t xml:space="preserve">ının tamamı lipaz enzimi üretmektedir </w:t>
      </w:r>
      <w:r w:rsidRPr="007C6450">
        <w:rPr>
          <w:rFonts w:ascii="Times New Roman" w:hAnsi="Times New Roman" w:cs="Times New Roman"/>
          <w:bCs/>
          <w:color w:val="000000" w:themeColor="text1"/>
          <w:sz w:val="24"/>
          <w:szCs w:val="24"/>
        </w:rPr>
        <w:t xml:space="preserve">(Kutlu, 2006).Lipaz enzimi vücuttaki yağlı bölgelerde </w:t>
      </w:r>
      <w:r w:rsidRPr="007C6450">
        <w:rPr>
          <w:rFonts w:ascii="Times New Roman" w:hAnsi="Times New Roman" w:cs="Times New Roman"/>
          <w:bCs/>
          <w:i/>
          <w:color w:val="000000" w:themeColor="text1"/>
          <w:sz w:val="24"/>
          <w:szCs w:val="24"/>
        </w:rPr>
        <w:t>S. aureus’</w:t>
      </w:r>
      <w:r w:rsidR="001E0DDB" w:rsidRPr="007C6450">
        <w:rPr>
          <w:rFonts w:ascii="Times New Roman" w:hAnsi="Times New Roman" w:cs="Times New Roman"/>
          <w:bCs/>
          <w:color w:val="000000" w:themeColor="text1"/>
          <w:sz w:val="24"/>
          <w:szCs w:val="24"/>
        </w:rPr>
        <w:t>un kolonize olmasını sağlamaktadır</w:t>
      </w:r>
      <w:r w:rsidRPr="007C6450">
        <w:rPr>
          <w:rFonts w:ascii="Times New Roman" w:hAnsi="Times New Roman" w:cs="Times New Roman"/>
          <w:bCs/>
          <w:color w:val="000000" w:themeColor="text1"/>
          <w:sz w:val="24"/>
          <w:szCs w:val="24"/>
        </w:rPr>
        <w:t xml:space="preserve"> (Berkiten, 2005).</w:t>
      </w:r>
    </w:p>
    <w:p w14:paraId="42226022" w14:textId="4CD3FE16" w:rsidR="00881F7F" w:rsidRPr="007C6450" w:rsidRDefault="00F23941" w:rsidP="00B41F4D">
      <w:pPr>
        <w:spacing w:after="120" w:line="360" w:lineRule="auto"/>
        <w:ind w:firstLine="567"/>
        <w:jc w:val="both"/>
        <w:rPr>
          <w:rFonts w:ascii="Times New Roman" w:hAnsi="Times New Roman" w:cs="Times New Roman"/>
          <w:bCs/>
          <w:color w:val="000000" w:themeColor="text1"/>
          <w:sz w:val="24"/>
          <w:szCs w:val="24"/>
        </w:rPr>
      </w:pPr>
      <w:r w:rsidRPr="007C6450">
        <w:rPr>
          <w:rFonts w:ascii="Times New Roman" w:hAnsi="Times New Roman" w:cs="Times New Roman"/>
          <w:bCs/>
          <w:i/>
          <w:color w:val="000000" w:themeColor="text1"/>
          <w:sz w:val="24"/>
          <w:szCs w:val="24"/>
        </w:rPr>
        <w:t>S. aureus’</w:t>
      </w:r>
      <w:r w:rsidRPr="007C6450">
        <w:rPr>
          <w:rFonts w:ascii="Times New Roman" w:hAnsi="Times New Roman" w:cs="Times New Roman"/>
          <w:bCs/>
          <w:color w:val="000000" w:themeColor="text1"/>
          <w:sz w:val="24"/>
          <w:szCs w:val="24"/>
        </w:rPr>
        <w:t xml:space="preserve">un farklı lipaz enzimleri </w:t>
      </w:r>
      <w:r w:rsidR="001E0DDB" w:rsidRPr="007C6450">
        <w:rPr>
          <w:rFonts w:ascii="Times New Roman" w:hAnsi="Times New Roman" w:cs="Times New Roman"/>
          <w:bCs/>
          <w:color w:val="000000" w:themeColor="text1"/>
          <w:sz w:val="24"/>
          <w:szCs w:val="24"/>
        </w:rPr>
        <w:t>bulunmaktadır</w:t>
      </w:r>
      <w:r w:rsidR="002C3680" w:rsidRPr="007C6450">
        <w:rPr>
          <w:rFonts w:ascii="Times New Roman" w:hAnsi="Times New Roman" w:cs="Times New Roman"/>
          <w:bCs/>
          <w:color w:val="000000" w:themeColor="text1"/>
          <w:sz w:val="24"/>
          <w:szCs w:val="24"/>
        </w:rPr>
        <w:t xml:space="preserve">. </w:t>
      </w:r>
      <w:r w:rsidRPr="007C6450">
        <w:rPr>
          <w:rFonts w:ascii="Times New Roman" w:hAnsi="Times New Roman" w:cs="Times New Roman"/>
          <w:bCs/>
          <w:color w:val="000000" w:themeColor="text1"/>
          <w:sz w:val="24"/>
          <w:szCs w:val="24"/>
        </w:rPr>
        <w:t>Gliserol Ester Hidrolaz</w:t>
      </w:r>
      <w:r w:rsidR="001E0DDB" w:rsidRPr="007C6450">
        <w:rPr>
          <w:rFonts w:ascii="Times New Roman" w:hAnsi="Times New Roman" w:cs="Times New Roman"/>
          <w:bCs/>
          <w:color w:val="000000" w:themeColor="text1"/>
          <w:sz w:val="24"/>
          <w:szCs w:val="24"/>
        </w:rPr>
        <w:t>ın b</w:t>
      </w:r>
      <w:r w:rsidRPr="007C6450">
        <w:rPr>
          <w:rFonts w:ascii="Times New Roman" w:hAnsi="Times New Roman" w:cs="Times New Roman"/>
          <w:bCs/>
          <w:color w:val="000000" w:themeColor="text1"/>
          <w:sz w:val="24"/>
          <w:szCs w:val="24"/>
        </w:rPr>
        <w:t xml:space="preserve">akterinin beslenmesinde rol oynadığı düşünülmektedir. </w:t>
      </w:r>
      <w:r w:rsidR="00DA0965" w:rsidRPr="007C6450">
        <w:rPr>
          <w:rFonts w:ascii="Times New Roman" w:hAnsi="Times New Roman" w:cs="Times New Roman"/>
          <w:bCs/>
          <w:i/>
          <w:color w:val="000000" w:themeColor="text1"/>
          <w:sz w:val="24"/>
          <w:szCs w:val="24"/>
        </w:rPr>
        <w:t xml:space="preserve">S. aureus </w:t>
      </w:r>
      <w:r w:rsidRPr="007C6450">
        <w:rPr>
          <w:rFonts w:ascii="Times New Roman" w:hAnsi="Times New Roman" w:cs="Times New Roman"/>
          <w:bCs/>
          <w:color w:val="000000" w:themeColor="text1"/>
          <w:sz w:val="24"/>
          <w:szCs w:val="24"/>
        </w:rPr>
        <w:t>i</w:t>
      </w:r>
      <w:r w:rsidR="00890046" w:rsidRPr="007C6450">
        <w:rPr>
          <w:rFonts w:ascii="Times New Roman" w:hAnsi="Times New Roman" w:cs="Times New Roman"/>
          <w:bCs/>
          <w:color w:val="000000" w:themeColor="text1"/>
          <w:sz w:val="24"/>
          <w:szCs w:val="24"/>
        </w:rPr>
        <w:t>ki farklı fosfolipaz C oluşturmaktadır</w:t>
      </w:r>
      <w:r w:rsidRPr="007C6450">
        <w:rPr>
          <w:rFonts w:ascii="Times New Roman" w:hAnsi="Times New Roman" w:cs="Times New Roman"/>
          <w:bCs/>
          <w:color w:val="000000" w:themeColor="text1"/>
          <w:sz w:val="24"/>
          <w:szCs w:val="24"/>
        </w:rPr>
        <w:t>. Birincisi PI-PLC (phosphatidylinositol-specific phospholipase), diğeri ise; hemolizine karsılık gelen, hemolitik sfingomiyelinazdır.</w:t>
      </w:r>
      <w:r w:rsidR="00D776EE" w:rsidRPr="007C6450">
        <w:rPr>
          <w:rFonts w:ascii="Times New Roman" w:hAnsi="Times New Roman" w:cs="Times New Roman"/>
          <w:bCs/>
          <w:color w:val="000000" w:themeColor="text1"/>
          <w:sz w:val="24"/>
          <w:szCs w:val="24"/>
        </w:rPr>
        <w:t xml:space="preserve"> </w:t>
      </w:r>
      <w:r w:rsidR="00DA0965" w:rsidRPr="007C6450">
        <w:rPr>
          <w:rFonts w:ascii="Times New Roman" w:hAnsi="Times New Roman" w:cs="Times New Roman"/>
          <w:bCs/>
          <w:i/>
          <w:color w:val="000000" w:themeColor="text1"/>
          <w:sz w:val="24"/>
          <w:szCs w:val="24"/>
        </w:rPr>
        <w:t xml:space="preserve">S. aureus </w:t>
      </w:r>
      <w:r w:rsidR="00D776EE" w:rsidRPr="007C6450">
        <w:rPr>
          <w:rFonts w:ascii="Times New Roman" w:hAnsi="Times New Roman" w:cs="Times New Roman"/>
          <w:bCs/>
          <w:color w:val="000000" w:themeColor="text1"/>
          <w:sz w:val="24"/>
          <w:szCs w:val="24"/>
        </w:rPr>
        <w:t>suşlarının yaklaşık %</w:t>
      </w:r>
      <w:r w:rsidRPr="007C6450">
        <w:rPr>
          <w:rFonts w:ascii="Times New Roman" w:hAnsi="Times New Roman" w:cs="Times New Roman"/>
          <w:bCs/>
          <w:color w:val="000000" w:themeColor="text1"/>
          <w:sz w:val="24"/>
          <w:szCs w:val="24"/>
        </w:rPr>
        <w:t>80’i tarafından meydana getirilen FAME</w:t>
      </w:r>
      <w:r w:rsidR="00D776EE" w:rsidRPr="007C6450">
        <w:rPr>
          <w:rFonts w:ascii="Times New Roman" w:hAnsi="Times New Roman" w:cs="Times New Roman"/>
          <w:bCs/>
          <w:color w:val="000000" w:themeColor="text1"/>
          <w:sz w:val="24"/>
          <w:szCs w:val="24"/>
        </w:rPr>
        <w:t xml:space="preserve"> </w:t>
      </w:r>
      <w:r w:rsidR="00890046" w:rsidRPr="007C6450">
        <w:rPr>
          <w:rFonts w:ascii="Times New Roman" w:hAnsi="Times New Roman" w:cs="Times New Roman"/>
          <w:bCs/>
          <w:color w:val="000000" w:themeColor="text1"/>
          <w:sz w:val="24"/>
          <w:szCs w:val="24"/>
        </w:rPr>
        <w:t>(Fatty Acid-Modifiying Enzyme)</w:t>
      </w:r>
      <w:r w:rsidRPr="007C6450">
        <w:rPr>
          <w:rFonts w:ascii="Times New Roman" w:hAnsi="Times New Roman" w:cs="Times New Roman"/>
          <w:bCs/>
          <w:color w:val="000000" w:themeColor="text1"/>
          <w:sz w:val="24"/>
          <w:szCs w:val="24"/>
        </w:rPr>
        <w:t>, bakterisidal etkisi olan</w:t>
      </w:r>
      <w:r w:rsidR="00890046" w:rsidRPr="007C6450">
        <w:rPr>
          <w:rFonts w:ascii="Times New Roman" w:hAnsi="Times New Roman" w:cs="Times New Roman"/>
          <w:bCs/>
          <w:color w:val="000000" w:themeColor="text1"/>
          <w:sz w:val="24"/>
          <w:szCs w:val="24"/>
        </w:rPr>
        <w:t xml:space="preserve"> lipitleri inaktive hale getirmektedir</w:t>
      </w:r>
      <w:r w:rsidRPr="007C6450">
        <w:rPr>
          <w:rFonts w:ascii="Times New Roman" w:hAnsi="Times New Roman" w:cs="Times New Roman"/>
          <w:bCs/>
          <w:color w:val="000000" w:themeColor="text1"/>
          <w:sz w:val="24"/>
          <w:szCs w:val="24"/>
        </w:rPr>
        <w:t xml:space="preserve"> (Arvidson, 2000).</w:t>
      </w:r>
      <w:bookmarkStart w:id="10" w:name="_bookmark16"/>
      <w:bookmarkEnd w:id="10"/>
    </w:p>
    <w:p w14:paraId="3BCEC9A6" w14:textId="77777777" w:rsidR="00881F7F" w:rsidRPr="007C6450" w:rsidRDefault="00F23941" w:rsidP="00B41F4D">
      <w:pPr>
        <w:spacing w:after="120" w:line="360" w:lineRule="auto"/>
        <w:ind w:firstLine="567"/>
        <w:jc w:val="both"/>
        <w:rPr>
          <w:rFonts w:ascii="Times New Roman" w:hAnsi="Times New Roman" w:cs="Times New Roman"/>
          <w:bCs/>
          <w:color w:val="000000" w:themeColor="text1"/>
          <w:sz w:val="24"/>
          <w:szCs w:val="24"/>
        </w:rPr>
      </w:pPr>
      <w:r w:rsidRPr="007C6450">
        <w:rPr>
          <w:rFonts w:ascii="Times New Roman" w:hAnsi="Times New Roman" w:cs="Times New Roman"/>
          <w:b/>
          <w:bCs/>
          <w:color w:val="000000" w:themeColor="text1"/>
          <w:sz w:val="24"/>
          <w:szCs w:val="24"/>
        </w:rPr>
        <w:t>Hyalüronidaz</w:t>
      </w:r>
      <w:r w:rsidR="00881F7F" w:rsidRPr="007C6450">
        <w:rPr>
          <w:rFonts w:ascii="Times New Roman" w:hAnsi="Times New Roman" w:cs="Times New Roman"/>
          <w:bCs/>
          <w:color w:val="000000" w:themeColor="text1"/>
          <w:sz w:val="24"/>
          <w:szCs w:val="24"/>
        </w:rPr>
        <w:t xml:space="preserve">: </w:t>
      </w:r>
      <w:r w:rsidRPr="007C6450">
        <w:rPr>
          <w:rFonts w:ascii="Times New Roman" w:hAnsi="Times New Roman" w:cs="Times New Roman"/>
          <w:bCs/>
          <w:color w:val="000000" w:themeColor="text1"/>
          <w:sz w:val="24"/>
          <w:szCs w:val="24"/>
        </w:rPr>
        <w:t xml:space="preserve">Hyalüronik asit omurgalıların hücreler arası boşluklarında yer alan lineer bir polisakkarittir (Novick, 2000). Bağ dokusunun yapısında bulunan hyalüronik </w:t>
      </w:r>
      <w:r w:rsidR="00890046" w:rsidRPr="007C6450">
        <w:rPr>
          <w:rFonts w:ascii="Times New Roman" w:hAnsi="Times New Roman" w:cs="Times New Roman"/>
          <w:bCs/>
          <w:color w:val="000000" w:themeColor="text1"/>
          <w:sz w:val="24"/>
          <w:szCs w:val="24"/>
        </w:rPr>
        <w:t>asidin depolimerizasyonunu yapmakta</w:t>
      </w:r>
      <w:r w:rsidRPr="007C6450">
        <w:rPr>
          <w:rFonts w:ascii="Times New Roman" w:hAnsi="Times New Roman" w:cs="Times New Roman"/>
          <w:bCs/>
          <w:color w:val="000000" w:themeColor="text1"/>
          <w:sz w:val="24"/>
          <w:szCs w:val="24"/>
        </w:rPr>
        <w:t xml:space="preserve"> ve stafilokokların böylece doku içer</w:t>
      </w:r>
      <w:r w:rsidR="00890046" w:rsidRPr="007C6450">
        <w:rPr>
          <w:rFonts w:ascii="Times New Roman" w:hAnsi="Times New Roman" w:cs="Times New Roman"/>
          <w:bCs/>
          <w:color w:val="000000" w:themeColor="text1"/>
          <w:sz w:val="24"/>
          <w:szCs w:val="24"/>
        </w:rPr>
        <w:t>isinde yayılmasını kolaylaştırmaktadır</w:t>
      </w:r>
      <w:r w:rsidRPr="007C6450">
        <w:rPr>
          <w:rFonts w:ascii="Times New Roman" w:hAnsi="Times New Roman" w:cs="Times New Roman"/>
          <w:bCs/>
          <w:color w:val="000000" w:themeColor="text1"/>
          <w:sz w:val="24"/>
          <w:szCs w:val="24"/>
        </w:rPr>
        <w:t>. Yayılma faktörü olarak tanımlanan bu enzim antijenik özel</w:t>
      </w:r>
      <w:r w:rsidR="00890046" w:rsidRPr="007C6450">
        <w:rPr>
          <w:rFonts w:ascii="Times New Roman" w:hAnsi="Times New Roman" w:cs="Times New Roman"/>
          <w:bCs/>
          <w:color w:val="000000" w:themeColor="text1"/>
          <w:sz w:val="24"/>
          <w:szCs w:val="24"/>
        </w:rPr>
        <w:t>liğe sahiptir. Özgül antikorlar</w:t>
      </w:r>
      <w:r w:rsidRPr="007C6450">
        <w:rPr>
          <w:rFonts w:ascii="Times New Roman" w:hAnsi="Times New Roman" w:cs="Times New Roman"/>
          <w:bCs/>
          <w:color w:val="000000" w:themeColor="text1"/>
          <w:sz w:val="24"/>
          <w:szCs w:val="24"/>
        </w:rPr>
        <w:t xml:space="preserve"> ile nötralize ol</w:t>
      </w:r>
      <w:r w:rsidR="00890046" w:rsidRPr="007C6450">
        <w:rPr>
          <w:rFonts w:ascii="Times New Roman" w:hAnsi="Times New Roman" w:cs="Times New Roman"/>
          <w:bCs/>
          <w:color w:val="000000" w:themeColor="text1"/>
          <w:sz w:val="24"/>
          <w:szCs w:val="24"/>
        </w:rPr>
        <w:t>abilmektedir</w:t>
      </w:r>
      <w:r w:rsidRPr="007C6450">
        <w:rPr>
          <w:rFonts w:ascii="Times New Roman" w:hAnsi="Times New Roman" w:cs="Times New Roman"/>
          <w:bCs/>
          <w:color w:val="000000" w:themeColor="text1"/>
          <w:sz w:val="24"/>
          <w:szCs w:val="24"/>
        </w:rPr>
        <w:t xml:space="preserve"> (Çalık, 1998; Novick, 2000).</w:t>
      </w:r>
      <w:bookmarkStart w:id="11" w:name="_bookmark17"/>
      <w:bookmarkEnd w:id="11"/>
    </w:p>
    <w:p w14:paraId="071AC238" w14:textId="678011F4" w:rsidR="00881F7F" w:rsidRPr="007C6450" w:rsidRDefault="00F23941" w:rsidP="00B41F4D">
      <w:pPr>
        <w:spacing w:after="120" w:line="360" w:lineRule="auto"/>
        <w:ind w:firstLine="567"/>
        <w:jc w:val="both"/>
        <w:rPr>
          <w:rFonts w:ascii="Times New Roman" w:hAnsi="Times New Roman" w:cs="Times New Roman"/>
          <w:bCs/>
          <w:color w:val="000000" w:themeColor="text1"/>
          <w:sz w:val="24"/>
          <w:szCs w:val="24"/>
        </w:rPr>
      </w:pPr>
      <w:r w:rsidRPr="007C6450">
        <w:rPr>
          <w:rFonts w:ascii="Times New Roman" w:hAnsi="Times New Roman" w:cs="Times New Roman"/>
          <w:b/>
          <w:bCs/>
          <w:color w:val="000000" w:themeColor="text1"/>
          <w:sz w:val="24"/>
          <w:szCs w:val="24"/>
        </w:rPr>
        <w:t xml:space="preserve">Koagulaz </w:t>
      </w:r>
      <w:r w:rsidR="00881F7F" w:rsidRPr="007C6450">
        <w:rPr>
          <w:rFonts w:ascii="Times New Roman" w:hAnsi="Times New Roman" w:cs="Times New Roman"/>
          <w:b/>
          <w:bCs/>
          <w:color w:val="000000" w:themeColor="text1"/>
          <w:sz w:val="24"/>
          <w:szCs w:val="24"/>
        </w:rPr>
        <w:t>Üretimi</w:t>
      </w:r>
      <w:r w:rsidR="00881F7F" w:rsidRPr="007C6450">
        <w:rPr>
          <w:rFonts w:ascii="Times New Roman" w:hAnsi="Times New Roman" w:cs="Times New Roman"/>
          <w:bCs/>
          <w:color w:val="000000" w:themeColor="text1"/>
          <w:sz w:val="24"/>
          <w:szCs w:val="24"/>
        </w:rPr>
        <w:t>:</w:t>
      </w:r>
      <w:r w:rsidR="00D776EE" w:rsidRPr="007C6450">
        <w:rPr>
          <w:rFonts w:ascii="Times New Roman" w:hAnsi="Times New Roman" w:cs="Times New Roman"/>
          <w:b/>
          <w:bCs/>
          <w:color w:val="000000" w:themeColor="text1"/>
          <w:sz w:val="24"/>
          <w:szCs w:val="24"/>
        </w:rPr>
        <w:t xml:space="preserve"> </w:t>
      </w:r>
      <w:r w:rsidRPr="007C6450">
        <w:rPr>
          <w:rFonts w:ascii="Times New Roman" w:hAnsi="Times New Roman" w:cs="Times New Roman"/>
          <w:bCs/>
          <w:i/>
          <w:color w:val="000000" w:themeColor="text1"/>
          <w:sz w:val="24"/>
          <w:szCs w:val="24"/>
        </w:rPr>
        <w:t>S. aureus</w:t>
      </w:r>
      <w:r w:rsidRPr="007C6450">
        <w:rPr>
          <w:rFonts w:ascii="Times New Roman" w:hAnsi="Times New Roman" w:cs="Times New Roman"/>
          <w:bCs/>
          <w:color w:val="000000" w:themeColor="text1"/>
          <w:sz w:val="24"/>
          <w:szCs w:val="24"/>
        </w:rPr>
        <w:t>’un klinik izolatları protrombine bağlanan polipeptit olan ve onu aktive eden böylece fibrinojeni fibrine dönüştüren ve plazma veya kanın pıhtılaşmasını teşfik eden bir polipeptit olan koagülaz (</w:t>
      </w:r>
      <w:r w:rsidRPr="007C6450">
        <w:rPr>
          <w:rFonts w:ascii="Times New Roman" w:hAnsi="Times New Roman" w:cs="Times New Roman"/>
          <w:bCs/>
          <w:i/>
          <w:color w:val="000000" w:themeColor="text1"/>
          <w:sz w:val="24"/>
          <w:szCs w:val="24"/>
        </w:rPr>
        <w:t>coa</w:t>
      </w:r>
      <w:r w:rsidRPr="007C6450">
        <w:rPr>
          <w:rFonts w:ascii="Times New Roman" w:hAnsi="Times New Roman" w:cs="Times New Roman"/>
          <w:bCs/>
          <w:color w:val="000000" w:themeColor="text1"/>
          <w:sz w:val="24"/>
          <w:szCs w:val="24"/>
        </w:rPr>
        <w:t>) salgılar. Koagulaz üretimi konak dokularda apse oluşumuna ve bakt</w:t>
      </w:r>
      <w:r w:rsidR="00890046" w:rsidRPr="007C6450">
        <w:rPr>
          <w:rFonts w:ascii="Times New Roman" w:hAnsi="Times New Roman" w:cs="Times New Roman"/>
          <w:bCs/>
          <w:color w:val="000000" w:themeColor="text1"/>
          <w:sz w:val="24"/>
          <w:szCs w:val="24"/>
        </w:rPr>
        <w:t>eriyel kalıcılığa sebep olmaktadır</w:t>
      </w:r>
      <w:r w:rsidRPr="007C6450">
        <w:rPr>
          <w:rFonts w:ascii="Times New Roman" w:hAnsi="Times New Roman" w:cs="Times New Roman"/>
          <w:bCs/>
          <w:color w:val="000000" w:themeColor="text1"/>
          <w:sz w:val="24"/>
          <w:szCs w:val="24"/>
        </w:rPr>
        <w:t>. Bu nedenle</w:t>
      </w:r>
      <w:r w:rsidR="00D776EE" w:rsidRPr="007C6450">
        <w:rPr>
          <w:rFonts w:ascii="Times New Roman" w:hAnsi="Times New Roman" w:cs="Times New Roman"/>
          <w:bCs/>
          <w:color w:val="000000" w:themeColor="text1"/>
          <w:sz w:val="24"/>
          <w:szCs w:val="24"/>
        </w:rPr>
        <w:t xml:space="preserve"> </w:t>
      </w:r>
      <w:r w:rsidR="00DA0965" w:rsidRPr="007C6450">
        <w:rPr>
          <w:rFonts w:ascii="Times New Roman" w:hAnsi="Times New Roman" w:cs="Times New Roman"/>
          <w:bCs/>
          <w:i/>
          <w:color w:val="000000" w:themeColor="text1"/>
          <w:sz w:val="24"/>
          <w:szCs w:val="24"/>
        </w:rPr>
        <w:t xml:space="preserve">S. aureus </w:t>
      </w:r>
      <w:r w:rsidRPr="007C6450">
        <w:rPr>
          <w:rFonts w:ascii="Times New Roman" w:hAnsi="Times New Roman" w:cs="Times New Roman"/>
          <w:bCs/>
          <w:color w:val="000000" w:themeColor="text1"/>
          <w:sz w:val="24"/>
          <w:szCs w:val="24"/>
        </w:rPr>
        <w:t xml:space="preserve">tarafından koagulaz üretimi, </w:t>
      </w:r>
      <w:r w:rsidR="00890046" w:rsidRPr="007C6450">
        <w:rPr>
          <w:rFonts w:ascii="Times New Roman" w:hAnsi="Times New Roman" w:cs="Times New Roman"/>
          <w:bCs/>
          <w:color w:val="000000" w:themeColor="text1"/>
          <w:sz w:val="24"/>
          <w:szCs w:val="24"/>
        </w:rPr>
        <w:t xml:space="preserve">etkenin </w:t>
      </w:r>
      <w:r w:rsidRPr="007C6450">
        <w:rPr>
          <w:rFonts w:ascii="Times New Roman" w:hAnsi="Times New Roman" w:cs="Times New Roman"/>
          <w:bCs/>
          <w:color w:val="000000" w:themeColor="text1"/>
          <w:sz w:val="24"/>
          <w:szCs w:val="24"/>
        </w:rPr>
        <w:t>patojenitesi ile ilişkilendirilmiş ve ayrıca birçok çalışan tarafından organizmanın fenotipik tanımlaması için önemli bir öl</w:t>
      </w:r>
      <w:r w:rsidR="00C03009" w:rsidRPr="007C6450">
        <w:rPr>
          <w:rFonts w:ascii="Times New Roman" w:hAnsi="Times New Roman" w:cs="Times New Roman"/>
          <w:bCs/>
          <w:color w:val="000000" w:themeColor="text1"/>
          <w:sz w:val="24"/>
          <w:szCs w:val="24"/>
        </w:rPr>
        <w:t>çüt olarak kullanılmıştır (Bhati</w:t>
      </w:r>
      <w:r w:rsidRPr="007C6450">
        <w:rPr>
          <w:rFonts w:ascii="Times New Roman" w:hAnsi="Times New Roman" w:cs="Times New Roman"/>
          <w:bCs/>
          <w:color w:val="000000" w:themeColor="text1"/>
          <w:sz w:val="24"/>
          <w:szCs w:val="24"/>
        </w:rPr>
        <w:t>,</w:t>
      </w:r>
      <w:r w:rsidR="00D776EE" w:rsidRPr="007C6450">
        <w:rPr>
          <w:rFonts w:ascii="Times New Roman" w:hAnsi="Times New Roman" w:cs="Times New Roman"/>
          <w:bCs/>
          <w:color w:val="000000" w:themeColor="text1"/>
          <w:sz w:val="24"/>
          <w:szCs w:val="24"/>
        </w:rPr>
        <w:t xml:space="preserve"> </w:t>
      </w:r>
      <w:r w:rsidRPr="007C6450">
        <w:rPr>
          <w:rFonts w:ascii="Times New Roman" w:hAnsi="Times New Roman" w:cs="Times New Roman"/>
          <w:bCs/>
          <w:color w:val="000000" w:themeColor="text1"/>
          <w:sz w:val="24"/>
          <w:szCs w:val="24"/>
        </w:rPr>
        <w:t xml:space="preserve">2019). Dünya çapında </w:t>
      </w:r>
      <w:r w:rsidRPr="007C6450">
        <w:rPr>
          <w:rFonts w:ascii="Times New Roman" w:hAnsi="Times New Roman" w:cs="Times New Roman"/>
          <w:bCs/>
          <w:i/>
          <w:color w:val="000000" w:themeColor="text1"/>
          <w:sz w:val="24"/>
          <w:szCs w:val="24"/>
        </w:rPr>
        <w:t>S. aureus</w:t>
      </w:r>
      <w:r w:rsidRPr="007C6450">
        <w:rPr>
          <w:rFonts w:ascii="Times New Roman" w:hAnsi="Times New Roman" w:cs="Times New Roman"/>
          <w:bCs/>
          <w:color w:val="000000" w:themeColor="text1"/>
          <w:sz w:val="24"/>
          <w:szCs w:val="24"/>
        </w:rPr>
        <w:t xml:space="preserve">’un tanınması için kullanılan en önemli identifikasyon testlerden biri koagulaz üretimi testidir. </w:t>
      </w:r>
      <w:r w:rsidR="00881F7F" w:rsidRPr="007C6450">
        <w:rPr>
          <w:rFonts w:ascii="Times New Roman" w:hAnsi="Times New Roman" w:cs="Times New Roman"/>
          <w:bCs/>
          <w:color w:val="000000" w:themeColor="text1"/>
          <w:sz w:val="24"/>
          <w:szCs w:val="24"/>
        </w:rPr>
        <w:t xml:space="preserve">Bu proteinin infeksiyonlardaki </w:t>
      </w:r>
      <w:r w:rsidR="00890046" w:rsidRPr="007C6450">
        <w:rPr>
          <w:rFonts w:ascii="Times New Roman" w:hAnsi="Times New Roman" w:cs="Times New Roman"/>
          <w:bCs/>
          <w:color w:val="000000" w:themeColor="text1"/>
          <w:sz w:val="24"/>
          <w:szCs w:val="24"/>
        </w:rPr>
        <w:t xml:space="preserve">rolü tam olarak anlaşılmasa da insan </w:t>
      </w:r>
      <w:r w:rsidRPr="007C6450">
        <w:rPr>
          <w:rFonts w:ascii="Times New Roman" w:hAnsi="Times New Roman" w:cs="Times New Roman"/>
          <w:bCs/>
          <w:color w:val="000000" w:themeColor="text1"/>
          <w:sz w:val="24"/>
          <w:szCs w:val="24"/>
        </w:rPr>
        <w:t>ve</w:t>
      </w:r>
      <w:r w:rsidR="00D776EE" w:rsidRPr="007C6450">
        <w:rPr>
          <w:rFonts w:ascii="Times New Roman" w:hAnsi="Times New Roman" w:cs="Times New Roman"/>
          <w:bCs/>
          <w:color w:val="000000" w:themeColor="text1"/>
          <w:sz w:val="24"/>
          <w:szCs w:val="24"/>
        </w:rPr>
        <w:t xml:space="preserve"> </w:t>
      </w:r>
      <w:r w:rsidR="00881F7F" w:rsidRPr="007C6450">
        <w:rPr>
          <w:rFonts w:ascii="Times New Roman" w:hAnsi="Times New Roman" w:cs="Times New Roman"/>
          <w:bCs/>
          <w:color w:val="000000" w:themeColor="text1"/>
          <w:sz w:val="24"/>
          <w:szCs w:val="24"/>
        </w:rPr>
        <w:t xml:space="preserve">hayvanlardan izole edilen </w:t>
      </w:r>
      <w:r w:rsidR="00DA0965" w:rsidRPr="007C6450">
        <w:rPr>
          <w:rFonts w:ascii="Times New Roman" w:hAnsi="Times New Roman" w:cs="Times New Roman"/>
          <w:bCs/>
          <w:i/>
          <w:color w:val="000000" w:themeColor="text1"/>
          <w:sz w:val="24"/>
          <w:szCs w:val="24"/>
        </w:rPr>
        <w:t xml:space="preserve">S. </w:t>
      </w:r>
      <w:r w:rsidR="00DA0965" w:rsidRPr="007C6450">
        <w:rPr>
          <w:rFonts w:ascii="Times New Roman" w:hAnsi="Times New Roman" w:cs="Times New Roman"/>
          <w:bCs/>
          <w:i/>
          <w:color w:val="000000" w:themeColor="text1"/>
          <w:sz w:val="24"/>
          <w:szCs w:val="24"/>
        </w:rPr>
        <w:lastRenderedPageBreak/>
        <w:t xml:space="preserve">aureus </w:t>
      </w:r>
      <w:r w:rsidR="00881F7F" w:rsidRPr="007C6450">
        <w:rPr>
          <w:rFonts w:ascii="Times New Roman" w:hAnsi="Times New Roman" w:cs="Times New Roman"/>
          <w:bCs/>
          <w:color w:val="000000" w:themeColor="text1"/>
          <w:sz w:val="24"/>
          <w:szCs w:val="24"/>
        </w:rPr>
        <w:t xml:space="preserve">izolatlarının tanımlanmasında </w:t>
      </w:r>
      <w:r w:rsidR="00881F7F" w:rsidRPr="007C6450">
        <w:rPr>
          <w:rFonts w:ascii="Times New Roman" w:hAnsi="Times New Roman" w:cs="Times New Roman"/>
          <w:bCs/>
          <w:i/>
          <w:color w:val="000000" w:themeColor="text1"/>
          <w:sz w:val="24"/>
          <w:szCs w:val="24"/>
        </w:rPr>
        <w:t>coa</w:t>
      </w:r>
      <w:r w:rsidR="00D776EE" w:rsidRPr="007C6450">
        <w:rPr>
          <w:rFonts w:ascii="Times New Roman" w:hAnsi="Times New Roman" w:cs="Times New Roman"/>
          <w:bCs/>
          <w:i/>
          <w:color w:val="000000" w:themeColor="text1"/>
          <w:sz w:val="24"/>
          <w:szCs w:val="24"/>
        </w:rPr>
        <w:t xml:space="preserve"> </w:t>
      </w:r>
      <w:r w:rsidR="00890046" w:rsidRPr="007C6450">
        <w:rPr>
          <w:rFonts w:ascii="Times New Roman" w:hAnsi="Times New Roman" w:cs="Times New Roman"/>
          <w:bCs/>
          <w:color w:val="000000" w:themeColor="text1"/>
          <w:sz w:val="24"/>
          <w:szCs w:val="24"/>
        </w:rPr>
        <w:t>gen varlığının tespiti önem arz etmektedir</w:t>
      </w:r>
      <w:r w:rsidR="00881F7F" w:rsidRPr="007C6450">
        <w:rPr>
          <w:rFonts w:ascii="Times New Roman" w:hAnsi="Times New Roman" w:cs="Times New Roman"/>
          <w:bCs/>
          <w:color w:val="000000" w:themeColor="text1"/>
          <w:sz w:val="24"/>
          <w:szCs w:val="24"/>
        </w:rPr>
        <w:t xml:space="preserve"> (Da Silva ve Da Silva, 2005).</w:t>
      </w:r>
    </w:p>
    <w:p w14:paraId="28999AD0" w14:textId="77777777" w:rsidR="00881F7F" w:rsidRPr="007C6450" w:rsidRDefault="00881F7F" w:rsidP="00B41F4D">
      <w:pPr>
        <w:spacing w:after="120" w:line="360" w:lineRule="auto"/>
        <w:ind w:firstLine="567"/>
        <w:jc w:val="both"/>
        <w:rPr>
          <w:rFonts w:ascii="Times New Roman" w:hAnsi="Times New Roman" w:cs="Times New Roman"/>
          <w:b/>
          <w:bCs/>
          <w:color w:val="000000" w:themeColor="text1"/>
          <w:sz w:val="24"/>
          <w:szCs w:val="24"/>
        </w:rPr>
      </w:pPr>
      <w:r w:rsidRPr="007C6450">
        <w:rPr>
          <w:rFonts w:ascii="Times New Roman" w:hAnsi="Times New Roman" w:cs="Times New Roman"/>
          <w:b/>
          <w:bCs/>
          <w:color w:val="000000" w:themeColor="text1"/>
          <w:sz w:val="24"/>
          <w:szCs w:val="24"/>
        </w:rPr>
        <w:t>Penisilinaz (β-laktamaz)</w:t>
      </w:r>
      <w:r w:rsidRPr="007C6450">
        <w:rPr>
          <w:rFonts w:ascii="Times New Roman" w:hAnsi="Times New Roman" w:cs="Times New Roman"/>
          <w:bCs/>
          <w:color w:val="000000" w:themeColor="text1"/>
          <w:sz w:val="24"/>
          <w:szCs w:val="24"/>
        </w:rPr>
        <w:t>:</w:t>
      </w:r>
      <w:r w:rsidRPr="007C6450">
        <w:rPr>
          <w:rFonts w:ascii="Times New Roman" w:hAnsi="Times New Roman" w:cs="Times New Roman"/>
          <w:b/>
          <w:bCs/>
          <w:color w:val="000000" w:themeColor="text1"/>
          <w:sz w:val="24"/>
          <w:szCs w:val="24"/>
        </w:rPr>
        <w:t xml:space="preserve"> </w:t>
      </w:r>
      <w:r w:rsidRPr="007C6450">
        <w:rPr>
          <w:rFonts w:ascii="Times New Roman" w:hAnsi="Times New Roman" w:cs="Times New Roman"/>
          <w:bCs/>
          <w:i/>
          <w:color w:val="000000" w:themeColor="text1"/>
          <w:sz w:val="24"/>
          <w:szCs w:val="24"/>
        </w:rPr>
        <w:t>S. aureus</w:t>
      </w:r>
      <w:r w:rsidRPr="007C6450">
        <w:rPr>
          <w:rFonts w:ascii="Times New Roman" w:hAnsi="Times New Roman" w:cs="Times New Roman"/>
          <w:bCs/>
          <w:color w:val="000000" w:themeColor="text1"/>
          <w:sz w:val="24"/>
          <w:szCs w:val="24"/>
        </w:rPr>
        <w:t xml:space="preserve">’ta penisilin direnci 1944 yılında ilk kez bildirilmiştir. Bu dirençten sorumlu olan enzim ise β-laktamaz olan penisilinaz enzimidir.β-laktamaz enzimi </w:t>
      </w:r>
      <w:r w:rsidRPr="007C6450">
        <w:rPr>
          <w:rFonts w:ascii="Times New Roman" w:hAnsi="Times New Roman" w:cs="Times New Roman"/>
          <w:bCs/>
          <w:i/>
          <w:color w:val="000000" w:themeColor="text1"/>
          <w:sz w:val="24"/>
          <w:szCs w:val="24"/>
        </w:rPr>
        <w:t xml:space="preserve">bla </w:t>
      </w:r>
      <w:r w:rsidRPr="007C6450">
        <w:rPr>
          <w:rFonts w:ascii="Times New Roman" w:hAnsi="Times New Roman" w:cs="Times New Roman"/>
          <w:bCs/>
          <w:color w:val="000000" w:themeColor="text1"/>
          <w:sz w:val="24"/>
          <w:szCs w:val="24"/>
        </w:rPr>
        <w:t>tarafından kodlanmaktadır. Bu gen genellikle bir plazmid üzerinde taşınmaktadır. Penisilinaz enzimi, penisilini ve diğer penisilinaza duyarlı bileşikleri inaktif</w:t>
      </w:r>
      <w:r w:rsidR="00890046" w:rsidRPr="007C6450">
        <w:rPr>
          <w:rFonts w:ascii="Times New Roman" w:hAnsi="Times New Roman" w:cs="Times New Roman"/>
          <w:bCs/>
          <w:color w:val="000000" w:themeColor="text1"/>
          <w:sz w:val="24"/>
          <w:szCs w:val="24"/>
        </w:rPr>
        <w:t xml:space="preserve"> penisiloik aside parçalamaktadır</w:t>
      </w:r>
      <w:r w:rsidRPr="007C6450">
        <w:rPr>
          <w:rFonts w:ascii="Times New Roman" w:hAnsi="Times New Roman" w:cs="Times New Roman"/>
          <w:bCs/>
          <w:color w:val="000000" w:themeColor="text1"/>
          <w:sz w:val="24"/>
          <w:szCs w:val="24"/>
        </w:rPr>
        <w:t xml:space="preserve"> (Appelbaum, 2006).</w:t>
      </w:r>
    </w:p>
    <w:p w14:paraId="1E618471" w14:textId="0B4F6267" w:rsidR="00E83228" w:rsidRPr="007C6450" w:rsidRDefault="00881F7F" w:rsidP="00B41F4D">
      <w:pPr>
        <w:spacing w:after="120" w:line="360" w:lineRule="auto"/>
        <w:ind w:firstLine="567"/>
        <w:jc w:val="both"/>
        <w:rPr>
          <w:rFonts w:ascii="Times New Roman" w:hAnsi="Times New Roman" w:cs="Times New Roman"/>
          <w:b/>
          <w:bCs/>
          <w:color w:val="000000" w:themeColor="text1"/>
          <w:sz w:val="24"/>
          <w:szCs w:val="24"/>
        </w:rPr>
      </w:pPr>
      <w:r w:rsidRPr="007C6450">
        <w:rPr>
          <w:rFonts w:ascii="Times New Roman" w:hAnsi="Times New Roman" w:cs="Times New Roman"/>
          <w:b/>
          <w:bCs/>
          <w:color w:val="000000" w:themeColor="text1"/>
          <w:sz w:val="24"/>
          <w:szCs w:val="24"/>
        </w:rPr>
        <w:t>Deoksiribonükleaz (DNaz)</w:t>
      </w:r>
      <w:r w:rsidRPr="007C6450">
        <w:rPr>
          <w:rFonts w:ascii="Times New Roman" w:hAnsi="Times New Roman" w:cs="Times New Roman"/>
          <w:bCs/>
          <w:color w:val="000000" w:themeColor="text1"/>
          <w:sz w:val="24"/>
          <w:szCs w:val="24"/>
        </w:rPr>
        <w:t>:</w:t>
      </w:r>
      <w:r w:rsidRPr="007C6450">
        <w:rPr>
          <w:rFonts w:ascii="Times New Roman" w:hAnsi="Times New Roman" w:cs="Times New Roman"/>
          <w:b/>
          <w:bCs/>
          <w:color w:val="000000" w:themeColor="text1"/>
          <w:sz w:val="24"/>
          <w:szCs w:val="24"/>
        </w:rPr>
        <w:t xml:space="preserve"> </w:t>
      </w:r>
      <w:r w:rsidRPr="007C6450">
        <w:rPr>
          <w:rFonts w:ascii="Times New Roman" w:hAnsi="Times New Roman" w:cs="Times New Roman"/>
          <w:bCs/>
          <w:i/>
          <w:color w:val="000000" w:themeColor="text1"/>
          <w:sz w:val="24"/>
          <w:szCs w:val="24"/>
        </w:rPr>
        <w:t>S</w:t>
      </w:r>
      <w:r w:rsidR="00890046" w:rsidRPr="007C6450">
        <w:rPr>
          <w:rFonts w:ascii="Times New Roman" w:hAnsi="Times New Roman" w:cs="Times New Roman"/>
          <w:bCs/>
          <w:i/>
          <w:color w:val="000000" w:themeColor="text1"/>
          <w:sz w:val="24"/>
          <w:szCs w:val="24"/>
        </w:rPr>
        <w:t>.</w:t>
      </w:r>
      <w:r w:rsidRPr="007C6450">
        <w:rPr>
          <w:rFonts w:ascii="Times New Roman" w:hAnsi="Times New Roman" w:cs="Times New Roman"/>
          <w:bCs/>
          <w:i/>
          <w:color w:val="000000" w:themeColor="text1"/>
          <w:sz w:val="24"/>
          <w:szCs w:val="24"/>
        </w:rPr>
        <w:t xml:space="preserve"> aureus</w:t>
      </w:r>
      <w:r w:rsidRPr="007C6450">
        <w:rPr>
          <w:rFonts w:ascii="Times New Roman" w:hAnsi="Times New Roman" w:cs="Times New Roman"/>
          <w:bCs/>
          <w:color w:val="000000" w:themeColor="text1"/>
          <w:sz w:val="24"/>
          <w:szCs w:val="24"/>
        </w:rPr>
        <w:t>, DNaz ortamında nükleik asidi hidrolize edebilen DNaz enzimini üretme yeteneğine sahiptir. Kolonilerin çevresinde renksiz bir b</w:t>
      </w:r>
      <w:r w:rsidR="00AF1B06">
        <w:rPr>
          <w:rFonts w:ascii="Times New Roman" w:hAnsi="Times New Roman" w:cs="Times New Roman"/>
          <w:bCs/>
          <w:color w:val="000000" w:themeColor="text1"/>
          <w:sz w:val="24"/>
          <w:szCs w:val="24"/>
        </w:rPr>
        <w:t>ölge görülmektedir (Pumipuntu ve diğerleri</w:t>
      </w:r>
      <w:r w:rsidRPr="007C6450">
        <w:rPr>
          <w:rFonts w:ascii="Times New Roman" w:hAnsi="Times New Roman" w:cs="Times New Roman"/>
          <w:bCs/>
          <w:color w:val="000000" w:themeColor="text1"/>
          <w:sz w:val="24"/>
          <w:szCs w:val="24"/>
        </w:rPr>
        <w:t>., 2017).</w:t>
      </w:r>
    </w:p>
    <w:p w14:paraId="2EF4BD09" w14:textId="7F84A2AB" w:rsidR="00881F7F" w:rsidRPr="007C6450" w:rsidRDefault="00890046" w:rsidP="00B41F4D">
      <w:pPr>
        <w:spacing w:after="120" w:line="360" w:lineRule="auto"/>
        <w:ind w:firstLine="567"/>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Etkenin en önemli virulens faktörlerinden olan t</w:t>
      </w:r>
      <w:r w:rsidR="00881F7F" w:rsidRPr="007C6450">
        <w:rPr>
          <w:rFonts w:ascii="Times New Roman" w:hAnsi="Times New Roman" w:cs="Times New Roman"/>
          <w:bCs/>
          <w:color w:val="000000" w:themeColor="text1"/>
          <w:sz w:val="24"/>
          <w:szCs w:val="24"/>
        </w:rPr>
        <w:t>oksinler ise aşağıda ele alınmıştır:</w:t>
      </w:r>
    </w:p>
    <w:p w14:paraId="7E04CD6B" w14:textId="31525D88" w:rsidR="00881F7F" w:rsidRPr="007C6450" w:rsidRDefault="00DA0965" w:rsidP="00B41F4D">
      <w:pPr>
        <w:spacing w:after="120" w:line="360" w:lineRule="auto"/>
        <w:ind w:firstLine="567"/>
        <w:jc w:val="both"/>
        <w:rPr>
          <w:rFonts w:ascii="Times New Roman" w:hAnsi="Times New Roman" w:cs="Times New Roman"/>
          <w:bCs/>
          <w:color w:val="000000" w:themeColor="text1"/>
          <w:sz w:val="24"/>
          <w:szCs w:val="24"/>
        </w:rPr>
      </w:pPr>
      <w:r w:rsidRPr="007C6450">
        <w:rPr>
          <w:rFonts w:ascii="Times New Roman" w:hAnsi="Times New Roman" w:cs="Times New Roman"/>
          <w:bCs/>
          <w:i/>
          <w:color w:val="000000" w:themeColor="text1"/>
          <w:sz w:val="24"/>
          <w:szCs w:val="24"/>
        </w:rPr>
        <w:t xml:space="preserve">S. aureus </w:t>
      </w:r>
      <w:r w:rsidR="00881F7F" w:rsidRPr="007C6450">
        <w:rPr>
          <w:rFonts w:ascii="Times New Roman" w:hAnsi="Times New Roman" w:cs="Times New Roman"/>
          <w:bCs/>
          <w:color w:val="000000" w:themeColor="text1"/>
          <w:sz w:val="24"/>
          <w:szCs w:val="24"/>
        </w:rPr>
        <w:t>beş farklı sitolitik ya da hücre zarı parçalayıcı toksin (alfa, beta, delta, gama toksin ve Panton-Valentine lökosidini [PVL]), çok sayıda enterotoksin (A- E, G-X), iki eksfolyatif toksin (A ve B) ve toksik şok sendromu toksini-1 (TSST-1) gibi birçok toksin oluşturmaktadır (Muray vd., 2005).</w:t>
      </w:r>
      <w:r w:rsidR="00E83228" w:rsidRPr="007C6450">
        <w:rPr>
          <w:rFonts w:ascii="Times New Roman" w:hAnsi="Times New Roman" w:cs="Times New Roman"/>
          <w:bCs/>
          <w:color w:val="000000" w:themeColor="text1"/>
          <w:sz w:val="24"/>
          <w:szCs w:val="24"/>
        </w:rPr>
        <w:t xml:space="preserve"> </w:t>
      </w:r>
      <w:r w:rsidR="0034146A" w:rsidRPr="007C6450">
        <w:rPr>
          <w:rFonts w:ascii="Times New Roman" w:hAnsi="Times New Roman" w:cs="Times New Roman"/>
          <w:bCs/>
          <w:i/>
          <w:color w:val="000000" w:themeColor="text1"/>
          <w:sz w:val="24"/>
          <w:szCs w:val="24"/>
        </w:rPr>
        <w:t>S. aureus</w:t>
      </w:r>
      <w:r w:rsidR="0034146A" w:rsidRPr="007C6450">
        <w:rPr>
          <w:rFonts w:ascii="Times New Roman" w:hAnsi="Times New Roman" w:cs="Times New Roman"/>
          <w:bCs/>
          <w:color w:val="000000" w:themeColor="text1"/>
          <w:sz w:val="24"/>
          <w:szCs w:val="24"/>
        </w:rPr>
        <w:t xml:space="preserve"> gıda intoksikasyonları ile ilgili etkilerini stafilokokkal enterotoksinler (SE) yoluyla gerçekleştirmektedir. Etken tarafından oluşturulan enterotoksinler emetik aktivite gösteren 19 tane SE’den (SEA, SEB, SEC, SED, SEE, SEG, SEH, SEI, SEK, SEL, SEM, SEN, SEO, SEP, SEQ, SER, SES, SET ve SEY) ve henüz emetik aktiviteleri doğrulanmamış olan 8 tane SEl’den (SElJ, SElU, SElV, SElW, SElX, SElZ, SEl26 ve SEl27) oluşmaktadır (Tarisse ve diğerleri, 2021; Lefebvre ve diğerleri, 2022). Bunlardan SEA, SEB, SEC, SED, SEE klasik enterotoksinler olarak adlandırılmaktadırlar (Koçak Kızanlık, 2019).</w:t>
      </w:r>
    </w:p>
    <w:p w14:paraId="3FDAF57C" w14:textId="77777777" w:rsidR="00B41F4D" w:rsidRPr="007C6450" w:rsidRDefault="00B41F4D" w:rsidP="00B41F4D">
      <w:pPr>
        <w:spacing w:after="120" w:line="360" w:lineRule="auto"/>
        <w:ind w:firstLine="567"/>
        <w:jc w:val="both"/>
        <w:rPr>
          <w:rFonts w:ascii="Times New Roman" w:hAnsi="Times New Roman" w:cs="Times New Roman"/>
          <w:bCs/>
          <w:color w:val="000000" w:themeColor="text1"/>
          <w:sz w:val="24"/>
          <w:szCs w:val="24"/>
        </w:rPr>
      </w:pPr>
    </w:p>
    <w:p w14:paraId="19498932" w14:textId="6F11FEC8" w:rsidR="00881F7F" w:rsidRPr="007C6450" w:rsidRDefault="0034146A" w:rsidP="00B41F4D">
      <w:pPr>
        <w:spacing w:after="120" w:line="360" w:lineRule="auto"/>
        <w:jc w:val="both"/>
        <w:rPr>
          <w:rFonts w:ascii="Times New Roman" w:hAnsi="Times New Roman" w:cs="Times New Roman"/>
          <w:b/>
          <w:bCs/>
          <w:color w:val="000000" w:themeColor="text1"/>
          <w:sz w:val="24"/>
          <w:szCs w:val="24"/>
        </w:rPr>
      </w:pPr>
      <w:r w:rsidRPr="007C6450">
        <w:rPr>
          <w:rFonts w:ascii="Times New Roman" w:hAnsi="Times New Roman" w:cs="Times New Roman"/>
          <w:b/>
          <w:bCs/>
          <w:color w:val="000000" w:themeColor="text1"/>
          <w:sz w:val="24"/>
          <w:szCs w:val="24"/>
        </w:rPr>
        <w:t>2.2</w:t>
      </w:r>
      <w:r w:rsidR="00881F7F" w:rsidRPr="007C6450">
        <w:rPr>
          <w:rFonts w:ascii="Times New Roman" w:hAnsi="Times New Roman" w:cs="Times New Roman"/>
          <w:b/>
          <w:bCs/>
          <w:color w:val="000000" w:themeColor="text1"/>
          <w:sz w:val="24"/>
          <w:szCs w:val="24"/>
        </w:rPr>
        <w:t>.1.5. Stafilokokal Enterotoksinler</w:t>
      </w:r>
    </w:p>
    <w:p w14:paraId="206820D1" w14:textId="77777777" w:rsidR="00B41F4D" w:rsidRPr="007C6450" w:rsidRDefault="00B41F4D" w:rsidP="00B41F4D">
      <w:pPr>
        <w:spacing w:after="120" w:line="360" w:lineRule="auto"/>
        <w:jc w:val="both"/>
        <w:rPr>
          <w:rFonts w:ascii="Times New Roman" w:hAnsi="Times New Roman" w:cs="Times New Roman"/>
          <w:b/>
          <w:bCs/>
          <w:color w:val="000000" w:themeColor="text1"/>
          <w:sz w:val="24"/>
          <w:szCs w:val="24"/>
        </w:rPr>
      </w:pPr>
    </w:p>
    <w:p w14:paraId="3520F870" w14:textId="3293475C" w:rsidR="00881F7F" w:rsidRPr="007C6450" w:rsidRDefault="00881F7F" w:rsidP="00B41F4D">
      <w:pPr>
        <w:spacing w:after="120" w:line="360" w:lineRule="auto"/>
        <w:ind w:firstLine="567"/>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 xml:space="preserve">Enterotoksinler besin kaynaklı </w:t>
      </w:r>
      <w:r w:rsidR="00890046" w:rsidRPr="007C6450">
        <w:rPr>
          <w:rFonts w:ascii="Times New Roman" w:hAnsi="Times New Roman" w:cs="Times New Roman"/>
          <w:bCs/>
          <w:color w:val="000000" w:themeColor="text1"/>
          <w:sz w:val="24"/>
          <w:szCs w:val="24"/>
        </w:rPr>
        <w:t>intoksikasyonlara yol açmaktadırlar. 100</w:t>
      </w:r>
      <w:r w:rsidRPr="007C6450">
        <w:rPr>
          <w:rFonts w:ascii="Times New Roman" w:hAnsi="Times New Roman" w:cs="Times New Roman"/>
          <w:bCs/>
          <w:color w:val="000000" w:themeColor="text1"/>
          <w:sz w:val="24"/>
          <w:szCs w:val="24"/>
        </w:rPr>
        <w:t>°C’de 30 dakika sıcaklığa, gastrik asit tarafından hidrolize ve jejunal enzimlere dirençlidir</w:t>
      </w:r>
      <w:r w:rsidR="00890046" w:rsidRPr="007C6450">
        <w:rPr>
          <w:rFonts w:ascii="Times New Roman" w:hAnsi="Times New Roman" w:cs="Times New Roman"/>
          <w:bCs/>
          <w:color w:val="000000" w:themeColor="text1"/>
          <w:sz w:val="24"/>
          <w:szCs w:val="24"/>
        </w:rPr>
        <w:t>ler</w:t>
      </w:r>
      <w:r w:rsidRPr="007C6450">
        <w:rPr>
          <w:rFonts w:ascii="Times New Roman" w:hAnsi="Times New Roman" w:cs="Times New Roman"/>
          <w:bCs/>
          <w:color w:val="000000" w:themeColor="text1"/>
          <w:sz w:val="24"/>
          <w:szCs w:val="24"/>
        </w:rPr>
        <w:t xml:space="preserve">. Bu toksinlerin tam olarak nasıl </w:t>
      </w:r>
      <w:r w:rsidR="00E83228" w:rsidRPr="007C6450">
        <w:rPr>
          <w:rFonts w:ascii="Times New Roman" w:hAnsi="Times New Roman" w:cs="Times New Roman"/>
          <w:bCs/>
          <w:color w:val="000000" w:themeColor="text1"/>
          <w:sz w:val="24"/>
          <w:szCs w:val="24"/>
        </w:rPr>
        <w:t>etkilediği tam olarak</w:t>
      </w:r>
      <w:r w:rsidRPr="007C6450">
        <w:rPr>
          <w:rFonts w:ascii="Times New Roman" w:hAnsi="Times New Roman" w:cs="Times New Roman"/>
          <w:bCs/>
          <w:color w:val="000000" w:themeColor="text1"/>
          <w:sz w:val="24"/>
          <w:szCs w:val="24"/>
        </w:rPr>
        <w:t xml:space="preserve">. Enterotoksinler süperantijenlerdir ve T hücrelerini, aracı olarak antijen sunan hücreleri aracı olarak kullanmadan uyararak çok miktarda sitokin salınımına yol açarlar. </w:t>
      </w:r>
      <w:r w:rsidR="00DA0965" w:rsidRPr="007C6450">
        <w:rPr>
          <w:rFonts w:ascii="Times New Roman" w:hAnsi="Times New Roman" w:cs="Times New Roman"/>
          <w:bCs/>
          <w:i/>
          <w:color w:val="000000" w:themeColor="text1"/>
          <w:sz w:val="24"/>
          <w:szCs w:val="24"/>
        </w:rPr>
        <w:t xml:space="preserve">S. aureus </w:t>
      </w:r>
      <w:r w:rsidR="00CA0D63" w:rsidRPr="007C6450">
        <w:rPr>
          <w:rFonts w:ascii="Times New Roman" w:hAnsi="Times New Roman" w:cs="Times New Roman"/>
          <w:bCs/>
          <w:color w:val="000000" w:themeColor="text1"/>
          <w:sz w:val="24"/>
          <w:szCs w:val="24"/>
        </w:rPr>
        <w:t xml:space="preserve">türlerinin </w:t>
      </w:r>
      <w:r w:rsidRPr="007C6450">
        <w:rPr>
          <w:rFonts w:ascii="Times New Roman" w:hAnsi="Times New Roman" w:cs="Times New Roman"/>
          <w:bCs/>
          <w:color w:val="000000" w:themeColor="text1"/>
          <w:sz w:val="24"/>
          <w:szCs w:val="24"/>
        </w:rPr>
        <w:t>%30- 50’si enterotoksin üretmektedir. Çok sayıda enterotoksin tanı</w:t>
      </w:r>
      <w:r w:rsidR="00E83228" w:rsidRPr="007C6450">
        <w:rPr>
          <w:rFonts w:ascii="Times New Roman" w:hAnsi="Times New Roman" w:cs="Times New Roman"/>
          <w:bCs/>
          <w:color w:val="000000" w:themeColor="text1"/>
          <w:sz w:val="24"/>
          <w:szCs w:val="24"/>
        </w:rPr>
        <w:t xml:space="preserve">mlanmış olup, Enterotoksin-C ve </w:t>
      </w:r>
      <w:r w:rsidRPr="007C6450">
        <w:rPr>
          <w:rFonts w:ascii="Times New Roman" w:hAnsi="Times New Roman" w:cs="Times New Roman"/>
          <w:bCs/>
          <w:color w:val="000000" w:themeColor="text1"/>
          <w:sz w:val="24"/>
          <w:szCs w:val="24"/>
        </w:rPr>
        <w:t xml:space="preserve">-D kontamine </w:t>
      </w:r>
      <w:r w:rsidRPr="007C6450">
        <w:rPr>
          <w:rFonts w:ascii="Times New Roman" w:hAnsi="Times New Roman" w:cs="Times New Roman"/>
          <w:bCs/>
          <w:color w:val="000000" w:themeColor="text1"/>
          <w:sz w:val="24"/>
          <w:szCs w:val="24"/>
        </w:rPr>
        <w:lastRenderedPageBreak/>
        <w:t>süt ürü</w:t>
      </w:r>
      <w:r w:rsidR="00CA0D63" w:rsidRPr="007C6450">
        <w:rPr>
          <w:rFonts w:ascii="Times New Roman" w:hAnsi="Times New Roman" w:cs="Times New Roman"/>
          <w:bCs/>
          <w:color w:val="000000" w:themeColor="text1"/>
          <w:sz w:val="24"/>
          <w:szCs w:val="24"/>
        </w:rPr>
        <w:t>nlerinde bulunmaktadır.</w:t>
      </w:r>
      <w:r w:rsidR="00E83228" w:rsidRPr="007C6450">
        <w:rPr>
          <w:rFonts w:ascii="Times New Roman" w:hAnsi="Times New Roman" w:cs="Times New Roman"/>
          <w:bCs/>
          <w:color w:val="000000" w:themeColor="text1"/>
          <w:sz w:val="24"/>
          <w:szCs w:val="24"/>
        </w:rPr>
        <w:t xml:space="preserve"> </w:t>
      </w:r>
      <w:r w:rsidR="00CA0D63" w:rsidRPr="007C6450">
        <w:rPr>
          <w:rFonts w:ascii="Times New Roman" w:hAnsi="Times New Roman" w:cs="Times New Roman"/>
          <w:bCs/>
          <w:color w:val="000000" w:themeColor="text1"/>
          <w:sz w:val="24"/>
          <w:szCs w:val="24"/>
        </w:rPr>
        <w:t>E</w:t>
      </w:r>
      <w:r w:rsidRPr="007C6450">
        <w:rPr>
          <w:rFonts w:ascii="Times New Roman" w:hAnsi="Times New Roman" w:cs="Times New Roman"/>
          <w:bCs/>
          <w:color w:val="000000" w:themeColor="text1"/>
          <w:sz w:val="24"/>
          <w:szCs w:val="24"/>
        </w:rPr>
        <w:t>nterotoksin-A besin zehirlenmesi ile en sık ilişkilendirilmiş olanıdır. Enterotoksin-B ise stafilokokkal psödom</w:t>
      </w:r>
      <w:r w:rsidR="008D53C3" w:rsidRPr="007C6450">
        <w:rPr>
          <w:rFonts w:ascii="Times New Roman" w:hAnsi="Times New Roman" w:cs="Times New Roman"/>
          <w:bCs/>
          <w:color w:val="000000" w:themeColor="text1"/>
          <w:sz w:val="24"/>
          <w:szCs w:val="24"/>
        </w:rPr>
        <w:t>embranöz enterokolite neden olmaktadır</w:t>
      </w:r>
      <w:r w:rsidRPr="007C6450">
        <w:rPr>
          <w:rFonts w:ascii="Times New Roman" w:hAnsi="Times New Roman" w:cs="Times New Roman"/>
          <w:bCs/>
          <w:color w:val="000000" w:themeColor="text1"/>
          <w:sz w:val="24"/>
          <w:szCs w:val="24"/>
        </w:rPr>
        <w:t>. Diğer enterotoksinlerin prevalansı veya klinik önemi ile ilgili olarak daha az veri bulunmaktadır</w:t>
      </w:r>
      <w:r w:rsidR="00AF1B06">
        <w:rPr>
          <w:rFonts w:ascii="Times New Roman" w:hAnsi="Times New Roman" w:cs="Times New Roman"/>
          <w:bCs/>
          <w:color w:val="000000" w:themeColor="text1"/>
          <w:sz w:val="24"/>
          <w:szCs w:val="24"/>
        </w:rPr>
        <w:t xml:space="preserve"> (Murray ve diğerleri</w:t>
      </w:r>
      <w:r w:rsidRPr="007C6450">
        <w:rPr>
          <w:rFonts w:ascii="Times New Roman" w:hAnsi="Times New Roman" w:cs="Times New Roman"/>
          <w:bCs/>
          <w:color w:val="000000" w:themeColor="text1"/>
          <w:sz w:val="24"/>
          <w:szCs w:val="24"/>
        </w:rPr>
        <w:t>., 2016).</w:t>
      </w:r>
    </w:p>
    <w:p w14:paraId="4CE7C025" w14:textId="3684D541" w:rsidR="001F3772" w:rsidRPr="007C6450" w:rsidRDefault="001F3772" w:rsidP="00B41F4D">
      <w:pPr>
        <w:spacing w:after="120" w:line="360" w:lineRule="auto"/>
        <w:ind w:firstLine="567"/>
        <w:jc w:val="both"/>
        <w:rPr>
          <w:rFonts w:ascii="Times New Roman" w:hAnsi="Times New Roman" w:cs="Times New Roman"/>
          <w:bCs/>
          <w:color w:val="000000" w:themeColor="text1"/>
          <w:sz w:val="24"/>
          <w:szCs w:val="24"/>
        </w:rPr>
      </w:pPr>
      <w:r w:rsidRPr="007C6450">
        <w:rPr>
          <w:rFonts w:ascii="Times New Roman" w:hAnsi="Times New Roman" w:cs="Times New Roman"/>
          <w:bCs/>
          <w:i/>
          <w:color w:val="000000" w:themeColor="text1"/>
          <w:sz w:val="24"/>
          <w:szCs w:val="24"/>
        </w:rPr>
        <w:t>Staphylococcus</w:t>
      </w:r>
      <w:r w:rsidRPr="007C6450">
        <w:rPr>
          <w:rFonts w:ascii="Times New Roman" w:hAnsi="Times New Roman" w:cs="Times New Roman"/>
          <w:bCs/>
          <w:color w:val="000000" w:themeColor="text1"/>
          <w:sz w:val="24"/>
          <w:szCs w:val="24"/>
        </w:rPr>
        <w:t xml:space="preserve"> </w:t>
      </w:r>
      <w:r w:rsidR="00E83228" w:rsidRPr="007C6450">
        <w:rPr>
          <w:rFonts w:ascii="Times New Roman" w:hAnsi="Times New Roman" w:cs="Times New Roman"/>
          <w:bCs/>
          <w:color w:val="000000" w:themeColor="text1"/>
          <w:sz w:val="24"/>
          <w:szCs w:val="24"/>
        </w:rPr>
        <w:t xml:space="preserve">spp. </w:t>
      </w:r>
      <w:r w:rsidRPr="007C6450">
        <w:rPr>
          <w:rFonts w:ascii="Times New Roman" w:hAnsi="Times New Roman" w:cs="Times New Roman"/>
          <w:bCs/>
          <w:color w:val="000000" w:themeColor="text1"/>
          <w:sz w:val="24"/>
          <w:szCs w:val="24"/>
        </w:rPr>
        <w:t xml:space="preserve">üyeleri, tek başına, çiftler halinde veya düzensiz kümeler halinde oluşan Gram pozitif, katalaz pozitif ve hareketsiz koklardır. </w:t>
      </w:r>
      <w:r w:rsidRPr="007C6450">
        <w:rPr>
          <w:rFonts w:ascii="Times New Roman" w:hAnsi="Times New Roman" w:cs="Times New Roman"/>
          <w:bCs/>
          <w:i/>
          <w:color w:val="000000" w:themeColor="text1"/>
          <w:sz w:val="24"/>
          <w:szCs w:val="24"/>
        </w:rPr>
        <w:t>Staphylococcus</w:t>
      </w:r>
      <w:r w:rsidRPr="007C6450">
        <w:rPr>
          <w:rFonts w:ascii="Times New Roman" w:hAnsi="Times New Roman" w:cs="Times New Roman"/>
          <w:bCs/>
          <w:color w:val="000000" w:themeColor="text1"/>
          <w:sz w:val="24"/>
          <w:szCs w:val="24"/>
        </w:rPr>
        <w:t xml:space="preserve"> adı, sırasıyla üzüm ve kok anlamına gelen Yunanca “stafil” ve “kokkos” sözcüklerinden türemiştir ve mikroskop altında Gram </w:t>
      </w:r>
      <w:r w:rsidR="00E83228" w:rsidRPr="007C6450">
        <w:rPr>
          <w:rFonts w:ascii="Times New Roman" w:hAnsi="Times New Roman" w:cs="Times New Roman"/>
          <w:bCs/>
          <w:color w:val="000000" w:themeColor="text1"/>
          <w:sz w:val="24"/>
          <w:szCs w:val="24"/>
        </w:rPr>
        <w:t xml:space="preserve">pozitif </w:t>
      </w:r>
      <w:r w:rsidRPr="007C6450">
        <w:rPr>
          <w:rFonts w:ascii="Times New Roman" w:hAnsi="Times New Roman" w:cs="Times New Roman"/>
          <w:bCs/>
          <w:color w:val="000000" w:themeColor="text1"/>
          <w:sz w:val="24"/>
          <w:szCs w:val="24"/>
        </w:rPr>
        <w:t xml:space="preserve">boyanan görünümlerini tanımlamaktadır. Stafilokoklar genellikle koagülaz üretimi veya bir koagülaz geninin varlığı temelinde koagülaz pozitif stafilokoklar (KPS) ve koagülaz negatif stafilokoklara (KNS) ayrılır. KPS arasında </w:t>
      </w:r>
      <w:r w:rsidRPr="007C6450">
        <w:rPr>
          <w:rFonts w:ascii="Times New Roman" w:hAnsi="Times New Roman" w:cs="Times New Roman"/>
          <w:bCs/>
          <w:i/>
          <w:color w:val="000000" w:themeColor="text1"/>
          <w:sz w:val="24"/>
          <w:szCs w:val="24"/>
        </w:rPr>
        <w:t>S. aureus, S. intermedius</w:t>
      </w:r>
      <w:r w:rsidRPr="007C6450">
        <w:rPr>
          <w:rFonts w:ascii="Times New Roman" w:hAnsi="Times New Roman" w:cs="Times New Roman"/>
          <w:bCs/>
          <w:color w:val="000000" w:themeColor="text1"/>
          <w:sz w:val="24"/>
          <w:szCs w:val="24"/>
        </w:rPr>
        <w:t xml:space="preserve">, </w:t>
      </w:r>
      <w:r w:rsidRPr="007C6450">
        <w:rPr>
          <w:rFonts w:ascii="Times New Roman" w:hAnsi="Times New Roman" w:cs="Times New Roman"/>
          <w:bCs/>
          <w:i/>
          <w:color w:val="000000" w:themeColor="text1"/>
          <w:sz w:val="24"/>
          <w:szCs w:val="24"/>
        </w:rPr>
        <w:t>S. delphini</w:t>
      </w:r>
      <w:r w:rsidRPr="007C6450">
        <w:rPr>
          <w:rFonts w:ascii="Times New Roman" w:hAnsi="Times New Roman" w:cs="Times New Roman"/>
          <w:bCs/>
          <w:color w:val="000000" w:themeColor="text1"/>
          <w:sz w:val="24"/>
          <w:szCs w:val="24"/>
        </w:rPr>
        <w:t xml:space="preserve">, </w:t>
      </w:r>
      <w:r w:rsidRPr="007C6450">
        <w:rPr>
          <w:rFonts w:ascii="Times New Roman" w:hAnsi="Times New Roman" w:cs="Times New Roman"/>
          <w:bCs/>
          <w:i/>
          <w:color w:val="000000" w:themeColor="text1"/>
          <w:sz w:val="24"/>
          <w:szCs w:val="24"/>
        </w:rPr>
        <w:t xml:space="preserve">S. hyicus </w:t>
      </w:r>
      <w:r w:rsidRPr="007C6450">
        <w:rPr>
          <w:rFonts w:ascii="Times New Roman" w:hAnsi="Times New Roman" w:cs="Times New Roman"/>
          <w:bCs/>
          <w:color w:val="000000" w:themeColor="text1"/>
          <w:sz w:val="24"/>
          <w:szCs w:val="24"/>
        </w:rPr>
        <w:t xml:space="preserve">ve </w:t>
      </w:r>
      <w:r w:rsidRPr="007C6450">
        <w:rPr>
          <w:rFonts w:ascii="Times New Roman" w:hAnsi="Times New Roman" w:cs="Times New Roman"/>
          <w:bCs/>
          <w:i/>
          <w:color w:val="000000" w:themeColor="text1"/>
          <w:sz w:val="24"/>
          <w:szCs w:val="24"/>
        </w:rPr>
        <w:t>S. schleiferi</w:t>
      </w:r>
      <w:r w:rsidR="00E83228" w:rsidRPr="007C6450">
        <w:rPr>
          <w:rFonts w:ascii="Times New Roman" w:hAnsi="Times New Roman" w:cs="Times New Roman"/>
          <w:bCs/>
          <w:color w:val="000000" w:themeColor="text1"/>
          <w:sz w:val="24"/>
          <w:szCs w:val="24"/>
        </w:rPr>
        <w:t xml:space="preserve"> bulunmaktadır</w:t>
      </w:r>
      <w:r w:rsidRPr="007C6450">
        <w:rPr>
          <w:rFonts w:ascii="Times New Roman" w:hAnsi="Times New Roman" w:cs="Times New Roman"/>
          <w:bCs/>
          <w:color w:val="000000" w:themeColor="text1"/>
          <w:sz w:val="24"/>
          <w:szCs w:val="24"/>
        </w:rPr>
        <w:t xml:space="preserve"> (Yücel ve Anıl, 2011).</w:t>
      </w:r>
    </w:p>
    <w:p w14:paraId="71C33503" w14:textId="0DB21B7C" w:rsidR="001F3772" w:rsidRPr="007C6450" w:rsidRDefault="001F3772" w:rsidP="00B41F4D">
      <w:pPr>
        <w:spacing w:after="120" w:line="360" w:lineRule="auto"/>
        <w:ind w:firstLine="567"/>
        <w:jc w:val="both"/>
        <w:rPr>
          <w:rFonts w:ascii="Times New Roman" w:hAnsi="Times New Roman" w:cs="Times New Roman"/>
          <w:bCs/>
          <w:color w:val="000000" w:themeColor="text1"/>
          <w:sz w:val="24"/>
          <w:szCs w:val="24"/>
        </w:rPr>
      </w:pPr>
      <w:r w:rsidRPr="007C6450">
        <w:rPr>
          <w:rFonts w:ascii="Times New Roman" w:hAnsi="Times New Roman" w:cs="Times New Roman"/>
          <w:bCs/>
          <w:i/>
          <w:color w:val="000000" w:themeColor="text1"/>
          <w:sz w:val="24"/>
          <w:szCs w:val="24"/>
        </w:rPr>
        <w:t>S. aureus</w:t>
      </w:r>
      <w:r w:rsidRPr="007C6450">
        <w:rPr>
          <w:rFonts w:ascii="Times New Roman" w:hAnsi="Times New Roman" w:cs="Times New Roman"/>
          <w:bCs/>
          <w:color w:val="000000" w:themeColor="text1"/>
          <w:sz w:val="24"/>
          <w:szCs w:val="24"/>
        </w:rPr>
        <w:t xml:space="preserve">, fakültatif, optimum gelişme sıcaklığı 37°C (6 ila 48°C aralığında) değişim göstermektedir. Bazı koşullar altında </w:t>
      </w:r>
      <w:r w:rsidRPr="007C6450">
        <w:rPr>
          <w:rFonts w:ascii="Times New Roman" w:hAnsi="Times New Roman" w:cs="Times New Roman"/>
          <w:bCs/>
          <w:i/>
          <w:color w:val="000000" w:themeColor="text1"/>
          <w:sz w:val="24"/>
          <w:szCs w:val="24"/>
        </w:rPr>
        <w:t>S. aureus</w:t>
      </w:r>
      <w:r w:rsidRPr="007C6450">
        <w:rPr>
          <w:rFonts w:ascii="Times New Roman" w:hAnsi="Times New Roman" w:cs="Times New Roman"/>
          <w:bCs/>
          <w:color w:val="000000" w:themeColor="text1"/>
          <w:sz w:val="24"/>
          <w:szCs w:val="24"/>
        </w:rPr>
        <w:t xml:space="preserve">'un &lt;10°C 'de gelişebileceği ve geleneksel buzdolabı soğutmanın her zaman gıdaların güvenliğini sağlamayabileceği bildirilmiştir. Üst gelişme limiti, NaCl ve monosodyum glutamat ilavesiyle &gt;44°C’ye kadar uzatılabilmektedir. Tolere edilen kesin pH aralıkları birkaç faktöre bağlı olsa da, optimum gelişme pH'sı 7,0 ila 7,5 (4,2 ila 9,3 aralığı) arasında yer almaktadır. Büyüme, %0,1 asetik asit (pH 5,1) varlığında veya %5 NaCl ile 4,8 pH'ta inhibe edilmekte olup, asit toleransı potasyum sorbat, gliserol, sukroz ve NaCl varlığında önemli ölçüde azalmaktadır. </w:t>
      </w:r>
      <w:r w:rsidRPr="007C6450">
        <w:rPr>
          <w:rFonts w:ascii="Times New Roman" w:hAnsi="Times New Roman" w:cs="Times New Roman"/>
          <w:bCs/>
          <w:i/>
          <w:color w:val="000000" w:themeColor="text1"/>
          <w:sz w:val="24"/>
          <w:szCs w:val="24"/>
        </w:rPr>
        <w:t>S. aureus</w:t>
      </w:r>
      <w:r w:rsidRPr="007C6450">
        <w:rPr>
          <w:rFonts w:ascii="Times New Roman" w:hAnsi="Times New Roman" w:cs="Times New Roman"/>
          <w:bCs/>
          <w:color w:val="000000" w:themeColor="text1"/>
          <w:sz w:val="24"/>
          <w:szCs w:val="24"/>
        </w:rPr>
        <w:t>, yaygın olarak karşılaşılan diğer mezofilik bakterilere göre daha düşük su aktivitesinde (aw) gelişebilmektedir. NaCl, sükroz veya gliserol nemlendiriciler varlığında 0,83 kadar düşük bir aw'de gelişebildiği bildirilmişse de, genel olarak minimum olarak 0,86 kabul edilm</w:t>
      </w:r>
      <w:r w:rsidR="003A1B33" w:rsidRPr="007C6450">
        <w:rPr>
          <w:rFonts w:ascii="Times New Roman" w:hAnsi="Times New Roman" w:cs="Times New Roman"/>
          <w:bCs/>
          <w:color w:val="000000" w:themeColor="text1"/>
          <w:sz w:val="24"/>
          <w:szCs w:val="24"/>
        </w:rPr>
        <w:t>ektedir</w:t>
      </w:r>
      <w:r w:rsidRPr="007C6450">
        <w:rPr>
          <w:rFonts w:ascii="Times New Roman" w:hAnsi="Times New Roman" w:cs="Times New Roman"/>
          <w:bCs/>
          <w:color w:val="000000" w:themeColor="text1"/>
          <w:sz w:val="24"/>
          <w:szCs w:val="24"/>
        </w:rPr>
        <w:t xml:space="preserve"> (Seo ve Bohach, 2010).</w:t>
      </w:r>
    </w:p>
    <w:p w14:paraId="68D5B1AB" w14:textId="2179D9BB" w:rsidR="001F3772" w:rsidRPr="007C6450" w:rsidRDefault="001F3772" w:rsidP="00B41F4D">
      <w:pPr>
        <w:spacing w:after="120" w:line="360" w:lineRule="auto"/>
        <w:ind w:firstLine="567"/>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 xml:space="preserve">Stafilokoklar havada, tozda, kanalizasyonda, suda, sütte ve birçok gıdada ve gıda ekipmanında, çevresel yüzeylerde, insanlarda ve hayvanlarda her yerde bulunmaktadır. İnsanlar ve hayvanlar birincil kaynaklardır. </w:t>
      </w:r>
      <w:r w:rsidRPr="007C6450">
        <w:rPr>
          <w:rFonts w:ascii="Times New Roman" w:hAnsi="Times New Roman" w:cs="Times New Roman"/>
          <w:bCs/>
          <w:i/>
          <w:color w:val="000000" w:themeColor="text1"/>
          <w:sz w:val="24"/>
          <w:szCs w:val="24"/>
        </w:rPr>
        <w:t xml:space="preserve">S. aureus </w:t>
      </w:r>
      <w:r w:rsidRPr="007C6450">
        <w:rPr>
          <w:rFonts w:ascii="Times New Roman" w:hAnsi="Times New Roman" w:cs="Times New Roman"/>
          <w:bCs/>
          <w:color w:val="000000" w:themeColor="text1"/>
          <w:sz w:val="24"/>
          <w:szCs w:val="24"/>
        </w:rPr>
        <w:t>genel popülasyonun en az %20- 30'u burun deliklerinde etkin bir şekilde taşınmaktadı</w:t>
      </w:r>
      <w:r w:rsidR="003A1B33" w:rsidRPr="007C6450">
        <w:rPr>
          <w:rFonts w:ascii="Times New Roman" w:hAnsi="Times New Roman" w:cs="Times New Roman"/>
          <w:bCs/>
          <w:color w:val="000000" w:themeColor="text1"/>
          <w:sz w:val="24"/>
          <w:szCs w:val="24"/>
        </w:rPr>
        <w:t>r. Etkenin k</w:t>
      </w:r>
      <w:r w:rsidRPr="007C6450">
        <w:rPr>
          <w:rFonts w:ascii="Times New Roman" w:hAnsi="Times New Roman" w:cs="Times New Roman"/>
          <w:bCs/>
          <w:color w:val="000000" w:themeColor="text1"/>
          <w:sz w:val="24"/>
          <w:szCs w:val="24"/>
        </w:rPr>
        <w:t xml:space="preserve">olonize </w:t>
      </w:r>
      <w:r w:rsidR="003A1B33" w:rsidRPr="007C6450">
        <w:rPr>
          <w:rFonts w:ascii="Times New Roman" w:hAnsi="Times New Roman" w:cs="Times New Roman"/>
          <w:bCs/>
          <w:color w:val="000000" w:themeColor="text1"/>
          <w:sz w:val="24"/>
          <w:szCs w:val="24"/>
        </w:rPr>
        <w:t xml:space="preserve">olduğu </w:t>
      </w:r>
      <w:r w:rsidRPr="007C6450">
        <w:rPr>
          <w:rFonts w:ascii="Times New Roman" w:hAnsi="Times New Roman" w:cs="Times New Roman"/>
          <w:bCs/>
          <w:color w:val="000000" w:themeColor="text1"/>
          <w:sz w:val="24"/>
          <w:szCs w:val="24"/>
        </w:rPr>
        <w:t xml:space="preserve">gıda </w:t>
      </w:r>
      <w:r w:rsidR="003A1B33" w:rsidRPr="007C6450">
        <w:rPr>
          <w:rFonts w:ascii="Times New Roman" w:hAnsi="Times New Roman" w:cs="Times New Roman"/>
          <w:bCs/>
          <w:color w:val="000000" w:themeColor="text1"/>
          <w:sz w:val="24"/>
          <w:szCs w:val="24"/>
        </w:rPr>
        <w:t>çalışanları</w:t>
      </w:r>
      <w:r w:rsidRPr="007C6450">
        <w:rPr>
          <w:rFonts w:ascii="Times New Roman" w:hAnsi="Times New Roman" w:cs="Times New Roman"/>
          <w:bCs/>
          <w:color w:val="000000" w:themeColor="text1"/>
          <w:sz w:val="24"/>
          <w:szCs w:val="24"/>
        </w:rPr>
        <w:t xml:space="preserve"> stafilokokların </w:t>
      </w:r>
      <w:r w:rsidR="003A1B33" w:rsidRPr="007C6450">
        <w:rPr>
          <w:rFonts w:ascii="Times New Roman" w:hAnsi="Times New Roman" w:cs="Times New Roman"/>
          <w:bCs/>
          <w:color w:val="000000" w:themeColor="text1"/>
          <w:sz w:val="24"/>
          <w:szCs w:val="24"/>
        </w:rPr>
        <w:t>yayılmasının ana kaynak</w:t>
      </w:r>
      <w:r w:rsidRPr="007C6450">
        <w:rPr>
          <w:rFonts w:ascii="Times New Roman" w:hAnsi="Times New Roman" w:cs="Times New Roman"/>
          <w:bCs/>
          <w:color w:val="000000" w:themeColor="text1"/>
          <w:sz w:val="24"/>
          <w:szCs w:val="24"/>
        </w:rPr>
        <w:t xml:space="preserve"> olsa da, </w:t>
      </w:r>
      <w:r w:rsidR="003A1B33" w:rsidRPr="007C6450">
        <w:rPr>
          <w:rFonts w:ascii="Times New Roman" w:hAnsi="Times New Roman" w:cs="Times New Roman"/>
          <w:bCs/>
          <w:color w:val="000000" w:themeColor="text1"/>
          <w:sz w:val="24"/>
          <w:szCs w:val="24"/>
        </w:rPr>
        <w:t xml:space="preserve">etken </w:t>
      </w:r>
      <w:r w:rsidRPr="007C6450">
        <w:rPr>
          <w:rFonts w:ascii="Times New Roman" w:hAnsi="Times New Roman" w:cs="Times New Roman"/>
          <w:bCs/>
          <w:color w:val="000000" w:themeColor="text1"/>
          <w:sz w:val="24"/>
          <w:szCs w:val="24"/>
        </w:rPr>
        <w:t xml:space="preserve">ekipman ve çevresel yüzeyler de </w:t>
      </w:r>
      <w:r w:rsidR="003A1B33" w:rsidRPr="007C6450">
        <w:rPr>
          <w:rFonts w:ascii="Times New Roman" w:hAnsi="Times New Roman" w:cs="Times New Roman"/>
          <w:bCs/>
          <w:color w:val="000000" w:themeColor="text1"/>
          <w:sz w:val="24"/>
          <w:szCs w:val="24"/>
        </w:rPr>
        <w:t xml:space="preserve">bulunabilmektedir </w:t>
      </w:r>
      <w:r w:rsidR="00AF1B06">
        <w:rPr>
          <w:rFonts w:ascii="Times New Roman" w:hAnsi="Times New Roman" w:cs="Times New Roman"/>
          <w:bCs/>
          <w:color w:val="000000" w:themeColor="text1"/>
          <w:sz w:val="24"/>
          <w:szCs w:val="24"/>
        </w:rPr>
        <w:t>(Baran ve diğerleri</w:t>
      </w:r>
      <w:r w:rsidRPr="007C6450">
        <w:rPr>
          <w:rFonts w:ascii="Times New Roman" w:hAnsi="Times New Roman" w:cs="Times New Roman"/>
          <w:bCs/>
          <w:color w:val="000000" w:themeColor="text1"/>
          <w:sz w:val="24"/>
          <w:szCs w:val="24"/>
        </w:rPr>
        <w:t>., 2017).</w:t>
      </w:r>
    </w:p>
    <w:p w14:paraId="690DD771" w14:textId="45833CD0" w:rsidR="001F3772" w:rsidRPr="007C6450" w:rsidRDefault="001F3772" w:rsidP="00B41F4D">
      <w:pPr>
        <w:spacing w:after="120" w:line="360" w:lineRule="auto"/>
        <w:ind w:firstLine="567"/>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 xml:space="preserve">Hazırlama sırasında önemli ölçüde işlem </w:t>
      </w:r>
      <w:r w:rsidR="003A1B33" w:rsidRPr="007C6450">
        <w:rPr>
          <w:rFonts w:ascii="Times New Roman" w:hAnsi="Times New Roman" w:cs="Times New Roman"/>
          <w:bCs/>
          <w:color w:val="000000" w:themeColor="text1"/>
          <w:sz w:val="24"/>
          <w:szCs w:val="24"/>
        </w:rPr>
        <w:t>basamakları içeren</w:t>
      </w:r>
      <w:r w:rsidRPr="007C6450">
        <w:rPr>
          <w:rFonts w:ascii="Times New Roman" w:hAnsi="Times New Roman" w:cs="Times New Roman"/>
          <w:bCs/>
          <w:color w:val="000000" w:themeColor="text1"/>
          <w:sz w:val="24"/>
          <w:szCs w:val="24"/>
        </w:rPr>
        <w:t xml:space="preserve"> ve </w:t>
      </w:r>
      <w:r w:rsidR="003A1B33" w:rsidRPr="007C6450">
        <w:rPr>
          <w:rFonts w:ascii="Times New Roman" w:hAnsi="Times New Roman" w:cs="Times New Roman"/>
          <w:bCs/>
          <w:color w:val="000000" w:themeColor="text1"/>
          <w:sz w:val="24"/>
          <w:szCs w:val="24"/>
        </w:rPr>
        <w:t>takibinde</w:t>
      </w:r>
      <w:r w:rsidRPr="007C6450">
        <w:rPr>
          <w:rFonts w:ascii="Times New Roman" w:hAnsi="Times New Roman" w:cs="Times New Roman"/>
          <w:bCs/>
          <w:color w:val="000000" w:themeColor="text1"/>
          <w:sz w:val="24"/>
          <w:szCs w:val="24"/>
        </w:rPr>
        <w:t xml:space="preserve"> pişirilmeden veya yeterli ısıtma yapılmadan oda sıcaklığında bırakılan yiyecekler</w:t>
      </w:r>
      <w:r w:rsidR="003A1B33" w:rsidRPr="007C6450">
        <w:rPr>
          <w:rFonts w:ascii="Times New Roman" w:hAnsi="Times New Roman" w:cs="Times New Roman"/>
          <w:bCs/>
          <w:color w:val="000000" w:themeColor="text1"/>
          <w:sz w:val="24"/>
          <w:szCs w:val="24"/>
        </w:rPr>
        <w:t>de</w:t>
      </w:r>
      <w:r w:rsidRPr="007C6450">
        <w:rPr>
          <w:rFonts w:ascii="Times New Roman" w:hAnsi="Times New Roman" w:cs="Times New Roman"/>
          <w:bCs/>
          <w:color w:val="000000" w:themeColor="text1"/>
          <w:sz w:val="24"/>
          <w:szCs w:val="24"/>
        </w:rPr>
        <w:t xml:space="preserve"> </w:t>
      </w:r>
      <w:r w:rsidR="003A1B33" w:rsidRPr="007C6450">
        <w:rPr>
          <w:rFonts w:ascii="Times New Roman" w:hAnsi="Times New Roman" w:cs="Times New Roman"/>
          <w:bCs/>
          <w:color w:val="000000" w:themeColor="text1"/>
          <w:sz w:val="24"/>
          <w:szCs w:val="24"/>
        </w:rPr>
        <w:t xml:space="preserve">etkenin güçlü bir </w:t>
      </w:r>
      <w:r w:rsidR="003A1B33" w:rsidRPr="007C6450">
        <w:rPr>
          <w:rFonts w:ascii="Times New Roman" w:hAnsi="Times New Roman" w:cs="Times New Roman"/>
          <w:bCs/>
          <w:color w:val="000000" w:themeColor="text1"/>
          <w:sz w:val="24"/>
          <w:szCs w:val="24"/>
        </w:rPr>
        <w:lastRenderedPageBreak/>
        <w:t>şekilde üremesi</w:t>
      </w:r>
      <w:r w:rsidRPr="007C6450">
        <w:rPr>
          <w:rFonts w:ascii="Times New Roman" w:hAnsi="Times New Roman" w:cs="Times New Roman"/>
          <w:bCs/>
          <w:color w:val="000000" w:themeColor="text1"/>
          <w:sz w:val="24"/>
          <w:szCs w:val="24"/>
        </w:rPr>
        <w:t xml:space="preserve"> söz konusudur. Yüksek protein içerikli gıda ürünleri, </w:t>
      </w:r>
      <w:r w:rsidRPr="007C6450">
        <w:rPr>
          <w:rFonts w:ascii="Times New Roman" w:hAnsi="Times New Roman" w:cs="Times New Roman"/>
          <w:bCs/>
          <w:i/>
          <w:color w:val="000000" w:themeColor="text1"/>
          <w:sz w:val="24"/>
          <w:szCs w:val="24"/>
        </w:rPr>
        <w:t xml:space="preserve">S. aureus </w:t>
      </w:r>
      <w:r w:rsidRPr="007C6450">
        <w:rPr>
          <w:rFonts w:ascii="Times New Roman" w:hAnsi="Times New Roman" w:cs="Times New Roman"/>
          <w:bCs/>
          <w:color w:val="000000" w:themeColor="text1"/>
          <w:sz w:val="24"/>
          <w:szCs w:val="24"/>
        </w:rPr>
        <w:t xml:space="preserve">için özellikle iyi büyüme substratlarıdır. Çiğ ve işlenmiş et, kümes hayvanları, muhallebi veya krema dolgulu hamur işleri gibi unlu mamuller, kremalı turtalar ve çikolatalı ekler, mayonez gibi sos içinde bulunan kabuklu deniz ürünleri, yumurta, ton balığı, tavuk, patates ve makarna salataları, sandviç dolgular, süt, süt ürünleri, dondurma ve yumuşak peynirler, </w:t>
      </w:r>
      <w:r w:rsidRPr="007C6450">
        <w:rPr>
          <w:rFonts w:ascii="Times New Roman" w:hAnsi="Times New Roman" w:cs="Times New Roman"/>
          <w:bCs/>
          <w:i/>
          <w:color w:val="000000" w:themeColor="text1"/>
          <w:sz w:val="24"/>
          <w:szCs w:val="24"/>
        </w:rPr>
        <w:t xml:space="preserve">S. aureus </w:t>
      </w:r>
      <w:r w:rsidRPr="007C6450">
        <w:rPr>
          <w:rFonts w:ascii="Times New Roman" w:hAnsi="Times New Roman" w:cs="Times New Roman"/>
          <w:bCs/>
          <w:color w:val="000000" w:themeColor="text1"/>
          <w:sz w:val="24"/>
          <w:szCs w:val="24"/>
        </w:rPr>
        <w:t>ile kolayca kontamine olup gelişmesine uygun ortam sağlamakta</w:t>
      </w:r>
      <w:r w:rsidR="00AF1B06">
        <w:rPr>
          <w:rFonts w:ascii="Times New Roman" w:hAnsi="Times New Roman" w:cs="Times New Roman"/>
          <w:bCs/>
          <w:color w:val="000000" w:themeColor="text1"/>
          <w:sz w:val="24"/>
          <w:szCs w:val="24"/>
        </w:rPr>
        <w:t>dır (Kaya ve diğerleri</w:t>
      </w:r>
      <w:r w:rsidRPr="007C6450">
        <w:rPr>
          <w:rFonts w:ascii="Times New Roman" w:hAnsi="Times New Roman" w:cs="Times New Roman"/>
          <w:bCs/>
          <w:color w:val="000000" w:themeColor="text1"/>
          <w:sz w:val="24"/>
          <w:szCs w:val="24"/>
        </w:rPr>
        <w:t>., 2015).</w:t>
      </w:r>
    </w:p>
    <w:p w14:paraId="000BADBC" w14:textId="30344EA1" w:rsidR="00422CE4" w:rsidRPr="007C6450" w:rsidRDefault="00422CE4" w:rsidP="00B41F4D">
      <w:pPr>
        <w:spacing w:after="120" w:line="360" w:lineRule="auto"/>
        <w:ind w:firstLine="567"/>
        <w:jc w:val="both"/>
        <w:rPr>
          <w:rFonts w:ascii="Times New Roman" w:hAnsi="Times New Roman" w:cs="Times New Roman"/>
          <w:bCs/>
          <w:color w:val="000000" w:themeColor="text1"/>
          <w:sz w:val="24"/>
          <w:szCs w:val="24"/>
        </w:rPr>
      </w:pPr>
      <w:r w:rsidRPr="007C6450">
        <w:rPr>
          <w:rFonts w:ascii="Times New Roman" w:hAnsi="Times New Roman" w:cs="Times New Roman"/>
          <w:bCs/>
          <w:i/>
          <w:color w:val="000000" w:themeColor="text1"/>
          <w:sz w:val="24"/>
          <w:szCs w:val="24"/>
        </w:rPr>
        <w:t>S. aureus</w:t>
      </w:r>
      <w:r w:rsidRPr="007C6450">
        <w:rPr>
          <w:rFonts w:ascii="Times New Roman" w:hAnsi="Times New Roman" w:cs="Times New Roman"/>
          <w:bCs/>
          <w:color w:val="000000" w:themeColor="text1"/>
          <w:sz w:val="24"/>
          <w:szCs w:val="24"/>
        </w:rPr>
        <w:t>, mide bulantısı, kusma ve ishal ile karakterize tipik bir gıda zehirlenmesine neden olan ve bakteri yükü 10</w:t>
      </w:r>
      <w:r w:rsidRPr="007C6450">
        <w:rPr>
          <w:rFonts w:ascii="Times New Roman" w:hAnsi="Times New Roman" w:cs="Times New Roman"/>
          <w:bCs/>
          <w:color w:val="000000" w:themeColor="text1"/>
          <w:sz w:val="24"/>
          <w:szCs w:val="24"/>
          <w:vertAlign w:val="superscript"/>
        </w:rPr>
        <w:t>5</w:t>
      </w:r>
      <w:r w:rsidRPr="007C6450">
        <w:rPr>
          <w:rFonts w:ascii="Times New Roman" w:hAnsi="Times New Roman" w:cs="Times New Roman"/>
          <w:bCs/>
          <w:color w:val="000000" w:themeColor="text1"/>
          <w:sz w:val="24"/>
          <w:szCs w:val="24"/>
        </w:rPr>
        <w:t xml:space="preserve"> kob/g ya da ml'ı aştığında üretilen bir veya daha fazla önceden oluşturulmuş enterotoksin ile kontamine yiyeceklerin tüketimiyle bağlantılı mi</w:t>
      </w:r>
      <w:r w:rsidR="00AF1B06">
        <w:rPr>
          <w:rFonts w:ascii="Times New Roman" w:hAnsi="Times New Roman" w:cs="Times New Roman"/>
          <w:bCs/>
          <w:color w:val="000000" w:themeColor="text1"/>
          <w:sz w:val="24"/>
          <w:szCs w:val="24"/>
        </w:rPr>
        <w:t>kroorganizmadır (Mekonnen</w:t>
      </w:r>
      <w:r w:rsidRPr="007C6450">
        <w:rPr>
          <w:rFonts w:ascii="Times New Roman" w:hAnsi="Times New Roman" w:cs="Times New Roman"/>
          <w:bCs/>
          <w:color w:val="000000" w:themeColor="text1"/>
          <w:sz w:val="24"/>
          <w:szCs w:val="24"/>
        </w:rPr>
        <w:t>, 2018).2073/2005 sayılı AB mevzuatında çiğ sütten üretilen peynirlerde koagülaz pozitif stafilokok için alt ve üst sınırlar belirlenmiştir. Stafilokok sayısının en yüksek olması beklenen üretim süreci sırasında bu proses hijyen kriterlerin geçerli olduğu aşama olarak belirlenmiştir.</w:t>
      </w:r>
    </w:p>
    <w:p w14:paraId="47D60A24" w14:textId="77777777" w:rsidR="00B41F4D" w:rsidRPr="007C6450" w:rsidRDefault="00B41F4D" w:rsidP="00B41F4D">
      <w:pPr>
        <w:spacing w:after="120" w:line="360" w:lineRule="auto"/>
        <w:ind w:firstLine="567"/>
        <w:jc w:val="both"/>
        <w:rPr>
          <w:rFonts w:ascii="Times New Roman" w:hAnsi="Times New Roman" w:cs="Times New Roman"/>
          <w:bCs/>
          <w:color w:val="000000" w:themeColor="text1"/>
          <w:sz w:val="24"/>
          <w:szCs w:val="24"/>
        </w:rPr>
      </w:pPr>
    </w:p>
    <w:p w14:paraId="530F0096" w14:textId="3E3FA495" w:rsidR="00C33563" w:rsidRPr="007C6450" w:rsidRDefault="0034146A" w:rsidP="00B41F4D">
      <w:pPr>
        <w:spacing w:after="120" w:line="360" w:lineRule="auto"/>
        <w:ind w:left="567" w:hanging="567"/>
        <w:jc w:val="both"/>
        <w:rPr>
          <w:rFonts w:ascii="Times New Roman" w:hAnsi="Times New Roman" w:cs="Times New Roman"/>
          <w:b/>
          <w:bCs/>
          <w:color w:val="000000" w:themeColor="text1"/>
          <w:sz w:val="24"/>
          <w:szCs w:val="24"/>
        </w:rPr>
      </w:pPr>
      <w:r w:rsidRPr="007C6450">
        <w:rPr>
          <w:rFonts w:ascii="Times New Roman" w:hAnsi="Times New Roman" w:cs="Times New Roman"/>
          <w:b/>
          <w:bCs/>
          <w:color w:val="000000" w:themeColor="text1"/>
          <w:sz w:val="24"/>
          <w:szCs w:val="24"/>
        </w:rPr>
        <w:t>2.2</w:t>
      </w:r>
      <w:r w:rsidR="00C33563" w:rsidRPr="007C6450">
        <w:rPr>
          <w:rFonts w:ascii="Times New Roman" w:hAnsi="Times New Roman" w:cs="Times New Roman"/>
          <w:b/>
          <w:bCs/>
          <w:color w:val="000000" w:themeColor="text1"/>
          <w:sz w:val="24"/>
          <w:szCs w:val="24"/>
        </w:rPr>
        <w:t xml:space="preserve">.2. </w:t>
      </w:r>
      <w:r w:rsidR="003A1B33" w:rsidRPr="007C6450">
        <w:rPr>
          <w:rFonts w:ascii="Times New Roman" w:hAnsi="Times New Roman" w:cs="Times New Roman"/>
          <w:b/>
          <w:bCs/>
          <w:i/>
          <w:color w:val="000000" w:themeColor="text1"/>
          <w:sz w:val="24"/>
          <w:szCs w:val="24"/>
        </w:rPr>
        <w:t>Staphylococcus aureus’un</w:t>
      </w:r>
      <w:r w:rsidR="003A1B33" w:rsidRPr="007C6450">
        <w:rPr>
          <w:rFonts w:ascii="Times New Roman" w:hAnsi="Times New Roman" w:cs="Times New Roman"/>
          <w:b/>
          <w:bCs/>
          <w:color w:val="000000" w:themeColor="text1"/>
          <w:sz w:val="24"/>
          <w:szCs w:val="24"/>
        </w:rPr>
        <w:t xml:space="preserve"> </w:t>
      </w:r>
      <w:r w:rsidR="00B41F4D" w:rsidRPr="007C6450">
        <w:rPr>
          <w:rFonts w:ascii="Times New Roman" w:hAnsi="Times New Roman" w:cs="Times New Roman"/>
          <w:b/>
          <w:bCs/>
          <w:color w:val="000000" w:themeColor="text1"/>
          <w:sz w:val="24"/>
          <w:szCs w:val="24"/>
        </w:rPr>
        <w:t xml:space="preserve">Çoğalmasına </w:t>
      </w:r>
      <w:r w:rsidR="0032697F">
        <w:rPr>
          <w:rFonts w:ascii="Times New Roman" w:hAnsi="Times New Roman" w:cs="Times New Roman"/>
          <w:b/>
          <w:bCs/>
          <w:color w:val="000000" w:themeColor="text1"/>
          <w:sz w:val="24"/>
          <w:szCs w:val="24"/>
        </w:rPr>
        <w:t>v</w:t>
      </w:r>
      <w:r w:rsidR="00B41F4D" w:rsidRPr="007C6450">
        <w:rPr>
          <w:rFonts w:ascii="Times New Roman" w:hAnsi="Times New Roman" w:cs="Times New Roman"/>
          <w:b/>
          <w:bCs/>
          <w:color w:val="000000" w:themeColor="text1"/>
          <w:sz w:val="24"/>
          <w:szCs w:val="24"/>
        </w:rPr>
        <w:t xml:space="preserve">e </w:t>
      </w:r>
      <w:r w:rsidR="00C33563" w:rsidRPr="007C6450">
        <w:rPr>
          <w:rFonts w:ascii="Times New Roman" w:hAnsi="Times New Roman" w:cs="Times New Roman"/>
          <w:b/>
          <w:bCs/>
          <w:color w:val="000000" w:themeColor="text1"/>
          <w:sz w:val="24"/>
          <w:szCs w:val="24"/>
        </w:rPr>
        <w:t>Enterotoksin Oluşumuna Etki Eden Faktörler</w:t>
      </w:r>
      <w:r w:rsidR="003A1B33" w:rsidRPr="007C6450">
        <w:rPr>
          <w:rFonts w:ascii="Times New Roman" w:hAnsi="Times New Roman" w:cs="Times New Roman"/>
          <w:b/>
          <w:bCs/>
          <w:color w:val="000000" w:themeColor="text1"/>
          <w:sz w:val="24"/>
          <w:szCs w:val="24"/>
        </w:rPr>
        <w:t xml:space="preserve"> </w:t>
      </w:r>
    </w:p>
    <w:p w14:paraId="14856900" w14:textId="77777777" w:rsidR="00B41F4D" w:rsidRPr="007C6450" w:rsidRDefault="00B41F4D" w:rsidP="00B41F4D">
      <w:pPr>
        <w:spacing w:after="120" w:line="360" w:lineRule="auto"/>
        <w:ind w:left="426" w:hanging="426"/>
        <w:jc w:val="both"/>
        <w:rPr>
          <w:rFonts w:ascii="Times New Roman" w:hAnsi="Times New Roman" w:cs="Times New Roman"/>
          <w:bCs/>
          <w:color w:val="000000" w:themeColor="text1"/>
          <w:sz w:val="24"/>
          <w:szCs w:val="24"/>
        </w:rPr>
      </w:pPr>
    </w:p>
    <w:p w14:paraId="019661F9" w14:textId="235F8F28" w:rsidR="00C33563" w:rsidRPr="007C6450" w:rsidRDefault="00DA0965" w:rsidP="00B41F4D">
      <w:pPr>
        <w:spacing w:after="120" w:line="360" w:lineRule="auto"/>
        <w:ind w:firstLine="567"/>
        <w:jc w:val="both"/>
        <w:rPr>
          <w:rFonts w:ascii="Times New Roman" w:hAnsi="Times New Roman" w:cs="Times New Roman"/>
          <w:bCs/>
          <w:color w:val="000000" w:themeColor="text1"/>
          <w:sz w:val="24"/>
          <w:szCs w:val="24"/>
        </w:rPr>
      </w:pPr>
      <w:r w:rsidRPr="007C6450">
        <w:rPr>
          <w:rFonts w:ascii="Times New Roman" w:hAnsi="Times New Roman" w:cs="Times New Roman"/>
          <w:bCs/>
          <w:i/>
          <w:color w:val="000000" w:themeColor="text1"/>
          <w:sz w:val="24"/>
          <w:szCs w:val="24"/>
        </w:rPr>
        <w:t xml:space="preserve">S. aureus </w:t>
      </w:r>
      <w:r w:rsidR="00C33563" w:rsidRPr="007C6450">
        <w:rPr>
          <w:rFonts w:ascii="Times New Roman" w:hAnsi="Times New Roman" w:cs="Times New Roman"/>
          <w:bCs/>
          <w:color w:val="000000" w:themeColor="text1"/>
          <w:sz w:val="24"/>
          <w:szCs w:val="24"/>
        </w:rPr>
        <w:t>enterotoksinleri ısıya karşı çok dirençlidirler</w:t>
      </w:r>
      <w:r w:rsidR="008D53C3" w:rsidRPr="007C6450">
        <w:rPr>
          <w:rFonts w:ascii="Times New Roman" w:hAnsi="Times New Roman" w:cs="Times New Roman"/>
          <w:bCs/>
          <w:color w:val="000000" w:themeColor="text1"/>
          <w:sz w:val="24"/>
          <w:szCs w:val="24"/>
        </w:rPr>
        <w:t>.</w:t>
      </w:r>
      <w:r w:rsidR="00546388" w:rsidRPr="007C6450">
        <w:rPr>
          <w:rFonts w:ascii="Times New Roman" w:hAnsi="Times New Roman" w:cs="Times New Roman"/>
          <w:bCs/>
          <w:color w:val="000000" w:themeColor="text1"/>
          <w:sz w:val="24"/>
          <w:szCs w:val="24"/>
        </w:rPr>
        <w:t xml:space="preserve"> </w:t>
      </w:r>
      <w:r w:rsidR="00C33563" w:rsidRPr="007C6450">
        <w:rPr>
          <w:rFonts w:ascii="Times New Roman" w:hAnsi="Times New Roman" w:cs="Times New Roman"/>
          <w:bCs/>
          <w:color w:val="000000" w:themeColor="text1"/>
          <w:sz w:val="24"/>
          <w:szCs w:val="24"/>
        </w:rPr>
        <w:t xml:space="preserve">Tibana vd., </w:t>
      </w:r>
      <w:r w:rsidR="008D53C3" w:rsidRPr="007C6450">
        <w:rPr>
          <w:rFonts w:ascii="Times New Roman" w:hAnsi="Times New Roman" w:cs="Times New Roman"/>
          <w:bCs/>
          <w:color w:val="000000" w:themeColor="text1"/>
          <w:sz w:val="24"/>
          <w:szCs w:val="24"/>
        </w:rPr>
        <w:t>(1987)</w:t>
      </w:r>
      <w:r w:rsidR="00C33563" w:rsidRPr="007C6450">
        <w:rPr>
          <w:rFonts w:ascii="Times New Roman" w:hAnsi="Times New Roman" w:cs="Times New Roman"/>
          <w:bCs/>
          <w:color w:val="000000" w:themeColor="text1"/>
          <w:sz w:val="24"/>
          <w:szCs w:val="24"/>
        </w:rPr>
        <w:t xml:space="preserve"> tarafından yapılan çalışmalar</w:t>
      </w:r>
      <w:r w:rsidR="008D53C3" w:rsidRPr="007C6450">
        <w:rPr>
          <w:rFonts w:ascii="Times New Roman" w:hAnsi="Times New Roman" w:cs="Times New Roman"/>
          <w:bCs/>
          <w:color w:val="000000" w:themeColor="text1"/>
          <w:sz w:val="24"/>
          <w:szCs w:val="24"/>
        </w:rPr>
        <w:t>da SEA ve SEB toksinlerinin 100</w:t>
      </w:r>
      <w:r w:rsidR="00C33563" w:rsidRPr="007C6450">
        <w:rPr>
          <w:rFonts w:ascii="Times New Roman" w:hAnsi="Times New Roman" w:cs="Times New Roman"/>
          <w:bCs/>
          <w:color w:val="000000" w:themeColor="text1"/>
          <w:sz w:val="24"/>
          <w:szCs w:val="24"/>
          <w:vertAlign w:val="superscript"/>
        </w:rPr>
        <w:t>o</w:t>
      </w:r>
      <w:r w:rsidR="00D73E7C" w:rsidRPr="007C6450">
        <w:rPr>
          <w:rFonts w:ascii="Times New Roman" w:hAnsi="Times New Roman" w:cs="Times New Roman"/>
          <w:bCs/>
          <w:color w:val="000000" w:themeColor="text1"/>
          <w:sz w:val="24"/>
          <w:szCs w:val="24"/>
        </w:rPr>
        <w:t>C 90 dakika yada 120</w:t>
      </w:r>
      <w:r w:rsidR="00C33563" w:rsidRPr="007C6450">
        <w:rPr>
          <w:rFonts w:ascii="Times New Roman" w:hAnsi="Times New Roman" w:cs="Times New Roman"/>
          <w:bCs/>
          <w:color w:val="000000" w:themeColor="text1"/>
          <w:sz w:val="24"/>
          <w:szCs w:val="24"/>
          <w:vertAlign w:val="superscript"/>
        </w:rPr>
        <w:t>o</w:t>
      </w:r>
      <w:r w:rsidR="00D73E7C" w:rsidRPr="007C6450">
        <w:rPr>
          <w:rFonts w:ascii="Times New Roman" w:hAnsi="Times New Roman" w:cs="Times New Roman"/>
          <w:bCs/>
          <w:color w:val="000000" w:themeColor="text1"/>
          <w:sz w:val="24"/>
          <w:szCs w:val="24"/>
        </w:rPr>
        <w:t>C 30 dakika ısıl işlemle SEC toksininin de 100</w:t>
      </w:r>
      <w:r w:rsidR="00C33563" w:rsidRPr="007C6450">
        <w:rPr>
          <w:rFonts w:ascii="Times New Roman" w:hAnsi="Times New Roman" w:cs="Times New Roman"/>
          <w:bCs/>
          <w:color w:val="000000" w:themeColor="text1"/>
          <w:sz w:val="24"/>
          <w:szCs w:val="24"/>
          <w:vertAlign w:val="superscript"/>
        </w:rPr>
        <w:t>o</w:t>
      </w:r>
      <w:r w:rsidR="00C33563" w:rsidRPr="007C6450">
        <w:rPr>
          <w:rFonts w:ascii="Times New Roman" w:hAnsi="Times New Roman" w:cs="Times New Roman"/>
          <w:bCs/>
          <w:color w:val="000000" w:themeColor="text1"/>
          <w:sz w:val="24"/>
          <w:szCs w:val="24"/>
        </w:rPr>
        <w:t>C’de 180 dakika yada 120</w:t>
      </w:r>
      <w:r w:rsidR="00C33563" w:rsidRPr="007C6450">
        <w:rPr>
          <w:rFonts w:ascii="Times New Roman" w:hAnsi="Times New Roman" w:cs="Times New Roman"/>
          <w:bCs/>
          <w:color w:val="000000" w:themeColor="text1"/>
          <w:sz w:val="24"/>
          <w:szCs w:val="24"/>
          <w:vertAlign w:val="superscript"/>
        </w:rPr>
        <w:t>o</w:t>
      </w:r>
      <w:r w:rsidR="008D53C3" w:rsidRPr="007C6450">
        <w:rPr>
          <w:rFonts w:ascii="Times New Roman" w:hAnsi="Times New Roman" w:cs="Times New Roman"/>
          <w:bCs/>
          <w:color w:val="000000" w:themeColor="text1"/>
          <w:sz w:val="24"/>
          <w:szCs w:val="24"/>
        </w:rPr>
        <w:t>C’</w:t>
      </w:r>
      <w:r w:rsidR="00C33563" w:rsidRPr="007C6450">
        <w:rPr>
          <w:rFonts w:ascii="Times New Roman" w:hAnsi="Times New Roman" w:cs="Times New Roman"/>
          <w:bCs/>
          <w:color w:val="000000" w:themeColor="text1"/>
          <w:sz w:val="24"/>
          <w:szCs w:val="24"/>
        </w:rPr>
        <w:t>de 60 dakika tamame</w:t>
      </w:r>
      <w:r w:rsidR="008D53C3" w:rsidRPr="007C6450">
        <w:rPr>
          <w:rFonts w:ascii="Times New Roman" w:hAnsi="Times New Roman" w:cs="Times New Roman"/>
          <w:bCs/>
          <w:color w:val="000000" w:themeColor="text1"/>
          <w:sz w:val="24"/>
          <w:szCs w:val="24"/>
        </w:rPr>
        <w:t>n inaktif olduğu belirlenmiştir.</w:t>
      </w:r>
    </w:p>
    <w:p w14:paraId="01393B05" w14:textId="3188C389" w:rsidR="00DC7C88" w:rsidRPr="007C6450" w:rsidRDefault="00D73E7C" w:rsidP="00B41F4D">
      <w:pPr>
        <w:spacing w:after="120" w:line="360" w:lineRule="auto"/>
        <w:ind w:firstLine="567"/>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Diğer bir çalışmada b</w:t>
      </w:r>
      <w:r w:rsidR="00C33563" w:rsidRPr="007C6450">
        <w:rPr>
          <w:rFonts w:ascii="Times New Roman" w:hAnsi="Times New Roman" w:cs="Times New Roman"/>
          <w:bCs/>
          <w:color w:val="000000" w:themeColor="text1"/>
          <w:sz w:val="24"/>
          <w:szCs w:val="24"/>
        </w:rPr>
        <w:t xml:space="preserve">urunlarında </w:t>
      </w:r>
      <w:r w:rsidR="00DA0965" w:rsidRPr="007C6450">
        <w:rPr>
          <w:rFonts w:ascii="Times New Roman" w:hAnsi="Times New Roman" w:cs="Times New Roman"/>
          <w:bCs/>
          <w:i/>
          <w:color w:val="000000" w:themeColor="text1"/>
          <w:sz w:val="24"/>
          <w:szCs w:val="24"/>
        </w:rPr>
        <w:t xml:space="preserve">S. aureus </w:t>
      </w:r>
      <w:r w:rsidR="008D53C3" w:rsidRPr="007C6450">
        <w:rPr>
          <w:rFonts w:ascii="Times New Roman" w:hAnsi="Times New Roman" w:cs="Times New Roman"/>
          <w:bCs/>
          <w:color w:val="000000" w:themeColor="text1"/>
          <w:sz w:val="24"/>
          <w:szCs w:val="24"/>
        </w:rPr>
        <w:t>kolonizasyonu</w:t>
      </w:r>
      <w:r w:rsidRPr="007C6450">
        <w:rPr>
          <w:rFonts w:ascii="Times New Roman" w:hAnsi="Times New Roman" w:cs="Times New Roman"/>
          <w:bCs/>
          <w:color w:val="000000" w:themeColor="text1"/>
          <w:sz w:val="24"/>
          <w:szCs w:val="24"/>
        </w:rPr>
        <w:t xml:space="preserve"> </w:t>
      </w:r>
      <w:r w:rsidR="00C33563" w:rsidRPr="007C6450">
        <w:rPr>
          <w:rFonts w:ascii="Times New Roman" w:hAnsi="Times New Roman" w:cs="Times New Roman"/>
          <w:bCs/>
          <w:color w:val="000000" w:themeColor="text1"/>
          <w:sz w:val="24"/>
          <w:szCs w:val="24"/>
        </w:rPr>
        <w:t>bulunan</w:t>
      </w:r>
      <w:r w:rsidRPr="007C6450">
        <w:rPr>
          <w:rFonts w:ascii="Times New Roman" w:hAnsi="Times New Roman" w:cs="Times New Roman"/>
          <w:bCs/>
          <w:color w:val="000000" w:themeColor="text1"/>
          <w:sz w:val="24"/>
          <w:szCs w:val="24"/>
        </w:rPr>
        <w:t xml:space="preserve"> </w:t>
      </w:r>
      <w:r w:rsidR="008D53C3" w:rsidRPr="007C6450">
        <w:rPr>
          <w:rFonts w:ascii="Times New Roman" w:hAnsi="Times New Roman" w:cs="Times New Roman"/>
          <w:bCs/>
          <w:color w:val="000000" w:themeColor="text1"/>
          <w:sz w:val="24"/>
          <w:szCs w:val="24"/>
        </w:rPr>
        <w:t>sağlıklı 50 kişi ile</w:t>
      </w:r>
      <w:r w:rsidR="00C33563" w:rsidRPr="007C6450">
        <w:rPr>
          <w:rFonts w:ascii="Times New Roman" w:hAnsi="Times New Roman" w:cs="Times New Roman"/>
          <w:bCs/>
          <w:color w:val="000000" w:themeColor="text1"/>
          <w:sz w:val="24"/>
          <w:szCs w:val="24"/>
        </w:rPr>
        <w:t xml:space="preserve">, klinik enfeksiyon </w:t>
      </w:r>
      <w:r w:rsidRPr="007C6450">
        <w:rPr>
          <w:rFonts w:ascii="Times New Roman" w:hAnsi="Times New Roman" w:cs="Times New Roman"/>
          <w:bCs/>
          <w:color w:val="000000" w:themeColor="text1"/>
          <w:sz w:val="24"/>
          <w:szCs w:val="24"/>
        </w:rPr>
        <w:t>belirtileri bulunan</w:t>
      </w:r>
      <w:r w:rsidR="00C33563" w:rsidRPr="007C6450">
        <w:rPr>
          <w:rFonts w:ascii="Times New Roman" w:hAnsi="Times New Roman" w:cs="Times New Roman"/>
          <w:bCs/>
          <w:color w:val="000000" w:themeColor="text1"/>
          <w:sz w:val="24"/>
          <w:szCs w:val="24"/>
        </w:rPr>
        <w:t xml:space="preserve"> 50 kişi ve stafilokokal gıda zehirlenmesi ile </w:t>
      </w:r>
      <w:r w:rsidR="008D53C3" w:rsidRPr="007C6450">
        <w:rPr>
          <w:rFonts w:ascii="Times New Roman" w:hAnsi="Times New Roman" w:cs="Times New Roman"/>
          <w:bCs/>
          <w:color w:val="000000" w:themeColor="text1"/>
          <w:sz w:val="24"/>
          <w:szCs w:val="24"/>
        </w:rPr>
        <w:t xml:space="preserve">ilişkili </w:t>
      </w:r>
      <w:r w:rsidR="00C33563" w:rsidRPr="007C6450">
        <w:rPr>
          <w:rFonts w:ascii="Times New Roman" w:hAnsi="Times New Roman" w:cs="Times New Roman"/>
          <w:bCs/>
          <w:color w:val="000000" w:themeColor="text1"/>
          <w:sz w:val="24"/>
          <w:szCs w:val="24"/>
        </w:rPr>
        <w:t xml:space="preserve">20 kişiden elde edilen </w:t>
      </w:r>
      <w:r w:rsidR="00DA0965" w:rsidRPr="007C6450">
        <w:rPr>
          <w:rFonts w:ascii="Times New Roman" w:hAnsi="Times New Roman" w:cs="Times New Roman"/>
          <w:bCs/>
          <w:i/>
          <w:color w:val="000000" w:themeColor="text1"/>
          <w:sz w:val="24"/>
          <w:szCs w:val="24"/>
        </w:rPr>
        <w:t xml:space="preserve">S. aureus </w:t>
      </w:r>
      <w:r w:rsidR="00C33563" w:rsidRPr="007C6450">
        <w:rPr>
          <w:rFonts w:ascii="Times New Roman" w:hAnsi="Times New Roman" w:cs="Times New Roman"/>
          <w:bCs/>
          <w:color w:val="000000" w:themeColor="text1"/>
          <w:sz w:val="24"/>
          <w:szCs w:val="24"/>
        </w:rPr>
        <w:t>izolatları stafilokokal protein A (</w:t>
      </w:r>
      <w:r w:rsidR="00C33563" w:rsidRPr="007C6450">
        <w:rPr>
          <w:rFonts w:ascii="Times New Roman" w:hAnsi="Times New Roman" w:cs="Times New Roman"/>
          <w:bCs/>
          <w:i/>
          <w:color w:val="000000" w:themeColor="text1"/>
          <w:sz w:val="24"/>
          <w:szCs w:val="24"/>
        </w:rPr>
        <w:t xml:space="preserve">spa) </w:t>
      </w:r>
      <w:r w:rsidR="00C33563" w:rsidRPr="007C6450">
        <w:rPr>
          <w:rFonts w:ascii="Times New Roman" w:hAnsi="Times New Roman" w:cs="Times New Roman"/>
          <w:bCs/>
          <w:color w:val="000000" w:themeColor="text1"/>
          <w:sz w:val="24"/>
          <w:szCs w:val="24"/>
        </w:rPr>
        <w:t xml:space="preserve">tiplendirme yöntemleri karşılaştırılmıştır. </w:t>
      </w:r>
      <w:r w:rsidRPr="007C6450">
        <w:rPr>
          <w:rFonts w:ascii="Times New Roman" w:hAnsi="Times New Roman" w:cs="Times New Roman"/>
          <w:bCs/>
          <w:color w:val="000000" w:themeColor="text1"/>
          <w:sz w:val="24"/>
          <w:szCs w:val="24"/>
        </w:rPr>
        <w:t>Çalışmanın sonucunda belli</w:t>
      </w:r>
      <w:r w:rsidR="00C33563" w:rsidRPr="007C6450">
        <w:rPr>
          <w:rFonts w:ascii="Times New Roman" w:hAnsi="Times New Roman" w:cs="Times New Roman"/>
          <w:bCs/>
          <w:color w:val="000000" w:themeColor="text1"/>
          <w:sz w:val="24"/>
          <w:szCs w:val="24"/>
        </w:rPr>
        <w:t xml:space="preserve"> birkaç </w:t>
      </w:r>
      <w:r w:rsidR="00C33563" w:rsidRPr="007C6450">
        <w:rPr>
          <w:rFonts w:ascii="Times New Roman" w:hAnsi="Times New Roman" w:cs="Times New Roman"/>
          <w:bCs/>
          <w:i/>
          <w:color w:val="000000" w:themeColor="text1"/>
          <w:sz w:val="24"/>
          <w:szCs w:val="24"/>
        </w:rPr>
        <w:t xml:space="preserve">spa </w:t>
      </w:r>
      <w:r w:rsidR="00C33563" w:rsidRPr="007C6450">
        <w:rPr>
          <w:rFonts w:ascii="Times New Roman" w:hAnsi="Times New Roman" w:cs="Times New Roman"/>
          <w:bCs/>
          <w:color w:val="000000" w:themeColor="text1"/>
          <w:sz w:val="24"/>
          <w:szCs w:val="24"/>
        </w:rPr>
        <w:t xml:space="preserve">tipinin </w:t>
      </w:r>
      <w:r w:rsidRPr="007C6450">
        <w:rPr>
          <w:rFonts w:ascii="Times New Roman" w:hAnsi="Times New Roman" w:cs="Times New Roman"/>
          <w:bCs/>
          <w:color w:val="000000" w:themeColor="text1"/>
          <w:sz w:val="24"/>
          <w:szCs w:val="24"/>
        </w:rPr>
        <w:t xml:space="preserve">tüm gruplarda </w:t>
      </w:r>
      <w:r w:rsidR="00C33563" w:rsidRPr="007C6450">
        <w:rPr>
          <w:rFonts w:ascii="Times New Roman" w:hAnsi="Times New Roman" w:cs="Times New Roman"/>
          <w:bCs/>
          <w:color w:val="000000" w:themeColor="text1"/>
          <w:sz w:val="24"/>
          <w:szCs w:val="24"/>
        </w:rPr>
        <w:t xml:space="preserve">yaygın olduğu görülmüştür. Bu sebepten dolayı </w:t>
      </w:r>
      <w:r w:rsidR="00DA0965" w:rsidRPr="007C6450">
        <w:rPr>
          <w:rFonts w:ascii="Times New Roman" w:hAnsi="Times New Roman" w:cs="Times New Roman"/>
          <w:bCs/>
          <w:i/>
          <w:color w:val="000000" w:themeColor="text1"/>
          <w:sz w:val="24"/>
          <w:szCs w:val="24"/>
        </w:rPr>
        <w:t xml:space="preserve">S. aureus </w:t>
      </w:r>
      <w:r w:rsidR="00C33563" w:rsidRPr="007C6450">
        <w:rPr>
          <w:rFonts w:ascii="Times New Roman" w:hAnsi="Times New Roman" w:cs="Times New Roman"/>
          <w:bCs/>
          <w:color w:val="000000" w:themeColor="text1"/>
          <w:sz w:val="24"/>
          <w:szCs w:val="24"/>
        </w:rPr>
        <w:t xml:space="preserve">ile kolonize veya enfekte olan gıda </w:t>
      </w:r>
      <w:r w:rsidR="008D53C3" w:rsidRPr="007C6450">
        <w:rPr>
          <w:rFonts w:ascii="Times New Roman" w:hAnsi="Times New Roman" w:cs="Times New Roman"/>
          <w:bCs/>
          <w:color w:val="000000" w:themeColor="text1"/>
          <w:sz w:val="24"/>
          <w:szCs w:val="24"/>
        </w:rPr>
        <w:t>çalışanlarının</w:t>
      </w:r>
      <w:r w:rsidR="00C33563" w:rsidRPr="007C6450">
        <w:rPr>
          <w:rFonts w:ascii="Times New Roman" w:hAnsi="Times New Roman" w:cs="Times New Roman"/>
          <w:bCs/>
          <w:color w:val="000000" w:themeColor="text1"/>
          <w:sz w:val="24"/>
          <w:szCs w:val="24"/>
        </w:rPr>
        <w:t xml:space="preserve"> stafilokokal gıda ze</w:t>
      </w:r>
      <w:r w:rsidR="008D53C3" w:rsidRPr="007C6450">
        <w:rPr>
          <w:rFonts w:ascii="Times New Roman" w:hAnsi="Times New Roman" w:cs="Times New Roman"/>
          <w:bCs/>
          <w:color w:val="000000" w:themeColor="text1"/>
          <w:sz w:val="24"/>
          <w:szCs w:val="24"/>
        </w:rPr>
        <w:t>hirlenmesinin kaynağı olabilecekleri düşünülmektedir</w:t>
      </w:r>
      <w:r w:rsidR="00C33563" w:rsidRPr="007C6450">
        <w:rPr>
          <w:rFonts w:ascii="Times New Roman" w:hAnsi="Times New Roman" w:cs="Times New Roman"/>
          <w:bCs/>
          <w:color w:val="000000" w:themeColor="text1"/>
          <w:sz w:val="24"/>
          <w:szCs w:val="24"/>
        </w:rPr>
        <w:t xml:space="preserve"> (Wattinger vd., 2012). İspanya’da yapılan bir çalışmada gıdalar ve gıda ile uğraşan çalışanlardan alınan 64 adet </w:t>
      </w:r>
      <w:r w:rsidR="00DA0965" w:rsidRPr="007C6450">
        <w:rPr>
          <w:rFonts w:ascii="Times New Roman" w:hAnsi="Times New Roman" w:cs="Times New Roman"/>
          <w:bCs/>
          <w:i/>
          <w:color w:val="000000" w:themeColor="text1"/>
          <w:sz w:val="24"/>
          <w:szCs w:val="24"/>
        </w:rPr>
        <w:t xml:space="preserve">S. aureus </w:t>
      </w:r>
      <w:r w:rsidR="00C33563" w:rsidRPr="007C6450">
        <w:rPr>
          <w:rFonts w:ascii="Times New Roman" w:hAnsi="Times New Roman" w:cs="Times New Roman"/>
          <w:bCs/>
          <w:color w:val="000000" w:themeColor="text1"/>
          <w:sz w:val="24"/>
          <w:szCs w:val="24"/>
        </w:rPr>
        <w:t xml:space="preserve">suşunun ekzotoksin gen içeriği ve antibiyotik direnç durumu incelenmiş, </w:t>
      </w:r>
      <w:r w:rsidR="00C33563" w:rsidRPr="007C6450">
        <w:rPr>
          <w:rFonts w:ascii="Times New Roman" w:hAnsi="Times New Roman" w:cs="Times New Roman"/>
          <w:bCs/>
          <w:i/>
          <w:color w:val="000000" w:themeColor="text1"/>
          <w:sz w:val="24"/>
          <w:szCs w:val="24"/>
        </w:rPr>
        <w:t xml:space="preserve">spa </w:t>
      </w:r>
      <w:r w:rsidR="00C33563" w:rsidRPr="007C6450">
        <w:rPr>
          <w:rFonts w:ascii="Times New Roman" w:hAnsi="Times New Roman" w:cs="Times New Roman"/>
          <w:bCs/>
          <w:color w:val="000000" w:themeColor="text1"/>
          <w:sz w:val="24"/>
          <w:szCs w:val="24"/>
        </w:rPr>
        <w:t xml:space="preserve">tiplendirmesi yapılmıştır. Bu çalışmanın sonucunda; gıda zincirindeki dirençli ve hastalık yapıcı faktörleri taşıyan </w:t>
      </w:r>
      <w:r w:rsidR="00DA0965" w:rsidRPr="007C6450">
        <w:rPr>
          <w:rFonts w:ascii="Times New Roman" w:hAnsi="Times New Roman" w:cs="Times New Roman"/>
          <w:bCs/>
          <w:i/>
          <w:color w:val="000000" w:themeColor="text1"/>
          <w:sz w:val="24"/>
          <w:szCs w:val="24"/>
        </w:rPr>
        <w:t xml:space="preserve">S. aureus </w:t>
      </w:r>
      <w:r w:rsidR="00C33563" w:rsidRPr="007C6450">
        <w:rPr>
          <w:rFonts w:ascii="Times New Roman" w:hAnsi="Times New Roman" w:cs="Times New Roman"/>
          <w:bCs/>
          <w:color w:val="000000" w:themeColor="text1"/>
          <w:sz w:val="24"/>
          <w:szCs w:val="24"/>
        </w:rPr>
        <w:t xml:space="preserve">suşlarının varlığının tüketiciler için potansiyel bir sağlık tehlikesi olabileceği öngörülmüştür (Argudin vd., </w:t>
      </w:r>
      <w:r w:rsidR="00C03009" w:rsidRPr="007C6450">
        <w:rPr>
          <w:rFonts w:ascii="Times New Roman" w:hAnsi="Times New Roman" w:cs="Times New Roman"/>
          <w:bCs/>
          <w:color w:val="000000" w:themeColor="text1"/>
          <w:sz w:val="24"/>
          <w:szCs w:val="24"/>
        </w:rPr>
        <w:t>2010</w:t>
      </w:r>
      <w:r w:rsidR="00C33563" w:rsidRPr="007C6450">
        <w:rPr>
          <w:rFonts w:ascii="Times New Roman" w:hAnsi="Times New Roman" w:cs="Times New Roman"/>
          <w:bCs/>
          <w:color w:val="000000" w:themeColor="text1"/>
          <w:sz w:val="24"/>
          <w:szCs w:val="24"/>
        </w:rPr>
        <w:t>).</w:t>
      </w:r>
      <w:bookmarkStart w:id="12" w:name="_bookmark20"/>
      <w:bookmarkEnd w:id="12"/>
    </w:p>
    <w:p w14:paraId="0B99CCB8" w14:textId="5064A740" w:rsidR="00340092" w:rsidRPr="007C6450" w:rsidRDefault="0034146A" w:rsidP="00B41F4D">
      <w:pPr>
        <w:spacing w:after="120" w:line="360" w:lineRule="auto"/>
        <w:jc w:val="both"/>
        <w:rPr>
          <w:rFonts w:ascii="Times New Roman" w:hAnsi="Times New Roman" w:cs="Times New Roman"/>
          <w:b/>
          <w:color w:val="000000" w:themeColor="text1"/>
          <w:sz w:val="24"/>
          <w:szCs w:val="24"/>
        </w:rPr>
      </w:pPr>
      <w:r w:rsidRPr="007C6450">
        <w:rPr>
          <w:rFonts w:ascii="Times New Roman" w:hAnsi="Times New Roman" w:cs="Times New Roman"/>
          <w:b/>
          <w:color w:val="000000" w:themeColor="text1"/>
          <w:sz w:val="24"/>
          <w:szCs w:val="24"/>
        </w:rPr>
        <w:lastRenderedPageBreak/>
        <w:t>2.2</w:t>
      </w:r>
      <w:r w:rsidR="00340092" w:rsidRPr="007C6450">
        <w:rPr>
          <w:rFonts w:ascii="Times New Roman" w:hAnsi="Times New Roman" w:cs="Times New Roman"/>
          <w:b/>
          <w:color w:val="000000" w:themeColor="text1"/>
          <w:sz w:val="24"/>
          <w:szCs w:val="24"/>
        </w:rPr>
        <w:t>.3. Enterotoksin Tespit Etme Yöntemleri</w:t>
      </w:r>
    </w:p>
    <w:p w14:paraId="40712E72" w14:textId="77777777" w:rsidR="00B41F4D" w:rsidRPr="007C6450" w:rsidRDefault="00B41F4D" w:rsidP="00B41F4D">
      <w:pPr>
        <w:spacing w:after="120" w:line="360" w:lineRule="auto"/>
        <w:jc w:val="both"/>
        <w:rPr>
          <w:rFonts w:ascii="Times New Roman" w:hAnsi="Times New Roman" w:cs="Times New Roman"/>
          <w:bCs/>
          <w:color w:val="000000" w:themeColor="text1"/>
          <w:sz w:val="24"/>
          <w:szCs w:val="24"/>
        </w:rPr>
      </w:pPr>
    </w:p>
    <w:p w14:paraId="264F59AA" w14:textId="42B0174D" w:rsidR="002B196E" w:rsidRPr="007C6450" w:rsidRDefault="008D53C3" w:rsidP="00B41F4D">
      <w:pPr>
        <w:spacing w:after="120" w:line="360" w:lineRule="auto"/>
        <w:ind w:firstLine="567"/>
        <w:jc w:val="both"/>
        <w:rPr>
          <w:rFonts w:ascii="Times New Roman" w:hAnsi="Times New Roman" w:cs="Times New Roman"/>
          <w:color w:val="000000" w:themeColor="text1"/>
          <w:sz w:val="24"/>
          <w:szCs w:val="24"/>
        </w:rPr>
      </w:pPr>
      <w:r w:rsidRPr="007C6450">
        <w:rPr>
          <w:rFonts w:ascii="Times New Roman" w:hAnsi="Times New Roman" w:cs="Times New Roman"/>
          <w:i/>
          <w:color w:val="000000" w:themeColor="text1"/>
          <w:sz w:val="24"/>
          <w:szCs w:val="24"/>
        </w:rPr>
        <w:t xml:space="preserve">S. aureus </w:t>
      </w:r>
      <w:r w:rsidRPr="007C6450">
        <w:rPr>
          <w:rFonts w:ascii="Times New Roman" w:hAnsi="Times New Roman" w:cs="Times New Roman"/>
          <w:color w:val="000000" w:themeColor="text1"/>
          <w:sz w:val="24"/>
          <w:szCs w:val="24"/>
        </w:rPr>
        <w:t xml:space="preserve">analizi için kullanılan çok sayıda selektif besiyeri geliştirilmiştir </w:t>
      </w:r>
      <w:r w:rsidR="00D73E7C" w:rsidRPr="007C6450">
        <w:rPr>
          <w:rFonts w:ascii="Times New Roman" w:hAnsi="Times New Roman" w:cs="Times New Roman"/>
          <w:color w:val="000000" w:themeColor="text1"/>
          <w:sz w:val="24"/>
          <w:szCs w:val="24"/>
        </w:rPr>
        <w:t xml:space="preserve">olsa da </w:t>
      </w:r>
      <w:r w:rsidRPr="007C6450">
        <w:rPr>
          <w:rFonts w:ascii="Times New Roman" w:hAnsi="Times New Roman" w:cs="Times New Roman"/>
          <w:color w:val="000000" w:themeColor="text1"/>
          <w:sz w:val="24"/>
          <w:szCs w:val="24"/>
        </w:rPr>
        <w:t>g</w:t>
      </w:r>
      <w:r w:rsidR="000737D1" w:rsidRPr="007C6450">
        <w:rPr>
          <w:rFonts w:ascii="Times New Roman" w:hAnsi="Times New Roman" w:cs="Times New Roman"/>
          <w:color w:val="000000" w:themeColor="text1"/>
          <w:sz w:val="24"/>
          <w:szCs w:val="24"/>
        </w:rPr>
        <w:t>ıdala</w:t>
      </w:r>
      <w:r w:rsidRPr="007C6450">
        <w:rPr>
          <w:rFonts w:ascii="Times New Roman" w:hAnsi="Times New Roman" w:cs="Times New Roman"/>
          <w:color w:val="000000" w:themeColor="text1"/>
          <w:sz w:val="24"/>
          <w:szCs w:val="24"/>
        </w:rPr>
        <w:t>r</w:t>
      </w:r>
      <w:r w:rsidR="00D73E7C" w:rsidRPr="007C6450">
        <w:rPr>
          <w:rFonts w:ascii="Times New Roman" w:hAnsi="Times New Roman" w:cs="Times New Roman"/>
          <w:color w:val="000000" w:themeColor="text1"/>
          <w:sz w:val="24"/>
          <w:szCs w:val="24"/>
        </w:rPr>
        <w:t>da</w:t>
      </w:r>
      <w:r w:rsidR="000737D1" w:rsidRPr="007C6450">
        <w:rPr>
          <w:rFonts w:ascii="Times New Roman" w:hAnsi="Times New Roman" w:cs="Times New Roman"/>
          <w:color w:val="000000" w:themeColor="text1"/>
          <w:sz w:val="24"/>
          <w:szCs w:val="24"/>
        </w:rPr>
        <w:t xml:space="preserve"> </w:t>
      </w:r>
      <w:r w:rsidR="00DA0965" w:rsidRPr="007C6450">
        <w:rPr>
          <w:rFonts w:ascii="Times New Roman" w:hAnsi="Times New Roman" w:cs="Times New Roman"/>
          <w:i/>
          <w:color w:val="000000" w:themeColor="text1"/>
          <w:sz w:val="24"/>
          <w:szCs w:val="24"/>
        </w:rPr>
        <w:t xml:space="preserve">S. aureus </w:t>
      </w:r>
      <w:r w:rsidR="000737D1" w:rsidRPr="007C6450">
        <w:rPr>
          <w:rFonts w:ascii="Times New Roman" w:hAnsi="Times New Roman" w:cs="Times New Roman"/>
          <w:color w:val="000000" w:themeColor="text1"/>
          <w:sz w:val="24"/>
          <w:szCs w:val="24"/>
        </w:rPr>
        <w:t xml:space="preserve">sayımında kullanılan standart yöntem Baird-Parker Agar besiyeri </w:t>
      </w:r>
      <w:r w:rsidRPr="007C6450">
        <w:rPr>
          <w:rFonts w:ascii="Times New Roman" w:hAnsi="Times New Roman" w:cs="Times New Roman"/>
          <w:color w:val="000000" w:themeColor="text1"/>
          <w:sz w:val="24"/>
          <w:szCs w:val="24"/>
        </w:rPr>
        <w:t>üzerine inokulasyon yapılmasıdır</w:t>
      </w:r>
      <w:r w:rsidR="000737D1" w:rsidRPr="007C6450">
        <w:rPr>
          <w:rFonts w:ascii="Times New Roman" w:hAnsi="Times New Roman" w:cs="Times New Roman"/>
          <w:color w:val="000000" w:themeColor="text1"/>
          <w:sz w:val="24"/>
          <w:szCs w:val="24"/>
        </w:rPr>
        <w:t>. Bu bakterinin yüksek tuz konsantrasyonuna dayanıklı olması, lityum klorür ve tellurite direnç göstermesi refakatçi florayı baskılamak için kullanılırken, telluriti telluriyuma indirgeyerek siyahlasma yapması ayırt</w:t>
      </w:r>
      <w:r w:rsidR="002B196E" w:rsidRPr="007C6450">
        <w:rPr>
          <w:rFonts w:ascii="Times New Roman" w:hAnsi="Times New Roman" w:cs="Times New Roman"/>
          <w:color w:val="000000" w:themeColor="text1"/>
          <w:sz w:val="24"/>
          <w:szCs w:val="24"/>
        </w:rPr>
        <w:t xml:space="preserve"> edici </w:t>
      </w:r>
      <w:r w:rsidR="00D73E7C" w:rsidRPr="007C6450">
        <w:rPr>
          <w:rFonts w:ascii="Times New Roman" w:hAnsi="Times New Roman" w:cs="Times New Roman"/>
          <w:color w:val="000000" w:themeColor="text1"/>
          <w:sz w:val="24"/>
          <w:szCs w:val="24"/>
        </w:rPr>
        <w:t xml:space="preserve">bir </w:t>
      </w:r>
      <w:r w:rsidR="002B196E" w:rsidRPr="007C6450">
        <w:rPr>
          <w:rFonts w:ascii="Times New Roman" w:hAnsi="Times New Roman" w:cs="Times New Roman"/>
          <w:color w:val="000000" w:themeColor="text1"/>
          <w:sz w:val="24"/>
          <w:szCs w:val="24"/>
        </w:rPr>
        <w:t>özellik</w:t>
      </w:r>
      <w:r w:rsidR="00D73E7C" w:rsidRPr="007C6450">
        <w:rPr>
          <w:rFonts w:ascii="Times New Roman" w:hAnsi="Times New Roman" w:cs="Times New Roman"/>
          <w:color w:val="000000" w:themeColor="text1"/>
          <w:sz w:val="24"/>
          <w:szCs w:val="24"/>
        </w:rPr>
        <w:t xml:space="preserve"> olarak görülmektedir</w:t>
      </w:r>
      <w:r w:rsidR="00836197">
        <w:rPr>
          <w:rFonts w:ascii="Times New Roman" w:hAnsi="Times New Roman" w:cs="Times New Roman"/>
          <w:color w:val="000000" w:themeColor="text1"/>
          <w:sz w:val="24"/>
          <w:szCs w:val="24"/>
        </w:rPr>
        <w:t xml:space="preserve"> (Özkan ve diğerleri.,1999; Acco ve diğerleri</w:t>
      </w:r>
      <w:r w:rsidR="002B196E" w:rsidRPr="007C6450">
        <w:rPr>
          <w:rFonts w:ascii="Times New Roman" w:hAnsi="Times New Roman" w:cs="Times New Roman"/>
          <w:color w:val="000000" w:themeColor="text1"/>
          <w:sz w:val="24"/>
          <w:szCs w:val="24"/>
        </w:rPr>
        <w:t>., 2003;</w:t>
      </w:r>
      <w:r w:rsidR="00836197">
        <w:rPr>
          <w:rFonts w:ascii="Times New Roman" w:hAnsi="Times New Roman" w:cs="Times New Roman"/>
          <w:color w:val="000000" w:themeColor="text1"/>
          <w:sz w:val="24"/>
          <w:szCs w:val="24"/>
        </w:rPr>
        <w:t xml:space="preserve"> Erol ve İşeri, 2004;EI-Jakee ve diğerleri</w:t>
      </w:r>
      <w:r w:rsidR="002B196E" w:rsidRPr="007C6450">
        <w:rPr>
          <w:rFonts w:ascii="Times New Roman" w:hAnsi="Times New Roman" w:cs="Times New Roman"/>
          <w:color w:val="000000" w:themeColor="text1"/>
          <w:sz w:val="24"/>
          <w:szCs w:val="24"/>
        </w:rPr>
        <w:t>., 2013).</w:t>
      </w:r>
    </w:p>
    <w:p w14:paraId="36B66690" w14:textId="29ED9095" w:rsidR="002B196E" w:rsidRPr="007C6450" w:rsidRDefault="000737D1" w:rsidP="00B41F4D">
      <w:pPr>
        <w:spacing w:after="120" w:line="360" w:lineRule="auto"/>
        <w:ind w:firstLine="567"/>
        <w:jc w:val="both"/>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t xml:space="preserve">Gıda zehirlenmesine neden olan </w:t>
      </w:r>
      <w:r w:rsidRPr="007C6450">
        <w:rPr>
          <w:rFonts w:ascii="Times New Roman" w:hAnsi="Times New Roman" w:cs="Times New Roman"/>
          <w:i/>
          <w:color w:val="000000" w:themeColor="text1"/>
          <w:sz w:val="24"/>
          <w:szCs w:val="24"/>
        </w:rPr>
        <w:t>S</w:t>
      </w:r>
      <w:r w:rsidR="008D53C3" w:rsidRPr="007C6450">
        <w:rPr>
          <w:rFonts w:ascii="Times New Roman" w:hAnsi="Times New Roman" w:cs="Times New Roman"/>
          <w:i/>
          <w:color w:val="000000" w:themeColor="text1"/>
          <w:sz w:val="24"/>
          <w:szCs w:val="24"/>
        </w:rPr>
        <w:t>.</w:t>
      </w:r>
      <w:r w:rsidRPr="007C6450">
        <w:rPr>
          <w:rFonts w:ascii="Times New Roman" w:hAnsi="Times New Roman" w:cs="Times New Roman"/>
          <w:i/>
          <w:color w:val="000000" w:themeColor="text1"/>
          <w:sz w:val="24"/>
          <w:szCs w:val="24"/>
        </w:rPr>
        <w:t xml:space="preserve"> aureus</w:t>
      </w:r>
      <w:r w:rsidRPr="007C6450">
        <w:rPr>
          <w:rFonts w:ascii="Times New Roman" w:hAnsi="Times New Roman" w:cs="Times New Roman"/>
          <w:color w:val="000000" w:themeColor="text1"/>
          <w:sz w:val="24"/>
          <w:szCs w:val="24"/>
        </w:rPr>
        <w:t>’untoksin</w:t>
      </w:r>
      <w:r w:rsidR="008D53C3" w:rsidRPr="007C6450">
        <w:rPr>
          <w:rFonts w:ascii="Times New Roman" w:hAnsi="Times New Roman" w:cs="Times New Roman"/>
          <w:color w:val="000000" w:themeColor="text1"/>
          <w:sz w:val="24"/>
          <w:szCs w:val="24"/>
        </w:rPr>
        <w:t>lerinin</w:t>
      </w:r>
      <w:r w:rsidRPr="007C6450">
        <w:rPr>
          <w:rFonts w:ascii="Times New Roman" w:hAnsi="Times New Roman" w:cs="Times New Roman"/>
          <w:color w:val="000000" w:themeColor="text1"/>
          <w:sz w:val="24"/>
          <w:szCs w:val="24"/>
        </w:rPr>
        <w:t xml:space="preserve"> belirlenmesi için güvenilir, hızlı, basit ve hassas analitik bir metot kullanmak gerekmektedir.</w:t>
      </w:r>
      <w:r w:rsidR="00546388" w:rsidRPr="007C6450">
        <w:rPr>
          <w:rFonts w:ascii="Times New Roman" w:hAnsi="Times New Roman" w:cs="Times New Roman"/>
          <w:color w:val="000000" w:themeColor="text1"/>
          <w:sz w:val="24"/>
          <w:szCs w:val="24"/>
        </w:rPr>
        <w:t xml:space="preserve"> </w:t>
      </w:r>
      <w:r w:rsidR="009B4024" w:rsidRPr="007C6450">
        <w:rPr>
          <w:rFonts w:ascii="Times New Roman" w:hAnsi="Times New Roman" w:cs="Times New Roman"/>
          <w:color w:val="000000" w:themeColor="text1"/>
          <w:sz w:val="24"/>
          <w:szCs w:val="24"/>
        </w:rPr>
        <w:t>T</w:t>
      </w:r>
      <w:r w:rsidRPr="007C6450">
        <w:rPr>
          <w:rFonts w:ascii="Times New Roman" w:hAnsi="Times New Roman" w:cs="Times New Roman"/>
          <w:color w:val="000000" w:themeColor="text1"/>
          <w:sz w:val="24"/>
          <w:szCs w:val="24"/>
        </w:rPr>
        <w:t>icari test kitleri 0.5 ng/g’dan daha düşük konsantrasyonlardaki enterotoksinlerin değerlerinin belirlenmesi için yeterince hassas değildir. Bu nedenle enterotoksin konsantrasyonunu belirlemede örnek materyalin</w:t>
      </w:r>
      <w:r w:rsidR="00D73E7C" w:rsidRPr="007C6450">
        <w:rPr>
          <w:rFonts w:ascii="Times New Roman" w:hAnsi="Times New Roman" w:cs="Times New Roman"/>
          <w:color w:val="000000" w:themeColor="text1"/>
          <w:sz w:val="24"/>
          <w:szCs w:val="24"/>
        </w:rPr>
        <w:t xml:space="preserve"> enterotoksin</w:t>
      </w:r>
      <w:r w:rsidRPr="007C6450">
        <w:rPr>
          <w:rFonts w:ascii="Times New Roman" w:hAnsi="Times New Roman" w:cs="Times New Roman"/>
          <w:color w:val="000000" w:themeColor="text1"/>
          <w:sz w:val="24"/>
          <w:szCs w:val="24"/>
        </w:rPr>
        <w:t xml:space="preserve"> konsantrasyonu </w:t>
      </w:r>
      <w:r w:rsidR="008D53C3" w:rsidRPr="007C6450">
        <w:rPr>
          <w:rFonts w:ascii="Times New Roman" w:hAnsi="Times New Roman" w:cs="Times New Roman"/>
          <w:color w:val="000000" w:themeColor="text1"/>
          <w:sz w:val="24"/>
          <w:szCs w:val="24"/>
        </w:rPr>
        <w:t>çok</w:t>
      </w:r>
      <w:r w:rsidRPr="007C6450">
        <w:rPr>
          <w:rFonts w:ascii="Times New Roman" w:hAnsi="Times New Roman" w:cs="Times New Roman"/>
          <w:color w:val="000000" w:themeColor="text1"/>
          <w:sz w:val="24"/>
          <w:szCs w:val="24"/>
        </w:rPr>
        <w:t xml:space="preserve"> önemlidir (</w:t>
      </w:r>
      <w:r w:rsidR="00836197">
        <w:rPr>
          <w:rFonts w:ascii="Times New Roman" w:hAnsi="Times New Roman" w:cs="Times New Roman"/>
          <w:color w:val="000000" w:themeColor="text1"/>
          <w:sz w:val="24"/>
          <w:szCs w:val="24"/>
        </w:rPr>
        <w:t>Acco ve diğerleri</w:t>
      </w:r>
      <w:r w:rsidR="002B196E" w:rsidRPr="007C6450">
        <w:rPr>
          <w:rFonts w:ascii="Times New Roman" w:hAnsi="Times New Roman" w:cs="Times New Roman"/>
          <w:color w:val="000000" w:themeColor="text1"/>
          <w:sz w:val="24"/>
          <w:szCs w:val="24"/>
        </w:rPr>
        <w:t>., 200</w:t>
      </w:r>
      <w:r w:rsidR="00836197">
        <w:rPr>
          <w:rFonts w:ascii="Times New Roman" w:hAnsi="Times New Roman" w:cs="Times New Roman"/>
          <w:color w:val="000000" w:themeColor="text1"/>
          <w:sz w:val="24"/>
          <w:szCs w:val="24"/>
        </w:rPr>
        <w:t>3; Tütüncü, 2005; Gülbandılar ve diğerleri</w:t>
      </w:r>
      <w:r w:rsidR="002B196E" w:rsidRPr="007C6450">
        <w:rPr>
          <w:rFonts w:ascii="Times New Roman" w:hAnsi="Times New Roman" w:cs="Times New Roman"/>
          <w:color w:val="000000" w:themeColor="text1"/>
          <w:sz w:val="24"/>
          <w:szCs w:val="24"/>
        </w:rPr>
        <w:t>., 2012</w:t>
      </w:r>
      <w:r w:rsidRPr="007C6450">
        <w:rPr>
          <w:rFonts w:ascii="Times New Roman" w:hAnsi="Times New Roman" w:cs="Times New Roman"/>
          <w:color w:val="000000" w:themeColor="text1"/>
          <w:sz w:val="24"/>
          <w:szCs w:val="24"/>
        </w:rPr>
        <w:t xml:space="preserve">). </w:t>
      </w:r>
      <w:r w:rsidR="003943BD" w:rsidRPr="007C6450">
        <w:rPr>
          <w:rFonts w:ascii="Times New Roman" w:hAnsi="Times New Roman" w:cs="Times New Roman"/>
          <w:color w:val="000000" w:themeColor="text1"/>
          <w:sz w:val="24"/>
          <w:szCs w:val="24"/>
        </w:rPr>
        <w:t>Farklı</w:t>
      </w:r>
      <w:r w:rsidRPr="007C6450">
        <w:rPr>
          <w:rFonts w:ascii="Times New Roman" w:hAnsi="Times New Roman" w:cs="Times New Roman"/>
          <w:color w:val="000000" w:themeColor="text1"/>
          <w:sz w:val="24"/>
          <w:szCs w:val="24"/>
        </w:rPr>
        <w:t xml:space="preserve"> metotlar farklı toksinlere karşı değişik sensivite ve spesifite</w:t>
      </w:r>
      <w:r w:rsidR="00D73E7C" w:rsidRPr="007C6450">
        <w:rPr>
          <w:rFonts w:ascii="Times New Roman" w:hAnsi="Times New Roman" w:cs="Times New Roman"/>
          <w:color w:val="000000" w:themeColor="text1"/>
          <w:sz w:val="24"/>
          <w:szCs w:val="24"/>
        </w:rPr>
        <w:t xml:space="preserve"> </w:t>
      </w:r>
      <w:r w:rsidRPr="007C6450">
        <w:rPr>
          <w:rFonts w:ascii="Times New Roman" w:hAnsi="Times New Roman" w:cs="Times New Roman"/>
          <w:color w:val="000000" w:themeColor="text1"/>
          <w:sz w:val="24"/>
          <w:szCs w:val="24"/>
        </w:rPr>
        <w:t>göstermektedir (</w:t>
      </w:r>
      <w:r w:rsidR="00836197">
        <w:rPr>
          <w:rFonts w:ascii="Times New Roman" w:hAnsi="Times New Roman" w:cs="Times New Roman"/>
          <w:color w:val="000000" w:themeColor="text1"/>
          <w:sz w:val="24"/>
          <w:szCs w:val="24"/>
        </w:rPr>
        <w:t>Hacıbektaşoğlu ve diğerleri</w:t>
      </w:r>
      <w:r w:rsidR="002B196E" w:rsidRPr="007C6450">
        <w:rPr>
          <w:rFonts w:ascii="Times New Roman" w:hAnsi="Times New Roman" w:cs="Times New Roman"/>
          <w:color w:val="000000" w:themeColor="text1"/>
          <w:sz w:val="24"/>
          <w:szCs w:val="24"/>
        </w:rPr>
        <w:t>., 1</w:t>
      </w:r>
      <w:r w:rsidR="00836197">
        <w:rPr>
          <w:rFonts w:ascii="Times New Roman" w:hAnsi="Times New Roman" w:cs="Times New Roman"/>
          <w:color w:val="000000" w:themeColor="text1"/>
          <w:sz w:val="24"/>
          <w:szCs w:val="24"/>
        </w:rPr>
        <w:t>993; Gülbandılar, 2009; Doğan ve diğerleri</w:t>
      </w:r>
      <w:r w:rsidR="002B196E" w:rsidRPr="007C6450">
        <w:rPr>
          <w:rFonts w:ascii="Times New Roman" w:hAnsi="Times New Roman" w:cs="Times New Roman"/>
          <w:color w:val="000000" w:themeColor="text1"/>
          <w:sz w:val="24"/>
          <w:szCs w:val="24"/>
        </w:rPr>
        <w:t>., 2018).</w:t>
      </w:r>
    </w:p>
    <w:p w14:paraId="46A40F8D" w14:textId="77777777" w:rsidR="00B41F4D" w:rsidRPr="007C6450" w:rsidRDefault="00B41F4D" w:rsidP="00B41F4D">
      <w:pPr>
        <w:spacing w:after="120" w:line="360" w:lineRule="auto"/>
        <w:ind w:firstLine="567"/>
        <w:jc w:val="both"/>
        <w:rPr>
          <w:rFonts w:ascii="Times New Roman" w:hAnsi="Times New Roman" w:cs="Times New Roman"/>
          <w:color w:val="000000" w:themeColor="text1"/>
          <w:sz w:val="24"/>
          <w:szCs w:val="24"/>
        </w:rPr>
      </w:pPr>
    </w:p>
    <w:p w14:paraId="2A74A28F" w14:textId="116FA411" w:rsidR="00095E62" w:rsidRPr="007C6450" w:rsidRDefault="0034146A" w:rsidP="00B41F4D">
      <w:pPr>
        <w:spacing w:after="120" w:line="360" w:lineRule="auto"/>
        <w:jc w:val="both"/>
        <w:rPr>
          <w:rFonts w:ascii="Times New Roman" w:hAnsi="Times New Roman" w:cs="Times New Roman"/>
          <w:b/>
          <w:bCs/>
          <w:color w:val="000000" w:themeColor="text1"/>
          <w:sz w:val="24"/>
          <w:szCs w:val="24"/>
        </w:rPr>
      </w:pPr>
      <w:r w:rsidRPr="007C6450">
        <w:rPr>
          <w:rFonts w:ascii="Times New Roman" w:hAnsi="Times New Roman" w:cs="Times New Roman"/>
          <w:b/>
          <w:bCs/>
          <w:color w:val="000000" w:themeColor="text1"/>
          <w:sz w:val="24"/>
          <w:szCs w:val="24"/>
        </w:rPr>
        <w:t>2.2.4</w:t>
      </w:r>
      <w:r w:rsidR="00734FEC" w:rsidRPr="007C6450">
        <w:rPr>
          <w:rFonts w:ascii="Times New Roman" w:hAnsi="Times New Roman" w:cs="Times New Roman"/>
          <w:b/>
          <w:bCs/>
          <w:color w:val="000000" w:themeColor="text1"/>
          <w:sz w:val="24"/>
          <w:szCs w:val="24"/>
        </w:rPr>
        <w:t xml:space="preserve">. </w:t>
      </w:r>
      <w:r w:rsidR="00095E62" w:rsidRPr="007C6450">
        <w:rPr>
          <w:rFonts w:ascii="Times New Roman" w:hAnsi="Times New Roman" w:cs="Times New Roman"/>
          <w:b/>
          <w:bCs/>
          <w:color w:val="000000" w:themeColor="text1"/>
          <w:sz w:val="24"/>
          <w:szCs w:val="24"/>
        </w:rPr>
        <w:t xml:space="preserve">Peynir Üretiminde </w:t>
      </w:r>
      <w:r w:rsidR="00B41F4D" w:rsidRPr="007C6450">
        <w:rPr>
          <w:rFonts w:ascii="Times New Roman" w:hAnsi="Times New Roman" w:cs="Times New Roman"/>
          <w:b/>
          <w:bCs/>
          <w:color w:val="000000" w:themeColor="text1"/>
          <w:sz w:val="24"/>
          <w:szCs w:val="24"/>
        </w:rPr>
        <w:t xml:space="preserve">Mikroorganizmaların Kontaminasyon Kaynakları </w:t>
      </w:r>
    </w:p>
    <w:p w14:paraId="4C003086" w14:textId="77777777" w:rsidR="00B41F4D" w:rsidRPr="007C6450" w:rsidRDefault="00B41F4D" w:rsidP="00B41F4D">
      <w:pPr>
        <w:spacing w:after="120" w:line="360" w:lineRule="auto"/>
        <w:jc w:val="both"/>
        <w:rPr>
          <w:rFonts w:ascii="Times New Roman" w:hAnsi="Times New Roman" w:cs="Times New Roman"/>
          <w:b/>
          <w:bCs/>
          <w:color w:val="000000" w:themeColor="text1"/>
          <w:sz w:val="24"/>
          <w:szCs w:val="24"/>
        </w:rPr>
      </w:pPr>
    </w:p>
    <w:p w14:paraId="1C0EFB47" w14:textId="4439009C" w:rsidR="00095E62" w:rsidRPr="007C6450" w:rsidRDefault="00095E62" w:rsidP="00B41F4D">
      <w:pPr>
        <w:spacing w:after="120" w:line="360" w:lineRule="auto"/>
        <w:ind w:firstLine="567"/>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ptab w:relativeTo="margin" w:alignment="left" w:leader="none"/>
      </w:r>
      <w:r w:rsidRPr="007C6450">
        <w:rPr>
          <w:rFonts w:ascii="Times New Roman" w:hAnsi="Times New Roman" w:cs="Times New Roman"/>
          <w:bCs/>
          <w:color w:val="000000" w:themeColor="text1"/>
          <w:sz w:val="24"/>
          <w:szCs w:val="24"/>
        </w:rPr>
        <w:t>Peynir üretimi, yüzyıllar önce çiğ sütü uzun zamanlı dayanıklı hale getirmek ve kullanmak amacıyla fermantasyon yoluyla korumanın bir metodu olarak gelişmiştir. Laktobasil, str</w:t>
      </w:r>
      <w:r w:rsidR="00DE0B4F" w:rsidRPr="007C6450">
        <w:rPr>
          <w:rFonts w:ascii="Times New Roman" w:hAnsi="Times New Roman" w:cs="Times New Roman"/>
          <w:bCs/>
          <w:color w:val="000000" w:themeColor="text1"/>
          <w:sz w:val="24"/>
          <w:szCs w:val="24"/>
        </w:rPr>
        <w:t>eptokok ve laktokok gibi sütte</w:t>
      </w:r>
      <w:r w:rsidRPr="007C6450">
        <w:rPr>
          <w:rFonts w:ascii="Times New Roman" w:hAnsi="Times New Roman" w:cs="Times New Roman"/>
          <w:bCs/>
          <w:color w:val="000000" w:themeColor="text1"/>
          <w:sz w:val="24"/>
          <w:szCs w:val="24"/>
        </w:rPr>
        <w:t xml:space="preserve"> doğal olarak bulunan faydalı floranın seçilmesi veya bunların starter kültürleri olarak doğrudan süte eklenmesi, ürünleri korumakta ve ortamda patojen bakteriler bulunduğunda rekabete izin vermektedir. Peynir üretiminde çiğ süt kul</w:t>
      </w:r>
      <w:r w:rsidR="008611DB" w:rsidRPr="007C6450">
        <w:rPr>
          <w:rFonts w:ascii="Times New Roman" w:hAnsi="Times New Roman" w:cs="Times New Roman"/>
          <w:bCs/>
          <w:color w:val="000000" w:themeColor="text1"/>
          <w:sz w:val="24"/>
          <w:szCs w:val="24"/>
        </w:rPr>
        <w:t>l</w:t>
      </w:r>
      <w:r w:rsidRPr="007C6450">
        <w:rPr>
          <w:rFonts w:ascii="Times New Roman" w:hAnsi="Times New Roman" w:cs="Times New Roman"/>
          <w:bCs/>
          <w:color w:val="000000" w:themeColor="text1"/>
          <w:sz w:val="24"/>
          <w:szCs w:val="24"/>
        </w:rPr>
        <w:t>anıldığında, çiğ sütten gelen bazı patojen bakteriler peynir yapımı sürecinde de hayatta kalmaları nedeniyle peynirler patojenlerle kontamine olabilmektedir. Alternatif olarak, işleme tesisindeki sanitasyon ve diğer önlemler yeniden kontaminasyo</w:t>
      </w:r>
      <w:r w:rsidR="008611DB" w:rsidRPr="007C6450">
        <w:rPr>
          <w:rFonts w:ascii="Times New Roman" w:hAnsi="Times New Roman" w:cs="Times New Roman"/>
          <w:bCs/>
          <w:color w:val="000000" w:themeColor="text1"/>
          <w:sz w:val="24"/>
          <w:szCs w:val="24"/>
        </w:rPr>
        <w:t>nu önlemek için yeterli değilse</w:t>
      </w:r>
      <w:r w:rsidRPr="007C6450">
        <w:rPr>
          <w:rFonts w:ascii="Times New Roman" w:hAnsi="Times New Roman" w:cs="Times New Roman"/>
          <w:bCs/>
          <w:color w:val="000000" w:themeColor="text1"/>
          <w:sz w:val="24"/>
          <w:szCs w:val="24"/>
        </w:rPr>
        <w:t xml:space="preserve"> bakteriyel patojenler, işleme sonrası p</w:t>
      </w:r>
      <w:r w:rsidR="003D6505" w:rsidRPr="007C6450">
        <w:rPr>
          <w:rFonts w:ascii="Times New Roman" w:hAnsi="Times New Roman" w:cs="Times New Roman"/>
          <w:bCs/>
          <w:color w:val="000000" w:themeColor="text1"/>
          <w:sz w:val="24"/>
          <w:szCs w:val="24"/>
        </w:rPr>
        <w:t>eyniri kontamine edebilmektedir. Laktobasil, streptokok ve laktokok gibi sütteki faydalı doğal floranın seçilmesi veya bunların starter kültürler olarak doğrudan eklenmesi, süt ürünlerini korumakla birlikte, patojen mikroorganizmalar ile rekabet oluşturmaktadır (Donelly, 2004).</w:t>
      </w:r>
    </w:p>
    <w:p w14:paraId="05CA9808" w14:textId="50470A0F" w:rsidR="00095E62" w:rsidRPr="007C6450" w:rsidRDefault="00422CE4" w:rsidP="00B41F4D">
      <w:pPr>
        <w:spacing w:after="120" w:line="360" w:lineRule="auto"/>
        <w:ind w:firstLine="567"/>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lastRenderedPageBreak/>
        <w:t xml:space="preserve">Sütün ortalama pH değeri 6,6 ve aw değeri yaklaşık olarak 1,0 olduğundan, mikroorganizmaların gelişimi için uygun bir ortam oluşturmaktadır. Hastalığı olmayan sağlıklı bir hayvandan elde edilen sütler, temiz ve mikroorganizma içermemektedir. </w:t>
      </w:r>
      <w:r w:rsidR="00095E62" w:rsidRPr="007C6450">
        <w:rPr>
          <w:rFonts w:ascii="Times New Roman" w:hAnsi="Times New Roman" w:cs="Times New Roman"/>
          <w:bCs/>
          <w:color w:val="000000" w:themeColor="text1"/>
          <w:sz w:val="24"/>
          <w:szCs w:val="24"/>
        </w:rPr>
        <w:t xml:space="preserve">Sütte bulunan mikroorganizmalar: meme içi, meme ucu dışı ve yakın çevresi ve süt sağma ve süt işleme ekipmanı gibi kaynaklardan bulaşabilmektedir. Meme ucunun dışına bulaşan bakteriler </w:t>
      </w:r>
      <w:r w:rsidR="00DE0B4F" w:rsidRPr="007C6450">
        <w:rPr>
          <w:rFonts w:ascii="Times New Roman" w:hAnsi="Times New Roman" w:cs="Times New Roman"/>
          <w:bCs/>
          <w:color w:val="000000" w:themeColor="text1"/>
          <w:sz w:val="24"/>
          <w:szCs w:val="24"/>
        </w:rPr>
        <w:t xml:space="preserve">meme başı deliğini </w:t>
      </w:r>
      <w:r w:rsidR="00095E62" w:rsidRPr="007C6450">
        <w:rPr>
          <w:rFonts w:ascii="Times New Roman" w:hAnsi="Times New Roman" w:cs="Times New Roman"/>
          <w:bCs/>
          <w:color w:val="000000" w:themeColor="text1"/>
          <w:sz w:val="24"/>
          <w:szCs w:val="24"/>
        </w:rPr>
        <w:t>ve oradan da memenin iç kısmını işgal edebilmektedir. Sağlıklı bir inekten aseptik olarak alınan süt normalde düşük sayıda, tipik olarak 10</w:t>
      </w:r>
      <w:r w:rsidR="00095E62" w:rsidRPr="007C6450">
        <w:rPr>
          <w:rFonts w:ascii="Times New Roman" w:hAnsi="Times New Roman" w:cs="Times New Roman"/>
          <w:bCs/>
          <w:color w:val="000000" w:themeColor="text1"/>
          <w:sz w:val="24"/>
          <w:szCs w:val="24"/>
          <w:vertAlign w:val="superscript"/>
        </w:rPr>
        <w:t>2</w:t>
      </w:r>
      <w:r w:rsidR="00095E62" w:rsidRPr="007C6450">
        <w:rPr>
          <w:rFonts w:ascii="Times New Roman" w:hAnsi="Times New Roman" w:cs="Times New Roman"/>
          <w:bCs/>
          <w:color w:val="000000" w:themeColor="text1"/>
          <w:sz w:val="24"/>
          <w:szCs w:val="24"/>
        </w:rPr>
        <w:t>-10</w:t>
      </w:r>
      <w:r w:rsidR="00095E62" w:rsidRPr="007C6450">
        <w:rPr>
          <w:rFonts w:ascii="Times New Roman" w:hAnsi="Times New Roman" w:cs="Times New Roman"/>
          <w:bCs/>
          <w:color w:val="000000" w:themeColor="text1"/>
          <w:sz w:val="24"/>
          <w:szCs w:val="24"/>
          <w:vertAlign w:val="superscript"/>
        </w:rPr>
        <w:t>3</w:t>
      </w:r>
      <w:r w:rsidR="00095E62" w:rsidRPr="007C6450">
        <w:rPr>
          <w:rFonts w:ascii="Times New Roman" w:hAnsi="Times New Roman" w:cs="Times New Roman"/>
          <w:bCs/>
          <w:color w:val="000000" w:themeColor="text1"/>
          <w:sz w:val="24"/>
          <w:szCs w:val="24"/>
        </w:rPr>
        <w:t xml:space="preserve"> kob/ml</w:t>
      </w:r>
      <w:r w:rsidR="00DE0B4F" w:rsidRPr="007C6450">
        <w:rPr>
          <w:rFonts w:ascii="Times New Roman" w:hAnsi="Times New Roman" w:cs="Times New Roman"/>
          <w:bCs/>
          <w:color w:val="000000" w:themeColor="text1"/>
          <w:sz w:val="24"/>
          <w:szCs w:val="24"/>
        </w:rPr>
        <w:t>’den</w:t>
      </w:r>
      <w:r w:rsidR="00095E62" w:rsidRPr="007C6450">
        <w:rPr>
          <w:rFonts w:ascii="Times New Roman" w:hAnsi="Times New Roman" w:cs="Times New Roman"/>
          <w:bCs/>
          <w:color w:val="000000" w:themeColor="text1"/>
          <w:sz w:val="24"/>
          <w:szCs w:val="24"/>
        </w:rPr>
        <w:t xml:space="preserve"> az organizma içermekte iken ve bazı çeyreklerden alınan süt steril nitelikte olabilmektedir. </w:t>
      </w:r>
      <w:r w:rsidRPr="007C6450">
        <w:rPr>
          <w:rFonts w:ascii="Times New Roman" w:hAnsi="Times New Roman" w:cs="Times New Roman"/>
          <w:bCs/>
          <w:color w:val="000000" w:themeColor="text1"/>
          <w:sz w:val="24"/>
          <w:szCs w:val="24"/>
        </w:rPr>
        <w:t>Memenin mikroflorası başlıca S</w:t>
      </w:r>
      <w:r w:rsidRPr="007C6450">
        <w:rPr>
          <w:rFonts w:ascii="Times New Roman" w:hAnsi="Times New Roman" w:cs="Times New Roman"/>
          <w:bCs/>
          <w:i/>
          <w:color w:val="000000" w:themeColor="text1"/>
          <w:sz w:val="24"/>
          <w:szCs w:val="24"/>
        </w:rPr>
        <w:t>treptococcus</w:t>
      </w:r>
      <w:r w:rsidRPr="007C6450">
        <w:rPr>
          <w:rFonts w:ascii="Times New Roman" w:hAnsi="Times New Roman" w:cs="Times New Roman"/>
          <w:bCs/>
          <w:color w:val="000000" w:themeColor="text1"/>
          <w:sz w:val="24"/>
          <w:szCs w:val="24"/>
        </w:rPr>
        <w:t xml:space="preserve">, </w:t>
      </w:r>
      <w:r w:rsidRPr="007C6450">
        <w:rPr>
          <w:rFonts w:ascii="Times New Roman" w:hAnsi="Times New Roman" w:cs="Times New Roman"/>
          <w:bCs/>
          <w:i/>
          <w:color w:val="000000" w:themeColor="text1"/>
          <w:sz w:val="24"/>
          <w:szCs w:val="24"/>
        </w:rPr>
        <w:t xml:space="preserve">Staphylococcus </w:t>
      </w:r>
      <w:r w:rsidRPr="007C6450">
        <w:rPr>
          <w:rFonts w:ascii="Times New Roman" w:hAnsi="Times New Roman" w:cs="Times New Roman"/>
          <w:bCs/>
          <w:color w:val="000000" w:themeColor="text1"/>
          <w:sz w:val="24"/>
          <w:szCs w:val="24"/>
        </w:rPr>
        <w:t xml:space="preserve">ve </w:t>
      </w:r>
      <w:r w:rsidRPr="007C6450">
        <w:rPr>
          <w:rFonts w:ascii="Times New Roman" w:hAnsi="Times New Roman" w:cs="Times New Roman"/>
          <w:bCs/>
          <w:i/>
          <w:color w:val="000000" w:themeColor="text1"/>
          <w:sz w:val="24"/>
          <w:szCs w:val="24"/>
        </w:rPr>
        <w:t xml:space="preserve">Micrococcus </w:t>
      </w:r>
      <w:r w:rsidRPr="007C6450">
        <w:rPr>
          <w:rFonts w:ascii="Times New Roman" w:hAnsi="Times New Roman" w:cs="Times New Roman"/>
          <w:bCs/>
          <w:color w:val="000000" w:themeColor="text1"/>
          <w:sz w:val="24"/>
          <w:szCs w:val="24"/>
        </w:rPr>
        <w:t xml:space="preserve">ile Laktik Asit Bakterileri, </w:t>
      </w:r>
      <w:r w:rsidRPr="007C6450">
        <w:rPr>
          <w:rFonts w:ascii="Times New Roman" w:hAnsi="Times New Roman" w:cs="Times New Roman"/>
          <w:bCs/>
          <w:i/>
          <w:color w:val="000000" w:themeColor="text1"/>
          <w:sz w:val="24"/>
          <w:szCs w:val="24"/>
        </w:rPr>
        <w:t>Corynebacterium</w:t>
      </w:r>
      <w:r w:rsidRPr="007C6450">
        <w:rPr>
          <w:rFonts w:ascii="Times New Roman" w:hAnsi="Times New Roman" w:cs="Times New Roman"/>
          <w:bCs/>
          <w:color w:val="000000" w:themeColor="text1"/>
          <w:sz w:val="24"/>
          <w:szCs w:val="24"/>
        </w:rPr>
        <w:t xml:space="preserve">, </w:t>
      </w:r>
      <w:r w:rsidRPr="007C6450">
        <w:rPr>
          <w:rFonts w:ascii="Times New Roman" w:hAnsi="Times New Roman" w:cs="Times New Roman"/>
          <w:bCs/>
          <w:i/>
          <w:color w:val="000000" w:themeColor="text1"/>
          <w:sz w:val="24"/>
          <w:szCs w:val="24"/>
        </w:rPr>
        <w:t>E. coli</w:t>
      </w:r>
      <w:r w:rsidRPr="007C6450">
        <w:rPr>
          <w:rFonts w:ascii="Times New Roman" w:hAnsi="Times New Roman" w:cs="Times New Roman"/>
          <w:bCs/>
          <w:color w:val="000000" w:themeColor="text1"/>
          <w:sz w:val="24"/>
          <w:szCs w:val="24"/>
        </w:rPr>
        <w:t xml:space="preserve"> ve diğer mikroorganizmalardan oluşmaktadır. A</w:t>
      </w:r>
      <w:r w:rsidR="00DE0B4F" w:rsidRPr="007C6450">
        <w:rPr>
          <w:rFonts w:ascii="Times New Roman" w:hAnsi="Times New Roman" w:cs="Times New Roman"/>
          <w:bCs/>
          <w:color w:val="000000" w:themeColor="text1"/>
          <w:sz w:val="24"/>
          <w:szCs w:val="24"/>
        </w:rPr>
        <w:t>ncak</w:t>
      </w:r>
      <w:r w:rsidRPr="007C6450">
        <w:rPr>
          <w:rFonts w:ascii="Times New Roman" w:hAnsi="Times New Roman" w:cs="Times New Roman"/>
          <w:bCs/>
          <w:color w:val="000000" w:themeColor="text1"/>
          <w:sz w:val="24"/>
          <w:szCs w:val="24"/>
        </w:rPr>
        <w:t xml:space="preserve"> çiğ sütün mikroorganizmalar ile kontaminasyonu hayvanın vücudundan, beslendiği yemden, hava ve sudan, sağımda kullanılan ekipmandan ve muhafaza koşullarından kaynaklanabilmektedir. Hastalık ve benzeri durumlar ve sağım sırasında hijyene dikkat edilmediğinde, çiğ sütün genel mikroflorası değişmektedir. </w:t>
      </w:r>
      <w:r w:rsidR="00095E62" w:rsidRPr="007C6450">
        <w:rPr>
          <w:rFonts w:ascii="Times New Roman" w:hAnsi="Times New Roman" w:cs="Times New Roman"/>
          <w:bCs/>
          <w:color w:val="000000" w:themeColor="text1"/>
          <w:sz w:val="24"/>
          <w:szCs w:val="24"/>
        </w:rPr>
        <w:t>Süt endüstrisindeki ekonomik kaybın önemli bir nedeni olan meme dokusunun iltihaplı bir hastalığı olan mastitis nedeniyle sayılar sıklıkla daha yüksektir. Hastalığın erken akut aşamasında, mastitli sütteki bakteri sayısı 10</w:t>
      </w:r>
      <w:r w:rsidR="00095E62" w:rsidRPr="007C6450">
        <w:rPr>
          <w:rFonts w:ascii="Times New Roman" w:hAnsi="Times New Roman" w:cs="Times New Roman"/>
          <w:bCs/>
          <w:color w:val="000000" w:themeColor="text1"/>
          <w:sz w:val="24"/>
          <w:szCs w:val="24"/>
          <w:vertAlign w:val="superscript"/>
        </w:rPr>
        <w:t>2</w:t>
      </w:r>
      <w:r w:rsidR="00095E62" w:rsidRPr="007C6450">
        <w:rPr>
          <w:rFonts w:ascii="Times New Roman" w:hAnsi="Times New Roman" w:cs="Times New Roman"/>
          <w:bCs/>
          <w:color w:val="000000" w:themeColor="text1"/>
          <w:sz w:val="24"/>
          <w:szCs w:val="24"/>
        </w:rPr>
        <w:t xml:space="preserve"> kob/ml aşabilmekte olup makroskopik değişiklikler genellikle sütte görülebi</w:t>
      </w:r>
      <w:r w:rsidR="00D56507">
        <w:rPr>
          <w:rFonts w:ascii="Times New Roman" w:hAnsi="Times New Roman" w:cs="Times New Roman"/>
          <w:bCs/>
          <w:color w:val="000000" w:themeColor="text1"/>
          <w:sz w:val="24"/>
          <w:szCs w:val="24"/>
        </w:rPr>
        <w:t xml:space="preserve">lmektedir (Özer </w:t>
      </w:r>
      <w:r w:rsidR="00D56507">
        <w:rPr>
          <w:rFonts w:ascii="Times New Roman" w:hAnsi="Times New Roman" w:cs="Times New Roman"/>
          <w:color w:val="000000" w:themeColor="text1"/>
          <w:sz w:val="24"/>
          <w:szCs w:val="24"/>
        </w:rPr>
        <w:t>ve diğerleri</w:t>
      </w:r>
      <w:r w:rsidR="00095E62" w:rsidRPr="007C6450">
        <w:rPr>
          <w:rFonts w:ascii="Times New Roman" w:hAnsi="Times New Roman" w:cs="Times New Roman"/>
          <w:bCs/>
          <w:color w:val="000000" w:themeColor="text1"/>
          <w:sz w:val="24"/>
          <w:szCs w:val="24"/>
        </w:rPr>
        <w:t>, 2017)</w:t>
      </w:r>
      <w:r w:rsidRPr="007C6450">
        <w:rPr>
          <w:rFonts w:ascii="Times New Roman" w:hAnsi="Times New Roman" w:cs="Times New Roman"/>
          <w:bCs/>
          <w:color w:val="000000" w:themeColor="text1"/>
          <w:sz w:val="24"/>
          <w:szCs w:val="24"/>
        </w:rPr>
        <w:t>.</w:t>
      </w:r>
    </w:p>
    <w:p w14:paraId="0109A5CE" w14:textId="6B70960A" w:rsidR="00422CE4" w:rsidRPr="007C6450" w:rsidRDefault="00422CE4" w:rsidP="00B41F4D">
      <w:pPr>
        <w:spacing w:after="120" w:line="360" w:lineRule="auto"/>
        <w:ind w:firstLine="567"/>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 xml:space="preserve">Mastitisli hayvanlardan elde edilen sütler, yüksek sayıda mikroorganizma ve somatik hücre içermektedir. Mastitise neden olan mikroorganizmalar arasında </w:t>
      </w:r>
      <w:r w:rsidRPr="007C6450">
        <w:rPr>
          <w:rFonts w:ascii="Times New Roman" w:hAnsi="Times New Roman" w:cs="Times New Roman"/>
          <w:bCs/>
          <w:i/>
          <w:color w:val="000000" w:themeColor="text1"/>
          <w:sz w:val="24"/>
          <w:szCs w:val="24"/>
        </w:rPr>
        <w:t>S. aureus</w:t>
      </w:r>
      <w:r w:rsidRPr="007C6450">
        <w:rPr>
          <w:rFonts w:ascii="Times New Roman" w:hAnsi="Times New Roman" w:cs="Times New Roman"/>
          <w:bCs/>
          <w:color w:val="000000" w:themeColor="text1"/>
          <w:sz w:val="24"/>
          <w:szCs w:val="24"/>
        </w:rPr>
        <w:t xml:space="preserve">, </w:t>
      </w:r>
      <w:r w:rsidRPr="007C6450">
        <w:rPr>
          <w:rFonts w:ascii="Times New Roman" w:hAnsi="Times New Roman" w:cs="Times New Roman"/>
          <w:bCs/>
          <w:i/>
          <w:color w:val="000000" w:themeColor="text1"/>
          <w:sz w:val="24"/>
          <w:szCs w:val="24"/>
        </w:rPr>
        <w:t>Str. agalactiae</w:t>
      </w:r>
      <w:r w:rsidRPr="007C6450">
        <w:rPr>
          <w:rFonts w:ascii="Times New Roman" w:hAnsi="Times New Roman" w:cs="Times New Roman"/>
          <w:bCs/>
          <w:color w:val="000000" w:themeColor="text1"/>
          <w:sz w:val="24"/>
          <w:szCs w:val="24"/>
        </w:rPr>
        <w:t xml:space="preserve">, </w:t>
      </w:r>
      <w:r w:rsidRPr="007C6450">
        <w:rPr>
          <w:rFonts w:ascii="Times New Roman" w:hAnsi="Times New Roman" w:cs="Times New Roman"/>
          <w:bCs/>
          <w:i/>
          <w:color w:val="000000" w:themeColor="text1"/>
          <w:sz w:val="24"/>
          <w:szCs w:val="24"/>
        </w:rPr>
        <w:t>Str. dysgalactiae</w:t>
      </w:r>
      <w:r w:rsidRPr="007C6450">
        <w:rPr>
          <w:rFonts w:ascii="Times New Roman" w:hAnsi="Times New Roman" w:cs="Times New Roman"/>
          <w:bCs/>
          <w:color w:val="000000" w:themeColor="text1"/>
          <w:sz w:val="24"/>
          <w:szCs w:val="24"/>
        </w:rPr>
        <w:t xml:space="preserve">, </w:t>
      </w:r>
      <w:r w:rsidRPr="007C6450">
        <w:rPr>
          <w:rFonts w:ascii="Times New Roman" w:hAnsi="Times New Roman" w:cs="Times New Roman"/>
          <w:bCs/>
          <w:i/>
          <w:color w:val="000000" w:themeColor="text1"/>
          <w:sz w:val="24"/>
          <w:szCs w:val="24"/>
        </w:rPr>
        <w:t>Str. uberis</w:t>
      </w:r>
      <w:r w:rsidRPr="007C6450">
        <w:rPr>
          <w:rFonts w:ascii="Times New Roman" w:hAnsi="Times New Roman" w:cs="Times New Roman"/>
          <w:bCs/>
          <w:color w:val="000000" w:themeColor="text1"/>
          <w:sz w:val="24"/>
          <w:szCs w:val="24"/>
        </w:rPr>
        <w:t xml:space="preserve">, </w:t>
      </w:r>
      <w:r w:rsidRPr="007C6450">
        <w:rPr>
          <w:rFonts w:ascii="Times New Roman" w:hAnsi="Times New Roman" w:cs="Times New Roman"/>
          <w:bCs/>
          <w:i/>
          <w:color w:val="000000" w:themeColor="text1"/>
          <w:sz w:val="24"/>
          <w:szCs w:val="24"/>
        </w:rPr>
        <w:t>E. coli</w:t>
      </w:r>
      <w:r w:rsidRPr="007C6450">
        <w:rPr>
          <w:rFonts w:ascii="Times New Roman" w:hAnsi="Times New Roman" w:cs="Times New Roman"/>
          <w:bCs/>
          <w:color w:val="000000" w:themeColor="text1"/>
          <w:sz w:val="24"/>
          <w:szCs w:val="24"/>
        </w:rPr>
        <w:t xml:space="preserve">, </w:t>
      </w:r>
      <w:r w:rsidRPr="007C6450">
        <w:rPr>
          <w:rFonts w:ascii="Times New Roman" w:hAnsi="Times New Roman" w:cs="Times New Roman"/>
          <w:bCs/>
          <w:i/>
          <w:color w:val="000000" w:themeColor="text1"/>
          <w:sz w:val="24"/>
          <w:szCs w:val="24"/>
        </w:rPr>
        <w:t>Actinomyces pyogenes</w:t>
      </w:r>
      <w:r w:rsidRPr="007C6450">
        <w:rPr>
          <w:rFonts w:ascii="Times New Roman" w:hAnsi="Times New Roman" w:cs="Times New Roman"/>
          <w:bCs/>
          <w:color w:val="000000" w:themeColor="text1"/>
          <w:sz w:val="24"/>
          <w:szCs w:val="24"/>
        </w:rPr>
        <w:t xml:space="preserve">, koliform bakteriler, </w:t>
      </w:r>
      <w:r w:rsidRPr="007C6450">
        <w:rPr>
          <w:rFonts w:ascii="Times New Roman" w:hAnsi="Times New Roman" w:cs="Times New Roman"/>
          <w:bCs/>
          <w:i/>
          <w:color w:val="000000" w:themeColor="text1"/>
          <w:sz w:val="24"/>
          <w:szCs w:val="24"/>
        </w:rPr>
        <w:t>S. epidermidis</w:t>
      </w:r>
      <w:r w:rsidRPr="007C6450">
        <w:rPr>
          <w:rFonts w:ascii="Times New Roman" w:hAnsi="Times New Roman" w:cs="Times New Roman"/>
          <w:bCs/>
          <w:color w:val="000000" w:themeColor="text1"/>
          <w:sz w:val="24"/>
          <w:szCs w:val="24"/>
        </w:rPr>
        <w:t xml:space="preserve">, </w:t>
      </w:r>
      <w:r w:rsidRPr="007C6450">
        <w:rPr>
          <w:rFonts w:ascii="Times New Roman" w:hAnsi="Times New Roman" w:cs="Times New Roman"/>
          <w:bCs/>
          <w:i/>
          <w:color w:val="000000" w:themeColor="text1"/>
          <w:sz w:val="24"/>
          <w:szCs w:val="24"/>
        </w:rPr>
        <w:t>P. aeruginosa</w:t>
      </w:r>
      <w:r w:rsidRPr="007C6450">
        <w:rPr>
          <w:rFonts w:ascii="Times New Roman" w:hAnsi="Times New Roman" w:cs="Times New Roman"/>
          <w:bCs/>
          <w:color w:val="000000" w:themeColor="text1"/>
          <w:sz w:val="24"/>
          <w:szCs w:val="24"/>
        </w:rPr>
        <w:t xml:space="preserve">, Koagulaz Negatif Stafilokoklar, </w:t>
      </w:r>
      <w:r w:rsidRPr="007C6450">
        <w:rPr>
          <w:rFonts w:ascii="Times New Roman" w:hAnsi="Times New Roman" w:cs="Times New Roman"/>
          <w:bCs/>
          <w:i/>
          <w:color w:val="000000" w:themeColor="text1"/>
          <w:sz w:val="24"/>
          <w:szCs w:val="24"/>
        </w:rPr>
        <w:t>L. monocytogenes</w:t>
      </w:r>
      <w:r w:rsidRPr="007C6450">
        <w:rPr>
          <w:rFonts w:ascii="Times New Roman" w:hAnsi="Times New Roman" w:cs="Times New Roman"/>
          <w:bCs/>
          <w:color w:val="000000" w:themeColor="text1"/>
          <w:sz w:val="24"/>
          <w:szCs w:val="24"/>
        </w:rPr>
        <w:t xml:space="preserve">, </w:t>
      </w:r>
      <w:r w:rsidRPr="007C6450">
        <w:rPr>
          <w:rFonts w:ascii="Times New Roman" w:hAnsi="Times New Roman" w:cs="Times New Roman"/>
          <w:bCs/>
          <w:i/>
          <w:color w:val="000000" w:themeColor="text1"/>
          <w:sz w:val="24"/>
          <w:szCs w:val="24"/>
        </w:rPr>
        <w:t>C. bovis</w:t>
      </w:r>
      <w:r w:rsidRPr="007C6450">
        <w:rPr>
          <w:rFonts w:ascii="Times New Roman" w:hAnsi="Times New Roman" w:cs="Times New Roman"/>
          <w:bCs/>
          <w:color w:val="000000" w:themeColor="text1"/>
          <w:sz w:val="24"/>
          <w:szCs w:val="24"/>
        </w:rPr>
        <w:t xml:space="preserve">, </w:t>
      </w:r>
      <w:r w:rsidRPr="007C6450">
        <w:rPr>
          <w:rFonts w:ascii="Times New Roman" w:hAnsi="Times New Roman" w:cs="Times New Roman"/>
          <w:bCs/>
          <w:i/>
          <w:color w:val="000000" w:themeColor="text1"/>
          <w:sz w:val="24"/>
          <w:szCs w:val="24"/>
        </w:rPr>
        <w:t>Nocardia</w:t>
      </w:r>
      <w:r w:rsidRPr="007C6450">
        <w:rPr>
          <w:rFonts w:ascii="Times New Roman" w:hAnsi="Times New Roman" w:cs="Times New Roman"/>
          <w:bCs/>
          <w:color w:val="000000" w:themeColor="text1"/>
          <w:sz w:val="24"/>
          <w:szCs w:val="24"/>
        </w:rPr>
        <w:t xml:space="preserve"> spp. ve </w:t>
      </w:r>
      <w:r w:rsidRPr="007C6450">
        <w:rPr>
          <w:rFonts w:ascii="Times New Roman" w:hAnsi="Times New Roman" w:cs="Times New Roman"/>
          <w:bCs/>
          <w:i/>
          <w:color w:val="000000" w:themeColor="text1"/>
          <w:sz w:val="24"/>
          <w:szCs w:val="24"/>
        </w:rPr>
        <w:t>Mycoplasma bovis</w:t>
      </w:r>
      <w:r w:rsidRPr="007C6450">
        <w:rPr>
          <w:rFonts w:ascii="Times New Roman" w:hAnsi="Times New Roman" w:cs="Times New Roman"/>
          <w:bCs/>
          <w:color w:val="000000" w:themeColor="text1"/>
          <w:sz w:val="24"/>
          <w:szCs w:val="24"/>
        </w:rPr>
        <w:t xml:space="preserve"> yer almaktadır. Halk sağlığı açısından risk oluşturan mikrooganizmalar </w:t>
      </w:r>
      <w:r w:rsidRPr="007C6450">
        <w:rPr>
          <w:rFonts w:ascii="Times New Roman" w:hAnsi="Times New Roman" w:cs="Times New Roman"/>
          <w:bCs/>
          <w:i/>
          <w:color w:val="000000" w:themeColor="text1"/>
          <w:sz w:val="24"/>
          <w:szCs w:val="24"/>
        </w:rPr>
        <w:t>M. bovis</w:t>
      </w:r>
      <w:r w:rsidRPr="007C6450">
        <w:rPr>
          <w:rFonts w:ascii="Times New Roman" w:hAnsi="Times New Roman" w:cs="Times New Roman"/>
          <w:bCs/>
          <w:color w:val="000000" w:themeColor="text1"/>
          <w:sz w:val="24"/>
          <w:szCs w:val="24"/>
        </w:rPr>
        <w:t xml:space="preserve">, </w:t>
      </w:r>
      <w:r w:rsidRPr="007C6450">
        <w:rPr>
          <w:rFonts w:ascii="Times New Roman" w:hAnsi="Times New Roman" w:cs="Times New Roman"/>
          <w:bCs/>
          <w:i/>
          <w:color w:val="000000" w:themeColor="text1"/>
          <w:sz w:val="24"/>
          <w:szCs w:val="24"/>
        </w:rPr>
        <w:t>B. abortus</w:t>
      </w:r>
      <w:r w:rsidRPr="007C6450">
        <w:rPr>
          <w:rFonts w:ascii="Times New Roman" w:hAnsi="Times New Roman" w:cs="Times New Roman"/>
          <w:bCs/>
          <w:color w:val="000000" w:themeColor="text1"/>
          <w:sz w:val="24"/>
          <w:szCs w:val="24"/>
        </w:rPr>
        <w:t xml:space="preserve">, </w:t>
      </w:r>
      <w:r w:rsidRPr="007C6450">
        <w:rPr>
          <w:rFonts w:ascii="Times New Roman" w:hAnsi="Times New Roman" w:cs="Times New Roman"/>
          <w:bCs/>
          <w:i/>
          <w:color w:val="000000" w:themeColor="text1"/>
          <w:sz w:val="24"/>
          <w:szCs w:val="24"/>
        </w:rPr>
        <w:t>B. melitensis</w:t>
      </w:r>
      <w:r w:rsidRPr="007C6450">
        <w:rPr>
          <w:rFonts w:ascii="Times New Roman" w:hAnsi="Times New Roman" w:cs="Times New Roman"/>
          <w:bCs/>
          <w:color w:val="000000" w:themeColor="text1"/>
          <w:sz w:val="24"/>
          <w:szCs w:val="24"/>
        </w:rPr>
        <w:t xml:space="preserve">, </w:t>
      </w:r>
      <w:r w:rsidRPr="007C6450">
        <w:rPr>
          <w:rFonts w:ascii="Times New Roman" w:hAnsi="Times New Roman" w:cs="Times New Roman"/>
          <w:bCs/>
          <w:i/>
          <w:color w:val="000000" w:themeColor="text1"/>
          <w:sz w:val="24"/>
          <w:szCs w:val="24"/>
        </w:rPr>
        <w:t>Salmonella</w:t>
      </w:r>
      <w:r w:rsidRPr="007C6450">
        <w:rPr>
          <w:rFonts w:ascii="Times New Roman" w:hAnsi="Times New Roman" w:cs="Times New Roman"/>
          <w:bCs/>
          <w:color w:val="000000" w:themeColor="text1"/>
          <w:sz w:val="24"/>
          <w:szCs w:val="24"/>
        </w:rPr>
        <w:t xml:space="preserve">, </w:t>
      </w:r>
      <w:r w:rsidRPr="007C6450">
        <w:rPr>
          <w:rFonts w:ascii="Times New Roman" w:hAnsi="Times New Roman" w:cs="Times New Roman"/>
          <w:bCs/>
          <w:i/>
          <w:color w:val="000000" w:themeColor="text1"/>
          <w:sz w:val="24"/>
          <w:szCs w:val="24"/>
        </w:rPr>
        <w:t>S. aureus</w:t>
      </w:r>
      <w:r w:rsidRPr="007C6450">
        <w:rPr>
          <w:rFonts w:ascii="Times New Roman" w:hAnsi="Times New Roman" w:cs="Times New Roman"/>
          <w:bCs/>
          <w:color w:val="000000" w:themeColor="text1"/>
          <w:sz w:val="24"/>
          <w:szCs w:val="24"/>
        </w:rPr>
        <w:t xml:space="preserve">, </w:t>
      </w:r>
      <w:r w:rsidRPr="007C6450">
        <w:rPr>
          <w:rFonts w:ascii="Times New Roman" w:hAnsi="Times New Roman" w:cs="Times New Roman"/>
          <w:bCs/>
          <w:i/>
          <w:color w:val="000000" w:themeColor="text1"/>
          <w:sz w:val="24"/>
          <w:szCs w:val="24"/>
        </w:rPr>
        <w:t>L. monocytogenes</w:t>
      </w:r>
      <w:r w:rsidRPr="007C6450">
        <w:rPr>
          <w:rFonts w:ascii="Times New Roman" w:hAnsi="Times New Roman" w:cs="Times New Roman"/>
          <w:bCs/>
          <w:color w:val="000000" w:themeColor="text1"/>
          <w:sz w:val="24"/>
          <w:szCs w:val="24"/>
        </w:rPr>
        <w:t xml:space="preserve">, </w:t>
      </w:r>
      <w:r w:rsidRPr="007C6450">
        <w:rPr>
          <w:rFonts w:ascii="Times New Roman" w:hAnsi="Times New Roman" w:cs="Times New Roman"/>
          <w:bCs/>
          <w:i/>
          <w:color w:val="000000" w:themeColor="text1"/>
          <w:sz w:val="24"/>
          <w:szCs w:val="24"/>
        </w:rPr>
        <w:t>E. coli,</w:t>
      </w:r>
      <w:r w:rsidR="00DE0B4F" w:rsidRPr="007C6450">
        <w:rPr>
          <w:rFonts w:ascii="Times New Roman" w:hAnsi="Times New Roman" w:cs="Times New Roman"/>
          <w:bCs/>
          <w:i/>
          <w:color w:val="000000" w:themeColor="text1"/>
          <w:sz w:val="24"/>
          <w:szCs w:val="24"/>
        </w:rPr>
        <w:t xml:space="preserve"> </w:t>
      </w:r>
      <w:r w:rsidRPr="007C6450">
        <w:rPr>
          <w:rFonts w:ascii="Times New Roman" w:hAnsi="Times New Roman" w:cs="Times New Roman"/>
          <w:bCs/>
          <w:i/>
          <w:color w:val="000000" w:themeColor="text1"/>
          <w:sz w:val="24"/>
          <w:szCs w:val="24"/>
        </w:rPr>
        <w:t>C. jejuni</w:t>
      </w:r>
      <w:r w:rsidRPr="007C6450">
        <w:rPr>
          <w:rFonts w:ascii="Times New Roman" w:hAnsi="Times New Roman" w:cs="Times New Roman"/>
          <w:bCs/>
          <w:color w:val="000000" w:themeColor="text1"/>
          <w:sz w:val="24"/>
          <w:szCs w:val="24"/>
        </w:rPr>
        <w:t xml:space="preserve">, ve </w:t>
      </w:r>
      <w:r w:rsidRPr="007C6450">
        <w:rPr>
          <w:rFonts w:ascii="Times New Roman" w:hAnsi="Times New Roman" w:cs="Times New Roman"/>
          <w:bCs/>
          <w:i/>
          <w:color w:val="000000" w:themeColor="text1"/>
          <w:sz w:val="24"/>
          <w:szCs w:val="24"/>
        </w:rPr>
        <w:t>Coxiella burnetii</w:t>
      </w:r>
      <w:r w:rsidRPr="007C6450">
        <w:rPr>
          <w:rFonts w:ascii="Times New Roman" w:hAnsi="Times New Roman" w:cs="Times New Roman"/>
          <w:bCs/>
          <w:color w:val="000000" w:themeColor="text1"/>
          <w:sz w:val="24"/>
          <w:szCs w:val="24"/>
        </w:rPr>
        <w:t xml:space="preserve"> hastalıklı hayvanlardan süte geçmektedirler. Sütün çevre faktörlerinden gelen</w:t>
      </w:r>
      <w:r w:rsidR="00DE0B4F" w:rsidRPr="007C6450">
        <w:rPr>
          <w:rFonts w:ascii="Times New Roman" w:hAnsi="Times New Roman" w:cs="Times New Roman"/>
          <w:bCs/>
          <w:color w:val="000000" w:themeColor="text1"/>
          <w:sz w:val="24"/>
          <w:szCs w:val="24"/>
        </w:rPr>
        <w:t xml:space="preserve"> </w:t>
      </w:r>
      <w:r w:rsidRPr="007C6450">
        <w:rPr>
          <w:rFonts w:ascii="Times New Roman" w:hAnsi="Times New Roman" w:cs="Times New Roman"/>
          <w:bCs/>
          <w:color w:val="000000" w:themeColor="text1"/>
          <w:sz w:val="24"/>
          <w:szCs w:val="24"/>
        </w:rPr>
        <w:t xml:space="preserve">kontaminasyonda LAB, koliform bakteriler, </w:t>
      </w:r>
      <w:r w:rsidRPr="007C6450">
        <w:rPr>
          <w:rFonts w:ascii="Times New Roman" w:hAnsi="Times New Roman" w:cs="Times New Roman"/>
          <w:bCs/>
          <w:i/>
          <w:color w:val="000000" w:themeColor="text1"/>
          <w:sz w:val="24"/>
          <w:szCs w:val="24"/>
        </w:rPr>
        <w:t>Micrococcus</w:t>
      </w:r>
      <w:r w:rsidRPr="007C6450">
        <w:rPr>
          <w:rFonts w:ascii="Times New Roman" w:hAnsi="Times New Roman" w:cs="Times New Roman"/>
          <w:bCs/>
          <w:color w:val="000000" w:themeColor="text1"/>
          <w:sz w:val="24"/>
          <w:szCs w:val="24"/>
        </w:rPr>
        <w:t xml:space="preserve">, </w:t>
      </w:r>
      <w:r w:rsidRPr="007C6450">
        <w:rPr>
          <w:rFonts w:ascii="Times New Roman" w:hAnsi="Times New Roman" w:cs="Times New Roman"/>
          <w:bCs/>
          <w:i/>
          <w:color w:val="000000" w:themeColor="text1"/>
          <w:sz w:val="24"/>
          <w:szCs w:val="24"/>
        </w:rPr>
        <w:t>Staphylococcus</w:t>
      </w:r>
      <w:r w:rsidRPr="007C6450">
        <w:rPr>
          <w:rFonts w:ascii="Times New Roman" w:hAnsi="Times New Roman" w:cs="Times New Roman"/>
          <w:bCs/>
          <w:color w:val="000000" w:themeColor="text1"/>
          <w:sz w:val="24"/>
          <w:szCs w:val="24"/>
        </w:rPr>
        <w:t xml:space="preserve">, </w:t>
      </w:r>
      <w:r w:rsidRPr="007C6450">
        <w:rPr>
          <w:rFonts w:ascii="Times New Roman" w:hAnsi="Times New Roman" w:cs="Times New Roman"/>
          <w:bCs/>
          <w:i/>
          <w:color w:val="000000" w:themeColor="text1"/>
          <w:sz w:val="24"/>
          <w:szCs w:val="24"/>
        </w:rPr>
        <w:t xml:space="preserve">Enterococcus, Bacillus </w:t>
      </w:r>
      <w:r w:rsidRPr="007C6450">
        <w:rPr>
          <w:rFonts w:ascii="Times New Roman" w:hAnsi="Times New Roman" w:cs="Times New Roman"/>
          <w:bCs/>
          <w:color w:val="000000" w:themeColor="text1"/>
          <w:sz w:val="24"/>
          <w:szCs w:val="24"/>
        </w:rPr>
        <w:t xml:space="preserve">ve </w:t>
      </w:r>
      <w:r w:rsidRPr="007C6450">
        <w:rPr>
          <w:rFonts w:ascii="Times New Roman" w:hAnsi="Times New Roman" w:cs="Times New Roman"/>
          <w:bCs/>
          <w:i/>
          <w:color w:val="000000" w:themeColor="text1"/>
          <w:sz w:val="24"/>
          <w:szCs w:val="24"/>
        </w:rPr>
        <w:t>Clostridium</w:t>
      </w:r>
      <w:r w:rsidRPr="007C6450">
        <w:rPr>
          <w:rFonts w:ascii="Times New Roman" w:hAnsi="Times New Roman" w:cs="Times New Roman"/>
          <w:bCs/>
          <w:color w:val="000000" w:themeColor="text1"/>
          <w:sz w:val="24"/>
          <w:szCs w:val="24"/>
        </w:rPr>
        <w:t>’lar yer almaktadır (Erol, 2007).</w:t>
      </w:r>
      <w:r w:rsidR="00DE0B4F" w:rsidRPr="007C6450">
        <w:rPr>
          <w:rFonts w:ascii="Times New Roman" w:hAnsi="Times New Roman" w:cs="Times New Roman"/>
          <w:bCs/>
          <w:color w:val="000000" w:themeColor="text1"/>
          <w:sz w:val="24"/>
          <w:szCs w:val="24"/>
        </w:rPr>
        <w:t xml:space="preserve"> </w:t>
      </w:r>
    </w:p>
    <w:p w14:paraId="5C99D9DB" w14:textId="0AAC9162" w:rsidR="005E0337" w:rsidRPr="007C6450" w:rsidRDefault="00095E62" w:rsidP="00B41F4D">
      <w:pPr>
        <w:spacing w:after="120" w:line="360" w:lineRule="auto"/>
        <w:ind w:firstLine="567"/>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 xml:space="preserve">Enfekte olan inekler, memeye antibiyotik enjekte edilerek tedavi edilmektedir. Bu ineklerden elde edilen süt, tedaviyi takiben birkaç gün boyunca satıştan uzak tutulmalıdır çünkü antibiyotik kalıntıları, duyarsız tüketicilerde sorunlara neden olabilmekte ve fermente sütlerde başlangıç kültürü aktivitesini engelleyebilmektedir. İyi sağım hijyeni ile mastiti </w:t>
      </w:r>
      <w:r w:rsidRPr="007C6450">
        <w:rPr>
          <w:rFonts w:ascii="Times New Roman" w:hAnsi="Times New Roman" w:cs="Times New Roman"/>
          <w:bCs/>
          <w:color w:val="000000" w:themeColor="text1"/>
          <w:sz w:val="24"/>
          <w:szCs w:val="24"/>
        </w:rPr>
        <w:lastRenderedPageBreak/>
        <w:t xml:space="preserve">kontrol etme girişimleri, sağımdan sonra dezenfektan emzik daldırma kullanımı ve laktasyon sonunda antibiyotik infüzyonu streptokok ve stafilokok enfeksiyonlarını azaltmaya yardımcı olmakta ancak </w:t>
      </w:r>
      <w:r w:rsidRPr="007C6450">
        <w:rPr>
          <w:rFonts w:ascii="Times New Roman" w:hAnsi="Times New Roman" w:cs="Times New Roman"/>
          <w:bCs/>
          <w:i/>
          <w:color w:val="000000" w:themeColor="text1"/>
          <w:sz w:val="24"/>
          <w:szCs w:val="24"/>
        </w:rPr>
        <w:t>E. coli</w:t>
      </w:r>
      <w:r w:rsidRPr="007C6450">
        <w:rPr>
          <w:rFonts w:ascii="Times New Roman" w:hAnsi="Times New Roman" w:cs="Times New Roman"/>
          <w:bCs/>
          <w:color w:val="000000" w:themeColor="text1"/>
          <w:sz w:val="24"/>
          <w:szCs w:val="24"/>
        </w:rPr>
        <w:t xml:space="preserve"> mastitini önlemede çok az bir başarı elde edebilmektedir. Memenin dışı ve yakın çevresi, ineğin genel çevresinden gelen organizmalarla kontamine olabilmektedir. Bu durum, ineklerin açık otlakta otlamasına izin verildiği yaz aylarında daha az sorun olmakta,</w:t>
      </w:r>
      <w:r w:rsidR="00546388" w:rsidRPr="007C6450">
        <w:rPr>
          <w:rFonts w:ascii="Times New Roman" w:hAnsi="Times New Roman" w:cs="Times New Roman"/>
          <w:bCs/>
          <w:color w:val="000000" w:themeColor="text1"/>
          <w:sz w:val="24"/>
          <w:szCs w:val="24"/>
        </w:rPr>
        <w:t xml:space="preserve"> </w:t>
      </w:r>
      <w:r w:rsidRPr="007C6450">
        <w:rPr>
          <w:rFonts w:ascii="Times New Roman" w:hAnsi="Times New Roman" w:cs="Times New Roman"/>
          <w:bCs/>
          <w:color w:val="000000" w:themeColor="text1"/>
          <w:sz w:val="24"/>
          <w:szCs w:val="24"/>
        </w:rPr>
        <w:t>iç mekanda ve ıslak koşullarda barındırıldıklarında en yoğun biçimde meydana gelmektedir. Ağır kontamine meme uçlarının süte 10</w:t>
      </w:r>
      <w:r w:rsidRPr="007C6450">
        <w:rPr>
          <w:rFonts w:ascii="Times New Roman" w:hAnsi="Times New Roman" w:cs="Times New Roman"/>
          <w:bCs/>
          <w:color w:val="000000" w:themeColor="text1"/>
          <w:sz w:val="24"/>
          <w:szCs w:val="24"/>
          <w:vertAlign w:val="superscript"/>
        </w:rPr>
        <w:t xml:space="preserve">5 </w:t>
      </w:r>
      <w:r w:rsidRPr="007C6450">
        <w:rPr>
          <w:rFonts w:ascii="Times New Roman" w:hAnsi="Times New Roman" w:cs="Times New Roman"/>
          <w:bCs/>
          <w:color w:val="000000" w:themeColor="text1"/>
          <w:sz w:val="24"/>
          <w:szCs w:val="24"/>
        </w:rPr>
        <w:t xml:space="preserve">kob/ml kadar bir mikrobiyel yükle katkıda bulunduğu bildirilmektedir. Yatak ve gübre kaynaklı kontaminasyon </w:t>
      </w:r>
      <w:r w:rsidRPr="007C6450">
        <w:rPr>
          <w:rFonts w:ascii="Times New Roman" w:hAnsi="Times New Roman" w:cs="Times New Roman"/>
          <w:bCs/>
          <w:i/>
          <w:color w:val="000000" w:themeColor="text1"/>
          <w:sz w:val="24"/>
          <w:szCs w:val="24"/>
        </w:rPr>
        <w:t>E. coli</w:t>
      </w:r>
      <w:r w:rsidRPr="007C6450">
        <w:rPr>
          <w:rFonts w:ascii="Times New Roman" w:hAnsi="Times New Roman" w:cs="Times New Roman"/>
          <w:bCs/>
          <w:color w:val="000000" w:themeColor="text1"/>
          <w:sz w:val="24"/>
          <w:szCs w:val="24"/>
        </w:rPr>
        <w:t xml:space="preserve">, </w:t>
      </w:r>
      <w:r w:rsidRPr="007C6450">
        <w:rPr>
          <w:rFonts w:ascii="Times New Roman" w:hAnsi="Times New Roman" w:cs="Times New Roman"/>
          <w:bCs/>
          <w:i/>
          <w:color w:val="000000" w:themeColor="text1"/>
          <w:sz w:val="24"/>
          <w:szCs w:val="24"/>
        </w:rPr>
        <w:t xml:space="preserve">Campylobacter </w:t>
      </w:r>
      <w:r w:rsidRPr="007C6450">
        <w:rPr>
          <w:rFonts w:ascii="Times New Roman" w:hAnsi="Times New Roman" w:cs="Times New Roman"/>
          <w:bCs/>
          <w:color w:val="000000" w:themeColor="text1"/>
          <w:sz w:val="24"/>
          <w:szCs w:val="24"/>
        </w:rPr>
        <w:t xml:space="preserve">ve </w:t>
      </w:r>
      <w:r w:rsidRPr="007C6450">
        <w:rPr>
          <w:rFonts w:ascii="Times New Roman" w:hAnsi="Times New Roman" w:cs="Times New Roman"/>
          <w:bCs/>
          <w:i/>
          <w:color w:val="000000" w:themeColor="text1"/>
          <w:sz w:val="24"/>
          <w:szCs w:val="24"/>
        </w:rPr>
        <w:t xml:space="preserve">Salmonella </w:t>
      </w:r>
      <w:r w:rsidRPr="007C6450">
        <w:rPr>
          <w:rFonts w:ascii="Times New Roman" w:hAnsi="Times New Roman" w:cs="Times New Roman"/>
          <w:bCs/>
          <w:color w:val="000000" w:themeColor="text1"/>
          <w:sz w:val="24"/>
          <w:szCs w:val="24"/>
        </w:rPr>
        <w:t xml:space="preserve">gibi insan patojenlerinin kaynağı olabilmekte ve </w:t>
      </w:r>
      <w:r w:rsidRPr="007C6450">
        <w:rPr>
          <w:rFonts w:ascii="Times New Roman" w:hAnsi="Times New Roman" w:cs="Times New Roman"/>
          <w:bCs/>
          <w:i/>
          <w:color w:val="000000" w:themeColor="text1"/>
          <w:sz w:val="24"/>
          <w:szCs w:val="24"/>
        </w:rPr>
        <w:t xml:space="preserve">Bacillus </w:t>
      </w:r>
      <w:r w:rsidRPr="007C6450">
        <w:rPr>
          <w:rFonts w:ascii="Times New Roman" w:hAnsi="Times New Roman" w:cs="Times New Roman"/>
          <w:bCs/>
          <w:color w:val="000000" w:themeColor="text1"/>
          <w:sz w:val="24"/>
          <w:szCs w:val="24"/>
        </w:rPr>
        <w:t xml:space="preserve">türleri topraktan geçebilmektedir. </w:t>
      </w:r>
      <w:r w:rsidRPr="007C6450">
        <w:rPr>
          <w:rFonts w:ascii="Times New Roman" w:hAnsi="Times New Roman" w:cs="Times New Roman"/>
          <w:bCs/>
          <w:i/>
          <w:color w:val="000000" w:themeColor="text1"/>
          <w:sz w:val="24"/>
          <w:szCs w:val="24"/>
        </w:rPr>
        <w:t xml:space="preserve">C. butyricum </w:t>
      </w:r>
      <w:r w:rsidRPr="007C6450">
        <w:rPr>
          <w:rFonts w:ascii="Times New Roman" w:hAnsi="Times New Roman" w:cs="Times New Roman"/>
          <w:bCs/>
          <w:color w:val="000000" w:themeColor="text1"/>
          <w:sz w:val="24"/>
          <w:szCs w:val="24"/>
        </w:rPr>
        <w:t xml:space="preserve">ve </w:t>
      </w:r>
      <w:r w:rsidRPr="007C6450">
        <w:rPr>
          <w:rFonts w:ascii="Times New Roman" w:hAnsi="Times New Roman" w:cs="Times New Roman"/>
          <w:bCs/>
          <w:i/>
          <w:color w:val="000000" w:themeColor="text1"/>
          <w:sz w:val="24"/>
          <w:szCs w:val="24"/>
        </w:rPr>
        <w:t>C. tyrobutyricum</w:t>
      </w:r>
      <w:r w:rsidRPr="007C6450">
        <w:rPr>
          <w:rFonts w:ascii="Times New Roman" w:hAnsi="Times New Roman" w:cs="Times New Roman"/>
          <w:bCs/>
          <w:color w:val="000000" w:themeColor="text1"/>
          <w:sz w:val="24"/>
          <w:szCs w:val="24"/>
        </w:rPr>
        <w:t xml:space="preserve"> gibi Clostridia türleri ineklere verilen silajdan süte taşınabilmekte ve büyümeleri bazı peynirlerde geç şişme olarak bilinen soruna neden olabilmektedir (Yerlikaya, 2018). Meme başlıkları, borular, süt tutucular ve saklama tankları gibi süt işleme ekipmanları, çiğ sütte bulunan mikroorganizmaların ana kaynağıdır. Sütün genel kalitesi düştükçe bu kaynaktan elde edilen mikrofloranın oranı artmaktad</w:t>
      </w:r>
      <w:r w:rsidR="00DE0B4F" w:rsidRPr="007C6450">
        <w:rPr>
          <w:rFonts w:ascii="Times New Roman" w:hAnsi="Times New Roman" w:cs="Times New Roman"/>
          <w:bCs/>
          <w:color w:val="000000" w:themeColor="text1"/>
          <w:sz w:val="24"/>
          <w:szCs w:val="24"/>
        </w:rPr>
        <w:t>ır. Süt besleyici bir ortam olduğundan</w:t>
      </w:r>
      <w:r w:rsidRPr="007C6450">
        <w:rPr>
          <w:rFonts w:ascii="Times New Roman" w:hAnsi="Times New Roman" w:cs="Times New Roman"/>
          <w:bCs/>
          <w:color w:val="000000" w:themeColor="text1"/>
          <w:sz w:val="24"/>
          <w:szCs w:val="24"/>
        </w:rPr>
        <w:t xml:space="preserve"> ekipman</w:t>
      </w:r>
      <w:r w:rsidR="00DE0B4F" w:rsidRPr="007C6450">
        <w:rPr>
          <w:rFonts w:ascii="Times New Roman" w:hAnsi="Times New Roman" w:cs="Times New Roman"/>
          <w:bCs/>
          <w:color w:val="000000" w:themeColor="text1"/>
          <w:sz w:val="24"/>
          <w:szCs w:val="24"/>
        </w:rPr>
        <w:t>ın yetersiz temizlenmesi dırımunda</w:t>
      </w:r>
      <w:r w:rsidRPr="007C6450">
        <w:rPr>
          <w:rFonts w:ascii="Times New Roman" w:hAnsi="Times New Roman" w:cs="Times New Roman"/>
          <w:bCs/>
          <w:color w:val="000000" w:themeColor="text1"/>
          <w:sz w:val="24"/>
          <w:szCs w:val="24"/>
        </w:rPr>
        <w:t>, sıklıkla ıslak bırak</w:t>
      </w:r>
      <w:r w:rsidR="00DE0B4F" w:rsidRPr="007C6450">
        <w:rPr>
          <w:rFonts w:ascii="Times New Roman" w:hAnsi="Times New Roman" w:cs="Times New Roman"/>
          <w:bCs/>
          <w:color w:val="000000" w:themeColor="text1"/>
          <w:sz w:val="24"/>
          <w:szCs w:val="24"/>
        </w:rPr>
        <w:t>ılan yüzeylerdeki süt artıkları ve</w:t>
      </w:r>
      <w:r w:rsidRPr="007C6450">
        <w:rPr>
          <w:rFonts w:ascii="Times New Roman" w:hAnsi="Times New Roman" w:cs="Times New Roman"/>
          <w:bCs/>
          <w:color w:val="000000" w:themeColor="text1"/>
          <w:sz w:val="24"/>
          <w:szCs w:val="24"/>
        </w:rPr>
        <w:t xml:space="preserve"> süt yığınlarını kontamine </w:t>
      </w:r>
      <w:r w:rsidR="00DE0B4F" w:rsidRPr="007C6450">
        <w:rPr>
          <w:rFonts w:ascii="Times New Roman" w:hAnsi="Times New Roman" w:cs="Times New Roman"/>
          <w:bCs/>
          <w:color w:val="000000" w:themeColor="text1"/>
          <w:sz w:val="24"/>
          <w:szCs w:val="24"/>
        </w:rPr>
        <w:t xml:space="preserve">olmakta, </w:t>
      </w:r>
      <w:r w:rsidRPr="007C6450">
        <w:rPr>
          <w:rFonts w:ascii="Times New Roman" w:hAnsi="Times New Roman" w:cs="Times New Roman"/>
          <w:bCs/>
          <w:color w:val="000000" w:themeColor="text1"/>
          <w:sz w:val="24"/>
          <w:szCs w:val="24"/>
        </w:rPr>
        <w:t>mikrobiyal gelişme için bir odak işlevi</w:t>
      </w:r>
      <w:r w:rsidR="00DE0B4F" w:rsidRPr="007C6450">
        <w:rPr>
          <w:rFonts w:ascii="Times New Roman" w:hAnsi="Times New Roman" w:cs="Times New Roman"/>
          <w:bCs/>
          <w:color w:val="000000" w:themeColor="text1"/>
          <w:sz w:val="24"/>
          <w:szCs w:val="24"/>
        </w:rPr>
        <w:t>görnektedir</w:t>
      </w:r>
      <w:r w:rsidRPr="007C6450">
        <w:rPr>
          <w:rFonts w:ascii="Times New Roman" w:hAnsi="Times New Roman" w:cs="Times New Roman"/>
          <w:bCs/>
          <w:color w:val="000000" w:themeColor="text1"/>
          <w:sz w:val="24"/>
          <w:szCs w:val="24"/>
        </w:rPr>
        <w:t xml:space="preserve">. Temizlik ısrarla ihmal edilirse, süt taşı olarak bilinen hidrofobik, mineral bakımından zengin tortu, özellikle ısıtılmış yüzeylerde birikebilmektedir. Bu, organizmaları dezenfektanlardan koruyacak ve </w:t>
      </w:r>
      <w:r w:rsidRPr="007C6450">
        <w:rPr>
          <w:rFonts w:ascii="Times New Roman" w:hAnsi="Times New Roman" w:cs="Times New Roman"/>
          <w:bCs/>
          <w:i/>
          <w:color w:val="000000" w:themeColor="text1"/>
          <w:sz w:val="24"/>
          <w:szCs w:val="24"/>
        </w:rPr>
        <w:t xml:space="preserve">Micrococci </w:t>
      </w:r>
      <w:r w:rsidRPr="007C6450">
        <w:rPr>
          <w:rFonts w:ascii="Times New Roman" w:hAnsi="Times New Roman" w:cs="Times New Roman"/>
          <w:bCs/>
          <w:color w:val="000000" w:themeColor="text1"/>
          <w:sz w:val="24"/>
          <w:szCs w:val="24"/>
        </w:rPr>
        <w:t>ve enterokok gibi daha yavaş büyüyen organizmaların gelişmesine izin verecektir. Bunların çoğu termodürik olup pastörizasyonla öld</w:t>
      </w:r>
      <w:r w:rsidR="00D56507">
        <w:rPr>
          <w:rFonts w:ascii="Times New Roman" w:hAnsi="Times New Roman" w:cs="Times New Roman"/>
          <w:bCs/>
          <w:color w:val="000000" w:themeColor="text1"/>
          <w:sz w:val="24"/>
          <w:szCs w:val="24"/>
        </w:rPr>
        <w:t xml:space="preserve">ürülmeyebilmektedir (Akan </w:t>
      </w:r>
      <w:r w:rsidR="00D56507">
        <w:rPr>
          <w:rFonts w:ascii="Times New Roman" w:hAnsi="Times New Roman" w:cs="Times New Roman"/>
          <w:color w:val="000000" w:themeColor="text1"/>
          <w:sz w:val="24"/>
          <w:szCs w:val="24"/>
        </w:rPr>
        <w:t>ve diğerleri</w:t>
      </w:r>
      <w:r w:rsidR="001D735B" w:rsidRPr="007C6450">
        <w:rPr>
          <w:rFonts w:ascii="Times New Roman" w:hAnsi="Times New Roman" w:cs="Times New Roman"/>
          <w:bCs/>
          <w:color w:val="000000" w:themeColor="text1"/>
          <w:sz w:val="24"/>
          <w:szCs w:val="24"/>
        </w:rPr>
        <w:t>, 2014</w:t>
      </w:r>
      <w:r w:rsidR="00C40A11" w:rsidRPr="007C6450">
        <w:rPr>
          <w:rFonts w:ascii="Times New Roman" w:hAnsi="Times New Roman" w:cs="Times New Roman"/>
          <w:bCs/>
          <w:color w:val="000000" w:themeColor="text1"/>
          <w:sz w:val="24"/>
          <w:szCs w:val="24"/>
        </w:rPr>
        <w:t>).</w:t>
      </w:r>
    </w:p>
    <w:p w14:paraId="3D41FA7B" w14:textId="77777777" w:rsidR="001D735B" w:rsidRPr="007C6450" w:rsidRDefault="00095E62" w:rsidP="00B41F4D">
      <w:pPr>
        <w:spacing w:after="120" w:line="360" w:lineRule="auto"/>
        <w:ind w:firstLine="567"/>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Hammade olarak</w:t>
      </w:r>
      <w:r w:rsidR="008611DB" w:rsidRPr="007C6450">
        <w:rPr>
          <w:rFonts w:ascii="Times New Roman" w:hAnsi="Times New Roman" w:cs="Times New Roman"/>
          <w:bCs/>
          <w:color w:val="000000" w:themeColor="text1"/>
          <w:sz w:val="24"/>
          <w:szCs w:val="24"/>
        </w:rPr>
        <w:t xml:space="preserve"> </w:t>
      </w:r>
      <w:r w:rsidRPr="007C6450">
        <w:rPr>
          <w:rFonts w:ascii="Times New Roman" w:hAnsi="Times New Roman" w:cs="Times New Roman"/>
          <w:bCs/>
          <w:color w:val="000000" w:themeColor="text1"/>
          <w:sz w:val="24"/>
          <w:szCs w:val="24"/>
        </w:rPr>
        <w:t xml:space="preserve">çiğ sütün kalitesi tüm peynir türlerinin üretiminde büyük önem taşımaktadır. Bu bağlamda, çiğ sütten üretilen peynirlerde bazı standartlara uyulması gerekmektedir. Düşük bakteri sayısı ve düşük somatik hücre sayısı, süt kalitesinin temel göstergeleri olup sayıları arttıkça, süt ve peynirin patojenlerle kontaminasyon riski yükselmektedir. </w:t>
      </w:r>
    </w:p>
    <w:p w14:paraId="04A3F224" w14:textId="27331188" w:rsidR="00095E62" w:rsidRPr="007C6450" w:rsidRDefault="00095E62" w:rsidP="00B41F4D">
      <w:pPr>
        <w:spacing w:after="120" w:line="360" w:lineRule="auto"/>
        <w:ind w:firstLine="567"/>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 xml:space="preserve">Ürün güvenliğini sağlamak amacıyla sütteki bakteri ve somatik hücre sayımlarının izlenmesi ve kontrol edilmesi bir Hazard Analysis and Critical Control Point (HACCP) programının planı olmalıdır. Genel olarak, çiğ süt bakterileri ve somatik hücre sayıları yüksek olduğunda, peynir kalitesi üzerinde tüketici kabulünü ve peynir verimini düşürebilecek başka olumsuz etkiler olacaktır. Geleneksel peynir üretiminde, sağımdan peynir yapımına kadar geçen süre çok kısadır ve bazı durumlarda süt soğutulmadan çiftlikte </w:t>
      </w:r>
      <w:r w:rsidRPr="007C6450">
        <w:rPr>
          <w:rFonts w:ascii="Times New Roman" w:hAnsi="Times New Roman" w:cs="Times New Roman"/>
          <w:bCs/>
          <w:color w:val="000000" w:themeColor="text1"/>
          <w:sz w:val="24"/>
          <w:szCs w:val="24"/>
        </w:rPr>
        <w:lastRenderedPageBreak/>
        <w:t>hemen peynir haline getirilmektedir. Süt toplanmasından peynir yapımının başlamasına kadar geçen sürenin en aza indirilmesi, çiğ sütte istenmeyen bakterilerin çoğalması fırsatını azaltmaktadır. Aksine, süt soğutulduğunda ve nakil sırasında uzun süre tutulduğunda, patojen gelişimi, özellikle de psikrotrofik patojenlerin büyümesi fırsatı artmaktadır (Sağlam ve Şeker, 2016).</w:t>
      </w:r>
    </w:p>
    <w:p w14:paraId="5470A57B" w14:textId="15477DB4" w:rsidR="009146B5" w:rsidRPr="007C6450" w:rsidRDefault="00095E62" w:rsidP="00B41F4D">
      <w:pPr>
        <w:spacing w:after="120" w:line="360" w:lineRule="auto"/>
        <w:ind w:firstLine="567"/>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 xml:space="preserve">Peynirde mikrobiyal patojenlerin çoğalması iç ve dış faktörler tarafından belirlenmektedir. Önemli iç faktörler arasında nem içeriği, pH ve asitlik, besin içeriği, redoks potansiyeli, antimikrobiyal bileşiklerin varlığı, doğal olarak bulunan veya gıda koruyucuları olarak eklenenler, örneğin rekabetçi mikrofloranın varlığı yer almaktadır. Tüm bu faktörler, bakteriyel patojenlerin peynirlerde gelişme, kalıcılık veya azalma potansiyelini belirlemektedir. Dışsal parametreler, paketleme/paketleme atmosferi türü, saklama ve bekletme koşullarının süresi ve sıcaklığı, işlem adımları, ürün geçmişi ve geleneksel kullanım gibi faktörleri içermektedir. Bu faktörlerin etkileşimi, peynirdeki mikrobiyal çoğalma potansiyelini belirlemektedir. Peynir güvenliğinde patojen </w:t>
      </w:r>
      <w:r w:rsidRPr="007C6450">
        <w:rPr>
          <w:rFonts w:ascii="Times New Roman" w:hAnsi="Times New Roman" w:cs="Times New Roman"/>
          <w:bCs/>
          <w:i/>
          <w:color w:val="000000" w:themeColor="text1"/>
          <w:sz w:val="24"/>
          <w:szCs w:val="24"/>
        </w:rPr>
        <w:t>S. enterica</w:t>
      </w:r>
      <w:r w:rsidRPr="007C6450">
        <w:rPr>
          <w:rFonts w:ascii="Times New Roman" w:hAnsi="Times New Roman" w:cs="Times New Roman"/>
          <w:bCs/>
          <w:color w:val="000000" w:themeColor="text1"/>
          <w:sz w:val="24"/>
          <w:szCs w:val="24"/>
        </w:rPr>
        <w:t xml:space="preserve">, </w:t>
      </w:r>
      <w:r w:rsidRPr="007C6450">
        <w:rPr>
          <w:rFonts w:ascii="Times New Roman" w:hAnsi="Times New Roman" w:cs="Times New Roman"/>
          <w:bCs/>
          <w:i/>
          <w:color w:val="000000" w:themeColor="text1"/>
          <w:sz w:val="24"/>
          <w:szCs w:val="24"/>
        </w:rPr>
        <w:t>L. monocytogenes</w:t>
      </w:r>
      <w:r w:rsidRPr="007C6450">
        <w:rPr>
          <w:rFonts w:ascii="Times New Roman" w:hAnsi="Times New Roman" w:cs="Times New Roman"/>
          <w:bCs/>
          <w:color w:val="000000" w:themeColor="text1"/>
          <w:sz w:val="24"/>
          <w:szCs w:val="24"/>
        </w:rPr>
        <w:t xml:space="preserve">, </w:t>
      </w:r>
      <w:r w:rsidRPr="007C6450">
        <w:rPr>
          <w:rFonts w:ascii="Times New Roman" w:hAnsi="Times New Roman" w:cs="Times New Roman"/>
          <w:bCs/>
          <w:i/>
          <w:color w:val="000000" w:themeColor="text1"/>
          <w:sz w:val="24"/>
          <w:szCs w:val="24"/>
        </w:rPr>
        <w:t xml:space="preserve">S. aureus </w:t>
      </w:r>
      <w:r w:rsidR="00422CE4" w:rsidRPr="007C6450">
        <w:rPr>
          <w:rFonts w:ascii="Times New Roman" w:hAnsi="Times New Roman" w:cs="Times New Roman"/>
          <w:bCs/>
          <w:color w:val="000000" w:themeColor="text1"/>
          <w:sz w:val="24"/>
          <w:szCs w:val="24"/>
        </w:rPr>
        <w:t>ve e</w:t>
      </w:r>
      <w:r w:rsidRPr="007C6450">
        <w:rPr>
          <w:rFonts w:ascii="Times New Roman" w:hAnsi="Times New Roman" w:cs="Times New Roman"/>
          <w:bCs/>
          <w:color w:val="000000" w:themeColor="text1"/>
          <w:sz w:val="24"/>
          <w:szCs w:val="24"/>
        </w:rPr>
        <w:t xml:space="preserve">nteropatojenik </w:t>
      </w:r>
      <w:r w:rsidRPr="007C6450">
        <w:rPr>
          <w:rFonts w:ascii="Times New Roman" w:hAnsi="Times New Roman" w:cs="Times New Roman"/>
          <w:bCs/>
          <w:i/>
          <w:color w:val="000000" w:themeColor="text1"/>
          <w:sz w:val="24"/>
          <w:szCs w:val="24"/>
        </w:rPr>
        <w:t>E.coli</w:t>
      </w:r>
      <w:r w:rsidRPr="007C6450">
        <w:rPr>
          <w:rFonts w:ascii="Times New Roman" w:hAnsi="Times New Roman" w:cs="Times New Roman"/>
          <w:bCs/>
          <w:color w:val="000000" w:themeColor="text1"/>
          <w:sz w:val="24"/>
          <w:szCs w:val="24"/>
        </w:rPr>
        <w:t xml:space="preserve"> bakterileri sağlık açısından risk olarak değerlendirilmektedir. Starter bakteriler kullanılırsa düşük rekabet kuvvet özelliği nedeni ile </w:t>
      </w:r>
      <w:r w:rsidRPr="007C6450">
        <w:rPr>
          <w:rFonts w:ascii="Times New Roman" w:hAnsi="Times New Roman" w:cs="Times New Roman"/>
          <w:bCs/>
          <w:i/>
          <w:color w:val="000000" w:themeColor="text1"/>
          <w:sz w:val="24"/>
          <w:szCs w:val="24"/>
        </w:rPr>
        <w:t xml:space="preserve">S. aureus </w:t>
      </w:r>
      <w:r w:rsidRPr="007C6450">
        <w:rPr>
          <w:rFonts w:ascii="Times New Roman" w:hAnsi="Times New Roman" w:cs="Times New Roman"/>
          <w:bCs/>
          <w:color w:val="000000" w:themeColor="text1"/>
          <w:sz w:val="24"/>
          <w:szCs w:val="24"/>
        </w:rPr>
        <w:t xml:space="preserve">az riskli patojen olarak kabul edilmektedir. Diğer taraftan, starter bakteriler kullanılmadığı zaman yüksek sayıda </w:t>
      </w:r>
      <w:r w:rsidRPr="007C6450">
        <w:rPr>
          <w:rFonts w:ascii="Times New Roman" w:hAnsi="Times New Roman" w:cs="Times New Roman"/>
          <w:bCs/>
          <w:i/>
          <w:color w:val="000000" w:themeColor="text1"/>
          <w:sz w:val="24"/>
          <w:szCs w:val="24"/>
        </w:rPr>
        <w:t xml:space="preserve">S. aureus </w:t>
      </w:r>
      <w:r w:rsidRPr="007C6450">
        <w:rPr>
          <w:rFonts w:ascii="Times New Roman" w:hAnsi="Times New Roman" w:cs="Times New Roman"/>
          <w:bCs/>
          <w:color w:val="000000" w:themeColor="text1"/>
          <w:sz w:val="24"/>
          <w:szCs w:val="24"/>
        </w:rPr>
        <w:t>bakterileri toksin oluşturma yeteneğindedir. Patojenik bakteriler açısından peynirin güvenliğine katkıda bulunan faktörler arasında süt kalitesi, starter kültürü veya peynir yapımı sırasında doğal laktik asit bakteriyel gelişmesi, pH, tuz, yaşlanma koşullarının kontrolü ve olgunlaşma sırasında peynirde meydana gelen kimyasal değişiklikler yer almaktadır (Donelly, 2004).</w:t>
      </w:r>
    </w:p>
    <w:p w14:paraId="6E7BEE07" w14:textId="77777777" w:rsidR="00103A46" w:rsidRPr="007C6450" w:rsidRDefault="00103A46" w:rsidP="00B41F4D">
      <w:pPr>
        <w:spacing w:after="120" w:line="360" w:lineRule="auto"/>
        <w:ind w:firstLine="567"/>
        <w:jc w:val="both"/>
        <w:rPr>
          <w:rFonts w:ascii="Times New Roman" w:hAnsi="Times New Roman" w:cs="Times New Roman"/>
          <w:b/>
          <w:color w:val="000000" w:themeColor="text1"/>
          <w:sz w:val="24"/>
          <w:szCs w:val="24"/>
        </w:rPr>
      </w:pPr>
    </w:p>
    <w:p w14:paraId="4C830854" w14:textId="6169BD78" w:rsidR="001F3772" w:rsidRPr="007C6450" w:rsidRDefault="0032697F" w:rsidP="00B41F4D">
      <w:pPr>
        <w:spacing w:after="12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2.2.5</w:t>
      </w:r>
      <w:r w:rsidR="00734FEC" w:rsidRPr="007C6450">
        <w:rPr>
          <w:rFonts w:ascii="Times New Roman" w:hAnsi="Times New Roman" w:cs="Times New Roman"/>
          <w:b/>
          <w:color w:val="000000" w:themeColor="text1"/>
          <w:sz w:val="24"/>
          <w:szCs w:val="24"/>
        </w:rPr>
        <w:t>. Peynir Üretiminde Hijyen ve HACCP Uygulamaları</w:t>
      </w:r>
    </w:p>
    <w:p w14:paraId="5185D08D" w14:textId="77777777" w:rsidR="00B41F4D" w:rsidRPr="007C6450" w:rsidRDefault="00B41F4D" w:rsidP="00B41F4D">
      <w:pPr>
        <w:spacing w:after="120" w:line="360" w:lineRule="auto"/>
        <w:jc w:val="both"/>
        <w:rPr>
          <w:rFonts w:ascii="Times New Roman" w:hAnsi="Times New Roman" w:cs="Times New Roman"/>
          <w:bCs/>
          <w:color w:val="000000" w:themeColor="text1"/>
          <w:sz w:val="24"/>
          <w:szCs w:val="24"/>
        </w:rPr>
      </w:pPr>
    </w:p>
    <w:p w14:paraId="59E349AB" w14:textId="77777777" w:rsidR="001F3772" w:rsidRPr="007C6450" w:rsidRDefault="00D47E4B" w:rsidP="00B41F4D">
      <w:pPr>
        <w:spacing w:after="120" w:line="360" w:lineRule="auto"/>
        <w:ind w:firstLine="567"/>
        <w:jc w:val="both"/>
        <w:rPr>
          <w:rFonts w:ascii="Times New Roman" w:hAnsi="Times New Roman" w:cs="Times New Roman"/>
          <w:bCs/>
          <w:color w:val="000000" w:themeColor="text1"/>
          <w:sz w:val="24"/>
          <w:szCs w:val="24"/>
        </w:rPr>
      </w:pPr>
      <w:r w:rsidRPr="007C6450">
        <w:rPr>
          <w:rFonts w:ascii="Times New Roman" w:hAnsi="Times New Roman" w:cs="Times New Roman"/>
          <w:color w:val="000000" w:themeColor="text1"/>
          <w:sz w:val="24"/>
        </w:rPr>
        <w:t>HACCP üretim sisteminde tehlike analizinin yapılması, kritik kontrol noktalarının tespit edilmesi, kritik limitlerin belirlenmesi, kritik kontrol noktalarının kontrolünü takip edebilmek için bir izleme sisteminin kurulması, bir kritik kontrol noktas</w:t>
      </w:r>
      <w:r w:rsidR="00B91EE0" w:rsidRPr="007C6450">
        <w:rPr>
          <w:rFonts w:ascii="Times New Roman" w:hAnsi="Times New Roman" w:cs="Times New Roman"/>
          <w:color w:val="000000" w:themeColor="text1"/>
          <w:sz w:val="24"/>
        </w:rPr>
        <w:t>ında kritik limitlerin üzerine çıkıld</w:t>
      </w:r>
      <w:r w:rsidRPr="007C6450">
        <w:rPr>
          <w:rFonts w:ascii="Times New Roman" w:hAnsi="Times New Roman" w:cs="Times New Roman"/>
          <w:color w:val="000000" w:themeColor="text1"/>
          <w:sz w:val="24"/>
        </w:rPr>
        <w:t xml:space="preserve">ığı zaman yapılması gereken düzeltici faaliyetlerin belirlenmesi, HACCP sisteminin etkinliğinin tespiti için bir doğrulama prosedürünün oluşturulması ve bu adımların uygulanmasında kullanılan tüm işlem ve kayıtlara ilişkin dokümantasyon oluşturulmasından oluşan 7 temel ilkeye dayanmaktadır (Singh ve diğerleri, 2018). </w:t>
      </w:r>
      <w:r w:rsidRPr="007C6450">
        <w:rPr>
          <w:rFonts w:ascii="Times New Roman" w:hAnsi="Times New Roman" w:cs="Times New Roman"/>
          <w:color w:val="000000" w:themeColor="text1"/>
          <w:sz w:val="24"/>
        </w:rPr>
        <w:lastRenderedPageBreak/>
        <w:t xml:space="preserve">Sistemde oluşabilecek tehlikelerin (fiziksel, kimyasal ve mikrobiyolojik) belirlenmesi ve bunların detaylı analizlerinin yapılması, HACCP sistemini yerleştirmek için gerekli ön gereksinim programlarının uygulanması (İyi üretim uygulamaları, standart sanitasyon operasyonel uygulamaları gibi) çok büyük önem arz etmektedir. </w:t>
      </w:r>
    </w:p>
    <w:p w14:paraId="7F8E0613" w14:textId="476A59CF" w:rsidR="00D47E4B" w:rsidRPr="007C6450" w:rsidRDefault="00D47E4B" w:rsidP="00B41F4D">
      <w:pPr>
        <w:spacing w:after="120" w:line="360" w:lineRule="auto"/>
        <w:ind w:firstLine="567"/>
        <w:jc w:val="both"/>
        <w:rPr>
          <w:rFonts w:ascii="Times New Roman" w:hAnsi="Times New Roman" w:cs="Times New Roman"/>
          <w:bCs/>
          <w:color w:val="000000" w:themeColor="text1"/>
          <w:sz w:val="24"/>
          <w:szCs w:val="24"/>
        </w:rPr>
      </w:pPr>
      <w:r w:rsidRPr="007C6450">
        <w:rPr>
          <w:rFonts w:ascii="Times New Roman" w:hAnsi="Times New Roman" w:cs="Times New Roman"/>
          <w:color w:val="000000" w:themeColor="text1"/>
          <w:sz w:val="24"/>
          <w:szCs w:val="24"/>
        </w:rPr>
        <w:t>Çoğu süt ürününde en önemli</w:t>
      </w:r>
      <w:r w:rsidR="003D6505" w:rsidRPr="007C6450">
        <w:rPr>
          <w:rFonts w:ascii="Times New Roman" w:hAnsi="Times New Roman" w:cs="Times New Roman"/>
          <w:color w:val="000000" w:themeColor="text1"/>
          <w:sz w:val="24"/>
          <w:szCs w:val="24"/>
        </w:rPr>
        <w:t xml:space="preserve"> </w:t>
      </w:r>
      <w:r w:rsidRPr="007C6450">
        <w:rPr>
          <w:rFonts w:ascii="Times New Roman" w:hAnsi="Times New Roman" w:cs="Times New Roman"/>
          <w:color w:val="000000" w:themeColor="text1"/>
          <w:sz w:val="24"/>
          <w:szCs w:val="24"/>
        </w:rPr>
        <w:t>tehlikelerden bir tanesi mikrobiyolojik tehlikelerdir. Peynir fabrikalarında gıda güvenliğini tehlikeye uğratabilecek temel unsurlarından bir tanesi,</w:t>
      </w:r>
      <w:r w:rsidR="00CE49AF" w:rsidRPr="007C6450">
        <w:rPr>
          <w:rFonts w:ascii="Times New Roman" w:hAnsi="Times New Roman" w:cs="Times New Roman"/>
          <w:color w:val="000000" w:themeColor="text1"/>
          <w:sz w:val="24"/>
          <w:szCs w:val="24"/>
        </w:rPr>
        <w:t xml:space="preserve"> </w:t>
      </w:r>
      <w:r w:rsidRPr="007C6450">
        <w:rPr>
          <w:rFonts w:ascii="Times New Roman" w:hAnsi="Times New Roman" w:cs="Times New Roman"/>
          <w:color w:val="000000" w:themeColor="text1"/>
          <w:sz w:val="24"/>
          <w:szCs w:val="24"/>
        </w:rPr>
        <w:t>çiğ sütte ki mikrobiyel</w:t>
      </w:r>
      <w:r w:rsidR="00B91EE0" w:rsidRPr="007C6450">
        <w:rPr>
          <w:rFonts w:ascii="Times New Roman" w:hAnsi="Times New Roman" w:cs="Times New Roman"/>
          <w:color w:val="000000" w:themeColor="text1"/>
          <w:sz w:val="24"/>
          <w:szCs w:val="24"/>
        </w:rPr>
        <w:t>-patojen kontaminasyon düzeyidir. Ayrıca üretim aşamalarında</w:t>
      </w:r>
      <w:r w:rsidR="00CE49AF" w:rsidRPr="007C6450">
        <w:rPr>
          <w:rFonts w:ascii="Times New Roman" w:hAnsi="Times New Roman" w:cs="Times New Roman"/>
          <w:color w:val="000000" w:themeColor="text1"/>
          <w:sz w:val="24"/>
          <w:szCs w:val="24"/>
        </w:rPr>
        <w:t xml:space="preserve"> </w:t>
      </w:r>
      <w:r w:rsidRPr="007C6450">
        <w:rPr>
          <w:rFonts w:ascii="Times New Roman" w:hAnsi="Times New Roman" w:cs="Times New Roman"/>
          <w:color w:val="000000" w:themeColor="text1"/>
          <w:sz w:val="24"/>
          <w:szCs w:val="24"/>
        </w:rPr>
        <w:t xml:space="preserve">kontaminasyon ve çoğalmaya neden olan kaynakların başında gıda ile teması olan kişilerin hijyen koşullarına dikkat etmemesi, </w:t>
      </w:r>
      <w:r w:rsidR="00B91EE0" w:rsidRPr="007C6450">
        <w:rPr>
          <w:rFonts w:ascii="Times New Roman" w:hAnsi="Times New Roman" w:cs="Times New Roman"/>
          <w:color w:val="000000" w:themeColor="text1"/>
          <w:sz w:val="24"/>
          <w:szCs w:val="24"/>
        </w:rPr>
        <w:t xml:space="preserve">peynire </w:t>
      </w:r>
      <w:r w:rsidRPr="007C6450">
        <w:rPr>
          <w:rFonts w:ascii="Times New Roman" w:hAnsi="Times New Roman" w:cs="Times New Roman"/>
          <w:color w:val="000000" w:themeColor="text1"/>
          <w:sz w:val="24"/>
          <w:szCs w:val="24"/>
        </w:rPr>
        <w:t xml:space="preserve">temas eden yüzeylerin temiz olmaması ve kullanılan ekipmanların temizlik durumları gelmektedir. </w:t>
      </w:r>
      <w:r w:rsidR="00B91EE0" w:rsidRPr="007C6450">
        <w:rPr>
          <w:rFonts w:ascii="Times New Roman" w:hAnsi="Times New Roman" w:cs="Times New Roman"/>
          <w:color w:val="000000" w:themeColor="text1"/>
          <w:sz w:val="24"/>
          <w:szCs w:val="24"/>
        </w:rPr>
        <w:t xml:space="preserve">Ayrıca üretimde gerek ısıtmada gerek soğutmada kullanılacak olan sıcaklık-zaman parametrelerinin patojenlerin yıkımlanmasını sağlaması ve çoğalmalarına imkan vermemesi gerekmektedir. </w:t>
      </w:r>
      <w:r w:rsidRPr="007C6450">
        <w:rPr>
          <w:rFonts w:ascii="Times New Roman" w:hAnsi="Times New Roman" w:cs="Times New Roman"/>
          <w:color w:val="000000" w:themeColor="text1"/>
          <w:sz w:val="24"/>
          <w:szCs w:val="24"/>
        </w:rPr>
        <w:t xml:space="preserve">Peynir üretimi için oluşturulan tehlike analizinin amacı, çeşitli hammaddelerde ve işleme adımlarında oluşabilecek tehlikeyi belirlemek ve aynı zamanda meydana gelebilecek tehlikeler için kontrol çözümleri önermektir. </w:t>
      </w:r>
    </w:p>
    <w:p w14:paraId="068C08C2" w14:textId="610D2C57" w:rsidR="001F3772" w:rsidRPr="007C6450" w:rsidRDefault="00CE49AF" w:rsidP="00B41F4D">
      <w:pPr>
        <w:spacing w:after="120" w:line="360" w:lineRule="auto"/>
        <w:ind w:firstLine="567"/>
        <w:jc w:val="both"/>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tab/>
        <w:t xml:space="preserve">Çalışmanın amacı tulum peynirlerinden izole edilen </w:t>
      </w:r>
      <w:r w:rsidRPr="007C6450">
        <w:rPr>
          <w:rFonts w:ascii="Times New Roman" w:hAnsi="Times New Roman" w:cs="Times New Roman"/>
          <w:i/>
          <w:color w:val="000000" w:themeColor="text1"/>
          <w:sz w:val="24"/>
          <w:szCs w:val="24"/>
        </w:rPr>
        <w:t>S. aureus</w:t>
      </w:r>
      <w:r w:rsidRPr="007C6450">
        <w:rPr>
          <w:rFonts w:ascii="Times New Roman" w:hAnsi="Times New Roman" w:cs="Times New Roman"/>
          <w:color w:val="000000" w:themeColor="text1"/>
          <w:sz w:val="24"/>
          <w:szCs w:val="24"/>
        </w:rPr>
        <w:t xml:space="preserve"> saha izolatlarının klasik stafilokokkal enterotoksin (SEA-SEE) oluşturma yeteneklerinin ELISA yöntemi kullanılarak araştırılması ve kontaminasyonların oluşturabileceği halk sağlığı risklerinin değerlendirilmesidir. </w:t>
      </w:r>
    </w:p>
    <w:p w14:paraId="3970B9C6" w14:textId="77777777" w:rsidR="00B41F4D" w:rsidRPr="007C6450" w:rsidRDefault="00B41F4D">
      <w:pPr>
        <w:spacing w:line="259" w:lineRule="auto"/>
        <w:rPr>
          <w:rFonts w:ascii="Times New Roman" w:hAnsi="Times New Roman" w:cs="Times New Roman"/>
          <w:b/>
          <w:color w:val="000000" w:themeColor="text1"/>
          <w:sz w:val="28"/>
          <w:szCs w:val="28"/>
        </w:rPr>
      </w:pPr>
      <w:bookmarkStart w:id="13" w:name="_Toc24718227"/>
      <w:r w:rsidRPr="007C6450">
        <w:rPr>
          <w:rFonts w:ascii="Times New Roman" w:hAnsi="Times New Roman" w:cs="Times New Roman"/>
          <w:b/>
          <w:color w:val="000000" w:themeColor="text1"/>
          <w:sz w:val="28"/>
          <w:szCs w:val="28"/>
        </w:rPr>
        <w:br w:type="page"/>
      </w:r>
    </w:p>
    <w:p w14:paraId="4538A5B6" w14:textId="6AC8EE74" w:rsidR="00966717" w:rsidRPr="007C6450" w:rsidRDefault="00966717" w:rsidP="00B41F4D">
      <w:pPr>
        <w:spacing w:after="120" w:line="360" w:lineRule="auto"/>
        <w:jc w:val="center"/>
        <w:rPr>
          <w:rFonts w:ascii="Times New Roman" w:hAnsi="Times New Roman" w:cs="Times New Roman"/>
          <w:b/>
          <w:color w:val="000000" w:themeColor="text1"/>
          <w:sz w:val="28"/>
          <w:szCs w:val="28"/>
        </w:rPr>
      </w:pPr>
      <w:r w:rsidRPr="007C6450">
        <w:rPr>
          <w:rFonts w:ascii="Times New Roman" w:hAnsi="Times New Roman" w:cs="Times New Roman"/>
          <w:b/>
          <w:color w:val="000000" w:themeColor="text1"/>
          <w:sz w:val="28"/>
          <w:szCs w:val="28"/>
        </w:rPr>
        <w:lastRenderedPageBreak/>
        <w:t>3. GEREÇ VE YÖNTEM</w:t>
      </w:r>
      <w:bookmarkEnd w:id="13"/>
    </w:p>
    <w:p w14:paraId="293A098A" w14:textId="2C3619A6" w:rsidR="002916FF" w:rsidRPr="007C6450" w:rsidRDefault="002916FF" w:rsidP="00B41F4D">
      <w:pPr>
        <w:spacing w:after="120" w:line="360" w:lineRule="auto"/>
        <w:jc w:val="center"/>
        <w:rPr>
          <w:rFonts w:ascii="Times New Roman" w:hAnsi="Times New Roman" w:cs="Times New Roman"/>
          <w:color w:val="000000" w:themeColor="text1"/>
        </w:rPr>
      </w:pPr>
    </w:p>
    <w:p w14:paraId="3282B91E" w14:textId="77777777" w:rsidR="00B41F4D" w:rsidRPr="007C6450" w:rsidRDefault="00B41F4D" w:rsidP="00B41F4D">
      <w:pPr>
        <w:widowControl w:val="0"/>
        <w:spacing w:after="120" w:line="360" w:lineRule="auto"/>
        <w:jc w:val="center"/>
        <w:rPr>
          <w:rFonts w:ascii="Times New Roman" w:hAnsi="Times New Roman" w:cs="Times New Roman"/>
          <w:color w:val="000000" w:themeColor="text1"/>
        </w:rPr>
      </w:pPr>
    </w:p>
    <w:p w14:paraId="328CC57B" w14:textId="2B48F9D4" w:rsidR="00966717" w:rsidRPr="007C6450" w:rsidRDefault="00966717" w:rsidP="00B41F4D">
      <w:pPr>
        <w:pStyle w:val="Heading2"/>
        <w:keepNext w:val="0"/>
        <w:keepLines w:val="0"/>
        <w:spacing w:before="0"/>
        <w:jc w:val="both"/>
        <w:rPr>
          <w:rFonts w:cs="Times New Roman"/>
        </w:rPr>
      </w:pPr>
      <w:bookmarkStart w:id="14" w:name="_Toc24718228"/>
      <w:r w:rsidRPr="007C6450">
        <w:rPr>
          <w:rFonts w:cs="Times New Roman"/>
        </w:rPr>
        <w:t xml:space="preserve">3.1. </w:t>
      </w:r>
      <w:bookmarkEnd w:id="14"/>
      <w:r w:rsidR="00DA0965" w:rsidRPr="007C6450">
        <w:rPr>
          <w:rFonts w:cs="Times New Roman"/>
        </w:rPr>
        <w:t>Gereç</w:t>
      </w:r>
    </w:p>
    <w:p w14:paraId="29A4FCB4" w14:textId="77777777" w:rsidR="00B41F4D" w:rsidRPr="007C6450" w:rsidRDefault="00B41F4D" w:rsidP="00B41F4D">
      <w:pPr>
        <w:rPr>
          <w:color w:val="000000" w:themeColor="text1"/>
        </w:rPr>
      </w:pPr>
    </w:p>
    <w:p w14:paraId="5D80CB0F" w14:textId="5D97FE7E" w:rsidR="003C79C4" w:rsidRPr="007C6450" w:rsidRDefault="003C79C4" w:rsidP="00B41F4D">
      <w:pPr>
        <w:spacing w:after="120" w:line="360" w:lineRule="auto"/>
        <w:ind w:firstLine="567"/>
        <w:jc w:val="both"/>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t xml:space="preserve">Bu çalışmada, Aydın ilinde farklı mandıralarda üretilen ve satışa sunulan tulum peynirlerinden elde edilen </w:t>
      </w:r>
      <w:r w:rsidRPr="007C6450">
        <w:rPr>
          <w:rFonts w:ascii="Times New Roman" w:hAnsi="Times New Roman" w:cs="Times New Roman"/>
          <w:i/>
          <w:color w:val="000000" w:themeColor="text1"/>
          <w:sz w:val="24"/>
          <w:szCs w:val="24"/>
        </w:rPr>
        <w:t>S. aureus</w:t>
      </w:r>
      <w:r w:rsidRPr="007C6450">
        <w:rPr>
          <w:rFonts w:ascii="Times New Roman" w:hAnsi="Times New Roman" w:cs="Times New Roman"/>
          <w:color w:val="000000" w:themeColor="text1"/>
          <w:sz w:val="24"/>
          <w:szCs w:val="24"/>
        </w:rPr>
        <w:t xml:space="preserve"> izolatlarının klasik SE’leri (A-E) üretme yeteneği araştırılmıştır.</w:t>
      </w:r>
      <w:r w:rsidR="0033380B" w:rsidRPr="007C6450">
        <w:rPr>
          <w:rFonts w:ascii="Times New Roman" w:hAnsi="Times New Roman" w:cs="Times New Roman"/>
          <w:color w:val="000000" w:themeColor="text1"/>
          <w:sz w:val="24"/>
          <w:szCs w:val="24"/>
        </w:rPr>
        <w:t xml:space="preserve"> Bu amaçla </w:t>
      </w:r>
      <w:r w:rsidR="00CE49AF" w:rsidRPr="007C6450">
        <w:rPr>
          <w:rFonts w:ascii="Times New Roman" w:hAnsi="Times New Roman" w:cs="Times New Roman"/>
          <w:color w:val="000000" w:themeColor="text1"/>
          <w:sz w:val="24"/>
          <w:szCs w:val="24"/>
        </w:rPr>
        <w:t>Adnan Menderes Üniversitesi Besin Hijyeni ve Teknolojisi Anabilim dalı mikrobiyoloji laboratuvarına</w:t>
      </w:r>
      <w:r w:rsidR="0033380B" w:rsidRPr="007C6450">
        <w:rPr>
          <w:rFonts w:ascii="Times New Roman" w:hAnsi="Times New Roman" w:cs="Times New Roman"/>
          <w:color w:val="000000" w:themeColor="text1"/>
          <w:sz w:val="24"/>
          <w:szCs w:val="24"/>
        </w:rPr>
        <w:t xml:space="preserve"> soğuk zincir altında getirilerek konvansiyonel olarak tespiti TSE 6582 ISO 6888-1 (2001) standardı çerçevesinde gerçekleştirilmiş ve hem serolojik hem de moleküler olarak doğrulanan </w:t>
      </w:r>
      <w:r w:rsidR="00DA0487" w:rsidRPr="007C6450">
        <w:rPr>
          <w:rFonts w:ascii="Times New Roman" w:hAnsi="Times New Roman" w:cs="Times New Roman"/>
          <w:color w:val="000000" w:themeColor="text1"/>
          <w:sz w:val="24"/>
          <w:szCs w:val="24"/>
        </w:rPr>
        <w:t xml:space="preserve">ve klasik enterotoksin genleri araştırılan </w:t>
      </w:r>
      <w:r w:rsidR="0033380B" w:rsidRPr="007C6450">
        <w:rPr>
          <w:rFonts w:ascii="Times New Roman" w:hAnsi="Times New Roman" w:cs="Times New Roman"/>
          <w:i/>
          <w:color w:val="000000" w:themeColor="text1"/>
          <w:sz w:val="24"/>
          <w:szCs w:val="24"/>
        </w:rPr>
        <w:t>S. aureus</w:t>
      </w:r>
      <w:r w:rsidR="0033380B" w:rsidRPr="007C6450">
        <w:rPr>
          <w:rFonts w:ascii="Times New Roman" w:hAnsi="Times New Roman" w:cs="Times New Roman"/>
          <w:color w:val="000000" w:themeColor="text1"/>
          <w:sz w:val="24"/>
          <w:szCs w:val="24"/>
        </w:rPr>
        <w:t xml:space="preserve"> izolatlarının SE</w:t>
      </w:r>
      <w:r w:rsidR="00CE49AF" w:rsidRPr="007C6450">
        <w:rPr>
          <w:rFonts w:ascii="Times New Roman" w:hAnsi="Times New Roman" w:cs="Times New Roman"/>
          <w:color w:val="000000" w:themeColor="text1"/>
          <w:sz w:val="24"/>
          <w:szCs w:val="24"/>
        </w:rPr>
        <w:t xml:space="preserve"> (A-E)</w:t>
      </w:r>
      <w:r w:rsidR="0033380B" w:rsidRPr="007C6450">
        <w:rPr>
          <w:rFonts w:ascii="Times New Roman" w:hAnsi="Times New Roman" w:cs="Times New Roman"/>
          <w:color w:val="000000" w:themeColor="text1"/>
          <w:sz w:val="24"/>
          <w:szCs w:val="24"/>
        </w:rPr>
        <w:t xml:space="preserve"> oluşturma yetenekleri RIDASCREEN® SET A,B,C,D,E R4101 (R-Biopharm AG, Germany) ELISA kitleri kullanılarak tespit edildi. Bu kit katı ve sıvı gıdalarda ve a</w:t>
      </w:r>
      <w:r w:rsidR="00CE49AF" w:rsidRPr="007C6450">
        <w:rPr>
          <w:rFonts w:ascii="Times New Roman" w:hAnsi="Times New Roman" w:cs="Times New Roman"/>
          <w:color w:val="000000" w:themeColor="text1"/>
          <w:sz w:val="24"/>
          <w:szCs w:val="24"/>
        </w:rPr>
        <w:t>yrıca bakteriyel kültürlerde SE</w:t>
      </w:r>
      <w:r w:rsidR="0033380B" w:rsidRPr="007C6450">
        <w:rPr>
          <w:rFonts w:ascii="Times New Roman" w:hAnsi="Times New Roman" w:cs="Times New Roman"/>
          <w:color w:val="000000" w:themeColor="text1"/>
          <w:sz w:val="24"/>
          <w:szCs w:val="24"/>
        </w:rPr>
        <w:t>A</w:t>
      </w:r>
      <w:r w:rsidR="00CE49AF" w:rsidRPr="007C6450">
        <w:rPr>
          <w:rFonts w:ascii="Times New Roman" w:hAnsi="Times New Roman" w:cs="Times New Roman"/>
          <w:color w:val="000000" w:themeColor="text1"/>
          <w:sz w:val="24"/>
          <w:szCs w:val="24"/>
        </w:rPr>
        <w:t>-SE</w:t>
      </w:r>
      <w:r w:rsidR="0033380B" w:rsidRPr="007C6450">
        <w:rPr>
          <w:rFonts w:ascii="Times New Roman" w:hAnsi="Times New Roman" w:cs="Times New Roman"/>
          <w:color w:val="000000" w:themeColor="text1"/>
          <w:sz w:val="24"/>
          <w:szCs w:val="24"/>
        </w:rPr>
        <w:t>E’nin varlığını belirleyebilmektedir.</w:t>
      </w:r>
    </w:p>
    <w:p w14:paraId="2B0B06C9" w14:textId="77777777" w:rsidR="00B41F4D" w:rsidRPr="007C6450" w:rsidRDefault="00B41F4D" w:rsidP="00B41F4D">
      <w:pPr>
        <w:spacing w:after="120" w:line="360" w:lineRule="auto"/>
        <w:ind w:firstLine="567"/>
        <w:jc w:val="both"/>
        <w:rPr>
          <w:rFonts w:ascii="Times New Roman" w:hAnsi="Times New Roman" w:cs="Times New Roman"/>
          <w:color w:val="000000" w:themeColor="text1"/>
          <w:sz w:val="24"/>
          <w:szCs w:val="24"/>
        </w:rPr>
      </w:pPr>
    </w:p>
    <w:p w14:paraId="30FAF450" w14:textId="6C84237D" w:rsidR="009B30DB" w:rsidRPr="007C6450" w:rsidRDefault="009B30DB" w:rsidP="00B41F4D">
      <w:pPr>
        <w:spacing w:after="120" w:line="360" w:lineRule="auto"/>
        <w:jc w:val="both"/>
        <w:rPr>
          <w:rFonts w:ascii="Times New Roman" w:hAnsi="Times New Roman" w:cs="Times New Roman"/>
          <w:b/>
          <w:color w:val="000000" w:themeColor="text1"/>
          <w:sz w:val="24"/>
        </w:rPr>
      </w:pPr>
      <w:r w:rsidRPr="007C6450">
        <w:rPr>
          <w:rFonts w:ascii="Times New Roman" w:hAnsi="Times New Roman" w:cs="Times New Roman"/>
          <w:b/>
          <w:color w:val="000000" w:themeColor="text1"/>
          <w:sz w:val="24"/>
        </w:rPr>
        <w:t>3.1.1. Örneklerin Alınması</w:t>
      </w:r>
    </w:p>
    <w:p w14:paraId="24526F51" w14:textId="77777777" w:rsidR="00B41F4D" w:rsidRPr="007C6450" w:rsidRDefault="00B41F4D" w:rsidP="00B41F4D">
      <w:pPr>
        <w:spacing w:after="120" w:line="360" w:lineRule="auto"/>
        <w:jc w:val="both"/>
        <w:rPr>
          <w:rFonts w:ascii="Times New Roman" w:hAnsi="Times New Roman" w:cs="Times New Roman"/>
          <w:b/>
          <w:color w:val="000000" w:themeColor="text1"/>
          <w:sz w:val="24"/>
        </w:rPr>
      </w:pPr>
    </w:p>
    <w:p w14:paraId="267B7030" w14:textId="7569EE1C" w:rsidR="003C79C4" w:rsidRPr="007C6450" w:rsidRDefault="003C79C4" w:rsidP="00B41F4D">
      <w:pPr>
        <w:spacing w:after="120" w:line="360" w:lineRule="auto"/>
        <w:ind w:firstLine="567"/>
        <w:jc w:val="both"/>
        <w:rPr>
          <w:rFonts w:ascii="Times New Roman" w:hAnsi="Times New Roman" w:cs="Times New Roman"/>
          <w:color w:val="000000" w:themeColor="text1"/>
          <w:sz w:val="24"/>
        </w:rPr>
      </w:pPr>
      <w:r w:rsidRPr="007C6450">
        <w:rPr>
          <w:rFonts w:ascii="Times New Roman" w:hAnsi="Times New Roman" w:cs="Times New Roman"/>
          <w:color w:val="000000" w:themeColor="text1"/>
          <w:sz w:val="24"/>
        </w:rPr>
        <w:t xml:space="preserve">Anabilim Dalı’mız bünyesinde 2019-2021 yılları arasında sürdürülmüş olan ve </w:t>
      </w:r>
      <w:r w:rsidR="00CE49AF" w:rsidRPr="007C6450">
        <w:rPr>
          <w:rFonts w:ascii="Times New Roman" w:hAnsi="Times New Roman" w:cs="Times New Roman"/>
          <w:color w:val="000000" w:themeColor="text1"/>
          <w:sz w:val="24"/>
        </w:rPr>
        <w:t>anabilim dalı envanterin</w:t>
      </w:r>
      <w:r w:rsidRPr="007C6450">
        <w:rPr>
          <w:rFonts w:ascii="Times New Roman" w:hAnsi="Times New Roman" w:cs="Times New Roman"/>
          <w:color w:val="000000" w:themeColor="text1"/>
          <w:sz w:val="24"/>
        </w:rPr>
        <w:t xml:space="preserve">de yer alan 150 adet tulum peyniri örneğinden elde edilen ve stoklanan 24 adet </w:t>
      </w:r>
      <w:r w:rsidRPr="007C6450">
        <w:rPr>
          <w:rFonts w:ascii="Times New Roman" w:hAnsi="Times New Roman" w:cs="Times New Roman"/>
          <w:i/>
          <w:color w:val="000000" w:themeColor="text1"/>
          <w:sz w:val="24"/>
        </w:rPr>
        <w:t>S. aureus</w:t>
      </w:r>
      <w:r w:rsidRPr="007C6450">
        <w:rPr>
          <w:rFonts w:ascii="Times New Roman" w:hAnsi="Times New Roman" w:cs="Times New Roman"/>
          <w:color w:val="000000" w:themeColor="text1"/>
          <w:sz w:val="24"/>
        </w:rPr>
        <w:t xml:space="preserve"> izolatı materyal olarak kullanılmıştır.</w:t>
      </w:r>
    </w:p>
    <w:p w14:paraId="7BE093B1" w14:textId="77777777" w:rsidR="00B41F4D" w:rsidRPr="007C6450" w:rsidRDefault="00B41F4D" w:rsidP="00B41F4D">
      <w:pPr>
        <w:spacing w:after="120" w:line="360" w:lineRule="auto"/>
        <w:ind w:firstLine="567"/>
        <w:jc w:val="both"/>
        <w:rPr>
          <w:rFonts w:ascii="Times New Roman" w:hAnsi="Times New Roman" w:cs="Times New Roman"/>
          <w:color w:val="000000" w:themeColor="text1"/>
          <w:sz w:val="24"/>
        </w:rPr>
      </w:pPr>
    </w:p>
    <w:p w14:paraId="688BB415" w14:textId="6A3C508C" w:rsidR="00BC747B" w:rsidRPr="007C6450" w:rsidRDefault="00BC747B" w:rsidP="00B41F4D">
      <w:pPr>
        <w:spacing w:after="120" w:line="360" w:lineRule="auto"/>
        <w:jc w:val="both"/>
        <w:rPr>
          <w:rFonts w:ascii="Times New Roman" w:hAnsi="Times New Roman" w:cs="Times New Roman"/>
          <w:b/>
          <w:color w:val="000000" w:themeColor="text1"/>
          <w:sz w:val="24"/>
        </w:rPr>
      </w:pPr>
      <w:r w:rsidRPr="007C6450">
        <w:rPr>
          <w:rFonts w:ascii="Times New Roman" w:hAnsi="Times New Roman" w:cs="Times New Roman"/>
          <w:b/>
          <w:color w:val="000000" w:themeColor="text1"/>
          <w:sz w:val="24"/>
        </w:rPr>
        <w:t>3.2. Yöntem</w:t>
      </w:r>
    </w:p>
    <w:p w14:paraId="26EAE7EC" w14:textId="77777777" w:rsidR="00B41F4D" w:rsidRPr="007C6450" w:rsidRDefault="00B41F4D" w:rsidP="00B41F4D">
      <w:pPr>
        <w:spacing w:after="120" w:line="360" w:lineRule="auto"/>
        <w:jc w:val="both"/>
        <w:rPr>
          <w:rFonts w:ascii="Times New Roman" w:hAnsi="Times New Roman" w:cs="Times New Roman"/>
          <w:b/>
          <w:color w:val="000000" w:themeColor="text1"/>
          <w:sz w:val="24"/>
        </w:rPr>
      </w:pPr>
    </w:p>
    <w:p w14:paraId="528870E1" w14:textId="2566B4CE" w:rsidR="00FB5648" w:rsidRPr="007C6450" w:rsidRDefault="003C79C4" w:rsidP="00B41F4D">
      <w:pPr>
        <w:spacing w:after="120" w:line="360" w:lineRule="auto"/>
        <w:ind w:firstLine="567"/>
        <w:jc w:val="both"/>
        <w:rPr>
          <w:rFonts w:ascii="Times New Roman" w:hAnsi="Times New Roman" w:cs="Times New Roman"/>
          <w:color w:val="000000" w:themeColor="text1"/>
          <w:sz w:val="24"/>
        </w:rPr>
      </w:pPr>
      <w:r w:rsidRPr="007C6450">
        <w:rPr>
          <w:rFonts w:ascii="Times New Roman" w:hAnsi="Times New Roman" w:cs="Times New Roman"/>
          <w:color w:val="000000" w:themeColor="text1"/>
          <w:sz w:val="24"/>
        </w:rPr>
        <w:t>Çalışmad</w:t>
      </w:r>
      <w:r w:rsidR="00CE49AF" w:rsidRPr="007C6450">
        <w:rPr>
          <w:rFonts w:ascii="Times New Roman" w:hAnsi="Times New Roman" w:cs="Times New Roman"/>
          <w:color w:val="000000" w:themeColor="text1"/>
          <w:sz w:val="24"/>
        </w:rPr>
        <w:t>a daha öncesinde izole edilip -</w:t>
      </w:r>
      <w:r w:rsidRPr="007C6450">
        <w:rPr>
          <w:rFonts w:ascii="Times New Roman" w:hAnsi="Times New Roman" w:cs="Times New Roman"/>
          <w:color w:val="000000" w:themeColor="text1"/>
          <w:sz w:val="24"/>
        </w:rPr>
        <w:t xml:space="preserve">18℃’de dondurulan </w:t>
      </w:r>
      <w:r w:rsidRPr="007C6450">
        <w:rPr>
          <w:rFonts w:ascii="Times New Roman" w:hAnsi="Times New Roman" w:cs="Times New Roman"/>
          <w:i/>
          <w:color w:val="000000" w:themeColor="text1"/>
          <w:sz w:val="24"/>
        </w:rPr>
        <w:t xml:space="preserve">S. aureus </w:t>
      </w:r>
      <w:r w:rsidRPr="007C6450">
        <w:rPr>
          <w:rFonts w:ascii="Times New Roman" w:hAnsi="Times New Roman" w:cs="Times New Roman"/>
          <w:color w:val="000000" w:themeColor="text1"/>
          <w:sz w:val="24"/>
        </w:rPr>
        <w:t xml:space="preserve">saha izolatları, Brain Heart Infusion (M210, HIMEDIA) içerisinde çözündürüldü ve Tryptic Soy Agar’da (M1968, HIMEDIA) pasajlandı. Kontaminasyon riski göz önünde bululundurularak pasajlanan izolatlar Egg Yolk Tellurite Emulsion (FD046, HIMEDIA) ilave edilmiş Baird Parker Agar’da (M043, HIMEDIA) saflaştırıldı. </w:t>
      </w:r>
    </w:p>
    <w:p w14:paraId="6C611D63" w14:textId="144A2EAA" w:rsidR="008B1A26" w:rsidRPr="007C6450" w:rsidRDefault="008B1A26" w:rsidP="00B41F4D">
      <w:pPr>
        <w:spacing w:after="120" w:line="360" w:lineRule="auto"/>
        <w:ind w:firstLine="567"/>
        <w:jc w:val="both"/>
        <w:rPr>
          <w:rFonts w:ascii="Times New Roman" w:hAnsi="Times New Roman" w:cs="Times New Roman"/>
          <w:b/>
          <w:color w:val="000000" w:themeColor="text1"/>
          <w:sz w:val="24"/>
        </w:rPr>
      </w:pPr>
    </w:p>
    <w:p w14:paraId="7CECFC2E" w14:textId="77777777" w:rsidR="00B41F4D" w:rsidRPr="007C6450" w:rsidRDefault="00B41F4D" w:rsidP="00B41F4D">
      <w:pPr>
        <w:spacing w:after="120" w:line="360" w:lineRule="auto"/>
        <w:ind w:firstLine="567"/>
        <w:jc w:val="both"/>
        <w:rPr>
          <w:rFonts w:ascii="Times New Roman" w:hAnsi="Times New Roman" w:cs="Times New Roman"/>
          <w:b/>
          <w:color w:val="000000" w:themeColor="text1"/>
          <w:sz w:val="24"/>
        </w:rPr>
      </w:pPr>
    </w:p>
    <w:p w14:paraId="331FB237" w14:textId="05C8A2DC" w:rsidR="008B1A26" w:rsidRPr="007C6450" w:rsidRDefault="009B30DB" w:rsidP="00B41F4D">
      <w:pPr>
        <w:spacing w:after="120" w:line="360" w:lineRule="auto"/>
        <w:jc w:val="both"/>
        <w:rPr>
          <w:rFonts w:ascii="Times New Roman" w:hAnsi="Times New Roman" w:cs="Times New Roman"/>
          <w:b/>
          <w:color w:val="000000" w:themeColor="text1"/>
          <w:sz w:val="24"/>
        </w:rPr>
      </w:pPr>
      <w:r w:rsidRPr="007C6450">
        <w:rPr>
          <w:rFonts w:ascii="Times New Roman" w:hAnsi="Times New Roman" w:cs="Times New Roman"/>
          <w:b/>
          <w:color w:val="000000" w:themeColor="text1"/>
          <w:sz w:val="24"/>
        </w:rPr>
        <w:lastRenderedPageBreak/>
        <w:t xml:space="preserve">3.2.1. </w:t>
      </w:r>
      <w:r w:rsidRPr="007C6450">
        <w:rPr>
          <w:rFonts w:ascii="Times New Roman" w:hAnsi="Times New Roman" w:cs="Times New Roman"/>
          <w:b/>
          <w:i/>
          <w:color w:val="000000" w:themeColor="text1"/>
          <w:sz w:val="24"/>
        </w:rPr>
        <w:t xml:space="preserve">S.aureus’un </w:t>
      </w:r>
      <w:r w:rsidRPr="007C6450">
        <w:rPr>
          <w:rFonts w:ascii="Times New Roman" w:hAnsi="Times New Roman" w:cs="Times New Roman"/>
          <w:b/>
          <w:color w:val="000000" w:themeColor="text1"/>
          <w:sz w:val="24"/>
        </w:rPr>
        <w:t>Kültürel Yöntemler i</w:t>
      </w:r>
      <w:r w:rsidR="008B1A26" w:rsidRPr="007C6450">
        <w:rPr>
          <w:rFonts w:ascii="Times New Roman" w:hAnsi="Times New Roman" w:cs="Times New Roman"/>
          <w:b/>
          <w:color w:val="000000" w:themeColor="text1"/>
          <w:sz w:val="24"/>
        </w:rPr>
        <w:t>le İzolasyon ve İdentifikasyonu</w:t>
      </w:r>
    </w:p>
    <w:p w14:paraId="7D1C8C70" w14:textId="77777777" w:rsidR="00B41F4D" w:rsidRPr="007C6450" w:rsidRDefault="00B41F4D" w:rsidP="00B41F4D">
      <w:pPr>
        <w:spacing w:after="120" w:line="360" w:lineRule="auto"/>
        <w:jc w:val="both"/>
        <w:rPr>
          <w:rFonts w:ascii="Times New Roman" w:hAnsi="Times New Roman" w:cs="Times New Roman"/>
          <w:b/>
          <w:color w:val="000000" w:themeColor="text1"/>
          <w:sz w:val="24"/>
        </w:rPr>
      </w:pPr>
    </w:p>
    <w:p w14:paraId="7E1E4885" w14:textId="5F90591F" w:rsidR="009B30DB" w:rsidRPr="007C6450" w:rsidRDefault="00B41F4D" w:rsidP="00B41F4D">
      <w:pPr>
        <w:spacing w:after="120" w:line="360" w:lineRule="auto"/>
        <w:jc w:val="both"/>
        <w:rPr>
          <w:rFonts w:ascii="Times New Roman" w:hAnsi="Times New Roman" w:cs="Times New Roman"/>
          <w:b/>
          <w:color w:val="000000" w:themeColor="text1"/>
          <w:sz w:val="24"/>
        </w:rPr>
      </w:pPr>
      <w:r w:rsidRPr="007C6450">
        <w:rPr>
          <w:rFonts w:ascii="Times New Roman" w:hAnsi="Times New Roman" w:cs="Times New Roman"/>
          <w:b/>
          <w:color w:val="000000" w:themeColor="text1"/>
          <w:sz w:val="24"/>
        </w:rPr>
        <w:t>3.2.1</w:t>
      </w:r>
      <w:r w:rsidR="009B30DB" w:rsidRPr="007C6450">
        <w:rPr>
          <w:rFonts w:ascii="Times New Roman" w:hAnsi="Times New Roman" w:cs="Times New Roman"/>
          <w:b/>
          <w:color w:val="000000" w:themeColor="text1"/>
          <w:sz w:val="24"/>
        </w:rPr>
        <w:t>.1. Baird Parker Agar’da (BPA) Gelişim</w:t>
      </w:r>
    </w:p>
    <w:p w14:paraId="1D934595" w14:textId="77777777" w:rsidR="00B41F4D" w:rsidRPr="007C6450" w:rsidRDefault="00B41F4D" w:rsidP="00B41F4D">
      <w:pPr>
        <w:spacing w:after="120" w:line="360" w:lineRule="auto"/>
        <w:jc w:val="both"/>
        <w:rPr>
          <w:rFonts w:ascii="Times New Roman" w:hAnsi="Times New Roman" w:cs="Times New Roman"/>
          <w:b/>
          <w:color w:val="000000" w:themeColor="text1"/>
          <w:sz w:val="24"/>
        </w:rPr>
      </w:pPr>
    </w:p>
    <w:p w14:paraId="6F2962CA" w14:textId="79A403E2" w:rsidR="009B30DB" w:rsidRPr="007C6450" w:rsidRDefault="009B30DB" w:rsidP="00B41F4D">
      <w:pPr>
        <w:spacing w:after="120" w:line="360" w:lineRule="auto"/>
        <w:ind w:firstLine="709"/>
        <w:jc w:val="both"/>
        <w:rPr>
          <w:rFonts w:ascii="Times New Roman" w:hAnsi="Times New Roman" w:cs="Times New Roman"/>
          <w:color w:val="000000" w:themeColor="text1"/>
          <w:sz w:val="24"/>
        </w:rPr>
      </w:pPr>
      <w:r w:rsidRPr="007C6450">
        <w:rPr>
          <w:rFonts w:ascii="Times New Roman" w:hAnsi="Times New Roman" w:cs="Times New Roman"/>
          <w:color w:val="000000" w:themeColor="text1"/>
          <w:sz w:val="24"/>
        </w:rPr>
        <w:t>Besiyeri önceden hazırlanıp soğutulmuştur ve steril pipet ile numuneler petrilere ekim yapılmıştır</w:t>
      </w:r>
      <w:r w:rsidR="001E7267" w:rsidRPr="007C6450">
        <w:rPr>
          <w:rFonts w:ascii="Times New Roman" w:hAnsi="Times New Roman" w:cs="Times New Roman"/>
          <w:color w:val="000000" w:themeColor="text1"/>
          <w:sz w:val="24"/>
        </w:rPr>
        <w:t>. Petriler ters döndürülerek 37</w:t>
      </w:r>
      <w:r w:rsidRPr="007C6450">
        <w:rPr>
          <w:rFonts w:ascii="Times New Roman" w:hAnsi="Times New Roman" w:cs="Times New Roman"/>
          <w:color w:val="000000" w:themeColor="text1"/>
          <w:sz w:val="24"/>
        </w:rPr>
        <w:t>°C’ de etüvde 48 saat</w:t>
      </w:r>
      <w:r w:rsidR="001E7267" w:rsidRPr="007C6450">
        <w:rPr>
          <w:rFonts w:ascii="Times New Roman" w:hAnsi="Times New Roman" w:cs="Times New Roman"/>
          <w:color w:val="000000" w:themeColor="text1"/>
          <w:sz w:val="24"/>
        </w:rPr>
        <w:t xml:space="preserve"> inkübe edilmiştir. Petriler 37</w:t>
      </w:r>
      <w:r w:rsidRPr="007C6450">
        <w:rPr>
          <w:rFonts w:ascii="Times New Roman" w:hAnsi="Times New Roman" w:cs="Times New Roman"/>
          <w:color w:val="000000" w:themeColor="text1"/>
          <w:sz w:val="24"/>
        </w:rPr>
        <w:t>°C’de 48 saat etüvde inkübe edildikten son</w:t>
      </w:r>
      <w:r w:rsidR="00B44555" w:rsidRPr="007C6450">
        <w:rPr>
          <w:rFonts w:ascii="Times New Roman" w:hAnsi="Times New Roman" w:cs="Times New Roman"/>
          <w:color w:val="000000" w:themeColor="text1"/>
          <w:sz w:val="24"/>
        </w:rPr>
        <w:t>ra oluşan koloniler Şekil 2</w:t>
      </w:r>
      <w:r w:rsidR="001D2019" w:rsidRPr="007C6450">
        <w:rPr>
          <w:rFonts w:ascii="Times New Roman" w:hAnsi="Times New Roman" w:cs="Times New Roman"/>
          <w:color w:val="000000" w:themeColor="text1"/>
          <w:sz w:val="24"/>
        </w:rPr>
        <w:t>’de gösterilmiştir</w:t>
      </w:r>
      <w:r w:rsidR="00B44555" w:rsidRPr="007C6450">
        <w:rPr>
          <w:rFonts w:ascii="Times New Roman" w:hAnsi="Times New Roman" w:cs="Times New Roman"/>
          <w:color w:val="000000" w:themeColor="text1"/>
          <w:sz w:val="24"/>
        </w:rPr>
        <w:t>.</w:t>
      </w:r>
      <w:r w:rsidR="002255BA" w:rsidRPr="007C6450">
        <w:rPr>
          <w:rFonts w:ascii="Times New Roman" w:hAnsi="Times New Roman" w:cs="Times New Roman"/>
          <w:color w:val="000000" w:themeColor="text1"/>
          <w:sz w:val="24"/>
        </w:rPr>
        <w:t xml:space="preserve"> </w:t>
      </w:r>
    </w:p>
    <w:p w14:paraId="2435ECD7" w14:textId="77777777" w:rsidR="00B41F4D" w:rsidRPr="007C6450" w:rsidRDefault="00B41F4D" w:rsidP="00B41F4D">
      <w:pPr>
        <w:spacing w:after="120" w:line="360" w:lineRule="auto"/>
        <w:ind w:firstLine="709"/>
        <w:jc w:val="both"/>
        <w:rPr>
          <w:rFonts w:ascii="Times New Roman" w:hAnsi="Times New Roman" w:cs="Times New Roman"/>
          <w:color w:val="000000" w:themeColor="text1"/>
          <w:sz w:val="24"/>
        </w:rPr>
      </w:pPr>
    </w:p>
    <w:p w14:paraId="21BFD34D" w14:textId="2A6E1E01" w:rsidR="00F15208" w:rsidRPr="007C6450" w:rsidRDefault="00F15208" w:rsidP="00B41F4D">
      <w:pPr>
        <w:pStyle w:val="Heading5"/>
        <w:keepNext w:val="0"/>
        <w:keepLines w:val="0"/>
        <w:widowControl w:val="0"/>
        <w:jc w:val="center"/>
        <w:rPr>
          <w:rFonts w:cs="Times New Roman"/>
        </w:rPr>
      </w:pPr>
      <w:r w:rsidRPr="007C6450">
        <w:rPr>
          <w:rFonts w:cs="Times New Roman"/>
          <w:noProof/>
          <w:lang w:eastAsia="tr-TR"/>
        </w:rPr>
        <w:drawing>
          <wp:inline distT="0" distB="0" distL="0" distR="0" wp14:anchorId="644747D8" wp14:editId="0BF29339">
            <wp:extent cx="2949181" cy="4448175"/>
            <wp:effectExtent l="0" t="6668" r="0" b="0"/>
            <wp:docPr id="2" name="Resim 2" descr="C:\Users\dell\Desktop\Yeni klasör (6)\IMG-20220722-WA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Yeni klasör (6)\IMG-20220722-WA0034.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1599"/>
                    <a:stretch/>
                  </pic:blipFill>
                  <pic:spPr bwMode="auto">
                    <a:xfrm rot="16200000">
                      <a:off x="0" y="0"/>
                      <a:ext cx="2949181" cy="4448175"/>
                    </a:xfrm>
                    <a:prstGeom prst="rect">
                      <a:avLst/>
                    </a:prstGeom>
                    <a:noFill/>
                    <a:ln>
                      <a:noFill/>
                    </a:ln>
                    <a:extLst>
                      <a:ext uri="{53640926-AAD7-44D8-BBD7-CCE9431645EC}">
                        <a14:shadowObscured xmlns:a14="http://schemas.microsoft.com/office/drawing/2010/main"/>
                      </a:ext>
                    </a:extLst>
                  </pic:spPr>
                </pic:pic>
              </a:graphicData>
            </a:graphic>
          </wp:inline>
        </w:drawing>
      </w:r>
    </w:p>
    <w:p w14:paraId="0F55D1E2" w14:textId="19520F2E" w:rsidR="00B44555" w:rsidRPr="007C6450" w:rsidRDefault="00F15208" w:rsidP="00B41F4D">
      <w:pPr>
        <w:spacing w:before="240" w:after="240" w:line="360" w:lineRule="auto"/>
        <w:jc w:val="center"/>
        <w:rPr>
          <w:rFonts w:ascii="Times New Roman" w:hAnsi="Times New Roman" w:cs="Times New Roman"/>
          <w:bCs/>
          <w:color w:val="000000" w:themeColor="text1"/>
          <w:sz w:val="24"/>
          <w:szCs w:val="24"/>
        </w:rPr>
      </w:pPr>
      <w:r w:rsidRPr="007C6450">
        <w:rPr>
          <w:rFonts w:ascii="Times New Roman" w:hAnsi="Times New Roman" w:cs="Times New Roman"/>
          <w:b/>
          <w:bCs/>
          <w:color w:val="000000" w:themeColor="text1"/>
          <w:sz w:val="24"/>
          <w:szCs w:val="24"/>
        </w:rPr>
        <w:t>Şekil 2.</w:t>
      </w:r>
      <w:r w:rsidR="0026082D">
        <w:rPr>
          <w:rFonts w:ascii="Times New Roman" w:hAnsi="Times New Roman" w:cs="Times New Roman"/>
          <w:b/>
          <w:bCs/>
          <w:color w:val="000000" w:themeColor="text1"/>
          <w:sz w:val="24"/>
          <w:szCs w:val="24"/>
        </w:rPr>
        <w:t xml:space="preserve"> </w:t>
      </w:r>
      <w:r w:rsidRPr="007C6450">
        <w:rPr>
          <w:rFonts w:ascii="Times New Roman" w:hAnsi="Times New Roman" w:cs="Times New Roman"/>
          <w:bCs/>
          <w:color w:val="000000" w:themeColor="text1"/>
          <w:sz w:val="24"/>
          <w:szCs w:val="24"/>
        </w:rPr>
        <w:t>BPA’da gelişim</w:t>
      </w:r>
      <w:r w:rsidR="00D56507">
        <w:rPr>
          <w:rFonts w:ascii="Times New Roman" w:hAnsi="Times New Roman" w:cs="Times New Roman"/>
          <w:bCs/>
          <w:color w:val="000000" w:themeColor="text1"/>
          <w:sz w:val="24"/>
          <w:szCs w:val="24"/>
        </w:rPr>
        <w:t>.</w:t>
      </w:r>
    </w:p>
    <w:p w14:paraId="14D29996" w14:textId="77777777" w:rsidR="00B41F4D" w:rsidRPr="007C6450" w:rsidRDefault="00B41F4D" w:rsidP="00B41F4D">
      <w:pPr>
        <w:spacing w:before="240" w:after="240" w:line="360" w:lineRule="auto"/>
        <w:jc w:val="center"/>
        <w:rPr>
          <w:rFonts w:ascii="Times New Roman" w:hAnsi="Times New Roman" w:cs="Times New Roman"/>
          <w:bCs/>
          <w:color w:val="000000" w:themeColor="text1"/>
          <w:sz w:val="24"/>
          <w:szCs w:val="24"/>
        </w:rPr>
      </w:pPr>
    </w:p>
    <w:p w14:paraId="6A6188B1" w14:textId="45DF9C6F" w:rsidR="007D15A5" w:rsidRPr="007C6450" w:rsidRDefault="00B41F4D" w:rsidP="00B41F4D">
      <w:pPr>
        <w:spacing w:after="120" w:line="360" w:lineRule="auto"/>
        <w:jc w:val="both"/>
        <w:rPr>
          <w:rFonts w:ascii="Times New Roman" w:hAnsi="Times New Roman" w:cs="Times New Roman"/>
          <w:b/>
          <w:color w:val="000000" w:themeColor="text1"/>
          <w:sz w:val="24"/>
        </w:rPr>
      </w:pPr>
      <w:r w:rsidRPr="007C6450">
        <w:rPr>
          <w:rFonts w:ascii="Times New Roman" w:hAnsi="Times New Roman" w:cs="Times New Roman"/>
          <w:b/>
          <w:color w:val="000000" w:themeColor="text1"/>
          <w:sz w:val="24"/>
        </w:rPr>
        <w:t>3.2.1</w:t>
      </w:r>
      <w:r w:rsidR="00617216" w:rsidRPr="007C6450">
        <w:rPr>
          <w:rFonts w:ascii="Times New Roman" w:hAnsi="Times New Roman" w:cs="Times New Roman"/>
          <w:b/>
          <w:color w:val="000000" w:themeColor="text1"/>
          <w:sz w:val="24"/>
        </w:rPr>
        <w:t>.2</w:t>
      </w:r>
      <w:r w:rsidR="007D15A5" w:rsidRPr="007C6450">
        <w:rPr>
          <w:rFonts w:ascii="Times New Roman" w:hAnsi="Times New Roman" w:cs="Times New Roman"/>
          <w:b/>
          <w:color w:val="000000" w:themeColor="text1"/>
          <w:sz w:val="24"/>
        </w:rPr>
        <w:t>.</w:t>
      </w:r>
      <w:r w:rsidR="000A3D4B">
        <w:rPr>
          <w:rFonts w:ascii="Times New Roman" w:hAnsi="Times New Roman" w:cs="Times New Roman"/>
          <w:b/>
          <w:color w:val="000000" w:themeColor="text1"/>
          <w:sz w:val="24"/>
        </w:rPr>
        <w:t xml:space="preserve"> </w:t>
      </w:r>
      <w:r w:rsidR="00C147EB" w:rsidRPr="007C6450">
        <w:rPr>
          <w:rFonts w:ascii="Times New Roman" w:hAnsi="Times New Roman" w:cs="Times New Roman"/>
          <w:b/>
          <w:color w:val="000000" w:themeColor="text1"/>
          <w:sz w:val="24"/>
        </w:rPr>
        <w:t>ELISA Tekniği ileToksin Üretiminin Tespiti</w:t>
      </w:r>
    </w:p>
    <w:p w14:paraId="781E4331" w14:textId="77777777" w:rsidR="00B41F4D" w:rsidRPr="007C6450" w:rsidRDefault="00B41F4D" w:rsidP="00B41F4D">
      <w:pPr>
        <w:spacing w:after="120" w:line="360" w:lineRule="auto"/>
        <w:jc w:val="both"/>
        <w:rPr>
          <w:rFonts w:ascii="Times New Roman" w:hAnsi="Times New Roman" w:cs="Times New Roman"/>
          <w:b/>
          <w:color w:val="000000" w:themeColor="text1"/>
          <w:sz w:val="24"/>
        </w:rPr>
      </w:pPr>
    </w:p>
    <w:p w14:paraId="3AC5D3FB" w14:textId="6364A61D" w:rsidR="00617216" w:rsidRPr="007C6450" w:rsidRDefault="00617216" w:rsidP="00B41F4D">
      <w:pPr>
        <w:spacing w:after="120" w:line="360" w:lineRule="auto"/>
        <w:ind w:firstLine="708"/>
        <w:jc w:val="both"/>
        <w:rPr>
          <w:rFonts w:ascii="Times New Roman" w:hAnsi="Times New Roman" w:cs="Times New Roman"/>
          <w:color w:val="000000" w:themeColor="text1"/>
          <w:sz w:val="24"/>
        </w:rPr>
      </w:pPr>
      <w:r w:rsidRPr="007C6450">
        <w:rPr>
          <w:rFonts w:ascii="Times New Roman" w:hAnsi="Times New Roman" w:cs="Times New Roman"/>
          <w:noProof/>
          <w:color w:val="000000" w:themeColor="text1"/>
          <w:sz w:val="24"/>
          <w:lang w:eastAsia="tr-TR"/>
        </w:rPr>
        <w:t xml:space="preserve">Her bir ELISA kiti 12 strip içermekte, </w:t>
      </w:r>
      <w:r w:rsidR="001D2019" w:rsidRPr="007C6450">
        <w:rPr>
          <w:rFonts w:ascii="Times New Roman" w:hAnsi="Times New Roman" w:cs="Times New Roman"/>
          <w:noProof/>
          <w:color w:val="000000" w:themeColor="text1"/>
          <w:sz w:val="24"/>
          <w:lang w:eastAsia="tr-TR"/>
        </w:rPr>
        <w:t>striplerdek</w:t>
      </w:r>
      <w:r w:rsidRPr="007C6450">
        <w:rPr>
          <w:rFonts w:ascii="Times New Roman" w:hAnsi="Times New Roman" w:cs="Times New Roman"/>
          <w:noProof/>
          <w:color w:val="000000" w:themeColor="text1"/>
          <w:sz w:val="24"/>
          <w:lang w:eastAsia="tr-TR"/>
        </w:rPr>
        <w:t>i ilk 5 kuyucukta (A-E) stafilokokkal enterotoksinlere kar</w:t>
      </w:r>
      <w:r w:rsidR="001D2019" w:rsidRPr="007C6450">
        <w:rPr>
          <w:rFonts w:ascii="Times New Roman" w:hAnsi="Times New Roman" w:cs="Times New Roman"/>
          <w:noProof/>
          <w:color w:val="000000" w:themeColor="text1"/>
          <w:sz w:val="24"/>
          <w:lang w:eastAsia="tr-TR"/>
        </w:rPr>
        <w:t>ş</w:t>
      </w:r>
      <w:r w:rsidRPr="007C6450">
        <w:rPr>
          <w:rFonts w:ascii="Times New Roman" w:hAnsi="Times New Roman" w:cs="Times New Roman"/>
          <w:noProof/>
          <w:color w:val="000000" w:themeColor="text1"/>
          <w:sz w:val="24"/>
          <w:lang w:eastAsia="tr-TR"/>
        </w:rPr>
        <w:t>ı özel antikorlar, geri kalan kuyucukların 2 tanesi non-immunize hayvan antikorları içeren negatif</w:t>
      </w:r>
      <w:r w:rsidR="001E7267" w:rsidRPr="007C6450">
        <w:rPr>
          <w:rFonts w:ascii="Times New Roman" w:hAnsi="Times New Roman" w:cs="Times New Roman"/>
          <w:noProof/>
          <w:color w:val="000000" w:themeColor="text1"/>
          <w:sz w:val="24"/>
          <w:lang w:eastAsia="tr-TR"/>
        </w:rPr>
        <w:t xml:space="preserve"> </w:t>
      </w:r>
      <w:r w:rsidRPr="007C6450">
        <w:rPr>
          <w:rFonts w:ascii="Times New Roman" w:hAnsi="Times New Roman" w:cs="Times New Roman"/>
          <w:noProof/>
          <w:color w:val="000000" w:themeColor="text1"/>
          <w:sz w:val="24"/>
          <w:lang w:eastAsia="tr-TR"/>
        </w:rPr>
        <w:t xml:space="preserve">kontrol (F-G), son kuyucuk ise (H) pozitif kontrol bulunmaktadır </w:t>
      </w:r>
      <w:r w:rsidRPr="007C6450">
        <w:rPr>
          <w:rFonts w:ascii="Times New Roman" w:hAnsi="Times New Roman" w:cs="Times New Roman"/>
          <w:color w:val="000000" w:themeColor="text1"/>
          <w:sz w:val="24"/>
        </w:rPr>
        <w:t>(Şekil 3</w:t>
      </w:r>
      <w:r w:rsidR="007D15A5" w:rsidRPr="007C6450">
        <w:rPr>
          <w:rFonts w:ascii="Times New Roman" w:hAnsi="Times New Roman" w:cs="Times New Roman"/>
          <w:color w:val="000000" w:themeColor="text1"/>
          <w:sz w:val="24"/>
        </w:rPr>
        <w:t>).</w:t>
      </w:r>
      <w:r w:rsidR="001E7267" w:rsidRPr="007C6450">
        <w:rPr>
          <w:rFonts w:ascii="Times New Roman" w:hAnsi="Times New Roman" w:cs="Times New Roman"/>
          <w:color w:val="000000" w:themeColor="text1"/>
          <w:sz w:val="24"/>
        </w:rPr>
        <w:t xml:space="preserve"> </w:t>
      </w:r>
      <w:r w:rsidR="007961D7" w:rsidRPr="007C6450">
        <w:rPr>
          <w:rFonts w:ascii="Times New Roman" w:hAnsi="Times New Roman" w:cs="Times New Roman"/>
          <w:color w:val="000000" w:themeColor="text1"/>
          <w:sz w:val="24"/>
        </w:rPr>
        <w:t>ELISA Testi firmanın kullanma kılavuzunda belirtildiği şekilde uygulanmıştır</w:t>
      </w:r>
      <w:r w:rsidR="002255BA" w:rsidRPr="007C6450">
        <w:rPr>
          <w:rFonts w:ascii="Times New Roman" w:hAnsi="Times New Roman" w:cs="Times New Roman"/>
          <w:color w:val="000000" w:themeColor="text1"/>
          <w:sz w:val="24"/>
        </w:rPr>
        <w:t>.</w:t>
      </w:r>
      <w:r w:rsidR="0010614F" w:rsidRPr="007C6450">
        <w:rPr>
          <w:rFonts w:ascii="Times New Roman" w:hAnsi="Times New Roman" w:cs="Times New Roman"/>
          <w:color w:val="000000" w:themeColor="text1"/>
          <w:sz w:val="24"/>
        </w:rPr>
        <w:t xml:space="preserve"> </w:t>
      </w:r>
      <w:r w:rsidR="002255BA" w:rsidRPr="007C6450">
        <w:rPr>
          <w:rFonts w:ascii="Times New Roman" w:hAnsi="Times New Roman" w:cs="Times New Roman"/>
          <w:color w:val="000000" w:themeColor="text1"/>
          <w:sz w:val="24"/>
        </w:rPr>
        <w:t xml:space="preserve">Bu amaçla saflaştırılan izolatlardan alınan koloniler brain heart </w:t>
      </w:r>
      <w:r w:rsidR="002255BA" w:rsidRPr="007C6450">
        <w:rPr>
          <w:rFonts w:ascii="Times New Roman" w:hAnsi="Times New Roman" w:cs="Times New Roman"/>
          <w:color w:val="000000" w:themeColor="text1"/>
          <w:sz w:val="24"/>
        </w:rPr>
        <w:lastRenderedPageBreak/>
        <w:t xml:space="preserve">infusion (BHI)’a aktarılarak 37℃’de 24 saat inkubasyonu takiben 5 dk 10°C’de en az 3500 rpm olacak şekilde santrifüje edildi. Takibinde steril filtreler kullanılarak supernatant filtre edilip, asılı ya da presipite hücre kalmamasına özen gösterilmiştir. Test tablasında (Microplate) kullanılacak her bir kuyucuk için 100 µl filtrat kullanıldı. </w:t>
      </w:r>
      <w:r w:rsidR="007961D7" w:rsidRPr="007C6450">
        <w:rPr>
          <w:rFonts w:ascii="Times New Roman" w:hAnsi="Times New Roman" w:cs="Times New Roman"/>
          <w:color w:val="000000" w:themeColor="text1"/>
          <w:sz w:val="24"/>
        </w:rPr>
        <w:t>Mikroplatein A-G kuyucuklarına ve pozitif kontrol H kuyucuğuna 100 µl örnek ilave edilmiştir</w:t>
      </w:r>
      <w:r w:rsidR="00B05667" w:rsidRPr="007C6450">
        <w:rPr>
          <w:rFonts w:ascii="Times New Roman" w:hAnsi="Times New Roman" w:cs="Times New Roman"/>
          <w:color w:val="000000" w:themeColor="text1"/>
          <w:sz w:val="24"/>
        </w:rPr>
        <w:t xml:space="preserve"> (A</w:t>
      </w:r>
      <w:r w:rsidR="00812069" w:rsidRPr="007C6450">
        <w:rPr>
          <w:rFonts w:ascii="Times New Roman" w:hAnsi="Times New Roman" w:cs="Times New Roman"/>
          <w:color w:val="000000" w:themeColor="text1"/>
          <w:sz w:val="24"/>
        </w:rPr>
        <w:t>)</w:t>
      </w:r>
      <w:r w:rsidR="007961D7" w:rsidRPr="007C6450">
        <w:rPr>
          <w:rFonts w:ascii="Times New Roman" w:hAnsi="Times New Roman" w:cs="Times New Roman"/>
          <w:color w:val="000000" w:themeColor="text1"/>
          <w:sz w:val="24"/>
        </w:rPr>
        <w:t xml:space="preserve">. Elle hafif sallanılan </w:t>
      </w:r>
      <w:r w:rsidR="001E7267" w:rsidRPr="007C6450">
        <w:rPr>
          <w:rFonts w:ascii="Times New Roman" w:hAnsi="Times New Roman" w:cs="Times New Roman"/>
          <w:color w:val="000000" w:themeColor="text1"/>
          <w:sz w:val="24"/>
        </w:rPr>
        <w:t>mikroplatein üzeri kapatılıp 35-37</w:t>
      </w:r>
      <w:r w:rsidR="007961D7" w:rsidRPr="007C6450">
        <w:rPr>
          <w:rFonts w:ascii="Times New Roman" w:hAnsi="Times New Roman" w:cs="Times New Roman"/>
          <w:color w:val="000000" w:themeColor="text1"/>
          <w:sz w:val="24"/>
        </w:rPr>
        <w:t>°C’de 1 saat inkübe edildi.</w:t>
      </w:r>
      <w:r w:rsidR="001E7267" w:rsidRPr="007C6450">
        <w:rPr>
          <w:rFonts w:ascii="Times New Roman" w:hAnsi="Times New Roman" w:cs="Times New Roman"/>
          <w:color w:val="000000" w:themeColor="text1"/>
          <w:sz w:val="24"/>
        </w:rPr>
        <w:t xml:space="preserve"> </w:t>
      </w:r>
      <w:r w:rsidR="007961D7" w:rsidRPr="007C6450">
        <w:rPr>
          <w:rFonts w:ascii="Times New Roman" w:hAnsi="Times New Roman" w:cs="Times New Roman"/>
          <w:color w:val="000000" w:themeColor="text1"/>
          <w:sz w:val="24"/>
        </w:rPr>
        <w:t>Kuyucuklarda ki sıvılar lavaboya dökülerek test tablaları yüz üstü gelecek şekilde temiz filtre havluların üzerine 3 kez hafif vurularak içerisindeki sıvılar uzaklaştırıldı. Her bir kuyucuk 300 µl yıkama sıvısıyla yıkanıp</w:t>
      </w:r>
      <w:r w:rsidR="00B05667" w:rsidRPr="007C6450">
        <w:rPr>
          <w:rFonts w:ascii="Times New Roman" w:hAnsi="Times New Roman" w:cs="Times New Roman"/>
          <w:color w:val="000000" w:themeColor="text1"/>
          <w:sz w:val="24"/>
        </w:rPr>
        <w:t xml:space="preserve"> (B</w:t>
      </w:r>
      <w:r w:rsidR="00812069" w:rsidRPr="007C6450">
        <w:rPr>
          <w:rFonts w:ascii="Times New Roman" w:hAnsi="Times New Roman" w:cs="Times New Roman"/>
          <w:color w:val="000000" w:themeColor="text1"/>
          <w:sz w:val="24"/>
        </w:rPr>
        <w:t>)</w:t>
      </w:r>
      <w:r w:rsidR="007961D7" w:rsidRPr="007C6450">
        <w:rPr>
          <w:rFonts w:ascii="Times New Roman" w:hAnsi="Times New Roman" w:cs="Times New Roman"/>
          <w:color w:val="000000" w:themeColor="text1"/>
          <w:sz w:val="24"/>
        </w:rPr>
        <w:t xml:space="preserve">; Takibinde kuyucuklar tekrar boşaltılarak, yıkama işlemleri 4 defa daha </w:t>
      </w:r>
      <w:r w:rsidR="004F693C" w:rsidRPr="007C6450">
        <w:rPr>
          <w:rFonts w:ascii="Times New Roman" w:hAnsi="Times New Roman" w:cs="Times New Roman"/>
          <w:color w:val="000000" w:themeColor="text1"/>
          <w:sz w:val="24"/>
        </w:rPr>
        <w:t>tekrarlandı</w:t>
      </w:r>
      <w:r w:rsidR="007961D7" w:rsidRPr="007C6450">
        <w:rPr>
          <w:rFonts w:ascii="Times New Roman" w:hAnsi="Times New Roman" w:cs="Times New Roman"/>
          <w:color w:val="000000" w:themeColor="text1"/>
          <w:sz w:val="24"/>
        </w:rPr>
        <w:t xml:space="preserve">. Her bir kuyucuğa 100 µl konjugat I ilave edilerek mikroplate </w:t>
      </w:r>
      <w:r w:rsidR="004F693C" w:rsidRPr="007C6450">
        <w:rPr>
          <w:rFonts w:ascii="Times New Roman" w:hAnsi="Times New Roman" w:cs="Times New Roman"/>
          <w:color w:val="000000" w:themeColor="text1"/>
          <w:sz w:val="24"/>
        </w:rPr>
        <w:t>yavaş yavaş elle çalkalandı</w:t>
      </w:r>
      <w:r w:rsidR="00B05667" w:rsidRPr="007C6450">
        <w:rPr>
          <w:rFonts w:ascii="Times New Roman" w:hAnsi="Times New Roman" w:cs="Times New Roman"/>
          <w:color w:val="000000" w:themeColor="text1"/>
          <w:sz w:val="24"/>
        </w:rPr>
        <w:t xml:space="preserve"> (C</w:t>
      </w:r>
      <w:r w:rsidR="00812069" w:rsidRPr="007C6450">
        <w:rPr>
          <w:rFonts w:ascii="Times New Roman" w:hAnsi="Times New Roman" w:cs="Times New Roman"/>
          <w:color w:val="000000" w:themeColor="text1"/>
          <w:sz w:val="24"/>
        </w:rPr>
        <w:t>)</w:t>
      </w:r>
      <w:r w:rsidR="007961D7" w:rsidRPr="007C6450">
        <w:rPr>
          <w:rFonts w:ascii="Times New Roman" w:hAnsi="Times New Roman" w:cs="Times New Roman"/>
          <w:color w:val="000000" w:themeColor="text1"/>
          <w:sz w:val="24"/>
        </w:rPr>
        <w:t>. Takibinde mikroplatein üstü kapatılarak 35 - 37</w:t>
      </w:r>
      <w:r w:rsidR="004F693C" w:rsidRPr="007C6450">
        <w:rPr>
          <w:rFonts w:ascii="Times New Roman" w:hAnsi="Times New Roman" w:cs="Times New Roman"/>
          <w:color w:val="000000" w:themeColor="text1"/>
          <w:sz w:val="24"/>
        </w:rPr>
        <w:t xml:space="preserve"> °C’de 1 saat inkübe edildi</w:t>
      </w:r>
      <w:r w:rsidR="007961D7" w:rsidRPr="007C6450">
        <w:rPr>
          <w:rFonts w:ascii="Times New Roman" w:hAnsi="Times New Roman" w:cs="Times New Roman"/>
          <w:color w:val="000000" w:themeColor="text1"/>
          <w:sz w:val="24"/>
        </w:rPr>
        <w:t>. Kuyucuklarda ki sıvılar lavaboya dökülerek mikroplateler yüz üstü gelecek şekilde temiz filtre havluların üzerine 3 kez hafif vurularak içerisind</w:t>
      </w:r>
      <w:r w:rsidR="004F693C" w:rsidRPr="007C6450">
        <w:rPr>
          <w:rFonts w:ascii="Times New Roman" w:hAnsi="Times New Roman" w:cs="Times New Roman"/>
          <w:color w:val="000000" w:themeColor="text1"/>
          <w:sz w:val="24"/>
        </w:rPr>
        <w:t>e ki sıvılar uzaklaştırıldı</w:t>
      </w:r>
      <w:r w:rsidR="007961D7" w:rsidRPr="007C6450">
        <w:rPr>
          <w:rFonts w:ascii="Times New Roman" w:hAnsi="Times New Roman" w:cs="Times New Roman"/>
          <w:color w:val="000000" w:themeColor="text1"/>
          <w:sz w:val="24"/>
        </w:rPr>
        <w:t>. Her bir kuyucuk 300 µ</w:t>
      </w:r>
      <w:r w:rsidR="004F693C" w:rsidRPr="007C6450">
        <w:rPr>
          <w:rFonts w:ascii="Times New Roman" w:hAnsi="Times New Roman" w:cs="Times New Roman"/>
          <w:color w:val="000000" w:themeColor="text1"/>
          <w:sz w:val="24"/>
        </w:rPr>
        <w:t>l yıkama sıvısıyla yıkanıp;</w:t>
      </w:r>
      <w:r w:rsidR="007961D7" w:rsidRPr="007C6450">
        <w:rPr>
          <w:rFonts w:ascii="Times New Roman" w:hAnsi="Times New Roman" w:cs="Times New Roman"/>
          <w:color w:val="000000" w:themeColor="text1"/>
          <w:sz w:val="24"/>
        </w:rPr>
        <w:t xml:space="preserve"> Takibinde kuyucuklar tekrar boşaltılarak, yıkama işle</w:t>
      </w:r>
      <w:r w:rsidR="004F693C" w:rsidRPr="007C6450">
        <w:rPr>
          <w:rFonts w:ascii="Times New Roman" w:hAnsi="Times New Roman" w:cs="Times New Roman"/>
          <w:color w:val="000000" w:themeColor="text1"/>
          <w:sz w:val="24"/>
        </w:rPr>
        <w:t>mleri 4 defa daha tekrarlandı</w:t>
      </w:r>
      <w:r w:rsidR="007961D7" w:rsidRPr="007C6450">
        <w:rPr>
          <w:rFonts w:ascii="Times New Roman" w:hAnsi="Times New Roman" w:cs="Times New Roman"/>
          <w:color w:val="000000" w:themeColor="text1"/>
          <w:sz w:val="24"/>
        </w:rPr>
        <w:t>. Her bir kuyucuğa 100 µl konjugat II ilave edilerek plate y</w:t>
      </w:r>
      <w:r w:rsidR="004F693C" w:rsidRPr="007C6450">
        <w:rPr>
          <w:rFonts w:ascii="Times New Roman" w:hAnsi="Times New Roman" w:cs="Times New Roman"/>
          <w:color w:val="000000" w:themeColor="text1"/>
          <w:sz w:val="24"/>
        </w:rPr>
        <w:t>avaş yavaş elle çalkalanıp</w:t>
      </w:r>
      <w:r w:rsidR="00B05667" w:rsidRPr="007C6450">
        <w:rPr>
          <w:rFonts w:ascii="Times New Roman" w:hAnsi="Times New Roman" w:cs="Times New Roman"/>
          <w:color w:val="000000" w:themeColor="text1"/>
          <w:sz w:val="24"/>
        </w:rPr>
        <w:t xml:space="preserve"> (D</w:t>
      </w:r>
      <w:r w:rsidR="00812069" w:rsidRPr="007C6450">
        <w:rPr>
          <w:rFonts w:ascii="Times New Roman" w:hAnsi="Times New Roman" w:cs="Times New Roman"/>
          <w:color w:val="000000" w:themeColor="text1"/>
          <w:sz w:val="24"/>
        </w:rPr>
        <w:t xml:space="preserve">) </w:t>
      </w:r>
      <w:r w:rsidR="004F693C" w:rsidRPr="007C6450">
        <w:rPr>
          <w:rFonts w:ascii="Times New Roman" w:hAnsi="Times New Roman" w:cs="Times New Roman"/>
          <w:color w:val="000000" w:themeColor="text1"/>
          <w:sz w:val="24"/>
        </w:rPr>
        <w:t>;</w:t>
      </w:r>
      <w:r w:rsidR="007961D7" w:rsidRPr="007C6450">
        <w:rPr>
          <w:rFonts w:ascii="Times New Roman" w:hAnsi="Times New Roman" w:cs="Times New Roman"/>
          <w:color w:val="000000" w:themeColor="text1"/>
          <w:sz w:val="24"/>
        </w:rPr>
        <w:t xml:space="preserve"> Takibinde mikroplate üstü kapatılarak 35 - 3</w:t>
      </w:r>
      <w:r w:rsidR="004F693C" w:rsidRPr="007C6450">
        <w:rPr>
          <w:rFonts w:ascii="Times New Roman" w:hAnsi="Times New Roman" w:cs="Times New Roman"/>
          <w:color w:val="000000" w:themeColor="text1"/>
          <w:sz w:val="24"/>
        </w:rPr>
        <w:t>7 °C’de 30 dk inkübe edildi</w:t>
      </w:r>
      <w:r w:rsidR="007961D7" w:rsidRPr="007C6450">
        <w:rPr>
          <w:rFonts w:ascii="Times New Roman" w:hAnsi="Times New Roman" w:cs="Times New Roman"/>
          <w:color w:val="000000" w:themeColor="text1"/>
          <w:sz w:val="24"/>
        </w:rPr>
        <w:t>. Kuyucuklarda ki sıvılar lavaboya dökülerek tablalar yüz üstü gelecek şekilde temiz filtre havluların üzerine 3 kez hafif vurularak içerisind</w:t>
      </w:r>
      <w:r w:rsidR="004F693C" w:rsidRPr="007C6450">
        <w:rPr>
          <w:rFonts w:ascii="Times New Roman" w:hAnsi="Times New Roman" w:cs="Times New Roman"/>
          <w:color w:val="000000" w:themeColor="text1"/>
          <w:sz w:val="24"/>
        </w:rPr>
        <w:t>e ki sıvılar uzaklaştırdı</w:t>
      </w:r>
      <w:r w:rsidR="007961D7" w:rsidRPr="007C6450">
        <w:rPr>
          <w:rFonts w:ascii="Times New Roman" w:hAnsi="Times New Roman" w:cs="Times New Roman"/>
          <w:color w:val="000000" w:themeColor="text1"/>
          <w:sz w:val="24"/>
        </w:rPr>
        <w:t xml:space="preserve">. Her bir kuyucuk 300 </w:t>
      </w:r>
      <w:r w:rsidR="004F693C" w:rsidRPr="007C6450">
        <w:rPr>
          <w:rFonts w:ascii="Times New Roman" w:hAnsi="Times New Roman" w:cs="Times New Roman"/>
          <w:color w:val="000000" w:themeColor="text1"/>
          <w:sz w:val="24"/>
        </w:rPr>
        <w:t>µl yıkama sıvısıyla yıkandı</w:t>
      </w:r>
      <w:r w:rsidR="007961D7" w:rsidRPr="007C6450">
        <w:rPr>
          <w:rFonts w:ascii="Times New Roman" w:hAnsi="Times New Roman" w:cs="Times New Roman"/>
          <w:color w:val="000000" w:themeColor="text1"/>
          <w:sz w:val="24"/>
        </w:rPr>
        <w:t>. Takibinde kuyucuklar tekrar boşaltılarak, yıkama işleml</w:t>
      </w:r>
      <w:r w:rsidR="004F693C" w:rsidRPr="007C6450">
        <w:rPr>
          <w:rFonts w:ascii="Times New Roman" w:hAnsi="Times New Roman" w:cs="Times New Roman"/>
          <w:color w:val="000000" w:themeColor="text1"/>
          <w:sz w:val="24"/>
        </w:rPr>
        <w:t>eri 4 defa daha tekrarlandı</w:t>
      </w:r>
      <w:r w:rsidR="007961D7" w:rsidRPr="007C6450">
        <w:rPr>
          <w:rFonts w:ascii="Times New Roman" w:hAnsi="Times New Roman" w:cs="Times New Roman"/>
          <w:color w:val="000000" w:themeColor="text1"/>
          <w:sz w:val="24"/>
        </w:rPr>
        <w:t>. Her bir kuyucuğa 100 µl of substrate/chromogen ilave edilip el</w:t>
      </w:r>
      <w:r w:rsidR="004F693C" w:rsidRPr="007C6450">
        <w:rPr>
          <w:rFonts w:ascii="Times New Roman" w:hAnsi="Times New Roman" w:cs="Times New Roman"/>
          <w:color w:val="000000" w:themeColor="text1"/>
          <w:sz w:val="24"/>
        </w:rPr>
        <w:t>le plate hafifçe çalkalanıp</w:t>
      </w:r>
      <w:r w:rsidR="002255BA" w:rsidRPr="007C6450">
        <w:rPr>
          <w:rFonts w:ascii="Times New Roman" w:hAnsi="Times New Roman" w:cs="Times New Roman"/>
          <w:color w:val="000000" w:themeColor="text1"/>
          <w:sz w:val="24"/>
        </w:rPr>
        <w:t>, üzeri kapatılarak 35-</w:t>
      </w:r>
      <w:r w:rsidR="007961D7" w:rsidRPr="007C6450">
        <w:rPr>
          <w:rFonts w:ascii="Times New Roman" w:hAnsi="Times New Roman" w:cs="Times New Roman"/>
          <w:color w:val="000000" w:themeColor="text1"/>
          <w:sz w:val="24"/>
        </w:rPr>
        <w:t>3</w:t>
      </w:r>
      <w:r w:rsidR="004F693C" w:rsidRPr="007C6450">
        <w:rPr>
          <w:rFonts w:ascii="Times New Roman" w:hAnsi="Times New Roman" w:cs="Times New Roman"/>
          <w:color w:val="000000" w:themeColor="text1"/>
          <w:sz w:val="24"/>
        </w:rPr>
        <w:t>7 °C’de 15 dk inkübe edildi</w:t>
      </w:r>
      <w:r w:rsidR="007961D7" w:rsidRPr="007C6450">
        <w:rPr>
          <w:rFonts w:ascii="Times New Roman" w:hAnsi="Times New Roman" w:cs="Times New Roman"/>
          <w:color w:val="000000" w:themeColor="text1"/>
          <w:sz w:val="24"/>
        </w:rPr>
        <w:t xml:space="preserve">. Durdurma (stop) solüsyonundan 100 µl her bir kuyucuğa ilave edilerek mikroplate elle </w:t>
      </w:r>
      <w:r w:rsidR="004F693C" w:rsidRPr="007C6450">
        <w:rPr>
          <w:rFonts w:ascii="Times New Roman" w:hAnsi="Times New Roman" w:cs="Times New Roman"/>
          <w:color w:val="000000" w:themeColor="text1"/>
          <w:sz w:val="24"/>
        </w:rPr>
        <w:t>yumuşak bir şekilde çalkalandı</w:t>
      </w:r>
      <w:r w:rsidR="00812069" w:rsidRPr="007C6450">
        <w:rPr>
          <w:rFonts w:ascii="Times New Roman" w:hAnsi="Times New Roman" w:cs="Times New Roman"/>
          <w:color w:val="000000" w:themeColor="text1"/>
          <w:sz w:val="24"/>
        </w:rPr>
        <w:t xml:space="preserve"> </w:t>
      </w:r>
      <w:r w:rsidR="00B05667" w:rsidRPr="007C6450">
        <w:rPr>
          <w:rFonts w:ascii="Times New Roman" w:hAnsi="Times New Roman" w:cs="Times New Roman"/>
          <w:color w:val="000000" w:themeColor="text1"/>
          <w:sz w:val="24"/>
        </w:rPr>
        <w:t>(E</w:t>
      </w:r>
      <w:r w:rsidR="00812069" w:rsidRPr="007C6450">
        <w:rPr>
          <w:rFonts w:ascii="Times New Roman" w:hAnsi="Times New Roman" w:cs="Times New Roman"/>
          <w:color w:val="000000" w:themeColor="text1"/>
          <w:sz w:val="24"/>
        </w:rPr>
        <w:t>)</w:t>
      </w:r>
      <w:r w:rsidR="007961D7" w:rsidRPr="007C6450">
        <w:rPr>
          <w:rFonts w:ascii="Times New Roman" w:hAnsi="Times New Roman" w:cs="Times New Roman"/>
          <w:color w:val="000000" w:themeColor="text1"/>
          <w:sz w:val="24"/>
        </w:rPr>
        <w:t>, 450/620 ± 10 nm absorbans değerinde ELISA cihazı okuyucusunda (ELISA Reader MINDRAY MR-96A) de durdurma solüsyonunun ilavesinden sonra</w:t>
      </w:r>
      <w:r w:rsidR="004F693C" w:rsidRPr="007C6450">
        <w:rPr>
          <w:rFonts w:ascii="Times New Roman" w:hAnsi="Times New Roman" w:cs="Times New Roman"/>
          <w:color w:val="000000" w:themeColor="text1"/>
          <w:sz w:val="24"/>
        </w:rPr>
        <w:t xml:space="preserve"> 30 dk içerisinde okutuldu ve e</w:t>
      </w:r>
      <w:r w:rsidR="007961D7" w:rsidRPr="007C6450">
        <w:rPr>
          <w:rFonts w:ascii="Times New Roman" w:hAnsi="Times New Roman" w:cs="Times New Roman"/>
          <w:color w:val="000000" w:themeColor="text1"/>
          <w:sz w:val="24"/>
        </w:rPr>
        <w:t>lde edile</w:t>
      </w:r>
      <w:r w:rsidR="004F693C" w:rsidRPr="007C6450">
        <w:rPr>
          <w:rFonts w:ascii="Times New Roman" w:hAnsi="Times New Roman" w:cs="Times New Roman"/>
          <w:color w:val="000000" w:themeColor="text1"/>
          <w:sz w:val="24"/>
        </w:rPr>
        <w:t>n sonuçlar değerlendirildi.</w:t>
      </w:r>
    </w:p>
    <w:p w14:paraId="52620A51" w14:textId="77777777" w:rsidR="000025BE" w:rsidRPr="007C6450" w:rsidRDefault="000025BE" w:rsidP="00B41F4D">
      <w:pPr>
        <w:spacing w:after="120" w:line="360" w:lineRule="auto"/>
        <w:ind w:firstLine="709"/>
        <w:jc w:val="both"/>
        <w:rPr>
          <w:rFonts w:ascii="Times New Roman" w:hAnsi="Times New Roman" w:cs="Times New Roman"/>
          <w:color w:val="000000" w:themeColor="text1"/>
          <w:sz w:val="24"/>
        </w:rPr>
      </w:pPr>
    </w:p>
    <w:p w14:paraId="16329FDE" w14:textId="77777777" w:rsidR="000025BE" w:rsidRPr="007C6450" w:rsidRDefault="000025BE" w:rsidP="00B41F4D">
      <w:pPr>
        <w:spacing w:after="120" w:line="360" w:lineRule="auto"/>
        <w:ind w:firstLine="709"/>
        <w:jc w:val="both"/>
        <w:rPr>
          <w:rFonts w:ascii="Times New Roman" w:hAnsi="Times New Roman" w:cs="Times New Roman"/>
          <w:color w:val="000000" w:themeColor="text1"/>
          <w:sz w:val="24"/>
        </w:rPr>
      </w:pPr>
    </w:p>
    <w:p w14:paraId="12E377ED" w14:textId="77777777" w:rsidR="003C4682" w:rsidRPr="007C6450" w:rsidRDefault="003C4682" w:rsidP="00B41F4D">
      <w:pPr>
        <w:spacing w:after="120" w:line="360" w:lineRule="auto"/>
        <w:ind w:firstLine="709"/>
        <w:jc w:val="both"/>
        <w:rPr>
          <w:rFonts w:ascii="Times New Roman" w:hAnsi="Times New Roman" w:cs="Times New Roman"/>
          <w:color w:val="000000" w:themeColor="text1"/>
          <w:sz w:val="24"/>
        </w:rPr>
      </w:pPr>
    </w:p>
    <w:p w14:paraId="3B7C86CE" w14:textId="77777777" w:rsidR="003C4682" w:rsidRPr="007C6450" w:rsidRDefault="003C4682" w:rsidP="00B41F4D">
      <w:pPr>
        <w:spacing w:after="120" w:line="360" w:lineRule="auto"/>
        <w:ind w:firstLine="709"/>
        <w:jc w:val="both"/>
        <w:rPr>
          <w:rFonts w:ascii="Times New Roman" w:hAnsi="Times New Roman" w:cs="Times New Roman"/>
          <w:color w:val="000000" w:themeColor="text1"/>
          <w:sz w:val="24"/>
        </w:rPr>
      </w:pPr>
    </w:p>
    <w:p w14:paraId="334C6028" w14:textId="77777777" w:rsidR="003C4682" w:rsidRPr="007C6450" w:rsidRDefault="003C4682" w:rsidP="00617216">
      <w:pPr>
        <w:spacing w:before="240" w:after="240" w:line="360" w:lineRule="auto"/>
        <w:ind w:firstLine="709"/>
        <w:jc w:val="both"/>
        <w:rPr>
          <w:rFonts w:ascii="Times New Roman" w:hAnsi="Times New Roman" w:cs="Times New Roman"/>
          <w:color w:val="000000" w:themeColor="text1"/>
          <w:sz w:val="24"/>
        </w:rPr>
      </w:pPr>
    </w:p>
    <w:p w14:paraId="5E996E35" w14:textId="11960439" w:rsidR="00617216" w:rsidRPr="007C6450" w:rsidRDefault="00A75EF9" w:rsidP="00B41F4D">
      <w:pPr>
        <w:spacing w:before="240" w:after="240" w:line="360" w:lineRule="auto"/>
        <w:jc w:val="center"/>
        <w:rPr>
          <w:rFonts w:ascii="Times New Roman" w:hAnsi="Times New Roman" w:cs="Times New Roman"/>
          <w:color w:val="000000" w:themeColor="text1"/>
          <w:sz w:val="24"/>
        </w:rPr>
      </w:pPr>
      <w:r w:rsidRPr="007C6450">
        <w:rPr>
          <w:rFonts w:ascii="Times New Roman" w:hAnsi="Times New Roman" w:cs="Times New Roman"/>
          <w:noProof/>
          <w:color w:val="000000" w:themeColor="text1"/>
          <w:sz w:val="24"/>
          <w:lang w:eastAsia="tr-TR"/>
        </w:rPr>
        <w:lastRenderedPageBreak/>
        <w:drawing>
          <wp:inline distT="0" distB="0" distL="0" distR="0" wp14:anchorId="37A5DD85" wp14:editId="71300743">
            <wp:extent cx="1470788" cy="19661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ng"/>
                    <pic:cNvPicPr/>
                  </pic:nvPicPr>
                  <pic:blipFill>
                    <a:blip r:embed="rId12">
                      <a:extLst>
                        <a:ext uri="{28A0092B-C50C-407E-A947-70E740481C1C}">
                          <a14:useLocalDpi xmlns:a14="http://schemas.microsoft.com/office/drawing/2010/main" val="0"/>
                        </a:ext>
                      </a:extLst>
                    </a:blip>
                    <a:stretch>
                      <a:fillRect/>
                    </a:stretch>
                  </pic:blipFill>
                  <pic:spPr>
                    <a:xfrm>
                      <a:off x="0" y="0"/>
                      <a:ext cx="1470788" cy="1966131"/>
                    </a:xfrm>
                    <a:prstGeom prst="rect">
                      <a:avLst/>
                    </a:prstGeom>
                  </pic:spPr>
                </pic:pic>
              </a:graphicData>
            </a:graphic>
          </wp:inline>
        </w:drawing>
      </w:r>
      <w:r w:rsidRPr="007C6450">
        <w:rPr>
          <w:rFonts w:ascii="Times New Roman" w:hAnsi="Times New Roman" w:cs="Times New Roman"/>
          <w:noProof/>
          <w:color w:val="000000" w:themeColor="text1"/>
          <w:sz w:val="24"/>
          <w:lang w:eastAsia="tr-TR"/>
        </w:rPr>
        <w:drawing>
          <wp:inline distT="0" distB="0" distL="0" distR="0" wp14:anchorId="15CF1581" wp14:editId="4402B364">
            <wp:extent cx="1311275" cy="1966913"/>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13">
                      <a:extLst>
                        <a:ext uri="{28A0092B-C50C-407E-A947-70E740481C1C}">
                          <a14:useLocalDpi xmlns:a14="http://schemas.microsoft.com/office/drawing/2010/main" val="0"/>
                        </a:ext>
                      </a:extLst>
                    </a:blip>
                    <a:stretch>
                      <a:fillRect/>
                    </a:stretch>
                  </pic:blipFill>
                  <pic:spPr>
                    <a:xfrm>
                      <a:off x="0" y="0"/>
                      <a:ext cx="1312401" cy="1968602"/>
                    </a:xfrm>
                    <a:prstGeom prst="rect">
                      <a:avLst/>
                    </a:prstGeom>
                  </pic:spPr>
                </pic:pic>
              </a:graphicData>
            </a:graphic>
          </wp:inline>
        </w:drawing>
      </w:r>
      <w:r w:rsidRPr="007C6450">
        <w:rPr>
          <w:rFonts w:ascii="Times New Roman" w:hAnsi="Times New Roman" w:cs="Times New Roman"/>
          <w:noProof/>
          <w:color w:val="000000" w:themeColor="text1"/>
          <w:sz w:val="24"/>
          <w:lang w:eastAsia="tr-TR"/>
        </w:rPr>
        <w:drawing>
          <wp:inline distT="0" distB="0" distL="0" distR="0" wp14:anchorId="432CC42A" wp14:editId="6FAC98A0">
            <wp:extent cx="1590675" cy="198644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ng"/>
                    <pic:cNvPicPr/>
                  </pic:nvPicPr>
                  <pic:blipFill>
                    <a:blip r:embed="rId14">
                      <a:extLst>
                        <a:ext uri="{28A0092B-C50C-407E-A947-70E740481C1C}">
                          <a14:useLocalDpi xmlns:a14="http://schemas.microsoft.com/office/drawing/2010/main" val="0"/>
                        </a:ext>
                      </a:extLst>
                    </a:blip>
                    <a:stretch>
                      <a:fillRect/>
                    </a:stretch>
                  </pic:blipFill>
                  <pic:spPr>
                    <a:xfrm>
                      <a:off x="0" y="0"/>
                      <a:ext cx="1592718" cy="1988992"/>
                    </a:xfrm>
                    <a:prstGeom prst="rect">
                      <a:avLst/>
                    </a:prstGeom>
                  </pic:spPr>
                </pic:pic>
              </a:graphicData>
            </a:graphic>
          </wp:inline>
        </w:drawing>
      </w:r>
    </w:p>
    <w:p w14:paraId="3F25D71F" w14:textId="7F55BA8C" w:rsidR="000025BE" w:rsidRPr="007C6450" w:rsidRDefault="00A75EF9" w:rsidP="00B41F4D">
      <w:pPr>
        <w:spacing w:before="240" w:after="240" w:line="360" w:lineRule="auto"/>
        <w:jc w:val="center"/>
        <w:rPr>
          <w:rFonts w:ascii="Times New Roman" w:hAnsi="Times New Roman" w:cs="Times New Roman"/>
          <w:color w:val="000000" w:themeColor="text1"/>
          <w:sz w:val="24"/>
        </w:rPr>
      </w:pPr>
      <w:r w:rsidRPr="007C6450">
        <w:rPr>
          <w:rFonts w:ascii="Times New Roman" w:hAnsi="Times New Roman" w:cs="Times New Roman"/>
          <w:noProof/>
          <w:color w:val="000000" w:themeColor="text1"/>
          <w:sz w:val="24"/>
          <w:lang w:eastAsia="tr-TR"/>
        </w:rPr>
        <w:drawing>
          <wp:inline distT="0" distB="0" distL="0" distR="0" wp14:anchorId="51117C13" wp14:editId="59865A10">
            <wp:extent cx="1554615" cy="1981372"/>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ng"/>
                    <pic:cNvPicPr/>
                  </pic:nvPicPr>
                  <pic:blipFill>
                    <a:blip r:embed="rId15">
                      <a:extLst>
                        <a:ext uri="{28A0092B-C50C-407E-A947-70E740481C1C}">
                          <a14:useLocalDpi xmlns:a14="http://schemas.microsoft.com/office/drawing/2010/main" val="0"/>
                        </a:ext>
                      </a:extLst>
                    </a:blip>
                    <a:stretch>
                      <a:fillRect/>
                    </a:stretch>
                  </pic:blipFill>
                  <pic:spPr>
                    <a:xfrm>
                      <a:off x="0" y="0"/>
                      <a:ext cx="1554615" cy="1981372"/>
                    </a:xfrm>
                    <a:prstGeom prst="rect">
                      <a:avLst/>
                    </a:prstGeom>
                  </pic:spPr>
                </pic:pic>
              </a:graphicData>
            </a:graphic>
          </wp:inline>
        </w:drawing>
      </w:r>
      <w:r w:rsidRPr="007C6450">
        <w:rPr>
          <w:rFonts w:ascii="Times New Roman" w:hAnsi="Times New Roman" w:cs="Times New Roman"/>
          <w:noProof/>
          <w:color w:val="000000" w:themeColor="text1"/>
          <w:sz w:val="24"/>
          <w:lang w:eastAsia="tr-TR"/>
        </w:rPr>
        <w:drawing>
          <wp:inline distT="0" distB="0" distL="0" distR="0" wp14:anchorId="16E27EE7" wp14:editId="0A2B2915">
            <wp:extent cx="1600339" cy="198899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ng"/>
                    <pic:cNvPicPr/>
                  </pic:nvPicPr>
                  <pic:blipFill>
                    <a:blip r:embed="rId16">
                      <a:extLst>
                        <a:ext uri="{28A0092B-C50C-407E-A947-70E740481C1C}">
                          <a14:useLocalDpi xmlns:a14="http://schemas.microsoft.com/office/drawing/2010/main" val="0"/>
                        </a:ext>
                      </a:extLst>
                    </a:blip>
                    <a:stretch>
                      <a:fillRect/>
                    </a:stretch>
                  </pic:blipFill>
                  <pic:spPr>
                    <a:xfrm>
                      <a:off x="0" y="0"/>
                      <a:ext cx="1600339" cy="1988992"/>
                    </a:xfrm>
                    <a:prstGeom prst="rect">
                      <a:avLst/>
                    </a:prstGeom>
                  </pic:spPr>
                </pic:pic>
              </a:graphicData>
            </a:graphic>
          </wp:inline>
        </w:drawing>
      </w:r>
    </w:p>
    <w:p w14:paraId="456A1CE6" w14:textId="7C1D227C" w:rsidR="003C4682" w:rsidRPr="007C6450" w:rsidRDefault="00762953" w:rsidP="00B41F4D">
      <w:pPr>
        <w:spacing w:before="240" w:after="240" w:line="360" w:lineRule="auto"/>
        <w:jc w:val="center"/>
        <w:rPr>
          <w:rFonts w:ascii="Times New Roman" w:hAnsi="Times New Roman" w:cs="Times New Roman"/>
          <w:color w:val="000000" w:themeColor="text1"/>
        </w:rPr>
      </w:pPr>
      <w:r w:rsidRPr="007C6450">
        <w:rPr>
          <w:rFonts w:ascii="Times New Roman" w:hAnsi="Times New Roman" w:cs="Times New Roman"/>
          <w:b/>
          <w:color w:val="000000" w:themeColor="text1"/>
          <w:sz w:val="24"/>
        </w:rPr>
        <w:t>Şekil 3</w:t>
      </w:r>
      <w:r w:rsidR="00C147EB" w:rsidRPr="007C6450">
        <w:rPr>
          <w:rFonts w:ascii="Times New Roman" w:hAnsi="Times New Roman" w:cs="Times New Roman"/>
          <w:b/>
          <w:color w:val="000000" w:themeColor="text1"/>
          <w:sz w:val="24"/>
        </w:rPr>
        <w:t>.</w:t>
      </w:r>
      <w:r w:rsidR="000A3D4B">
        <w:rPr>
          <w:rFonts w:ascii="Times New Roman" w:hAnsi="Times New Roman" w:cs="Times New Roman"/>
          <w:b/>
          <w:color w:val="000000" w:themeColor="text1"/>
          <w:sz w:val="24"/>
        </w:rPr>
        <w:t xml:space="preserve"> </w:t>
      </w:r>
      <w:r w:rsidR="0026082D">
        <w:rPr>
          <w:rFonts w:ascii="Times New Roman" w:hAnsi="Times New Roman" w:cs="Times New Roman"/>
          <w:color w:val="000000" w:themeColor="text1"/>
          <w:sz w:val="24"/>
        </w:rPr>
        <w:t>Toksin üretiminin t</w:t>
      </w:r>
      <w:r w:rsidR="001D2019" w:rsidRPr="007C6450">
        <w:rPr>
          <w:rFonts w:ascii="Times New Roman" w:hAnsi="Times New Roman" w:cs="Times New Roman"/>
          <w:color w:val="000000" w:themeColor="text1"/>
          <w:sz w:val="24"/>
        </w:rPr>
        <w:t>espitinde</w:t>
      </w:r>
      <w:r w:rsidR="003D6505" w:rsidRPr="007C6450">
        <w:rPr>
          <w:rFonts w:ascii="Times New Roman" w:hAnsi="Times New Roman" w:cs="Times New Roman"/>
          <w:color w:val="000000" w:themeColor="text1"/>
          <w:sz w:val="24"/>
        </w:rPr>
        <w:t xml:space="preserve"> </w:t>
      </w:r>
      <w:r w:rsidR="0026082D">
        <w:rPr>
          <w:rFonts w:ascii="Times New Roman" w:hAnsi="Times New Roman" w:cs="Times New Roman"/>
          <w:color w:val="000000" w:themeColor="text1"/>
          <w:sz w:val="24"/>
        </w:rPr>
        <w:t>ELISA t</w:t>
      </w:r>
      <w:r w:rsidR="00C147EB" w:rsidRPr="007C6450">
        <w:rPr>
          <w:rFonts w:ascii="Times New Roman" w:hAnsi="Times New Roman" w:cs="Times New Roman"/>
          <w:color w:val="000000" w:themeColor="text1"/>
          <w:sz w:val="24"/>
        </w:rPr>
        <w:t>ekniği</w:t>
      </w:r>
      <w:r w:rsidR="0026082D">
        <w:rPr>
          <w:rFonts w:ascii="Times New Roman" w:hAnsi="Times New Roman" w:cs="Times New Roman"/>
          <w:color w:val="000000" w:themeColor="text1"/>
          <w:sz w:val="24"/>
        </w:rPr>
        <w:t>nin b</w:t>
      </w:r>
      <w:r w:rsidR="001D2019" w:rsidRPr="007C6450">
        <w:rPr>
          <w:rFonts w:ascii="Times New Roman" w:hAnsi="Times New Roman" w:cs="Times New Roman"/>
          <w:color w:val="000000" w:themeColor="text1"/>
          <w:sz w:val="24"/>
        </w:rPr>
        <w:t>asamakları</w:t>
      </w:r>
      <w:bookmarkStart w:id="15" w:name="_Toc24718234"/>
      <w:bookmarkStart w:id="16" w:name="_Hlk536136083"/>
      <w:r w:rsidR="00D56507">
        <w:rPr>
          <w:rFonts w:ascii="Times New Roman" w:hAnsi="Times New Roman" w:cs="Times New Roman"/>
          <w:color w:val="000000" w:themeColor="text1"/>
          <w:sz w:val="24"/>
        </w:rPr>
        <w:t>.</w:t>
      </w:r>
    </w:p>
    <w:p w14:paraId="58C809F1" w14:textId="77777777" w:rsidR="00B41F4D" w:rsidRPr="007C6450" w:rsidRDefault="00B41F4D">
      <w:pPr>
        <w:spacing w:line="259" w:lineRule="auto"/>
        <w:rPr>
          <w:rFonts w:ascii="Times New Roman" w:eastAsia="Calibri" w:hAnsi="Times New Roman" w:cs="Times New Roman"/>
          <w:b/>
          <w:bCs/>
          <w:color w:val="000000" w:themeColor="text1"/>
          <w:sz w:val="28"/>
          <w:szCs w:val="28"/>
        </w:rPr>
      </w:pPr>
      <w:r w:rsidRPr="007C6450">
        <w:rPr>
          <w:rFonts w:eastAsia="Calibri" w:cs="Times New Roman"/>
          <w:color w:val="000000" w:themeColor="text1"/>
        </w:rPr>
        <w:br w:type="page"/>
      </w:r>
    </w:p>
    <w:p w14:paraId="3C905703" w14:textId="216B455D" w:rsidR="00C60EB3" w:rsidRPr="007C6450" w:rsidRDefault="00C60EB3" w:rsidP="00B41F4D">
      <w:pPr>
        <w:pStyle w:val="Heading1"/>
        <w:keepNext w:val="0"/>
        <w:keepLines w:val="0"/>
        <w:widowControl w:val="0"/>
        <w:spacing w:before="0"/>
        <w:rPr>
          <w:rFonts w:eastAsia="Calibri" w:cs="Times New Roman"/>
        </w:rPr>
      </w:pPr>
      <w:r w:rsidRPr="007C6450">
        <w:rPr>
          <w:rFonts w:eastAsia="Calibri" w:cs="Times New Roman"/>
        </w:rPr>
        <w:lastRenderedPageBreak/>
        <w:t>4. BULGULAR</w:t>
      </w:r>
      <w:bookmarkEnd w:id="15"/>
    </w:p>
    <w:p w14:paraId="2B50C442" w14:textId="541B620C" w:rsidR="00B41F4D" w:rsidRPr="007C6450" w:rsidRDefault="00B41F4D" w:rsidP="00B41F4D">
      <w:pPr>
        <w:jc w:val="center"/>
        <w:rPr>
          <w:rFonts w:ascii="Times New Roman" w:hAnsi="Times New Roman" w:cs="Times New Roman"/>
          <w:color w:val="000000" w:themeColor="text1"/>
          <w:sz w:val="24"/>
          <w:szCs w:val="24"/>
        </w:rPr>
      </w:pPr>
    </w:p>
    <w:p w14:paraId="0866E649" w14:textId="77777777" w:rsidR="0003371E" w:rsidRPr="007C6450" w:rsidRDefault="0003371E" w:rsidP="00B41F4D">
      <w:pPr>
        <w:widowControl w:val="0"/>
        <w:spacing w:after="120" w:line="360" w:lineRule="auto"/>
        <w:jc w:val="center"/>
        <w:rPr>
          <w:rFonts w:ascii="Times New Roman" w:hAnsi="Times New Roman" w:cs="Times New Roman"/>
          <w:color w:val="000000" w:themeColor="text1"/>
          <w:sz w:val="24"/>
          <w:szCs w:val="24"/>
        </w:rPr>
      </w:pPr>
    </w:p>
    <w:p w14:paraId="6E9D29FA" w14:textId="6E542AD2" w:rsidR="00C60EB3" w:rsidRPr="007C6450" w:rsidRDefault="00C60EB3" w:rsidP="00462A73">
      <w:pPr>
        <w:pStyle w:val="Heading2"/>
        <w:keepNext w:val="0"/>
        <w:keepLines w:val="0"/>
        <w:widowControl w:val="0"/>
        <w:spacing w:before="0"/>
        <w:jc w:val="both"/>
        <w:rPr>
          <w:rFonts w:eastAsia="Calibri" w:cs="Times New Roman"/>
        </w:rPr>
      </w:pPr>
      <w:bookmarkStart w:id="17" w:name="_Toc24718235"/>
      <w:r w:rsidRPr="007C6450">
        <w:rPr>
          <w:rFonts w:eastAsia="Calibri" w:cs="Times New Roman"/>
        </w:rPr>
        <w:t xml:space="preserve">4.1. </w:t>
      </w:r>
      <w:bookmarkEnd w:id="17"/>
      <w:r w:rsidR="00C147EB" w:rsidRPr="007C6450">
        <w:rPr>
          <w:rFonts w:eastAsia="Calibri" w:cs="Times New Roman"/>
          <w:i/>
        </w:rPr>
        <w:t>S. aureus</w:t>
      </w:r>
      <w:r w:rsidR="00C147EB" w:rsidRPr="007C6450">
        <w:rPr>
          <w:rFonts w:eastAsia="Calibri" w:cs="Times New Roman"/>
        </w:rPr>
        <w:t>’un Analiz Sonuçları</w:t>
      </w:r>
    </w:p>
    <w:p w14:paraId="2DFBA4FD" w14:textId="77777777" w:rsidR="00462A73" w:rsidRPr="007C6450" w:rsidRDefault="00462A73" w:rsidP="00462A73">
      <w:pPr>
        <w:rPr>
          <w:rFonts w:ascii="Times New Roman" w:hAnsi="Times New Roman" w:cs="Times New Roman"/>
          <w:color w:val="000000" w:themeColor="text1"/>
        </w:rPr>
      </w:pPr>
    </w:p>
    <w:p w14:paraId="1E604326" w14:textId="77777777" w:rsidR="001D2019" w:rsidRPr="007C6450" w:rsidRDefault="00D51DCB" w:rsidP="00462A73">
      <w:pPr>
        <w:widowControl w:val="0"/>
        <w:spacing w:after="120" w:line="360" w:lineRule="auto"/>
        <w:ind w:firstLine="567"/>
        <w:jc w:val="both"/>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t>Aydın ilinde farklı mandıralarda üretilen ve satışa sunulan tulum peynirlerinden elde edilen</w:t>
      </w:r>
      <w:r w:rsidR="00DA0487" w:rsidRPr="007C6450">
        <w:rPr>
          <w:rFonts w:ascii="Times New Roman" w:hAnsi="Times New Roman" w:cs="Times New Roman"/>
          <w:color w:val="000000" w:themeColor="text1"/>
          <w:sz w:val="24"/>
          <w:szCs w:val="24"/>
        </w:rPr>
        <w:t xml:space="preserve"> 24 izolattan 8’i</w:t>
      </w:r>
      <w:r w:rsidR="001D2019" w:rsidRPr="007C6450">
        <w:rPr>
          <w:rFonts w:ascii="Times New Roman" w:hAnsi="Times New Roman" w:cs="Times New Roman"/>
          <w:color w:val="000000" w:themeColor="text1"/>
          <w:sz w:val="24"/>
          <w:szCs w:val="24"/>
        </w:rPr>
        <w:t>nin (%</w:t>
      </w:r>
      <w:r w:rsidR="00DA0487" w:rsidRPr="007C6450">
        <w:rPr>
          <w:rFonts w:ascii="Times New Roman" w:hAnsi="Times New Roman" w:cs="Times New Roman"/>
          <w:color w:val="000000" w:themeColor="text1"/>
          <w:sz w:val="24"/>
          <w:szCs w:val="24"/>
        </w:rPr>
        <w:t>33,3</w:t>
      </w:r>
      <w:r w:rsidR="001D2019" w:rsidRPr="007C6450">
        <w:rPr>
          <w:rFonts w:ascii="Times New Roman" w:hAnsi="Times New Roman" w:cs="Times New Roman"/>
          <w:color w:val="000000" w:themeColor="text1"/>
          <w:sz w:val="24"/>
          <w:szCs w:val="24"/>
        </w:rPr>
        <w:t xml:space="preserve">) </w:t>
      </w:r>
      <w:r w:rsidR="00DA0487" w:rsidRPr="007C6450">
        <w:rPr>
          <w:rFonts w:ascii="Times New Roman" w:hAnsi="Times New Roman" w:cs="Times New Roman"/>
          <w:color w:val="000000" w:themeColor="text1"/>
          <w:sz w:val="24"/>
          <w:szCs w:val="24"/>
        </w:rPr>
        <w:t xml:space="preserve">ELISA yöntemi kullanılarak klasik enterotoksinlerden </w:t>
      </w:r>
      <w:r w:rsidR="001D2019" w:rsidRPr="007C6450">
        <w:rPr>
          <w:rFonts w:ascii="Times New Roman" w:hAnsi="Times New Roman" w:cs="Times New Roman"/>
          <w:color w:val="000000" w:themeColor="text1"/>
          <w:sz w:val="24"/>
          <w:szCs w:val="24"/>
        </w:rPr>
        <w:t>en az birin</w:t>
      </w:r>
      <w:r w:rsidR="00DA0487" w:rsidRPr="007C6450">
        <w:rPr>
          <w:rFonts w:ascii="Times New Roman" w:hAnsi="Times New Roman" w:cs="Times New Roman"/>
          <w:color w:val="000000" w:themeColor="text1"/>
          <w:sz w:val="24"/>
          <w:szCs w:val="24"/>
        </w:rPr>
        <w:t xml:space="preserve">i üretme yeteneğine sahip olduğu tespit edilmiştir. </w:t>
      </w:r>
    </w:p>
    <w:p w14:paraId="6DFCCEDC" w14:textId="04C0F9E5" w:rsidR="009643EA" w:rsidRPr="007C6450" w:rsidRDefault="00DA0487" w:rsidP="00462A73">
      <w:pPr>
        <w:widowControl w:val="0"/>
        <w:spacing w:after="120" w:line="360" w:lineRule="auto"/>
        <w:ind w:firstLine="567"/>
        <w:jc w:val="both"/>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t>Tablo 3’te</w:t>
      </w:r>
      <w:r w:rsidR="008C2346" w:rsidRPr="007C6450">
        <w:rPr>
          <w:rFonts w:ascii="Times New Roman" w:hAnsi="Times New Roman" w:cs="Times New Roman"/>
          <w:color w:val="000000" w:themeColor="text1"/>
          <w:sz w:val="24"/>
          <w:szCs w:val="24"/>
        </w:rPr>
        <w:t xml:space="preserve"> izolatlara ait</w:t>
      </w:r>
      <w:r w:rsidR="003D6505" w:rsidRPr="007C6450">
        <w:rPr>
          <w:rFonts w:ascii="Times New Roman" w:hAnsi="Times New Roman" w:cs="Times New Roman"/>
          <w:color w:val="000000" w:themeColor="text1"/>
          <w:sz w:val="24"/>
          <w:szCs w:val="24"/>
        </w:rPr>
        <w:t xml:space="preserve"> </w:t>
      </w:r>
      <w:r w:rsidR="008C2346" w:rsidRPr="007C6450">
        <w:rPr>
          <w:rFonts w:ascii="Times New Roman" w:hAnsi="Times New Roman" w:cs="Times New Roman"/>
          <w:color w:val="000000" w:themeColor="text1"/>
          <w:sz w:val="24"/>
          <w:szCs w:val="24"/>
        </w:rPr>
        <w:t xml:space="preserve">ELISA yöntemiyle </w:t>
      </w:r>
      <w:r w:rsidRPr="007C6450">
        <w:rPr>
          <w:rFonts w:ascii="Times New Roman" w:hAnsi="Times New Roman" w:cs="Times New Roman"/>
          <w:color w:val="000000" w:themeColor="text1"/>
          <w:sz w:val="24"/>
          <w:szCs w:val="24"/>
        </w:rPr>
        <w:t>450 nm dalga boyunda</w:t>
      </w:r>
      <w:r w:rsidR="008C2346" w:rsidRPr="007C6450">
        <w:rPr>
          <w:rFonts w:ascii="Times New Roman" w:hAnsi="Times New Roman" w:cs="Times New Roman"/>
          <w:color w:val="000000" w:themeColor="text1"/>
          <w:sz w:val="24"/>
          <w:szCs w:val="24"/>
        </w:rPr>
        <w:t xml:space="preserve"> belirlenen klasik enteroksinlerin varlığı belirtilmiştir.</w:t>
      </w:r>
      <w:r w:rsidR="00BF657A" w:rsidRPr="007C6450">
        <w:rPr>
          <w:rFonts w:ascii="Times New Roman" w:hAnsi="Times New Roman" w:cs="Times New Roman"/>
          <w:color w:val="000000" w:themeColor="text1"/>
          <w:sz w:val="24"/>
          <w:szCs w:val="24"/>
        </w:rPr>
        <w:t xml:space="preserve"> Yapılan analizler doğrultusunda 8 enterotoksijenik izolattan sırasıyla %62,5’inin SEE, %50’sinin SED, %37,5’inin SEB ve %25’inin SEA ve SEC enteroroksinlerini üretebildiği gözlemlenmiştir. </w:t>
      </w:r>
      <w:r w:rsidR="00BF657A" w:rsidRPr="007C6450">
        <w:rPr>
          <w:rFonts w:ascii="Times New Roman" w:hAnsi="Times New Roman" w:cs="Times New Roman"/>
          <w:i/>
          <w:color w:val="000000" w:themeColor="text1"/>
          <w:sz w:val="24"/>
          <w:szCs w:val="24"/>
        </w:rPr>
        <w:t>S. aureus</w:t>
      </w:r>
      <w:r w:rsidR="00BF657A" w:rsidRPr="007C6450">
        <w:rPr>
          <w:rFonts w:ascii="Times New Roman" w:hAnsi="Times New Roman" w:cs="Times New Roman"/>
          <w:color w:val="000000" w:themeColor="text1"/>
          <w:sz w:val="24"/>
          <w:szCs w:val="24"/>
        </w:rPr>
        <w:t xml:space="preserve"> izolatlarına ait klasik enterotoksinlerin dağ</w:t>
      </w:r>
      <w:r w:rsidR="001B6355" w:rsidRPr="007C6450">
        <w:rPr>
          <w:rFonts w:ascii="Times New Roman" w:hAnsi="Times New Roman" w:cs="Times New Roman"/>
          <w:color w:val="000000" w:themeColor="text1"/>
          <w:sz w:val="24"/>
          <w:szCs w:val="24"/>
        </w:rPr>
        <w:t>ılımı Tablo 4’te gösterilmiştir</w:t>
      </w:r>
      <w:r w:rsidR="00D56507">
        <w:rPr>
          <w:rFonts w:ascii="Times New Roman" w:hAnsi="Times New Roman" w:cs="Times New Roman"/>
          <w:color w:val="000000" w:themeColor="text1"/>
          <w:sz w:val="24"/>
          <w:szCs w:val="24"/>
        </w:rPr>
        <w:t>.</w:t>
      </w:r>
    </w:p>
    <w:p w14:paraId="1698C7C2" w14:textId="01B2F115" w:rsidR="00687CDF" w:rsidRPr="007C6450" w:rsidRDefault="00687CDF" w:rsidP="00687CDF">
      <w:pPr>
        <w:spacing w:line="259" w:lineRule="auto"/>
        <w:rPr>
          <w:rFonts w:ascii="Times New Roman" w:eastAsia="Calibri" w:hAnsi="Times New Roman" w:cs="Times New Roman"/>
          <w:b/>
          <w:color w:val="000000" w:themeColor="text1"/>
          <w:sz w:val="24"/>
          <w:szCs w:val="24"/>
        </w:rPr>
      </w:pPr>
    </w:p>
    <w:p w14:paraId="48D75D43" w14:textId="77777777" w:rsidR="00462A73" w:rsidRPr="007C6450" w:rsidRDefault="00462A73" w:rsidP="00687CDF">
      <w:pPr>
        <w:spacing w:line="259" w:lineRule="auto"/>
        <w:rPr>
          <w:rFonts w:ascii="Times New Roman" w:eastAsia="Calibri" w:hAnsi="Times New Roman" w:cs="Times New Roman"/>
          <w:b/>
          <w:color w:val="000000" w:themeColor="text1"/>
          <w:sz w:val="24"/>
          <w:szCs w:val="24"/>
        </w:rPr>
        <w:sectPr w:rsidR="00462A73" w:rsidRPr="007C6450" w:rsidSect="00546388">
          <w:footerReference w:type="default" r:id="rId17"/>
          <w:pgSz w:w="11906" w:h="16838"/>
          <w:pgMar w:top="1418" w:right="1304" w:bottom="1418" w:left="1701" w:header="851" w:footer="851" w:gutter="0"/>
          <w:pgNumType w:start="1"/>
          <w:cols w:space="708"/>
          <w:docGrid w:linePitch="360"/>
        </w:sectPr>
      </w:pPr>
    </w:p>
    <w:p w14:paraId="7E341E70" w14:textId="7A3F69A1" w:rsidR="008C2346" w:rsidRPr="007C6450" w:rsidRDefault="008C2346" w:rsidP="008C2346">
      <w:pPr>
        <w:spacing w:line="259" w:lineRule="auto"/>
        <w:rPr>
          <w:rFonts w:ascii="Times New Roman" w:eastAsia="Calibri" w:hAnsi="Times New Roman" w:cs="Times New Roman"/>
          <w:color w:val="000000" w:themeColor="text1"/>
          <w:sz w:val="24"/>
          <w:szCs w:val="24"/>
        </w:rPr>
      </w:pPr>
      <w:r w:rsidRPr="007C6450">
        <w:rPr>
          <w:rFonts w:ascii="Times New Roman" w:eastAsia="Calibri" w:hAnsi="Times New Roman" w:cs="Times New Roman"/>
          <w:b/>
          <w:color w:val="000000" w:themeColor="text1"/>
          <w:sz w:val="24"/>
          <w:szCs w:val="24"/>
        </w:rPr>
        <w:lastRenderedPageBreak/>
        <w:t>Tablo 3.</w:t>
      </w:r>
      <w:r w:rsidR="00C24D4F" w:rsidRPr="007C6450">
        <w:rPr>
          <w:rFonts w:ascii="Times New Roman" w:eastAsia="Calibri" w:hAnsi="Times New Roman" w:cs="Times New Roman"/>
          <w:b/>
          <w:color w:val="000000" w:themeColor="text1"/>
          <w:sz w:val="24"/>
          <w:szCs w:val="24"/>
        </w:rPr>
        <w:t xml:space="preserve"> </w:t>
      </w:r>
      <w:r w:rsidR="00BF657A" w:rsidRPr="007C6450">
        <w:rPr>
          <w:rFonts w:ascii="Times New Roman" w:eastAsia="Calibri" w:hAnsi="Times New Roman" w:cs="Times New Roman"/>
          <w:i/>
          <w:color w:val="000000" w:themeColor="text1"/>
          <w:sz w:val="24"/>
          <w:szCs w:val="24"/>
        </w:rPr>
        <w:t>S. aureus</w:t>
      </w:r>
      <w:r w:rsidR="00BF657A" w:rsidRPr="007C6450">
        <w:rPr>
          <w:rFonts w:ascii="Times New Roman" w:eastAsia="Calibri" w:hAnsi="Times New Roman" w:cs="Times New Roman"/>
          <w:color w:val="000000" w:themeColor="text1"/>
          <w:sz w:val="24"/>
          <w:szCs w:val="24"/>
        </w:rPr>
        <w:t xml:space="preserve"> izolatlarında</w:t>
      </w:r>
      <w:r w:rsidR="0032697F">
        <w:rPr>
          <w:rFonts w:ascii="Times New Roman" w:eastAsia="Calibri" w:hAnsi="Times New Roman" w:cs="Times New Roman"/>
          <w:color w:val="000000" w:themeColor="text1"/>
          <w:sz w:val="24"/>
          <w:szCs w:val="24"/>
        </w:rPr>
        <w:t xml:space="preserve"> </w:t>
      </w:r>
      <w:r w:rsidR="00BF657A" w:rsidRPr="007C6450">
        <w:rPr>
          <w:rFonts w:ascii="Times New Roman" w:eastAsia="Calibri" w:hAnsi="Times New Roman" w:cs="Times New Roman"/>
          <w:color w:val="000000" w:themeColor="text1"/>
          <w:sz w:val="24"/>
          <w:szCs w:val="24"/>
        </w:rPr>
        <w:t xml:space="preserve">klasik </w:t>
      </w:r>
      <w:r w:rsidRPr="007C6450">
        <w:rPr>
          <w:rFonts w:ascii="Times New Roman" w:eastAsia="Calibri" w:hAnsi="Times New Roman" w:cs="Times New Roman"/>
          <w:color w:val="000000" w:themeColor="text1"/>
          <w:sz w:val="24"/>
          <w:szCs w:val="24"/>
        </w:rPr>
        <w:t>enterotoksin</w:t>
      </w:r>
      <w:r w:rsidR="00BF657A" w:rsidRPr="007C6450">
        <w:rPr>
          <w:rFonts w:ascii="Times New Roman" w:eastAsia="Calibri" w:hAnsi="Times New Roman" w:cs="Times New Roman"/>
          <w:color w:val="000000" w:themeColor="text1"/>
          <w:sz w:val="24"/>
          <w:szCs w:val="24"/>
        </w:rPr>
        <w:t>lerin</w:t>
      </w:r>
      <w:r w:rsidRPr="007C6450">
        <w:rPr>
          <w:rFonts w:ascii="Times New Roman" w:eastAsia="Calibri" w:hAnsi="Times New Roman" w:cs="Times New Roman"/>
          <w:color w:val="000000" w:themeColor="text1"/>
          <w:sz w:val="24"/>
          <w:szCs w:val="24"/>
        </w:rPr>
        <w:t xml:space="preserve"> varlığı</w:t>
      </w:r>
      <w:r w:rsidR="00D56507">
        <w:rPr>
          <w:rFonts w:ascii="Times New Roman" w:eastAsia="Calibri" w:hAnsi="Times New Roman" w:cs="Times New Roman"/>
          <w:color w:val="000000" w:themeColor="text1"/>
          <w:sz w:val="24"/>
          <w:szCs w:val="24"/>
        </w:rPr>
        <w:t>.</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1223"/>
        <w:gridCol w:w="960"/>
        <w:gridCol w:w="960"/>
        <w:gridCol w:w="960"/>
        <w:gridCol w:w="960"/>
        <w:gridCol w:w="960"/>
        <w:gridCol w:w="960"/>
        <w:gridCol w:w="960"/>
        <w:gridCol w:w="960"/>
        <w:gridCol w:w="960"/>
        <w:gridCol w:w="960"/>
        <w:gridCol w:w="960"/>
        <w:gridCol w:w="960"/>
      </w:tblGrid>
      <w:tr w:rsidR="007C6450" w:rsidRPr="007C6450" w14:paraId="353A549B" w14:textId="77777777" w:rsidTr="0026082D">
        <w:trPr>
          <w:trHeight w:val="23"/>
          <w:jc w:val="center"/>
        </w:trPr>
        <w:tc>
          <w:tcPr>
            <w:tcW w:w="1223" w:type="dxa"/>
            <w:noWrap/>
            <w:vAlign w:val="center"/>
          </w:tcPr>
          <w:p w14:paraId="30809B09" w14:textId="77777777" w:rsidR="006008BD" w:rsidRPr="007C6450" w:rsidRDefault="006008BD" w:rsidP="00C24D4F">
            <w:pPr>
              <w:spacing w:line="259" w:lineRule="auto"/>
              <w:rPr>
                <w:rFonts w:ascii="Times New Roman" w:eastAsia="Calibri" w:hAnsi="Times New Roman" w:cs="Times New Roman"/>
                <w:b/>
                <w:color w:val="000000" w:themeColor="text1"/>
                <w:sz w:val="20"/>
                <w:szCs w:val="20"/>
              </w:rPr>
            </w:pPr>
          </w:p>
        </w:tc>
        <w:tc>
          <w:tcPr>
            <w:tcW w:w="11520" w:type="dxa"/>
            <w:gridSpan w:val="12"/>
            <w:noWrap/>
            <w:vAlign w:val="center"/>
          </w:tcPr>
          <w:p w14:paraId="50C874EC" w14:textId="77777777" w:rsidR="006008BD" w:rsidRPr="007C6450" w:rsidRDefault="006008BD" w:rsidP="00C24D4F">
            <w:pPr>
              <w:spacing w:line="259" w:lineRule="auto"/>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i/>
                <w:color w:val="000000" w:themeColor="text1"/>
                <w:sz w:val="20"/>
                <w:szCs w:val="20"/>
              </w:rPr>
              <w:t>S. aureus</w:t>
            </w:r>
            <w:r w:rsidRPr="007C6450">
              <w:rPr>
                <w:rFonts w:ascii="Times New Roman" w:eastAsia="Calibri" w:hAnsi="Times New Roman" w:cs="Times New Roman"/>
                <w:b/>
                <w:color w:val="000000" w:themeColor="text1"/>
                <w:sz w:val="20"/>
                <w:szCs w:val="20"/>
              </w:rPr>
              <w:t xml:space="preserve"> izolatları (n:12)</w:t>
            </w:r>
          </w:p>
        </w:tc>
      </w:tr>
      <w:tr w:rsidR="007C6450" w:rsidRPr="007C6450" w14:paraId="55B79F9D" w14:textId="77777777" w:rsidTr="0026082D">
        <w:trPr>
          <w:trHeight w:val="23"/>
          <w:jc w:val="center"/>
        </w:trPr>
        <w:tc>
          <w:tcPr>
            <w:tcW w:w="1223" w:type="dxa"/>
            <w:noWrap/>
            <w:vAlign w:val="center"/>
            <w:hideMark/>
          </w:tcPr>
          <w:p w14:paraId="19CC941B" w14:textId="77777777" w:rsidR="006008BD" w:rsidRPr="007C6450" w:rsidRDefault="006008BD" w:rsidP="00C24D4F">
            <w:pPr>
              <w:spacing w:line="259" w:lineRule="auto"/>
              <w:rPr>
                <w:rFonts w:ascii="Times New Roman" w:eastAsia="Calibri" w:hAnsi="Times New Roman" w:cs="Times New Roman"/>
                <w:b/>
                <w:color w:val="000000" w:themeColor="text1"/>
                <w:sz w:val="20"/>
                <w:szCs w:val="20"/>
              </w:rPr>
            </w:pPr>
          </w:p>
        </w:tc>
        <w:tc>
          <w:tcPr>
            <w:tcW w:w="960" w:type="dxa"/>
            <w:noWrap/>
            <w:vAlign w:val="center"/>
            <w:hideMark/>
          </w:tcPr>
          <w:p w14:paraId="585A8275" w14:textId="77777777" w:rsidR="006008BD" w:rsidRPr="007C6450" w:rsidRDefault="006008BD" w:rsidP="00C24D4F">
            <w:pPr>
              <w:spacing w:line="259" w:lineRule="auto"/>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1</w:t>
            </w:r>
          </w:p>
        </w:tc>
        <w:tc>
          <w:tcPr>
            <w:tcW w:w="960" w:type="dxa"/>
            <w:noWrap/>
            <w:vAlign w:val="center"/>
            <w:hideMark/>
          </w:tcPr>
          <w:p w14:paraId="234BBA9E" w14:textId="77777777" w:rsidR="006008BD" w:rsidRPr="007C6450" w:rsidRDefault="006008BD" w:rsidP="00C24D4F">
            <w:pPr>
              <w:spacing w:line="259" w:lineRule="auto"/>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2</w:t>
            </w:r>
          </w:p>
        </w:tc>
        <w:tc>
          <w:tcPr>
            <w:tcW w:w="960" w:type="dxa"/>
            <w:noWrap/>
            <w:vAlign w:val="center"/>
            <w:hideMark/>
          </w:tcPr>
          <w:p w14:paraId="2B42F965" w14:textId="77777777" w:rsidR="006008BD" w:rsidRPr="007C6450" w:rsidRDefault="006008BD" w:rsidP="00C24D4F">
            <w:pPr>
              <w:spacing w:line="259" w:lineRule="auto"/>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3</w:t>
            </w:r>
          </w:p>
        </w:tc>
        <w:tc>
          <w:tcPr>
            <w:tcW w:w="960" w:type="dxa"/>
            <w:noWrap/>
            <w:vAlign w:val="center"/>
            <w:hideMark/>
          </w:tcPr>
          <w:p w14:paraId="436661CC" w14:textId="77777777" w:rsidR="006008BD" w:rsidRPr="007C6450" w:rsidRDefault="006008BD" w:rsidP="00C24D4F">
            <w:pPr>
              <w:spacing w:line="259" w:lineRule="auto"/>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4</w:t>
            </w:r>
          </w:p>
        </w:tc>
        <w:tc>
          <w:tcPr>
            <w:tcW w:w="960" w:type="dxa"/>
            <w:noWrap/>
            <w:vAlign w:val="center"/>
            <w:hideMark/>
          </w:tcPr>
          <w:p w14:paraId="49C29B3C" w14:textId="77777777" w:rsidR="006008BD" w:rsidRPr="007C6450" w:rsidRDefault="006008BD" w:rsidP="00C24D4F">
            <w:pPr>
              <w:spacing w:line="259" w:lineRule="auto"/>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5</w:t>
            </w:r>
          </w:p>
        </w:tc>
        <w:tc>
          <w:tcPr>
            <w:tcW w:w="960" w:type="dxa"/>
            <w:noWrap/>
            <w:vAlign w:val="center"/>
            <w:hideMark/>
          </w:tcPr>
          <w:p w14:paraId="49CA3B9E" w14:textId="77777777" w:rsidR="006008BD" w:rsidRPr="007C6450" w:rsidRDefault="006008BD" w:rsidP="00C24D4F">
            <w:pPr>
              <w:spacing w:line="259" w:lineRule="auto"/>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6</w:t>
            </w:r>
          </w:p>
        </w:tc>
        <w:tc>
          <w:tcPr>
            <w:tcW w:w="960" w:type="dxa"/>
            <w:noWrap/>
            <w:vAlign w:val="center"/>
            <w:hideMark/>
          </w:tcPr>
          <w:p w14:paraId="6E5DE8AC" w14:textId="77777777" w:rsidR="006008BD" w:rsidRPr="007C6450" w:rsidRDefault="006008BD" w:rsidP="00C24D4F">
            <w:pPr>
              <w:spacing w:line="259" w:lineRule="auto"/>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7</w:t>
            </w:r>
          </w:p>
        </w:tc>
        <w:tc>
          <w:tcPr>
            <w:tcW w:w="960" w:type="dxa"/>
            <w:noWrap/>
            <w:vAlign w:val="center"/>
            <w:hideMark/>
          </w:tcPr>
          <w:p w14:paraId="23B40B3E" w14:textId="77777777" w:rsidR="006008BD" w:rsidRPr="007C6450" w:rsidRDefault="006008BD" w:rsidP="00C24D4F">
            <w:pPr>
              <w:spacing w:line="259" w:lineRule="auto"/>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8</w:t>
            </w:r>
          </w:p>
        </w:tc>
        <w:tc>
          <w:tcPr>
            <w:tcW w:w="960" w:type="dxa"/>
            <w:noWrap/>
            <w:vAlign w:val="center"/>
            <w:hideMark/>
          </w:tcPr>
          <w:p w14:paraId="4D200DA2" w14:textId="77777777" w:rsidR="006008BD" w:rsidRPr="007C6450" w:rsidRDefault="006008BD" w:rsidP="00C24D4F">
            <w:pPr>
              <w:spacing w:line="259" w:lineRule="auto"/>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9</w:t>
            </w:r>
          </w:p>
        </w:tc>
        <w:tc>
          <w:tcPr>
            <w:tcW w:w="960" w:type="dxa"/>
            <w:noWrap/>
            <w:vAlign w:val="center"/>
            <w:hideMark/>
          </w:tcPr>
          <w:p w14:paraId="61B7DDF6" w14:textId="77777777" w:rsidR="006008BD" w:rsidRPr="007C6450" w:rsidRDefault="006008BD" w:rsidP="00C24D4F">
            <w:pPr>
              <w:spacing w:line="259" w:lineRule="auto"/>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10</w:t>
            </w:r>
          </w:p>
        </w:tc>
        <w:tc>
          <w:tcPr>
            <w:tcW w:w="960" w:type="dxa"/>
            <w:noWrap/>
            <w:vAlign w:val="center"/>
            <w:hideMark/>
          </w:tcPr>
          <w:p w14:paraId="65CB0599" w14:textId="77777777" w:rsidR="006008BD" w:rsidRPr="007C6450" w:rsidRDefault="006008BD" w:rsidP="00C24D4F">
            <w:pPr>
              <w:spacing w:line="259" w:lineRule="auto"/>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11</w:t>
            </w:r>
          </w:p>
        </w:tc>
        <w:tc>
          <w:tcPr>
            <w:tcW w:w="960" w:type="dxa"/>
            <w:noWrap/>
            <w:vAlign w:val="center"/>
            <w:hideMark/>
          </w:tcPr>
          <w:p w14:paraId="38A2B99D" w14:textId="77777777" w:rsidR="006008BD" w:rsidRPr="007C6450" w:rsidRDefault="006008BD" w:rsidP="00C24D4F">
            <w:pPr>
              <w:spacing w:line="259" w:lineRule="auto"/>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12</w:t>
            </w:r>
          </w:p>
        </w:tc>
      </w:tr>
      <w:tr w:rsidR="007C6450" w:rsidRPr="007C6450" w14:paraId="1517C047" w14:textId="77777777" w:rsidTr="0026082D">
        <w:trPr>
          <w:trHeight w:val="23"/>
          <w:jc w:val="center"/>
        </w:trPr>
        <w:tc>
          <w:tcPr>
            <w:tcW w:w="1223" w:type="dxa"/>
            <w:noWrap/>
            <w:vAlign w:val="center"/>
            <w:hideMark/>
          </w:tcPr>
          <w:p w14:paraId="0073333D" w14:textId="77777777" w:rsidR="006008BD" w:rsidRPr="007C6450" w:rsidRDefault="006008BD" w:rsidP="00C24D4F">
            <w:pPr>
              <w:spacing w:line="259" w:lineRule="auto"/>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SEA</w:t>
            </w:r>
          </w:p>
        </w:tc>
        <w:tc>
          <w:tcPr>
            <w:tcW w:w="960" w:type="dxa"/>
            <w:noWrap/>
            <w:vAlign w:val="center"/>
            <w:hideMark/>
          </w:tcPr>
          <w:p w14:paraId="5E815F89"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0,0457</w:t>
            </w:r>
          </w:p>
        </w:tc>
        <w:tc>
          <w:tcPr>
            <w:tcW w:w="960" w:type="dxa"/>
            <w:noWrap/>
            <w:vAlign w:val="center"/>
            <w:hideMark/>
          </w:tcPr>
          <w:p w14:paraId="243AE357" w14:textId="77777777" w:rsidR="006008BD" w:rsidRPr="007C6450" w:rsidRDefault="006008BD" w:rsidP="00C24D4F">
            <w:pP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0,0443</w:t>
            </w:r>
          </w:p>
        </w:tc>
        <w:tc>
          <w:tcPr>
            <w:tcW w:w="960" w:type="dxa"/>
            <w:noWrap/>
            <w:vAlign w:val="center"/>
            <w:hideMark/>
          </w:tcPr>
          <w:p w14:paraId="02303403" w14:textId="77777777" w:rsidR="006008BD" w:rsidRPr="007C6450" w:rsidRDefault="006008BD" w:rsidP="00C24D4F">
            <w:pP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0,0454</w:t>
            </w:r>
          </w:p>
        </w:tc>
        <w:tc>
          <w:tcPr>
            <w:tcW w:w="960" w:type="dxa"/>
            <w:noWrap/>
            <w:vAlign w:val="center"/>
            <w:hideMark/>
          </w:tcPr>
          <w:p w14:paraId="0E47FB6F"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0,0461</w:t>
            </w:r>
          </w:p>
        </w:tc>
        <w:tc>
          <w:tcPr>
            <w:tcW w:w="960" w:type="dxa"/>
            <w:noWrap/>
            <w:vAlign w:val="center"/>
            <w:hideMark/>
          </w:tcPr>
          <w:p w14:paraId="7A858878" w14:textId="77777777" w:rsidR="006008BD" w:rsidRPr="007C6450" w:rsidRDefault="006008BD" w:rsidP="00C24D4F">
            <w:pPr>
              <w:spacing w:line="259" w:lineRule="auto"/>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0,1994</w:t>
            </w:r>
          </w:p>
        </w:tc>
        <w:tc>
          <w:tcPr>
            <w:tcW w:w="960" w:type="dxa"/>
            <w:noWrap/>
            <w:vAlign w:val="center"/>
            <w:hideMark/>
          </w:tcPr>
          <w:p w14:paraId="6FD16ECF" w14:textId="77777777" w:rsidR="006008BD" w:rsidRPr="007C6450" w:rsidRDefault="006008BD" w:rsidP="00C24D4F">
            <w:pP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0,0452</w:t>
            </w:r>
          </w:p>
        </w:tc>
        <w:tc>
          <w:tcPr>
            <w:tcW w:w="960" w:type="dxa"/>
            <w:noWrap/>
            <w:vAlign w:val="center"/>
            <w:hideMark/>
          </w:tcPr>
          <w:p w14:paraId="5094E7EB"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0,0475</w:t>
            </w:r>
          </w:p>
        </w:tc>
        <w:tc>
          <w:tcPr>
            <w:tcW w:w="960" w:type="dxa"/>
            <w:noWrap/>
            <w:vAlign w:val="center"/>
            <w:hideMark/>
          </w:tcPr>
          <w:p w14:paraId="7B9211C9"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0,0476</w:t>
            </w:r>
          </w:p>
        </w:tc>
        <w:tc>
          <w:tcPr>
            <w:tcW w:w="960" w:type="dxa"/>
            <w:noWrap/>
            <w:vAlign w:val="center"/>
            <w:hideMark/>
          </w:tcPr>
          <w:p w14:paraId="2DC1500B"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0,0476</w:t>
            </w:r>
          </w:p>
        </w:tc>
        <w:tc>
          <w:tcPr>
            <w:tcW w:w="960" w:type="dxa"/>
            <w:noWrap/>
            <w:vAlign w:val="center"/>
            <w:hideMark/>
          </w:tcPr>
          <w:p w14:paraId="6C2891EE"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0,0556</w:t>
            </w:r>
          </w:p>
        </w:tc>
        <w:tc>
          <w:tcPr>
            <w:tcW w:w="960" w:type="dxa"/>
            <w:noWrap/>
            <w:vAlign w:val="center"/>
            <w:hideMark/>
          </w:tcPr>
          <w:p w14:paraId="6B7352CA"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0,0488</w:t>
            </w:r>
          </w:p>
        </w:tc>
        <w:tc>
          <w:tcPr>
            <w:tcW w:w="960" w:type="dxa"/>
            <w:noWrap/>
            <w:vAlign w:val="center"/>
            <w:hideMark/>
          </w:tcPr>
          <w:p w14:paraId="423C0EFC"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0,0478</w:t>
            </w:r>
          </w:p>
        </w:tc>
      </w:tr>
      <w:tr w:rsidR="007C6450" w:rsidRPr="007C6450" w14:paraId="1109DA05" w14:textId="77777777" w:rsidTr="0026082D">
        <w:trPr>
          <w:trHeight w:val="23"/>
          <w:jc w:val="center"/>
        </w:trPr>
        <w:tc>
          <w:tcPr>
            <w:tcW w:w="1223" w:type="dxa"/>
            <w:noWrap/>
            <w:vAlign w:val="center"/>
            <w:hideMark/>
          </w:tcPr>
          <w:p w14:paraId="4B381864" w14:textId="77777777" w:rsidR="006008BD" w:rsidRPr="007C6450" w:rsidRDefault="006008BD" w:rsidP="00C24D4F">
            <w:pPr>
              <w:spacing w:line="259" w:lineRule="auto"/>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SEB</w:t>
            </w:r>
          </w:p>
        </w:tc>
        <w:tc>
          <w:tcPr>
            <w:tcW w:w="960" w:type="dxa"/>
            <w:noWrap/>
            <w:vAlign w:val="center"/>
            <w:hideMark/>
          </w:tcPr>
          <w:p w14:paraId="420CA1CC"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0,0470</w:t>
            </w:r>
          </w:p>
        </w:tc>
        <w:tc>
          <w:tcPr>
            <w:tcW w:w="960" w:type="dxa"/>
            <w:noWrap/>
            <w:vAlign w:val="center"/>
            <w:hideMark/>
          </w:tcPr>
          <w:p w14:paraId="79A7F768" w14:textId="77777777" w:rsidR="006008BD" w:rsidRPr="007C6450" w:rsidRDefault="006008BD" w:rsidP="00C24D4F">
            <w:pP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0,0420</w:t>
            </w:r>
          </w:p>
        </w:tc>
        <w:tc>
          <w:tcPr>
            <w:tcW w:w="960" w:type="dxa"/>
            <w:noWrap/>
            <w:vAlign w:val="center"/>
            <w:hideMark/>
          </w:tcPr>
          <w:p w14:paraId="3BCB4AFD" w14:textId="77777777" w:rsidR="006008BD" w:rsidRPr="007C6450" w:rsidRDefault="006008BD" w:rsidP="00C24D4F">
            <w:pP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0,0414</w:t>
            </w:r>
          </w:p>
        </w:tc>
        <w:tc>
          <w:tcPr>
            <w:tcW w:w="960" w:type="dxa"/>
            <w:noWrap/>
            <w:vAlign w:val="center"/>
            <w:hideMark/>
          </w:tcPr>
          <w:p w14:paraId="0108AFA5"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0,0466</w:t>
            </w:r>
          </w:p>
        </w:tc>
        <w:tc>
          <w:tcPr>
            <w:tcW w:w="960" w:type="dxa"/>
            <w:noWrap/>
            <w:vAlign w:val="center"/>
            <w:hideMark/>
          </w:tcPr>
          <w:p w14:paraId="4546F75A"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0,0467</w:t>
            </w:r>
          </w:p>
        </w:tc>
        <w:tc>
          <w:tcPr>
            <w:tcW w:w="960" w:type="dxa"/>
            <w:noWrap/>
            <w:vAlign w:val="center"/>
            <w:hideMark/>
          </w:tcPr>
          <w:p w14:paraId="4E8C0A31" w14:textId="77777777" w:rsidR="006008BD" w:rsidRPr="007C6450" w:rsidRDefault="006008BD" w:rsidP="00C24D4F">
            <w:pP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0,0423</w:t>
            </w:r>
          </w:p>
        </w:tc>
        <w:tc>
          <w:tcPr>
            <w:tcW w:w="960" w:type="dxa"/>
            <w:noWrap/>
            <w:vAlign w:val="center"/>
            <w:hideMark/>
          </w:tcPr>
          <w:p w14:paraId="6D6FDE94"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0,0511</w:t>
            </w:r>
          </w:p>
        </w:tc>
        <w:tc>
          <w:tcPr>
            <w:tcW w:w="960" w:type="dxa"/>
            <w:noWrap/>
            <w:vAlign w:val="center"/>
            <w:hideMark/>
          </w:tcPr>
          <w:p w14:paraId="77BAB95E"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0,0477</w:t>
            </w:r>
          </w:p>
        </w:tc>
        <w:tc>
          <w:tcPr>
            <w:tcW w:w="960" w:type="dxa"/>
            <w:noWrap/>
            <w:vAlign w:val="center"/>
            <w:hideMark/>
          </w:tcPr>
          <w:p w14:paraId="516630AD" w14:textId="77777777" w:rsidR="006008BD" w:rsidRPr="007C6450" w:rsidRDefault="006008BD" w:rsidP="00C24D4F">
            <w:pPr>
              <w:spacing w:line="259" w:lineRule="auto"/>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0,4474</w:t>
            </w:r>
          </w:p>
        </w:tc>
        <w:tc>
          <w:tcPr>
            <w:tcW w:w="960" w:type="dxa"/>
            <w:noWrap/>
            <w:vAlign w:val="center"/>
            <w:hideMark/>
          </w:tcPr>
          <w:p w14:paraId="58663B7B"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0,0478</w:t>
            </w:r>
          </w:p>
        </w:tc>
        <w:tc>
          <w:tcPr>
            <w:tcW w:w="960" w:type="dxa"/>
            <w:noWrap/>
            <w:vAlign w:val="center"/>
            <w:hideMark/>
          </w:tcPr>
          <w:p w14:paraId="6504C755"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0,1047</w:t>
            </w:r>
          </w:p>
        </w:tc>
        <w:tc>
          <w:tcPr>
            <w:tcW w:w="960" w:type="dxa"/>
            <w:noWrap/>
            <w:vAlign w:val="center"/>
            <w:hideMark/>
          </w:tcPr>
          <w:p w14:paraId="035FE611"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0,0501</w:t>
            </w:r>
          </w:p>
        </w:tc>
      </w:tr>
      <w:tr w:rsidR="007C6450" w:rsidRPr="007C6450" w14:paraId="66C130D5" w14:textId="77777777" w:rsidTr="0026082D">
        <w:trPr>
          <w:trHeight w:val="23"/>
          <w:jc w:val="center"/>
        </w:trPr>
        <w:tc>
          <w:tcPr>
            <w:tcW w:w="1223" w:type="dxa"/>
            <w:noWrap/>
            <w:vAlign w:val="center"/>
            <w:hideMark/>
          </w:tcPr>
          <w:p w14:paraId="41FD9C00" w14:textId="77777777" w:rsidR="006008BD" w:rsidRPr="007C6450" w:rsidRDefault="006008BD" w:rsidP="00C24D4F">
            <w:pPr>
              <w:spacing w:line="259" w:lineRule="auto"/>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SEC</w:t>
            </w:r>
          </w:p>
        </w:tc>
        <w:tc>
          <w:tcPr>
            <w:tcW w:w="960" w:type="dxa"/>
            <w:noWrap/>
            <w:vAlign w:val="center"/>
            <w:hideMark/>
          </w:tcPr>
          <w:p w14:paraId="39568FF4"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0,0486</w:t>
            </w:r>
          </w:p>
        </w:tc>
        <w:tc>
          <w:tcPr>
            <w:tcW w:w="960" w:type="dxa"/>
            <w:noWrap/>
            <w:vAlign w:val="center"/>
            <w:hideMark/>
          </w:tcPr>
          <w:p w14:paraId="48DD6951" w14:textId="77777777" w:rsidR="006008BD" w:rsidRPr="007C6450" w:rsidRDefault="006008BD" w:rsidP="00C24D4F">
            <w:pP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0,0439</w:t>
            </w:r>
          </w:p>
        </w:tc>
        <w:tc>
          <w:tcPr>
            <w:tcW w:w="960" w:type="dxa"/>
            <w:noWrap/>
            <w:vAlign w:val="center"/>
            <w:hideMark/>
          </w:tcPr>
          <w:p w14:paraId="711E34EB" w14:textId="77777777" w:rsidR="006008BD" w:rsidRPr="007C6450" w:rsidRDefault="006008BD" w:rsidP="00C24D4F">
            <w:pP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0,0438</w:t>
            </w:r>
          </w:p>
        </w:tc>
        <w:tc>
          <w:tcPr>
            <w:tcW w:w="960" w:type="dxa"/>
            <w:noWrap/>
            <w:vAlign w:val="center"/>
            <w:hideMark/>
          </w:tcPr>
          <w:p w14:paraId="2EE11C2D"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0,0506</w:t>
            </w:r>
          </w:p>
        </w:tc>
        <w:tc>
          <w:tcPr>
            <w:tcW w:w="960" w:type="dxa"/>
            <w:noWrap/>
            <w:vAlign w:val="center"/>
            <w:hideMark/>
          </w:tcPr>
          <w:p w14:paraId="0D02A71E"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0,0481</w:t>
            </w:r>
          </w:p>
        </w:tc>
        <w:tc>
          <w:tcPr>
            <w:tcW w:w="960" w:type="dxa"/>
            <w:noWrap/>
            <w:vAlign w:val="center"/>
            <w:hideMark/>
          </w:tcPr>
          <w:p w14:paraId="39D1E94A" w14:textId="77777777" w:rsidR="006008BD" w:rsidRPr="007C6450" w:rsidRDefault="006008BD" w:rsidP="00C24D4F">
            <w:pP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0,0443</w:t>
            </w:r>
          </w:p>
        </w:tc>
        <w:tc>
          <w:tcPr>
            <w:tcW w:w="960" w:type="dxa"/>
            <w:noWrap/>
            <w:vAlign w:val="center"/>
            <w:hideMark/>
          </w:tcPr>
          <w:p w14:paraId="44EF88FC"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0,0480</w:t>
            </w:r>
          </w:p>
        </w:tc>
        <w:tc>
          <w:tcPr>
            <w:tcW w:w="960" w:type="dxa"/>
            <w:noWrap/>
            <w:vAlign w:val="center"/>
            <w:hideMark/>
          </w:tcPr>
          <w:p w14:paraId="346701DE"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0,0614</w:t>
            </w:r>
          </w:p>
        </w:tc>
        <w:tc>
          <w:tcPr>
            <w:tcW w:w="960" w:type="dxa"/>
            <w:noWrap/>
            <w:vAlign w:val="center"/>
            <w:hideMark/>
          </w:tcPr>
          <w:p w14:paraId="6EBF5EB6"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0,0482</w:t>
            </w:r>
          </w:p>
        </w:tc>
        <w:tc>
          <w:tcPr>
            <w:tcW w:w="960" w:type="dxa"/>
            <w:noWrap/>
            <w:vAlign w:val="center"/>
            <w:hideMark/>
          </w:tcPr>
          <w:p w14:paraId="3EA16DBE"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0,0473</w:t>
            </w:r>
          </w:p>
        </w:tc>
        <w:tc>
          <w:tcPr>
            <w:tcW w:w="960" w:type="dxa"/>
            <w:noWrap/>
            <w:vAlign w:val="center"/>
            <w:hideMark/>
          </w:tcPr>
          <w:p w14:paraId="51FBF527"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0,0480</w:t>
            </w:r>
          </w:p>
        </w:tc>
        <w:tc>
          <w:tcPr>
            <w:tcW w:w="960" w:type="dxa"/>
            <w:noWrap/>
            <w:vAlign w:val="center"/>
            <w:hideMark/>
          </w:tcPr>
          <w:p w14:paraId="49F8BEEC" w14:textId="77777777" w:rsidR="006008BD" w:rsidRPr="007C6450" w:rsidRDefault="006008BD" w:rsidP="00C24D4F">
            <w:pPr>
              <w:spacing w:line="259" w:lineRule="auto"/>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0,4612</w:t>
            </w:r>
          </w:p>
        </w:tc>
      </w:tr>
      <w:tr w:rsidR="007C6450" w:rsidRPr="007C6450" w14:paraId="2AF635EF" w14:textId="77777777" w:rsidTr="0026082D">
        <w:trPr>
          <w:trHeight w:val="23"/>
          <w:jc w:val="center"/>
        </w:trPr>
        <w:tc>
          <w:tcPr>
            <w:tcW w:w="1223" w:type="dxa"/>
            <w:noWrap/>
            <w:vAlign w:val="center"/>
            <w:hideMark/>
          </w:tcPr>
          <w:p w14:paraId="1C7B5810" w14:textId="77777777" w:rsidR="006008BD" w:rsidRPr="007C6450" w:rsidRDefault="006008BD" w:rsidP="00C24D4F">
            <w:pPr>
              <w:spacing w:line="259" w:lineRule="auto"/>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SED</w:t>
            </w:r>
          </w:p>
        </w:tc>
        <w:tc>
          <w:tcPr>
            <w:tcW w:w="960" w:type="dxa"/>
            <w:noWrap/>
            <w:vAlign w:val="center"/>
            <w:hideMark/>
          </w:tcPr>
          <w:p w14:paraId="42EE1AE1" w14:textId="77777777" w:rsidR="006008BD" w:rsidRPr="007C6450" w:rsidRDefault="006008BD" w:rsidP="00C24D4F">
            <w:pPr>
              <w:spacing w:line="259" w:lineRule="auto"/>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0,8503</w:t>
            </w:r>
          </w:p>
        </w:tc>
        <w:tc>
          <w:tcPr>
            <w:tcW w:w="960" w:type="dxa"/>
            <w:noWrap/>
            <w:vAlign w:val="center"/>
            <w:hideMark/>
          </w:tcPr>
          <w:p w14:paraId="438A0500" w14:textId="77777777" w:rsidR="006008BD" w:rsidRPr="007C6450" w:rsidRDefault="006008BD" w:rsidP="00C24D4F">
            <w:pP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0,0428</w:t>
            </w:r>
          </w:p>
        </w:tc>
        <w:tc>
          <w:tcPr>
            <w:tcW w:w="960" w:type="dxa"/>
            <w:noWrap/>
            <w:vAlign w:val="center"/>
            <w:hideMark/>
          </w:tcPr>
          <w:p w14:paraId="20EEB3FC" w14:textId="77777777" w:rsidR="006008BD" w:rsidRPr="007C6450" w:rsidRDefault="006008BD" w:rsidP="00C24D4F">
            <w:pP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0,0425</w:t>
            </w:r>
          </w:p>
        </w:tc>
        <w:tc>
          <w:tcPr>
            <w:tcW w:w="960" w:type="dxa"/>
            <w:noWrap/>
            <w:vAlign w:val="center"/>
            <w:hideMark/>
          </w:tcPr>
          <w:p w14:paraId="007B7C01" w14:textId="77777777" w:rsidR="006008BD" w:rsidRPr="007C6450" w:rsidRDefault="006008BD" w:rsidP="00C24D4F">
            <w:pPr>
              <w:spacing w:line="259" w:lineRule="auto"/>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0,7417</w:t>
            </w:r>
          </w:p>
        </w:tc>
        <w:tc>
          <w:tcPr>
            <w:tcW w:w="960" w:type="dxa"/>
            <w:noWrap/>
            <w:vAlign w:val="center"/>
            <w:hideMark/>
          </w:tcPr>
          <w:p w14:paraId="1C50E159" w14:textId="77777777" w:rsidR="006008BD" w:rsidRPr="007C6450" w:rsidRDefault="006008BD" w:rsidP="00C24D4F">
            <w:pPr>
              <w:spacing w:line="259" w:lineRule="auto"/>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0,5117</w:t>
            </w:r>
          </w:p>
        </w:tc>
        <w:tc>
          <w:tcPr>
            <w:tcW w:w="960" w:type="dxa"/>
            <w:noWrap/>
            <w:vAlign w:val="center"/>
            <w:hideMark/>
          </w:tcPr>
          <w:p w14:paraId="65E1C289" w14:textId="77777777" w:rsidR="006008BD" w:rsidRPr="007C6450" w:rsidRDefault="006008BD" w:rsidP="00C24D4F">
            <w:pP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0,0424</w:t>
            </w:r>
          </w:p>
        </w:tc>
        <w:tc>
          <w:tcPr>
            <w:tcW w:w="960" w:type="dxa"/>
            <w:noWrap/>
            <w:vAlign w:val="center"/>
            <w:hideMark/>
          </w:tcPr>
          <w:p w14:paraId="20F0F7BF"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0,0486</w:t>
            </w:r>
          </w:p>
        </w:tc>
        <w:tc>
          <w:tcPr>
            <w:tcW w:w="960" w:type="dxa"/>
            <w:noWrap/>
            <w:vAlign w:val="center"/>
            <w:hideMark/>
          </w:tcPr>
          <w:p w14:paraId="575D20D1"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0,0481</w:t>
            </w:r>
          </w:p>
        </w:tc>
        <w:tc>
          <w:tcPr>
            <w:tcW w:w="960" w:type="dxa"/>
            <w:noWrap/>
            <w:vAlign w:val="center"/>
            <w:hideMark/>
          </w:tcPr>
          <w:p w14:paraId="2AC0E83D"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0,0470</w:t>
            </w:r>
          </w:p>
        </w:tc>
        <w:tc>
          <w:tcPr>
            <w:tcW w:w="960" w:type="dxa"/>
            <w:noWrap/>
            <w:vAlign w:val="center"/>
            <w:hideMark/>
          </w:tcPr>
          <w:p w14:paraId="459A3EBB"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0,0473</w:t>
            </w:r>
          </w:p>
        </w:tc>
        <w:tc>
          <w:tcPr>
            <w:tcW w:w="960" w:type="dxa"/>
            <w:noWrap/>
            <w:vAlign w:val="center"/>
            <w:hideMark/>
          </w:tcPr>
          <w:p w14:paraId="49656C37"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0,0541</w:t>
            </w:r>
          </w:p>
        </w:tc>
        <w:tc>
          <w:tcPr>
            <w:tcW w:w="960" w:type="dxa"/>
            <w:noWrap/>
            <w:vAlign w:val="center"/>
            <w:hideMark/>
          </w:tcPr>
          <w:p w14:paraId="52F5637B"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0,0472</w:t>
            </w:r>
          </w:p>
        </w:tc>
      </w:tr>
      <w:tr w:rsidR="007C6450" w:rsidRPr="007C6450" w14:paraId="3AE088D5" w14:textId="77777777" w:rsidTr="0026082D">
        <w:trPr>
          <w:trHeight w:val="23"/>
          <w:jc w:val="center"/>
        </w:trPr>
        <w:tc>
          <w:tcPr>
            <w:tcW w:w="1223" w:type="dxa"/>
            <w:noWrap/>
            <w:vAlign w:val="center"/>
            <w:hideMark/>
          </w:tcPr>
          <w:p w14:paraId="427FD9E8" w14:textId="77777777" w:rsidR="006008BD" w:rsidRPr="007C6450" w:rsidRDefault="006008BD" w:rsidP="00C24D4F">
            <w:pPr>
              <w:spacing w:line="259" w:lineRule="auto"/>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SEE</w:t>
            </w:r>
          </w:p>
        </w:tc>
        <w:tc>
          <w:tcPr>
            <w:tcW w:w="960" w:type="dxa"/>
            <w:noWrap/>
            <w:vAlign w:val="center"/>
            <w:hideMark/>
          </w:tcPr>
          <w:p w14:paraId="3DD76915" w14:textId="77777777" w:rsidR="006008BD" w:rsidRPr="007C6450" w:rsidRDefault="006008BD" w:rsidP="00C24D4F">
            <w:pPr>
              <w:spacing w:line="259" w:lineRule="auto"/>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0,4229</w:t>
            </w:r>
          </w:p>
        </w:tc>
        <w:tc>
          <w:tcPr>
            <w:tcW w:w="960" w:type="dxa"/>
            <w:noWrap/>
            <w:vAlign w:val="center"/>
            <w:hideMark/>
          </w:tcPr>
          <w:p w14:paraId="0BE70F44" w14:textId="77777777" w:rsidR="006008BD" w:rsidRPr="007C6450" w:rsidRDefault="006008BD" w:rsidP="00C24D4F">
            <w:pP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0,0424</w:t>
            </w:r>
          </w:p>
        </w:tc>
        <w:tc>
          <w:tcPr>
            <w:tcW w:w="960" w:type="dxa"/>
            <w:noWrap/>
            <w:vAlign w:val="center"/>
            <w:hideMark/>
          </w:tcPr>
          <w:p w14:paraId="3A4165DE" w14:textId="77777777" w:rsidR="006008BD" w:rsidRPr="007C6450" w:rsidRDefault="006008BD" w:rsidP="00C24D4F">
            <w:pP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0,0447</w:t>
            </w:r>
          </w:p>
        </w:tc>
        <w:tc>
          <w:tcPr>
            <w:tcW w:w="960" w:type="dxa"/>
            <w:noWrap/>
            <w:vAlign w:val="center"/>
            <w:hideMark/>
          </w:tcPr>
          <w:p w14:paraId="79EDB808" w14:textId="77777777" w:rsidR="006008BD" w:rsidRPr="007C6450" w:rsidRDefault="006008BD" w:rsidP="00C24D4F">
            <w:pPr>
              <w:spacing w:line="259" w:lineRule="auto"/>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0,2665</w:t>
            </w:r>
          </w:p>
        </w:tc>
        <w:tc>
          <w:tcPr>
            <w:tcW w:w="960" w:type="dxa"/>
            <w:noWrap/>
            <w:vAlign w:val="center"/>
            <w:hideMark/>
          </w:tcPr>
          <w:p w14:paraId="2FBA0890" w14:textId="77777777" w:rsidR="006008BD" w:rsidRPr="007C6450" w:rsidRDefault="006008BD" w:rsidP="00C24D4F">
            <w:pPr>
              <w:spacing w:line="259" w:lineRule="auto"/>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0,2140</w:t>
            </w:r>
          </w:p>
        </w:tc>
        <w:tc>
          <w:tcPr>
            <w:tcW w:w="960" w:type="dxa"/>
            <w:noWrap/>
            <w:vAlign w:val="center"/>
            <w:hideMark/>
          </w:tcPr>
          <w:p w14:paraId="0EE74752" w14:textId="77777777" w:rsidR="006008BD" w:rsidRPr="007C6450" w:rsidRDefault="006008BD" w:rsidP="00C24D4F">
            <w:pP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0,0418</w:t>
            </w:r>
          </w:p>
        </w:tc>
        <w:tc>
          <w:tcPr>
            <w:tcW w:w="960" w:type="dxa"/>
            <w:noWrap/>
            <w:vAlign w:val="center"/>
            <w:hideMark/>
          </w:tcPr>
          <w:p w14:paraId="59A7C172"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0,0519</w:t>
            </w:r>
          </w:p>
        </w:tc>
        <w:tc>
          <w:tcPr>
            <w:tcW w:w="960" w:type="dxa"/>
            <w:noWrap/>
            <w:vAlign w:val="center"/>
            <w:hideMark/>
          </w:tcPr>
          <w:p w14:paraId="13B51626"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0,0600</w:t>
            </w:r>
          </w:p>
        </w:tc>
        <w:tc>
          <w:tcPr>
            <w:tcW w:w="960" w:type="dxa"/>
            <w:noWrap/>
            <w:vAlign w:val="center"/>
            <w:hideMark/>
          </w:tcPr>
          <w:p w14:paraId="251F5A37" w14:textId="77777777" w:rsidR="006008BD" w:rsidRPr="007C6450" w:rsidRDefault="006008BD" w:rsidP="00C24D4F">
            <w:pPr>
              <w:spacing w:line="259" w:lineRule="auto"/>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0,3575</w:t>
            </w:r>
          </w:p>
        </w:tc>
        <w:tc>
          <w:tcPr>
            <w:tcW w:w="960" w:type="dxa"/>
            <w:noWrap/>
            <w:vAlign w:val="center"/>
            <w:hideMark/>
          </w:tcPr>
          <w:p w14:paraId="3ED4C27A"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0,0665</w:t>
            </w:r>
          </w:p>
        </w:tc>
        <w:tc>
          <w:tcPr>
            <w:tcW w:w="960" w:type="dxa"/>
            <w:noWrap/>
            <w:vAlign w:val="center"/>
            <w:hideMark/>
          </w:tcPr>
          <w:p w14:paraId="03359BA4"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0,0537</w:t>
            </w:r>
          </w:p>
        </w:tc>
        <w:tc>
          <w:tcPr>
            <w:tcW w:w="960" w:type="dxa"/>
            <w:noWrap/>
            <w:vAlign w:val="center"/>
            <w:hideMark/>
          </w:tcPr>
          <w:p w14:paraId="3AA08379"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0,0621</w:t>
            </w:r>
          </w:p>
        </w:tc>
      </w:tr>
      <w:tr w:rsidR="007C6450" w:rsidRPr="007C6450" w14:paraId="4B13B665" w14:textId="77777777" w:rsidTr="0026082D">
        <w:trPr>
          <w:trHeight w:val="23"/>
          <w:jc w:val="center"/>
        </w:trPr>
        <w:tc>
          <w:tcPr>
            <w:tcW w:w="1223" w:type="dxa"/>
            <w:noWrap/>
            <w:vAlign w:val="center"/>
            <w:hideMark/>
          </w:tcPr>
          <w:p w14:paraId="52EE35FC" w14:textId="77777777" w:rsidR="006008BD" w:rsidRPr="007C6450" w:rsidRDefault="006008BD" w:rsidP="00C24D4F">
            <w:pPr>
              <w:spacing w:line="259" w:lineRule="auto"/>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F (negatif kontrol)</w:t>
            </w:r>
          </w:p>
        </w:tc>
        <w:tc>
          <w:tcPr>
            <w:tcW w:w="960" w:type="dxa"/>
            <w:noWrap/>
            <w:vAlign w:val="center"/>
            <w:hideMark/>
          </w:tcPr>
          <w:p w14:paraId="1799DFE3"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0,0468</w:t>
            </w:r>
          </w:p>
        </w:tc>
        <w:tc>
          <w:tcPr>
            <w:tcW w:w="960" w:type="dxa"/>
            <w:noWrap/>
            <w:vAlign w:val="center"/>
            <w:hideMark/>
          </w:tcPr>
          <w:p w14:paraId="052ECB0E" w14:textId="77777777" w:rsidR="006008BD" w:rsidRPr="007C6450" w:rsidRDefault="006008BD" w:rsidP="00C24D4F">
            <w:pP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0,0461</w:t>
            </w:r>
          </w:p>
        </w:tc>
        <w:tc>
          <w:tcPr>
            <w:tcW w:w="960" w:type="dxa"/>
            <w:noWrap/>
            <w:vAlign w:val="center"/>
            <w:hideMark/>
          </w:tcPr>
          <w:p w14:paraId="6F30856A" w14:textId="77777777" w:rsidR="006008BD" w:rsidRPr="007C6450" w:rsidRDefault="006008BD" w:rsidP="00C24D4F">
            <w:pP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0,0426</w:t>
            </w:r>
          </w:p>
        </w:tc>
        <w:tc>
          <w:tcPr>
            <w:tcW w:w="960" w:type="dxa"/>
            <w:noWrap/>
            <w:vAlign w:val="center"/>
            <w:hideMark/>
          </w:tcPr>
          <w:p w14:paraId="337B2F97"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0,0453</w:t>
            </w:r>
          </w:p>
        </w:tc>
        <w:tc>
          <w:tcPr>
            <w:tcW w:w="960" w:type="dxa"/>
            <w:noWrap/>
            <w:vAlign w:val="center"/>
            <w:hideMark/>
          </w:tcPr>
          <w:p w14:paraId="17DD85E8"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0,0496</w:t>
            </w:r>
          </w:p>
        </w:tc>
        <w:tc>
          <w:tcPr>
            <w:tcW w:w="960" w:type="dxa"/>
            <w:noWrap/>
            <w:vAlign w:val="center"/>
            <w:hideMark/>
          </w:tcPr>
          <w:p w14:paraId="2866C4CA" w14:textId="77777777" w:rsidR="006008BD" w:rsidRPr="007C6450" w:rsidRDefault="006008BD" w:rsidP="00C24D4F">
            <w:pP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0,0418</w:t>
            </w:r>
          </w:p>
        </w:tc>
        <w:tc>
          <w:tcPr>
            <w:tcW w:w="960" w:type="dxa"/>
            <w:noWrap/>
            <w:vAlign w:val="center"/>
            <w:hideMark/>
          </w:tcPr>
          <w:p w14:paraId="09983302"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0,0474</w:t>
            </w:r>
          </w:p>
        </w:tc>
        <w:tc>
          <w:tcPr>
            <w:tcW w:w="960" w:type="dxa"/>
            <w:noWrap/>
            <w:vAlign w:val="center"/>
            <w:hideMark/>
          </w:tcPr>
          <w:p w14:paraId="2EE97AFE"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0,0471</w:t>
            </w:r>
          </w:p>
        </w:tc>
        <w:tc>
          <w:tcPr>
            <w:tcW w:w="960" w:type="dxa"/>
            <w:noWrap/>
            <w:vAlign w:val="center"/>
            <w:hideMark/>
          </w:tcPr>
          <w:p w14:paraId="4E201CA4"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0,0605</w:t>
            </w:r>
          </w:p>
        </w:tc>
        <w:tc>
          <w:tcPr>
            <w:tcW w:w="960" w:type="dxa"/>
            <w:noWrap/>
            <w:vAlign w:val="center"/>
            <w:hideMark/>
          </w:tcPr>
          <w:p w14:paraId="40F7AC86"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0,0481</w:t>
            </w:r>
          </w:p>
        </w:tc>
        <w:tc>
          <w:tcPr>
            <w:tcW w:w="960" w:type="dxa"/>
            <w:noWrap/>
            <w:vAlign w:val="center"/>
            <w:hideMark/>
          </w:tcPr>
          <w:p w14:paraId="78A26E90"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0,0479</w:t>
            </w:r>
          </w:p>
        </w:tc>
        <w:tc>
          <w:tcPr>
            <w:tcW w:w="960" w:type="dxa"/>
            <w:noWrap/>
            <w:vAlign w:val="center"/>
            <w:hideMark/>
          </w:tcPr>
          <w:p w14:paraId="0A787B02"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0,0466</w:t>
            </w:r>
          </w:p>
        </w:tc>
      </w:tr>
      <w:tr w:rsidR="007C6450" w:rsidRPr="007C6450" w14:paraId="3ABA75B2" w14:textId="77777777" w:rsidTr="0026082D">
        <w:trPr>
          <w:trHeight w:val="23"/>
          <w:jc w:val="center"/>
        </w:trPr>
        <w:tc>
          <w:tcPr>
            <w:tcW w:w="1223" w:type="dxa"/>
            <w:noWrap/>
            <w:vAlign w:val="center"/>
            <w:hideMark/>
          </w:tcPr>
          <w:p w14:paraId="4E492326" w14:textId="77777777" w:rsidR="006008BD" w:rsidRPr="007C6450" w:rsidRDefault="006008BD" w:rsidP="00C24D4F">
            <w:pPr>
              <w:spacing w:line="259" w:lineRule="auto"/>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G (negatif kontrol)</w:t>
            </w:r>
          </w:p>
        </w:tc>
        <w:tc>
          <w:tcPr>
            <w:tcW w:w="960" w:type="dxa"/>
            <w:noWrap/>
            <w:vAlign w:val="center"/>
            <w:hideMark/>
          </w:tcPr>
          <w:p w14:paraId="66D63634"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0,0477</w:t>
            </w:r>
          </w:p>
        </w:tc>
        <w:tc>
          <w:tcPr>
            <w:tcW w:w="960" w:type="dxa"/>
            <w:noWrap/>
            <w:vAlign w:val="center"/>
            <w:hideMark/>
          </w:tcPr>
          <w:p w14:paraId="42EA5B15" w14:textId="77777777" w:rsidR="006008BD" w:rsidRPr="007C6450" w:rsidRDefault="006008BD" w:rsidP="00C24D4F">
            <w:pP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0,0437</w:t>
            </w:r>
          </w:p>
        </w:tc>
        <w:tc>
          <w:tcPr>
            <w:tcW w:w="960" w:type="dxa"/>
            <w:noWrap/>
            <w:vAlign w:val="center"/>
            <w:hideMark/>
          </w:tcPr>
          <w:p w14:paraId="33B50793" w14:textId="77777777" w:rsidR="006008BD" w:rsidRPr="007C6450" w:rsidRDefault="006008BD" w:rsidP="00C24D4F">
            <w:pP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0,0424</w:t>
            </w:r>
          </w:p>
        </w:tc>
        <w:tc>
          <w:tcPr>
            <w:tcW w:w="960" w:type="dxa"/>
            <w:noWrap/>
            <w:vAlign w:val="center"/>
            <w:hideMark/>
          </w:tcPr>
          <w:p w14:paraId="42F06F2A"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0,0458</w:t>
            </w:r>
          </w:p>
        </w:tc>
        <w:tc>
          <w:tcPr>
            <w:tcW w:w="960" w:type="dxa"/>
            <w:noWrap/>
            <w:vAlign w:val="center"/>
            <w:hideMark/>
          </w:tcPr>
          <w:p w14:paraId="1CE57327"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0,0490</w:t>
            </w:r>
          </w:p>
        </w:tc>
        <w:tc>
          <w:tcPr>
            <w:tcW w:w="960" w:type="dxa"/>
            <w:noWrap/>
            <w:vAlign w:val="center"/>
            <w:hideMark/>
          </w:tcPr>
          <w:p w14:paraId="297F714B" w14:textId="77777777" w:rsidR="006008BD" w:rsidRPr="007C6450" w:rsidRDefault="006008BD" w:rsidP="00C24D4F">
            <w:pP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0,0428</w:t>
            </w:r>
          </w:p>
        </w:tc>
        <w:tc>
          <w:tcPr>
            <w:tcW w:w="960" w:type="dxa"/>
            <w:noWrap/>
            <w:vAlign w:val="center"/>
            <w:hideMark/>
          </w:tcPr>
          <w:p w14:paraId="192A00B9"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0,0488</w:t>
            </w:r>
          </w:p>
        </w:tc>
        <w:tc>
          <w:tcPr>
            <w:tcW w:w="960" w:type="dxa"/>
            <w:noWrap/>
            <w:vAlign w:val="center"/>
            <w:hideMark/>
          </w:tcPr>
          <w:p w14:paraId="7B6A6EB4"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0,0506</w:t>
            </w:r>
          </w:p>
        </w:tc>
        <w:tc>
          <w:tcPr>
            <w:tcW w:w="960" w:type="dxa"/>
            <w:noWrap/>
            <w:vAlign w:val="center"/>
            <w:hideMark/>
          </w:tcPr>
          <w:p w14:paraId="3D25E3C1"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0,0490</w:t>
            </w:r>
          </w:p>
        </w:tc>
        <w:tc>
          <w:tcPr>
            <w:tcW w:w="960" w:type="dxa"/>
            <w:noWrap/>
            <w:vAlign w:val="center"/>
            <w:hideMark/>
          </w:tcPr>
          <w:p w14:paraId="719F4065"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0,0568</w:t>
            </w:r>
          </w:p>
        </w:tc>
        <w:tc>
          <w:tcPr>
            <w:tcW w:w="960" w:type="dxa"/>
            <w:noWrap/>
            <w:vAlign w:val="center"/>
            <w:hideMark/>
          </w:tcPr>
          <w:p w14:paraId="0576685E"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0,0527</w:t>
            </w:r>
          </w:p>
        </w:tc>
        <w:tc>
          <w:tcPr>
            <w:tcW w:w="960" w:type="dxa"/>
            <w:noWrap/>
            <w:vAlign w:val="center"/>
            <w:hideMark/>
          </w:tcPr>
          <w:p w14:paraId="2A8E936D"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0,0501</w:t>
            </w:r>
          </w:p>
        </w:tc>
      </w:tr>
      <w:tr w:rsidR="007C6450" w:rsidRPr="007C6450" w14:paraId="4C4D9EE0" w14:textId="77777777" w:rsidTr="0026082D">
        <w:trPr>
          <w:trHeight w:val="23"/>
          <w:jc w:val="center"/>
        </w:trPr>
        <w:tc>
          <w:tcPr>
            <w:tcW w:w="1223" w:type="dxa"/>
            <w:noWrap/>
            <w:vAlign w:val="center"/>
            <w:hideMark/>
          </w:tcPr>
          <w:p w14:paraId="1E41F0E1" w14:textId="77777777" w:rsidR="006008BD" w:rsidRPr="007C6450" w:rsidRDefault="006008BD" w:rsidP="00C24D4F">
            <w:pPr>
              <w:spacing w:line="259" w:lineRule="auto"/>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H (pozitif cont)</w:t>
            </w:r>
          </w:p>
        </w:tc>
        <w:tc>
          <w:tcPr>
            <w:tcW w:w="960" w:type="dxa"/>
            <w:noWrap/>
            <w:vAlign w:val="center"/>
            <w:hideMark/>
          </w:tcPr>
          <w:p w14:paraId="62C29897"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0,2753</w:t>
            </w:r>
          </w:p>
        </w:tc>
        <w:tc>
          <w:tcPr>
            <w:tcW w:w="960" w:type="dxa"/>
            <w:noWrap/>
            <w:vAlign w:val="center"/>
            <w:hideMark/>
          </w:tcPr>
          <w:p w14:paraId="5E64C32D" w14:textId="77777777" w:rsidR="006008BD" w:rsidRPr="007C6450" w:rsidRDefault="006008BD" w:rsidP="00C24D4F">
            <w:pP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0,2862</w:t>
            </w:r>
          </w:p>
        </w:tc>
        <w:tc>
          <w:tcPr>
            <w:tcW w:w="960" w:type="dxa"/>
            <w:noWrap/>
            <w:vAlign w:val="center"/>
            <w:hideMark/>
          </w:tcPr>
          <w:p w14:paraId="5AA08BE2" w14:textId="77777777" w:rsidR="006008BD" w:rsidRPr="007C6450" w:rsidRDefault="006008BD" w:rsidP="00C24D4F">
            <w:pP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0,3183</w:t>
            </w:r>
          </w:p>
        </w:tc>
        <w:tc>
          <w:tcPr>
            <w:tcW w:w="960" w:type="dxa"/>
            <w:noWrap/>
            <w:vAlign w:val="center"/>
            <w:hideMark/>
          </w:tcPr>
          <w:p w14:paraId="5C234493"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0,3256</w:t>
            </w:r>
          </w:p>
        </w:tc>
        <w:tc>
          <w:tcPr>
            <w:tcW w:w="960" w:type="dxa"/>
            <w:noWrap/>
            <w:vAlign w:val="center"/>
            <w:hideMark/>
          </w:tcPr>
          <w:p w14:paraId="500AB5AF"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0,2478</w:t>
            </w:r>
          </w:p>
        </w:tc>
        <w:tc>
          <w:tcPr>
            <w:tcW w:w="960" w:type="dxa"/>
            <w:noWrap/>
            <w:vAlign w:val="center"/>
            <w:hideMark/>
          </w:tcPr>
          <w:p w14:paraId="45E8E532" w14:textId="77777777" w:rsidR="006008BD" w:rsidRPr="007C6450" w:rsidRDefault="006008BD" w:rsidP="00C24D4F">
            <w:pP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0,2441</w:t>
            </w:r>
          </w:p>
        </w:tc>
        <w:tc>
          <w:tcPr>
            <w:tcW w:w="960" w:type="dxa"/>
            <w:noWrap/>
            <w:vAlign w:val="center"/>
            <w:hideMark/>
          </w:tcPr>
          <w:p w14:paraId="12AD9B37"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0,2930</w:t>
            </w:r>
          </w:p>
        </w:tc>
        <w:tc>
          <w:tcPr>
            <w:tcW w:w="960" w:type="dxa"/>
            <w:noWrap/>
            <w:vAlign w:val="center"/>
            <w:hideMark/>
          </w:tcPr>
          <w:p w14:paraId="29283D9C"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0,2096</w:t>
            </w:r>
          </w:p>
        </w:tc>
        <w:tc>
          <w:tcPr>
            <w:tcW w:w="960" w:type="dxa"/>
            <w:noWrap/>
            <w:vAlign w:val="center"/>
            <w:hideMark/>
          </w:tcPr>
          <w:p w14:paraId="07D05F18"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0,2751</w:t>
            </w:r>
          </w:p>
        </w:tc>
        <w:tc>
          <w:tcPr>
            <w:tcW w:w="960" w:type="dxa"/>
            <w:noWrap/>
            <w:vAlign w:val="center"/>
            <w:hideMark/>
          </w:tcPr>
          <w:p w14:paraId="5FDCD1E4"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0,2934</w:t>
            </w:r>
          </w:p>
        </w:tc>
        <w:tc>
          <w:tcPr>
            <w:tcW w:w="960" w:type="dxa"/>
            <w:noWrap/>
            <w:vAlign w:val="center"/>
            <w:hideMark/>
          </w:tcPr>
          <w:p w14:paraId="356CFE2E"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0,2767</w:t>
            </w:r>
          </w:p>
        </w:tc>
        <w:tc>
          <w:tcPr>
            <w:tcW w:w="960" w:type="dxa"/>
            <w:noWrap/>
            <w:vAlign w:val="center"/>
            <w:hideMark/>
          </w:tcPr>
          <w:p w14:paraId="31600932" w14:textId="77777777" w:rsidR="006008BD" w:rsidRPr="007C6450" w:rsidRDefault="006008BD" w:rsidP="00C24D4F">
            <w:pPr>
              <w:spacing w:line="259" w:lineRule="auto"/>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0,2648</w:t>
            </w:r>
          </w:p>
        </w:tc>
      </w:tr>
      <w:tr w:rsidR="007C6450" w:rsidRPr="007C6450" w14:paraId="0DC68ED7" w14:textId="77777777" w:rsidTr="0026082D">
        <w:trPr>
          <w:trHeight w:val="23"/>
          <w:jc w:val="center"/>
        </w:trPr>
        <w:tc>
          <w:tcPr>
            <w:tcW w:w="1223" w:type="dxa"/>
            <w:noWrap/>
            <w:vAlign w:val="center"/>
            <w:hideMark/>
          </w:tcPr>
          <w:p w14:paraId="58D4DDCD" w14:textId="77777777" w:rsidR="006008BD" w:rsidRPr="007C6450" w:rsidRDefault="006008BD" w:rsidP="00C24D4F">
            <w:pPr>
              <w:spacing w:line="259" w:lineRule="auto"/>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Eşik değer</w:t>
            </w:r>
          </w:p>
        </w:tc>
        <w:tc>
          <w:tcPr>
            <w:tcW w:w="960" w:type="dxa"/>
            <w:noWrap/>
            <w:vAlign w:val="center"/>
            <w:hideMark/>
          </w:tcPr>
          <w:p w14:paraId="794DE6EC" w14:textId="77777777" w:rsidR="006008BD" w:rsidRPr="007C6450" w:rsidRDefault="006008BD" w:rsidP="00C24D4F">
            <w:pP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0,1973</w:t>
            </w:r>
          </w:p>
        </w:tc>
        <w:tc>
          <w:tcPr>
            <w:tcW w:w="960" w:type="dxa"/>
            <w:noWrap/>
            <w:vAlign w:val="center"/>
            <w:hideMark/>
          </w:tcPr>
          <w:p w14:paraId="3CA0E9B0" w14:textId="77777777" w:rsidR="006008BD" w:rsidRPr="007C6450" w:rsidRDefault="006008BD" w:rsidP="00C24D4F">
            <w:pP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0,1949</w:t>
            </w:r>
          </w:p>
        </w:tc>
        <w:tc>
          <w:tcPr>
            <w:tcW w:w="960" w:type="dxa"/>
            <w:noWrap/>
            <w:vAlign w:val="center"/>
            <w:hideMark/>
          </w:tcPr>
          <w:p w14:paraId="0431EBD1" w14:textId="77777777" w:rsidR="006008BD" w:rsidRPr="007C6450" w:rsidRDefault="006008BD" w:rsidP="00C24D4F">
            <w:pP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0,1925</w:t>
            </w:r>
          </w:p>
        </w:tc>
        <w:tc>
          <w:tcPr>
            <w:tcW w:w="960" w:type="dxa"/>
            <w:noWrap/>
            <w:vAlign w:val="center"/>
            <w:hideMark/>
          </w:tcPr>
          <w:p w14:paraId="0A307377" w14:textId="77777777" w:rsidR="006008BD" w:rsidRPr="007C6450" w:rsidRDefault="006008BD" w:rsidP="00C24D4F">
            <w:pP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0,1956</w:t>
            </w:r>
          </w:p>
        </w:tc>
        <w:tc>
          <w:tcPr>
            <w:tcW w:w="960" w:type="dxa"/>
            <w:noWrap/>
            <w:vAlign w:val="center"/>
            <w:hideMark/>
          </w:tcPr>
          <w:p w14:paraId="7FCA5B17" w14:textId="77777777" w:rsidR="006008BD" w:rsidRPr="007C6450" w:rsidRDefault="006008BD" w:rsidP="00C24D4F">
            <w:pP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0,1993</w:t>
            </w:r>
          </w:p>
        </w:tc>
        <w:tc>
          <w:tcPr>
            <w:tcW w:w="960" w:type="dxa"/>
            <w:noWrap/>
            <w:vAlign w:val="center"/>
            <w:hideMark/>
          </w:tcPr>
          <w:p w14:paraId="111590C5" w14:textId="77777777" w:rsidR="006008BD" w:rsidRPr="007C6450" w:rsidRDefault="006008BD" w:rsidP="00C24D4F">
            <w:pP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0,1923</w:t>
            </w:r>
          </w:p>
        </w:tc>
        <w:tc>
          <w:tcPr>
            <w:tcW w:w="960" w:type="dxa"/>
            <w:noWrap/>
            <w:vAlign w:val="center"/>
            <w:hideMark/>
          </w:tcPr>
          <w:p w14:paraId="035FA286" w14:textId="77777777" w:rsidR="006008BD" w:rsidRPr="007C6450" w:rsidRDefault="006008BD" w:rsidP="00C24D4F">
            <w:pP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0,1981</w:t>
            </w:r>
          </w:p>
        </w:tc>
        <w:tc>
          <w:tcPr>
            <w:tcW w:w="960" w:type="dxa"/>
            <w:noWrap/>
            <w:vAlign w:val="center"/>
            <w:hideMark/>
          </w:tcPr>
          <w:p w14:paraId="06EA90B3" w14:textId="77777777" w:rsidR="006008BD" w:rsidRPr="007C6450" w:rsidRDefault="006008BD" w:rsidP="00C24D4F">
            <w:pP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0,1989</w:t>
            </w:r>
          </w:p>
        </w:tc>
        <w:tc>
          <w:tcPr>
            <w:tcW w:w="960" w:type="dxa"/>
            <w:noWrap/>
            <w:vAlign w:val="center"/>
            <w:hideMark/>
          </w:tcPr>
          <w:p w14:paraId="6FBDE855" w14:textId="77777777" w:rsidR="006008BD" w:rsidRPr="007C6450" w:rsidRDefault="006008BD" w:rsidP="00C24D4F">
            <w:pP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0,2048</w:t>
            </w:r>
          </w:p>
        </w:tc>
        <w:tc>
          <w:tcPr>
            <w:tcW w:w="960" w:type="dxa"/>
            <w:noWrap/>
            <w:vAlign w:val="center"/>
            <w:hideMark/>
          </w:tcPr>
          <w:p w14:paraId="638705C1" w14:textId="77777777" w:rsidR="006008BD" w:rsidRPr="007C6450" w:rsidRDefault="006008BD" w:rsidP="00C24D4F">
            <w:pP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0,2025</w:t>
            </w:r>
          </w:p>
        </w:tc>
        <w:tc>
          <w:tcPr>
            <w:tcW w:w="960" w:type="dxa"/>
            <w:noWrap/>
            <w:vAlign w:val="center"/>
            <w:hideMark/>
          </w:tcPr>
          <w:p w14:paraId="4DF4A723" w14:textId="77777777" w:rsidR="006008BD" w:rsidRPr="007C6450" w:rsidRDefault="006008BD" w:rsidP="00C24D4F">
            <w:pP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0,2003</w:t>
            </w:r>
          </w:p>
        </w:tc>
        <w:tc>
          <w:tcPr>
            <w:tcW w:w="960" w:type="dxa"/>
            <w:noWrap/>
            <w:vAlign w:val="center"/>
            <w:hideMark/>
          </w:tcPr>
          <w:p w14:paraId="3DBCC461" w14:textId="77777777" w:rsidR="006008BD" w:rsidRPr="007C6450" w:rsidRDefault="006008BD" w:rsidP="00C24D4F">
            <w:pPr>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0,1984</w:t>
            </w:r>
          </w:p>
        </w:tc>
      </w:tr>
      <w:tr w:rsidR="007C6450" w:rsidRPr="007C6450" w14:paraId="04028DCA" w14:textId="77777777" w:rsidTr="0026082D">
        <w:trPr>
          <w:trHeight w:val="23"/>
          <w:jc w:val="center"/>
        </w:trPr>
        <w:tc>
          <w:tcPr>
            <w:tcW w:w="1223" w:type="dxa"/>
            <w:noWrap/>
            <w:vAlign w:val="center"/>
          </w:tcPr>
          <w:p w14:paraId="51795A66" w14:textId="77777777" w:rsidR="00462A73" w:rsidRPr="007C6450" w:rsidRDefault="00462A73" w:rsidP="00C24D4F">
            <w:pPr>
              <w:spacing w:line="259" w:lineRule="auto"/>
              <w:rPr>
                <w:rFonts w:ascii="Times New Roman" w:eastAsia="Calibri" w:hAnsi="Times New Roman" w:cs="Times New Roman"/>
                <w:b/>
                <w:color w:val="000000" w:themeColor="text1"/>
                <w:sz w:val="20"/>
                <w:szCs w:val="20"/>
              </w:rPr>
            </w:pPr>
          </w:p>
        </w:tc>
        <w:tc>
          <w:tcPr>
            <w:tcW w:w="960" w:type="dxa"/>
            <w:noWrap/>
            <w:vAlign w:val="center"/>
          </w:tcPr>
          <w:p w14:paraId="378DE322" w14:textId="77777777" w:rsidR="00462A73" w:rsidRPr="007C6450" w:rsidRDefault="00462A73" w:rsidP="00C24D4F">
            <w:pPr>
              <w:rPr>
                <w:rFonts w:ascii="Times New Roman" w:hAnsi="Times New Roman" w:cs="Times New Roman"/>
                <w:color w:val="000000" w:themeColor="text1"/>
                <w:sz w:val="20"/>
                <w:szCs w:val="20"/>
              </w:rPr>
            </w:pPr>
          </w:p>
        </w:tc>
        <w:tc>
          <w:tcPr>
            <w:tcW w:w="960" w:type="dxa"/>
            <w:noWrap/>
            <w:vAlign w:val="center"/>
          </w:tcPr>
          <w:p w14:paraId="594F4E4A" w14:textId="77777777" w:rsidR="00462A73" w:rsidRPr="007C6450" w:rsidRDefault="00462A73" w:rsidP="00C24D4F">
            <w:pPr>
              <w:rPr>
                <w:rFonts w:ascii="Times New Roman" w:hAnsi="Times New Roman" w:cs="Times New Roman"/>
                <w:color w:val="000000" w:themeColor="text1"/>
                <w:sz w:val="20"/>
                <w:szCs w:val="20"/>
              </w:rPr>
            </w:pPr>
          </w:p>
        </w:tc>
        <w:tc>
          <w:tcPr>
            <w:tcW w:w="960" w:type="dxa"/>
            <w:noWrap/>
            <w:vAlign w:val="center"/>
          </w:tcPr>
          <w:p w14:paraId="527B5CE6" w14:textId="77777777" w:rsidR="00462A73" w:rsidRPr="007C6450" w:rsidRDefault="00462A73" w:rsidP="00C24D4F">
            <w:pPr>
              <w:rPr>
                <w:rFonts w:ascii="Times New Roman" w:hAnsi="Times New Roman" w:cs="Times New Roman"/>
                <w:color w:val="000000" w:themeColor="text1"/>
                <w:sz w:val="20"/>
                <w:szCs w:val="20"/>
              </w:rPr>
            </w:pPr>
          </w:p>
        </w:tc>
        <w:tc>
          <w:tcPr>
            <w:tcW w:w="960" w:type="dxa"/>
            <w:noWrap/>
            <w:vAlign w:val="center"/>
          </w:tcPr>
          <w:p w14:paraId="61A7D299" w14:textId="77777777" w:rsidR="00462A73" w:rsidRPr="007C6450" w:rsidRDefault="00462A73" w:rsidP="00C24D4F">
            <w:pPr>
              <w:rPr>
                <w:rFonts w:ascii="Times New Roman" w:hAnsi="Times New Roman" w:cs="Times New Roman"/>
                <w:color w:val="000000" w:themeColor="text1"/>
                <w:sz w:val="20"/>
                <w:szCs w:val="20"/>
              </w:rPr>
            </w:pPr>
          </w:p>
        </w:tc>
        <w:tc>
          <w:tcPr>
            <w:tcW w:w="960" w:type="dxa"/>
            <w:noWrap/>
            <w:vAlign w:val="center"/>
          </w:tcPr>
          <w:p w14:paraId="7E4718C3" w14:textId="77777777" w:rsidR="00462A73" w:rsidRPr="007C6450" w:rsidRDefault="00462A73" w:rsidP="00C24D4F">
            <w:pPr>
              <w:rPr>
                <w:rFonts w:ascii="Times New Roman" w:hAnsi="Times New Roman" w:cs="Times New Roman"/>
                <w:color w:val="000000" w:themeColor="text1"/>
                <w:sz w:val="20"/>
                <w:szCs w:val="20"/>
              </w:rPr>
            </w:pPr>
          </w:p>
        </w:tc>
        <w:tc>
          <w:tcPr>
            <w:tcW w:w="960" w:type="dxa"/>
            <w:noWrap/>
            <w:vAlign w:val="center"/>
          </w:tcPr>
          <w:p w14:paraId="088DE13C" w14:textId="77777777" w:rsidR="00462A73" w:rsidRPr="007C6450" w:rsidRDefault="00462A73" w:rsidP="00C24D4F">
            <w:pPr>
              <w:rPr>
                <w:rFonts w:ascii="Times New Roman" w:hAnsi="Times New Roman" w:cs="Times New Roman"/>
                <w:color w:val="000000" w:themeColor="text1"/>
                <w:sz w:val="20"/>
                <w:szCs w:val="20"/>
              </w:rPr>
            </w:pPr>
          </w:p>
        </w:tc>
        <w:tc>
          <w:tcPr>
            <w:tcW w:w="960" w:type="dxa"/>
            <w:noWrap/>
            <w:vAlign w:val="center"/>
          </w:tcPr>
          <w:p w14:paraId="46067FF5" w14:textId="77777777" w:rsidR="00462A73" w:rsidRPr="007C6450" w:rsidRDefault="00462A73" w:rsidP="00C24D4F">
            <w:pPr>
              <w:rPr>
                <w:rFonts w:ascii="Times New Roman" w:hAnsi="Times New Roman" w:cs="Times New Roman"/>
                <w:color w:val="000000" w:themeColor="text1"/>
                <w:sz w:val="20"/>
                <w:szCs w:val="20"/>
              </w:rPr>
            </w:pPr>
          </w:p>
        </w:tc>
        <w:tc>
          <w:tcPr>
            <w:tcW w:w="960" w:type="dxa"/>
            <w:noWrap/>
            <w:vAlign w:val="center"/>
          </w:tcPr>
          <w:p w14:paraId="0267A696" w14:textId="77777777" w:rsidR="00462A73" w:rsidRPr="007C6450" w:rsidRDefault="00462A73" w:rsidP="00C24D4F">
            <w:pPr>
              <w:rPr>
                <w:rFonts w:ascii="Times New Roman" w:hAnsi="Times New Roman" w:cs="Times New Roman"/>
                <w:color w:val="000000" w:themeColor="text1"/>
                <w:sz w:val="20"/>
                <w:szCs w:val="20"/>
              </w:rPr>
            </w:pPr>
          </w:p>
        </w:tc>
        <w:tc>
          <w:tcPr>
            <w:tcW w:w="960" w:type="dxa"/>
            <w:noWrap/>
            <w:vAlign w:val="center"/>
          </w:tcPr>
          <w:p w14:paraId="5D6E6E08" w14:textId="77777777" w:rsidR="00462A73" w:rsidRPr="007C6450" w:rsidRDefault="00462A73" w:rsidP="00C24D4F">
            <w:pPr>
              <w:rPr>
                <w:rFonts w:ascii="Times New Roman" w:hAnsi="Times New Roman" w:cs="Times New Roman"/>
                <w:color w:val="000000" w:themeColor="text1"/>
                <w:sz w:val="20"/>
                <w:szCs w:val="20"/>
              </w:rPr>
            </w:pPr>
          </w:p>
        </w:tc>
        <w:tc>
          <w:tcPr>
            <w:tcW w:w="960" w:type="dxa"/>
            <w:noWrap/>
            <w:vAlign w:val="center"/>
          </w:tcPr>
          <w:p w14:paraId="708002D2" w14:textId="77777777" w:rsidR="00462A73" w:rsidRPr="007C6450" w:rsidRDefault="00462A73" w:rsidP="00C24D4F">
            <w:pPr>
              <w:rPr>
                <w:rFonts w:ascii="Times New Roman" w:hAnsi="Times New Roman" w:cs="Times New Roman"/>
                <w:color w:val="000000" w:themeColor="text1"/>
                <w:sz w:val="20"/>
                <w:szCs w:val="20"/>
              </w:rPr>
            </w:pPr>
          </w:p>
        </w:tc>
        <w:tc>
          <w:tcPr>
            <w:tcW w:w="960" w:type="dxa"/>
            <w:noWrap/>
            <w:vAlign w:val="center"/>
          </w:tcPr>
          <w:p w14:paraId="79F921EE" w14:textId="77777777" w:rsidR="00462A73" w:rsidRPr="007C6450" w:rsidRDefault="00462A73" w:rsidP="00C24D4F">
            <w:pPr>
              <w:rPr>
                <w:rFonts w:ascii="Times New Roman" w:hAnsi="Times New Roman" w:cs="Times New Roman"/>
                <w:color w:val="000000" w:themeColor="text1"/>
                <w:sz w:val="20"/>
                <w:szCs w:val="20"/>
              </w:rPr>
            </w:pPr>
          </w:p>
        </w:tc>
        <w:tc>
          <w:tcPr>
            <w:tcW w:w="960" w:type="dxa"/>
            <w:noWrap/>
            <w:vAlign w:val="center"/>
          </w:tcPr>
          <w:p w14:paraId="65979A2D" w14:textId="77777777" w:rsidR="00462A73" w:rsidRPr="007C6450" w:rsidRDefault="00462A73" w:rsidP="00C24D4F">
            <w:pPr>
              <w:rPr>
                <w:rFonts w:ascii="Times New Roman" w:hAnsi="Times New Roman" w:cs="Times New Roman"/>
                <w:color w:val="000000" w:themeColor="text1"/>
                <w:sz w:val="20"/>
                <w:szCs w:val="20"/>
              </w:rPr>
            </w:pPr>
          </w:p>
        </w:tc>
      </w:tr>
    </w:tbl>
    <w:p w14:paraId="15627A2B" w14:textId="4000F9E9" w:rsidR="001B6355" w:rsidRPr="007C6450" w:rsidRDefault="001B6355" w:rsidP="008C2346">
      <w:pPr>
        <w:spacing w:line="259" w:lineRule="auto"/>
        <w:rPr>
          <w:rFonts w:ascii="Times New Roman" w:hAnsi="Times New Roman" w:cs="Times New Roman"/>
          <w:color w:val="000000" w:themeColor="text1"/>
          <w:sz w:val="24"/>
          <w:szCs w:val="24"/>
        </w:rPr>
      </w:pPr>
    </w:p>
    <w:p w14:paraId="2BD0E811" w14:textId="35A30F5A" w:rsidR="00462A73" w:rsidRPr="007C6450" w:rsidRDefault="00E36AE4" w:rsidP="008C2346">
      <w:pPr>
        <w:spacing w:line="259"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tr-TR"/>
        </w:rPr>
        <mc:AlternateContent>
          <mc:Choice Requires="wps">
            <w:drawing>
              <wp:anchor distT="0" distB="0" distL="114300" distR="114300" simplePos="0" relativeHeight="251658752" behindDoc="0" locked="0" layoutInCell="1" allowOverlap="1" wp14:anchorId="1D5FDBBC" wp14:editId="7EE979D4">
                <wp:simplePos x="0" y="0"/>
                <wp:positionH relativeFrom="column">
                  <wp:posOffset>-310115</wp:posOffset>
                </wp:positionH>
                <wp:positionV relativeFrom="paragraph">
                  <wp:posOffset>2665195</wp:posOffset>
                </wp:positionV>
                <wp:extent cx="469165" cy="397042"/>
                <wp:effectExtent l="0" t="0" r="26670" b="22225"/>
                <wp:wrapNone/>
                <wp:docPr id="6" name="Metin Kutusu 6"/>
                <wp:cNvGraphicFramePr/>
                <a:graphic xmlns:a="http://schemas.openxmlformats.org/drawingml/2006/main">
                  <a:graphicData uri="http://schemas.microsoft.com/office/word/2010/wordprocessingShape">
                    <wps:wsp>
                      <wps:cNvSpPr txBox="1"/>
                      <wps:spPr>
                        <a:xfrm>
                          <a:off x="0" y="0"/>
                          <a:ext cx="469165" cy="397042"/>
                        </a:xfrm>
                        <a:prstGeom prst="rect">
                          <a:avLst/>
                        </a:prstGeom>
                        <a:solidFill>
                          <a:schemeClr val="bg1"/>
                        </a:solidFill>
                        <a:ln w="6350">
                          <a:solidFill>
                            <a:schemeClr val="bg1"/>
                          </a:solidFill>
                        </a:ln>
                      </wps:spPr>
                      <wps:txbx>
                        <w:txbxContent>
                          <w:p w14:paraId="46265F21" w14:textId="60F7C8B2" w:rsidR="00CC51B3" w:rsidRPr="00E36AE4" w:rsidRDefault="00CC51B3" w:rsidP="00E36AE4">
                            <w:pPr>
                              <w:rPr>
                                <w:rFonts w:ascii="Times New Roman" w:hAnsi="Times New Roman" w:cs="Times New Roman"/>
                              </w:rPr>
                            </w:pPr>
                            <w:r w:rsidRPr="00E36AE4">
                              <w:rPr>
                                <w:rFonts w:ascii="Times New Roman" w:hAnsi="Times New Roman" w:cs="Times New Roman"/>
                              </w:rPr>
                              <w:t>28</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D5FDBBC" id="_x0000_t202" coordsize="21600,21600" o:spt="202" path="m,l,21600r21600,l21600,xe">
                <v:stroke joinstyle="miter"/>
                <v:path gradientshapeok="t" o:connecttype="rect"/>
              </v:shapetype>
              <v:shape id="Metin Kutusu 6" o:spid="_x0000_s1026" type="#_x0000_t202" style="position:absolute;margin-left:-24.4pt;margin-top:209.85pt;width:36.95pt;height:3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" fillcolor="white [3212]" strokecolor="white [3212]" strokeweight=".5pt">
                <v:textbox style="layout-flow:vertical">
                  <w:txbxContent>
                    <w:p w14:paraId="46265F21" w14:textId="60F7C8B2" w:rsidR="00E36AE4" w:rsidRPr="00E36AE4" w:rsidRDefault="00E36AE4" w:rsidP="00E36AE4">
                      <w:pPr>
                        <w:rPr>
                          <w:rFonts w:ascii="Times New Roman" w:hAnsi="Times New Roman" w:cs="Times New Roman"/>
                        </w:rPr>
                      </w:pPr>
                      <w:r w:rsidRPr="00E36AE4">
                        <w:rPr>
                          <w:rFonts w:ascii="Times New Roman" w:hAnsi="Times New Roman" w:cs="Times New Roman"/>
                        </w:rPr>
                        <w:t>28</w:t>
                      </w:r>
                    </w:p>
                  </w:txbxContent>
                </v:textbox>
              </v:shape>
            </w:pict>
          </mc:Fallback>
        </mc:AlternateContent>
      </w:r>
      <w:r>
        <w:rPr>
          <w:rFonts w:ascii="Times New Roman" w:hAnsi="Times New Roman" w:cs="Times New Roman"/>
          <w:noProof/>
          <w:color w:val="000000" w:themeColor="text1"/>
          <w:sz w:val="24"/>
          <w:szCs w:val="24"/>
          <w:lang w:eastAsia="tr-TR"/>
        </w:rPr>
        <mc:AlternateContent>
          <mc:Choice Requires="wps">
            <w:drawing>
              <wp:anchor distT="0" distB="0" distL="114300" distR="114300" simplePos="0" relativeHeight="251655680" behindDoc="0" locked="0" layoutInCell="1" allowOverlap="1" wp14:anchorId="732E465B" wp14:editId="34C799D3">
                <wp:simplePos x="0" y="0"/>
                <wp:positionH relativeFrom="column">
                  <wp:posOffset>8388718</wp:posOffset>
                </wp:positionH>
                <wp:positionV relativeFrom="paragraph">
                  <wp:posOffset>2689258</wp:posOffset>
                </wp:positionV>
                <wp:extent cx="661736" cy="565485"/>
                <wp:effectExtent l="0" t="0" r="24130" b="25400"/>
                <wp:wrapNone/>
                <wp:docPr id="4" name="Metin Kutusu 4"/>
                <wp:cNvGraphicFramePr/>
                <a:graphic xmlns:a="http://schemas.openxmlformats.org/drawingml/2006/main">
                  <a:graphicData uri="http://schemas.microsoft.com/office/word/2010/wordprocessingShape">
                    <wps:wsp>
                      <wps:cNvSpPr txBox="1"/>
                      <wps:spPr>
                        <a:xfrm>
                          <a:off x="0" y="0"/>
                          <a:ext cx="661736" cy="565485"/>
                        </a:xfrm>
                        <a:prstGeom prst="rect">
                          <a:avLst/>
                        </a:prstGeom>
                        <a:solidFill>
                          <a:schemeClr val="bg1"/>
                        </a:solidFill>
                        <a:ln w="6350">
                          <a:solidFill>
                            <a:schemeClr val="bg1"/>
                          </a:solidFill>
                        </a:ln>
                      </wps:spPr>
                      <wps:txbx>
                        <w:txbxContent>
                          <w:p w14:paraId="5EFE276C" w14:textId="77777777" w:rsidR="00CC51B3" w:rsidRDefault="00CC51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732E465B" id="Metin Kutusu 4" o:spid="_x0000_s1027" type="#_x0000_t202" style="position:absolute;margin-left:660.55pt;margin-top:211.75pt;width:52.1pt;height:44.5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" fillcolor="white [3212]" strokecolor="white [3212]" strokeweight=".5pt">
                <v:textbox>
                  <w:txbxContent>
                    <w:p w14:paraId="5EFE276C" w14:textId="77777777" w:rsidR="00E36AE4" w:rsidRDefault="00E36AE4"/>
                  </w:txbxContent>
                </v:textbox>
              </v:shape>
            </w:pict>
          </mc:Fallback>
        </mc:AlternateContent>
      </w:r>
    </w:p>
    <w:p w14:paraId="160555F2" w14:textId="50144B8C" w:rsidR="00462A73" w:rsidRPr="007C6450" w:rsidRDefault="00462A73" w:rsidP="008C2346">
      <w:pPr>
        <w:spacing w:line="259" w:lineRule="auto"/>
        <w:rPr>
          <w:rFonts w:ascii="Times New Roman" w:hAnsi="Times New Roman" w:cs="Times New Roman"/>
          <w:color w:val="000000" w:themeColor="text1"/>
          <w:sz w:val="24"/>
          <w:szCs w:val="24"/>
        </w:rPr>
        <w:sectPr w:rsidR="00462A73" w:rsidRPr="007C6450" w:rsidSect="00546388">
          <w:pgSz w:w="16838" w:h="11906" w:orient="landscape"/>
          <w:pgMar w:top="1418" w:right="1304" w:bottom="1418" w:left="1701" w:header="851" w:footer="851" w:gutter="0"/>
          <w:cols w:space="708"/>
          <w:docGrid w:linePitch="360"/>
        </w:sectPr>
      </w:pPr>
    </w:p>
    <w:p w14:paraId="551B0737" w14:textId="6DC44277" w:rsidR="00462A73" w:rsidRPr="007C6450" w:rsidRDefault="00462A73" w:rsidP="00462A73">
      <w:pPr>
        <w:spacing w:line="259" w:lineRule="auto"/>
        <w:rPr>
          <w:rFonts w:ascii="Times New Roman" w:eastAsia="Calibri" w:hAnsi="Times New Roman" w:cs="Times New Roman"/>
          <w:color w:val="000000" w:themeColor="text1"/>
          <w:sz w:val="24"/>
          <w:szCs w:val="24"/>
        </w:rPr>
      </w:pPr>
      <w:r w:rsidRPr="007C6450">
        <w:rPr>
          <w:rFonts w:ascii="Times New Roman" w:eastAsia="Calibri" w:hAnsi="Times New Roman" w:cs="Times New Roman"/>
          <w:b/>
          <w:color w:val="000000" w:themeColor="text1"/>
          <w:sz w:val="24"/>
          <w:szCs w:val="24"/>
        </w:rPr>
        <w:lastRenderedPageBreak/>
        <w:t>Tablo 3.</w:t>
      </w:r>
      <w:r w:rsidR="00C24D4F" w:rsidRPr="007C6450">
        <w:rPr>
          <w:rFonts w:ascii="Times New Roman" w:eastAsia="Calibri" w:hAnsi="Times New Roman" w:cs="Times New Roman"/>
          <w:b/>
          <w:color w:val="000000" w:themeColor="text1"/>
          <w:sz w:val="24"/>
          <w:szCs w:val="24"/>
        </w:rPr>
        <w:t xml:space="preserve"> </w:t>
      </w:r>
      <w:r w:rsidRPr="007C6450">
        <w:rPr>
          <w:rFonts w:ascii="Times New Roman" w:eastAsia="Calibri" w:hAnsi="Times New Roman" w:cs="Times New Roman"/>
          <w:i/>
          <w:color w:val="000000" w:themeColor="text1"/>
          <w:sz w:val="24"/>
          <w:szCs w:val="24"/>
        </w:rPr>
        <w:t>S. aureus</w:t>
      </w:r>
      <w:r w:rsidRPr="007C6450">
        <w:rPr>
          <w:rFonts w:ascii="Times New Roman" w:eastAsia="Calibri" w:hAnsi="Times New Roman" w:cs="Times New Roman"/>
          <w:color w:val="000000" w:themeColor="text1"/>
          <w:sz w:val="24"/>
          <w:szCs w:val="24"/>
        </w:rPr>
        <w:t xml:space="preserve"> izolatlarında</w:t>
      </w:r>
      <w:r w:rsidR="0032697F">
        <w:rPr>
          <w:rFonts w:ascii="Times New Roman" w:eastAsia="Calibri" w:hAnsi="Times New Roman" w:cs="Times New Roman"/>
          <w:color w:val="000000" w:themeColor="text1"/>
          <w:sz w:val="24"/>
          <w:szCs w:val="24"/>
        </w:rPr>
        <w:t xml:space="preserve"> </w:t>
      </w:r>
      <w:r w:rsidRPr="007C6450">
        <w:rPr>
          <w:rFonts w:ascii="Times New Roman" w:eastAsia="Calibri" w:hAnsi="Times New Roman" w:cs="Times New Roman"/>
          <w:color w:val="000000" w:themeColor="text1"/>
          <w:sz w:val="24"/>
          <w:szCs w:val="24"/>
        </w:rPr>
        <w:t>klasik enterotoksinlerin varlığı</w:t>
      </w:r>
      <w:r w:rsidR="00C24D4F" w:rsidRPr="007C6450">
        <w:rPr>
          <w:rFonts w:ascii="Times New Roman" w:eastAsia="Calibri" w:hAnsi="Times New Roman" w:cs="Times New Roman"/>
          <w:color w:val="000000" w:themeColor="text1"/>
          <w:sz w:val="24"/>
          <w:szCs w:val="24"/>
        </w:rPr>
        <w:t xml:space="preserve"> (devamı)</w:t>
      </w:r>
      <w:r w:rsidR="00D56507">
        <w:rPr>
          <w:rFonts w:ascii="Times New Roman" w:eastAsia="Calibri" w:hAnsi="Times New Roman" w:cs="Times New Roman"/>
          <w:color w:val="000000" w:themeColor="text1"/>
          <w:sz w:val="24"/>
          <w:szCs w:val="24"/>
        </w:rPr>
        <w:t>.</w:t>
      </w:r>
    </w:p>
    <w:tbl>
      <w:tblPr>
        <w:tblStyle w:val="TableGrid"/>
        <w:tblW w:w="13245" w:type="dxa"/>
        <w:jc w:val="center"/>
        <w:tblBorders>
          <w:left w:val="none" w:sz="0" w:space="0" w:color="auto"/>
          <w:right w:val="none" w:sz="0" w:space="0" w:color="auto"/>
        </w:tblBorders>
        <w:tblLook w:val="04A0" w:firstRow="1" w:lastRow="0" w:firstColumn="1" w:lastColumn="0" w:noHBand="0" w:noVBand="1"/>
      </w:tblPr>
      <w:tblGrid>
        <w:gridCol w:w="1194"/>
        <w:gridCol w:w="801"/>
        <w:gridCol w:w="1302"/>
        <w:gridCol w:w="937"/>
        <w:gridCol w:w="937"/>
        <w:gridCol w:w="937"/>
        <w:gridCol w:w="937"/>
        <w:gridCol w:w="937"/>
        <w:gridCol w:w="937"/>
        <w:gridCol w:w="801"/>
        <w:gridCol w:w="1177"/>
        <w:gridCol w:w="1246"/>
        <w:gridCol w:w="1095"/>
        <w:gridCol w:w="7"/>
      </w:tblGrid>
      <w:tr w:rsidR="007C6450" w:rsidRPr="007C6450" w14:paraId="45FE4BFD" w14:textId="77777777" w:rsidTr="00597E7B">
        <w:trPr>
          <w:trHeight w:val="24"/>
          <w:jc w:val="center"/>
        </w:trPr>
        <w:tc>
          <w:tcPr>
            <w:tcW w:w="1194" w:type="dxa"/>
            <w:noWrap/>
            <w:vAlign w:val="center"/>
          </w:tcPr>
          <w:p w14:paraId="39A22796" w14:textId="77777777" w:rsidR="006008BD" w:rsidRPr="007C6450" w:rsidRDefault="006008BD" w:rsidP="00C24D4F">
            <w:pPr>
              <w:keepLines/>
              <w:widowControl w:val="0"/>
              <w:spacing w:line="240" w:lineRule="atLeast"/>
              <w:rPr>
                <w:rFonts w:ascii="Times New Roman" w:eastAsia="Calibri" w:hAnsi="Times New Roman" w:cs="Times New Roman"/>
                <w:b/>
                <w:color w:val="000000" w:themeColor="text1"/>
                <w:sz w:val="20"/>
                <w:szCs w:val="20"/>
              </w:rPr>
            </w:pPr>
          </w:p>
        </w:tc>
        <w:tc>
          <w:tcPr>
            <w:tcW w:w="12051" w:type="dxa"/>
            <w:gridSpan w:val="13"/>
            <w:noWrap/>
            <w:vAlign w:val="center"/>
          </w:tcPr>
          <w:p w14:paraId="1CD5828E" w14:textId="77777777" w:rsidR="006008BD" w:rsidRPr="007C6450" w:rsidRDefault="006008BD" w:rsidP="00C24D4F">
            <w:pPr>
              <w:keepLines/>
              <w:widowControl w:val="0"/>
              <w:spacing w:line="240" w:lineRule="atLeast"/>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i/>
                <w:color w:val="000000" w:themeColor="text1"/>
                <w:sz w:val="20"/>
                <w:szCs w:val="20"/>
              </w:rPr>
              <w:t>S. aureus</w:t>
            </w:r>
            <w:r w:rsidRPr="007C6450">
              <w:rPr>
                <w:rFonts w:ascii="Times New Roman" w:eastAsia="Calibri" w:hAnsi="Times New Roman" w:cs="Times New Roman"/>
                <w:b/>
                <w:color w:val="000000" w:themeColor="text1"/>
                <w:sz w:val="20"/>
                <w:szCs w:val="20"/>
              </w:rPr>
              <w:t xml:space="preserve"> izolatları (n:12)</w:t>
            </w:r>
          </w:p>
        </w:tc>
      </w:tr>
      <w:tr w:rsidR="007C6450" w:rsidRPr="007C6450" w14:paraId="3ADFFC2F" w14:textId="77777777" w:rsidTr="00597E7B">
        <w:trPr>
          <w:gridAfter w:val="1"/>
          <w:wAfter w:w="7" w:type="dxa"/>
          <w:trHeight w:val="24"/>
          <w:jc w:val="center"/>
        </w:trPr>
        <w:tc>
          <w:tcPr>
            <w:tcW w:w="1194" w:type="dxa"/>
            <w:noWrap/>
            <w:vAlign w:val="center"/>
            <w:hideMark/>
          </w:tcPr>
          <w:p w14:paraId="47B610E9" w14:textId="77777777" w:rsidR="006008BD" w:rsidRPr="007C6450" w:rsidRDefault="006008BD" w:rsidP="00C24D4F">
            <w:pPr>
              <w:keepLines/>
              <w:widowControl w:val="0"/>
              <w:spacing w:line="240" w:lineRule="atLeast"/>
              <w:rPr>
                <w:rFonts w:ascii="Times New Roman" w:eastAsia="Calibri" w:hAnsi="Times New Roman" w:cs="Times New Roman"/>
                <w:b/>
                <w:color w:val="000000" w:themeColor="text1"/>
                <w:sz w:val="20"/>
                <w:szCs w:val="20"/>
              </w:rPr>
            </w:pPr>
          </w:p>
        </w:tc>
        <w:tc>
          <w:tcPr>
            <w:tcW w:w="801" w:type="dxa"/>
            <w:noWrap/>
            <w:vAlign w:val="center"/>
            <w:hideMark/>
          </w:tcPr>
          <w:p w14:paraId="2EB398FB" w14:textId="77777777" w:rsidR="006008BD" w:rsidRPr="007C6450" w:rsidRDefault="006008BD" w:rsidP="00C24D4F">
            <w:pPr>
              <w:keepLines/>
              <w:widowControl w:val="0"/>
              <w:spacing w:line="240" w:lineRule="atLeast"/>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13</w:t>
            </w:r>
          </w:p>
        </w:tc>
        <w:tc>
          <w:tcPr>
            <w:tcW w:w="1302" w:type="dxa"/>
            <w:noWrap/>
            <w:vAlign w:val="center"/>
            <w:hideMark/>
          </w:tcPr>
          <w:p w14:paraId="3B00A2F6" w14:textId="77777777" w:rsidR="006008BD" w:rsidRPr="007C6450" w:rsidRDefault="006008BD" w:rsidP="00C24D4F">
            <w:pPr>
              <w:keepLines/>
              <w:widowControl w:val="0"/>
              <w:spacing w:line="240" w:lineRule="atLeast"/>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14</w:t>
            </w:r>
          </w:p>
        </w:tc>
        <w:tc>
          <w:tcPr>
            <w:tcW w:w="937" w:type="dxa"/>
            <w:noWrap/>
            <w:vAlign w:val="center"/>
            <w:hideMark/>
          </w:tcPr>
          <w:p w14:paraId="22787FAD" w14:textId="77777777" w:rsidR="006008BD" w:rsidRPr="007C6450" w:rsidRDefault="006008BD" w:rsidP="00C24D4F">
            <w:pPr>
              <w:keepLines/>
              <w:widowControl w:val="0"/>
              <w:spacing w:line="240" w:lineRule="atLeast"/>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15</w:t>
            </w:r>
          </w:p>
        </w:tc>
        <w:tc>
          <w:tcPr>
            <w:tcW w:w="937" w:type="dxa"/>
            <w:noWrap/>
            <w:vAlign w:val="center"/>
            <w:hideMark/>
          </w:tcPr>
          <w:p w14:paraId="03C6CE31" w14:textId="77777777" w:rsidR="006008BD" w:rsidRPr="007C6450" w:rsidRDefault="006008BD" w:rsidP="00C24D4F">
            <w:pPr>
              <w:keepLines/>
              <w:widowControl w:val="0"/>
              <w:spacing w:line="240" w:lineRule="atLeast"/>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16</w:t>
            </w:r>
          </w:p>
        </w:tc>
        <w:tc>
          <w:tcPr>
            <w:tcW w:w="937" w:type="dxa"/>
            <w:noWrap/>
            <w:vAlign w:val="center"/>
            <w:hideMark/>
          </w:tcPr>
          <w:p w14:paraId="7CE0E612" w14:textId="77777777" w:rsidR="006008BD" w:rsidRPr="007C6450" w:rsidRDefault="006008BD" w:rsidP="00C24D4F">
            <w:pPr>
              <w:keepLines/>
              <w:widowControl w:val="0"/>
              <w:spacing w:line="240" w:lineRule="atLeast"/>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17</w:t>
            </w:r>
          </w:p>
        </w:tc>
        <w:tc>
          <w:tcPr>
            <w:tcW w:w="937" w:type="dxa"/>
            <w:noWrap/>
            <w:vAlign w:val="center"/>
            <w:hideMark/>
          </w:tcPr>
          <w:p w14:paraId="5AE72A30" w14:textId="77777777" w:rsidR="006008BD" w:rsidRPr="007C6450" w:rsidRDefault="006008BD" w:rsidP="00C24D4F">
            <w:pPr>
              <w:keepLines/>
              <w:widowControl w:val="0"/>
              <w:spacing w:line="240" w:lineRule="atLeast"/>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18</w:t>
            </w:r>
          </w:p>
        </w:tc>
        <w:tc>
          <w:tcPr>
            <w:tcW w:w="937" w:type="dxa"/>
            <w:noWrap/>
            <w:vAlign w:val="center"/>
            <w:hideMark/>
          </w:tcPr>
          <w:p w14:paraId="714A51C5" w14:textId="77777777" w:rsidR="006008BD" w:rsidRPr="007C6450" w:rsidRDefault="006008BD" w:rsidP="00C24D4F">
            <w:pPr>
              <w:keepLines/>
              <w:widowControl w:val="0"/>
              <w:spacing w:line="240" w:lineRule="atLeast"/>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19</w:t>
            </w:r>
          </w:p>
        </w:tc>
        <w:tc>
          <w:tcPr>
            <w:tcW w:w="937" w:type="dxa"/>
            <w:noWrap/>
            <w:vAlign w:val="center"/>
            <w:hideMark/>
          </w:tcPr>
          <w:p w14:paraId="4B2FE6B4" w14:textId="77777777" w:rsidR="006008BD" w:rsidRPr="007C6450" w:rsidRDefault="006008BD" w:rsidP="00C24D4F">
            <w:pPr>
              <w:keepLines/>
              <w:widowControl w:val="0"/>
              <w:spacing w:line="240" w:lineRule="atLeast"/>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20</w:t>
            </w:r>
          </w:p>
        </w:tc>
        <w:tc>
          <w:tcPr>
            <w:tcW w:w="801" w:type="dxa"/>
            <w:noWrap/>
            <w:vAlign w:val="center"/>
            <w:hideMark/>
          </w:tcPr>
          <w:p w14:paraId="07B27637" w14:textId="77777777" w:rsidR="006008BD" w:rsidRPr="007C6450" w:rsidRDefault="006008BD" w:rsidP="00C24D4F">
            <w:pPr>
              <w:keepLines/>
              <w:widowControl w:val="0"/>
              <w:spacing w:line="240" w:lineRule="atLeast"/>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21</w:t>
            </w:r>
          </w:p>
        </w:tc>
        <w:tc>
          <w:tcPr>
            <w:tcW w:w="1177" w:type="dxa"/>
            <w:noWrap/>
            <w:vAlign w:val="center"/>
            <w:hideMark/>
          </w:tcPr>
          <w:p w14:paraId="646DC1E4" w14:textId="77777777" w:rsidR="006008BD" w:rsidRPr="007C6450" w:rsidRDefault="006008BD" w:rsidP="00C24D4F">
            <w:pPr>
              <w:keepLines/>
              <w:widowControl w:val="0"/>
              <w:spacing w:line="240" w:lineRule="atLeast"/>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22</w:t>
            </w:r>
          </w:p>
        </w:tc>
        <w:tc>
          <w:tcPr>
            <w:tcW w:w="1246" w:type="dxa"/>
            <w:noWrap/>
            <w:vAlign w:val="center"/>
            <w:hideMark/>
          </w:tcPr>
          <w:p w14:paraId="61B44495" w14:textId="77777777" w:rsidR="006008BD" w:rsidRPr="007C6450" w:rsidRDefault="006008BD" w:rsidP="00C24D4F">
            <w:pPr>
              <w:keepLines/>
              <w:widowControl w:val="0"/>
              <w:spacing w:line="240" w:lineRule="atLeast"/>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23</w:t>
            </w:r>
          </w:p>
        </w:tc>
        <w:tc>
          <w:tcPr>
            <w:tcW w:w="1095" w:type="dxa"/>
            <w:noWrap/>
            <w:vAlign w:val="center"/>
            <w:hideMark/>
          </w:tcPr>
          <w:p w14:paraId="5BB7F287" w14:textId="77777777" w:rsidR="006008BD" w:rsidRPr="007C6450" w:rsidRDefault="006008BD" w:rsidP="00C24D4F">
            <w:pPr>
              <w:keepLines/>
              <w:widowControl w:val="0"/>
              <w:spacing w:line="240" w:lineRule="atLeast"/>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24</w:t>
            </w:r>
          </w:p>
        </w:tc>
      </w:tr>
      <w:tr w:rsidR="007C6450" w:rsidRPr="007C6450" w14:paraId="69C4AEF2" w14:textId="77777777" w:rsidTr="00597E7B">
        <w:trPr>
          <w:gridAfter w:val="1"/>
          <w:wAfter w:w="7" w:type="dxa"/>
          <w:trHeight w:val="24"/>
          <w:jc w:val="center"/>
        </w:trPr>
        <w:tc>
          <w:tcPr>
            <w:tcW w:w="1194" w:type="dxa"/>
            <w:noWrap/>
            <w:vAlign w:val="center"/>
            <w:hideMark/>
          </w:tcPr>
          <w:p w14:paraId="3DDA7A6E" w14:textId="77777777" w:rsidR="006008BD" w:rsidRPr="007C6450" w:rsidRDefault="006008BD" w:rsidP="00C24D4F">
            <w:pPr>
              <w:keepLines/>
              <w:widowControl w:val="0"/>
              <w:spacing w:line="240" w:lineRule="atLeast"/>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SEA</w:t>
            </w:r>
          </w:p>
        </w:tc>
        <w:tc>
          <w:tcPr>
            <w:tcW w:w="801" w:type="dxa"/>
            <w:noWrap/>
            <w:vAlign w:val="center"/>
            <w:hideMark/>
          </w:tcPr>
          <w:p w14:paraId="0197A242"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0,0421</w:t>
            </w:r>
          </w:p>
        </w:tc>
        <w:tc>
          <w:tcPr>
            <w:tcW w:w="1302" w:type="dxa"/>
            <w:noWrap/>
            <w:vAlign w:val="center"/>
            <w:hideMark/>
          </w:tcPr>
          <w:p w14:paraId="31387EB7" w14:textId="77777777" w:rsidR="006008BD" w:rsidRPr="007C6450" w:rsidRDefault="006008BD" w:rsidP="00C24D4F">
            <w:pPr>
              <w:keepLines/>
              <w:widowControl w:val="0"/>
              <w:spacing w:line="240" w:lineRule="atLeast"/>
              <w:rPr>
                <w:rFonts w:ascii="Times New Roman" w:hAnsi="Times New Roman" w:cs="Times New Roman"/>
                <w:b/>
                <w:color w:val="000000" w:themeColor="text1"/>
                <w:sz w:val="20"/>
                <w:szCs w:val="20"/>
              </w:rPr>
            </w:pPr>
            <w:r w:rsidRPr="007C6450">
              <w:rPr>
                <w:rFonts w:ascii="Times New Roman" w:hAnsi="Times New Roman" w:cs="Times New Roman"/>
                <w:b/>
                <w:color w:val="000000" w:themeColor="text1"/>
                <w:sz w:val="20"/>
                <w:szCs w:val="20"/>
              </w:rPr>
              <w:t>0,6466</w:t>
            </w:r>
          </w:p>
        </w:tc>
        <w:tc>
          <w:tcPr>
            <w:tcW w:w="937" w:type="dxa"/>
            <w:noWrap/>
            <w:vAlign w:val="center"/>
            <w:hideMark/>
          </w:tcPr>
          <w:p w14:paraId="5F6209EC"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0,0520</w:t>
            </w:r>
          </w:p>
        </w:tc>
        <w:tc>
          <w:tcPr>
            <w:tcW w:w="937" w:type="dxa"/>
            <w:noWrap/>
            <w:vAlign w:val="center"/>
            <w:hideMark/>
          </w:tcPr>
          <w:p w14:paraId="4F23871A"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0,0412</w:t>
            </w:r>
          </w:p>
        </w:tc>
        <w:tc>
          <w:tcPr>
            <w:tcW w:w="937" w:type="dxa"/>
            <w:noWrap/>
            <w:vAlign w:val="center"/>
            <w:hideMark/>
          </w:tcPr>
          <w:p w14:paraId="2102C2DE"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0,0414</w:t>
            </w:r>
          </w:p>
        </w:tc>
        <w:tc>
          <w:tcPr>
            <w:tcW w:w="937" w:type="dxa"/>
            <w:noWrap/>
            <w:vAlign w:val="center"/>
            <w:hideMark/>
          </w:tcPr>
          <w:p w14:paraId="01FA9100"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0,0508</w:t>
            </w:r>
          </w:p>
        </w:tc>
        <w:tc>
          <w:tcPr>
            <w:tcW w:w="937" w:type="dxa"/>
            <w:noWrap/>
            <w:vAlign w:val="center"/>
            <w:hideMark/>
          </w:tcPr>
          <w:p w14:paraId="04995205"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0,0475</w:t>
            </w:r>
          </w:p>
        </w:tc>
        <w:tc>
          <w:tcPr>
            <w:tcW w:w="937" w:type="dxa"/>
            <w:noWrap/>
            <w:vAlign w:val="center"/>
            <w:hideMark/>
          </w:tcPr>
          <w:p w14:paraId="08EC32F5"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0,0476</w:t>
            </w:r>
          </w:p>
        </w:tc>
        <w:tc>
          <w:tcPr>
            <w:tcW w:w="801" w:type="dxa"/>
            <w:noWrap/>
            <w:vAlign w:val="center"/>
            <w:hideMark/>
          </w:tcPr>
          <w:p w14:paraId="686BA0C2"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0,0423</w:t>
            </w:r>
          </w:p>
        </w:tc>
        <w:tc>
          <w:tcPr>
            <w:tcW w:w="1177" w:type="dxa"/>
            <w:noWrap/>
            <w:vAlign w:val="center"/>
            <w:hideMark/>
          </w:tcPr>
          <w:p w14:paraId="0403132B"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0,0556</w:t>
            </w:r>
          </w:p>
        </w:tc>
        <w:tc>
          <w:tcPr>
            <w:tcW w:w="1246" w:type="dxa"/>
            <w:noWrap/>
            <w:vAlign w:val="center"/>
            <w:hideMark/>
          </w:tcPr>
          <w:p w14:paraId="0502F94B"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0,0488</w:t>
            </w:r>
          </w:p>
        </w:tc>
        <w:tc>
          <w:tcPr>
            <w:tcW w:w="1095" w:type="dxa"/>
            <w:noWrap/>
            <w:vAlign w:val="center"/>
            <w:hideMark/>
          </w:tcPr>
          <w:p w14:paraId="5E226D37"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0,0422</w:t>
            </w:r>
          </w:p>
        </w:tc>
      </w:tr>
      <w:tr w:rsidR="007C6450" w:rsidRPr="007C6450" w14:paraId="7DBF85A2" w14:textId="77777777" w:rsidTr="00597E7B">
        <w:trPr>
          <w:gridAfter w:val="1"/>
          <w:wAfter w:w="7" w:type="dxa"/>
          <w:trHeight w:val="24"/>
          <w:jc w:val="center"/>
        </w:trPr>
        <w:tc>
          <w:tcPr>
            <w:tcW w:w="1194" w:type="dxa"/>
            <w:noWrap/>
            <w:vAlign w:val="center"/>
            <w:hideMark/>
          </w:tcPr>
          <w:p w14:paraId="39785D32" w14:textId="77777777" w:rsidR="006008BD" w:rsidRPr="007C6450" w:rsidRDefault="006008BD" w:rsidP="00C24D4F">
            <w:pPr>
              <w:keepLines/>
              <w:widowControl w:val="0"/>
              <w:spacing w:line="240" w:lineRule="atLeast"/>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SEB</w:t>
            </w:r>
          </w:p>
        </w:tc>
        <w:tc>
          <w:tcPr>
            <w:tcW w:w="801" w:type="dxa"/>
            <w:noWrap/>
            <w:vAlign w:val="center"/>
            <w:hideMark/>
          </w:tcPr>
          <w:p w14:paraId="599C147D"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0,0422</w:t>
            </w:r>
          </w:p>
        </w:tc>
        <w:tc>
          <w:tcPr>
            <w:tcW w:w="1302" w:type="dxa"/>
            <w:noWrap/>
            <w:vAlign w:val="center"/>
            <w:hideMark/>
          </w:tcPr>
          <w:p w14:paraId="53CAEAA2"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0,0479</w:t>
            </w:r>
          </w:p>
        </w:tc>
        <w:tc>
          <w:tcPr>
            <w:tcW w:w="937" w:type="dxa"/>
            <w:noWrap/>
            <w:vAlign w:val="center"/>
            <w:hideMark/>
          </w:tcPr>
          <w:p w14:paraId="2A981FEB" w14:textId="77777777" w:rsidR="006008BD" w:rsidRPr="007C6450" w:rsidRDefault="006008BD" w:rsidP="00C24D4F">
            <w:pPr>
              <w:keepLines/>
              <w:widowControl w:val="0"/>
              <w:spacing w:line="240" w:lineRule="atLeast"/>
              <w:rPr>
                <w:rFonts w:ascii="Times New Roman" w:hAnsi="Times New Roman" w:cs="Times New Roman"/>
                <w:b/>
                <w:color w:val="000000" w:themeColor="text1"/>
                <w:sz w:val="20"/>
                <w:szCs w:val="20"/>
              </w:rPr>
            </w:pPr>
            <w:r w:rsidRPr="007C6450">
              <w:rPr>
                <w:rFonts w:ascii="Times New Roman" w:hAnsi="Times New Roman" w:cs="Times New Roman"/>
                <w:b/>
                <w:color w:val="000000" w:themeColor="text1"/>
                <w:sz w:val="20"/>
                <w:szCs w:val="20"/>
              </w:rPr>
              <w:t>0,2708</w:t>
            </w:r>
          </w:p>
        </w:tc>
        <w:tc>
          <w:tcPr>
            <w:tcW w:w="937" w:type="dxa"/>
            <w:noWrap/>
            <w:vAlign w:val="center"/>
            <w:hideMark/>
          </w:tcPr>
          <w:p w14:paraId="290D56C2"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0,0416</w:t>
            </w:r>
          </w:p>
        </w:tc>
        <w:tc>
          <w:tcPr>
            <w:tcW w:w="937" w:type="dxa"/>
            <w:noWrap/>
            <w:vAlign w:val="center"/>
            <w:hideMark/>
          </w:tcPr>
          <w:p w14:paraId="7FC628E3"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0,0410</w:t>
            </w:r>
          </w:p>
        </w:tc>
        <w:tc>
          <w:tcPr>
            <w:tcW w:w="937" w:type="dxa"/>
            <w:noWrap/>
            <w:vAlign w:val="center"/>
            <w:hideMark/>
          </w:tcPr>
          <w:p w14:paraId="701B998D" w14:textId="77777777" w:rsidR="006008BD" w:rsidRPr="007C6450" w:rsidRDefault="006008BD" w:rsidP="00C24D4F">
            <w:pPr>
              <w:keepLines/>
              <w:widowControl w:val="0"/>
              <w:spacing w:line="240" w:lineRule="atLeast"/>
              <w:rPr>
                <w:rFonts w:ascii="Times New Roman" w:hAnsi="Times New Roman" w:cs="Times New Roman"/>
                <w:b/>
                <w:color w:val="000000" w:themeColor="text1"/>
                <w:sz w:val="20"/>
                <w:szCs w:val="20"/>
              </w:rPr>
            </w:pPr>
            <w:r w:rsidRPr="007C6450">
              <w:rPr>
                <w:rFonts w:ascii="Times New Roman" w:hAnsi="Times New Roman" w:cs="Times New Roman"/>
                <w:b/>
                <w:color w:val="000000" w:themeColor="text1"/>
                <w:sz w:val="20"/>
                <w:szCs w:val="20"/>
              </w:rPr>
              <w:t>0,2341</w:t>
            </w:r>
          </w:p>
        </w:tc>
        <w:tc>
          <w:tcPr>
            <w:tcW w:w="937" w:type="dxa"/>
            <w:noWrap/>
            <w:vAlign w:val="center"/>
            <w:hideMark/>
          </w:tcPr>
          <w:p w14:paraId="6DDEB79F"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0,0511</w:t>
            </w:r>
          </w:p>
        </w:tc>
        <w:tc>
          <w:tcPr>
            <w:tcW w:w="937" w:type="dxa"/>
            <w:noWrap/>
            <w:vAlign w:val="center"/>
            <w:hideMark/>
          </w:tcPr>
          <w:p w14:paraId="14374347"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0,0477</w:t>
            </w:r>
          </w:p>
        </w:tc>
        <w:tc>
          <w:tcPr>
            <w:tcW w:w="801" w:type="dxa"/>
            <w:noWrap/>
            <w:vAlign w:val="center"/>
            <w:hideMark/>
          </w:tcPr>
          <w:p w14:paraId="271CBFA7"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0,0426</w:t>
            </w:r>
          </w:p>
        </w:tc>
        <w:tc>
          <w:tcPr>
            <w:tcW w:w="1177" w:type="dxa"/>
            <w:noWrap/>
            <w:vAlign w:val="center"/>
            <w:hideMark/>
          </w:tcPr>
          <w:p w14:paraId="14F140BD"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0,0478</w:t>
            </w:r>
          </w:p>
        </w:tc>
        <w:tc>
          <w:tcPr>
            <w:tcW w:w="1246" w:type="dxa"/>
            <w:noWrap/>
            <w:vAlign w:val="center"/>
            <w:hideMark/>
          </w:tcPr>
          <w:p w14:paraId="064D48B0"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0,1047</w:t>
            </w:r>
          </w:p>
        </w:tc>
        <w:tc>
          <w:tcPr>
            <w:tcW w:w="1095" w:type="dxa"/>
            <w:noWrap/>
            <w:vAlign w:val="center"/>
            <w:hideMark/>
          </w:tcPr>
          <w:p w14:paraId="5DEA39FD"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0,0424</w:t>
            </w:r>
          </w:p>
        </w:tc>
      </w:tr>
      <w:tr w:rsidR="007C6450" w:rsidRPr="007C6450" w14:paraId="5401AF33" w14:textId="77777777" w:rsidTr="00597E7B">
        <w:trPr>
          <w:gridAfter w:val="1"/>
          <w:wAfter w:w="7" w:type="dxa"/>
          <w:trHeight w:val="24"/>
          <w:jc w:val="center"/>
        </w:trPr>
        <w:tc>
          <w:tcPr>
            <w:tcW w:w="1194" w:type="dxa"/>
            <w:noWrap/>
            <w:vAlign w:val="center"/>
            <w:hideMark/>
          </w:tcPr>
          <w:p w14:paraId="3776992E" w14:textId="77777777" w:rsidR="006008BD" w:rsidRPr="007C6450" w:rsidRDefault="006008BD" w:rsidP="00C24D4F">
            <w:pPr>
              <w:keepLines/>
              <w:widowControl w:val="0"/>
              <w:spacing w:line="240" w:lineRule="atLeast"/>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SEC</w:t>
            </w:r>
          </w:p>
        </w:tc>
        <w:tc>
          <w:tcPr>
            <w:tcW w:w="801" w:type="dxa"/>
            <w:noWrap/>
            <w:vAlign w:val="center"/>
            <w:hideMark/>
          </w:tcPr>
          <w:p w14:paraId="5BDF40F7"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0,0424</w:t>
            </w:r>
          </w:p>
        </w:tc>
        <w:tc>
          <w:tcPr>
            <w:tcW w:w="1302" w:type="dxa"/>
            <w:noWrap/>
            <w:vAlign w:val="center"/>
            <w:hideMark/>
          </w:tcPr>
          <w:p w14:paraId="1ECC39F8"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0,0498</w:t>
            </w:r>
          </w:p>
        </w:tc>
        <w:tc>
          <w:tcPr>
            <w:tcW w:w="937" w:type="dxa"/>
            <w:noWrap/>
            <w:vAlign w:val="center"/>
            <w:hideMark/>
          </w:tcPr>
          <w:p w14:paraId="1BD8AAB3" w14:textId="77777777" w:rsidR="006008BD" w:rsidRPr="007C6450" w:rsidRDefault="006008BD" w:rsidP="00C24D4F">
            <w:pPr>
              <w:keepLines/>
              <w:widowControl w:val="0"/>
              <w:spacing w:line="240" w:lineRule="atLeast"/>
              <w:rPr>
                <w:rFonts w:ascii="Times New Roman" w:hAnsi="Times New Roman" w:cs="Times New Roman"/>
                <w:b/>
                <w:color w:val="000000" w:themeColor="text1"/>
                <w:sz w:val="20"/>
                <w:szCs w:val="20"/>
              </w:rPr>
            </w:pPr>
            <w:r w:rsidRPr="007C6450">
              <w:rPr>
                <w:rFonts w:ascii="Times New Roman" w:hAnsi="Times New Roman" w:cs="Times New Roman"/>
                <w:b/>
                <w:color w:val="000000" w:themeColor="text1"/>
                <w:sz w:val="20"/>
                <w:szCs w:val="20"/>
              </w:rPr>
              <w:t>0,5969</w:t>
            </w:r>
          </w:p>
        </w:tc>
        <w:tc>
          <w:tcPr>
            <w:tcW w:w="937" w:type="dxa"/>
            <w:noWrap/>
            <w:vAlign w:val="center"/>
            <w:hideMark/>
          </w:tcPr>
          <w:p w14:paraId="62195311"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0,0448</w:t>
            </w:r>
          </w:p>
        </w:tc>
        <w:tc>
          <w:tcPr>
            <w:tcW w:w="937" w:type="dxa"/>
            <w:noWrap/>
            <w:vAlign w:val="center"/>
            <w:hideMark/>
          </w:tcPr>
          <w:p w14:paraId="00949C4E"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0,0412</w:t>
            </w:r>
          </w:p>
        </w:tc>
        <w:tc>
          <w:tcPr>
            <w:tcW w:w="937" w:type="dxa"/>
            <w:noWrap/>
            <w:vAlign w:val="center"/>
            <w:hideMark/>
          </w:tcPr>
          <w:p w14:paraId="603D09BE"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0,0502</w:t>
            </w:r>
          </w:p>
        </w:tc>
        <w:tc>
          <w:tcPr>
            <w:tcW w:w="937" w:type="dxa"/>
            <w:noWrap/>
            <w:vAlign w:val="center"/>
            <w:hideMark/>
          </w:tcPr>
          <w:p w14:paraId="20AB9AB7"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0,0480</w:t>
            </w:r>
          </w:p>
        </w:tc>
        <w:tc>
          <w:tcPr>
            <w:tcW w:w="937" w:type="dxa"/>
            <w:noWrap/>
            <w:vAlign w:val="center"/>
            <w:hideMark/>
          </w:tcPr>
          <w:p w14:paraId="725B1181"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0,0614</w:t>
            </w:r>
          </w:p>
        </w:tc>
        <w:tc>
          <w:tcPr>
            <w:tcW w:w="801" w:type="dxa"/>
            <w:noWrap/>
            <w:vAlign w:val="center"/>
            <w:hideMark/>
          </w:tcPr>
          <w:p w14:paraId="2ABB7674"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0,0415</w:t>
            </w:r>
          </w:p>
        </w:tc>
        <w:tc>
          <w:tcPr>
            <w:tcW w:w="1177" w:type="dxa"/>
            <w:noWrap/>
            <w:vAlign w:val="center"/>
            <w:hideMark/>
          </w:tcPr>
          <w:p w14:paraId="74BC0BE4"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0,0473</w:t>
            </w:r>
          </w:p>
        </w:tc>
        <w:tc>
          <w:tcPr>
            <w:tcW w:w="1246" w:type="dxa"/>
            <w:noWrap/>
            <w:vAlign w:val="center"/>
            <w:hideMark/>
          </w:tcPr>
          <w:p w14:paraId="6D211C2B"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0,0480</w:t>
            </w:r>
          </w:p>
        </w:tc>
        <w:tc>
          <w:tcPr>
            <w:tcW w:w="1095" w:type="dxa"/>
            <w:noWrap/>
            <w:vAlign w:val="center"/>
            <w:hideMark/>
          </w:tcPr>
          <w:p w14:paraId="2A427EA8"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0,0422</w:t>
            </w:r>
          </w:p>
        </w:tc>
      </w:tr>
      <w:tr w:rsidR="007C6450" w:rsidRPr="007C6450" w14:paraId="21315366" w14:textId="77777777" w:rsidTr="00597E7B">
        <w:trPr>
          <w:gridAfter w:val="1"/>
          <w:wAfter w:w="7" w:type="dxa"/>
          <w:trHeight w:val="24"/>
          <w:jc w:val="center"/>
        </w:trPr>
        <w:tc>
          <w:tcPr>
            <w:tcW w:w="1194" w:type="dxa"/>
            <w:noWrap/>
            <w:vAlign w:val="center"/>
            <w:hideMark/>
          </w:tcPr>
          <w:p w14:paraId="5FAB0BE5" w14:textId="77777777" w:rsidR="006008BD" w:rsidRPr="007C6450" w:rsidRDefault="006008BD" w:rsidP="00C24D4F">
            <w:pPr>
              <w:keepLines/>
              <w:widowControl w:val="0"/>
              <w:spacing w:line="240" w:lineRule="atLeast"/>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SED</w:t>
            </w:r>
          </w:p>
        </w:tc>
        <w:tc>
          <w:tcPr>
            <w:tcW w:w="801" w:type="dxa"/>
            <w:noWrap/>
            <w:vAlign w:val="center"/>
            <w:hideMark/>
          </w:tcPr>
          <w:p w14:paraId="3FF43E43"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0,0495</w:t>
            </w:r>
          </w:p>
        </w:tc>
        <w:tc>
          <w:tcPr>
            <w:tcW w:w="1302" w:type="dxa"/>
            <w:noWrap/>
            <w:vAlign w:val="center"/>
            <w:hideMark/>
          </w:tcPr>
          <w:p w14:paraId="180563AA" w14:textId="77777777" w:rsidR="006008BD" w:rsidRPr="007C6450" w:rsidRDefault="006008BD" w:rsidP="00C24D4F">
            <w:pPr>
              <w:keepLines/>
              <w:widowControl w:val="0"/>
              <w:spacing w:line="240" w:lineRule="atLeast"/>
              <w:rPr>
                <w:rFonts w:ascii="Times New Roman" w:hAnsi="Times New Roman" w:cs="Times New Roman"/>
                <w:b/>
                <w:color w:val="000000" w:themeColor="text1"/>
                <w:sz w:val="20"/>
                <w:szCs w:val="20"/>
              </w:rPr>
            </w:pPr>
            <w:r w:rsidRPr="007C6450">
              <w:rPr>
                <w:rFonts w:ascii="Times New Roman" w:hAnsi="Times New Roman" w:cs="Times New Roman"/>
                <w:b/>
                <w:color w:val="000000" w:themeColor="text1"/>
                <w:sz w:val="20"/>
                <w:szCs w:val="20"/>
              </w:rPr>
              <w:t>2,3136</w:t>
            </w:r>
          </w:p>
        </w:tc>
        <w:tc>
          <w:tcPr>
            <w:tcW w:w="937" w:type="dxa"/>
            <w:noWrap/>
            <w:vAlign w:val="center"/>
            <w:hideMark/>
          </w:tcPr>
          <w:p w14:paraId="21CD23A3"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0,0623</w:t>
            </w:r>
          </w:p>
        </w:tc>
        <w:tc>
          <w:tcPr>
            <w:tcW w:w="937" w:type="dxa"/>
            <w:noWrap/>
            <w:vAlign w:val="center"/>
            <w:hideMark/>
          </w:tcPr>
          <w:p w14:paraId="55DCE481"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0,0424</w:t>
            </w:r>
          </w:p>
        </w:tc>
        <w:tc>
          <w:tcPr>
            <w:tcW w:w="937" w:type="dxa"/>
            <w:noWrap/>
            <w:vAlign w:val="center"/>
            <w:hideMark/>
          </w:tcPr>
          <w:p w14:paraId="1636FCDC"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0,0433</w:t>
            </w:r>
          </w:p>
        </w:tc>
        <w:tc>
          <w:tcPr>
            <w:tcW w:w="937" w:type="dxa"/>
            <w:noWrap/>
            <w:vAlign w:val="center"/>
            <w:hideMark/>
          </w:tcPr>
          <w:p w14:paraId="568F4F26"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0,0476</w:t>
            </w:r>
          </w:p>
        </w:tc>
        <w:tc>
          <w:tcPr>
            <w:tcW w:w="937" w:type="dxa"/>
            <w:noWrap/>
            <w:vAlign w:val="center"/>
            <w:hideMark/>
          </w:tcPr>
          <w:p w14:paraId="52DC4CBB"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0,0486</w:t>
            </w:r>
          </w:p>
        </w:tc>
        <w:tc>
          <w:tcPr>
            <w:tcW w:w="937" w:type="dxa"/>
            <w:noWrap/>
            <w:vAlign w:val="center"/>
            <w:hideMark/>
          </w:tcPr>
          <w:p w14:paraId="6878794C"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0,0481</w:t>
            </w:r>
          </w:p>
        </w:tc>
        <w:tc>
          <w:tcPr>
            <w:tcW w:w="801" w:type="dxa"/>
            <w:noWrap/>
            <w:vAlign w:val="center"/>
            <w:hideMark/>
          </w:tcPr>
          <w:p w14:paraId="70D250DE"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0,0419</w:t>
            </w:r>
          </w:p>
        </w:tc>
        <w:tc>
          <w:tcPr>
            <w:tcW w:w="1177" w:type="dxa"/>
            <w:noWrap/>
            <w:vAlign w:val="center"/>
            <w:hideMark/>
          </w:tcPr>
          <w:p w14:paraId="4F7542F1"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0,0473</w:t>
            </w:r>
          </w:p>
        </w:tc>
        <w:tc>
          <w:tcPr>
            <w:tcW w:w="1246" w:type="dxa"/>
            <w:noWrap/>
            <w:vAlign w:val="center"/>
            <w:hideMark/>
          </w:tcPr>
          <w:p w14:paraId="6095FFC6"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0,0541</w:t>
            </w:r>
          </w:p>
        </w:tc>
        <w:tc>
          <w:tcPr>
            <w:tcW w:w="1095" w:type="dxa"/>
            <w:noWrap/>
            <w:vAlign w:val="center"/>
            <w:hideMark/>
          </w:tcPr>
          <w:p w14:paraId="7582422B"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0,0425</w:t>
            </w:r>
          </w:p>
        </w:tc>
      </w:tr>
      <w:tr w:rsidR="007C6450" w:rsidRPr="007C6450" w14:paraId="54CB7C4D" w14:textId="77777777" w:rsidTr="00597E7B">
        <w:trPr>
          <w:gridAfter w:val="1"/>
          <w:wAfter w:w="7" w:type="dxa"/>
          <w:trHeight w:val="24"/>
          <w:jc w:val="center"/>
        </w:trPr>
        <w:tc>
          <w:tcPr>
            <w:tcW w:w="1194" w:type="dxa"/>
            <w:noWrap/>
            <w:vAlign w:val="center"/>
            <w:hideMark/>
          </w:tcPr>
          <w:p w14:paraId="7C59398E" w14:textId="77777777" w:rsidR="006008BD" w:rsidRPr="007C6450" w:rsidRDefault="006008BD" w:rsidP="00C24D4F">
            <w:pPr>
              <w:keepLines/>
              <w:widowControl w:val="0"/>
              <w:spacing w:line="240" w:lineRule="atLeast"/>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SEE</w:t>
            </w:r>
          </w:p>
        </w:tc>
        <w:tc>
          <w:tcPr>
            <w:tcW w:w="801" w:type="dxa"/>
            <w:noWrap/>
            <w:vAlign w:val="center"/>
            <w:hideMark/>
          </w:tcPr>
          <w:p w14:paraId="0602040F"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0,0438</w:t>
            </w:r>
          </w:p>
        </w:tc>
        <w:tc>
          <w:tcPr>
            <w:tcW w:w="1302" w:type="dxa"/>
            <w:noWrap/>
            <w:vAlign w:val="center"/>
            <w:hideMark/>
          </w:tcPr>
          <w:p w14:paraId="16627683" w14:textId="77777777" w:rsidR="006008BD" w:rsidRPr="007C6450" w:rsidRDefault="006008BD" w:rsidP="00C24D4F">
            <w:pPr>
              <w:keepLines/>
              <w:widowControl w:val="0"/>
              <w:spacing w:line="240" w:lineRule="atLeast"/>
              <w:rPr>
                <w:rFonts w:ascii="Times New Roman" w:hAnsi="Times New Roman" w:cs="Times New Roman"/>
                <w:b/>
                <w:color w:val="000000" w:themeColor="text1"/>
                <w:sz w:val="20"/>
                <w:szCs w:val="20"/>
              </w:rPr>
            </w:pPr>
            <w:r w:rsidRPr="007C6450">
              <w:rPr>
                <w:rFonts w:ascii="Times New Roman" w:hAnsi="Times New Roman" w:cs="Times New Roman"/>
                <w:b/>
                <w:color w:val="000000" w:themeColor="text1"/>
                <w:sz w:val="20"/>
                <w:szCs w:val="20"/>
              </w:rPr>
              <w:t>2,0562</w:t>
            </w:r>
          </w:p>
        </w:tc>
        <w:tc>
          <w:tcPr>
            <w:tcW w:w="937" w:type="dxa"/>
            <w:noWrap/>
            <w:vAlign w:val="center"/>
            <w:hideMark/>
          </w:tcPr>
          <w:p w14:paraId="5A6948DE"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0,0521</w:t>
            </w:r>
          </w:p>
        </w:tc>
        <w:tc>
          <w:tcPr>
            <w:tcW w:w="937" w:type="dxa"/>
            <w:noWrap/>
            <w:vAlign w:val="center"/>
            <w:hideMark/>
          </w:tcPr>
          <w:p w14:paraId="141D5F38"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0,0418</w:t>
            </w:r>
          </w:p>
        </w:tc>
        <w:tc>
          <w:tcPr>
            <w:tcW w:w="937" w:type="dxa"/>
            <w:noWrap/>
            <w:vAlign w:val="center"/>
            <w:hideMark/>
          </w:tcPr>
          <w:p w14:paraId="45DA9068"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0,0436</w:t>
            </w:r>
          </w:p>
        </w:tc>
        <w:tc>
          <w:tcPr>
            <w:tcW w:w="937" w:type="dxa"/>
            <w:noWrap/>
            <w:vAlign w:val="center"/>
            <w:hideMark/>
          </w:tcPr>
          <w:p w14:paraId="6CE2ADEF"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0,0488</w:t>
            </w:r>
          </w:p>
        </w:tc>
        <w:tc>
          <w:tcPr>
            <w:tcW w:w="937" w:type="dxa"/>
            <w:noWrap/>
            <w:vAlign w:val="center"/>
            <w:hideMark/>
          </w:tcPr>
          <w:p w14:paraId="4F37A6F4"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0,0519</w:t>
            </w:r>
          </w:p>
        </w:tc>
        <w:tc>
          <w:tcPr>
            <w:tcW w:w="937" w:type="dxa"/>
            <w:noWrap/>
            <w:vAlign w:val="center"/>
            <w:hideMark/>
          </w:tcPr>
          <w:p w14:paraId="250CC5AB"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0,0600</w:t>
            </w:r>
          </w:p>
        </w:tc>
        <w:tc>
          <w:tcPr>
            <w:tcW w:w="801" w:type="dxa"/>
            <w:noWrap/>
            <w:vAlign w:val="center"/>
            <w:hideMark/>
          </w:tcPr>
          <w:p w14:paraId="76080197"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0,0418</w:t>
            </w:r>
          </w:p>
        </w:tc>
        <w:tc>
          <w:tcPr>
            <w:tcW w:w="1177" w:type="dxa"/>
            <w:noWrap/>
            <w:vAlign w:val="center"/>
            <w:hideMark/>
          </w:tcPr>
          <w:p w14:paraId="2C320135"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0,0665</w:t>
            </w:r>
          </w:p>
        </w:tc>
        <w:tc>
          <w:tcPr>
            <w:tcW w:w="1246" w:type="dxa"/>
            <w:noWrap/>
            <w:vAlign w:val="center"/>
            <w:hideMark/>
          </w:tcPr>
          <w:p w14:paraId="156511C4"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0,0537</w:t>
            </w:r>
          </w:p>
        </w:tc>
        <w:tc>
          <w:tcPr>
            <w:tcW w:w="1095" w:type="dxa"/>
            <w:noWrap/>
            <w:vAlign w:val="center"/>
            <w:hideMark/>
          </w:tcPr>
          <w:p w14:paraId="616758EE"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0,0425</w:t>
            </w:r>
          </w:p>
        </w:tc>
      </w:tr>
      <w:tr w:rsidR="007C6450" w:rsidRPr="007C6450" w14:paraId="40F89482" w14:textId="77777777" w:rsidTr="00597E7B">
        <w:trPr>
          <w:gridAfter w:val="1"/>
          <w:wAfter w:w="7" w:type="dxa"/>
          <w:trHeight w:val="24"/>
          <w:jc w:val="center"/>
        </w:trPr>
        <w:tc>
          <w:tcPr>
            <w:tcW w:w="1194" w:type="dxa"/>
            <w:noWrap/>
            <w:vAlign w:val="center"/>
            <w:hideMark/>
          </w:tcPr>
          <w:p w14:paraId="1D6C67A6" w14:textId="77777777" w:rsidR="006008BD" w:rsidRPr="007C6450" w:rsidRDefault="006008BD" w:rsidP="00C24D4F">
            <w:pPr>
              <w:keepLines/>
              <w:widowControl w:val="0"/>
              <w:spacing w:line="240" w:lineRule="atLeast"/>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F (negatif kontrol)</w:t>
            </w:r>
          </w:p>
        </w:tc>
        <w:tc>
          <w:tcPr>
            <w:tcW w:w="801" w:type="dxa"/>
            <w:noWrap/>
            <w:vAlign w:val="center"/>
            <w:hideMark/>
          </w:tcPr>
          <w:p w14:paraId="62D0FE54"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0,0425</w:t>
            </w:r>
          </w:p>
        </w:tc>
        <w:tc>
          <w:tcPr>
            <w:tcW w:w="1302" w:type="dxa"/>
            <w:noWrap/>
            <w:vAlign w:val="center"/>
            <w:hideMark/>
          </w:tcPr>
          <w:p w14:paraId="06B9D11C"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0,0509</w:t>
            </w:r>
          </w:p>
        </w:tc>
        <w:tc>
          <w:tcPr>
            <w:tcW w:w="937" w:type="dxa"/>
            <w:noWrap/>
            <w:vAlign w:val="center"/>
            <w:hideMark/>
          </w:tcPr>
          <w:p w14:paraId="2197C490"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0,0476</w:t>
            </w:r>
          </w:p>
        </w:tc>
        <w:tc>
          <w:tcPr>
            <w:tcW w:w="937" w:type="dxa"/>
            <w:noWrap/>
            <w:vAlign w:val="center"/>
            <w:hideMark/>
          </w:tcPr>
          <w:p w14:paraId="565C944A"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0,0403</w:t>
            </w:r>
          </w:p>
        </w:tc>
        <w:tc>
          <w:tcPr>
            <w:tcW w:w="937" w:type="dxa"/>
            <w:noWrap/>
            <w:vAlign w:val="center"/>
            <w:hideMark/>
          </w:tcPr>
          <w:p w14:paraId="38B1BBC4"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0,0438</w:t>
            </w:r>
          </w:p>
        </w:tc>
        <w:tc>
          <w:tcPr>
            <w:tcW w:w="937" w:type="dxa"/>
            <w:noWrap/>
            <w:vAlign w:val="center"/>
            <w:hideMark/>
          </w:tcPr>
          <w:p w14:paraId="157D22BA"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0,0482</w:t>
            </w:r>
          </w:p>
        </w:tc>
        <w:tc>
          <w:tcPr>
            <w:tcW w:w="937" w:type="dxa"/>
            <w:noWrap/>
            <w:vAlign w:val="center"/>
            <w:hideMark/>
          </w:tcPr>
          <w:p w14:paraId="7CA9E8D9"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0,0474</w:t>
            </w:r>
          </w:p>
        </w:tc>
        <w:tc>
          <w:tcPr>
            <w:tcW w:w="937" w:type="dxa"/>
            <w:noWrap/>
            <w:vAlign w:val="center"/>
            <w:hideMark/>
          </w:tcPr>
          <w:p w14:paraId="1D56BE47"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0,0471</w:t>
            </w:r>
          </w:p>
        </w:tc>
        <w:tc>
          <w:tcPr>
            <w:tcW w:w="801" w:type="dxa"/>
            <w:noWrap/>
            <w:vAlign w:val="center"/>
            <w:hideMark/>
          </w:tcPr>
          <w:p w14:paraId="23CE5D92"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0,0505</w:t>
            </w:r>
          </w:p>
        </w:tc>
        <w:tc>
          <w:tcPr>
            <w:tcW w:w="1177" w:type="dxa"/>
            <w:noWrap/>
            <w:vAlign w:val="center"/>
            <w:hideMark/>
          </w:tcPr>
          <w:p w14:paraId="3EE87139"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0,0481</w:t>
            </w:r>
          </w:p>
        </w:tc>
        <w:tc>
          <w:tcPr>
            <w:tcW w:w="1246" w:type="dxa"/>
            <w:noWrap/>
            <w:vAlign w:val="center"/>
            <w:hideMark/>
          </w:tcPr>
          <w:p w14:paraId="764C609C"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0,0479</w:t>
            </w:r>
          </w:p>
        </w:tc>
        <w:tc>
          <w:tcPr>
            <w:tcW w:w="1095" w:type="dxa"/>
            <w:noWrap/>
            <w:vAlign w:val="center"/>
            <w:hideMark/>
          </w:tcPr>
          <w:p w14:paraId="6B2336C2"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0,0414</w:t>
            </w:r>
          </w:p>
        </w:tc>
      </w:tr>
      <w:tr w:rsidR="007C6450" w:rsidRPr="007C6450" w14:paraId="79BF0266" w14:textId="77777777" w:rsidTr="00597E7B">
        <w:trPr>
          <w:gridAfter w:val="1"/>
          <w:wAfter w:w="7" w:type="dxa"/>
          <w:trHeight w:val="24"/>
          <w:jc w:val="center"/>
        </w:trPr>
        <w:tc>
          <w:tcPr>
            <w:tcW w:w="1194" w:type="dxa"/>
            <w:noWrap/>
            <w:vAlign w:val="center"/>
            <w:hideMark/>
          </w:tcPr>
          <w:p w14:paraId="1B660596" w14:textId="77777777" w:rsidR="006008BD" w:rsidRPr="007C6450" w:rsidRDefault="006008BD" w:rsidP="00C24D4F">
            <w:pPr>
              <w:keepLines/>
              <w:widowControl w:val="0"/>
              <w:spacing w:line="240" w:lineRule="atLeast"/>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G (negatif kontrol)</w:t>
            </w:r>
          </w:p>
        </w:tc>
        <w:tc>
          <w:tcPr>
            <w:tcW w:w="801" w:type="dxa"/>
            <w:noWrap/>
            <w:vAlign w:val="center"/>
            <w:hideMark/>
          </w:tcPr>
          <w:p w14:paraId="33F11479"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0,0427</w:t>
            </w:r>
          </w:p>
        </w:tc>
        <w:tc>
          <w:tcPr>
            <w:tcW w:w="1302" w:type="dxa"/>
            <w:noWrap/>
            <w:vAlign w:val="center"/>
            <w:hideMark/>
          </w:tcPr>
          <w:p w14:paraId="42AB3CA6"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0,0491</w:t>
            </w:r>
          </w:p>
        </w:tc>
        <w:tc>
          <w:tcPr>
            <w:tcW w:w="937" w:type="dxa"/>
            <w:noWrap/>
            <w:vAlign w:val="center"/>
            <w:hideMark/>
          </w:tcPr>
          <w:p w14:paraId="3E428C37"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0,0476</w:t>
            </w:r>
          </w:p>
        </w:tc>
        <w:tc>
          <w:tcPr>
            <w:tcW w:w="937" w:type="dxa"/>
            <w:noWrap/>
            <w:vAlign w:val="center"/>
            <w:hideMark/>
          </w:tcPr>
          <w:p w14:paraId="1A09E0A4"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0,0410</w:t>
            </w:r>
          </w:p>
        </w:tc>
        <w:tc>
          <w:tcPr>
            <w:tcW w:w="937" w:type="dxa"/>
            <w:noWrap/>
            <w:vAlign w:val="center"/>
            <w:hideMark/>
          </w:tcPr>
          <w:p w14:paraId="07FBB212"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0,0426</w:t>
            </w:r>
          </w:p>
        </w:tc>
        <w:tc>
          <w:tcPr>
            <w:tcW w:w="937" w:type="dxa"/>
            <w:noWrap/>
            <w:vAlign w:val="center"/>
            <w:hideMark/>
          </w:tcPr>
          <w:p w14:paraId="5DEB22BF"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0,0486</w:t>
            </w:r>
          </w:p>
        </w:tc>
        <w:tc>
          <w:tcPr>
            <w:tcW w:w="937" w:type="dxa"/>
            <w:noWrap/>
            <w:vAlign w:val="center"/>
            <w:hideMark/>
          </w:tcPr>
          <w:p w14:paraId="20A0DACC"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0,0488</w:t>
            </w:r>
          </w:p>
        </w:tc>
        <w:tc>
          <w:tcPr>
            <w:tcW w:w="937" w:type="dxa"/>
            <w:noWrap/>
            <w:vAlign w:val="center"/>
            <w:hideMark/>
          </w:tcPr>
          <w:p w14:paraId="55F67CAE"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0,0506</w:t>
            </w:r>
          </w:p>
        </w:tc>
        <w:tc>
          <w:tcPr>
            <w:tcW w:w="801" w:type="dxa"/>
            <w:noWrap/>
            <w:vAlign w:val="center"/>
            <w:hideMark/>
          </w:tcPr>
          <w:p w14:paraId="6C19FE5E"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0,0432</w:t>
            </w:r>
          </w:p>
        </w:tc>
        <w:tc>
          <w:tcPr>
            <w:tcW w:w="1177" w:type="dxa"/>
            <w:noWrap/>
            <w:vAlign w:val="center"/>
            <w:hideMark/>
          </w:tcPr>
          <w:p w14:paraId="3C405037"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0,0568</w:t>
            </w:r>
          </w:p>
        </w:tc>
        <w:tc>
          <w:tcPr>
            <w:tcW w:w="1246" w:type="dxa"/>
            <w:noWrap/>
            <w:vAlign w:val="center"/>
            <w:hideMark/>
          </w:tcPr>
          <w:p w14:paraId="0A520F65"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0,0527</w:t>
            </w:r>
          </w:p>
        </w:tc>
        <w:tc>
          <w:tcPr>
            <w:tcW w:w="1095" w:type="dxa"/>
            <w:noWrap/>
            <w:vAlign w:val="center"/>
            <w:hideMark/>
          </w:tcPr>
          <w:p w14:paraId="09255F20"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0,0439</w:t>
            </w:r>
          </w:p>
        </w:tc>
      </w:tr>
      <w:tr w:rsidR="007C6450" w:rsidRPr="007C6450" w14:paraId="57DB5114" w14:textId="77777777" w:rsidTr="00597E7B">
        <w:trPr>
          <w:gridAfter w:val="1"/>
          <w:wAfter w:w="7" w:type="dxa"/>
          <w:trHeight w:val="24"/>
          <w:jc w:val="center"/>
        </w:trPr>
        <w:tc>
          <w:tcPr>
            <w:tcW w:w="1194" w:type="dxa"/>
            <w:noWrap/>
            <w:vAlign w:val="center"/>
            <w:hideMark/>
          </w:tcPr>
          <w:p w14:paraId="2FCBF09A" w14:textId="77777777" w:rsidR="006008BD" w:rsidRPr="007C6450" w:rsidRDefault="006008BD" w:rsidP="00C24D4F">
            <w:pPr>
              <w:keepLines/>
              <w:widowControl w:val="0"/>
              <w:spacing w:line="240" w:lineRule="atLeast"/>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H (pozitif kontrol)</w:t>
            </w:r>
          </w:p>
        </w:tc>
        <w:tc>
          <w:tcPr>
            <w:tcW w:w="801" w:type="dxa"/>
            <w:noWrap/>
            <w:vAlign w:val="center"/>
            <w:hideMark/>
          </w:tcPr>
          <w:p w14:paraId="3DDA0D00"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0,2446</w:t>
            </w:r>
          </w:p>
        </w:tc>
        <w:tc>
          <w:tcPr>
            <w:tcW w:w="1302" w:type="dxa"/>
            <w:noWrap/>
            <w:vAlign w:val="center"/>
            <w:hideMark/>
          </w:tcPr>
          <w:p w14:paraId="713196A8"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0,2736</w:t>
            </w:r>
          </w:p>
        </w:tc>
        <w:tc>
          <w:tcPr>
            <w:tcW w:w="937" w:type="dxa"/>
            <w:noWrap/>
            <w:vAlign w:val="center"/>
            <w:hideMark/>
          </w:tcPr>
          <w:p w14:paraId="166DAD2F"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0,4067</w:t>
            </w:r>
          </w:p>
        </w:tc>
        <w:tc>
          <w:tcPr>
            <w:tcW w:w="937" w:type="dxa"/>
            <w:noWrap/>
            <w:vAlign w:val="center"/>
            <w:hideMark/>
          </w:tcPr>
          <w:p w14:paraId="0899AB2F"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0,3422</w:t>
            </w:r>
          </w:p>
        </w:tc>
        <w:tc>
          <w:tcPr>
            <w:tcW w:w="937" w:type="dxa"/>
            <w:noWrap/>
            <w:vAlign w:val="center"/>
            <w:hideMark/>
          </w:tcPr>
          <w:p w14:paraId="0A48EC04"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0,2440</w:t>
            </w:r>
          </w:p>
        </w:tc>
        <w:tc>
          <w:tcPr>
            <w:tcW w:w="937" w:type="dxa"/>
            <w:noWrap/>
            <w:vAlign w:val="center"/>
            <w:hideMark/>
          </w:tcPr>
          <w:p w14:paraId="2A9302F0"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0,2219</w:t>
            </w:r>
          </w:p>
        </w:tc>
        <w:tc>
          <w:tcPr>
            <w:tcW w:w="937" w:type="dxa"/>
            <w:noWrap/>
            <w:vAlign w:val="center"/>
            <w:hideMark/>
          </w:tcPr>
          <w:p w14:paraId="64E46E7A"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0,2077</w:t>
            </w:r>
          </w:p>
        </w:tc>
        <w:tc>
          <w:tcPr>
            <w:tcW w:w="937" w:type="dxa"/>
            <w:noWrap/>
            <w:vAlign w:val="center"/>
            <w:hideMark/>
          </w:tcPr>
          <w:p w14:paraId="2A6F2E7D"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0,2512</w:t>
            </w:r>
          </w:p>
        </w:tc>
        <w:tc>
          <w:tcPr>
            <w:tcW w:w="801" w:type="dxa"/>
            <w:noWrap/>
            <w:vAlign w:val="center"/>
            <w:hideMark/>
          </w:tcPr>
          <w:p w14:paraId="06574808"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0,2620</w:t>
            </w:r>
          </w:p>
        </w:tc>
        <w:tc>
          <w:tcPr>
            <w:tcW w:w="1177" w:type="dxa"/>
            <w:noWrap/>
            <w:vAlign w:val="center"/>
            <w:hideMark/>
          </w:tcPr>
          <w:p w14:paraId="5D730D7B"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0,2606</w:t>
            </w:r>
          </w:p>
        </w:tc>
        <w:tc>
          <w:tcPr>
            <w:tcW w:w="1246" w:type="dxa"/>
            <w:noWrap/>
            <w:vAlign w:val="center"/>
            <w:hideMark/>
          </w:tcPr>
          <w:p w14:paraId="21D918D4"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0,2845</w:t>
            </w:r>
          </w:p>
        </w:tc>
        <w:tc>
          <w:tcPr>
            <w:tcW w:w="1095" w:type="dxa"/>
            <w:noWrap/>
            <w:vAlign w:val="center"/>
            <w:hideMark/>
          </w:tcPr>
          <w:p w14:paraId="209A3B22"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0,3427</w:t>
            </w:r>
          </w:p>
        </w:tc>
      </w:tr>
      <w:tr w:rsidR="007C6450" w:rsidRPr="007C6450" w14:paraId="0FD98D73" w14:textId="77777777" w:rsidTr="00597E7B">
        <w:trPr>
          <w:gridAfter w:val="1"/>
          <w:wAfter w:w="7" w:type="dxa"/>
          <w:trHeight w:val="24"/>
          <w:jc w:val="center"/>
        </w:trPr>
        <w:tc>
          <w:tcPr>
            <w:tcW w:w="1194" w:type="dxa"/>
            <w:noWrap/>
            <w:vAlign w:val="center"/>
            <w:hideMark/>
          </w:tcPr>
          <w:p w14:paraId="13C26248" w14:textId="77777777" w:rsidR="006008BD" w:rsidRPr="007C6450" w:rsidRDefault="006008BD" w:rsidP="00C24D4F">
            <w:pPr>
              <w:keepLines/>
              <w:widowControl w:val="0"/>
              <w:spacing w:line="240" w:lineRule="atLeast"/>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Eşik değer</w:t>
            </w:r>
          </w:p>
        </w:tc>
        <w:tc>
          <w:tcPr>
            <w:tcW w:w="801" w:type="dxa"/>
            <w:noWrap/>
            <w:vAlign w:val="center"/>
            <w:hideMark/>
          </w:tcPr>
          <w:p w14:paraId="23411ADB" w14:textId="77777777" w:rsidR="006008BD" w:rsidRPr="007C6450" w:rsidRDefault="006008BD" w:rsidP="00C24D4F">
            <w:pPr>
              <w:keepLines/>
              <w:widowControl w:val="0"/>
              <w:spacing w:line="240" w:lineRule="atLeast"/>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0,1973</w:t>
            </w:r>
          </w:p>
        </w:tc>
        <w:tc>
          <w:tcPr>
            <w:tcW w:w="1302" w:type="dxa"/>
            <w:noWrap/>
            <w:vAlign w:val="center"/>
            <w:hideMark/>
          </w:tcPr>
          <w:p w14:paraId="13B00DF7" w14:textId="77777777" w:rsidR="006008BD" w:rsidRPr="007C6450" w:rsidRDefault="006008BD" w:rsidP="00C24D4F">
            <w:pPr>
              <w:keepLines/>
              <w:widowControl w:val="0"/>
              <w:spacing w:line="240" w:lineRule="atLeast"/>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0,2000</w:t>
            </w:r>
          </w:p>
        </w:tc>
        <w:tc>
          <w:tcPr>
            <w:tcW w:w="937" w:type="dxa"/>
            <w:noWrap/>
            <w:vAlign w:val="center"/>
            <w:hideMark/>
          </w:tcPr>
          <w:p w14:paraId="64147E5E" w14:textId="77777777" w:rsidR="006008BD" w:rsidRPr="007C6450" w:rsidRDefault="006008BD" w:rsidP="00C24D4F">
            <w:pPr>
              <w:keepLines/>
              <w:widowControl w:val="0"/>
              <w:spacing w:line="240" w:lineRule="atLeast"/>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0,1976</w:t>
            </w:r>
          </w:p>
        </w:tc>
        <w:tc>
          <w:tcPr>
            <w:tcW w:w="937" w:type="dxa"/>
            <w:noWrap/>
            <w:vAlign w:val="center"/>
            <w:hideMark/>
          </w:tcPr>
          <w:p w14:paraId="0140BA7D"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0,1907</w:t>
            </w:r>
          </w:p>
        </w:tc>
        <w:tc>
          <w:tcPr>
            <w:tcW w:w="937" w:type="dxa"/>
            <w:noWrap/>
            <w:vAlign w:val="center"/>
            <w:hideMark/>
          </w:tcPr>
          <w:p w14:paraId="2B3EF4D3"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0,1932</w:t>
            </w:r>
          </w:p>
        </w:tc>
        <w:tc>
          <w:tcPr>
            <w:tcW w:w="937" w:type="dxa"/>
            <w:noWrap/>
            <w:vAlign w:val="center"/>
            <w:hideMark/>
          </w:tcPr>
          <w:p w14:paraId="29430AF6" w14:textId="77777777" w:rsidR="006008BD" w:rsidRPr="007C6450" w:rsidRDefault="006008BD" w:rsidP="00C24D4F">
            <w:pPr>
              <w:keepLines/>
              <w:widowControl w:val="0"/>
              <w:spacing w:line="240" w:lineRule="atLeast"/>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0,1984</w:t>
            </w:r>
          </w:p>
        </w:tc>
        <w:tc>
          <w:tcPr>
            <w:tcW w:w="937" w:type="dxa"/>
            <w:noWrap/>
            <w:vAlign w:val="center"/>
            <w:hideMark/>
          </w:tcPr>
          <w:p w14:paraId="0C084936" w14:textId="77777777" w:rsidR="006008BD" w:rsidRPr="007C6450" w:rsidRDefault="006008BD" w:rsidP="00C24D4F">
            <w:pPr>
              <w:keepLines/>
              <w:widowControl w:val="0"/>
              <w:spacing w:line="240" w:lineRule="atLeast"/>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0,1981</w:t>
            </w:r>
          </w:p>
        </w:tc>
        <w:tc>
          <w:tcPr>
            <w:tcW w:w="937" w:type="dxa"/>
            <w:noWrap/>
            <w:vAlign w:val="center"/>
            <w:hideMark/>
          </w:tcPr>
          <w:p w14:paraId="34ED638A" w14:textId="77777777" w:rsidR="006008BD" w:rsidRPr="007C6450" w:rsidRDefault="006008BD" w:rsidP="00C24D4F">
            <w:pPr>
              <w:keepLines/>
              <w:widowControl w:val="0"/>
              <w:spacing w:line="240" w:lineRule="atLeast"/>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0,1989</w:t>
            </w:r>
          </w:p>
        </w:tc>
        <w:tc>
          <w:tcPr>
            <w:tcW w:w="801" w:type="dxa"/>
            <w:noWrap/>
            <w:vAlign w:val="center"/>
            <w:hideMark/>
          </w:tcPr>
          <w:p w14:paraId="121068D5"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0,1969</w:t>
            </w:r>
          </w:p>
        </w:tc>
        <w:tc>
          <w:tcPr>
            <w:tcW w:w="1177" w:type="dxa"/>
            <w:noWrap/>
            <w:vAlign w:val="center"/>
            <w:hideMark/>
          </w:tcPr>
          <w:p w14:paraId="1A927E59" w14:textId="77777777" w:rsidR="006008BD" w:rsidRPr="007C6450" w:rsidRDefault="006008BD" w:rsidP="00C24D4F">
            <w:pPr>
              <w:keepLines/>
              <w:widowControl w:val="0"/>
              <w:spacing w:line="240" w:lineRule="atLeast"/>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0,2025</w:t>
            </w:r>
          </w:p>
        </w:tc>
        <w:tc>
          <w:tcPr>
            <w:tcW w:w="1246" w:type="dxa"/>
            <w:noWrap/>
            <w:vAlign w:val="center"/>
            <w:hideMark/>
          </w:tcPr>
          <w:p w14:paraId="0105D8B1" w14:textId="77777777" w:rsidR="006008BD" w:rsidRPr="007C6450" w:rsidRDefault="006008BD" w:rsidP="00C24D4F">
            <w:pPr>
              <w:keepLines/>
              <w:widowControl w:val="0"/>
              <w:spacing w:line="240" w:lineRule="atLeast"/>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0,2003</w:t>
            </w:r>
          </w:p>
        </w:tc>
        <w:tc>
          <w:tcPr>
            <w:tcW w:w="1095" w:type="dxa"/>
            <w:noWrap/>
            <w:vAlign w:val="center"/>
            <w:hideMark/>
          </w:tcPr>
          <w:p w14:paraId="5856AA8B" w14:textId="77777777" w:rsidR="006008BD" w:rsidRPr="007C6450" w:rsidRDefault="006008BD" w:rsidP="00C24D4F">
            <w:pPr>
              <w:keepLines/>
              <w:widowControl w:val="0"/>
              <w:spacing w:line="240" w:lineRule="atLeast"/>
              <w:rPr>
                <w:rFonts w:ascii="Times New Roman" w:hAnsi="Times New Roman" w:cs="Times New Roman"/>
                <w:color w:val="000000" w:themeColor="text1"/>
                <w:sz w:val="20"/>
                <w:szCs w:val="20"/>
              </w:rPr>
            </w:pPr>
            <w:r w:rsidRPr="007C6450">
              <w:rPr>
                <w:rFonts w:ascii="Times New Roman" w:hAnsi="Times New Roman" w:cs="Times New Roman"/>
                <w:color w:val="000000" w:themeColor="text1"/>
                <w:sz w:val="20"/>
                <w:szCs w:val="20"/>
              </w:rPr>
              <w:t>0,1927</w:t>
            </w:r>
          </w:p>
        </w:tc>
      </w:tr>
    </w:tbl>
    <w:p w14:paraId="28142E2D" w14:textId="2EAF68A3" w:rsidR="001B6355" w:rsidRPr="007C6450" w:rsidRDefault="001B6355" w:rsidP="006008BD">
      <w:pPr>
        <w:spacing w:line="259" w:lineRule="auto"/>
        <w:rPr>
          <w:rFonts w:ascii="Times New Roman" w:eastAsia="Calibri" w:hAnsi="Times New Roman" w:cs="Times New Roman"/>
          <w:b/>
          <w:color w:val="000000" w:themeColor="text1"/>
          <w:sz w:val="24"/>
          <w:szCs w:val="24"/>
        </w:rPr>
      </w:pPr>
      <w:bookmarkStart w:id="18" w:name="_Toc520643782"/>
      <w:bookmarkStart w:id="19" w:name="_Toc24718236"/>
      <w:bookmarkEnd w:id="16"/>
    </w:p>
    <w:p w14:paraId="1A4E00BF" w14:textId="71BA1DA9" w:rsidR="00462A73" w:rsidRPr="007C6450" w:rsidRDefault="00462A73" w:rsidP="006008BD">
      <w:pPr>
        <w:spacing w:line="259" w:lineRule="auto"/>
        <w:rPr>
          <w:rFonts w:ascii="Times New Roman" w:eastAsia="Calibri" w:hAnsi="Times New Roman" w:cs="Times New Roman"/>
          <w:b/>
          <w:color w:val="000000" w:themeColor="text1"/>
          <w:sz w:val="24"/>
          <w:szCs w:val="24"/>
        </w:rPr>
      </w:pPr>
    </w:p>
    <w:p w14:paraId="5856F7B9" w14:textId="10B0127D" w:rsidR="00462A73" w:rsidRPr="007C6450" w:rsidRDefault="00E36AE4" w:rsidP="006008BD">
      <w:pPr>
        <w:spacing w:line="259" w:lineRule="auto"/>
        <w:rPr>
          <w:rFonts w:ascii="Times New Roman" w:eastAsia="Calibri" w:hAnsi="Times New Roman" w:cs="Times New Roman"/>
          <w:b/>
          <w:color w:val="000000" w:themeColor="text1"/>
          <w:sz w:val="24"/>
          <w:szCs w:val="24"/>
        </w:rPr>
      </w:pPr>
      <w:r>
        <w:rPr>
          <w:rFonts w:ascii="Times New Roman" w:hAnsi="Times New Roman" w:cs="Times New Roman"/>
          <w:noProof/>
          <w:color w:val="000000" w:themeColor="text1"/>
          <w:sz w:val="24"/>
          <w:szCs w:val="24"/>
          <w:lang w:eastAsia="tr-TR"/>
        </w:rPr>
        <mc:AlternateContent>
          <mc:Choice Requires="wps">
            <w:drawing>
              <wp:anchor distT="0" distB="0" distL="114300" distR="114300" simplePos="0" relativeHeight="251659776" behindDoc="0" locked="0" layoutInCell="1" allowOverlap="1" wp14:anchorId="664D9992" wp14:editId="4E254D07">
                <wp:simplePos x="0" y="0"/>
                <wp:positionH relativeFrom="column">
                  <wp:posOffset>-310115</wp:posOffset>
                </wp:positionH>
                <wp:positionV relativeFrom="paragraph">
                  <wp:posOffset>2575126</wp:posOffset>
                </wp:positionV>
                <wp:extent cx="396975" cy="421105"/>
                <wp:effectExtent l="0" t="0" r="22225" b="17145"/>
                <wp:wrapNone/>
                <wp:docPr id="7" name="Metin Kutusu 7"/>
                <wp:cNvGraphicFramePr/>
                <a:graphic xmlns:a="http://schemas.openxmlformats.org/drawingml/2006/main">
                  <a:graphicData uri="http://schemas.microsoft.com/office/word/2010/wordprocessingShape">
                    <wps:wsp>
                      <wps:cNvSpPr txBox="1"/>
                      <wps:spPr>
                        <a:xfrm>
                          <a:off x="0" y="0"/>
                          <a:ext cx="396975" cy="421105"/>
                        </a:xfrm>
                        <a:prstGeom prst="rect">
                          <a:avLst/>
                        </a:prstGeom>
                        <a:solidFill>
                          <a:schemeClr val="bg1"/>
                        </a:solidFill>
                        <a:ln w="6350">
                          <a:solidFill>
                            <a:schemeClr val="bg1"/>
                          </a:solidFill>
                        </a:ln>
                      </wps:spPr>
                      <wps:txbx>
                        <w:txbxContent>
                          <w:p w14:paraId="05763182" w14:textId="35B693BC" w:rsidR="00CC51B3" w:rsidRPr="00E36AE4" w:rsidRDefault="00CC51B3" w:rsidP="00E36AE4">
                            <w:pPr>
                              <w:rPr>
                                <w:rFonts w:ascii="Times New Roman" w:hAnsi="Times New Roman" w:cs="Times New Roman"/>
                              </w:rPr>
                            </w:pPr>
                            <w:r w:rsidRPr="00E36AE4">
                              <w:rPr>
                                <w:rFonts w:ascii="Times New Roman" w:hAnsi="Times New Roman" w:cs="Times New Roman"/>
                              </w:rPr>
                              <w:t>29</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64D9992" id="Metin Kutusu 7" o:spid="_x0000_s1028" type="#_x0000_t202" style="position:absolute;margin-left:-24.4pt;margin-top:202.75pt;width:31.25pt;height:3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" fillcolor="white [3212]" strokecolor="white [3212]" strokeweight=".5pt">
                <v:textbox style="layout-flow:vertical">
                  <w:txbxContent>
                    <w:p w14:paraId="05763182" w14:textId="35B693BC" w:rsidR="00E36AE4" w:rsidRPr="00E36AE4" w:rsidRDefault="00E36AE4" w:rsidP="00E36AE4">
                      <w:pPr>
                        <w:rPr>
                          <w:rFonts w:ascii="Times New Roman" w:hAnsi="Times New Roman" w:cs="Times New Roman"/>
                        </w:rPr>
                      </w:pPr>
                      <w:r w:rsidRPr="00E36AE4">
                        <w:rPr>
                          <w:rFonts w:ascii="Times New Roman" w:hAnsi="Times New Roman" w:cs="Times New Roman"/>
                        </w:rPr>
                        <w:t>29</w:t>
                      </w:r>
                    </w:p>
                  </w:txbxContent>
                </v:textbox>
              </v:shape>
            </w:pict>
          </mc:Fallback>
        </mc:AlternateContent>
      </w:r>
      <w:r>
        <w:rPr>
          <w:rFonts w:ascii="Times New Roman" w:hAnsi="Times New Roman" w:cs="Times New Roman"/>
          <w:noProof/>
          <w:color w:val="000000" w:themeColor="text1"/>
          <w:sz w:val="24"/>
          <w:szCs w:val="24"/>
          <w:lang w:eastAsia="tr-TR"/>
        </w:rPr>
        <mc:AlternateContent>
          <mc:Choice Requires="wps">
            <w:drawing>
              <wp:anchor distT="0" distB="0" distL="114300" distR="114300" simplePos="0" relativeHeight="251657728" behindDoc="0" locked="0" layoutInCell="1" allowOverlap="1" wp14:anchorId="315F37E0" wp14:editId="2BBF409A">
                <wp:simplePos x="0" y="0"/>
                <wp:positionH relativeFrom="column">
                  <wp:posOffset>8410074</wp:posOffset>
                </wp:positionH>
                <wp:positionV relativeFrom="paragraph">
                  <wp:posOffset>2707105</wp:posOffset>
                </wp:positionV>
                <wp:extent cx="661736" cy="565485"/>
                <wp:effectExtent l="0" t="0" r="24130" b="25400"/>
                <wp:wrapNone/>
                <wp:docPr id="5" name="Metin Kutusu 5"/>
                <wp:cNvGraphicFramePr/>
                <a:graphic xmlns:a="http://schemas.openxmlformats.org/drawingml/2006/main">
                  <a:graphicData uri="http://schemas.microsoft.com/office/word/2010/wordprocessingShape">
                    <wps:wsp>
                      <wps:cNvSpPr txBox="1"/>
                      <wps:spPr>
                        <a:xfrm>
                          <a:off x="0" y="0"/>
                          <a:ext cx="661736" cy="565485"/>
                        </a:xfrm>
                        <a:prstGeom prst="rect">
                          <a:avLst/>
                        </a:prstGeom>
                        <a:solidFill>
                          <a:schemeClr val="bg1"/>
                        </a:solidFill>
                        <a:ln w="6350">
                          <a:solidFill>
                            <a:schemeClr val="bg1"/>
                          </a:solidFill>
                        </a:ln>
                      </wps:spPr>
                      <wps:txbx>
                        <w:txbxContent>
                          <w:p w14:paraId="04588458" w14:textId="77777777" w:rsidR="00CC51B3" w:rsidRDefault="00CC51B3" w:rsidP="00E36A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315F37E0" id="Metin Kutusu 5" o:spid="_x0000_s1029" type="#_x0000_t202" style="position:absolute;margin-left:662.2pt;margin-top:213.15pt;width:52.1pt;height:44.5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" fillcolor="white [3212]" strokecolor="white [3212]" strokeweight=".5pt">
                <v:textbox>
                  <w:txbxContent>
                    <w:p w14:paraId="04588458" w14:textId="77777777" w:rsidR="00E36AE4" w:rsidRDefault="00E36AE4" w:rsidP="00E36AE4"/>
                  </w:txbxContent>
                </v:textbox>
              </v:shape>
            </w:pict>
          </mc:Fallback>
        </mc:AlternateContent>
      </w:r>
    </w:p>
    <w:p w14:paraId="5EF22EB6" w14:textId="1919DFEC" w:rsidR="00462A73" w:rsidRPr="007C6450" w:rsidRDefault="00462A73" w:rsidP="006008BD">
      <w:pPr>
        <w:spacing w:line="259" w:lineRule="auto"/>
        <w:rPr>
          <w:rFonts w:ascii="Times New Roman" w:eastAsia="Calibri" w:hAnsi="Times New Roman" w:cs="Times New Roman"/>
          <w:b/>
          <w:color w:val="000000" w:themeColor="text1"/>
          <w:sz w:val="24"/>
          <w:szCs w:val="24"/>
        </w:rPr>
        <w:sectPr w:rsidR="00462A73" w:rsidRPr="007C6450" w:rsidSect="00546388">
          <w:pgSz w:w="16838" w:h="11906" w:orient="landscape"/>
          <w:pgMar w:top="1418" w:right="1304" w:bottom="1418" w:left="1701" w:header="851" w:footer="851" w:gutter="0"/>
          <w:cols w:space="708"/>
          <w:docGrid w:linePitch="360"/>
        </w:sectPr>
      </w:pPr>
    </w:p>
    <w:p w14:paraId="0499D246" w14:textId="1D36CE89" w:rsidR="006008BD" w:rsidRPr="007C6450" w:rsidRDefault="006008BD" w:rsidP="006008BD">
      <w:pPr>
        <w:spacing w:line="259" w:lineRule="auto"/>
        <w:rPr>
          <w:rFonts w:ascii="Times New Roman" w:hAnsi="Times New Roman" w:cs="Times New Roman"/>
          <w:color w:val="000000" w:themeColor="text1"/>
          <w:sz w:val="24"/>
          <w:szCs w:val="24"/>
        </w:rPr>
      </w:pPr>
      <w:r w:rsidRPr="007C6450">
        <w:rPr>
          <w:rFonts w:ascii="Times New Roman" w:eastAsia="Calibri" w:hAnsi="Times New Roman" w:cs="Times New Roman"/>
          <w:b/>
          <w:color w:val="000000" w:themeColor="text1"/>
          <w:sz w:val="24"/>
          <w:szCs w:val="24"/>
        </w:rPr>
        <w:lastRenderedPageBreak/>
        <w:t xml:space="preserve">Tablo 4. </w:t>
      </w:r>
      <w:r w:rsidRPr="007C6450">
        <w:rPr>
          <w:rFonts w:ascii="Times New Roman" w:hAnsi="Times New Roman" w:cs="Times New Roman"/>
          <w:i/>
          <w:color w:val="000000" w:themeColor="text1"/>
          <w:sz w:val="24"/>
          <w:szCs w:val="24"/>
        </w:rPr>
        <w:t>S. aureus</w:t>
      </w:r>
      <w:r w:rsidRPr="007C6450">
        <w:rPr>
          <w:rFonts w:ascii="Times New Roman" w:hAnsi="Times New Roman" w:cs="Times New Roman"/>
          <w:color w:val="000000" w:themeColor="text1"/>
          <w:sz w:val="24"/>
          <w:szCs w:val="24"/>
        </w:rPr>
        <w:t xml:space="preserve"> izolatlarına ait klasik enterotoksinlerin dağılımı</w:t>
      </w:r>
      <w:r w:rsidR="00D56507">
        <w:rPr>
          <w:rFonts w:ascii="Times New Roman" w:hAnsi="Times New Roman" w:cs="Times New Roman"/>
          <w:color w:val="000000" w:themeColor="text1"/>
          <w:sz w:val="24"/>
          <w:szCs w:val="24"/>
        </w:rPr>
        <w:t>.</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1696"/>
        <w:gridCol w:w="2924"/>
      </w:tblGrid>
      <w:tr w:rsidR="007C6450" w:rsidRPr="007C6450" w14:paraId="27AC12CC" w14:textId="77777777" w:rsidTr="0026082D">
        <w:trPr>
          <w:trHeight w:val="23"/>
          <w:jc w:val="center"/>
        </w:trPr>
        <w:tc>
          <w:tcPr>
            <w:tcW w:w="1696" w:type="dxa"/>
            <w:vAlign w:val="center"/>
          </w:tcPr>
          <w:p w14:paraId="413DC8EA" w14:textId="77777777" w:rsidR="006008BD" w:rsidRPr="007C6450" w:rsidRDefault="006008BD" w:rsidP="00C24D4F">
            <w:pPr>
              <w:spacing w:line="240" w:lineRule="atLeast"/>
              <w:jc w:val="center"/>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İzolat No</w:t>
            </w:r>
          </w:p>
        </w:tc>
        <w:tc>
          <w:tcPr>
            <w:tcW w:w="2924" w:type="dxa"/>
            <w:vAlign w:val="center"/>
          </w:tcPr>
          <w:p w14:paraId="7A519AC9" w14:textId="77777777" w:rsidR="006008BD" w:rsidRPr="007C6450" w:rsidRDefault="006008BD" w:rsidP="00C24D4F">
            <w:pPr>
              <w:spacing w:line="240" w:lineRule="atLeast"/>
              <w:jc w:val="center"/>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Klasik Enterotoksin</w:t>
            </w:r>
          </w:p>
        </w:tc>
      </w:tr>
      <w:tr w:rsidR="007C6450" w:rsidRPr="007C6450" w14:paraId="2D3BADF9" w14:textId="77777777" w:rsidTr="0026082D">
        <w:trPr>
          <w:trHeight w:val="23"/>
          <w:jc w:val="center"/>
        </w:trPr>
        <w:tc>
          <w:tcPr>
            <w:tcW w:w="1696" w:type="dxa"/>
            <w:vAlign w:val="center"/>
          </w:tcPr>
          <w:p w14:paraId="0F59E6AB" w14:textId="77777777" w:rsidR="006008BD" w:rsidRPr="007C6450" w:rsidRDefault="006008BD" w:rsidP="00C24D4F">
            <w:pPr>
              <w:spacing w:line="240" w:lineRule="atLeast"/>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1</w:t>
            </w:r>
          </w:p>
        </w:tc>
        <w:tc>
          <w:tcPr>
            <w:tcW w:w="2924" w:type="dxa"/>
            <w:vAlign w:val="center"/>
          </w:tcPr>
          <w:p w14:paraId="06F2D756" w14:textId="77777777" w:rsidR="006008BD" w:rsidRPr="007C6450" w:rsidRDefault="006008BD" w:rsidP="00C24D4F">
            <w:pPr>
              <w:spacing w:line="240" w:lineRule="atLeast"/>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SED, SEE</w:t>
            </w:r>
          </w:p>
        </w:tc>
      </w:tr>
      <w:tr w:rsidR="007C6450" w:rsidRPr="007C6450" w14:paraId="50EFCA0E" w14:textId="77777777" w:rsidTr="0026082D">
        <w:trPr>
          <w:trHeight w:val="23"/>
          <w:jc w:val="center"/>
        </w:trPr>
        <w:tc>
          <w:tcPr>
            <w:tcW w:w="1696" w:type="dxa"/>
            <w:vAlign w:val="center"/>
          </w:tcPr>
          <w:p w14:paraId="658DF7FB" w14:textId="77777777" w:rsidR="006008BD" w:rsidRPr="007C6450" w:rsidRDefault="006008BD" w:rsidP="00C24D4F">
            <w:pPr>
              <w:spacing w:line="240" w:lineRule="atLeast"/>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4</w:t>
            </w:r>
          </w:p>
        </w:tc>
        <w:tc>
          <w:tcPr>
            <w:tcW w:w="2924" w:type="dxa"/>
            <w:vAlign w:val="center"/>
          </w:tcPr>
          <w:p w14:paraId="126F3FD0" w14:textId="77777777" w:rsidR="006008BD" w:rsidRPr="007C6450" w:rsidRDefault="006008BD" w:rsidP="00C24D4F">
            <w:pPr>
              <w:spacing w:line="240" w:lineRule="atLeast"/>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SED, SEE</w:t>
            </w:r>
          </w:p>
        </w:tc>
      </w:tr>
      <w:tr w:rsidR="007C6450" w:rsidRPr="007C6450" w14:paraId="01975B7F" w14:textId="77777777" w:rsidTr="0026082D">
        <w:trPr>
          <w:trHeight w:val="23"/>
          <w:jc w:val="center"/>
        </w:trPr>
        <w:tc>
          <w:tcPr>
            <w:tcW w:w="1696" w:type="dxa"/>
            <w:vAlign w:val="center"/>
          </w:tcPr>
          <w:p w14:paraId="1A275D78" w14:textId="77777777" w:rsidR="006008BD" w:rsidRPr="007C6450" w:rsidRDefault="006008BD" w:rsidP="00C24D4F">
            <w:pPr>
              <w:spacing w:line="240" w:lineRule="atLeast"/>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5</w:t>
            </w:r>
          </w:p>
        </w:tc>
        <w:tc>
          <w:tcPr>
            <w:tcW w:w="2924" w:type="dxa"/>
            <w:vAlign w:val="center"/>
          </w:tcPr>
          <w:p w14:paraId="73398B06" w14:textId="77777777" w:rsidR="006008BD" w:rsidRPr="007C6450" w:rsidRDefault="006008BD" w:rsidP="00C24D4F">
            <w:pPr>
              <w:spacing w:line="240" w:lineRule="atLeast"/>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SEA, SED, SEE</w:t>
            </w:r>
          </w:p>
        </w:tc>
      </w:tr>
      <w:tr w:rsidR="007C6450" w:rsidRPr="007C6450" w14:paraId="0809E125" w14:textId="77777777" w:rsidTr="0026082D">
        <w:trPr>
          <w:trHeight w:val="23"/>
          <w:jc w:val="center"/>
        </w:trPr>
        <w:tc>
          <w:tcPr>
            <w:tcW w:w="1696" w:type="dxa"/>
            <w:vAlign w:val="center"/>
          </w:tcPr>
          <w:p w14:paraId="269DC36C" w14:textId="77777777" w:rsidR="006008BD" w:rsidRPr="007C6450" w:rsidRDefault="006008BD" w:rsidP="00C24D4F">
            <w:pPr>
              <w:spacing w:line="240" w:lineRule="atLeast"/>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9</w:t>
            </w:r>
          </w:p>
        </w:tc>
        <w:tc>
          <w:tcPr>
            <w:tcW w:w="2924" w:type="dxa"/>
            <w:vAlign w:val="center"/>
          </w:tcPr>
          <w:p w14:paraId="0D5EC720" w14:textId="77777777" w:rsidR="006008BD" w:rsidRPr="007C6450" w:rsidRDefault="006008BD" w:rsidP="00C24D4F">
            <w:pPr>
              <w:spacing w:line="240" w:lineRule="atLeast"/>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SEB, SEE</w:t>
            </w:r>
          </w:p>
        </w:tc>
      </w:tr>
      <w:tr w:rsidR="007C6450" w:rsidRPr="007C6450" w14:paraId="25DAD493" w14:textId="77777777" w:rsidTr="0026082D">
        <w:trPr>
          <w:trHeight w:val="23"/>
          <w:jc w:val="center"/>
        </w:trPr>
        <w:tc>
          <w:tcPr>
            <w:tcW w:w="1696" w:type="dxa"/>
            <w:vAlign w:val="center"/>
          </w:tcPr>
          <w:p w14:paraId="7E0F0159" w14:textId="77777777" w:rsidR="006008BD" w:rsidRPr="007C6450" w:rsidRDefault="006008BD" w:rsidP="00C24D4F">
            <w:pPr>
              <w:spacing w:line="240" w:lineRule="atLeast"/>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12</w:t>
            </w:r>
          </w:p>
        </w:tc>
        <w:tc>
          <w:tcPr>
            <w:tcW w:w="2924" w:type="dxa"/>
            <w:vAlign w:val="center"/>
          </w:tcPr>
          <w:p w14:paraId="20B39EAB" w14:textId="77777777" w:rsidR="006008BD" w:rsidRPr="007C6450" w:rsidRDefault="006008BD" w:rsidP="00C24D4F">
            <w:pPr>
              <w:spacing w:line="240" w:lineRule="atLeast"/>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SEC</w:t>
            </w:r>
          </w:p>
        </w:tc>
      </w:tr>
      <w:tr w:rsidR="007C6450" w:rsidRPr="007C6450" w14:paraId="3CDE2C96" w14:textId="77777777" w:rsidTr="0026082D">
        <w:trPr>
          <w:trHeight w:val="23"/>
          <w:jc w:val="center"/>
        </w:trPr>
        <w:tc>
          <w:tcPr>
            <w:tcW w:w="1696" w:type="dxa"/>
            <w:vAlign w:val="center"/>
          </w:tcPr>
          <w:p w14:paraId="5719C5B2" w14:textId="77777777" w:rsidR="006008BD" w:rsidRPr="007C6450" w:rsidRDefault="006008BD" w:rsidP="00C24D4F">
            <w:pPr>
              <w:spacing w:line="240" w:lineRule="atLeast"/>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14</w:t>
            </w:r>
          </w:p>
        </w:tc>
        <w:tc>
          <w:tcPr>
            <w:tcW w:w="2924" w:type="dxa"/>
            <w:vAlign w:val="center"/>
          </w:tcPr>
          <w:p w14:paraId="12C223A5" w14:textId="77777777" w:rsidR="006008BD" w:rsidRPr="007C6450" w:rsidRDefault="006008BD" w:rsidP="00C24D4F">
            <w:pPr>
              <w:spacing w:line="240" w:lineRule="atLeast"/>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SEA, SED, SEE</w:t>
            </w:r>
          </w:p>
        </w:tc>
      </w:tr>
      <w:tr w:rsidR="007C6450" w:rsidRPr="007C6450" w14:paraId="02A6AFCC" w14:textId="77777777" w:rsidTr="0026082D">
        <w:trPr>
          <w:trHeight w:val="23"/>
          <w:jc w:val="center"/>
        </w:trPr>
        <w:tc>
          <w:tcPr>
            <w:tcW w:w="1696" w:type="dxa"/>
            <w:vAlign w:val="center"/>
          </w:tcPr>
          <w:p w14:paraId="32614073" w14:textId="77777777" w:rsidR="006008BD" w:rsidRPr="007C6450" w:rsidRDefault="006008BD" w:rsidP="00C24D4F">
            <w:pPr>
              <w:spacing w:line="240" w:lineRule="atLeast"/>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15</w:t>
            </w:r>
          </w:p>
        </w:tc>
        <w:tc>
          <w:tcPr>
            <w:tcW w:w="2924" w:type="dxa"/>
            <w:vAlign w:val="center"/>
          </w:tcPr>
          <w:p w14:paraId="57F239F7" w14:textId="77777777" w:rsidR="006008BD" w:rsidRPr="007C6450" w:rsidRDefault="006008BD" w:rsidP="00C24D4F">
            <w:pPr>
              <w:spacing w:line="240" w:lineRule="atLeast"/>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SEB, SEC</w:t>
            </w:r>
          </w:p>
        </w:tc>
      </w:tr>
      <w:tr w:rsidR="007C6450" w:rsidRPr="007C6450" w14:paraId="32886E89" w14:textId="77777777" w:rsidTr="0026082D">
        <w:trPr>
          <w:trHeight w:val="23"/>
          <w:jc w:val="center"/>
        </w:trPr>
        <w:tc>
          <w:tcPr>
            <w:tcW w:w="1696" w:type="dxa"/>
            <w:vAlign w:val="center"/>
          </w:tcPr>
          <w:p w14:paraId="4FB2CA46" w14:textId="77777777" w:rsidR="006008BD" w:rsidRPr="007C6450" w:rsidRDefault="006008BD" w:rsidP="00C24D4F">
            <w:pPr>
              <w:spacing w:line="240" w:lineRule="atLeast"/>
              <w:rPr>
                <w:rFonts w:ascii="Times New Roman" w:eastAsia="Calibri" w:hAnsi="Times New Roman" w:cs="Times New Roman"/>
                <w:b/>
                <w:color w:val="000000" w:themeColor="text1"/>
                <w:sz w:val="20"/>
                <w:szCs w:val="20"/>
              </w:rPr>
            </w:pPr>
            <w:r w:rsidRPr="007C6450">
              <w:rPr>
                <w:rFonts w:ascii="Times New Roman" w:eastAsia="Calibri" w:hAnsi="Times New Roman" w:cs="Times New Roman"/>
                <w:b/>
                <w:color w:val="000000" w:themeColor="text1"/>
                <w:sz w:val="20"/>
                <w:szCs w:val="20"/>
              </w:rPr>
              <w:t>18</w:t>
            </w:r>
          </w:p>
        </w:tc>
        <w:tc>
          <w:tcPr>
            <w:tcW w:w="2924" w:type="dxa"/>
            <w:vAlign w:val="center"/>
          </w:tcPr>
          <w:p w14:paraId="1906BCDF" w14:textId="77777777" w:rsidR="006008BD" w:rsidRPr="007C6450" w:rsidRDefault="006008BD" w:rsidP="00C24D4F">
            <w:pPr>
              <w:spacing w:line="240" w:lineRule="atLeast"/>
              <w:rPr>
                <w:rFonts w:ascii="Times New Roman" w:eastAsia="Calibri" w:hAnsi="Times New Roman" w:cs="Times New Roman"/>
                <w:color w:val="000000" w:themeColor="text1"/>
                <w:sz w:val="20"/>
                <w:szCs w:val="20"/>
              </w:rPr>
            </w:pPr>
            <w:r w:rsidRPr="007C6450">
              <w:rPr>
                <w:rFonts w:ascii="Times New Roman" w:eastAsia="Calibri" w:hAnsi="Times New Roman" w:cs="Times New Roman"/>
                <w:color w:val="000000" w:themeColor="text1"/>
                <w:sz w:val="20"/>
                <w:szCs w:val="20"/>
              </w:rPr>
              <w:t>SEB</w:t>
            </w:r>
          </w:p>
        </w:tc>
      </w:tr>
    </w:tbl>
    <w:p w14:paraId="37054819" w14:textId="77777777" w:rsidR="006008BD" w:rsidRPr="007C6450" w:rsidRDefault="006008BD" w:rsidP="006008BD">
      <w:pPr>
        <w:spacing w:line="259" w:lineRule="auto"/>
        <w:rPr>
          <w:rFonts w:ascii="Times New Roman" w:eastAsia="Calibri" w:hAnsi="Times New Roman" w:cs="Times New Roman"/>
          <w:b/>
          <w:color w:val="000000" w:themeColor="text1"/>
          <w:sz w:val="24"/>
          <w:szCs w:val="24"/>
        </w:rPr>
      </w:pPr>
    </w:p>
    <w:p w14:paraId="60ABC81D" w14:textId="77777777" w:rsidR="00D51DCB" w:rsidRPr="007C6450" w:rsidRDefault="00D51DCB" w:rsidP="00D51DCB">
      <w:pPr>
        <w:rPr>
          <w:rFonts w:ascii="Times New Roman" w:hAnsi="Times New Roman" w:cs="Times New Roman"/>
          <w:color w:val="000000" w:themeColor="text1"/>
        </w:rPr>
      </w:pPr>
    </w:p>
    <w:p w14:paraId="1D6A66A3" w14:textId="77777777" w:rsidR="00C24D4F" w:rsidRPr="007C6450" w:rsidRDefault="00C24D4F">
      <w:pPr>
        <w:spacing w:line="259" w:lineRule="auto"/>
        <w:rPr>
          <w:rFonts w:ascii="Times New Roman" w:eastAsiaTheme="majorEastAsia" w:hAnsi="Times New Roman" w:cs="Times New Roman"/>
          <w:b/>
          <w:bCs/>
          <w:color w:val="000000" w:themeColor="text1"/>
          <w:sz w:val="28"/>
          <w:szCs w:val="28"/>
        </w:rPr>
      </w:pPr>
      <w:r w:rsidRPr="007C6450">
        <w:rPr>
          <w:rFonts w:cs="Times New Roman"/>
          <w:color w:val="000000" w:themeColor="text1"/>
        </w:rPr>
        <w:br w:type="page"/>
      </w:r>
    </w:p>
    <w:p w14:paraId="5864C853" w14:textId="48E24BBB" w:rsidR="00666887" w:rsidRPr="007C6450" w:rsidRDefault="00580076" w:rsidP="00C24D4F">
      <w:pPr>
        <w:pStyle w:val="Heading1"/>
        <w:keepNext w:val="0"/>
        <w:keepLines w:val="0"/>
        <w:widowControl w:val="0"/>
        <w:spacing w:before="0"/>
        <w:rPr>
          <w:rFonts w:cs="Times New Roman"/>
        </w:rPr>
      </w:pPr>
      <w:r w:rsidRPr="007C6450">
        <w:rPr>
          <w:rFonts w:cs="Times New Roman"/>
        </w:rPr>
        <w:lastRenderedPageBreak/>
        <w:t>5.</w:t>
      </w:r>
      <w:r w:rsidR="000A3D4B">
        <w:rPr>
          <w:rFonts w:cs="Times New Roman"/>
        </w:rPr>
        <w:t xml:space="preserve"> </w:t>
      </w:r>
      <w:r w:rsidRPr="007C6450">
        <w:rPr>
          <w:rFonts w:cs="Times New Roman"/>
        </w:rPr>
        <w:t>TARTIŞMA</w:t>
      </w:r>
      <w:bookmarkEnd w:id="18"/>
      <w:bookmarkEnd w:id="19"/>
    </w:p>
    <w:p w14:paraId="057B189D" w14:textId="2DF6DB81" w:rsidR="00C24D4F" w:rsidRPr="007C6450" w:rsidRDefault="00C24D4F" w:rsidP="00C24D4F">
      <w:pPr>
        <w:jc w:val="center"/>
        <w:rPr>
          <w:color w:val="000000" w:themeColor="text1"/>
        </w:rPr>
      </w:pPr>
    </w:p>
    <w:p w14:paraId="724FB575" w14:textId="77777777" w:rsidR="00C24D4F" w:rsidRPr="007C6450" w:rsidRDefault="00C24D4F" w:rsidP="00C24D4F">
      <w:pPr>
        <w:jc w:val="center"/>
        <w:rPr>
          <w:color w:val="000000" w:themeColor="text1"/>
        </w:rPr>
      </w:pPr>
    </w:p>
    <w:p w14:paraId="2D65F8F6" w14:textId="77777777" w:rsidR="00496508" w:rsidRPr="007C6450" w:rsidRDefault="0033380B" w:rsidP="00C24D4F">
      <w:pPr>
        <w:widowControl w:val="0"/>
        <w:spacing w:after="120" w:line="360" w:lineRule="auto"/>
        <w:ind w:firstLine="567"/>
        <w:jc w:val="both"/>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t>Ülkemizde üretilen sütlerin %40’ı peynir olarak işlenmektedir. Bu peynirlerin %60’ını beyaz peynir oluştururken, %17’sini kaşar peyniri, %12’sini tulum peyniri ve %11’ini ise yöresel peynirler oluşturmaktadır (Aytaç, 2018). Peynir, Türkiye’de en yoğun olarak tüketilen süt ürünlerinden birisidir. Yıllar itibariyle üretimine paralel olarak tüketiminde de artış olan ve en yüksek pazar payına sahip peynir çeşidi beyaz peynirdir. 2018 yılı kişi başına düşen yıllık peynir tüketim miktarının 18,4 kg olduğu tahmin edilmektedir (USK, 2018). Yaygın bir şekilde üretilen ve tüketilen peynir çeşitleri, sütün elde edilmesinden itibaren tüketime kadar tüm aşamalarda hijyenik kurallara uyulmadığı takdirde halk sağlığı için tehlike unsuru haline dönüşebilmektedir (Aytaç, 2018).</w:t>
      </w:r>
    </w:p>
    <w:p w14:paraId="3C0CC2EB" w14:textId="0741FECA" w:rsidR="00046DC0" w:rsidRPr="007C6450" w:rsidRDefault="0033380B" w:rsidP="00C24D4F">
      <w:pPr>
        <w:widowControl w:val="0"/>
        <w:spacing w:after="120" w:line="360" w:lineRule="auto"/>
        <w:ind w:firstLine="567"/>
        <w:jc w:val="both"/>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t xml:space="preserve">Stafilokokal gıda zehirlenmeleri, </w:t>
      </w:r>
      <w:r w:rsidRPr="007C6450">
        <w:rPr>
          <w:rFonts w:ascii="Times New Roman" w:hAnsi="Times New Roman" w:cs="Times New Roman"/>
          <w:i/>
          <w:color w:val="000000" w:themeColor="text1"/>
          <w:sz w:val="24"/>
          <w:szCs w:val="24"/>
        </w:rPr>
        <w:t>S. aureus</w:t>
      </w:r>
      <w:r w:rsidRPr="007C6450">
        <w:rPr>
          <w:rFonts w:ascii="Times New Roman" w:hAnsi="Times New Roman" w:cs="Times New Roman"/>
          <w:color w:val="000000" w:themeColor="text1"/>
          <w:sz w:val="24"/>
          <w:szCs w:val="24"/>
        </w:rPr>
        <w:t xml:space="preserve"> tarafından sentezlenen ve sindirim sistemi üzerine etkili olan enterotoksinlerin gıdalarla birlikte vücuda alınması sonucu ortaya çıkan gıda kaynaklı </w:t>
      </w:r>
      <w:r w:rsidR="00EC2917" w:rsidRPr="007C6450">
        <w:rPr>
          <w:rFonts w:ascii="Times New Roman" w:hAnsi="Times New Roman" w:cs="Times New Roman"/>
          <w:color w:val="000000" w:themeColor="text1"/>
          <w:sz w:val="24"/>
          <w:szCs w:val="24"/>
        </w:rPr>
        <w:t>zehirlenmelerden</w:t>
      </w:r>
      <w:r w:rsidRPr="007C6450">
        <w:rPr>
          <w:rFonts w:ascii="Times New Roman" w:hAnsi="Times New Roman" w:cs="Times New Roman"/>
          <w:color w:val="000000" w:themeColor="text1"/>
          <w:sz w:val="24"/>
          <w:szCs w:val="24"/>
        </w:rPr>
        <w:t xml:space="preserve"> birisidir. </w:t>
      </w:r>
      <w:r w:rsidRPr="007C6450">
        <w:rPr>
          <w:rFonts w:ascii="Times New Roman" w:hAnsi="Times New Roman" w:cs="Times New Roman"/>
          <w:i/>
          <w:color w:val="000000" w:themeColor="text1"/>
          <w:sz w:val="24"/>
          <w:szCs w:val="24"/>
        </w:rPr>
        <w:t>S. aureus</w:t>
      </w:r>
      <w:r w:rsidRPr="007C6450">
        <w:rPr>
          <w:rFonts w:ascii="Times New Roman" w:hAnsi="Times New Roman" w:cs="Times New Roman"/>
          <w:color w:val="000000" w:themeColor="text1"/>
          <w:sz w:val="24"/>
          <w:szCs w:val="24"/>
        </w:rPr>
        <w:t xml:space="preserve">’un da dahil olduğu pek çok stafilokok türü, insanların üst solunum yolları ve derilerinde doğal olarak bulunmaktadır. Gıda zehirlenmelerine neden olan </w:t>
      </w:r>
      <w:r w:rsidRPr="007C6450">
        <w:rPr>
          <w:rFonts w:ascii="Times New Roman" w:hAnsi="Times New Roman" w:cs="Times New Roman"/>
          <w:i/>
          <w:color w:val="000000" w:themeColor="text1"/>
          <w:sz w:val="24"/>
          <w:szCs w:val="24"/>
        </w:rPr>
        <w:t>S. aureus</w:t>
      </w:r>
      <w:r w:rsidRPr="007C6450">
        <w:rPr>
          <w:rFonts w:ascii="Times New Roman" w:hAnsi="Times New Roman" w:cs="Times New Roman"/>
          <w:color w:val="000000" w:themeColor="text1"/>
          <w:sz w:val="24"/>
          <w:szCs w:val="24"/>
        </w:rPr>
        <w:t xml:space="preserve"> kontaminasyonunda en önemli etkenlerden birisinin insan old</w:t>
      </w:r>
      <w:r w:rsidR="00D56507">
        <w:rPr>
          <w:rFonts w:ascii="Times New Roman" w:hAnsi="Times New Roman" w:cs="Times New Roman"/>
          <w:color w:val="000000" w:themeColor="text1"/>
          <w:sz w:val="24"/>
          <w:szCs w:val="24"/>
        </w:rPr>
        <w:t>uğu saptanmıştır (Küplülü ve diğerleri</w:t>
      </w:r>
      <w:r w:rsidRPr="007C6450">
        <w:rPr>
          <w:rFonts w:ascii="Times New Roman" w:hAnsi="Times New Roman" w:cs="Times New Roman"/>
          <w:color w:val="000000" w:themeColor="text1"/>
          <w:sz w:val="24"/>
          <w:szCs w:val="24"/>
        </w:rPr>
        <w:t xml:space="preserve">, 2002). Sıcakkanlı hayvanların ise burun deliklerinde, derilerinde ve tüylerinde bulunan </w:t>
      </w:r>
      <w:r w:rsidRPr="007C6450">
        <w:rPr>
          <w:rFonts w:ascii="Times New Roman" w:hAnsi="Times New Roman" w:cs="Times New Roman"/>
          <w:i/>
          <w:color w:val="000000" w:themeColor="text1"/>
          <w:sz w:val="24"/>
          <w:szCs w:val="24"/>
        </w:rPr>
        <w:t xml:space="preserve">S. aureus </w:t>
      </w:r>
      <w:r w:rsidRPr="007C6450">
        <w:rPr>
          <w:rFonts w:ascii="Times New Roman" w:hAnsi="Times New Roman" w:cs="Times New Roman"/>
          <w:color w:val="000000" w:themeColor="text1"/>
          <w:sz w:val="24"/>
          <w:szCs w:val="24"/>
        </w:rPr>
        <w:t>aynı zamanda önemli bir mastitis etkenidir (Küçükçetin ve Milci, 2008). Özellikle mastitisli ineklerden elde edilen sütlerin, sağlıklı ineklerden elde edilen sütlere karışmış olması, süt ve süt ürünleri için en önemli kontaminasyon kaynağı olarak kabul edilmekte</w:t>
      </w:r>
      <w:r w:rsidR="00D56507">
        <w:rPr>
          <w:rFonts w:ascii="Times New Roman" w:hAnsi="Times New Roman" w:cs="Times New Roman"/>
          <w:color w:val="000000" w:themeColor="text1"/>
          <w:sz w:val="24"/>
          <w:szCs w:val="24"/>
        </w:rPr>
        <w:t>dir (Küplülü ve diğerleri</w:t>
      </w:r>
      <w:r w:rsidRPr="007C6450">
        <w:rPr>
          <w:rFonts w:ascii="Times New Roman" w:hAnsi="Times New Roman" w:cs="Times New Roman"/>
          <w:color w:val="000000" w:themeColor="text1"/>
          <w:sz w:val="24"/>
          <w:szCs w:val="24"/>
        </w:rPr>
        <w:t xml:space="preserve">, 2002). </w:t>
      </w:r>
      <w:r w:rsidRPr="007C6450">
        <w:rPr>
          <w:rFonts w:ascii="Times New Roman" w:hAnsi="Times New Roman" w:cs="Times New Roman"/>
          <w:i/>
          <w:color w:val="000000" w:themeColor="text1"/>
          <w:sz w:val="24"/>
          <w:szCs w:val="24"/>
        </w:rPr>
        <w:t>S. aureus</w:t>
      </w:r>
      <w:r w:rsidRPr="007C6450">
        <w:rPr>
          <w:rFonts w:ascii="Times New Roman" w:hAnsi="Times New Roman" w:cs="Times New Roman"/>
          <w:color w:val="000000" w:themeColor="text1"/>
          <w:sz w:val="24"/>
          <w:szCs w:val="24"/>
        </w:rPr>
        <w:t xml:space="preserve">’un oldukça geniş sıcaklık, pH ve sodyum klorür aralığında gelişebilmesi birçok gıda maddesinde canlı kalmasını kolaylaştırmaktadır. Bu gibi özellikleri ile </w:t>
      </w:r>
      <w:r w:rsidRPr="007C6450">
        <w:rPr>
          <w:rFonts w:ascii="Times New Roman" w:hAnsi="Times New Roman" w:cs="Times New Roman"/>
          <w:i/>
          <w:color w:val="000000" w:themeColor="text1"/>
          <w:sz w:val="24"/>
          <w:szCs w:val="24"/>
        </w:rPr>
        <w:t>S. aureus</w:t>
      </w:r>
      <w:r w:rsidRPr="007C6450">
        <w:rPr>
          <w:rFonts w:ascii="Times New Roman" w:hAnsi="Times New Roman" w:cs="Times New Roman"/>
          <w:color w:val="000000" w:themeColor="text1"/>
          <w:sz w:val="24"/>
          <w:szCs w:val="24"/>
        </w:rPr>
        <w:t>, peynir gibi süt ürünlerinin işlenmesi sırasında çoğalmaya uygun bir ortam bulabilmektedir (Küçükçetin ve Milci, 2008).</w:t>
      </w:r>
      <w:r w:rsidR="00EC2917" w:rsidRPr="007C6450">
        <w:rPr>
          <w:rFonts w:ascii="Times New Roman" w:hAnsi="Times New Roman" w:cs="Times New Roman"/>
          <w:color w:val="000000" w:themeColor="text1"/>
          <w:sz w:val="24"/>
          <w:szCs w:val="24"/>
        </w:rPr>
        <w:t xml:space="preserve"> </w:t>
      </w:r>
      <w:r w:rsidR="005513A0" w:rsidRPr="007C6450">
        <w:rPr>
          <w:rFonts w:ascii="Times New Roman" w:hAnsi="Times New Roman" w:cs="Times New Roman"/>
          <w:color w:val="000000" w:themeColor="text1"/>
          <w:sz w:val="24"/>
          <w:szCs w:val="24"/>
        </w:rPr>
        <w:t xml:space="preserve">Peynirlerden kaynaklanan stafilokokal gıda zehirlenmeleri tüm dünyada yaygın olarak karşılaşılan önemli bir sorundur. Peynir yapılacak olan çiğ süte </w:t>
      </w:r>
      <w:r w:rsidR="005513A0" w:rsidRPr="007C6450">
        <w:rPr>
          <w:rFonts w:ascii="Times New Roman" w:hAnsi="Times New Roman" w:cs="Times New Roman"/>
          <w:i/>
          <w:color w:val="000000" w:themeColor="text1"/>
          <w:sz w:val="24"/>
          <w:szCs w:val="24"/>
        </w:rPr>
        <w:t>S. aureus</w:t>
      </w:r>
      <w:r w:rsidR="005513A0" w:rsidRPr="007C6450">
        <w:rPr>
          <w:rFonts w:ascii="Times New Roman" w:hAnsi="Times New Roman" w:cs="Times New Roman"/>
          <w:color w:val="000000" w:themeColor="text1"/>
          <w:sz w:val="24"/>
          <w:szCs w:val="24"/>
        </w:rPr>
        <w:t xml:space="preserve"> meme derisinden, hayvanın vücut yüzeyinden, sağım yapan kişinin ellerinden, sağım ekipmanından ve çevresel kaynakla</w:t>
      </w:r>
      <w:r w:rsidR="004658F5" w:rsidRPr="007C6450">
        <w:rPr>
          <w:rFonts w:ascii="Times New Roman" w:hAnsi="Times New Roman" w:cs="Times New Roman"/>
          <w:color w:val="000000" w:themeColor="text1"/>
          <w:sz w:val="24"/>
          <w:szCs w:val="24"/>
        </w:rPr>
        <w:t>rdan (hava, su, yem) bulaşabilmektedir</w:t>
      </w:r>
      <w:r w:rsidR="005513A0" w:rsidRPr="007C6450">
        <w:rPr>
          <w:rFonts w:ascii="Times New Roman" w:hAnsi="Times New Roman" w:cs="Times New Roman"/>
          <w:color w:val="000000" w:themeColor="text1"/>
          <w:sz w:val="24"/>
          <w:szCs w:val="24"/>
        </w:rPr>
        <w:t xml:space="preserve"> (Erol 2007, Morandi </w:t>
      </w:r>
      <w:r w:rsidR="00D56507">
        <w:rPr>
          <w:rFonts w:ascii="Times New Roman" w:hAnsi="Times New Roman" w:cs="Times New Roman"/>
          <w:color w:val="000000" w:themeColor="text1"/>
          <w:sz w:val="24"/>
          <w:szCs w:val="24"/>
        </w:rPr>
        <w:t>ve diğerleri</w:t>
      </w:r>
      <w:r w:rsidR="00D56507" w:rsidRPr="007C6450">
        <w:rPr>
          <w:rFonts w:ascii="Times New Roman" w:hAnsi="Times New Roman" w:cs="Times New Roman"/>
          <w:color w:val="000000" w:themeColor="text1"/>
          <w:sz w:val="24"/>
          <w:szCs w:val="24"/>
        </w:rPr>
        <w:t xml:space="preserve"> </w:t>
      </w:r>
      <w:r w:rsidR="005513A0" w:rsidRPr="007C6450">
        <w:rPr>
          <w:rFonts w:ascii="Times New Roman" w:hAnsi="Times New Roman" w:cs="Times New Roman"/>
          <w:color w:val="000000" w:themeColor="text1"/>
          <w:sz w:val="24"/>
          <w:szCs w:val="24"/>
        </w:rPr>
        <w:t xml:space="preserve">2009). </w:t>
      </w:r>
    </w:p>
    <w:p w14:paraId="509E8B22" w14:textId="770C72E9" w:rsidR="00651845" w:rsidRPr="007C6450" w:rsidRDefault="00651845" w:rsidP="00C24D4F">
      <w:pPr>
        <w:widowControl w:val="0"/>
        <w:spacing w:after="120" w:line="360" w:lineRule="auto"/>
        <w:ind w:firstLine="567"/>
        <w:jc w:val="both"/>
        <w:rPr>
          <w:rFonts w:ascii="Times New Roman" w:hAnsi="Times New Roman" w:cs="Times New Roman"/>
          <w:color w:val="000000" w:themeColor="text1"/>
          <w:sz w:val="24"/>
          <w:szCs w:val="24"/>
        </w:rPr>
      </w:pPr>
      <w:r w:rsidRPr="007C6450">
        <w:rPr>
          <w:rFonts w:ascii="Times New Roman" w:hAnsi="Times New Roman" w:cs="Times New Roman"/>
          <w:i/>
          <w:color w:val="000000" w:themeColor="text1"/>
          <w:sz w:val="24"/>
          <w:szCs w:val="24"/>
        </w:rPr>
        <w:t>S. aureus</w:t>
      </w:r>
      <w:r w:rsidRPr="007C6450">
        <w:rPr>
          <w:rFonts w:ascii="Times New Roman" w:hAnsi="Times New Roman" w:cs="Times New Roman"/>
          <w:color w:val="000000" w:themeColor="text1"/>
          <w:sz w:val="24"/>
          <w:szCs w:val="24"/>
        </w:rPr>
        <w:t xml:space="preserve">’un neden olduğu gıda zehirlenmelerinin süt ürünleri içerisinden çoğunlukla peynirden kaynaklandığı belirtilmektedir (Erol ve İşeri, 2004). Herhangi bir sebep ile </w:t>
      </w:r>
      <w:r w:rsidRPr="007C6450">
        <w:rPr>
          <w:rFonts w:ascii="Times New Roman" w:hAnsi="Times New Roman" w:cs="Times New Roman"/>
          <w:i/>
          <w:color w:val="000000" w:themeColor="text1"/>
          <w:sz w:val="24"/>
          <w:szCs w:val="24"/>
        </w:rPr>
        <w:t xml:space="preserve">S. </w:t>
      </w:r>
      <w:r w:rsidR="00EC2917" w:rsidRPr="007C6450">
        <w:rPr>
          <w:rFonts w:ascii="Times New Roman" w:hAnsi="Times New Roman" w:cs="Times New Roman"/>
          <w:i/>
          <w:color w:val="000000" w:themeColor="text1"/>
          <w:sz w:val="24"/>
          <w:szCs w:val="24"/>
        </w:rPr>
        <w:lastRenderedPageBreak/>
        <w:t>a</w:t>
      </w:r>
      <w:r w:rsidRPr="007C6450">
        <w:rPr>
          <w:rFonts w:ascii="Times New Roman" w:hAnsi="Times New Roman" w:cs="Times New Roman"/>
          <w:i/>
          <w:color w:val="000000" w:themeColor="text1"/>
          <w:sz w:val="24"/>
          <w:szCs w:val="24"/>
        </w:rPr>
        <w:t>ureus</w:t>
      </w:r>
      <w:r w:rsidR="00E85B3F" w:rsidRPr="007C6450">
        <w:rPr>
          <w:rFonts w:ascii="Times New Roman" w:hAnsi="Times New Roman" w:cs="Times New Roman"/>
          <w:i/>
          <w:color w:val="000000" w:themeColor="text1"/>
          <w:sz w:val="24"/>
          <w:szCs w:val="24"/>
        </w:rPr>
        <w:t xml:space="preserve"> </w:t>
      </w:r>
      <w:r w:rsidRPr="007C6450">
        <w:rPr>
          <w:rFonts w:ascii="Times New Roman" w:hAnsi="Times New Roman" w:cs="Times New Roman"/>
          <w:color w:val="000000" w:themeColor="text1"/>
          <w:sz w:val="24"/>
          <w:szCs w:val="24"/>
        </w:rPr>
        <w:t>kontaminasyonu şekillenmesini takiben uygun muhafaza koşullarının (&lt; 7°C) sağlanmaması etkenin gelişerek toksin sentezlemesine neden olmakta ve enterotoksin oluşumu sonrasında uygulanan pişirme, pastörizasyon gibi işlemler toksin eliminasyonunda yetersiz kalarak stafilokokal gıda intoksikasyonuna neden olmaktadır (Erol, 2007).</w:t>
      </w:r>
    </w:p>
    <w:p w14:paraId="2094C01D" w14:textId="6A880BD7" w:rsidR="00EC2917" w:rsidRPr="007C6450" w:rsidRDefault="00EC2917" w:rsidP="00C24D4F">
      <w:pPr>
        <w:widowControl w:val="0"/>
        <w:spacing w:after="120" w:line="360" w:lineRule="auto"/>
        <w:ind w:firstLine="567"/>
        <w:jc w:val="both"/>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shd w:val="clear" w:color="auto" w:fill="FFFFFF"/>
        </w:rPr>
        <w:t xml:space="preserve">İncelenen 52 adet Urfa peynir örneğinin Baird Parker Agar'a yapılan ekimleri sonucu toplam 48 adet örnekte (%92) şüpheli </w:t>
      </w:r>
      <w:r w:rsidRPr="007C6450">
        <w:rPr>
          <w:rFonts w:ascii="Times New Roman" w:hAnsi="Times New Roman" w:cs="Times New Roman"/>
          <w:i/>
          <w:color w:val="000000" w:themeColor="text1"/>
          <w:sz w:val="24"/>
          <w:szCs w:val="24"/>
          <w:shd w:val="clear" w:color="auto" w:fill="FFFFFF"/>
        </w:rPr>
        <w:t>Staphylococcus aureus</w:t>
      </w:r>
      <w:r w:rsidRPr="007C6450">
        <w:rPr>
          <w:rFonts w:ascii="Times New Roman" w:hAnsi="Times New Roman" w:cs="Times New Roman"/>
          <w:color w:val="000000" w:themeColor="text1"/>
          <w:sz w:val="24"/>
          <w:szCs w:val="24"/>
          <w:shd w:val="clear" w:color="auto" w:fill="FFFFFF"/>
        </w:rPr>
        <w:t xml:space="preserve"> kolonileri yönüyle üreme olduğu belirlenmiştir. Örneklerde ortalama </w:t>
      </w:r>
      <w:r w:rsidRPr="007C6450">
        <w:rPr>
          <w:rFonts w:ascii="Times New Roman" w:hAnsi="Times New Roman" w:cs="Times New Roman"/>
          <w:i/>
          <w:color w:val="000000" w:themeColor="text1"/>
          <w:sz w:val="24"/>
          <w:szCs w:val="24"/>
          <w:shd w:val="clear" w:color="auto" w:fill="FFFFFF"/>
        </w:rPr>
        <w:t>S. aureus</w:t>
      </w:r>
      <w:r w:rsidRPr="007C6450">
        <w:rPr>
          <w:rFonts w:ascii="Times New Roman" w:hAnsi="Times New Roman" w:cs="Times New Roman"/>
          <w:color w:val="000000" w:themeColor="text1"/>
          <w:sz w:val="24"/>
          <w:szCs w:val="24"/>
          <w:shd w:val="clear" w:color="auto" w:fill="FFFFFF"/>
        </w:rPr>
        <w:t xml:space="preserve"> yükünün 4,48 log kob/g olduğu görülmüştür</w:t>
      </w:r>
      <w:r w:rsidR="00C24D4F" w:rsidRPr="007C6450">
        <w:rPr>
          <w:rFonts w:ascii="Times New Roman" w:hAnsi="Times New Roman" w:cs="Times New Roman"/>
          <w:color w:val="000000" w:themeColor="text1"/>
          <w:sz w:val="24"/>
          <w:szCs w:val="24"/>
          <w:shd w:val="clear" w:color="auto" w:fill="FFFFFF"/>
        </w:rPr>
        <w:t xml:space="preserve"> </w:t>
      </w:r>
      <w:r w:rsidRPr="007C6450">
        <w:rPr>
          <w:rFonts w:ascii="Times New Roman" w:hAnsi="Times New Roman" w:cs="Times New Roman"/>
          <w:color w:val="000000" w:themeColor="text1"/>
          <w:sz w:val="24"/>
          <w:szCs w:val="24"/>
          <w:shd w:val="clear" w:color="auto" w:fill="FFFFFF"/>
        </w:rPr>
        <w:t>(Binöl ve Özmen, 2016).</w:t>
      </w:r>
    </w:p>
    <w:p w14:paraId="059AEBDC" w14:textId="4CF0A072" w:rsidR="00EC2917" w:rsidRPr="007C6450" w:rsidRDefault="00EC2917" w:rsidP="00C24D4F">
      <w:pPr>
        <w:widowControl w:val="0"/>
        <w:spacing w:after="120" w:line="360" w:lineRule="auto"/>
        <w:ind w:firstLine="567"/>
        <w:jc w:val="both"/>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shd w:val="clear" w:color="auto" w:fill="FFFFFF"/>
        </w:rPr>
        <w:t>Muğla Halk Pazarında satışa sunulan ev yapımı peynirlerden elde edilen</w:t>
      </w:r>
      <w:r w:rsidR="00546388" w:rsidRPr="007C6450">
        <w:rPr>
          <w:rFonts w:ascii="Times New Roman" w:hAnsi="Times New Roman" w:cs="Times New Roman"/>
          <w:color w:val="000000" w:themeColor="text1"/>
          <w:sz w:val="24"/>
          <w:szCs w:val="24"/>
          <w:shd w:val="clear" w:color="auto" w:fill="FFFFFF"/>
        </w:rPr>
        <w:t xml:space="preserve"> </w:t>
      </w:r>
      <w:r w:rsidRPr="007C6450">
        <w:rPr>
          <w:rFonts w:ascii="Times New Roman" w:hAnsi="Times New Roman" w:cs="Times New Roman"/>
          <w:color w:val="000000" w:themeColor="text1"/>
          <w:sz w:val="24"/>
          <w:szCs w:val="24"/>
          <w:shd w:val="clear" w:color="auto" w:fill="FFFFFF"/>
        </w:rPr>
        <w:t xml:space="preserve">26 adet peynir örneğinde </w:t>
      </w:r>
      <w:r w:rsidRPr="007C6450">
        <w:rPr>
          <w:rFonts w:ascii="Times New Roman" w:hAnsi="Times New Roman" w:cs="Times New Roman"/>
          <w:i/>
          <w:color w:val="000000" w:themeColor="text1"/>
          <w:sz w:val="24"/>
          <w:szCs w:val="24"/>
          <w:shd w:val="clear" w:color="auto" w:fill="FFFFFF"/>
        </w:rPr>
        <w:t>Staphylococcus aureus</w:t>
      </w:r>
      <w:r w:rsidRPr="007C6450">
        <w:rPr>
          <w:rFonts w:ascii="Times New Roman" w:hAnsi="Times New Roman" w:cs="Times New Roman"/>
          <w:color w:val="000000" w:themeColor="text1"/>
          <w:sz w:val="24"/>
          <w:szCs w:val="24"/>
          <w:shd w:val="clear" w:color="auto" w:fill="FFFFFF"/>
        </w:rPr>
        <w:t xml:space="preserve"> 1.3x10</w:t>
      </w:r>
      <w:r w:rsidRPr="007C6450">
        <w:rPr>
          <w:rFonts w:ascii="Times New Roman" w:hAnsi="Times New Roman" w:cs="Times New Roman"/>
          <w:color w:val="000000" w:themeColor="text1"/>
          <w:sz w:val="24"/>
          <w:szCs w:val="24"/>
          <w:shd w:val="clear" w:color="auto" w:fill="FFFFFF"/>
          <w:vertAlign w:val="superscript"/>
        </w:rPr>
        <w:t>4</w:t>
      </w:r>
      <w:r w:rsidRPr="007C6450">
        <w:rPr>
          <w:rFonts w:ascii="Times New Roman" w:hAnsi="Times New Roman" w:cs="Times New Roman"/>
          <w:color w:val="000000" w:themeColor="text1"/>
          <w:sz w:val="24"/>
          <w:szCs w:val="24"/>
          <w:shd w:val="clear" w:color="auto" w:fill="FFFFFF"/>
        </w:rPr>
        <w:t xml:space="preserve"> kob/g olarak tespit edilmiştir (Uğur, 2001).</w:t>
      </w:r>
    </w:p>
    <w:p w14:paraId="235709CD" w14:textId="574FAD55" w:rsidR="00EC2917" w:rsidRPr="007C6450" w:rsidRDefault="00EC2917" w:rsidP="00C24D4F">
      <w:pPr>
        <w:widowControl w:val="0"/>
        <w:spacing w:after="120" w:line="360" w:lineRule="auto"/>
        <w:ind w:firstLine="567"/>
        <w:jc w:val="both"/>
        <w:rPr>
          <w:rFonts w:ascii="Times New Roman" w:hAnsi="Times New Roman" w:cs="Times New Roman"/>
          <w:color w:val="000000" w:themeColor="text1"/>
          <w:sz w:val="24"/>
          <w:szCs w:val="24"/>
          <w:shd w:val="clear" w:color="auto" w:fill="FFFFFF"/>
        </w:rPr>
      </w:pPr>
      <w:r w:rsidRPr="007C6450">
        <w:rPr>
          <w:rFonts w:ascii="Times New Roman" w:hAnsi="Times New Roman" w:cs="Times New Roman"/>
          <w:color w:val="000000" w:themeColor="text1"/>
          <w:sz w:val="24"/>
          <w:szCs w:val="24"/>
          <w:shd w:val="clear" w:color="auto" w:fill="FFFFFF"/>
        </w:rPr>
        <w:t xml:space="preserve"> İstanbul ve Şanlıurfa’daki halk pazarı ve marketlerde satışa sunulan Urfa peyniri örneklerinden izole edilen</w:t>
      </w:r>
      <w:r w:rsidRPr="007C6450">
        <w:rPr>
          <w:rFonts w:ascii="Times New Roman" w:hAnsi="Times New Roman" w:cs="Times New Roman"/>
          <w:color w:val="000000" w:themeColor="text1"/>
          <w:sz w:val="19"/>
          <w:szCs w:val="19"/>
          <w:shd w:val="clear" w:color="auto" w:fill="FFFFFF"/>
        </w:rPr>
        <w:t xml:space="preserve"> </w:t>
      </w:r>
      <w:r w:rsidRPr="007C6450">
        <w:rPr>
          <w:rFonts w:ascii="Times New Roman" w:hAnsi="Times New Roman" w:cs="Times New Roman"/>
          <w:color w:val="000000" w:themeColor="text1"/>
          <w:sz w:val="24"/>
          <w:szCs w:val="24"/>
          <w:shd w:val="clear" w:color="auto" w:fill="FFFFFF"/>
        </w:rPr>
        <w:t>toplam 52 adet Urfa peyniri örneğinin 48’inde (%92) ortalama 4.48±1.76 log</w:t>
      </w:r>
      <w:r w:rsidRPr="007C6450">
        <w:rPr>
          <w:rFonts w:ascii="Times New Roman" w:hAnsi="Times New Roman" w:cs="Times New Roman"/>
          <w:color w:val="000000" w:themeColor="text1"/>
          <w:sz w:val="24"/>
          <w:szCs w:val="24"/>
          <w:shd w:val="clear" w:color="auto" w:fill="FFFFFF"/>
          <w:vertAlign w:val="subscript"/>
        </w:rPr>
        <w:t> </w:t>
      </w:r>
      <w:r w:rsidRPr="007C6450">
        <w:rPr>
          <w:rFonts w:ascii="Times New Roman" w:hAnsi="Times New Roman" w:cs="Times New Roman"/>
          <w:color w:val="000000" w:themeColor="text1"/>
          <w:sz w:val="24"/>
          <w:szCs w:val="24"/>
          <w:shd w:val="clear" w:color="auto" w:fill="FFFFFF"/>
        </w:rPr>
        <w:t>kob/g düzeyinde </w:t>
      </w:r>
      <w:r w:rsidRPr="007C6450">
        <w:rPr>
          <w:rFonts w:ascii="Times New Roman" w:hAnsi="Times New Roman" w:cs="Times New Roman"/>
          <w:i/>
          <w:iCs/>
          <w:color w:val="000000" w:themeColor="text1"/>
          <w:sz w:val="24"/>
          <w:szCs w:val="24"/>
          <w:shd w:val="clear" w:color="auto" w:fill="FFFFFF"/>
        </w:rPr>
        <w:t>S. aureus</w:t>
      </w:r>
      <w:r w:rsidRPr="007C6450">
        <w:rPr>
          <w:rFonts w:ascii="Times New Roman" w:hAnsi="Times New Roman" w:cs="Times New Roman"/>
          <w:color w:val="000000" w:themeColor="text1"/>
          <w:sz w:val="24"/>
          <w:szCs w:val="24"/>
          <w:shd w:val="clear" w:color="auto" w:fill="FFFFFF"/>
        </w:rPr>
        <w:t> tespit edilmiş ve örneklerin sadece %25’inin Türk Gıda Kodeksi’ne uygun olduğu belirlenmiştir.</w:t>
      </w:r>
      <w:r w:rsidR="00546388" w:rsidRPr="007C6450">
        <w:rPr>
          <w:rFonts w:ascii="Times New Roman" w:hAnsi="Times New Roman" w:cs="Times New Roman"/>
          <w:color w:val="000000" w:themeColor="text1"/>
          <w:sz w:val="24"/>
          <w:szCs w:val="24"/>
          <w:shd w:val="clear" w:color="auto" w:fill="FFFFFF"/>
        </w:rPr>
        <w:t xml:space="preserve"> </w:t>
      </w:r>
      <w:r w:rsidRPr="007C6450">
        <w:rPr>
          <w:rFonts w:ascii="Times New Roman" w:hAnsi="Times New Roman" w:cs="Times New Roman"/>
          <w:color w:val="000000" w:themeColor="text1"/>
          <w:sz w:val="24"/>
          <w:szCs w:val="24"/>
          <w:shd w:val="clear" w:color="auto" w:fill="FFFFFF"/>
        </w:rPr>
        <w:t xml:space="preserve">Elde edilen 64 izolatın 22’sinin (%34.4) koagülaz pozitif, 31’inin (%48.4) DNaz pozitif olduğu, 20’sinin (%31.25) ise metisiline karşı dirençli olduğu tespit edilmiştir. Çalışma sonucunda analiz edilen Urfa peyniri örneklerinde enterotoksin üretme potansiyeli yüksek ve metisiline dirençli </w:t>
      </w:r>
      <w:r w:rsidRPr="007C6450">
        <w:rPr>
          <w:rFonts w:ascii="Times New Roman" w:hAnsi="Times New Roman" w:cs="Times New Roman"/>
          <w:i/>
          <w:color w:val="000000" w:themeColor="text1"/>
          <w:sz w:val="24"/>
          <w:szCs w:val="24"/>
          <w:shd w:val="clear" w:color="auto" w:fill="FFFFFF"/>
        </w:rPr>
        <w:t>S</w:t>
      </w:r>
      <w:r w:rsidRPr="007C6450">
        <w:rPr>
          <w:rFonts w:ascii="Times New Roman" w:hAnsi="Times New Roman" w:cs="Times New Roman"/>
          <w:i/>
          <w:iCs/>
          <w:color w:val="000000" w:themeColor="text1"/>
          <w:sz w:val="24"/>
          <w:szCs w:val="24"/>
          <w:shd w:val="clear" w:color="auto" w:fill="FFFFFF"/>
        </w:rPr>
        <w:t>. aureus</w:t>
      </w:r>
      <w:r w:rsidRPr="007C6450">
        <w:rPr>
          <w:rFonts w:ascii="Times New Roman" w:hAnsi="Times New Roman" w:cs="Times New Roman"/>
          <w:color w:val="000000" w:themeColor="text1"/>
          <w:sz w:val="24"/>
          <w:szCs w:val="24"/>
          <w:shd w:val="clear" w:color="auto" w:fill="FFFFFF"/>
        </w:rPr>
        <w:t> izolatlarının bulunduğu, bu nedenle bu peynirlerin tüketiminin halk sağlığı için riskli olabileceği görülmüştür (Bingöl ve Özmen, 2017).</w:t>
      </w:r>
    </w:p>
    <w:p w14:paraId="5D1FBDC2" w14:textId="77777777" w:rsidR="00EC2917" w:rsidRPr="007C6450" w:rsidRDefault="00EC2917" w:rsidP="00C24D4F">
      <w:pPr>
        <w:widowControl w:val="0"/>
        <w:spacing w:after="120" w:line="360" w:lineRule="auto"/>
        <w:ind w:firstLine="567"/>
        <w:jc w:val="both"/>
        <w:rPr>
          <w:rFonts w:ascii="Times New Roman" w:hAnsi="Times New Roman" w:cs="Times New Roman"/>
          <w:color w:val="000000" w:themeColor="text1"/>
          <w:sz w:val="24"/>
          <w:szCs w:val="24"/>
          <w:shd w:val="clear" w:color="auto" w:fill="FFFFFF"/>
        </w:rPr>
      </w:pPr>
      <w:r w:rsidRPr="007C6450">
        <w:rPr>
          <w:rFonts w:ascii="Times New Roman" w:hAnsi="Times New Roman" w:cs="Times New Roman"/>
          <w:color w:val="000000" w:themeColor="text1"/>
          <w:sz w:val="24"/>
          <w:szCs w:val="24"/>
          <w:shd w:val="clear" w:color="auto" w:fill="FFFFFF"/>
        </w:rPr>
        <w:t xml:space="preserve">Bastam ve diğerleri (2021) aralarında 30 adet peynir örneğinin de bulunduğu toplam 100 süt ve süt ürününü incelemişler ve bu 100 örnekten 10 tanesinin, 30 adet peynir örneğinden de 3 tanesinin </w:t>
      </w:r>
      <w:r w:rsidRPr="007C6450">
        <w:rPr>
          <w:rFonts w:ascii="Times New Roman" w:hAnsi="Times New Roman" w:cs="Times New Roman"/>
          <w:i/>
          <w:color w:val="000000" w:themeColor="text1"/>
          <w:sz w:val="24"/>
          <w:szCs w:val="24"/>
          <w:shd w:val="clear" w:color="auto" w:fill="FFFFFF"/>
        </w:rPr>
        <w:t>S. aureus</w:t>
      </w:r>
      <w:r w:rsidRPr="007C6450">
        <w:rPr>
          <w:rFonts w:ascii="Times New Roman" w:hAnsi="Times New Roman" w:cs="Times New Roman"/>
          <w:color w:val="000000" w:themeColor="text1"/>
          <w:sz w:val="24"/>
          <w:szCs w:val="24"/>
          <w:shd w:val="clear" w:color="auto" w:fill="FFFFFF"/>
        </w:rPr>
        <w:t xml:space="preserve"> ile kontamine durumda olduğunu bulmuşlardır. Araştırmacılar etken ile peynirlerin kontaminasyonunun, üretimde kullanılan sütlerin yetersiz düzeyde pastörize edilmesinden ya da süte pastörizasyon uygulanmadan işlenilmesinden kaynaklanmış olabileceği belirtilmiştir.</w:t>
      </w:r>
    </w:p>
    <w:p w14:paraId="25BFB5D6" w14:textId="77777777" w:rsidR="00EC2917" w:rsidRPr="007C6450" w:rsidRDefault="00EC2917" w:rsidP="00C24D4F">
      <w:pPr>
        <w:widowControl w:val="0"/>
        <w:spacing w:after="120" w:line="360" w:lineRule="auto"/>
        <w:ind w:firstLine="567"/>
        <w:jc w:val="both"/>
        <w:rPr>
          <w:rFonts w:ascii="Times New Roman" w:hAnsi="Times New Roman" w:cs="Times New Roman"/>
          <w:color w:val="000000" w:themeColor="text1"/>
          <w:sz w:val="24"/>
          <w:szCs w:val="24"/>
          <w:shd w:val="clear" w:color="auto" w:fill="FFFFFF"/>
        </w:rPr>
      </w:pPr>
      <w:r w:rsidRPr="007C6450">
        <w:rPr>
          <w:rFonts w:ascii="Times New Roman" w:hAnsi="Times New Roman" w:cs="Times New Roman"/>
          <w:color w:val="000000" w:themeColor="text1"/>
          <w:sz w:val="24"/>
          <w:szCs w:val="24"/>
          <w:shd w:val="clear" w:color="auto" w:fill="FFFFFF"/>
        </w:rPr>
        <w:t xml:space="preserve">Etiyopya’da aralarında 28 adet peynir örneğinin de bulunduğu toplam 486 adet süt ve süt ürününü incelenmiştir. Bu ürünlerden 52 tane örneğin (%10,69), 28 adet peynir örneğinden de 4 tanesinin (%14,29) </w:t>
      </w:r>
      <w:r w:rsidRPr="007C6450">
        <w:rPr>
          <w:rFonts w:ascii="Times New Roman" w:hAnsi="Times New Roman" w:cs="Times New Roman"/>
          <w:i/>
          <w:color w:val="000000" w:themeColor="text1"/>
          <w:sz w:val="24"/>
          <w:szCs w:val="24"/>
          <w:shd w:val="clear" w:color="auto" w:fill="FFFFFF"/>
        </w:rPr>
        <w:t>S. aureus</w:t>
      </w:r>
      <w:r w:rsidRPr="007C6450">
        <w:rPr>
          <w:rFonts w:ascii="Times New Roman" w:hAnsi="Times New Roman" w:cs="Times New Roman"/>
          <w:color w:val="000000" w:themeColor="text1"/>
          <w:sz w:val="24"/>
          <w:szCs w:val="24"/>
          <w:shd w:val="clear" w:color="auto" w:fill="FFFFFF"/>
        </w:rPr>
        <w:t xml:space="preserve"> ile kontamine olduğu tespit edilmiştir. Etkenin peynirlere üretim süreci ile yakın temasta olan kişilerden ya da yüzeylerden bulaşmış olabileceği değerlendirilmiştir (Gebremedhin ve diğerleri, 2022).</w:t>
      </w:r>
    </w:p>
    <w:p w14:paraId="33A15E5D" w14:textId="365E10B8" w:rsidR="00EC2917" w:rsidRPr="007C6450" w:rsidRDefault="00EC2917" w:rsidP="00C24D4F">
      <w:pPr>
        <w:widowControl w:val="0"/>
        <w:spacing w:after="120" w:line="360" w:lineRule="auto"/>
        <w:ind w:firstLine="567"/>
        <w:jc w:val="both"/>
        <w:rPr>
          <w:rFonts w:ascii="Times New Roman" w:hAnsi="Times New Roman" w:cs="Times New Roman"/>
          <w:color w:val="000000" w:themeColor="text1"/>
          <w:sz w:val="24"/>
          <w:szCs w:val="24"/>
          <w:shd w:val="clear" w:color="auto" w:fill="FFFFFF"/>
        </w:rPr>
      </w:pPr>
      <w:r w:rsidRPr="007C6450">
        <w:rPr>
          <w:rFonts w:ascii="Times New Roman" w:hAnsi="Times New Roman" w:cs="Times New Roman"/>
          <w:color w:val="000000" w:themeColor="text1"/>
          <w:sz w:val="24"/>
          <w:szCs w:val="24"/>
          <w:shd w:val="clear" w:color="auto" w:fill="FFFFFF"/>
        </w:rPr>
        <w:t xml:space="preserve">André ve ark. (2008) Brezilya’da bir peynir üretim tesisinde yapmış oldukları çalışmada tesiste çalışanların ellerinden 73 </w:t>
      </w:r>
      <w:r w:rsidRPr="007C6450">
        <w:rPr>
          <w:rFonts w:ascii="Times New Roman" w:hAnsi="Times New Roman" w:cs="Times New Roman"/>
          <w:i/>
          <w:color w:val="000000" w:themeColor="text1"/>
          <w:sz w:val="24"/>
          <w:szCs w:val="24"/>
          <w:shd w:val="clear" w:color="auto" w:fill="FFFFFF"/>
        </w:rPr>
        <w:t xml:space="preserve">S. aureus </w:t>
      </w:r>
      <w:r w:rsidRPr="007C6450">
        <w:rPr>
          <w:rFonts w:ascii="Times New Roman" w:hAnsi="Times New Roman" w:cs="Times New Roman"/>
          <w:color w:val="000000" w:themeColor="text1"/>
          <w:sz w:val="24"/>
          <w:szCs w:val="24"/>
          <w:shd w:val="clear" w:color="auto" w:fill="FFFFFF"/>
        </w:rPr>
        <w:t>izolatı (%75) elde ederken, bu oran çiğ</w:t>
      </w:r>
      <w:r w:rsidR="000C13E5" w:rsidRPr="007C6450">
        <w:rPr>
          <w:rFonts w:ascii="Times New Roman" w:hAnsi="Times New Roman" w:cs="Times New Roman"/>
          <w:color w:val="000000" w:themeColor="text1"/>
          <w:sz w:val="24"/>
          <w:szCs w:val="24"/>
          <w:shd w:val="clear" w:color="auto" w:fill="FFFFFF"/>
        </w:rPr>
        <w:t xml:space="preserve"> </w:t>
      </w:r>
      <w:r w:rsidR="000C13E5" w:rsidRPr="007C6450">
        <w:rPr>
          <w:rFonts w:ascii="Times New Roman" w:hAnsi="Times New Roman" w:cs="Times New Roman"/>
          <w:color w:val="000000" w:themeColor="text1"/>
          <w:sz w:val="24"/>
          <w:szCs w:val="24"/>
          <w:shd w:val="clear" w:color="auto" w:fill="FFFFFF"/>
        </w:rPr>
        <w:lastRenderedPageBreak/>
        <w:t>süt örneklerinden izole edilen</w:t>
      </w:r>
      <w:r w:rsidRPr="007C6450">
        <w:rPr>
          <w:rFonts w:ascii="Times New Roman" w:hAnsi="Times New Roman" w:cs="Times New Roman"/>
          <w:color w:val="000000" w:themeColor="text1"/>
          <w:sz w:val="24"/>
          <w:szCs w:val="24"/>
          <w:shd w:val="clear" w:color="auto" w:fill="FFFFFF"/>
        </w:rPr>
        <w:t xml:space="preserve">ler için % 66,7 ve Minas Frescal peynirinden izole edilenlerde %70,8 olarak bulunmuştur. Bu sonuçlar peynir üretiminde çiğ sütün </w:t>
      </w:r>
      <w:r w:rsidRPr="007C6450">
        <w:rPr>
          <w:rFonts w:ascii="Times New Roman" w:hAnsi="Times New Roman" w:cs="Times New Roman"/>
          <w:i/>
          <w:color w:val="000000" w:themeColor="text1"/>
          <w:sz w:val="24"/>
          <w:szCs w:val="24"/>
          <w:shd w:val="clear" w:color="auto" w:fill="FFFFFF"/>
        </w:rPr>
        <w:t>S. aureus</w:t>
      </w:r>
      <w:r w:rsidRPr="007C6450">
        <w:rPr>
          <w:rFonts w:ascii="Times New Roman" w:hAnsi="Times New Roman" w:cs="Times New Roman"/>
          <w:color w:val="000000" w:themeColor="text1"/>
          <w:sz w:val="24"/>
          <w:szCs w:val="24"/>
          <w:shd w:val="clear" w:color="auto" w:fill="FFFFFF"/>
        </w:rPr>
        <w:t xml:space="preserve"> kontaminasyonu açısından çok önemli olduğunu göstermiştir.</w:t>
      </w:r>
      <w:r w:rsidR="00546388" w:rsidRPr="007C6450">
        <w:rPr>
          <w:rFonts w:ascii="Times New Roman" w:hAnsi="Times New Roman" w:cs="Times New Roman"/>
          <w:color w:val="000000" w:themeColor="text1"/>
          <w:sz w:val="24"/>
          <w:szCs w:val="24"/>
          <w:shd w:val="clear" w:color="auto" w:fill="FFFFFF"/>
        </w:rPr>
        <w:t xml:space="preserve"> </w:t>
      </w:r>
    </w:p>
    <w:p w14:paraId="6D4C886A" w14:textId="595086AE" w:rsidR="00651845" w:rsidRPr="007C6450" w:rsidRDefault="00651845" w:rsidP="00C24D4F">
      <w:pPr>
        <w:widowControl w:val="0"/>
        <w:spacing w:after="120" w:line="360" w:lineRule="auto"/>
        <w:ind w:firstLine="567"/>
        <w:jc w:val="both"/>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t>İzmir ilinde satışa sunulan peynirlerin stafilokokal enterotoksin içeriğinin araştırıldığı bir çalışmada, çeşitli firma ve mandıralara ait beyaz, kaşar, tulum ve Van otlu peynirleri incelenmiştir. Yapılan analizler sonucunda örneklerde en çok tespit edilen enterotoksin tipinin %58.8 oranıyla SEA olduğu, bunu sırasıyla SEB (%41.2), SEC (% 11.8) ve SED (%5.9)’nin izlediği tespit edilmiştir (Demirel ve Karapınar, 2004).</w:t>
      </w:r>
    </w:p>
    <w:p w14:paraId="35090CF6" w14:textId="6AF21A90" w:rsidR="007417EF" w:rsidRPr="007C6450" w:rsidRDefault="00C328CD" w:rsidP="00C24D4F">
      <w:pPr>
        <w:widowControl w:val="0"/>
        <w:spacing w:after="120" w:line="360" w:lineRule="auto"/>
        <w:ind w:firstLine="567"/>
        <w:jc w:val="both"/>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t xml:space="preserve">Tasçı </w:t>
      </w:r>
      <w:r w:rsidR="00D56507">
        <w:rPr>
          <w:rFonts w:ascii="Times New Roman" w:hAnsi="Times New Roman" w:cs="Times New Roman"/>
          <w:color w:val="000000" w:themeColor="text1"/>
          <w:sz w:val="24"/>
          <w:szCs w:val="24"/>
        </w:rPr>
        <w:t>ve diğerleri</w:t>
      </w:r>
      <w:r w:rsidR="00D56507" w:rsidRPr="007C6450">
        <w:rPr>
          <w:rFonts w:ascii="Times New Roman" w:hAnsi="Times New Roman" w:cs="Times New Roman"/>
          <w:color w:val="000000" w:themeColor="text1"/>
          <w:sz w:val="24"/>
          <w:szCs w:val="24"/>
        </w:rPr>
        <w:t xml:space="preserve"> </w:t>
      </w:r>
      <w:r w:rsidRPr="007C6450">
        <w:rPr>
          <w:rFonts w:ascii="Times New Roman" w:hAnsi="Times New Roman" w:cs="Times New Roman"/>
          <w:color w:val="000000" w:themeColor="text1"/>
          <w:sz w:val="24"/>
          <w:szCs w:val="24"/>
        </w:rPr>
        <w:t xml:space="preserve">(2011) inceledikleri </w:t>
      </w:r>
      <w:r w:rsidR="007417EF" w:rsidRPr="007C6450">
        <w:rPr>
          <w:rFonts w:ascii="Times New Roman" w:hAnsi="Times New Roman" w:cs="Times New Roman"/>
          <w:color w:val="000000" w:themeColor="text1"/>
          <w:sz w:val="24"/>
          <w:szCs w:val="24"/>
        </w:rPr>
        <w:t>50 peynir örneğinden 3 tanesinin</w:t>
      </w:r>
      <w:r w:rsidRPr="007C6450">
        <w:rPr>
          <w:rFonts w:ascii="Times New Roman" w:hAnsi="Times New Roman" w:cs="Times New Roman"/>
          <w:color w:val="000000" w:themeColor="text1"/>
          <w:sz w:val="24"/>
          <w:szCs w:val="24"/>
        </w:rPr>
        <w:t xml:space="preserve"> </w:t>
      </w:r>
      <w:r w:rsidR="007417EF" w:rsidRPr="007C6450">
        <w:rPr>
          <w:rFonts w:ascii="Times New Roman" w:hAnsi="Times New Roman" w:cs="Times New Roman"/>
          <w:color w:val="000000" w:themeColor="text1"/>
          <w:sz w:val="24"/>
          <w:szCs w:val="24"/>
        </w:rPr>
        <w:t xml:space="preserve">stafilokokkal enterotoksinler (SEB, SEC ve SEC) ile kontamine olduğunu ELISA yöntemiyle tespit etmişlerdir. Bostan vd (2006) ise </w:t>
      </w:r>
      <w:r w:rsidR="000C13E5" w:rsidRPr="007C6450">
        <w:rPr>
          <w:rFonts w:ascii="Times New Roman" w:hAnsi="Times New Roman" w:cs="Times New Roman"/>
          <w:color w:val="000000" w:themeColor="text1"/>
          <w:sz w:val="24"/>
          <w:szCs w:val="24"/>
        </w:rPr>
        <w:t xml:space="preserve">inceledikleri </w:t>
      </w:r>
      <w:r w:rsidR="007417EF" w:rsidRPr="007C6450">
        <w:rPr>
          <w:rFonts w:ascii="Times New Roman" w:hAnsi="Times New Roman" w:cs="Times New Roman"/>
          <w:color w:val="000000" w:themeColor="text1"/>
          <w:sz w:val="24"/>
          <w:szCs w:val="24"/>
        </w:rPr>
        <w:t>50 beyaz ve 50 tulum peyniri örneğinde ELISA yöntemiyle SE aramışlar, ancak hiçbir örnekte</w:t>
      </w:r>
      <w:r w:rsidR="000C13E5" w:rsidRPr="007C6450">
        <w:rPr>
          <w:rFonts w:ascii="Times New Roman" w:hAnsi="Times New Roman" w:cs="Times New Roman"/>
          <w:color w:val="000000" w:themeColor="text1"/>
          <w:sz w:val="24"/>
          <w:szCs w:val="24"/>
        </w:rPr>
        <w:t xml:space="preserve"> SE</w:t>
      </w:r>
      <w:r w:rsidR="007417EF" w:rsidRPr="007C6450">
        <w:rPr>
          <w:rFonts w:ascii="Times New Roman" w:hAnsi="Times New Roman" w:cs="Times New Roman"/>
          <w:color w:val="000000" w:themeColor="text1"/>
          <w:sz w:val="24"/>
          <w:szCs w:val="24"/>
        </w:rPr>
        <w:t xml:space="preserve"> bulamamışlardır. </w:t>
      </w:r>
    </w:p>
    <w:p w14:paraId="59D9AD8C" w14:textId="6E9AFC18" w:rsidR="00B4353F" w:rsidRPr="007C6450" w:rsidRDefault="00B4353F" w:rsidP="00C24D4F">
      <w:pPr>
        <w:widowControl w:val="0"/>
        <w:spacing w:after="120" w:line="360" w:lineRule="auto"/>
        <w:ind w:firstLine="567"/>
        <w:jc w:val="both"/>
        <w:rPr>
          <w:rFonts w:ascii="Times New Roman" w:hAnsi="Times New Roman" w:cs="Times New Roman"/>
          <w:color w:val="000000" w:themeColor="text1"/>
          <w:sz w:val="24"/>
          <w:szCs w:val="24"/>
          <w:shd w:val="clear" w:color="auto" w:fill="FFFFFF"/>
        </w:rPr>
      </w:pPr>
      <w:r w:rsidRPr="007C6450">
        <w:rPr>
          <w:rFonts w:ascii="Times New Roman" w:hAnsi="Times New Roman" w:cs="Times New Roman"/>
          <w:color w:val="000000" w:themeColor="text1"/>
          <w:sz w:val="24"/>
          <w:szCs w:val="24"/>
          <w:shd w:val="clear" w:color="auto" w:fill="FFFFFF"/>
        </w:rPr>
        <w:t xml:space="preserve">Andretta </w:t>
      </w:r>
      <w:r w:rsidR="00D56507">
        <w:rPr>
          <w:rFonts w:ascii="Times New Roman" w:hAnsi="Times New Roman" w:cs="Times New Roman"/>
          <w:color w:val="000000" w:themeColor="text1"/>
          <w:sz w:val="24"/>
          <w:szCs w:val="24"/>
        </w:rPr>
        <w:t>ve diğerleri</w:t>
      </w:r>
      <w:r w:rsidR="00D56507" w:rsidRPr="007C6450">
        <w:rPr>
          <w:rFonts w:ascii="Times New Roman" w:hAnsi="Times New Roman" w:cs="Times New Roman"/>
          <w:color w:val="000000" w:themeColor="text1"/>
          <w:sz w:val="24"/>
          <w:szCs w:val="24"/>
          <w:shd w:val="clear" w:color="auto" w:fill="FFFFFF"/>
        </w:rPr>
        <w:t xml:space="preserve"> </w:t>
      </w:r>
      <w:r w:rsidRPr="007C6450">
        <w:rPr>
          <w:rFonts w:ascii="Times New Roman" w:hAnsi="Times New Roman" w:cs="Times New Roman"/>
          <w:color w:val="000000" w:themeColor="text1"/>
          <w:sz w:val="24"/>
          <w:szCs w:val="24"/>
          <w:shd w:val="clear" w:color="auto" w:fill="FFFFFF"/>
        </w:rPr>
        <w:t>(2019) serro peynirinde PCR ve ELISA kullandıkları çalışmada klasik satfilokokkal enterotoksinlere (SEA, SEB, SEC, SED, and SEE) ve bu toksinleri enkode eden genlere rastlamamışlardır. Araştırmacılar süt ürünleri üretim teknolojilerinde etkin süt sağım uygulamaları ve işletme hijyen koşullarıyla kontaminasyon riskinin düşürülebileceğini belirtmişlerdir.</w:t>
      </w:r>
      <w:r w:rsidR="00546388" w:rsidRPr="007C6450">
        <w:rPr>
          <w:rFonts w:ascii="Times New Roman" w:hAnsi="Times New Roman" w:cs="Times New Roman"/>
          <w:color w:val="000000" w:themeColor="text1"/>
          <w:sz w:val="24"/>
          <w:szCs w:val="24"/>
          <w:shd w:val="clear" w:color="auto" w:fill="FFFFFF"/>
        </w:rPr>
        <w:t xml:space="preserve"> </w:t>
      </w:r>
    </w:p>
    <w:p w14:paraId="083DD375" w14:textId="6A81A6D0" w:rsidR="00651845" w:rsidRPr="007C6450" w:rsidRDefault="00B4353F" w:rsidP="007C6450">
      <w:pPr>
        <w:widowControl w:val="0"/>
        <w:spacing w:after="120" w:line="360" w:lineRule="auto"/>
        <w:ind w:firstLine="567"/>
        <w:jc w:val="both"/>
        <w:rPr>
          <w:rFonts w:ascii="Times New Roman" w:hAnsi="Times New Roman" w:cs="Times New Roman"/>
          <w:color w:val="000000" w:themeColor="text1"/>
        </w:rPr>
      </w:pPr>
      <w:r w:rsidRPr="007C6450">
        <w:rPr>
          <w:rFonts w:ascii="Times New Roman" w:hAnsi="Times New Roman" w:cs="Times New Roman"/>
          <w:color w:val="000000" w:themeColor="text1"/>
          <w:sz w:val="24"/>
          <w:szCs w:val="24"/>
          <w:shd w:val="clear" w:color="auto" w:fill="FFFFFF"/>
        </w:rPr>
        <w:t xml:space="preserve">Enterotoksinlerin saptanmasında immünolojik metotlar (ELISA) yüksek spesifitesi, etkinliği ve kompleks alet-ekipmana ihtiyaç duyulmaması açısından önemli bir metot olarak tanımlanmaktadır (Le Loir and Hennekinne, 2014). Ancak olası non-spesifik etkileşimlerin yanlış pozitif sonuçlar verebileceği de belirtilmektedir (Verzony-Rozand </w:t>
      </w:r>
      <w:r w:rsidR="00D56507">
        <w:rPr>
          <w:rFonts w:ascii="Times New Roman" w:hAnsi="Times New Roman" w:cs="Times New Roman"/>
          <w:color w:val="000000" w:themeColor="text1"/>
          <w:sz w:val="24"/>
          <w:szCs w:val="24"/>
        </w:rPr>
        <w:t>ve diğerleri</w:t>
      </w:r>
      <w:r w:rsidRPr="007C6450">
        <w:rPr>
          <w:rFonts w:ascii="Times New Roman" w:hAnsi="Times New Roman" w:cs="Times New Roman"/>
          <w:color w:val="000000" w:themeColor="text1"/>
          <w:sz w:val="24"/>
          <w:szCs w:val="24"/>
          <w:shd w:val="clear" w:color="auto" w:fill="FFFFFF"/>
        </w:rPr>
        <w:t>, 2004).</w:t>
      </w:r>
      <w:r w:rsidR="007C6450">
        <w:rPr>
          <w:rFonts w:ascii="Times New Roman" w:hAnsi="Times New Roman" w:cs="Times New Roman"/>
          <w:color w:val="000000" w:themeColor="text1"/>
          <w:sz w:val="24"/>
          <w:szCs w:val="24"/>
          <w:shd w:val="clear" w:color="auto" w:fill="FFFFFF"/>
        </w:rPr>
        <w:t xml:space="preserve"> </w:t>
      </w:r>
      <w:r w:rsidR="00EC2917" w:rsidRPr="007C6450">
        <w:rPr>
          <w:rFonts w:ascii="Times New Roman" w:hAnsi="Times New Roman" w:cs="Times New Roman"/>
          <w:color w:val="000000" w:themeColor="text1"/>
          <w:sz w:val="24"/>
          <w:szCs w:val="24"/>
          <w:shd w:val="clear" w:color="auto" w:fill="FFFFFF"/>
        </w:rPr>
        <w:t xml:space="preserve">ELISA </w:t>
      </w:r>
      <w:r w:rsidRPr="007C6450">
        <w:rPr>
          <w:rFonts w:ascii="Times New Roman" w:hAnsi="Times New Roman" w:cs="Times New Roman"/>
          <w:color w:val="000000" w:themeColor="text1"/>
          <w:sz w:val="24"/>
          <w:szCs w:val="24"/>
          <w:shd w:val="clear" w:color="auto" w:fill="FFFFFF"/>
        </w:rPr>
        <w:t xml:space="preserve">yönteminin SEA tespitinde sadece süt ürünlerinde değil aynı zamanda soslarda ve karaciğer mousse’da da etkin bir şekilde kullanılabileceği Clarisse </w:t>
      </w:r>
      <w:r w:rsidR="00D56507">
        <w:rPr>
          <w:rFonts w:ascii="Times New Roman" w:hAnsi="Times New Roman" w:cs="Times New Roman"/>
          <w:color w:val="000000" w:themeColor="text1"/>
          <w:sz w:val="24"/>
          <w:szCs w:val="24"/>
        </w:rPr>
        <w:t>ve diğerleri</w:t>
      </w:r>
      <w:r w:rsidRPr="007C6450">
        <w:rPr>
          <w:rFonts w:ascii="Times New Roman" w:hAnsi="Times New Roman" w:cs="Times New Roman"/>
          <w:color w:val="000000" w:themeColor="text1"/>
          <w:sz w:val="24"/>
          <w:szCs w:val="24"/>
          <w:shd w:val="clear" w:color="auto" w:fill="FFFFFF"/>
        </w:rPr>
        <w:t>. (2013) tarafından belirtilmiştir.</w:t>
      </w:r>
      <w:r w:rsidR="00546388" w:rsidRPr="007C6450">
        <w:rPr>
          <w:rFonts w:ascii="Times New Roman" w:hAnsi="Times New Roman" w:cs="Times New Roman"/>
          <w:color w:val="000000" w:themeColor="text1"/>
          <w:sz w:val="24"/>
          <w:szCs w:val="24"/>
          <w:shd w:val="clear" w:color="auto" w:fill="FFFFFF"/>
        </w:rPr>
        <w:t xml:space="preserve"> </w:t>
      </w:r>
      <w:r w:rsidRPr="007C6450">
        <w:rPr>
          <w:rFonts w:ascii="Times New Roman" w:hAnsi="Times New Roman" w:cs="Times New Roman"/>
          <w:color w:val="000000" w:themeColor="text1"/>
          <w:sz w:val="24"/>
          <w:szCs w:val="24"/>
          <w:shd w:val="clear" w:color="auto" w:fill="FFFFFF"/>
        </w:rPr>
        <w:t xml:space="preserve">Benzer şekilde yaptıkları çalışmada Valihrach </w:t>
      </w:r>
      <w:r w:rsidR="00D56507">
        <w:rPr>
          <w:rFonts w:ascii="Times New Roman" w:hAnsi="Times New Roman" w:cs="Times New Roman"/>
          <w:color w:val="000000" w:themeColor="text1"/>
          <w:sz w:val="24"/>
          <w:szCs w:val="24"/>
        </w:rPr>
        <w:t>ve diğerleri</w:t>
      </w:r>
      <w:r w:rsidR="00D56507" w:rsidRPr="007C6450">
        <w:rPr>
          <w:rFonts w:ascii="Times New Roman" w:hAnsi="Times New Roman" w:cs="Times New Roman"/>
          <w:color w:val="000000" w:themeColor="text1"/>
          <w:sz w:val="24"/>
          <w:szCs w:val="24"/>
          <w:shd w:val="clear" w:color="auto" w:fill="FFFFFF"/>
        </w:rPr>
        <w:t xml:space="preserve"> </w:t>
      </w:r>
      <w:r w:rsidRPr="007C6450">
        <w:rPr>
          <w:rFonts w:ascii="Times New Roman" w:hAnsi="Times New Roman" w:cs="Times New Roman"/>
          <w:color w:val="000000" w:themeColor="text1"/>
          <w:sz w:val="24"/>
          <w:szCs w:val="24"/>
          <w:shd w:val="clear" w:color="auto" w:fill="FFFFFF"/>
        </w:rPr>
        <w:t xml:space="preserve">(2014) ELISA yöntemini sütte SEC </w:t>
      </w:r>
      <w:r w:rsidR="00EC2917" w:rsidRPr="007C6450">
        <w:rPr>
          <w:rFonts w:ascii="Times New Roman" w:hAnsi="Times New Roman" w:cs="Times New Roman"/>
          <w:color w:val="000000" w:themeColor="text1"/>
          <w:sz w:val="24"/>
          <w:szCs w:val="24"/>
          <w:shd w:val="clear" w:color="auto" w:fill="FFFFFF"/>
        </w:rPr>
        <w:t>aranmasında</w:t>
      </w:r>
      <w:r w:rsidRPr="007C6450">
        <w:rPr>
          <w:rFonts w:ascii="Times New Roman" w:hAnsi="Times New Roman" w:cs="Times New Roman"/>
          <w:color w:val="000000" w:themeColor="text1"/>
          <w:sz w:val="24"/>
          <w:szCs w:val="24"/>
          <w:shd w:val="clear" w:color="auto" w:fill="FFFFFF"/>
        </w:rPr>
        <w:t xml:space="preserve"> etkin bir şekilde kullanmışlardır. Ertaş ve ark. (2010) yaptıkları çalışmada ELISA tekniğini koyun peynirlerinde ve sütlü tatlılarda klasik enterotoksin seviyelerinin belirlenmesinde kullanmışlar ve izole ettikleri 80 izolatın 12 tanesinin SE üretebilme kapasitesine sahip olduğunu, bu izolatların ürettikleri stafilokokkal enterotosinler bazında dağılımını ise 7 (%1.6) SEA, 2 (%0.46) SEB, 1 (%0.23) SEC, and 2 (%0.46) SED olarak bulmışlardır. SE’lerin ürünlerde ki dağılımı ise peynirde 7 (%2.3) ve sütlü tatlılarda 5 (%3.8) olarak belirlenmiştir. </w:t>
      </w:r>
    </w:p>
    <w:p w14:paraId="46E5D86A" w14:textId="1049298E" w:rsidR="00DD4F5E" w:rsidRPr="007C6450" w:rsidRDefault="00496508" w:rsidP="00D63423">
      <w:pPr>
        <w:spacing w:line="259" w:lineRule="auto"/>
        <w:rPr>
          <w:rFonts w:ascii="Times New Roman" w:hAnsi="Times New Roman" w:cs="Times New Roman"/>
          <w:color w:val="000000" w:themeColor="text1"/>
        </w:rPr>
      </w:pPr>
      <w:bookmarkStart w:id="20" w:name="_Hlk536136936"/>
      <w:r w:rsidRPr="007C6450">
        <w:rPr>
          <w:rFonts w:ascii="Times New Roman" w:hAnsi="Times New Roman" w:cs="Times New Roman"/>
          <w:color w:val="000000" w:themeColor="text1"/>
        </w:rPr>
        <w:br w:type="page"/>
      </w:r>
    </w:p>
    <w:p w14:paraId="3C63C05D" w14:textId="7FD7818A" w:rsidR="00580076" w:rsidRDefault="00580076" w:rsidP="007C6450">
      <w:pPr>
        <w:pStyle w:val="Heading1"/>
        <w:keepNext w:val="0"/>
        <w:keepLines w:val="0"/>
        <w:widowControl w:val="0"/>
        <w:spacing w:before="0"/>
        <w:rPr>
          <w:rFonts w:cs="Times New Roman"/>
        </w:rPr>
      </w:pPr>
      <w:bookmarkStart w:id="21" w:name="_Toc24718237"/>
      <w:r w:rsidRPr="007C6450">
        <w:rPr>
          <w:rFonts w:cs="Times New Roman"/>
        </w:rPr>
        <w:lastRenderedPageBreak/>
        <w:t>6.</w:t>
      </w:r>
      <w:r w:rsidR="00EC2917" w:rsidRPr="007C6450">
        <w:rPr>
          <w:rFonts w:cs="Times New Roman"/>
        </w:rPr>
        <w:t xml:space="preserve"> </w:t>
      </w:r>
      <w:r w:rsidRPr="007C6450">
        <w:rPr>
          <w:rFonts w:cs="Times New Roman"/>
        </w:rPr>
        <w:t>SONUÇ VE ÖNERİLER</w:t>
      </w:r>
      <w:bookmarkEnd w:id="21"/>
    </w:p>
    <w:p w14:paraId="099191DC" w14:textId="5051BA31" w:rsidR="007C6450" w:rsidRDefault="007C6450" w:rsidP="007C6450">
      <w:pPr>
        <w:widowControl w:val="0"/>
        <w:spacing w:after="120" w:line="360" w:lineRule="auto"/>
        <w:jc w:val="center"/>
      </w:pPr>
    </w:p>
    <w:p w14:paraId="6A60CA75" w14:textId="77777777" w:rsidR="007C6450" w:rsidRPr="007C6450" w:rsidRDefault="007C6450" w:rsidP="007C6450">
      <w:pPr>
        <w:widowControl w:val="0"/>
        <w:spacing w:after="120" w:line="360" w:lineRule="auto"/>
        <w:jc w:val="center"/>
      </w:pPr>
    </w:p>
    <w:p w14:paraId="59D795E9" w14:textId="77777777" w:rsidR="0052397D" w:rsidRPr="007C6450" w:rsidRDefault="00CD67CB" w:rsidP="007C6450">
      <w:pPr>
        <w:widowControl w:val="0"/>
        <w:spacing w:after="120" w:line="360" w:lineRule="auto"/>
        <w:ind w:firstLine="567"/>
        <w:jc w:val="both"/>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t>Gıda güvenliği, gelişmiş ve gelişmekte olan ülkelerde halk sağlığını ilgilendiren önemli konulardan birisidir. Gıda kaynaklı hastalıkların dünya çapında düzeyini tahmin etmek güç olmakla birlikte, kontamine gıda ve su tüketimi sonucu çok sayıda gıda kaynaklı enfeksiyon ve intoksikasyonlar şekillenmektedir.</w:t>
      </w:r>
    </w:p>
    <w:bookmarkEnd w:id="20"/>
    <w:p w14:paraId="3E9EFB96" w14:textId="77777777" w:rsidR="00496508" w:rsidRPr="007C6450" w:rsidRDefault="00CD67CB" w:rsidP="007C6450">
      <w:pPr>
        <w:widowControl w:val="0"/>
        <w:spacing w:after="120" w:line="360" w:lineRule="auto"/>
        <w:ind w:firstLine="567"/>
        <w:jc w:val="both"/>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t>Sütlerin pastörize edilmeden ya da hatalı pastörizasyondan sonra peynire işlenmesi ya da mastitisli sütlerin kullanılması, uygun olmayan üretim koşulları ile üretim yapan personelin hijyenik durumunun yetersiz olması, pastörizasyon sonrası sütte görülen kontaminasyonlar ile ürünün işlenmesi ve depolanması sırasındaki uygun olmayan sıcaklık dereceleri peynirlerde stafilokokal enterotoksinlerin oluşmasına neden olan en önemli faktörlerdir.</w:t>
      </w:r>
    </w:p>
    <w:p w14:paraId="74269191" w14:textId="457AC025" w:rsidR="00CD67CB" w:rsidRPr="007C6450" w:rsidRDefault="004658F5" w:rsidP="007C6450">
      <w:pPr>
        <w:widowControl w:val="0"/>
        <w:spacing w:after="120" w:line="360" w:lineRule="auto"/>
        <w:ind w:firstLine="567"/>
        <w:jc w:val="both"/>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t>Başta m</w:t>
      </w:r>
      <w:r w:rsidR="00CD67CB" w:rsidRPr="007C6450">
        <w:rPr>
          <w:rFonts w:ascii="Times New Roman" w:hAnsi="Times New Roman" w:cs="Times New Roman"/>
          <w:color w:val="000000" w:themeColor="text1"/>
          <w:sz w:val="24"/>
          <w:szCs w:val="24"/>
        </w:rPr>
        <w:t>eme sağlığı olmak üzere sağım hijyenine gereken önemin verilmesinin, subklinik mastitisli ve/veya mastitis şüpheli sütlerin normal sütlere karıştırılmasının önlenmesinin, sağımda kullanılan araç ve gereçler ile sağımdan sonra kullanılan saklama ve taşıma kaplarının temizliğine dikkat edilmesinin,</w:t>
      </w:r>
      <w:r w:rsidR="000C13E5" w:rsidRPr="007C6450">
        <w:rPr>
          <w:rFonts w:ascii="Times New Roman" w:hAnsi="Times New Roman" w:cs="Times New Roman"/>
          <w:color w:val="000000" w:themeColor="text1"/>
          <w:sz w:val="24"/>
          <w:szCs w:val="24"/>
        </w:rPr>
        <w:t xml:space="preserve"> </w:t>
      </w:r>
      <w:r w:rsidR="00CD67CB" w:rsidRPr="007C6450">
        <w:rPr>
          <w:rFonts w:ascii="Times New Roman" w:hAnsi="Times New Roman" w:cs="Times New Roman"/>
          <w:color w:val="000000" w:themeColor="text1"/>
          <w:sz w:val="24"/>
          <w:szCs w:val="24"/>
        </w:rPr>
        <w:t>tedarik zincirinde gerekli önlemlerin alınmasının,</w:t>
      </w:r>
      <w:r w:rsidR="00546388" w:rsidRPr="007C6450">
        <w:rPr>
          <w:rFonts w:ascii="Times New Roman" w:hAnsi="Times New Roman" w:cs="Times New Roman"/>
          <w:color w:val="000000" w:themeColor="text1"/>
          <w:sz w:val="24"/>
          <w:szCs w:val="24"/>
        </w:rPr>
        <w:t xml:space="preserve"> </w:t>
      </w:r>
      <w:r w:rsidR="00CD67CB" w:rsidRPr="007C6450">
        <w:rPr>
          <w:rFonts w:ascii="Times New Roman" w:hAnsi="Times New Roman" w:cs="Times New Roman"/>
          <w:color w:val="000000" w:themeColor="text1"/>
          <w:sz w:val="24"/>
          <w:szCs w:val="24"/>
        </w:rPr>
        <w:t xml:space="preserve">çalışan personelin hijyenine ve eğitimine gerekli önemin verilmesinin sütte </w:t>
      </w:r>
      <w:r w:rsidR="00CD67CB" w:rsidRPr="007C6450">
        <w:rPr>
          <w:rFonts w:ascii="Times New Roman" w:hAnsi="Times New Roman" w:cs="Times New Roman"/>
          <w:i/>
          <w:color w:val="000000" w:themeColor="text1"/>
          <w:sz w:val="24"/>
          <w:szCs w:val="24"/>
        </w:rPr>
        <w:t xml:space="preserve">S. aureus </w:t>
      </w:r>
      <w:r w:rsidR="00CD67CB" w:rsidRPr="007C6450">
        <w:rPr>
          <w:rFonts w:ascii="Times New Roman" w:hAnsi="Times New Roman" w:cs="Times New Roman"/>
          <w:color w:val="000000" w:themeColor="text1"/>
          <w:sz w:val="24"/>
          <w:szCs w:val="24"/>
        </w:rPr>
        <w:t>üremesi ve enterotoksin oluşturma riskini en aza indirebileceği sonucuna varılmıştır.</w:t>
      </w:r>
      <w:r w:rsidR="000C13E5" w:rsidRPr="007C6450">
        <w:rPr>
          <w:rFonts w:ascii="Times New Roman" w:hAnsi="Times New Roman" w:cs="Times New Roman"/>
          <w:color w:val="000000" w:themeColor="text1"/>
          <w:sz w:val="24"/>
          <w:szCs w:val="24"/>
        </w:rPr>
        <w:t xml:space="preserve"> </w:t>
      </w:r>
    </w:p>
    <w:p w14:paraId="06AB4CFC" w14:textId="77777777" w:rsidR="00580076" w:rsidRPr="007C6450" w:rsidRDefault="00580076" w:rsidP="007C6450">
      <w:pPr>
        <w:widowControl w:val="0"/>
        <w:spacing w:after="120" w:line="360" w:lineRule="auto"/>
        <w:ind w:firstLine="567"/>
        <w:jc w:val="both"/>
        <w:rPr>
          <w:rFonts w:ascii="Times New Roman" w:hAnsi="Times New Roman" w:cs="Times New Roman"/>
          <w:color w:val="000000" w:themeColor="text1"/>
          <w:sz w:val="24"/>
          <w:szCs w:val="24"/>
        </w:rPr>
      </w:pPr>
    </w:p>
    <w:p w14:paraId="74B502D6" w14:textId="77777777" w:rsidR="00496508" w:rsidRPr="007C6450" w:rsidRDefault="00496508">
      <w:pPr>
        <w:spacing w:line="259" w:lineRule="auto"/>
        <w:rPr>
          <w:rFonts w:ascii="Times New Roman" w:eastAsiaTheme="majorEastAsia" w:hAnsi="Times New Roman" w:cs="Times New Roman"/>
          <w:b/>
          <w:bCs/>
          <w:color w:val="000000" w:themeColor="text1"/>
          <w:sz w:val="28"/>
          <w:szCs w:val="28"/>
        </w:rPr>
      </w:pPr>
      <w:r w:rsidRPr="007C6450">
        <w:rPr>
          <w:rFonts w:ascii="Times New Roman" w:hAnsi="Times New Roman" w:cs="Times New Roman"/>
          <w:color w:val="000000" w:themeColor="text1"/>
        </w:rPr>
        <w:br w:type="page"/>
      </w:r>
    </w:p>
    <w:p w14:paraId="5F3ABAC9" w14:textId="77777777" w:rsidR="00E60F26" w:rsidRPr="007C6450" w:rsidRDefault="00E60F26" w:rsidP="007C6450">
      <w:pPr>
        <w:pStyle w:val="Heading1"/>
        <w:keepNext w:val="0"/>
        <w:keepLines w:val="0"/>
        <w:widowControl w:val="0"/>
        <w:spacing w:before="0"/>
        <w:ind w:hanging="142"/>
        <w:rPr>
          <w:rFonts w:cs="Times New Roman"/>
        </w:rPr>
      </w:pPr>
      <w:bookmarkStart w:id="22" w:name="_Toc24718238"/>
      <w:r w:rsidRPr="00597E7B">
        <w:rPr>
          <w:rFonts w:cs="Times New Roman"/>
          <w:highlight w:val="yellow"/>
        </w:rPr>
        <w:lastRenderedPageBreak/>
        <w:t>KAYNAKLAR</w:t>
      </w:r>
      <w:bookmarkEnd w:id="22"/>
    </w:p>
    <w:p w14:paraId="6B1C9259" w14:textId="776E8C40" w:rsidR="00E60F26" w:rsidRPr="007C6450" w:rsidRDefault="00E60F26" w:rsidP="007C6450">
      <w:pPr>
        <w:widowControl w:val="0"/>
        <w:spacing w:after="120" w:line="360" w:lineRule="auto"/>
        <w:ind w:hanging="142"/>
        <w:jc w:val="center"/>
        <w:rPr>
          <w:rFonts w:ascii="Times New Roman" w:hAnsi="Times New Roman" w:cs="Times New Roman"/>
          <w:color w:val="000000" w:themeColor="text1"/>
          <w:sz w:val="24"/>
          <w:szCs w:val="24"/>
        </w:rPr>
      </w:pPr>
    </w:p>
    <w:p w14:paraId="67076A75" w14:textId="77777777" w:rsidR="007C6450" w:rsidRPr="007C6450" w:rsidRDefault="007C6450" w:rsidP="007C6450">
      <w:pPr>
        <w:widowControl w:val="0"/>
        <w:spacing w:after="120" w:line="360" w:lineRule="auto"/>
        <w:ind w:hanging="142"/>
        <w:jc w:val="center"/>
        <w:rPr>
          <w:rFonts w:ascii="Times New Roman" w:hAnsi="Times New Roman" w:cs="Times New Roman"/>
          <w:color w:val="000000" w:themeColor="text1"/>
          <w:sz w:val="24"/>
          <w:szCs w:val="24"/>
        </w:rPr>
      </w:pPr>
    </w:p>
    <w:p w14:paraId="0B7BB2EE" w14:textId="15DC6E1B" w:rsidR="007C6450" w:rsidRPr="007C6450" w:rsidRDefault="007C6450" w:rsidP="007C6450">
      <w:pPr>
        <w:widowControl w:val="0"/>
        <w:spacing w:after="120" w:line="360" w:lineRule="auto"/>
        <w:ind w:left="851" w:hanging="851"/>
        <w:jc w:val="both"/>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t xml:space="preserve">Acco, M., Ferreira, F.S., Henriques, J.A.P., Tondo, E.C. (2003) Identification of Multiple Strains of Staphylococcus aureus Colonizing Nasal Mucosa of </w:t>
      </w:r>
      <w:r w:rsidR="005B11E0">
        <w:rPr>
          <w:rFonts w:ascii="Times New Roman" w:hAnsi="Times New Roman" w:cs="Times New Roman"/>
          <w:color w:val="000000" w:themeColor="text1"/>
          <w:sz w:val="24"/>
          <w:szCs w:val="24"/>
        </w:rPr>
        <w:t xml:space="preserve">Food Handlers. </w:t>
      </w:r>
      <w:r w:rsidRPr="007C6450">
        <w:rPr>
          <w:rFonts w:ascii="Times New Roman" w:hAnsi="Times New Roman" w:cs="Times New Roman"/>
          <w:color w:val="000000" w:themeColor="text1"/>
          <w:sz w:val="24"/>
          <w:szCs w:val="24"/>
        </w:rPr>
        <w:t xml:space="preserve"> ; 20: 489-493.</w:t>
      </w:r>
    </w:p>
    <w:p w14:paraId="238C13A1" w14:textId="77777777" w:rsidR="007C6450" w:rsidRPr="007C6450" w:rsidRDefault="007C6450" w:rsidP="007C6450">
      <w:pPr>
        <w:widowControl w:val="0"/>
        <w:spacing w:after="120" w:line="360" w:lineRule="auto"/>
        <w:ind w:left="851" w:hanging="851"/>
        <w:jc w:val="both"/>
        <w:rPr>
          <w:rFonts w:ascii="Times New Roman" w:hAnsi="Times New Roman" w:cs="Times New Roman"/>
          <w:color w:val="000000" w:themeColor="text1"/>
          <w:sz w:val="24"/>
          <w:szCs w:val="20"/>
        </w:rPr>
      </w:pPr>
      <w:r w:rsidRPr="007C6450">
        <w:rPr>
          <w:rFonts w:ascii="Times New Roman" w:hAnsi="Times New Roman" w:cs="Times New Roman"/>
          <w:color w:val="000000" w:themeColor="text1"/>
          <w:sz w:val="24"/>
          <w:szCs w:val="20"/>
        </w:rPr>
        <w:t>Akan E., Yerlikaya O., Kınık Ö. (2014) Psikrotrof Bakterilerin Çiğ Süt ve Süt Ürünleri Kalitesine Etkisi, Akademik Gıda; 12(4): 68-78.</w:t>
      </w:r>
    </w:p>
    <w:p w14:paraId="4FD9BFAF" w14:textId="08048BA7" w:rsidR="007C6450" w:rsidRPr="007C6450" w:rsidRDefault="007C6450" w:rsidP="007C6450">
      <w:pPr>
        <w:widowControl w:val="0"/>
        <w:spacing w:after="120" w:line="360" w:lineRule="auto"/>
        <w:ind w:left="851" w:hanging="851"/>
        <w:jc w:val="both"/>
        <w:rPr>
          <w:rFonts w:ascii="Times New Roman" w:hAnsi="Times New Roman" w:cs="Times New Roman"/>
          <w:color w:val="000000" w:themeColor="text1"/>
          <w:sz w:val="24"/>
          <w:szCs w:val="20"/>
        </w:rPr>
      </w:pPr>
      <w:r w:rsidRPr="007C6450">
        <w:rPr>
          <w:rFonts w:ascii="Times New Roman" w:hAnsi="Times New Roman" w:cs="Times New Roman"/>
          <w:color w:val="000000" w:themeColor="text1"/>
          <w:sz w:val="24"/>
          <w:szCs w:val="20"/>
        </w:rPr>
        <w:t>André, M. C. D. P. B., M. R. H. Campos, L. J. Borges, A. Kipnis, F. C. Pimenta, and A. B. Serafini. (2008). Comparison of Staphylococcus aureus isolates from food handlers, raw bovine milk and Minas Frescal cheese by antibiogram and pulsed-field gel electrophoresis follow</w:t>
      </w:r>
      <w:r w:rsidR="005B11E0">
        <w:rPr>
          <w:rFonts w:ascii="Times New Roman" w:hAnsi="Times New Roman" w:cs="Times New Roman"/>
          <w:color w:val="000000" w:themeColor="text1"/>
          <w:sz w:val="24"/>
          <w:szCs w:val="20"/>
        </w:rPr>
        <w:t xml:space="preserve">ing SmaI digestion. </w:t>
      </w:r>
      <w:r w:rsidRPr="007C6450">
        <w:rPr>
          <w:rFonts w:ascii="Times New Roman" w:hAnsi="Times New Roman" w:cs="Times New Roman"/>
          <w:color w:val="000000" w:themeColor="text1"/>
          <w:sz w:val="24"/>
          <w:szCs w:val="20"/>
        </w:rPr>
        <w:t xml:space="preserve"> 19:200–207.</w:t>
      </w:r>
    </w:p>
    <w:p w14:paraId="6F9B7F41" w14:textId="0CE312B0" w:rsidR="007C6450" w:rsidRPr="007C6450" w:rsidRDefault="007C6450" w:rsidP="007C6450">
      <w:pPr>
        <w:widowControl w:val="0"/>
        <w:spacing w:after="120" w:line="360" w:lineRule="auto"/>
        <w:ind w:left="851" w:hanging="851"/>
        <w:jc w:val="both"/>
        <w:rPr>
          <w:rFonts w:ascii="Times New Roman" w:hAnsi="Times New Roman" w:cs="Times New Roman"/>
          <w:color w:val="000000" w:themeColor="text1"/>
          <w:sz w:val="24"/>
          <w:szCs w:val="20"/>
        </w:rPr>
      </w:pPr>
      <w:r w:rsidRPr="007C6450">
        <w:rPr>
          <w:rFonts w:ascii="Times New Roman" w:hAnsi="Times New Roman" w:cs="Times New Roman"/>
          <w:color w:val="000000" w:themeColor="text1"/>
          <w:sz w:val="24"/>
          <w:szCs w:val="20"/>
        </w:rPr>
        <w:t xml:space="preserve">Andretta, M., T. T. Almeida, L. R. Ferreira, A. F. Carvalho, R. S. Yamatogi, and L. A. Nero. (2019). Microbial safety status of Serro artisanal cheese produced in Brazil. </w:t>
      </w:r>
      <w:r w:rsidR="005B11E0">
        <w:rPr>
          <w:rFonts w:ascii="Times New Roman" w:hAnsi="Times New Roman" w:cs="Times New Roman"/>
          <w:i/>
          <w:color w:val="000000" w:themeColor="text1"/>
          <w:sz w:val="24"/>
          <w:szCs w:val="20"/>
        </w:rPr>
        <w:t xml:space="preserve">Journal of </w:t>
      </w:r>
      <w:r w:rsidRPr="00D75C62">
        <w:rPr>
          <w:rFonts w:ascii="Times New Roman" w:hAnsi="Times New Roman" w:cs="Times New Roman"/>
          <w:i/>
          <w:color w:val="000000" w:themeColor="text1"/>
          <w:sz w:val="24"/>
          <w:szCs w:val="20"/>
        </w:rPr>
        <w:t>Dairy Sci</w:t>
      </w:r>
      <w:r w:rsidR="005B11E0">
        <w:rPr>
          <w:rFonts w:ascii="Times New Roman" w:hAnsi="Times New Roman" w:cs="Times New Roman"/>
          <w:color w:val="000000" w:themeColor="text1"/>
          <w:sz w:val="24"/>
          <w:szCs w:val="20"/>
        </w:rPr>
        <w:t>ence</w:t>
      </w:r>
      <w:r w:rsidRPr="007C6450">
        <w:rPr>
          <w:rFonts w:ascii="Times New Roman" w:hAnsi="Times New Roman" w:cs="Times New Roman"/>
          <w:color w:val="000000" w:themeColor="text1"/>
          <w:sz w:val="24"/>
          <w:szCs w:val="20"/>
        </w:rPr>
        <w:t xml:space="preserve"> 102:10790–10798</w:t>
      </w:r>
    </w:p>
    <w:p w14:paraId="3B6DC2EB" w14:textId="54394BD3"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Appelbaum, PC. (2006) MRSA</w:t>
      </w:r>
      <w:r>
        <w:rPr>
          <w:rFonts w:ascii="Times New Roman" w:hAnsi="Times New Roman" w:cs="Times New Roman"/>
          <w:bCs/>
          <w:color w:val="000000" w:themeColor="text1"/>
          <w:sz w:val="24"/>
          <w:szCs w:val="24"/>
        </w:rPr>
        <w:t xml:space="preserve"> </w:t>
      </w:r>
      <w:r w:rsidRPr="007C6450">
        <w:rPr>
          <w:rFonts w:ascii="Times New Roman" w:hAnsi="Times New Roman" w:cs="Times New Roman"/>
          <w:bCs/>
          <w:color w:val="000000" w:themeColor="text1"/>
          <w:sz w:val="24"/>
          <w:szCs w:val="24"/>
        </w:rPr>
        <w:t>–the tip of</w:t>
      </w:r>
      <w:r>
        <w:rPr>
          <w:rFonts w:ascii="Times New Roman" w:hAnsi="Times New Roman" w:cs="Times New Roman"/>
          <w:bCs/>
          <w:color w:val="000000" w:themeColor="text1"/>
          <w:sz w:val="24"/>
          <w:szCs w:val="24"/>
        </w:rPr>
        <w:t xml:space="preserve"> </w:t>
      </w:r>
      <w:r w:rsidRPr="007C6450">
        <w:rPr>
          <w:rFonts w:ascii="Times New Roman" w:hAnsi="Times New Roman" w:cs="Times New Roman"/>
          <w:bCs/>
          <w:color w:val="000000" w:themeColor="text1"/>
          <w:sz w:val="24"/>
          <w:szCs w:val="24"/>
        </w:rPr>
        <w:t>the iceberg,Clin</w:t>
      </w:r>
      <w:r>
        <w:rPr>
          <w:rFonts w:ascii="Times New Roman" w:hAnsi="Times New Roman" w:cs="Times New Roman"/>
          <w:bCs/>
          <w:color w:val="000000" w:themeColor="text1"/>
          <w:sz w:val="24"/>
          <w:szCs w:val="24"/>
        </w:rPr>
        <w:t xml:space="preserve"> </w:t>
      </w:r>
      <w:r w:rsidRPr="007C6450">
        <w:rPr>
          <w:rFonts w:ascii="Times New Roman" w:hAnsi="Times New Roman" w:cs="Times New Roman"/>
          <w:bCs/>
          <w:color w:val="000000" w:themeColor="text1"/>
          <w:sz w:val="24"/>
          <w:szCs w:val="24"/>
        </w:rPr>
        <w:t>Mikrobiol</w:t>
      </w:r>
      <w:r>
        <w:rPr>
          <w:rFonts w:ascii="Times New Roman" w:hAnsi="Times New Roman" w:cs="Times New Roman"/>
          <w:bCs/>
          <w:color w:val="000000" w:themeColor="text1"/>
          <w:sz w:val="24"/>
          <w:szCs w:val="24"/>
        </w:rPr>
        <w:t xml:space="preserve"> </w:t>
      </w:r>
      <w:r w:rsidRPr="007C6450">
        <w:rPr>
          <w:rFonts w:ascii="Times New Roman" w:hAnsi="Times New Roman" w:cs="Times New Roman"/>
          <w:bCs/>
          <w:color w:val="000000" w:themeColor="text1"/>
          <w:sz w:val="24"/>
          <w:szCs w:val="24"/>
        </w:rPr>
        <w:t>Infect;12(Supp 2):3-10.</w:t>
      </w:r>
    </w:p>
    <w:p w14:paraId="7CDB9732" w14:textId="77777777"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Arda, M., Minbay, A., Aydın, N. (1982) Özel Mikrobiyoloji. Ankara . Ankara Üniversitesi Basımevi; 96-106.</w:t>
      </w:r>
    </w:p>
    <w:p w14:paraId="0F44539A" w14:textId="77777777"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Argudin M.A., Mendoza M.C., Rodicio M.R. (2010) Food Poisoning And Staphylococcus aureus Enterotoxins. Toxins,; 2: 1751-1773.</w:t>
      </w:r>
    </w:p>
    <w:p w14:paraId="4B47E6EE" w14:textId="1A18D815" w:rsidR="007C6450" w:rsidRPr="007C6450" w:rsidRDefault="007C6450" w:rsidP="007C6450">
      <w:pPr>
        <w:widowControl w:val="0"/>
        <w:spacing w:after="120" w:line="360" w:lineRule="auto"/>
        <w:ind w:left="851" w:hanging="851"/>
        <w:jc w:val="both"/>
        <w:rPr>
          <w:rFonts w:ascii="Times New Roman" w:hAnsi="Times New Roman" w:cs="Times New Roman"/>
          <w:color w:val="000000" w:themeColor="text1"/>
          <w:sz w:val="24"/>
          <w:szCs w:val="20"/>
        </w:rPr>
      </w:pPr>
      <w:r w:rsidRPr="007C6450">
        <w:rPr>
          <w:rFonts w:ascii="Times New Roman" w:hAnsi="Times New Roman" w:cs="Times New Roman"/>
          <w:color w:val="000000" w:themeColor="text1"/>
          <w:sz w:val="24"/>
          <w:szCs w:val="20"/>
        </w:rPr>
        <w:t xml:space="preserve">Baran A., Erdoğan A. ,Turgut T., Adıgüzel M., C. (2017) A Review on the Presence of Staphylococcus aureus in Cheese, </w:t>
      </w:r>
      <w:r w:rsidR="008D0F04">
        <w:rPr>
          <w:rFonts w:ascii="Times New Roman" w:hAnsi="Times New Roman" w:cs="Times New Roman"/>
          <w:i/>
          <w:color w:val="000000" w:themeColor="text1"/>
          <w:sz w:val="24"/>
          <w:szCs w:val="20"/>
        </w:rPr>
        <w:t>Tütrkiye</w:t>
      </w:r>
      <w:r w:rsidRPr="00D75C62">
        <w:rPr>
          <w:rFonts w:ascii="Times New Roman" w:hAnsi="Times New Roman" w:cs="Times New Roman"/>
          <w:i/>
          <w:color w:val="000000" w:themeColor="text1"/>
          <w:sz w:val="24"/>
          <w:szCs w:val="20"/>
        </w:rPr>
        <w:t xml:space="preserve"> Doğa ve Fen Dergisi</w:t>
      </w:r>
      <w:r w:rsidRPr="007C6450">
        <w:rPr>
          <w:rFonts w:ascii="Times New Roman" w:hAnsi="Times New Roman" w:cs="Times New Roman"/>
          <w:color w:val="000000" w:themeColor="text1"/>
          <w:sz w:val="24"/>
          <w:szCs w:val="20"/>
        </w:rPr>
        <w:t>; 6 (2): 100-103.</w:t>
      </w:r>
    </w:p>
    <w:p w14:paraId="207303D7" w14:textId="77777777" w:rsidR="007C6450" w:rsidRPr="007C6450" w:rsidRDefault="007C6450" w:rsidP="007C6450">
      <w:pPr>
        <w:widowControl w:val="0"/>
        <w:spacing w:after="120" w:line="360" w:lineRule="auto"/>
        <w:ind w:left="851" w:hanging="851"/>
        <w:jc w:val="both"/>
        <w:rPr>
          <w:rFonts w:ascii="Times New Roman" w:hAnsi="Times New Roman" w:cs="Times New Roman"/>
          <w:color w:val="000000" w:themeColor="text1"/>
          <w:sz w:val="24"/>
          <w:szCs w:val="20"/>
        </w:rPr>
      </w:pPr>
      <w:r w:rsidRPr="007C6450">
        <w:rPr>
          <w:rFonts w:ascii="Times New Roman" w:hAnsi="Times New Roman" w:cs="Times New Roman"/>
          <w:color w:val="000000" w:themeColor="text1"/>
          <w:sz w:val="24"/>
          <w:szCs w:val="20"/>
        </w:rPr>
        <w:t xml:space="preserve">Bastam, M.M., Jalili, M., Pakzad, I., Maleki, A., Ghafourian, S. (2021). Pathogenic bacteria in cheese, raw and pasteurised milk. </w:t>
      </w:r>
      <w:r w:rsidRPr="007C6450">
        <w:rPr>
          <w:rFonts w:ascii="Times New Roman" w:hAnsi="Times New Roman" w:cs="Times New Roman"/>
          <w:i/>
          <w:color w:val="000000" w:themeColor="text1"/>
          <w:sz w:val="24"/>
          <w:szCs w:val="20"/>
        </w:rPr>
        <w:t>Veterinary Medicine and Science</w:t>
      </w:r>
      <w:r w:rsidRPr="007C6450">
        <w:rPr>
          <w:rFonts w:ascii="Times New Roman" w:hAnsi="Times New Roman" w:cs="Times New Roman"/>
          <w:color w:val="000000" w:themeColor="text1"/>
          <w:sz w:val="24"/>
          <w:szCs w:val="20"/>
        </w:rPr>
        <w:t>, 7(6), 2445-2449. doi:10.1002/vms3.604</w:t>
      </w:r>
    </w:p>
    <w:p w14:paraId="77671E9A" w14:textId="77777777"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 xml:space="preserve">Becker, K., Heilmann, C., Peters, G. (2014) Coagulase negative Staphylococci. </w:t>
      </w:r>
      <w:r w:rsidRPr="008D0F04">
        <w:rPr>
          <w:rFonts w:ascii="Times New Roman" w:hAnsi="Times New Roman" w:cs="Times New Roman"/>
          <w:bCs/>
          <w:i/>
          <w:color w:val="000000" w:themeColor="text1"/>
          <w:sz w:val="24"/>
          <w:szCs w:val="24"/>
        </w:rPr>
        <w:t>Clinical Microbiology Reviews</w:t>
      </w:r>
      <w:r w:rsidRPr="007C6450">
        <w:rPr>
          <w:rFonts w:ascii="Times New Roman" w:hAnsi="Times New Roman" w:cs="Times New Roman"/>
          <w:bCs/>
          <w:color w:val="000000" w:themeColor="text1"/>
          <w:sz w:val="24"/>
          <w:szCs w:val="24"/>
        </w:rPr>
        <w:t>.;27(4):870-926.</w:t>
      </w:r>
    </w:p>
    <w:p w14:paraId="4A0DEF6F" w14:textId="77777777"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Berkiten, R. (2005) Staphylococcus. Tıbbi Mikrobiyoloji-2- Ed: Bozkaya, E. Nobel TıpKitabevleri, , s: 3-11.</w:t>
      </w:r>
    </w:p>
    <w:p w14:paraId="13A747F9" w14:textId="69396EB5"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lastRenderedPageBreak/>
        <w:t>Bhati, T. (2019) Clonal Association of Staphylococcus aureus isolates from milk of cattle with clinical mastitis, udder surfaces and milkers based on some virulence and antibiotic resistance genes, department of veterinary microbiology and biote</w:t>
      </w:r>
      <w:r w:rsidR="00597E7B">
        <w:rPr>
          <w:rFonts w:ascii="Times New Roman" w:hAnsi="Times New Roman" w:cs="Times New Roman"/>
          <w:bCs/>
          <w:color w:val="000000" w:themeColor="text1"/>
          <w:sz w:val="24"/>
          <w:szCs w:val="24"/>
        </w:rPr>
        <w:t xml:space="preserve">chnology, College of Veterinary </w:t>
      </w:r>
      <w:r w:rsidRPr="007C6450">
        <w:rPr>
          <w:rFonts w:ascii="Times New Roman" w:hAnsi="Times New Roman" w:cs="Times New Roman"/>
          <w:bCs/>
          <w:color w:val="000000" w:themeColor="text1"/>
          <w:sz w:val="24"/>
          <w:szCs w:val="24"/>
        </w:rPr>
        <w:t>and Animal Science.Rajasthan Univercity Doctor of philosophy,; 26p,Bikaner.</w:t>
      </w:r>
    </w:p>
    <w:p w14:paraId="1380DC59" w14:textId="77777777" w:rsidR="007C6450" w:rsidRPr="007C6450" w:rsidRDefault="007C6450" w:rsidP="007C6450">
      <w:pPr>
        <w:widowControl w:val="0"/>
        <w:spacing w:after="120" w:line="360" w:lineRule="auto"/>
        <w:ind w:left="851" w:hanging="851"/>
        <w:jc w:val="both"/>
        <w:rPr>
          <w:rFonts w:ascii="Times New Roman" w:hAnsi="Times New Roman" w:cs="Times New Roman"/>
          <w:color w:val="000000" w:themeColor="text1"/>
          <w:sz w:val="24"/>
          <w:szCs w:val="20"/>
        </w:rPr>
      </w:pPr>
      <w:r w:rsidRPr="007C6450">
        <w:rPr>
          <w:rFonts w:ascii="Times New Roman" w:hAnsi="Times New Roman" w:cs="Times New Roman"/>
          <w:color w:val="000000" w:themeColor="text1"/>
          <w:sz w:val="24"/>
          <w:szCs w:val="20"/>
        </w:rPr>
        <w:t xml:space="preserve">Bintsis T., Papademas P. (2017) </w:t>
      </w:r>
      <w:r w:rsidRPr="00D75C62">
        <w:rPr>
          <w:rFonts w:ascii="Times New Roman" w:hAnsi="Times New Roman" w:cs="Times New Roman"/>
          <w:i/>
          <w:color w:val="000000" w:themeColor="text1"/>
          <w:sz w:val="24"/>
          <w:szCs w:val="20"/>
        </w:rPr>
        <w:t>An Overview of the Cheesemaking Process: Cheese Quality and Characteristics</w:t>
      </w:r>
      <w:r w:rsidRPr="007C6450">
        <w:rPr>
          <w:rFonts w:ascii="Times New Roman" w:hAnsi="Times New Roman" w:cs="Times New Roman"/>
          <w:color w:val="000000" w:themeColor="text1"/>
          <w:sz w:val="24"/>
          <w:szCs w:val="20"/>
        </w:rPr>
        <w:t>. Department of Agricultural Sciences, Biotechnology and Food Science, Cyprus University of Technology, Limassol, Cyprus.</w:t>
      </w:r>
    </w:p>
    <w:p w14:paraId="51920159" w14:textId="77777777"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 xml:space="preserve">Black, R.E., Williams, S.M., Jones, L.E., Goulding, A. , (2002) Children Who Avoid Drinking Cow Milk Have Low Dietary Calcium Intakes and Poor Bone Health. </w:t>
      </w:r>
      <w:r w:rsidRPr="00D75C62">
        <w:rPr>
          <w:rFonts w:ascii="Times New Roman" w:hAnsi="Times New Roman" w:cs="Times New Roman"/>
          <w:bCs/>
          <w:i/>
          <w:color w:val="000000" w:themeColor="text1"/>
          <w:sz w:val="24"/>
          <w:szCs w:val="24"/>
        </w:rPr>
        <w:t>The American Journal of Clinical Nutrition</w:t>
      </w:r>
      <w:r w:rsidRPr="007C6450">
        <w:rPr>
          <w:rFonts w:ascii="Times New Roman" w:hAnsi="Times New Roman" w:cs="Times New Roman"/>
          <w:bCs/>
          <w:color w:val="000000" w:themeColor="text1"/>
          <w:sz w:val="24"/>
          <w:szCs w:val="24"/>
        </w:rPr>
        <w:t xml:space="preserve"> ; 76(3), 675-680.</w:t>
      </w:r>
    </w:p>
    <w:p w14:paraId="694A83F4" w14:textId="77777777"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Bremer, PJ., Fletcher, GC., Osborne, C. (2004) Editors. Staphylococcus aureus. Christchurch, New Zealand, New Zealand Institute for Crop and Food Research Limited; 29(8):640-653.</w:t>
      </w:r>
    </w:p>
    <w:p w14:paraId="6AB51290" w14:textId="77777777" w:rsidR="007C6450" w:rsidRPr="007C6450" w:rsidRDefault="007C6450" w:rsidP="007C6450">
      <w:pPr>
        <w:widowControl w:val="0"/>
        <w:spacing w:after="120" w:line="360" w:lineRule="auto"/>
        <w:ind w:left="851" w:hanging="851"/>
        <w:jc w:val="both"/>
        <w:rPr>
          <w:rFonts w:ascii="Times New Roman" w:hAnsi="Times New Roman" w:cs="Times New Roman"/>
          <w:color w:val="000000" w:themeColor="text1"/>
          <w:sz w:val="24"/>
          <w:szCs w:val="20"/>
        </w:rPr>
      </w:pPr>
      <w:r w:rsidRPr="007C6450">
        <w:rPr>
          <w:rFonts w:ascii="Times New Roman" w:hAnsi="Times New Roman" w:cs="Times New Roman"/>
          <w:color w:val="000000" w:themeColor="text1"/>
          <w:sz w:val="24"/>
          <w:szCs w:val="20"/>
        </w:rPr>
        <w:t xml:space="preserve">Carrascosa, C., Millán, R., Saavedra, P., Jaber, J.R., António Raposo, A., Sanjuán E. (2016) Identification of the risk factors associated with cheese production to implement the hazard analysis and critical control points (HACCP) system on cheese farms. </w:t>
      </w:r>
      <w:r w:rsidRPr="008D0F04">
        <w:rPr>
          <w:rFonts w:ascii="Times New Roman" w:hAnsi="Times New Roman" w:cs="Times New Roman"/>
          <w:i/>
          <w:color w:val="000000" w:themeColor="text1"/>
          <w:sz w:val="24"/>
          <w:szCs w:val="20"/>
        </w:rPr>
        <w:t>American Dairy Science Association</w:t>
      </w:r>
      <w:r w:rsidRPr="007C6450">
        <w:rPr>
          <w:rFonts w:ascii="Times New Roman" w:hAnsi="Times New Roman" w:cs="Times New Roman"/>
          <w:color w:val="000000" w:themeColor="text1"/>
          <w:sz w:val="24"/>
          <w:szCs w:val="20"/>
        </w:rPr>
        <w:t>; 99: 2606–2610. doi:10.3168/jds.2015-10301</w:t>
      </w:r>
    </w:p>
    <w:p w14:paraId="7885D484" w14:textId="77777777" w:rsidR="007C6450" w:rsidRPr="007C6450" w:rsidRDefault="007C6450" w:rsidP="007C6450">
      <w:pPr>
        <w:widowControl w:val="0"/>
        <w:spacing w:after="120" w:line="360" w:lineRule="auto"/>
        <w:ind w:left="851" w:hanging="851"/>
        <w:jc w:val="both"/>
        <w:rPr>
          <w:rFonts w:ascii="Times New Roman" w:hAnsi="Times New Roman" w:cs="Times New Roman"/>
          <w:color w:val="000000" w:themeColor="text1"/>
          <w:sz w:val="24"/>
          <w:szCs w:val="20"/>
        </w:rPr>
      </w:pPr>
      <w:r w:rsidRPr="007C6450">
        <w:rPr>
          <w:rFonts w:ascii="Times New Roman" w:hAnsi="Times New Roman" w:cs="Times New Roman"/>
          <w:color w:val="000000" w:themeColor="text1"/>
          <w:sz w:val="24"/>
          <w:szCs w:val="20"/>
        </w:rPr>
        <w:t xml:space="preserve">Çakıcı, N., Demirel-Zorba, N.N., Akçalı, A. (2015) Gıda Endüstrisi Çalışanları ve Stafilokokal Gıda Zehirlenmeleri. </w:t>
      </w:r>
      <w:r w:rsidRPr="008D0F04">
        <w:rPr>
          <w:rFonts w:ascii="Times New Roman" w:hAnsi="Times New Roman" w:cs="Times New Roman"/>
          <w:i/>
          <w:color w:val="000000" w:themeColor="text1"/>
          <w:sz w:val="24"/>
          <w:szCs w:val="20"/>
        </w:rPr>
        <w:t>Türk Hijyen Ve Deneysel Biyoloji Dergisi</w:t>
      </w:r>
      <w:r w:rsidRPr="007C6450">
        <w:rPr>
          <w:rFonts w:ascii="Times New Roman" w:hAnsi="Times New Roman" w:cs="Times New Roman"/>
          <w:color w:val="000000" w:themeColor="text1"/>
          <w:sz w:val="24"/>
          <w:szCs w:val="20"/>
        </w:rPr>
        <w:t>; 72(4): 81 – 94.</w:t>
      </w:r>
    </w:p>
    <w:p w14:paraId="4136C93C" w14:textId="1C0D2FC5" w:rsid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 xml:space="preserve">Çalık, Z. (1998). </w:t>
      </w:r>
      <w:r w:rsidRPr="008D0F04">
        <w:rPr>
          <w:rFonts w:ascii="Times New Roman" w:hAnsi="Times New Roman" w:cs="Times New Roman"/>
          <w:bCs/>
          <w:i/>
          <w:color w:val="000000" w:themeColor="text1"/>
          <w:sz w:val="24"/>
          <w:szCs w:val="24"/>
        </w:rPr>
        <w:t>Koagülaz olumlu ve olumsuz stafilokok suşlarında metisilindirenci ve çeşitli antibiyotiklere karşı duyarlılıkları.</w:t>
      </w:r>
      <w:r w:rsidRPr="007C6450">
        <w:rPr>
          <w:rFonts w:ascii="Times New Roman" w:hAnsi="Times New Roman" w:cs="Times New Roman"/>
          <w:bCs/>
          <w:color w:val="000000" w:themeColor="text1"/>
          <w:sz w:val="24"/>
          <w:szCs w:val="24"/>
        </w:rPr>
        <w:t xml:space="preserve"> Yüksek Lisans Tezi, Atatürk Üniv. Sağlık Bilimleri Enstitüsü Mikrobiyoloji Anabilim Dalı</w:t>
      </w:r>
    </w:p>
    <w:p w14:paraId="40EE546F" w14:textId="77777777"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p>
    <w:p w14:paraId="6DD2D13F" w14:textId="77777777"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Da Silva,E.R., Da Silva,N. (2005) Coagulase gene typing of Staphylococcus aureus isolated from cows with mastitis in southeastern Brazil. Can J Vet Res.; 69(4),260.</w:t>
      </w:r>
    </w:p>
    <w:p w14:paraId="4BB23E8B" w14:textId="77777777"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 xml:space="preserve">Demirel, N. N. , Karapınar, M. (2004) "Incidence Of Staphylococcus Aureus And Its Enterotoxins In Various Cheeses Sold At Retail Markets Of Izmir City". </w:t>
      </w:r>
      <w:r w:rsidRPr="008D0F04">
        <w:rPr>
          <w:rFonts w:ascii="Times New Roman" w:hAnsi="Times New Roman" w:cs="Times New Roman"/>
          <w:bCs/>
          <w:i/>
          <w:color w:val="000000" w:themeColor="text1"/>
          <w:sz w:val="24"/>
          <w:szCs w:val="24"/>
        </w:rPr>
        <w:t>Akademik Gıda</w:t>
      </w:r>
      <w:r w:rsidRPr="007C6450">
        <w:rPr>
          <w:rFonts w:ascii="Times New Roman" w:hAnsi="Times New Roman" w:cs="Times New Roman"/>
          <w:bCs/>
          <w:color w:val="000000" w:themeColor="text1"/>
          <w:sz w:val="24"/>
          <w:szCs w:val="24"/>
        </w:rPr>
        <w:t xml:space="preserve"> 2 : 27-30</w:t>
      </w:r>
    </w:p>
    <w:p w14:paraId="101640A0" w14:textId="77777777" w:rsidR="007C6450" w:rsidRPr="007C6450" w:rsidRDefault="007C6450" w:rsidP="007C6450">
      <w:pPr>
        <w:widowControl w:val="0"/>
        <w:spacing w:after="120" w:line="360" w:lineRule="auto"/>
        <w:ind w:left="851" w:hanging="851"/>
        <w:jc w:val="both"/>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t xml:space="preserve">Doğan, B., Palaz, M., İzgür, M. (2018) Metisilin Dirençli Staphylococcus aureus ve Önemi. </w:t>
      </w:r>
      <w:r w:rsidRPr="00D75C62">
        <w:rPr>
          <w:rFonts w:ascii="Times New Roman" w:hAnsi="Times New Roman" w:cs="Times New Roman"/>
          <w:i/>
          <w:color w:val="000000" w:themeColor="text1"/>
          <w:sz w:val="24"/>
          <w:szCs w:val="24"/>
        </w:rPr>
        <w:lastRenderedPageBreak/>
        <w:t>Etlik Vet Mikrobiyol Derg</w:t>
      </w:r>
      <w:r w:rsidRPr="007C6450">
        <w:rPr>
          <w:rFonts w:ascii="Times New Roman" w:hAnsi="Times New Roman" w:cs="Times New Roman"/>
          <w:color w:val="000000" w:themeColor="text1"/>
          <w:sz w:val="24"/>
          <w:szCs w:val="24"/>
        </w:rPr>
        <w:t>.; 29(2): 157-161.</w:t>
      </w:r>
    </w:p>
    <w:p w14:paraId="40BA03B4" w14:textId="59D86F30"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Dominique, M., Olaf S. (2016) Staphylococcus aureus vaccin</w:t>
      </w:r>
      <w:r w:rsidR="008D0F04">
        <w:rPr>
          <w:rFonts w:ascii="Times New Roman" w:hAnsi="Times New Roman" w:cs="Times New Roman"/>
          <w:bCs/>
          <w:color w:val="000000" w:themeColor="text1"/>
          <w:sz w:val="24"/>
          <w:szCs w:val="24"/>
        </w:rPr>
        <w:t xml:space="preserve">es: Deviating from the carol. </w:t>
      </w:r>
      <w:r w:rsidR="008D0F04" w:rsidRPr="008D0F04">
        <w:rPr>
          <w:rFonts w:ascii="Times New Roman" w:hAnsi="Times New Roman" w:cs="Times New Roman"/>
          <w:bCs/>
          <w:i/>
          <w:color w:val="000000" w:themeColor="text1"/>
          <w:sz w:val="24"/>
          <w:szCs w:val="24"/>
        </w:rPr>
        <w:t xml:space="preserve">Journal of </w:t>
      </w:r>
      <w:r w:rsidRPr="008D0F04">
        <w:rPr>
          <w:rFonts w:ascii="Times New Roman" w:hAnsi="Times New Roman" w:cs="Times New Roman"/>
          <w:bCs/>
          <w:i/>
          <w:color w:val="000000" w:themeColor="text1"/>
          <w:sz w:val="24"/>
          <w:szCs w:val="24"/>
        </w:rPr>
        <w:t>Exp</w:t>
      </w:r>
      <w:r w:rsidR="008D0F04" w:rsidRPr="008D0F04">
        <w:rPr>
          <w:rFonts w:ascii="Times New Roman" w:hAnsi="Times New Roman" w:cs="Times New Roman"/>
          <w:bCs/>
          <w:i/>
          <w:color w:val="000000" w:themeColor="text1"/>
          <w:sz w:val="24"/>
          <w:szCs w:val="24"/>
        </w:rPr>
        <w:t xml:space="preserve">erimental </w:t>
      </w:r>
      <w:r w:rsidRPr="008D0F04">
        <w:rPr>
          <w:rFonts w:ascii="Times New Roman" w:hAnsi="Times New Roman" w:cs="Times New Roman"/>
          <w:bCs/>
          <w:i/>
          <w:color w:val="000000" w:themeColor="text1"/>
          <w:sz w:val="24"/>
          <w:szCs w:val="24"/>
        </w:rPr>
        <w:t xml:space="preserve"> Med</w:t>
      </w:r>
      <w:r w:rsidR="008D0F04" w:rsidRPr="008D0F04">
        <w:rPr>
          <w:rFonts w:ascii="Times New Roman" w:hAnsi="Times New Roman" w:cs="Times New Roman"/>
          <w:bCs/>
          <w:i/>
          <w:color w:val="000000" w:themeColor="text1"/>
          <w:sz w:val="24"/>
          <w:szCs w:val="24"/>
        </w:rPr>
        <w:t>icine</w:t>
      </w:r>
      <w:r w:rsidRPr="007C6450">
        <w:rPr>
          <w:rFonts w:ascii="Times New Roman" w:hAnsi="Times New Roman" w:cs="Times New Roman"/>
          <w:bCs/>
          <w:color w:val="000000" w:themeColor="text1"/>
          <w:sz w:val="24"/>
          <w:szCs w:val="24"/>
        </w:rPr>
        <w:t>.; 213 (9): 1645–1653.</w:t>
      </w:r>
    </w:p>
    <w:p w14:paraId="3B2CF877" w14:textId="77777777" w:rsidR="007C6450" w:rsidRPr="007C6450" w:rsidRDefault="007C6450" w:rsidP="007C6450">
      <w:pPr>
        <w:widowControl w:val="0"/>
        <w:spacing w:after="120" w:line="360" w:lineRule="auto"/>
        <w:ind w:left="851" w:hanging="851"/>
        <w:jc w:val="both"/>
        <w:rPr>
          <w:rFonts w:ascii="Times New Roman" w:hAnsi="Times New Roman" w:cs="Times New Roman"/>
          <w:color w:val="000000" w:themeColor="text1"/>
          <w:sz w:val="24"/>
          <w:szCs w:val="20"/>
        </w:rPr>
      </w:pPr>
      <w:r w:rsidRPr="007C6450">
        <w:rPr>
          <w:rFonts w:ascii="Times New Roman" w:hAnsi="Times New Roman" w:cs="Times New Roman"/>
          <w:color w:val="000000" w:themeColor="text1"/>
          <w:sz w:val="24"/>
          <w:szCs w:val="20"/>
        </w:rPr>
        <w:t xml:space="preserve">Donelly C.W. (2004) Growth and Survival of Microbial Pathogens in Cheese. Cheese: Chemistry, </w:t>
      </w:r>
      <w:r w:rsidRPr="008D0F04">
        <w:rPr>
          <w:rFonts w:ascii="Times New Roman" w:hAnsi="Times New Roman" w:cs="Times New Roman"/>
          <w:i/>
          <w:color w:val="000000" w:themeColor="text1"/>
          <w:sz w:val="24"/>
          <w:szCs w:val="20"/>
        </w:rPr>
        <w:t>Physics and Microbiology</w:t>
      </w:r>
      <w:r w:rsidRPr="007C6450">
        <w:rPr>
          <w:rFonts w:ascii="Times New Roman" w:hAnsi="Times New Roman" w:cs="Times New Roman"/>
          <w:color w:val="000000" w:themeColor="text1"/>
          <w:sz w:val="24"/>
          <w:szCs w:val="20"/>
        </w:rPr>
        <w:t>; 1: 541-559.</w:t>
      </w:r>
    </w:p>
    <w:p w14:paraId="4744D289" w14:textId="77777777" w:rsidR="007C6450" w:rsidRPr="007C6450" w:rsidRDefault="007C6450" w:rsidP="007C6450">
      <w:pPr>
        <w:widowControl w:val="0"/>
        <w:spacing w:after="120" w:line="360" w:lineRule="auto"/>
        <w:ind w:left="851" w:hanging="851"/>
        <w:jc w:val="both"/>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t xml:space="preserve">EI-Jakee J, Marouf SA, Ata NS, Abdel-Rahman EH, Abd El-Moez SI, Samy AA, El- Sayed WE. (2013) Rapid Method for Detection of Staphylococcus aureus Enterotoxins in Food. </w:t>
      </w:r>
      <w:r w:rsidRPr="008D0F04">
        <w:rPr>
          <w:rFonts w:ascii="Times New Roman" w:hAnsi="Times New Roman" w:cs="Times New Roman"/>
          <w:i/>
          <w:color w:val="000000" w:themeColor="text1"/>
          <w:sz w:val="24"/>
          <w:szCs w:val="24"/>
        </w:rPr>
        <w:t>Global Veterinaria</w:t>
      </w:r>
      <w:r w:rsidRPr="007C6450">
        <w:rPr>
          <w:rFonts w:ascii="Times New Roman" w:hAnsi="Times New Roman" w:cs="Times New Roman"/>
          <w:color w:val="000000" w:themeColor="text1"/>
          <w:sz w:val="24"/>
          <w:szCs w:val="24"/>
        </w:rPr>
        <w:t>; 11: 335-341.</w:t>
      </w:r>
    </w:p>
    <w:p w14:paraId="364D9B6D" w14:textId="22975DE4" w:rsidR="007C6450" w:rsidRPr="007C6450" w:rsidRDefault="007C6450" w:rsidP="007C6450">
      <w:pPr>
        <w:widowControl w:val="0"/>
        <w:spacing w:after="120" w:line="360" w:lineRule="auto"/>
        <w:ind w:left="851" w:hanging="851"/>
        <w:jc w:val="both"/>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t>Erol İ, İşeri Ö. (2004) Stafiloko</w:t>
      </w:r>
      <w:r w:rsidR="008D0F04">
        <w:rPr>
          <w:rFonts w:ascii="Times New Roman" w:hAnsi="Times New Roman" w:cs="Times New Roman"/>
          <w:color w:val="000000" w:themeColor="text1"/>
          <w:sz w:val="24"/>
          <w:szCs w:val="24"/>
        </w:rPr>
        <w:t xml:space="preserve">kal Enterotoksinler </w:t>
      </w:r>
      <w:r w:rsidR="008D0F04" w:rsidRPr="008D0F04">
        <w:rPr>
          <w:rFonts w:ascii="Times New Roman" w:hAnsi="Times New Roman" w:cs="Times New Roman"/>
          <w:i/>
          <w:color w:val="000000" w:themeColor="text1"/>
          <w:sz w:val="24"/>
          <w:szCs w:val="24"/>
        </w:rPr>
        <w:t xml:space="preserve">Ankara Üniversitesi </w:t>
      </w:r>
      <w:r w:rsidRPr="008D0F04">
        <w:rPr>
          <w:rFonts w:ascii="Times New Roman" w:hAnsi="Times New Roman" w:cs="Times New Roman"/>
          <w:i/>
          <w:color w:val="000000" w:themeColor="text1"/>
          <w:sz w:val="24"/>
          <w:szCs w:val="24"/>
        </w:rPr>
        <w:t>Vet</w:t>
      </w:r>
      <w:r w:rsidR="008D0F04" w:rsidRPr="008D0F04">
        <w:rPr>
          <w:rFonts w:ascii="Times New Roman" w:hAnsi="Times New Roman" w:cs="Times New Roman"/>
          <w:i/>
          <w:color w:val="000000" w:themeColor="text1"/>
          <w:sz w:val="24"/>
          <w:szCs w:val="24"/>
        </w:rPr>
        <w:t xml:space="preserve">eriner </w:t>
      </w:r>
      <w:r w:rsidRPr="008D0F04">
        <w:rPr>
          <w:rFonts w:ascii="Times New Roman" w:hAnsi="Times New Roman" w:cs="Times New Roman"/>
          <w:i/>
          <w:color w:val="000000" w:themeColor="text1"/>
          <w:sz w:val="24"/>
          <w:szCs w:val="24"/>
        </w:rPr>
        <w:t xml:space="preserve"> Fak</w:t>
      </w:r>
      <w:r w:rsidR="008D0F04" w:rsidRPr="008D0F04">
        <w:rPr>
          <w:rFonts w:ascii="Times New Roman" w:hAnsi="Times New Roman" w:cs="Times New Roman"/>
          <w:i/>
          <w:color w:val="000000" w:themeColor="text1"/>
          <w:sz w:val="24"/>
          <w:szCs w:val="24"/>
        </w:rPr>
        <w:t>ültesi</w:t>
      </w:r>
      <w:r w:rsidRPr="008D0F04">
        <w:rPr>
          <w:rFonts w:ascii="Times New Roman" w:hAnsi="Times New Roman" w:cs="Times New Roman"/>
          <w:i/>
          <w:color w:val="000000" w:themeColor="text1"/>
          <w:sz w:val="24"/>
          <w:szCs w:val="24"/>
        </w:rPr>
        <w:t xml:space="preserve"> Derg</w:t>
      </w:r>
      <w:r w:rsidR="008D0F04" w:rsidRPr="008D0F04">
        <w:rPr>
          <w:rFonts w:ascii="Times New Roman" w:hAnsi="Times New Roman" w:cs="Times New Roman"/>
          <w:i/>
          <w:color w:val="000000" w:themeColor="text1"/>
          <w:sz w:val="24"/>
          <w:szCs w:val="24"/>
        </w:rPr>
        <w:t>isi</w:t>
      </w:r>
      <w:r w:rsidRPr="007C6450">
        <w:rPr>
          <w:rFonts w:ascii="Times New Roman" w:hAnsi="Times New Roman" w:cs="Times New Roman"/>
          <w:color w:val="000000" w:themeColor="text1"/>
          <w:sz w:val="24"/>
          <w:szCs w:val="24"/>
        </w:rPr>
        <w:t>; 51: 239-245.</w:t>
      </w:r>
    </w:p>
    <w:p w14:paraId="5A506D47" w14:textId="77777777" w:rsidR="007C6450" w:rsidRPr="007C6450" w:rsidRDefault="007C6450" w:rsidP="007C6450">
      <w:pPr>
        <w:widowControl w:val="0"/>
        <w:spacing w:after="120" w:line="360" w:lineRule="auto"/>
        <w:ind w:left="851" w:hanging="851"/>
        <w:jc w:val="both"/>
        <w:rPr>
          <w:rFonts w:ascii="Times New Roman" w:hAnsi="Times New Roman" w:cs="Times New Roman"/>
          <w:color w:val="000000" w:themeColor="text1"/>
          <w:sz w:val="24"/>
          <w:szCs w:val="20"/>
        </w:rPr>
      </w:pPr>
      <w:r w:rsidRPr="007C6450">
        <w:rPr>
          <w:rFonts w:ascii="Times New Roman" w:hAnsi="Times New Roman" w:cs="Times New Roman"/>
          <w:color w:val="000000" w:themeColor="text1"/>
          <w:sz w:val="24"/>
          <w:szCs w:val="20"/>
        </w:rPr>
        <w:t xml:space="preserve">Erol İ. (2007) </w:t>
      </w:r>
      <w:r w:rsidRPr="008D0F04">
        <w:rPr>
          <w:rFonts w:ascii="Times New Roman" w:hAnsi="Times New Roman" w:cs="Times New Roman"/>
          <w:i/>
          <w:color w:val="000000" w:themeColor="text1"/>
          <w:sz w:val="24"/>
          <w:szCs w:val="20"/>
        </w:rPr>
        <w:t>Gıda Hijyeni ve Mikrobiyolojisi</w:t>
      </w:r>
      <w:r w:rsidRPr="007C6450">
        <w:rPr>
          <w:rFonts w:ascii="Times New Roman" w:hAnsi="Times New Roman" w:cs="Times New Roman"/>
          <w:color w:val="000000" w:themeColor="text1"/>
          <w:sz w:val="24"/>
          <w:szCs w:val="20"/>
        </w:rPr>
        <w:t>. Pozitif Maatbacılık, Ankara.</w:t>
      </w:r>
    </w:p>
    <w:p w14:paraId="0CF3C9DA" w14:textId="77777777"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Forbes, B.A., Sahm, D.F., Weıssfeld, A.S. (2007) Laboratory Methods and Strategies For Antimicrobial Susceptibility Testing: Bailey and Scott s Diagnostic Microbiology. 12th Ed. USA: Mosby; 187-214.</w:t>
      </w:r>
    </w:p>
    <w:p w14:paraId="7F93755A" w14:textId="77777777" w:rsidR="007C6450" w:rsidRPr="007C6450" w:rsidRDefault="007C6450" w:rsidP="007C6450">
      <w:pPr>
        <w:widowControl w:val="0"/>
        <w:spacing w:after="120" w:line="360" w:lineRule="auto"/>
        <w:ind w:left="851" w:hanging="851"/>
        <w:jc w:val="both"/>
        <w:rPr>
          <w:rFonts w:ascii="Times New Roman" w:hAnsi="Times New Roman" w:cs="Times New Roman"/>
          <w:color w:val="000000" w:themeColor="text1"/>
          <w:sz w:val="24"/>
          <w:szCs w:val="20"/>
        </w:rPr>
      </w:pPr>
      <w:r w:rsidRPr="007C6450">
        <w:rPr>
          <w:rFonts w:ascii="Times New Roman" w:hAnsi="Times New Roman" w:cs="Times New Roman"/>
          <w:color w:val="000000" w:themeColor="text1"/>
          <w:sz w:val="24"/>
          <w:szCs w:val="20"/>
        </w:rPr>
        <w:t>Foster R. D. (2012) Nutritional Benefits in Cheese. Nova Science Publishers. 269- 289</w:t>
      </w:r>
    </w:p>
    <w:p w14:paraId="5709F0A2" w14:textId="77777777"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 xml:space="preserve">Franklin, DL. (1998) Staphylococcus aureus infections. </w:t>
      </w:r>
      <w:r w:rsidRPr="008D0F04">
        <w:rPr>
          <w:rFonts w:ascii="Times New Roman" w:hAnsi="Times New Roman" w:cs="Times New Roman"/>
          <w:bCs/>
          <w:i/>
          <w:color w:val="000000" w:themeColor="text1"/>
          <w:sz w:val="24"/>
          <w:szCs w:val="24"/>
        </w:rPr>
        <w:t>New England Journal of Medicine</w:t>
      </w:r>
      <w:r w:rsidRPr="007C6450">
        <w:rPr>
          <w:rFonts w:ascii="Times New Roman" w:hAnsi="Times New Roman" w:cs="Times New Roman"/>
          <w:bCs/>
          <w:color w:val="000000" w:themeColor="text1"/>
          <w:sz w:val="24"/>
          <w:szCs w:val="24"/>
        </w:rPr>
        <w:t>; 339:520-3.</w:t>
      </w:r>
    </w:p>
    <w:p w14:paraId="33616945" w14:textId="77777777"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 xml:space="preserve">Gebremedhin, E.Z., Ararso, A.B., Borana, B.M., Kelbesa, K.A., Tadese, N.D., Marami, L.M., Sarba, E.J. (2022). Isolation and Identification of Staphylococcus aureus from Milk and Milk Products, Associated Factors for Contamination, and Their Antibiogram in Holeta, Central Ethiopia. </w:t>
      </w:r>
      <w:r w:rsidRPr="007C6450">
        <w:rPr>
          <w:rFonts w:ascii="Times New Roman" w:hAnsi="Times New Roman" w:cs="Times New Roman"/>
          <w:bCs/>
          <w:i/>
          <w:color w:val="000000" w:themeColor="text1"/>
          <w:sz w:val="24"/>
          <w:szCs w:val="24"/>
        </w:rPr>
        <w:t>Veterinary Medicine International</w:t>
      </w:r>
      <w:r w:rsidRPr="007C6450">
        <w:rPr>
          <w:rFonts w:ascii="Times New Roman" w:hAnsi="Times New Roman" w:cs="Times New Roman"/>
          <w:bCs/>
          <w:color w:val="000000" w:themeColor="text1"/>
          <w:sz w:val="24"/>
          <w:szCs w:val="24"/>
        </w:rPr>
        <w:t>, 2022, 1-13. doi:10.1155/2022/6544705</w:t>
      </w:r>
    </w:p>
    <w:p w14:paraId="3B103D8E" w14:textId="77777777"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 xml:space="preserve">Gran, HM., Wetlesen, A., Mutukumira, AN., Rukure, G., Narvhus, CA. (2003) Occurrence ofpathogenicbacteria in raw milk, cultured pasteurized milk and naturally soured milkproduced at smallscaledairies in Zimbabwe. </w:t>
      </w:r>
      <w:r w:rsidRPr="008D0F04">
        <w:rPr>
          <w:rFonts w:ascii="Times New Roman" w:hAnsi="Times New Roman" w:cs="Times New Roman"/>
          <w:bCs/>
          <w:i/>
          <w:color w:val="000000" w:themeColor="text1"/>
          <w:sz w:val="24"/>
          <w:szCs w:val="24"/>
        </w:rPr>
        <w:t>Food Control</w:t>
      </w:r>
      <w:r w:rsidRPr="007C6450">
        <w:rPr>
          <w:rFonts w:ascii="Times New Roman" w:hAnsi="Times New Roman" w:cs="Times New Roman"/>
          <w:bCs/>
          <w:color w:val="000000" w:themeColor="text1"/>
          <w:sz w:val="24"/>
          <w:szCs w:val="24"/>
        </w:rPr>
        <w:t>; 14: 539-544.</w:t>
      </w:r>
    </w:p>
    <w:p w14:paraId="791640FB" w14:textId="77777777" w:rsidR="007C6450" w:rsidRPr="007C6450" w:rsidRDefault="007C6450" w:rsidP="007C6450">
      <w:pPr>
        <w:widowControl w:val="0"/>
        <w:spacing w:after="120" w:line="360" w:lineRule="auto"/>
        <w:ind w:left="851" w:hanging="851"/>
        <w:jc w:val="both"/>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t xml:space="preserve">Gülbandılar, A. (2009) Kütahya Yöresinde Burun Mukozasındaki Staphylococcus aureus Taşıyıcılığının ve Antibiyotik Duyarlılığının Araştırılması. </w:t>
      </w:r>
      <w:r w:rsidRPr="00D75C62">
        <w:rPr>
          <w:rFonts w:ascii="Times New Roman" w:hAnsi="Times New Roman" w:cs="Times New Roman"/>
          <w:i/>
          <w:color w:val="000000" w:themeColor="text1"/>
          <w:sz w:val="24"/>
          <w:szCs w:val="24"/>
        </w:rPr>
        <w:t>Dumlupınar Üniversitesi Fen Bilimleri Dergisi</w:t>
      </w:r>
      <w:r w:rsidRPr="007C6450">
        <w:rPr>
          <w:rFonts w:ascii="Times New Roman" w:hAnsi="Times New Roman" w:cs="Times New Roman"/>
          <w:color w:val="000000" w:themeColor="text1"/>
          <w:sz w:val="24"/>
          <w:szCs w:val="24"/>
        </w:rPr>
        <w:t>; 4(18): 1032 – 3055.</w:t>
      </w:r>
    </w:p>
    <w:p w14:paraId="65C7D990" w14:textId="77777777" w:rsidR="007C6450" w:rsidRPr="007C6450" w:rsidRDefault="007C6450" w:rsidP="007C6450">
      <w:pPr>
        <w:widowControl w:val="0"/>
        <w:spacing w:after="120" w:line="360" w:lineRule="auto"/>
        <w:ind w:left="851" w:hanging="851"/>
        <w:jc w:val="both"/>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t xml:space="preserve">Gülbandılar, A., Beyhan, E.D., Kısa, H.İ. (2012) Kütahya İl Sağlık Müdürlüğü Bünyesinde Çalışanlarda Nazal Staphylococcus aureus Taşıyıcılığı ve Metisilin Direncinin </w:t>
      </w:r>
      <w:r w:rsidRPr="007C6450">
        <w:rPr>
          <w:rFonts w:ascii="Times New Roman" w:hAnsi="Times New Roman" w:cs="Times New Roman"/>
          <w:color w:val="000000" w:themeColor="text1"/>
          <w:sz w:val="24"/>
          <w:szCs w:val="24"/>
        </w:rPr>
        <w:lastRenderedPageBreak/>
        <w:t xml:space="preserve">Araştırılması. </w:t>
      </w:r>
      <w:r w:rsidRPr="00D75C62">
        <w:rPr>
          <w:rFonts w:ascii="Times New Roman" w:hAnsi="Times New Roman" w:cs="Times New Roman"/>
          <w:i/>
          <w:color w:val="000000" w:themeColor="text1"/>
          <w:sz w:val="24"/>
          <w:szCs w:val="24"/>
        </w:rPr>
        <w:t>Türk Hijyen ve Deneysel Biyoloji Dergisi</w:t>
      </w:r>
      <w:r w:rsidRPr="007C6450">
        <w:rPr>
          <w:rFonts w:ascii="Times New Roman" w:hAnsi="Times New Roman" w:cs="Times New Roman"/>
          <w:color w:val="000000" w:themeColor="text1"/>
          <w:sz w:val="24"/>
          <w:szCs w:val="24"/>
        </w:rPr>
        <w:t>; 69(3): 155-162.</w:t>
      </w:r>
    </w:p>
    <w:p w14:paraId="3EF2573C" w14:textId="7D41C3CD" w:rsidR="007C6450" w:rsidRPr="007C6450" w:rsidRDefault="007C6450" w:rsidP="007C6450">
      <w:pPr>
        <w:widowControl w:val="0"/>
        <w:spacing w:after="120" w:line="360" w:lineRule="auto"/>
        <w:ind w:left="851" w:hanging="851"/>
        <w:jc w:val="both"/>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t xml:space="preserve">Hacıbektaşoğlu, A., Eyigün, C.P., Özsoy, M.F. (1993) Gıda Elleyicileri’nde Burun </w:t>
      </w:r>
      <w:r w:rsidR="008D0F04">
        <w:rPr>
          <w:rFonts w:ascii="Times New Roman" w:hAnsi="Times New Roman" w:cs="Times New Roman"/>
          <w:color w:val="000000" w:themeColor="text1"/>
          <w:sz w:val="24"/>
          <w:szCs w:val="24"/>
        </w:rPr>
        <w:t>ve Boğaz Portörlüğü</w:t>
      </w:r>
      <w:r w:rsidR="008D0F04" w:rsidRPr="008D0F04">
        <w:rPr>
          <w:rFonts w:ascii="Times New Roman" w:hAnsi="Times New Roman" w:cs="Times New Roman"/>
          <w:i/>
          <w:color w:val="000000" w:themeColor="text1"/>
          <w:sz w:val="24"/>
          <w:szCs w:val="24"/>
        </w:rPr>
        <w:t>. Mikrobiyoloji  Bülteni</w:t>
      </w:r>
      <w:r w:rsidRPr="007C6450">
        <w:rPr>
          <w:rFonts w:ascii="Times New Roman" w:hAnsi="Times New Roman" w:cs="Times New Roman"/>
          <w:color w:val="000000" w:themeColor="text1"/>
          <w:sz w:val="24"/>
          <w:szCs w:val="24"/>
        </w:rPr>
        <w:t>; 27: 62-70.</w:t>
      </w:r>
    </w:p>
    <w:p w14:paraId="72095E2E" w14:textId="77777777" w:rsidR="007C6450" w:rsidRPr="007C6450" w:rsidRDefault="007C6450" w:rsidP="007C6450">
      <w:pPr>
        <w:widowControl w:val="0"/>
        <w:spacing w:after="120" w:line="360" w:lineRule="auto"/>
        <w:ind w:left="851" w:hanging="851"/>
        <w:jc w:val="both"/>
        <w:rPr>
          <w:rFonts w:ascii="Times New Roman" w:hAnsi="Times New Roman" w:cs="Times New Roman"/>
          <w:color w:val="000000" w:themeColor="text1"/>
          <w:sz w:val="24"/>
          <w:szCs w:val="20"/>
        </w:rPr>
      </w:pPr>
      <w:r w:rsidRPr="007C6450">
        <w:rPr>
          <w:rFonts w:ascii="Times New Roman" w:hAnsi="Times New Roman" w:cs="Times New Roman"/>
          <w:color w:val="000000" w:themeColor="text1"/>
          <w:sz w:val="24"/>
          <w:szCs w:val="20"/>
        </w:rPr>
        <w:t xml:space="preserve">Hanaa, F., Salama Amal, A., El-Asuoty, M.S. (2021) The Effect of Haccp System on Various Microbiological Hazards in Cheese Factories. </w:t>
      </w:r>
      <w:r w:rsidRPr="008D0F04">
        <w:rPr>
          <w:rFonts w:ascii="Times New Roman" w:hAnsi="Times New Roman" w:cs="Times New Roman"/>
          <w:i/>
          <w:color w:val="000000" w:themeColor="text1"/>
          <w:sz w:val="24"/>
          <w:szCs w:val="20"/>
        </w:rPr>
        <w:t>Assiut Veterinary Medical Journal</w:t>
      </w:r>
      <w:r w:rsidRPr="007C6450">
        <w:rPr>
          <w:rFonts w:ascii="Times New Roman" w:hAnsi="Times New Roman" w:cs="Times New Roman"/>
          <w:color w:val="000000" w:themeColor="text1"/>
          <w:sz w:val="24"/>
          <w:szCs w:val="20"/>
        </w:rPr>
        <w:t>.; 67(171): 158-161.</w:t>
      </w:r>
    </w:p>
    <w:p w14:paraId="6C6EEC31" w14:textId="77777777"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Hatzenbuehler, J., Pulling, T. J. (2011) Diagnosis and Management of Osteomyelitis. Am. Fam. Physician;84:1027-33.</w:t>
      </w:r>
    </w:p>
    <w:p w14:paraId="7667F9C6" w14:textId="77777777"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Ilga, A., Ak, S., Özgür, Y., İkiz, S. (2012) Veteriner Hekimlik Mikrobiyolojisi, Nobel Tıp Kitabevleri, İstanbul,; 35-42.</w:t>
      </w:r>
    </w:p>
    <w:p w14:paraId="0DE62961" w14:textId="77777777"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Iwatsukı, K., Yamasakı, O., Morızane, S., Oono, T. (2006) Staphylococcal Cutaneous Infections: Invasion, Evasion and Aggression</w:t>
      </w:r>
      <w:r w:rsidRPr="008D0F04">
        <w:rPr>
          <w:rFonts w:ascii="Times New Roman" w:hAnsi="Times New Roman" w:cs="Times New Roman"/>
          <w:bCs/>
          <w:i/>
          <w:color w:val="000000" w:themeColor="text1"/>
          <w:sz w:val="24"/>
          <w:szCs w:val="24"/>
        </w:rPr>
        <w:t>. Journal of Dermatological Science</w:t>
      </w:r>
      <w:r w:rsidRPr="007C6450">
        <w:rPr>
          <w:rFonts w:ascii="Times New Roman" w:hAnsi="Times New Roman" w:cs="Times New Roman"/>
          <w:bCs/>
          <w:color w:val="000000" w:themeColor="text1"/>
          <w:sz w:val="24"/>
          <w:szCs w:val="24"/>
        </w:rPr>
        <w:t>; 42: 203-214.</w:t>
      </w:r>
    </w:p>
    <w:p w14:paraId="51CE18DF" w14:textId="77777777"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İnal, T. (1990) Süt ve Süt Ürünleri Hijyen ve Teknolojisi. İstanbul Final ofset A.Ş.; 34-59</w:t>
      </w:r>
    </w:p>
    <w:p w14:paraId="25A55176" w14:textId="365C899A" w:rsidR="007C6450" w:rsidRPr="007C6450" w:rsidRDefault="00CC51B3" w:rsidP="007C6450">
      <w:pPr>
        <w:widowControl w:val="0"/>
        <w:shd w:val="clear" w:color="auto" w:fill="FFFFFF"/>
        <w:spacing w:after="120" w:line="360" w:lineRule="auto"/>
        <w:ind w:left="851" w:hanging="851"/>
        <w:jc w:val="both"/>
        <w:rPr>
          <w:rFonts w:ascii="Times New Roman" w:hAnsi="Times New Roman" w:cs="Times New Roman"/>
          <w:iCs/>
          <w:color w:val="000000" w:themeColor="text1"/>
          <w:sz w:val="24"/>
          <w:szCs w:val="24"/>
        </w:rPr>
      </w:pPr>
      <w:hyperlink r:id="rId18" w:tgtFrame="_blank" w:history="1">
        <w:r w:rsidR="008D0F04">
          <w:rPr>
            <w:rStyle w:val="Hyperlink"/>
            <w:rFonts w:ascii="Times New Roman" w:hAnsi="Times New Roman" w:cs="Times New Roman"/>
            <w:iCs/>
            <w:color w:val="000000" w:themeColor="text1"/>
            <w:sz w:val="24"/>
            <w:szCs w:val="24"/>
            <w:u w:val="none"/>
          </w:rPr>
          <w:t>Kamil Bostan</w:t>
        </w:r>
        <w:r w:rsidR="007C6450" w:rsidRPr="007C6450">
          <w:rPr>
            <w:rStyle w:val="Hyperlink"/>
            <w:rFonts w:ascii="Times New Roman" w:hAnsi="Times New Roman" w:cs="Times New Roman"/>
            <w:iCs/>
            <w:color w:val="000000" w:themeColor="text1"/>
            <w:sz w:val="24"/>
            <w:szCs w:val="24"/>
            <w:u w:val="none"/>
          </w:rPr>
          <w:t>, </w:t>
        </w:r>
      </w:hyperlink>
      <w:r w:rsidR="008D0F04">
        <w:rPr>
          <w:rFonts w:ascii="Times New Roman" w:hAnsi="Times New Roman" w:cs="Times New Roman"/>
          <w:iCs/>
          <w:color w:val="000000" w:themeColor="text1"/>
          <w:sz w:val="24"/>
          <w:szCs w:val="24"/>
        </w:rPr>
        <w:t xml:space="preserve"> Ömer Çetin</w:t>
      </w:r>
      <w:r w:rsidR="007C6450" w:rsidRPr="007C6450">
        <w:rPr>
          <w:rFonts w:ascii="Times New Roman" w:hAnsi="Times New Roman" w:cs="Times New Roman"/>
          <w:iCs/>
          <w:color w:val="000000" w:themeColor="text1"/>
          <w:sz w:val="24"/>
          <w:szCs w:val="24"/>
        </w:rPr>
        <w:t xml:space="preserve"> , </w:t>
      </w:r>
      <w:hyperlink r:id="rId19" w:tgtFrame="_blank" w:history="1">
        <w:r w:rsidR="008D0F04">
          <w:rPr>
            <w:rStyle w:val="Hyperlink"/>
            <w:rFonts w:ascii="Times New Roman" w:hAnsi="Times New Roman" w:cs="Times New Roman"/>
            <w:iCs/>
            <w:color w:val="000000" w:themeColor="text1"/>
            <w:sz w:val="24"/>
            <w:szCs w:val="24"/>
            <w:u w:val="none"/>
          </w:rPr>
          <w:t>Serkan Kemal Büyükünal</w:t>
        </w:r>
        <w:r w:rsidR="007C6450" w:rsidRPr="007C6450">
          <w:rPr>
            <w:rStyle w:val="Hyperlink"/>
            <w:rFonts w:ascii="Times New Roman" w:hAnsi="Times New Roman" w:cs="Times New Roman"/>
            <w:iCs/>
            <w:color w:val="000000" w:themeColor="text1"/>
            <w:sz w:val="24"/>
            <w:szCs w:val="24"/>
            <w:u w:val="none"/>
          </w:rPr>
          <w:t>, </w:t>
        </w:r>
      </w:hyperlink>
      <w:r w:rsidR="007C6450" w:rsidRPr="007C6450">
        <w:rPr>
          <w:rFonts w:ascii="Times New Roman" w:hAnsi="Times New Roman" w:cs="Times New Roman"/>
          <w:color w:val="000000" w:themeColor="text1"/>
          <w:sz w:val="24"/>
          <w:szCs w:val="24"/>
        </w:rPr>
        <w:t xml:space="preserve"> </w:t>
      </w:r>
      <w:r w:rsidR="007C6450" w:rsidRPr="007C6450">
        <w:rPr>
          <w:rFonts w:ascii="Times New Roman" w:hAnsi="Times New Roman" w:cs="Times New Roman"/>
          <w:iCs/>
          <w:color w:val="000000" w:themeColor="text1"/>
          <w:sz w:val="24"/>
          <w:szCs w:val="24"/>
        </w:rPr>
        <w:t xml:space="preserve">Özer </w:t>
      </w:r>
      <w:hyperlink r:id="rId20" w:tgtFrame="_blank" w:history="1">
        <w:r w:rsidR="008D0F04">
          <w:rPr>
            <w:rStyle w:val="Hyperlink"/>
            <w:rFonts w:ascii="Times New Roman" w:hAnsi="Times New Roman" w:cs="Times New Roman"/>
            <w:iCs/>
            <w:color w:val="000000" w:themeColor="text1"/>
            <w:sz w:val="24"/>
            <w:szCs w:val="24"/>
            <w:u w:val="none"/>
          </w:rPr>
          <w:t>Ergün</w:t>
        </w:r>
        <w:r w:rsidR="007C6450" w:rsidRPr="007C6450">
          <w:rPr>
            <w:rStyle w:val="Hyperlink"/>
            <w:rFonts w:ascii="Times New Roman" w:hAnsi="Times New Roman" w:cs="Times New Roman"/>
            <w:iCs/>
            <w:color w:val="000000" w:themeColor="text1"/>
            <w:sz w:val="24"/>
            <w:szCs w:val="24"/>
            <w:u w:val="none"/>
          </w:rPr>
          <w:t xml:space="preserve">. </w:t>
        </w:r>
      </w:hyperlink>
      <w:hyperlink r:id="rId21" w:history="1">
        <w:r w:rsidR="007C6450" w:rsidRPr="007C6450">
          <w:rPr>
            <w:rStyle w:val="Hyperlink"/>
            <w:rFonts w:ascii="Times New Roman" w:hAnsi="Times New Roman" w:cs="Times New Roman"/>
            <w:iCs/>
            <w:color w:val="000000" w:themeColor="text1"/>
            <w:sz w:val="24"/>
            <w:szCs w:val="24"/>
            <w:u w:val="none"/>
          </w:rPr>
          <w:t>(</w:t>
        </w:r>
      </w:hyperlink>
      <w:r w:rsidR="007C6450" w:rsidRPr="007C6450">
        <w:rPr>
          <w:rStyle w:val="me-3"/>
          <w:rFonts w:ascii="Times New Roman" w:hAnsi="Times New Roman" w:cs="Times New Roman"/>
          <w:color w:val="000000" w:themeColor="text1"/>
          <w:sz w:val="24"/>
          <w:szCs w:val="24"/>
          <w:shd w:val="clear" w:color="auto" w:fill="FFFFFF"/>
        </w:rPr>
        <w:t>2006)</w:t>
      </w:r>
    </w:p>
    <w:p w14:paraId="41FCC760" w14:textId="02231F16" w:rsidR="007C6450" w:rsidRPr="007C6450" w:rsidRDefault="007C6450" w:rsidP="00CC51B3">
      <w:pPr>
        <w:widowControl w:val="0"/>
        <w:spacing w:after="120" w:line="360" w:lineRule="auto"/>
        <w:ind w:left="851" w:hanging="851"/>
        <w:jc w:val="both"/>
        <w:rPr>
          <w:rFonts w:ascii="Times New Roman" w:hAnsi="Times New Roman" w:cs="Times New Roman"/>
          <w:color w:val="000000" w:themeColor="text1"/>
          <w:sz w:val="24"/>
          <w:szCs w:val="20"/>
        </w:rPr>
      </w:pPr>
      <w:r w:rsidRPr="007C6450">
        <w:rPr>
          <w:rFonts w:ascii="Times New Roman" w:hAnsi="Times New Roman" w:cs="Times New Roman"/>
          <w:color w:val="000000" w:themeColor="text1"/>
          <w:sz w:val="24"/>
          <w:szCs w:val="20"/>
        </w:rPr>
        <w:t xml:space="preserve">Karabiyikli Ş., Erdoğmuş S. (2019) Peynir Üretiminde Mikroorganizmaların Rolü Ve Önemli Mikroorganizma Grupları. </w:t>
      </w:r>
      <w:r w:rsidRPr="00CC51B3">
        <w:rPr>
          <w:rFonts w:ascii="Times New Roman" w:hAnsi="Times New Roman" w:cs="Times New Roman"/>
          <w:i/>
          <w:color w:val="000000" w:themeColor="text1"/>
          <w:sz w:val="24"/>
          <w:szCs w:val="20"/>
        </w:rPr>
        <w:t>Journal of New Results in Engineering and Natural Science</w:t>
      </w:r>
      <w:r w:rsidRPr="007C6450">
        <w:rPr>
          <w:rFonts w:ascii="Times New Roman" w:hAnsi="Times New Roman" w:cs="Times New Roman"/>
          <w:color w:val="000000" w:themeColor="text1"/>
          <w:sz w:val="24"/>
          <w:szCs w:val="20"/>
        </w:rPr>
        <w:t>;1:35-45.</w:t>
      </w:r>
    </w:p>
    <w:p w14:paraId="056B3090" w14:textId="1EEC2DA5" w:rsidR="007C6450" w:rsidRPr="007C6450" w:rsidRDefault="007C6450" w:rsidP="007C6450">
      <w:pPr>
        <w:widowControl w:val="0"/>
        <w:spacing w:after="120" w:line="360" w:lineRule="auto"/>
        <w:ind w:left="851" w:hanging="851"/>
        <w:jc w:val="both"/>
        <w:rPr>
          <w:rFonts w:ascii="Times New Roman" w:hAnsi="Times New Roman" w:cs="Times New Roman"/>
          <w:color w:val="000000" w:themeColor="text1"/>
          <w:sz w:val="24"/>
          <w:szCs w:val="20"/>
        </w:rPr>
      </w:pPr>
      <w:r w:rsidRPr="007C6450">
        <w:rPr>
          <w:rFonts w:ascii="Times New Roman" w:hAnsi="Times New Roman" w:cs="Times New Roman"/>
          <w:color w:val="000000" w:themeColor="text1"/>
          <w:sz w:val="24"/>
          <w:szCs w:val="20"/>
        </w:rPr>
        <w:t xml:space="preserve">Kaya H.Ç, Onmaz N. E., Gönülalan Z., Al S. (2015) Kayseri İlinde Tüketime Sunulan Tavuk Etlerinde Staphylococcus aureus ve Enterotoksin Varlığının Araştırılması, </w:t>
      </w:r>
      <w:r w:rsidR="00CC51B3">
        <w:rPr>
          <w:rFonts w:ascii="Times New Roman" w:hAnsi="Times New Roman" w:cs="Times New Roman"/>
          <w:i/>
          <w:color w:val="000000" w:themeColor="text1"/>
          <w:sz w:val="24"/>
          <w:szCs w:val="20"/>
        </w:rPr>
        <w:t>Erciyes Üniversitesi Veteriner Fakültesi</w:t>
      </w:r>
      <w:r w:rsidRPr="00D75C62">
        <w:rPr>
          <w:rFonts w:ascii="Times New Roman" w:hAnsi="Times New Roman" w:cs="Times New Roman"/>
          <w:i/>
          <w:color w:val="000000" w:themeColor="text1"/>
          <w:sz w:val="24"/>
          <w:szCs w:val="20"/>
        </w:rPr>
        <w:t xml:space="preserve"> Derg</w:t>
      </w:r>
      <w:r w:rsidR="00CC51B3">
        <w:rPr>
          <w:rFonts w:ascii="Times New Roman" w:hAnsi="Times New Roman" w:cs="Times New Roman"/>
          <w:color w:val="000000" w:themeColor="text1"/>
          <w:sz w:val="24"/>
          <w:szCs w:val="20"/>
        </w:rPr>
        <w:t>isi</w:t>
      </w:r>
      <w:r w:rsidRPr="007C6450">
        <w:rPr>
          <w:rFonts w:ascii="Times New Roman" w:hAnsi="Times New Roman" w:cs="Times New Roman"/>
          <w:color w:val="000000" w:themeColor="text1"/>
          <w:sz w:val="24"/>
          <w:szCs w:val="20"/>
        </w:rPr>
        <w:t>; 12(2) 93-98.</w:t>
      </w:r>
    </w:p>
    <w:p w14:paraId="7C32B876" w14:textId="77777777"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Kılıç, A. (2008) Metisiline Dirençli Staphylococcus aureus un Moleküler Epidemiyolojisi. 5. Ulusal Moleküler ve Tansal Mikrobiyoloji Kongresi. 24, Ankara. Kongre Kitabı PNL6; 85-90.</w:t>
      </w:r>
    </w:p>
    <w:p w14:paraId="40DB70E4" w14:textId="77777777" w:rsidR="007C6450" w:rsidRPr="007C6450" w:rsidRDefault="007C6450" w:rsidP="007C6450">
      <w:pPr>
        <w:widowControl w:val="0"/>
        <w:spacing w:after="120" w:line="360" w:lineRule="auto"/>
        <w:ind w:left="851" w:hanging="851"/>
        <w:jc w:val="both"/>
        <w:rPr>
          <w:rFonts w:ascii="Times New Roman" w:hAnsi="Times New Roman" w:cs="Times New Roman"/>
          <w:color w:val="000000" w:themeColor="text1"/>
          <w:sz w:val="24"/>
          <w:szCs w:val="20"/>
        </w:rPr>
      </w:pPr>
      <w:r w:rsidRPr="007C6450">
        <w:rPr>
          <w:rFonts w:ascii="Times New Roman" w:hAnsi="Times New Roman" w:cs="Times New Roman"/>
          <w:color w:val="000000" w:themeColor="text1"/>
          <w:sz w:val="24"/>
          <w:szCs w:val="20"/>
        </w:rPr>
        <w:t>Kindstedt P. (2012) Cheese and culture: A History of Cheese and its Place in Western Civilization, Vermont, Chelsea Green Publishing.</w:t>
      </w:r>
    </w:p>
    <w:p w14:paraId="3D86B591" w14:textId="77777777"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 xml:space="preserve">Koçak Kızanlık, P. (2019) </w:t>
      </w:r>
      <w:r w:rsidRPr="00D75C62">
        <w:rPr>
          <w:rFonts w:ascii="Times New Roman" w:hAnsi="Times New Roman" w:cs="Times New Roman"/>
          <w:bCs/>
          <w:i/>
          <w:color w:val="000000" w:themeColor="text1"/>
          <w:sz w:val="24"/>
          <w:szCs w:val="24"/>
        </w:rPr>
        <w:t>Çeşitli kaynaklardan izole edilen staphylococcus aureus'un bazı virulens özelliklerinin belirlenmesi</w:t>
      </w:r>
      <w:r w:rsidRPr="007C6450">
        <w:rPr>
          <w:rFonts w:ascii="Times New Roman" w:hAnsi="Times New Roman" w:cs="Times New Roman"/>
          <w:bCs/>
          <w:color w:val="000000" w:themeColor="text1"/>
          <w:sz w:val="24"/>
          <w:szCs w:val="24"/>
        </w:rPr>
        <w:t>. Doktora tezi, Aydın Adnan MenderesÜniversitesi, Aydın.</w:t>
      </w:r>
    </w:p>
    <w:p w14:paraId="65DC9CD2" w14:textId="791E4FAA"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Koneman, EW., Allen, SD., Janda, WM., Schreckenberger, PC., Winn, WC.</w:t>
      </w:r>
      <w:r>
        <w:rPr>
          <w:rFonts w:ascii="Times New Roman" w:hAnsi="Times New Roman" w:cs="Times New Roman"/>
          <w:bCs/>
          <w:color w:val="000000" w:themeColor="text1"/>
          <w:sz w:val="24"/>
          <w:szCs w:val="24"/>
        </w:rPr>
        <w:t xml:space="preserve"> </w:t>
      </w:r>
      <w:r w:rsidRPr="007C6450">
        <w:rPr>
          <w:rFonts w:ascii="Times New Roman" w:hAnsi="Times New Roman" w:cs="Times New Roman"/>
          <w:bCs/>
          <w:color w:val="000000" w:themeColor="text1"/>
          <w:sz w:val="24"/>
          <w:szCs w:val="24"/>
        </w:rPr>
        <w:t>(1997 )Gram-</w:t>
      </w:r>
      <w:r w:rsidRPr="007C6450">
        <w:rPr>
          <w:rFonts w:ascii="Times New Roman" w:hAnsi="Times New Roman" w:cs="Times New Roman"/>
          <w:bCs/>
          <w:color w:val="000000" w:themeColor="text1"/>
          <w:sz w:val="24"/>
          <w:szCs w:val="24"/>
        </w:rPr>
        <w:lastRenderedPageBreak/>
        <w:t>positive cocci: Part–1: Staphylococci and related organisms. Color Atlas and Textbook of Diagnostic Microbiology. Fifth Edition. New York: The Lippincott; p. 539–76.</w:t>
      </w:r>
    </w:p>
    <w:p w14:paraId="5B791D72" w14:textId="77777777"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Kong, C., Neoh, H.-M., Nathan,S. (2016) Targeting Staphylococcus aureus toxins: a potential form of anti-virulence therapy. Toxins; vol. 8, no. 3, p. E72,</w:t>
      </w:r>
    </w:p>
    <w:p w14:paraId="506B939A" w14:textId="77777777"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 xml:space="preserve">Kutlu, S.B. (2006) </w:t>
      </w:r>
      <w:r w:rsidRPr="00D75C62">
        <w:rPr>
          <w:rFonts w:ascii="Times New Roman" w:hAnsi="Times New Roman" w:cs="Times New Roman"/>
          <w:bCs/>
          <w:i/>
          <w:color w:val="000000" w:themeColor="text1"/>
          <w:sz w:val="24"/>
          <w:szCs w:val="24"/>
        </w:rPr>
        <w:t>Çeşitli klinik materyallerden izole edilen Staphylococcus aureus suşlarında metisilin direnci ve e-test ile vankomisin mic değerlerinin araştırılması.</w:t>
      </w:r>
      <w:r w:rsidRPr="007C6450">
        <w:rPr>
          <w:rFonts w:ascii="Times New Roman" w:hAnsi="Times New Roman" w:cs="Times New Roman"/>
          <w:bCs/>
          <w:color w:val="000000" w:themeColor="text1"/>
          <w:sz w:val="24"/>
          <w:szCs w:val="24"/>
        </w:rPr>
        <w:t xml:space="preserve"> Uzmanlık Tezi, T.C. Sağlık Bakanlığı Haseki Eğitim ve Araştırma Hastanesi.</w:t>
      </w:r>
    </w:p>
    <w:p w14:paraId="4A0A5815" w14:textId="77777777"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Kümmel, J., Stessl, B., Gonano, M., Walcher, G., Bereuter, O., Fricker, M., Grunert, T., Wagner, M., Ehling-Schulz, M. (2016) Staphylococcus aureus Entrance into the Dairy Chain: Tracking S. aureus from Dairy Cow to Cheese. Frontiers in Microbiology; 7, 1603.</w:t>
      </w:r>
    </w:p>
    <w:p w14:paraId="09E1EF01" w14:textId="2076B3B3"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Le Loir, Y., and J.-A. Hennekinne. (2014). Staphylococcus. Detection of staphylococca</w:t>
      </w:r>
      <w:r w:rsidR="001A0FF9">
        <w:rPr>
          <w:rFonts w:ascii="Times New Roman" w:hAnsi="Times New Roman" w:cs="Times New Roman"/>
          <w:bCs/>
          <w:color w:val="000000" w:themeColor="text1"/>
          <w:sz w:val="24"/>
          <w:szCs w:val="24"/>
        </w:rPr>
        <w:t>l enterotoxins. ,</w:t>
      </w:r>
      <w:r w:rsidRPr="007C6450">
        <w:rPr>
          <w:rFonts w:ascii="Times New Roman" w:hAnsi="Times New Roman" w:cs="Times New Roman"/>
          <w:bCs/>
          <w:color w:val="000000" w:themeColor="text1"/>
          <w:sz w:val="24"/>
          <w:szCs w:val="24"/>
        </w:rPr>
        <w:t xml:space="preserve"> Encyclopedia of Food Microbiology. 2nd ed. Elsevier.</w:t>
      </w:r>
    </w:p>
    <w:p w14:paraId="3B9AB6E1" w14:textId="77777777"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Lew, D.P., Waldvogel, F. A. (2004) Osteomyelitis.Lancet; 364, 369–379. doi: 10.1016/S0140-6736(04)16727-5</w:t>
      </w:r>
    </w:p>
    <w:p w14:paraId="3966B473" w14:textId="77777777"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Loir, LY., Baron, F., Gautier, M., (2003) Staphylococcus aureus and food poisoning. Genetics and Molecular Research.;2(1):63-76.</w:t>
      </w:r>
    </w:p>
    <w:p w14:paraId="1A618EF9" w14:textId="77777777" w:rsidR="007C6450" w:rsidRPr="007C6450" w:rsidRDefault="007C6450" w:rsidP="007C6450">
      <w:pPr>
        <w:widowControl w:val="0"/>
        <w:spacing w:after="120" w:line="360" w:lineRule="auto"/>
        <w:ind w:left="851" w:hanging="851"/>
        <w:jc w:val="both"/>
        <w:rPr>
          <w:rFonts w:ascii="Times New Roman" w:hAnsi="Times New Roman" w:cs="Times New Roman"/>
          <w:color w:val="000000" w:themeColor="text1"/>
        </w:rPr>
      </w:pPr>
      <w:r w:rsidRPr="007C6450">
        <w:rPr>
          <w:rFonts w:ascii="Times New Roman" w:hAnsi="Times New Roman" w:cs="Times New Roman"/>
          <w:color w:val="000000" w:themeColor="text1"/>
          <w:sz w:val="24"/>
          <w:szCs w:val="24"/>
        </w:rPr>
        <w:t xml:space="preserve">Mikrobiyoloji.org (2021) </w:t>
      </w:r>
      <w:r w:rsidRPr="007C6450">
        <w:rPr>
          <w:rFonts w:ascii="Times New Roman" w:hAnsi="Times New Roman" w:cs="Times New Roman"/>
          <w:i/>
          <w:color w:val="000000" w:themeColor="text1"/>
          <w:sz w:val="24"/>
          <w:szCs w:val="24"/>
        </w:rPr>
        <w:t xml:space="preserve">Staphylococcus </w:t>
      </w:r>
      <w:r w:rsidRPr="007C6450">
        <w:rPr>
          <w:rFonts w:ascii="Times New Roman" w:hAnsi="Times New Roman" w:cs="Times New Roman"/>
          <w:color w:val="000000" w:themeColor="text1"/>
          <w:sz w:val="24"/>
          <w:szCs w:val="24"/>
        </w:rPr>
        <w:t>Hakkında Genel Bilgiler ,</w:t>
      </w:r>
      <w:r w:rsidRPr="007C6450">
        <w:rPr>
          <w:rFonts w:ascii="Times New Roman" w:hAnsi="Times New Roman" w:cs="Times New Roman"/>
          <w:color w:val="000000" w:themeColor="text1"/>
        </w:rPr>
        <w:t xml:space="preserve"> </w:t>
      </w:r>
      <w:r w:rsidRPr="007C6450">
        <w:rPr>
          <w:rFonts w:ascii="Times New Roman" w:hAnsi="Times New Roman" w:cs="Times New Roman"/>
          <w:color w:val="000000" w:themeColor="text1"/>
          <w:sz w:val="24"/>
          <w:szCs w:val="24"/>
        </w:rPr>
        <w:t>http://www.mikrobiyoloji.org/TR/Genel/BelgeGoster.aspx?F6E10F8892433CFFAAF6AA849816B2EF5F0C38A962B939A9</w:t>
      </w:r>
    </w:p>
    <w:p w14:paraId="2BB6A6AC" w14:textId="77777777"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Moreillon P., Que, Y.,Glauser, MP. (2005) Staphylococcus aureus (IncludingStaphylococcal Toxic Shock). Mandell, Douglas and Bennett’s Principles and Practice of Infectious Diseases. 6th Ed.; Volume 2, Elsevier Inc p. 2321-2352.</w:t>
      </w:r>
    </w:p>
    <w:p w14:paraId="1924E183" w14:textId="77777777"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Muray, PR., Rosentha,l KS., Pfaller, PA. (2005) Medical Microbiology; 4th ed. Philadelphia, Elsevier;203-12;221-36.</w:t>
      </w:r>
    </w:p>
    <w:p w14:paraId="36EC2DF1" w14:textId="77777777"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Muthukrishnan, G., Masters, E. A., Daiss, J. L., Schwarz, E. M. (2019) Mechanisms of Immune Evasion and Bone Tissue Colonization That Make Staphylococcus aureus the Primary Pathogen in Osteomyelitis. Curr. Osteoporos. Rep.; 17, 395–404. doi: 10.1007/s11914-019-00548-4</w:t>
      </w:r>
    </w:p>
    <w:p w14:paraId="1DAB37BE" w14:textId="360A2DB1"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lastRenderedPageBreak/>
        <w:t>Normanno, G., Fırunı, A., Vırgılıo, S., Mula, G., Dambrosıo, A.,Poggıu, A., Decastelli, L., Miorn, R., Scuota, S., Bolzoni, G., Dıgıannatale, E., Salinetti, A.P., La Salandra, G., Bartoli, M.,Zuccon, F., Prgno, T., Sias, S., Parısı, A., Quaclia, N.C., Celano ,G.V. (2005) Coagulase positive Staphylococci and Staphylococcus aureus in food</w:t>
      </w:r>
      <w:r w:rsidR="00AC7AC2">
        <w:rPr>
          <w:rFonts w:ascii="Times New Roman" w:hAnsi="Times New Roman" w:cs="Times New Roman"/>
          <w:bCs/>
          <w:color w:val="000000" w:themeColor="text1"/>
          <w:sz w:val="24"/>
          <w:szCs w:val="24"/>
        </w:rPr>
        <w:t xml:space="preserve">products marketed in Italy. </w:t>
      </w:r>
      <w:r w:rsidR="00AC7AC2" w:rsidRPr="00AC7AC2">
        <w:rPr>
          <w:rFonts w:ascii="Times New Roman" w:hAnsi="Times New Roman" w:cs="Times New Roman"/>
          <w:bCs/>
          <w:i/>
          <w:color w:val="000000" w:themeColor="text1"/>
          <w:sz w:val="24"/>
          <w:szCs w:val="24"/>
        </w:rPr>
        <w:t>International</w:t>
      </w:r>
      <w:r w:rsidRPr="00AC7AC2">
        <w:rPr>
          <w:rFonts w:ascii="Times New Roman" w:hAnsi="Times New Roman" w:cs="Times New Roman"/>
          <w:bCs/>
          <w:i/>
          <w:color w:val="000000" w:themeColor="text1"/>
          <w:sz w:val="24"/>
          <w:szCs w:val="24"/>
        </w:rPr>
        <w:t xml:space="preserve"> J</w:t>
      </w:r>
      <w:r w:rsidR="00AC7AC2" w:rsidRPr="00AC7AC2">
        <w:rPr>
          <w:rFonts w:ascii="Times New Roman" w:hAnsi="Times New Roman" w:cs="Times New Roman"/>
          <w:bCs/>
          <w:i/>
          <w:color w:val="000000" w:themeColor="text1"/>
          <w:sz w:val="24"/>
          <w:szCs w:val="24"/>
        </w:rPr>
        <w:t>ournal of  Food Microbiology</w:t>
      </w:r>
      <w:r w:rsidRPr="007C6450">
        <w:rPr>
          <w:rFonts w:ascii="Times New Roman" w:hAnsi="Times New Roman" w:cs="Times New Roman"/>
          <w:bCs/>
          <w:color w:val="000000" w:themeColor="text1"/>
          <w:sz w:val="24"/>
          <w:szCs w:val="24"/>
        </w:rPr>
        <w:t>; 98: 73-79.</w:t>
      </w:r>
    </w:p>
    <w:p w14:paraId="4C86288C" w14:textId="77777777"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Novick, R.P. (2000) Pathogenicity factors and their regulation. Gram- positive pathogens. ASM Press, Washington, DC; 392-407</w:t>
      </w:r>
    </w:p>
    <w:p w14:paraId="51CE695C" w14:textId="2DCC37D7"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Novick, RP. (2003) Autoinduction and signal transduction in the regulation of staphylococcal virulence.</w:t>
      </w:r>
      <w:r>
        <w:rPr>
          <w:rFonts w:ascii="Times New Roman" w:hAnsi="Times New Roman" w:cs="Times New Roman"/>
          <w:bCs/>
          <w:color w:val="000000" w:themeColor="text1"/>
          <w:sz w:val="24"/>
          <w:szCs w:val="24"/>
        </w:rPr>
        <w:t xml:space="preserve">+Mol </w:t>
      </w:r>
      <w:r w:rsidRPr="007C6450">
        <w:rPr>
          <w:rFonts w:ascii="Times New Roman" w:hAnsi="Times New Roman" w:cs="Times New Roman"/>
          <w:bCs/>
          <w:color w:val="000000" w:themeColor="text1"/>
          <w:sz w:val="24"/>
          <w:szCs w:val="24"/>
        </w:rPr>
        <w:t xml:space="preserve">Microbiol.; 48:1429–1449 </w:t>
      </w:r>
      <w:hyperlink r:id="rId22" w:history="1">
        <w:r w:rsidRPr="007C6450">
          <w:rPr>
            <w:rStyle w:val="Hyperlink"/>
            <w:rFonts w:ascii="Times New Roman" w:hAnsi="Times New Roman" w:cs="Times New Roman"/>
            <w:bCs/>
            <w:color w:val="000000" w:themeColor="text1"/>
            <w:sz w:val="24"/>
            <w:szCs w:val="24"/>
            <w:u w:val="none"/>
          </w:rPr>
          <w:t>http://dx.doi.org/</w:t>
        </w:r>
      </w:hyperlink>
      <w:r w:rsidRPr="007C6450">
        <w:rPr>
          <w:rFonts w:ascii="Times New Roman" w:hAnsi="Times New Roman" w:cs="Times New Roman"/>
          <w:bCs/>
          <w:color w:val="000000" w:themeColor="text1"/>
          <w:sz w:val="24"/>
          <w:szCs w:val="24"/>
        </w:rPr>
        <w:t xml:space="preserve"> 10.1046</w:t>
      </w:r>
      <w:r>
        <w:rPr>
          <w:rFonts w:ascii="Times New Roman" w:hAnsi="Times New Roman" w:cs="Times New Roman"/>
          <w:bCs/>
          <w:color w:val="000000" w:themeColor="text1"/>
          <w:sz w:val="24"/>
          <w:szCs w:val="24"/>
        </w:rPr>
        <w:t xml:space="preserve"> </w:t>
      </w:r>
      <w:r w:rsidRPr="007C6450">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r w:rsidRPr="007C6450">
        <w:rPr>
          <w:rFonts w:ascii="Times New Roman" w:hAnsi="Times New Roman" w:cs="Times New Roman"/>
          <w:bCs/>
          <w:color w:val="000000" w:themeColor="text1"/>
          <w:sz w:val="24"/>
          <w:szCs w:val="24"/>
        </w:rPr>
        <w:t>j.1365-2958.2003.03526.x.</w:t>
      </w:r>
    </w:p>
    <w:p w14:paraId="76ACDAD7" w14:textId="77777777" w:rsidR="007C6450" w:rsidRPr="007C6450" w:rsidRDefault="007C6450" w:rsidP="007C6450">
      <w:pPr>
        <w:widowControl w:val="0"/>
        <w:spacing w:after="120" w:line="360" w:lineRule="auto"/>
        <w:ind w:left="851" w:hanging="851"/>
        <w:jc w:val="both"/>
        <w:rPr>
          <w:rFonts w:ascii="Times New Roman" w:hAnsi="Times New Roman" w:cs="Times New Roman"/>
          <w:color w:val="000000" w:themeColor="text1"/>
          <w:sz w:val="24"/>
          <w:szCs w:val="20"/>
        </w:rPr>
      </w:pPr>
      <w:r w:rsidRPr="007C6450">
        <w:rPr>
          <w:rFonts w:ascii="Times New Roman" w:hAnsi="Times New Roman" w:cs="Times New Roman"/>
          <w:color w:val="000000" w:themeColor="text1"/>
          <w:sz w:val="24"/>
          <w:szCs w:val="20"/>
        </w:rPr>
        <w:t>O'Brien N.M., O'Connor T.P., (2004) Nutritional Aspects of Cheese, Cheese: Chemistry, Physics and Microbiology; 3 (1).</w:t>
      </w:r>
    </w:p>
    <w:p w14:paraId="605463F0" w14:textId="77777777" w:rsidR="007C6450" w:rsidRPr="007C6450" w:rsidRDefault="007C6450" w:rsidP="007C6450">
      <w:pPr>
        <w:widowControl w:val="0"/>
        <w:spacing w:after="120" w:line="360" w:lineRule="auto"/>
        <w:ind w:left="851" w:hanging="851"/>
        <w:jc w:val="both"/>
        <w:rPr>
          <w:rFonts w:ascii="Times New Roman" w:hAnsi="Times New Roman" w:cs="Times New Roman"/>
          <w:color w:val="000000" w:themeColor="text1"/>
          <w:sz w:val="24"/>
          <w:szCs w:val="20"/>
        </w:rPr>
      </w:pPr>
      <w:r w:rsidRPr="007C6450">
        <w:rPr>
          <w:rFonts w:ascii="Times New Roman" w:hAnsi="Times New Roman" w:cs="Times New Roman"/>
          <w:color w:val="000000" w:themeColor="text1"/>
          <w:sz w:val="24"/>
          <w:szCs w:val="20"/>
        </w:rPr>
        <w:t>Oğuz Ş., Andiç Ş. (2019) Peynir Üretiminde Kullanilan Starter Kültürler, GIDA; 44 (6): 1174-1196.</w:t>
      </w:r>
    </w:p>
    <w:p w14:paraId="208AD584" w14:textId="77777777" w:rsidR="007C6450" w:rsidRPr="007C6450" w:rsidRDefault="007C6450" w:rsidP="007C6450">
      <w:pPr>
        <w:widowControl w:val="0"/>
        <w:spacing w:after="120" w:line="360" w:lineRule="auto"/>
        <w:ind w:left="851" w:hanging="851"/>
        <w:jc w:val="both"/>
        <w:rPr>
          <w:rFonts w:ascii="Times New Roman" w:hAnsi="Times New Roman" w:cs="Times New Roman"/>
          <w:color w:val="000000" w:themeColor="text1"/>
          <w:sz w:val="24"/>
          <w:szCs w:val="20"/>
        </w:rPr>
      </w:pPr>
      <w:r w:rsidRPr="007C6450">
        <w:rPr>
          <w:rFonts w:ascii="Times New Roman" w:hAnsi="Times New Roman" w:cs="Times New Roman"/>
          <w:color w:val="000000" w:themeColor="text1"/>
          <w:sz w:val="24"/>
          <w:szCs w:val="20"/>
        </w:rPr>
        <w:t xml:space="preserve">Ören, M.M., Evciman, A., Duman, A., Önal, A.E., Özyıldırım, B., Öngen, B., Boral, Ö. (2014) Bir Tıp Fakültesi Hastanesinde Gıda Çalışanlarının Periyodik Sağlık Taramalarının Değerlendirilmesi. </w:t>
      </w:r>
      <w:r w:rsidRPr="00D75C62">
        <w:rPr>
          <w:rFonts w:ascii="Times New Roman" w:hAnsi="Times New Roman" w:cs="Times New Roman"/>
          <w:i/>
          <w:color w:val="000000" w:themeColor="text1"/>
          <w:sz w:val="24"/>
          <w:szCs w:val="20"/>
        </w:rPr>
        <w:t>İstanbul Tıp Fakültesi Dergisi;</w:t>
      </w:r>
      <w:r w:rsidRPr="007C6450">
        <w:rPr>
          <w:rFonts w:ascii="Times New Roman" w:hAnsi="Times New Roman" w:cs="Times New Roman"/>
          <w:color w:val="000000" w:themeColor="text1"/>
          <w:sz w:val="24"/>
          <w:szCs w:val="20"/>
        </w:rPr>
        <w:t xml:space="preserve"> 77(4).</w:t>
      </w:r>
    </w:p>
    <w:p w14:paraId="092DEEF1" w14:textId="77777777" w:rsidR="007C6450" w:rsidRPr="007C6450" w:rsidRDefault="007C6450" w:rsidP="007C6450">
      <w:pPr>
        <w:widowControl w:val="0"/>
        <w:spacing w:after="120" w:line="360" w:lineRule="auto"/>
        <w:ind w:left="851" w:hanging="851"/>
        <w:jc w:val="both"/>
        <w:rPr>
          <w:rFonts w:ascii="Times New Roman" w:hAnsi="Times New Roman" w:cs="Times New Roman"/>
          <w:color w:val="000000" w:themeColor="text1"/>
          <w:sz w:val="24"/>
          <w:szCs w:val="20"/>
        </w:rPr>
      </w:pPr>
      <w:r w:rsidRPr="007C6450">
        <w:rPr>
          <w:rFonts w:ascii="Times New Roman" w:hAnsi="Times New Roman" w:cs="Times New Roman"/>
          <w:color w:val="000000" w:themeColor="text1"/>
          <w:sz w:val="24"/>
          <w:szCs w:val="20"/>
        </w:rPr>
        <w:t>Özer, E., Ünal, G., Kesenkaş, H., Akalın, A.S. (2017) Somatik Hücreler ve Endojen Enzimlerinin Süt Teknolojisindeki Önemi. GIDA; 42 (6): 763-772.</w:t>
      </w:r>
    </w:p>
    <w:p w14:paraId="423439B1" w14:textId="77777777" w:rsidR="007C6450" w:rsidRPr="007C6450" w:rsidRDefault="007C6450" w:rsidP="007C6450">
      <w:pPr>
        <w:widowControl w:val="0"/>
        <w:spacing w:after="120" w:line="360" w:lineRule="auto"/>
        <w:ind w:left="851" w:hanging="851"/>
        <w:jc w:val="both"/>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t>Özkan, S., Aycan, S., Sultan, N., Maral, I. (1999) Gölbaşı’nda Gıda Sektöründe Çalışanların Periyodik Esnaf Muayenelerinin ve Burun – Boğaz Taşıyıcılıklarının Değerlendirilmesi. Türk. Hij. Den. Biol. Derg; 56(1): 13 – 17.</w:t>
      </w:r>
    </w:p>
    <w:p w14:paraId="6896003C" w14:textId="77777777" w:rsidR="007C6450" w:rsidRPr="007C6450" w:rsidRDefault="007C6450" w:rsidP="007C6450">
      <w:pPr>
        <w:widowControl w:val="0"/>
        <w:spacing w:after="120" w:line="360" w:lineRule="auto"/>
        <w:ind w:left="851" w:hanging="851"/>
        <w:jc w:val="both"/>
        <w:rPr>
          <w:rFonts w:ascii="Times New Roman" w:hAnsi="Times New Roman" w:cs="Times New Roman"/>
          <w:color w:val="000000" w:themeColor="text1"/>
          <w:sz w:val="24"/>
          <w:szCs w:val="20"/>
        </w:rPr>
      </w:pPr>
      <w:r w:rsidRPr="007C6450">
        <w:rPr>
          <w:rFonts w:ascii="Times New Roman" w:hAnsi="Times New Roman" w:cs="Times New Roman"/>
          <w:color w:val="000000" w:themeColor="text1"/>
          <w:sz w:val="24"/>
          <w:szCs w:val="20"/>
        </w:rPr>
        <w:t>Parente E., Cogan T.M. (2004) Starter Cultures: General Aspects, Cheese: Chemistry, Physics and Microbiology; 3 (1): 123-147.</w:t>
      </w:r>
    </w:p>
    <w:p w14:paraId="5D93DBD5" w14:textId="3F87A416"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Peacock, S. (2006) Staphylococcus aureus. In: Principles and Practice of Clinical Bacteriology. Ltd., England,; pp. 73-98.</w:t>
      </w:r>
    </w:p>
    <w:p w14:paraId="42925524" w14:textId="498A40CA"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 xml:space="preserve">Pumipuntu, N., Kulpeanprasit, S., Santajit, S., Tunyong, W., Kong-ngoen, </w:t>
      </w:r>
      <w:r>
        <w:rPr>
          <w:rFonts w:ascii="Times New Roman" w:hAnsi="Times New Roman" w:cs="Times New Roman"/>
          <w:bCs/>
          <w:color w:val="000000" w:themeColor="text1"/>
          <w:sz w:val="24"/>
          <w:szCs w:val="24"/>
        </w:rPr>
        <w:t xml:space="preserve">T., Hinthong, W., Indrawattana, </w:t>
      </w:r>
      <w:r w:rsidRPr="007C6450">
        <w:rPr>
          <w:rFonts w:ascii="Times New Roman" w:hAnsi="Times New Roman" w:cs="Times New Roman"/>
          <w:bCs/>
          <w:color w:val="000000" w:themeColor="text1"/>
          <w:sz w:val="24"/>
          <w:szCs w:val="24"/>
        </w:rPr>
        <w:t>N.</w:t>
      </w:r>
      <w:r>
        <w:rPr>
          <w:rFonts w:ascii="Times New Roman" w:hAnsi="Times New Roman" w:cs="Times New Roman"/>
          <w:bCs/>
          <w:color w:val="000000" w:themeColor="text1"/>
          <w:sz w:val="24"/>
          <w:szCs w:val="24"/>
        </w:rPr>
        <w:t xml:space="preserve"> </w:t>
      </w:r>
      <w:r w:rsidRPr="007C6450">
        <w:rPr>
          <w:rFonts w:ascii="Times New Roman" w:hAnsi="Times New Roman" w:cs="Times New Roman"/>
          <w:bCs/>
          <w:color w:val="000000" w:themeColor="text1"/>
          <w:sz w:val="24"/>
          <w:szCs w:val="24"/>
        </w:rPr>
        <w:t xml:space="preserve">(2017) </w:t>
      </w:r>
      <w:r>
        <w:rPr>
          <w:rFonts w:ascii="Times New Roman" w:hAnsi="Times New Roman" w:cs="Times New Roman"/>
          <w:bCs/>
          <w:color w:val="000000" w:themeColor="text1"/>
          <w:sz w:val="24"/>
          <w:szCs w:val="24"/>
        </w:rPr>
        <w:t xml:space="preserve">Screening </w:t>
      </w:r>
      <w:r w:rsidRPr="007C6450">
        <w:rPr>
          <w:rFonts w:ascii="Times New Roman" w:hAnsi="Times New Roman" w:cs="Times New Roman"/>
          <w:bCs/>
          <w:color w:val="000000" w:themeColor="text1"/>
          <w:sz w:val="24"/>
          <w:szCs w:val="24"/>
        </w:rPr>
        <w:t>method for Staphylococcus aureus identification in subclinical bov</w:t>
      </w:r>
      <w:r>
        <w:rPr>
          <w:rFonts w:ascii="Times New Roman" w:hAnsi="Times New Roman" w:cs="Times New Roman"/>
          <w:bCs/>
          <w:color w:val="000000" w:themeColor="text1"/>
          <w:sz w:val="24"/>
          <w:szCs w:val="24"/>
        </w:rPr>
        <w:t>ine mastitis from dairy farms,</w:t>
      </w:r>
      <w:r>
        <w:rPr>
          <w:rFonts w:ascii="Times New Roman" w:hAnsi="Times New Roman" w:cs="Times New Roman"/>
          <w:bCs/>
          <w:color w:val="000000" w:themeColor="text1"/>
          <w:sz w:val="24"/>
          <w:szCs w:val="24"/>
        </w:rPr>
        <w:tab/>
      </w:r>
      <w:r w:rsidRPr="001D4AA6">
        <w:rPr>
          <w:rFonts w:ascii="Times New Roman" w:hAnsi="Times New Roman" w:cs="Times New Roman"/>
          <w:bCs/>
          <w:i/>
          <w:color w:val="000000" w:themeColor="text1"/>
          <w:sz w:val="24"/>
          <w:szCs w:val="24"/>
        </w:rPr>
        <w:t>Veterinary World,</w:t>
      </w:r>
      <w:r w:rsidRPr="007C6450">
        <w:rPr>
          <w:rFonts w:ascii="Times New Roman" w:hAnsi="Times New Roman" w:cs="Times New Roman"/>
          <w:bCs/>
          <w:color w:val="000000" w:themeColor="text1"/>
          <w:sz w:val="24"/>
          <w:szCs w:val="24"/>
        </w:rPr>
        <w:t xml:space="preserve"> 2017; 10(7):721-726. doi: 10.14202/vetworld.2017.721-726</w:t>
      </w:r>
    </w:p>
    <w:p w14:paraId="02D90C71" w14:textId="03914249" w:rsidR="007C6450" w:rsidRPr="007C6450" w:rsidRDefault="007C6450" w:rsidP="007C6450">
      <w:pPr>
        <w:widowControl w:val="0"/>
        <w:spacing w:after="120" w:line="360" w:lineRule="auto"/>
        <w:ind w:left="851" w:hanging="851"/>
        <w:jc w:val="both"/>
        <w:rPr>
          <w:rFonts w:ascii="Times New Roman" w:hAnsi="Times New Roman" w:cs="Times New Roman"/>
          <w:color w:val="000000" w:themeColor="text1"/>
          <w:sz w:val="24"/>
          <w:szCs w:val="20"/>
        </w:rPr>
      </w:pPr>
      <w:r w:rsidRPr="007C6450">
        <w:rPr>
          <w:rFonts w:ascii="Times New Roman" w:hAnsi="Times New Roman" w:cs="Times New Roman"/>
          <w:color w:val="000000" w:themeColor="text1"/>
          <w:sz w:val="24"/>
          <w:szCs w:val="20"/>
        </w:rPr>
        <w:lastRenderedPageBreak/>
        <w:t xml:space="preserve">Sağlam D, Şeker E. (2016) Gıda Kaynaklı Bakteriyel Patojenler. </w:t>
      </w:r>
      <w:r w:rsidRPr="001D4AA6">
        <w:rPr>
          <w:rFonts w:ascii="Times New Roman" w:hAnsi="Times New Roman" w:cs="Times New Roman"/>
          <w:i/>
          <w:color w:val="000000" w:themeColor="text1"/>
          <w:sz w:val="24"/>
          <w:szCs w:val="20"/>
        </w:rPr>
        <w:t>Kocatepe Vet</w:t>
      </w:r>
      <w:r w:rsidR="001D4AA6" w:rsidRPr="001D4AA6">
        <w:rPr>
          <w:rFonts w:ascii="Times New Roman" w:hAnsi="Times New Roman" w:cs="Times New Roman"/>
          <w:i/>
          <w:color w:val="000000" w:themeColor="text1"/>
          <w:sz w:val="24"/>
          <w:szCs w:val="20"/>
        </w:rPr>
        <w:t>erinary</w:t>
      </w:r>
      <w:r w:rsidRPr="001D4AA6">
        <w:rPr>
          <w:rFonts w:ascii="Times New Roman" w:hAnsi="Times New Roman" w:cs="Times New Roman"/>
          <w:i/>
          <w:color w:val="000000" w:themeColor="text1"/>
          <w:sz w:val="24"/>
          <w:szCs w:val="20"/>
        </w:rPr>
        <w:t xml:space="preserve"> J</w:t>
      </w:r>
      <w:r w:rsidR="001D4AA6" w:rsidRPr="001D4AA6">
        <w:rPr>
          <w:rFonts w:ascii="Times New Roman" w:hAnsi="Times New Roman" w:cs="Times New Roman"/>
          <w:i/>
          <w:color w:val="000000" w:themeColor="text1"/>
          <w:sz w:val="24"/>
          <w:szCs w:val="20"/>
        </w:rPr>
        <w:t>ournal</w:t>
      </w:r>
      <w:r w:rsidRPr="007C6450">
        <w:rPr>
          <w:rFonts w:ascii="Times New Roman" w:hAnsi="Times New Roman" w:cs="Times New Roman"/>
          <w:color w:val="000000" w:themeColor="text1"/>
          <w:sz w:val="24"/>
          <w:szCs w:val="20"/>
        </w:rPr>
        <w:t>; 9(2): 105-113.</w:t>
      </w:r>
    </w:p>
    <w:p w14:paraId="5BBEEDAB" w14:textId="77777777"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Samanta, I., Bandyopadhyay, S. (2020) Staphylococcus, In: Antimicrobial Resistance in Agriculture Perspective, Policy and Mitigation. Samanta, I.Bandyopadhyay, S. (eds), Academic Press,; 195-215, United Kingdom.</w:t>
      </w:r>
    </w:p>
    <w:p w14:paraId="46B08FD1" w14:textId="3A40FFD4" w:rsidR="007C6450" w:rsidRPr="007C6450" w:rsidRDefault="007C6450" w:rsidP="007C6450">
      <w:pPr>
        <w:widowControl w:val="0"/>
        <w:spacing w:after="120" w:line="360" w:lineRule="auto"/>
        <w:ind w:left="851" w:hanging="851"/>
        <w:jc w:val="both"/>
        <w:rPr>
          <w:rFonts w:ascii="Times New Roman" w:hAnsi="Times New Roman" w:cs="Times New Roman"/>
          <w:color w:val="000000" w:themeColor="text1"/>
          <w:sz w:val="24"/>
          <w:szCs w:val="20"/>
        </w:rPr>
      </w:pPr>
      <w:r w:rsidRPr="007C6450">
        <w:rPr>
          <w:rFonts w:ascii="Times New Roman" w:hAnsi="Times New Roman" w:cs="Times New Roman"/>
          <w:color w:val="000000" w:themeColor="text1"/>
          <w:sz w:val="24"/>
          <w:szCs w:val="20"/>
        </w:rPr>
        <w:t xml:space="preserve">Seo K.S., Bohach G.A. (2010) Staphylococcal Food Poisining, Pathogens and Toxins in Foods: Challenges and Interventions, Edited by: Juneja, </w:t>
      </w:r>
      <w:r>
        <w:rPr>
          <w:rFonts w:ascii="Times New Roman" w:hAnsi="Times New Roman" w:cs="Times New Roman"/>
          <w:color w:val="000000" w:themeColor="text1"/>
          <w:sz w:val="24"/>
          <w:szCs w:val="20"/>
        </w:rPr>
        <w:t xml:space="preserve">Vijay K., Sofos, John Nikolao; </w:t>
      </w:r>
      <w:r w:rsidRPr="007C6450">
        <w:rPr>
          <w:rFonts w:ascii="Times New Roman" w:hAnsi="Times New Roman" w:cs="Times New Roman"/>
          <w:color w:val="000000" w:themeColor="text1"/>
          <w:sz w:val="24"/>
          <w:szCs w:val="20"/>
        </w:rPr>
        <w:t>119-130</w:t>
      </w:r>
    </w:p>
    <w:p w14:paraId="7E8A1578" w14:textId="77777777" w:rsidR="007C6450" w:rsidRPr="007C6450" w:rsidRDefault="007C6450" w:rsidP="007C6450">
      <w:pPr>
        <w:widowControl w:val="0"/>
        <w:spacing w:after="120" w:line="360" w:lineRule="auto"/>
        <w:ind w:left="851" w:hanging="851"/>
        <w:jc w:val="both"/>
        <w:rPr>
          <w:rFonts w:ascii="Times New Roman" w:hAnsi="Times New Roman" w:cs="Times New Roman"/>
          <w:color w:val="000000" w:themeColor="text1"/>
          <w:sz w:val="24"/>
          <w:szCs w:val="20"/>
        </w:rPr>
      </w:pPr>
      <w:r w:rsidRPr="007C6450">
        <w:rPr>
          <w:rFonts w:ascii="Times New Roman" w:hAnsi="Times New Roman" w:cs="Times New Roman"/>
          <w:color w:val="000000" w:themeColor="text1"/>
          <w:sz w:val="24"/>
          <w:szCs w:val="20"/>
        </w:rPr>
        <w:t xml:space="preserve">Singh, D., Kumar A., Singh, A. (2018) Haccp in Clean Food Productıon: An Overview. </w:t>
      </w:r>
      <w:r w:rsidRPr="00D75C62">
        <w:rPr>
          <w:rFonts w:ascii="Times New Roman" w:hAnsi="Times New Roman" w:cs="Times New Roman"/>
          <w:i/>
          <w:color w:val="000000" w:themeColor="text1"/>
          <w:sz w:val="24"/>
          <w:szCs w:val="20"/>
        </w:rPr>
        <w:t>International Journal of Research</w:t>
      </w:r>
      <w:r w:rsidRPr="007C6450">
        <w:rPr>
          <w:rFonts w:ascii="Times New Roman" w:hAnsi="Times New Roman" w:cs="Times New Roman"/>
          <w:color w:val="000000" w:themeColor="text1"/>
          <w:sz w:val="24"/>
          <w:szCs w:val="20"/>
        </w:rPr>
        <w:t xml:space="preserve"> – Granthaalayah,; 6(12): 128-130. </w:t>
      </w:r>
    </w:p>
    <w:p w14:paraId="1266A6EA" w14:textId="77777777"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Sulieman, A.M.E., Ali, R.A.M., Razig, K.A.A. (2012) Production and Effect of Storage in the Chemical Composition of Mozzarella Cheese</w:t>
      </w:r>
      <w:r w:rsidRPr="00D75C62">
        <w:rPr>
          <w:rFonts w:ascii="Times New Roman" w:hAnsi="Times New Roman" w:cs="Times New Roman"/>
          <w:bCs/>
          <w:i/>
          <w:color w:val="000000" w:themeColor="text1"/>
          <w:sz w:val="24"/>
          <w:szCs w:val="24"/>
        </w:rPr>
        <w:t>. International Journal of Food Science and Nutrition Engineering</w:t>
      </w:r>
      <w:r w:rsidRPr="007C6450">
        <w:rPr>
          <w:rFonts w:ascii="Times New Roman" w:hAnsi="Times New Roman" w:cs="Times New Roman"/>
          <w:bCs/>
          <w:color w:val="000000" w:themeColor="text1"/>
          <w:sz w:val="24"/>
          <w:szCs w:val="24"/>
        </w:rPr>
        <w:t>,; 2(3), 21-26.</w:t>
      </w:r>
    </w:p>
    <w:p w14:paraId="071E1E7A" w14:textId="482302FF"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Taşcı Fulya</w:t>
      </w:r>
      <w:r w:rsidRPr="007C6450">
        <w:rPr>
          <w:rFonts w:ascii="Times New Roman" w:hAnsi="Times New Roman" w:cs="Times New Roman"/>
          <w:bCs/>
          <w:color w:val="000000" w:themeColor="text1"/>
          <w:sz w:val="24"/>
          <w:szCs w:val="24"/>
        </w:rPr>
        <w:t>, Fatma Sahin Dokuyucu and Dilek , (2011) Ozturk Detection of Staphylococcus species and staphylococcal enterotoxins by ELISA in ice cream and cheese consumed in Burdur Province</w:t>
      </w:r>
      <w:r w:rsidRPr="00D75C62">
        <w:rPr>
          <w:rFonts w:ascii="Times New Roman" w:hAnsi="Times New Roman" w:cs="Times New Roman"/>
          <w:bCs/>
          <w:i/>
          <w:color w:val="000000" w:themeColor="text1"/>
          <w:sz w:val="24"/>
          <w:szCs w:val="24"/>
        </w:rPr>
        <w:t>. African Journal of Agricultural Research</w:t>
      </w:r>
      <w:r w:rsidRPr="007C6450">
        <w:rPr>
          <w:rFonts w:ascii="Times New Roman" w:hAnsi="Times New Roman" w:cs="Times New Roman"/>
          <w:bCs/>
          <w:color w:val="000000" w:themeColor="text1"/>
          <w:sz w:val="24"/>
          <w:szCs w:val="24"/>
        </w:rPr>
        <w:t xml:space="preserve"> Vol. 6(4), pp. 937-942,</w:t>
      </w:r>
    </w:p>
    <w:p w14:paraId="2983DC07" w14:textId="77777777"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Tekinşen,K.K.,Uçar,G. (2007) Konya Yöresinde Üretilen Mahalli Tulum Peynirleri. Akademik Gıda,; 4(6), 33-37.</w:t>
      </w:r>
    </w:p>
    <w:p w14:paraId="5B57E4F8" w14:textId="77777777"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Todar, K. (2012) Staphylococcus aureus and Staphylococcal Disease. In: Todar K, editor. Todar's Onine Textbook of Bacteriology. Madison, Wisconsin,.</w:t>
      </w:r>
    </w:p>
    <w:p w14:paraId="55F7F2D5" w14:textId="77777777"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Türk Gıda Kodeksi (2011) Mikrobiyolojik Kriterler Yönetmeliği Tarım ve Köyişleri Bakanlığı 29/12/2011 tarihli ve 28157 sayılı (3.Mükerrer) Resmi Gazete, Ankara</w:t>
      </w:r>
    </w:p>
    <w:p w14:paraId="242BAF12" w14:textId="77777777" w:rsidR="007C6450" w:rsidRPr="007C6450" w:rsidRDefault="007C6450" w:rsidP="007C6450">
      <w:pPr>
        <w:widowControl w:val="0"/>
        <w:spacing w:after="120" w:line="360" w:lineRule="auto"/>
        <w:ind w:left="851" w:hanging="851"/>
        <w:jc w:val="both"/>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t xml:space="preserve">Tütüncü, D. (2005) </w:t>
      </w:r>
      <w:r w:rsidRPr="00D75C62">
        <w:rPr>
          <w:rFonts w:ascii="Times New Roman" w:hAnsi="Times New Roman" w:cs="Times New Roman"/>
          <w:i/>
          <w:color w:val="000000" w:themeColor="text1"/>
          <w:sz w:val="24"/>
          <w:szCs w:val="24"/>
        </w:rPr>
        <w:t>Akne Vulgaris Tedavisinin Burun Mukozası Stafilokok Kolonizasyonu Üzerine Etkileri</w:t>
      </w:r>
      <w:r w:rsidRPr="007C6450">
        <w:rPr>
          <w:rFonts w:ascii="Times New Roman" w:hAnsi="Times New Roman" w:cs="Times New Roman"/>
          <w:color w:val="000000" w:themeColor="text1"/>
          <w:sz w:val="24"/>
          <w:szCs w:val="24"/>
        </w:rPr>
        <w:t>. T.C. Sağlık Bakanlığı Haydarpaşa Numune Eğitim Ve Araştırna Hastanesi, Deri Ve Zührevi Hastalıklar Kliniği, İstanbul, , 48s. (Uzmanlık Tezi).</w:t>
      </w:r>
    </w:p>
    <w:p w14:paraId="3AE80946" w14:textId="77777777"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Ünlütürk, A., Turantaş, F. , (1999) Gıda güvenligi, mikrobiyolojik kriterler ve hızlı mikrobiyolojik yöntemler. In: Gıda Mikrobiyolojisi. İzmir Mengi Tan Basımevi.</w:t>
      </w:r>
    </w:p>
    <w:p w14:paraId="72B8A40F" w14:textId="77777777"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 xml:space="preserve">Vernozy-Rozand, C., Mazuy-Cruchaudet, C., Bavai, C., &amp; Richard, Y. (2004). Comparison of three immunological methods for detecting staphylococcal enterotoxins from </w:t>
      </w:r>
      <w:r w:rsidRPr="007C6450">
        <w:rPr>
          <w:rFonts w:ascii="Times New Roman" w:hAnsi="Times New Roman" w:cs="Times New Roman"/>
          <w:bCs/>
          <w:color w:val="000000" w:themeColor="text1"/>
          <w:sz w:val="24"/>
          <w:szCs w:val="24"/>
        </w:rPr>
        <w:lastRenderedPageBreak/>
        <w:t xml:space="preserve">food. Letters in Applied Microbiology, 39, 490–494. </w:t>
      </w:r>
    </w:p>
    <w:p w14:paraId="307AC74A" w14:textId="77777777" w:rsidR="007C6450" w:rsidRPr="007C6450" w:rsidRDefault="007C6450" w:rsidP="007C6450">
      <w:pPr>
        <w:widowControl w:val="0"/>
        <w:spacing w:after="120" w:line="360" w:lineRule="auto"/>
        <w:ind w:left="851" w:hanging="851"/>
        <w:jc w:val="both"/>
        <w:rPr>
          <w:rFonts w:ascii="Times New Roman" w:hAnsi="Times New Roman" w:cs="Times New Roman"/>
          <w:color w:val="000000" w:themeColor="text1"/>
          <w:sz w:val="24"/>
          <w:szCs w:val="20"/>
        </w:rPr>
      </w:pPr>
      <w:r w:rsidRPr="007C6450">
        <w:rPr>
          <w:rFonts w:ascii="Times New Roman" w:hAnsi="Times New Roman" w:cs="Times New Roman"/>
          <w:color w:val="000000" w:themeColor="text1"/>
          <w:sz w:val="24"/>
          <w:szCs w:val="20"/>
        </w:rPr>
        <w:t xml:space="preserve">Walther B., Schmid A., Sieber R., Wehrmuller K. (2008) Cheese in Nutrition and Health, </w:t>
      </w:r>
      <w:r w:rsidRPr="00D75C62">
        <w:rPr>
          <w:rFonts w:ascii="Times New Roman" w:hAnsi="Times New Roman" w:cs="Times New Roman"/>
          <w:i/>
          <w:color w:val="000000" w:themeColor="text1"/>
          <w:sz w:val="24"/>
          <w:szCs w:val="20"/>
        </w:rPr>
        <w:t>Daily Journal</w:t>
      </w:r>
      <w:r w:rsidRPr="007C6450">
        <w:rPr>
          <w:rFonts w:ascii="Times New Roman" w:hAnsi="Times New Roman" w:cs="Times New Roman"/>
          <w:color w:val="000000" w:themeColor="text1"/>
          <w:sz w:val="24"/>
          <w:szCs w:val="20"/>
        </w:rPr>
        <w:t>; 88(4): 389–405.</w:t>
      </w:r>
    </w:p>
    <w:p w14:paraId="713C34D3" w14:textId="77777777"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Walther,C., Perreten,V. (2007) Letter to the Editor:Methicillin-resistant Staphylococcus epidermidis in organic milk production</w:t>
      </w:r>
      <w:r w:rsidRPr="00D75C62">
        <w:rPr>
          <w:rFonts w:ascii="Times New Roman" w:hAnsi="Times New Roman" w:cs="Times New Roman"/>
          <w:bCs/>
          <w:i/>
          <w:color w:val="000000" w:themeColor="text1"/>
          <w:sz w:val="24"/>
          <w:szCs w:val="24"/>
        </w:rPr>
        <w:t>. Journal of Dairy Science</w:t>
      </w:r>
      <w:r w:rsidRPr="007C6450">
        <w:rPr>
          <w:rFonts w:ascii="Times New Roman" w:hAnsi="Times New Roman" w:cs="Times New Roman"/>
          <w:bCs/>
          <w:color w:val="000000" w:themeColor="text1"/>
          <w:sz w:val="24"/>
          <w:szCs w:val="24"/>
        </w:rPr>
        <w:t>,; 90(12):5351</w:t>
      </w:r>
    </w:p>
    <w:p w14:paraId="2DC385C7" w14:textId="0FCA84FC"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 xml:space="preserve">Wattinger, L., Stephan, RF., Layer, F. S. (2012) Comparison of Staphylococcus aureus isolates associated with food intoxication with isolates from human nasal carriers and human infections, </w:t>
      </w:r>
      <w:r w:rsidRPr="001D4AA6">
        <w:rPr>
          <w:rFonts w:ascii="Times New Roman" w:hAnsi="Times New Roman" w:cs="Times New Roman"/>
          <w:bCs/>
          <w:i/>
          <w:color w:val="000000" w:themeColor="text1"/>
          <w:sz w:val="24"/>
          <w:szCs w:val="24"/>
        </w:rPr>
        <w:t>Eur</w:t>
      </w:r>
      <w:r w:rsidR="001D4AA6" w:rsidRPr="001D4AA6">
        <w:rPr>
          <w:rFonts w:ascii="Times New Roman" w:hAnsi="Times New Roman" w:cs="Times New Roman"/>
          <w:bCs/>
          <w:i/>
          <w:color w:val="000000" w:themeColor="text1"/>
          <w:sz w:val="24"/>
          <w:szCs w:val="24"/>
        </w:rPr>
        <w:t>ope</w:t>
      </w:r>
      <w:r w:rsidRPr="001D4AA6">
        <w:rPr>
          <w:rFonts w:ascii="Times New Roman" w:hAnsi="Times New Roman" w:cs="Times New Roman"/>
          <w:bCs/>
          <w:i/>
          <w:color w:val="000000" w:themeColor="text1"/>
          <w:sz w:val="24"/>
          <w:szCs w:val="24"/>
        </w:rPr>
        <w:t xml:space="preserve"> J</w:t>
      </w:r>
      <w:r w:rsidR="001D4AA6" w:rsidRPr="001D4AA6">
        <w:rPr>
          <w:rFonts w:ascii="Times New Roman" w:hAnsi="Times New Roman" w:cs="Times New Roman"/>
          <w:bCs/>
          <w:i/>
          <w:color w:val="000000" w:themeColor="text1"/>
          <w:sz w:val="24"/>
          <w:szCs w:val="24"/>
        </w:rPr>
        <w:t>ournal of</w:t>
      </w:r>
      <w:r w:rsidRPr="001D4AA6">
        <w:rPr>
          <w:rFonts w:ascii="Times New Roman" w:hAnsi="Times New Roman" w:cs="Times New Roman"/>
          <w:bCs/>
          <w:i/>
          <w:color w:val="000000" w:themeColor="text1"/>
          <w:sz w:val="24"/>
          <w:szCs w:val="24"/>
        </w:rPr>
        <w:t xml:space="preserve"> Clin</w:t>
      </w:r>
      <w:r w:rsidR="001D4AA6" w:rsidRPr="001D4AA6">
        <w:rPr>
          <w:rFonts w:ascii="Times New Roman" w:hAnsi="Times New Roman" w:cs="Times New Roman"/>
          <w:bCs/>
          <w:i/>
          <w:color w:val="000000" w:themeColor="text1"/>
          <w:sz w:val="24"/>
          <w:szCs w:val="24"/>
        </w:rPr>
        <w:t>ical</w:t>
      </w:r>
      <w:r w:rsidRPr="001D4AA6">
        <w:rPr>
          <w:rFonts w:ascii="Times New Roman" w:hAnsi="Times New Roman" w:cs="Times New Roman"/>
          <w:bCs/>
          <w:i/>
          <w:color w:val="000000" w:themeColor="text1"/>
          <w:sz w:val="24"/>
          <w:szCs w:val="24"/>
        </w:rPr>
        <w:t xml:space="preserve"> Microbiol</w:t>
      </w:r>
      <w:r w:rsidR="001D4AA6" w:rsidRPr="001D4AA6">
        <w:rPr>
          <w:rFonts w:ascii="Times New Roman" w:hAnsi="Times New Roman" w:cs="Times New Roman"/>
          <w:bCs/>
          <w:i/>
          <w:color w:val="000000" w:themeColor="text1"/>
          <w:sz w:val="24"/>
          <w:szCs w:val="24"/>
        </w:rPr>
        <w:t>ogical</w:t>
      </w:r>
      <w:r w:rsidRPr="001D4AA6">
        <w:rPr>
          <w:rFonts w:ascii="Times New Roman" w:hAnsi="Times New Roman" w:cs="Times New Roman"/>
          <w:bCs/>
          <w:i/>
          <w:color w:val="000000" w:themeColor="text1"/>
          <w:sz w:val="24"/>
          <w:szCs w:val="24"/>
        </w:rPr>
        <w:t xml:space="preserve"> Infect</w:t>
      </w:r>
      <w:r w:rsidR="001D4AA6" w:rsidRPr="001D4AA6">
        <w:rPr>
          <w:rFonts w:ascii="Times New Roman" w:hAnsi="Times New Roman" w:cs="Times New Roman"/>
          <w:bCs/>
          <w:i/>
          <w:color w:val="000000" w:themeColor="text1"/>
          <w:sz w:val="24"/>
          <w:szCs w:val="24"/>
        </w:rPr>
        <w:t>tious</w:t>
      </w:r>
      <w:r w:rsidRPr="001D4AA6">
        <w:rPr>
          <w:rFonts w:ascii="Times New Roman" w:hAnsi="Times New Roman" w:cs="Times New Roman"/>
          <w:bCs/>
          <w:i/>
          <w:color w:val="000000" w:themeColor="text1"/>
          <w:sz w:val="24"/>
          <w:szCs w:val="24"/>
        </w:rPr>
        <w:t xml:space="preserve"> Dis</w:t>
      </w:r>
      <w:r w:rsidR="001D4AA6" w:rsidRPr="001D4AA6">
        <w:rPr>
          <w:rFonts w:ascii="Times New Roman" w:hAnsi="Times New Roman" w:cs="Times New Roman"/>
          <w:bCs/>
          <w:i/>
          <w:color w:val="000000" w:themeColor="text1"/>
          <w:sz w:val="24"/>
          <w:szCs w:val="24"/>
        </w:rPr>
        <w:t>eases</w:t>
      </w:r>
      <w:r w:rsidRPr="007C6450">
        <w:rPr>
          <w:rFonts w:ascii="Times New Roman" w:hAnsi="Times New Roman" w:cs="Times New Roman"/>
          <w:bCs/>
          <w:color w:val="000000" w:themeColor="text1"/>
          <w:sz w:val="24"/>
          <w:szCs w:val="24"/>
        </w:rPr>
        <w:t>,; 31: 455–64.</w:t>
      </w:r>
    </w:p>
    <w:p w14:paraId="40EFF856" w14:textId="77777777" w:rsidR="007C6450" w:rsidRPr="007C6450" w:rsidRDefault="007C6450" w:rsidP="007C6450">
      <w:pPr>
        <w:widowControl w:val="0"/>
        <w:spacing w:after="120" w:line="360" w:lineRule="auto"/>
        <w:ind w:left="851" w:hanging="851"/>
        <w:jc w:val="both"/>
        <w:rPr>
          <w:rFonts w:ascii="Times New Roman" w:hAnsi="Times New Roman" w:cs="Times New Roman"/>
          <w:color w:val="000000" w:themeColor="text1"/>
          <w:sz w:val="24"/>
          <w:szCs w:val="20"/>
        </w:rPr>
      </w:pPr>
      <w:r w:rsidRPr="007C6450">
        <w:rPr>
          <w:rFonts w:ascii="Times New Roman" w:hAnsi="Times New Roman" w:cs="Times New Roman"/>
          <w:color w:val="000000" w:themeColor="text1"/>
          <w:sz w:val="24"/>
          <w:szCs w:val="20"/>
        </w:rPr>
        <w:t xml:space="preserve">Yerlikaya, O. (2018) Ege ve Marmara Bölgesi’nde Üretilen ve Tüketime Sunulan Beyaz Peynirlerin Bazı Mikrobiyolojik Özelliklerinin İncelenmesi Üzerine bir Araştırma. </w:t>
      </w:r>
      <w:r w:rsidRPr="00D75C62">
        <w:rPr>
          <w:rFonts w:ascii="Times New Roman" w:hAnsi="Times New Roman" w:cs="Times New Roman"/>
          <w:i/>
          <w:color w:val="000000" w:themeColor="text1"/>
          <w:sz w:val="24"/>
          <w:szCs w:val="20"/>
        </w:rPr>
        <w:t>Ege Üniv. Ziraat Fak. Derg</w:t>
      </w:r>
      <w:r w:rsidRPr="007C6450">
        <w:rPr>
          <w:rFonts w:ascii="Times New Roman" w:hAnsi="Times New Roman" w:cs="Times New Roman"/>
          <w:color w:val="000000" w:themeColor="text1"/>
          <w:sz w:val="24"/>
          <w:szCs w:val="20"/>
        </w:rPr>
        <w:t>; 55 (4):499-505.</w:t>
      </w:r>
    </w:p>
    <w:p w14:paraId="5116DB4D" w14:textId="77777777" w:rsidR="007C6450" w:rsidRPr="007C6450" w:rsidRDefault="007C6450" w:rsidP="007C6450">
      <w:pPr>
        <w:widowControl w:val="0"/>
        <w:spacing w:after="120" w:line="360" w:lineRule="auto"/>
        <w:ind w:left="851" w:hanging="851"/>
        <w:jc w:val="both"/>
        <w:rPr>
          <w:rFonts w:ascii="Times New Roman" w:hAnsi="Times New Roman" w:cs="Times New Roman"/>
          <w:bCs/>
          <w:color w:val="000000" w:themeColor="text1"/>
          <w:sz w:val="24"/>
          <w:szCs w:val="24"/>
        </w:rPr>
      </w:pPr>
      <w:r w:rsidRPr="007C6450">
        <w:rPr>
          <w:rFonts w:ascii="Times New Roman" w:hAnsi="Times New Roman" w:cs="Times New Roman"/>
          <w:bCs/>
          <w:color w:val="000000" w:themeColor="text1"/>
          <w:sz w:val="24"/>
          <w:szCs w:val="24"/>
        </w:rPr>
        <w:t xml:space="preserve">Yılmaz, M. (2019) </w:t>
      </w:r>
      <w:r w:rsidRPr="00D75C62">
        <w:rPr>
          <w:rFonts w:ascii="Times New Roman" w:hAnsi="Times New Roman" w:cs="Times New Roman"/>
          <w:bCs/>
          <w:i/>
          <w:color w:val="000000" w:themeColor="text1"/>
          <w:sz w:val="24"/>
          <w:szCs w:val="24"/>
        </w:rPr>
        <w:t>Sığır mastitislerinden izole edilen Staphylococcus aureus suşlarında metisilin, vankomisin direnci ve panton-valentine lökosidin varlığının araştırılması</w:t>
      </w:r>
      <w:r w:rsidRPr="007C6450">
        <w:rPr>
          <w:rFonts w:ascii="Times New Roman" w:hAnsi="Times New Roman" w:cs="Times New Roman"/>
          <w:bCs/>
          <w:color w:val="000000" w:themeColor="text1"/>
          <w:sz w:val="24"/>
          <w:szCs w:val="24"/>
        </w:rPr>
        <w:t xml:space="preserve">. Yüksek Lisans Tezi, Afyon Kocatepe Üniversitesi, Sağlık Bilimleri Enstitüsü, Mikrobiyoloji Anabilim Dalı, Afyonkarahisar,. </w:t>
      </w:r>
    </w:p>
    <w:p w14:paraId="74E7ED90" w14:textId="570630A1" w:rsidR="007C6450" w:rsidRPr="007C6450" w:rsidRDefault="007C6450" w:rsidP="007C6450">
      <w:pPr>
        <w:widowControl w:val="0"/>
        <w:spacing w:after="120" w:line="360" w:lineRule="auto"/>
        <w:ind w:left="851" w:hanging="851"/>
        <w:jc w:val="both"/>
        <w:rPr>
          <w:rFonts w:ascii="Times New Roman" w:hAnsi="Times New Roman" w:cs="Times New Roman"/>
          <w:color w:val="000000" w:themeColor="text1"/>
          <w:sz w:val="24"/>
          <w:szCs w:val="20"/>
        </w:rPr>
      </w:pPr>
      <w:r w:rsidRPr="007C6450">
        <w:rPr>
          <w:rFonts w:ascii="Times New Roman" w:hAnsi="Times New Roman" w:cs="Times New Roman"/>
          <w:color w:val="000000" w:themeColor="text1"/>
          <w:sz w:val="24"/>
          <w:szCs w:val="20"/>
        </w:rPr>
        <w:t xml:space="preserve">Yücel N., Anıl Y. (2011) Çiğ Süt ve Peynir Örneklerinden Staphylococcus aureus ve Koagülaz Negatif Stafilokokların İdentifikasyonu ve Antibiyotik Duyarlılığı, </w:t>
      </w:r>
      <w:r w:rsidR="001D4AA6">
        <w:rPr>
          <w:rFonts w:ascii="Times New Roman" w:hAnsi="Times New Roman" w:cs="Times New Roman"/>
          <w:i/>
          <w:color w:val="000000" w:themeColor="text1"/>
          <w:sz w:val="24"/>
          <w:szCs w:val="20"/>
        </w:rPr>
        <w:t>Turk Hijyen Derneği</w:t>
      </w:r>
      <w:r w:rsidRPr="00D75C62">
        <w:rPr>
          <w:rFonts w:ascii="Times New Roman" w:hAnsi="Times New Roman" w:cs="Times New Roman"/>
          <w:i/>
          <w:color w:val="000000" w:themeColor="text1"/>
          <w:sz w:val="24"/>
          <w:szCs w:val="20"/>
        </w:rPr>
        <w:t xml:space="preserve"> Biyol</w:t>
      </w:r>
      <w:r w:rsidR="001D4AA6">
        <w:rPr>
          <w:rFonts w:ascii="Times New Roman" w:hAnsi="Times New Roman" w:cs="Times New Roman"/>
          <w:i/>
          <w:color w:val="000000" w:themeColor="text1"/>
          <w:sz w:val="24"/>
          <w:szCs w:val="20"/>
        </w:rPr>
        <w:t>oji</w:t>
      </w:r>
      <w:r w:rsidRPr="00D75C62">
        <w:rPr>
          <w:rFonts w:ascii="Times New Roman" w:hAnsi="Times New Roman" w:cs="Times New Roman"/>
          <w:i/>
          <w:color w:val="000000" w:themeColor="text1"/>
          <w:sz w:val="24"/>
          <w:szCs w:val="20"/>
        </w:rPr>
        <w:t xml:space="preserve"> Derg</w:t>
      </w:r>
      <w:r w:rsidR="001D4AA6">
        <w:rPr>
          <w:rFonts w:ascii="Times New Roman" w:hAnsi="Times New Roman" w:cs="Times New Roman"/>
          <w:i/>
          <w:color w:val="000000" w:themeColor="text1"/>
          <w:sz w:val="24"/>
          <w:szCs w:val="20"/>
        </w:rPr>
        <w:t>isi</w:t>
      </w:r>
      <w:bookmarkStart w:id="23" w:name="_GoBack"/>
      <w:bookmarkEnd w:id="23"/>
      <w:r w:rsidRPr="007C6450">
        <w:rPr>
          <w:rFonts w:ascii="Times New Roman" w:hAnsi="Times New Roman" w:cs="Times New Roman"/>
          <w:color w:val="000000" w:themeColor="text1"/>
          <w:sz w:val="24"/>
          <w:szCs w:val="20"/>
        </w:rPr>
        <w:t>:; 68 (2): 73 – 78.</w:t>
      </w:r>
    </w:p>
    <w:p w14:paraId="0EDF9071" w14:textId="20738400" w:rsidR="007C6450" w:rsidRDefault="007C6450">
      <w:pPr>
        <w:spacing w:line="259" w:lineRule="auto"/>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rPr>
        <w:br w:type="page"/>
      </w:r>
    </w:p>
    <w:p w14:paraId="3F53F028" w14:textId="77777777" w:rsidR="00B859C8" w:rsidRPr="007C6450" w:rsidRDefault="00B859C8" w:rsidP="00B859C8">
      <w:pPr>
        <w:jc w:val="center"/>
        <w:rPr>
          <w:rFonts w:ascii="Times New Roman" w:hAnsi="Times New Roman" w:cs="Times New Roman"/>
          <w:b/>
          <w:color w:val="000000" w:themeColor="text1"/>
          <w:sz w:val="28"/>
        </w:rPr>
      </w:pPr>
      <w:r w:rsidRPr="007C6450">
        <w:rPr>
          <w:rFonts w:ascii="Times New Roman" w:hAnsi="Times New Roman" w:cs="Times New Roman"/>
          <w:b/>
          <w:color w:val="000000" w:themeColor="text1"/>
          <w:sz w:val="28"/>
        </w:rPr>
        <w:lastRenderedPageBreak/>
        <w:t>T.C.</w:t>
      </w:r>
    </w:p>
    <w:p w14:paraId="12310F91" w14:textId="77777777" w:rsidR="00B859C8" w:rsidRPr="007C6450" w:rsidRDefault="00B859C8" w:rsidP="00B859C8">
      <w:pPr>
        <w:jc w:val="center"/>
        <w:rPr>
          <w:rFonts w:ascii="Times New Roman" w:hAnsi="Times New Roman" w:cs="Times New Roman"/>
          <w:b/>
          <w:color w:val="000000" w:themeColor="text1"/>
          <w:sz w:val="28"/>
        </w:rPr>
      </w:pPr>
    </w:p>
    <w:p w14:paraId="7F2EE9C4" w14:textId="77777777" w:rsidR="00B859C8" w:rsidRPr="007C6450" w:rsidRDefault="00B859C8" w:rsidP="00B859C8">
      <w:pPr>
        <w:jc w:val="center"/>
        <w:rPr>
          <w:rFonts w:ascii="Times New Roman" w:hAnsi="Times New Roman" w:cs="Times New Roman"/>
          <w:b/>
          <w:color w:val="000000" w:themeColor="text1"/>
          <w:sz w:val="28"/>
        </w:rPr>
      </w:pPr>
      <w:r w:rsidRPr="007C6450">
        <w:rPr>
          <w:rFonts w:ascii="Times New Roman" w:hAnsi="Times New Roman" w:cs="Times New Roman"/>
          <w:b/>
          <w:color w:val="000000" w:themeColor="text1"/>
          <w:sz w:val="28"/>
        </w:rPr>
        <w:t>AYDIN ADNAN MENDERES ÜNİVERSİTESİ</w:t>
      </w:r>
    </w:p>
    <w:p w14:paraId="527FCD73" w14:textId="77777777" w:rsidR="00B859C8" w:rsidRPr="007C6450" w:rsidRDefault="00B859C8" w:rsidP="00B859C8">
      <w:pPr>
        <w:jc w:val="center"/>
        <w:rPr>
          <w:rFonts w:ascii="Times New Roman" w:hAnsi="Times New Roman" w:cs="Times New Roman"/>
          <w:b/>
          <w:color w:val="000000" w:themeColor="text1"/>
          <w:sz w:val="28"/>
        </w:rPr>
      </w:pPr>
      <w:r w:rsidRPr="007C6450">
        <w:rPr>
          <w:rFonts w:ascii="Times New Roman" w:hAnsi="Times New Roman" w:cs="Times New Roman"/>
          <w:b/>
          <w:color w:val="000000" w:themeColor="text1"/>
          <w:sz w:val="28"/>
        </w:rPr>
        <w:t>SAĞLIK BİLİMLERİ ENSTİTÜSÜ</w:t>
      </w:r>
      <w:bookmarkStart w:id="24" w:name="_Toc109645544"/>
    </w:p>
    <w:p w14:paraId="463DE19C" w14:textId="77777777" w:rsidR="00B859C8" w:rsidRPr="007C6450" w:rsidRDefault="00B859C8" w:rsidP="00B859C8">
      <w:pPr>
        <w:jc w:val="center"/>
        <w:rPr>
          <w:rFonts w:ascii="Times New Roman" w:hAnsi="Times New Roman" w:cs="Times New Roman"/>
          <w:color w:val="000000" w:themeColor="text1"/>
          <w:sz w:val="28"/>
          <w:szCs w:val="28"/>
        </w:rPr>
      </w:pPr>
    </w:p>
    <w:p w14:paraId="546E008D" w14:textId="0BF9A267" w:rsidR="00B859C8" w:rsidRPr="007C6450" w:rsidRDefault="00B859C8" w:rsidP="00B859C8">
      <w:pPr>
        <w:jc w:val="center"/>
        <w:rPr>
          <w:rFonts w:ascii="Times New Roman" w:hAnsi="Times New Roman" w:cs="Times New Roman"/>
          <w:b/>
          <w:color w:val="000000" w:themeColor="text1"/>
          <w:sz w:val="28"/>
          <w:szCs w:val="28"/>
        </w:rPr>
      </w:pPr>
      <w:r w:rsidRPr="007C6450">
        <w:rPr>
          <w:rFonts w:ascii="Times New Roman" w:hAnsi="Times New Roman" w:cs="Times New Roman"/>
          <w:b/>
          <w:color w:val="000000" w:themeColor="text1"/>
          <w:sz w:val="28"/>
          <w:szCs w:val="28"/>
        </w:rPr>
        <w:t>BİLİMSEL ETİK BEYANI</w:t>
      </w:r>
      <w:bookmarkEnd w:id="24"/>
    </w:p>
    <w:p w14:paraId="6632222E" w14:textId="77777777" w:rsidR="00B859C8" w:rsidRPr="007C6450" w:rsidRDefault="00B859C8" w:rsidP="007C6450">
      <w:pPr>
        <w:jc w:val="center"/>
        <w:rPr>
          <w:rFonts w:ascii="Times New Roman" w:hAnsi="Times New Roman" w:cs="Times New Roman"/>
          <w:color w:val="000000" w:themeColor="text1"/>
          <w:sz w:val="28"/>
          <w:szCs w:val="28"/>
        </w:rPr>
      </w:pPr>
    </w:p>
    <w:p w14:paraId="2C5635B3" w14:textId="77777777" w:rsidR="00B859C8" w:rsidRPr="007C6450" w:rsidRDefault="00B859C8" w:rsidP="007C6450">
      <w:pPr>
        <w:jc w:val="center"/>
        <w:rPr>
          <w:rFonts w:ascii="Times New Roman" w:hAnsi="Times New Roman" w:cs="Times New Roman"/>
          <w:color w:val="000000" w:themeColor="text1"/>
          <w:sz w:val="28"/>
          <w:szCs w:val="28"/>
        </w:rPr>
      </w:pPr>
    </w:p>
    <w:p w14:paraId="1481175B" w14:textId="2B0009B0" w:rsidR="00B859C8" w:rsidRPr="007C6450" w:rsidRDefault="0098776B" w:rsidP="0098776B">
      <w:pPr>
        <w:spacing w:after="0" w:line="360" w:lineRule="auto"/>
        <w:jc w:val="both"/>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t>‘‘Tulum Peynirlerinden İzole Edilen Staphylococcus Aureus İzolatlarında Klasik Stafilokokal Enterotoksin Üretme Yeteneklerinin ELISA</w:t>
      </w:r>
      <w:r w:rsidR="00546388" w:rsidRPr="007C6450">
        <w:rPr>
          <w:rFonts w:ascii="Times New Roman" w:hAnsi="Times New Roman" w:cs="Times New Roman"/>
          <w:color w:val="000000" w:themeColor="text1"/>
          <w:sz w:val="24"/>
          <w:szCs w:val="24"/>
        </w:rPr>
        <w:t xml:space="preserve"> </w:t>
      </w:r>
      <w:r w:rsidRPr="007C6450">
        <w:rPr>
          <w:rFonts w:ascii="Times New Roman" w:hAnsi="Times New Roman" w:cs="Times New Roman"/>
          <w:color w:val="000000" w:themeColor="text1"/>
          <w:sz w:val="24"/>
          <w:szCs w:val="24"/>
        </w:rPr>
        <w:t xml:space="preserve">Yöntemiyle Belirlenmesi’’ </w:t>
      </w:r>
      <w:r w:rsidR="00B859C8" w:rsidRPr="007C6450">
        <w:rPr>
          <w:rFonts w:ascii="Times New Roman" w:hAnsi="Times New Roman" w:cs="Times New Roman"/>
          <w:color w:val="000000" w:themeColor="text1"/>
          <w:sz w:val="24"/>
          <w:szCs w:val="24"/>
        </w:rPr>
        <w:t>başlıklı yüksek tezimdeki bütün bilgileri etik davranış ve akademik kurallar çerçevesinde elde</w:t>
      </w:r>
      <w:r w:rsidRPr="007C6450">
        <w:rPr>
          <w:rFonts w:ascii="Times New Roman" w:hAnsi="Times New Roman" w:cs="Times New Roman"/>
          <w:color w:val="000000" w:themeColor="text1"/>
          <w:sz w:val="24"/>
          <w:szCs w:val="24"/>
        </w:rPr>
        <w:t xml:space="preserve"> </w:t>
      </w:r>
      <w:r w:rsidR="00B859C8" w:rsidRPr="007C6450">
        <w:rPr>
          <w:rFonts w:ascii="Times New Roman" w:hAnsi="Times New Roman" w:cs="Times New Roman"/>
          <w:color w:val="000000" w:themeColor="text1"/>
          <w:sz w:val="24"/>
          <w:szCs w:val="24"/>
        </w:rPr>
        <w:t xml:space="preserve">ettiğimi, tez yazım kurallarına uygun olarak hazırlanan bu </w:t>
      </w:r>
      <w:r w:rsidRPr="007C6450">
        <w:rPr>
          <w:rFonts w:ascii="Times New Roman" w:hAnsi="Times New Roman" w:cs="Times New Roman"/>
          <w:color w:val="000000" w:themeColor="text1"/>
          <w:sz w:val="24"/>
          <w:szCs w:val="24"/>
        </w:rPr>
        <w:t xml:space="preserve">çalışmada, bana ait olmayan her </w:t>
      </w:r>
      <w:r w:rsidR="00B859C8" w:rsidRPr="007C6450">
        <w:rPr>
          <w:rFonts w:ascii="Times New Roman" w:hAnsi="Times New Roman" w:cs="Times New Roman"/>
          <w:color w:val="000000" w:themeColor="text1"/>
          <w:sz w:val="24"/>
          <w:szCs w:val="24"/>
        </w:rPr>
        <w:t>türlü ifade ve bilginin kaynağına eksiz atıf yaptığımı bildiririm. İfade ettiklerimin aksi ortaya</w:t>
      </w:r>
      <w:r w:rsidR="007C6450">
        <w:rPr>
          <w:rFonts w:ascii="Times New Roman" w:hAnsi="Times New Roman" w:cs="Times New Roman"/>
          <w:color w:val="000000" w:themeColor="text1"/>
          <w:sz w:val="24"/>
          <w:szCs w:val="24"/>
        </w:rPr>
        <w:t xml:space="preserve"> </w:t>
      </w:r>
      <w:r w:rsidR="00B859C8" w:rsidRPr="007C6450">
        <w:rPr>
          <w:rFonts w:ascii="Times New Roman" w:hAnsi="Times New Roman" w:cs="Times New Roman"/>
          <w:color w:val="000000" w:themeColor="text1"/>
          <w:sz w:val="24"/>
          <w:szCs w:val="24"/>
        </w:rPr>
        <w:t>çıktığında ise her türlü yasal sonucu kabul ettiğimi beyan ederim.</w:t>
      </w:r>
    </w:p>
    <w:p w14:paraId="4FD4BF96" w14:textId="704FF94C" w:rsidR="0098776B" w:rsidRDefault="0098776B" w:rsidP="0098776B">
      <w:pPr>
        <w:tabs>
          <w:tab w:val="left" w:pos="5508"/>
        </w:tabs>
        <w:spacing w:after="0" w:line="360" w:lineRule="auto"/>
        <w:rPr>
          <w:rFonts w:ascii="Times New Roman" w:hAnsi="Times New Roman" w:cs="Times New Roman"/>
          <w:b/>
          <w:color w:val="000000" w:themeColor="text1"/>
          <w:sz w:val="28"/>
          <w:szCs w:val="28"/>
        </w:rPr>
      </w:pPr>
    </w:p>
    <w:p w14:paraId="471BD6B7" w14:textId="77777777" w:rsidR="007C6450" w:rsidRPr="007C6450" w:rsidRDefault="007C6450" w:rsidP="0098776B">
      <w:pPr>
        <w:tabs>
          <w:tab w:val="left" w:pos="5508"/>
        </w:tabs>
        <w:spacing w:after="0" w:line="360" w:lineRule="auto"/>
        <w:rPr>
          <w:rFonts w:ascii="Times New Roman" w:hAnsi="Times New Roman" w:cs="Times New Roman"/>
          <w:b/>
          <w:color w:val="000000" w:themeColor="text1"/>
          <w:sz w:val="28"/>
          <w:szCs w:val="28"/>
        </w:rPr>
      </w:pPr>
    </w:p>
    <w:p w14:paraId="2FC6CE69" w14:textId="75C5A3C3" w:rsidR="0098776B" w:rsidRDefault="0098776B" w:rsidP="007C6450">
      <w:pPr>
        <w:tabs>
          <w:tab w:val="left" w:pos="5868"/>
        </w:tabs>
        <w:spacing w:after="0" w:line="360" w:lineRule="auto"/>
        <w:ind w:firstLine="7513"/>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t>Ebru CAN</w:t>
      </w:r>
    </w:p>
    <w:p w14:paraId="3A28585E" w14:textId="77777777" w:rsidR="007C6450" w:rsidRPr="007C6450" w:rsidRDefault="007C6450" w:rsidP="007C6450">
      <w:pPr>
        <w:tabs>
          <w:tab w:val="left" w:pos="5868"/>
        </w:tabs>
        <w:spacing w:after="0" w:line="360" w:lineRule="auto"/>
        <w:ind w:firstLine="7513"/>
        <w:rPr>
          <w:rFonts w:ascii="Times New Roman" w:hAnsi="Times New Roman" w:cs="Times New Roman"/>
          <w:color w:val="000000" w:themeColor="text1"/>
          <w:sz w:val="24"/>
          <w:szCs w:val="24"/>
        </w:rPr>
      </w:pPr>
    </w:p>
    <w:p w14:paraId="1DB89C00" w14:textId="709FD780" w:rsidR="0098776B" w:rsidRPr="007C6450" w:rsidRDefault="0098776B" w:rsidP="007C6450">
      <w:pPr>
        <w:tabs>
          <w:tab w:val="left" w:pos="5868"/>
        </w:tabs>
        <w:spacing w:after="0" w:line="360" w:lineRule="auto"/>
        <w:ind w:firstLine="7371"/>
        <w:rPr>
          <w:rFonts w:ascii="Times New Roman" w:hAnsi="Times New Roman" w:cs="Times New Roman"/>
          <w:color w:val="000000" w:themeColor="text1"/>
          <w:sz w:val="24"/>
          <w:szCs w:val="24"/>
        </w:rPr>
      </w:pPr>
      <w:r w:rsidRPr="007C6450">
        <w:rPr>
          <w:rFonts w:ascii="Times New Roman" w:hAnsi="Times New Roman" w:cs="Times New Roman"/>
          <w:color w:val="000000" w:themeColor="text1"/>
          <w:sz w:val="24"/>
          <w:szCs w:val="24"/>
        </w:rPr>
        <w:t>23 / 07 / 2022</w:t>
      </w:r>
    </w:p>
    <w:p w14:paraId="67F9FDD6" w14:textId="07F212CD" w:rsidR="007C6450" w:rsidRDefault="007C6450">
      <w:pPr>
        <w:spacing w:line="259" w:lineRule="auto"/>
        <w:rPr>
          <w:rFonts w:ascii="Times New Roman" w:hAnsi="Times New Roman" w:cs="Times New Roman"/>
          <w:b/>
          <w:color w:val="000000" w:themeColor="text1"/>
          <w:sz w:val="28"/>
          <w:szCs w:val="28"/>
        </w:rPr>
      </w:pPr>
      <w:r>
        <w:rPr>
          <w:rFonts w:cs="Times New Roman"/>
          <w:bCs/>
        </w:rPr>
        <w:br w:type="page"/>
      </w:r>
    </w:p>
    <w:p w14:paraId="05EB752B" w14:textId="05DAC4AC" w:rsidR="003F1BD6" w:rsidRDefault="004B6F8B" w:rsidP="007C6450">
      <w:pPr>
        <w:pStyle w:val="Heading1"/>
        <w:keepNext w:val="0"/>
        <w:keepLines w:val="0"/>
        <w:widowControl w:val="0"/>
        <w:tabs>
          <w:tab w:val="left" w:pos="3528"/>
          <w:tab w:val="center" w:pos="4535"/>
        </w:tabs>
        <w:spacing w:before="0"/>
        <w:rPr>
          <w:rFonts w:cs="Times New Roman"/>
        </w:rPr>
      </w:pPr>
      <w:r w:rsidRPr="007C6450">
        <w:rPr>
          <w:rFonts w:cs="Times New Roman"/>
        </w:rPr>
        <w:lastRenderedPageBreak/>
        <w:t>ÖZ</w:t>
      </w:r>
      <w:r w:rsidR="000A3D4B">
        <w:rPr>
          <w:rFonts w:cs="Times New Roman"/>
        </w:rPr>
        <w:t xml:space="preserve"> </w:t>
      </w:r>
      <w:r w:rsidRPr="007C6450">
        <w:rPr>
          <w:rFonts w:cs="Times New Roman"/>
        </w:rPr>
        <w:t>GEÇMİŞ</w:t>
      </w:r>
    </w:p>
    <w:p w14:paraId="1CED6172" w14:textId="77777777" w:rsidR="007C6450" w:rsidRPr="007C6450" w:rsidRDefault="007C6450" w:rsidP="007C6450">
      <w:pPr>
        <w:jc w:val="center"/>
        <w:rPr>
          <w:rFonts w:ascii="Times New Roman" w:hAnsi="Times New Roman" w:cs="Times New Roman"/>
          <w:sz w:val="24"/>
          <w:szCs w:val="24"/>
        </w:rPr>
      </w:pPr>
    </w:p>
    <w:p w14:paraId="34FA9A8F" w14:textId="77777777" w:rsidR="004B6F8B" w:rsidRPr="007C6450" w:rsidRDefault="004B6F8B" w:rsidP="007C6450">
      <w:pPr>
        <w:jc w:val="center"/>
        <w:rPr>
          <w:rFonts w:ascii="Times New Roman" w:hAnsi="Times New Roman" w:cs="Times New Roman"/>
          <w:color w:val="000000" w:themeColor="text1"/>
          <w:sz w:val="24"/>
          <w:szCs w:val="24"/>
        </w:rPr>
      </w:pPr>
    </w:p>
    <w:p w14:paraId="6940DB05" w14:textId="57D6ABAF" w:rsidR="007C6450" w:rsidRPr="007C6450" w:rsidRDefault="007C6450" w:rsidP="00A310E6">
      <w:pPr>
        <w:tabs>
          <w:tab w:val="left" w:pos="2473"/>
        </w:tabs>
        <w:spacing w:after="120" w:line="360" w:lineRule="auto"/>
        <w:rPr>
          <w:rFonts w:ascii="Times New Roman" w:eastAsia="Times New Roman" w:hAnsi="Times New Roman" w:cs="Times New Roman"/>
          <w:color w:val="000000" w:themeColor="text1"/>
          <w:sz w:val="24"/>
          <w:szCs w:val="24"/>
          <w:lang w:eastAsia="tr-TR"/>
        </w:rPr>
      </w:pPr>
      <w:r w:rsidRPr="007C6450">
        <w:rPr>
          <w:rFonts w:ascii="Times New Roman" w:eastAsia="Times New Roman" w:hAnsi="Times New Roman" w:cs="Times New Roman"/>
          <w:color w:val="000000" w:themeColor="text1"/>
          <w:sz w:val="24"/>
          <w:szCs w:val="24"/>
          <w:lang w:eastAsia="tr-TR"/>
        </w:rPr>
        <w:t>Soyadı, Adı</w:t>
      </w:r>
      <w:r w:rsidRPr="007C6450">
        <w:rPr>
          <w:rFonts w:ascii="Times New Roman" w:eastAsia="Times New Roman" w:hAnsi="Times New Roman" w:cs="Times New Roman"/>
          <w:color w:val="000000" w:themeColor="text1"/>
          <w:sz w:val="24"/>
          <w:szCs w:val="24"/>
          <w:lang w:eastAsia="tr-TR"/>
        </w:rPr>
        <w:tab/>
        <w:t>:</w:t>
      </w:r>
      <w:r w:rsidR="00A310E6">
        <w:rPr>
          <w:rFonts w:ascii="Times New Roman" w:eastAsia="Times New Roman" w:hAnsi="Times New Roman" w:cs="Times New Roman"/>
          <w:color w:val="000000" w:themeColor="text1"/>
          <w:sz w:val="24"/>
          <w:szCs w:val="24"/>
          <w:lang w:eastAsia="tr-TR"/>
        </w:rPr>
        <w:t xml:space="preserve"> CAN, Ebru</w:t>
      </w:r>
    </w:p>
    <w:p w14:paraId="63271EAD" w14:textId="416B6FC5" w:rsidR="00A310E6" w:rsidRDefault="00A310E6" w:rsidP="00A310E6">
      <w:pPr>
        <w:tabs>
          <w:tab w:val="left" w:pos="2473"/>
        </w:tabs>
        <w:spacing w:after="120" w:line="360" w:lineRule="auto"/>
        <w:rPr>
          <w:rFonts w:ascii="Times New Roman" w:eastAsia="Times New Roman" w:hAnsi="Times New Roman" w:cs="Times New Roman"/>
          <w:color w:val="000000" w:themeColor="text1"/>
          <w:sz w:val="24"/>
          <w:szCs w:val="24"/>
          <w:lang w:eastAsia="tr-TR"/>
        </w:rPr>
      </w:pPr>
      <w:r w:rsidRPr="0032697F">
        <w:rPr>
          <w:rFonts w:ascii="Times New Roman" w:eastAsia="Times New Roman" w:hAnsi="Times New Roman" w:cs="Times New Roman"/>
          <w:color w:val="000000" w:themeColor="text1"/>
          <w:sz w:val="24"/>
          <w:szCs w:val="24"/>
          <w:highlight w:val="yellow"/>
          <w:lang w:eastAsia="tr-TR"/>
        </w:rPr>
        <w:t>Doğum Yeri ve Tarihi</w:t>
      </w:r>
      <w:r w:rsidRPr="0032697F">
        <w:rPr>
          <w:rFonts w:ascii="Times New Roman" w:eastAsia="Times New Roman" w:hAnsi="Times New Roman" w:cs="Times New Roman"/>
          <w:color w:val="000000" w:themeColor="text1"/>
          <w:sz w:val="24"/>
          <w:szCs w:val="24"/>
          <w:highlight w:val="yellow"/>
          <w:lang w:eastAsia="tr-TR"/>
        </w:rPr>
        <w:tab/>
        <w:t>:</w:t>
      </w:r>
      <w:r w:rsidR="009C1B24">
        <w:rPr>
          <w:rFonts w:ascii="Times New Roman" w:eastAsia="Times New Roman" w:hAnsi="Times New Roman" w:cs="Times New Roman"/>
          <w:color w:val="000000" w:themeColor="text1"/>
          <w:sz w:val="24"/>
          <w:szCs w:val="24"/>
          <w:lang w:eastAsia="tr-TR"/>
        </w:rPr>
        <w:t xml:space="preserve"> Diyarbakır  , 10.03.1995</w:t>
      </w:r>
    </w:p>
    <w:p w14:paraId="13F149A7" w14:textId="37E18E91" w:rsidR="007C6450" w:rsidRPr="007C6450" w:rsidRDefault="007C6450" w:rsidP="00A310E6">
      <w:pPr>
        <w:tabs>
          <w:tab w:val="left" w:pos="2473"/>
        </w:tabs>
        <w:spacing w:after="120" w:line="360" w:lineRule="auto"/>
        <w:rPr>
          <w:rFonts w:ascii="Times New Roman" w:eastAsia="Times New Roman" w:hAnsi="Times New Roman" w:cs="Times New Roman"/>
          <w:color w:val="000000" w:themeColor="text1"/>
          <w:sz w:val="24"/>
          <w:szCs w:val="24"/>
          <w:lang w:eastAsia="tr-TR"/>
        </w:rPr>
      </w:pPr>
      <w:r w:rsidRPr="007C6450">
        <w:rPr>
          <w:rFonts w:ascii="Times New Roman" w:eastAsia="Times New Roman" w:hAnsi="Times New Roman" w:cs="Times New Roman"/>
          <w:color w:val="000000" w:themeColor="text1"/>
          <w:sz w:val="24"/>
          <w:szCs w:val="24"/>
          <w:lang w:eastAsia="tr-TR"/>
        </w:rPr>
        <w:t>Yabancı Dil</w:t>
      </w:r>
      <w:r w:rsidRPr="007C6450">
        <w:rPr>
          <w:rFonts w:ascii="Times New Roman" w:eastAsia="Times New Roman" w:hAnsi="Times New Roman" w:cs="Times New Roman"/>
          <w:color w:val="000000" w:themeColor="text1"/>
          <w:sz w:val="24"/>
          <w:szCs w:val="24"/>
          <w:lang w:eastAsia="tr-TR"/>
        </w:rPr>
        <w:tab/>
        <w:t>: İngilizce</w:t>
      </w:r>
    </w:p>
    <w:p w14:paraId="1F64AED0" w14:textId="77777777" w:rsidR="005E0B21" w:rsidRPr="007C6450" w:rsidRDefault="005E0B21" w:rsidP="005E0B21">
      <w:pPr>
        <w:tabs>
          <w:tab w:val="left" w:pos="2473"/>
        </w:tabs>
        <w:spacing w:after="120" w:line="360" w:lineRule="auto"/>
        <w:rPr>
          <w:rFonts w:ascii="Times New Roman" w:eastAsia="Times New Roman" w:hAnsi="Times New Roman" w:cs="Times New Roman"/>
          <w:color w:val="000000" w:themeColor="text1"/>
          <w:sz w:val="24"/>
          <w:szCs w:val="24"/>
          <w:lang w:eastAsia="tr-TR"/>
        </w:rPr>
      </w:pPr>
      <w:r w:rsidRPr="007C6450">
        <w:rPr>
          <w:rFonts w:ascii="Times New Roman" w:eastAsia="Times New Roman" w:hAnsi="Times New Roman" w:cs="Times New Roman"/>
          <w:color w:val="000000" w:themeColor="text1"/>
          <w:sz w:val="24"/>
          <w:szCs w:val="24"/>
          <w:lang w:eastAsia="tr-TR"/>
        </w:rPr>
        <w:t>Telefon</w:t>
      </w:r>
      <w:r w:rsidRPr="007C6450">
        <w:rPr>
          <w:rFonts w:ascii="Times New Roman" w:eastAsia="Times New Roman" w:hAnsi="Times New Roman" w:cs="Times New Roman"/>
          <w:color w:val="000000" w:themeColor="text1"/>
          <w:sz w:val="24"/>
          <w:szCs w:val="24"/>
          <w:lang w:eastAsia="tr-TR"/>
        </w:rPr>
        <w:tab/>
        <w:t>: 05345461966</w:t>
      </w:r>
    </w:p>
    <w:p w14:paraId="1073B06E" w14:textId="4BDCB84F" w:rsidR="007C6450" w:rsidRPr="005E0B21" w:rsidRDefault="005E0B21" w:rsidP="005E0B21">
      <w:pPr>
        <w:tabs>
          <w:tab w:val="left" w:pos="2473"/>
        </w:tabs>
        <w:spacing w:after="120" w:line="360" w:lineRule="auto"/>
        <w:rPr>
          <w:rFonts w:ascii="Times New Roman" w:eastAsia="Times New Roman" w:hAnsi="Times New Roman" w:cs="Times New Roman"/>
          <w:color w:val="000000" w:themeColor="text1"/>
          <w:sz w:val="24"/>
          <w:szCs w:val="24"/>
          <w:lang w:eastAsia="tr-TR"/>
        </w:rPr>
      </w:pPr>
      <w:r w:rsidRPr="007C6450">
        <w:rPr>
          <w:rFonts w:ascii="Times New Roman" w:eastAsia="Times New Roman" w:hAnsi="Times New Roman" w:cs="Times New Roman"/>
          <w:color w:val="000000" w:themeColor="text1"/>
          <w:sz w:val="24"/>
          <w:szCs w:val="24"/>
          <w:lang w:eastAsia="tr-TR"/>
        </w:rPr>
        <w:t>E-mail</w:t>
      </w:r>
      <w:r w:rsidRPr="007C6450">
        <w:rPr>
          <w:rFonts w:ascii="Times New Roman" w:eastAsia="Times New Roman" w:hAnsi="Times New Roman" w:cs="Times New Roman"/>
          <w:color w:val="000000" w:themeColor="text1"/>
          <w:sz w:val="24"/>
          <w:szCs w:val="24"/>
          <w:lang w:eastAsia="tr-TR"/>
        </w:rPr>
        <w:tab/>
        <w:t>: ebruucn11</w:t>
      </w:r>
      <w:r>
        <w:rPr>
          <w:rFonts w:ascii="Times New Roman" w:eastAsia="Times New Roman" w:hAnsi="Times New Roman" w:cs="Times New Roman"/>
          <w:color w:val="000000" w:themeColor="text1"/>
          <w:sz w:val="24"/>
          <w:szCs w:val="24"/>
          <w:lang w:eastAsia="tr-TR"/>
        </w:rPr>
        <w:t>@</w:t>
      </w:r>
      <w:r w:rsidRPr="007C6450">
        <w:rPr>
          <w:rFonts w:ascii="Times New Roman" w:eastAsia="Times New Roman" w:hAnsi="Times New Roman" w:cs="Times New Roman"/>
          <w:color w:val="000000" w:themeColor="text1"/>
          <w:sz w:val="24"/>
          <w:szCs w:val="24"/>
          <w:lang w:eastAsia="tr-TR"/>
        </w:rPr>
        <w:t>gmail.com</w:t>
      </w:r>
    </w:p>
    <w:p w14:paraId="5DA1A2C7" w14:textId="6970337A" w:rsidR="004B6F8B" w:rsidRPr="007C6450" w:rsidRDefault="004B6F8B" w:rsidP="004B6F8B">
      <w:pPr>
        <w:spacing w:before="240" w:line="360" w:lineRule="auto"/>
        <w:rPr>
          <w:rFonts w:ascii="Times New Roman" w:hAnsi="Times New Roman" w:cs="Times New Roman"/>
          <w:b/>
          <w:color w:val="000000" w:themeColor="text1"/>
          <w:sz w:val="24"/>
          <w:szCs w:val="24"/>
        </w:rPr>
      </w:pPr>
      <w:r w:rsidRPr="007C6450">
        <w:rPr>
          <w:rFonts w:ascii="Times New Roman" w:hAnsi="Times New Roman" w:cs="Times New Roman"/>
          <w:b/>
          <w:color w:val="000000" w:themeColor="text1"/>
          <w:sz w:val="24"/>
          <w:szCs w:val="24"/>
        </w:rPr>
        <w:t>EĞİTİM</w:t>
      </w:r>
    </w:p>
    <w:tbl>
      <w:tblPr>
        <w:tblW w:w="4801" w:type="pct"/>
        <w:tblLook w:val="01E0" w:firstRow="1" w:lastRow="1" w:firstColumn="1" w:lastColumn="1" w:noHBand="0" w:noVBand="0"/>
      </w:tblPr>
      <w:tblGrid>
        <w:gridCol w:w="2234"/>
        <w:gridCol w:w="4111"/>
        <w:gridCol w:w="2409"/>
      </w:tblGrid>
      <w:tr w:rsidR="007C6450" w:rsidRPr="007C6450" w14:paraId="2FEABDC9" w14:textId="77777777" w:rsidTr="007C6450">
        <w:trPr>
          <w:trHeight w:val="85"/>
        </w:trPr>
        <w:tc>
          <w:tcPr>
            <w:tcW w:w="1276" w:type="pct"/>
            <w:tcBorders>
              <w:top w:val="single" w:sz="4" w:space="0" w:color="auto"/>
              <w:bottom w:val="single" w:sz="4" w:space="0" w:color="auto"/>
            </w:tcBorders>
            <w:vAlign w:val="center"/>
            <w:hideMark/>
          </w:tcPr>
          <w:p w14:paraId="1CEE9F16" w14:textId="77777777" w:rsidR="004B6F8B" w:rsidRPr="007C6450" w:rsidRDefault="00B46EA4" w:rsidP="004B6F8B">
            <w:pPr>
              <w:spacing w:after="0" w:line="360" w:lineRule="auto"/>
              <w:rPr>
                <w:rFonts w:ascii="Times New Roman" w:eastAsia="Times New Roman" w:hAnsi="Times New Roman" w:cs="Times New Roman"/>
                <w:b/>
                <w:color w:val="000000" w:themeColor="text1"/>
                <w:sz w:val="24"/>
                <w:szCs w:val="24"/>
                <w:lang w:eastAsia="tr-TR"/>
              </w:rPr>
            </w:pPr>
            <w:r w:rsidRPr="007C6450">
              <w:rPr>
                <w:rFonts w:ascii="Times New Roman" w:eastAsia="Times New Roman" w:hAnsi="Times New Roman" w:cs="Times New Roman"/>
                <w:b/>
                <w:color w:val="000000" w:themeColor="text1"/>
                <w:sz w:val="24"/>
                <w:szCs w:val="24"/>
                <w:lang w:eastAsia="tr-TR"/>
              </w:rPr>
              <w:t>Derece</w:t>
            </w:r>
          </w:p>
        </w:tc>
        <w:tc>
          <w:tcPr>
            <w:tcW w:w="2348" w:type="pct"/>
            <w:tcBorders>
              <w:top w:val="single" w:sz="4" w:space="0" w:color="auto"/>
              <w:bottom w:val="single" w:sz="4" w:space="0" w:color="auto"/>
            </w:tcBorders>
            <w:vAlign w:val="center"/>
            <w:hideMark/>
          </w:tcPr>
          <w:p w14:paraId="0959CCF6" w14:textId="77777777" w:rsidR="004B6F8B" w:rsidRPr="007C6450" w:rsidRDefault="00B46EA4" w:rsidP="004B6F8B">
            <w:pPr>
              <w:spacing w:after="0" w:line="360" w:lineRule="auto"/>
              <w:rPr>
                <w:rFonts w:ascii="Times New Roman" w:eastAsia="Times New Roman" w:hAnsi="Times New Roman" w:cs="Times New Roman"/>
                <w:b/>
                <w:color w:val="000000" w:themeColor="text1"/>
                <w:sz w:val="24"/>
                <w:szCs w:val="24"/>
                <w:lang w:eastAsia="tr-TR"/>
              </w:rPr>
            </w:pPr>
            <w:r w:rsidRPr="007C6450">
              <w:rPr>
                <w:rFonts w:ascii="Times New Roman" w:eastAsia="Times New Roman" w:hAnsi="Times New Roman" w:cs="Times New Roman"/>
                <w:b/>
                <w:color w:val="000000" w:themeColor="text1"/>
                <w:sz w:val="24"/>
                <w:szCs w:val="24"/>
                <w:lang w:eastAsia="tr-TR"/>
              </w:rPr>
              <w:t>Kurum</w:t>
            </w:r>
          </w:p>
        </w:tc>
        <w:tc>
          <w:tcPr>
            <w:tcW w:w="1376" w:type="pct"/>
            <w:tcBorders>
              <w:top w:val="single" w:sz="4" w:space="0" w:color="auto"/>
              <w:bottom w:val="single" w:sz="4" w:space="0" w:color="auto"/>
            </w:tcBorders>
            <w:vAlign w:val="center"/>
            <w:hideMark/>
          </w:tcPr>
          <w:p w14:paraId="5518B529" w14:textId="77777777" w:rsidR="004B6F8B" w:rsidRPr="007C6450" w:rsidRDefault="00B46EA4" w:rsidP="004B6F8B">
            <w:pPr>
              <w:spacing w:after="0" w:line="360" w:lineRule="auto"/>
              <w:jc w:val="both"/>
              <w:rPr>
                <w:rFonts w:ascii="Times New Roman" w:eastAsia="Times New Roman" w:hAnsi="Times New Roman" w:cs="Times New Roman"/>
                <w:b/>
                <w:color w:val="000000" w:themeColor="text1"/>
                <w:sz w:val="24"/>
                <w:szCs w:val="24"/>
                <w:lang w:eastAsia="tr-TR"/>
              </w:rPr>
            </w:pPr>
            <w:r w:rsidRPr="007C6450">
              <w:rPr>
                <w:rFonts w:ascii="Times New Roman" w:eastAsia="Times New Roman" w:hAnsi="Times New Roman" w:cs="Times New Roman"/>
                <w:b/>
                <w:color w:val="000000" w:themeColor="text1"/>
                <w:sz w:val="24"/>
                <w:szCs w:val="24"/>
                <w:lang w:eastAsia="tr-TR"/>
              </w:rPr>
              <w:t>Mezuniyet Tarihi</w:t>
            </w:r>
          </w:p>
        </w:tc>
      </w:tr>
      <w:tr w:rsidR="007C6450" w:rsidRPr="007C6450" w14:paraId="7B499B96" w14:textId="77777777" w:rsidTr="007C6450">
        <w:trPr>
          <w:trHeight w:val="85"/>
        </w:trPr>
        <w:tc>
          <w:tcPr>
            <w:tcW w:w="1276" w:type="pct"/>
            <w:tcBorders>
              <w:top w:val="single" w:sz="4" w:space="0" w:color="auto"/>
            </w:tcBorders>
            <w:vAlign w:val="center"/>
          </w:tcPr>
          <w:p w14:paraId="5B7FA454" w14:textId="77777777" w:rsidR="00B46EA4" w:rsidRPr="007C6450" w:rsidRDefault="00B46EA4" w:rsidP="004B6F8B">
            <w:pPr>
              <w:spacing w:after="0" w:line="360" w:lineRule="auto"/>
              <w:rPr>
                <w:rFonts w:ascii="Times New Roman" w:eastAsia="Times New Roman" w:hAnsi="Times New Roman" w:cs="Times New Roman"/>
                <w:color w:val="000000" w:themeColor="text1"/>
                <w:sz w:val="24"/>
                <w:szCs w:val="24"/>
                <w:lang w:eastAsia="tr-TR"/>
              </w:rPr>
            </w:pPr>
            <w:r w:rsidRPr="007C6450">
              <w:rPr>
                <w:rFonts w:ascii="Times New Roman" w:eastAsia="Times New Roman" w:hAnsi="Times New Roman" w:cs="Times New Roman"/>
                <w:color w:val="000000" w:themeColor="text1"/>
                <w:sz w:val="24"/>
                <w:szCs w:val="24"/>
                <w:lang w:eastAsia="tr-TR"/>
              </w:rPr>
              <w:t>Lisans</w:t>
            </w:r>
          </w:p>
        </w:tc>
        <w:tc>
          <w:tcPr>
            <w:tcW w:w="2348" w:type="pct"/>
            <w:tcBorders>
              <w:top w:val="single" w:sz="4" w:space="0" w:color="auto"/>
            </w:tcBorders>
            <w:vAlign w:val="center"/>
          </w:tcPr>
          <w:p w14:paraId="4AD02253" w14:textId="16068B7A" w:rsidR="00B46EA4" w:rsidRPr="007C6450" w:rsidRDefault="007C6450" w:rsidP="004B6F8B">
            <w:pPr>
              <w:spacing w:after="0" w:line="36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Aydın </w:t>
            </w:r>
            <w:r w:rsidR="00C947D9" w:rsidRPr="007C6450">
              <w:rPr>
                <w:rFonts w:ascii="Times New Roman" w:eastAsia="Times New Roman" w:hAnsi="Times New Roman" w:cs="Times New Roman"/>
                <w:color w:val="000000" w:themeColor="text1"/>
                <w:sz w:val="24"/>
                <w:szCs w:val="24"/>
                <w:lang w:eastAsia="tr-TR"/>
              </w:rPr>
              <w:t>Adnan Menderes Üniversitesi</w:t>
            </w:r>
          </w:p>
        </w:tc>
        <w:tc>
          <w:tcPr>
            <w:tcW w:w="1376" w:type="pct"/>
            <w:tcBorders>
              <w:top w:val="single" w:sz="4" w:space="0" w:color="auto"/>
            </w:tcBorders>
            <w:vAlign w:val="center"/>
          </w:tcPr>
          <w:p w14:paraId="2DC1B500" w14:textId="7A341AC7" w:rsidR="00B46EA4" w:rsidRPr="007C6450" w:rsidRDefault="00C947D9" w:rsidP="004B6F8B">
            <w:pPr>
              <w:spacing w:after="0" w:line="360" w:lineRule="auto"/>
              <w:jc w:val="both"/>
              <w:rPr>
                <w:rFonts w:ascii="Times New Roman" w:eastAsia="Times New Roman" w:hAnsi="Times New Roman" w:cs="Times New Roman"/>
                <w:color w:val="000000" w:themeColor="text1"/>
                <w:sz w:val="24"/>
                <w:szCs w:val="24"/>
                <w:lang w:eastAsia="tr-TR"/>
              </w:rPr>
            </w:pPr>
            <w:r w:rsidRPr="007C6450">
              <w:rPr>
                <w:rFonts w:ascii="Times New Roman" w:eastAsia="Times New Roman" w:hAnsi="Times New Roman" w:cs="Times New Roman"/>
                <w:color w:val="000000" w:themeColor="text1"/>
                <w:sz w:val="24"/>
                <w:szCs w:val="24"/>
                <w:lang w:eastAsia="tr-TR"/>
              </w:rPr>
              <w:t>2018</w:t>
            </w:r>
          </w:p>
        </w:tc>
      </w:tr>
      <w:tr w:rsidR="007C6450" w:rsidRPr="007C6450" w14:paraId="1560A2EC" w14:textId="77777777" w:rsidTr="007C6450">
        <w:trPr>
          <w:trHeight w:val="85"/>
        </w:trPr>
        <w:tc>
          <w:tcPr>
            <w:tcW w:w="1276" w:type="pct"/>
            <w:tcBorders>
              <w:bottom w:val="single" w:sz="4" w:space="0" w:color="auto"/>
            </w:tcBorders>
            <w:vAlign w:val="center"/>
          </w:tcPr>
          <w:p w14:paraId="51E2BA7C" w14:textId="77777777" w:rsidR="00B46EA4" w:rsidRPr="007C6450" w:rsidRDefault="00B46EA4" w:rsidP="004B6F8B">
            <w:pPr>
              <w:spacing w:after="0" w:line="360" w:lineRule="auto"/>
              <w:rPr>
                <w:rFonts w:ascii="Times New Roman" w:eastAsia="Times New Roman" w:hAnsi="Times New Roman" w:cs="Times New Roman"/>
                <w:color w:val="000000" w:themeColor="text1"/>
                <w:sz w:val="24"/>
                <w:szCs w:val="24"/>
                <w:lang w:eastAsia="tr-TR"/>
              </w:rPr>
            </w:pPr>
            <w:r w:rsidRPr="007C6450">
              <w:rPr>
                <w:rFonts w:ascii="Times New Roman" w:eastAsia="Times New Roman" w:hAnsi="Times New Roman" w:cs="Times New Roman"/>
                <w:color w:val="000000" w:themeColor="text1"/>
                <w:sz w:val="24"/>
                <w:szCs w:val="24"/>
                <w:lang w:eastAsia="tr-TR"/>
              </w:rPr>
              <w:t>Yüksek Lisans</w:t>
            </w:r>
          </w:p>
        </w:tc>
        <w:tc>
          <w:tcPr>
            <w:tcW w:w="2348" w:type="pct"/>
            <w:tcBorders>
              <w:bottom w:val="single" w:sz="4" w:space="0" w:color="auto"/>
            </w:tcBorders>
            <w:vAlign w:val="center"/>
          </w:tcPr>
          <w:p w14:paraId="0218FD98" w14:textId="6A069554" w:rsidR="00B46EA4" w:rsidRPr="007C6450" w:rsidRDefault="007C6450" w:rsidP="004B6F8B">
            <w:pPr>
              <w:spacing w:after="0" w:line="36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Aydın </w:t>
            </w:r>
            <w:r w:rsidR="00B46EA4" w:rsidRPr="007C6450">
              <w:rPr>
                <w:rFonts w:ascii="Times New Roman" w:eastAsia="Times New Roman" w:hAnsi="Times New Roman" w:cs="Times New Roman"/>
                <w:color w:val="000000" w:themeColor="text1"/>
                <w:sz w:val="24"/>
                <w:szCs w:val="24"/>
                <w:lang w:eastAsia="tr-TR"/>
              </w:rPr>
              <w:t>Adnan Menderes Üniversitesi</w:t>
            </w:r>
          </w:p>
        </w:tc>
        <w:tc>
          <w:tcPr>
            <w:tcW w:w="1376" w:type="pct"/>
            <w:tcBorders>
              <w:bottom w:val="single" w:sz="4" w:space="0" w:color="auto"/>
            </w:tcBorders>
            <w:vAlign w:val="center"/>
          </w:tcPr>
          <w:p w14:paraId="13C55BD4" w14:textId="4850A1AB" w:rsidR="00B46EA4" w:rsidRPr="007C6450" w:rsidRDefault="00B46EA4" w:rsidP="004B6F8B">
            <w:pPr>
              <w:spacing w:after="0" w:line="360" w:lineRule="auto"/>
              <w:jc w:val="both"/>
              <w:rPr>
                <w:rFonts w:ascii="Times New Roman" w:eastAsia="Times New Roman" w:hAnsi="Times New Roman" w:cs="Times New Roman"/>
                <w:color w:val="000000" w:themeColor="text1"/>
                <w:sz w:val="24"/>
                <w:szCs w:val="24"/>
                <w:lang w:eastAsia="tr-TR"/>
              </w:rPr>
            </w:pPr>
            <w:r w:rsidRPr="007C6450">
              <w:rPr>
                <w:rFonts w:ascii="Times New Roman" w:eastAsia="Times New Roman" w:hAnsi="Times New Roman" w:cs="Times New Roman"/>
                <w:color w:val="000000" w:themeColor="text1"/>
                <w:sz w:val="24"/>
                <w:szCs w:val="24"/>
                <w:lang w:eastAsia="tr-TR"/>
              </w:rPr>
              <w:t>2022</w:t>
            </w:r>
          </w:p>
        </w:tc>
      </w:tr>
    </w:tbl>
    <w:p w14:paraId="5473914E" w14:textId="77777777" w:rsidR="00A310E6" w:rsidRDefault="00A310E6" w:rsidP="00A310E6">
      <w:pPr>
        <w:spacing w:before="240" w:line="360" w:lineRule="auto"/>
        <w:rPr>
          <w:rFonts w:ascii="Times New Roman" w:hAnsi="Times New Roman" w:cs="Times New Roman"/>
          <w:b/>
          <w:color w:val="000000" w:themeColor="text1"/>
          <w:sz w:val="24"/>
          <w:szCs w:val="24"/>
        </w:rPr>
      </w:pPr>
    </w:p>
    <w:p w14:paraId="1DD1B867" w14:textId="77777777" w:rsidR="0040526D" w:rsidRPr="007C6450" w:rsidRDefault="0040526D" w:rsidP="00C947D9">
      <w:pPr>
        <w:spacing w:after="200" w:line="360" w:lineRule="auto"/>
        <w:jc w:val="both"/>
        <w:rPr>
          <w:rFonts w:ascii="Times New Roman" w:hAnsi="Times New Roman" w:cs="Times New Roman"/>
          <w:color w:val="000000" w:themeColor="text1"/>
        </w:rPr>
      </w:pPr>
    </w:p>
    <w:sectPr w:rsidR="0040526D" w:rsidRPr="007C6450" w:rsidSect="00546388">
      <w:pgSz w:w="11906" w:h="16838"/>
      <w:pgMar w:top="1418" w:right="1304" w:bottom="1418" w:left="170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16C21" w14:textId="77777777" w:rsidR="000840C4" w:rsidRDefault="000840C4" w:rsidP="0000423C">
      <w:pPr>
        <w:spacing w:after="0" w:line="240" w:lineRule="auto"/>
      </w:pPr>
      <w:r>
        <w:separator/>
      </w:r>
    </w:p>
  </w:endnote>
  <w:endnote w:type="continuationSeparator" w:id="0">
    <w:p w14:paraId="79F99E02" w14:textId="77777777" w:rsidR="000840C4" w:rsidRDefault="000840C4" w:rsidP="0000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301501749"/>
      <w:docPartObj>
        <w:docPartGallery w:val="Page Numbers (Bottom of Page)"/>
        <w:docPartUnique/>
      </w:docPartObj>
    </w:sdtPr>
    <w:sdtContent>
      <w:p w14:paraId="787FD867" w14:textId="0B4C582A" w:rsidR="00CC51B3" w:rsidRPr="006E624F" w:rsidRDefault="00CC51B3" w:rsidP="006E624F">
        <w:pPr>
          <w:pStyle w:val="Footer"/>
          <w:jc w:val="right"/>
          <w:rPr>
            <w:rFonts w:ascii="Times New Roman" w:hAnsi="Times New Roman" w:cs="Times New Roman"/>
            <w:sz w:val="24"/>
          </w:rPr>
        </w:pPr>
        <w:r w:rsidRPr="006E624F">
          <w:rPr>
            <w:rFonts w:ascii="Times New Roman" w:hAnsi="Times New Roman" w:cs="Times New Roman"/>
            <w:sz w:val="24"/>
          </w:rPr>
          <w:fldChar w:fldCharType="begin"/>
        </w:r>
        <w:r w:rsidRPr="006E624F">
          <w:rPr>
            <w:rFonts w:ascii="Times New Roman" w:hAnsi="Times New Roman" w:cs="Times New Roman"/>
            <w:sz w:val="24"/>
          </w:rPr>
          <w:instrText>PAGE   \* MERGEFORMAT</w:instrText>
        </w:r>
        <w:r w:rsidRPr="006E624F">
          <w:rPr>
            <w:rFonts w:ascii="Times New Roman" w:hAnsi="Times New Roman" w:cs="Times New Roman"/>
            <w:sz w:val="24"/>
          </w:rPr>
          <w:fldChar w:fldCharType="separate"/>
        </w:r>
        <w:r>
          <w:rPr>
            <w:rFonts w:ascii="Times New Roman" w:hAnsi="Times New Roman" w:cs="Times New Roman"/>
            <w:noProof/>
            <w:sz w:val="24"/>
          </w:rPr>
          <w:t>ix</w:t>
        </w:r>
        <w:r w:rsidRPr="006E624F">
          <w:rPr>
            <w:rFonts w:ascii="Times New Roman" w:hAnsi="Times New Roman" w:cs="Times New Roman"/>
            <w:sz w:val="24"/>
          </w:rPr>
          <w:fldChar w:fldCharType="end"/>
        </w:r>
      </w:p>
    </w:sdtContent>
  </w:sdt>
  <w:p w14:paraId="5B9DE05A" w14:textId="77777777" w:rsidR="00CC51B3" w:rsidRDefault="00CC51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730087"/>
      <w:docPartObj>
        <w:docPartGallery w:val="Page Numbers (Bottom of Page)"/>
        <w:docPartUnique/>
      </w:docPartObj>
    </w:sdtPr>
    <w:sdtEndPr>
      <w:rPr>
        <w:rFonts w:ascii="Times New Roman" w:hAnsi="Times New Roman" w:cs="Times New Roman"/>
        <w:sz w:val="24"/>
      </w:rPr>
    </w:sdtEndPr>
    <w:sdtContent>
      <w:p w14:paraId="7AC86C0F" w14:textId="418D11F5" w:rsidR="00CC51B3" w:rsidRPr="001F3772" w:rsidRDefault="00CC51B3" w:rsidP="001F3772">
        <w:pPr>
          <w:pStyle w:val="Footer"/>
          <w:jc w:val="right"/>
          <w:rPr>
            <w:rFonts w:ascii="Times New Roman" w:hAnsi="Times New Roman" w:cs="Times New Roman"/>
            <w:sz w:val="24"/>
          </w:rPr>
        </w:pPr>
        <w:r w:rsidRPr="004B6F8B">
          <w:rPr>
            <w:rFonts w:ascii="Times New Roman" w:hAnsi="Times New Roman" w:cs="Times New Roman"/>
            <w:sz w:val="24"/>
          </w:rPr>
          <w:fldChar w:fldCharType="begin"/>
        </w:r>
        <w:r w:rsidRPr="004B6F8B">
          <w:rPr>
            <w:rFonts w:ascii="Times New Roman" w:hAnsi="Times New Roman" w:cs="Times New Roman"/>
            <w:sz w:val="24"/>
          </w:rPr>
          <w:instrText>PAGE   \* MERGEFORMAT</w:instrText>
        </w:r>
        <w:r w:rsidRPr="004B6F8B">
          <w:rPr>
            <w:rFonts w:ascii="Times New Roman" w:hAnsi="Times New Roman" w:cs="Times New Roman"/>
            <w:sz w:val="24"/>
          </w:rPr>
          <w:fldChar w:fldCharType="separate"/>
        </w:r>
        <w:r w:rsidR="001D4AA6">
          <w:rPr>
            <w:rFonts w:ascii="Times New Roman" w:hAnsi="Times New Roman" w:cs="Times New Roman"/>
            <w:noProof/>
            <w:sz w:val="24"/>
          </w:rPr>
          <w:t>42</w:t>
        </w:r>
        <w:r w:rsidRPr="004B6F8B">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D16C7" w14:textId="77777777" w:rsidR="000840C4" w:rsidRDefault="000840C4" w:rsidP="0000423C">
      <w:pPr>
        <w:spacing w:after="0" w:line="240" w:lineRule="auto"/>
      </w:pPr>
      <w:r>
        <w:separator/>
      </w:r>
    </w:p>
  </w:footnote>
  <w:footnote w:type="continuationSeparator" w:id="0">
    <w:p w14:paraId="7162233A" w14:textId="77777777" w:rsidR="000840C4" w:rsidRDefault="000840C4" w:rsidP="000042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C3699"/>
    <w:multiLevelType w:val="hybridMultilevel"/>
    <w:tmpl w:val="EF4009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E385AC1"/>
    <w:multiLevelType w:val="hybridMultilevel"/>
    <w:tmpl w:val="B5A291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3AF0A4F"/>
    <w:multiLevelType w:val="hybridMultilevel"/>
    <w:tmpl w:val="397EE41C"/>
    <w:lvl w:ilvl="0" w:tplc="91AC0FBE">
      <w:start w:val="1"/>
      <w:numFmt w:val="decimal"/>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37323D4B"/>
    <w:multiLevelType w:val="multilevel"/>
    <w:tmpl w:val="3AAC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E97055"/>
    <w:multiLevelType w:val="hybridMultilevel"/>
    <w:tmpl w:val="C5B432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B55633E"/>
    <w:multiLevelType w:val="hybridMultilevel"/>
    <w:tmpl w:val="2E221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E614059"/>
    <w:multiLevelType w:val="hybridMultilevel"/>
    <w:tmpl w:val="57665994"/>
    <w:lvl w:ilvl="0" w:tplc="51F478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F5555AF"/>
    <w:multiLevelType w:val="hybridMultilevel"/>
    <w:tmpl w:val="1C0E96E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4DF46166"/>
    <w:multiLevelType w:val="hybridMultilevel"/>
    <w:tmpl w:val="A1FA64A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53715F9F"/>
    <w:multiLevelType w:val="multilevel"/>
    <w:tmpl w:val="C9E4DA00"/>
    <w:lvl w:ilvl="0">
      <w:start w:val="1"/>
      <w:numFmt w:val="decimal"/>
      <w:lvlText w:val="%1."/>
      <w:lvlJc w:val="left"/>
      <w:pPr>
        <w:ind w:left="840" w:hanging="254"/>
      </w:pPr>
      <w:rPr>
        <w:rFonts w:ascii="Cambria" w:eastAsia="Cambria" w:hAnsi="Cambria" w:cs="Cambria" w:hint="default"/>
        <w:b/>
        <w:bCs/>
        <w:spacing w:val="0"/>
        <w:w w:val="100"/>
        <w:sz w:val="24"/>
        <w:szCs w:val="24"/>
        <w:lang w:val="tr-TR" w:eastAsia="en-US" w:bidi="ar-SA"/>
      </w:rPr>
    </w:lvl>
    <w:lvl w:ilvl="1">
      <w:start w:val="1"/>
      <w:numFmt w:val="decimal"/>
      <w:lvlText w:val="%1.%2."/>
      <w:lvlJc w:val="left"/>
      <w:pPr>
        <w:ind w:left="1037" w:hanging="452"/>
      </w:pPr>
      <w:rPr>
        <w:rFonts w:ascii="Cambria" w:eastAsia="Cambria" w:hAnsi="Cambria" w:cs="Cambria" w:hint="default"/>
        <w:b/>
        <w:bCs/>
        <w:spacing w:val="-3"/>
        <w:w w:val="100"/>
        <w:sz w:val="24"/>
        <w:szCs w:val="24"/>
        <w:lang w:val="tr-TR" w:eastAsia="en-US" w:bidi="ar-SA"/>
      </w:rPr>
    </w:lvl>
    <w:lvl w:ilvl="2">
      <w:start w:val="1"/>
      <w:numFmt w:val="decimal"/>
      <w:lvlText w:val="%1.%2.%3."/>
      <w:lvlJc w:val="left"/>
      <w:pPr>
        <w:ind w:left="1239" w:hanging="654"/>
      </w:pPr>
      <w:rPr>
        <w:rFonts w:ascii="Cambria" w:eastAsia="Cambria" w:hAnsi="Cambria" w:cs="Cambria" w:hint="default"/>
        <w:b/>
        <w:bCs/>
        <w:spacing w:val="-3"/>
        <w:w w:val="100"/>
        <w:sz w:val="24"/>
        <w:szCs w:val="24"/>
        <w:lang w:val="tr-TR" w:eastAsia="en-US" w:bidi="ar-SA"/>
      </w:rPr>
    </w:lvl>
    <w:lvl w:ilvl="3">
      <w:start w:val="1"/>
      <w:numFmt w:val="decimal"/>
      <w:lvlText w:val="%1.%2.%3.%4."/>
      <w:lvlJc w:val="left"/>
      <w:pPr>
        <w:ind w:left="1429" w:hanging="844"/>
      </w:pPr>
      <w:rPr>
        <w:rFonts w:ascii="Cambria" w:eastAsia="Cambria" w:hAnsi="Cambria" w:cs="Cambria" w:hint="default"/>
        <w:b/>
        <w:bCs/>
        <w:spacing w:val="-3"/>
        <w:w w:val="100"/>
        <w:sz w:val="24"/>
        <w:szCs w:val="24"/>
        <w:lang w:val="tr-TR" w:eastAsia="en-US" w:bidi="ar-SA"/>
      </w:rPr>
    </w:lvl>
    <w:lvl w:ilvl="4">
      <w:numFmt w:val="bullet"/>
      <w:lvlText w:val="•"/>
      <w:lvlJc w:val="left"/>
      <w:pPr>
        <w:ind w:left="1420" w:hanging="844"/>
      </w:pPr>
      <w:rPr>
        <w:lang w:val="tr-TR" w:eastAsia="en-US" w:bidi="ar-SA"/>
      </w:rPr>
    </w:lvl>
    <w:lvl w:ilvl="5">
      <w:numFmt w:val="bullet"/>
      <w:lvlText w:val="•"/>
      <w:lvlJc w:val="left"/>
      <w:pPr>
        <w:ind w:left="1440" w:hanging="844"/>
      </w:pPr>
      <w:rPr>
        <w:lang w:val="tr-TR" w:eastAsia="en-US" w:bidi="ar-SA"/>
      </w:rPr>
    </w:lvl>
    <w:lvl w:ilvl="6">
      <w:numFmt w:val="bullet"/>
      <w:lvlText w:val="•"/>
      <w:lvlJc w:val="left"/>
      <w:pPr>
        <w:ind w:left="2984" w:hanging="844"/>
      </w:pPr>
      <w:rPr>
        <w:lang w:val="tr-TR" w:eastAsia="en-US" w:bidi="ar-SA"/>
      </w:rPr>
    </w:lvl>
    <w:lvl w:ilvl="7">
      <w:numFmt w:val="bullet"/>
      <w:lvlText w:val="•"/>
      <w:lvlJc w:val="left"/>
      <w:pPr>
        <w:ind w:left="4529" w:hanging="844"/>
      </w:pPr>
      <w:rPr>
        <w:lang w:val="tr-TR" w:eastAsia="en-US" w:bidi="ar-SA"/>
      </w:rPr>
    </w:lvl>
    <w:lvl w:ilvl="8">
      <w:numFmt w:val="bullet"/>
      <w:lvlText w:val="•"/>
      <w:lvlJc w:val="left"/>
      <w:pPr>
        <w:ind w:left="6074" w:hanging="844"/>
      </w:pPr>
      <w:rPr>
        <w:lang w:val="tr-TR" w:eastAsia="en-US" w:bidi="ar-SA"/>
      </w:rPr>
    </w:lvl>
  </w:abstractNum>
  <w:abstractNum w:abstractNumId="10">
    <w:nsid w:val="54755F73"/>
    <w:multiLevelType w:val="hybridMultilevel"/>
    <w:tmpl w:val="E74020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69603F6"/>
    <w:multiLevelType w:val="multilevel"/>
    <w:tmpl w:val="E3FE2DA4"/>
    <w:lvl w:ilvl="0">
      <w:start w:val="2"/>
      <w:numFmt w:val="decimal"/>
      <w:lvlText w:val="%1"/>
      <w:lvlJc w:val="left"/>
      <w:pPr>
        <w:ind w:left="1037" w:hanging="451"/>
      </w:pPr>
      <w:rPr>
        <w:lang w:val="tr-TR" w:eastAsia="en-US" w:bidi="ar-SA"/>
      </w:rPr>
    </w:lvl>
    <w:lvl w:ilvl="1">
      <w:start w:val="6"/>
      <w:numFmt w:val="decimal"/>
      <w:lvlText w:val="%1.%2."/>
      <w:lvlJc w:val="left"/>
      <w:pPr>
        <w:ind w:left="1037" w:hanging="451"/>
      </w:pPr>
      <w:rPr>
        <w:rFonts w:ascii="Cambria" w:eastAsia="Cambria" w:hAnsi="Cambria" w:cs="Cambria" w:hint="default"/>
        <w:b/>
        <w:bCs/>
        <w:spacing w:val="-3"/>
        <w:w w:val="100"/>
        <w:sz w:val="24"/>
        <w:szCs w:val="24"/>
        <w:lang w:val="tr-TR" w:eastAsia="en-US" w:bidi="ar-SA"/>
      </w:rPr>
    </w:lvl>
    <w:lvl w:ilvl="2">
      <w:numFmt w:val="bullet"/>
      <w:lvlText w:val="•"/>
      <w:lvlJc w:val="left"/>
      <w:pPr>
        <w:ind w:left="2664" w:hanging="451"/>
      </w:pPr>
      <w:rPr>
        <w:lang w:val="tr-TR" w:eastAsia="en-US" w:bidi="ar-SA"/>
      </w:rPr>
    </w:lvl>
    <w:lvl w:ilvl="3">
      <w:numFmt w:val="bullet"/>
      <w:lvlText w:val="•"/>
      <w:lvlJc w:val="left"/>
      <w:pPr>
        <w:ind w:left="3477" w:hanging="451"/>
      </w:pPr>
      <w:rPr>
        <w:lang w:val="tr-TR" w:eastAsia="en-US" w:bidi="ar-SA"/>
      </w:rPr>
    </w:lvl>
    <w:lvl w:ilvl="4">
      <w:numFmt w:val="bullet"/>
      <w:lvlText w:val="•"/>
      <w:lvlJc w:val="left"/>
      <w:pPr>
        <w:ind w:left="4289" w:hanging="451"/>
      </w:pPr>
      <w:rPr>
        <w:lang w:val="tr-TR" w:eastAsia="en-US" w:bidi="ar-SA"/>
      </w:rPr>
    </w:lvl>
    <w:lvl w:ilvl="5">
      <w:numFmt w:val="bullet"/>
      <w:lvlText w:val="•"/>
      <w:lvlJc w:val="left"/>
      <w:pPr>
        <w:ind w:left="5102" w:hanging="451"/>
      </w:pPr>
      <w:rPr>
        <w:lang w:val="tr-TR" w:eastAsia="en-US" w:bidi="ar-SA"/>
      </w:rPr>
    </w:lvl>
    <w:lvl w:ilvl="6">
      <w:numFmt w:val="bullet"/>
      <w:lvlText w:val="•"/>
      <w:lvlJc w:val="left"/>
      <w:pPr>
        <w:ind w:left="5914" w:hanging="451"/>
      </w:pPr>
      <w:rPr>
        <w:lang w:val="tr-TR" w:eastAsia="en-US" w:bidi="ar-SA"/>
      </w:rPr>
    </w:lvl>
    <w:lvl w:ilvl="7">
      <w:numFmt w:val="bullet"/>
      <w:lvlText w:val="•"/>
      <w:lvlJc w:val="left"/>
      <w:pPr>
        <w:ind w:left="6726" w:hanging="451"/>
      </w:pPr>
      <w:rPr>
        <w:lang w:val="tr-TR" w:eastAsia="en-US" w:bidi="ar-SA"/>
      </w:rPr>
    </w:lvl>
    <w:lvl w:ilvl="8">
      <w:numFmt w:val="bullet"/>
      <w:lvlText w:val="•"/>
      <w:lvlJc w:val="left"/>
      <w:pPr>
        <w:ind w:left="7539" w:hanging="451"/>
      </w:pPr>
      <w:rPr>
        <w:lang w:val="tr-TR" w:eastAsia="en-US" w:bidi="ar-SA"/>
      </w:rPr>
    </w:lvl>
  </w:abstractNum>
  <w:abstractNum w:abstractNumId="12">
    <w:nsid w:val="5AB62EF6"/>
    <w:multiLevelType w:val="hybridMultilevel"/>
    <w:tmpl w:val="C78824D2"/>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F53378E"/>
    <w:multiLevelType w:val="hybridMultilevel"/>
    <w:tmpl w:val="111810F8"/>
    <w:lvl w:ilvl="0" w:tplc="404E4B58">
      <w:start w:val="1"/>
      <w:numFmt w:val="decimal"/>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6B866D9"/>
    <w:multiLevelType w:val="multilevel"/>
    <w:tmpl w:val="A806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E51F90"/>
    <w:multiLevelType w:val="hybridMultilevel"/>
    <w:tmpl w:val="973C5F0E"/>
    <w:lvl w:ilvl="0" w:tplc="07E645F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32639FE"/>
    <w:multiLevelType w:val="hybridMultilevel"/>
    <w:tmpl w:val="61A435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8D83CAB"/>
    <w:multiLevelType w:val="hybridMultilevel"/>
    <w:tmpl w:val="25A220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3"/>
  </w:num>
  <w:num w:numId="5">
    <w:abstractNumId w:val="12"/>
  </w:num>
  <w:num w:numId="6">
    <w:abstractNumId w:val="2"/>
  </w:num>
  <w:num w:numId="7">
    <w:abstractNumId w:val="5"/>
  </w:num>
  <w:num w:numId="8">
    <w:abstractNumId w:val="13"/>
  </w:num>
  <w:num w:numId="9">
    <w:abstractNumId w:val="15"/>
  </w:num>
  <w:num w:numId="10">
    <w:abstractNumId w:val="4"/>
  </w:num>
  <w:num w:numId="11">
    <w:abstractNumId w:val="17"/>
  </w:num>
  <w:num w:numId="12">
    <w:abstractNumId w:val="0"/>
  </w:num>
  <w:num w:numId="13">
    <w:abstractNumId w:val="10"/>
  </w:num>
  <w:num w:numId="14">
    <w:abstractNumId w:val="16"/>
  </w:num>
  <w:num w:numId="15">
    <w:abstractNumId w:val="1"/>
  </w:num>
  <w:num w:numId="16">
    <w:abstractNumId w:val="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7">
    <w:abstractNumId w:val="11"/>
    <w:lvlOverride w:ilvl="0">
      <w:startOverride w:val="2"/>
    </w:lvlOverride>
    <w:lvlOverride w:ilvl="1">
      <w:startOverride w:val="6"/>
    </w:lvlOverride>
    <w:lvlOverride w:ilvl="2"/>
    <w:lvlOverride w:ilvl="3"/>
    <w:lvlOverride w:ilvl="4"/>
    <w:lvlOverride w:ilvl="5"/>
    <w:lvlOverride w:ilvl="6"/>
    <w:lvlOverride w:ilvl="7"/>
    <w:lvlOverride w:ilv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C1"/>
    <w:rsid w:val="00000B0C"/>
    <w:rsid w:val="00000B9F"/>
    <w:rsid w:val="000025BE"/>
    <w:rsid w:val="000026A9"/>
    <w:rsid w:val="000028F6"/>
    <w:rsid w:val="0000423C"/>
    <w:rsid w:val="00006B37"/>
    <w:rsid w:val="0001235E"/>
    <w:rsid w:val="000136B4"/>
    <w:rsid w:val="00020994"/>
    <w:rsid w:val="00031269"/>
    <w:rsid w:val="00032E0E"/>
    <w:rsid w:val="0003371E"/>
    <w:rsid w:val="00033B1A"/>
    <w:rsid w:val="000343E4"/>
    <w:rsid w:val="00041144"/>
    <w:rsid w:val="00042EA4"/>
    <w:rsid w:val="000469DD"/>
    <w:rsid w:val="00046DC0"/>
    <w:rsid w:val="00047EC5"/>
    <w:rsid w:val="00051AD6"/>
    <w:rsid w:val="000535ED"/>
    <w:rsid w:val="00063554"/>
    <w:rsid w:val="0006778A"/>
    <w:rsid w:val="00070692"/>
    <w:rsid w:val="00072471"/>
    <w:rsid w:val="00072722"/>
    <w:rsid w:val="000737D1"/>
    <w:rsid w:val="00076788"/>
    <w:rsid w:val="00076843"/>
    <w:rsid w:val="00077406"/>
    <w:rsid w:val="00081B5A"/>
    <w:rsid w:val="00081C87"/>
    <w:rsid w:val="000840C4"/>
    <w:rsid w:val="000858F2"/>
    <w:rsid w:val="0008787A"/>
    <w:rsid w:val="00091304"/>
    <w:rsid w:val="00091EC1"/>
    <w:rsid w:val="000930ED"/>
    <w:rsid w:val="000938E5"/>
    <w:rsid w:val="000958EB"/>
    <w:rsid w:val="00095E62"/>
    <w:rsid w:val="000A0B86"/>
    <w:rsid w:val="000A2D88"/>
    <w:rsid w:val="000A3D4B"/>
    <w:rsid w:val="000A5426"/>
    <w:rsid w:val="000B11D3"/>
    <w:rsid w:val="000B291E"/>
    <w:rsid w:val="000B71CD"/>
    <w:rsid w:val="000B7263"/>
    <w:rsid w:val="000C02C3"/>
    <w:rsid w:val="000C13E5"/>
    <w:rsid w:val="000C3E12"/>
    <w:rsid w:val="000C5A1A"/>
    <w:rsid w:val="000D192B"/>
    <w:rsid w:val="000D52B2"/>
    <w:rsid w:val="000E4372"/>
    <w:rsid w:val="000F486A"/>
    <w:rsid w:val="000F66BE"/>
    <w:rsid w:val="0010383E"/>
    <w:rsid w:val="00103A46"/>
    <w:rsid w:val="0010614F"/>
    <w:rsid w:val="001077AF"/>
    <w:rsid w:val="00121046"/>
    <w:rsid w:val="00122BCA"/>
    <w:rsid w:val="001251C0"/>
    <w:rsid w:val="00127013"/>
    <w:rsid w:val="00130F7C"/>
    <w:rsid w:val="0013453B"/>
    <w:rsid w:val="001427B7"/>
    <w:rsid w:val="00150D33"/>
    <w:rsid w:val="001524D4"/>
    <w:rsid w:val="00161D16"/>
    <w:rsid w:val="001727F3"/>
    <w:rsid w:val="00172DFC"/>
    <w:rsid w:val="00181471"/>
    <w:rsid w:val="00186D51"/>
    <w:rsid w:val="00192AC4"/>
    <w:rsid w:val="001A0FF9"/>
    <w:rsid w:val="001A440E"/>
    <w:rsid w:val="001B4264"/>
    <w:rsid w:val="001B439E"/>
    <w:rsid w:val="001B4714"/>
    <w:rsid w:val="001B6355"/>
    <w:rsid w:val="001C1764"/>
    <w:rsid w:val="001C1963"/>
    <w:rsid w:val="001C5E49"/>
    <w:rsid w:val="001C6DE9"/>
    <w:rsid w:val="001D2019"/>
    <w:rsid w:val="001D27C0"/>
    <w:rsid w:val="001D3884"/>
    <w:rsid w:val="001D4AA6"/>
    <w:rsid w:val="001D735B"/>
    <w:rsid w:val="001E0DDB"/>
    <w:rsid w:val="001E1BE0"/>
    <w:rsid w:val="001E228F"/>
    <w:rsid w:val="001E3617"/>
    <w:rsid w:val="001E7267"/>
    <w:rsid w:val="001F3772"/>
    <w:rsid w:val="001F3A38"/>
    <w:rsid w:val="002023C4"/>
    <w:rsid w:val="002060B0"/>
    <w:rsid w:val="00206E9A"/>
    <w:rsid w:val="00210914"/>
    <w:rsid w:val="00215AA2"/>
    <w:rsid w:val="00220B59"/>
    <w:rsid w:val="00221C77"/>
    <w:rsid w:val="00222A5B"/>
    <w:rsid w:val="00222A78"/>
    <w:rsid w:val="002255BA"/>
    <w:rsid w:val="00231930"/>
    <w:rsid w:val="0023536A"/>
    <w:rsid w:val="00236C82"/>
    <w:rsid w:val="00244928"/>
    <w:rsid w:val="00246BB8"/>
    <w:rsid w:val="00247030"/>
    <w:rsid w:val="0024722C"/>
    <w:rsid w:val="002478B2"/>
    <w:rsid w:val="002515AA"/>
    <w:rsid w:val="00252AD8"/>
    <w:rsid w:val="0026082D"/>
    <w:rsid w:val="00262638"/>
    <w:rsid w:val="00270E9F"/>
    <w:rsid w:val="002763C0"/>
    <w:rsid w:val="0027766C"/>
    <w:rsid w:val="00280553"/>
    <w:rsid w:val="002916FF"/>
    <w:rsid w:val="00291A79"/>
    <w:rsid w:val="0029225C"/>
    <w:rsid w:val="00292862"/>
    <w:rsid w:val="00292DB3"/>
    <w:rsid w:val="0029612A"/>
    <w:rsid w:val="00296BFA"/>
    <w:rsid w:val="0029715F"/>
    <w:rsid w:val="002A125E"/>
    <w:rsid w:val="002A435B"/>
    <w:rsid w:val="002B196E"/>
    <w:rsid w:val="002B285C"/>
    <w:rsid w:val="002B419B"/>
    <w:rsid w:val="002B78BB"/>
    <w:rsid w:val="002C0362"/>
    <w:rsid w:val="002C3680"/>
    <w:rsid w:val="002C37E7"/>
    <w:rsid w:val="002C4B2F"/>
    <w:rsid w:val="002C53CB"/>
    <w:rsid w:val="002C72C1"/>
    <w:rsid w:val="002D1A12"/>
    <w:rsid w:val="002D29AA"/>
    <w:rsid w:val="002E135C"/>
    <w:rsid w:val="002E5020"/>
    <w:rsid w:val="002E562B"/>
    <w:rsid w:val="002E6821"/>
    <w:rsid w:val="002E6CC7"/>
    <w:rsid w:val="002F4B99"/>
    <w:rsid w:val="002F520D"/>
    <w:rsid w:val="002F61E0"/>
    <w:rsid w:val="003022AB"/>
    <w:rsid w:val="00303782"/>
    <w:rsid w:val="003137DE"/>
    <w:rsid w:val="003145EB"/>
    <w:rsid w:val="003170F4"/>
    <w:rsid w:val="0032697F"/>
    <w:rsid w:val="0033003D"/>
    <w:rsid w:val="003313BC"/>
    <w:rsid w:val="0033380B"/>
    <w:rsid w:val="00335B72"/>
    <w:rsid w:val="003364C7"/>
    <w:rsid w:val="00337170"/>
    <w:rsid w:val="00340092"/>
    <w:rsid w:val="0034146A"/>
    <w:rsid w:val="00341FF6"/>
    <w:rsid w:val="00344501"/>
    <w:rsid w:val="00345375"/>
    <w:rsid w:val="003475C9"/>
    <w:rsid w:val="00347EAF"/>
    <w:rsid w:val="00350D45"/>
    <w:rsid w:val="00356B1E"/>
    <w:rsid w:val="00376619"/>
    <w:rsid w:val="00376927"/>
    <w:rsid w:val="00377633"/>
    <w:rsid w:val="003855BA"/>
    <w:rsid w:val="003918AB"/>
    <w:rsid w:val="00391FBC"/>
    <w:rsid w:val="003943BD"/>
    <w:rsid w:val="00394A7B"/>
    <w:rsid w:val="003961EB"/>
    <w:rsid w:val="0039713C"/>
    <w:rsid w:val="003A0E69"/>
    <w:rsid w:val="003A17F9"/>
    <w:rsid w:val="003A1B33"/>
    <w:rsid w:val="003A2995"/>
    <w:rsid w:val="003A4420"/>
    <w:rsid w:val="003A4802"/>
    <w:rsid w:val="003B0EDD"/>
    <w:rsid w:val="003B28DB"/>
    <w:rsid w:val="003B3701"/>
    <w:rsid w:val="003B3AAE"/>
    <w:rsid w:val="003B7F9F"/>
    <w:rsid w:val="003C18D0"/>
    <w:rsid w:val="003C4682"/>
    <w:rsid w:val="003C74CC"/>
    <w:rsid w:val="003C79C4"/>
    <w:rsid w:val="003D2E7B"/>
    <w:rsid w:val="003D4541"/>
    <w:rsid w:val="003D63D7"/>
    <w:rsid w:val="003D6505"/>
    <w:rsid w:val="003D72D6"/>
    <w:rsid w:val="003E5C30"/>
    <w:rsid w:val="003E7802"/>
    <w:rsid w:val="003F065A"/>
    <w:rsid w:val="003F1BD6"/>
    <w:rsid w:val="003F2557"/>
    <w:rsid w:val="003F5407"/>
    <w:rsid w:val="003F72E0"/>
    <w:rsid w:val="003F770B"/>
    <w:rsid w:val="0040526D"/>
    <w:rsid w:val="004052BB"/>
    <w:rsid w:val="00405C00"/>
    <w:rsid w:val="00412226"/>
    <w:rsid w:val="004140FB"/>
    <w:rsid w:val="0041475A"/>
    <w:rsid w:val="00422CE4"/>
    <w:rsid w:val="00423FB3"/>
    <w:rsid w:val="00424553"/>
    <w:rsid w:val="004268A9"/>
    <w:rsid w:val="00436F2F"/>
    <w:rsid w:val="004438A5"/>
    <w:rsid w:val="004455FD"/>
    <w:rsid w:val="004474B3"/>
    <w:rsid w:val="004543DB"/>
    <w:rsid w:val="00454431"/>
    <w:rsid w:val="00454C2F"/>
    <w:rsid w:val="004629C3"/>
    <w:rsid w:val="00462A73"/>
    <w:rsid w:val="004658F5"/>
    <w:rsid w:val="00465C95"/>
    <w:rsid w:val="004701A5"/>
    <w:rsid w:val="004712F2"/>
    <w:rsid w:val="00471416"/>
    <w:rsid w:val="0048155B"/>
    <w:rsid w:val="0048415B"/>
    <w:rsid w:val="004861DB"/>
    <w:rsid w:val="004916B3"/>
    <w:rsid w:val="00496508"/>
    <w:rsid w:val="004A0992"/>
    <w:rsid w:val="004A0C0E"/>
    <w:rsid w:val="004A0D50"/>
    <w:rsid w:val="004A4042"/>
    <w:rsid w:val="004A49DD"/>
    <w:rsid w:val="004B027A"/>
    <w:rsid w:val="004B3132"/>
    <w:rsid w:val="004B6F0C"/>
    <w:rsid w:val="004B6F8B"/>
    <w:rsid w:val="004B71C7"/>
    <w:rsid w:val="004C3DC4"/>
    <w:rsid w:val="004C5823"/>
    <w:rsid w:val="004D2423"/>
    <w:rsid w:val="004D2E40"/>
    <w:rsid w:val="004D3353"/>
    <w:rsid w:val="004E653A"/>
    <w:rsid w:val="004E69DC"/>
    <w:rsid w:val="004E6AB4"/>
    <w:rsid w:val="004F5EBC"/>
    <w:rsid w:val="004F693C"/>
    <w:rsid w:val="004F6CC2"/>
    <w:rsid w:val="005042B9"/>
    <w:rsid w:val="005073E3"/>
    <w:rsid w:val="00513B2A"/>
    <w:rsid w:val="00515CFA"/>
    <w:rsid w:val="0052040A"/>
    <w:rsid w:val="0052397D"/>
    <w:rsid w:val="00524DA5"/>
    <w:rsid w:val="00526844"/>
    <w:rsid w:val="005321FD"/>
    <w:rsid w:val="0053322C"/>
    <w:rsid w:val="0054290E"/>
    <w:rsid w:val="0054447C"/>
    <w:rsid w:val="005445BD"/>
    <w:rsid w:val="00545208"/>
    <w:rsid w:val="00546388"/>
    <w:rsid w:val="00547328"/>
    <w:rsid w:val="005513A0"/>
    <w:rsid w:val="005521DB"/>
    <w:rsid w:val="005540AB"/>
    <w:rsid w:val="0055587C"/>
    <w:rsid w:val="00567010"/>
    <w:rsid w:val="00574BC1"/>
    <w:rsid w:val="00575849"/>
    <w:rsid w:val="00577489"/>
    <w:rsid w:val="00580076"/>
    <w:rsid w:val="00581EEA"/>
    <w:rsid w:val="00585A91"/>
    <w:rsid w:val="00586576"/>
    <w:rsid w:val="00590113"/>
    <w:rsid w:val="00590C5D"/>
    <w:rsid w:val="00595DD2"/>
    <w:rsid w:val="00597E7B"/>
    <w:rsid w:val="005A188A"/>
    <w:rsid w:val="005A78DE"/>
    <w:rsid w:val="005B0C94"/>
    <w:rsid w:val="005B11E0"/>
    <w:rsid w:val="005B4B72"/>
    <w:rsid w:val="005B4FFB"/>
    <w:rsid w:val="005C3033"/>
    <w:rsid w:val="005C7F70"/>
    <w:rsid w:val="005D4954"/>
    <w:rsid w:val="005D76F7"/>
    <w:rsid w:val="005E0337"/>
    <w:rsid w:val="005E0783"/>
    <w:rsid w:val="005E0A9E"/>
    <w:rsid w:val="005E0B21"/>
    <w:rsid w:val="005E2454"/>
    <w:rsid w:val="005E3967"/>
    <w:rsid w:val="005E5491"/>
    <w:rsid w:val="005F0E93"/>
    <w:rsid w:val="006008BD"/>
    <w:rsid w:val="00602B57"/>
    <w:rsid w:val="006039A3"/>
    <w:rsid w:val="00607A33"/>
    <w:rsid w:val="00612E21"/>
    <w:rsid w:val="00617216"/>
    <w:rsid w:val="00621D5E"/>
    <w:rsid w:val="006232F1"/>
    <w:rsid w:val="006240AC"/>
    <w:rsid w:val="00626C48"/>
    <w:rsid w:val="006278DC"/>
    <w:rsid w:val="006300A3"/>
    <w:rsid w:val="00632311"/>
    <w:rsid w:val="006350F9"/>
    <w:rsid w:val="00637FEF"/>
    <w:rsid w:val="00644872"/>
    <w:rsid w:val="00644F3B"/>
    <w:rsid w:val="00645619"/>
    <w:rsid w:val="00645979"/>
    <w:rsid w:val="00646EA8"/>
    <w:rsid w:val="006513E1"/>
    <w:rsid w:val="00651845"/>
    <w:rsid w:val="00654AEA"/>
    <w:rsid w:val="00654D6C"/>
    <w:rsid w:val="00657152"/>
    <w:rsid w:val="00657A78"/>
    <w:rsid w:val="00666887"/>
    <w:rsid w:val="00667489"/>
    <w:rsid w:val="00670A8A"/>
    <w:rsid w:val="00674EDD"/>
    <w:rsid w:val="006779A5"/>
    <w:rsid w:val="006813DB"/>
    <w:rsid w:val="00684004"/>
    <w:rsid w:val="00687CDF"/>
    <w:rsid w:val="00691C6D"/>
    <w:rsid w:val="0069669A"/>
    <w:rsid w:val="006A136B"/>
    <w:rsid w:val="006A707F"/>
    <w:rsid w:val="006B37BF"/>
    <w:rsid w:val="006C1107"/>
    <w:rsid w:val="006C2091"/>
    <w:rsid w:val="006C2E8F"/>
    <w:rsid w:val="006C5224"/>
    <w:rsid w:val="006D371E"/>
    <w:rsid w:val="006E624F"/>
    <w:rsid w:val="006F1BCB"/>
    <w:rsid w:val="006F4608"/>
    <w:rsid w:val="007074EA"/>
    <w:rsid w:val="00714070"/>
    <w:rsid w:val="00714D50"/>
    <w:rsid w:val="007162AE"/>
    <w:rsid w:val="007213BE"/>
    <w:rsid w:val="00724B61"/>
    <w:rsid w:val="00727419"/>
    <w:rsid w:val="00734A17"/>
    <w:rsid w:val="00734FEC"/>
    <w:rsid w:val="00737D69"/>
    <w:rsid w:val="00740931"/>
    <w:rsid w:val="007417EF"/>
    <w:rsid w:val="00742D8F"/>
    <w:rsid w:val="007519F9"/>
    <w:rsid w:val="00762953"/>
    <w:rsid w:val="00764536"/>
    <w:rsid w:val="0076715F"/>
    <w:rsid w:val="00775262"/>
    <w:rsid w:val="00776A6C"/>
    <w:rsid w:val="00777703"/>
    <w:rsid w:val="007802AA"/>
    <w:rsid w:val="00781EDF"/>
    <w:rsid w:val="00787B1B"/>
    <w:rsid w:val="007921B6"/>
    <w:rsid w:val="00795585"/>
    <w:rsid w:val="007961D7"/>
    <w:rsid w:val="00796AF2"/>
    <w:rsid w:val="00797C2A"/>
    <w:rsid w:val="007A2098"/>
    <w:rsid w:val="007B5C9D"/>
    <w:rsid w:val="007B60B3"/>
    <w:rsid w:val="007C12E0"/>
    <w:rsid w:val="007C2B69"/>
    <w:rsid w:val="007C6450"/>
    <w:rsid w:val="007C7C6E"/>
    <w:rsid w:val="007D15A5"/>
    <w:rsid w:val="007D1EFC"/>
    <w:rsid w:val="007D388A"/>
    <w:rsid w:val="007D3FD9"/>
    <w:rsid w:val="007D602B"/>
    <w:rsid w:val="007E51BF"/>
    <w:rsid w:val="007F066D"/>
    <w:rsid w:val="007F26E5"/>
    <w:rsid w:val="007F4866"/>
    <w:rsid w:val="00801894"/>
    <w:rsid w:val="00803F50"/>
    <w:rsid w:val="00807755"/>
    <w:rsid w:val="00810145"/>
    <w:rsid w:val="008106EC"/>
    <w:rsid w:val="00811C99"/>
    <w:rsid w:val="00812069"/>
    <w:rsid w:val="00821A54"/>
    <w:rsid w:val="00823919"/>
    <w:rsid w:val="00824C05"/>
    <w:rsid w:val="008250D0"/>
    <w:rsid w:val="0083193B"/>
    <w:rsid w:val="00832E12"/>
    <w:rsid w:val="00836197"/>
    <w:rsid w:val="00843873"/>
    <w:rsid w:val="00844ED9"/>
    <w:rsid w:val="00847058"/>
    <w:rsid w:val="00853838"/>
    <w:rsid w:val="00853BD0"/>
    <w:rsid w:val="00853DC0"/>
    <w:rsid w:val="008611DB"/>
    <w:rsid w:val="00870580"/>
    <w:rsid w:val="00880572"/>
    <w:rsid w:val="00881F7F"/>
    <w:rsid w:val="00886C11"/>
    <w:rsid w:val="00886CD1"/>
    <w:rsid w:val="00890046"/>
    <w:rsid w:val="008905AE"/>
    <w:rsid w:val="008912E7"/>
    <w:rsid w:val="008A608F"/>
    <w:rsid w:val="008B0F95"/>
    <w:rsid w:val="008B1A26"/>
    <w:rsid w:val="008B4515"/>
    <w:rsid w:val="008C2346"/>
    <w:rsid w:val="008D0F04"/>
    <w:rsid w:val="008D0FD3"/>
    <w:rsid w:val="008D407E"/>
    <w:rsid w:val="008D45F4"/>
    <w:rsid w:val="008D53C3"/>
    <w:rsid w:val="008D627B"/>
    <w:rsid w:val="008E6B46"/>
    <w:rsid w:val="008F081B"/>
    <w:rsid w:val="008F0BA7"/>
    <w:rsid w:val="008F2031"/>
    <w:rsid w:val="008F2042"/>
    <w:rsid w:val="008F4EBB"/>
    <w:rsid w:val="009054C4"/>
    <w:rsid w:val="0091275A"/>
    <w:rsid w:val="00912B5A"/>
    <w:rsid w:val="009146B5"/>
    <w:rsid w:val="00917419"/>
    <w:rsid w:val="009176F1"/>
    <w:rsid w:val="00921FC7"/>
    <w:rsid w:val="00924AB8"/>
    <w:rsid w:val="00926F8F"/>
    <w:rsid w:val="00927375"/>
    <w:rsid w:val="0093306C"/>
    <w:rsid w:val="009333C4"/>
    <w:rsid w:val="00940D46"/>
    <w:rsid w:val="00951ADC"/>
    <w:rsid w:val="00956AD4"/>
    <w:rsid w:val="0095773E"/>
    <w:rsid w:val="00962683"/>
    <w:rsid w:val="00963350"/>
    <w:rsid w:val="009643EA"/>
    <w:rsid w:val="009659F2"/>
    <w:rsid w:val="00966717"/>
    <w:rsid w:val="009748C8"/>
    <w:rsid w:val="00977719"/>
    <w:rsid w:val="0098505B"/>
    <w:rsid w:val="00985BAD"/>
    <w:rsid w:val="0098692A"/>
    <w:rsid w:val="0098776B"/>
    <w:rsid w:val="00992396"/>
    <w:rsid w:val="0099590F"/>
    <w:rsid w:val="009A225E"/>
    <w:rsid w:val="009A5E9E"/>
    <w:rsid w:val="009A61A8"/>
    <w:rsid w:val="009B1903"/>
    <w:rsid w:val="009B22C8"/>
    <w:rsid w:val="009B30DB"/>
    <w:rsid w:val="009B3520"/>
    <w:rsid w:val="009B4024"/>
    <w:rsid w:val="009B6A6A"/>
    <w:rsid w:val="009B709D"/>
    <w:rsid w:val="009C0924"/>
    <w:rsid w:val="009C1B24"/>
    <w:rsid w:val="009D72D6"/>
    <w:rsid w:val="009E0AE7"/>
    <w:rsid w:val="009E47D0"/>
    <w:rsid w:val="009F3F69"/>
    <w:rsid w:val="009F5AEE"/>
    <w:rsid w:val="009F6CE6"/>
    <w:rsid w:val="00A00763"/>
    <w:rsid w:val="00A035CF"/>
    <w:rsid w:val="00A04459"/>
    <w:rsid w:val="00A05196"/>
    <w:rsid w:val="00A13006"/>
    <w:rsid w:val="00A139E8"/>
    <w:rsid w:val="00A169B7"/>
    <w:rsid w:val="00A17B36"/>
    <w:rsid w:val="00A2378D"/>
    <w:rsid w:val="00A2486F"/>
    <w:rsid w:val="00A271A3"/>
    <w:rsid w:val="00A310E6"/>
    <w:rsid w:val="00A319E4"/>
    <w:rsid w:val="00A31A23"/>
    <w:rsid w:val="00A3375B"/>
    <w:rsid w:val="00A4236E"/>
    <w:rsid w:val="00A43FCC"/>
    <w:rsid w:val="00A44772"/>
    <w:rsid w:val="00A45560"/>
    <w:rsid w:val="00A54E3F"/>
    <w:rsid w:val="00A639A6"/>
    <w:rsid w:val="00A64F43"/>
    <w:rsid w:val="00A66AEA"/>
    <w:rsid w:val="00A75441"/>
    <w:rsid w:val="00A75EF9"/>
    <w:rsid w:val="00A87E8E"/>
    <w:rsid w:val="00A928E5"/>
    <w:rsid w:val="00A94F95"/>
    <w:rsid w:val="00A9619A"/>
    <w:rsid w:val="00AA29CF"/>
    <w:rsid w:val="00AA59FB"/>
    <w:rsid w:val="00AA60A6"/>
    <w:rsid w:val="00AA72FF"/>
    <w:rsid w:val="00AB62EE"/>
    <w:rsid w:val="00AC3692"/>
    <w:rsid w:val="00AC3DCF"/>
    <w:rsid w:val="00AC5343"/>
    <w:rsid w:val="00AC7540"/>
    <w:rsid w:val="00AC7AC2"/>
    <w:rsid w:val="00AD0B8A"/>
    <w:rsid w:val="00AD2D52"/>
    <w:rsid w:val="00AD6815"/>
    <w:rsid w:val="00AD6C7D"/>
    <w:rsid w:val="00AD795C"/>
    <w:rsid w:val="00AE0BA7"/>
    <w:rsid w:val="00AE2025"/>
    <w:rsid w:val="00AE371B"/>
    <w:rsid w:val="00AE3FB4"/>
    <w:rsid w:val="00AE67E7"/>
    <w:rsid w:val="00AF101D"/>
    <w:rsid w:val="00AF1A92"/>
    <w:rsid w:val="00AF1B06"/>
    <w:rsid w:val="00AF6B9C"/>
    <w:rsid w:val="00B05667"/>
    <w:rsid w:val="00B07AD7"/>
    <w:rsid w:val="00B132BF"/>
    <w:rsid w:val="00B20FE4"/>
    <w:rsid w:val="00B24AC6"/>
    <w:rsid w:val="00B25A5D"/>
    <w:rsid w:val="00B27B10"/>
    <w:rsid w:val="00B30980"/>
    <w:rsid w:val="00B3106F"/>
    <w:rsid w:val="00B34B5D"/>
    <w:rsid w:val="00B374CE"/>
    <w:rsid w:val="00B40261"/>
    <w:rsid w:val="00B403D9"/>
    <w:rsid w:val="00B41A41"/>
    <w:rsid w:val="00B41F4D"/>
    <w:rsid w:val="00B432FE"/>
    <w:rsid w:val="00B4353F"/>
    <w:rsid w:val="00B43C43"/>
    <w:rsid w:val="00B44555"/>
    <w:rsid w:val="00B44EF9"/>
    <w:rsid w:val="00B45BD7"/>
    <w:rsid w:val="00B46056"/>
    <w:rsid w:val="00B4684A"/>
    <w:rsid w:val="00B46EA4"/>
    <w:rsid w:val="00B537B1"/>
    <w:rsid w:val="00B57709"/>
    <w:rsid w:val="00B607F3"/>
    <w:rsid w:val="00B64E84"/>
    <w:rsid w:val="00B70188"/>
    <w:rsid w:val="00B72C57"/>
    <w:rsid w:val="00B7358E"/>
    <w:rsid w:val="00B807A1"/>
    <w:rsid w:val="00B81ADA"/>
    <w:rsid w:val="00B84BC2"/>
    <w:rsid w:val="00B859C8"/>
    <w:rsid w:val="00B9013A"/>
    <w:rsid w:val="00B91EE0"/>
    <w:rsid w:val="00B93458"/>
    <w:rsid w:val="00BA3247"/>
    <w:rsid w:val="00BA3E73"/>
    <w:rsid w:val="00BB20B9"/>
    <w:rsid w:val="00BB3F92"/>
    <w:rsid w:val="00BC0135"/>
    <w:rsid w:val="00BC0CE1"/>
    <w:rsid w:val="00BC3179"/>
    <w:rsid w:val="00BC6B98"/>
    <w:rsid w:val="00BC747B"/>
    <w:rsid w:val="00BD60C8"/>
    <w:rsid w:val="00BD7AD2"/>
    <w:rsid w:val="00BE2FE4"/>
    <w:rsid w:val="00BE7AB6"/>
    <w:rsid w:val="00BF657A"/>
    <w:rsid w:val="00BF7D50"/>
    <w:rsid w:val="00C02086"/>
    <w:rsid w:val="00C03009"/>
    <w:rsid w:val="00C11EBF"/>
    <w:rsid w:val="00C147EB"/>
    <w:rsid w:val="00C206AC"/>
    <w:rsid w:val="00C24D4F"/>
    <w:rsid w:val="00C2661E"/>
    <w:rsid w:val="00C27858"/>
    <w:rsid w:val="00C27AB5"/>
    <w:rsid w:val="00C32191"/>
    <w:rsid w:val="00C328CD"/>
    <w:rsid w:val="00C334D0"/>
    <w:rsid w:val="00C33563"/>
    <w:rsid w:val="00C35CFA"/>
    <w:rsid w:val="00C35E28"/>
    <w:rsid w:val="00C40A11"/>
    <w:rsid w:val="00C46BA7"/>
    <w:rsid w:val="00C475AB"/>
    <w:rsid w:val="00C60EB3"/>
    <w:rsid w:val="00C639E6"/>
    <w:rsid w:val="00C7396F"/>
    <w:rsid w:val="00C74A79"/>
    <w:rsid w:val="00C74BAB"/>
    <w:rsid w:val="00C7624F"/>
    <w:rsid w:val="00C76F28"/>
    <w:rsid w:val="00C82D3B"/>
    <w:rsid w:val="00C8502A"/>
    <w:rsid w:val="00C8662F"/>
    <w:rsid w:val="00C87B2E"/>
    <w:rsid w:val="00C93856"/>
    <w:rsid w:val="00C93890"/>
    <w:rsid w:val="00C947D9"/>
    <w:rsid w:val="00C969A4"/>
    <w:rsid w:val="00CA0D63"/>
    <w:rsid w:val="00CA1F75"/>
    <w:rsid w:val="00CA5394"/>
    <w:rsid w:val="00CB0214"/>
    <w:rsid w:val="00CB15BC"/>
    <w:rsid w:val="00CC51B3"/>
    <w:rsid w:val="00CC5601"/>
    <w:rsid w:val="00CC65E1"/>
    <w:rsid w:val="00CD5591"/>
    <w:rsid w:val="00CD58BE"/>
    <w:rsid w:val="00CD67CB"/>
    <w:rsid w:val="00CE49AF"/>
    <w:rsid w:val="00CE4CA3"/>
    <w:rsid w:val="00D0663F"/>
    <w:rsid w:val="00D177B9"/>
    <w:rsid w:val="00D21A4D"/>
    <w:rsid w:val="00D21AFB"/>
    <w:rsid w:val="00D3138D"/>
    <w:rsid w:val="00D31C42"/>
    <w:rsid w:val="00D33F58"/>
    <w:rsid w:val="00D47E4B"/>
    <w:rsid w:val="00D51609"/>
    <w:rsid w:val="00D51DCB"/>
    <w:rsid w:val="00D520CA"/>
    <w:rsid w:val="00D56507"/>
    <w:rsid w:val="00D5661D"/>
    <w:rsid w:val="00D56E8E"/>
    <w:rsid w:val="00D61794"/>
    <w:rsid w:val="00D62EB8"/>
    <w:rsid w:val="00D63423"/>
    <w:rsid w:val="00D6721E"/>
    <w:rsid w:val="00D73E7C"/>
    <w:rsid w:val="00D75C62"/>
    <w:rsid w:val="00D776EE"/>
    <w:rsid w:val="00D81ECE"/>
    <w:rsid w:val="00D8723C"/>
    <w:rsid w:val="00D90A84"/>
    <w:rsid w:val="00D92248"/>
    <w:rsid w:val="00D934F2"/>
    <w:rsid w:val="00D94C3C"/>
    <w:rsid w:val="00D961C6"/>
    <w:rsid w:val="00DA0487"/>
    <w:rsid w:val="00DA0965"/>
    <w:rsid w:val="00DA1988"/>
    <w:rsid w:val="00DA3CD4"/>
    <w:rsid w:val="00DB5752"/>
    <w:rsid w:val="00DB6DA2"/>
    <w:rsid w:val="00DB6F81"/>
    <w:rsid w:val="00DC06E1"/>
    <w:rsid w:val="00DC0E68"/>
    <w:rsid w:val="00DC11D9"/>
    <w:rsid w:val="00DC7C88"/>
    <w:rsid w:val="00DD1AF6"/>
    <w:rsid w:val="00DD37AB"/>
    <w:rsid w:val="00DD4F5E"/>
    <w:rsid w:val="00DE0B4F"/>
    <w:rsid w:val="00DF2778"/>
    <w:rsid w:val="00DF4C12"/>
    <w:rsid w:val="00E05242"/>
    <w:rsid w:val="00E061D6"/>
    <w:rsid w:val="00E11241"/>
    <w:rsid w:val="00E12A87"/>
    <w:rsid w:val="00E13AD4"/>
    <w:rsid w:val="00E173D8"/>
    <w:rsid w:val="00E17A81"/>
    <w:rsid w:val="00E22189"/>
    <w:rsid w:val="00E221DD"/>
    <w:rsid w:val="00E275A4"/>
    <w:rsid w:val="00E32485"/>
    <w:rsid w:val="00E33800"/>
    <w:rsid w:val="00E33AE8"/>
    <w:rsid w:val="00E3442A"/>
    <w:rsid w:val="00E34FF4"/>
    <w:rsid w:val="00E35F5E"/>
    <w:rsid w:val="00E361CA"/>
    <w:rsid w:val="00E36AE4"/>
    <w:rsid w:val="00E37211"/>
    <w:rsid w:val="00E449A1"/>
    <w:rsid w:val="00E46E15"/>
    <w:rsid w:val="00E4718E"/>
    <w:rsid w:val="00E50952"/>
    <w:rsid w:val="00E5309B"/>
    <w:rsid w:val="00E53C0A"/>
    <w:rsid w:val="00E55F2E"/>
    <w:rsid w:val="00E60F26"/>
    <w:rsid w:val="00E615C1"/>
    <w:rsid w:val="00E643FC"/>
    <w:rsid w:val="00E66110"/>
    <w:rsid w:val="00E6657B"/>
    <w:rsid w:val="00E66A7A"/>
    <w:rsid w:val="00E714E1"/>
    <w:rsid w:val="00E72064"/>
    <w:rsid w:val="00E75BBE"/>
    <w:rsid w:val="00E76244"/>
    <w:rsid w:val="00E81A4F"/>
    <w:rsid w:val="00E821A7"/>
    <w:rsid w:val="00E82E52"/>
    <w:rsid w:val="00E83228"/>
    <w:rsid w:val="00E85B3F"/>
    <w:rsid w:val="00E86014"/>
    <w:rsid w:val="00E90798"/>
    <w:rsid w:val="00E91519"/>
    <w:rsid w:val="00EA3493"/>
    <w:rsid w:val="00EA4126"/>
    <w:rsid w:val="00EA6E2D"/>
    <w:rsid w:val="00EB45EE"/>
    <w:rsid w:val="00EB65BE"/>
    <w:rsid w:val="00EB7D02"/>
    <w:rsid w:val="00EC09CF"/>
    <w:rsid w:val="00EC2917"/>
    <w:rsid w:val="00EC2C49"/>
    <w:rsid w:val="00EC38A5"/>
    <w:rsid w:val="00EC38E9"/>
    <w:rsid w:val="00EC5134"/>
    <w:rsid w:val="00EC732E"/>
    <w:rsid w:val="00EC784F"/>
    <w:rsid w:val="00ED4BCE"/>
    <w:rsid w:val="00ED6096"/>
    <w:rsid w:val="00EE1944"/>
    <w:rsid w:val="00EE5704"/>
    <w:rsid w:val="00EF2807"/>
    <w:rsid w:val="00EF498A"/>
    <w:rsid w:val="00F05367"/>
    <w:rsid w:val="00F066EB"/>
    <w:rsid w:val="00F100D4"/>
    <w:rsid w:val="00F1210C"/>
    <w:rsid w:val="00F1250B"/>
    <w:rsid w:val="00F12CDB"/>
    <w:rsid w:val="00F13E04"/>
    <w:rsid w:val="00F15208"/>
    <w:rsid w:val="00F23941"/>
    <w:rsid w:val="00F306C1"/>
    <w:rsid w:val="00F33BD3"/>
    <w:rsid w:val="00F4085C"/>
    <w:rsid w:val="00F40CA7"/>
    <w:rsid w:val="00F428A2"/>
    <w:rsid w:val="00F53B8A"/>
    <w:rsid w:val="00F634BD"/>
    <w:rsid w:val="00F652E0"/>
    <w:rsid w:val="00F671CF"/>
    <w:rsid w:val="00F71853"/>
    <w:rsid w:val="00F71C99"/>
    <w:rsid w:val="00F75177"/>
    <w:rsid w:val="00F75CF4"/>
    <w:rsid w:val="00F76B40"/>
    <w:rsid w:val="00F80FE5"/>
    <w:rsid w:val="00F825B9"/>
    <w:rsid w:val="00F86140"/>
    <w:rsid w:val="00F93EB0"/>
    <w:rsid w:val="00F94FA7"/>
    <w:rsid w:val="00F96FAC"/>
    <w:rsid w:val="00F9727A"/>
    <w:rsid w:val="00F97B8C"/>
    <w:rsid w:val="00FA0C8D"/>
    <w:rsid w:val="00FA3B20"/>
    <w:rsid w:val="00FA3E69"/>
    <w:rsid w:val="00FA51B4"/>
    <w:rsid w:val="00FA6227"/>
    <w:rsid w:val="00FA72E0"/>
    <w:rsid w:val="00FB01CF"/>
    <w:rsid w:val="00FB5648"/>
    <w:rsid w:val="00FB5906"/>
    <w:rsid w:val="00FC02D9"/>
    <w:rsid w:val="00FC11C1"/>
    <w:rsid w:val="00FC4ACD"/>
    <w:rsid w:val="00FC4F7F"/>
    <w:rsid w:val="00FC6D49"/>
    <w:rsid w:val="00FD0360"/>
    <w:rsid w:val="00FD060C"/>
    <w:rsid w:val="00FE144B"/>
    <w:rsid w:val="00FE1B79"/>
    <w:rsid w:val="00FE32CF"/>
    <w:rsid w:val="00FF0A39"/>
    <w:rsid w:val="00FF4E41"/>
    <w:rsid w:val="00FF4F29"/>
    <w:rsid w:val="00FF58DD"/>
    <w:rsid w:val="00FF59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3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55BA"/>
    <w:pPr>
      <w:spacing w:line="256" w:lineRule="auto"/>
    </w:pPr>
  </w:style>
  <w:style w:type="paragraph" w:styleId="Heading1">
    <w:name w:val="heading 1"/>
    <w:basedOn w:val="Normal"/>
    <w:next w:val="Normal"/>
    <w:link w:val="Heading1Char"/>
    <w:uiPriority w:val="9"/>
    <w:qFormat/>
    <w:rsid w:val="00821A54"/>
    <w:pPr>
      <w:keepNext/>
      <w:keepLines/>
      <w:spacing w:before="480" w:after="120" w:line="360" w:lineRule="auto"/>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130F7C"/>
    <w:pPr>
      <w:keepNext/>
      <w:keepLines/>
      <w:spacing w:before="160" w:after="120" w:line="360" w:lineRule="auto"/>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0B291E"/>
    <w:pPr>
      <w:keepNext/>
      <w:keepLines/>
      <w:spacing w:before="160" w:after="120" w:line="360" w:lineRule="auto"/>
      <w:outlineLvl w:val="2"/>
    </w:pPr>
    <w:rPr>
      <w:rFonts w:ascii="Times New Roman" w:eastAsiaTheme="majorEastAsia" w:hAnsi="Times New Roman" w:cstheme="majorBidi"/>
      <w:b/>
      <w:color w:val="000000" w:themeColor="text1"/>
      <w:sz w:val="24"/>
      <w:szCs w:val="24"/>
    </w:rPr>
  </w:style>
  <w:style w:type="paragraph" w:styleId="Heading4">
    <w:name w:val="heading 4"/>
    <w:basedOn w:val="Normal"/>
    <w:next w:val="Normal"/>
    <w:link w:val="Heading4Char"/>
    <w:uiPriority w:val="9"/>
    <w:unhideWhenUsed/>
    <w:qFormat/>
    <w:rsid w:val="00781EDF"/>
    <w:pPr>
      <w:keepNext/>
      <w:keepLines/>
      <w:spacing w:before="160" w:after="120" w:line="360" w:lineRule="auto"/>
      <w:outlineLvl w:val="3"/>
    </w:pPr>
    <w:rPr>
      <w:rFonts w:ascii="Times New Roman" w:eastAsiaTheme="majorEastAsia" w:hAnsi="Times New Roman" w:cstheme="majorBidi"/>
      <w:b/>
      <w:iCs/>
      <w:color w:val="000000" w:themeColor="text1"/>
      <w:sz w:val="24"/>
    </w:rPr>
  </w:style>
  <w:style w:type="paragraph" w:styleId="Heading5">
    <w:name w:val="heading 5"/>
    <w:basedOn w:val="Normal"/>
    <w:next w:val="Normal"/>
    <w:link w:val="Heading5Char"/>
    <w:uiPriority w:val="9"/>
    <w:unhideWhenUsed/>
    <w:qFormat/>
    <w:rsid w:val="00041144"/>
    <w:pPr>
      <w:keepNext/>
      <w:keepLines/>
      <w:spacing w:before="280" w:after="240" w:line="360" w:lineRule="auto"/>
      <w:outlineLvl w:val="4"/>
    </w:pPr>
    <w:rPr>
      <w:rFonts w:ascii="Times New Roman" w:eastAsiaTheme="majorEastAsia" w:hAnsi="Times New Roman"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27B"/>
    <w:pPr>
      <w:ind w:left="720"/>
      <w:contextualSpacing/>
    </w:pPr>
  </w:style>
  <w:style w:type="character" w:styleId="Hyperlink">
    <w:name w:val="Hyperlink"/>
    <w:basedOn w:val="DefaultParagraphFont"/>
    <w:uiPriority w:val="99"/>
    <w:unhideWhenUsed/>
    <w:rsid w:val="00966717"/>
    <w:rPr>
      <w:color w:val="0563C1" w:themeColor="hyperlink"/>
      <w:u w:val="single"/>
    </w:rPr>
  </w:style>
  <w:style w:type="paragraph" w:styleId="NormalWeb">
    <w:name w:val="Normal (Web)"/>
    <w:basedOn w:val="Normal"/>
    <w:uiPriority w:val="99"/>
    <w:unhideWhenUsed/>
    <w:rsid w:val="009667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966717"/>
    <w:rPr>
      <w:i/>
      <w:iCs/>
    </w:rPr>
  </w:style>
  <w:style w:type="character" w:styleId="Strong">
    <w:name w:val="Strong"/>
    <w:basedOn w:val="DefaultParagraphFont"/>
    <w:uiPriority w:val="22"/>
    <w:qFormat/>
    <w:rsid w:val="00966717"/>
    <w:rPr>
      <w:b/>
      <w:bCs/>
    </w:rPr>
  </w:style>
  <w:style w:type="table" w:styleId="TableGrid">
    <w:name w:val="Table Grid"/>
    <w:basedOn w:val="TableNormal"/>
    <w:uiPriority w:val="59"/>
    <w:rsid w:val="00966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12B5A"/>
    <w:pPr>
      <w:spacing w:after="200" w:line="240" w:lineRule="auto"/>
      <w:jc w:val="both"/>
    </w:pPr>
    <w:rPr>
      <w:rFonts w:ascii="Times New Roman" w:hAnsi="Times New Roman"/>
      <w:b/>
      <w:bCs/>
      <w:color w:val="5B9BD5" w:themeColor="accent1"/>
      <w:sz w:val="18"/>
      <w:szCs w:val="18"/>
    </w:rPr>
  </w:style>
  <w:style w:type="character" w:customStyle="1" w:styleId="Heading1Char">
    <w:name w:val="Heading 1 Char"/>
    <w:basedOn w:val="DefaultParagraphFont"/>
    <w:link w:val="Heading1"/>
    <w:uiPriority w:val="9"/>
    <w:rsid w:val="00821A54"/>
    <w:rPr>
      <w:rFonts w:ascii="Times New Roman" w:eastAsiaTheme="majorEastAsia" w:hAnsi="Times New Roman" w:cstheme="majorBidi"/>
      <w:b/>
      <w:bCs/>
      <w:color w:val="000000" w:themeColor="text1"/>
      <w:sz w:val="28"/>
      <w:szCs w:val="28"/>
    </w:rPr>
  </w:style>
  <w:style w:type="numbering" w:customStyle="1" w:styleId="ListeYok1">
    <w:name w:val="Liste Yok1"/>
    <w:next w:val="NoList"/>
    <w:uiPriority w:val="99"/>
    <w:semiHidden/>
    <w:unhideWhenUsed/>
    <w:rsid w:val="00C60EB3"/>
  </w:style>
  <w:style w:type="character" w:customStyle="1" w:styleId="zmlenmeyenBahsetme1">
    <w:name w:val="Çözümlenmeyen Bahsetme1"/>
    <w:basedOn w:val="DefaultParagraphFont"/>
    <w:uiPriority w:val="99"/>
    <w:semiHidden/>
    <w:unhideWhenUsed/>
    <w:rsid w:val="007B5C9D"/>
    <w:rPr>
      <w:color w:val="605E5C"/>
      <w:shd w:val="clear" w:color="auto" w:fill="E1DFDD"/>
    </w:rPr>
  </w:style>
  <w:style w:type="paragraph" w:styleId="TOC2">
    <w:name w:val="toc 2"/>
    <w:basedOn w:val="Normal"/>
    <w:next w:val="Normal"/>
    <w:autoRedefine/>
    <w:uiPriority w:val="39"/>
    <w:unhideWhenUsed/>
    <w:qFormat/>
    <w:rsid w:val="0099590F"/>
    <w:pPr>
      <w:spacing w:after="100" w:line="360" w:lineRule="auto"/>
    </w:pPr>
    <w:rPr>
      <w:rFonts w:ascii="Times New Roman" w:hAnsi="Times New Roman"/>
      <w:sz w:val="24"/>
    </w:rPr>
  </w:style>
  <w:style w:type="paragraph" w:styleId="TOC1">
    <w:name w:val="toc 1"/>
    <w:basedOn w:val="Normal"/>
    <w:next w:val="Normal"/>
    <w:autoRedefine/>
    <w:uiPriority w:val="39"/>
    <w:unhideWhenUsed/>
    <w:qFormat/>
    <w:rsid w:val="000A3D4B"/>
    <w:pPr>
      <w:widowControl w:val="0"/>
      <w:tabs>
        <w:tab w:val="right" w:leader="dot" w:pos="8364"/>
      </w:tabs>
      <w:spacing w:after="120" w:line="360" w:lineRule="auto"/>
      <w:ind w:left="709" w:hanging="709"/>
      <w:jc w:val="both"/>
    </w:pPr>
    <w:rPr>
      <w:rFonts w:ascii="Times New Roman" w:hAnsi="Times New Roman"/>
      <w:bCs/>
      <w:sz w:val="24"/>
    </w:rPr>
  </w:style>
  <w:style w:type="paragraph" w:styleId="HTMLPreformatted">
    <w:name w:val="HTML Preformatted"/>
    <w:basedOn w:val="Normal"/>
    <w:link w:val="HTMLPreformattedChar"/>
    <w:uiPriority w:val="99"/>
    <w:unhideWhenUsed/>
    <w:rsid w:val="0044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rsid w:val="004474B3"/>
    <w:rPr>
      <w:rFonts w:ascii="Courier New" w:eastAsia="Times New Roman" w:hAnsi="Courier New" w:cs="Courier New"/>
      <w:sz w:val="20"/>
      <w:szCs w:val="20"/>
      <w:lang w:eastAsia="tr-TR"/>
    </w:rPr>
  </w:style>
  <w:style w:type="paragraph" w:customStyle="1" w:styleId="Default">
    <w:name w:val="Default"/>
    <w:rsid w:val="00161D16"/>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811C99"/>
    <w:pPr>
      <w:spacing w:before="240" w:after="0" w:line="259" w:lineRule="auto"/>
      <w:jc w:val="left"/>
      <w:outlineLvl w:val="9"/>
    </w:pPr>
    <w:rPr>
      <w:rFonts w:asciiTheme="majorHAnsi" w:hAnsiTheme="majorHAnsi"/>
      <w:b w:val="0"/>
      <w:bCs w:val="0"/>
      <w:color w:val="2E74B5" w:themeColor="accent1" w:themeShade="BF"/>
      <w:sz w:val="32"/>
      <w:szCs w:val="32"/>
      <w:lang w:eastAsia="tr-TR"/>
    </w:rPr>
  </w:style>
  <w:style w:type="paragraph" w:styleId="TableofFigures">
    <w:name w:val="table of figures"/>
    <w:basedOn w:val="Normal"/>
    <w:next w:val="Normal"/>
    <w:uiPriority w:val="99"/>
    <w:unhideWhenUsed/>
    <w:rsid w:val="00853DC0"/>
    <w:pPr>
      <w:spacing w:after="0" w:line="360" w:lineRule="auto"/>
      <w:jc w:val="both"/>
    </w:pPr>
    <w:rPr>
      <w:rFonts w:ascii="Times New Roman" w:hAnsi="Times New Roman"/>
      <w:sz w:val="24"/>
    </w:rPr>
  </w:style>
  <w:style w:type="character" w:customStyle="1" w:styleId="Heading2Char">
    <w:name w:val="Heading 2 Char"/>
    <w:basedOn w:val="DefaultParagraphFont"/>
    <w:link w:val="Heading2"/>
    <w:uiPriority w:val="9"/>
    <w:rsid w:val="00130F7C"/>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0B291E"/>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781EDF"/>
    <w:rPr>
      <w:rFonts w:ascii="Times New Roman" w:eastAsiaTheme="majorEastAsia" w:hAnsi="Times New Roman" w:cstheme="majorBidi"/>
      <w:b/>
      <w:iCs/>
      <w:color w:val="000000" w:themeColor="text1"/>
      <w:sz w:val="24"/>
    </w:rPr>
  </w:style>
  <w:style w:type="character" w:customStyle="1" w:styleId="Heading5Char">
    <w:name w:val="Heading 5 Char"/>
    <w:basedOn w:val="DefaultParagraphFont"/>
    <w:link w:val="Heading5"/>
    <w:uiPriority w:val="9"/>
    <w:rsid w:val="00041144"/>
    <w:rPr>
      <w:rFonts w:ascii="Times New Roman" w:eastAsiaTheme="majorEastAsia" w:hAnsi="Times New Roman" w:cstheme="majorBidi"/>
      <w:b/>
      <w:color w:val="000000" w:themeColor="text1"/>
      <w:sz w:val="24"/>
    </w:rPr>
  </w:style>
  <w:style w:type="paragraph" w:styleId="TOC3">
    <w:name w:val="toc 3"/>
    <w:basedOn w:val="Normal"/>
    <w:next w:val="Normal"/>
    <w:autoRedefine/>
    <w:uiPriority w:val="39"/>
    <w:unhideWhenUsed/>
    <w:qFormat/>
    <w:rsid w:val="0099590F"/>
    <w:pPr>
      <w:spacing w:after="100" w:line="360" w:lineRule="auto"/>
    </w:pPr>
    <w:rPr>
      <w:rFonts w:ascii="Times New Roman" w:hAnsi="Times New Roman"/>
      <w:sz w:val="24"/>
    </w:rPr>
  </w:style>
  <w:style w:type="paragraph" w:styleId="TOC4">
    <w:name w:val="toc 4"/>
    <w:basedOn w:val="Normal"/>
    <w:next w:val="Normal"/>
    <w:autoRedefine/>
    <w:uiPriority w:val="39"/>
    <w:unhideWhenUsed/>
    <w:rsid w:val="0099590F"/>
    <w:pPr>
      <w:spacing w:after="100" w:line="360" w:lineRule="auto"/>
    </w:pPr>
    <w:rPr>
      <w:rFonts w:ascii="Times New Roman" w:hAnsi="Times New Roman"/>
      <w:sz w:val="24"/>
    </w:rPr>
  </w:style>
  <w:style w:type="paragraph" w:styleId="TOC5">
    <w:name w:val="toc 5"/>
    <w:basedOn w:val="Normal"/>
    <w:next w:val="Normal"/>
    <w:autoRedefine/>
    <w:uiPriority w:val="39"/>
    <w:unhideWhenUsed/>
    <w:rsid w:val="0099590F"/>
    <w:pPr>
      <w:spacing w:after="100" w:line="360" w:lineRule="auto"/>
    </w:pPr>
    <w:rPr>
      <w:rFonts w:ascii="Times New Roman" w:hAnsi="Times New Roman"/>
      <w:sz w:val="24"/>
    </w:rPr>
  </w:style>
  <w:style w:type="paragraph" w:styleId="Header">
    <w:name w:val="header"/>
    <w:basedOn w:val="Normal"/>
    <w:link w:val="HeaderChar"/>
    <w:uiPriority w:val="99"/>
    <w:unhideWhenUsed/>
    <w:rsid w:val="000042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423C"/>
  </w:style>
  <w:style w:type="paragraph" w:styleId="Footer">
    <w:name w:val="footer"/>
    <w:basedOn w:val="Normal"/>
    <w:link w:val="FooterChar"/>
    <w:uiPriority w:val="99"/>
    <w:unhideWhenUsed/>
    <w:rsid w:val="000042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423C"/>
  </w:style>
  <w:style w:type="character" w:customStyle="1" w:styleId="zmlenmeyenBahsetme2">
    <w:name w:val="Çözümlenmeyen Bahsetme2"/>
    <w:basedOn w:val="DefaultParagraphFont"/>
    <w:uiPriority w:val="99"/>
    <w:semiHidden/>
    <w:unhideWhenUsed/>
    <w:rsid w:val="000938E5"/>
    <w:rPr>
      <w:color w:val="605E5C"/>
      <w:shd w:val="clear" w:color="auto" w:fill="E1DFDD"/>
    </w:rPr>
  </w:style>
  <w:style w:type="character" w:styleId="FollowedHyperlink">
    <w:name w:val="FollowedHyperlink"/>
    <w:basedOn w:val="DefaultParagraphFont"/>
    <w:uiPriority w:val="99"/>
    <w:semiHidden/>
    <w:unhideWhenUsed/>
    <w:rsid w:val="002E562B"/>
    <w:rPr>
      <w:color w:val="954F72" w:themeColor="followedHyperlink"/>
      <w:u w:val="single"/>
    </w:rPr>
  </w:style>
  <w:style w:type="paragraph" w:styleId="TOC6">
    <w:name w:val="toc 6"/>
    <w:basedOn w:val="Normal"/>
    <w:next w:val="Normal"/>
    <w:autoRedefine/>
    <w:uiPriority w:val="39"/>
    <w:semiHidden/>
    <w:unhideWhenUsed/>
    <w:rsid w:val="0099590F"/>
    <w:pPr>
      <w:spacing w:after="100" w:line="360" w:lineRule="auto"/>
      <w:ind w:left="1100"/>
    </w:pPr>
  </w:style>
  <w:style w:type="paragraph" w:styleId="BalloonText">
    <w:name w:val="Balloon Text"/>
    <w:basedOn w:val="Normal"/>
    <w:link w:val="BalloonTextChar"/>
    <w:uiPriority w:val="99"/>
    <w:semiHidden/>
    <w:unhideWhenUsed/>
    <w:rsid w:val="00767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15F"/>
    <w:rPr>
      <w:rFonts w:ascii="Tahoma" w:hAnsi="Tahoma" w:cs="Tahoma"/>
      <w:sz w:val="16"/>
      <w:szCs w:val="16"/>
    </w:rPr>
  </w:style>
  <w:style w:type="paragraph" w:customStyle="1" w:styleId="TableParagraph">
    <w:name w:val="Table Paragraph"/>
    <w:basedOn w:val="Normal"/>
    <w:uiPriority w:val="1"/>
    <w:qFormat/>
    <w:rsid w:val="00A87E8E"/>
    <w:pPr>
      <w:widowControl w:val="0"/>
      <w:autoSpaceDE w:val="0"/>
      <w:autoSpaceDN w:val="0"/>
      <w:spacing w:after="0" w:line="279" w:lineRule="exact"/>
      <w:ind w:left="110"/>
    </w:pPr>
    <w:rPr>
      <w:rFonts w:ascii="Cambria" w:eastAsia="Cambria" w:hAnsi="Cambria" w:cs="Cambria"/>
    </w:rPr>
  </w:style>
  <w:style w:type="table" w:customStyle="1" w:styleId="TableNormal1">
    <w:name w:val="Table Normal1"/>
    <w:uiPriority w:val="2"/>
    <w:semiHidden/>
    <w:qFormat/>
    <w:rsid w:val="00A87E8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D1EFC"/>
    <w:rPr>
      <w:sz w:val="16"/>
      <w:szCs w:val="16"/>
    </w:rPr>
  </w:style>
  <w:style w:type="paragraph" w:styleId="CommentText">
    <w:name w:val="annotation text"/>
    <w:basedOn w:val="Normal"/>
    <w:link w:val="CommentTextChar"/>
    <w:uiPriority w:val="99"/>
    <w:semiHidden/>
    <w:unhideWhenUsed/>
    <w:rsid w:val="007D1EFC"/>
    <w:pPr>
      <w:spacing w:line="240" w:lineRule="auto"/>
    </w:pPr>
    <w:rPr>
      <w:sz w:val="20"/>
      <w:szCs w:val="20"/>
    </w:rPr>
  </w:style>
  <w:style w:type="character" w:customStyle="1" w:styleId="CommentTextChar">
    <w:name w:val="Comment Text Char"/>
    <w:basedOn w:val="DefaultParagraphFont"/>
    <w:link w:val="CommentText"/>
    <w:uiPriority w:val="99"/>
    <w:semiHidden/>
    <w:rsid w:val="007D1EFC"/>
    <w:rPr>
      <w:sz w:val="20"/>
      <w:szCs w:val="20"/>
    </w:rPr>
  </w:style>
  <w:style w:type="paragraph" w:styleId="CommentSubject">
    <w:name w:val="annotation subject"/>
    <w:basedOn w:val="CommentText"/>
    <w:next w:val="CommentText"/>
    <w:link w:val="CommentSubjectChar"/>
    <w:uiPriority w:val="99"/>
    <w:semiHidden/>
    <w:unhideWhenUsed/>
    <w:rsid w:val="007D1EFC"/>
    <w:rPr>
      <w:b/>
      <w:bCs/>
    </w:rPr>
  </w:style>
  <w:style w:type="character" w:customStyle="1" w:styleId="CommentSubjectChar">
    <w:name w:val="Comment Subject Char"/>
    <w:basedOn w:val="CommentTextChar"/>
    <w:link w:val="CommentSubject"/>
    <w:uiPriority w:val="99"/>
    <w:semiHidden/>
    <w:rsid w:val="007D1EFC"/>
    <w:rPr>
      <w:b/>
      <w:bCs/>
      <w:sz w:val="20"/>
      <w:szCs w:val="20"/>
    </w:rPr>
  </w:style>
  <w:style w:type="character" w:customStyle="1" w:styleId="y2iqfc">
    <w:name w:val="y2iqfc"/>
    <w:basedOn w:val="DefaultParagraphFont"/>
    <w:rsid w:val="00376619"/>
  </w:style>
  <w:style w:type="character" w:customStyle="1" w:styleId="me-3">
    <w:name w:val="me-3"/>
    <w:basedOn w:val="DefaultParagraphFont"/>
    <w:rsid w:val="007417EF"/>
  </w:style>
  <w:style w:type="character" w:customStyle="1" w:styleId="fw-600">
    <w:name w:val="fw-600"/>
    <w:basedOn w:val="DefaultParagraphFont"/>
    <w:rsid w:val="00741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55BA"/>
    <w:pPr>
      <w:spacing w:line="256" w:lineRule="auto"/>
    </w:pPr>
  </w:style>
  <w:style w:type="paragraph" w:styleId="Heading1">
    <w:name w:val="heading 1"/>
    <w:basedOn w:val="Normal"/>
    <w:next w:val="Normal"/>
    <w:link w:val="Heading1Char"/>
    <w:uiPriority w:val="9"/>
    <w:qFormat/>
    <w:rsid w:val="00821A54"/>
    <w:pPr>
      <w:keepNext/>
      <w:keepLines/>
      <w:spacing w:before="480" w:after="120" w:line="360" w:lineRule="auto"/>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130F7C"/>
    <w:pPr>
      <w:keepNext/>
      <w:keepLines/>
      <w:spacing w:before="160" w:after="120" w:line="360" w:lineRule="auto"/>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0B291E"/>
    <w:pPr>
      <w:keepNext/>
      <w:keepLines/>
      <w:spacing w:before="160" w:after="120" w:line="360" w:lineRule="auto"/>
      <w:outlineLvl w:val="2"/>
    </w:pPr>
    <w:rPr>
      <w:rFonts w:ascii="Times New Roman" w:eastAsiaTheme="majorEastAsia" w:hAnsi="Times New Roman" w:cstheme="majorBidi"/>
      <w:b/>
      <w:color w:val="000000" w:themeColor="text1"/>
      <w:sz w:val="24"/>
      <w:szCs w:val="24"/>
    </w:rPr>
  </w:style>
  <w:style w:type="paragraph" w:styleId="Heading4">
    <w:name w:val="heading 4"/>
    <w:basedOn w:val="Normal"/>
    <w:next w:val="Normal"/>
    <w:link w:val="Heading4Char"/>
    <w:uiPriority w:val="9"/>
    <w:unhideWhenUsed/>
    <w:qFormat/>
    <w:rsid w:val="00781EDF"/>
    <w:pPr>
      <w:keepNext/>
      <w:keepLines/>
      <w:spacing w:before="160" w:after="120" w:line="360" w:lineRule="auto"/>
      <w:outlineLvl w:val="3"/>
    </w:pPr>
    <w:rPr>
      <w:rFonts w:ascii="Times New Roman" w:eastAsiaTheme="majorEastAsia" w:hAnsi="Times New Roman" w:cstheme="majorBidi"/>
      <w:b/>
      <w:iCs/>
      <w:color w:val="000000" w:themeColor="text1"/>
      <w:sz w:val="24"/>
    </w:rPr>
  </w:style>
  <w:style w:type="paragraph" w:styleId="Heading5">
    <w:name w:val="heading 5"/>
    <w:basedOn w:val="Normal"/>
    <w:next w:val="Normal"/>
    <w:link w:val="Heading5Char"/>
    <w:uiPriority w:val="9"/>
    <w:unhideWhenUsed/>
    <w:qFormat/>
    <w:rsid w:val="00041144"/>
    <w:pPr>
      <w:keepNext/>
      <w:keepLines/>
      <w:spacing w:before="280" w:after="240" w:line="360" w:lineRule="auto"/>
      <w:outlineLvl w:val="4"/>
    </w:pPr>
    <w:rPr>
      <w:rFonts w:ascii="Times New Roman" w:eastAsiaTheme="majorEastAsia" w:hAnsi="Times New Roman"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27B"/>
    <w:pPr>
      <w:ind w:left="720"/>
      <w:contextualSpacing/>
    </w:pPr>
  </w:style>
  <w:style w:type="character" w:styleId="Hyperlink">
    <w:name w:val="Hyperlink"/>
    <w:basedOn w:val="DefaultParagraphFont"/>
    <w:uiPriority w:val="99"/>
    <w:unhideWhenUsed/>
    <w:rsid w:val="00966717"/>
    <w:rPr>
      <w:color w:val="0563C1" w:themeColor="hyperlink"/>
      <w:u w:val="single"/>
    </w:rPr>
  </w:style>
  <w:style w:type="paragraph" w:styleId="NormalWeb">
    <w:name w:val="Normal (Web)"/>
    <w:basedOn w:val="Normal"/>
    <w:uiPriority w:val="99"/>
    <w:unhideWhenUsed/>
    <w:rsid w:val="009667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966717"/>
    <w:rPr>
      <w:i/>
      <w:iCs/>
    </w:rPr>
  </w:style>
  <w:style w:type="character" w:styleId="Strong">
    <w:name w:val="Strong"/>
    <w:basedOn w:val="DefaultParagraphFont"/>
    <w:uiPriority w:val="22"/>
    <w:qFormat/>
    <w:rsid w:val="00966717"/>
    <w:rPr>
      <w:b/>
      <w:bCs/>
    </w:rPr>
  </w:style>
  <w:style w:type="table" w:styleId="TableGrid">
    <w:name w:val="Table Grid"/>
    <w:basedOn w:val="TableNormal"/>
    <w:uiPriority w:val="59"/>
    <w:rsid w:val="00966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12B5A"/>
    <w:pPr>
      <w:spacing w:after="200" w:line="240" w:lineRule="auto"/>
      <w:jc w:val="both"/>
    </w:pPr>
    <w:rPr>
      <w:rFonts w:ascii="Times New Roman" w:hAnsi="Times New Roman"/>
      <w:b/>
      <w:bCs/>
      <w:color w:val="5B9BD5" w:themeColor="accent1"/>
      <w:sz w:val="18"/>
      <w:szCs w:val="18"/>
    </w:rPr>
  </w:style>
  <w:style w:type="character" w:customStyle="1" w:styleId="Heading1Char">
    <w:name w:val="Heading 1 Char"/>
    <w:basedOn w:val="DefaultParagraphFont"/>
    <w:link w:val="Heading1"/>
    <w:uiPriority w:val="9"/>
    <w:rsid w:val="00821A54"/>
    <w:rPr>
      <w:rFonts w:ascii="Times New Roman" w:eastAsiaTheme="majorEastAsia" w:hAnsi="Times New Roman" w:cstheme="majorBidi"/>
      <w:b/>
      <w:bCs/>
      <w:color w:val="000000" w:themeColor="text1"/>
      <w:sz w:val="28"/>
      <w:szCs w:val="28"/>
    </w:rPr>
  </w:style>
  <w:style w:type="numbering" w:customStyle="1" w:styleId="ListeYok1">
    <w:name w:val="Liste Yok1"/>
    <w:next w:val="NoList"/>
    <w:uiPriority w:val="99"/>
    <w:semiHidden/>
    <w:unhideWhenUsed/>
    <w:rsid w:val="00C60EB3"/>
  </w:style>
  <w:style w:type="character" w:customStyle="1" w:styleId="zmlenmeyenBahsetme1">
    <w:name w:val="Çözümlenmeyen Bahsetme1"/>
    <w:basedOn w:val="DefaultParagraphFont"/>
    <w:uiPriority w:val="99"/>
    <w:semiHidden/>
    <w:unhideWhenUsed/>
    <w:rsid w:val="007B5C9D"/>
    <w:rPr>
      <w:color w:val="605E5C"/>
      <w:shd w:val="clear" w:color="auto" w:fill="E1DFDD"/>
    </w:rPr>
  </w:style>
  <w:style w:type="paragraph" w:styleId="TOC2">
    <w:name w:val="toc 2"/>
    <w:basedOn w:val="Normal"/>
    <w:next w:val="Normal"/>
    <w:autoRedefine/>
    <w:uiPriority w:val="39"/>
    <w:unhideWhenUsed/>
    <w:qFormat/>
    <w:rsid w:val="0099590F"/>
    <w:pPr>
      <w:spacing w:after="100" w:line="360" w:lineRule="auto"/>
    </w:pPr>
    <w:rPr>
      <w:rFonts w:ascii="Times New Roman" w:hAnsi="Times New Roman"/>
      <w:sz w:val="24"/>
    </w:rPr>
  </w:style>
  <w:style w:type="paragraph" w:styleId="TOC1">
    <w:name w:val="toc 1"/>
    <w:basedOn w:val="Normal"/>
    <w:next w:val="Normal"/>
    <w:autoRedefine/>
    <w:uiPriority w:val="39"/>
    <w:unhideWhenUsed/>
    <w:qFormat/>
    <w:rsid w:val="000A3D4B"/>
    <w:pPr>
      <w:widowControl w:val="0"/>
      <w:tabs>
        <w:tab w:val="right" w:leader="dot" w:pos="8364"/>
      </w:tabs>
      <w:spacing w:after="120" w:line="360" w:lineRule="auto"/>
      <w:ind w:left="709" w:hanging="709"/>
      <w:jc w:val="both"/>
    </w:pPr>
    <w:rPr>
      <w:rFonts w:ascii="Times New Roman" w:hAnsi="Times New Roman"/>
      <w:bCs/>
      <w:sz w:val="24"/>
    </w:rPr>
  </w:style>
  <w:style w:type="paragraph" w:styleId="HTMLPreformatted">
    <w:name w:val="HTML Preformatted"/>
    <w:basedOn w:val="Normal"/>
    <w:link w:val="HTMLPreformattedChar"/>
    <w:uiPriority w:val="99"/>
    <w:unhideWhenUsed/>
    <w:rsid w:val="0044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rsid w:val="004474B3"/>
    <w:rPr>
      <w:rFonts w:ascii="Courier New" w:eastAsia="Times New Roman" w:hAnsi="Courier New" w:cs="Courier New"/>
      <w:sz w:val="20"/>
      <w:szCs w:val="20"/>
      <w:lang w:eastAsia="tr-TR"/>
    </w:rPr>
  </w:style>
  <w:style w:type="paragraph" w:customStyle="1" w:styleId="Default">
    <w:name w:val="Default"/>
    <w:rsid w:val="00161D16"/>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811C99"/>
    <w:pPr>
      <w:spacing w:before="240" w:after="0" w:line="259" w:lineRule="auto"/>
      <w:jc w:val="left"/>
      <w:outlineLvl w:val="9"/>
    </w:pPr>
    <w:rPr>
      <w:rFonts w:asciiTheme="majorHAnsi" w:hAnsiTheme="majorHAnsi"/>
      <w:b w:val="0"/>
      <w:bCs w:val="0"/>
      <w:color w:val="2E74B5" w:themeColor="accent1" w:themeShade="BF"/>
      <w:sz w:val="32"/>
      <w:szCs w:val="32"/>
      <w:lang w:eastAsia="tr-TR"/>
    </w:rPr>
  </w:style>
  <w:style w:type="paragraph" w:styleId="TableofFigures">
    <w:name w:val="table of figures"/>
    <w:basedOn w:val="Normal"/>
    <w:next w:val="Normal"/>
    <w:uiPriority w:val="99"/>
    <w:unhideWhenUsed/>
    <w:rsid w:val="00853DC0"/>
    <w:pPr>
      <w:spacing w:after="0" w:line="360" w:lineRule="auto"/>
      <w:jc w:val="both"/>
    </w:pPr>
    <w:rPr>
      <w:rFonts w:ascii="Times New Roman" w:hAnsi="Times New Roman"/>
      <w:sz w:val="24"/>
    </w:rPr>
  </w:style>
  <w:style w:type="character" w:customStyle="1" w:styleId="Heading2Char">
    <w:name w:val="Heading 2 Char"/>
    <w:basedOn w:val="DefaultParagraphFont"/>
    <w:link w:val="Heading2"/>
    <w:uiPriority w:val="9"/>
    <w:rsid w:val="00130F7C"/>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0B291E"/>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781EDF"/>
    <w:rPr>
      <w:rFonts w:ascii="Times New Roman" w:eastAsiaTheme="majorEastAsia" w:hAnsi="Times New Roman" w:cstheme="majorBidi"/>
      <w:b/>
      <w:iCs/>
      <w:color w:val="000000" w:themeColor="text1"/>
      <w:sz w:val="24"/>
    </w:rPr>
  </w:style>
  <w:style w:type="character" w:customStyle="1" w:styleId="Heading5Char">
    <w:name w:val="Heading 5 Char"/>
    <w:basedOn w:val="DefaultParagraphFont"/>
    <w:link w:val="Heading5"/>
    <w:uiPriority w:val="9"/>
    <w:rsid w:val="00041144"/>
    <w:rPr>
      <w:rFonts w:ascii="Times New Roman" w:eastAsiaTheme="majorEastAsia" w:hAnsi="Times New Roman" w:cstheme="majorBidi"/>
      <w:b/>
      <w:color w:val="000000" w:themeColor="text1"/>
      <w:sz w:val="24"/>
    </w:rPr>
  </w:style>
  <w:style w:type="paragraph" w:styleId="TOC3">
    <w:name w:val="toc 3"/>
    <w:basedOn w:val="Normal"/>
    <w:next w:val="Normal"/>
    <w:autoRedefine/>
    <w:uiPriority w:val="39"/>
    <w:unhideWhenUsed/>
    <w:qFormat/>
    <w:rsid w:val="0099590F"/>
    <w:pPr>
      <w:spacing w:after="100" w:line="360" w:lineRule="auto"/>
    </w:pPr>
    <w:rPr>
      <w:rFonts w:ascii="Times New Roman" w:hAnsi="Times New Roman"/>
      <w:sz w:val="24"/>
    </w:rPr>
  </w:style>
  <w:style w:type="paragraph" w:styleId="TOC4">
    <w:name w:val="toc 4"/>
    <w:basedOn w:val="Normal"/>
    <w:next w:val="Normal"/>
    <w:autoRedefine/>
    <w:uiPriority w:val="39"/>
    <w:unhideWhenUsed/>
    <w:rsid w:val="0099590F"/>
    <w:pPr>
      <w:spacing w:after="100" w:line="360" w:lineRule="auto"/>
    </w:pPr>
    <w:rPr>
      <w:rFonts w:ascii="Times New Roman" w:hAnsi="Times New Roman"/>
      <w:sz w:val="24"/>
    </w:rPr>
  </w:style>
  <w:style w:type="paragraph" w:styleId="TOC5">
    <w:name w:val="toc 5"/>
    <w:basedOn w:val="Normal"/>
    <w:next w:val="Normal"/>
    <w:autoRedefine/>
    <w:uiPriority w:val="39"/>
    <w:unhideWhenUsed/>
    <w:rsid w:val="0099590F"/>
    <w:pPr>
      <w:spacing w:after="100" w:line="360" w:lineRule="auto"/>
    </w:pPr>
    <w:rPr>
      <w:rFonts w:ascii="Times New Roman" w:hAnsi="Times New Roman"/>
      <w:sz w:val="24"/>
    </w:rPr>
  </w:style>
  <w:style w:type="paragraph" w:styleId="Header">
    <w:name w:val="header"/>
    <w:basedOn w:val="Normal"/>
    <w:link w:val="HeaderChar"/>
    <w:uiPriority w:val="99"/>
    <w:unhideWhenUsed/>
    <w:rsid w:val="000042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423C"/>
  </w:style>
  <w:style w:type="paragraph" w:styleId="Footer">
    <w:name w:val="footer"/>
    <w:basedOn w:val="Normal"/>
    <w:link w:val="FooterChar"/>
    <w:uiPriority w:val="99"/>
    <w:unhideWhenUsed/>
    <w:rsid w:val="000042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423C"/>
  </w:style>
  <w:style w:type="character" w:customStyle="1" w:styleId="zmlenmeyenBahsetme2">
    <w:name w:val="Çözümlenmeyen Bahsetme2"/>
    <w:basedOn w:val="DefaultParagraphFont"/>
    <w:uiPriority w:val="99"/>
    <w:semiHidden/>
    <w:unhideWhenUsed/>
    <w:rsid w:val="000938E5"/>
    <w:rPr>
      <w:color w:val="605E5C"/>
      <w:shd w:val="clear" w:color="auto" w:fill="E1DFDD"/>
    </w:rPr>
  </w:style>
  <w:style w:type="character" w:styleId="FollowedHyperlink">
    <w:name w:val="FollowedHyperlink"/>
    <w:basedOn w:val="DefaultParagraphFont"/>
    <w:uiPriority w:val="99"/>
    <w:semiHidden/>
    <w:unhideWhenUsed/>
    <w:rsid w:val="002E562B"/>
    <w:rPr>
      <w:color w:val="954F72" w:themeColor="followedHyperlink"/>
      <w:u w:val="single"/>
    </w:rPr>
  </w:style>
  <w:style w:type="paragraph" w:styleId="TOC6">
    <w:name w:val="toc 6"/>
    <w:basedOn w:val="Normal"/>
    <w:next w:val="Normal"/>
    <w:autoRedefine/>
    <w:uiPriority w:val="39"/>
    <w:semiHidden/>
    <w:unhideWhenUsed/>
    <w:rsid w:val="0099590F"/>
    <w:pPr>
      <w:spacing w:after="100" w:line="360" w:lineRule="auto"/>
      <w:ind w:left="1100"/>
    </w:pPr>
  </w:style>
  <w:style w:type="paragraph" w:styleId="BalloonText">
    <w:name w:val="Balloon Text"/>
    <w:basedOn w:val="Normal"/>
    <w:link w:val="BalloonTextChar"/>
    <w:uiPriority w:val="99"/>
    <w:semiHidden/>
    <w:unhideWhenUsed/>
    <w:rsid w:val="00767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15F"/>
    <w:rPr>
      <w:rFonts w:ascii="Tahoma" w:hAnsi="Tahoma" w:cs="Tahoma"/>
      <w:sz w:val="16"/>
      <w:szCs w:val="16"/>
    </w:rPr>
  </w:style>
  <w:style w:type="paragraph" w:customStyle="1" w:styleId="TableParagraph">
    <w:name w:val="Table Paragraph"/>
    <w:basedOn w:val="Normal"/>
    <w:uiPriority w:val="1"/>
    <w:qFormat/>
    <w:rsid w:val="00A87E8E"/>
    <w:pPr>
      <w:widowControl w:val="0"/>
      <w:autoSpaceDE w:val="0"/>
      <w:autoSpaceDN w:val="0"/>
      <w:spacing w:after="0" w:line="279" w:lineRule="exact"/>
      <w:ind w:left="110"/>
    </w:pPr>
    <w:rPr>
      <w:rFonts w:ascii="Cambria" w:eastAsia="Cambria" w:hAnsi="Cambria" w:cs="Cambria"/>
    </w:rPr>
  </w:style>
  <w:style w:type="table" w:customStyle="1" w:styleId="TableNormal1">
    <w:name w:val="Table Normal1"/>
    <w:uiPriority w:val="2"/>
    <w:semiHidden/>
    <w:qFormat/>
    <w:rsid w:val="00A87E8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D1EFC"/>
    <w:rPr>
      <w:sz w:val="16"/>
      <w:szCs w:val="16"/>
    </w:rPr>
  </w:style>
  <w:style w:type="paragraph" w:styleId="CommentText">
    <w:name w:val="annotation text"/>
    <w:basedOn w:val="Normal"/>
    <w:link w:val="CommentTextChar"/>
    <w:uiPriority w:val="99"/>
    <w:semiHidden/>
    <w:unhideWhenUsed/>
    <w:rsid w:val="007D1EFC"/>
    <w:pPr>
      <w:spacing w:line="240" w:lineRule="auto"/>
    </w:pPr>
    <w:rPr>
      <w:sz w:val="20"/>
      <w:szCs w:val="20"/>
    </w:rPr>
  </w:style>
  <w:style w:type="character" w:customStyle="1" w:styleId="CommentTextChar">
    <w:name w:val="Comment Text Char"/>
    <w:basedOn w:val="DefaultParagraphFont"/>
    <w:link w:val="CommentText"/>
    <w:uiPriority w:val="99"/>
    <w:semiHidden/>
    <w:rsid w:val="007D1EFC"/>
    <w:rPr>
      <w:sz w:val="20"/>
      <w:szCs w:val="20"/>
    </w:rPr>
  </w:style>
  <w:style w:type="paragraph" w:styleId="CommentSubject">
    <w:name w:val="annotation subject"/>
    <w:basedOn w:val="CommentText"/>
    <w:next w:val="CommentText"/>
    <w:link w:val="CommentSubjectChar"/>
    <w:uiPriority w:val="99"/>
    <w:semiHidden/>
    <w:unhideWhenUsed/>
    <w:rsid w:val="007D1EFC"/>
    <w:rPr>
      <w:b/>
      <w:bCs/>
    </w:rPr>
  </w:style>
  <w:style w:type="character" w:customStyle="1" w:styleId="CommentSubjectChar">
    <w:name w:val="Comment Subject Char"/>
    <w:basedOn w:val="CommentTextChar"/>
    <w:link w:val="CommentSubject"/>
    <w:uiPriority w:val="99"/>
    <w:semiHidden/>
    <w:rsid w:val="007D1EFC"/>
    <w:rPr>
      <w:b/>
      <w:bCs/>
      <w:sz w:val="20"/>
      <w:szCs w:val="20"/>
    </w:rPr>
  </w:style>
  <w:style w:type="character" w:customStyle="1" w:styleId="y2iqfc">
    <w:name w:val="y2iqfc"/>
    <w:basedOn w:val="DefaultParagraphFont"/>
    <w:rsid w:val="00376619"/>
  </w:style>
  <w:style w:type="character" w:customStyle="1" w:styleId="me-3">
    <w:name w:val="me-3"/>
    <w:basedOn w:val="DefaultParagraphFont"/>
    <w:rsid w:val="007417EF"/>
  </w:style>
  <w:style w:type="character" w:customStyle="1" w:styleId="fw-600">
    <w:name w:val="fw-600"/>
    <w:basedOn w:val="DefaultParagraphFont"/>
    <w:rsid w:val="00741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3582">
      <w:bodyDiv w:val="1"/>
      <w:marLeft w:val="0"/>
      <w:marRight w:val="0"/>
      <w:marTop w:val="0"/>
      <w:marBottom w:val="0"/>
      <w:divBdr>
        <w:top w:val="none" w:sz="0" w:space="0" w:color="auto"/>
        <w:left w:val="none" w:sz="0" w:space="0" w:color="auto"/>
        <w:bottom w:val="none" w:sz="0" w:space="0" w:color="auto"/>
        <w:right w:val="none" w:sz="0" w:space="0" w:color="auto"/>
      </w:divBdr>
    </w:div>
    <w:div w:id="165244305">
      <w:bodyDiv w:val="1"/>
      <w:marLeft w:val="0"/>
      <w:marRight w:val="0"/>
      <w:marTop w:val="0"/>
      <w:marBottom w:val="0"/>
      <w:divBdr>
        <w:top w:val="none" w:sz="0" w:space="0" w:color="auto"/>
        <w:left w:val="none" w:sz="0" w:space="0" w:color="auto"/>
        <w:bottom w:val="none" w:sz="0" w:space="0" w:color="auto"/>
        <w:right w:val="none" w:sz="0" w:space="0" w:color="auto"/>
      </w:divBdr>
    </w:div>
    <w:div w:id="180047579">
      <w:bodyDiv w:val="1"/>
      <w:marLeft w:val="0"/>
      <w:marRight w:val="0"/>
      <w:marTop w:val="0"/>
      <w:marBottom w:val="0"/>
      <w:divBdr>
        <w:top w:val="none" w:sz="0" w:space="0" w:color="auto"/>
        <w:left w:val="none" w:sz="0" w:space="0" w:color="auto"/>
        <w:bottom w:val="none" w:sz="0" w:space="0" w:color="auto"/>
        <w:right w:val="none" w:sz="0" w:space="0" w:color="auto"/>
      </w:divBdr>
    </w:div>
    <w:div w:id="407651374">
      <w:bodyDiv w:val="1"/>
      <w:marLeft w:val="0"/>
      <w:marRight w:val="0"/>
      <w:marTop w:val="0"/>
      <w:marBottom w:val="0"/>
      <w:divBdr>
        <w:top w:val="none" w:sz="0" w:space="0" w:color="auto"/>
        <w:left w:val="none" w:sz="0" w:space="0" w:color="auto"/>
        <w:bottom w:val="none" w:sz="0" w:space="0" w:color="auto"/>
        <w:right w:val="none" w:sz="0" w:space="0" w:color="auto"/>
      </w:divBdr>
    </w:div>
    <w:div w:id="430249357">
      <w:bodyDiv w:val="1"/>
      <w:marLeft w:val="0"/>
      <w:marRight w:val="0"/>
      <w:marTop w:val="0"/>
      <w:marBottom w:val="0"/>
      <w:divBdr>
        <w:top w:val="none" w:sz="0" w:space="0" w:color="auto"/>
        <w:left w:val="none" w:sz="0" w:space="0" w:color="auto"/>
        <w:bottom w:val="none" w:sz="0" w:space="0" w:color="auto"/>
        <w:right w:val="none" w:sz="0" w:space="0" w:color="auto"/>
      </w:divBdr>
    </w:div>
    <w:div w:id="491340286">
      <w:bodyDiv w:val="1"/>
      <w:marLeft w:val="0"/>
      <w:marRight w:val="0"/>
      <w:marTop w:val="0"/>
      <w:marBottom w:val="0"/>
      <w:divBdr>
        <w:top w:val="none" w:sz="0" w:space="0" w:color="auto"/>
        <w:left w:val="none" w:sz="0" w:space="0" w:color="auto"/>
        <w:bottom w:val="none" w:sz="0" w:space="0" w:color="auto"/>
        <w:right w:val="none" w:sz="0" w:space="0" w:color="auto"/>
      </w:divBdr>
    </w:div>
    <w:div w:id="532961397">
      <w:bodyDiv w:val="1"/>
      <w:marLeft w:val="0"/>
      <w:marRight w:val="0"/>
      <w:marTop w:val="0"/>
      <w:marBottom w:val="0"/>
      <w:divBdr>
        <w:top w:val="none" w:sz="0" w:space="0" w:color="auto"/>
        <w:left w:val="none" w:sz="0" w:space="0" w:color="auto"/>
        <w:bottom w:val="none" w:sz="0" w:space="0" w:color="auto"/>
        <w:right w:val="none" w:sz="0" w:space="0" w:color="auto"/>
      </w:divBdr>
      <w:divsChild>
        <w:div w:id="1293633434">
          <w:marLeft w:val="0"/>
          <w:marRight w:val="240"/>
          <w:marTop w:val="0"/>
          <w:marBottom w:val="0"/>
          <w:divBdr>
            <w:top w:val="none" w:sz="0" w:space="0" w:color="auto"/>
            <w:left w:val="none" w:sz="0" w:space="0" w:color="auto"/>
            <w:bottom w:val="none" w:sz="0" w:space="0" w:color="auto"/>
            <w:right w:val="none" w:sz="0" w:space="0" w:color="auto"/>
          </w:divBdr>
        </w:div>
        <w:div w:id="2118595972">
          <w:marLeft w:val="0"/>
          <w:marRight w:val="240"/>
          <w:marTop w:val="0"/>
          <w:marBottom w:val="0"/>
          <w:divBdr>
            <w:top w:val="none" w:sz="0" w:space="0" w:color="auto"/>
            <w:left w:val="none" w:sz="0" w:space="0" w:color="auto"/>
            <w:bottom w:val="none" w:sz="0" w:space="0" w:color="auto"/>
            <w:right w:val="none" w:sz="0" w:space="0" w:color="auto"/>
          </w:divBdr>
        </w:div>
        <w:div w:id="592589698">
          <w:marLeft w:val="0"/>
          <w:marRight w:val="240"/>
          <w:marTop w:val="0"/>
          <w:marBottom w:val="0"/>
          <w:divBdr>
            <w:top w:val="none" w:sz="0" w:space="0" w:color="auto"/>
            <w:left w:val="none" w:sz="0" w:space="0" w:color="auto"/>
            <w:bottom w:val="none" w:sz="0" w:space="0" w:color="auto"/>
            <w:right w:val="none" w:sz="0" w:space="0" w:color="auto"/>
          </w:divBdr>
        </w:div>
        <w:div w:id="232005108">
          <w:marLeft w:val="0"/>
          <w:marRight w:val="240"/>
          <w:marTop w:val="0"/>
          <w:marBottom w:val="0"/>
          <w:divBdr>
            <w:top w:val="none" w:sz="0" w:space="0" w:color="auto"/>
            <w:left w:val="none" w:sz="0" w:space="0" w:color="auto"/>
            <w:bottom w:val="none" w:sz="0" w:space="0" w:color="auto"/>
            <w:right w:val="none" w:sz="0" w:space="0" w:color="auto"/>
          </w:divBdr>
        </w:div>
      </w:divsChild>
    </w:div>
    <w:div w:id="588462549">
      <w:bodyDiv w:val="1"/>
      <w:marLeft w:val="0"/>
      <w:marRight w:val="0"/>
      <w:marTop w:val="0"/>
      <w:marBottom w:val="0"/>
      <w:divBdr>
        <w:top w:val="none" w:sz="0" w:space="0" w:color="auto"/>
        <w:left w:val="none" w:sz="0" w:space="0" w:color="auto"/>
        <w:bottom w:val="none" w:sz="0" w:space="0" w:color="auto"/>
        <w:right w:val="none" w:sz="0" w:space="0" w:color="auto"/>
      </w:divBdr>
    </w:div>
    <w:div w:id="601960356">
      <w:bodyDiv w:val="1"/>
      <w:marLeft w:val="0"/>
      <w:marRight w:val="0"/>
      <w:marTop w:val="0"/>
      <w:marBottom w:val="0"/>
      <w:divBdr>
        <w:top w:val="none" w:sz="0" w:space="0" w:color="auto"/>
        <w:left w:val="none" w:sz="0" w:space="0" w:color="auto"/>
        <w:bottom w:val="none" w:sz="0" w:space="0" w:color="auto"/>
        <w:right w:val="none" w:sz="0" w:space="0" w:color="auto"/>
      </w:divBdr>
    </w:div>
    <w:div w:id="699011343">
      <w:bodyDiv w:val="1"/>
      <w:marLeft w:val="0"/>
      <w:marRight w:val="0"/>
      <w:marTop w:val="0"/>
      <w:marBottom w:val="0"/>
      <w:divBdr>
        <w:top w:val="none" w:sz="0" w:space="0" w:color="auto"/>
        <w:left w:val="none" w:sz="0" w:space="0" w:color="auto"/>
        <w:bottom w:val="none" w:sz="0" w:space="0" w:color="auto"/>
        <w:right w:val="none" w:sz="0" w:space="0" w:color="auto"/>
      </w:divBdr>
    </w:div>
    <w:div w:id="760376055">
      <w:bodyDiv w:val="1"/>
      <w:marLeft w:val="0"/>
      <w:marRight w:val="0"/>
      <w:marTop w:val="0"/>
      <w:marBottom w:val="0"/>
      <w:divBdr>
        <w:top w:val="none" w:sz="0" w:space="0" w:color="auto"/>
        <w:left w:val="none" w:sz="0" w:space="0" w:color="auto"/>
        <w:bottom w:val="none" w:sz="0" w:space="0" w:color="auto"/>
        <w:right w:val="none" w:sz="0" w:space="0" w:color="auto"/>
      </w:divBdr>
    </w:div>
    <w:div w:id="789082421">
      <w:bodyDiv w:val="1"/>
      <w:marLeft w:val="0"/>
      <w:marRight w:val="0"/>
      <w:marTop w:val="0"/>
      <w:marBottom w:val="0"/>
      <w:divBdr>
        <w:top w:val="none" w:sz="0" w:space="0" w:color="auto"/>
        <w:left w:val="none" w:sz="0" w:space="0" w:color="auto"/>
        <w:bottom w:val="none" w:sz="0" w:space="0" w:color="auto"/>
        <w:right w:val="none" w:sz="0" w:space="0" w:color="auto"/>
      </w:divBdr>
    </w:div>
    <w:div w:id="824011558">
      <w:bodyDiv w:val="1"/>
      <w:marLeft w:val="0"/>
      <w:marRight w:val="0"/>
      <w:marTop w:val="0"/>
      <w:marBottom w:val="0"/>
      <w:divBdr>
        <w:top w:val="none" w:sz="0" w:space="0" w:color="auto"/>
        <w:left w:val="none" w:sz="0" w:space="0" w:color="auto"/>
        <w:bottom w:val="none" w:sz="0" w:space="0" w:color="auto"/>
        <w:right w:val="none" w:sz="0" w:space="0" w:color="auto"/>
      </w:divBdr>
    </w:div>
    <w:div w:id="852181450">
      <w:bodyDiv w:val="1"/>
      <w:marLeft w:val="0"/>
      <w:marRight w:val="0"/>
      <w:marTop w:val="0"/>
      <w:marBottom w:val="0"/>
      <w:divBdr>
        <w:top w:val="none" w:sz="0" w:space="0" w:color="auto"/>
        <w:left w:val="none" w:sz="0" w:space="0" w:color="auto"/>
        <w:bottom w:val="none" w:sz="0" w:space="0" w:color="auto"/>
        <w:right w:val="none" w:sz="0" w:space="0" w:color="auto"/>
      </w:divBdr>
    </w:div>
    <w:div w:id="872956980">
      <w:bodyDiv w:val="1"/>
      <w:marLeft w:val="0"/>
      <w:marRight w:val="0"/>
      <w:marTop w:val="0"/>
      <w:marBottom w:val="0"/>
      <w:divBdr>
        <w:top w:val="none" w:sz="0" w:space="0" w:color="auto"/>
        <w:left w:val="none" w:sz="0" w:space="0" w:color="auto"/>
        <w:bottom w:val="none" w:sz="0" w:space="0" w:color="auto"/>
        <w:right w:val="none" w:sz="0" w:space="0" w:color="auto"/>
      </w:divBdr>
    </w:div>
    <w:div w:id="1120487449">
      <w:bodyDiv w:val="1"/>
      <w:marLeft w:val="0"/>
      <w:marRight w:val="0"/>
      <w:marTop w:val="0"/>
      <w:marBottom w:val="0"/>
      <w:divBdr>
        <w:top w:val="none" w:sz="0" w:space="0" w:color="auto"/>
        <w:left w:val="none" w:sz="0" w:space="0" w:color="auto"/>
        <w:bottom w:val="none" w:sz="0" w:space="0" w:color="auto"/>
        <w:right w:val="none" w:sz="0" w:space="0" w:color="auto"/>
      </w:divBdr>
    </w:div>
    <w:div w:id="1157956913">
      <w:bodyDiv w:val="1"/>
      <w:marLeft w:val="0"/>
      <w:marRight w:val="0"/>
      <w:marTop w:val="0"/>
      <w:marBottom w:val="0"/>
      <w:divBdr>
        <w:top w:val="none" w:sz="0" w:space="0" w:color="auto"/>
        <w:left w:val="none" w:sz="0" w:space="0" w:color="auto"/>
        <w:bottom w:val="none" w:sz="0" w:space="0" w:color="auto"/>
        <w:right w:val="none" w:sz="0" w:space="0" w:color="auto"/>
      </w:divBdr>
    </w:div>
    <w:div w:id="1330718106">
      <w:bodyDiv w:val="1"/>
      <w:marLeft w:val="0"/>
      <w:marRight w:val="0"/>
      <w:marTop w:val="0"/>
      <w:marBottom w:val="0"/>
      <w:divBdr>
        <w:top w:val="none" w:sz="0" w:space="0" w:color="auto"/>
        <w:left w:val="none" w:sz="0" w:space="0" w:color="auto"/>
        <w:bottom w:val="none" w:sz="0" w:space="0" w:color="auto"/>
        <w:right w:val="none" w:sz="0" w:space="0" w:color="auto"/>
      </w:divBdr>
    </w:div>
    <w:div w:id="1414936965">
      <w:bodyDiv w:val="1"/>
      <w:marLeft w:val="0"/>
      <w:marRight w:val="0"/>
      <w:marTop w:val="0"/>
      <w:marBottom w:val="0"/>
      <w:divBdr>
        <w:top w:val="none" w:sz="0" w:space="0" w:color="auto"/>
        <w:left w:val="none" w:sz="0" w:space="0" w:color="auto"/>
        <w:bottom w:val="none" w:sz="0" w:space="0" w:color="auto"/>
        <w:right w:val="none" w:sz="0" w:space="0" w:color="auto"/>
      </w:divBdr>
    </w:div>
    <w:div w:id="1447381963">
      <w:bodyDiv w:val="1"/>
      <w:marLeft w:val="0"/>
      <w:marRight w:val="0"/>
      <w:marTop w:val="0"/>
      <w:marBottom w:val="0"/>
      <w:divBdr>
        <w:top w:val="none" w:sz="0" w:space="0" w:color="auto"/>
        <w:left w:val="none" w:sz="0" w:space="0" w:color="auto"/>
        <w:bottom w:val="none" w:sz="0" w:space="0" w:color="auto"/>
        <w:right w:val="none" w:sz="0" w:space="0" w:color="auto"/>
      </w:divBdr>
    </w:div>
    <w:div w:id="1455900110">
      <w:bodyDiv w:val="1"/>
      <w:marLeft w:val="0"/>
      <w:marRight w:val="0"/>
      <w:marTop w:val="0"/>
      <w:marBottom w:val="0"/>
      <w:divBdr>
        <w:top w:val="none" w:sz="0" w:space="0" w:color="auto"/>
        <w:left w:val="none" w:sz="0" w:space="0" w:color="auto"/>
        <w:bottom w:val="none" w:sz="0" w:space="0" w:color="auto"/>
        <w:right w:val="none" w:sz="0" w:space="0" w:color="auto"/>
      </w:divBdr>
    </w:div>
    <w:div w:id="1459952410">
      <w:bodyDiv w:val="1"/>
      <w:marLeft w:val="0"/>
      <w:marRight w:val="0"/>
      <w:marTop w:val="0"/>
      <w:marBottom w:val="0"/>
      <w:divBdr>
        <w:top w:val="none" w:sz="0" w:space="0" w:color="auto"/>
        <w:left w:val="none" w:sz="0" w:space="0" w:color="auto"/>
        <w:bottom w:val="none" w:sz="0" w:space="0" w:color="auto"/>
        <w:right w:val="none" w:sz="0" w:space="0" w:color="auto"/>
      </w:divBdr>
    </w:div>
    <w:div w:id="1550190190">
      <w:bodyDiv w:val="1"/>
      <w:marLeft w:val="0"/>
      <w:marRight w:val="0"/>
      <w:marTop w:val="0"/>
      <w:marBottom w:val="0"/>
      <w:divBdr>
        <w:top w:val="none" w:sz="0" w:space="0" w:color="auto"/>
        <w:left w:val="none" w:sz="0" w:space="0" w:color="auto"/>
        <w:bottom w:val="none" w:sz="0" w:space="0" w:color="auto"/>
        <w:right w:val="none" w:sz="0" w:space="0" w:color="auto"/>
      </w:divBdr>
    </w:div>
    <w:div w:id="1627662675">
      <w:bodyDiv w:val="1"/>
      <w:marLeft w:val="0"/>
      <w:marRight w:val="0"/>
      <w:marTop w:val="0"/>
      <w:marBottom w:val="0"/>
      <w:divBdr>
        <w:top w:val="none" w:sz="0" w:space="0" w:color="auto"/>
        <w:left w:val="none" w:sz="0" w:space="0" w:color="auto"/>
        <w:bottom w:val="none" w:sz="0" w:space="0" w:color="auto"/>
        <w:right w:val="none" w:sz="0" w:space="0" w:color="auto"/>
      </w:divBdr>
    </w:div>
    <w:div w:id="1628005869">
      <w:bodyDiv w:val="1"/>
      <w:marLeft w:val="0"/>
      <w:marRight w:val="0"/>
      <w:marTop w:val="0"/>
      <w:marBottom w:val="0"/>
      <w:divBdr>
        <w:top w:val="none" w:sz="0" w:space="0" w:color="auto"/>
        <w:left w:val="none" w:sz="0" w:space="0" w:color="auto"/>
        <w:bottom w:val="none" w:sz="0" w:space="0" w:color="auto"/>
        <w:right w:val="none" w:sz="0" w:space="0" w:color="auto"/>
      </w:divBdr>
    </w:div>
    <w:div w:id="1749183016">
      <w:bodyDiv w:val="1"/>
      <w:marLeft w:val="0"/>
      <w:marRight w:val="0"/>
      <w:marTop w:val="0"/>
      <w:marBottom w:val="0"/>
      <w:divBdr>
        <w:top w:val="none" w:sz="0" w:space="0" w:color="auto"/>
        <w:left w:val="none" w:sz="0" w:space="0" w:color="auto"/>
        <w:bottom w:val="none" w:sz="0" w:space="0" w:color="auto"/>
        <w:right w:val="none" w:sz="0" w:space="0" w:color="auto"/>
      </w:divBdr>
    </w:div>
    <w:div w:id="1806042975">
      <w:bodyDiv w:val="1"/>
      <w:marLeft w:val="0"/>
      <w:marRight w:val="0"/>
      <w:marTop w:val="0"/>
      <w:marBottom w:val="0"/>
      <w:divBdr>
        <w:top w:val="none" w:sz="0" w:space="0" w:color="auto"/>
        <w:left w:val="none" w:sz="0" w:space="0" w:color="auto"/>
        <w:bottom w:val="none" w:sz="0" w:space="0" w:color="auto"/>
        <w:right w:val="none" w:sz="0" w:space="0" w:color="auto"/>
      </w:divBdr>
    </w:div>
    <w:div w:id="1869902921">
      <w:bodyDiv w:val="1"/>
      <w:marLeft w:val="0"/>
      <w:marRight w:val="0"/>
      <w:marTop w:val="0"/>
      <w:marBottom w:val="0"/>
      <w:divBdr>
        <w:top w:val="none" w:sz="0" w:space="0" w:color="auto"/>
        <w:left w:val="none" w:sz="0" w:space="0" w:color="auto"/>
        <w:bottom w:val="none" w:sz="0" w:space="0" w:color="auto"/>
        <w:right w:val="none" w:sz="0" w:space="0" w:color="auto"/>
      </w:divBdr>
      <w:divsChild>
        <w:div w:id="61753877">
          <w:marLeft w:val="0"/>
          <w:marRight w:val="0"/>
          <w:marTop w:val="0"/>
          <w:marBottom w:val="0"/>
          <w:divBdr>
            <w:top w:val="none" w:sz="0" w:space="0" w:color="auto"/>
            <w:left w:val="none" w:sz="0" w:space="0" w:color="auto"/>
            <w:bottom w:val="none" w:sz="0" w:space="0" w:color="auto"/>
            <w:right w:val="none" w:sz="0" w:space="0" w:color="auto"/>
          </w:divBdr>
        </w:div>
        <w:div w:id="179007058">
          <w:marLeft w:val="0"/>
          <w:marRight w:val="0"/>
          <w:marTop w:val="0"/>
          <w:marBottom w:val="0"/>
          <w:divBdr>
            <w:top w:val="none" w:sz="0" w:space="0" w:color="auto"/>
            <w:left w:val="none" w:sz="0" w:space="0" w:color="auto"/>
            <w:bottom w:val="none" w:sz="0" w:space="0" w:color="auto"/>
            <w:right w:val="none" w:sz="0" w:space="0" w:color="auto"/>
          </w:divBdr>
          <w:divsChild>
            <w:div w:id="1643078492">
              <w:marLeft w:val="0"/>
              <w:marRight w:val="165"/>
              <w:marTop w:val="150"/>
              <w:marBottom w:val="0"/>
              <w:divBdr>
                <w:top w:val="none" w:sz="0" w:space="0" w:color="auto"/>
                <w:left w:val="none" w:sz="0" w:space="0" w:color="auto"/>
                <w:bottom w:val="none" w:sz="0" w:space="0" w:color="auto"/>
                <w:right w:val="none" w:sz="0" w:space="0" w:color="auto"/>
              </w:divBdr>
              <w:divsChild>
                <w:div w:id="92628865">
                  <w:marLeft w:val="0"/>
                  <w:marRight w:val="0"/>
                  <w:marTop w:val="0"/>
                  <w:marBottom w:val="0"/>
                  <w:divBdr>
                    <w:top w:val="none" w:sz="0" w:space="0" w:color="auto"/>
                    <w:left w:val="none" w:sz="0" w:space="0" w:color="auto"/>
                    <w:bottom w:val="none" w:sz="0" w:space="0" w:color="auto"/>
                    <w:right w:val="none" w:sz="0" w:space="0" w:color="auto"/>
                  </w:divBdr>
                  <w:divsChild>
                    <w:div w:id="6367633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78932">
      <w:bodyDiv w:val="1"/>
      <w:marLeft w:val="0"/>
      <w:marRight w:val="0"/>
      <w:marTop w:val="0"/>
      <w:marBottom w:val="0"/>
      <w:divBdr>
        <w:top w:val="none" w:sz="0" w:space="0" w:color="auto"/>
        <w:left w:val="none" w:sz="0" w:space="0" w:color="auto"/>
        <w:bottom w:val="none" w:sz="0" w:space="0" w:color="auto"/>
        <w:right w:val="none" w:sz="0" w:space="0" w:color="auto"/>
      </w:divBdr>
    </w:div>
    <w:div w:id="2038003401">
      <w:bodyDiv w:val="1"/>
      <w:marLeft w:val="0"/>
      <w:marRight w:val="0"/>
      <w:marTop w:val="0"/>
      <w:marBottom w:val="0"/>
      <w:divBdr>
        <w:top w:val="none" w:sz="0" w:space="0" w:color="auto"/>
        <w:left w:val="none" w:sz="0" w:space="0" w:color="auto"/>
        <w:bottom w:val="none" w:sz="0" w:space="0" w:color="auto"/>
        <w:right w:val="none" w:sz="0" w:space="0" w:color="auto"/>
      </w:divBdr>
    </w:div>
    <w:div w:id="2052076625">
      <w:bodyDiv w:val="1"/>
      <w:marLeft w:val="0"/>
      <w:marRight w:val="0"/>
      <w:marTop w:val="0"/>
      <w:marBottom w:val="0"/>
      <w:divBdr>
        <w:top w:val="none" w:sz="0" w:space="0" w:color="auto"/>
        <w:left w:val="none" w:sz="0" w:space="0" w:color="auto"/>
        <w:bottom w:val="none" w:sz="0" w:space="0" w:color="auto"/>
        <w:right w:val="none" w:sz="0" w:space="0" w:color="auto"/>
      </w:divBdr>
    </w:div>
    <w:div w:id="208420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search.trdizin.gov.tr/yazar/detay/697961/kamil-bostan" TargetMode="External"/><Relationship Id="rId3" Type="http://schemas.openxmlformats.org/officeDocument/2006/relationships/styles" Target="styles.xml"/><Relationship Id="rId21" Type="http://schemas.openxmlformats.org/officeDocument/2006/relationships/hyperlink" Target="https://search.trdizin.gov.tr/kurum/detay/Mzc4NjE1/-/istanbul-universitesi"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search.trdizin.gov.tr/yazar/detay/513562/edgun-oz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search.trdizin.gov.tr/yazar/detay/204734/serkan-kemal-buyukuna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yperlink" Target="http://dx.do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AB613-4E2D-46F8-AEB0-75CC13DF3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54</Pages>
  <Words>13291</Words>
  <Characters>75765</Characters>
  <Application>Microsoft Office Word</Application>
  <DocSecurity>0</DocSecurity>
  <Lines>631</Lines>
  <Paragraphs>177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Hakan</dc:creator>
  <cp:lastModifiedBy>aras</cp:lastModifiedBy>
  <cp:revision>34</cp:revision>
  <cp:lastPrinted>2022-09-24T07:15:00Z</cp:lastPrinted>
  <dcterms:created xsi:type="dcterms:W3CDTF">2022-09-20T07:08:00Z</dcterms:created>
  <dcterms:modified xsi:type="dcterms:W3CDTF">2022-10-08T10:41:00Z</dcterms:modified>
</cp:coreProperties>
</file>