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30DC7" w14:textId="0804842B" w:rsidR="00B21D6D" w:rsidRPr="009D6397" w:rsidRDefault="00B21D6D" w:rsidP="009D6397">
      <w:pPr>
        <w:ind w:firstLine="0"/>
        <w:jc w:val="center"/>
        <w:rPr>
          <w:rFonts w:ascii="Times New Roman" w:eastAsia="Calibri" w:hAnsi="Times New Roman" w:cs="Times New Roman"/>
          <w:b/>
          <w:sz w:val="24"/>
        </w:rPr>
      </w:pPr>
      <w:bookmarkStart w:id="0" w:name="_Toc488004474"/>
      <w:r w:rsidRPr="009D6397">
        <w:rPr>
          <w:rFonts w:ascii="Times New Roman" w:eastAsia="Calibri" w:hAnsi="Times New Roman" w:cs="Times New Roman"/>
          <w:b/>
          <w:sz w:val="24"/>
        </w:rPr>
        <w:t>T.C.</w:t>
      </w:r>
    </w:p>
    <w:p w14:paraId="0D546A9B" w14:textId="77777777" w:rsidR="00B21D6D" w:rsidRPr="009D6397" w:rsidRDefault="00B21D6D" w:rsidP="009D6397">
      <w:pPr>
        <w:ind w:firstLine="0"/>
        <w:jc w:val="center"/>
        <w:rPr>
          <w:rFonts w:ascii="Times New Roman" w:eastAsia="Calibri" w:hAnsi="Times New Roman" w:cs="Times New Roman"/>
          <w:b/>
          <w:sz w:val="24"/>
        </w:rPr>
      </w:pPr>
      <w:r w:rsidRPr="009D6397">
        <w:rPr>
          <w:rFonts w:ascii="Times New Roman" w:eastAsia="Calibri" w:hAnsi="Times New Roman" w:cs="Times New Roman"/>
          <w:b/>
          <w:sz w:val="24"/>
        </w:rPr>
        <w:t xml:space="preserve">AYDIN ADNAN MENDERES ÜNİVERSİTESİ </w:t>
      </w:r>
    </w:p>
    <w:p w14:paraId="7A8A7194" w14:textId="77777777" w:rsidR="00B21D6D" w:rsidRPr="009D6397" w:rsidRDefault="00B21D6D" w:rsidP="009D6397">
      <w:pPr>
        <w:ind w:firstLine="0"/>
        <w:jc w:val="center"/>
        <w:rPr>
          <w:rFonts w:ascii="Times New Roman" w:eastAsia="Calibri" w:hAnsi="Times New Roman" w:cs="Times New Roman"/>
          <w:b/>
          <w:sz w:val="24"/>
        </w:rPr>
      </w:pPr>
      <w:r w:rsidRPr="009D6397">
        <w:rPr>
          <w:rFonts w:ascii="Times New Roman" w:eastAsia="Calibri" w:hAnsi="Times New Roman" w:cs="Times New Roman"/>
          <w:b/>
          <w:sz w:val="24"/>
        </w:rPr>
        <w:t xml:space="preserve">SAĞLIK BİLİMLERİ ENSTİTÜSÜ </w:t>
      </w:r>
    </w:p>
    <w:p w14:paraId="2C344097" w14:textId="15D472EA" w:rsidR="00B21D6D" w:rsidRPr="009D6397" w:rsidRDefault="00245349" w:rsidP="009D6397">
      <w:pPr>
        <w:ind w:firstLine="0"/>
        <w:jc w:val="center"/>
        <w:rPr>
          <w:rFonts w:ascii="Times New Roman" w:eastAsia="Calibri" w:hAnsi="Times New Roman" w:cs="Times New Roman"/>
          <w:b/>
          <w:sz w:val="24"/>
        </w:rPr>
      </w:pPr>
      <w:r w:rsidRPr="009D6397">
        <w:rPr>
          <w:rFonts w:ascii="Times New Roman" w:eastAsia="Calibri" w:hAnsi="Times New Roman" w:cs="Times New Roman"/>
          <w:b/>
          <w:sz w:val="24"/>
        </w:rPr>
        <w:t>BESLENME VE DİYETETİK</w:t>
      </w:r>
    </w:p>
    <w:p w14:paraId="6B9EA437" w14:textId="77777777" w:rsidR="00B21D6D" w:rsidRPr="009D6397" w:rsidRDefault="00B21D6D" w:rsidP="009D6397">
      <w:pPr>
        <w:ind w:firstLine="0"/>
        <w:jc w:val="center"/>
        <w:rPr>
          <w:rFonts w:ascii="Times New Roman" w:eastAsia="Calibri" w:hAnsi="Times New Roman" w:cs="Times New Roman"/>
          <w:b/>
          <w:sz w:val="24"/>
        </w:rPr>
      </w:pPr>
      <w:r w:rsidRPr="009D6397">
        <w:rPr>
          <w:rFonts w:ascii="Times New Roman" w:eastAsia="Calibri" w:hAnsi="Times New Roman" w:cs="Times New Roman"/>
          <w:b/>
          <w:sz w:val="24"/>
        </w:rPr>
        <w:t>YÜKSEK LİSANS PROGRAMI</w:t>
      </w:r>
    </w:p>
    <w:p w14:paraId="400EB722" w14:textId="77777777" w:rsidR="00B21D6D" w:rsidRPr="009D6397" w:rsidRDefault="00B21D6D" w:rsidP="009D6397">
      <w:pPr>
        <w:spacing w:after="0"/>
        <w:ind w:firstLine="0"/>
        <w:rPr>
          <w:rFonts w:ascii="Times New Roman" w:eastAsia="Calibri" w:hAnsi="Times New Roman" w:cs="Times New Roman"/>
          <w:sz w:val="24"/>
        </w:rPr>
      </w:pPr>
    </w:p>
    <w:p w14:paraId="0F947596" w14:textId="77777777" w:rsidR="00B21D6D" w:rsidRPr="009D6397" w:rsidRDefault="00B21D6D" w:rsidP="009D6397">
      <w:pPr>
        <w:spacing w:after="0"/>
        <w:ind w:firstLine="0"/>
        <w:jc w:val="center"/>
        <w:rPr>
          <w:rFonts w:ascii="Times New Roman" w:eastAsia="Calibri" w:hAnsi="Times New Roman" w:cs="Times New Roman"/>
          <w:sz w:val="24"/>
        </w:rPr>
      </w:pPr>
    </w:p>
    <w:p w14:paraId="4DFFE8BC" w14:textId="0E057F92" w:rsidR="00710D22" w:rsidRPr="00CD5012" w:rsidRDefault="00150B58" w:rsidP="009D6397">
      <w:pPr>
        <w:spacing w:after="0"/>
        <w:ind w:firstLine="0"/>
        <w:jc w:val="center"/>
        <w:rPr>
          <w:rFonts w:ascii="Times New Roman" w:eastAsia="Calibri" w:hAnsi="Times New Roman" w:cs="Times New Roman"/>
          <w:b/>
          <w:bCs/>
          <w:sz w:val="32"/>
          <w:szCs w:val="28"/>
        </w:rPr>
      </w:pPr>
      <w:r w:rsidRPr="00CD5012">
        <w:rPr>
          <w:rFonts w:ascii="Times New Roman" w:eastAsia="Calibri" w:hAnsi="Times New Roman" w:cs="Times New Roman"/>
          <w:b/>
          <w:bCs/>
          <w:sz w:val="32"/>
          <w:szCs w:val="28"/>
        </w:rPr>
        <w:t xml:space="preserve">KİŞİLERARASI ZAYIFLIK </w:t>
      </w:r>
      <w:r w:rsidR="00245349" w:rsidRPr="00CD5012">
        <w:rPr>
          <w:rFonts w:ascii="Times New Roman" w:eastAsia="Calibri" w:hAnsi="Times New Roman" w:cs="Times New Roman"/>
          <w:b/>
          <w:bCs/>
          <w:sz w:val="32"/>
          <w:szCs w:val="28"/>
        </w:rPr>
        <w:t>BEKLENTİ</w:t>
      </w:r>
      <w:r w:rsidR="00C678B7">
        <w:rPr>
          <w:rFonts w:ascii="Times New Roman" w:eastAsia="Calibri" w:hAnsi="Times New Roman" w:cs="Times New Roman"/>
          <w:b/>
          <w:bCs/>
          <w:sz w:val="32"/>
          <w:szCs w:val="28"/>
        </w:rPr>
        <w:t>LER</w:t>
      </w:r>
      <w:r w:rsidR="00245349" w:rsidRPr="00CD5012">
        <w:rPr>
          <w:rFonts w:ascii="Times New Roman" w:eastAsia="Calibri" w:hAnsi="Times New Roman" w:cs="Times New Roman"/>
          <w:b/>
          <w:bCs/>
          <w:sz w:val="32"/>
          <w:szCs w:val="28"/>
        </w:rPr>
        <w:t>İNİN,</w:t>
      </w:r>
      <w:r w:rsidRPr="00CD5012">
        <w:rPr>
          <w:rFonts w:ascii="Times New Roman" w:eastAsia="Calibri" w:hAnsi="Times New Roman" w:cs="Times New Roman"/>
          <w:b/>
          <w:bCs/>
          <w:sz w:val="32"/>
          <w:szCs w:val="28"/>
        </w:rPr>
        <w:t xml:space="preserve"> ORTOREKSİYA NERVOZA</w:t>
      </w:r>
      <w:r w:rsidR="00CD5012" w:rsidRPr="00CD5012">
        <w:rPr>
          <w:rFonts w:ascii="Times New Roman" w:eastAsia="Calibri" w:hAnsi="Times New Roman" w:cs="Times New Roman"/>
          <w:b/>
          <w:bCs/>
          <w:sz w:val="32"/>
          <w:szCs w:val="28"/>
        </w:rPr>
        <w:t xml:space="preserve"> </w:t>
      </w:r>
      <w:r w:rsidRPr="00CD5012">
        <w:rPr>
          <w:rFonts w:ascii="Times New Roman" w:eastAsia="Calibri" w:hAnsi="Times New Roman" w:cs="Times New Roman"/>
          <w:b/>
          <w:bCs/>
          <w:sz w:val="32"/>
          <w:szCs w:val="28"/>
        </w:rPr>
        <w:t xml:space="preserve">VE YEME TUTUMUNA </w:t>
      </w:r>
      <w:r w:rsidR="00A75EE4" w:rsidRPr="00CD5012">
        <w:rPr>
          <w:rFonts w:ascii="Times New Roman" w:eastAsia="Calibri" w:hAnsi="Times New Roman" w:cs="Times New Roman"/>
          <w:b/>
          <w:bCs/>
          <w:sz w:val="32"/>
          <w:szCs w:val="28"/>
        </w:rPr>
        <w:t>ETKİSİ:</w:t>
      </w:r>
    </w:p>
    <w:p w14:paraId="4D6FB3FD" w14:textId="15E003D6" w:rsidR="00B21D6D" w:rsidRPr="00CD5012" w:rsidRDefault="00150B58" w:rsidP="009D6397">
      <w:pPr>
        <w:spacing w:after="0"/>
        <w:ind w:firstLine="0"/>
        <w:jc w:val="center"/>
        <w:rPr>
          <w:rFonts w:ascii="Times New Roman" w:eastAsia="Calibri" w:hAnsi="Times New Roman" w:cs="Times New Roman"/>
          <w:b/>
          <w:bCs/>
          <w:sz w:val="32"/>
          <w:szCs w:val="28"/>
        </w:rPr>
      </w:pPr>
      <w:r w:rsidRPr="00CD5012">
        <w:rPr>
          <w:rFonts w:ascii="Times New Roman" w:eastAsia="Calibri" w:hAnsi="Times New Roman" w:cs="Times New Roman"/>
          <w:b/>
          <w:bCs/>
          <w:sz w:val="32"/>
          <w:szCs w:val="28"/>
        </w:rPr>
        <w:t>Y VE Z KUŞAKLARININ KARŞILAŞTIRILMASI</w:t>
      </w:r>
    </w:p>
    <w:p w14:paraId="5158C91A" w14:textId="77777777" w:rsidR="00B21D6D" w:rsidRPr="009D6397" w:rsidRDefault="00B21D6D" w:rsidP="009D6397">
      <w:pPr>
        <w:spacing w:after="0"/>
        <w:ind w:firstLine="0"/>
        <w:rPr>
          <w:rFonts w:ascii="Times New Roman" w:eastAsia="Calibri" w:hAnsi="Times New Roman" w:cs="Times New Roman"/>
          <w:sz w:val="24"/>
        </w:rPr>
      </w:pPr>
    </w:p>
    <w:p w14:paraId="1F004CE4" w14:textId="77777777" w:rsidR="00B21D6D" w:rsidRPr="009D6397" w:rsidRDefault="00B21D6D" w:rsidP="009D6397">
      <w:pPr>
        <w:spacing w:after="0"/>
        <w:ind w:firstLine="0"/>
        <w:rPr>
          <w:rFonts w:ascii="Times New Roman" w:eastAsia="Calibri" w:hAnsi="Times New Roman" w:cs="Times New Roman"/>
          <w:b/>
          <w:sz w:val="24"/>
        </w:rPr>
      </w:pPr>
    </w:p>
    <w:p w14:paraId="69929354" w14:textId="77777777" w:rsidR="00B21D6D" w:rsidRPr="009D6397" w:rsidRDefault="00B21D6D" w:rsidP="009D6397">
      <w:pPr>
        <w:spacing w:after="0"/>
        <w:ind w:firstLine="0"/>
        <w:jc w:val="center"/>
        <w:rPr>
          <w:rFonts w:ascii="Times New Roman" w:eastAsia="Calibri" w:hAnsi="Times New Roman" w:cs="Times New Roman"/>
          <w:b/>
          <w:sz w:val="24"/>
        </w:rPr>
      </w:pPr>
    </w:p>
    <w:p w14:paraId="372AE8D0" w14:textId="77777777" w:rsidR="00B21D6D" w:rsidRPr="009D6397" w:rsidRDefault="00B21D6D" w:rsidP="009D6397">
      <w:pPr>
        <w:spacing w:after="0"/>
        <w:ind w:firstLine="0"/>
        <w:jc w:val="center"/>
        <w:rPr>
          <w:rFonts w:ascii="Times New Roman" w:eastAsia="Calibri" w:hAnsi="Times New Roman" w:cs="Times New Roman"/>
          <w:b/>
          <w:sz w:val="24"/>
        </w:rPr>
      </w:pPr>
    </w:p>
    <w:p w14:paraId="0432519A" w14:textId="7DF58DB5" w:rsidR="00B21D6D" w:rsidRPr="009D6397" w:rsidRDefault="00B21D6D" w:rsidP="009D6397">
      <w:pPr>
        <w:ind w:firstLine="0"/>
        <w:jc w:val="center"/>
        <w:rPr>
          <w:rFonts w:ascii="Times New Roman" w:eastAsia="Calibri" w:hAnsi="Times New Roman" w:cs="Times New Roman"/>
          <w:b/>
          <w:sz w:val="24"/>
        </w:rPr>
      </w:pPr>
      <w:r w:rsidRPr="009D6397">
        <w:rPr>
          <w:rFonts w:ascii="Times New Roman" w:eastAsia="Calibri" w:hAnsi="Times New Roman" w:cs="Times New Roman"/>
          <w:b/>
          <w:sz w:val="24"/>
        </w:rPr>
        <w:t>RANA ALKANALKA</w:t>
      </w:r>
    </w:p>
    <w:p w14:paraId="197132DA" w14:textId="77777777" w:rsidR="00B21D6D" w:rsidRPr="009D6397" w:rsidRDefault="00B21D6D" w:rsidP="009D6397">
      <w:pPr>
        <w:ind w:firstLine="0"/>
        <w:jc w:val="center"/>
        <w:rPr>
          <w:rFonts w:ascii="Times New Roman" w:eastAsia="Calibri" w:hAnsi="Times New Roman" w:cs="Times New Roman"/>
          <w:b/>
          <w:sz w:val="24"/>
        </w:rPr>
      </w:pPr>
      <w:r w:rsidRPr="009D6397">
        <w:rPr>
          <w:rFonts w:ascii="Times New Roman" w:eastAsia="Calibri" w:hAnsi="Times New Roman" w:cs="Times New Roman"/>
          <w:b/>
          <w:sz w:val="24"/>
        </w:rPr>
        <w:t>YÜKSEK LİSANS TEZİ</w:t>
      </w:r>
    </w:p>
    <w:p w14:paraId="26B887A0" w14:textId="77777777" w:rsidR="00B21D6D" w:rsidRPr="009D6397" w:rsidRDefault="00B21D6D" w:rsidP="009D6397">
      <w:pPr>
        <w:spacing w:after="0"/>
        <w:ind w:firstLine="0"/>
        <w:jc w:val="center"/>
        <w:rPr>
          <w:rFonts w:ascii="Times New Roman" w:eastAsia="Calibri" w:hAnsi="Times New Roman" w:cs="Times New Roman"/>
          <w:b/>
          <w:sz w:val="24"/>
        </w:rPr>
      </w:pPr>
    </w:p>
    <w:p w14:paraId="1037C1F8" w14:textId="77777777" w:rsidR="00B21D6D" w:rsidRPr="009D6397" w:rsidRDefault="00B21D6D" w:rsidP="009D6397">
      <w:pPr>
        <w:spacing w:after="0"/>
        <w:ind w:firstLine="0"/>
        <w:jc w:val="center"/>
        <w:rPr>
          <w:rFonts w:ascii="Times New Roman" w:eastAsia="Calibri" w:hAnsi="Times New Roman" w:cs="Times New Roman"/>
          <w:b/>
          <w:sz w:val="24"/>
        </w:rPr>
      </w:pPr>
    </w:p>
    <w:p w14:paraId="46190D74" w14:textId="77777777" w:rsidR="00B21D6D" w:rsidRPr="009D6397" w:rsidRDefault="00B21D6D" w:rsidP="009D6397">
      <w:pPr>
        <w:spacing w:after="0"/>
        <w:ind w:firstLine="0"/>
        <w:jc w:val="center"/>
        <w:rPr>
          <w:rFonts w:ascii="Times New Roman" w:eastAsia="Calibri" w:hAnsi="Times New Roman" w:cs="Times New Roman"/>
          <w:b/>
          <w:sz w:val="24"/>
        </w:rPr>
      </w:pPr>
    </w:p>
    <w:p w14:paraId="4A25E41F" w14:textId="77777777" w:rsidR="00B21D6D" w:rsidRPr="009D6397" w:rsidRDefault="00B21D6D" w:rsidP="009D6397">
      <w:pPr>
        <w:ind w:firstLine="0"/>
        <w:jc w:val="center"/>
        <w:rPr>
          <w:rFonts w:ascii="Times New Roman" w:eastAsia="Calibri" w:hAnsi="Times New Roman" w:cs="Times New Roman"/>
          <w:b/>
          <w:sz w:val="24"/>
        </w:rPr>
      </w:pPr>
      <w:r w:rsidRPr="009D6397">
        <w:rPr>
          <w:rFonts w:ascii="Times New Roman" w:eastAsia="Calibri" w:hAnsi="Times New Roman" w:cs="Times New Roman"/>
          <w:b/>
          <w:sz w:val="24"/>
        </w:rPr>
        <w:t>DANIŞMAN</w:t>
      </w:r>
    </w:p>
    <w:p w14:paraId="55E1238C" w14:textId="64B79B48" w:rsidR="00B21D6D" w:rsidRPr="009D6397" w:rsidRDefault="005C3147" w:rsidP="009D6397">
      <w:pPr>
        <w:spacing w:after="0"/>
        <w:ind w:firstLine="0"/>
        <w:jc w:val="center"/>
        <w:rPr>
          <w:rFonts w:ascii="Times New Roman" w:eastAsia="Calibri" w:hAnsi="Times New Roman" w:cs="Times New Roman"/>
          <w:b/>
          <w:sz w:val="24"/>
        </w:rPr>
      </w:pPr>
      <w:r w:rsidRPr="009D6397">
        <w:rPr>
          <w:rFonts w:ascii="Times New Roman" w:eastAsia="Calibri" w:hAnsi="Times New Roman" w:cs="Times New Roman"/>
          <w:b/>
          <w:sz w:val="24"/>
        </w:rPr>
        <w:t>Dr. Öğr. Üy</w:t>
      </w:r>
      <w:r w:rsidR="009D6397">
        <w:rPr>
          <w:rFonts w:ascii="Times New Roman" w:eastAsia="Calibri" w:hAnsi="Times New Roman" w:cs="Times New Roman"/>
          <w:b/>
          <w:sz w:val="24"/>
        </w:rPr>
        <w:t>esi</w:t>
      </w:r>
      <w:r w:rsidRPr="009D6397">
        <w:rPr>
          <w:rFonts w:ascii="Times New Roman" w:eastAsia="Calibri" w:hAnsi="Times New Roman" w:cs="Times New Roman"/>
          <w:b/>
          <w:sz w:val="24"/>
        </w:rPr>
        <w:t xml:space="preserve"> Esra ÖRENLİLİ YAYLAGÜL</w:t>
      </w:r>
    </w:p>
    <w:p w14:paraId="391D9EE1" w14:textId="77777777" w:rsidR="00B21D6D" w:rsidRPr="009D6397" w:rsidRDefault="00B21D6D" w:rsidP="009D6397">
      <w:pPr>
        <w:spacing w:after="0"/>
        <w:ind w:firstLine="0"/>
        <w:rPr>
          <w:rFonts w:ascii="Times New Roman" w:eastAsia="Calibri" w:hAnsi="Times New Roman" w:cs="Times New Roman"/>
          <w:sz w:val="32"/>
        </w:rPr>
      </w:pPr>
    </w:p>
    <w:p w14:paraId="7E21476C" w14:textId="12493EAC" w:rsidR="00B21D6D" w:rsidRPr="009D6397" w:rsidRDefault="00B21D6D" w:rsidP="009D6397">
      <w:pPr>
        <w:spacing w:after="0"/>
        <w:ind w:firstLine="0"/>
        <w:rPr>
          <w:rFonts w:ascii="Times New Roman" w:eastAsia="Calibri" w:hAnsi="Times New Roman" w:cs="Times New Roman"/>
          <w:sz w:val="24"/>
        </w:rPr>
      </w:pPr>
    </w:p>
    <w:p w14:paraId="1EF600C9" w14:textId="44FCDDA3" w:rsidR="00245349" w:rsidRPr="009D6397" w:rsidRDefault="00245349" w:rsidP="009D6397">
      <w:pPr>
        <w:spacing w:after="0"/>
        <w:ind w:firstLine="0"/>
        <w:rPr>
          <w:rFonts w:ascii="Times New Roman" w:eastAsia="Calibri" w:hAnsi="Times New Roman" w:cs="Times New Roman"/>
          <w:sz w:val="24"/>
        </w:rPr>
      </w:pPr>
    </w:p>
    <w:p w14:paraId="33CF8198" w14:textId="68C784BD" w:rsidR="00245349" w:rsidRPr="009D6397" w:rsidRDefault="00245349" w:rsidP="009D6397">
      <w:pPr>
        <w:spacing w:after="0"/>
        <w:ind w:firstLine="0"/>
        <w:rPr>
          <w:rFonts w:ascii="Times New Roman" w:eastAsia="Calibri" w:hAnsi="Times New Roman" w:cs="Times New Roman"/>
          <w:sz w:val="24"/>
        </w:rPr>
      </w:pPr>
    </w:p>
    <w:p w14:paraId="493C2DE9" w14:textId="5599F265" w:rsidR="00245349" w:rsidRPr="009D6397" w:rsidRDefault="00245349" w:rsidP="009D6397">
      <w:pPr>
        <w:spacing w:after="0"/>
        <w:ind w:firstLine="0"/>
        <w:rPr>
          <w:rFonts w:ascii="Times New Roman" w:eastAsia="Calibri" w:hAnsi="Times New Roman" w:cs="Times New Roman"/>
          <w:sz w:val="24"/>
        </w:rPr>
      </w:pPr>
    </w:p>
    <w:p w14:paraId="0DF4EE40" w14:textId="77777777" w:rsidR="00245349" w:rsidRPr="009D6397" w:rsidRDefault="00245349" w:rsidP="009D6397">
      <w:pPr>
        <w:spacing w:after="0"/>
        <w:ind w:firstLine="0"/>
        <w:rPr>
          <w:rFonts w:ascii="Times New Roman" w:eastAsia="Calibri" w:hAnsi="Times New Roman" w:cs="Times New Roman"/>
          <w:sz w:val="24"/>
        </w:rPr>
      </w:pPr>
    </w:p>
    <w:bookmarkEnd w:id="0"/>
    <w:p w14:paraId="5DBE0201" w14:textId="77777777" w:rsidR="00B21D6D" w:rsidRPr="009D6397" w:rsidRDefault="00B21D6D" w:rsidP="009D6397">
      <w:pPr>
        <w:spacing w:after="0"/>
        <w:ind w:firstLine="0"/>
        <w:rPr>
          <w:rFonts w:ascii="Times New Roman" w:eastAsia="Calibri" w:hAnsi="Times New Roman" w:cs="Times New Roman"/>
          <w:sz w:val="24"/>
        </w:rPr>
      </w:pPr>
    </w:p>
    <w:p w14:paraId="420EB1A5" w14:textId="083B0099" w:rsidR="001F40C8" w:rsidRDefault="00B21D6D" w:rsidP="001F40C8">
      <w:pPr>
        <w:spacing w:after="0"/>
        <w:ind w:firstLine="0"/>
        <w:jc w:val="center"/>
        <w:rPr>
          <w:rFonts w:ascii="Times New Roman" w:eastAsia="Calibri" w:hAnsi="Times New Roman" w:cs="Times New Roman"/>
          <w:b/>
          <w:sz w:val="24"/>
          <w:szCs w:val="28"/>
        </w:rPr>
      </w:pPr>
      <w:bookmarkStart w:id="1" w:name="_Toc488175977"/>
      <w:bookmarkStart w:id="2" w:name="_Toc488176611"/>
      <w:bookmarkStart w:id="3" w:name="_Toc488244505"/>
      <w:bookmarkStart w:id="4" w:name="_Toc488343533"/>
      <w:bookmarkStart w:id="5" w:name="_Toc488669077"/>
      <w:bookmarkStart w:id="6" w:name="_Toc489187151"/>
      <w:bookmarkStart w:id="7" w:name="_Toc489260606"/>
      <w:r w:rsidRPr="009D6397">
        <w:rPr>
          <w:rFonts w:ascii="Times New Roman" w:eastAsia="Calibri" w:hAnsi="Times New Roman" w:cs="Times New Roman"/>
          <w:b/>
          <w:sz w:val="24"/>
          <w:szCs w:val="28"/>
        </w:rPr>
        <w:t>AYDIN–20</w:t>
      </w:r>
      <w:bookmarkEnd w:id="1"/>
      <w:bookmarkEnd w:id="2"/>
      <w:bookmarkEnd w:id="3"/>
      <w:bookmarkEnd w:id="4"/>
      <w:bookmarkEnd w:id="5"/>
      <w:bookmarkEnd w:id="6"/>
      <w:bookmarkEnd w:id="7"/>
      <w:r w:rsidRPr="009D6397">
        <w:rPr>
          <w:rFonts w:ascii="Times New Roman" w:eastAsia="Calibri" w:hAnsi="Times New Roman" w:cs="Times New Roman"/>
          <w:b/>
          <w:sz w:val="24"/>
          <w:szCs w:val="28"/>
        </w:rPr>
        <w:t>2</w:t>
      </w:r>
      <w:r w:rsidR="00950AA0">
        <w:rPr>
          <w:rFonts w:ascii="Times New Roman" w:eastAsia="Calibri" w:hAnsi="Times New Roman" w:cs="Times New Roman"/>
          <w:b/>
          <w:sz w:val="24"/>
          <w:szCs w:val="28"/>
        </w:rPr>
        <w:t>2</w:t>
      </w:r>
    </w:p>
    <w:p w14:paraId="1FA215A2" w14:textId="77777777" w:rsidR="00383FF8" w:rsidRDefault="00383FF8" w:rsidP="001A4391">
      <w:pPr>
        <w:pStyle w:val="1Balk"/>
        <w:sectPr w:rsidR="00383FF8" w:rsidSect="00383FF8">
          <w:footerReference w:type="default" r:id="rId8"/>
          <w:footerReference w:type="first" r:id="rId9"/>
          <w:pgSz w:w="11906" w:h="16838"/>
          <w:pgMar w:top="1418" w:right="1134" w:bottom="1418" w:left="1701" w:header="709" w:footer="709" w:gutter="0"/>
          <w:cols w:space="708"/>
          <w:titlePg/>
          <w:docGrid w:linePitch="360"/>
        </w:sectPr>
      </w:pPr>
    </w:p>
    <w:p w14:paraId="6E416FB6" w14:textId="445B2281" w:rsidR="0002677A" w:rsidRPr="00E57808" w:rsidRDefault="0002677A" w:rsidP="001A4391">
      <w:pPr>
        <w:pStyle w:val="1Balk"/>
      </w:pPr>
      <w:bookmarkStart w:id="8" w:name="_Toc112147684"/>
      <w:r w:rsidRPr="00E57808">
        <w:lastRenderedPageBreak/>
        <w:t>KABUL VE ONAY</w:t>
      </w:r>
      <w:bookmarkEnd w:id="8"/>
    </w:p>
    <w:p w14:paraId="202A81E3" w14:textId="5A41431D" w:rsidR="0002677A" w:rsidRPr="009D6397" w:rsidRDefault="0002677A" w:rsidP="0002677A">
      <w:pPr>
        <w:rPr>
          <w:rFonts w:ascii="Times New Roman" w:hAnsi="Times New Roman" w:cs="Times New Roman"/>
        </w:rPr>
      </w:pPr>
      <w:r w:rsidRPr="009D6397">
        <w:rPr>
          <w:rFonts w:ascii="Times New Roman" w:hAnsi="Times New Roman" w:cs="Times New Roman"/>
        </w:rPr>
        <w:t xml:space="preserve">T.C. Aydın Adnan Menderes Üniversitesi Sağlık Bilimleri Enstitüsü Beslenme ve Diyetetik Anabilim Dalı Yüksek Lisans Programı çerçevesinde Rana ALKANALKA tarafından hazırlanan </w:t>
      </w:r>
      <w:r w:rsidR="00A75EE4" w:rsidRPr="009D6397">
        <w:rPr>
          <w:rFonts w:ascii="Times New Roman" w:hAnsi="Times New Roman" w:cs="Times New Roman"/>
        </w:rPr>
        <w:t>“Kişilerarası</w:t>
      </w:r>
      <w:r w:rsidRPr="009D6397">
        <w:rPr>
          <w:rFonts w:ascii="Times New Roman" w:hAnsi="Times New Roman" w:cs="Times New Roman"/>
        </w:rPr>
        <w:t xml:space="preserve"> Zayıflık Beklentisinin, Ortoreksiya Nervoza ve Yeme Tutumlarına Etkisi: Y ve Z Kuşaklarının Karşılaştırılması” başlıklı tez, aşağıdaki jüri tarafından Yüksek Lisans Tezi olarak kabul edilmiştir.</w:t>
      </w:r>
    </w:p>
    <w:p w14:paraId="19C59FA8" w14:textId="77777777" w:rsidR="0002677A" w:rsidRPr="009D6397" w:rsidRDefault="0002677A" w:rsidP="0002677A">
      <w:pPr>
        <w:rPr>
          <w:rFonts w:ascii="Times New Roman" w:hAnsi="Times New Roman" w:cs="Times New Roman"/>
        </w:rPr>
      </w:pPr>
    </w:p>
    <w:p w14:paraId="4D8AC0BB" w14:textId="3FDB2991" w:rsidR="0002677A" w:rsidRPr="009D6397" w:rsidRDefault="0002677A" w:rsidP="0002677A">
      <w:pPr>
        <w:jc w:val="right"/>
        <w:rPr>
          <w:rFonts w:ascii="Times New Roman" w:hAnsi="Times New Roman" w:cs="Times New Roman"/>
        </w:rPr>
      </w:pPr>
      <w:r w:rsidRPr="009D6397">
        <w:rPr>
          <w:rFonts w:ascii="Times New Roman" w:hAnsi="Times New Roman" w:cs="Times New Roman"/>
        </w:rPr>
        <w:t xml:space="preserve">Tez Savunma Tarihi:  </w:t>
      </w:r>
      <w:r w:rsidR="005902AD" w:rsidRPr="009D6397">
        <w:rPr>
          <w:rFonts w:ascii="Times New Roman" w:hAnsi="Times New Roman" w:cs="Times New Roman"/>
        </w:rPr>
        <w:t>28.07.2022</w:t>
      </w:r>
    </w:p>
    <w:p w14:paraId="66EEB9DE" w14:textId="77777777" w:rsidR="0002677A" w:rsidRPr="009D6397" w:rsidRDefault="0002677A" w:rsidP="0002677A">
      <w:pPr>
        <w:rPr>
          <w:rFonts w:ascii="Times New Roman" w:hAnsi="Times New Roman" w:cs="Times New Roman"/>
        </w:rPr>
      </w:pPr>
    </w:p>
    <w:tbl>
      <w:tblPr>
        <w:tblStyle w:val="sitilll"/>
        <w:tblpPr w:leftFromText="141" w:rightFromText="141" w:vertAnchor="text" w:horzAnchor="margin" w:tblpY="300"/>
        <w:tblW w:w="9180" w:type="dxa"/>
        <w:tblLook w:val="04A0" w:firstRow="1" w:lastRow="0" w:firstColumn="1" w:lastColumn="0" w:noHBand="0" w:noVBand="1"/>
      </w:tblPr>
      <w:tblGrid>
        <w:gridCol w:w="1276"/>
        <w:gridCol w:w="4531"/>
        <w:gridCol w:w="2387"/>
        <w:gridCol w:w="986"/>
      </w:tblGrid>
      <w:tr w:rsidR="005E7E93" w:rsidRPr="007771EA" w14:paraId="0B98439B" w14:textId="77777777" w:rsidTr="00393A98">
        <w:trPr>
          <w:trHeight w:val="519"/>
        </w:trPr>
        <w:tc>
          <w:tcPr>
            <w:tcW w:w="1276" w:type="dxa"/>
            <w:vAlign w:val="center"/>
          </w:tcPr>
          <w:p w14:paraId="54AB7EA3" w14:textId="77777777" w:rsidR="005E7E93" w:rsidRPr="007771EA" w:rsidRDefault="005E7E93" w:rsidP="000119D9">
            <w:pPr>
              <w:spacing w:after="120"/>
              <w:rPr>
                <w:rFonts w:ascii="Times New Roman" w:eastAsia="Times New Roman" w:hAnsi="Times New Roman" w:cs="Times New Roman"/>
                <w:szCs w:val="24"/>
                <w:lang w:eastAsia="tr-TR"/>
              </w:rPr>
            </w:pPr>
            <w:r w:rsidRPr="007771EA">
              <w:rPr>
                <w:rFonts w:ascii="Times New Roman" w:eastAsia="Times New Roman" w:hAnsi="Times New Roman" w:cs="Times New Roman"/>
                <w:szCs w:val="24"/>
                <w:lang w:eastAsia="tr-TR"/>
              </w:rPr>
              <w:t xml:space="preserve">Üye (T.D.)  </w:t>
            </w:r>
          </w:p>
        </w:tc>
        <w:tc>
          <w:tcPr>
            <w:tcW w:w="4531" w:type="dxa"/>
            <w:vAlign w:val="center"/>
          </w:tcPr>
          <w:p w14:paraId="52261B5D" w14:textId="312870EE" w:rsidR="005E7E93" w:rsidRPr="007771EA" w:rsidRDefault="005E7E93" w:rsidP="000119D9">
            <w:pPr>
              <w:spacing w:after="120"/>
              <w:ind w:left="-108"/>
              <w:rPr>
                <w:rFonts w:ascii="Times New Roman" w:eastAsia="Times New Roman" w:hAnsi="Times New Roman" w:cs="Times New Roman"/>
                <w:szCs w:val="24"/>
                <w:lang w:eastAsia="tr-TR"/>
              </w:rPr>
            </w:pPr>
            <w:r w:rsidRPr="007771EA">
              <w:rPr>
                <w:rFonts w:ascii="Times New Roman" w:eastAsia="Times New Roman" w:hAnsi="Times New Roman" w:cs="Times New Roman"/>
                <w:szCs w:val="24"/>
                <w:lang w:eastAsia="tr-TR"/>
              </w:rPr>
              <w:t xml:space="preserve">: Dr. Öğr. Üyesi Esra ÖRENLİLİ YAYLAGÜL    </w:t>
            </w:r>
          </w:p>
        </w:tc>
        <w:tc>
          <w:tcPr>
            <w:tcW w:w="2387" w:type="dxa"/>
            <w:vAlign w:val="center"/>
          </w:tcPr>
          <w:p w14:paraId="1AF4AB0F" w14:textId="784A93EE" w:rsidR="005E7E93" w:rsidRPr="007771EA" w:rsidRDefault="005E7E93" w:rsidP="000119D9">
            <w:pPr>
              <w:spacing w:after="120"/>
              <w:rPr>
                <w:rFonts w:ascii="Times New Roman" w:eastAsia="Times New Roman" w:hAnsi="Times New Roman" w:cs="Times New Roman"/>
                <w:szCs w:val="24"/>
                <w:lang w:eastAsia="tr-TR"/>
              </w:rPr>
            </w:pPr>
            <w:r w:rsidRPr="007771EA">
              <w:rPr>
                <w:rFonts w:ascii="Times New Roman" w:eastAsia="Times New Roman" w:hAnsi="Times New Roman" w:cs="Times New Roman"/>
                <w:szCs w:val="24"/>
                <w:lang w:eastAsia="tr-TR"/>
              </w:rPr>
              <w:t>Aydın Adnan Menderes Üniversitesi</w:t>
            </w:r>
          </w:p>
        </w:tc>
        <w:tc>
          <w:tcPr>
            <w:tcW w:w="986" w:type="dxa"/>
            <w:vAlign w:val="center"/>
          </w:tcPr>
          <w:p w14:paraId="375323FC" w14:textId="186DA966" w:rsidR="005E7E93" w:rsidRPr="007771EA" w:rsidRDefault="005E7E93" w:rsidP="000119D9">
            <w:pPr>
              <w:tabs>
                <w:tab w:val="left" w:pos="2700"/>
                <w:tab w:val="left" w:pos="5040"/>
              </w:tabs>
              <w:spacing w:after="120"/>
              <w:rPr>
                <w:rFonts w:ascii="Times New Roman" w:eastAsia="Times New Roman" w:hAnsi="Times New Roman" w:cs="Times New Roman"/>
                <w:szCs w:val="24"/>
                <w:lang w:eastAsia="tr-TR"/>
              </w:rPr>
            </w:pPr>
            <w:r w:rsidRPr="007771EA">
              <w:rPr>
                <w:rFonts w:ascii="Times New Roman" w:eastAsia="Times New Roman" w:hAnsi="Times New Roman" w:cs="Times New Roman"/>
                <w:szCs w:val="24"/>
                <w:lang w:eastAsia="tr-TR"/>
              </w:rPr>
              <w:t>………</w:t>
            </w:r>
          </w:p>
        </w:tc>
      </w:tr>
      <w:tr w:rsidR="005E7E93" w:rsidRPr="007771EA" w14:paraId="0A70A782" w14:textId="77777777" w:rsidTr="00393A98">
        <w:trPr>
          <w:trHeight w:val="519"/>
        </w:trPr>
        <w:tc>
          <w:tcPr>
            <w:tcW w:w="1276" w:type="dxa"/>
            <w:vAlign w:val="center"/>
          </w:tcPr>
          <w:p w14:paraId="6B66489A" w14:textId="77777777" w:rsidR="005E7E93" w:rsidRPr="007771EA" w:rsidRDefault="005E7E93" w:rsidP="000119D9">
            <w:pPr>
              <w:spacing w:after="120"/>
              <w:rPr>
                <w:rFonts w:ascii="Times New Roman" w:eastAsia="Times New Roman" w:hAnsi="Times New Roman" w:cs="Times New Roman"/>
                <w:szCs w:val="24"/>
                <w:lang w:eastAsia="tr-TR"/>
              </w:rPr>
            </w:pPr>
            <w:r w:rsidRPr="007771EA">
              <w:rPr>
                <w:rFonts w:ascii="Times New Roman" w:eastAsia="Times New Roman" w:hAnsi="Times New Roman" w:cs="Times New Roman"/>
                <w:szCs w:val="24"/>
                <w:lang w:eastAsia="tr-TR"/>
              </w:rPr>
              <w:t xml:space="preserve">Üye          </w:t>
            </w:r>
          </w:p>
        </w:tc>
        <w:tc>
          <w:tcPr>
            <w:tcW w:w="4531" w:type="dxa"/>
            <w:vAlign w:val="center"/>
          </w:tcPr>
          <w:p w14:paraId="4DFC3E18" w14:textId="286E7C99" w:rsidR="005E7E93" w:rsidRPr="007771EA" w:rsidRDefault="000119D9" w:rsidP="000119D9">
            <w:pPr>
              <w:spacing w:after="120"/>
              <w:ind w:left="-108"/>
              <w:rPr>
                <w:rFonts w:ascii="Times New Roman" w:eastAsia="Times New Roman" w:hAnsi="Times New Roman" w:cs="Times New Roman"/>
                <w:szCs w:val="24"/>
                <w:lang w:eastAsia="tr-TR"/>
              </w:rPr>
            </w:pPr>
            <w:r w:rsidRPr="005C3169">
              <w:rPr>
                <w:rFonts w:ascii="Times New Roman" w:eastAsia="Times New Roman" w:hAnsi="Times New Roman" w:cs="Times New Roman"/>
                <w:szCs w:val="24"/>
                <w:lang w:eastAsia="tr-TR"/>
              </w:rPr>
              <w:t xml:space="preserve">: </w:t>
            </w:r>
            <w:r w:rsidR="00EE3106">
              <w:rPr>
                <w:rFonts w:ascii="Times New Roman" w:eastAsia="Times New Roman" w:hAnsi="Times New Roman" w:cs="Times New Roman"/>
                <w:szCs w:val="24"/>
                <w:lang w:eastAsia="tr-TR"/>
              </w:rPr>
              <w:t>Dr. Öğretim Üyesi Serap GÖKÇE ESKİN</w:t>
            </w:r>
          </w:p>
        </w:tc>
        <w:tc>
          <w:tcPr>
            <w:tcW w:w="2387" w:type="dxa"/>
            <w:vAlign w:val="center"/>
          </w:tcPr>
          <w:p w14:paraId="60E70C30" w14:textId="5513B72F" w:rsidR="005E7E93" w:rsidRPr="007771EA" w:rsidRDefault="005E7E93" w:rsidP="000119D9">
            <w:pPr>
              <w:spacing w:after="120"/>
              <w:rPr>
                <w:rFonts w:ascii="Times New Roman" w:eastAsia="Times New Roman" w:hAnsi="Times New Roman" w:cs="Times New Roman"/>
                <w:szCs w:val="24"/>
                <w:lang w:eastAsia="tr-TR"/>
              </w:rPr>
            </w:pPr>
            <w:r w:rsidRPr="007771EA">
              <w:rPr>
                <w:rFonts w:ascii="Times New Roman" w:eastAsia="Times New Roman" w:hAnsi="Times New Roman" w:cs="Times New Roman"/>
                <w:szCs w:val="24"/>
                <w:lang w:eastAsia="tr-TR"/>
              </w:rPr>
              <w:t>Aydın Adnan Menderes Üniversitesi</w:t>
            </w:r>
          </w:p>
        </w:tc>
        <w:tc>
          <w:tcPr>
            <w:tcW w:w="986" w:type="dxa"/>
            <w:vAlign w:val="center"/>
          </w:tcPr>
          <w:p w14:paraId="1ACB75BE" w14:textId="3F345D1F" w:rsidR="005E7E93" w:rsidRPr="007771EA" w:rsidRDefault="007771EA" w:rsidP="000119D9">
            <w:pPr>
              <w:spacing w:after="120"/>
              <w:rPr>
                <w:rFonts w:ascii="Times New Roman" w:hAnsi="Times New Roman" w:cs="Times New Roman"/>
              </w:rPr>
            </w:pPr>
            <w:r w:rsidRPr="007771EA">
              <w:rPr>
                <w:rFonts w:ascii="Times New Roman" w:eastAsia="Times New Roman" w:hAnsi="Times New Roman" w:cs="Times New Roman"/>
                <w:szCs w:val="24"/>
                <w:lang w:eastAsia="tr-TR"/>
              </w:rPr>
              <w:t>………</w:t>
            </w:r>
          </w:p>
        </w:tc>
      </w:tr>
      <w:tr w:rsidR="005E7E93" w:rsidRPr="007771EA" w14:paraId="1421ABFE" w14:textId="77777777" w:rsidTr="00393A98">
        <w:trPr>
          <w:trHeight w:val="536"/>
        </w:trPr>
        <w:tc>
          <w:tcPr>
            <w:tcW w:w="1276" w:type="dxa"/>
            <w:vAlign w:val="center"/>
          </w:tcPr>
          <w:p w14:paraId="1ED6E385" w14:textId="77777777" w:rsidR="005E7E93" w:rsidRPr="007771EA" w:rsidRDefault="005E7E93" w:rsidP="000119D9">
            <w:pPr>
              <w:spacing w:after="120"/>
              <w:ind w:left="-38" w:right="-179" w:firstLine="38"/>
              <w:rPr>
                <w:rFonts w:ascii="Times New Roman" w:eastAsia="Times New Roman" w:hAnsi="Times New Roman" w:cs="Times New Roman"/>
                <w:szCs w:val="24"/>
                <w:lang w:eastAsia="tr-TR"/>
              </w:rPr>
            </w:pPr>
            <w:r w:rsidRPr="007771EA">
              <w:rPr>
                <w:rFonts w:ascii="Times New Roman" w:eastAsia="Times New Roman" w:hAnsi="Times New Roman" w:cs="Times New Roman"/>
                <w:szCs w:val="24"/>
                <w:lang w:eastAsia="tr-TR"/>
              </w:rPr>
              <w:t xml:space="preserve">Üye </w:t>
            </w:r>
          </w:p>
        </w:tc>
        <w:tc>
          <w:tcPr>
            <w:tcW w:w="4531" w:type="dxa"/>
            <w:vAlign w:val="center"/>
          </w:tcPr>
          <w:p w14:paraId="34E32F1F" w14:textId="372E9979" w:rsidR="005E7E93" w:rsidRPr="007771EA" w:rsidRDefault="005E7E93" w:rsidP="000119D9">
            <w:pPr>
              <w:spacing w:after="120"/>
              <w:ind w:left="-108"/>
              <w:rPr>
                <w:rFonts w:ascii="Times New Roman" w:eastAsia="Times New Roman" w:hAnsi="Times New Roman" w:cs="Times New Roman"/>
                <w:szCs w:val="24"/>
                <w:lang w:eastAsia="tr-TR"/>
              </w:rPr>
            </w:pPr>
            <w:r w:rsidRPr="007771EA">
              <w:rPr>
                <w:rFonts w:ascii="Times New Roman" w:eastAsia="Times New Roman" w:hAnsi="Times New Roman" w:cs="Times New Roman"/>
                <w:szCs w:val="24"/>
                <w:lang w:eastAsia="tr-TR"/>
              </w:rPr>
              <w:t xml:space="preserve">: Dr. Öğr. Üyesi Betül KOCAADAM BOZKURT    </w:t>
            </w:r>
          </w:p>
        </w:tc>
        <w:tc>
          <w:tcPr>
            <w:tcW w:w="2387" w:type="dxa"/>
            <w:vAlign w:val="center"/>
          </w:tcPr>
          <w:p w14:paraId="0A938EE2" w14:textId="2DEFA9FE" w:rsidR="005E7E93" w:rsidRPr="007771EA" w:rsidRDefault="00216D95" w:rsidP="000119D9">
            <w:pPr>
              <w:rPr>
                <w:rFonts w:ascii="Times New Roman" w:eastAsia="Times New Roman" w:hAnsi="Times New Roman" w:cs="Times New Roman"/>
                <w:szCs w:val="24"/>
                <w:lang w:eastAsia="tr-TR"/>
              </w:rPr>
            </w:pPr>
            <w:r w:rsidRPr="007771EA">
              <w:rPr>
                <w:rFonts w:ascii="Times New Roman" w:eastAsia="Times New Roman" w:hAnsi="Times New Roman" w:cs="Times New Roman"/>
                <w:szCs w:val="24"/>
                <w:lang w:eastAsia="tr-TR"/>
              </w:rPr>
              <w:t>Erzurum Teknik Üniversitesi</w:t>
            </w:r>
          </w:p>
        </w:tc>
        <w:tc>
          <w:tcPr>
            <w:tcW w:w="986" w:type="dxa"/>
            <w:vAlign w:val="center"/>
          </w:tcPr>
          <w:p w14:paraId="59DD26AD" w14:textId="34FA9FE5" w:rsidR="005E7E93" w:rsidRPr="007771EA" w:rsidRDefault="007771EA" w:rsidP="000119D9">
            <w:pPr>
              <w:spacing w:after="120"/>
              <w:rPr>
                <w:rFonts w:ascii="Times New Roman" w:hAnsi="Times New Roman" w:cs="Times New Roman"/>
              </w:rPr>
            </w:pPr>
            <w:r w:rsidRPr="007771EA">
              <w:rPr>
                <w:rFonts w:ascii="Times New Roman" w:eastAsia="Times New Roman" w:hAnsi="Times New Roman" w:cs="Times New Roman"/>
                <w:szCs w:val="24"/>
                <w:lang w:eastAsia="tr-TR"/>
              </w:rPr>
              <w:t>………</w:t>
            </w:r>
          </w:p>
        </w:tc>
      </w:tr>
    </w:tbl>
    <w:p w14:paraId="6F5D5C2D" w14:textId="77777777" w:rsidR="0002677A" w:rsidRPr="009D6397" w:rsidRDefault="0002677A" w:rsidP="0002677A">
      <w:pPr>
        <w:rPr>
          <w:rFonts w:ascii="Times New Roman" w:hAnsi="Times New Roman" w:cs="Times New Roman"/>
        </w:rPr>
      </w:pPr>
    </w:p>
    <w:p w14:paraId="6BA62514" w14:textId="77777777" w:rsidR="0002677A" w:rsidRPr="009D6397" w:rsidRDefault="0002677A" w:rsidP="0002677A">
      <w:pPr>
        <w:rPr>
          <w:rFonts w:ascii="Times New Roman" w:hAnsi="Times New Roman" w:cs="Times New Roman"/>
        </w:rPr>
      </w:pPr>
    </w:p>
    <w:p w14:paraId="5FE95E7C" w14:textId="4574C1CF" w:rsidR="0002677A" w:rsidRPr="009D6397" w:rsidRDefault="0002677A" w:rsidP="0002677A">
      <w:pPr>
        <w:rPr>
          <w:rFonts w:ascii="Times New Roman" w:hAnsi="Times New Roman" w:cs="Times New Roman"/>
        </w:rPr>
      </w:pPr>
    </w:p>
    <w:p w14:paraId="2B3C0D59" w14:textId="77777777" w:rsidR="005902AD" w:rsidRPr="009D6397" w:rsidRDefault="005902AD" w:rsidP="0002677A">
      <w:pPr>
        <w:rPr>
          <w:rFonts w:ascii="Times New Roman" w:hAnsi="Times New Roman" w:cs="Times New Roman"/>
        </w:rPr>
      </w:pPr>
    </w:p>
    <w:p w14:paraId="16DA9C62" w14:textId="77777777" w:rsidR="0002677A" w:rsidRPr="009D6397" w:rsidRDefault="0002677A" w:rsidP="0002677A">
      <w:pPr>
        <w:rPr>
          <w:rFonts w:ascii="Times New Roman" w:hAnsi="Times New Roman" w:cs="Times New Roman"/>
          <w:sz w:val="24"/>
          <w:szCs w:val="24"/>
        </w:rPr>
      </w:pPr>
    </w:p>
    <w:p w14:paraId="5BAE0D34" w14:textId="77777777" w:rsidR="0002677A" w:rsidRPr="009D6397" w:rsidRDefault="0002677A" w:rsidP="008F7571">
      <w:pPr>
        <w:ind w:firstLine="0"/>
        <w:rPr>
          <w:rFonts w:ascii="Times New Roman" w:hAnsi="Times New Roman" w:cs="Times New Roman"/>
          <w:sz w:val="24"/>
          <w:szCs w:val="24"/>
        </w:rPr>
      </w:pPr>
      <w:r w:rsidRPr="009D6397">
        <w:rPr>
          <w:rFonts w:ascii="Times New Roman" w:hAnsi="Times New Roman" w:cs="Times New Roman"/>
          <w:sz w:val="24"/>
          <w:szCs w:val="24"/>
        </w:rPr>
        <w:t>ONAY:</w:t>
      </w:r>
    </w:p>
    <w:p w14:paraId="3F3D672C" w14:textId="3D1E607C" w:rsidR="0002677A" w:rsidRPr="009D6397" w:rsidRDefault="0002677A" w:rsidP="0002677A">
      <w:pPr>
        <w:rPr>
          <w:rFonts w:ascii="Times New Roman" w:hAnsi="Times New Roman" w:cs="Times New Roman"/>
          <w:sz w:val="24"/>
          <w:szCs w:val="24"/>
        </w:rPr>
      </w:pPr>
      <w:r w:rsidRPr="009D6397">
        <w:rPr>
          <w:rFonts w:ascii="Times New Roman" w:hAnsi="Times New Roman" w:cs="Times New Roman"/>
          <w:sz w:val="24"/>
          <w:szCs w:val="24"/>
        </w:rPr>
        <w:t xml:space="preserve">Bu tez Aydın Adnan Menderes Üniversitesi Lisansüstü Eğitim-Öğretim ve Sınav Yönetmeliğinin ilgili maddeleri uyarınca yukarıdaki jüri tarafından uygun görülmüş ve Sağlık Bilimleri Enstitüsünün </w:t>
      </w:r>
      <w:r w:rsidR="009D6397">
        <w:rPr>
          <w:rFonts w:ascii="Times New Roman" w:hAnsi="Times New Roman" w:cs="Times New Roman"/>
          <w:sz w:val="24"/>
          <w:szCs w:val="24"/>
        </w:rPr>
        <w:t>…/…/</w:t>
      </w:r>
      <w:r w:rsidR="00BA2386" w:rsidRPr="009D6397">
        <w:rPr>
          <w:rFonts w:ascii="Times New Roman" w:hAnsi="Times New Roman" w:cs="Times New Roman"/>
          <w:sz w:val="24"/>
          <w:szCs w:val="24"/>
        </w:rPr>
        <w:t>20</w:t>
      </w:r>
      <w:r w:rsidR="009D6397">
        <w:rPr>
          <w:rFonts w:ascii="Times New Roman" w:hAnsi="Times New Roman" w:cs="Times New Roman"/>
          <w:sz w:val="24"/>
          <w:szCs w:val="24"/>
        </w:rPr>
        <w:t>…</w:t>
      </w:r>
      <w:r w:rsidR="00BA2386" w:rsidRPr="009D6397">
        <w:rPr>
          <w:rFonts w:ascii="Times New Roman" w:hAnsi="Times New Roman" w:cs="Times New Roman"/>
          <w:sz w:val="24"/>
          <w:szCs w:val="24"/>
        </w:rPr>
        <w:t xml:space="preserve"> </w:t>
      </w:r>
      <w:r w:rsidR="009D6397">
        <w:rPr>
          <w:rFonts w:ascii="Times New Roman" w:hAnsi="Times New Roman" w:cs="Times New Roman"/>
          <w:sz w:val="24"/>
          <w:szCs w:val="24"/>
        </w:rPr>
        <w:t>t</w:t>
      </w:r>
      <w:r w:rsidR="00A75EE4" w:rsidRPr="009D6397">
        <w:rPr>
          <w:rFonts w:ascii="Times New Roman" w:hAnsi="Times New Roman" w:cs="Times New Roman"/>
          <w:sz w:val="24"/>
          <w:szCs w:val="24"/>
        </w:rPr>
        <w:t>arih</w:t>
      </w:r>
      <w:r w:rsidRPr="009D6397">
        <w:rPr>
          <w:rFonts w:ascii="Times New Roman" w:hAnsi="Times New Roman" w:cs="Times New Roman"/>
          <w:sz w:val="24"/>
          <w:szCs w:val="24"/>
        </w:rPr>
        <w:t xml:space="preserve"> ve</w:t>
      </w:r>
      <w:r w:rsidR="00886213" w:rsidRPr="009D6397">
        <w:rPr>
          <w:rFonts w:ascii="Times New Roman" w:hAnsi="Times New Roman" w:cs="Times New Roman"/>
          <w:sz w:val="24"/>
          <w:szCs w:val="24"/>
        </w:rPr>
        <w:t xml:space="preserve"> </w:t>
      </w:r>
      <w:r w:rsidR="009D6397">
        <w:rPr>
          <w:rFonts w:ascii="Times New Roman" w:hAnsi="Times New Roman" w:cs="Times New Roman"/>
          <w:sz w:val="24"/>
          <w:szCs w:val="24"/>
        </w:rPr>
        <w:t>………………………………………</w:t>
      </w:r>
      <w:r w:rsidRPr="009D6397">
        <w:rPr>
          <w:rFonts w:ascii="Times New Roman" w:hAnsi="Times New Roman" w:cs="Times New Roman"/>
          <w:sz w:val="24"/>
          <w:szCs w:val="24"/>
        </w:rPr>
        <w:t xml:space="preserve"> sayılı oturumunda alınan </w:t>
      </w:r>
      <w:r w:rsidR="009D6397">
        <w:rPr>
          <w:rFonts w:ascii="Times New Roman" w:hAnsi="Times New Roman" w:cs="Times New Roman"/>
          <w:sz w:val="24"/>
          <w:szCs w:val="24"/>
        </w:rPr>
        <w:t>…</w:t>
      </w:r>
      <w:r w:rsidR="00AE65EE">
        <w:rPr>
          <w:rFonts w:ascii="Times New Roman" w:hAnsi="Times New Roman" w:cs="Times New Roman"/>
          <w:sz w:val="24"/>
          <w:szCs w:val="24"/>
        </w:rPr>
        <w:t>.</w:t>
      </w:r>
      <w:r w:rsidR="00C5360A" w:rsidRPr="009D6397">
        <w:rPr>
          <w:rFonts w:ascii="Times New Roman" w:hAnsi="Times New Roman" w:cs="Times New Roman"/>
          <w:sz w:val="24"/>
          <w:szCs w:val="24"/>
        </w:rPr>
        <w:t xml:space="preserve"> </w:t>
      </w:r>
      <w:proofErr w:type="gramStart"/>
      <w:r w:rsidR="00AE65EE">
        <w:rPr>
          <w:rFonts w:ascii="Times New Roman" w:hAnsi="Times New Roman" w:cs="Times New Roman"/>
          <w:sz w:val="24"/>
          <w:szCs w:val="24"/>
        </w:rPr>
        <w:t>n</w:t>
      </w:r>
      <w:r w:rsidR="009D6397">
        <w:rPr>
          <w:rFonts w:ascii="Times New Roman" w:hAnsi="Times New Roman" w:cs="Times New Roman"/>
          <w:sz w:val="24"/>
          <w:szCs w:val="24"/>
        </w:rPr>
        <w:t>umaralı</w:t>
      </w:r>
      <w:proofErr w:type="gramEnd"/>
      <w:r w:rsidR="00AE65EE">
        <w:rPr>
          <w:rFonts w:ascii="Times New Roman" w:hAnsi="Times New Roman" w:cs="Times New Roman"/>
          <w:sz w:val="24"/>
          <w:szCs w:val="24"/>
        </w:rPr>
        <w:t xml:space="preserve"> </w:t>
      </w:r>
      <w:r w:rsidRPr="009D6397">
        <w:rPr>
          <w:rFonts w:ascii="Times New Roman" w:hAnsi="Times New Roman" w:cs="Times New Roman"/>
          <w:sz w:val="24"/>
          <w:szCs w:val="24"/>
        </w:rPr>
        <w:t>Yönetim Kurulu kararıyla kabul edilmiştir.</w:t>
      </w:r>
    </w:p>
    <w:p w14:paraId="31ABD050" w14:textId="77777777" w:rsidR="0002677A" w:rsidRPr="009D6397" w:rsidRDefault="0002677A" w:rsidP="0002677A">
      <w:pPr>
        <w:rPr>
          <w:rFonts w:ascii="Times New Roman" w:hAnsi="Times New Roman" w:cs="Times New Roman"/>
          <w:sz w:val="24"/>
          <w:szCs w:val="24"/>
        </w:rPr>
      </w:pPr>
    </w:p>
    <w:p w14:paraId="276351EC" w14:textId="77777777" w:rsidR="0002677A" w:rsidRPr="009D6397" w:rsidRDefault="0002677A" w:rsidP="0002677A">
      <w:pPr>
        <w:jc w:val="right"/>
        <w:rPr>
          <w:rFonts w:ascii="Times New Roman" w:hAnsi="Times New Roman" w:cs="Times New Roman"/>
        </w:rPr>
      </w:pPr>
      <w:r w:rsidRPr="009D6397">
        <w:rPr>
          <w:rFonts w:ascii="Times New Roman" w:hAnsi="Times New Roman" w:cs="Times New Roman"/>
        </w:rPr>
        <w:t>……………………</w:t>
      </w:r>
    </w:p>
    <w:p w14:paraId="284AA1CE" w14:textId="77777777" w:rsidR="0002677A" w:rsidRPr="009D6397" w:rsidRDefault="0002677A" w:rsidP="0002677A">
      <w:pPr>
        <w:jc w:val="right"/>
        <w:rPr>
          <w:rFonts w:ascii="Times New Roman" w:hAnsi="Times New Roman" w:cs="Times New Roman"/>
        </w:rPr>
      </w:pPr>
      <w:r w:rsidRPr="009D6397">
        <w:rPr>
          <w:rFonts w:ascii="Times New Roman" w:hAnsi="Times New Roman" w:cs="Times New Roman"/>
        </w:rPr>
        <w:t>Enstitü Müdürü</w:t>
      </w:r>
    </w:p>
    <w:p w14:paraId="5DB65C04" w14:textId="77777777" w:rsidR="00C705BA" w:rsidRDefault="00C705BA">
      <w:pPr>
        <w:rPr>
          <w:rFonts w:ascii="Times New Roman" w:hAnsi="Times New Roman"/>
          <w:b/>
          <w:sz w:val="24"/>
        </w:rPr>
      </w:pPr>
      <w:r>
        <w:br w:type="page"/>
      </w:r>
    </w:p>
    <w:p w14:paraId="4656199A" w14:textId="5FB5D4EC" w:rsidR="0002677A" w:rsidRPr="007C5A81" w:rsidRDefault="0002677A" w:rsidP="001A4391">
      <w:pPr>
        <w:pStyle w:val="1Balk"/>
      </w:pPr>
      <w:bookmarkStart w:id="9" w:name="_Toc112147685"/>
      <w:r w:rsidRPr="007C5A81">
        <w:lastRenderedPageBreak/>
        <w:t>TEŞEKKÜR</w:t>
      </w:r>
      <w:bookmarkEnd w:id="9"/>
    </w:p>
    <w:p w14:paraId="5A6617DA" w14:textId="72D16D88" w:rsidR="00955BE9" w:rsidRPr="00955BE9" w:rsidRDefault="00955BE9" w:rsidP="00955BE9">
      <w:pPr>
        <w:rPr>
          <w:rFonts w:ascii="Times New Roman" w:hAnsi="Times New Roman" w:cs="Times New Roman"/>
          <w:sz w:val="24"/>
          <w:szCs w:val="24"/>
        </w:rPr>
      </w:pPr>
      <w:r w:rsidRPr="00955BE9">
        <w:rPr>
          <w:rFonts w:ascii="Times New Roman" w:hAnsi="Times New Roman" w:cs="Times New Roman"/>
          <w:sz w:val="24"/>
          <w:szCs w:val="24"/>
        </w:rPr>
        <w:t xml:space="preserve">Yüksek Lisans tez çalışmamda ilgi, yardım ve hoşgörüsünü esirgemeyen danışmanım </w:t>
      </w:r>
      <w:r w:rsidR="00393A98">
        <w:rPr>
          <w:rFonts w:ascii="Times New Roman" w:hAnsi="Times New Roman" w:cs="Times New Roman"/>
          <w:sz w:val="24"/>
          <w:szCs w:val="24"/>
        </w:rPr>
        <w:t xml:space="preserve">   </w:t>
      </w:r>
      <w:r w:rsidRPr="00955BE9">
        <w:rPr>
          <w:rFonts w:ascii="Times New Roman" w:hAnsi="Times New Roman" w:cs="Times New Roman"/>
          <w:sz w:val="24"/>
          <w:szCs w:val="24"/>
        </w:rPr>
        <w:t xml:space="preserve">Dr. Öğr. Üyesi Esra ÖRENLİLİ </w:t>
      </w:r>
      <w:proofErr w:type="spellStart"/>
      <w:r w:rsidRPr="00955BE9">
        <w:rPr>
          <w:rFonts w:ascii="Times New Roman" w:hAnsi="Times New Roman" w:cs="Times New Roman"/>
          <w:sz w:val="24"/>
          <w:szCs w:val="24"/>
        </w:rPr>
        <w:t>YAYLAGÜL</w:t>
      </w:r>
      <w:r w:rsidR="00393A98">
        <w:rPr>
          <w:rFonts w:ascii="Times New Roman" w:hAnsi="Times New Roman" w:cs="Times New Roman"/>
          <w:sz w:val="24"/>
          <w:szCs w:val="24"/>
        </w:rPr>
        <w:t>’</w:t>
      </w:r>
      <w:r w:rsidRPr="00955BE9">
        <w:rPr>
          <w:rFonts w:ascii="Times New Roman" w:hAnsi="Times New Roman" w:cs="Times New Roman"/>
          <w:sz w:val="24"/>
          <w:szCs w:val="24"/>
        </w:rPr>
        <w:t>e</w:t>
      </w:r>
      <w:proofErr w:type="spellEnd"/>
      <w:r w:rsidRPr="00955BE9">
        <w:rPr>
          <w:rFonts w:ascii="Times New Roman" w:hAnsi="Times New Roman" w:cs="Times New Roman"/>
          <w:sz w:val="24"/>
          <w:szCs w:val="24"/>
        </w:rPr>
        <w:t xml:space="preserve"> çok teşekkür ederim. Anabilim Dalı öğretim üyelerinden Prof. Dr. Dide KILIÇALP </w:t>
      </w:r>
      <w:proofErr w:type="spellStart"/>
      <w:r w:rsidRPr="00955BE9">
        <w:rPr>
          <w:rFonts w:ascii="Times New Roman" w:hAnsi="Times New Roman" w:cs="Times New Roman"/>
          <w:sz w:val="24"/>
          <w:szCs w:val="24"/>
        </w:rPr>
        <w:t>KILINÇ’a</w:t>
      </w:r>
      <w:proofErr w:type="spellEnd"/>
      <w:r w:rsidRPr="00955BE9">
        <w:rPr>
          <w:rFonts w:ascii="Times New Roman" w:hAnsi="Times New Roman" w:cs="Times New Roman"/>
          <w:sz w:val="24"/>
          <w:szCs w:val="24"/>
        </w:rPr>
        <w:t xml:space="preserve"> teşekkürü bir borç bilirim. </w:t>
      </w:r>
    </w:p>
    <w:p w14:paraId="19ADDCE4" w14:textId="02A98A78" w:rsidR="00955BE9" w:rsidRPr="00955BE9" w:rsidRDefault="00955BE9" w:rsidP="00955BE9">
      <w:pPr>
        <w:rPr>
          <w:rFonts w:ascii="Times New Roman" w:hAnsi="Times New Roman" w:cs="Times New Roman"/>
          <w:sz w:val="24"/>
          <w:szCs w:val="24"/>
        </w:rPr>
      </w:pPr>
      <w:r w:rsidRPr="00955BE9">
        <w:rPr>
          <w:rFonts w:ascii="Times New Roman" w:hAnsi="Times New Roman" w:cs="Times New Roman"/>
          <w:sz w:val="24"/>
          <w:szCs w:val="24"/>
        </w:rPr>
        <w:t>Araştırmamızın istatistik</w:t>
      </w:r>
      <w:r w:rsidR="0047426A">
        <w:rPr>
          <w:rFonts w:ascii="Times New Roman" w:hAnsi="Times New Roman" w:cs="Times New Roman"/>
          <w:sz w:val="24"/>
          <w:szCs w:val="24"/>
        </w:rPr>
        <w:t>sel analizleri</w:t>
      </w:r>
      <w:r w:rsidRPr="00955BE9">
        <w:rPr>
          <w:rFonts w:ascii="Times New Roman" w:hAnsi="Times New Roman" w:cs="Times New Roman"/>
          <w:sz w:val="24"/>
          <w:szCs w:val="24"/>
        </w:rPr>
        <w:t xml:space="preserve"> k</w:t>
      </w:r>
      <w:r w:rsidR="0047426A">
        <w:rPr>
          <w:rFonts w:ascii="Times New Roman" w:hAnsi="Times New Roman" w:cs="Times New Roman"/>
          <w:sz w:val="24"/>
          <w:szCs w:val="24"/>
        </w:rPr>
        <w:t>onusunda</w:t>
      </w:r>
      <w:r w:rsidRPr="00955BE9">
        <w:rPr>
          <w:rFonts w:ascii="Times New Roman" w:hAnsi="Times New Roman" w:cs="Times New Roman"/>
          <w:sz w:val="24"/>
          <w:szCs w:val="24"/>
        </w:rPr>
        <w:t xml:space="preserve"> yardımlarını esirgemeyen hocam </w:t>
      </w:r>
      <w:r w:rsidR="00393A98">
        <w:rPr>
          <w:rFonts w:ascii="Times New Roman" w:hAnsi="Times New Roman" w:cs="Times New Roman"/>
          <w:sz w:val="24"/>
          <w:szCs w:val="24"/>
        </w:rPr>
        <w:t xml:space="preserve">     </w:t>
      </w:r>
      <w:r w:rsidR="0047426A">
        <w:rPr>
          <w:rFonts w:ascii="Times New Roman" w:hAnsi="Times New Roman" w:cs="Times New Roman"/>
          <w:sz w:val="24"/>
          <w:szCs w:val="24"/>
        </w:rPr>
        <w:t xml:space="preserve">Öğr. Gör. </w:t>
      </w:r>
      <w:r w:rsidRPr="00955BE9">
        <w:rPr>
          <w:rFonts w:ascii="Times New Roman" w:hAnsi="Times New Roman" w:cs="Times New Roman"/>
          <w:sz w:val="24"/>
          <w:szCs w:val="24"/>
        </w:rPr>
        <w:t xml:space="preserve">Şinasi </w:t>
      </w:r>
      <w:proofErr w:type="spellStart"/>
      <w:r w:rsidRPr="00955BE9">
        <w:rPr>
          <w:rFonts w:ascii="Times New Roman" w:hAnsi="Times New Roman" w:cs="Times New Roman"/>
          <w:sz w:val="24"/>
          <w:szCs w:val="24"/>
        </w:rPr>
        <w:t>YAYLAGÜL’e</w:t>
      </w:r>
      <w:proofErr w:type="spellEnd"/>
      <w:r w:rsidRPr="00955BE9">
        <w:rPr>
          <w:rFonts w:ascii="Times New Roman" w:hAnsi="Times New Roman" w:cs="Times New Roman"/>
          <w:sz w:val="24"/>
          <w:szCs w:val="24"/>
        </w:rPr>
        <w:t xml:space="preserve"> teşekkür ederim. </w:t>
      </w:r>
    </w:p>
    <w:p w14:paraId="3DFFD060" w14:textId="77777777" w:rsidR="00955BE9" w:rsidRPr="00955BE9" w:rsidRDefault="00955BE9" w:rsidP="00955BE9">
      <w:pPr>
        <w:rPr>
          <w:rFonts w:ascii="Times New Roman" w:hAnsi="Times New Roman" w:cs="Times New Roman"/>
          <w:sz w:val="24"/>
          <w:szCs w:val="24"/>
        </w:rPr>
      </w:pPr>
      <w:r w:rsidRPr="00955BE9">
        <w:rPr>
          <w:rFonts w:ascii="Times New Roman" w:hAnsi="Times New Roman" w:cs="Times New Roman"/>
          <w:sz w:val="24"/>
          <w:szCs w:val="24"/>
        </w:rPr>
        <w:t>Akademik olarak beni teşvik eden sevgili dedem ve tez çalışmam süresince gösterdiği sabır, özveri ve destekleri için aileme ayrıca teşekkür ederim.</w:t>
      </w:r>
    </w:p>
    <w:p w14:paraId="19E9B989" w14:textId="20621412" w:rsidR="00955BE9" w:rsidRPr="00955BE9" w:rsidRDefault="00955BE9" w:rsidP="00955BE9">
      <w:pPr>
        <w:rPr>
          <w:rFonts w:ascii="Times New Roman" w:hAnsi="Times New Roman" w:cs="Times New Roman"/>
          <w:sz w:val="24"/>
          <w:szCs w:val="24"/>
        </w:rPr>
      </w:pPr>
      <w:r w:rsidRPr="00955BE9">
        <w:rPr>
          <w:rFonts w:ascii="Times New Roman" w:hAnsi="Times New Roman" w:cs="Times New Roman"/>
          <w:sz w:val="24"/>
          <w:szCs w:val="24"/>
        </w:rPr>
        <w:t>Ve bilime katkı sağlayan tüm katılımcılara teşekkürlerimi sunarım</w:t>
      </w:r>
      <w:r w:rsidR="0047426A">
        <w:rPr>
          <w:rFonts w:ascii="Times New Roman" w:hAnsi="Times New Roman" w:cs="Times New Roman"/>
          <w:sz w:val="24"/>
          <w:szCs w:val="24"/>
        </w:rPr>
        <w:t>.</w:t>
      </w:r>
    </w:p>
    <w:p w14:paraId="5886743C" w14:textId="77777777" w:rsidR="000E7AB9" w:rsidRPr="009D6397" w:rsidRDefault="000E7AB9" w:rsidP="00FE0373">
      <w:pPr>
        <w:ind w:firstLine="0"/>
        <w:rPr>
          <w:rFonts w:ascii="Times New Roman" w:hAnsi="Times New Roman" w:cs="Times New Roman"/>
          <w:b/>
          <w:bCs/>
          <w:caps/>
        </w:rPr>
      </w:pPr>
      <w:r w:rsidRPr="009D6397">
        <w:rPr>
          <w:rFonts w:ascii="Times New Roman" w:hAnsi="Times New Roman" w:cs="Times New Roman"/>
        </w:rPr>
        <w:br w:type="page"/>
      </w:r>
    </w:p>
    <w:p w14:paraId="0E19E57A" w14:textId="578B3ED1" w:rsidR="00766498" w:rsidRPr="007C5A81" w:rsidRDefault="00766498" w:rsidP="001A4391">
      <w:pPr>
        <w:pStyle w:val="1Balk"/>
      </w:pPr>
      <w:bookmarkStart w:id="10" w:name="_Toc112147686"/>
      <w:r>
        <w:lastRenderedPageBreak/>
        <w:t>İÇİNDEKİLER</w:t>
      </w:r>
      <w:bookmarkEnd w:id="10"/>
    </w:p>
    <w:p w14:paraId="3CE2A918" w14:textId="3C9186B6" w:rsidR="00052BBE" w:rsidRDefault="0082264D">
      <w:pPr>
        <w:pStyle w:val="T1"/>
        <w:rPr>
          <w:rFonts w:asciiTheme="minorHAnsi" w:eastAsiaTheme="minorEastAsia" w:hAnsiTheme="minorHAnsi" w:cstheme="minorBidi"/>
          <w:bCs w:val="0"/>
          <w:iCs w:val="0"/>
          <w:noProof/>
          <w:sz w:val="22"/>
          <w:szCs w:val="22"/>
        </w:rPr>
      </w:pPr>
      <w:r>
        <w:rPr>
          <w:rFonts w:eastAsia="Times New Roman"/>
        </w:rPr>
        <w:fldChar w:fldCharType="begin"/>
      </w:r>
      <w:r>
        <w:instrText xml:space="preserve"> TOC \o "1-4" \h \z \t "1. Başlık;1;2. Başlık;2;3. Başlık;3;4. Başlık;4" </w:instrText>
      </w:r>
      <w:r>
        <w:rPr>
          <w:rFonts w:eastAsia="Times New Roman"/>
        </w:rPr>
        <w:fldChar w:fldCharType="separate"/>
      </w:r>
      <w:hyperlink w:anchor="_Toc112147684" w:history="1">
        <w:r w:rsidR="00052BBE" w:rsidRPr="009C46E8">
          <w:rPr>
            <w:rStyle w:val="Kpr"/>
            <w:noProof/>
          </w:rPr>
          <w:t>KABUL VE ONAY</w:t>
        </w:r>
        <w:r w:rsidR="00052BBE">
          <w:rPr>
            <w:noProof/>
            <w:webHidden/>
          </w:rPr>
          <w:tab/>
        </w:r>
        <w:r w:rsidR="00052BBE">
          <w:rPr>
            <w:noProof/>
            <w:webHidden/>
          </w:rPr>
          <w:fldChar w:fldCharType="begin"/>
        </w:r>
        <w:r w:rsidR="00052BBE">
          <w:rPr>
            <w:noProof/>
            <w:webHidden/>
          </w:rPr>
          <w:instrText xml:space="preserve"> PAGEREF _Toc112147684 \h </w:instrText>
        </w:r>
        <w:r w:rsidR="00052BBE">
          <w:rPr>
            <w:noProof/>
            <w:webHidden/>
          </w:rPr>
        </w:r>
        <w:r w:rsidR="00052BBE">
          <w:rPr>
            <w:noProof/>
            <w:webHidden/>
          </w:rPr>
          <w:fldChar w:fldCharType="separate"/>
        </w:r>
        <w:r w:rsidR="00071A17">
          <w:rPr>
            <w:noProof/>
            <w:webHidden/>
          </w:rPr>
          <w:t>i</w:t>
        </w:r>
        <w:r w:rsidR="00052BBE">
          <w:rPr>
            <w:noProof/>
            <w:webHidden/>
          </w:rPr>
          <w:fldChar w:fldCharType="end"/>
        </w:r>
      </w:hyperlink>
    </w:p>
    <w:p w14:paraId="5E7DDF33" w14:textId="438223B9" w:rsidR="00052BBE" w:rsidRDefault="00350D05">
      <w:pPr>
        <w:pStyle w:val="T1"/>
        <w:rPr>
          <w:rFonts w:asciiTheme="minorHAnsi" w:eastAsiaTheme="minorEastAsia" w:hAnsiTheme="minorHAnsi" w:cstheme="minorBidi"/>
          <w:bCs w:val="0"/>
          <w:iCs w:val="0"/>
          <w:noProof/>
          <w:sz w:val="22"/>
          <w:szCs w:val="22"/>
        </w:rPr>
      </w:pPr>
      <w:hyperlink w:anchor="_Toc112147685" w:history="1">
        <w:r w:rsidR="00052BBE" w:rsidRPr="009C46E8">
          <w:rPr>
            <w:rStyle w:val="Kpr"/>
            <w:noProof/>
          </w:rPr>
          <w:t>TEŞEKKÜR</w:t>
        </w:r>
        <w:r w:rsidR="00052BBE">
          <w:rPr>
            <w:noProof/>
            <w:webHidden/>
          </w:rPr>
          <w:tab/>
        </w:r>
        <w:r w:rsidR="00052BBE">
          <w:rPr>
            <w:noProof/>
            <w:webHidden/>
          </w:rPr>
          <w:fldChar w:fldCharType="begin"/>
        </w:r>
        <w:r w:rsidR="00052BBE">
          <w:rPr>
            <w:noProof/>
            <w:webHidden/>
          </w:rPr>
          <w:instrText xml:space="preserve"> PAGEREF _Toc112147685 \h </w:instrText>
        </w:r>
        <w:r w:rsidR="00052BBE">
          <w:rPr>
            <w:noProof/>
            <w:webHidden/>
          </w:rPr>
        </w:r>
        <w:r w:rsidR="00052BBE">
          <w:rPr>
            <w:noProof/>
            <w:webHidden/>
          </w:rPr>
          <w:fldChar w:fldCharType="separate"/>
        </w:r>
        <w:r w:rsidR="00071A17">
          <w:rPr>
            <w:noProof/>
            <w:webHidden/>
          </w:rPr>
          <w:t>ii</w:t>
        </w:r>
        <w:r w:rsidR="00052BBE">
          <w:rPr>
            <w:noProof/>
            <w:webHidden/>
          </w:rPr>
          <w:fldChar w:fldCharType="end"/>
        </w:r>
      </w:hyperlink>
    </w:p>
    <w:p w14:paraId="1DE88D6F" w14:textId="30BF3EBD" w:rsidR="00052BBE" w:rsidRDefault="00350D05">
      <w:pPr>
        <w:pStyle w:val="T1"/>
        <w:rPr>
          <w:rFonts w:asciiTheme="minorHAnsi" w:eastAsiaTheme="minorEastAsia" w:hAnsiTheme="minorHAnsi" w:cstheme="minorBidi"/>
          <w:bCs w:val="0"/>
          <w:iCs w:val="0"/>
          <w:noProof/>
          <w:sz w:val="22"/>
          <w:szCs w:val="22"/>
        </w:rPr>
      </w:pPr>
      <w:hyperlink w:anchor="_Toc112147686" w:history="1">
        <w:r w:rsidR="00052BBE" w:rsidRPr="009C46E8">
          <w:rPr>
            <w:rStyle w:val="Kpr"/>
            <w:noProof/>
          </w:rPr>
          <w:t>İÇİNDEKİLER</w:t>
        </w:r>
        <w:r w:rsidR="00052BBE">
          <w:rPr>
            <w:noProof/>
            <w:webHidden/>
          </w:rPr>
          <w:tab/>
        </w:r>
        <w:r w:rsidR="00052BBE">
          <w:rPr>
            <w:noProof/>
            <w:webHidden/>
          </w:rPr>
          <w:fldChar w:fldCharType="begin"/>
        </w:r>
        <w:r w:rsidR="00052BBE">
          <w:rPr>
            <w:noProof/>
            <w:webHidden/>
          </w:rPr>
          <w:instrText xml:space="preserve"> PAGEREF _Toc112147686 \h </w:instrText>
        </w:r>
        <w:r w:rsidR="00052BBE">
          <w:rPr>
            <w:noProof/>
            <w:webHidden/>
          </w:rPr>
        </w:r>
        <w:r w:rsidR="00052BBE">
          <w:rPr>
            <w:noProof/>
            <w:webHidden/>
          </w:rPr>
          <w:fldChar w:fldCharType="separate"/>
        </w:r>
        <w:r w:rsidR="00071A17">
          <w:rPr>
            <w:noProof/>
            <w:webHidden/>
          </w:rPr>
          <w:t>iii</w:t>
        </w:r>
        <w:r w:rsidR="00052BBE">
          <w:rPr>
            <w:noProof/>
            <w:webHidden/>
          </w:rPr>
          <w:fldChar w:fldCharType="end"/>
        </w:r>
      </w:hyperlink>
    </w:p>
    <w:p w14:paraId="7D868FFF" w14:textId="4E0C2FDD" w:rsidR="00052BBE" w:rsidRDefault="00350D05">
      <w:pPr>
        <w:pStyle w:val="T1"/>
        <w:rPr>
          <w:rFonts w:asciiTheme="minorHAnsi" w:eastAsiaTheme="minorEastAsia" w:hAnsiTheme="minorHAnsi" w:cstheme="minorBidi"/>
          <w:bCs w:val="0"/>
          <w:iCs w:val="0"/>
          <w:noProof/>
          <w:sz w:val="22"/>
          <w:szCs w:val="22"/>
        </w:rPr>
      </w:pPr>
      <w:hyperlink w:anchor="_Toc112147687" w:history="1">
        <w:r w:rsidR="00052BBE" w:rsidRPr="009C46E8">
          <w:rPr>
            <w:rStyle w:val="Kpr"/>
            <w:noProof/>
          </w:rPr>
          <w:t>SİMGELER VE KISALTMALAR DİZİNİ</w:t>
        </w:r>
        <w:r w:rsidR="00052BBE">
          <w:rPr>
            <w:noProof/>
            <w:webHidden/>
          </w:rPr>
          <w:tab/>
        </w:r>
        <w:r w:rsidR="00052BBE">
          <w:rPr>
            <w:noProof/>
            <w:webHidden/>
          </w:rPr>
          <w:fldChar w:fldCharType="begin"/>
        </w:r>
        <w:r w:rsidR="00052BBE">
          <w:rPr>
            <w:noProof/>
            <w:webHidden/>
          </w:rPr>
          <w:instrText xml:space="preserve"> PAGEREF _Toc112147687 \h </w:instrText>
        </w:r>
        <w:r w:rsidR="00052BBE">
          <w:rPr>
            <w:noProof/>
            <w:webHidden/>
          </w:rPr>
        </w:r>
        <w:r w:rsidR="00052BBE">
          <w:rPr>
            <w:noProof/>
            <w:webHidden/>
          </w:rPr>
          <w:fldChar w:fldCharType="separate"/>
        </w:r>
        <w:r w:rsidR="00071A17">
          <w:rPr>
            <w:noProof/>
            <w:webHidden/>
          </w:rPr>
          <w:t>vi</w:t>
        </w:r>
        <w:r w:rsidR="00052BBE">
          <w:rPr>
            <w:noProof/>
            <w:webHidden/>
          </w:rPr>
          <w:fldChar w:fldCharType="end"/>
        </w:r>
      </w:hyperlink>
    </w:p>
    <w:p w14:paraId="2E4F1E14" w14:textId="2334EF2E" w:rsidR="00052BBE" w:rsidRDefault="00350D05">
      <w:pPr>
        <w:pStyle w:val="T1"/>
        <w:rPr>
          <w:rFonts w:asciiTheme="minorHAnsi" w:eastAsiaTheme="minorEastAsia" w:hAnsiTheme="minorHAnsi" w:cstheme="minorBidi"/>
          <w:bCs w:val="0"/>
          <w:iCs w:val="0"/>
          <w:noProof/>
          <w:sz w:val="22"/>
          <w:szCs w:val="22"/>
        </w:rPr>
      </w:pPr>
      <w:hyperlink w:anchor="_Toc112147688" w:history="1">
        <w:r w:rsidR="00052BBE" w:rsidRPr="009C46E8">
          <w:rPr>
            <w:rStyle w:val="Kpr"/>
            <w:noProof/>
          </w:rPr>
          <w:t>TABLOLAR DİZİNİ</w:t>
        </w:r>
        <w:r w:rsidR="00052BBE">
          <w:rPr>
            <w:noProof/>
            <w:webHidden/>
          </w:rPr>
          <w:tab/>
        </w:r>
        <w:r w:rsidR="00052BBE">
          <w:rPr>
            <w:noProof/>
            <w:webHidden/>
          </w:rPr>
          <w:fldChar w:fldCharType="begin"/>
        </w:r>
        <w:r w:rsidR="00052BBE">
          <w:rPr>
            <w:noProof/>
            <w:webHidden/>
          </w:rPr>
          <w:instrText xml:space="preserve"> PAGEREF _Toc112147688 \h </w:instrText>
        </w:r>
        <w:r w:rsidR="00052BBE">
          <w:rPr>
            <w:noProof/>
            <w:webHidden/>
          </w:rPr>
        </w:r>
        <w:r w:rsidR="00052BBE">
          <w:rPr>
            <w:noProof/>
            <w:webHidden/>
          </w:rPr>
          <w:fldChar w:fldCharType="separate"/>
        </w:r>
        <w:r w:rsidR="00071A17">
          <w:rPr>
            <w:noProof/>
            <w:webHidden/>
          </w:rPr>
          <w:t>vii</w:t>
        </w:r>
        <w:r w:rsidR="00052BBE">
          <w:rPr>
            <w:noProof/>
            <w:webHidden/>
          </w:rPr>
          <w:fldChar w:fldCharType="end"/>
        </w:r>
      </w:hyperlink>
    </w:p>
    <w:p w14:paraId="2C41A33C" w14:textId="67A1B59F" w:rsidR="00052BBE" w:rsidRDefault="00350D05">
      <w:pPr>
        <w:pStyle w:val="T1"/>
        <w:rPr>
          <w:rFonts w:asciiTheme="minorHAnsi" w:eastAsiaTheme="minorEastAsia" w:hAnsiTheme="minorHAnsi" w:cstheme="minorBidi"/>
          <w:bCs w:val="0"/>
          <w:iCs w:val="0"/>
          <w:noProof/>
          <w:sz w:val="22"/>
          <w:szCs w:val="22"/>
        </w:rPr>
      </w:pPr>
      <w:hyperlink w:anchor="_Toc112147689" w:history="1">
        <w:r w:rsidR="00052BBE" w:rsidRPr="009C46E8">
          <w:rPr>
            <w:rStyle w:val="Kpr"/>
            <w:noProof/>
          </w:rPr>
          <w:t>ÖZET</w:t>
        </w:r>
        <w:r w:rsidR="00052BBE">
          <w:rPr>
            <w:noProof/>
            <w:webHidden/>
          </w:rPr>
          <w:tab/>
        </w:r>
        <w:r w:rsidR="00052BBE">
          <w:rPr>
            <w:noProof/>
            <w:webHidden/>
          </w:rPr>
          <w:fldChar w:fldCharType="begin"/>
        </w:r>
        <w:r w:rsidR="00052BBE">
          <w:rPr>
            <w:noProof/>
            <w:webHidden/>
          </w:rPr>
          <w:instrText xml:space="preserve"> PAGEREF _Toc112147689 \h </w:instrText>
        </w:r>
        <w:r w:rsidR="00052BBE">
          <w:rPr>
            <w:noProof/>
            <w:webHidden/>
          </w:rPr>
        </w:r>
        <w:r w:rsidR="00052BBE">
          <w:rPr>
            <w:noProof/>
            <w:webHidden/>
          </w:rPr>
          <w:fldChar w:fldCharType="separate"/>
        </w:r>
        <w:r w:rsidR="00071A17">
          <w:rPr>
            <w:noProof/>
            <w:webHidden/>
          </w:rPr>
          <w:t>ix</w:t>
        </w:r>
        <w:r w:rsidR="00052BBE">
          <w:rPr>
            <w:noProof/>
            <w:webHidden/>
          </w:rPr>
          <w:fldChar w:fldCharType="end"/>
        </w:r>
      </w:hyperlink>
    </w:p>
    <w:p w14:paraId="6D1FF096" w14:textId="34F0994A" w:rsidR="00052BBE" w:rsidRDefault="00350D05">
      <w:pPr>
        <w:pStyle w:val="T1"/>
        <w:rPr>
          <w:rFonts w:asciiTheme="minorHAnsi" w:eastAsiaTheme="minorEastAsia" w:hAnsiTheme="minorHAnsi" w:cstheme="minorBidi"/>
          <w:bCs w:val="0"/>
          <w:iCs w:val="0"/>
          <w:noProof/>
          <w:sz w:val="22"/>
          <w:szCs w:val="22"/>
        </w:rPr>
      </w:pPr>
      <w:hyperlink w:anchor="_Toc112147690" w:history="1">
        <w:r w:rsidR="00052BBE" w:rsidRPr="009C46E8">
          <w:rPr>
            <w:rStyle w:val="Kpr"/>
            <w:noProof/>
          </w:rPr>
          <w:t>ABSTRACT</w:t>
        </w:r>
        <w:r w:rsidR="00052BBE">
          <w:rPr>
            <w:noProof/>
            <w:webHidden/>
          </w:rPr>
          <w:tab/>
        </w:r>
        <w:r w:rsidR="00052BBE">
          <w:rPr>
            <w:noProof/>
            <w:webHidden/>
          </w:rPr>
          <w:fldChar w:fldCharType="begin"/>
        </w:r>
        <w:r w:rsidR="00052BBE">
          <w:rPr>
            <w:noProof/>
            <w:webHidden/>
          </w:rPr>
          <w:instrText xml:space="preserve"> PAGEREF _Toc112147690 \h </w:instrText>
        </w:r>
        <w:r w:rsidR="00052BBE">
          <w:rPr>
            <w:noProof/>
            <w:webHidden/>
          </w:rPr>
        </w:r>
        <w:r w:rsidR="00052BBE">
          <w:rPr>
            <w:noProof/>
            <w:webHidden/>
          </w:rPr>
          <w:fldChar w:fldCharType="separate"/>
        </w:r>
        <w:r w:rsidR="00071A17">
          <w:rPr>
            <w:noProof/>
            <w:webHidden/>
          </w:rPr>
          <w:t>xi</w:t>
        </w:r>
        <w:r w:rsidR="00052BBE">
          <w:rPr>
            <w:noProof/>
            <w:webHidden/>
          </w:rPr>
          <w:fldChar w:fldCharType="end"/>
        </w:r>
      </w:hyperlink>
    </w:p>
    <w:p w14:paraId="7D5DA8BE" w14:textId="59A85842" w:rsidR="00052BBE" w:rsidRDefault="00350D05">
      <w:pPr>
        <w:pStyle w:val="T1"/>
        <w:tabs>
          <w:tab w:val="left" w:pos="1100"/>
        </w:tabs>
        <w:rPr>
          <w:rFonts w:asciiTheme="minorHAnsi" w:eastAsiaTheme="minorEastAsia" w:hAnsiTheme="minorHAnsi" w:cstheme="minorBidi"/>
          <w:bCs w:val="0"/>
          <w:iCs w:val="0"/>
          <w:noProof/>
          <w:sz w:val="22"/>
          <w:szCs w:val="22"/>
        </w:rPr>
      </w:pPr>
      <w:hyperlink w:anchor="_Toc112147691" w:history="1">
        <w:r w:rsidR="00052BBE" w:rsidRPr="009C46E8">
          <w:rPr>
            <w:rStyle w:val="Kpr"/>
            <w:noProof/>
          </w:rPr>
          <w:t>1.</w:t>
        </w:r>
        <w:r w:rsidR="00052BBE">
          <w:rPr>
            <w:rFonts w:asciiTheme="minorHAnsi" w:eastAsiaTheme="minorEastAsia" w:hAnsiTheme="minorHAnsi" w:cstheme="minorBidi"/>
            <w:bCs w:val="0"/>
            <w:iCs w:val="0"/>
            <w:noProof/>
            <w:sz w:val="22"/>
            <w:szCs w:val="22"/>
          </w:rPr>
          <w:tab/>
        </w:r>
        <w:r w:rsidR="00052BBE" w:rsidRPr="009C46E8">
          <w:rPr>
            <w:rStyle w:val="Kpr"/>
            <w:noProof/>
          </w:rPr>
          <w:t>GİRİŞ</w:t>
        </w:r>
        <w:r w:rsidR="00052BBE">
          <w:rPr>
            <w:noProof/>
            <w:webHidden/>
          </w:rPr>
          <w:tab/>
        </w:r>
        <w:r w:rsidR="00052BBE">
          <w:rPr>
            <w:noProof/>
            <w:webHidden/>
          </w:rPr>
          <w:fldChar w:fldCharType="begin"/>
        </w:r>
        <w:r w:rsidR="00052BBE">
          <w:rPr>
            <w:noProof/>
            <w:webHidden/>
          </w:rPr>
          <w:instrText xml:space="preserve"> PAGEREF _Toc112147691 \h </w:instrText>
        </w:r>
        <w:r w:rsidR="00052BBE">
          <w:rPr>
            <w:noProof/>
            <w:webHidden/>
          </w:rPr>
        </w:r>
        <w:r w:rsidR="00052BBE">
          <w:rPr>
            <w:noProof/>
            <w:webHidden/>
          </w:rPr>
          <w:fldChar w:fldCharType="separate"/>
        </w:r>
        <w:r w:rsidR="00071A17">
          <w:rPr>
            <w:noProof/>
            <w:webHidden/>
          </w:rPr>
          <w:t>1</w:t>
        </w:r>
        <w:r w:rsidR="00052BBE">
          <w:rPr>
            <w:noProof/>
            <w:webHidden/>
          </w:rPr>
          <w:fldChar w:fldCharType="end"/>
        </w:r>
      </w:hyperlink>
    </w:p>
    <w:p w14:paraId="0D1F83C7" w14:textId="288525E5" w:rsidR="00052BBE" w:rsidRDefault="00350D05">
      <w:pPr>
        <w:pStyle w:val="T1"/>
        <w:tabs>
          <w:tab w:val="left" w:pos="1100"/>
        </w:tabs>
        <w:rPr>
          <w:rFonts w:asciiTheme="minorHAnsi" w:eastAsiaTheme="minorEastAsia" w:hAnsiTheme="minorHAnsi" w:cstheme="minorBidi"/>
          <w:bCs w:val="0"/>
          <w:iCs w:val="0"/>
          <w:noProof/>
          <w:sz w:val="22"/>
          <w:szCs w:val="22"/>
        </w:rPr>
      </w:pPr>
      <w:hyperlink w:anchor="_Toc112147692" w:history="1">
        <w:r w:rsidR="00052BBE" w:rsidRPr="009C46E8">
          <w:rPr>
            <w:rStyle w:val="Kpr"/>
            <w:noProof/>
          </w:rPr>
          <w:t>2.</w:t>
        </w:r>
        <w:r w:rsidR="00052BBE">
          <w:rPr>
            <w:rFonts w:asciiTheme="minorHAnsi" w:eastAsiaTheme="minorEastAsia" w:hAnsiTheme="minorHAnsi" w:cstheme="minorBidi"/>
            <w:bCs w:val="0"/>
            <w:iCs w:val="0"/>
            <w:noProof/>
            <w:sz w:val="22"/>
            <w:szCs w:val="22"/>
          </w:rPr>
          <w:tab/>
        </w:r>
        <w:r w:rsidR="00052BBE" w:rsidRPr="009C46E8">
          <w:rPr>
            <w:rStyle w:val="Kpr"/>
            <w:noProof/>
          </w:rPr>
          <w:t>GENEL BİLGİLER</w:t>
        </w:r>
        <w:r w:rsidR="00052BBE">
          <w:rPr>
            <w:noProof/>
            <w:webHidden/>
          </w:rPr>
          <w:tab/>
        </w:r>
        <w:r w:rsidR="00052BBE">
          <w:rPr>
            <w:noProof/>
            <w:webHidden/>
          </w:rPr>
          <w:fldChar w:fldCharType="begin"/>
        </w:r>
        <w:r w:rsidR="00052BBE">
          <w:rPr>
            <w:noProof/>
            <w:webHidden/>
          </w:rPr>
          <w:instrText xml:space="preserve"> PAGEREF _Toc112147692 \h </w:instrText>
        </w:r>
        <w:r w:rsidR="00052BBE">
          <w:rPr>
            <w:noProof/>
            <w:webHidden/>
          </w:rPr>
        </w:r>
        <w:r w:rsidR="00052BBE">
          <w:rPr>
            <w:noProof/>
            <w:webHidden/>
          </w:rPr>
          <w:fldChar w:fldCharType="separate"/>
        </w:r>
        <w:r w:rsidR="00071A17">
          <w:rPr>
            <w:noProof/>
            <w:webHidden/>
          </w:rPr>
          <w:t>5</w:t>
        </w:r>
        <w:r w:rsidR="00052BBE">
          <w:rPr>
            <w:noProof/>
            <w:webHidden/>
          </w:rPr>
          <w:fldChar w:fldCharType="end"/>
        </w:r>
      </w:hyperlink>
    </w:p>
    <w:p w14:paraId="0D0F1B6C" w14:textId="2E09EEA8" w:rsidR="00052BBE" w:rsidRDefault="00350D05">
      <w:pPr>
        <w:pStyle w:val="T2"/>
        <w:rPr>
          <w:rFonts w:asciiTheme="minorHAnsi" w:eastAsiaTheme="minorEastAsia" w:hAnsiTheme="minorHAnsi" w:cstheme="minorBidi"/>
          <w:bCs w:val="0"/>
          <w:iCs w:val="0"/>
          <w:noProof/>
          <w:sz w:val="22"/>
          <w:szCs w:val="22"/>
        </w:rPr>
      </w:pPr>
      <w:hyperlink w:anchor="_Toc112147693" w:history="1">
        <w:r w:rsidR="00052BBE" w:rsidRPr="009C46E8">
          <w:rPr>
            <w:rStyle w:val="Kpr"/>
            <w:noProof/>
          </w:rPr>
          <w:t>2.1.</w:t>
        </w:r>
        <w:r w:rsidR="00052BBE">
          <w:rPr>
            <w:rFonts w:asciiTheme="minorHAnsi" w:eastAsiaTheme="minorEastAsia" w:hAnsiTheme="minorHAnsi" w:cstheme="minorBidi"/>
            <w:bCs w:val="0"/>
            <w:iCs w:val="0"/>
            <w:noProof/>
            <w:sz w:val="22"/>
            <w:szCs w:val="22"/>
          </w:rPr>
          <w:tab/>
        </w:r>
        <w:r w:rsidR="00052BBE" w:rsidRPr="009C46E8">
          <w:rPr>
            <w:rStyle w:val="Kpr"/>
            <w:noProof/>
          </w:rPr>
          <w:t>Yeme Bozukluğu</w:t>
        </w:r>
        <w:r w:rsidR="00052BBE">
          <w:rPr>
            <w:noProof/>
            <w:webHidden/>
          </w:rPr>
          <w:tab/>
        </w:r>
        <w:r w:rsidR="00052BBE">
          <w:rPr>
            <w:noProof/>
            <w:webHidden/>
          </w:rPr>
          <w:fldChar w:fldCharType="begin"/>
        </w:r>
        <w:r w:rsidR="00052BBE">
          <w:rPr>
            <w:noProof/>
            <w:webHidden/>
          </w:rPr>
          <w:instrText xml:space="preserve"> PAGEREF _Toc112147693 \h </w:instrText>
        </w:r>
        <w:r w:rsidR="00052BBE">
          <w:rPr>
            <w:noProof/>
            <w:webHidden/>
          </w:rPr>
        </w:r>
        <w:r w:rsidR="00052BBE">
          <w:rPr>
            <w:noProof/>
            <w:webHidden/>
          </w:rPr>
          <w:fldChar w:fldCharType="separate"/>
        </w:r>
        <w:r w:rsidR="00071A17">
          <w:rPr>
            <w:noProof/>
            <w:webHidden/>
          </w:rPr>
          <w:t>5</w:t>
        </w:r>
        <w:r w:rsidR="00052BBE">
          <w:rPr>
            <w:noProof/>
            <w:webHidden/>
          </w:rPr>
          <w:fldChar w:fldCharType="end"/>
        </w:r>
      </w:hyperlink>
    </w:p>
    <w:p w14:paraId="179BC592" w14:textId="26CF266E" w:rsidR="00052BBE" w:rsidRDefault="00350D05">
      <w:pPr>
        <w:pStyle w:val="T2"/>
        <w:rPr>
          <w:rFonts w:asciiTheme="minorHAnsi" w:eastAsiaTheme="minorEastAsia" w:hAnsiTheme="minorHAnsi" w:cstheme="minorBidi"/>
          <w:bCs w:val="0"/>
          <w:iCs w:val="0"/>
          <w:noProof/>
          <w:sz w:val="22"/>
          <w:szCs w:val="22"/>
        </w:rPr>
      </w:pPr>
      <w:hyperlink w:anchor="_Toc112147694" w:history="1">
        <w:r w:rsidR="00052BBE" w:rsidRPr="009C46E8">
          <w:rPr>
            <w:rStyle w:val="Kpr"/>
            <w:noProof/>
          </w:rPr>
          <w:t>2.2.</w:t>
        </w:r>
        <w:r w:rsidR="00052BBE">
          <w:rPr>
            <w:rFonts w:asciiTheme="minorHAnsi" w:eastAsiaTheme="minorEastAsia" w:hAnsiTheme="minorHAnsi" w:cstheme="minorBidi"/>
            <w:bCs w:val="0"/>
            <w:iCs w:val="0"/>
            <w:noProof/>
            <w:sz w:val="22"/>
            <w:szCs w:val="22"/>
          </w:rPr>
          <w:tab/>
        </w:r>
        <w:r w:rsidR="00052BBE" w:rsidRPr="009C46E8">
          <w:rPr>
            <w:rStyle w:val="Kpr"/>
            <w:noProof/>
          </w:rPr>
          <w:t>Pika</w:t>
        </w:r>
        <w:r w:rsidR="00052BBE">
          <w:rPr>
            <w:noProof/>
            <w:webHidden/>
          </w:rPr>
          <w:tab/>
        </w:r>
        <w:r w:rsidR="00052BBE">
          <w:rPr>
            <w:noProof/>
            <w:webHidden/>
          </w:rPr>
          <w:fldChar w:fldCharType="begin"/>
        </w:r>
        <w:r w:rsidR="00052BBE">
          <w:rPr>
            <w:noProof/>
            <w:webHidden/>
          </w:rPr>
          <w:instrText xml:space="preserve"> PAGEREF _Toc112147694 \h </w:instrText>
        </w:r>
        <w:r w:rsidR="00052BBE">
          <w:rPr>
            <w:noProof/>
            <w:webHidden/>
          </w:rPr>
        </w:r>
        <w:r w:rsidR="00052BBE">
          <w:rPr>
            <w:noProof/>
            <w:webHidden/>
          </w:rPr>
          <w:fldChar w:fldCharType="separate"/>
        </w:r>
        <w:r w:rsidR="00071A17">
          <w:rPr>
            <w:noProof/>
            <w:webHidden/>
          </w:rPr>
          <w:t>7</w:t>
        </w:r>
        <w:r w:rsidR="00052BBE">
          <w:rPr>
            <w:noProof/>
            <w:webHidden/>
          </w:rPr>
          <w:fldChar w:fldCharType="end"/>
        </w:r>
      </w:hyperlink>
    </w:p>
    <w:p w14:paraId="4DF72284" w14:textId="0F63D553" w:rsidR="00052BBE" w:rsidRDefault="00350D05">
      <w:pPr>
        <w:pStyle w:val="T2"/>
        <w:rPr>
          <w:rFonts w:asciiTheme="minorHAnsi" w:eastAsiaTheme="minorEastAsia" w:hAnsiTheme="minorHAnsi" w:cstheme="minorBidi"/>
          <w:bCs w:val="0"/>
          <w:iCs w:val="0"/>
          <w:noProof/>
          <w:sz w:val="22"/>
          <w:szCs w:val="22"/>
        </w:rPr>
      </w:pPr>
      <w:hyperlink w:anchor="_Toc112147695" w:history="1">
        <w:r w:rsidR="00052BBE" w:rsidRPr="009C46E8">
          <w:rPr>
            <w:rStyle w:val="Kpr"/>
            <w:noProof/>
          </w:rPr>
          <w:t>2.3.</w:t>
        </w:r>
        <w:r w:rsidR="00052BBE">
          <w:rPr>
            <w:rFonts w:asciiTheme="minorHAnsi" w:eastAsiaTheme="minorEastAsia" w:hAnsiTheme="minorHAnsi" w:cstheme="minorBidi"/>
            <w:bCs w:val="0"/>
            <w:iCs w:val="0"/>
            <w:noProof/>
            <w:sz w:val="22"/>
            <w:szCs w:val="22"/>
          </w:rPr>
          <w:tab/>
        </w:r>
        <w:r w:rsidR="00052BBE" w:rsidRPr="009C46E8">
          <w:rPr>
            <w:rStyle w:val="Kpr"/>
            <w:noProof/>
          </w:rPr>
          <w:t>Geri Çıkarma (Geviş Getirme) Bozukluğu</w:t>
        </w:r>
        <w:r w:rsidR="00052BBE">
          <w:rPr>
            <w:noProof/>
            <w:webHidden/>
          </w:rPr>
          <w:tab/>
        </w:r>
        <w:r w:rsidR="00052BBE">
          <w:rPr>
            <w:noProof/>
            <w:webHidden/>
          </w:rPr>
          <w:fldChar w:fldCharType="begin"/>
        </w:r>
        <w:r w:rsidR="00052BBE">
          <w:rPr>
            <w:noProof/>
            <w:webHidden/>
          </w:rPr>
          <w:instrText xml:space="preserve"> PAGEREF _Toc112147695 \h </w:instrText>
        </w:r>
        <w:r w:rsidR="00052BBE">
          <w:rPr>
            <w:noProof/>
            <w:webHidden/>
          </w:rPr>
        </w:r>
        <w:r w:rsidR="00052BBE">
          <w:rPr>
            <w:noProof/>
            <w:webHidden/>
          </w:rPr>
          <w:fldChar w:fldCharType="separate"/>
        </w:r>
        <w:r w:rsidR="00071A17">
          <w:rPr>
            <w:noProof/>
            <w:webHidden/>
          </w:rPr>
          <w:t>8</w:t>
        </w:r>
        <w:r w:rsidR="00052BBE">
          <w:rPr>
            <w:noProof/>
            <w:webHidden/>
          </w:rPr>
          <w:fldChar w:fldCharType="end"/>
        </w:r>
      </w:hyperlink>
    </w:p>
    <w:p w14:paraId="1CF40FCD" w14:textId="61ABF6B6" w:rsidR="00052BBE" w:rsidRDefault="00350D05">
      <w:pPr>
        <w:pStyle w:val="T2"/>
        <w:rPr>
          <w:rFonts w:asciiTheme="minorHAnsi" w:eastAsiaTheme="minorEastAsia" w:hAnsiTheme="minorHAnsi" w:cstheme="minorBidi"/>
          <w:bCs w:val="0"/>
          <w:iCs w:val="0"/>
          <w:noProof/>
          <w:sz w:val="22"/>
          <w:szCs w:val="22"/>
        </w:rPr>
      </w:pPr>
      <w:hyperlink w:anchor="_Toc112147696" w:history="1">
        <w:r w:rsidR="00052BBE" w:rsidRPr="009C46E8">
          <w:rPr>
            <w:rStyle w:val="Kpr"/>
            <w:noProof/>
          </w:rPr>
          <w:t>2.4.</w:t>
        </w:r>
        <w:r w:rsidR="00052BBE">
          <w:rPr>
            <w:rFonts w:asciiTheme="minorHAnsi" w:eastAsiaTheme="minorEastAsia" w:hAnsiTheme="minorHAnsi" w:cstheme="minorBidi"/>
            <w:bCs w:val="0"/>
            <w:iCs w:val="0"/>
            <w:noProof/>
            <w:sz w:val="22"/>
            <w:szCs w:val="22"/>
          </w:rPr>
          <w:tab/>
        </w:r>
        <w:r w:rsidR="00052BBE" w:rsidRPr="009C46E8">
          <w:rPr>
            <w:rStyle w:val="Kpr"/>
            <w:noProof/>
          </w:rPr>
          <w:t>Kaçıngan/Kısıtlı Yiyecek Alımı Bozukluğu</w:t>
        </w:r>
        <w:r w:rsidR="00052BBE">
          <w:rPr>
            <w:noProof/>
            <w:webHidden/>
          </w:rPr>
          <w:tab/>
        </w:r>
        <w:r w:rsidR="00052BBE">
          <w:rPr>
            <w:noProof/>
            <w:webHidden/>
          </w:rPr>
          <w:fldChar w:fldCharType="begin"/>
        </w:r>
        <w:r w:rsidR="00052BBE">
          <w:rPr>
            <w:noProof/>
            <w:webHidden/>
          </w:rPr>
          <w:instrText xml:space="preserve"> PAGEREF _Toc112147696 \h </w:instrText>
        </w:r>
        <w:r w:rsidR="00052BBE">
          <w:rPr>
            <w:noProof/>
            <w:webHidden/>
          </w:rPr>
        </w:r>
        <w:r w:rsidR="00052BBE">
          <w:rPr>
            <w:noProof/>
            <w:webHidden/>
          </w:rPr>
          <w:fldChar w:fldCharType="separate"/>
        </w:r>
        <w:r w:rsidR="00071A17">
          <w:rPr>
            <w:noProof/>
            <w:webHidden/>
          </w:rPr>
          <w:t>8</w:t>
        </w:r>
        <w:r w:rsidR="00052BBE">
          <w:rPr>
            <w:noProof/>
            <w:webHidden/>
          </w:rPr>
          <w:fldChar w:fldCharType="end"/>
        </w:r>
      </w:hyperlink>
    </w:p>
    <w:p w14:paraId="5A0EE9E3" w14:textId="203F80CB" w:rsidR="00052BBE" w:rsidRDefault="00350D05">
      <w:pPr>
        <w:pStyle w:val="T2"/>
        <w:rPr>
          <w:rFonts w:asciiTheme="minorHAnsi" w:eastAsiaTheme="minorEastAsia" w:hAnsiTheme="minorHAnsi" w:cstheme="minorBidi"/>
          <w:bCs w:val="0"/>
          <w:iCs w:val="0"/>
          <w:noProof/>
          <w:sz w:val="22"/>
          <w:szCs w:val="22"/>
        </w:rPr>
      </w:pPr>
      <w:hyperlink w:anchor="_Toc112147697" w:history="1">
        <w:r w:rsidR="00052BBE" w:rsidRPr="009C46E8">
          <w:rPr>
            <w:rStyle w:val="Kpr"/>
            <w:noProof/>
          </w:rPr>
          <w:t>2.5.</w:t>
        </w:r>
        <w:r w:rsidR="00052BBE">
          <w:rPr>
            <w:rFonts w:asciiTheme="minorHAnsi" w:eastAsiaTheme="minorEastAsia" w:hAnsiTheme="minorHAnsi" w:cstheme="minorBidi"/>
            <w:bCs w:val="0"/>
            <w:iCs w:val="0"/>
            <w:noProof/>
            <w:sz w:val="22"/>
            <w:szCs w:val="22"/>
          </w:rPr>
          <w:tab/>
        </w:r>
        <w:r w:rsidR="00052BBE" w:rsidRPr="009C46E8">
          <w:rPr>
            <w:rStyle w:val="Kpr"/>
            <w:noProof/>
          </w:rPr>
          <w:t>Anoreksiya Nervoza</w:t>
        </w:r>
        <w:r w:rsidR="00052BBE">
          <w:rPr>
            <w:noProof/>
            <w:webHidden/>
          </w:rPr>
          <w:tab/>
        </w:r>
        <w:r w:rsidR="00052BBE">
          <w:rPr>
            <w:noProof/>
            <w:webHidden/>
          </w:rPr>
          <w:fldChar w:fldCharType="begin"/>
        </w:r>
        <w:r w:rsidR="00052BBE">
          <w:rPr>
            <w:noProof/>
            <w:webHidden/>
          </w:rPr>
          <w:instrText xml:space="preserve"> PAGEREF _Toc112147697 \h </w:instrText>
        </w:r>
        <w:r w:rsidR="00052BBE">
          <w:rPr>
            <w:noProof/>
            <w:webHidden/>
          </w:rPr>
        </w:r>
        <w:r w:rsidR="00052BBE">
          <w:rPr>
            <w:noProof/>
            <w:webHidden/>
          </w:rPr>
          <w:fldChar w:fldCharType="separate"/>
        </w:r>
        <w:r w:rsidR="00071A17">
          <w:rPr>
            <w:noProof/>
            <w:webHidden/>
          </w:rPr>
          <w:t>9</w:t>
        </w:r>
        <w:r w:rsidR="00052BBE">
          <w:rPr>
            <w:noProof/>
            <w:webHidden/>
          </w:rPr>
          <w:fldChar w:fldCharType="end"/>
        </w:r>
      </w:hyperlink>
    </w:p>
    <w:p w14:paraId="092F8F12" w14:textId="15E88609" w:rsidR="00052BBE" w:rsidRDefault="00350D05">
      <w:pPr>
        <w:pStyle w:val="T2"/>
        <w:rPr>
          <w:rFonts w:asciiTheme="minorHAnsi" w:eastAsiaTheme="minorEastAsia" w:hAnsiTheme="minorHAnsi" w:cstheme="minorBidi"/>
          <w:bCs w:val="0"/>
          <w:iCs w:val="0"/>
          <w:noProof/>
          <w:sz w:val="22"/>
          <w:szCs w:val="22"/>
        </w:rPr>
      </w:pPr>
      <w:hyperlink w:anchor="_Toc112147698" w:history="1">
        <w:r w:rsidR="00052BBE" w:rsidRPr="009C46E8">
          <w:rPr>
            <w:rStyle w:val="Kpr"/>
            <w:noProof/>
          </w:rPr>
          <w:t>2.6.</w:t>
        </w:r>
        <w:r w:rsidR="00052BBE">
          <w:rPr>
            <w:rFonts w:asciiTheme="minorHAnsi" w:eastAsiaTheme="minorEastAsia" w:hAnsiTheme="minorHAnsi" w:cstheme="minorBidi"/>
            <w:bCs w:val="0"/>
            <w:iCs w:val="0"/>
            <w:noProof/>
            <w:sz w:val="22"/>
            <w:szCs w:val="22"/>
          </w:rPr>
          <w:tab/>
        </w:r>
        <w:r w:rsidR="00052BBE" w:rsidRPr="009C46E8">
          <w:rPr>
            <w:rStyle w:val="Kpr"/>
            <w:noProof/>
          </w:rPr>
          <w:t>Bulumiya Nervoza</w:t>
        </w:r>
        <w:r w:rsidR="00052BBE">
          <w:rPr>
            <w:noProof/>
            <w:webHidden/>
          </w:rPr>
          <w:tab/>
        </w:r>
        <w:r w:rsidR="00052BBE">
          <w:rPr>
            <w:noProof/>
            <w:webHidden/>
          </w:rPr>
          <w:fldChar w:fldCharType="begin"/>
        </w:r>
        <w:r w:rsidR="00052BBE">
          <w:rPr>
            <w:noProof/>
            <w:webHidden/>
          </w:rPr>
          <w:instrText xml:space="preserve"> PAGEREF _Toc112147698 \h </w:instrText>
        </w:r>
        <w:r w:rsidR="00052BBE">
          <w:rPr>
            <w:noProof/>
            <w:webHidden/>
          </w:rPr>
        </w:r>
        <w:r w:rsidR="00052BBE">
          <w:rPr>
            <w:noProof/>
            <w:webHidden/>
          </w:rPr>
          <w:fldChar w:fldCharType="separate"/>
        </w:r>
        <w:r w:rsidR="00071A17">
          <w:rPr>
            <w:noProof/>
            <w:webHidden/>
          </w:rPr>
          <w:t>9</w:t>
        </w:r>
        <w:r w:rsidR="00052BBE">
          <w:rPr>
            <w:noProof/>
            <w:webHidden/>
          </w:rPr>
          <w:fldChar w:fldCharType="end"/>
        </w:r>
      </w:hyperlink>
    </w:p>
    <w:p w14:paraId="009064B5" w14:textId="5D294774" w:rsidR="00052BBE" w:rsidRDefault="00350D05">
      <w:pPr>
        <w:pStyle w:val="T2"/>
        <w:rPr>
          <w:rFonts w:asciiTheme="minorHAnsi" w:eastAsiaTheme="minorEastAsia" w:hAnsiTheme="minorHAnsi" w:cstheme="minorBidi"/>
          <w:bCs w:val="0"/>
          <w:iCs w:val="0"/>
          <w:noProof/>
          <w:sz w:val="22"/>
          <w:szCs w:val="22"/>
        </w:rPr>
      </w:pPr>
      <w:hyperlink w:anchor="_Toc112147699" w:history="1">
        <w:r w:rsidR="00052BBE" w:rsidRPr="009C46E8">
          <w:rPr>
            <w:rStyle w:val="Kpr"/>
            <w:noProof/>
          </w:rPr>
          <w:t>2.7.</w:t>
        </w:r>
        <w:r w:rsidR="00052BBE">
          <w:rPr>
            <w:rFonts w:asciiTheme="minorHAnsi" w:eastAsiaTheme="minorEastAsia" w:hAnsiTheme="minorHAnsi" w:cstheme="minorBidi"/>
            <w:bCs w:val="0"/>
            <w:iCs w:val="0"/>
            <w:noProof/>
            <w:sz w:val="22"/>
            <w:szCs w:val="22"/>
          </w:rPr>
          <w:tab/>
        </w:r>
        <w:r w:rsidR="00052BBE" w:rsidRPr="009C46E8">
          <w:rPr>
            <w:rStyle w:val="Kpr"/>
            <w:noProof/>
          </w:rPr>
          <w:t>Tıkınırcasına Yeme Bozukluğu</w:t>
        </w:r>
        <w:r w:rsidR="00052BBE">
          <w:rPr>
            <w:noProof/>
            <w:webHidden/>
          </w:rPr>
          <w:tab/>
        </w:r>
        <w:r w:rsidR="00052BBE">
          <w:rPr>
            <w:noProof/>
            <w:webHidden/>
          </w:rPr>
          <w:fldChar w:fldCharType="begin"/>
        </w:r>
        <w:r w:rsidR="00052BBE">
          <w:rPr>
            <w:noProof/>
            <w:webHidden/>
          </w:rPr>
          <w:instrText xml:space="preserve"> PAGEREF _Toc112147699 \h </w:instrText>
        </w:r>
        <w:r w:rsidR="00052BBE">
          <w:rPr>
            <w:noProof/>
            <w:webHidden/>
          </w:rPr>
        </w:r>
        <w:r w:rsidR="00052BBE">
          <w:rPr>
            <w:noProof/>
            <w:webHidden/>
          </w:rPr>
          <w:fldChar w:fldCharType="separate"/>
        </w:r>
        <w:r w:rsidR="00071A17">
          <w:rPr>
            <w:noProof/>
            <w:webHidden/>
          </w:rPr>
          <w:t>10</w:t>
        </w:r>
        <w:r w:rsidR="00052BBE">
          <w:rPr>
            <w:noProof/>
            <w:webHidden/>
          </w:rPr>
          <w:fldChar w:fldCharType="end"/>
        </w:r>
      </w:hyperlink>
    </w:p>
    <w:p w14:paraId="3E742BF3" w14:textId="0D727271" w:rsidR="00052BBE" w:rsidRDefault="00350D05">
      <w:pPr>
        <w:pStyle w:val="T2"/>
        <w:rPr>
          <w:rFonts w:asciiTheme="minorHAnsi" w:eastAsiaTheme="minorEastAsia" w:hAnsiTheme="minorHAnsi" w:cstheme="minorBidi"/>
          <w:bCs w:val="0"/>
          <w:iCs w:val="0"/>
          <w:noProof/>
          <w:sz w:val="22"/>
          <w:szCs w:val="22"/>
        </w:rPr>
      </w:pPr>
      <w:hyperlink w:anchor="_Toc112147700" w:history="1">
        <w:r w:rsidR="00052BBE" w:rsidRPr="009C46E8">
          <w:rPr>
            <w:rStyle w:val="Kpr"/>
            <w:noProof/>
          </w:rPr>
          <w:t>2.8.</w:t>
        </w:r>
        <w:r w:rsidR="00052BBE">
          <w:rPr>
            <w:rFonts w:asciiTheme="minorHAnsi" w:eastAsiaTheme="minorEastAsia" w:hAnsiTheme="minorHAnsi" w:cstheme="minorBidi"/>
            <w:bCs w:val="0"/>
            <w:iCs w:val="0"/>
            <w:noProof/>
            <w:sz w:val="22"/>
            <w:szCs w:val="22"/>
          </w:rPr>
          <w:tab/>
        </w:r>
        <w:r w:rsidR="00052BBE" w:rsidRPr="009C46E8">
          <w:rPr>
            <w:rStyle w:val="Kpr"/>
            <w:noProof/>
          </w:rPr>
          <w:t>Tanımlanmış Diğer Bir Beslenme ve Yeme Bozukluğu</w:t>
        </w:r>
        <w:r w:rsidR="00052BBE">
          <w:rPr>
            <w:noProof/>
            <w:webHidden/>
          </w:rPr>
          <w:tab/>
        </w:r>
        <w:r w:rsidR="00052BBE">
          <w:rPr>
            <w:noProof/>
            <w:webHidden/>
          </w:rPr>
          <w:fldChar w:fldCharType="begin"/>
        </w:r>
        <w:r w:rsidR="00052BBE">
          <w:rPr>
            <w:noProof/>
            <w:webHidden/>
          </w:rPr>
          <w:instrText xml:space="preserve"> PAGEREF _Toc112147700 \h </w:instrText>
        </w:r>
        <w:r w:rsidR="00052BBE">
          <w:rPr>
            <w:noProof/>
            <w:webHidden/>
          </w:rPr>
        </w:r>
        <w:r w:rsidR="00052BBE">
          <w:rPr>
            <w:noProof/>
            <w:webHidden/>
          </w:rPr>
          <w:fldChar w:fldCharType="separate"/>
        </w:r>
        <w:r w:rsidR="00071A17">
          <w:rPr>
            <w:noProof/>
            <w:webHidden/>
          </w:rPr>
          <w:t>11</w:t>
        </w:r>
        <w:r w:rsidR="00052BBE">
          <w:rPr>
            <w:noProof/>
            <w:webHidden/>
          </w:rPr>
          <w:fldChar w:fldCharType="end"/>
        </w:r>
      </w:hyperlink>
    </w:p>
    <w:p w14:paraId="09C6EBF6" w14:textId="748C3902" w:rsidR="00052BBE" w:rsidRDefault="00350D05">
      <w:pPr>
        <w:pStyle w:val="T2"/>
        <w:rPr>
          <w:rFonts w:asciiTheme="minorHAnsi" w:eastAsiaTheme="minorEastAsia" w:hAnsiTheme="minorHAnsi" w:cstheme="minorBidi"/>
          <w:bCs w:val="0"/>
          <w:iCs w:val="0"/>
          <w:noProof/>
          <w:sz w:val="22"/>
          <w:szCs w:val="22"/>
        </w:rPr>
      </w:pPr>
      <w:hyperlink w:anchor="_Toc112147701" w:history="1">
        <w:r w:rsidR="00052BBE" w:rsidRPr="009C46E8">
          <w:rPr>
            <w:rStyle w:val="Kpr"/>
            <w:noProof/>
          </w:rPr>
          <w:t>2.9.</w:t>
        </w:r>
        <w:r w:rsidR="00052BBE">
          <w:rPr>
            <w:rFonts w:asciiTheme="minorHAnsi" w:eastAsiaTheme="minorEastAsia" w:hAnsiTheme="minorHAnsi" w:cstheme="minorBidi"/>
            <w:bCs w:val="0"/>
            <w:iCs w:val="0"/>
            <w:noProof/>
            <w:sz w:val="22"/>
            <w:szCs w:val="22"/>
          </w:rPr>
          <w:tab/>
        </w:r>
        <w:r w:rsidR="00052BBE" w:rsidRPr="009C46E8">
          <w:rPr>
            <w:rStyle w:val="Kpr"/>
            <w:noProof/>
          </w:rPr>
          <w:t>Tanımlanmamış Beslenme ve Yeme Bozukluğu</w:t>
        </w:r>
        <w:r w:rsidR="00052BBE">
          <w:rPr>
            <w:noProof/>
            <w:webHidden/>
          </w:rPr>
          <w:tab/>
        </w:r>
        <w:r w:rsidR="00052BBE">
          <w:rPr>
            <w:noProof/>
            <w:webHidden/>
          </w:rPr>
          <w:fldChar w:fldCharType="begin"/>
        </w:r>
        <w:r w:rsidR="00052BBE">
          <w:rPr>
            <w:noProof/>
            <w:webHidden/>
          </w:rPr>
          <w:instrText xml:space="preserve"> PAGEREF _Toc112147701 \h </w:instrText>
        </w:r>
        <w:r w:rsidR="00052BBE">
          <w:rPr>
            <w:noProof/>
            <w:webHidden/>
          </w:rPr>
        </w:r>
        <w:r w:rsidR="00052BBE">
          <w:rPr>
            <w:noProof/>
            <w:webHidden/>
          </w:rPr>
          <w:fldChar w:fldCharType="separate"/>
        </w:r>
        <w:r w:rsidR="00071A17">
          <w:rPr>
            <w:noProof/>
            <w:webHidden/>
          </w:rPr>
          <w:t>11</w:t>
        </w:r>
        <w:r w:rsidR="00052BBE">
          <w:rPr>
            <w:noProof/>
            <w:webHidden/>
          </w:rPr>
          <w:fldChar w:fldCharType="end"/>
        </w:r>
      </w:hyperlink>
    </w:p>
    <w:p w14:paraId="2F5703C6" w14:textId="74BD78C3" w:rsidR="00052BBE" w:rsidRDefault="00350D05">
      <w:pPr>
        <w:pStyle w:val="T2"/>
        <w:rPr>
          <w:rFonts w:asciiTheme="minorHAnsi" w:eastAsiaTheme="minorEastAsia" w:hAnsiTheme="minorHAnsi" w:cstheme="minorBidi"/>
          <w:bCs w:val="0"/>
          <w:iCs w:val="0"/>
          <w:noProof/>
          <w:sz w:val="22"/>
          <w:szCs w:val="22"/>
        </w:rPr>
      </w:pPr>
      <w:hyperlink w:anchor="_Toc112147702" w:history="1">
        <w:r w:rsidR="00052BBE" w:rsidRPr="009C46E8">
          <w:rPr>
            <w:rStyle w:val="Kpr"/>
            <w:noProof/>
          </w:rPr>
          <w:t>2.10.</w:t>
        </w:r>
        <w:r w:rsidR="00052BBE">
          <w:rPr>
            <w:rFonts w:asciiTheme="minorHAnsi" w:eastAsiaTheme="minorEastAsia" w:hAnsiTheme="minorHAnsi" w:cstheme="minorBidi"/>
            <w:bCs w:val="0"/>
            <w:iCs w:val="0"/>
            <w:noProof/>
            <w:sz w:val="22"/>
            <w:szCs w:val="22"/>
          </w:rPr>
          <w:tab/>
        </w:r>
        <w:r w:rsidR="00052BBE" w:rsidRPr="009C46E8">
          <w:rPr>
            <w:rStyle w:val="Kpr"/>
            <w:noProof/>
          </w:rPr>
          <w:t>Ortoreksiya Nervoza</w:t>
        </w:r>
        <w:r w:rsidR="00052BBE">
          <w:rPr>
            <w:noProof/>
            <w:webHidden/>
          </w:rPr>
          <w:tab/>
        </w:r>
        <w:r w:rsidR="00052BBE">
          <w:rPr>
            <w:noProof/>
            <w:webHidden/>
          </w:rPr>
          <w:fldChar w:fldCharType="begin"/>
        </w:r>
        <w:r w:rsidR="00052BBE">
          <w:rPr>
            <w:noProof/>
            <w:webHidden/>
          </w:rPr>
          <w:instrText xml:space="preserve"> PAGEREF _Toc112147702 \h </w:instrText>
        </w:r>
        <w:r w:rsidR="00052BBE">
          <w:rPr>
            <w:noProof/>
            <w:webHidden/>
          </w:rPr>
        </w:r>
        <w:r w:rsidR="00052BBE">
          <w:rPr>
            <w:noProof/>
            <w:webHidden/>
          </w:rPr>
          <w:fldChar w:fldCharType="separate"/>
        </w:r>
        <w:r w:rsidR="00071A17">
          <w:rPr>
            <w:noProof/>
            <w:webHidden/>
          </w:rPr>
          <w:t>11</w:t>
        </w:r>
        <w:r w:rsidR="00052BBE">
          <w:rPr>
            <w:noProof/>
            <w:webHidden/>
          </w:rPr>
          <w:fldChar w:fldCharType="end"/>
        </w:r>
      </w:hyperlink>
    </w:p>
    <w:p w14:paraId="3838A0BE" w14:textId="4CA72DD0"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03" w:history="1">
        <w:r w:rsidR="00052BBE" w:rsidRPr="009C46E8">
          <w:rPr>
            <w:rStyle w:val="Kpr"/>
            <w:noProof/>
          </w:rPr>
          <w:t>2.10.1.</w:t>
        </w:r>
        <w:r w:rsidR="00052BBE">
          <w:rPr>
            <w:rFonts w:asciiTheme="minorHAnsi" w:eastAsiaTheme="minorEastAsia" w:hAnsiTheme="minorHAnsi" w:cstheme="minorBidi"/>
            <w:bCs w:val="0"/>
            <w:iCs w:val="0"/>
            <w:noProof/>
            <w:sz w:val="22"/>
            <w:szCs w:val="22"/>
          </w:rPr>
          <w:tab/>
        </w:r>
        <w:r w:rsidR="00052BBE" w:rsidRPr="009C46E8">
          <w:rPr>
            <w:rStyle w:val="Kpr"/>
            <w:noProof/>
          </w:rPr>
          <w:t>Ortoreksiya Nervoza Prevelansı</w:t>
        </w:r>
        <w:r w:rsidR="00052BBE">
          <w:rPr>
            <w:noProof/>
            <w:webHidden/>
          </w:rPr>
          <w:tab/>
        </w:r>
        <w:r w:rsidR="00052BBE">
          <w:rPr>
            <w:noProof/>
            <w:webHidden/>
          </w:rPr>
          <w:fldChar w:fldCharType="begin"/>
        </w:r>
        <w:r w:rsidR="00052BBE">
          <w:rPr>
            <w:noProof/>
            <w:webHidden/>
          </w:rPr>
          <w:instrText xml:space="preserve"> PAGEREF _Toc112147703 \h </w:instrText>
        </w:r>
        <w:r w:rsidR="00052BBE">
          <w:rPr>
            <w:noProof/>
            <w:webHidden/>
          </w:rPr>
        </w:r>
        <w:r w:rsidR="00052BBE">
          <w:rPr>
            <w:noProof/>
            <w:webHidden/>
          </w:rPr>
          <w:fldChar w:fldCharType="separate"/>
        </w:r>
        <w:r w:rsidR="00071A17">
          <w:rPr>
            <w:noProof/>
            <w:webHidden/>
          </w:rPr>
          <w:t>12</w:t>
        </w:r>
        <w:r w:rsidR="00052BBE">
          <w:rPr>
            <w:noProof/>
            <w:webHidden/>
          </w:rPr>
          <w:fldChar w:fldCharType="end"/>
        </w:r>
      </w:hyperlink>
    </w:p>
    <w:p w14:paraId="6F7B5C62" w14:textId="33A66C52"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04" w:history="1">
        <w:r w:rsidR="00052BBE" w:rsidRPr="009C46E8">
          <w:rPr>
            <w:rStyle w:val="Kpr"/>
            <w:noProof/>
          </w:rPr>
          <w:t>2.10.2.</w:t>
        </w:r>
        <w:r w:rsidR="00052BBE">
          <w:rPr>
            <w:rFonts w:asciiTheme="minorHAnsi" w:eastAsiaTheme="minorEastAsia" w:hAnsiTheme="minorHAnsi" w:cstheme="minorBidi"/>
            <w:bCs w:val="0"/>
            <w:iCs w:val="0"/>
            <w:noProof/>
            <w:sz w:val="22"/>
            <w:szCs w:val="22"/>
          </w:rPr>
          <w:tab/>
        </w:r>
        <w:r w:rsidR="00052BBE" w:rsidRPr="009C46E8">
          <w:rPr>
            <w:rStyle w:val="Kpr"/>
            <w:noProof/>
          </w:rPr>
          <w:t>Ortoreksiya Nervoza ve Yeme Bozuklukları</w:t>
        </w:r>
        <w:r w:rsidR="00052BBE">
          <w:rPr>
            <w:noProof/>
            <w:webHidden/>
          </w:rPr>
          <w:tab/>
        </w:r>
        <w:r w:rsidR="00052BBE">
          <w:rPr>
            <w:noProof/>
            <w:webHidden/>
          </w:rPr>
          <w:fldChar w:fldCharType="begin"/>
        </w:r>
        <w:r w:rsidR="00052BBE">
          <w:rPr>
            <w:noProof/>
            <w:webHidden/>
          </w:rPr>
          <w:instrText xml:space="preserve"> PAGEREF _Toc112147704 \h </w:instrText>
        </w:r>
        <w:r w:rsidR="00052BBE">
          <w:rPr>
            <w:noProof/>
            <w:webHidden/>
          </w:rPr>
        </w:r>
        <w:r w:rsidR="00052BBE">
          <w:rPr>
            <w:noProof/>
            <w:webHidden/>
          </w:rPr>
          <w:fldChar w:fldCharType="separate"/>
        </w:r>
        <w:r w:rsidR="00071A17">
          <w:rPr>
            <w:noProof/>
            <w:webHidden/>
          </w:rPr>
          <w:t>13</w:t>
        </w:r>
        <w:r w:rsidR="00052BBE">
          <w:rPr>
            <w:noProof/>
            <w:webHidden/>
          </w:rPr>
          <w:fldChar w:fldCharType="end"/>
        </w:r>
      </w:hyperlink>
    </w:p>
    <w:p w14:paraId="6A9400C1" w14:textId="2C726596"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05" w:history="1">
        <w:r w:rsidR="00052BBE" w:rsidRPr="009C46E8">
          <w:rPr>
            <w:rStyle w:val="Kpr"/>
            <w:noProof/>
          </w:rPr>
          <w:t>2.10.3.</w:t>
        </w:r>
        <w:r w:rsidR="00052BBE">
          <w:rPr>
            <w:rFonts w:asciiTheme="minorHAnsi" w:eastAsiaTheme="minorEastAsia" w:hAnsiTheme="minorHAnsi" w:cstheme="minorBidi"/>
            <w:bCs w:val="0"/>
            <w:iCs w:val="0"/>
            <w:noProof/>
            <w:sz w:val="22"/>
            <w:szCs w:val="22"/>
          </w:rPr>
          <w:tab/>
        </w:r>
        <w:r w:rsidR="00052BBE" w:rsidRPr="009C46E8">
          <w:rPr>
            <w:rStyle w:val="Kpr"/>
            <w:noProof/>
          </w:rPr>
          <w:t>Ortoreksiya Nervoza Tanı ve Ölçüm Araçları</w:t>
        </w:r>
        <w:r w:rsidR="00052BBE">
          <w:rPr>
            <w:noProof/>
            <w:webHidden/>
          </w:rPr>
          <w:tab/>
        </w:r>
        <w:r w:rsidR="00052BBE">
          <w:rPr>
            <w:noProof/>
            <w:webHidden/>
          </w:rPr>
          <w:fldChar w:fldCharType="begin"/>
        </w:r>
        <w:r w:rsidR="00052BBE">
          <w:rPr>
            <w:noProof/>
            <w:webHidden/>
          </w:rPr>
          <w:instrText xml:space="preserve"> PAGEREF _Toc112147705 \h </w:instrText>
        </w:r>
        <w:r w:rsidR="00052BBE">
          <w:rPr>
            <w:noProof/>
            <w:webHidden/>
          </w:rPr>
        </w:r>
        <w:r w:rsidR="00052BBE">
          <w:rPr>
            <w:noProof/>
            <w:webHidden/>
          </w:rPr>
          <w:fldChar w:fldCharType="separate"/>
        </w:r>
        <w:r w:rsidR="00071A17">
          <w:rPr>
            <w:noProof/>
            <w:webHidden/>
          </w:rPr>
          <w:t>14</w:t>
        </w:r>
        <w:r w:rsidR="00052BBE">
          <w:rPr>
            <w:noProof/>
            <w:webHidden/>
          </w:rPr>
          <w:fldChar w:fldCharType="end"/>
        </w:r>
      </w:hyperlink>
    </w:p>
    <w:p w14:paraId="4AEDCE58" w14:textId="68AA17FE"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06" w:history="1">
        <w:r w:rsidR="00052BBE" w:rsidRPr="009C46E8">
          <w:rPr>
            <w:rStyle w:val="Kpr"/>
            <w:noProof/>
          </w:rPr>
          <w:t>2.10.4.</w:t>
        </w:r>
        <w:r w:rsidR="00052BBE">
          <w:rPr>
            <w:rFonts w:asciiTheme="minorHAnsi" w:eastAsiaTheme="minorEastAsia" w:hAnsiTheme="minorHAnsi" w:cstheme="minorBidi"/>
            <w:bCs w:val="0"/>
            <w:iCs w:val="0"/>
            <w:noProof/>
            <w:sz w:val="22"/>
            <w:szCs w:val="22"/>
          </w:rPr>
          <w:tab/>
        </w:r>
        <w:r w:rsidR="00052BBE" w:rsidRPr="009C46E8">
          <w:rPr>
            <w:rStyle w:val="Kpr"/>
            <w:noProof/>
          </w:rPr>
          <w:t>Ortoreksiya Nervoza Tedavi ve Yönetimi</w:t>
        </w:r>
        <w:r w:rsidR="00052BBE">
          <w:rPr>
            <w:noProof/>
            <w:webHidden/>
          </w:rPr>
          <w:tab/>
        </w:r>
        <w:r w:rsidR="00052BBE">
          <w:rPr>
            <w:noProof/>
            <w:webHidden/>
          </w:rPr>
          <w:fldChar w:fldCharType="begin"/>
        </w:r>
        <w:r w:rsidR="00052BBE">
          <w:rPr>
            <w:noProof/>
            <w:webHidden/>
          </w:rPr>
          <w:instrText xml:space="preserve"> PAGEREF _Toc112147706 \h </w:instrText>
        </w:r>
        <w:r w:rsidR="00052BBE">
          <w:rPr>
            <w:noProof/>
            <w:webHidden/>
          </w:rPr>
        </w:r>
        <w:r w:rsidR="00052BBE">
          <w:rPr>
            <w:noProof/>
            <w:webHidden/>
          </w:rPr>
          <w:fldChar w:fldCharType="separate"/>
        </w:r>
        <w:r w:rsidR="00071A17">
          <w:rPr>
            <w:noProof/>
            <w:webHidden/>
          </w:rPr>
          <w:t>15</w:t>
        </w:r>
        <w:r w:rsidR="00052BBE">
          <w:rPr>
            <w:noProof/>
            <w:webHidden/>
          </w:rPr>
          <w:fldChar w:fldCharType="end"/>
        </w:r>
      </w:hyperlink>
    </w:p>
    <w:p w14:paraId="2011E4D5" w14:textId="767F87EF" w:rsidR="00052BBE" w:rsidRDefault="00350D05">
      <w:pPr>
        <w:pStyle w:val="T2"/>
        <w:rPr>
          <w:rFonts w:asciiTheme="minorHAnsi" w:eastAsiaTheme="minorEastAsia" w:hAnsiTheme="minorHAnsi" w:cstheme="minorBidi"/>
          <w:bCs w:val="0"/>
          <w:iCs w:val="0"/>
          <w:noProof/>
          <w:sz w:val="22"/>
          <w:szCs w:val="22"/>
        </w:rPr>
      </w:pPr>
      <w:hyperlink w:anchor="_Toc112147707" w:history="1">
        <w:r w:rsidR="00052BBE" w:rsidRPr="009C46E8">
          <w:rPr>
            <w:rStyle w:val="Kpr"/>
            <w:noProof/>
          </w:rPr>
          <w:t>2.11.</w:t>
        </w:r>
        <w:r w:rsidR="00052BBE">
          <w:rPr>
            <w:rFonts w:asciiTheme="minorHAnsi" w:eastAsiaTheme="minorEastAsia" w:hAnsiTheme="minorHAnsi" w:cstheme="minorBidi"/>
            <w:bCs w:val="0"/>
            <w:iCs w:val="0"/>
            <w:noProof/>
            <w:sz w:val="22"/>
            <w:szCs w:val="22"/>
          </w:rPr>
          <w:tab/>
        </w:r>
        <w:r w:rsidR="00052BBE" w:rsidRPr="009C46E8">
          <w:rPr>
            <w:rStyle w:val="Kpr"/>
            <w:noProof/>
          </w:rPr>
          <w:t>Kuşaklar</w:t>
        </w:r>
        <w:r w:rsidR="00052BBE">
          <w:rPr>
            <w:noProof/>
            <w:webHidden/>
          </w:rPr>
          <w:tab/>
        </w:r>
        <w:r w:rsidR="00052BBE">
          <w:rPr>
            <w:noProof/>
            <w:webHidden/>
          </w:rPr>
          <w:fldChar w:fldCharType="begin"/>
        </w:r>
        <w:r w:rsidR="00052BBE">
          <w:rPr>
            <w:noProof/>
            <w:webHidden/>
          </w:rPr>
          <w:instrText xml:space="preserve"> PAGEREF _Toc112147707 \h </w:instrText>
        </w:r>
        <w:r w:rsidR="00052BBE">
          <w:rPr>
            <w:noProof/>
            <w:webHidden/>
          </w:rPr>
        </w:r>
        <w:r w:rsidR="00052BBE">
          <w:rPr>
            <w:noProof/>
            <w:webHidden/>
          </w:rPr>
          <w:fldChar w:fldCharType="separate"/>
        </w:r>
        <w:r w:rsidR="00071A17">
          <w:rPr>
            <w:noProof/>
            <w:webHidden/>
          </w:rPr>
          <w:t>15</w:t>
        </w:r>
        <w:r w:rsidR="00052BBE">
          <w:rPr>
            <w:noProof/>
            <w:webHidden/>
          </w:rPr>
          <w:fldChar w:fldCharType="end"/>
        </w:r>
      </w:hyperlink>
    </w:p>
    <w:p w14:paraId="69847134" w14:textId="2481EB88"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08" w:history="1">
        <w:r w:rsidR="00052BBE" w:rsidRPr="009C46E8">
          <w:rPr>
            <w:rStyle w:val="Kpr"/>
            <w:noProof/>
          </w:rPr>
          <w:t>2.11.1.</w:t>
        </w:r>
        <w:r w:rsidR="00052BBE">
          <w:rPr>
            <w:rFonts w:asciiTheme="minorHAnsi" w:eastAsiaTheme="minorEastAsia" w:hAnsiTheme="minorHAnsi" w:cstheme="minorBidi"/>
            <w:bCs w:val="0"/>
            <w:iCs w:val="0"/>
            <w:noProof/>
            <w:sz w:val="22"/>
            <w:szCs w:val="22"/>
          </w:rPr>
          <w:tab/>
        </w:r>
        <w:r w:rsidR="00052BBE" w:rsidRPr="009C46E8">
          <w:rPr>
            <w:rStyle w:val="Kpr"/>
            <w:noProof/>
          </w:rPr>
          <w:t>Y Kuşağı</w:t>
        </w:r>
        <w:r w:rsidR="00052BBE">
          <w:rPr>
            <w:noProof/>
            <w:webHidden/>
          </w:rPr>
          <w:tab/>
        </w:r>
        <w:r w:rsidR="00052BBE">
          <w:rPr>
            <w:noProof/>
            <w:webHidden/>
          </w:rPr>
          <w:fldChar w:fldCharType="begin"/>
        </w:r>
        <w:r w:rsidR="00052BBE">
          <w:rPr>
            <w:noProof/>
            <w:webHidden/>
          </w:rPr>
          <w:instrText xml:space="preserve"> PAGEREF _Toc112147708 \h </w:instrText>
        </w:r>
        <w:r w:rsidR="00052BBE">
          <w:rPr>
            <w:noProof/>
            <w:webHidden/>
          </w:rPr>
        </w:r>
        <w:r w:rsidR="00052BBE">
          <w:rPr>
            <w:noProof/>
            <w:webHidden/>
          </w:rPr>
          <w:fldChar w:fldCharType="separate"/>
        </w:r>
        <w:r w:rsidR="00071A17">
          <w:rPr>
            <w:noProof/>
            <w:webHidden/>
          </w:rPr>
          <w:t>16</w:t>
        </w:r>
        <w:r w:rsidR="00052BBE">
          <w:rPr>
            <w:noProof/>
            <w:webHidden/>
          </w:rPr>
          <w:fldChar w:fldCharType="end"/>
        </w:r>
      </w:hyperlink>
    </w:p>
    <w:p w14:paraId="18F7D014" w14:textId="4A8001B1"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09" w:history="1">
        <w:r w:rsidR="00052BBE" w:rsidRPr="009C46E8">
          <w:rPr>
            <w:rStyle w:val="Kpr"/>
            <w:noProof/>
          </w:rPr>
          <w:t>2.11.2.</w:t>
        </w:r>
        <w:r w:rsidR="00052BBE">
          <w:rPr>
            <w:rFonts w:asciiTheme="minorHAnsi" w:eastAsiaTheme="minorEastAsia" w:hAnsiTheme="minorHAnsi" w:cstheme="minorBidi"/>
            <w:bCs w:val="0"/>
            <w:iCs w:val="0"/>
            <w:noProof/>
            <w:sz w:val="22"/>
            <w:szCs w:val="22"/>
          </w:rPr>
          <w:tab/>
        </w:r>
        <w:r w:rsidR="00052BBE" w:rsidRPr="009C46E8">
          <w:rPr>
            <w:rStyle w:val="Kpr"/>
            <w:noProof/>
          </w:rPr>
          <w:t>Z Kuşağı</w:t>
        </w:r>
        <w:r w:rsidR="00052BBE">
          <w:rPr>
            <w:noProof/>
            <w:webHidden/>
          </w:rPr>
          <w:tab/>
        </w:r>
        <w:r w:rsidR="00052BBE">
          <w:rPr>
            <w:noProof/>
            <w:webHidden/>
          </w:rPr>
          <w:fldChar w:fldCharType="begin"/>
        </w:r>
        <w:r w:rsidR="00052BBE">
          <w:rPr>
            <w:noProof/>
            <w:webHidden/>
          </w:rPr>
          <w:instrText xml:space="preserve"> PAGEREF _Toc112147709 \h </w:instrText>
        </w:r>
        <w:r w:rsidR="00052BBE">
          <w:rPr>
            <w:noProof/>
            <w:webHidden/>
          </w:rPr>
        </w:r>
        <w:r w:rsidR="00052BBE">
          <w:rPr>
            <w:noProof/>
            <w:webHidden/>
          </w:rPr>
          <w:fldChar w:fldCharType="separate"/>
        </w:r>
        <w:r w:rsidR="00071A17">
          <w:rPr>
            <w:noProof/>
            <w:webHidden/>
          </w:rPr>
          <w:t>17</w:t>
        </w:r>
        <w:r w:rsidR="00052BBE">
          <w:rPr>
            <w:noProof/>
            <w:webHidden/>
          </w:rPr>
          <w:fldChar w:fldCharType="end"/>
        </w:r>
      </w:hyperlink>
    </w:p>
    <w:p w14:paraId="75F6503A" w14:textId="119E2011" w:rsidR="00052BBE" w:rsidRDefault="00350D05">
      <w:pPr>
        <w:pStyle w:val="T1"/>
        <w:tabs>
          <w:tab w:val="left" w:pos="1100"/>
        </w:tabs>
        <w:rPr>
          <w:rFonts w:asciiTheme="minorHAnsi" w:eastAsiaTheme="minorEastAsia" w:hAnsiTheme="minorHAnsi" w:cstheme="minorBidi"/>
          <w:bCs w:val="0"/>
          <w:iCs w:val="0"/>
          <w:noProof/>
          <w:sz w:val="22"/>
          <w:szCs w:val="22"/>
        </w:rPr>
      </w:pPr>
      <w:hyperlink w:anchor="_Toc112147710" w:history="1">
        <w:r w:rsidR="00052BBE" w:rsidRPr="009C46E8">
          <w:rPr>
            <w:rStyle w:val="Kpr"/>
            <w:noProof/>
          </w:rPr>
          <w:t>3.</w:t>
        </w:r>
        <w:r w:rsidR="00052BBE">
          <w:rPr>
            <w:rFonts w:asciiTheme="minorHAnsi" w:eastAsiaTheme="minorEastAsia" w:hAnsiTheme="minorHAnsi" w:cstheme="minorBidi"/>
            <w:bCs w:val="0"/>
            <w:iCs w:val="0"/>
            <w:noProof/>
            <w:sz w:val="22"/>
            <w:szCs w:val="22"/>
          </w:rPr>
          <w:tab/>
        </w:r>
        <w:r w:rsidR="00052BBE" w:rsidRPr="009C46E8">
          <w:rPr>
            <w:rStyle w:val="Kpr"/>
            <w:noProof/>
          </w:rPr>
          <w:t>GEREÇ VE YÖNTEMLER</w:t>
        </w:r>
        <w:r w:rsidR="00052BBE">
          <w:rPr>
            <w:noProof/>
            <w:webHidden/>
          </w:rPr>
          <w:tab/>
        </w:r>
        <w:r w:rsidR="00052BBE">
          <w:rPr>
            <w:noProof/>
            <w:webHidden/>
          </w:rPr>
          <w:fldChar w:fldCharType="begin"/>
        </w:r>
        <w:r w:rsidR="00052BBE">
          <w:rPr>
            <w:noProof/>
            <w:webHidden/>
          </w:rPr>
          <w:instrText xml:space="preserve"> PAGEREF _Toc112147710 \h </w:instrText>
        </w:r>
        <w:r w:rsidR="00052BBE">
          <w:rPr>
            <w:noProof/>
            <w:webHidden/>
          </w:rPr>
        </w:r>
        <w:r w:rsidR="00052BBE">
          <w:rPr>
            <w:noProof/>
            <w:webHidden/>
          </w:rPr>
          <w:fldChar w:fldCharType="separate"/>
        </w:r>
        <w:r w:rsidR="00071A17">
          <w:rPr>
            <w:noProof/>
            <w:webHidden/>
          </w:rPr>
          <w:t>19</w:t>
        </w:r>
        <w:r w:rsidR="00052BBE">
          <w:rPr>
            <w:noProof/>
            <w:webHidden/>
          </w:rPr>
          <w:fldChar w:fldCharType="end"/>
        </w:r>
      </w:hyperlink>
    </w:p>
    <w:p w14:paraId="0570AD6C" w14:textId="29AACEFC" w:rsidR="00052BBE" w:rsidRDefault="00350D05">
      <w:pPr>
        <w:pStyle w:val="T2"/>
        <w:rPr>
          <w:rFonts w:asciiTheme="minorHAnsi" w:eastAsiaTheme="minorEastAsia" w:hAnsiTheme="minorHAnsi" w:cstheme="minorBidi"/>
          <w:bCs w:val="0"/>
          <w:iCs w:val="0"/>
          <w:noProof/>
          <w:sz w:val="22"/>
          <w:szCs w:val="22"/>
        </w:rPr>
      </w:pPr>
      <w:hyperlink w:anchor="_Toc112147711" w:history="1">
        <w:r w:rsidR="00052BBE" w:rsidRPr="009C46E8">
          <w:rPr>
            <w:rStyle w:val="Kpr"/>
            <w:noProof/>
          </w:rPr>
          <w:t>3.1.</w:t>
        </w:r>
        <w:r w:rsidR="00052BBE">
          <w:rPr>
            <w:rFonts w:asciiTheme="minorHAnsi" w:eastAsiaTheme="minorEastAsia" w:hAnsiTheme="minorHAnsi" w:cstheme="minorBidi"/>
            <w:bCs w:val="0"/>
            <w:iCs w:val="0"/>
            <w:noProof/>
            <w:sz w:val="22"/>
            <w:szCs w:val="22"/>
          </w:rPr>
          <w:tab/>
        </w:r>
        <w:r w:rsidR="00052BBE" w:rsidRPr="009C46E8">
          <w:rPr>
            <w:rStyle w:val="Kpr"/>
            <w:noProof/>
          </w:rPr>
          <w:t>AraştırmanınTürü</w:t>
        </w:r>
        <w:r w:rsidR="00052BBE">
          <w:rPr>
            <w:noProof/>
            <w:webHidden/>
          </w:rPr>
          <w:tab/>
        </w:r>
        <w:r w:rsidR="00052BBE">
          <w:rPr>
            <w:noProof/>
            <w:webHidden/>
          </w:rPr>
          <w:fldChar w:fldCharType="begin"/>
        </w:r>
        <w:r w:rsidR="00052BBE">
          <w:rPr>
            <w:noProof/>
            <w:webHidden/>
          </w:rPr>
          <w:instrText xml:space="preserve"> PAGEREF _Toc112147711 \h </w:instrText>
        </w:r>
        <w:r w:rsidR="00052BBE">
          <w:rPr>
            <w:noProof/>
            <w:webHidden/>
          </w:rPr>
        </w:r>
        <w:r w:rsidR="00052BBE">
          <w:rPr>
            <w:noProof/>
            <w:webHidden/>
          </w:rPr>
          <w:fldChar w:fldCharType="separate"/>
        </w:r>
        <w:r w:rsidR="00071A17">
          <w:rPr>
            <w:noProof/>
            <w:webHidden/>
          </w:rPr>
          <w:t>19</w:t>
        </w:r>
        <w:r w:rsidR="00052BBE">
          <w:rPr>
            <w:noProof/>
            <w:webHidden/>
          </w:rPr>
          <w:fldChar w:fldCharType="end"/>
        </w:r>
      </w:hyperlink>
    </w:p>
    <w:p w14:paraId="4EB9AE86" w14:textId="7E136747" w:rsidR="00052BBE" w:rsidRDefault="00350D05">
      <w:pPr>
        <w:pStyle w:val="T2"/>
        <w:rPr>
          <w:rFonts w:asciiTheme="minorHAnsi" w:eastAsiaTheme="minorEastAsia" w:hAnsiTheme="minorHAnsi" w:cstheme="minorBidi"/>
          <w:bCs w:val="0"/>
          <w:iCs w:val="0"/>
          <w:noProof/>
          <w:sz w:val="22"/>
          <w:szCs w:val="22"/>
        </w:rPr>
      </w:pPr>
      <w:hyperlink w:anchor="_Toc112147712" w:history="1">
        <w:r w:rsidR="00052BBE" w:rsidRPr="009C46E8">
          <w:rPr>
            <w:rStyle w:val="Kpr"/>
            <w:noProof/>
          </w:rPr>
          <w:t>3.2.</w:t>
        </w:r>
        <w:r w:rsidR="00052BBE">
          <w:rPr>
            <w:rFonts w:asciiTheme="minorHAnsi" w:eastAsiaTheme="minorEastAsia" w:hAnsiTheme="minorHAnsi" w:cstheme="minorBidi"/>
            <w:bCs w:val="0"/>
            <w:iCs w:val="0"/>
            <w:noProof/>
            <w:sz w:val="22"/>
            <w:szCs w:val="22"/>
          </w:rPr>
          <w:tab/>
        </w:r>
        <w:r w:rsidR="00052BBE" w:rsidRPr="009C46E8">
          <w:rPr>
            <w:rStyle w:val="Kpr"/>
            <w:noProof/>
          </w:rPr>
          <w:t>Araştırmanın Yapıldığı Yer</w:t>
        </w:r>
        <w:r w:rsidR="00052BBE">
          <w:rPr>
            <w:noProof/>
            <w:webHidden/>
          </w:rPr>
          <w:tab/>
        </w:r>
        <w:r w:rsidR="00052BBE">
          <w:rPr>
            <w:noProof/>
            <w:webHidden/>
          </w:rPr>
          <w:fldChar w:fldCharType="begin"/>
        </w:r>
        <w:r w:rsidR="00052BBE">
          <w:rPr>
            <w:noProof/>
            <w:webHidden/>
          </w:rPr>
          <w:instrText xml:space="preserve"> PAGEREF _Toc112147712 \h </w:instrText>
        </w:r>
        <w:r w:rsidR="00052BBE">
          <w:rPr>
            <w:noProof/>
            <w:webHidden/>
          </w:rPr>
        </w:r>
        <w:r w:rsidR="00052BBE">
          <w:rPr>
            <w:noProof/>
            <w:webHidden/>
          </w:rPr>
          <w:fldChar w:fldCharType="separate"/>
        </w:r>
        <w:r w:rsidR="00071A17">
          <w:rPr>
            <w:noProof/>
            <w:webHidden/>
          </w:rPr>
          <w:t>19</w:t>
        </w:r>
        <w:r w:rsidR="00052BBE">
          <w:rPr>
            <w:noProof/>
            <w:webHidden/>
          </w:rPr>
          <w:fldChar w:fldCharType="end"/>
        </w:r>
      </w:hyperlink>
    </w:p>
    <w:p w14:paraId="44691D8D" w14:textId="1E7B9BCD" w:rsidR="00052BBE" w:rsidRDefault="00350D05">
      <w:pPr>
        <w:pStyle w:val="T2"/>
        <w:rPr>
          <w:rFonts w:asciiTheme="minorHAnsi" w:eastAsiaTheme="minorEastAsia" w:hAnsiTheme="minorHAnsi" w:cstheme="minorBidi"/>
          <w:bCs w:val="0"/>
          <w:iCs w:val="0"/>
          <w:noProof/>
          <w:sz w:val="22"/>
          <w:szCs w:val="22"/>
        </w:rPr>
      </w:pPr>
      <w:hyperlink w:anchor="_Toc112147713" w:history="1">
        <w:r w:rsidR="00052BBE" w:rsidRPr="009C46E8">
          <w:rPr>
            <w:rStyle w:val="Kpr"/>
            <w:noProof/>
          </w:rPr>
          <w:t>3.3.</w:t>
        </w:r>
        <w:r w:rsidR="00052BBE">
          <w:rPr>
            <w:rFonts w:asciiTheme="minorHAnsi" w:eastAsiaTheme="minorEastAsia" w:hAnsiTheme="minorHAnsi" w:cstheme="minorBidi"/>
            <w:bCs w:val="0"/>
            <w:iCs w:val="0"/>
            <w:noProof/>
            <w:sz w:val="22"/>
            <w:szCs w:val="22"/>
          </w:rPr>
          <w:tab/>
        </w:r>
        <w:r w:rsidR="00052BBE" w:rsidRPr="009C46E8">
          <w:rPr>
            <w:rStyle w:val="Kpr"/>
            <w:noProof/>
          </w:rPr>
          <w:t>Araştırmanın Zamanı</w:t>
        </w:r>
        <w:r w:rsidR="00052BBE">
          <w:rPr>
            <w:noProof/>
            <w:webHidden/>
          </w:rPr>
          <w:tab/>
        </w:r>
        <w:r w:rsidR="00052BBE">
          <w:rPr>
            <w:noProof/>
            <w:webHidden/>
          </w:rPr>
          <w:fldChar w:fldCharType="begin"/>
        </w:r>
        <w:r w:rsidR="00052BBE">
          <w:rPr>
            <w:noProof/>
            <w:webHidden/>
          </w:rPr>
          <w:instrText xml:space="preserve"> PAGEREF _Toc112147713 \h </w:instrText>
        </w:r>
        <w:r w:rsidR="00052BBE">
          <w:rPr>
            <w:noProof/>
            <w:webHidden/>
          </w:rPr>
        </w:r>
        <w:r w:rsidR="00052BBE">
          <w:rPr>
            <w:noProof/>
            <w:webHidden/>
          </w:rPr>
          <w:fldChar w:fldCharType="separate"/>
        </w:r>
        <w:r w:rsidR="00071A17">
          <w:rPr>
            <w:noProof/>
            <w:webHidden/>
          </w:rPr>
          <w:t>19</w:t>
        </w:r>
        <w:r w:rsidR="00052BBE">
          <w:rPr>
            <w:noProof/>
            <w:webHidden/>
          </w:rPr>
          <w:fldChar w:fldCharType="end"/>
        </w:r>
      </w:hyperlink>
    </w:p>
    <w:p w14:paraId="0F9F8005" w14:textId="41746C87" w:rsidR="00052BBE" w:rsidRDefault="00350D05">
      <w:pPr>
        <w:pStyle w:val="T2"/>
        <w:rPr>
          <w:rFonts w:asciiTheme="minorHAnsi" w:eastAsiaTheme="minorEastAsia" w:hAnsiTheme="minorHAnsi" w:cstheme="minorBidi"/>
          <w:bCs w:val="0"/>
          <w:iCs w:val="0"/>
          <w:noProof/>
          <w:sz w:val="22"/>
          <w:szCs w:val="22"/>
        </w:rPr>
      </w:pPr>
      <w:hyperlink w:anchor="_Toc112147714" w:history="1">
        <w:r w:rsidR="00052BBE" w:rsidRPr="009C46E8">
          <w:rPr>
            <w:rStyle w:val="Kpr"/>
            <w:noProof/>
          </w:rPr>
          <w:t>3.4.</w:t>
        </w:r>
        <w:r w:rsidR="00052BBE">
          <w:rPr>
            <w:rFonts w:asciiTheme="minorHAnsi" w:eastAsiaTheme="minorEastAsia" w:hAnsiTheme="minorHAnsi" w:cstheme="minorBidi"/>
            <w:bCs w:val="0"/>
            <w:iCs w:val="0"/>
            <w:noProof/>
            <w:sz w:val="22"/>
            <w:szCs w:val="22"/>
          </w:rPr>
          <w:tab/>
        </w:r>
        <w:r w:rsidR="00052BBE" w:rsidRPr="009C46E8">
          <w:rPr>
            <w:rStyle w:val="Kpr"/>
            <w:noProof/>
          </w:rPr>
          <w:t>Araştırmanın Evren ve Örneklemi</w:t>
        </w:r>
        <w:r w:rsidR="00052BBE">
          <w:rPr>
            <w:noProof/>
            <w:webHidden/>
          </w:rPr>
          <w:tab/>
        </w:r>
        <w:r w:rsidR="00052BBE">
          <w:rPr>
            <w:noProof/>
            <w:webHidden/>
          </w:rPr>
          <w:fldChar w:fldCharType="begin"/>
        </w:r>
        <w:r w:rsidR="00052BBE">
          <w:rPr>
            <w:noProof/>
            <w:webHidden/>
          </w:rPr>
          <w:instrText xml:space="preserve"> PAGEREF _Toc112147714 \h </w:instrText>
        </w:r>
        <w:r w:rsidR="00052BBE">
          <w:rPr>
            <w:noProof/>
            <w:webHidden/>
          </w:rPr>
        </w:r>
        <w:r w:rsidR="00052BBE">
          <w:rPr>
            <w:noProof/>
            <w:webHidden/>
          </w:rPr>
          <w:fldChar w:fldCharType="separate"/>
        </w:r>
        <w:r w:rsidR="00071A17">
          <w:rPr>
            <w:noProof/>
            <w:webHidden/>
          </w:rPr>
          <w:t>19</w:t>
        </w:r>
        <w:r w:rsidR="00052BBE">
          <w:rPr>
            <w:noProof/>
            <w:webHidden/>
          </w:rPr>
          <w:fldChar w:fldCharType="end"/>
        </w:r>
      </w:hyperlink>
    </w:p>
    <w:p w14:paraId="74FEF277" w14:textId="4A332C94" w:rsidR="00052BBE" w:rsidRDefault="00350D05">
      <w:pPr>
        <w:pStyle w:val="T2"/>
        <w:rPr>
          <w:rFonts w:asciiTheme="minorHAnsi" w:eastAsiaTheme="minorEastAsia" w:hAnsiTheme="minorHAnsi" w:cstheme="minorBidi"/>
          <w:bCs w:val="0"/>
          <w:iCs w:val="0"/>
          <w:noProof/>
          <w:sz w:val="22"/>
          <w:szCs w:val="22"/>
        </w:rPr>
      </w:pPr>
      <w:hyperlink w:anchor="_Toc112147715" w:history="1">
        <w:r w:rsidR="00052BBE" w:rsidRPr="009C46E8">
          <w:rPr>
            <w:rStyle w:val="Kpr"/>
            <w:noProof/>
          </w:rPr>
          <w:t>3.5.</w:t>
        </w:r>
        <w:r w:rsidR="00052BBE">
          <w:rPr>
            <w:rFonts w:asciiTheme="minorHAnsi" w:eastAsiaTheme="minorEastAsia" w:hAnsiTheme="minorHAnsi" w:cstheme="minorBidi"/>
            <w:bCs w:val="0"/>
            <w:iCs w:val="0"/>
            <w:noProof/>
            <w:sz w:val="22"/>
            <w:szCs w:val="22"/>
          </w:rPr>
          <w:tab/>
        </w:r>
        <w:r w:rsidR="00052BBE" w:rsidRPr="009C46E8">
          <w:rPr>
            <w:rStyle w:val="Kpr"/>
            <w:noProof/>
          </w:rPr>
          <w:t>Araştırmanın Etik Yönü</w:t>
        </w:r>
        <w:r w:rsidR="00052BBE">
          <w:rPr>
            <w:noProof/>
            <w:webHidden/>
          </w:rPr>
          <w:tab/>
        </w:r>
        <w:r w:rsidR="00052BBE">
          <w:rPr>
            <w:noProof/>
            <w:webHidden/>
          </w:rPr>
          <w:fldChar w:fldCharType="begin"/>
        </w:r>
        <w:r w:rsidR="00052BBE">
          <w:rPr>
            <w:noProof/>
            <w:webHidden/>
          </w:rPr>
          <w:instrText xml:space="preserve"> PAGEREF _Toc112147715 \h </w:instrText>
        </w:r>
        <w:r w:rsidR="00052BBE">
          <w:rPr>
            <w:noProof/>
            <w:webHidden/>
          </w:rPr>
        </w:r>
        <w:r w:rsidR="00052BBE">
          <w:rPr>
            <w:noProof/>
            <w:webHidden/>
          </w:rPr>
          <w:fldChar w:fldCharType="separate"/>
        </w:r>
        <w:r w:rsidR="00071A17">
          <w:rPr>
            <w:noProof/>
            <w:webHidden/>
          </w:rPr>
          <w:t>20</w:t>
        </w:r>
        <w:r w:rsidR="00052BBE">
          <w:rPr>
            <w:noProof/>
            <w:webHidden/>
          </w:rPr>
          <w:fldChar w:fldCharType="end"/>
        </w:r>
      </w:hyperlink>
    </w:p>
    <w:p w14:paraId="73A8B756" w14:textId="05665BF2" w:rsidR="00052BBE" w:rsidRDefault="00350D05">
      <w:pPr>
        <w:pStyle w:val="T2"/>
        <w:rPr>
          <w:rFonts w:asciiTheme="minorHAnsi" w:eastAsiaTheme="minorEastAsia" w:hAnsiTheme="minorHAnsi" w:cstheme="minorBidi"/>
          <w:bCs w:val="0"/>
          <w:iCs w:val="0"/>
          <w:noProof/>
          <w:sz w:val="22"/>
          <w:szCs w:val="22"/>
        </w:rPr>
      </w:pPr>
      <w:hyperlink w:anchor="_Toc112147716" w:history="1">
        <w:r w:rsidR="00052BBE" w:rsidRPr="009C46E8">
          <w:rPr>
            <w:rStyle w:val="Kpr"/>
            <w:noProof/>
          </w:rPr>
          <w:t>3.6.</w:t>
        </w:r>
        <w:r w:rsidR="00052BBE">
          <w:rPr>
            <w:rFonts w:asciiTheme="minorHAnsi" w:eastAsiaTheme="minorEastAsia" w:hAnsiTheme="minorHAnsi" w:cstheme="minorBidi"/>
            <w:bCs w:val="0"/>
            <w:iCs w:val="0"/>
            <w:noProof/>
            <w:sz w:val="22"/>
            <w:szCs w:val="22"/>
          </w:rPr>
          <w:tab/>
        </w:r>
        <w:r w:rsidR="00052BBE" w:rsidRPr="009C46E8">
          <w:rPr>
            <w:rStyle w:val="Kpr"/>
            <w:noProof/>
          </w:rPr>
          <w:t>Araştırmaya Dahil Edilme Kriterleri</w:t>
        </w:r>
        <w:r w:rsidR="00052BBE">
          <w:rPr>
            <w:noProof/>
            <w:webHidden/>
          </w:rPr>
          <w:tab/>
        </w:r>
        <w:r w:rsidR="00052BBE">
          <w:rPr>
            <w:noProof/>
            <w:webHidden/>
          </w:rPr>
          <w:fldChar w:fldCharType="begin"/>
        </w:r>
        <w:r w:rsidR="00052BBE">
          <w:rPr>
            <w:noProof/>
            <w:webHidden/>
          </w:rPr>
          <w:instrText xml:space="preserve"> PAGEREF _Toc112147716 \h </w:instrText>
        </w:r>
        <w:r w:rsidR="00052BBE">
          <w:rPr>
            <w:noProof/>
            <w:webHidden/>
          </w:rPr>
        </w:r>
        <w:r w:rsidR="00052BBE">
          <w:rPr>
            <w:noProof/>
            <w:webHidden/>
          </w:rPr>
          <w:fldChar w:fldCharType="separate"/>
        </w:r>
        <w:r w:rsidR="00071A17">
          <w:rPr>
            <w:noProof/>
            <w:webHidden/>
          </w:rPr>
          <w:t>20</w:t>
        </w:r>
        <w:r w:rsidR="00052BBE">
          <w:rPr>
            <w:noProof/>
            <w:webHidden/>
          </w:rPr>
          <w:fldChar w:fldCharType="end"/>
        </w:r>
      </w:hyperlink>
    </w:p>
    <w:p w14:paraId="2A8E650A" w14:textId="7280EE7E" w:rsidR="00052BBE" w:rsidRDefault="00350D05">
      <w:pPr>
        <w:pStyle w:val="T2"/>
        <w:rPr>
          <w:rFonts w:asciiTheme="minorHAnsi" w:eastAsiaTheme="minorEastAsia" w:hAnsiTheme="minorHAnsi" w:cstheme="minorBidi"/>
          <w:bCs w:val="0"/>
          <w:iCs w:val="0"/>
          <w:noProof/>
          <w:sz w:val="22"/>
          <w:szCs w:val="22"/>
        </w:rPr>
      </w:pPr>
      <w:hyperlink w:anchor="_Toc112147717" w:history="1">
        <w:r w:rsidR="00052BBE" w:rsidRPr="009C46E8">
          <w:rPr>
            <w:rStyle w:val="Kpr"/>
            <w:noProof/>
          </w:rPr>
          <w:t>3.7.</w:t>
        </w:r>
        <w:r w:rsidR="00052BBE">
          <w:rPr>
            <w:rFonts w:asciiTheme="minorHAnsi" w:eastAsiaTheme="minorEastAsia" w:hAnsiTheme="minorHAnsi" w:cstheme="minorBidi"/>
            <w:bCs w:val="0"/>
            <w:iCs w:val="0"/>
            <w:noProof/>
            <w:sz w:val="22"/>
            <w:szCs w:val="22"/>
          </w:rPr>
          <w:tab/>
        </w:r>
        <w:r w:rsidR="00052BBE" w:rsidRPr="009C46E8">
          <w:rPr>
            <w:rStyle w:val="Kpr"/>
            <w:noProof/>
          </w:rPr>
          <w:t>Araştırma Soruları</w:t>
        </w:r>
        <w:r w:rsidR="00052BBE">
          <w:rPr>
            <w:noProof/>
            <w:webHidden/>
          </w:rPr>
          <w:tab/>
        </w:r>
        <w:r w:rsidR="00052BBE">
          <w:rPr>
            <w:noProof/>
            <w:webHidden/>
          </w:rPr>
          <w:fldChar w:fldCharType="begin"/>
        </w:r>
        <w:r w:rsidR="00052BBE">
          <w:rPr>
            <w:noProof/>
            <w:webHidden/>
          </w:rPr>
          <w:instrText xml:space="preserve"> PAGEREF _Toc112147717 \h </w:instrText>
        </w:r>
        <w:r w:rsidR="00052BBE">
          <w:rPr>
            <w:noProof/>
            <w:webHidden/>
          </w:rPr>
        </w:r>
        <w:r w:rsidR="00052BBE">
          <w:rPr>
            <w:noProof/>
            <w:webHidden/>
          </w:rPr>
          <w:fldChar w:fldCharType="separate"/>
        </w:r>
        <w:r w:rsidR="00071A17">
          <w:rPr>
            <w:noProof/>
            <w:webHidden/>
          </w:rPr>
          <w:t>20</w:t>
        </w:r>
        <w:r w:rsidR="00052BBE">
          <w:rPr>
            <w:noProof/>
            <w:webHidden/>
          </w:rPr>
          <w:fldChar w:fldCharType="end"/>
        </w:r>
      </w:hyperlink>
    </w:p>
    <w:p w14:paraId="33C701C8" w14:textId="5660AEB5" w:rsidR="00052BBE" w:rsidRDefault="00350D05">
      <w:pPr>
        <w:pStyle w:val="T2"/>
        <w:rPr>
          <w:rFonts w:asciiTheme="minorHAnsi" w:eastAsiaTheme="minorEastAsia" w:hAnsiTheme="minorHAnsi" w:cstheme="minorBidi"/>
          <w:bCs w:val="0"/>
          <w:iCs w:val="0"/>
          <w:noProof/>
          <w:sz w:val="22"/>
          <w:szCs w:val="22"/>
        </w:rPr>
      </w:pPr>
      <w:hyperlink w:anchor="_Toc112147718" w:history="1">
        <w:r w:rsidR="00052BBE" w:rsidRPr="009C46E8">
          <w:rPr>
            <w:rStyle w:val="Kpr"/>
            <w:noProof/>
          </w:rPr>
          <w:t>3.8.</w:t>
        </w:r>
        <w:r w:rsidR="00052BBE">
          <w:rPr>
            <w:rFonts w:asciiTheme="minorHAnsi" w:eastAsiaTheme="minorEastAsia" w:hAnsiTheme="minorHAnsi" w:cstheme="minorBidi"/>
            <w:bCs w:val="0"/>
            <w:iCs w:val="0"/>
            <w:noProof/>
            <w:sz w:val="22"/>
            <w:szCs w:val="22"/>
          </w:rPr>
          <w:tab/>
        </w:r>
        <w:r w:rsidR="00052BBE" w:rsidRPr="009C46E8">
          <w:rPr>
            <w:rStyle w:val="Kpr"/>
            <w:noProof/>
          </w:rPr>
          <w:t>Veri Toplama Araçları</w:t>
        </w:r>
        <w:r w:rsidR="00052BBE">
          <w:rPr>
            <w:noProof/>
            <w:webHidden/>
          </w:rPr>
          <w:tab/>
        </w:r>
        <w:r w:rsidR="00052BBE">
          <w:rPr>
            <w:noProof/>
            <w:webHidden/>
          </w:rPr>
          <w:fldChar w:fldCharType="begin"/>
        </w:r>
        <w:r w:rsidR="00052BBE">
          <w:rPr>
            <w:noProof/>
            <w:webHidden/>
          </w:rPr>
          <w:instrText xml:space="preserve"> PAGEREF _Toc112147718 \h </w:instrText>
        </w:r>
        <w:r w:rsidR="00052BBE">
          <w:rPr>
            <w:noProof/>
            <w:webHidden/>
          </w:rPr>
        </w:r>
        <w:r w:rsidR="00052BBE">
          <w:rPr>
            <w:noProof/>
            <w:webHidden/>
          </w:rPr>
          <w:fldChar w:fldCharType="separate"/>
        </w:r>
        <w:r w:rsidR="00071A17">
          <w:rPr>
            <w:noProof/>
            <w:webHidden/>
          </w:rPr>
          <w:t>21</w:t>
        </w:r>
        <w:r w:rsidR="00052BBE">
          <w:rPr>
            <w:noProof/>
            <w:webHidden/>
          </w:rPr>
          <w:fldChar w:fldCharType="end"/>
        </w:r>
      </w:hyperlink>
    </w:p>
    <w:p w14:paraId="749C24A1" w14:textId="6CB2C3BE"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19" w:history="1">
        <w:r w:rsidR="00052BBE" w:rsidRPr="009C46E8">
          <w:rPr>
            <w:rStyle w:val="Kpr"/>
            <w:noProof/>
          </w:rPr>
          <w:t>3.8.1.</w:t>
        </w:r>
        <w:r w:rsidR="00052BBE">
          <w:rPr>
            <w:rFonts w:asciiTheme="minorHAnsi" w:eastAsiaTheme="minorEastAsia" w:hAnsiTheme="minorHAnsi" w:cstheme="minorBidi"/>
            <w:bCs w:val="0"/>
            <w:iCs w:val="0"/>
            <w:noProof/>
            <w:sz w:val="22"/>
            <w:szCs w:val="22"/>
          </w:rPr>
          <w:tab/>
        </w:r>
        <w:r w:rsidR="00052BBE" w:rsidRPr="009C46E8">
          <w:rPr>
            <w:rStyle w:val="Kpr"/>
            <w:noProof/>
          </w:rPr>
          <w:t>Demografik Sorular Formu</w:t>
        </w:r>
        <w:r w:rsidR="00052BBE">
          <w:rPr>
            <w:noProof/>
            <w:webHidden/>
          </w:rPr>
          <w:tab/>
        </w:r>
        <w:r w:rsidR="00052BBE">
          <w:rPr>
            <w:noProof/>
            <w:webHidden/>
          </w:rPr>
          <w:fldChar w:fldCharType="begin"/>
        </w:r>
        <w:r w:rsidR="00052BBE">
          <w:rPr>
            <w:noProof/>
            <w:webHidden/>
          </w:rPr>
          <w:instrText xml:space="preserve"> PAGEREF _Toc112147719 \h </w:instrText>
        </w:r>
        <w:r w:rsidR="00052BBE">
          <w:rPr>
            <w:noProof/>
            <w:webHidden/>
          </w:rPr>
        </w:r>
        <w:r w:rsidR="00052BBE">
          <w:rPr>
            <w:noProof/>
            <w:webHidden/>
          </w:rPr>
          <w:fldChar w:fldCharType="separate"/>
        </w:r>
        <w:r w:rsidR="00071A17">
          <w:rPr>
            <w:noProof/>
            <w:webHidden/>
          </w:rPr>
          <w:t>21</w:t>
        </w:r>
        <w:r w:rsidR="00052BBE">
          <w:rPr>
            <w:noProof/>
            <w:webHidden/>
          </w:rPr>
          <w:fldChar w:fldCharType="end"/>
        </w:r>
      </w:hyperlink>
    </w:p>
    <w:p w14:paraId="25361F90" w14:textId="6BF3A657"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20" w:history="1">
        <w:r w:rsidR="00052BBE" w:rsidRPr="009C46E8">
          <w:rPr>
            <w:rStyle w:val="Kpr"/>
            <w:noProof/>
          </w:rPr>
          <w:t>3.8.2.</w:t>
        </w:r>
        <w:r w:rsidR="00052BBE">
          <w:rPr>
            <w:rFonts w:asciiTheme="minorHAnsi" w:eastAsiaTheme="minorEastAsia" w:hAnsiTheme="minorHAnsi" w:cstheme="minorBidi"/>
            <w:bCs w:val="0"/>
            <w:iCs w:val="0"/>
            <w:noProof/>
            <w:sz w:val="22"/>
            <w:szCs w:val="22"/>
          </w:rPr>
          <w:tab/>
        </w:r>
        <w:r w:rsidR="00052BBE" w:rsidRPr="009C46E8">
          <w:rPr>
            <w:rStyle w:val="Kpr"/>
            <w:noProof/>
          </w:rPr>
          <w:t>Kişilerarası Zayıflık Beklentileri Ölçeği (IOET-TR)</w:t>
        </w:r>
        <w:r w:rsidR="00052BBE">
          <w:rPr>
            <w:noProof/>
            <w:webHidden/>
          </w:rPr>
          <w:tab/>
        </w:r>
        <w:r w:rsidR="00052BBE">
          <w:rPr>
            <w:noProof/>
            <w:webHidden/>
          </w:rPr>
          <w:fldChar w:fldCharType="begin"/>
        </w:r>
        <w:r w:rsidR="00052BBE">
          <w:rPr>
            <w:noProof/>
            <w:webHidden/>
          </w:rPr>
          <w:instrText xml:space="preserve"> PAGEREF _Toc112147720 \h </w:instrText>
        </w:r>
        <w:r w:rsidR="00052BBE">
          <w:rPr>
            <w:noProof/>
            <w:webHidden/>
          </w:rPr>
        </w:r>
        <w:r w:rsidR="00052BBE">
          <w:rPr>
            <w:noProof/>
            <w:webHidden/>
          </w:rPr>
          <w:fldChar w:fldCharType="separate"/>
        </w:r>
        <w:r w:rsidR="00071A17">
          <w:rPr>
            <w:noProof/>
            <w:webHidden/>
          </w:rPr>
          <w:t>21</w:t>
        </w:r>
        <w:r w:rsidR="00052BBE">
          <w:rPr>
            <w:noProof/>
            <w:webHidden/>
          </w:rPr>
          <w:fldChar w:fldCharType="end"/>
        </w:r>
      </w:hyperlink>
    </w:p>
    <w:p w14:paraId="2865A085" w14:textId="4DF51BFA"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21" w:history="1">
        <w:r w:rsidR="00052BBE" w:rsidRPr="009C46E8">
          <w:rPr>
            <w:rStyle w:val="Kpr"/>
            <w:noProof/>
          </w:rPr>
          <w:t>3.8.3.</w:t>
        </w:r>
        <w:r w:rsidR="00052BBE">
          <w:rPr>
            <w:rFonts w:asciiTheme="minorHAnsi" w:eastAsiaTheme="minorEastAsia" w:hAnsiTheme="minorHAnsi" w:cstheme="minorBidi"/>
            <w:bCs w:val="0"/>
            <w:iCs w:val="0"/>
            <w:noProof/>
            <w:sz w:val="22"/>
            <w:szCs w:val="22"/>
          </w:rPr>
          <w:tab/>
        </w:r>
        <w:r w:rsidR="00052BBE" w:rsidRPr="009C46E8">
          <w:rPr>
            <w:rStyle w:val="Kpr"/>
            <w:noProof/>
          </w:rPr>
          <w:t>ORTO-15 Ölçeği</w:t>
        </w:r>
        <w:r w:rsidR="00052BBE">
          <w:rPr>
            <w:noProof/>
            <w:webHidden/>
          </w:rPr>
          <w:tab/>
        </w:r>
        <w:r w:rsidR="00052BBE">
          <w:rPr>
            <w:noProof/>
            <w:webHidden/>
          </w:rPr>
          <w:fldChar w:fldCharType="begin"/>
        </w:r>
        <w:r w:rsidR="00052BBE">
          <w:rPr>
            <w:noProof/>
            <w:webHidden/>
          </w:rPr>
          <w:instrText xml:space="preserve"> PAGEREF _Toc112147721 \h </w:instrText>
        </w:r>
        <w:r w:rsidR="00052BBE">
          <w:rPr>
            <w:noProof/>
            <w:webHidden/>
          </w:rPr>
        </w:r>
        <w:r w:rsidR="00052BBE">
          <w:rPr>
            <w:noProof/>
            <w:webHidden/>
          </w:rPr>
          <w:fldChar w:fldCharType="separate"/>
        </w:r>
        <w:r w:rsidR="00071A17">
          <w:rPr>
            <w:noProof/>
            <w:webHidden/>
          </w:rPr>
          <w:t>21</w:t>
        </w:r>
        <w:r w:rsidR="00052BBE">
          <w:rPr>
            <w:noProof/>
            <w:webHidden/>
          </w:rPr>
          <w:fldChar w:fldCharType="end"/>
        </w:r>
      </w:hyperlink>
    </w:p>
    <w:p w14:paraId="5DCBD38C" w14:textId="47463EAF" w:rsidR="00052BBE" w:rsidRDefault="00350D05">
      <w:pPr>
        <w:pStyle w:val="T3"/>
        <w:tabs>
          <w:tab w:val="left" w:pos="1540"/>
        </w:tabs>
        <w:rPr>
          <w:rFonts w:asciiTheme="minorHAnsi" w:eastAsiaTheme="minorEastAsia" w:hAnsiTheme="minorHAnsi" w:cstheme="minorBidi"/>
          <w:bCs w:val="0"/>
          <w:iCs w:val="0"/>
          <w:noProof/>
          <w:sz w:val="22"/>
          <w:szCs w:val="22"/>
        </w:rPr>
      </w:pPr>
      <w:hyperlink w:anchor="_Toc112147722" w:history="1">
        <w:r w:rsidR="00052BBE" w:rsidRPr="009C46E8">
          <w:rPr>
            <w:rStyle w:val="Kpr"/>
            <w:noProof/>
          </w:rPr>
          <w:t>3.8.4.</w:t>
        </w:r>
        <w:r w:rsidR="00052BBE">
          <w:rPr>
            <w:rFonts w:asciiTheme="minorHAnsi" w:eastAsiaTheme="minorEastAsia" w:hAnsiTheme="minorHAnsi" w:cstheme="minorBidi"/>
            <w:bCs w:val="0"/>
            <w:iCs w:val="0"/>
            <w:noProof/>
            <w:sz w:val="22"/>
            <w:szCs w:val="22"/>
          </w:rPr>
          <w:tab/>
        </w:r>
        <w:r w:rsidR="00052BBE" w:rsidRPr="009C46E8">
          <w:rPr>
            <w:rStyle w:val="Kpr"/>
            <w:noProof/>
          </w:rPr>
          <w:t>Yeme Tutum Testi Kısa Formu (YTT-26)</w:t>
        </w:r>
        <w:r w:rsidR="00052BBE">
          <w:rPr>
            <w:noProof/>
            <w:webHidden/>
          </w:rPr>
          <w:tab/>
        </w:r>
        <w:r w:rsidR="00052BBE">
          <w:rPr>
            <w:noProof/>
            <w:webHidden/>
          </w:rPr>
          <w:fldChar w:fldCharType="begin"/>
        </w:r>
        <w:r w:rsidR="00052BBE">
          <w:rPr>
            <w:noProof/>
            <w:webHidden/>
          </w:rPr>
          <w:instrText xml:space="preserve"> PAGEREF _Toc112147722 \h </w:instrText>
        </w:r>
        <w:r w:rsidR="00052BBE">
          <w:rPr>
            <w:noProof/>
            <w:webHidden/>
          </w:rPr>
        </w:r>
        <w:r w:rsidR="00052BBE">
          <w:rPr>
            <w:noProof/>
            <w:webHidden/>
          </w:rPr>
          <w:fldChar w:fldCharType="separate"/>
        </w:r>
        <w:r w:rsidR="00071A17">
          <w:rPr>
            <w:noProof/>
            <w:webHidden/>
          </w:rPr>
          <w:t>22</w:t>
        </w:r>
        <w:r w:rsidR="00052BBE">
          <w:rPr>
            <w:noProof/>
            <w:webHidden/>
          </w:rPr>
          <w:fldChar w:fldCharType="end"/>
        </w:r>
      </w:hyperlink>
    </w:p>
    <w:p w14:paraId="6F7F9BC4" w14:textId="56D422C9" w:rsidR="00052BBE" w:rsidRDefault="00350D05">
      <w:pPr>
        <w:pStyle w:val="T2"/>
        <w:rPr>
          <w:rFonts w:asciiTheme="minorHAnsi" w:eastAsiaTheme="minorEastAsia" w:hAnsiTheme="minorHAnsi" w:cstheme="minorBidi"/>
          <w:bCs w:val="0"/>
          <w:iCs w:val="0"/>
          <w:noProof/>
          <w:sz w:val="22"/>
          <w:szCs w:val="22"/>
        </w:rPr>
      </w:pPr>
      <w:hyperlink w:anchor="_Toc112147723" w:history="1">
        <w:r w:rsidR="00052BBE" w:rsidRPr="009C46E8">
          <w:rPr>
            <w:rStyle w:val="Kpr"/>
            <w:noProof/>
          </w:rPr>
          <w:t>3.9.</w:t>
        </w:r>
        <w:r w:rsidR="00052BBE">
          <w:rPr>
            <w:rFonts w:asciiTheme="minorHAnsi" w:eastAsiaTheme="minorEastAsia" w:hAnsiTheme="minorHAnsi" w:cstheme="minorBidi"/>
            <w:bCs w:val="0"/>
            <w:iCs w:val="0"/>
            <w:noProof/>
            <w:sz w:val="22"/>
            <w:szCs w:val="22"/>
          </w:rPr>
          <w:tab/>
        </w:r>
        <w:r w:rsidR="00052BBE" w:rsidRPr="009C46E8">
          <w:rPr>
            <w:rStyle w:val="Kpr"/>
            <w:noProof/>
          </w:rPr>
          <w:t>İstatiksel Analiz</w:t>
        </w:r>
        <w:r w:rsidR="00052BBE">
          <w:rPr>
            <w:noProof/>
            <w:webHidden/>
          </w:rPr>
          <w:tab/>
        </w:r>
        <w:r w:rsidR="00052BBE">
          <w:rPr>
            <w:noProof/>
            <w:webHidden/>
          </w:rPr>
          <w:fldChar w:fldCharType="begin"/>
        </w:r>
        <w:r w:rsidR="00052BBE">
          <w:rPr>
            <w:noProof/>
            <w:webHidden/>
          </w:rPr>
          <w:instrText xml:space="preserve"> PAGEREF _Toc112147723 \h </w:instrText>
        </w:r>
        <w:r w:rsidR="00052BBE">
          <w:rPr>
            <w:noProof/>
            <w:webHidden/>
          </w:rPr>
        </w:r>
        <w:r w:rsidR="00052BBE">
          <w:rPr>
            <w:noProof/>
            <w:webHidden/>
          </w:rPr>
          <w:fldChar w:fldCharType="separate"/>
        </w:r>
        <w:r w:rsidR="00071A17">
          <w:rPr>
            <w:noProof/>
            <w:webHidden/>
          </w:rPr>
          <w:t>22</w:t>
        </w:r>
        <w:r w:rsidR="00052BBE">
          <w:rPr>
            <w:noProof/>
            <w:webHidden/>
          </w:rPr>
          <w:fldChar w:fldCharType="end"/>
        </w:r>
      </w:hyperlink>
    </w:p>
    <w:p w14:paraId="0D879C5A" w14:textId="03BE0287" w:rsidR="00052BBE" w:rsidRDefault="00350D05">
      <w:pPr>
        <w:pStyle w:val="T2"/>
        <w:rPr>
          <w:rFonts w:asciiTheme="minorHAnsi" w:eastAsiaTheme="minorEastAsia" w:hAnsiTheme="minorHAnsi" w:cstheme="minorBidi"/>
          <w:bCs w:val="0"/>
          <w:iCs w:val="0"/>
          <w:noProof/>
          <w:sz w:val="22"/>
          <w:szCs w:val="22"/>
        </w:rPr>
      </w:pPr>
      <w:hyperlink w:anchor="_Toc112147724" w:history="1">
        <w:r w:rsidR="00052BBE" w:rsidRPr="009C46E8">
          <w:rPr>
            <w:rStyle w:val="Kpr"/>
            <w:noProof/>
          </w:rPr>
          <w:t>3.10.</w:t>
        </w:r>
        <w:r w:rsidR="00052BBE">
          <w:rPr>
            <w:rFonts w:asciiTheme="minorHAnsi" w:eastAsiaTheme="minorEastAsia" w:hAnsiTheme="minorHAnsi" w:cstheme="minorBidi"/>
            <w:bCs w:val="0"/>
            <w:iCs w:val="0"/>
            <w:noProof/>
            <w:sz w:val="22"/>
            <w:szCs w:val="22"/>
          </w:rPr>
          <w:tab/>
        </w:r>
        <w:r w:rsidR="00052BBE" w:rsidRPr="009C46E8">
          <w:rPr>
            <w:rStyle w:val="Kpr"/>
            <w:noProof/>
          </w:rPr>
          <w:t>Araştırmanın Sınırlılıkları</w:t>
        </w:r>
        <w:r w:rsidR="00052BBE">
          <w:rPr>
            <w:noProof/>
            <w:webHidden/>
          </w:rPr>
          <w:tab/>
        </w:r>
        <w:r w:rsidR="00052BBE">
          <w:rPr>
            <w:noProof/>
            <w:webHidden/>
          </w:rPr>
          <w:fldChar w:fldCharType="begin"/>
        </w:r>
        <w:r w:rsidR="00052BBE">
          <w:rPr>
            <w:noProof/>
            <w:webHidden/>
          </w:rPr>
          <w:instrText xml:space="preserve"> PAGEREF _Toc112147724 \h </w:instrText>
        </w:r>
        <w:r w:rsidR="00052BBE">
          <w:rPr>
            <w:noProof/>
            <w:webHidden/>
          </w:rPr>
        </w:r>
        <w:r w:rsidR="00052BBE">
          <w:rPr>
            <w:noProof/>
            <w:webHidden/>
          </w:rPr>
          <w:fldChar w:fldCharType="separate"/>
        </w:r>
        <w:r w:rsidR="00071A17">
          <w:rPr>
            <w:noProof/>
            <w:webHidden/>
          </w:rPr>
          <w:t>23</w:t>
        </w:r>
        <w:r w:rsidR="00052BBE">
          <w:rPr>
            <w:noProof/>
            <w:webHidden/>
          </w:rPr>
          <w:fldChar w:fldCharType="end"/>
        </w:r>
      </w:hyperlink>
    </w:p>
    <w:p w14:paraId="2685DCC6" w14:textId="0DFB14AA" w:rsidR="00052BBE" w:rsidRDefault="00350D05">
      <w:pPr>
        <w:pStyle w:val="T1"/>
        <w:tabs>
          <w:tab w:val="left" w:pos="1100"/>
        </w:tabs>
        <w:rPr>
          <w:rFonts w:asciiTheme="minorHAnsi" w:eastAsiaTheme="minorEastAsia" w:hAnsiTheme="minorHAnsi" w:cstheme="minorBidi"/>
          <w:bCs w:val="0"/>
          <w:iCs w:val="0"/>
          <w:noProof/>
          <w:sz w:val="22"/>
          <w:szCs w:val="22"/>
        </w:rPr>
      </w:pPr>
      <w:hyperlink w:anchor="_Toc112147725" w:history="1">
        <w:r w:rsidR="00052BBE" w:rsidRPr="009C46E8">
          <w:rPr>
            <w:rStyle w:val="Kpr"/>
            <w:noProof/>
          </w:rPr>
          <w:t>4.</w:t>
        </w:r>
        <w:r w:rsidR="00052BBE">
          <w:rPr>
            <w:rFonts w:asciiTheme="minorHAnsi" w:eastAsiaTheme="minorEastAsia" w:hAnsiTheme="minorHAnsi" w:cstheme="minorBidi"/>
            <w:bCs w:val="0"/>
            <w:iCs w:val="0"/>
            <w:noProof/>
            <w:sz w:val="22"/>
            <w:szCs w:val="22"/>
          </w:rPr>
          <w:tab/>
        </w:r>
        <w:r w:rsidR="00052BBE" w:rsidRPr="009C46E8">
          <w:rPr>
            <w:rStyle w:val="Kpr"/>
            <w:noProof/>
          </w:rPr>
          <w:t>BULGULAR</w:t>
        </w:r>
        <w:r w:rsidR="00052BBE">
          <w:rPr>
            <w:noProof/>
            <w:webHidden/>
          </w:rPr>
          <w:tab/>
        </w:r>
        <w:r w:rsidR="00052BBE">
          <w:rPr>
            <w:noProof/>
            <w:webHidden/>
          </w:rPr>
          <w:fldChar w:fldCharType="begin"/>
        </w:r>
        <w:r w:rsidR="00052BBE">
          <w:rPr>
            <w:noProof/>
            <w:webHidden/>
          </w:rPr>
          <w:instrText xml:space="preserve"> PAGEREF _Toc112147725 \h </w:instrText>
        </w:r>
        <w:r w:rsidR="00052BBE">
          <w:rPr>
            <w:noProof/>
            <w:webHidden/>
          </w:rPr>
        </w:r>
        <w:r w:rsidR="00052BBE">
          <w:rPr>
            <w:noProof/>
            <w:webHidden/>
          </w:rPr>
          <w:fldChar w:fldCharType="separate"/>
        </w:r>
        <w:r w:rsidR="00071A17">
          <w:rPr>
            <w:noProof/>
            <w:webHidden/>
          </w:rPr>
          <w:t>24</w:t>
        </w:r>
        <w:r w:rsidR="00052BBE">
          <w:rPr>
            <w:noProof/>
            <w:webHidden/>
          </w:rPr>
          <w:fldChar w:fldCharType="end"/>
        </w:r>
      </w:hyperlink>
    </w:p>
    <w:p w14:paraId="7873549E" w14:textId="697FBA53" w:rsidR="00052BBE" w:rsidRDefault="00350D05">
      <w:pPr>
        <w:pStyle w:val="T2"/>
        <w:rPr>
          <w:rFonts w:asciiTheme="minorHAnsi" w:eastAsiaTheme="minorEastAsia" w:hAnsiTheme="minorHAnsi" w:cstheme="minorBidi"/>
          <w:bCs w:val="0"/>
          <w:iCs w:val="0"/>
          <w:noProof/>
          <w:sz w:val="22"/>
          <w:szCs w:val="22"/>
        </w:rPr>
      </w:pPr>
      <w:hyperlink w:anchor="_Toc112147726" w:history="1">
        <w:r w:rsidR="00052BBE" w:rsidRPr="009C46E8">
          <w:rPr>
            <w:rStyle w:val="Kpr"/>
            <w:noProof/>
          </w:rPr>
          <w:t>4.1.</w:t>
        </w:r>
        <w:r w:rsidR="00052BBE">
          <w:rPr>
            <w:rFonts w:asciiTheme="minorHAnsi" w:eastAsiaTheme="minorEastAsia" w:hAnsiTheme="minorHAnsi" w:cstheme="minorBidi"/>
            <w:bCs w:val="0"/>
            <w:iCs w:val="0"/>
            <w:noProof/>
            <w:sz w:val="22"/>
            <w:szCs w:val="22"/>
          </w:rPr>
          <w:tab/>
        </w:r>
        <w:r w:rsidR="00052BBE" w:rsidRPr="009C46E8">
          <w:rPr>
            <w:rStyle w:val="Kpr"/>
            <w:noProof/>
          </w:rPr>
          <w:t>Katılımcıların Sosyo-Demografik, İnternet-Sosyal Medya Kullanımı ve Beden Kütle İndeks Bulguları</w:t>
        </w:r>
        <w:r w:rsidR="00052BBE">
          <w:rPr>
            <w:noProof/>
            <w:webHidden/>
          </w:rPr>
          <w:tab/>
        </w:r>
        <w:r w:rsidR="00052BBE">
          <w:rPr>
            <w:noProof/>
            <w:webHidden/>
          </w:rPr>
          <w:fldChar w:fldCharType="begin"/>
        </w:r>
        <w:r w:rsidR="00052BBE">
          <w:rPr>
            <w:noProof/>
            <w:webHidden/>
          </w:rPr>
          <w:instrText xml:space="preserve"> PAGEREF _Toc112147726 \h </w:instrText>
        </w:r>
        <w:r w:rsidR="00052BBE">
          <w:rPr>
            <w:noProof/>
            <w:webHidden/>
          </w:rPr>
        </w:r>
        <w:r w:rsidR="00052BBE">
          <w:rPr>
            <w:noProof/>
            <w:webHidden/>
          </w:rPr>
          <w:fldChar w:fldCharType="separate"/>
        </w:r>
        <w:r w:rsidR="00071A17">
          <w:rPr>
            <w:noProof/>
            <w:webHidden/>
          </w:rPr>
          <w:t>24</w:t>
        </w:r>
        <w:r w:rsidR="00052BBE">
          <w:rPr>
            <w:noProof/>
            <w:webHidden/>
          </w:rPr>
          <w:fldChar w:fldCharType="end"/>
        </w:r>
      </w:hyperlink>
    </w:p>
    <w:p w14:paraId="7B82368B" w14:textId="1F76C70C" w:rsidR="00052BBE" w:rsidRDefault="00350D05">
      <w:pPr>
        <w:pStyle w:val="T2"/>
        <w:rPr>
          <w:rFonts w:asciiTheme="minorHAnsi" w:eastAsiaTheme="minorEastAsia" w:hAnsiTheme="minorHAnsi" w:cstheme="minorBidi"/>
          <w:bCs w:val="0"/>
          <w:iCs w:val="0"/>
          <w:noProof/>
          <w:sz w:val="22"/>
          <w:szCs w:val="22"/>
        </w:rPr>
      </w:pPr>
      <w:hyperlink w:anchor="_Toc112147727" w:history="1">
        <w:r w:rsidR="00052BBE" w:rsidRPr="009C46E8">
          <w:rPr>
            <w:rStyle w:val="Kpr"/>
            <w:noProof/>
          </w:rPr>
          <w:t>4.2.</w:t>
        </w:r>
        <w:r w:rsidR="00052BBE">
          <w:rPr>
            <w:rFonts w:asciiTheme="minorHAnsi" w:eastAsiaTheme="minorEastAsia" w:hAnsiTheme="minorHAnsi" w:cstheme="minorBidi"/>
            <w:bCs w:val="0"/>
            <w:iCs w:val="0"/>
            <w:noProof/>
            <w:sz w:val="22"/>
            <w:szCs w:val="22"/>
          </w:rPr>
          <w:tab/>
        </w:r>
        <w:r w:rsidR="00052BBE" w:rsidRPr="009C46E8">
          <w:rPr>
            <w:rStyle w:val="Kpr"/>
            <w:noProof/>
          </w:rPr>
          <w:t>Kuşaklara Göre Sosyo-Demografik, İnternet-Sosyal Medya Kullanımı ve Beden Kütle İndeks Bulguları</w:t>
        </w:r>
        <w:r w:rsidR="00052BBE">
          <w:rPr>
            <w:noProof/>
            <w:webHidden/>
          </w:rPr>
          <w:tab/>
        </w:r>
        <w:r w:rsidR="00052BBE">
          <w:rPr>
            <w:noProof/>
            <w:webHidden/>
          </w:rPr>
          <w:fldChar w:fldCharType="begin"/>
        </w:r>
        <w:r w:rsidR="00052BBE">
          <w:rPr>
            <w:noProof/>
            <w:webHidden/>
          </w:rPr>
          <w:instrText xml:space="preserve"> PAGEREF _Toc112147727 \h </w:instrText>
        </w:r>
        <w:r w:rsidR="00052BBE">
          <w:rPr>
            <w:noProof/>
            <w:webHidden/>
          </w:rPr>
        </w:r>
        <w:r w:rsidR="00052BBE">
          <w:rPr>
            <w:noProof/>
            <w:webHidden/>
          </w:rPr>
          <w:fldChar w:fldCharType="separate"/>
        </w:r>
        <w:r w:rsidR="00071A17">
          <w:rPr>
            <w:noProof/>
            <w:webHidden/>
          </w:rPr>
          <w:t>28</w:t>
        </w:r>
        <w:r w:rsidR="00052BBE">
          <w:rPr>
            <w:noProof/>
            <w:webHidden/>
          </w:rPr>
          <w:fldChar w:fldCharType="end"/>
        </w:r>
      </w:hyperlink>
    </w:p>
    <w:p w14:paraId="4D736A28" w14:textId="75867941" w:rsidR="00052BBE" w:rsidRDefault="00350D05">
      <w:pPr>
        <w:pStyle w:val="T2"/>
        <w:rPr>
          <w:rFonts w:asciiTheme="minorHAnsi" w:eastAsiaTheme="minorEastAsia" w:hAnsiTheme="minorHAnsi" w:cstheme="minorBidi"/>
          <w:bCs w:val="0"/>
          <w:iCs w:val="0"/>
          <w:noProof/>
          <w:sz w:val="22"/>
          <w:szCs w:val="22"/>
        </w:rPr>
      </w:pPr>
      <w:hyperlink w:anchor="_Toc112147728" w:history="1">
        <w:r w:rsidR="00052BBE" w:rsidRPr="009C46E8">
          <w:rPr>
            <w:rStyle w:val="Kpr"/>
            <w:noProof/>
          </w:rPr>
          <w:t>4.3.</w:t>
        </w:r>
        <w:r w:rsidR="00052BBE">
          <w:rPr>
            <w:rFonts w:asciiTheme="minorHAnsi" w:eastAsiaTheme="minorEastAsia" w:hAnsiTheme="minorHAnsi" w:cstheme="minorBidi"/>
            <w:bCs w:val="0"/>
            <w:iCs w:val="0"/>
            <w:noProof/>
            <w:sz w:val="22"/>
            <w:szCs w:val="22"/>
          </w:rPr>
          <w:tab/>
        </w:r>
        <w:r w:rsidR="00052BBE" w:rsidRPr="009C46E8">
          <w:rPr>
            <w:rStyle w:val="Kpr"/>
            <w:noProof/>
          </w:rPr>
          <w:t>Kişilerarası Zayıflık Beklentileri Ölçeğine Ait Bulgular</w:t>
        </w:r>
        <w:r w:rsidR="00052BBE">
          <w:rPr>
            <w:noProof/>
            <w:webHidden/>
          </w:rPr>
          <w:tab/>
        </w:r>
        <w:r w:rsidR="00052BBE">
          <w:rPr>
            <w:noProof/>
            <w:webHidden/>
          </w:rPr>
          <w:fldChar w:fldCharType="begin"/>
        </w:r>
        <w:r w:rsidR="00052BBE">
          <w:rPr>
            <w:noProof/>
            <w:webHidden/>
          </w:rPr>
          <w:instrText xml:space="preserve"> PAGEREF _Toc112147728 \h </w:instrText>
        </w:r>
        <w:r w:rsidR="00052BBE">
          <w:rPr>
            <w:noProof/>
            <w:webHidden/>
          </w:rPr>
        </w:r>
        <w:r w:rsidR="00052BBE">
          <w:rPr>
            <w:noProof/>
            <w:webHidden/>
          </w:rPr>
          <w:fldChar w:fldCharType="separate"/>
        </w:r>
        <w:r w:rsidR="00071A17">
          <w:rPr>
            <w:noProof/>
            <w:webHidden/>
          </w:rPr>
          <w:t>32</w:t>
        </w:r>
        <w:r w:rsidR="00052BBE">
          <w:rPr>
            <w:noProof/>
            <w:webHidden/>
          </w:rPr>
          <w:fldChar w:fldCharType="end"/>
        </w:r>
      </w:hyperlink>
    </w:p>
    <w:p w14:paraId="5FBC5D84" w14:textId="26C5D4EB" w:rsidR="00052BBE" w:rsidRDefault="00350D05">
      <w:pPr>
        <w:pStyle w:val="T2"/>
        <w:rPr>
          <w:rFonts w:asciiTheme="minorHAnsi" w:eastAsiaTheme="minorEastAsia" w:hAnsiTheme="minorHAnsi" w:cstheme="minorBidi"/>
          <w:bCs w:val="0"/>
          <w:iCs w:val="0"/>
          <w:noProof/>
          <w:sz w:val="22"/>
          <w:szCs w:val="22"/>
        </w:rPr>
      </w:pPr>
      <w:hyperlink w:anchor="_Toc112147729" w:history="1">
        <w:r w:rsidR="00052BBE" w:rsidRPr="009C46E8">
          <w:rPr>
            <w:rStyle w:val="Kpr"/>
            <w:noProof/>
          </w:rPr>
          <w:t>4.4.</w:t>
        </w:r>
        <w:r w:rsidR="00052BBE">
          <w:rPr>
            <w:rFonts w:asciiTheme="minorHAnsi" w:eastAsiaTheme="minorEastAsia" w:hAnsiTheme="minorHAnsi" w:cstheme="minorBidi"/>
            <w:bCs w:val="0"/>
            <w:iCs w:val="0"/>
            <w:noProof/>
            <w:sz w:val="22"/>
            <w:szCs w:val="22"/>
          </w:rPr>
          <w:tab/>
        </w:r>
        <w:r w:rsidR="00052BBE" w:rsidRPr="009C46E8">
          <w:rPr>
            <w:rStyle w:val="Kpr"/>
            <w:noProof/>
          </w:rPr>
          <w:t>Ortoreksiya Nervoza Ölçeğine (ORTO-15) Ait Bulguları</w:t>
        </w:r>
        <w:r w:rsidR="00052BBE">
          <w:rPr>
            <w:noProof/>
            <w:webHidden/>
          </w:rPr>
          <w:tab/>
        </w:r>
        <w:r w:rsidR="00052BBE">
          <w:rPr>
            <w:noProof/>
            <w:webHidden/>
          </w:rPr>
          <w:fldChar w:fldCharType="begin"/>
        </w:r>
        <w:r w:rsidR="00052BBE">
          <w:rPr>
            <w:noProof/>
            <w:webHidden/>
          </w:rPr>
          <w:instrText xml:space="preserve"> PAGEREF _Toc112147729 \h </w:instrText>
        </w:r>
        <w:r w:rsidR="00052BBE">
          <w:rPr>
            <w:noProof/>
            <w:webHidden/>
          </w:rPr>
        </w:r>
        <w:r w:rsidR="00052BBE">
          <w:rPr>
            <w:noProof/>
            <w:webHidden/>
          </w:rPr>
          <w:fldChar w:fldCharType="separate"/>
        </w:r>
        <w:r w:rsidR="00071A17">
          <w:rPr>
            <w:noProof/>
            <w:webHidden/>
          </w:rPr>
          <w:t>33</w:t>
        </w:r>
        <w:r w:rsidR="00052BBE">
          <w:rPr>
            <w:noProof/>
            <w:webHidden/>
          </w:rPr>
          <w:fldChar w:fldCharType="end"/>
        </w:r>
      </w:hyperlink>
    </w:p>
    <w:p w14:paraId="585C7AC0" w14:textId="4439E038" w:rsidR="00052BBE" w:rsidRDefault="00350D05">
      <w:pPr>
        <w:pStyle w:val="T2"/>
        <w:rPr>
          <w:rFonts w:asciiTheme="minorHAnsi" w:eastAsiaTheme="minorEastAsia" w:hAnsiTheme="minorHAnsi" w:cstheme="minorBidi"/>
          <w:bCs w:val="0"/>
          <w:iCs w:val="0"/>
          <w:noProof/>
          <w:sz w:val="22"/>
          <w:szCs w:val="22"/>
        </w:rPr>
      </w:pPr>
      <w:hyperlink w:anchor="_Toc112147730" w:history="1">
        <w:r w:rsidR="00052BBE" w:rsidRPr="009C46E8">
          <w:rPr>
            <w:rStyle w:val="Kpr"/>
            <w:noProof/>
          </w:rPr>
          <w:t>4.5.</w:t>
        </w:r>
        <w:r w:rsidR="00052BBE">
          <w:rPr>
            <w:rFonts w:asciiTheme="minorHAnsi" w:eastAsiaTheme="minorEastAsia" w:hAnsiTheme="minorHAnsi" w:cstheme="minorBidi"/>
            <w:bCs w:val="0"/>
            <w:iCs w:val="0"/>
            <w:noProof/>
            <w:sz w:val="22"/>
            <w:szCs w:val="22"/>
          </w:rPr>
          <w:tab/>
        </w:r>
        <w:r w:rsidR="00052BBE" w:rsidRPr="009C46E8">
          <w:rPr>
            <w:rStyle w:val="Kpr"/>
            <w:noProof/>
          </w:rPr>
          <w:t>Yeme Tutum Testi (YTT-26) Bulguları</w:t>
        </w:r>
        <w:r w:rsidR="00052BBE">
          <w:rPr>
            <w:noProof/>
            <w:webHidden/>
          </w:rPr>
          <w:tab/>
        </w:r>
        <w:r w:rsidR="00052BBE">
          <w:rPr>
            <w:noProof/>
            <w:webHidden/>
          </w:rPr>
          <w:fldChar w:fldCharType="begin"/>
        </w:r>
        <w:r w:rsidR="00052BBE">
          <w:rPr>
            <w:noProof/>
            <w:webHidden/>
          </w:rPr>
          <w:instrText xml:space="preserve"> PAGEREF _Toc112147730 \h </w:instrText>
        </w:r>
        <w:r w:rsidR="00052BBE">
          <w:rPr>
            <w:noProof/>
            <w:webHidden/>
          </w:rPr>
        </w:r>
        <w:r w:rsidR="00052BBE">
          <w:rPr>
            <w:noProof/>
            <w:webHidden/>
          </w:rPr>
          <w:fldChar w:fldCharType="separate"/>
        </w:r>
        <w:r w:rsidR="00071A17">
          <w:rPr>
            <w:noProof/>
            <w:webHidden/>
          </w:rPr>
          <w:t>35</w:t>
        </w:r>
        <w:r w:rsidR="00052BBE">
          <w:rPr>
            <w:noProof/>
            <w:webHidden/>
          </w:rPr>
          <w:fldChar w:fldCharType="end"/>
        </w:r>
      </w:hyperlink>
    </w:p>
    <w:p w14:paraId="6EDE03DE" w14:textId="0391311B" w:rsidR="00052BBE" w:rsidRDefault="00350D05">
      <w:pPr>
        <w:pStyle w:val="T2"/>
        <w:rPr>
          <w:rFonts w:asciiTheme="minorHAnsi" w:eastAsiaTheme="minorEastAsia" w:hAnsiTheme="minorHAnsi" w:cstheme="minorBidi"/>
          <w:bCs w:val="0"/>
          <w:iCs w:val="0"/>
          <w:noProof/>
          <w:sz w:val="22"/>
          <w:szCs w:val="22"/>
        </w:rPr>
      </w:pPr>
      <w:hyperlink w:anchor="_Toc112147731" w:history="1">
        <w:r w:rsidR="00052BBE" w:rsidRPr="009C46E8">
          <w:rPr>
            <w:rStyle w:val="Kpr"/>
            <w:noProof/>
          </w:rPr>
          <w:t>4.6.</w:t>
        </w:r>
        <w:r w:rsidR="00052BBE">
          <w:rPr>
            <w:rFonts w:asciiTheme="minorHAnsi" w:eastAsiaTheme="minorEastAsia" w:hAnsiTheme="minorHAnsi" w:cstheme="minorBidi"/>
            <w:bCs w:val="0"/>
            <w:iCs w:val="0"/>
            <w:noProof/>
            <w:sz w:val="22"/>
            <w:szCs w:val="22"/>
          </w:rPr>
          <w:tab/>
        </w:r>
        <w:r w:rsidR="00052BBE" w:rsidRPr="009C46E8">
          <w:rPr>
            <w:rStyle w:val="Kpr"/>
            <w:noProof/>
          </w:rPr>
          <w:t>Kişilerarası Zayıflık Beklentileri Ölçeği ve Ortoreksiya Nervoza (ORTO-15) Ölçeğinin Karşılaştırılmasına Ait Bulgular</w:t>
        </w:r>
        <w:r w:rsidR="00052BBE">
          <w:rPr>
            <w:noProof/>
            <w:webHidden/>
          </w:rPr>
          <w:tab/>
        </w:r>
        <w:r w:rsidR="00052BBE">
          <w:rPr>
            <w:noProof/>
            <w:webHidden/>
          </w:rPr>
          <w:fldChar w:fldCharType="begin"/>
        </w:r>
        <w:r w:rsidR="00052BBE">
          <w:rPr>
            <w:noProof/>
            <w:webHidden/>
          </w:rPr>
          <w:instrText xml:space="preserve"> PAGEREF _Toc112147731 \h </w:instrText>
        </w:r>
        <w:r w:rsidR="00052BBE">
          <w:rPr>
            <w:noProof/>
            <w:webHidden/>
          </w:rPr>
        </w:r>
        <w:r w:rsidR="00052BBE">
          <w:rPr>
            <w:noProof/>
            <w:webHidden/>
          </w:rPr>
          <w:fldChar w:fldCharType="separate"/>
        </w:r>
        <w:r w:rsidR="00071A17">
          <w:rPr>
            <w:noProof/>
            <w:webHidden/>
          </w:rPr>
          <w:t>36</w:t>
        </w:r>
        <w:r w:rsidR="00052BBE">
          <w:rPr>
            <w:noProof/>
            <w:webHidden/>
          </w:rPr>
          <w:fldChar w:fldCharType="end"/>
        </w:r>
      </w:hyperlink>
    </w:p>
    <w:p w14:paraId="56475FF9" w14:textId="793523E1" w:rsidR="00052BBE" w:rsidRDefault="00350D05">
      <w:pPr>
        <w:pStyle w:val="T2"/>
        <w:rPr>
          <w:rFonts w:asciiTheme="minorHAnsi" w:eastAsiaTheme="minorEastAsia" w:hAnsiTheme="minorHAnsi" w:cstheme="minorBidi"/>
          <w:bCs w:val="0"/>
          <w:iCs w:val="0"/>
          <w:noProof/>
          <w:sz w:val="22"/>
          <w:szCs w:val="22"/>
        </w:rPr>
      </w:pPr>
      <w:hyperlink w:anchor="_Toc112147732" w:history="1">
        <w:r w:rsidR="00052BBE" w:rsidRPr="009C46E8">
          <w:rPr>
            <w:rStyle w:val="Kpr"/>
            <w:noProof/>
          </w:rPr>
          <w:t>4.7.</w:t>
        </w:r>
        <w:r w:rsidR="00052BBE">
          <w:rPr>
            <w:rFonts w:asciiTheme="minorHAnsi" w:eastAsiaTheme="minorEastAsia" w:hAnsiTheme="minorHAnsi" w:cstheme="minorBidi"/>
            <w:bCs w:val="0"/>
            <w:iCs w:val="0"/>
            <w:noProof/>
            <w:sz w:val="22"/>
            <w:szCs w:val="22"/>
          </w:rPr>
          <w:tab/>
        </w:r>
        <w:r w:rsidR="00052BBE" w:rsidRPr="009C46E8">
          <w:rPr>
            <w:rStyle w:val="Kpr"/>
            <w:noProof/>
          </w:rPr>
          <w:t>Kişilerarası Zayıflık Beklentileri Ölçeği ve Yeme Tutum Testi (YTT-26) Ölçeğinin Karşılaştırılmasına Ait Bulgular</w:t>
        </w:r>
        <w:r w:rsidR="00052BBE">
          <w:rPr>
            <w:noProof/>
            <w:webHidden/>
          </w:rPr>
          <w:tab/>
        </w:r>
        <w:r w:rsidR="00052BBE">
          <w:rPr>
            <w:noProof/>
            <w:webHidden/>
          </w:rPr>
          <w:fldChar w:fldCharType="begin"/>
        </w:r>
        <w:r w:rsidR="00052BBE">
          <w:rPr>
            <w:noProof/>
            <w:webHidden/>
          </w:rPr>
          <w:instrText xml:space="preserve"> PAGEREF _Toc112147732 \h </w:instrText>
        </w:r>
        <w:r w:rsidR="00052BBE">
          <w:rPr>
            <w:noProof/>
            <w:webHidden/>
          </w:rPr>
        </w:r>
        <w:r w:rsidR="00052BBE">
          <w:rPr>
            <w:noProof/>
            <w:webHidden/>
          </w:rPr>
          <w:fldChar w:fldCharType="separate"/>
        </w:r>
        <w:r w:rsidR="00071A17">
          <w:rPr>
            <w:noProof/>
            <w:webHidden/>
          </w:rPr>
          <w:t>37</w:t>
        </w:r>
        <w:r w:rsidR="00052BBE">
          <w:rPr>
            <w:noProof/>
            <w:webHidden/>
          </w:rPr>
          <w:fldChar w:fldCharType="end"/>
        </w:r>
      </w:hyperlink>
    </w:p>
    <w:p w14:paraId="0B39A4E8" w14:textId="6B44F7EB" w:rsidR="00052BBE" w:rsidRDefault="00350D05">
      <w:pPr>
        <w:pStyle w:val="T2"/>
        <w:rPr>
          <w:rFonts w:asciiTheme="minorHAnsi" w:eastAsiaTheme="minorEastAsia" w:hAnsiTheme="minorHAnsi" w:cstheme="minorBidi"/>
          <w:bCs w:val="0"/>
          <w:iCs w:val="0"/>
          <w:noProof/>
          <w:sz w:val="22"/>
          <w:szCs w:val="22"/>
        </w:rPr>
      </w:pPr>
      <w:hyperlink w:anchor="_Toc112147733" w:history="1">
        <w:r w:rsidR="00052BBE" w:rsidRPr="009C46E8">
          <w:rPr>
            <w:rStyle w:val="Kpr"/>
            <w:noProof/>
          </w:rPr>
          <w:t>4.8.</w:t>
        </w:r>
        <w:r w:rsidR="00052BBE">
          <w:rPr>
            <w:rFonts w:asciiTheme="minorHAnsi" w:eastAsiaTheme="minorEastAsia" w:hAnsiTheme="minorHAnsi" w:cstheme="minorBidi"/>
            <w:bCs w:val="0"/>
            <w:iCs w:val="0"/>
            <w:noProof/>
            <w:sz w:val="22"/>
            <w:szCs w:val="22"/>
          </w:rPr>
          <w:tab/>
        </w:r>
        <w:r w:rsidR="00052BBE" w:rsidRPr="009C46E8">
          <w:rPr>
            <w:rStyle w:val="Kpr"/>
            <w:noProof/>
          </w:rPr>
          <w:t>Ortoreksiya Nervoza (ORTO-15) Ölçeği ve Yeme Tutum Testi (YTT-26) Ölçeğinin Karşılaştırılmasına Ait Bulgular</w:t>
        </w:r>
        <w:r w:rsidR="00052BBE">
          <w:rPr>
            <w:noProof/>
            <w:webHidden/>
          </w:rPr>
          <w:tab/>
        </w:r>
        <w:r w:rsidR="00052BBE">
          <w:rPr>
            <w:noProof/>
            <w:webHidden/>
          </w:rPr>
          <w:fldChar w:fldCharType="begin"/>
        </w:r>
        <w:r w:rsidR="00052BBE">
          <w:rPr>
            <w:noProof/>
            <w:webHidden/>
          </w:rPr>
          <w:instrText xml:space="preserve"> PAGEREF _Toc112147733 \h </w:instrText>
        </w:r>
        <w:r w:rsidR="00052BBE">
          <w:rPr>
            <w:noProof/>
            <w:webHidden/>
          </w:rPr>
        </w:r>
        <w:r w:rsidR="00052BBE">
          <w:rPr>
            <w:noProof/>
            <w:webHidden/>
          </w:rPr>
          <w:fldChar w:fldCharType="separate"/>
        </w:r>
        <w:r w:rsidR="00071A17">
          <w:rPr>
            <w:noProof/>
            <w:webHidden/>
          </w:rPr>
          <w:t>38</w:t>
        </w:r>
        <w:r w:rsidR="00052BBE">
          <w:rPr>
            <w:noProof/>
            <w:webHidden/>
          </w:rPr>
          <w:fldChar w:fldCharType="end"/>
        </w:r>
      </w:hyperlink>
    </w:p>
    <w:p w14:paraId="3D781CC4" w14:textId="0E3DFB27" w:rsidR="00052BBE" w:rsidRDefault="00350D05">
      <w:pPr>
        <w:pStyle w:val="T1"/>
        <w:tabs>
          <w:tab w:val="left" w:pos="1100"/>
        </w:tabs>
        <w:rPr>
          <w:rFonts w:asciiTheme="minorHAnsi" w:eastAsiaTheme="minorEastAsia" w:hAnsiTheme="minorHAnsi" w:cstheme="minorBidi"/>
          <w:bCs w:val="0"/>
          <w:iCs w:val="0"/>
          <w:noProof/>
          <w:sz w:val="22"/>
          <w:szCs w:val="22"/>
        </w:rPr>
      </w:pPr>
      <w:hyperlink w:anchor="_Toc112147734" w:history="1">
        <w:r w:rsidR="00052BBE" w:rsidRPr="009C46E8">
          <w:rPr>
            <w:rStyle w:val="Kpr"/>
            <w:noProof/>
          </w:rPr>
          <w:t>5.</w:t>
        </w:r>
        <w:r w:rsidR="00052BBE">
          <w:rPr>
            <w:rFonts w:asciiTheme="minorHAnsi" w:eastAsiaTheme="minorEastAsia" w:hAnsiTheme="minorHAnsi" w:cstheme="minorBidi"/>
            <w:bCs w:val="0"/>
            <w:iCs w:val="0"/>
            <w:noProof/>
            <w:sz w:val="22"/>
            <w:szCs w:val="22"/>
          </w:rPr>
          <w:tab/>
        </w:r>
        <w:r w:rsidR="00052BBE" w:rsidRPr="009C46E8">
          <w:rPr>
            <w:rStyle w:val="Kpr"/>
            <w:noProof/>
          </w:rPr>
          <w:t>TARTIŞMA</w:t>
        </w:r>
        <w:r w:rsidR="00052BBE">
          <w:rPr>
            <w:noProof/>
            <w:webHidden/>
          </w:rPr>
          <w:tab/>
        </w:r>
        <w:r w:rsidR="00052BBE">
          <w:rPr>
            <w:noProof/>
            <w:webHidden/>
          </w:rPr>
          <w:fldChar w:fldCharType="begin"/>
        </w:r>
        <w:r w:rsidR="00052BBE">
          <w:rPr>
            <w:noProof/>
            <w:webHidden/>
          </w:rPr>
          <w:instrText xml:space="preserve"> PAGEREF _Toc112147734 \h </w:instrText>
        </w:r>
        <w:r w:rsidR="00052BBE">
          <w:rPr>
            <w:noProof/>
            <w:webHidden/>
          </w:rPr>
        </w:r>
        <w:r w:rsidR="00052BBE">
          <w:rPr>
            <w:noProof/>
            <w:webHidden/>
          </w:rPr>
          <w:fldChar w:fldCharType="separate"/>
        </w:r>
        <w:r w:rsidR="00071A17">
          <w:rPr>
            <w:noProof/>
            <w:webHidden/>
          </w:rPr>
          <w:t>40</w:t>
        </w:r>
        <w:r w:rsidR="00052BBE">
          <w:rPr>
            <w:noProof/>
            <w:webHidden/>
          </w:rPr>
          <w:fldChar w:fldCharType="end"/>
        </w:r>
      </w:hyperlink>
    </w:p>
    <w:p w14:paraId="43F465CB" w14:textId="68C7AEBD" w:rsidR="00052BBE" w:rsidRDefault="00350D05">
      <w:pPr>
        <w:pStyle w:val="T1"/>
        <w:tabs>
          <w:tab w:val="left" w:pos="1100"/>
        </w:tabs>
        <w:rPr>
          <w:rFonts w:asciiTheme="minorHAnsi" w:eastAsiaTheme="minorEastAsia" w:hAnsiTheme="minorHAnsi" w:cstheme="minorBidi"/>
          <w:bCs w:val="0"/>
          <w:iCs w:val="0"/>
          <w:noProof/>
          <w:sz w:val="22"/>
          <w:szCs w:val="22"/>
        </w:rPr>
      </w:pPr>
      <w:hyperlink w:anchor="_Toc112147735" w:history="1">
        <w:r w:rsidR="00052BBE" w:rsidRPr="009C46E8">
          <w:rPr>
            <w:rStyle w:val="Kpr"/>
            <w:noProof/>
          </w:rPr>
          <w:t>6.</w:t>
        </w:r>
        <w:r w:rsidR="00052BBE">
          <w:rPr>
            <w:rFonts w:asciiTheme="minorHAnsi" w:eastAsiaTheme="minorEastAsia" w:hAnsiTheme="minorHAnsi" w:cstheme="minorBidi"/>
            <w:bCs w:val="0"/>
            <w:iCs w:val="0"/>
            <w:noProof/>
            <w:sz w:val="22"/>
            <w:szCs w:val="22"/>
          </w:rPr>
          <w:tab/>
        </w:r>
        <w:r w:rsidR="00052BBE" w:rsidRPr="009C46E8">
          <w:rPr>
            <w:rStyle w:val="Kpr"/>
            <w:noProof/>
          </w:rPr>
          <w:t>SONUÇ VE ÖNERİLER</w:t>
        </w:r>
        <w:r w:rsidR="00052BBE">
          <w:rPr>
            <w:noProof/>
            <w:webHidden/>
          </w:rPr>
          <w:tab/>
        </w:r>
        <w:r w:rsidR="00052BBE">
          <w:rPr>
            <w:noProof/>
            <w:webHidden/>
          </w:rPr>
          <w:fldChar w:fldCharType="begin"/>
        </w:r>
        <w:r w:rsidR="00052BBE">
          <w:rPr>
            <w:noProof/>
            <w:webHidden/>
          </w:rPr>
          <w:instrText xml:space="preserve"> PAGEREF _Toc112147735 \h </w:instrText>
        </w:r>
        <w:r w:rsidR="00052BBE">
          <w:rPr>
            <w:noProof/>
            <w:webHidden/>
          </w:rPr>
        </w:r>
        <w:r w:rsidR="00052BBE">
          <w:rPr>
            <w:noProof/>
            <w:webHidden/>
          </w:rPr>
          <w:fldChar w:fldCharType="separate"/>
        </w:r>
        <w:r w:rsidR="00071A17">
          <w:rPr>
            <w:noProof/>
            <w:webHidden/>
          </w:rPr>
          <w:t>46</w:t>
        </w:r>
        <w:r w:rsidR="00052BBE">
          <w:rPr>
            <w:noProof/>
            <w:webHidden/>
          </w:rPr>
          <w:fldChar w:fldCharType="end"/>
        </w:r>
      </w:hyperlink>
    </w:p>
    <w:p w14:paraId="11F1E761" w14:textId="1B83B004" w:rsidR="00052BBE" w:rsidRDefault="00350D05">
      <w:pPr>
        <w:pStyle w:val="T1"/>
        <w:rPr>
          <w:rFonts w:asciiTheme="minorHAnsi" w:eastAsiaTheme="minorEastAsia" w:hAnsiTheme="minorHAnsi" w:cstheme="minorBidi"/>
          <w:bCs w:val="0"/>
          <w:iCs w:val="0"/>
          <w:noProof/>
          <w:sz w:val="22"/>
          <w:szCs w:val="22"/>
        </w:rPr>
      </w:pPr>
      <w:hyperlink w:anchor="_Toc112147736" w:history="1">
        <w:r w:rsidR="00052BBE" w:rsidRPr="009C46E8">
          <w:rPr>
            <w:rStyle w:val="Kpr"/>
            <w:noProof/>
          </w:rPr>
          <w:t>7.KAYNAKÇA</w:t>
        </w:r>
        <w:r w:rsidR="00052BBE">
          <w:rPr>
            <w:noProof/>
            <w:webHidden/>
          </w:rPr>
          <w:tab/>
        </w:r>
        <w:r w:rsidR="00052BBE">
          <w:rPr>
            <w:noProof/>
            <w:webHidden/>
          </w:rPr>
          <w:fldChar w:fldCharType="begin"/>
        </w:r>
        <w:r w:rsidR="00052BBE">
          <w:rPr>
            <w:noProof/>
            <w:webHidden/>
          </w:rPr>
          <w:instrText xml:space="preserve"> PAGEREF _Toc112147736 \h </w:instrText>
        </w:r>
        <w:r w:rsidR="00052BBE">
          <w:rPr>
            <w:noProof/>
            <w:webHidden/>
          </w:rPr>
        </w:r>
        <w:r w:rsidR="00052BBE">
          <w:rPr>
            <w:noProof/>
            <w:webHidden/>
          </w:rPr>
          <w:fldChar w:fldCharType="separate"/>
        </w:r>
        <w:r w:rsidR="00071A17">
          <w:rPr>
            <w:noProof/>
            <w:webHidden/>
          </w:rPr>
          <w:t>48</w:t>
        </w:r>
        <w:r w:rsidR="00052BBE">
          <w:rPr>
            <w:noProof/>
            <w:webHidden/>
          </w:rPr>
          <w:fldChar w:fldCharType="end"/>
        </w:r>
      </w:hyperlink>
    </w:p>
    <w:p w14:paraId="0846246C" w14:textId="0B744A35" w:rsidR="00052BBE" w:rsidRDefault="00350D05">
      <w:pPr>
        <w:pStyle w:val="T1"/>
        <w:rPr>
          <w:rFonts w:asciiTheme="minorHAnsi" w:eastAsiaTheme="minorEastAsia" w:hAnsiTheme="minorHAnsi" w:cstheme="minorBidi"/>
          <w:bCs w:val="0"/>
          <w:iCs w:val="0"/>
          <w:noProof/>
          <w:sz w:val="22"/>
          <w:szCs w:val="22"/>
        </w:rPr>
      </w:pPr>
      <w:hyperlink w:anchor="_Toc112147737" w:history="1">
        <w:r w:rsidR="00052BBE" w:rsidRPr="009C46E8">
          <w:rPr>
            <w:rStyle w:val="Kpr"/>
            <w:noProof/>
          </w:rPr>
          <w:t>EKLER</w:t>
        </w:r>
        <w:r w:rsidR="00052BBE">
          <w:rPr>
            <w:noProof/>
            <w:webHidden/>
          </w:rPr>
          <w:tab/>
        </w:r>
        <w:r w:rsidR="00052BBE">
          <w:rPr>
            <w:noProof/>
            <w:webHidden/>
          </w:rPr>
          <w:fldChar w:fldCharType="begin"/>
        </w:r>
        <w:r w:rsidR="00052BBE">
          <w:rPr>
            <w:noProof/>
            <w:webHidden/>
          </w:rPr>
          <w:instrText xml:space="preserve"> PAGEREF _Toc112147737 \h </w:instrText>
        </w:r>
        <w:r w:rsidR="00052BBE">
          <w:rPr>
            <w:noProof/>
            <w:webHidden/>
          </w:rPr>
        </w:r>
        <w:r w:rsidR="00052BBE">
          <w:rPr>
            <w:noProof/>
            <w:webHidden/>
          </w:rPr>
          <w:fldChar w:fldCharType="separate"/>
        </w:r>
        <w:r w:rsidR="00071A17">
          <w:rPr>
            <w:noProof/>
            <w:webHidden/>
          </w:rPr>
          <w:t>59</w:t>
        </w:r>
        <w:r w:rsidR="00052BBE">
          <w:rPr>
            <w:noProof/>
            <w:webHidden/>
          </w:rPr>
          <w:fldChar w:fldCharType="end"/>
        </w:r>
      </w:hyperlink>
    </w:p>
    <w:p w14:paraId="05EFEED9" w14:textId="0F415902" w:rsidR="00052BBE" w:rsidRDefault="00350D05" w:rsidP="00052BBE">
      <w:pPr>
        <w:pStyle w:val="T1"/>
        <w:ind w:left="567" w:firstLine="0"/>
        <w:rPr>
          <w:rFonts w:asciiTheme="minorHAnsi" w:eastAsiaTheme="minorEastAsia" w:hAnsiTheme="minorHAnsi" w:cstheme="minorBidi"/>
          <w:bCs w:val="0"/>
          <w:iCs w:val="0"/>
          <w:noProof/>
          <w:sz w:val="22"/>
          <w:szCs w:val="22"/>
        </w:rPr>
      </w:pPr>
      <w:hyperlink w:anchor="_Toc112147738" w:history="1">
        <w:r w:rsidR="00052BBE" w:rsidRPr="009C46E8">
          <w:rPr>
            <w:rStyle w:val="Kpr"/>
            <w:rFonts w:eastAsiaTheme="minorHAnsi"/>
            <w:noProof/>
          </w:rPr>
          <w:t>EK</w:t>
        </w:r>
        <w:r w:rsidR="00052BBE">
          <w:rPr>
            <w:rStyle w:val="Kpr"/>
            <w:rFonts w:eastAsiaTheme="minorHAnsi"/>
            <w:noProof/>
          </w:rPr>
          <w:t xml:space="preserve"> </w:t>
        </w:r>
        <w:r w:rsidR="00052BBE" w:rsidRPr="009C46E8">
          <w:rPr>
            <w:rStyle w:val="Kpr"/>
            <w:rFonts w:eastAsiaTheme="minorHAnsi"/>
            <w:noProof/>
          </w:rPr>
          <w:t>1. Aydın Adnan Menderes Üniversitesi Sağlık Bilimleri Fakültesi Girişimsel Olmayan Klinik Araştırmalar Etki Kurul Başkanlığı Onay Yazısı</w:t>
        </w:r>
        <w:r w:rsidR="00052BBE">
          <w:rPr>
            <w:noProof/>
            <w:webHidden/>
          </w:rPr>
          <w:tab/>
        </w:r>
        <w:r w:rsidR="00052BBE">
          <w:rPr>
            <w:noProof/>
            <w:webHidden/>
          </w:rPr>
          <w:fldChar w:fldCharType="begin"/>
        </w:r>
        <w:r w:rsidR="00052BBE">
          <w:rPr>
            <w:noProof/>
            <w:webHidden/>
          </w:rPr>
          <w:instrText xml:space="preserve"> PAGEREF _Toc112147738 \h </w:instrText>
        </w:r>
        <w:r w:rsidR="00052BBE">
          <w:rPr>
            <w:noProof/>
            <w:webHidden/>
          </w:rPr>
        </w:r>
        <w:r w:rsidR="00052BBE">
          <w:rPr>
            <w:noProof/>
            <w:webHidden/>
          </w:rPr>
          <w:fldChar w:fldCharType="separate"/>
        </w:r>
        <w:r w:rsidR="00071A17">
          <w:rPr>
            <w:noProof/>
            <w:webHidden/>
          </w:rPr>
          <w:t>59</w:t>
        </w:r>
        <w:r w:rsidR="00052BBE">
          <w:rPr>
            <w:noProof/>
            <w:webHidden/>
          </w:rPr>
          <w:fldChar w:fldCharType="end"/>
        </w:r>
      </w:hyperlink>
    </w:p>
    <w:p w14:paraId="60AAA35E" w14:textId="7D66F6D6" w:rsidR="00052BBE" w:rsidRDefault="00350D05">
      <w:pPr>
        <w:pStyle w:val="T1"/>
        <w:rPr>
          <w:rFonts w:asciiTheme="minorHAnsi" w:eastAsiaTheme="minorEastAsia" w:hAnsiTheme="minorHAnsi" w:cstheme="minorBidi"/>
          <w:bCs w:val="0"/>
          <w:iCs w:val="0"/>
          <w:noProof/>
          <w:sz w:val="22"/>
          <w:szCs w:val="22"/>
        </w:rPr>
      </w:pPr>
      <w:hyperlink w:anchor="_Toc112147739" w:history="1">
        <w:r w:rsidR="00052BBE" w:rsidRPr="009C46E8">
          <w:rPr>
            <w:rStyle w:val="Kpr"/>
            <w:rFonts w:eastAsiaTheme="minorHAnsi"/>
            <w:noProof/>
          </w:rPr>
          <w:t>EK 2. Veri Toplama Araçları</w:t>
        </w:r>
        <w:r w:rsidR="00052BBE">
          <w:rPr>
            <w:noProof/>
            <w:webHidden/>
          </w:rPr>
          <w:tab/>
        </w:r>
        <w:r w:rsidR="00052BBE">
          <w:rPr>
            <w:noProof/>
            <w:webHidden/>
          </w:rPr>
          <w:fldChar w:fldCharType="begin"/>
        </w:r>
        <w:r w:rsidR="00052BBE">
          <w:rPr>
            <w:noProof/>
            <w:webHidden/>
          </w:rPr>
          <w:instrText xml:space="preserve"> PAGEREF _Toc112147739 \h </w:instrText>
        </w:r>
        <w:r w:rsidR="00052BBE">
          <w:rPr>
            <w:noProof/>
            <w:webHidden/>
          </w:rPr>
        </w:r>
        <w:r w:rsidR="00052BBE">
          <w:rPr>
            <w:noProof/>
            <w:webHidden/>
          </w:rPr>
          <w:fldChar w:fldCharType="separate"/>
        </w:r>
        <w:r w:rsidR="00071A17">
          <w:rPr>
            <w:noProof/>
            <w:webHidden/>
          </w:rPr>
          <w:t>60</w:t>
        </w:r>
        <w:r w:rsidR="00052BBE">
          <w:rPr>
            <w:noProof/>
            <w:webHidden/>
          </w:rPr>
          <w:fldChar w:fldCharType="end"/>
        </w:r>
      </w:hyperlink>
    </w:p>
    <w:p w14:paraId="0D4A3142" w14:textId="2B1BD03C" w:rsidR="00052BBE" w:rsidRDefault="00350D05">
      <w:pPr>
        <w:pStyle w:val="T1"/>
        <w:rPr>
          <w:rFonts w:asciiTheme="minorHAnsi" w:eastAsiaTheme="minorEastAsia" w:hAnsiTheme="minorHAnsi" w:cstheme="minorBidi"/>
          <w:bCs w:val="0"/>
          <w:iCs w:val="0"/>
          <w:noProof/>
          <w:sz w:val="22"/>
          <w:szCs w:val="22"/>
        </w:rPr>
      </w:pPr>
      <w:hyperlink w:anchor="_Toc112147740" w:history="1">
        <w:r w:rsidR="00052BBE" w:rsidRPr="009C46E8">
          <w:rPr>
            <w:rStyle w:val="Kpr"/>
            <w:rFonts w:eastAsiaTheme="minorHAnsi"/>
            <w:noProof/>
          </w:rPr>
          <w:t>EK 3. Ölçek kullanım izinleri</w:t>
        </w:r>
        <w:r w:rsidR="00052BBE">
          <w:rPr>
            <w:noProof/>
            <w:webHidden/>
          </w:rPr>
          <w:tab/>
        </w:r>
        <w:r w:rsidR="00052BBE">
          <w:rPr>
            <w:noProof/>
            <w:webHidden/>
          </w:rPr>
          <w:fldChar w:fldCharType="begin"/>
        </w:r>
        <w:r w:rsidR="00052BBE">
          <w:rPr>
            <w:noProof/>
            <w:webHidden/>
          </w:rPr>
          <w:instrText xml:space="preserve"> PAGEREF _Toc112147740 \h </w:instrText>
        </w:r>
        <w:r w:rsidR="00052BBE">
          <w:rPr>
            <w:noProof/>
            <w:webHidden/>
          </w:rPr>
        </w:r>
        <w:r w:rsidR="00052BBE">
          <w:rPr>
            <w:noProof/>
            <w:webHidden/>
          </w:rPr>
          <w:fldChar w:fldCharType="separate"/>
        </w:r>
        <w:r w:rsidR="00071A17">
          <w:rPr>
            <w:noProof/>
            <w:webHidden/>
          </w:rPr>
          <w:t>64</w:t>
        </w:r>
        <w:r w:rsidR="00052BBE">
          <w:rPr>
            <w:noProof/>
            <w:webHidden/>
          </w:rPr>
          <w:fldChar w:fldCharType="end"/>
        </w:r>
      </w:hyperlink>
    </w:p>
    <w:p w14:paraId="725057DD" w14:textId="41A3E70B" w:rsidR="00052BBE" w:rsidRDefault="00350D05">
      <w:pPr>
        <w:pStyle w:val="T1"/>
        <w:rPr>
          <w:rFonts w:asciiTheme="minorHAnsi" w:eastAsiaTheme="minorEastAsia" w:hAnsiTheme="minorHAnsi" w:cstheme="minorBidi"/>
          <w:bCs w:val="0"/>
          <w:iCs w:val="0"/>
          <w:noProof/>
          <w:sz w:val="22"/>
          <w:szCs w:val="22"/>
        </w:rPr>
      </w:pPr>
      <w:hyperlink w:anchor="_Toc112147741" w:history="1">
        <w:r w:rsidR="00052BBE" w:rsidRPr="009C46E8">
          <w:rPr>
            <w:rStyle w:val="Kpr"/>
            <w:rFonts w:eastAsiaTheme="minorHAnsi"/>
            <w:noProof/>
          </w:rPr>
          <w:t>BİLİMSEL ETİK BEYANI</w:t>
        </w:r>
        <w:r w:rsidR="00052BBE">
          <w:rPr>
            <w:noProof/>
            <w:webHidden/>
          </w:rPr>
          <w:tab/>
        </w:r>
        <w:r w:rsidR="00052BBE">
          <w:rPr>
            <w:noProof/>
            <w:webHidden/>
          </w:rPr>
          <w:fldChar w:fldCharType="begin"/>
        </w:r>
        <w:r w:rsidR="00052BBE">
          <w:rPr>
            <w:noProof/>
            <w:webHidden/>
          </w:rPr>
          <w:instrText xml:space="preserve"> PAGEREF _Toc112147741 \h </w:instrText>
        </w:r>
        <w:r w:rsidR="00052BBE">
          <w:rPr>
            <w:noProof/>
            <w:webHidden/>
          </w:rPr>
        </w:r>
        <w:r w:rsidR="00052BBE">
          <w:rPr>
            <w:noProof/>
            <w:webHidden/>
          </w:rPr>
          <w:fldChar w:fldCharType="separate"/>
        </w:r>
        <w:r w:rsidR="00071A17">
          <w:rPr>
            <w:noProof/>
            <w:webHidden/>
          </w:rPr>
          <w:t>65</w:t>
        </w:r>
        <w:r w:rsidR="00052BBE">
          <w:rPr>
            <w:noProof/>
            <w:webHidden/>
          </w:rPr>
          <w:fldChar w:fldCharType="end"/>
        </w:r>
      </w:hyperlink>
    </w:p>
    <w:p w14:paraId="0F479D8B" w14:textId="785E7E3E" w:rsidR="00052BBE" w:rsidRDefault="00350D05">
      <w:pPr>
        <w:pStyle w:val="T1"/>
        <w:rPr>
          <w:rFonts w:asciiTheme="minorHAnsi" w:eastAsiaTheme="minorEastAsia" w:hAnsiTheme="minorHAnsi" w:cstheme="minorBidi"/>
          <w:bCs w:val="0"/>
          <w:iCs w:val="0"/>
          <w:noProof/>
          <w:sz w:val="22"/>
          <w:szCs w:val="22"/>
        </w:rPr>
      </w:pPr>
      <w:hyperlink w:anchor="_Toc112147742" w:history="1">
        <w:r w:rsidR="00052BBE" w:rsidRPr="009C46E8">
          <w:rPr>
            <w:rStyle w:val="Kpr"/>
            <w:noProof/>
          </w:rPr>
          <w:t>ÖZ GEÇMİŞ</w:t>
        </w:r>
        <w:r w:rsidR="00052BBE">
          <w:rPr>
            <w:noProof/>
            <w:webHidden/>
          </w:rPr>
          <w:tab/>
        </w:r>
        <w:r w:rsidR="00052BBE">
          <w:rPr>
            <w:noProof/>
            <w:webHidden/>
          </w:rPr>
          <w:fldChar w:fldCharType="begin"/>
        </w:r>
        <w:r w:rsidR="00052BBE">
          <w:rPr>
            <w:noProof/>
            <w:webHidden/>
          </w:rPr>
          <w:instrText xml:space="preserve"> PAGEREF _Toc112147742 \h </w:instrText>
        </w:r>
        <w:r w:rsidR="00052BBE">
          <w:rPr>
            <w:noProof/>
            <w:webHidden/>
          </w:rPr>
        </w:r>
        <w:r w:rsidR="00052BBE">
          <w:rPr>
            <w:noProof/>
            <w:webHidden/>
          </w:rPr>
          <w:fldChar w:fldCharType="separate"/>
        </w:r>
        <w:r w:rsidR="00071A17">
          <w:rPr>
            <w:noProof/>
            <w:webHidden/>
          </w:rPr>
          <w:t>66</w:t>
        </w:r>
        <w:r w:rsidR="00052BBE">
          <w:rPr>
            <w:noProof/>
            <w:webHidden/>
          </w:rPr>
          <w:fldChar w:fldCharType="end"/>
        </w:r>
      </w:hyperlink>
    </w:p>
    <w:p w14:paraId="5C110057" w14:textId="49739278" w:rsidR="00251098" w:rsidRPr="009D6397" w:rsidRDefault="0082264D" w:rsidP="0082264D">
      <w:pPr>
        <w:ind w:firstLine="0"/>
        <w:rPr>
          <w:rFonts w:ascii="Times New Roman" w:hAnsi="Times New Roman" w:cs="Times New Roman"/>
        </w:rPr>
      </w:pPr>
      <w:r>
        <w:rPr>
          <w:rFonts w:ascii="Times New Roman" w:hAnsi="Times New Roman" w:cs="Times New Roman"/>
        </w:rPr>
        <w:fldChar w:fldCharType="end"/>
      </w:r>
    </w:p>
    <w:p w14:paraId="3F445BBE" w14:textId="77777777" w:rsidR="00153C48" w:rsidRPr="009D6397" w:rsidRDefault="00153C48">
      <w:pPr>
        <w:rPr>
          <w:rFonts w:ascii="Times New Roman" w:hAnsi="Times New Roman" w:cs="Times New Roman"/>
        </w:rPr>
      </w:pPr>
    </w:p>
    <w:p w14:paraId="19918735" w14:textId="77777777" w:rsidR="000E7AB9" w:rsidRPr="009D6397" w:rsidRDefault="000E7AB9">
      <w:pPr>
        <w:rPr>
          <w:rFonts w:ascii="Times New Roman" w:eastAsiaTheme="majorEastAsia" w:hAnsi="Times New Roman" w:cs="Times New Roman"/>
          <w:b/>
          <w:bCs/>
          <w:caps/>
          <w:spacing w:val="4"/>
          <w:sz w:val="28"/>
          <w:szCs w:val="28"/>
        </w:rPr>
      </w:pPr>
      <w:r w:rsidRPr="009D6397">
        <w:rPr>
          <w:rFonts w:ascii="Times New Roman" w:hAnsi="Times New Roman" w:cs="Times New Roman"/>
        </w:rPr>
        <w:br w:type="page"/>
      </w:r>
    </w:p>
    <w:p w14:paraId="7B69F517" w14:textId="6B3A6B49" w:rsidR="00EB3235" w:rsidRDefault="00EB3235" w:rsidP="001A4391">
      <w:pPr>
        <w:pStyle w:val="1Balk"/>
      </w:pPr>
      <w:bookmarkStart w:id="11" w:name="_Toc112147687"/>
      <w:r w:rsidRPr="009D6397">
        <w:lastRenderedPageBreak/>
        <w:t>SİMGELER VE KISALTMALAR DİZİNİ</w:t>
      </w:r>
      <w:bookmarkEnd w:id="11"/>
    </w:p>
    <w:p w14:paraId="3B32D066" w14:textId="77777777" w:rsidR="00A04AF9" w:rsidRPr="00A04AF9" w:rsidRDefault="00A04AF9" w:rsidP="00A04AF9">
      <w:pPr>
        <w:pStyle w:val="2Balk"/>
        <w:numPr>
          <w:ilvl w:val="0"/>
          <w:numId w:val="0"/>
        </w:numPr>
        <w:ind w:left="567"/>
      </w:pPr>
    </w:p>
    <w:p w14:paraId="54B88281" w14:textId="25736F7C" w:rsidR="000D1A61" w:rsidRPr="00D06D33" w:rsidRDefault="000846FE" w:rsidP="000D1A61">
      <w:pPr>
        <w:rPr>
          <w:rFonts w:ascii="Times New Roman" w:hAnsi="Times New Roman" w:cs="Times New Roman"/>
          <w:sz w:val="24"/>
          <w:szCs w:val="24"/>
        </w:rPr>
      </w:pPr>
      <w:r w:rsidRPr="00A04AF9">
        <w:rPr>
          <w:rFonts w:ascii="Times New Roman" w:hAnsi="Times New Roman" w:cs="Times New Roman"/>
          <w:b/>
          <w:bCs/>
          <w:sz w:val="24"/>
          <w:szCs w:val="24"/>
        </w:rPr>
        <w:t>AN:</w:t>
      </w:r>
      <w:r w:rsidRPr="00D06D33">
        <w:rPr>
          <w:rFonts w:ascii="Times New Roman" w:hAnsi="Times New Roman" w:cs="Times New Roman"/>
          <w:sz w:val="24"/>
          <w:szCs w:val="24"/>
        </w:rPr>
        <w:t xml:space="preserve"> </w:t>
      </w:r>
      <w:r w:rsidR="000D1A61" w:rsidRPr="00D06D33">
        <w:rPr>
          <w:rFonts w:ascii="Times New Roman" w:hAnsi="Times New Roman" w:cs="Times New Roman"/>
          <w:sz w:val="24"/>
          <w:szCs w:val="24"/>
        </w:rPr>
        <w:t xml:space="preserve">Anoreksiya </w:t>
      </w:r>
      <w:r w:rsidR="00F44897" w:rsidRPr="00D06D33">
        <w:rPr>
          <w:rFonts w:ascii="Times New Roman" w:hAnsi="Times New Roman" w:cs="Times New Roman"/>
          <w:sz w:val="24"/>
          <w:szCs w:val="24"/>
        </w:rPr>
        <w:t>Nervoza</w:t>
      </w:r>
    </w:p>
    <w:p w14:paraId="3F2570A7" w14:textId="6DA4AC83" w:rsidR="002D2F33" w:rsidRPr="00D06D33" w:rsidRDefault="002D2F33" w:rsidP="002D2F33">
      <w:pPr>
        <w:rPr>
          <w:rFonts w:ascii="Times New Roman" w:hAnsi="Times New Roman" w:cs="Times New Roman"/>
          <w:sz w:val="24"/>
          <w:szCs w:val="24"/>
        </w:rPr>
      </w:pPr>
      <w:r w:rsidRPr="00A04AF9">
        <w:rPr>
          <w:rFonts w:ascii="Times New Roman" w:hAnsi="Times New Roman" w:cs="Times New Roman"/>
          <w:b/>
          <w:bCs/>
          <w:sz w:val="24"/>
          <w:szCs w:val="24"/>
        </w:rPr>
        <w:t>BED:</w:t>
      </w:r>
      <w:r w:rsidRPr="00D06D33">
        <w:rPr>
          <w:rFonts w:ascii="Times New Roman" w:hAnsi="Times New Roman" w:cs="Times New Roman"/>
          <w:sz w:val="24"/>
          <w:szCs w:val="24"/>
        </w:rPr>
        <w:t xml:space="preserve"> </w:t>
      </w:r>
      <w:proofErr w:type="spellStart"/>
      <w:r w:rsidR="00C435EF" w:rsidRPr="00461DC1">
        <w:rPr>
          <w:rFonts w:ascii="Times New Roman" w:hAnsi="Times New Roman" w:cs="Times New Roman"/>
          <w:sz w:val="24"/>
          <w:szCs w:val="24"/>
          <w:shd w:val="clear" w:color="auto" w:fill="FFFFFF"/>
        </w:rPr>
        <w:t>Binge</w:t>
      </w:r>
      <w:proofErr w:type="spellEnd"/>
      <w:r w:rsidR="00C435EF" w:rsidRPr="00461DC1">
        <w:rPr>
          <w:rFonts w:ascii="Times New Roman" w:hAnsi="Times New Roman" w:cs="Times New Roman"/>
          <w:sz w:val="24"/>
          <w:szCs w:val="24"/>
          <w:shd w:val="clear" w:color="auto" w:fill="FFFFFF"/>
        </w:rPr>
        <w:t xml:space="preserve"> </w:t>
      </w:r>
      <w:proofErr w:type="spellStart"/>
      <w:r w:rsidR="00461DC1">
        <w:rPr>
          <w:rFonts w:ascii="Times New Roman" w:hAnsi="Times New Roman" w:cs="Times New Roman"/>
          <w:sz w:val="24"/>
          <w:szCs w:val="24"/>
          <w:shd w:val="clear" w:color="auto" w:fill="FFFFFF"/>
        </w:rPr>
        <w:t>E</w:t>
      </w:r>
      <w:r w:rsidR="00C435EF" w:rsidRPr="00461DC1">
        <w:rPr>
          <w:rFonts w:ascii="Times New Roman" w:hAnsi="Times New Roman" w:cs="Times New Roman"/>
          <w:sz w:val="24"/>
          <w:szCs w:val="24"/>
          <w:shd w:val="clear" w:color="auto" w:fill="FFFFFF"/>
        </w:rPr>
        <w:t>ating</w:t>
      </w:r>
      <w:proofErr w:type="spellEnd"/>
      <w:r w:rsidR="00C435EF" w:rsidRPr="00461DC1">
        <w:rPr>
          <w:rFonts w:ascii="Times New Roman" w:hAnsi="Times New Roman" w:cs="Times New Roman"/>
          <w:sz w:val="24"/>
          <w:szCs w:val="24"/>
          <w:shd w:val="clear" w:color="auto" w:fill="FFFFFF"/>
        </w:rPr>
        <w:t xml:space="preserve"> </w:t>
      </w:r>
      <w:proofErr w:type="spellStart"/>
      <w:r w:rsidR="00461DC1">
        <w:rPr>
          <w:rFonts w:ascii="Times New Roman" w:hAnsi="Times New Roman" w:cs="Times New Roman"/>
          <w:sz w:val="24"/>
          <w:szCs w:val="24"/>
          <w:shd w:val="clear" w:color="auto" w:fill="FFFFFF"/>
        </w:rPr>
        <w:t>D</w:t>
      </w:r>
      <w:r w:rsidR="00C435EF" w:rsidRPr="00461DC1">
        <w:rPr>
          <w:rFonts w:ascii="Times New Roman" w:hAnsi="Times New Roman" w:cs="Times New Roman"/>
          <w:sz w:val="24"/>
          <w:szCs w:val="24"/>
          <w:shd w:val="clear" w:color="auto" w:fill="FFFFFF"/>
        </w:rPr>
        <w:t>isorder</w:t>
      </w:r>
      <w:proofErr w:type="spellEnd"/>
      <w:r w:rsidR="00486766">
        <w:rPr>
          <w:rFonts w:ascii="Arial" w:hAnsi="Arial" w:cs="Arial"/>
          <w:sz w:val="21"/>
          <w:szCs w:val="21"/>
          <w:shd w:val="clear" w:color="auto" w:fill="FFFFFF"/>
        </w:rPr>
        <w:t xml:space="preserve"> </w:t>
      </w:r>
      <w:r w:rsidR="000D1CE2">
        <w:rPr>
          <w:rFonts w:ascii="Arial" w:hAnsi="Arial" w:cs="Arial"/>
          <w:sz w:val="21"/>
          <w:szCs w:val="21"/>
          <w:shd w:val="clear" w:color="auto" w:fill="FFFFFF"/>
        </w:rPr>
        <w:t>(</w:t>
      </w:r>
      <w:r w:rsidRPr="00D06D33">
        <w:rPr>
          <w:rFonts w:ascii="Times New Roman" w:hAnsi="Times New Roman" w:cs="Times New Roman"/>
          <w:sz w:val="24"/>
          <w:szCs w:val="24"/>
        </w:rPr>
        <w:t xml:space="preserve">Tıkınırcasına </w:t>
      </w:r>
      <w:r w:rsidR="005C5E04">
        <w:rPr>
          <w:rFonts w:ascii="Times New Roman" w:hAnsi="Times New Roman" w:cs="Times New Roman"/>
          <w:sz w:val="24"/>
          <w:szCs w:val="24"/>
        </w:rPr>
        <w:t>Y</w:t>
      </w:r>
      <w:r w:rsidRPr="00D06D33">
        <w:rPr>
          <w:rFonts w:ascii="Times New Roman" w:hAnsi="Times New Roman" w:cs="Times New Roman"/>
          <w:sz w:val="24"/>
          <w:szCs w:val="24"/>
        </w:rPr>
        <w:t xml:space="preserve">eme </w:t>
      </w:r>
      <w:r w:rsidR="005C5E04">
        <w:rPr>
          <w:rFonts w:ascii="Times New Roman" w:hAnsi="Times New Roman" w:cs="Times New Roman"/>
          <w:sz w:val="24"/>
          <w:szCs w:val="24"/>
        </w:rPr>
        <w:t>B</w:t>
      </w:r>
      <w:r w:rsidRPr="00D06D33">
        <w:rPr>
          <w:rFonts w:ascii="Times New Roman" w:hAnsi="Times New Roman" w:cs="Times New Roman"/>
          <w:sz w:val="24"/>
          <w:szCs w:val="24"/>
        </w:rPr>
        <w:t>ozukluğu</w:t>
      </w:r>
      <w:r w:rsidR="000D1CE2">
        <w:rPr>
          <w:rFonts w:ascii="Times New Roman" w:hAnsi="Times New Roman" w:cs="Times New Roman"/>
          <w:sz w:val="24"/>
          <w:szCs w:val="24"/>
        </w:rPr>
        <w:t>)</w:t>
      </w:r>
    </w:p>
    <w:p w14:paraId="0D1F7716" w14:textId="61DEA019" w:rsidR="00F44897" w:rsidRPr="00D06D33" w:rsidRDefault="000846FE" w:rsidP="000D1A61">
      <w:pPr>
        <w:rPr>
          <w:rFonts w:ascii="Times New Roman" w:hAnsi="Times New Roman" w:cs="Times New Roman"/>
          <w:sz w:val="24"/>
          <w:szCs w:val="24"/>
        </w:rPr>
      </w:pPr>
      <w:r w:rsidRPr="00A04AF9">
        <w:rPr>
          <w:rFonts w:ascii="Times New Roman" w:hAnsi="Times New Roman" w:cs="Times New Roman"/>
          <w:b/>
          <w:bCs/>
          <w:sz w:val="24"/>
          <w:szCs w:val="24"/>
        </w:rPr>
        <w:t>BKİ:</w:t>
      </w:r>
      <w:r w:rsidRPr="00D06D33">
        <w:rPr>
          <w:rFonts w:ascii="Times New Roman" w:hAnsi="Times New Roman" w:cs="Times New Roman"/>
          <w:sz w:val="24"/>
          <w:szCs w:val="24"/>
        </w:rPr>
        <w:t xml:space="preserve"> </w:t>
      </w:r>
      <w:r w:rsidR="00F44897" w:rsidRPr="00D06D33">
        <w:rPr>
          <w:rFonts w:ascii="Times New Roman" w:hAnsi="Times New Roman" w:cs="Times New Roman"/>
          <w:sz w:val="24"/>
          <w:szCs w:val="24"/>
        </w:rPr>
        <w:t xml:space="preserve">Beden Kütle İndeksi </w:t>
      </w:r>
    </w:p>
    <w:p w14:paraId="18074839" w14:textId="41F652BE" w:rsidR="00F44897" w:rsidRPr="00D06D33" w:rsidRDefault="000846FE" w:rsidP="000D1A61">
      <w:pPr>
        <w:rPr>
          <w:rFonts w:ascii="Times New Roman" w:hAnsi="Times New Roman" w:cs="Times New Roman"/>
          <w:sz w:val="24"/>
          <w:szCs w:val="24"/>
        </w:rPr>
      </w:pPr>
      <w:r w:rsidRPr="00A04AF9">
        <w:rPr>
          <w:rFonts w:ascii="Times New Roman" w:hAnsi="Times New Roman" w:cs="Times New Roman"/>
          <w:b/>
          <w:bCs/>
          <w:sz w:val="24"/>
          <w:szCs w:val="24"/>
        </w:rPr>
        <w:t>BN:</w:t>
      </w:r>
      <w:r w:rsidRPr="00D06D33">
        <w:rPr>
          <w:rFonts w:ascii="Times New Roman" w:hAnsi="Times New Roman" w:cs="Times New Roman"/>
          <w:sz w:val="24"/>
          <w:szCs w:val="24"/>
        </w:rPr>
        <w:t xml:space="preserve"> </w:t>
      </w:r>
      <w:proofErr w:type="spellStart"/>
      <w:r w:rsidR="00F44897" w:rsidRPr="00D06D33">
        <w:rPr>
          <w:rFonts w:ascii="Times New Roman" w:hAnsi="Times New Roman" w:cs="Times New Roman"/>
          <w:sz w:val="24"/>
          <w:szCs w:val="24"/>
        </w:rPr>
        <w:t>Bulumi</w:t>
      </w:r>
      <w:r w:rsidRPr="00D06D33">
        <w:rPr>
          <w:rFonts w:ascii="Times New Roman" w:hAnsi="Times New Roman" w:cs="Times New Roman"/>
          <w:sz w:val="24"/>
          <w:szCs w:val="24"/>
        </w:rPr>
        <w:t>y</w:t>
      </w:r>
      <w:r w:rsidR="00F44897" w:rsidRPr="00D06D33">
        <w:rPr>
          <w:rFonts w:ascii="Times New Roman" w:hAnsi="Times New Roman" w:cs="Times New Roman"/>
          <w:sz w:val="24"/>
          <w:szCs w:val="24"/>
        </w:rPr>
        <w:t>a</w:t>
      </w:r>
      <w:proofErr w:type="spellEnd"/>
      <w:r w:rsidR="00F44897" w:rsidRPr="00D06D33">
        <w:rPr>
          <w:rFonts w:ascii="Times New Roman" w:hAnsi="Times New Roman" w:cs="Times New Roman"/>
          <w:sz w:val="24"/>
          <w:szCs w:val="24"/>
        </w:rPr>
        <w:t xml:space="preserve"> Nervoza</w:t>
      </w:r>
    </w:p>
    <w:p w14:paraId="7392B77B" w14:textId="1CDD78D0" w:rsidR="002D2F33" w:rsidRDefault="002D2F33" w:rsidP="002D2F33">
      <w:pPr>
        <w:rPr>
          <w:rFonts w:ascii="Times New Roman" w:hAnsi="Times New Roman" w:cs="Times New Roman"/>
          <w:sz w:val="24"/>
          <w:szCs w:val="24"/>
        </w:rPr>
      </w:pPr>
      <w:r w:rsidRPr="00A04AF9">
        <w:rPr>
          <w:rFonts w:ascii="Times New Roman" w:hAnsi="Times New Roman" w:cs="Times New Roman"/>
          <w:b/>
          <w:bCs/>
          <w:sz w:val="24"/>
          <w:szCs w:val="24"/>
        </w:rPr>
        <w:t>BOS:</w:t>
      </w:r>
      <w:r w:rsidRPr="002D2F33">
        <w:rPr>
          <w:rFonts w:ascii="Times New Roman" w:hAnsi="Times New Roman" w:cs="Times New Roman"/>
          <w:sz w:val="24"/>
          <w:szCs w:val="24"/>
        </w:rPr>
        <w:t xml:space="preserve"> </w:t>
      </w:r>
      <w:r w:rsidR="00155916" w:rsidRPr="00155916">
        <w:rPr>
          <w:rFonts w:ascii="Times New Roman" w:hAnsi="Times New Roman" w:cs="Times New Roman"/>
          <w:sz w:val="24"/>
          <w:szCs w:val="24"/>
        </w:rPr>
        <w:t xml:space="preserve">Barcelona </w:t>
      </w:r>
      <w:proofErr w:type="spellStart"/>
      <w:r w:rsidR="00155916" w:rsidRPr="00155916">
        <w:rPr>
          <w:rFonts w:ascii="Times New Roman" w:hAnsi="Times New Roman" w:cs="Times New Roman"/>
          <w:sz w:val="24"/>
          <w:szCs w:val="24"/>
        </w:rPr>
        <w:t>Orthorexia</w:t>
      </w:r>
      <w:proofErr w:type="spellEnd"/>
      <w:r w:rsidR="00155916" w:rsidRPr="00155916">
        <w:rPr>
          <w:rFonts w:ascii="Times New Roman" w:hAnsi="Times New Roman" w:cs="Times New Roman"/>
          <w:sz w:val="24"/>
          <w:szCs w:val="24"/>
        </w:rPr>
        <w:t xml:space="preserve"> </w:t>
      </w:r>
      <w:proofErr w:type="spellStart"/>
      <w:r w:rsidR="00155916" w:rsidRPr="00155916">
        <w:rPr>
          <w:rFonts w:ascii="Times New Roman" w:hAnsi="Times New Roman" w:cs="Times New Roman"/>
          <w:sz w:val="24"/>
          <w:szCs w:val="24"/>
        </w:rPr>
        <w:t>Scale</w:t>
      </w:r>
      <w:proofErr w:type="spellEnd"/>
      <w:r w:rsidR="00155916">
        <w:rPr>
          <w:rFonts w:ascii="Times New Roman" w:hAnsi="Times New Roman" w:cs="Times New Roman"/>
          <w:sz w:val="24"/>
          <w:szCs w:val="24"/>
        </w:rPr>
        <w:t xml:space="preserve"> (</w:t>
      </w:r>
      <w:r w:rsidRPr="002D2F33">
        <w:rPr>
          <w:rFonts w:ascii="Times New Roman" w:hAnsi="Times New Roman" w:cs="Times New Roman"/>
          <w:sz w:val="24"/>
          <w:szCs w:val="24"/>
        </w:rPr>
        <w:t>Barselona Ortoreksiya Ölçeği</w:t>
      </w:r>
      <w:r w:rsidR="00155916">
        <w:rPr>
          <w:rFonts w:ascii="Times New Roman" w:hAnsi="Times New Roman" w:cs="Times New Roman"/>
          <w:sz w:val="24"/>
          <w:szCs w:val="24"/>
        </w:rPr>
        <w:t>)</w:t>
      </w:r>
    </w:p>
    <w:p w14:paraId="5F29146F" w14:textId="4DDAF9B2" w:rsidR="005C5E04" w:rsidRDefault="005C5E04" w:rsidP="002D2F33">
      <w:pPr>
        <w:rPr>
          <w:rFonts w:ascii="Times New Roman" w:hAnsi="Times New Roman" w:cs="Times New Roman"/>
          <w:sz w:val="24"/>
          <w:szCs w:val="24"/>
        </w:rPr>
      </w:pPr>
      <w:r w:rsidRPr="00A04AF9">
        <w:rPr>
          <w:rFonts w:ascii="Times New Roman" w:hAnsi="Times New Roman" w:cs="Times New Roman"/>
          <w:b/>
          <w:bCs/>
          <w:sz w:val="24"/>
          <w:szCs w:val="24"/>
        </w:rPr>
        <w:t>BOT:</w:t>
      </w:r>
      <w:r w:rsidRPr="002D2F33">
        <w:rPr>
          <w:rFonts w:ascii="Times New Roman" w:hAnsi="Times New Roman" w:cs="Times New Roman"/>
          <w:sz w:val="24"/>
          <w:szCs w:val="24"/>
        </w:rPr>
        <w:t xml:space="preserve"> </w:t>
      </w:r>
      <w:r w:rsidR="000649E8" w:rsidRPr="000649E8">
        <w:rPr>
          <w:rFonts w:ascii="Times New Roman" w:hAnsi="Times New Roman" w:cs="Times New Roman"/>
          <w:sz w:val="24"/>
          <w:szCs w:val="24"/>
        </w:rPr>
        <w:t xml:space="preserve">Bratman </w:t>
      </w:r>
      <w:proofErr w:type="spellStart"/>
      <w:r w:rsidR="000649E8" w:rsidRPr="000649E8">
        <w:rPr>
          <w:rFonts w:ascii="Times New Roman" w:hAnsi="Times New Roman" w:cs="Times New Roman"/>
          <w:sz w:val="24"/>
          <w:szCs w:val="24"/>
        </w:rPr>
        <w:t>Orthorexia</w:t>
      </w:r>
      <w:proofErr w:type="spellEnd"/>
      <w:r w:rsidR="000649E8" w:rsidRPr="000649E8">
        <w:rPr>
          <w:rFonts w:ascii="Times New Roman" w:hAnsi="Times New Roman" w:cs="Times New Roman"/>
          <w:sz w:val="24"/>
          <w:szCs w:val="24"/>
        </w:rPr>
        <w:t xml:space="preserve"> Test</w:t>
      </w:r>
      <w:r w:rsidR="000649E8">
        <w:rPr>
          <w:rFonts w:ascii="Times New Roman" w:hAnsi="Times New Roman" w:cs="Times New Roman"/>
          <w:sz w:val="24"/>
          <w:szCs w:val="24"/>
        </w:rPr>
        <w:t xml:space="preserve"> (</w:t>
      </w:r>
      <w:r w:rsidRPr="002D2F33">
        <w:rPr>
          <w:rFonts w:ascii="Times New Roman" w:hAnsi="Times New Roman" w:cs="Times New Roman"/>
          <w:sz w:val="24"/>
          <w:szCs w:val="24"/>
        </w:rPr>
        <w:t>Bratman Ortoreksiya testi</w:t>
      </w:r>
      <w:r w:rsidR="000649E8">
        <w:rPr>
          <w:rFonts w:ascii="Times New Roman" w:hAnsi="Times New Roman" w:cs="Times New Roman"/>
          <w:sz w:val="24"/>
          <w:szCs w:val="24"/>
        </w:rPr>
        <w:t>)</w:t>
      </w:r>
    </w:p>
    <w:p w14:paraId="3D6B348C" w14:textId="30DB960C" w:rsidR="005C5E04" w:rsidRDefault="005C5E04" w:rsidP="005C5E04">
      <w:pPr>
        <w:rPr>
          <w:rFonts w:ascii="Times New Roman" w:hAnsi="Times New Roman" w:cs="Times New Roman"/>
          <w:sz w:val="24"/>
          <w:szCs w:val="24"/>
        </w:rPr>
      </w:pPr>
      <w:r w:rsidRPr="00A04AF9">
        <w:rPr>
          <w:rFonts w:ascii="Times New Roman" w:hAnsi="Times New Roman" w:cs="Times New Roman"/>
          <w:b/>
          <w:bCs/>
          <w:sz w:val="24"/>
          <w:szCs w:val="24"/>
        </w:rPr>
        <w:t>DOS:</w:t>
      </w:r>
      <w:r w:rsidR="000649E8">
        <w:rPr>
          <w:rFonts w:ascii="Times New Roman" w:hAnsi="Times New Roman" w:cs="Times New Roman"/>
          <w:sz w:val="24"/>
          <w:szCs w:val="24"/>
        </w:rPr>
        <w:t xml:space="preserve"> </w:t>
      </w:r>
      <w:r w:rsidR="00CA0540" w:rsidRPr="00CA0540">
        <w:rPr>
          <w:rFonts w:ascii="Times New Roman" w:hAnsi="Times New Roman" w:cs="Times New Roman"/>
          <w:sz w:val="24"/>
          <w:szCs w:val="24"/>
        </w:rPr>
        <w:t xml:space="preserve">Düsseldorf </w:t>
      </w:r>
      <w:proofErr w:type="spellStart"/>
      <w:r w:rsidR="00CA0540" w:rsidRPr="00CA0540">
        <w:rPr>
          <w:rFonts w:ascii="Times New Roman" w:hAnsi="Times New Roman" w:cs="Times New Roman"/>
          <w:sz w:val="24"/>
          <w:szCs w:val="24"/>
        </w:rPr>
        <w:t>Orthorexie</w:t>
      </w:r>
      <w:proofErr w:type="spellEnd"/>
      <w:r w:rsidR="00CA0540" w:rsidRPr="00CA0540">
        <w:rPr>
          <w:rFonts w:ascii="Times New Roman" w:hAnsi="Times New Roman" w:cs="Times New Roman"/>
          <w:sz w:val="24"/>
          <w:szCs w:val="24"/>
        </w:rPr>
        <w:t xml:space="preserve"> </w:t>
      </w:r>
      <w:proofErr w:type="spellStart"/>
      <w:r w:rsidR="00CA0540" w:rsidRPr="00CA0540">
        <w:rPr>
          <w:rFonts w:ascii="Times New Roman" w:hAnsi="Times New Roman" w:cs="Times New Roman"/>
          <w:sz w:val="24"/>
          <w:szCs w:val="24"/>
        </w:rPr>
        <w:t>Scale</w:t>
      </w:r>
      <w:proofErr w:type="spellEnd"/>
      <w:r w:rsidR="00CA0540">
        <w:rPr>
          <w:rFonts w:ascii="Times New Roman" w:hAnsi="Times New Roman" w:cs="Times New Roman"/>
          <w:sz w:val="24"/>
          <w:szCs w:val="24"/>
        </w:rPr>
        <w:t xml:space="preserve"> (</w:t>
      </w:r>
      <w:r w:rsidRPr="002D2F33">
        <w:rPr>
          <w:rFonts w:ascii="Times New Roman" w:hAnsi="Times New Roman" w:cs="Times New Roman"/>
          <w:sz w:val="24"/>
          <w:szCs w:val="24"/>
        </w:rPr>
        <w:t>Düsseldorf Ortoreksiya Ölçeği</w:t>
      </w:r>
      <w:r w:rsidR="00CA0540">
        <w:rPr>
          <w:rFonts w:ascii="Times New Roman" w:hAnsi="Times New Roman" w:cs="Times New Roman"/>
          <w:sz w:val="24"/>
          <w:szCs w:val="24"/>
        </w:rPr>
        <w:t>)</w:t>
      </w:r>
    </w:p>
    <w:p w14:paraId="7D589D01" w14:textId="77777777" w:rsidR="005C5E04" w:rsidRDefault="005C5E04" w:rsidP="005C5E04">
      <w:pPr>
        <w:rPr>
          <w:rFonts w:ascii="Times New Roman" w:hAnsi="Times New Roman" w:cs="Times New Roman"/>
          <w:sz w:val="24"/>
          <w:szCs w:val="24"/>
        </w:rPr>
      </w:pPr>
      <w:r w:rsidRPr="00A04AF9">
        <w:rPr>
          <w:rFonts w:ascii="Times New Roman" w:hAnsi="Times New Roman" w:cs="Times New Roman"/>
          <w:b/>
          <w:bCs/>
          <w:sz w:val="24"/>
          <w:szCs w:val="24"/>
        </w:rPr>
        <w:t>DSM-IV:</w:t>
      </w:r>
      <w:r w:rsidRPr="000E40CE">
        <w:t xml:space="preserve"> </w:t>
      </w:r>
      <w:r w:rsidRPr="000E40CE">
        <w:rPr>
          <w:rFonts w:ascii="Times New Roman" w:hAnsi="Times New Roman" w:cs="Times New Roman"/>
          <w:sz w:val="24"/>
          <w:szCs w:val="24"/>
        </w:rPr>
        <w:t xml:space="preserve">Zihinsel Bozuklukların Tanısal ve İstatistiksel El Kitabı, </w:t>
      </w:r>
      <w:r>
        <w:rPr>
          <w:rFonts w:ascii="Times New Roman" w:hAnsi="Times New Roman" w:cs="Times New Roman"/>
          <w:sz w:val="24"/>
          <w:szCs w:val="24"/>
        </w:rPr>
        <w:t>4</w:t>
      </w:r>
      <w:r w:rsidRPr="000E40CE">
        <w:rPr>
          <w:rFonts w:ascii="Times New Roman" w:hAnsi="Times New Roman" w:cs="Times New Roman"/>
          <w:sz w:val="24"/>
          <w:szCs w:val="24"/>
        </w:rPr>
        <w:t>. baskı</w:t>
      </w:r>
    </w:p>
    <w:p w14:paraId="4B8C17E3" w14:textId="77777777" w:rsidR="005C5E04" w:rsidRDefault="005C5E04" w:rsidP="005C5E04">
      <w:pPr>
        <w:rPr>
          <w:rFonts w:ascii="Times New Roman" w:hAnsi="Times New Roman" w:cs="Times New Roman"/>
          <w:sz w:val="24"/>
          <w:szCs w:val="24"/>
        </w:rPr>
      </w:pPr>
      <w:r w:rsidRPr="00A04AF9">
        <w:rPr>
          <w:rFonts w:ascii="Times New Roman" w:hAnsi="Times New Roman" w:cs="Times New Roman"/>
          <w:b/>
          <w:bCs/>
          <w:sz w:val="24"/>
          <w:szCs w:val="24"/>
        </w:rPr>
        <w:t>DSM-5:</w:t>
      </w:r>
      <w:r>
        <w:rPr>
          <w:rFonts w:ascii="Times New Roman" w:hAnsi="Times New Roman" w:cs="Times New Roman"/>
          <w:sz w:val="24"/>
          <w:szCs w:val="24"/>
        </w:rPr>
        <w:t xml:space="preserve"> </w:t>
      </w:r>
      <w:r w:rsidRPr="000E40CE">
        <w:rPr>
          <w:rFonts w:ascii="Times New Roman" w:hAnsi="Times New Roman" w:cs="Times New Roman"/>
          <w:sz w:val="24"/>
          <w:szCs w:val="24"/>
        </w:rPr>
        <w:t>Zihinsel Bozuklukların Tanısal ve İstatistiksel El Kitabı, 5. Baskı</w:t>
      </w:r>
    </w:p>
    <w:p w14:paraId="18BEB1DA" w14:textId="6416C3AB" w:rsidR="002D2F33" w:rsidRPr="00D06D33" w:rsidRDefault="002D2F33" w:rsidP="00C426D0">
      <w:pPr>
        <w:ind w:left="567" w:firstLine="0"/>
        <w:rPr>
          <w:rFonts w:ascii="Times New Roman" w:hAnsi="Times New Roman" w:cs="Times New Roman"/>
          <w:sz w:val="24"/>
          <w:szCs w:val="24"/>
        </w:rPr>
      </w:pPr>
      <w:r w:rsidRPr="00A04AF9">
        <w:rPr>
          <w:rFonts w:ascii="Times New Roman" w:hAnsi="Times New Roman" w:cs="Times New Roman"/>
          <w:b/>
          <w:bCs/>
          <w:sz w:val="24"/>
          <w:szCs w:val="24"/>
        </w:rPr>
        <w:t>EDNOS:</w:t>
      </w:r>
      <w:r w:rsidRPr="00D06D33">
        <w:rPr>
          <w:rFonts w:ascii="Times New Roman" w:hAnsi="Times New Roman" w:cs="Times New Roman"/>
          <w:sz w:val="24"/>
          <w:szCs w:val="24"/>
        </w:rPr>
        <w:t xml:space="preserve"> </w:t>
      </w:r>
      <w:proofErr w:type="spellStart"/>
      <w:r w:rsidR="00297CF1" w:rsidRPr="00297CF1">
        <w:rPr>
          <w:rFonts w:ascii="Times New Roman" w:hAnsi="Times New Roman" w:cs="Times New Roman"/>
          <w:sz w:val="24"/>
          <w:szCs w:val="24"/>
        </w:rPr>
        <w:t>Eating</w:t>
      </w:r>
      <w:proofErr w:type="spellEnd"/>
      <w:r w:rsidR="00297CF1" w:rsidRPr="00297CF1">
        <w:rPr>
          <w:rFonts w:ascii="Times New Roman" w:hAnsi="Times New Roman" w:cs="Times New Roman"/>
          <w:sz w:val="24"/>
          <w:szCs w:val="24"/>
        </w:rPr>
        <w:t xml:space="preserve"> </w:t>
      </w:r>
      <w:proofErr w:type="spellStart"/>
      <w:r w:rsidR="00297CF1" w:rsidRPr="00297CF1">
        <w:rPr>
          <w:rFonts w:ascii="Times New Roman" w:hAnsi="Times New Roman" w:cs="Times New Roman"/>
          <w:sz w:val="24"/>
          <w:szCs w:val="24"/>
        </w:rPr>
        <w:t>Disorder</w:t>
      </w:r>
      <w:proofErr w:type="spellEnd"/>
      <w:r w:rsidR="00297CF1" w:rsidRPr="00297CF1">
        <w:rPr>
          <w:rFonts w:ascii="Times New Roman" w:hAnsi="Times New Roman" w:cs="Times New Roman"/>
          <w:sz w:val="24"/>
          <w:szCs w:val="24"/>
        </w:rPr>
        <w:t xml:space="preserve"> Not </w:t>
      </w:r>
      <w:proofErr w:type="spellStart"/>
      <w:r w:rsidR="00297CF1" w:rsidRPr="00297CF1">
        <w:rPr>
          <w:rFonts w:ascii="Times New Roman" w:hAnsi="Times New Roman" w:cs="Times New Roman"/>
          <w:sz w:val="24"/>
          <w:szCs w:val="24"/>
        </w:rPr>
        <w:t>Otherwise</w:t>
      </w:r>
      <w:proofErr w:type="spellEnd"/>
      <w:r w:rsidR="00297CF1" w:rsidRPr="00297CF1">
        <w:rPr>
          <w:rFonts w:ascii="Times New Roman" w:hAnsi="Times New Roman" w:cs="Times New Roman"/>
          <w:sz w:val="24"/>
          <w:szCs w:val="24"/>
        </w:rPr>
        <w:t xml:space="preserve"> </w:t>
      </w:r>
      <w:proofErr w:type="spellStart"/>
      <w:r w:rsidR="00297CF1" w:rsidRPr="00297CF1">
        <w:rPr>
          <w:rFonts w:ascii="Times New Roman" w:hAnsi="Times New Roman" w:cs="Times New Roman"/>
          <w:sz w:val="24"/>
          <w:szCs w:val="24"/>
        </w:rPr>
        <w:t>Specified</w:t>
      </w:r>
      <w:proofErr w:type="spellEnd"/>
      <w:r w:rsidR="00297CF1">
        <w:rPr>
          <w:rFonts w:ascii="Times New Roman" w:hAnsi="Times New Roman" w:cs="Times New Roman"/>
          <w:sz w:val="24"/>
          <w:szCs w:val="24"/>
        </w:rPr>
        <w:t xml:space="preserve"> (</w:t>
      </w:r>
      <w:r w:rsidRPr="00D06D33">
        <w:rPr>
          <w:rFonts w:ascii="Times New Roman" w:hAnsi="Times New Roman" w:cs="Times New Roman"/>
          <w:sz w:val="24"/>
          <w:szCs w:val="24"/>
        </w:rPr>
        <w:t>Başka Türlü Tanımlanmayan Yeme Bozukluğu</w:t>
      </w:r>
      <w:r w:rsidR="00297CF1">
        <w:rPr>
          <w:rFonts w:ascii="Times New Roman" w:hAnsi="Times New Roman" w:cs="Times New Roman"/>
          <w:sz w:val="24"/>
          <w:szCs w:val="24"/>
        </w:rPr>
        <w:t>)</w:t>
      </w:r>
    </w:p>
    <w:p w14:paraId="1F471022" w14:textId="0DB31812" w:rsidR="005C5E04" w:rsidRDefault="005C5E04" w:rsidP="005C5E04">
      <w:pPr>
        <w:rPr>
          <w:rFonts w:ascii="Times New Roman" w:hAnsi="Times New Roman" w:cs="Times New Roman"/>
          <w:sz w:val="24"/>
          <w:szCs w:val="24"/>
        </w:rPr>
      </w:pPr>
      <w:r w:rsidRPr="00A04AF9">
        <w:rPr>
          <w:rFonts w:ascii="Times New Roman" w:hAnsi="Times New Roman" w:cs="Times New Roman"/>
          <w:b/>
          <w:bCs/>
          <w:sz w:val="24"/>
          <w:szCs w:val="24"/>
        </w:rPr>
        <w:t>EHQ:</w:t>
      </w:r>
      <w:r w:rsidRPr="002D2F33">
        <w:rPr>
          <w:rFonts w:ascii="Times New Roman" w:hAnsi="Times New Roman" w:cs="Times New Roman"/>
          <w:sz w:val="24"/>
          <w:szCs w:val="24"/>
        </w:rPr>
        <w:t xml:space="preserve"> </w:t>
      </w:r>
      <w:proofErr w:type="spellStart"/>
      <w:r w:rsidR="00297CF1" w:rsidRPr="00297CF1">
        <w:rPr>
          <w:rFonts w:ascii="Times New Roman" w:hAnsi="Times New Roman" w:cs="Times New Roman"/>
          <w:sz w:val="24"/>
          <w:szCs w:val="24"/>
        </w:rPr>
        <w:t>Eating</w:t>
      </w:r>
      <w:proofErr w:type="spellEnd"/>
      <w:r w:rsidR="00297CF1" w:rsidRPr="00297CF1">
        <w:rPr>
          <w:rFonts w:ascii="Times New Roman" w:hAnsi="Times New Roman" w:cs="Times New Roman"/>
          <w:sz w:val="24"/>
          <w:szCs w:val="24"/>
        </w:rPr>
        <w:t xml:space="preserve"> </w:t>
      </w:r>
      <w:proofErr w:type="spellStart"/>
      <w:r w:rsidR="00297CF1" w:rsidRPr="00297CF1">
        <w:rPr>
          <w:rFonts w:ascii="Times New Roman" w:hAnsi="Times New Roman" w:cs="Times New Roman"/>
          <w:sz w:val="24"/>
          <w:szCs w:val="24"/>
        </w:rPr>
        <w:t>Habits</w:t>
      </w:r>
      <w:proofErr w:type="spellEnd"/>
      <w:r w:rsidR="00297CF1" w:rsidRPr="00297CF1">
        <w:rPr>
          <w:rFonts w:ascii="Times New Roman" w:hAnsi="Times New Roman" w:cs="Times New Roman"/>
          <w:sz w:val="24"/>
          <w:szCs w:val="24"/>
        </w:rPr>
        <w:t xml:space="preserve"> </w:t>
      </w:r>
      <w:proofErr w:type="spellStart"/>
      <w:r w:rsidR="00297CF1" w:rsidRPr="00297CF1">
        <w:rPr>
          <w:rFonts w:ascii="Times New Roman" w:hAnsi="Times New Roman" w:cs="Times New Roman"/>
          <w:sz w:val="24"/>
          <w:szCs w:val="24"/>
        </w:rPr>
        <w:t>Questionnaire</w:t>
      </w:r>
      <w:proofErr w:type="spellEnd"/>
      <w:r w:rsidR="00297CF1">
        <w:rPr>
          <w:rFonts w:ascii="Times New Roman" w:hAnsi="Times New Roman" w:cs="Times New Roman"/>
          <w:sz w:val="24"/>
          <w:szCs w:val="24"/>
        </w:rPr>
        <w:t xml:space="preserve"> (</w:t>
      </w:r>
      <w:r w:rsidRPr="002D2F33">
        <w:rPr>
          <w:rFonts w:ascii="Times New Roman" w:hAnsi="Times New Roman" w:cs="Times New Roman"/>
          <w:sz w:val="24"/>
          <w:szCs w:val="24"/>
        </w:rPr>
        <w:t>Yeme Alışkanlıkları Anketi</w:t>
      </w:r>
      <w:r w:rsidR="00297CF1">
        <w:rPr>
          <w:rFonts w:ascii="Times New Roman" w:hAnsi="Times New Roman" w:cs="Times New Roman"/>
          <w:sz w:val="24"/>
          <w:szCs w:val="24"/>
        </w:rPr>
        <w:t>)</w:t>
      </w:r>
    </w:p>
    <w:p w14:paraId="4321659A" w14:textId="3ADB32E2" w:rsidR="005C5E04" w:rsidRDefault="005C5E04" w:rsidP="005C5E04">
      <w:pPr>
        <w:rPr>
          <w:rFonts w:ascii="Times New Roman" w:hAnsi="Times New Roman" w:cs="Times New Roman"/>
          <w:sz w:val="24"/>
          <w:szCs w:val="24"/>
        </w:rPr>
      </w:pPr>
      <w:r w:rsidRPr="00A04AF9">
        <w:rPr>
          <w:rFonts w:ascii="Times New Roman" w:hAnsi="Times New Roman" w:cs="Times New Roman"/>
          <w:b/>
          <w:bCs/>
          <w:sz w:val="24"/>
          <w:szCs w:val="24"/>
        </w:rPr>
        <w:t>KKYAB:</w:t>
      </w:r>
      <w:r w:rsidRPr="00D06D33">
        <w:rPr>
          <w:rFonts w:ascii="Times New Roman" w:hAnsi="Times New Roman" w:cs="Times New Roman"/>
          <w:sz w:val="24"/>
          <w:szCs w:val="24"/>
        </w:rPr>
        <w:t xml:space="preserve"> Kaçınan/</w:t>
      </w:r>
      <w:r>
        <w:rPr>
          <w:rFonts w:ascii="Times New Roman" w:hAnsi="Times New Roman" w:cs="Times New Roman"/>
          <w:sz w:val="24"/>
          <w:szCs w:val="24"/>
        </w:rPr>
        <w:t>K</w:t>
      </w:r>
      <w:r w:rsidRPr="00D06D33">
        <w:rPr>
          <w:rFonts w:ascii="Times New Roman" w:hAnsi="Times New Roman" w:cs="Times New Roman"/>
          <w:sz w:val="24"/>
          <w:szCs w:val="24"/>
        </w:rPr>
        <w:t xml:space="preserve">ısıtlayıcı </w:t>
      </w:r>
      <w:r>
        <w:rPr>
          <w:rFonts w:ascii="Times New Roman" w:hAnsi="Times New Roman" w:cs="Times New Roman"/>
          <w:sz w:val="24"/>
          <w:szCs w:val="24"/>
        </w:rPr>
        <w:t>Y</w:t>
      </w:r>
      <w:r w:rsidRPr="00D06D33">
        <w:rPr>
          <w:rFonts w:ascii="Times New Roman" w:hAnsi="Times New Roman" w:cs="Times New Roman"/>
          <w:sz w:val="24"/>
          <w:szCs w:val="24"/>
        </w:rPr>
        <w:t xml:space="preserve">iyecek </w:t>
      </w:r>
      <w:r>
        <w:rPr>
          <w:rFonts w:ascii="Times New Roman" w:hAnsi="Times New Roman" w:cs="Times New Roman"/>
          <w:sz w:val="24"/>
          <w:szCs w:val="24"/>
        </w:rPr>
        <w:t>A</w:t>
      </w:r>
      <w:r w:rsidRPr="00D06D33">
        <w:rPr>
          <w:rFonts w:ascii="Times New Roman" w:hAnsi="Times New Roman" w:cs="Times New Roman"/>
          <w:sz w:val="24"/>
          <w:szCs w:val="24"/>
        </w:rPr>
        <w:t xml:space="preserve">lımı </w:t>
      </w:r>
      <w:r>
        <w:rPr>
          <w:rFonts w:ascii="Times New Roman" w:hAnsi="Times New Roman" w:cs="Times New Roman"/>
          <w:sz w:val="24"/>
          <w:szCs w:val="24"/>
        </w:rPr>
        <w:t>B</w:t>
      </w:r>
      <w:r w:rsidRPr="00D06D33">
        <w:rPr>
          <w:rFonts w:ascii="Times New Roman" w:hAnsi="Times New Roman" w:cs="Times New Roman"/>
          <w:sz w:val="24"/>
          <w:szCs w:val="24"/>
        </w:rPr>
        <w:t xml:space="preserve">ozukluğu </w:t>
      </w:r>
    </w:p>
    <w:p w14:paraId="046A1A38" w14:textId="20BE6E36" w:rsidR="002D2F33" w:rsidRDefault="002D2F33" w:rsidP="002D2F33">
      <w:pPr>
        <w:rPr>
          <w:rFonts w:ascii="Times New Roman" w:hAnsi="Times New Roman" w:cs="Times New Roman"/>
          <w:sz w:val="24"/>
          <w:szCs w:val="24"/>
        </w:rPr>
      </w:pPr>
      <w:r w:rsidRPr="00A04AF9">
        <w:rPr>
          <w:rFonts w:ascii="Times New Roman" w:hAnsi="Times New Roman" w:cs="Times New Roman"/>
          <w:b/>
          <w:bCs/>
          <w:sz w:val="24"/>
          <w:szCs w:val="24"/>
        </w:rPr>
        <w:t>NES:</w:t>
      </w:r>
      <w:r w:rsidRPr="00D06D33">
        <w:rPr>
          <w:rFonts w:ascii="Times New Roman" w:hAnsi="Times New Roman" w:cs="Times New Roman"/>
          <w:sz w:val="24"/>
          <w:szCs w:val="24"/>
        </w:rPr>
        <w:t xml:space="preserve"> </w:t>
      </w:r>
      <w:proofErr w:type="spellStart"/>
      <w:r w:rsidR="00A67DFC" w:rsidRPr="00A67DFC">
        <w:rPr>
          <w:rFonts w:ascii="Times New Roman" w:hAnsi="Times New Roman" w:cs="Times New Roman"/>
          <w:sz w:val="24"/>
          <w:szCs w:val="24"/>
        </w:rPr>
        <w:t>Night</w:t>
      </w:r>
      <w:proofErr w:type="spellEnd"/>
      <w:r w:rsidR="00A67DFC" w:rsidRPr="00A67DFC">
        <w:rPr>
          <w:rFonts w:ascii="Times New Roman" w:hAnsi="Times New Roman" w:cs="Times New Roman"/>
          <w:sz w:val="24"/>
          <w:szCs w:val="24"/>
        </w:rPr>
        <w:t xml:space="preserve"> </w:t>
      </w:r>
      <w:proofErr w:type="spellStart"/>
      <w:r w:rsidR="00A67DFC" w:rsidRPr="00A67DFC">
        <w:rPr>
          <w:rFonts w:ascii="Times New Roman" w:hAnsi="Times New Roman" w:cs="Times New Roman"/>
          <w:sz w:val="24"/>
          <w:szCs w:val="24"/>
        </w:rPr>
        <w:t>Eating</w:t>
      </w:r>
      <w:proofErr w:type="spellEnd"/>
      <w:r w:rsidR="00A67DFC" w:rsidRPr="00A67DFC">
        <w:rPr>
          <w:rFonts w:ascii="Times New Roman" w:hAnsi="Times New Roman" w:cs="Times New Roman"/>
          <w:sz w:val="24"/>
          <w:szCs w:val="24"/>
        </w:rPr>
        <w:t xml:space="preserve"> </w:t>
      </w:r>
      <w:proofErr w:type="spellStart"/>
      <w:r w:rsidR="00A67DFC" w:rsidRPr="00A67DFC">
        <w:rPr>
          <w:rFonts w:ascii="Times New Roman" w:hAnsi="Times New Roman" w:cs="Times New Roman"/>
          <w:sz w:val="24"/>
          <w:szCs w:val="24"/>
        </w:rPr>
        <w:t>Syndrome</w:t>
      </w:r>
      <w:proofErr w:type="spellEnd"/>
      <w:r w:rsidR="00A67DFC">
        <w:rPr>
          <w:rFonts w:ascii="Times New Roman" w:hAnsi="Times New Roman" w:cs="Times New Roman"/>
          <w:sz w:val="24"/>
          <w:szCs w:val="24"/>
        </w:rPr>
        <w:t xml:space="preserve"> (</w:t>
      </w:r>
      <w:r w:rsidRPr="00D06D33">
        <w:rPr>
          <w:rFonts w:ascii="Times New Roman" w:hAnsi="Times New Roman" w:cs="Times New Roman"/>
          <w:sz w:val="24"/>
          <w:szCs w:val="24"/>
        </w:rPr>
        <w:t>Gece Yeme Sendromu</w:t>
      </w:r>
      <w:r w:rsidR="00A67DFC">
        <w:rPr>
          <w:rFonts w:ascii="Times New Roman" w:hAnsi="Times New Roman" w:cs="Times New Roman"/>
          <w:sz w:val="24"/>
          <w:szCs w:val="24"/>
        </w:rPr>
        <w:t>)</w:t>
      </w:r>
    </w:p>
    <w:p w14:paraId="20BF0996" w14:textId="7068B68B" w:rsidR="005C5E04" w:rsidRPr="00D06D33" w:rsidRDefault="005C5E04" w:rsidP="002D2F33">
      <w:pPr>
        <w:rPr>
          <w:rFonts w:ascii="Times New Roman" w:hAnsi="Times New Roman" w:cs="Times New Roman"/>
          <w:sz w:val="24"/>
          <w:szCs w:val="24"/>
        </w:rPr>
      </w:pPr>
      <w:r w:rsidRPr="00A04AF9">
        <w:rPr>
          <w:rFonts w:ascii="Times New Roman" w:hAnsi="Times New Roman" w:cs="Times New Roman"/>
          <w:b/>
          <w:bCs/>
          <w:sz w:val="24"/>
          <w:szCs w:val="24"/>
        </w:rPr>
        <w:t>ON:</w:t>
      </w:r>
      <w:r>
        <w:rPr>
          <w:rFonts w:ascii="Times New Roman" w:hAnsi="Times New Roman" w:cs="Times New Roman"/>
          <w:sz w:val="24"/>
          <w:szCs w:val="24"/>
        </w:rPr>
        <w:t xml:space="preserve"> Ortoreksiya Nervoza</w:t>
      </w:r>
    </w:p>
    <w:p w14:paraId="78173D56" w14:textId="77777777" w:rsidR="005C5E04" w:rsidRPr="00D06D33" w:rsidRDefault="005C5E04" w:rsidP="005C5E04">
      <w:pPr>
        <w:rPr>
          <w:rFonts w:ascii="Times New Roman" w:hAnsi="Times New Roman" w:cs="Times New Roman"/>
          <w:sz w:val="24"/>
          <w:szCs w:val="24"/>
        </w:rPr>
      </w:pPr>
      <w:r w:rsidRPr="00A04AF9">
        <w:rPr>
          <w:rFonts w:ascii="Times New Roman" w:hAnsi="Times New Roman" w:cs="Times New Roman"/>
          <w:b/>
          <w:bCs/>
          <w:sz w:val="24"/>
          <w:szCs w:val="24"/>
        </w:rPr>
        <w:t>ONI:</w:t>
      </w:r>
      <w:r>
        <w:rPr>
          <w:rFonts w:ascii="Times New Roman" w:hAnsi="Times New Roman" w:cs="Times New Roman"/>
          <w:sz w:val="24"/>
          <w:szCs w:val="24"/>
        </w:rPr>
        <w:t xml:space="preserve"> </w:t>
      </w:r>
      <w:r w:rsidRPr="002D2F33">
        <w:rPr>
          <w:rFonts w:ascii="Times New Roman" w:hAnsi="Times New Roman" w:cs="Times New Roman"/>
          <w:sz w:val="24"/>
          <w:szCs w:val="24"/>
        </w:rPr>
        <w:t xml:space="preserve">Ortoreksiya Nervoza Envanteri </w:t>
      </w:r>
    </w:p>
    <w:p w14:paraId="6DD25F0E" w14:textId="77777777" w:rsidR="005C5E04" w:rsidRDefault="005C5E04" w:rsidP="005C5E04">
      <w:pPr>
        <w:rPr>
          <w:rFonts w:ascii="Times New Roman" w:hAnsi="Times New Roman" w:cs="Times New Roman"/>
          <w:sz w:val="24"/>
          <w:szCs w:val="24"/>
        </w:rPr>
      </w:pPr>
      <w:r w:rsidRPr="00A04AF9">
        <w:rPr>
          <w:rFonts w:ascii="Times New Roman" w:hAnsi="Times New Roman" w:cs="Times New Roman"/>
          <w:b/>
          <w:bCs/>
          <w:sz w:val="24"/>
          <w:szCs w:val="24"/>
        </w:rPr>
        <w:t>ORTO-15:</w:t>
      </w:r>
      <w:r>
        <w:rPr>
          <w:rFonts w:ascii="Times New Roman" w:hAnsi="Times New Roman" w:cs="Times New Roman"/>
          <w:sz w:val="24"/>
          <w:szCs w:val="24"/>
        </w:rPr>
        <w:t xml:space="preserve"> </w:t>
      </w:r>
      <w:r w:rsidRPr="005C5E04">
        <w:rPr>
          <w:rFonts w:ascii="Times New Roman" w:hAnsi="Times New Roman" w:cs="Times New Roman"/>
          <w:sz w:val="24"/>
          <w:szCs w:val="24"/>
        </w:rPr>
        <w:t xml:space="preserve">Ortoreksiya Nervoza </w:t>
      </w:r>
      <w:r>
        <w:rPr>
          <w:rFonts w:ascii="Times New Roman" w:hAnsi="Times New Roman" w:cs="Times New Roman"/>
          <w:sz w:val="24"/>
          <w:szCs w:val="24"/>
        </w:rPr>
        <w:t>Ö</w:t>
      </w:r>
      <w:r w:rsidRPr="005C5E04">
        <w:rPr>
          <w:rFonts w:ascii="Times New Roman" w:hAnsi="Times New Roman" w:cs="Times New Roman"/>
          <w:sz w:val="24"/>
          <w:szCs w:val="24"/>
        </w:rPr>
        <w:t>lçeği</w:t>
      </w:r>
    </w:p>
    <w:p w14:paraId="23EDC3AE" w14:textId="507A27C9" w:rsidR="00F44897" w:rsidRPr="00D06D33" w:rsidRDefault="000846FE" w:rsidP="00C426D0">
      <w:pPr>
        <w:ind w:left="567" w:firstLine="0"/>
        <w:rPr>
          <w:rFonts w:ascii="Times New Roman" w:hAnsi="Times New Roman" w:cs="Times New Roman"/>
          <w:sz w:val="24"/>
          <w:szCs w:val="24"/>
        </w:rPr>
      </w:pPr>
      <w:r w:rsidRPr="00A04AF9">
        <w:rPr>
          <w:rFonts w:ascii="Times New Roman" w:hAnsi="Times New Roman" w:cs="Times New Roman"/>
          <w:b/>
          <w:bCs/>
          <w:sz w:val="24"/>
          <w:szCs w:val="24"/>
        </w:rPr>
        <w:t>OSFED:</w:t>
      </w:r>
      <w:r w:rsidRPr="00D06D33">
        <w:rPr>
          <w:rFonts w:ascii="Times New Roman" w:hAnsi="Times New Roman" w:cs="Times New Roman"/>
          <w:sz w:val="24"/>
          <w:szCs w:val="24"/>
        </w:rPr>
        <w:t xml:space="preserve"> </w:t>
      </w:r>
      <w:proofErr w:type="spellStart"/>
      <w:r w:rsidR="00117E42" w:rsidRPr="00117E42">
        <w:rPr>
          <w:rFonts w:ascii="Times New Roman" w:hAnsi="Times New Roman" w:cs="Times New Roman"/>
          <w:sz w:val="24"/>
          <w:szCs w:val="24"/>
        </w:rPr>
        <w:t>Other</w:t>
      </w:r>
      <w:proofErr w:type="spellEnd"/>
      <w:r w:rsidR="00117E42" w:rsidRPr="00117E42">
        <w:rPr>
          <w:rFonts w:ascii="Times New Roman" w:hAnsi="Times New Roman" w:cs="Times New Roman"/>
          <w:sz w:val="24"/>
          <w:szCs w:val="24"/>
        </w:rPr>
        <w:t xml:space="preserve"> </w:t>
      </w:r>
      <w:proofErr w:type="spellStart"/>
      <w:r w:rsidR="00117E42" w:rsidRPr="00117E42">
        <w:rPr>
          <w:rFonts w:ascii="Times New Roman" w:hAnsi="Times New Roman" w:cs="Times New Roman"/>
          <w:sz w:val="24"/>
          <w:szCs w:val="24"/>
        </w:rPr>
        <w:t>Specified</w:t>
      </w:r>
      <w:proofErr w:type="spellEnd"/>
      <w:r w:rsidR="00117E42" w:rsidRPr="00117E42">
        <w:rPr>
          <w:rFonts w:ascii="Times New Roman" w:hAnsi="Times New Roman" w:cs="Times New Roman"/>
          <w:sz w:val="24"/>
          <w:szCs w:val="24"/>
        </w:rPr>
        <w:t xml:space="preserve"> </w:t>
      </w:r>
      <w:proofErr w:type="spellStart"/>
      <w:r w:rsidR="00117E42" w:rsidRPr="00117E42">
        <w:rPr>
          <w:rFonts w:ascii="Times New Roman" w:hAnsi="Times New Roman" w:cs="Times New Roman"/>
          <w:sz w:val="24"/>
          <w:szCs w:val="24"/>
        </w:rPr>
        <w:t>Feeding</w:t>
      </w:r>
      <w:proofErr w:type="spellEnd"/>
      <w:r w:rsidR="00117E42" w:rsidRPr="00117E42">
        <w:rPr>
          <w:rFonts w:ascii="Times New Roman" w:hAnsi="Times New Roman" w:cs="Times New Roman"/>
          <w:sz w:val="24"/>
          <w:szCs w:val="24"/>
        </w:rPr>
        <w:t xml:space="preserve"> </w:t>
      </w:r>
      <w:proofErr w:type="spellStart"/>
      <w:r w:rsidR="00117E42" w:rsidRPr="00117E42">
        <w:rPr>
          <w:rFonts w:ascii="Times New Roman" w:hAnsi="Times New Roman" w:cs="Times New Roman"/>
          <w:sz w:val="24"/>
          <w:szCs w:val="24"/>
        </w:rPr>
        <w:t>and</w:t>
      </w:r>
      <w:proofErr w:type="spellEnd"/>
      <w:r w:rsidR="00117E42" w:rsidRPr="00117E42">
        <w:rPr>
          <w:rFonts w:ascii="Times New Roman" w:hAnsi="Times New Roman" w:cs="Times New Roman"/>
          <w:sz w:val="24"/>
          <w:szCs w:val="24"/>
        </w:rPr>
        <w:t xml:space="preserve"> </w:t>
      </w:r>
      <w:proofErr w:type="spellStart"/>
      <w:r w:rsidR="00117E42" w:rsidRPr="00117E42">
        <w:rPr>
          <w:rFonts w:ascii="Times New Roman" w:hAnsi="Times New Roman" w:cs="Times New Roman"/>
          <w:sz w:val="24"/>
          <w:szCs w:val="24"/>
        </w:rPr>
        <w:t>Eating</w:t>
      </w:r>
      <w:proofErr w:type="spellEnd"/>
      <w:r w:rsidR="00117E42" w:rsidRPr="00117E42">
        <w:rPr>
          <w:rFonts w:ascii="Times New Roman" w:hAnsi="Times New Roman" w:cs="Times New Roman"/>
          <w:sz w:val="24"/>
          <w:szCs w:val="24"/>
        </w:rPr>
        <w:t xml:space="preserve"> </w:t>
      </w:r>
      <w:proofErr w:type="spellStart"/>
      <w:r w:rsidR="00117E42" w:rsidRPr="00117E42">
        <w:rPr>
          <w:rFonts w:ascii="Times New Roman" w:hAnsi="Times New Roman" w:cs="Times New Roman"/>
          <w:sz w:val="24"/>
          <w:szCs w:val="24"/>
        </w:rPr>
        <w:t>Disorder</w:t>
      </w:r>
      <w:proofErr w:type="spellEnd"/>
      <w:r w:rsidR="00117E42">
        <w:rPr>
          <w:rFonts w:ascii="Times New Roman" w:hAnsi="Times New Roman" w:cs="Times New Roman"/>
          <w:sz w:val="24"/>
          <w:szCs w:val="24"/>
        </w:rPr>
        <w:t xml:space="preserve"> (</w:t>
      </w:r>
      <w:r w:rsidR="00374FB6" w:rsidRPr="00D06D33">
        <w:rPr>
          <w:rFonts w:ascii="Times New Roman" w:hAnsi="Times New Roman" w:cs="Times New Roman"/>
          <w:sz w:val="24"/>
          <w:szCs w:val="24"/>
        </w:rPr>
        <w:t>Diğer Belirtilmiş Beslenme ve Yeme Bozukluğu</w:t>
      </w:r>
      <w:r w:rsidR="00117E42">
        <w:rPr>
          <w:rFonts w:ascii="Times New Roman" w:hAnsi="Times New Roman" w:cs="Times New Roman"/>
          <w:sz w:val="24"/>
          <w:szCs w:val="24"/>
        </w:rPr>
        <w:t>)</w:t>
      </w:r>
    </w:p>
    <w:p w14:paraId="557BCCCB" w14:textId="172ECF2B" w:rsidR="00374FB6" w:rsidRPr="00D06D33" w:rsidRDefault="000846FE" w:rsidP="000D1A61">
      <w:pPr>
        <w:rPr>
          <w:rFonts w:ascii="Times New Roman" w:hAnsi="Times New Roman" w:cs="Times New Roman"/>
          <w:sz w:val="24"/>
          <w:szCs w:val="24"/>
        </w:rPr>
      </w:pPr>
      <w:r w:rsidRPr="00486766">
        <w:rPr>
          <w:rFonts w:ascii="Times New Roman" w:hAnsi="Times New Roman" w:cs="Times New Roman"/>
          <w:b/>
          <w:bCs/>
          <w:sz w:val="24"/>
          <w:szCs w:val="24"/>
        </w:rPr>
        <w:t>PD:</w:t>
      </w:r>
      <w:r w:rsidRPr="00D06D33">
        <w:rPr>
          <w:rFonts w:ascii="Times New Roman" w:hAnsi="Times New Roman" w:cs="Times New Roman"/>
          <w:sz w:val="24"/>
          <w:szCs w:val="24"/>
        </w:rPr>
        <w:t xml:space="preserve"> </w:t>
      </w:r>
      <w:proofErr w:type="spellStart"/>
      <w:r w:rsidR="009E4CB8" w:rsidRPr="009E4CB8">
        <w:rPr>
          <w:rFonts w:ascii="Times New Roman" w:hAnsi="Times New Roman" w:cs="Times New Roman"/>
          <w:sz w:val="24"/>
          <w:szCs w:val="24"/>
        </w:rPr>
        <w:t>Personality</w:t>
      </w:r>
      <w:proofErr w:type="spellEnd"/>
      <w:r w:rsidR="009E4CB8" w:rsidRPr="009E4CB8">
        <w:rPr>
          <w:rFonts w:ascii="Times New Roman" w:hAnsi="Times New Roman" w:cs="Times New Roman"/>
          <w:sz w:val="24"/>
          <w:szCs w:val="24"/>
        </w:rPr>
        <w:t xml:space="preserve"> </w:t>
      </w:r>
      <w:proofErr w:type="spellStart"/>
      <w:r w:rsidR="009E4CB8" w:rsidRPr="009E4CB8">
        <w:rPr>
          <w:rFonts w:ascii="Times New Roman" w:hAnsi="Times New Roman" w:cs="Times New Roman"/>
          <w:sz w:val="24"/>
          <w:szCs w:val="24"/>
        </w:rPr>
        <w:t>Disorder</w:t>
      </w:r>
      <w:proofErr w:type="spellEnd"/>
      <w:r w:rsidR="009E4CB8">
        <w:rPr>
          <w:rFonts w:ascii="Times New Roman" w:hAnsi="Times New Roman" w:cs="Times New Roman"/>
          <w:sz w:val="24"/>
          <w:szCs w:val="24"/>
        </w:rPr>
        <w:t xml:space="preserve"> (</w:t>
      </w:r>
      <w:r w:rsidR="005C5E04">
        <w:rPr>
          <w:rFonts w:ascii="Times New Roman" w:hAnsi="Times New Roman" w:cs="Times New Roman"/>
          <w:sz w:val="24"/>
          <w:szCs w:val="24"/>
        </w:rPr>
        <w:t>T</w:t>
      </w:r>
      <w:r w:rsidR="00374FB6" w:rsidRPr="00D06D33">
        <w:rPr>
          <w:rFonts w:ascii="Times New Roman" w:hAnsi="Times New Roman" w:cs="Times New Roman"/>
          <w:sz w:val="24"/>
          <w:szCs w:val="24"/>
        </w:rPr>
        <w:t xml:space="preserve">emizleme </w:t>
      </w:r>
      <w:r w:rsidR="005C5E04">
        <w:rPr>
          <w:rFonts w:ascii="Times New Roman" w:hAnsi="Times New Roman" w:cs="Times New Roman"/>
          <w:sz w:val="24"/>
          <w:szCs w:val="24"/>
        </w:rPr>
        <w:t>B</w:t>
      </w:r>
      <w:r w:rsidR="00374FB6" w:rsidRPr="00D06D33">
        <w:rPr>
          <w:rFonts w:ascii="Times New Roman" w:hAnsi="Times New Roman" w:cs="Times New Roman"/>
          <w:sz w:val="24"/>
          <w:szCs w:val="24"/>
        </w:rPr>
        <w:t>ozukluğu</w:t>
      </w:r>
      <w:r w:rsidR="009E4CB8">
        <w:rPr>
          <w:rFonts w:ascii="Times New Roman" w:hAnsi="Times New Roman" w:cs="Times New Roman"/>
          <w:sz w:val="24"/>
          <w:szCs w:val="24"/>
        </w:rPr>
        <w:t>)</w:t>
      </w:r>
    </w:p>
    <w:p w14:paraId="0DBA767E" w14:textId="507432E1" w:rsidR="005C5E04" w:rsidRDefault="005C5E04" w:rsidP="005C5E04">
      <w:pPr>
        <w:rPr>
          <w:rFonts w:ascii="Times New Roman" w:hAnsi="Times New Roman" w:cs="Times New Roman"/>
          <w:sz w:val="24"/>
          <w:szCs w:val="24"/>
        </w:rPr>
      </w:pPr>
      <w:r w:rsidRPr="00486766">
        <w:rPr>
          <w:rFonts w:ascii="Times New Roman" w:hAnsi="Times New Roman" w:cs="Times New Roman"/>
          <w:b/>
          <w:bCs/>
          <w:sz w:val="24"/>
          <w:szCs w:val="24"/>
        </w:rPr>
        <w:t>TOS:</w:t>
      </w:r>
      <w:r w:rsidR="0070214B" w:rsidRPr="0070214B">
        <w:t xml:space="preserve"> </w:t>
      </w:r>
      <w:proofErr w:type="spellStart"/>
      <w:r w:rsidR="0070214B" w:rsidRPr="0070214B">
        <w:rPr>
          <w:rFonts w:ascii="Times New Roman" w:hAnsi="Times New Roman" w:cs="Times New Roman"/>
          <w:sz w:val="24"/>
          <w:szCs w:val="24"/>
        </w:rPr>
        <w:t>Teruel</w:t>
      </w:r>
      <w:proofErr w:type="spellEnd"/>
      <w:r w:rsidR="0070214B" w:rsidRPr="0070214B">
        <w:rPr>
          <w:rFonts w:ascii="Times New Roman" w:hAnsi="Times New Roman" w:cs="Times New Roman"/>
          <w:sz w:val="24"/>
          <w:szCs w:val="24"/>
        </w:rPr>
        <w:t xml:space="preserve"> </w:t>
      </w:r>
      <w:proofErr w:type="spellStart"/>
      <w:r w:rsidR="0070214B" w:rsidRPr="0070214B">
        <w:rPr>
          <w:rFonts w:ascii="Times New Roman" w:hAnsi="Times New Roman" w:cs="Times New Roman"/>
          <w:sz w:val="24"/>
          <w:szCs w:val="24"/>
        </w:rPr>
        <w:t>Orthorexia</w:t>
      </w:r>
      <w:proofErr w:type="spellEnd"/>
      <w:r w:rsidR="0070214B" w:rsidRPr="0070214B">
        <w:rPr>
          <w:rFonts w:ascii="Times New Roman" w:hAnsi="Times New Roman" w:cs="Times New Roman"/>
          <w:sz w:val="24"/>
          <w:szCs w:val="24"/>
        </w:rPr>
        <w:t xml:space="preserve"> </w:t>
      </w:r>
      <w:proofErr w:type="spellStart"/>
      <w:r w:rsidR="0070214B" w:rsidRPr="0070214B">
        <w:rPr>
          <w:rFonts w:ascii="Times New Roman" w:hAnsi="Times New Roman" w:cs="Times New Roman"/>
          <w:sz w:val="24"/>
          <w:szCs w:val="24"/>
        </w:rPr>
        <w:t>Scale</w:t>
      </w:r>
      <w:proofErr w:type="spellEnd"/>
      <w:r w:rsidR="0070214B">
        <w:rPr>
          <w:rFonts w:ascii="Times New Roman" w:hAnsi="Times New Roman" w:cs="Times New Roman"/>
          <w:sz w:val="24"/>
          <w:szCs w:val="24"/>
        </w:rPr>
        <w:t xml:space="preserve"> (</w:t>
      </w:r>
      <w:proofErr w:type="spellStart"/>
      <w:r w:rsidRPr="002D2F33">
        <w:rPr>
          <w:rFonts w:ascii="Times New Roman" w:hAnsi="Times New Roman" w:cs="Times New Roman"/>
          <w:sz w:val="24"/>
          <w:szCs w:val="24"/>
        </w:rPr>
        <w:t>Teruel</w:t>
      </w:r>
      <w:proofErr w:type="spellEnd"/>
      <w:r w:rsidRPr="002D2F33">
        <w:rPr>
          <w:rFonts w:ascii="Times New Roman" w:hAnsi="Times New Roman" w:cs="Times New Roman"/>
          <w:sz w:val="24"/>
          <w:szCs w:val="24"/>
        </w:rPr>
        <w:t xml:space="preserve"> Ortoreksiya Ölçeği</w:t>
      </w:r>
      <w:r w:rsidR="0070214B">
        <w:rPr>
          <w:rFonts w:ascii="Times New Roman" w:hAnsi="Times New Roman" w:cs="Times New Roman"/>
          <w:sz w:val="24"/>
          <w:szCs w:val="24"/>
        </w:rPr>
        <w:t>)</w:t>
      </w:r>
    </w:p>
    <w:p w14:paraId="58CF3518" w14:textId="1080C076" w:rsidR="002D2F33" w:rsidRDefault="002D2F33" w:rsidP="000D1A61">
      <w:pPr>
        <w:rPr>
          <w:rFonts w:ascii="Times New Roman" w:hAnsi="Times New Roman" w:cs="Times New Roman"/>
          <w:sz w:val="24"/>
          <w:szCs w:val="24"/>
        </w:rPr>
      </w:pPr>
      <w:r w:rsidRPr="00486766">
        <w:rPr>
          <w:rFonts w:ascii="Times New Roman" w:hAnsi="Times New Roman" w:cs="Times New Roman"/>
          <w:b/>
          <w:bCs/>
          <w:sz w:val="24"/>
          <w:szCs w:val="24"/>
        </w:rPr>
        <w:t>TYB:</w:t>
      </w:r>
      <w:r>
        <w:rPr>
          <w:rFonts w:ascii="Times New Roman" w:hAnsi="Times New Roman" w:cs="Times New Roman"/>
          <w:sz w:val="24"/>
          <w:szCs w:val="24"/>
        </w:rPr>
        <w:t xml:space="preserve"> </w:t>
      </w:r>
      <w:r w:rsidRPr="002D2F33">
        <w:rPr>
          <w:rFonts w:ascii="Times New Roman" w:hAnsi="Times New Roman" w:cs="Times New Roman"/>
          <w:sz w:val="24"/>
          <w:szCs w:val="24"/>
        </w:rPr>
        <w:t xml:space="preserve">Tıkınırcasına </w:t>
      </w:r>
      <w:r w:rsidR="005C5E04">
        <w:rPr>
          <w:rFonts w:ascii="Times New Roman" w:hAnsi="Times New Roman" w:cs="Times New Roman"/>
          <w:sz w:val="24"/>
          <w:szCs w:val="24"/>
        </w:rPr>
        <w:t>Y</w:t>
      </w:r>
      <w:r w:rsidRPr="002D2F33">
        <w:rPr>
          <w:rFonts w:ascii="Times New Roman" w:hAnsi="Times New Roman" w:cs="Times New Roman"/>
          <w:sz w:val="24"/>
          <w:szCs w:val="24"/>
        </w:rPr>
        <w:t xml:space="preserve">eme </w:t>
      </w:r>
      <w:r w:rsidR="005C5E04">
        <w:rPr>
          <w:rFonts w:ascii="Times New Roman" w:hAnsi="Times New Roman" w:cs="Times New Roman"/>
          <w:sz w:val="24"/>
          <w:szCs w:val="24"/>
        </w:rPr>
        <w:t>B</w:t>
      </w:r>
      <w:r w:rsidRPr="002D2F33">
        <w:rPr>
          <w:rFonts w:ascii="Times New Roman" w:hAnsi="Times New Roman" w:cs="Times New Roman"/>
          <w:sz w:val="24"/>
          <w:szCs w:val="24"/>
        </w:rPr>
        <w:t>ozukluğu</w:t>
      </w:r>
    </w:p>
    <w:p w14:paraId="2B1D6857" w14:textId="6EE6D442" w:rsidR="00374FB6" w:rsidRPr="00217D70" w:rsidRDefault="002D2F33" w:rsidP="00217D70">
      <w:pPr>
        <w:rPr>
          <w:rFonts w:ascii="Times New Roman" w:hAnsi="Times New Roman" w:cs="Times New Roman"/>
          <w:sz w:val="24"/>
          <w:szCs w:val="24"/>
        </w:rPr>
      </w:pPr>
      <w:r w:rsidRPr="002D2F33">
        <w:rPr>
          <w:rFonts w:ascii="Times New Roman" w:hAnsi="Times New Roman" w:cs="Times New Roman"/>
          <w:sz w:val="24"/>
          <w:szCs w:val="24"/>
        </w:rPr>
        <w:t xml:space="preserve"> </w:t>
      </w:r>
    </w:p>
    <w:p w14:paraId="2556F9C9" w14:textId="197D6108" w:rsidR="00374FB6" w:rsidRDefault="00374FB6" w:rsidP="00374FB6">
      <w:pPr>
        <w:ind w:firstLine="0"/>
        <w:rPr>
          <w:rFonts w:ascii="Times New Roman" w:hAnsi="Times New Roman" w:cs="Times New Roman"/>
        </w:rPr>
      </w:pPr>
    </w:p>
    <w:p w14:paraId="4A983F2A" w14:textId="44CCEE51" w:rsidR="007E4042" w:rsidRPr="00A04AF9" w:rsidRDefault="002C6037" w:rsidP="00052BBE">
      <w:pPr>
        <w:pStyle w:val="1Balk"/>
      </w:pPr>
      <w:r>
        <w:br w:type="page"/>
      </w:r>
      <w:bookmarkStart w:id="12" w:name="_Toc112147688"/>
      <w:r w:rsidR="00EB3235" w:rsidRPr="00A04AF9">
        <w:lastRenderedPageBreak/>
        <w:t>TABLOLAR DİZİNİ</w:t>
      </w:r>
      <w:bookmarkEnd w:id="12"/>
    </w:p>
    <w:p w14:paraId="16E5C3A3" w14:textId="77777777" w:rsidR="00A04AF9" w:rsidRPr="00A04AF9" w:rsidRDefault="00A04AF9" w:rsidP="00A04AF9">
      <w:pPr>
        <w:jc w:val="center"/>
        <w:rPr>
          <w:rFonts w:ascii="Times New Roman" w:hAnsi="Times New Roman" w:cs="Times New Roman"/>
          <w:sz w:val="24"/>
          <w:szCs w:val="24"/>
        </w:rPr>
      </w:pPr>
    </w:p>
    <w:p w14:paraId="43807BBE" w14:textId="596F2118" w:rsidR="001D4BA6" w:rsidRPr="00A04AF9" w:rsidRDefault="00FF5296">
      <w:pPr>
        <w:pStyle w:val="ekillerTablosu"/>
        <w:tabs>
          <w:tab w:val="right" w:leader="dot" w:pos="9061"/>
        </w:tabs>
        <w:rPr>
          <w:rFonts w:ascii="Times New Roman" w:hAnsi="Times New Roman" w:cs="Times New Roman"/>
          <w:noProof/>
          <w:sz w:val="24"/>
          <w:szCs w:val="24"/>
          <w:lang w:eastAsia="tr-TR"/>
        </w:rPr>
      </w:pPr>
      <w:r w:rsidRPr="00A04AF9">
        <w:rPr>
          <w:rFonts w:ascii="Times New Roman" w:hAnsi="Times New Roman" w:cs="Times New Roman"/>
          <w:sz w:val="24"/>
          <w:szCs w:val="24"/>
        </w:rPr>
        <w:fldChar w:fldCharType="begin"/>
      </w:r>
      <w:r w:rsidRPr="00A04AF9">
        <w:rPr>
          <w:rFonts w:ascii="Times New Roman" w:hAnsi="Times New Roman" w:cs="Times New Roman"/>
          <w:sz w:val="24"/>
          <w:szCs w:val="24"/>
        </w:rPr>
        <w:instrText xml:space="preserve"> TOC \h \z \t "Tablo" \c "Tablo" </w:instrText>
      </w:r>
      <w:r w:rsidRPr="00A04AF9">
        <w:rPr>
          <w:rFonts w:ascii="Times New Roman" w:hAnsi="Times New Roman" w:cs="Times New Roman"/>
          <w:sz w:val="24"/>
          <w:szCs w:val="24"/>
        </w:rPr>
        <w:fldChar w:fldCharType="separate"/>
      </w:r>
      <w:hyperlink w:anchor="_Toc112139908" w:history="1">
        <w:r w:rsidR="001D4BA6" w:rsidRPr="00A04AF9">
          <w:rPr>
            <w:rStyle w:val="Kpr"/>
            <w:rFonts w:ascii="Times New Roman" w:hAnsi="Times New Roman" w:cs="Times New Roman"/>
            <w:b/>
            <w:bCs/>
            <w:noProof/>
            <w:sz w:val="24"/>
            <w:szCs w:val="24"/>
          </w:rPr>
          <w:t>Tablo 1.</w:t>
        </w:r>
        <w:r w:rsidR="001D4BA6" w:rsidRPr="00A04AF9">
          <w:rPr>
            <w:rStyle w:val="Kpr"/>
            <w:rFonts w:ascii="Times New Roman" w:hAnsi="Times New Roman" w:cs="Times New Roman"/>
            <w:noProof/>
            <w:sz w:val="24"/>
            <w:szCs w:val="24"/>
          </w:rPr>
          <w:t xml:space="preserve"> Yeme bozukluklarının gelişmesinde rol alan faktörler</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_Toc112139908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6</w:t>
        </w:r>
        <w:r w:rsidR="001D4BA6" w:rsidRPr="00A04AF9">
          <w:rPr>
            <w:rFonts w:ascii="Times New Roman" w:hAnsi="Times New Roman" w:cs="Times New Roman"/>
            <w:noProof/>
            <w:webHidden/>
            <w:sz w:val="24"/>
            <w:szCs w:val="24"/>
          </w:rPr>
          <w:fldChar w:fldCharType="end"/>
        </w:r>
      </w:hyperlink>
    </w:p>
    <w:p w14:paraId="3317F4FA" w14:textId="46F86C57"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09" w:history="1">
        <w:r w:rsidR="001D4BA6" w:rsidRPr="00FF4F3A">
          <w:rPr>
            <w:rStyle w:val="Kpr"/>
            <w:rFonts w:ascii="Times New Roman" w:hAnsi="Times New Roman" w:cs="Times New Roman"/>
            <w:b/>
            <w:bCs/>
            <w:noProof/>
            <w:sz w:val="24"/>
            <w:szCs w:val="24"/>
          </w:rPr>
          <w:t>Tablo 2.</w:t>
        </w:r>
        <w:r w:rsidR="001D4BA6" w:rsidRPr="00A04AF9">
          <w:rPr>
            <w:rStyle w:val="Kpr"/>
            <w:rFonts w:ascii="Times New Roman" w:hAnsi="Times New Roman" w:cs="Times New Roman"/>
            <w:noProof/>
            <w:sz w:val="24"/>
            <w:szCs w:val="24"/>
          </w:rPr>
          <w:t xml:space="preserve"> BKİ sınıflandırması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_Toc112139909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21</w:t>
        </w:r>
        <w:r w:rsidR="001D4BA6" w:rsidRPr="00A04AF9">
          <w:rPr>
            <w:rFonts w:ascii="Times New Roman" w:hAnsi="Times New Roman" w:cs="Times New Roman"/>
            <w:noProof/>
            <w:webHidden/>
            <w:sz w:val="24"/>
            <w:szCs w:val="24"/>
          </w:rPr>
          <w:fldChar w:fldCharType="end"/>
        </w:r>
      </w:hyperlink>
    </w:p>
    <w:p w14:paraId="391DE334" w14:textId="0119DD6B"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10" w:history="1">
        <w:r w:rsidR="001D4BA6" w:rsidRPr="00FF4F3A">
          <w:rPr>
            <w:rStyle w:val="Kpr"/>
            <w:rFonts w:ascii="Times New Roman" w:hAnsi="Times New Roman" w:cs="Times New Roman"/>
            <w:b/>
            <w:bCs/>
            <w:noProof/>
            <w:sz w:val="24"/>
            <w:szCs w:val="24"/>
          </w:rPr>
          <w:t>Tablo 3.</w:t>
        </w:r>
        <w:r w:rsidR="001D4BA6" w:rsidRPr="00A04AF9">
          <w:rPr>
            <w:rStyle w:val="Kpr"/>
            <w:rFonts w:ascii="Times New Roman" w:hAnsi="Times New Roman" w:cs="Times New Roman"/>
            <w:noProof/>
            <w:sz w:val="24"/>
            <w:szCs w:val="24"/>
          </w:rPr>
          <w:t xml:space="preserve"> Örneklemin demografik özelliklerinin dağılımı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_Toc112139910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25</w:t>
        </w:r>
        <w:r w:rsidR="001D4BA6" w:rsidRPr="00A04AF9">
          <w:rPr>
            <w:rFonts w:ascii="Times New Roman" w:hAnsi="Times New Roman" w:cs="Times New Roman"/>
            <w:noProof/>
            <w:webHidden/>
            <w:sz w:val="24"/>
            <w:szCs w:val="24"/>
          </w:rPr>
          <w:fldChar w:fldCharType="end"/>
        </w:r>
      </w:hyperlink>
    </w:p>
    <w:p w14:paraId="4AA20733" w14:textId="0DD09CB4"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11" w:history="1">
        <w:r w:rsidR="001D4BA6" w:rsidRPr="00FF4F3A">
          <w:rPr>
            <w:rStyle w:val="Kpr"/>
            <w:rFonts w:ascii="Times New Roman" w:hAnsi="Times New Roman" w:cs="Times New Roman"/>
            <w:b/>
            <w:bCs/>
            <w:noProof/>
            <w:sz w:val="24"/>
            <w:szCs w:val="24"/>
          </w:rPr>
          <w:t xml:space="preserve">Tablo 4. </w:t>
        </w:r>
        <w:r w:rsidR="001D4BA6" w:rsidRPr="00A04AF9">
          <w:rPr>
            <w:rStyle w:val="Kpr"/>
            <w:rFonts w:ascii="Times New Roman" w:hAnsi="Times New Roman" w:cs="Times New Roman"/>
            <w:noProof/>
            <w:sz w:val="24"/>
            <w:szCs w:val="24"/>
          </w:rPr>
          <w:t>Katılımcıların internet ve sosyal medya kullanım durumları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_Toc112139911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26</w:t>
        </w:r>
        <w:r w:rsidR="001D4BA6" w:rsidRPr="00A04AF9">
          <w:rPr>
            <w:rFonts w:ascii="Times New Roman" w:hAnsi="Times New Roman" w:cs="Times New Roman"/>
            <w:noProof/>
            <w:webHidden/>
            <w:sz w:val="24"/>
            <w:szCs w:val="24"/>
          </w:rPr>
          <w:fldChar w:fldCharType="end"/>
        </w:r>
      </w:hyperlink>
    </w:p>
    <w:p w14:paraId="44FB0A0A" w14:textId="1BB73297"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12" w:history="1">
        <w:r w:rsidR="001D4BA6" w:rsidRPr="00FF4F3A">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FF4F3A">
          <w:rPr>
            <w:rStyle w:val="Kpr"/>
            <w:rFonts w:ascii="Times New Roman" w:hAnsi="Times New Roman" w:cs="Times New Roman"/>
            <w:b/>
            <w:bCs/>
            <w:noProof/>
            <w:sz w:val="24"/>
            <w:szCs w:val="24"/>
          </w:rPr>
          <w:t>5.</w:t>
        </w:r>
        <w:r w:rsidR="001D4BA6" w:rsidRPr="00A04AF9">
          <w:rPr>
            <w:rStyle w:val="Kpr"/>
            <w:rFonts w:ascii="Times New Roman" w:hAnsi="Times New Roman" w:cs="Times New Roman"/>
            <w:noProof/>
            <w:sz w:val="24"/>
            <w:szCs w:val="24"/>
          </w:rPr>
          <w:t xml:space="preserve"> Katılımcıların beden kütle indeksi</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_Toc112139912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27</w:t>
        </w:r>
        <w:r w:rsidR="001D4BA6" w:rsidRPr="00A04AF9">
          <w:rPr>
            <w:rFonts w:ascii="Times New Roman" w:hAnsi="Times New Roman" w:cs="Times New Roman"/>
            <w:noProof/>
            <w:webHidden/>
            <w:sz w:val="24"/>
            <w:szCs w:val="24"/>
          </w:rPr>
          <w:fldChar w:fldCharType="end"/>
        </w:r>
      </w:hyperlink>
    </w:p>
    <w:p w14:paraId="6DBD0BA7" w14:textId="09381140" w:rsidR="001D4BA6" w:rsidRPr="00A04AF9" w:rsidRDefault="00350D05" w:rsidP="00486766">
      <w:pPr>
        <w:pStyle w:val="ekillerTablosu"/>
        <w:tabs>
          <w:tab w:val="right" w:leader="dot" w:pos="9061"/>
        </w:tabs>
        <w:ind w:left="567" w:firstLine="0"/>
        <w:rPr>
          <w:rFonts w:ascii="Times New Roman" w:hAnsi="Times New Roman" w:cs="Times New Roman"/>
          <w:noProof/>
          <w:sz w:val="24"/>
          <w:szCs w:val="24"/>
          <w:lang w:eastAsia="tr-TR"/>
        </w:rPr>
      </w:pPr>
      <w:hyperlink w:anchor="_Toc112139913" w:history="1">
        <w:r w:rsidR="001D4BA6" w:rsidRPr="00FF4F3A">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FF4F3A">
          <w:rPr>
            <w:rStyle w:val="Kpr"/>
            <w:rFonts w:ascii="Times New Roman" w:hAnsi="Times New Roman" w:cs="Times New Roman"/>
            <w:b/>
            <w:bCs/>
            <w:noProof/>
            <w:sz w:val="24"/>
            <w:szCs w:val="24"/>
          </w:rPr>
          <w:t>6.</w:t>
        </w:r>
        <w:r w:rsidR="001D4BA6" w:rsidRPr="00A04AF9">
          <w:rPr>
            <w:rStyle w:val="Kpr"/>
            <w:rFonts w:ascii="Times New Roman" w:hAnsi="Times New Roman" w:cs="Times New Roman"/>
            <w:noProof/>
            <w:sz w:val="24"/>
            <w:szCs w:val="24"/>
          </w:rPr>
          <w:t xml:space="preserve"> Y ve Z kuşaklarının kendi içindeki sosyo-demografik özelliklere göre dağılımları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_Toc112139913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29</w:t>
        </w:r>
        <w:r w:rsidR="001D4BA6" w:rsidRPr="00A04AF9">
          <w:rPr>
            <w:rFonts w:ascii="Times New Roman" w:hAnsi="Times New Roman" w:cs="Times New Roman"/>
            <w:noProof/>
            <w:webHidden/>
            <w:sz w:val="24"/>
            <w:szCs w:val="24"/>
          </w:rPr>
          <w:fldChar w:fldCharType="end"/>
        </w:r>
      </w:hyperlink>
    </w:p>
    <w:p w14:paraId="087506B3" w14:textId="0FDEA29E"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14" w:history="1">
        <w:r w:rsidR="001D4BA6" w:rsidRPr="00FF4F3A">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FF4F3A">
          <w:rPr>
            <w:rStyle w:val="Kpr"/>
            <w:rFonts w:ascii="Times New Roman" w:hAnsi="Times New Roman" w:cs="Times New Roman"/>
            <w:b/>
            <w:bCs/>
            <w:noProof/>
            <w:sz w:val="24"/>
            <w:szCs w:val="24"/>
          </w:rPr>
          <w:t xml:space="preserve">7. </w:t>
        </w:r>
        <w:r w:rsidR="001D4BA6" w:rsidRPr="00A04AF9">
          <w:rPr>
            <w:rStyle w:val="Kpr"/>
            <w:rFonts w:ascii="Times New Roman" w:hAnsi="Times New Roman" w:cs="Times New Roman"/>
            <w:noProof/>
            <w:sz w:val="24"/>
            <w:szCs w:val="24"/>
          </w:rPr>
          <w:t>Y ve Z kuşaklarının internet ve sosyal medya kullanım durumları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_Toc112139914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31</w:t>
        </w:r>
        <w:r w:rsidR="001D4BA6" w:rsidRPr="00A04AF9">
          <w:rPr>
            <w:rFonts w:ascii="Times New Roman" w:hAnsi="Times New Roman" w:cs="Times New Roman"/>
            <w:noProof/>
            <w:webHidden/>
            <w:sz w:val="24"/>
            <w:szCs w:val="24"/>
          </w:rPr>
          <w:fldChar w:fldCharType="end"/>
        </w:r>
      </w:hyperlink>
    </w:p>
    <w:p w14:paraId="0C8EAC6A" w14:textId="1256AF28"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15" w:history="1">
        <w:r w:rsidR="001D4BA6" w:rsidRPr="00FF4F3A">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FF4F3A">
          <w:rPr>
            <w:rStyle w:val="Kpr"/>
            <w:rFonts w:ascii="Times New Roman" w:hAnsi="Times New Roman" w:cs="Times New Roman"/>
            <w:b/>
            <w:bCs/>
            <w:noProof/>
            <w:sz w:val="24"/>
            <w:szCs w:val="24"/>
          </w:rPr>
          <w:t>8.</w:t>
        </w:r>
        <w:r w:rsidR="001D4BA6" w:rsidRPr="00A04AF9">
          <w:rPr>
            <w:rStyle w:val="Kpr"/>
            <w:rFonts w:ascii="Times New Roman" w:hAnsi="Times New Roman" w:cs="Times New Roman"/>
            <w:noProof/>
            <w:sz w:val="24"/>
            <w:szCs w:val="24"/>
          </w:rPr>
          <w:t xml:space="preserve"> Y ve Z kuşaklarının beden kütle indeks (BKİ) dağılımları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_Toc112139915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32</w:t>
        </w:r>
        <w:r w:rsidR="001D4BA6" w:rsidRPr="00A04AF9">
          <w:rPr>
            <w:rFonts w:ascii="Times New Roman" w:hAnsi="Times New Roman" w:cs="Times New Roman"/>
            <w:noProof/>
            <w:webHidden/>
            <w:sz w:val="24"/>
            <w:szCs w:val="24"/>
          </w:rPr>
          <w:fldChar w:fldCharType="end"/>
        </w:r>
      </w:hyperlink>
    </w:p>
    <w:p w14:paraId="58791880" w14:textId="307D0D42"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16" w:history="1">
        <w:r w:rsidR="001D4BA6" w:rsidRPr="00FF4F3A">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FF4F3A">
          <w:rPr>
            <w:rStyle w:val="Kpr"/>
            <w:rFonts w:ascii="Times New Roman" w:hAnsi="Times New Roman" w:cs="Times New Roman"/>
            <w:b/>
            <w:bCs/>
            <w:noProof/>
            <w:sz w:val="24"/>
            <w:szCs w:val="24"/>
          </w:rPr>
          <w:t>9.</w:t>
        </w:r>
        <w:r w:rsidR="001D4BA6" w:rsidRPr="00A04AF9">
          <w:rPr>
            <w:rStyle w:val="Kpr"/>
            <w:rFonts w:ascii="Times New Roman" w:hAnsi="Times New Roman" w:cs="Times New Roman"/>
            <w:noProof/>
            <w:sz w:val="24"/>
            <w:szCs w:val="24"/>
          </w:rPr>
          <w:t xml:space="preserve"> Katılımcıların kişilerarası zayıflık beklentileri ölçeği puanları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_Toc112139916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32</w:t>
        </w:r>
        <w:r w:rsidR="001D4BA6" w:rsidRPr="00A04AF9">
          <w:rPr>
            <w:rFonts w:ascii="Times New Roman" w:hAnsi="Times New Roman" w:cs="Times New Roman"/>
            <w:noProof/>
            <w:webHidden/>
            <w:sz w:val="24"/>
            <w:szCs w:val="24"/>
          </w:rPr>
          <w:fldChar w:fldCharType="end"/>
        </w:r>
      </w:hyperlink>
    </w:p>
    <w:p w14:paraId="38ADD6F8" w14:textId="6822DA2B" w:rsidR="001D4BA6" w:rsidRPr="00A04AF9" w:rsidRDefault="00350D05" w:rsidP="00486766">
      <w:pPr>
        <w:pStyle w:val="ekillerTablosu"/>
        <w:tabs>
          <w:tab w:val="right" w:leader="dot" w:pos="9061"/>
        </w:tabs>
        <w:ind w:left="567" w:firstLine="0"/>
        <w:rPr>
          <w:rFonts w:ascii="Times New Roman" w:hAnsi="Times New Roman" w:cs="Times New Roman"/>
          <w:noProof/>
          <w:sz w:val="24"/>
          <w:szCs w:val="24"/>
          <w:lang w:eastAsia="tr-TR"/>
        </w:rPr>
      </w:pPr>
      <w:hyperlink w:anchor="_Toc112139917" w:history="1">
        <w:r w:rsidR="001D4BA6" w:rsidRPr="00FF4F3A">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FF4F3A">
          <w:rPr>
            <w:rStyle w:val="Kpr"/>
            <w:rFonts w:ascii="Times New Roman" w:hAnsi="Times New Roman" w:cs="Times New Roman"/>
            <w:b/>
            <w:bCs/>
            <w:noProof/>
            <w:sz w:val="24"/>
            <w:szCs w:val="24"/>
          </w:rPr>
          <w:t>10.</w:t>
        </w:r>
        <w:r w:rsidR="001D4BA6" w:rsidRPr="00A04AF9">
          <w:rPr>
            <w:rStyle w:val="Kpr"/>
            <w:rFonts w:ascii="Times New Roman" w:hAnsi="Times New Roman" w:cs="Times New Roman"/>
            <w:noProof/>
            <w:sz w:val="24"/>
            <w:szCs w:val="24"/>
          </w:rPr>
          <w:t xml:space="preserve"> Kadın ve Erkek Katılımcıların Kişilerarası Zayıflık Beklentileri Ölçek Puanları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_Toc112139917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33</w:t>
        </w:r>
        <w:r w:rsidR="001D4BA6" w:rsidRPr="00A04AF9">
          <w:rPr>
            <w:rFonts w:ascii="Times New Roman" w:hAnsi="Times New Roman" w:cs="Times New Roman"/>
            <w:noProof/>
            <w:webHidden/>
            <w:sz w:val="24"/>
            <w:szCs w:val="24"/>
          </w:rPr>
          <w:fldChar w:fldCharType="end"/>
        </w:r>
      </w:hyperlink>
    </w:p>
    <w:p w14:paraId="001CB43A" w14:textId="74DC4F27"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18"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11.</w:t>
        </w:r>
        <w:r w:rsidR="001D4BA6" w:rsidRPr="00A04AF9">
          <w:rPr>
            <w:rStyle w:val="Kpr"/>
            <w:rFonts w:ascii="Times New Roman" w:hAnsi="Times New Roman" w:cs="Times New Roman"/>
            <w:noProof/>
            <w:sz w:val="24"/>
            <w:szCs w:val="24"/>
          </w:rPr>
          <w:t xml:space="preserve"> Y ve Z kuşaklarının kişilerarası zayıflık beklentileri ölçeği puanları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_Toc112139918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33</w:t>
        </w:r>
        <w:r w:rsidR="001D4BA6" w:rsidRPr="00A04AF9">
          <w:rPr>
            <w:rFonts w:ascii="Times New Roman" w:hAnsi="Times New Roman" w:cs="Times New Roman"/>
            <w:noProof/>
            <w:webHidden/>
            <w:sz w:val="24"/>
            <w:szCs w:val="24"/>
          </w:rPr>
          <w:fldChar w:fldCharType="end"/>
        </w:r>
      </w:hyperlink>
    </w:p>
    <w:p w14:paraId="683AB729" w14:textId="15BDC859"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19"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12.</w:t>
        </w:r>
        <w:r w:rsidR="001D4BA6" w:rsidRPr="00A04AF9">
          <w:rPr>
            <w:rStyle w:val="Kpr"/>
            <w:rFonts w:ascii="Times New Roman" w:hAnsi="Times New Roman" w:cs="Times New Roman"/>
            <w:noProof/>
            <w:sz w:val="24"/>
            <w:szCs w:val="24"/>
          </w:rPr>
          <w:t xml:space="preserve"> Katılımcıların ORTO-15 kesin noktası puanlarına göre dağılımı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_Toc112139919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33</w:t>
        </w:r>
        <w:r w:rsidR="001D4BA6" w:rsidRPr="00A04AF9">
          <w:rPr>
            <w:rFonts w:ascii="Times New Roman" w:hAnsi="Times New Roman" w:cs="Times New Roman"/>
            <w:noProof/>
            <w:webHidden/>
            <w:sz w:val="24"/>
            <w:szCs w:val="24"/>
          </w:rPr>
          <w:fldChar w:fldCharType="end"/>
        </w:r>
      </w:hyperlink>
    </w:p>
    <w:p w14:paraId="2F91928A" w14:textId="38227E0D"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20"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13.</w:t>
        </w:r>
        <w:r w:rsidR="001D4BA6" w:rsidRPr="00A04AF9">
          <w:rPr>
            <w:rStyle w:val="Kpr"/>
            <w:rFonts w:ascii="Times New Roman" w:hAnsi="Times New Roman" w:cs="Times New Roman"/>
            <w:noProof/>
            <w:sz w:val="24"/>
            <w:szCs w:val="24"/>
          </w:rPr>
          <w:t xml:space="preserve"> Kadın ve Erkeklerin Ortoreksiya Nervoza (ORTO15) Ölçeği Toplam Puanı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_Toc112139920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34</w:t>
        </w:r>
        <w:r w:rsidR="001D4BA6" w:rsidRPr="00A04AF9">
          <w:rPr>
            <w:rFonts w:ascii="Times New Roman" w:hAnsi="Times New Roman" w:cs="Times New Roman"/>
            <w:noProof/>
            <w:webHidden/>
            <w:sz w:val="24"/>
            <w:szCs w:val="24"/>
          </w:rPr>
          <w:fldChar w:fldCharType="end"/>
        </w:r>
      </w:hyperlink>
    </w:p>
    <w:p w14:paraId="7EAF768B" w14:textId="2EC885C5" w:rsidR="001D4BA6" w:rsidRPr="00A04AF9" w:rsidRDefault="00350D05" w:rsidP="00486766">
      <w:pPr>
        <w:pStyle w:val="ekillerTablosu"/>
        <w:tabs>
          <w:tab w:val="right" w:leader="dot" w:pos="9061"/>
        </w:tabs>
        <w:ind w:left="567" w:firstLine="0"/>
        <w:rPr>
          <w:rFonts w:ascii="Times New Roman" w:hAnsi="Times New Roman" w:cs="Times New Roman"/>
          <w:noProof/>
          <w:sz w:val="24"/>
          <w:szCs w:val="24"/>
          <w:lang w:eastAsia="tr-TR"/>
        </w:rPr>
      </w:pPr>
      <w:hyperlink w:anchor="_Toc112139921"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14.</w:t>
        </w:r>
        <w:r w:rsidR="001D4BA6" w:rsidRPr="00A04AF9">
          <w:rPr>
            <w:rStyle w:val="Kpr"/>
            <w:rFonts w:ascii="Times New Roman" w:hAnsi="Times New Roman" w:cs="Times New Roman"/>
            <w:noProof/>
            <w:sz w:val="24"/>
            <w:szCs w:val="24"/>
          </w:rPr>
          <w:t xml:space="preserve"> Y ve Z kuşaklarının Ortoreksiya Nervoza (ORTO-15) ölçeği toplam puanları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_Toc112139921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34</w:t>
        </w:r>
        <w:r w:rsidR="001D4BA6" w:rsidRPr="00A04AF9">
          <w:rPr>
            <w:rFonts w:ascii="Times New Roman" w:hAnsi="Times New Roman" w:cs="Times New Roman"/>
            <w:noProof/>
            <w:webHidden/>
            <w:sz w:val="24"/>
            <w:szCs w:val="24"/>
          </w:rPr>
          <w:fldChar w:fldCharType="end"/>
        </w:r>
      </w:hyperlink>
    </w:p>
    <w:p w14:paraId="2C63BE77" w14:textId="415F586E"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22"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15.</w:t>
        </w:r>
        <w:r w:rsidR="001D4BA6" w:rsidRPr="00A04AF9">
          <w:rPr>
            <w:rStyle w:val="Kpr"/>
            <w:rFonts w:ascii="Times New Roman" w:hAnsi="Times New Roman" w:cs="Times New Roman"/>
            <w:noProof/>
            <w:sz w:val="24"/>
            <w:szCs w:val="24"/>
          </w:rPr>
          <w:t xml:space="preserve"> Y ve Z kuşaklarının Ortoreksiya Nervoza (ORTO-15) ölçeği dağılımları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_Toc112139922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35</w:t>
        </w:r>
        <w:r w:rsidR="001D4BA6" w:rsidRPr="00A04AF9">
          <w:rPr>
            <w:rFonts w:ascii="Times New Roman" w:hAnsi="Times New Roman" w:cs="Times New Roman"/>
            <w:noProof/>
            <w:webHidden/>
            <w:sz w:val="24"/>
            <w:szCs w:val="24"/>
          </w:rPr>
          <w:fldChar w:fldCharType="end"/>
        </w:r>
      </w:hyperlink>
    </w:p>
    <w:p w14:paraId="098E9A66" w14:textId="317609ED"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23"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16.</w:t>
        </w:r>
        <w:r w:rsidR="001D4BA6" w:rsidRPr="00A04AF9">
          <w:rPr>
            <w:rStyle w:val="Kpr"/>
            <w:rFonts w:ascii="Times New Roman" w:hAnsi="Times New Roman" w:cs="Times New Roman"/>
            <w:noProof/>
            <w:sz w:val="24"/>
            <w:szCs w:val="24"/>
          </w:rPr>
          <w:t xml:space="preserve"> Katılımcıların YTT-26 Puanı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_Toc112139923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35</w:t>
        </w:r>
        <w:r w:rsidR="001D4BA6" w:rsidRPr="00A04AF9">
          <w:rPr>
            <w:rFonts w:ascii="Times New Roman" w:hAnsi="Times New Roman" w:cs="Times New Roman"/>
            <w:noProof/>
            <w:webHidden/>
            <w:sz w:val="24"/>
            <w:szCs w:val="24"/>
          </w:rPr>
          <w:fldChar w:fldCharType="end"/>
        </w:r>
      </w:hyperlink>
    </w:p>
    <w:p w14:paraId="3EC5F340" w14:textId="5B1F1725"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24"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17.</w:t>
        </w:r>
        <w:r w:rsidR="001D4BA6" w:rsidRPr="00A04AF9">
          <w:rPr>
            <w:rStyle w:val="Kpr"/>
            <w:rFonts w:ascii="Times New Roman" w:hAnsi="Times New Roman" w:cs="Times New Roman"/>
            <w:noProof/>
            <w:sz w:val="24"/>
            <w:szCs w:val="24"/>
          </w:rPr>
          <w:t xml:space="preserve"> Kadın ve Erkeklerin Yeme Tutum Testi (YTT26) Ölçek Puanı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_Toc112139924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35</w:t>
        </w:r>
        <w:r w:rsidR="001D4BA6" w:rsidRPr="00A04AF9">
          <w:rPr>
            <w:rFonts w:ascii="Times New Roman" w:hAnsi="Times New Roman" w:cs="Times New Roman"/>
            <w:noProof/>
            <w:webHidden/>
            <w:sz w:val="24"/>
            <w:szCs w:val="24"/>
          </w:rPr>
          <w:fldChar w:fldCharType="end"/>
        </w:r>
      </w:hyperlink>
    </w:p>
    <w:p w14:paraId="4B11C0EE" w14:textId="57027AFA" w:rsidR="001D4BA6" w:rsidRPr="00A04AF9" w:rsidRDefault="00350D05">
      <w:pPr>
        <w:pStyle w:val="ekillerTablosu"/>
        <w:tabs>
          <w:tab w:val="right" w:leader="dot" w:pos="9061"/>
        </w:tabs>
        <w:rPr>
          <w:rFonts w:ascii="Times New Roman" w:hAnsi="Times New Roman" w:cs="Times New Roman"/>
          <w:noProof/>
          <w:sz w:val="24"/>
          <w:szCs w:val="24"/>
          <w:lang w:eastAsia="tr-TR"/>
        </w:rPr>
      </w:pPr>
      <w:hyperlink w:anchor="_Toc112139925"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18.</w:t>
        </w:r>
        <w:r w:rsidR="001D4BA6" w:rsidRPr="00A04AF9">
          <w:rPr>
            <w:rStyle w:val="Kpr"/>
            <w:rFonts w:ascii="Times New Roman" w:hAnsi="Times New Roman" w:cs="Times New Roman"/>
            <w:noProof/>
            <w:sz w:val="24"/>
            <w:szCs w:val="24"/>
          </w:rPr>
          <w:t xml:space="preserve"> Y ve Z kuşaklarının yeme tutumu (YTT-26) ölçeği dağılımları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_Toc112139925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36</w:t>
        </w:r>
        <w:r w:rsidR="001D4BA6" w:rsidRPr="00A04AF9">
          <w:rPr>
            <w:rFonts w:ascii="Times New Roman" w:hAnsi="Times New Roman" w:cs="Times New Roman"/>
            <w:noProof/>
            <w:webHidden/>
            <w:sz w:val="24"/>
            <w:szCs w:val="24"/>
          </w:rPr>
          <w:fldChar w:fldCharType="end"/>
        </w:r>
      </w:hyperlink>
    </w:p>
    <w:p w14:paraId="03234CC5" w14:textId="235BD083" w:rsidR="001D4BA6" w:rsidRPr="00A04AF9" w:rsidRDefault="00350D05" w:rsidP="007F35CF">
      <w:pPr>
        <w:pStyle w:val="ekillerTablosu"/>
        <w:tabs>
          <w:tab w:val="right" w:leader="dot" w:pos="9061"/>
        </w:tabs>
        <w:ind w:left="567" w:firstLine="0"/>
        <w:rPr>
          <w:rFonts w:ascii="Times New Roman" w:hAnsi="Times New Roman" w:cs="Times New Roman"/>
          <w:noProof/>
          <w:sz w:val="24"/>
          <w:szCs w:val="24"/>
          <w:lang w:eastAsia="tr-TR"/>
        </w:rPr>
      </w:pPr>
      <w:hyperlink w:anchor="_Toc112139926"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19.</w:t>
        </w:r>
        <w:r w:rsidR="001D4BA6" w:rsidRPr="00A04AF9">
          <w:rPr>
            <w:rStyle w:val="Kpr"/>
            <w:rFonts w:ascii="Times New Roman" w:hAnsi="Times New Roman" w:cs="Times New Roman"/>
            <w:noProof/>
            <w:sz w:val="24"/>
            <w:szCs w:val="24"/>
          </w:rPr>
          <w:t xml:space="preserve"> Kişilerarası Zayıflık Beklentileri ile Ortoreksiya Nervoza (ORTO15) Eğilimi Arasındaki İlişki</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_Toc112139926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36</w:t>
        </w:r>
        <w:r w:rsidR="001D4BA6" w:rsidRPr="00A04AF9">
          <w:rPr>
            <w:rFonts w:ascii="Times New Roman" w:hAnsi="Times New Roman" w:cs="Times New Roman"/>
            <w:noProof/>
            <w:webHidden/>
            <w:sz w:val="24"/>
            <w:szCs w:val="24"/>
          </w:rPr>
          <w:fldChar w:fldCharType="end"/>
        </w:r>
      </w:hyperlink>
    </w:p>
    <w:p w14:paraId="7C44E107" w14:textId="7FE439E5" w:rsidR="001D4BA6" w:rsidRPr="00A04AF9" w:rsidRDefault="00350D05" w:rsidP="007F35CF">
      <w:pPr>
        <w:pStyle w:val="ekillerTablosu"/>
        <w:tabs>
          <w:tab w:val="right" w:leader="dot" w:pos="9061"/>
        </w:tabs>
        <w:ind w:left="567" w:firstLine="0"/>
        <w:rPr>
          <w:rFonts w:ascii="Times New Roman" w:hAnsi="Times New Roman" w:cs="Times New Roman"/>
          <w:noProof/>
          <w:sz w:val="24"/>
          <w:szCs w:val="24"/>
          <w:lang w:eastAsia="tr-TR"/>
        </w:rPr>
      </w:pPr>
      <w:hyperlink w:anchor="_Toc112139927" w:history="1">
        <w:r w:rsidR="001D4BA6" w:rsidRPr="003D3C36">
          <w:rPr>
            <w:rStyle w:val="Kpr"/>
            <w:rFonts w:ascii="Times New Roman" w:hAnsi="Times New Roman" w:cs="Times New Roman"/>
            <w:b/>
            <w:bCs/>
            <w:noProof/>
            <w:sz w:val="24"/>
            <w:szCs w:val="24"/>
          </w:rPr>
          <w:t>Tablo 20.</w:t>
        </w:r>
        <w:r w:rsidR="001D4BA6" w:rsidRPr="00A04AF9">
          <w:rPr>
            <w:rStyle w:val="Kpr"/>
            <w:rFonts w:ascii="Times New Roman" w:hAnsi="Times New Roman" w:cs="Times New Roman"/>
            <w:noProof/>
            <w:sz w:val="24"/>
            <w:szCs w:val="24"/>
          </w:rPr>
          <w:t xml:space="preserve"> Ortoreksiya Nervoza (ORTO-15) toplam puanı ile Kişilerarası Zayıflık Beklentileri Ölçek Puanı Arasındaki Korelasyon</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_Toc112139927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37</w:t>
        </w:r>
        <w:r w:rsidR="001D4BA6" w:rsidRPr="00A04AF9">
          <w:rPr>
            <w:rFonts w:ascii="Times New Roman" w:hAnsi="Times New Roman" w:cs="Times New Roman"/>
            <w:noProof/>
            <w:webHidden/>
            <w:sz w:val="24"/>
            <w:szCs w:val="24"/>
          </w:rPr>
          <w:fldChar w:fldCharType="end"/>
        </w:r>
      </w:hyperlink>
    </w:p>
    <w:p w14:paraId="7979C3FA" w14:textId="6E36BDDA" w:rsidR="001D4BA6" w:rsidRPr="00A04AF9" w:rsidRDefault="00350D05" w:rsidP="00486766">
      <w:pPr>
        <w:pStyle w:val="ekillerTablosu"/>
        <w:tabs>
          <w:tab w:val="right" w:leader="dot" w:pos="9061"/>
        </w:tabs>
        <w:ind w:left="567" w:firstLine="0"/>
        <w:rPr>
          <w:rFonts w:ascii="Times New Roman" w:hAnsi="Times New Roman" w:cs="Times New Roman"/>
          <w:noProof/>
          <w:sz w:val="24"/>
          <w:szCs w:val="24"/>
          <w:lang w:eastAsia="tr-TR"/>
        </w:rPr>
      </w:pPr>
      <w:hyperlink w:anchor="_Toc112139928"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21.</w:t>
        </w:r>
        <w:r w:rsidR="001D4BA6" w:rsidRPr="00A04AF9">
          <w:rPr>
            <w:rStyle w:val="Kpr"/>
            <w:rFonts w:ascii="Times New Roman" w:hAnsi="Times New Roman" w:cs="Times New Roman"/>
            <w:noProof/>
            <w:sz w:val="24"/>
            <w:szCs w:val="24"/>
          </w:rPr>
          <w:t xml:space="preserve"> Kişilerarası Zayıflık Beklentileri ile Yeme Tutumu (YTT-26) Karşılaştırılması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_Toc112139928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37</w:t>
        </w:r>
        <w:r w:rsidR="001D4BA6" w:rsidRPr="00A04AF9">
          <w:rPr>
            <w:rFonts w:ascii="Times New Roman" w:hAnsi="Times New Roman" w:cs="Times New Roman"/>
            <w:noProof/>
            <w:webHidden/>
            <w:sz w:val="24"/>
            <w:szCs w:val="24"/>
          </w:rPr>
          <w:fldChar w:fldCharType="end"/>
        </w:r>
      </w:hyperlink>
    </w:p>
    <w:p w14:paraId="4F603718" w14:textId="3748226C" w:rsidR="001D4BA6" w:rsidRPr="00A04AF9" w:rsidRDefault="00350D05" w:rsidP="00696712">
      <w:pPr>
        <w:pStyle w:val="ekillerTablosu"/>
        <w:tabs>
          <w:tab w:val="right" w:leader="dot" w:pos="9061"/>
        </w:tabs>
        <w:ind w:left="567" w:firstLine="0"/>
        <w:rPr>
          <w:rFonts w:ascii="Times New Roman" w:hAnsi="Times New Roman" w:cs="Times New Roman"/>
          <w:noProof/>
          <w:sz w:val="24"/>
          <w:szCs w:val="24"/>
          <w:lang w:eastAsia="tr-TR"/>
        </w:rPr>
      </w:pPr>
      <w:hyperlink w:anchor="_Toc112139929"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22.</w:t>
        </w:r>
        <w:r w:rsidR="001D4BA6" w:rsidRPr="00A04AF9">
          <w:rPr>
            <w:rStyle w:val="Kpr"/>
            <w:rFonts w:ascii="Times New Roman" w:hAnsi="Times New Roman" w:cs="Times New Roman"/>
            <w:noProof/>
            <w:sz w:val="24"/>
            <w:szCs w:val="24"/>
          </w:rPr>
          <w:t xml:space="preserve"> Yeme Tutumu (YTT-26) toplam puanı ile Kişilerarası Zayıflık Beklentisi Ölçek Puanı Arasındaki İlişki</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_Toc112139929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38</w:t>
        </w:r>
        <w:r w:rsidR="001D4BA6" w:rsidRPr="00A04AF9">
          <w:rPr>
            <w:rFonts w:ascii="Times New Roman" w:hAnsi="Times New Roman" w:cs="Times New Roman"/>
            <w:noProof/>
            <w:webHidden/>
            <w:sz w:val="24"/>
            <w:szCs w:val="24"/>
          </w:rPr>
          <w:fldChar w:fldCharType="end"/>
        </w:r>
      </w:hyperlink>
    </w:p>
    <w:p w14:paraId="392E7580" w14:textId="4BB435CE" w:rsidR="001D4BA6" w:rsidRPr="00A04AF9" w:rsidRDefault="00350D05" w:rsidP="00696712">
      <w:pPr>
        <w:pStyle w:val="ekillerTablosu"/>
        <w:tabs>
          <w:tab w:val="right" w:leader="dot" w:pos="9061"/>
        </w:tabs>
        <w:ind w:left="567" w:firstLine="0"/>
        <w:rPr>
          <w:rFonts w:ascii="Times New Roman" w:hAnsi="Times New Roman" w:cs="Times New Roman"/>
          <w:noProof/>
          <w:sz w:val="24"/>
          <w:szCs w:val="24"/>
          <w:lang w:eastAsia="tr-TR"/>
        </w:rPr>
      </w:pPr>
      <w:hyperlink w:anchor="_Toc112139930" w:history="1">
        <w:r w:rsidR="001D4BA6" w:rsidRPr="003D3C36">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3D3C36">
          <w:rPr>
            <w:rStyle w:val="Kpr"/>
            <w:rFonts w:ascii="Times New Roman" w:hAnsi="Times New Roman" w:cs="Times New Roman"/>
            <w:b/>
            <w:bCs/>
            <w:noProof/>
            <w:sz w:val="24"/>
            <w:szCs w:val="24"/>
          </w:rPr>
          <w:t>23.</w:t>
        </w:r>
        <w:r w:rsidR="001D4BA6" w:rsidRPr="00A04AF9">
          <w:rPr>
            <w:rStyle w:val="Kpr"/>
            <w:rFonts w:ascii="Times New Roman" w:hAnsi="Times New Roman" w:cs="Times New Roman"/>
            <w:noProof/>
            <w:sz w:val="24"/>
            <w:szCs w:val="24"/>
          </w:rPr>
          <w:t xml:space="preserve"> Ortoreksiya Nervoza (ORTO-15) Ölçek Puanı ve Yeme Tutum Testi (YTT-26) Puanı dağılımları</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_Toc112139930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38</w:t>
        </w:r>
        <w:r w:rsidR="001D4BA6" w:rsidRPr="00A04AF9">
          <w:rPr>
            <w:rFonts w:ascii="Times New Roman" w:hAnsi="Times New Roman" w:cs="Times New Roman"/>
            <w:noProof/>
            <w:webHidden/>
            <w:sz w:val="24"/>
            <w:szCs w:val="24"/>
          </w:rPr>
          <w:fldChar w:fldCharType="end"/>
        </w:r>
      </w:hyperlink>
    </w:p>
    <w:p w14:paraId="465E8AEA" w14:textId="7F30856B" w:rsidR="001D4BA6" w:rsidRPr="00A04AF9" w:rsidRDefault="00350D05" w:rsidP="00696712">
      <w:pPr>
        <w:pStyle w:val="ekillerTablosu"/>
        <w:tabs>
          <w:tab w:val="right" w:leader="dot" w:pos="9061"/>
        </w:tabs>
        <w:ind w:left="567" w:firstLine="0"/>
        <w:rPr>
          <w:rFonts w:ascii="Times New Roman" w:hAnsi="Times New Roman" w:cs="Times New Roman"/>
          <w:noProof/>
          <w:sz w:val="24"/>
          <w:szCs w:val="24"/>
          <w:lang w:eastAsia="tr-TR"/>
        </w:rPr>
      </w:pPr>
      <w:hyperlink w:anchor="_Toc112139931" w:history="1">
        <w:r w:rsidR="001D4BA6" w:rsidRPr="009F103C">
          <w:rPr>
            <w:rStyle w:val="Kpr"/>
            <w:rFonts w:ascii="Times New Roman" w:hAnsi="Times New Roman" w:cs="Times New Roman"/>
            <w:b/>
            <w:bCs/>
            <w:noProof/>
            <w:sz w:val="24"/>
            <w:szCs w:val="24"/>
          </w:rPr>
          <w:t>Tablo</w:t>
        </w:r>
        <w:r w:rsidR="001D4BA6" w:rsidRPr="00A04AF9">
          <w:rPr>
            <w:rStyle w:val="Kpr"/>
            <w:rFonts w:ascii="Times New Roman" w:hAnsi="Times New Roman" w:cs="Times New Roman"/>
            <w:noProof/>
            <w:sz w:val="24"/>
            <w:szCs w:val="24"/>
          </w:rPr>
          <w:t xml:space="preserve"> </w:t>
        </w:r>
        <w:r w:rsidR="001D4BA6" w:rsidRPr="009F103C">
          <w:rPr>
            <w:rStyle w:val="Kpr"/>
            <w:rFonts w:ascii="Times New Roman" w:hAnsi="Times New Roman" w:cs="Times New Roman"/>
            <w:b/>
            <w:bCs/>
            <w:noProof/>
            <w:sz w:val="24"/>
            <w:szCs w:val="24"/>
          </w:rPr>
          <w:t>24.</w:t>
        </w:r>
        <w:r w:rsidR="001D4BA6" w:rsidRPr="00A04AF9">
          <w:rPr>
            <w:rStyle w:val="Kpr"/>
            <w:rFonts w:ascii="Times New Roman" w:hAnsi="Times New Roman" w:cs="Times New Roman"/>
            <w:noProof/>
            <w:sz w:val="24"/>
            <w:szCs w:val="24"/>
          </w:rPr>
          <w:t xml:space="preserve"> Yeme Tutumu (YTT-26) toplam puanı ile Ortoreksiya Nervoza (ORTO-15) toplam Puanı Arasındaki Korelasyon</w:t>
        </w:r>
        <w:r w:rsidR="001D4BA6" w:rsidRPr="00A04AF9">
          <w:rPr>
            <w:rFonts w:ascii="Times New Roman" w:hAnsi="Times New Roman" w:cs="Times New Roman"/>
            <w:noProof/>
            <w:webHidden/>
            <w:sz w:val="24"/>
            <w:szCs w:val="24"/>
          </w:rPr>
          <w:tab/>
        </w:r>
        <w:r w:rsidR="001D4BA6" w:rsidRPr="00A04AF9">
          <w:rPr>
            <w:rFonts w:ascii="Times New Roman" w:hAnsi="Times New Roman" w:cs="Times New Roman"/>
            <w:noProof/>
            <w:webHidden/>
            <w:sz w:val="24"/>
            <w:szCs w:val="24"/>
          </w:rPr>
          <w:fldChar w:fldCharType="begin"/>
        </w:r>
        <w:r w:rsidR="001D4BA6" w:rsidRPr="00A04AF9">
          <w:rPr>
            <w:rFonts w:ascii="Times New Roman" w:hAnsi="Times New Roman" w:cs="Times New Roman"/>
            <w:noProof/>
            <w:webHidden/>
            <w:sz w:val="24"/>
            <w:szCs w:val="24"/>
          </w:rPr>
          <w:instrText xml:space="preserve"> PAGEREF _Toc112139931 \h </w:instrText>
        </w:r>
        <w:r w:rsidR="001D4BA6" w:rsidRPr="00A04AF9">
          <w:rPr>
            <w:rFonts w:ascii="Times New Roman" w:hAnsi="Times New Roman" w:cs="Times New Roman"/>
            <w:noProof/>
            <w:webHidden/>
            <w:sz w:val="24"/>
            <w:szCs w:val="24"/>
          </w:rPr>
        </w:r>
        <w:r w:rsidR="001D4BA6" w:rsidRPr="00A04AF9">
          <w:rPr>
            <w:rFonts w:ascii="Times New Roman" w:hAnsi="Times New Roman" w:cs="Times New Roman"/>
            <w:noProof/>
            <w:webHidden/>
            <w:sz w:val="24"/>
            <w:szCs w:val="24"/>
          </w:rPr>
          <w:fldChar w:fldCharType="separate"/>
        </w:r>
        <w:r w:rsidR="00071A17">
          <w:rPr>
            <w:rFonts w:ascii="Times New Roman" w:hAnsi="Times New Roman" w:cs="Times New Roman"/>
            <w:noProof/>
            <w:webHidden/>
            <w:sz w:val="24"/>
            <w:szCs w:val="24"/>
          </w:rPr>
          <w:t>39</w:t>
        </w:r>
        <w:r w:rsidR="001D4BA6" w:rsidRPr="00A04AF9">
          <w:rPr>
            <w:rFonts w:ascii="Times New Roman" w:hAnsi="Times New Roman" w:cs="Times New Roman"/>
            <w:noProof/>
            <w:webHidden/>
            <w:sz w:val="24"/>
            <w:szCs w:val="24"/>
          </w:rPr>
          <w:fldChar w:fldCharType="end"/>
        </w:r>
      </w:hyperlink>
    </w:p>
    <w:p w14:paraId="40E7CBD4" w14:textId="3403FD90" w:rsidR="00FE0373" w:rsidRPr="00613FE3" w:rsidRDefault="00FF5296" w:rsidP="004B3D07">
      <w:pPr>
        <w:pStyle w:val="2Balk"/>
        <w:numPr>
          <w:ilvl w:val="0"/>
          <w:numId w:val="0"/>
        </w:numPr>
        <w:ind w:left="567"/>
        <w:jc w:val="left"/>
        <w:rPr>
          <w:rFonts w:cs="Times New Roman"/>
          <w:szCs w:val="24"/>
        </w:rPr>
      </w:pPr>
      <w:r w:rsidRPr="00A04AF9">
        <w:rPr>
          <w:rFonts w:cs="Times New Roman"/>
          <w:szCs w:val="24"/>
        </w:rPr>
        <w:fldChar w:fldCharType="end"/>
      </w:r>
    </w:p>
    <w:p w14:paraId="3F87302A" w14:textId="77777777" w:rsidR="007E4042" w:rsidRPr="00613FE3" w:rsidRDefault="007E4042" w:rsidP="00613FE3">
      <w:pPr>
        <w:jc w:val="left"/>
        <w:rPr>
          <w:rFonts w:ascii="Times New Roman" w:eastAsiaTheme="majorEastAsia" w:hAnsi="Times New Roman" w:cs="Times New Roman"/>
          <w:b/>
          <w:bCs/>
          <w:caps/>
          <w:spacing w:val="4"/>
          <w:sz w:val="24"/>
          <w:szCs w:val="24"/>
        </w:rPr>
      </w:pPr>
      <w:r w:rsidRPr="00613FE3">
        <w:rPr>
          <w:rFonts w:ascii="Times New Roman" w:hAnsi="Times New Roman" w:cs="Times New Roman"/>
          <w:sz w:val="24"/>
          <w:szCs w:val="24"/>
        </w:rPr>
        <w:br w:type="page"/>
      </w:r>
    </w:p>
    <w:p w14:paraId="194B6B8E" w14:textId="4DBBFA89" w:rsidR="00EB3235" w:rsidRPr="009D6397" w:rsidRDefault="00EB3235" w:rsidP="001A4391">
      <w:pPr>
        <w:pStyle w:val="1Balk"/>
      </w:pPr>
      <w:bookmarkStart w:id="13" w:name="_Toc112147689"/>
      <w:r w:rsidRPr="009D6397">
        <w:lastRenderedPageBreak/>
        <w:t>ÖZET</w:t>
      </w:r>
      <w:bookmarkEnd w:id="13"/>
    </w:p>
    <w:p w14:paraId="300EDAA1" w14:textId="77777777" w:rsidR="00C01BA6" w:rsidRPr="009D6397" w:rsidRDefault="00C01BA6" w:rsidP="007E4042">
      <w:pPr>
        <w:spacing w:after="0"/>
        <w:ind w:firstLine="0"/>
        <w:jc w:val="center"/>
        <w:rPr>
          <w:rFonts w:ascii="Times New Roman" w:eastAsia="Calibri" w:hAnsi="Times New Roman" w:cs="Times New Roman"/>
          <w:b/>
          <w:bCs/>
          <w:sz w:val="24"/>
        </w:rPr>
      </w:pPr>
      <w:r w:rsidRPr="009D6397">
        <w:rPr>
          <w:rFonts w:ascii="Times New Roman" w:eastAsia="Calibri" w:hAnsi="Times New Roman" w:cs="Times New Roman"/>
          <w:b/>
          <w:bCs/>
          <w:sz w:val="24"/>
        </w:rPr>
        <w:t>KİŞİLERARASI ZAYIFLIK BEKLENTİSİNİN, ORTOREKSİYA NERVOZA</w:t>
      </w:r>
    </w:p>
    <w:p w14:paraId="44E61A6B" w14:textId="77777777" w:rsidR="00C01BA6" w:rsidRPr="009D6397" w:rsidRDefault="00C01BA6" w:rsidP="007E4042">
      <w:pPr>
        <w:spacing w:after="0"/>
        <w:ind w:firstLine="0"/>
        <w:jc w:val="center"/>
        <w:rPr>
          <w:rFonts w:ascii="Times New Roman" w:eastAsia="Calibri" w:hAnsi="Times New Roman" w:cs="Times New Roman"/>
          <w:b/>
          <w:bCs/>
          <w:sz w:val="24"/>
        </w:rPr>
      </w:pPr>
      <w:r w:rsidRPr="009D6397">
        <w:rPr>
          <w:rFonts w:ascii="Times New Roman" w:eastAsia="Calibri" w:hAnsi="Times New Roman" w:cs="Times New Roman"/>
          <w:b/>
          <w:bCs/>
          <w:sz w:val="24"/>
        </w:rPr>
        <w:t>VE YEME TUTUMUNA ETKİSİ:</w:t>
      </w:r>
    </w:p>
    <w:p w14:paraId="4A906319" w14:textId="77777777" w:rsidR="00C01BA6" w:rsidRPr="009D6397" w:rsidRDefault="00C01BA6" w:rsidP="007E4042">
      <w:pPr>
        <w:spacing w:after="0"/>
        <w:ind w:firstLine="0"/>
        <w:jc w:val="center"/>
        <w:rPr>
          <w:rFonts w:ascii="Times New Roman" w:eastAsia="Calibri" w:hAnsi="Times New Roman" w:cs="Times New Roman"/>
          <w:b/>
          <w:bCs/>
          <w:sz w:val="24"/>
        </w:rPr>
      </w:pPr>
      <w:r w:rsidRPr="009D6397">
        <w:rPr>
          <w:rFonts w:ascii="Times New Roman" w:eastAsia="Calibri" w:hAnsi="Times New Roman" w:cs="Times New Roman"/>
          <w:b/>
          <w:bCs/>
          <w:sz w:val="24"/>
        </w:rPr>
        <w:t>Y VE Z KUŞAKLARININ KARŞILAŞTIRILMASI</w:t>
      </w:r>
    </w:p>
    <w:p w14:paraId="030A52D4" w14:textId="77777777" w:rsidR="00073938" w:rsidRDefault="00073938" w:rsidP="00BF6D7F">
      <w:pPr>
        <w:ind w:firstLine="0"/>
        <w:rPr>
          <w:rFonts w:ascii="Times New Roman" w:hAnsi="Times New Roman" w:cs="Times New Roman"/>
          <w:b/>
          <w:bCs/>
          <w:sz w:val="24"/>
          <w:szCs w:val="24"/>
        </w:rPr>
      </w:pPr>
    </w:p>
    <w:p w14:paraId="2136C72D" w14:textId="147C63B8" w:rsidR="00BF6D7F" w:rsidRPr="009D6397" w:rsidRDefault="004E1C32" w:rsidP="00BF6D7F">
      <w:pPr>
        <w:ind w:firstLine="0"/>
        <w:rPr>
          <w:rFonts w:ascii="Times New Roman" w:hAnsi="Times New Roman" w:cs="Times New Roman"/>
          <w:b/>
          <w:bCs/>
          <w:sz w:val="24"/>
          <w:szCs w:val="24"/>
        </w:rPr>
      </w:pPr>
      <w:r w:rsidRPr="009D6397">
        <w:rPr>
          <w:rFonts w:ascii="Times New Roman" w:hAnsi="Times New Roman" w:cs="Times New Roman"/>
          <w:b/>
          <w:bCs/>
          <w:sz w:val="24"/>
          <w:szCs w:val="24"/>
        </w:rPr>
        <w:t xml:space="preserve">Alkanalka R. Aydın Adnan Menderes </w:t>
      </w:r>
      <w:r w:rsidR="00DF5004" w:rsidRPr="009D6397">
        <w:rPr>
          <w:rFonts w:ascii="Times New Roman" w:hAnsi="Times New Roman" w:cs="Times New Roman"/>
          <w:b/>
          <w:bCs/>
          <w:sz w:val="24"/>
          <w:szCs w:val="24"/>
        </w:rPr>
        <w:t>Üniversitesi,</w:t>
      </w:r>
      <w:r w:rsidRPr="009D6397">
        <w:rPr>
          <w:rFonts w:ascii="Times New Roman" w:hAnsi="Times New Roman" w:cs="Times New Roman"/>
          <w:b/>
          <w:bCs/>
          <w:sz w:val="24"/>
          <w:szCs w:val="24"/>
        </w:rPr>
        <w:t xml:space="preserve"> Sağlık Bilimleri </w:t>
      </w:r>
      <w:r w:rsidR="00AF576B" w:rsidRPr="009D6397">
        <w:rPr>
          <w:rFonts w:ascii="Times New Roman" w:hAnsi="Times New Roman" w:cs="Times New Roman"/>
          <w:b/>
          <w:bCs/>
          <w:sz w:val="24"/>
          <w:szCs w:val="24"/>
        </w:rPr>
        <w:t>Enstitüsü, Beslenme ve Diyetetik Programı, Yüksek Lisans Tezi, Aydın,202</w:t>
      </w:r>
      <w:r w:rsidR="000455B1" w:rsidRPr="009D6397">
        <w:rPr>
          <w:rFonts w:ascii="Times New Roman" w:hAnsi="Times New Roman" w:cs="Times New Roman"/>
          <w:b/>
          <w:bCs/>
          <w:sz w:val="24"/>
          <w:szCs w:val="24"/>
        </w:rPr>
        <w:t>2.</w:t>
      </w:r>
    </w:p>
    <w:p w14:paraId="5E7933D0" w14:textId="3FE0BA1F" w:rsidR="004A3525" w:rsidRPr="009D6397" w:rsidRDefault="004A3525" w:rsidP="00BF6D7F">
      <w:pPr>
        <w:ind w:firstLine="0"/>
        <w:rPr>
          <w:rFonts w:ascii="Times New Roman" w:hAnsi="Times New Roman" w:cs="Times New Roman"/>
          <w:sz w:val="24"/>
          <w:szCs w:val="24"/>
        </w:rPr>
      </w:pPr>
      <w:r w:rsidRPr="009D6397">
        <w:rPr>
          <w:rFonts w:ascii="Times New Roman" w:hAnsi="Times New Roman" w:cs="Times New Roman"/>
          <w:b/>
          <w:bCs/>
          <w:sz w:val="24"/>
          <w:szCs w:val="24"/>
        </w:rPr>
        <w:t>Amaç:</w:t>
      </w:r>
      <w:r w:rsidRPr="009D6397">
        <w:rPr>
          <w:rFonts w:ascii="Times New Roman" w:hAnsi="Times New Roman" w:cs="Times New Roman"/>
          <w:sz w:val="24"/>
          <w:szCs w:val="24"/>
        </w:rPr>
        <w:t xml:space="preserve"> </w:t>
      </w:r>
      <w:r w:rsidR="00D41ED4" w:rsidRPr="009D6397">
        <w:rPr>
          <w:rFonts w:ascii="Times New Roman" w:hAnsi="Times New Roman" w:cs="Times New Roman"/>
          <w:sz w:val="24"/>
          <w:szCs w:val="24"/>
        </w:rPr>
        <w:t>Bu çalışma ile Y ve Z kuşakları arasında, kişilerarası zayıflık beklentilerinin, yeme bozukluğu ve yeme tutumuna etkisinin karşılaştırılması amaçlanmıştır.</w:t>
      </w:r>
    </w:p>
    <w:p w14:paraId="42B0E3DA" w14:textId="47D9052F" w:rsidR="004C5AB8" w:rsidRPr="00867033" w:rsidRDefault="00D41ED4" w:rsidP="00BF6D7F">
      <w:pPr>
        <w:ind w:firstLine="0"/>
        <w:rPr>
          <w:rFonts w:ascii="Times New Roman" w:hAnsi="Times New Roman" w:cs="Times New Roman"/>
          <w:sz w:val="24"/>
          <w:szCs w:val="24"/>
        </w:rPr>
      </w:pPr>
      <w:r w:rsidRPr="009D6397">
        <w:rPr>
          <w:rFonts w:ascii="Times New Roman" w:hAnsi="Times New Roman" w:cs="Times New Roman"/>
          <w:b/>
          <w:bCs/>
          <w:sz w:val="24"/>
          <w:szCs w:val="24"/>
        </w:rPr>
        <w:t>Gereç ve Yöntem:</w:t>
      </w:r>
      <w:r w:rsidRPr="009D6397">
        <w:rPr>
          <w:rFonts w:ascii="Times New Roman" w:hAnsi="Times New Roman" w:cs="Times New Roman"/>
          <w:sz w:val="24"/>
          <w:szCs w:val="24"/>
        </w:rPr>
        <w:t xml:space="preserve"> </w:t>
      </w:r>
      <w:r w:rsidR="004C5AB8" w:rsidRPr="009D6397">
        <w:rPr>
          <w:rFonts w:ascii="Times New Roman" w:hAnsi="Times New Roman" w:cs="Times New Roman"/>
          <w:sz w:val="24"/>
          <w:szCs w:val="24"/>
        </w:rPr>
        <w:t xml:space="preserve">Araştırma, </w:t>
      </w:r>
      <w:r w:rsidR="00C41BDC" w:rsidRPr="009D6397">
        <w:rPr>
          <w:rFonts w:ascii="Times New Roman" w:hAnsi="Times New Roman" w:cs="Times New Roman"/>
          <w:sz w:val="24"/>
          <w:szCs w:val="24"/>
        </w:rPr>
        <w:t xml:space="preserve">analitik kesitsel </w:t>
      </w:r>
      <w:r w:rsidR="004C5AB8" w:rsidRPr="009D6397">
        <w:rPr>
          <w:rFonts w:ascii="Times New Roman" w:hAnsi="Times New Roman" w:cs="Times New Roman"/>
          <w:sz w:val="24"/>
          <w:szCs w:val="24"/>
        </w:rPr>
        <w:t>olarak Eylül 2020 –Temmuz 2021 tarihleri arasında</w:t>
      </w:r>
      <w:r w:rsidR="004D7FCC" w:rsidRPr="004D7FCC">
        <w:rPr>
          <w:rFonts w:ascii="Times New Roman" w:hAnsi="Times New Roman" w:cs="Times New Roman"/>
          <w:sz w:val="24"/>
          <w:szCs w:val="24"/>
        </w:rPr>
        <w:t xml:space="preserve"> </w:t>
      </w:r>
      <w:r w:rsidR="004D7FCC">
        <w:rPr>
          <w:rFonts w:ascii="Times New Roman" w:hAnsi="Times New Roman" w:cs="Times New Roman"/>
          <w:sz w:val="24"/>
          <w:szCs w:val="24"/>
        </w:rPr>
        <w:t>e</w:t>
      </w:r>
      <w:r w:rsidR="004D7FCC" w:rsidRPr="004D7FCC">
        <w:rPr>
          <w:rFonts w:ascii="Times New Roman" w:hAnsi="Times New Roman" w:cs="Times New Roman"/>
          <w:sz w:val="24"/>
          <w:szCs w:val="24"/>
        </w:rPr>
        <w:t xml:space="preserve">-anket ile sosyal medya hesaplarından ulaşılan 18-38 yaş aralığındaki </w:t>
      </w:r>
      <w:r w:rsidR="00EC0AFB" w:rsidRPr="009D6397">
        <w:rPr>
          <w:rFonts w:ascii="Times New Roman" w:hAnsi="Times New Roman" w:cs="Times New Roman"/>
          <w:sz w:val="24"/>
          <w:szCs w:val="24"/>
        </w:rPr>
        <w:t>462 kişi ile</w:t>
      </w:r>
      <w:r w:rsidR="003C5EA4" w:rsidRPr="009D6397">
        <w:rPr>
          <w:rFonts w:ascii="Times New Roman" w:hAnsi="Times New Roman" w:cs="Times New Roman"/>
          <w:sz w:val="24"/>
          <w:szCs w:val="24"/>
        </w:rPr>
        <w:t xml:space="preserve"> </w:t>
      </w:r>
      <w:r w:rsidR="0072286C" w:rsidRPr="009D6397">
        <w:rPr>
          <w:rFonts w:ascii="Times New Roman" w:hAnsi="Times New Roman" w:cs="Times New Roman"/>
          <w:sz w:val="24"/>
          <w:szCs w:val="24"/>
        </w:rPr>
        <w:t>gerçekleştirilmiştir.</w:t>
      </w:r>
      <w:r w:rsidR="00C455C3" w:rsidRPr="009D6397">
        <w:rPr>
          <w:rFonts w:ascii="Times New Roman" w:hAnsi="Times New Roman" w:cs="Times New Roman"/>
          <w:sz w:val="24"/>
          <w:szCs w:val="24"/>
        </w:rPr>
        <w:t xml:space="preserve"> Veriler </w:t>
      </w:r>
      <w:r w:rsidR="00337EC5" w:rsidRPr="00337EC5">
        <w:rPr>
          <w:rFonts w:ascii="Times New Roman" w:hAnsi="Times New Roman" w:cs="Times New Roman"/>
          <w:sz w:val="24"/>
          <w:szCs w:val="24"/>
        </w:rPr>
        <w:t>Kişilerarası Zayıflık Beklentileri Ölçeği (IOET-TR</w:t>
      </w:r>
      <w:r w:rsidR="000C4835" w:rsidRPr="00337EC5">
        <w:rPr>
          <w:rFonts w:ascii="Times New Roman" w:hAnsi="Times New Roman" w:cs="Times New Roman"/>
          <w:sz w:val="24"/>
          <w:szCs w:val="24"/>
        </w:rPr>
        <w:t>)</w:t>
      </w:r>
      <w:r w:rsidR="000C4835">
        <w:rPr>
          <w:rFonts w:ascii="Times New Roman" w:hAnsi="Times New Roman" w:cs="Times New Roman"/>
          <w:sz w:val="24"/>
          <w:szCs w:val="24"/>
        </w:rPr>
        <w:t>,</w:t>
      </w:r>
      <w:r w:rsidR="000C4835" w:rsidRPr="00337EC5">
        <w:rPr>
          <w:rFonts w:ascii="Times New Roman" w:hAnsi="Times New Roman" w:cs="Times New Roman"/>
          <w:sz w:val="24"/>
          <w:szCs w:val="24"/>
        </w:rPr>
        <w:t xml:space="preserve"> ORTO</w:t>
      </w:r>
      <w:r w:rsidR="00337EC5" w:rsidRPr="00337EC5">
        <w:rPr>
          <w:rFonts w:ascii="Times New Roman" w:hAnsi="Times New Roman" w:cs="Times New Roman"/>
          <w:sz w:val="24"/>
          <w:szCs w:val="24"/>
        </w:rPr>
        <w:t>-15 Ölçeği</w:t>
      </w:r>
      <w:r w:rsidR="00337EC5">
        <w:rPr>
          <w:rFonts w:ascii="Times New Roman" w:hAnsi="Times New Roman" w:cs="Times New Roman"/>
          <w:sz w:val="24"/>
          <w:szCs w:val="24"/>
        </w:rPr>
        <w:t xml:space="preserve"> ve </w:t>
      </w:r>
      <w:r w:rsidR="00337EC5" w:rsidRPr="00337EC5">
        <w:rPr>
          <w:rFonts w:ascii="Times New Roman" w:hAnsi="Times New Roman" w:cs="Times New Roman"/>
          <w:sz w:val="24"/>
          <w:szCs w:val="24"/>
        </w:rPr>
        <w:t>Yeme Tutum Testi Kısa Formu (YTT-26)</w:t>
      </w:r>
      <w:r w:rsidR="00337EC5">
        <w:rPr>
          <w:rFonts w:ascii="Times New Roman" w:hAnsi="Times New Roman" w:cs="Times New Roman"/>
          <w:sz w:val="24"/>
          <w:szCs w:val="24"/>
        </w:rPr>
        <w:t xml:space="preserve"> </w:t>
      </w:r>
      <w:r w:rsidR="00C455C3" w:rsidRPr="009D6397">
        <w:rPr>
          <w:rFonts w:ascii="Times New Roman" w:hAnsi="Times New Roman" w:cs="Times New Roman"/>
          <w:sz w:val="24"/>
          <w:szCs w:val="24"/>
        </w:rPr>
        <w:t xml:space="preserve">kullanılarak </w:t>
      </w:r>
      <w:r w:rsidR="000326F7" w:rsidRPr="009D6397">
        <w:rPr>
          <w:rFonts w:ascii="Times New Roman" w:hAnsi="Times New Roman" w:cs="Times New Roman"/>
          <w:sz w:val="24"/>
          <w:szCs w:val="24"/>
        </w:rPr>
        <w:t>toplanmıştır.</w:t>
      </w:r>
      <w:r w:rsidR="00011F61" w:rsidRPr="009D6397">
        <w:rPr>
          <w:rFonts w:ascii="Times New Roman" w:hAnsi="Times New Roman" w:cs="Times New Roman"/>
          <w:sz w:val="24"/>
          <w:szCs w:val="24"/>
        </w:rPr>
        <w:t xml:space="preserve"> </w:t>
      </w:r>
    </w:p>
    <w:p w14:paraId="137D70F2" w14:textId="4E6282F4" w:rsidR="00FC27F2" w:rsidRPr="00D82635" w:rsidRDefault="00FC27F2" w:rsidP="00FC27F2">
      <w:pPr>
        <w:ind w:firstLine="0"/>
        <w:rPr>
          <w:rFonts w:ascii="Times New Roman" w:hAnsi="Times New Roman" w:cs="Times New Roman"/>
          <w:b/>
          <w:bCs/>
          <w:sz w:val="24"/>
          <w:szCs w:val="24"/>
        </w:rPr>
      </w:pPr>
      <w:r w:rsidRPr="00867033">
        <w:rPr>
          <w:rFonts w:ascii="Times New Roman" w:hAnsi="Times New Roman" w:cs="Times New Roman"/>
          <w:b/>
          <w:bCs/>
          <w:sz w:val="24"/>
          <w:szCs w:val="24"/>
        </w:rPr>
        <w:t>Bulgular:</w:t>
      </w:r>
      <w:r w:rsidRPr="008F6F48">
        <w:rPr>
          <w:rFonts w:ascii="Times New Roman" w:hAnsi="Times New Roman" w:cs="Times New Roman"/>
          <w:sz w:val="24"/>
          <w:szCs w:val="24"/>
        </w:rPr>
        <w:t xml:space="preserve"> Kadınların</w:t>
      </w:r>
      <w:r w:rsidRPr="001A2D2E">
        <w:rPr>
          <w:rFonts w:ascii="Times New Roman" w:hAnsi="Times New Roman" w:cs="Times New Roman"/>
          <w:sz w:val="24"/>
          <w:szCs w:val="24"/>
        </w:rPr>
        <w:t xml:space="preserve"> </w:t>
      </w:r>
      <w:bookmarkStart w:id="14" w:name="_Hlk112021025"/>
      <w:r w:rsidRPr="001A2D2E">
        <w:rPr>
          <w:rFonts w:ascii="Times New Roman" w:hAnsi="Times New Roman" w:cs="Times New Roman"/>
          <w:sz w:val="24"/>
          <w:szCs w:val="24"/>
        </w:rPr>
        <w:t xml:space="preserve">IOET-TR </w:t>
      </w:r>
      <w:bookmarkEnd w:id="14"/>
      <w:r w:rsidRPr="001A2D2E">
        <w:rPr>
          <w:rFonts w:ascii="Times New Roman" w:hAnsi="Times New Roman" w:cs="Times New Roman"/>
          <w:sz w:val="24"/>
          <w:szCs w:val="24"/>
        </w:rPr>
        <w:t>puanı (23,25±12,21), erkek</w:t>
      </w:r>
      <w:r>
        <w:rPr>
          <w:rFonts w:ascii="Times New Roman" w:hAnsi="Times New Roman" w:cs="Times New Roman"/>
          <w:sz w:val="24"/>
          <w:szCs w:val="24"/>
        </w:rPr>
        <w:t xml:space="preserve">lerin </w:t>
      </w:r>
      <w:r w:rsidRPr="001A2D2E">
        <w:rPr>
          <w:rFonts w:ascii="Times New Roman" w:hAnsi="Times New Roman" w:cs="Times New Roman"/>
          <w:sz w:val="24"/>
          <w:szCs w:val="24"/>
        </w:rPr>
        <w:t>puanından (22,05±10,99) daha yüksek</w:t>
      </w:r>
      <w:r>
        <w:rPr>
          <w:rFonts w:ascii="Times New Roman" w:hAnsi="Times New Roman" w:cs="Times New Roman"/>
          <w:sz w:val="24"/>
          <w:szCs w:val="24"/>
        </w:rPr>
        <w:t xml:space="preserve"> bulunmuş</w:t>
      </w:r>
      <w:r w:rsidRPr="001A2D2E">
        <w:rPr>
          <w:rFonts w:ascii="Times New Roman" w:hAnsi="Times New Roman" w:cs="Times New Roman"/>
          <w:sz w:val="24"/>
          <w:szCs w:val="24"/>
        </w:rPr>
        <w:t xml:space="preserve"> </w:t>
      </w:r>
      <w:r>
        <w:rPr>
          <w:rFonts w:ascii="Times New Roman" w:hAnsi="Times New Roman" w:cs="Times New Roman"/>
          <w:sz w:val="24"/>
          <w:szCs w:val="24"/>
        </w:rPr>
        <w:t>a</w:t>
      </w:r>
      <w:r w:rsidRPr="001A2D2E">
        <w:rPr>
          <w:rFonts w:ascii="Times New Roman" w:hAnsi="Times New Roman" w:cs="Times New Roman"/>
          <w:sz w:val="24"/>
          <w:szCs w:val="24"/>
        </w:rPr>
        <w:t>ncak anlamlı bir farklılık tespit edilmemiştir.</w:t>
      </w:r>
      <w:r>
        <w:rPr>
          <w:rFonts w:ascii="Times New Roman" w:hAnsi="Times New Roman" w:cs="Times New Roman"/>
          <w:sz w:val="24"/>
          <w:szCs w:val="24"/>
        </w:rPr>
        <w:t xml:space="preserve"> </w:t>
      </w:r>
      <w:r w:rsidRPr="001A2D2E">
        <w:rPr>
          <w:rFonts w:ascii="Times New Roman" w:hAnsi="Times New Roman" w:cs="Times New Roman"/>
          <w:sz w:val="24"/>
          <w:szCs w:val="24"/>
        </w:rPr>
        <w:t xml:space="preserve">Z </w:t>
      </w:r>
      <w:r>
        <w:rPr>
          <w:rFonts w:ascii="Times New Roman" w:hAnsi="Times New Roman" w:cs="Times New Roman"/>
          <w:sz w:val="24"/>
          <w:szCs w:val="24"/>
        </w:rPr>
        <w:t xml:space="preserve">kuşağının </w:t>
      </w:r>
      <w:r w:rsidRPr="00BF3619">
        <w:rPr>
          <w:rFonts w:ascii="Times New Roman" w:hAnsi="Times New Roman" w:cs="Times New Roman"/>
          <w:sz w:val="24"/>
          <w:szCs w:val="24"/>
        </w:rPr>
        <w:t xml:space="preserve">IOET-TR </w:t>
      </w:r>
      <w:r w:rsidRPr="001A2D2E">
        <w:rPr>
          <w:rFonts w:ascii="Times New Roman" w:hAnsi="Times New Roman" w:cs="Times New Roman"/>
          <w:sz w:val="24"/>
          <w:szCs w:val="24"/>
        </w:rPr>
        <w:t>puanı (23,63±10,13), Y kuşağı</w:t>
      </w:r>
      <w:r>
        <w:rPr>
          <w:rFonts w:ascii="Times New Roman" w:hAnsi="Times New Roman" w:cs="Times New Roman"/>
          <w:sz w:val="24"/>
          <w:szCs w:val="24"/>
        </w:rPr>
        <w:t xml:space="preserve">nın </w:t>
      </w:r>
      <w:r w:rsidRPr="001A2D2E">
        <w:rPr>
          <w:rFonts w:ascii="Times New Roman" w:hAnsi="Times New Roman" w:cs="Times New Roman"/>
          <w:sz w:val="24"/>
          <w:szCs w:val="24"/>
        </w:rPr>
        <w:t>puanından (22,91±12,30) fazla</w:t>
      </w:r>
      <w:r>
        <w:rPr>
          <w:rFonts w:ascii="Times New Roman" w:hAnsi="Times New Roman" w:cs="Times New Roman"/>
          <w:sz w:val="24"/>
          <w:szCs w:val="24"/>
        </w:rPr>
        <w:t xml:space="preserve"> bulunmuş an</w:t>
      </w:r>
      <w:r w:rsidRPr="001A2D2E">
        <w:rPr>
          <w:rFonts w:ascii="Times New Roman" w:hAnsi="Times New Roman" w:cs="Times New Roman"/>
          <w:sz w:val="24"/>
          <w:szCs w:val="24"/>
        </w:rPr>
        <w:t xml:space="preserve">cak istatistiksel </w:t>
      </w:r>
      <w:r>
        <w:rPr>
          <w:rFonts w:ascii="Times New Roman" w:hAnsi="Times New Roman" w:cs="Times New Roman"/>
          <w:sz w:val="24"/>
          <w:szCs w:val="24"/>
        </w:rPr>
        <w:t xml:space="preserve">olarak </w:t>
      </w:r>
      <w:r w:rsidRPr="001A2D2E">
        <w:rPr>
          <w:rFonts w:ascii="Times New Roman" w:hAnsi="Times New Roman" w:cs="Times New Roman"/>
          <w:sz w:val="24"/>
          <w:szCs w:val="24"/>
        </w:rPr>
        <w:t>anlamlı farklılık saptanmamıştır</w:t>
      </w:r>
      <w:r w:rsidR="000C7D8D">
        <w:rPr>
          <w:rFonts w:ascii="Times New Roman" w:hAnsi="Times New Roman" w:cs="Times New Roman"/>
          <w:sz w:val="24"/>
          <w:szCs w:val="24"/>
        </w:rPr>
        <w:t xml:space="preserve">. </w:t>
      </w:r>
      <w:r w:rsidRPr="001A2D2E">
        <w:rPr>
          <w:rFonts w:ascii="Times New Roman" w:hAnsi="Times New Roman" w:cs="Times New Roman"/>
          <w:sz w:val="24"/>
          <w:szCs w:val="24"/>
        </w:rPr>
        <w:t>Erkeklerin ORTO-15 puanı (39,2065±6,16), kadınların puanından (37,6000±5,86) daha fazla</w:t>
      </w:r>
      <w:r>
        <w:rPr>
          <w:rFonts w:ascii="Times New Roman" w:hAnsi="Times New Roman" w:cs="Times New Roman"/>
          <w:sz w:val="24"/>
          <w:szCs w:val="24"/>
        </w:rPr>
        <w:t xml:space="preserve"> olmasına karşın istatiksel olarak farklılık tespit edilmemiştir</w:t>
      </w:r>
      <w:r w:rsidR="000C7D8D">
        <w:rPr>
          <w:rFonts w:ascii="Times New Roman" w:hAnsi="Times New Roman" w:cs="Times New Roman"/>
          <w:sz w:val="24"/>
          <w:szCs w:val="24"/>
        </w:rPr>
        <w:t xml:space="preserve">. </w:t>
      </w:r>
      <w:r w:rsidRPr="001A2D2E">
        <w:rPr>
          <w:rFonts w:ascii="Times New Roman" w:hAnsi="Times New Roman" w:cs="Times New Roman"/>
          <w:sz w:val="24"/>
          <w:szCs w:val="24"/>
        </w:rPr>
        <w:t>ORTO-15 ölçe</w:t>
      </w:r>
      <w:r>
        <w:rPr>
          <w:rFonts w:ascii="Times New Roman" w:hAnsi="Times New Roman" w:cs="Times New Roman"/>
          <w:sz w:val="24"/>
          <w:szCs w:val="24"/>
        </w:rPr>
        <w:t>ğinden</w:t>
      </w:r>
      <w:r w:rsidRPr="001A2D2E">
        <w:rPr>
          <w:rFonts w:ascii="Times New Roman" w:hAnsi="Times New Roman" w:cs="Times New Roman"/>
          <w:sz w:val="24"/>
          <w:szCs w:val="24"/>
        </w:rPr>
        <w:t xml:space="preserve"> Y (37,95±6,05) ve Z (37,76±5,43) kuşakları benzer puanlar</w:t>
      </w:r>
      <w:r>
        <w:rPr>
          <w:rFonts w:ascii="Times New Roman" w:hAnsi="Times New Roman" w:cs="Times New Roman"/>
          <w:sz w:val="24"/>
          <w:szCs w:val="24"/>
        </w:rPr>
        <w:t xml:space="preserve"> almıştır ve istatiksel açıdan </w:t>
      </w:r>
      <w:r w:rsidRPr="001A2D2E">
        <w:rPr>
          <w:rFonts w:ascii="Times New Roman" w:hAnsi="Times New Roman" w:cs="Times New Roman"/>
          <w:sz w:val="24"/>
          <w:szCs w:val="24"/>
        </w:rPr>
        <w:t>anlamlı bir farklılık saptanmamıştır (p&gt;0,05). Kadınların</w:t>
      </w:r>
      <w:r>
        <w:rPr>
          <w:rFonts w:ascii="Times New Roman" w:hAnsi="Times New Roman" w:cs="Times New Roman"/>
          <w:sz w:val="24"/>
          <w:szCs w:val="24"/>
        </w:rPr>
        <w:t xml:space="preserve"> YTT26 </w:t>
      </w:r>
      <w:r w:rsidRPr="001A2D2E">
        <w:rPr>
          <w:rFonts w:ascii="Times New Roman" w:hAnsi="Times New Roman" w:cs="Times New Roman"/>
          <w:sz w:val="24"/>
          <w:szCs w:val="24"/>
        </w:rPr>
        <w:t>puanı (11,18±7,72), erkeklerin puanından (9,69±7,27) daha fazladır. Fakat istatiksel açıdan anlamlı bir farklılık oluşturmamaktadır</w:t>
      </w:r>
      <w:r w:rsidR="00F56748">
        <w:rPr>
          <w:rFonts w:ascii="Times New Roman" w:hAnsi="Times New Roman" w:cs="Times New Roman"/>
          <w:sz w:val="24"/>
          <w:szCs w:val="24"/>
        </w:rPr>
        <w:t xml:space="preserve">. </w:t>
      </w:r>
      <w:proofErr w:type="spellStart"/>
      <w:r w:rsidRPr="001A2D2E">
        <w:rPr>
          <w:rFonts w:ascii="Times New Roman" w:hAnsi="Times New Roman" w:cs="Times New Roman"/>
          <w:sz w:val="24"/>
          <w:szCs w:val="24"/>
        </w:rPr>
        <w:t>Pearson</w:t>
      </w:r>
      <w:proofErr w:type="spellEnd"/>
      <w:r w:rsidRPr="001A2D2E">
        <w:rPr>
          <w:rFonts w:ascii="Times New Roman" w:hAnsi="Times New Roman" w:cs="Times New Roman"/>
          <w:sz w:val="24"/>
          <w:szCs w:val="24"/>
        </w:rPr>
        <w:t xml:space="preserve"> </w:t>
      </w:r>
      <w:proofErr w:type="spellStart"/>
      <w:r w:rsidRPr="001A2D2E">
        <w:rPr>
          <w:rFonts w:ascii="Times New Roman" w:hAnsi="Times New Roman" w:cs="Times New Roman"/>
          <w:sz w:val="24"/>
          <w:szCs w:val="24"/>
        </w:rPr>
        <w:t>KiKare</w:t>
      </w:r>
      <w:proofErr w:type="spellEnd"/>
      <w:r w:rsidRPr="001A2D2E">
        <w:rPr>
          <w:rFonts w:ascii="Times New Roman" w:hAnsi="Times New Roman" w:cs="Times New Roman"/>
          <w:sz w:val="24"/>
          <w:szCs w:val="24"/>
        </w:rPr>
        <w:t xml:space="preserve"> istatistiksel verilerine göre Y ve Z kuşakları arasında yeme tutumu bakımından anlamlı bir farklılık yoktur</w:t>
      </w:r>
      <w:r w:rsidR="000C7D8D">
        <w:rPr>
          <w:rFonts w:ascii="Times New Roman" w:hAnsi="Times New Roman" w:cs="Times New Roman"/>
          <w:sz w:val="24"/>
          <w:szCs w:val="24"/>
        </w:rPr>
        <w:t xml:space="preserve">. </w:t>
      </w:r>
      <w:r>
        <w:rPr>
          <w:rFonts w:ascii="Times New Roman" w:hAnsi="Times New Roman" w:cs="Times New Roman"/>
          <w:sz w:val="24"/>
          <w:szCs w:val="24"/>
        </w:rPr>
        <w:t>O</w:t>
      </w:r>
      <w:r w:rsidRPr="001A2D2E">
        <w:rPr>
          <w:rFonts w:ascii="Times New Roman" w:hAnsi="Times New Roman" w:cs="Times New Roman"/>
          <w:sz w:val="24"/>
          <w:szCs w:val="24"/>
        </w:rPr>
        <w:t>rtoreksiya eğilimi olanlar ile olmayanların arasında</w:t>
      </w:r>
      <w:r>
        <w:rPr>
          <w:rFonts w:ascii="Times New Roman" w:hAnsi="Times New Roman" w:cs="Times New Roman"/>
          <w:sz w:val="24"/>
          <w:szCs w:val="24"/>
        </w:rPr>
        <w:t xml:space="preserve"> </w:t>
      </w:r>
      <w:r w:rsidRPr="00735FD3">
        <w:rPr>
          <w:rFonts w:ascii="Times New Roman" w:hAnsi="Times New Roman" w:cs="Times New Roman"/>
          <w:sz w:val="24"/>
          <w:szCs w:val="24"/>
        </w:rPr>
        <w:t xml:space="preserve">IOET-TR </w:t>
      </w:r>
      <w:r w:rsidRPr="001A2D2E">
        <w:rPr>
          <w:rFonts w:ascii="Times New Roman" w:hAnsi="Times New Roman" w:cs="Times New Roman"/>
          <w:sz w:val="24"/>
          <w:szCs w:val="24"/>
        </w:rPr>
        <w:t>puan</w:t>
      </w:r>
      <w:r>
        <w:rPr>
          <w:rFonts w:ascii="Times New Roman" w:hAnsi="Times New Roman" w:cs="Times New Roman"/>
          <w:sz w:val="24"/>
          <w:szCs w:val="24"/>
        </w:rPr>
        <w:t xml:space="preserve">ı açısından </w:t>
      </w:r>
      <w:r w:rsidRPr="001A2D2E">
        <w:rPr>
          <w:rFonts w:ascii="Times New Roman" w:hAnsi="Times New Roman" w:cs="Times New Roman"/>
          <w:sz w:val="24"/>
          <w:szCs w:val="24"/>
        </w:rPr>
        <w:t>anlamlı farklılık tespit edilmiştir</w:t>
      </w:r>
      <w:r w:rsidR="000C7D8D">
        <w:rPr>
          <w:rFonts w:ascii="Times New Roman" w:hAnsi="Times New Roman" w:cs="Times New Roman"/>
          <w:sz w:val="24"/>
          <w:szCs w:val="24"/>
        </w:rPr>
        <w:t xml:space="preserve"> </w:t>
      </w:r>
      <w:r w:rsidR="000C7D8D" w:rsidRPr="001A2D2E">
        <w:rPr>
          <w:rFonts w:ascii="Times New Roman" w:hAnsi="Times New Roman" w:cs="Times New Roman"/>
          <w:sz w:val="24"/>
          <w:szCs w:val="24"/>
        </w:rPr>
        <w:t>(p&lt;0,001)</w:t>
      </w:r>
      <w:r w:rsidRPr="001A2D2E">
        <w:rPr>
          <w:rFonts w:ascii="Times New Roman" w:hAnsi="Times New Roman" w:cs="Times New Roman"/>
          <w:sz w:val="24"/>
          <w:szCs w:val="24"/>
        </w:rPr>
        <w:t xml:space="preserve">. </w:t>
      </w:r>
      <w:r>
        <w:rPr>
          <w:rFonts w:ascii="Times New Roman" w:hAnsi="Times New Roman" w:cs="Times New Roman"/>
          <w:sz w:val="24"/>
          <w:szCs w:val="24"/>
        </w:rPr>
        <w:t>K</w:t>
      </w:r>
      <w:r w:rsidRPr="001A2D2E">
        <w:rPr>
          <w:rFonts w:ascii="Times New Roman" w:hAnsi="Times New Roman" w:cs="Times New Roman"/>
          <w:sz w:val="24"/>
          <w:szCs w:val="24"/>
        </w:rPr>
        <w:t xml:space="preserve">atılımcıların </w:t>
      </w:r>
      <w:r>
        <w:rPr>
          <w:rFonts w:ascii="Times New Roman" w:hAnsi="Times New Roman" w:cs="Times New Roman"/>
          <w:sz w:val="24"/>
          <w:szCs w:val="24"/>
        </w:rPr>
        <w:t>k</w:t>
      </w:r>
      <w:r w:rsidRPr="001A2D2E">
        <w:rPr>
          <w:rFonts w:ascii="Times New Roman" w:hAnsi="Times New Roman" w:cs="Times New Roman"/>
          <w:sz w:val="24"/>
          <w:szCs w:val="24"/>
        </w:rPr>
        <w:t xml:space="preserve">işilerarası </w:t>
      </w:r>
      <w:r>
        <w:rPr>
          <w:rFonts w:ascii="Times New Roman" w:hAnsi="Times New Roman" w:cs="Times New Roman"/>
          <w:sz w:val="24"/>
          <w:szCs w:val="24"/>
        </w:rPr>
        <w:t>z</w:t>
      </w:r>
      <w:r w:rsidRPr="001A2D2E">
        <w:rPr>
          <w:rFonts w:ascii="Times New Roman" w:hAnsi="Times New Roman" w:cs="Times New Roman"/>
          <w:sz w:val="24"/>
          <w:szCs w:val="24"/>
        </w:rPr>
        <w:t xml:space="preserve">ayıflık </w:t>
      </w:r>
      <w:r>
        <w:rPr>
          <w:rFonts w:ascii="Times New Roman" w:hAnsi="Times New Roman" w:cs="Times New Roman"/>
          <w:sz w:val="24"/>
          <w:szCs w:val="24"/>
        </w:rPr>
        <w:t>b</w:t>
      </w:r>
      <w:r w:rsidRPr="001A2D2E">
        <w:rPr>
          <w:rFonts w:ascii="Times New Roman" w:hAnsi="Times New Roman" w:cs="Times New Roman"/>
          <w:sz w:val="24"/>
          <w:szCs w:val="24"/>
        </w:rPr>
        <w:t xml:space="preserve">eklentileri ile </w:t>
      </w:r>
      <w:proofErr w:type="spellStart"/>
      <w:r>
        <w:rPr>
          <w:rFonts w:ascii="Times New Roman" w:hAnsi="Times New Roman" w:cs="Times New Roman"/>
          <w:sz w:val="24"/>
          <w:szCs w:val="24"/>
        </w:rPr>
        <w:t>o</w:t>
      </w:r>
      <w:r w:rsidRPr="001A2D2E">
        <w:rPr>
          <w:rFonts w:ascii="Times New Roman" w:hAnsi="Times New Roman" w:cs="Times New Roman"/>
          <w:sz w:val="24"/>
          <w:szCs w:val="24"/>
        </w:rPr>
        <w:t>rtoreksiya</w:t>
      </w:r>
      <w:proofErr w:type="spellEnd"/>
      <w:r w:rsidRPr="001A2D2E">
        <w:rPr>
          <w:rFonts w:ascii="Times New Roman" w:hAnsi="Times New Roman" w:cs="Times New Roman"/>
          <w:sz w:val="24"/>
          <w:szCs w:val="24"/>
        </w:rPr>
        <w:t xml:space="preserve"> nervoza eğilimleri arasında negatif </w:t>
      </w:r>
      <w:r w:rsidR="000C7D8D">
        <w:rPr>
          <w:rFonts w:ascii="Times New Roman" w:hAnsi="Times New Roman" w:cs="Times New Roman"/>
          <w:sz w:val="24"/>
          <w:szCs w:val="24"/>
        </w:rPr>
        <w:t xml:space="preserve">zayıf </w:t>
      </w:r>
      <w:r w:rsidRPr="001A2D2E">
        <w:rPr>
          <w:rFonts w:ascii="Times New Roman" w:hAnsi="Times New Roman" w:cs="Times New Roman"/>
          <w:sz w:val="24"/>
          <w:szCs w:val="24"/>
        </w:rPr>
        <w:t xml:space="preserve">korelasyon olduğu tespit edilmiştir (r=-0,280, p &lt;0,001). </w:t>
      </w:r>
      <w:r>
        <w:rPr>
          <w:rFonts w:ascii="Times New Roman" w:hAnsi="Times New Roman" w:cs="Times New Roman"/>
          <w:sz w:val="24"/>
          <w:szCs w:val="24"/>
        </w:rPr>
        <w:t>Y</w:t>
      </w:r>
      <w:r w:rsidRPr="001A2D2E">
        <w:rPr>
          <w:rFonts w:ascii="Times New Roman" w:hAnsi="Times New Roman" w:cs="Times New Roman"/>
          <w:sz w:val="24"/>
          <w:szCs w:val="24"/>
        </w:rPr>
        <w:t xml:space="preserve">eme tutumu normal </w:t>
      </w:r>
      <w:r>
        <w:rPr>
          <w:rFonts w:ascii="Times New Roman" w:hAnsi="Times New Roman" w:cs="Times New Roman"/>
          <w:sz w:val="24"/>
          <w:szCs w:val="24"/>
        </w:rPr>
        <w:t>ve anormal</w:t>
      </w:r>
      <w:r w:rsidRPr="001A2D2E">
        <w:rPr>
          <w:rFonts w:ascii="Times New Roman" w:hAnsi="Times New Roman" w:cs="Times New Roman"/>
          <w:sz w:val="24"/>
          <w:szCs w:val="24"/>
        </w:rPr>
        <w:t xml:space="preserve"> olanlar arasında </w:t>
      </w:r>
      <w:r>
        <w:rPr>
          <w:rFonts w:ascii="Times New Roman" w:hAnsi="Times New Roman" w:cs="Times New Roman"/>
          <w:sz w:val="24"/>
          <w:szCs w:val="24"/>
        </w:rPr>
        <w:t>k</w:t>
      </w:r>
      <w:r w:rsidRPr="001A2D2E">
        <w:rPr>
          <w:rFonts w:ascii="Times New Roman" w:hAnsi="Times New Roman" w:cs="Times New Roman"/>
          <w:sz w:val="24"/>
          <w:szCs w:val="24"/>
        </w:rPr>
        <w:t>işilerarası zayıflık beklenti</w:t>
      </w:r>
      <w:r>
        <w:rPr>
          <w:rFonts w:ascii="Times New Roman" w:hAnsi="Times New Roman" w:cs="Times New Roman"/>
          <w:sz w:val="24"/>
          <w:szCs w:val="24"/>
        </w:rPr>
        <w:t xml:space="preserve"> açısından</w:t>
      </w:r>
      <w:r w:rsidRPr="001A2D2E">
        <w:rPr>
          <w:rFonts w:ascii="Times New Roman" w:hAnsi="Times New Roman" w:cs="Times New Roman"/>
          <w:sz w:val="24"/>
          <w:szCs w:val="24"/>
        </w:rPr>
        <w:t xml:space="preserve"> anlamlı farklılık tespit edilmiştir</w:t>
      </w:r>
      <w:r>
        <w:rPr>
          <w:rFonts w:ascii="Times New Roman" w:hAnsi="Times New Roman" w:cs="Times New Roman"/>
          <w:sz w:val="24"/>
          <w:szCs w:val="24"/>
        </w:rPr>
        <w:t xml:space="preserve"> </w:t>
      </w:r>
      <w:r w:rsidRPr="001A2D2E">
        <w:rPr>
          <w:rFonts w:ascii="Times New Roman" w:hAnsi="Times New Roman" w:cs="Times New Roman"/>
          <w:sz w:val="24"/>
          <w:szCs w:val="24"/>
        </w:rPr>
        <w:t>(p&lt;0,001)</w:t>
      </w:r>
      <w:r>
        <w:rPr>
          <w:rFonts w:ascii="Times New Roman" w:hAnsi="Times New Roman" w:cs="Times New Roman"/>
          <w:sz w:val="24"/>
          <w:szCs w:val="24"/>
        </w:rPr>
        <w:t>.</w:t>
      </w:r>
      <w:r w:rsidR="000C7D8D">
        <w:rPr>
          <w:rFonts w:ascii="Times New Roman" w:hAnsi="Times New Roman" w:cs="Times New Roman"/>
          <w:sz w:val="24"/>
          <w:szCs w:val="24"/>
        </w:rPr>
        <w:t xml:space="preserve"> </w:t>
      </w:r>
      <w:r w:rsidRPr="001A2D2E">
        <w:rPr>
          <w:rFonts w:ascii="Times New Roman" w:hAnsi="Times New Roman" w:cs="Times New Roman"/>
          <w:sz w:val="24"/>
          <w:szCs w:val="24"/>
        </w:rPr>
        <w:t>Yeme</w:t>
      </w:r>
      <w:r w:rsidR="000C7D8D">
        <w:rPr>
          <w:rFonts w:ascii="Times New Roman" w:hAnsi="Times New Roman" w:cs="Times New Roman"/>
          <w:sz w:val="24"/>
          <w:szCs w:val="24"/>
        </w:rPr>
        <w:t xml:space="preserve"> </w:t>
      </w:r>
      <w:r w:rsidRPr="001A2D2E">
        <w:rPr>
          <w:rFonts w:ascii="Times New Roman" w:hAnsi="Times New Roman" w:cs="Times New Roman"/>
          <w:sz w:val="24"/>
          <w:szCs w:val="24"/>
        </w:rPr>
        <w:t>tutumu bozukluğu olanlar (32,00±15,47), olmayanlara göre (22,03±11,12) daha fazla</w:t>
      </w:r>
      <w:r w:rsidRPr="00B16B18">
        <w:t xml:space="preserve"> </w:t>
      </w:r>
      <w:r w:rsidRPr="00B16B18">
        <w:rPr>
          <w:rFonts w:ascii="Times New Roman" w:hAnsi="Times New Roman" w:cs="Times New Roman"/>
          <w:sz w:val="24"/>
          <w:szCs w:val="24"/>
        </w:rPr>
        <w:t>IOET-TR</w:t>
      </w:r>
      <w:r w:rsidRPr="001A2D2E">
        <w:rPr>
          <w:rFonts w:ascii="Times New Roman" w:hAnsi="Times New Roman" w:cs="Times New Roman"/>
          <w:sz w:val="24"/>
          <w:szCs w:val="24"/>
        </w:rPr>
        <w:t xml:space="preserve"> puanına sahiptir.</w:t>
      </w:r>
      <w:r>
        <w:rPr>
          <w:rFonts w:ascii="Times New Roman" w:hAnsi="Times New Roman" w:cs="Times New Roman"/>
          <w:sz w:val="24"/>
          <w:szCs w:val="24"/>
        </w:rPr>
        <w:t xml:space="preserve"> K</w:t>
      </w:r>
      <w:r w:rsidRPr="001A2D2E">
        <w:rPr>
          <w:rFonts w:ascii="Times New Roman" w:hAnsi="Times New Roman" w:cs="Times New Roman"/>
          <w:sz w:val="24"/>
          <w:szCs w:val="24"/>
        </w:rPr>
        <w:t xml:space="preserve">atılımcıların </w:t>
      </w:r>
      <w:r>
        <w:rPr>
          <w:rFonts w:ascii="Times New Roman" w:hAnsi="Times New Roman" w:cs="Times New Roman"/>
          <w:sz w:val="24"/>
          <w:szCs w:val="24"/>
        </w:rPr>
        <w:t>k</w:t>
      </w:r>
      <w:r w:rsidRPr="001A2D2E">
        <w:rPr>
          <w:rFonts w:ascii="Times New Roman" w:hAnsi="Times New Roman" w:cs="Times New Roman"/>
          <w:sz w:val="24"/>
          <w:szCs w:val="24"/>
        </w:rPr>
        <w:t xml:space="preserve">işilerarası </w:t>
      </w:r>
      <w:r>
        <w:rPr>
          <w:rFonts w:ascii="Times New Roman" w:hAnsi="Times New Roman" w:cs="Times New Roman"/>
          <w:sz w:val="24"/>
          <w:szCs w:val="24"/>
        </w:rPr>
        <w:t>z</w:t>
      </w:r>
      <w:r w:rsidRPr="001A2D2E">
        <w:rPr>
          <w:rFonts w:ascii="Times New Roman" w:hAnsi="Times New Roman" w:cs="Times New Roman"/>
          <w:sz w:val="24"/>
          <w:szCs w:val="24"/>
        </w:rPr>
        <w:t xml:space="preserve">ayıflık </w:t>
      </w:r>
      <w:r>
        <w:rPr>
          <w:rFonts w:ascii="Times New Roman" w:hAnsi="Times New Roman" w:cs="Times New Roman"/>
          <w:sz w:val="24"/>
          <w:szCs w:val="24"/>
        </w:rPr>
        <w:t>b</w:t>
      </w:r>
      <w:r w:rsidRPr="001A2D2E">
        <w:rPr>
          <w:rFonts w:ascii="Times New Roman" w:hAnsi="Times New Roman" w:cs="Times New Roman"/>
          <w:sz w:val="24"/>
          <w:szCs w:val="24"/>
        </w:rPr>
        <w:t xml:space="preserve">eklentileri ile yeme tutumları arasında pozitif yönlü </w:t>
      </w:r>
      <w:r w:rsidR="000C7D8D">
        <w:rPr>
          <w:rFonts w:ascii="Times New Roman" w:hAnsi="Times New Roman" w:cs="Times New Roman"/>
          <w:sz w:val="24"/>
          <w:szCs w:val="24"/>
        </w:rPr>
        <w:t xml:space="preserve">zayıf </w:t>
      </w:r>
      <w:r w:rsidRPr="001A2D2E">
        <w:rPr>
          <w:rFonts w:ascii="Times New Roman" w:hAnsi="Times New Roman" w:cs="Times New Roman"/>
          <w:sz w:val="24"/>
          <w:szCs w:val="24"/>
        </w:rPr>
        <w:t xml:space="preserve">bir korelasyon olduğu tespit edilmiştir (r= 0,273, p &lt;0,001). </w:t>
      </w:r>
      <w:proofErr w:type="spellStart"/>
      <w:r w:rsidRPr="001A2D2E">
        <w:rPr>
          <w:rFonts w:ascii="Times New Roman" w:hAnsi="Times New Roman" w:cs="Times New Roman"/>
          <w:sz w:val="24"/>
          <w:szCs w:val="24"/>
        </w:rPr>
        <w:t>Pearson</w:t>
      </w:r>
      <w:proofErr w:type="spellEnd"/>
      <w:r w:rsidRPr="001A2D2E">
        <w:rPr>
          <w:rFonts w:ascii="Times New Roman" w:hAnsi="Times New Roman" w:cs="Times New Roman"/>
          <w:sz w:val="24"/>
          <w:szCs w:val="24"/>
        </w:rPr>
        <w:t xml:space="preserve"> </w:t>
      </w:r>
      <w:proofErr w:type="spellStart"/>
      <w:r w:rsidRPr="001A2D2E">
        <w:rPr>
          <w:rFonts w:ascii="Times New Roman" w:hAnsi="Times New Roman" w:cs="Times New Roman"/>
          <w:sz w:val="24"/>
          <w:szCs w:val="24"/>
        </w:rPr>
        <w:t>KiKare</w:t>
      </w:r>
      <w:proofErr w:type="spellEnd"/>
      <w:r w:rsidRPr="001A2D2E">
        <w:rPr>
          <w:rFonts w:ascii="Times New Roman" w:hAnsi="Times New Roman" w:cs="Times New Roman"/>
          <w:sz w:val="24"/>
          <w:szCs w:val="24"/>
        </w:rPr>
        <w:t xml:space="preserve"> istatistiksel verilerine göre </w:t>
      </w:r>
      <w:proofErr w:type="spellStart"/>
      <w:r>
        <w:rPr>
          <w:rFonts w:ascii="Times New Roman" w:hAnsi="Times New Roman" w:cs="Times New Roman"/>
          <w:sz w:val="24"/>
          <w:szCs w:val="24"/>
        </w:rPr>
        <w:t>o</w:t>
      </w:r>
      <w:r w:rsidRPr="001A2D2E">
        <w:rPr>
          <w:rFonts w:ascii="Times New Roman" w:hAnsi="Times New Roman" w:cs="Times New Roman"/>
          <w:sz w:val="24"/>
          <w:szCs w:val="24"/>
        </w:rPr>
        <w:t>rtoreksiya</w:t>
      </w:r>
      <w:proofErr w:type="spellEnd"/>
      <w:r w:rsidRPr="001A2D2E">
        <w:rPr>
          <w:rFonts w:ascii="Times New Roman" w:hAnsi="Times New Roman" w:cs="Times New Roman"/>
          <w:sz w:val="24"/>
          <w:szCs w:val="24"/>
        </w:rPr>
        <w:t xml:space="preserve"> eğilimi </w:t>
      </w:r>
      <w:r w:rsidRPr="001A2D2E">
        <w:rPr>
          <w:rFonts w:ascii="Times New Roman" w:hAnsi="Times New Roman" w:cs="Times New Roman"/>
          <w:sz w:val="24"/>
          <w:szCs w:val="24"/>
        </w:rPr>
        <w:lastRenderedPageBreak/>
        <w:t xml:space="preserve">olan </w:t>
      </w:r>
      <w:r>
        <w:rPr>
          <w:rFonts w:ascii="Times New Roman" w:hAnsi="Times New Roman" w:cs="Times New Roman"/>
          <w:sz w:val="24"/>
          <w:szCs w:val="24"/>
        </w:rPr>
        <w:t xml:space="preserve">ve olmayan katılımcılar arasında </w:t>
      </w:r>
      <w:r w:rsidRPr="001A2D2E">
        <w:rPr>
          <w:rFonts w:ascii="Times New Roman" w:hAnsi="Times New Roman" w:cs="Times New Roman"/>
          <w:sz w:val="24"/>
          <w:szCs w:val="24"/>
        </w:rPr>
        <w:t xml:space="preserve">yeme tutumu </w:t>
      </w:r>
      <w:r>
        <w:rPr>
          <w:rFonts w:ascii="Times New Roman" w:hAnsi="Times New Roman" w:cs="Times New Roman"/>
          <w:sz w:val="24"/>
          <w:szCs w:val="24"/>
        </w:rPr>
        <w:t>açısından</w:t>
      </w:r>
      <w:r w:rsidRPr="001A2D2E">
        <w:rPr>
          <w:rFonts w:ascii="Times New Roman" w:hAnsi="Times New Roman" w:cs="Times New Roman"/>
          <w:sz w:val="24"/>
          <w:szCs w:val="24"/>
        </w:rPr>
        <w:t xml:space="preserve"> anlamlı farklılık bulunmaktadır. Korelasyon analizi sonuçlarına göre katılımcıların </w:t>
      </w:r>
      <w:proofErr w:type="spellStart"/>
      <w:r>
        <w:rPr>
          <w:rFonts w:ascii="Times New Roman" w:hAnsi="Times New Roman" w:cs="Times New Roman"/>
          <w:sz w:val="24"/>
          <w:szCs w:val="24"/>
        </w:rPr>
        <w:t>o</w:t>
      </w:r>
      <w:r w:rsidRPr="001A2D2E">
        <w:rPr>
          <w:rFonts w:ascii="Times New Roman" w:hAnsi="Times New Roman" w:cs="Times New Roman"/>
          <w:sz w:val="24"/>
          <w:szCs w:val="24"/>
        </w:rPr>
        <w:t>rtoreksiya</w:t>
      </w:r>
      <w:proofErr w:type="spellEnd"/>
      <w:r w:rsidRPr="001A2D2E">
        <w:rPr>
          <w:rFonts w:ascii="Times New Roman" w:hAnsi="Times New Roman" w:cs="Times New Roman"/>
          <w:sz w:val="24"/>
          <w:szCs w:val="24"/>
        </w:rPr>
        <w:t xml:space="preserve"> nervoza eğilimleri ile yeme tutumları arasında negatif yönlü </w:t>
      </w:r>
      <w:r w:rsidR="00F56748">
        <w:rPr>
          <w:rFonts w:ascii="Times New Roman" w:hAnsi="Times New Roman" w:cs="Times New Roman"/>
          <w:sz w:val="24"/>
          <w:szCs w:val="24"/>
        </w:rPr>
        <w:t xml:space="preserve">orta düzeyde </w:t>
      </w:r>
      <w:r w:rsidRPr="001A2D2E">
        <w:rPr>
          <w:rFonts w:ascii="Times New Roman" w:hAnsi="Times New Roman" w:cs="Times New Roman"/>
          <w:sz w:val="24"/>
          <w:szCs w:val="24"/>
        </w:rPr>
        <w:t>bir korelasyon olduğu tespit edilmiştir (r=-0,596; p&lt;0,001).</w:t>
      </w:r>
    </w:p>
    <w:p w14:paraId="5A4A31AB" w14:textId="3446A288" w:rsidR="00651203" w:rsidRDefault="00FC27F2" w:rsidP="008A5A6D">
      <w:pPr>
        <w:ind w:firstLine="0"/>
        <w:rPr>
          <w:rFonts w:ascii="Times New Roman" w:hAnsi="Times New Roman" w:cs="Times New Roman"/>
          <w:sz w:val="24"/>
          <w:szCs w:val="24"/>
        </w:rPr>
      </w:pPr>
      <w:r w:rsidRPr="009D6397">
        <w:rPr>
          <w:rFonts w:ascii="Times New Roman" w:hAnsi="Times New Roman" w:cs="Times New Roman"/>
          <w:b/>
          <w:bCs/>
          <w:sz w:val="24"/>
          <w:szCs w:val="24"/>
        </w:rPr>
        <w:t>Sonuç:</w:t>
      </w:r>
      <w:r>
        <w:rPr>
          <w:rFonts w:ascii="Times New Roman" w:hAnsi="Times New Roman" w:cs="Times New Roman"/>
          <w:b/>
          <w:bCs/>
          <w:sz w:val="24"/>
          <w:szCs w:val="24"/>
        </w:rPr>
        <w:t xml:space="preserve"> </w:t>
      </w:r>
      <w:r w:rsidRPr="006300B1">
        <w:rPr>
          <w:rFonts w:ascii="Times New Roman" w:hAnsi="Times New Roman" w:cs="Times New Roman"/>
          <w:sz w:val="24"/>
          <w:szCs w:val="24"/>
        </w:rPr>
        <w:t xml:space="preserve">Kadın ve erkek katılımcılar arasında kişilerarası ilişkilerde zayıflık beklentileri, yeme tutumları ve </w:t>
      </w:r>
      <w:proofErr w:type="spellStart"/>
      <w:r w:rsidRPr="006300B1">
        <w:rPr>
          <w:rFonts w:ascii="Times New Roman" w:hAnsi="Times New Roman" w:cs="Times New Roman"/>
          <w:sz w:val="24"/>
          <w:szCs w:val="24"/>
        </w:rPr>
        <w:t>ortoreksiya</w:t>
      </w:r>
      <w:proofErr w:type="spellEnd"/>
      <w:r w:rsidRPr="006300B1">
        <w:rPr>
          <w:rFonts w:ascii="Times New Roman" w:hAnsi="Times New Roman" w:cs="Times New Roman"/>
          <w:sz w:val="24"/>
          <w:szCs w:val="24"/>
        </w:rPr>
        <w:t xml:space="preserve"> nervoza eğilimi açısından anlamlı bir far</w:t>
      </w:r>
      <w:r>
        <w:rPr>
          <w:rFonts w:ascii="Times New Roman" w:hAnsi="Times New Roman" w:cs="Times New Roman"/>
          <w:sz w:val="24"/>
          <w:szCs w:val="24"/>
        </w:rPr>
        <w:t>k</w:t>
      </w:r>
      <w:r w:rsidRPr="006300B1">
        <w:rPr>
          <w:rFonts w:ascii="Times New Roman" w:hAnsi="Times New Roman" w:cs="Times New Roman"/>
          <w:sz w:val="24"/>
          <w:szCs w:val="24"/>
        </w:rPr>
        <w:t>lılık bulunmam</w:t>
      </w:r>
      <w:r>
        <w:rPr>
          <w:rFonts w:ascii="Times New Roman" w:hAnsi="Times New Roman" w:cs="Times New Roman"/>
          <w:sz w:val="24"/>
          <w:szCs w:val="24"/>
        </w:rPr>
        <w:t>ıştır</w:t>
      </w:r>
      <w:r w:rsidRPr="006300B1">
        <w:rPr>
          <w:rFonts w:ascii="Times New Roman" w:hAnsi="Times New Roman" w:cs="Times New Roman"/>
          <w:sz w:val="24"/>
          <w:szCs w:val="24"/>
        </w:rPr>
        <w:t>.</w:t>
      </w:r>
      <w:r>
        <w:rPr>
          <w:rFonts w:ascii="Times New Roman" w:hAnsi="Times New Roman" w:cs="Times New Roman"/>
          <w:sz w:val="24"/>
          <w:szCs w:val="24"/>
        </w:rPr>
        <w:t xml:space="preserve"> Y ve Z </w:t>
      </w:r>
      <w:r w:rsidRPr="00164037">
        <w:rPr>
          <w:rFonts w:ascii="Times New Roman" w:hAnsi="Times New Roman" w:cs="Times New Roman"/>
          <w:sz w:val="24"/>
          <w:szCs w:val="24"/>
        </w:rPr>
        <w:t>kuşak</w:t>
      </w:r>
      <w:r>
        <w:rPr>
          <w:rFonts w:ascii="Times New Roman" w:hAnsi="Times New Roman" w:cs="Times New Roman"/>
          <w:sz w:val="24"/>
          <w:szCs w:val="24"/>
        </w:rPr>
        <w:t>ları</w:t>
      </w:r>
      <w:r w:rsidRPr="00164037">
        <w:rPr>
          <w:rFonts w:ascii="Times New Roman" w:hAnsi="Times New Roman" w:cs="Times New Roman"/>
          <w:sz w:val="24"/>
          <w:szCs w:val="24"/>
        </w:rPr>
        <w:t xml:space="preserve"> arasında </w:t>
      </w:r>
      <w:proofErr w:type="spellStart"/>
      <w:r>
        <w:rPr>
          <w:rFonts w:ascii="Times New Roman" w:hAnsi="Times New Roman" w:cs="Times New Roman"/>
          <w:sz w:val="24"/>
          <w:szCs w:val="24"/>
        </w:rPr>
        <w:t>ortoreksiya</w:t>
      </w:r>
      <w:proofErr w:type="spellEnd"/>
      <w:r w:rsidRPr="00164037">
        <w:rPr>
          <w:rFonts w:ascii="Times New Roman" w:hAnsi="Times New Roman" w:cs="Times New Roman"/>
          <w:sz w:val="24"/>
          <w:szCs w:val="24"/>
        </w:rPr>
        <w:t xml:space="preserve"> </w:t>
      </w:r>
      <w:r>
        <w:rPr>
          <w:rFonts w:ascii="Times New Roman" w:hAnsi="Times New Roman" w:cs="Times New Roman"/>
          <w:sz w:val="24"/>
          <w:szCs w:val="24"/>
        </w:rPr>
        <w:t>n</w:t>
      </w:r>
      <w:r w:rsidRPr="00164037">
        <w:rPr>
          <w:rFonts w:ascii="Times New Roman" w:hAnsi="Times New Roman" w:cs="Times New Roman"/>
          <w:sz w:val="24"/>
          <w:szCs w:val="24"/>
        </w:rPr>
        <w:t>ervoza eğilimi</w:t>
      </w:r>
      <w:r>
        <w:rPr>
          <w:rFonts w:ascii="Times New Roman" w:hAnsi="Times New Roman" w:cs="Times New Roman"/>
          <w:sz w:val="24"/>
          <w:szCs w:val="24"/>
        </w:rPr>
        <w:t xml:space="preserve">, </w:t>
      </w:r>
      <w:r w:rsidRPr="00164037">
        <w:rPr>
          <w:rFonts w:ascii="Times New Roman" w:hAnsi="Times New Roman" w:cs="Times New Roman"/>
          <w:sz w:val="24"/>
          <w:szCs w:val="24"/>
        </w:rPr>
        <w:t xml:space="preserve">kişilerarası </w:t>
      </w:r>
      <w:r>
        <w:rPr>
          <w:rFonts w:ascii="Times New Roman" w:hAnsi="Times New Roman" w:cs="Times New Roman"/>
          <w:sz w:val="24"/>
          <w:szCs w:val="24"/>
        </w:rPr>
        <w:t>z</w:t>
      </w:r>
      <w:r w:rsidRPr="00164037">
        <w:rPr>
          <w:rFonts w:ascii="Times New Roman" w:hAnsi="Times New Roman" w:cs="Times New Roman"/>
          <w:sz w:val="24"/>
          <w:szCs w:val="24"/>
        </w:rPr>
        <w:t xml:space="preserve">ayıflık </w:t>
      </w:r>
      <w:r>
        <w:rPr>
          <w:rFonts w:ascii="Times New Roman" w:hAnsi="Times New Roman" w:cs="Times New Roman"/>
          <w:sz w:val="24"/>
          <w:szCs w:val="24"/>
        </w:rPr>
        <w:t>b</w:t>
      </w:r>
      <w:r w:rsidRPr="00164037">
        <w:rPr>
          <w:rFonts w:ascii="Times New Roman" w:hAnsi="Times New Roman" w:cs="Times New Roman"/>
          <w:sz w:val="24"/>
          <w:szCs w:val="24"/>
        </w:rPr>
        <w:t>eklentileri</w:t>
      </w:r>
      <w:r>
        <w:rPr>
          <w:rFonts w:ascii="Times New Roman" w:hAnsi="Times New Roman" w:cs="Times New Roman"/>
          <w:sz w:val="24"/>
          <w:szCs w:val="24"/>
        </w:rPr>
        <w:t xml:space="preserve"> ve </w:t>
      </w:r>
      <w:r w:rsidRPr="00164037">
        <w:rPr>
          <w:rFonts w:ascii="Times New Roman" w:hAnsi="Times New Roman" w:cs="Times New Roman"/>
          <w:sz w:val="24"/>
          <w:szCs w:val="24"/>
        </w:rPr>
        <w:t>yeme</w:t>
      </w:r>
      <w:r w:rsidRPr="00651203">
        <w:rPr>
          <w:rFonts w:ascii="Times New Roman" w:hAnsi="Times New Roman" w:cs="Times New Roman"/>
          <w:sz w:val="24"/>
          <w:szCs w:val="24"/>
        </w:rPr>
        <w:t xml:space="preserve"> tutumu bakımından anlamlı </w:t>
      </w:r>
      <w:r w:rsidRPr="00164037">
        <w:rPr>
          <w:rFonts w:ascii="Times New Roman" w:hAnsi="Times New Roman" w:cs="Times New Roman"/>
          <w:sz w:val="24"/>
          <w:szCs w:val="24"/>
        </w:rPr>
        <w:t>bir farklılık gözlenmemiştir.</w:t>
      </w:r>
      <w:r>
        <w:rPr>
          <w:rFonts w:ascii="Times New Roman" w:hAnsi="Times New Roman" w:cs="Times New Roman"/>
          <w:sz w:val="24"/>
          <w:szCs w:val="24"/>
        </w:rPr>
        <w:t xml:space="preserve"> </w:t>
      </w:r>
      <w:r w:rsidRPr="00847013">
        <w:rPr>
          <w:rFonts w:ascii="Times New Roman" w:hAnsi="Times New Roman" w:cs="Times New Roman"/>
          <w:sz w:val="24"/>
          <w:szCs w:val="24"/>
        </w:rPr>
        <w:t xml:space="preserve">Ortoreksiya </w:t>
      </w:r>
      <w:proofErr w:type="spellStart"/>
      <w:r w:rsidRPr="00847013">
        <w:rPr>
          <w:rFonts w:ascii="Times New Roman" w:hAnsi="Times New Roman" w:cs="Times New Roman"/>
          <w:sz w:val="24"/>
          <w:szCs w:val="24"/>
        </w:rPr>
        <w:t>Nervoza</w:t>
      </w:r>
      <w:r>
        <w:rPr>
          <w:rFonts w:ascii="Times New Roman" w:hAnsi="Times New Roman" w:cs="Times New Roman"/>
          <w:sz w:val="24"/>
          <w:szCs w:val="24"/>
        </w:rPr>
        <w:t>’</w:t>
      </w:r>
      <w:r w:rsidRPr="00847013">
        <w:rPr>
          <w:rFonts w:ascii="Times New Roman" w:hAnsi="Times New Roman" w:cs="Times New Roman"/>
          <w:sz w:val="24"/>
          <w:szCs w:val="24"/>
        </w:rPr>
        <w:t>ya</w:t>
      </w:r>
      <w:proofErr w:type="spellEnd"/>
      <w:r w:rsidRPr="00847013">
        <w:rPr>
          <w:rFonts w:ascii="Times New Roman" w:hAnsi="Times New Roman" w:cs="Times New Roman"/>
          <w:sz w:val="24"/>
          <w:szCs w:val="24"/>
        </w:rPr>
        <w:t xml:space="preserve"> eğilimi olanlar</w:t>
      </w:r>
      <w:r>
        <w:rPr>
          <w:rFonts w:ascii="Times New Roman" w:hAnsi="Times New Roman" w:cs="Times New Roman"/>
          <w:sz w:val="24"/>
          <w:szCs w:val="24"/>
        </w:rPr>
        <w:t>ın</w:t>
      </w:r>
      <w:r w:rsidRPr="00847013">
        <w:rPr>
          <w:rFonts w:ascii="Times New Roman" w:hAnsi="Times New Roman" w:cs="Times New Roman"/>
          <w:sz w:val="24"/>
          <w:szCs w:val="24"/>
        </w:rPr>
        <w:t>, olmayanlara göre daha fazla kişilerarası zayıflık beklentisine sahip</w:t>
      </w:r>
      <w:r>
        <w:rPr>
          <w:rFonts w:ascii="Times New Roman" w:hAnsi="Times New Roman" w:cs="Times New Roman"/>
          <w:sz w:val="24"/>
          <w:szCs w:val="24"/>
        </w:rPr>
        <w:t xml:space="preserve"> olduğu belirlenmiştir</w:t>
      </w:r>
      <w:r w:rsidRPr="00847013">
        <w:rPr>
          <w:rFonts w:ascii="Times New Roman" w:hAnsi="Times New Roman" w:cs="Times New Roman"/>
          <w:sz w:val="24"/>
          <w:szCs w:val="24"/>
        </w:rPr>
        <w:t>.</w:t>
      </w:r>
      <w:r>
        <w:rPr>
          <w:rFonts w:ascii="Times New Roman" w:hAnsi="Times New Roman" w:cs="Times New Roman"/>
          <w:sz w:val="24"/>
          <w:szCs w:val="24"/>
        </w:rPr>
        <w:t xml:space="preserve"> Kişilerarası ilişkilerde zayıflık beklentisi arttıkça </w:t>
      </w:r>
      <w:proofErr w:type="spellStart"/>
      <w:r>
        <w:rPr>
          <w:rFonts w:ascii="Times New Roman" w:hAnsi="Times New Roman" w:cs="Times New Roman"/>
          <w:sz w:val="24"/>
          <w:szCs w:val="24"/>
        </w:rPr>
        <w:t>ortoreksiya</w:t>
      </w:r>
      <w:proofErr w:type="spellEnd"/>
      <w:r w:rsidRPr="00651203">
        <w:rPr>
          <w:rFonts w:ascii="Times New Roman" w:hAnsi="Times New Roman" w:cs="Times New Roman"/>
          <w:sz w:val="24"/>
          <w:szCs w:val="24"/>
        </w:rPr>
        <w:t xml:space="preserve"> </w:t>
      </w:r>
      <w:r>
        <w:rPr>
          <w:rFonts w:ascii="Times New Roman" w:hAnsi="Times New Roman" w:cs="Times New Roman"/>
          <w:sz w:val="24"/>
          <w:szCs w:val="24"/>
        </w:rPr>
        <w:t>n</w:t>
      </w:r>
      <w:r w:rsidRPr="00651203">
        <w:rPr>
          <w:rFonts w:ascii="Times New Roman" w:hAnsi="Times New Roman" w:cs="Times New Roman"/>
          <w:sz w:val="24"/>
          <w:szCs w:val="24"/>
        </w:rPr>
        <w:t>ervoza eğilim</w:t>
      </w:r>
      <w:r>
        <w:rPr>
          <w:rFonts w:ascii="Times New Roman" w:hAnsi="Times New Roman" w:cs="Times New Roman"/>
          <w:sz w:val="24"/>
          <w:szCs w:val="24"/>
        </w:rPr>
        <w:t xml:space="preserve">inin artış göstereceği tespit edilmiştir. </w:t>
      </w:r>
      <w:r w:rsidRPr="00651203">
        <w:rPr>
          <w:rFonts w:ascii="Times New Roman" w:hAnsi="Times New Roman" w:cs="Times New Roman"/>
          <w:sz w:val="24"/>
          <w:szCs w:val="24"/>
        </w:rPr>
        <w:t>Yeme tutumu bozukluğu olanlar</w:t>
      </w:r>
      <w:r>
        <w:rPr>
          <w:rFonts w:ascii="Times New Roman" w:hAnsi="Times New Roman" w:cs="Times New Roman"/>
          <w:sz w:val="24"/>
          <w:szCs w:val="24"/>
        </w:rPr>
        <w:t>ın,</w:t>
      </w:r>
      <w:r w:rsidRPr="00651203">
        <w:rPr>
          <w:rFonts w:ascii="Times New Roman" w:hAnsi="Times New Roman" w:cs="Times New Roman"/>
          <w:sz w:val="24"/>
          <w:szCs w:val="24"/>
        </w:rPr>
        <w:t xml:space="preserve"> olmayanlara göre daha fazla kişilerarası zayıflık beklentisi</w:t>
      </w:r>
      <w:r>
        <w:rPr>
          <w:rFonts w:ascii="Times New Roman" w:hAnsi="Times New Roman" w:cs="Times New Roman"/>
          <w:sz w:val="24"/>
          <w:szCs w:val="24"/>
        </w:rPr>
        <w:t xml:space="preserve">ne </w:t>
      </w:r>
      <w:r w:rsidRPr="00651203">
        <w:rPr>
          <w:rFonts w:ascii="Times New Roman" w:hAnsi="Times New Roman" w:cs="Times New Roman"/>
          <w:sz w:val="24"/>
          <w:szCs w:val="24"/>
        </w:rPr>
        <w:t>sahip olduğu bulunmuş</w:t>
      </w:r>
      <w:r>
        <w:rPr>
          <w:rFonts w:ascii="Times New Roman" w:hAnsi="Times New Roman" w:cs="Times New Roman"/>
          <w:sz w:val="24"/>
          <w:szCs w:val="24"/>
        </w:rPr>
        <w:t>tur.</w:t>
      </w:r>
      <w:r w:rsidRPr="00651203">
        <w:rPr>
          <w:rFonts w:ascii="Times New Roman" w:hAnsi="Times New Roman" w:cs="Times New Roman"/>
          <w:sz w:val="24"/>
          <w:szCs w:val="24"/>
        </w:rPr>
        <w:t xml:space="preserve">  Kişilerarası</w:t>
      </w:r>
      <w:r>
        <w:rPr>
          <w:rFonts w:ascii="Times New Roman" w:hAnsi="Times New Roman" w:cs="Times New Roman"/>
          <w:sz w:val="24"/>
          <w:szCs w:val="24"/>
        </w:rPr>
        <w:t xml:space="preserve"> ilişkilerde</w:t>
      </w:r>
      <w:r w:rsidRPr="00651203">
        <w:rPr>
          <w:rFonts w:ascii="Times New Roman" w:hAnsi="Times New Roman" w:cs="Times New Roman"/>
          <w:sz w:val="24"/>
          <w:szCs w:val="24"/>
        </w:rPr>
        <w:t xml:space="preserve"> </w:t>
      </w:r>
      <w:r>
        <w:rPr>
          <w:rFonts w:ascii="Times New Roman" w:hAnsi="Times New Roman" w:cs="Times New Roman"/>
          <w:sz w:val="24"/>
          <w:szCs w:val="24"/>
        </w:rPr>
        <w:t>z</w:t>
      </w:r>
      <w:r w:rsidRPr="00651203">
        <w:rPr>
          <w:rFonts w:ascii="Times New Roman" w:hAnsi="Times New Roman" w:cs="Times New Roman"/>
          <w:sz w:val="24"/>
          <w:szCs w:val="24"/>
        </w:rPr>
        <w:t xml:space="preserve">ayıflık </w:t>
      </w:r>
      <w:r>
        <w:rPr>
          <w:rFonts w:ascii="Times New Roman" w:hAnsi="Times New Roman" w:cs="Times New Roman"/>
          <w:sz w:val="24"/>
          <w:szCs w:val="24"/>
        </w:rPr>
        <w:t>b</w:t>
      </w:r>
      <w:r w:rsidRPr="00651203">
        <w:rPr>
          <w:rFonts w:ascii="Times New Roman" w:hAnsi="Times New Roman" w:cs="Times New Roman"/>
          <w:sz w:val="24"/>
          <w:szCs w:val="24"/>
        </w:rPr>
        <w:t>eklentileri</w:t>
      </w:r>
      <w:r>
        <w:rPr>
          <w:rFonts w:ascii="Times New Roman" w:hAnsi="Times New Roman" w:cs="Times New Roman"/>
          <w:sz w:val="24"/>
          <w:szCs w:val="24"/>
        </w:rPr>
        <w:t xml:space="preserve"> arttıkça </w:t>
      </w:r>
      <w:r w:rsidRPr="00651203">
        <w:rPr>
          <w:rFonts w:ascii="Times New Roman" w:hAnsi="Times New Roman" w:cs="Times New Roman"/>
          <w:sz w:val="24"/>
          <w:szCs w:val="24"/>
        </w:rPr>
        <w:t>yeme tutum</w:t>
      </w:r>
      <w:r>
        <w:rPr>
          <w:rFonts w:ascii="Times New Roman" w:hAnsi="Times New Roman" w:cs="Times New Roman"/>
          <w:sz w:val="24"/>
          <w:szCs w:val="24"/>
        </w:rPr>
        <w:t>unun bozulduğu saptanmıştır.</w:t>
      </w:r>
      <w:r w:rsidRPr="004E1F0D">
        <w:t xml:space="preserve"> </w:t>
      </w:r>
      <w:r w:rsidRPr="004E1F0D">
        <w:rPr>
          <w:rFonts w:ascii="Times New Roman" w:hAnsi="Times New Roman" w:cs="Times New Roman"/>
          <w:sz w:val="24"/>
          <w:szCs w:val="24"/>
        </w:rPr>
        <w:t xml:space="preserve">Ortoreksiya eğilimi olan </w:t>
      </w:r>
      <w:r>
        <w:rPr>
          <w:rFonts w:ascii="Times New Roman" w:hAnsi="Times New Roman" w:cs="Times New Roman"/>
          <w:sz w:val="24"/>
          <w:szCs w:val="24"/>
        </w:rPr>
        <w:t xml:space="preserve">ve olmayan katılımcılar arasında </w:t>
      </w:r>
      <w:r w:rsidRPr="004E1F0D">
        <w:rPr>
          <w:rFonts w:ascii="Times New Roman" w:hAnsi="Times New Roman" w:cs="Times New Roman"/>
          <w:sz w:val="24"/>
          <w:szCs w:val="24"/>
        </w:rPr>
        <w:t xml:space="preserve">yeme tutumu </w:t>
      </w:r>
      <w:r>
        <w:rPr>
          <w:rFonts w:ascii="Times New Roman" w:hAnsi="Times New Roman" w:cs="Times New Roman"/>
          <w:sz w:val="24"/>
          <w:szCs w:val="24"/>
        </w:rPr>
        <w:t>açısından</w:t>
      </w:r>
      <w:r w:rsidRPr="004E1F0D">
        <w:rPr>
          <w:rFonts w:ascii="Times New Roman" w:hAnsi="Times New Roman" w:cs="Times New Roman"/>
          <w:sz w:val="24"/>
          <w:szCs w:val="24"/>
        </w:rPr>
        <w:t xml:space="preserve"> farklılık bulunmaktadır.</w:t>
      </w:r>
      <w:r w:rsidRPr="002F1599">
        <w:t xml:space="preserve"> </w:t>
      </w:r>
      <w:r w:rsidRPr="002F1599">
        <w:rPr>
          <w:rFonts w:ascii="Times New Roman" w:hAnsi="Times New Roman" w:cs="Times New Roman"/>
          <w:sz w:val="24"/>
          <w:szCs w:val="24"/>
        </w:rPr>
        <w:t xml:space="preserve">Ortoreksiya </w:t>
      </w:r>
      <w:r>
        <w:rPr>
          <w:rFonts w:ascii="Times New Roman" w:hAnsi="Times New Roman" w:cs="Times New Roman"/>
          <w:sz w:val="24"/>
          <w:szCs w:val="24"/>
        </w:rPr>
        <w:t xml:space="preserve">nervoza </w:t>
      </w:r>
      <w:r w:rsidRPr="002F1599">
        <w:rPr>
          <w:rFonts w:ascii="Times New Roman" w:hAnsi="Times New Roman" w:cs="Times New Roman"/>
          <w:sz w:val="24"/>
          <w:szCs w:val="24"/>
        </w:rPr>
        <w:t xml:space="preserve">eğilimi arttıkça </w:t>
      </w:r>
      <w:r>
        <w:rPr>
          <w:rFonts w:ascii="Times New Roman" w:hAnsi="Times New Roman" w:cs="Times New Roman"/>
          <w:sz w:val="24"/>
          <w:szCs w:val="24"/>
        </w:rPr>
        <w:t>a</w:t>
      </w:r>
      <w:r w:rsidRPr="002F1599">
        <w:rPr>
          <w:rFonts w:ascii="Times New Roman" w:hAnsi="Times New Roman" w:cs="Times New Roman"/>
          <w:sz w:val="24"/>
          <w:szCs w:val="24"/>
        </w:rPr>
        <w:t>normal yeme tutumu da artmaktadır.</w:t>
      </w:r>
      <w:r w:rsidRPr="004E1F0D">
        <w:rPr>
          <w:rFonts w:ascii="Times New Roman" w:hAnsi="Times New Roman" w:cs="Times New Roman"/>
          <w:sz w:val="24"/>
          <w:szCs w:val="24"/>
        </w:rPr>
        <w:t xml:space="preserve"> </w:t>
      </w:r>
      <w:r w:rsidRPr="00032CA5">
        <w:rPr>
          <w:rFonts w:ascii="Times New Roman" w:hAnsi="Times New Roman" w:cs="Times New Roman"/>
          <w:sz w:val="24"/>
          <w:szCs w:val="24"/>
        </w:rPr>
        <w:t xml:space="preserve">Zayıflık beklentisi artışının </w:t>
      </w:r>
      <w:proofErr w:type="spellStart"/>
      <w:r>
        <w:rPr>
          <w:rFonts w:ascii="Times New Roman" w:hAnsi="Times New Roman" w:cs="Times New Roman"/>
          <w:sz w:val="24"/>
          <w:szCs w:val="24"/>
        </w:rPr>
        <w:t>ortoreksiya</w:t>
      </w:r>
      <w:proofErr w:type="spellEnd"/>
      <w:r>
        <w:rPr>
          <w:rFonts w:ascii="Times New Roman" w:hAnsi="Times New Roman" w:cs="Times New Roman"/>
          <w:sz w:val="24"/>
          <w:szCs w:val="24"/>
        </w:rPr>
        <w:t xml:space="preserve"> nervoza eğiliminde ve </w:t>
      </w:r>
      <w:r w:rsidRPr="00032CA5">
        <w:rPr>
          <w:rFonts w:ascii="Times New Roman" w:hAnsi="Times New Roman" w:cs="Times New Roman"/>
          <w:sz w:val="24"/>
          <w:szCs w:val="24"/>
        </w:rPr>
        <w:t>yeme tutumu bozukluğun</w:t>
      </w:r>
      <w:r>
        <w:rPr>
          <w:rFonts w:ascii="Times New Roman" w:hAnsi="Times New Roman" w:cs="Times New Roman"/>
          <w:sz w:val="24"/>
          <w:szCs w:val="24"/>
        </w:rPr>
        <w:t>da artışa</w:t>
      </w:r>
      <w:r w:rsidRPr="00032CA5">
        <w:rPr>
          <w:rFonts w:ascii="Times New Roman" w:hAnsi="Times New Roman" w:cs="Times New Roman"/>
          <w:sz w:val="24"/>
          <w:szCs w:val="24"/>
        </w:rPr>
        <w:t xml:space="preserve"> neden olduğu bu çalışma ile ortaya konmuştur.</w:t>
      </w:r>
      <w:r>
        <w:rPr>
          <w:rFonts w:ascii="Times New Roman" w:hAnsi="Times New Roman" w:cs="Times New Roman"/>
          <w:sz w:val="24"/>
          <w:szCs w:val="24"/>
        </w:rPr>
        <w:t xml:space="preserve"> </w:t>
      </w:r>
    </w:p>
    <w:p w14:paraId="1C93FEE7" w14:textId="6F86D3B2" w:rsidR="00500A43" w:rsidRPr="009D6397" w:rsidRDefault="00D85917" w:rsidP="0035751D">
      <w:pPr>
        <w:ind w:firstLine="0"/>
        <w:rPr>
          <w:rFonts w:ascii="Times New Roman" w:hAnsi="Times New Roman" w:cs="Times New Roman"/>
          <w:sz w:val="24"/>
          <w:szCs w:val="24"/>
        </w:rPr>
      </w:pPr>
      <w:r w:rsidRPr="009D6397">
        <w:rPr>
          <w:rFonts w:ascii="Times New Roman" w:hAnsi="Times New Roman" w:cs="Times New Roman"/>
          <w:b/>
          <w:bCs/>
          <w:sz w:val="24"/>
          <w:szCs w:val="24"/>
        </w:rPr>
        <w:t>Anahtar Kelime:</w:t>
      </w:r>
      <w:r w:rsidRPr="009D6397">
        <w:rPr>
          <w:rFonts w:ascii="Times New Roman" w:hAnsi="Times New Roman" w:cs="Times New Roman"/>
          <w:sz w:val="24"/>
          <w:szCs w:val="24"/>
        </w:rPr>
        <w:t xml:space="preserve"> Kişilerarası </w:t>
      </w:r>
      <w:r w:rsidR="00DF5004" w:rsidRPr="009D6397">
        <w:rPr>
          <w:rFonts w:ascii="Times New Roman" w:hAnsi="Times New Roman" w:cs="Times New Roman"/>
          <w:sz w:val="24"/>
          <w:szCs w:val="24"/>
        </w:rPr>
        <w:t>Zayıflık Beklenti</w:t>
      </w:r>
      <w:r w:rsidR="003301A8">
        <w:rPr>
          <w:rFonts w:ascii="Times New Roman" w:hAnsi="Times New Roman" w:cs="Times New Roman"/>
          <w:sz w:val="24"/>
          <w:szCs w:val="24"/>
        </w:rPr>
        <w:t>leri (IOET-TR)</w:t>
      </w:r>
      <w:r w:rsidR="00DF5004" w:rsidRPr="009D6397">
        <w:rPr>
          <w:rFonts w:ascii="Times New Roman" w:hAnsi="Times New Roman" w:cs="Times New Roman"/>
          <w:sz w:val="24"/>
          <w:szCs w:val="24"/>
        </w:rPr>
        <w:t>, Yeme Tutumu</w:t>
      </w:r>
      <w:r w:rsidR="003301A8">
        <w:rPr>
          <w:rFonts w:ascii="Times New Roman" w:hAnsi="Times New Roman" w:cs="Times New Roman"/>
          <w:sz w:val="24"/>
          <w:szCs w:val="24"/>
        </w:rPr>
        <w:t xml:space="preserve"> Testi (YTT-26)</w:t>
      </w:r>
      <w:r w:rsidR="00DF5004" w:rsidRPr="009D6397">
        <w:rPr>
          <w:rFonts w:ascii="Times New Roman" w:hAnsi="Times New Roman" w:cs="Times New Roman"/>
          <w:sz w:val="24"/>
          <w:szCs w:val="24"/>
        </w:rPr>
        <w:t xml:space="preserve">, </w:t>
      </w:r>
      <w:r w:rsidRPr="009D6397">
        <w:rPr>
          <w:rFonts w:ascii="Times New Roman" w:hAnsi="Times New Roman" w:cs="Times New Roman"/>
          <w:sz w:val="24"/>
          <w:szCs w:val="24"/>
        </w:rPr>
        <w:t xml:space="preserve">Ortoreksiya </w:t>
      </w:r>
      <w:r w:rsidR="00DF5004" w:rsidRPr="009D6397">
        <w:rPr>
          <w:rFonts w:ascii="Times New Roman" w:hAnsi="Times New Roman" w:cs="Times New Roman"/>
          <w:sz w:val="24"/>
          <w:szCs w:val="24"/>
        </w:rPr>
        <w:t>Nervoza</w:t>
      </w:r>
      <w:r w:rsidR="003301A8">
        <w:rPr>
          <w:rFonts w:ascii="Times New Roman" w:hAnsi="Times New Roman" w:cs="Times New Roman"/>
          <w:sz w:val="24"/>
          <w:szCs w:val="24"/>
        </w:rPr>
        <w:t xml:space="preserve"> (ORTO-15)</w:t>
      </w:r>
      <w:r w:rsidR="00DF5004" w:rsidRPr="009D6397">
        <w:rPr>
          <w:rFonts w:ascii="Times New Roman" w:hAnsi="Times New Roman" w:cs="Times New Roman"/>
          <w:sz w:val="24"/>
          <w:szCs w:val="24"/>
        </w:rPr>
        <w:t xml:space="preserve">, </w:t>
      </w:r>
      <w:r w:rsidRPr="009D6397">
        <w:rPr>
          <w:rFonts w:ascii="Times New Roman" w:hAnsi="Times New Roman" w:cs="Times New Roman"/>
          <w:sz w:val="24"/>
          <w:szCs w:val="24"/>
        </w:rPr>
        <w:t xml:space="preserve">Y </w:t>
      </w:r>
      <w:r w:rsidR="00DF5004" w:rsidRPr="009D6397">
        <w:rPr>
          <w:rFonts w:ascii="Times New Roman" w:hAnsi="Times New Roman" w:cs="Times New Roman"/>
          <w:sz w:val="24"/>
          <w:szCs w:val="24"/>
        </w:rPr>
        <w:t>Kuşağı, Z</w:t>
      </w:r>
      <w:r w:rsidRPr="009D6397">
        <w:rPr>
          <w:rFonts w:ascii="Times New Roman" w:hAnsi="Times New Roman" w:cs="Times New Roman"/>
          <w:sz w:val="24"/>
          <w:szCs w:val="24"/>
        </w:rPr>
        <w:t xml:space="preserve"> </w:t>
      </w:r>
      <w:r w:rsidR="00DF5004" w:rsidRPr="009D6397">
        <w:rPr>
          <w:rFonts w:ascii="Times New Roman" w:hAnsi="Times New Roman" w:cs="Times New Roman"/>
          <w:sz w:val="24"/>
          <w:szCs w:val="24"/>
        </w:rPr>
        <w:t xml:space="preserve">Kuşağı </w:t>
      </w:r>
    </w:p>
    <w:p w14:paraId="3A72262D" w14:textId="3AF4CB29" w:rsidR="00500A43" w:rsidRPr="009D6397" w:rsidRDefault="00500A43" w:rsidP="00500A43">
      <w:pPr>
        <w:rPr>
          <w:rFonts w:ascii="Times New Roman" w:hAnsi="Times New Roman" w:cs="Times New Roman"/>
        </w:rPr>
      </w:pPr>
    </w:p>
    <w:p w14:paraId="5C22ABF9" w14:textId="77777777" w:rsidR="00500A43" w:rsidRPr="009D6397" w:rsidRDefault="00500A43" w:rsidP="00500A43">
      <w:pPr>
        <w:rPr>
          <w:rFonts w:ascii="Times New Roman" w:hAnsi="Times New Roman" w:cs="Times New Roman"/>
        </w:rPr>
      </w:pPr>
    </w:p>
    <w:p w14:paraId="225E88FB" w14:textId="5058A339" w:rsidR="00DF5004" w:rsidRDefault="00DF5004">
      <w:pPr>
        <w:rPr>
          <w:rFonts w:ascii="Times New Roman" w:eastAsiaTheme="majorEastAsia" w:hAnsi="Times New Roman" w:cs="Times New Roman"/>
          <w:b/>
          <w:bCs/>
          <w:caps/>
          <w:spacing w:val="4"/>
          <w:sz w:val="28"/>
          <w:szCs w:val="28"/>
        </w:rPr>
      </w:pPr>
      <w:r>
        <w:br w:type="page"/>
      </w:r>
    </w:p>
    <w:p w14:paraId="1601AA8A" w14:textId="73F02663" w:rsidR="00B41EE3" w:rsidRPr="004230DA" w:rsidRDefault="00EB3235" w:rsidP="001A4391">
      <w:pPr>
        <w:pStyle w:val="1Balk"/>
      </w:pPr>
      <w:bookmarkStart w:id="15" w:name="_Toc112147690"/>
      <w:r w:rsidRPr="004230DA">
        <w:lastRenderedPageBreak/>
        <w:t>ABSTRACT</w:t>
      </w:r>
      <w:bookmarkEnd w:id="15"/>
    </w:p>
    <w:p w14:paraId="43AB3F75" w14:textId="3486050C" w:rsidR="008838D0" w:rsidRPr="004230DA" w:rsidRDefault="001F3F02" w:rsidP="004230DA">
      <w:pPr>
        <w:spacing w:after="0"/>
        <w:ind w:firstLine="0"/>
        <w:jc w:val="center"/>
        <w:rPr>
          <w:rFonts w:ascii="Times New Roman" w:eastAsia="Calibri" w:hAnsi="Times New Roman" w:cs="Times New Roman"/>
          <w:b/>
          <w:bCs/>
          <w:sz w:val="24"/>
        </w:rPr>
      </w:pPr>
      <w:r>
        <w:rPr>
          <w:rFonts w:ascii="Times New Roman" w:eastAsia="Calibri" w:hAnsi="Times New Roman" w:cs="Times New Roman"/>
          <w:b/>
          <w:bCs/>
          <w:sz w:val="24"/>
        </w:rPr>
        <w:t>THE EFFECT OF INTERPERSON</w:t>
      </w:r>
      <w:r w:rsidR="00073938">
        <w:rPr>
          <w:rFonts w:ascii="Times New Roman" w:eastAsia="Calibri" w:hAnsi="Times New Roman" w:cs="Times New Roman"/>
          <w:b/>
          <w:bCs/>
          <w:sz w:val="24"/>
        </w:rPr>
        <w:t>A</w:t>
      </w:r>
      <w:r>
        <w:rPr>
          <w:rFonts w:ascii="Times New Roman" w:eastAsia="Calibri" w:hAnsi="Times New Roman" w:cs="Times New Roman"/>
          <w:b/>
          <w:bCs/>
          <w:sz w:val="24"/>
        </w:rPr>
        <w:t>L OUTCOME EXPECTANCIES FOR THIN</w:t>
      </w:r>
      <w:r w:rsidR="00073938">
        <w:rPr>
          <w:rFonts w:ascii="Times New Roman" w:eastAsia="Calibri" w:hAnsi="Times New Roman" w:cs="Times New Roman"/>
          <w:b/>
          <w:bCs/>
          <w:sz w:val="24"/>
        </w:rPr>
        <w:t>N</w:t>
      </w:r>
      <w:r>
        <w:rPr>
          <w:rFonts w:ascii="Times New Roman" w:eastAsia="Calibri" w:hAnsi="Times New Roman" w:cs="Times New Roman"/>
          <w:b/>
          <w:bCs/>
          <w:sz w:val="24"/>
        </w:rPr>
        <w:t xml:space="preserve">ESS </w:t>
      </w:r>
      <w:r w:rsidR="008757D9">
        <w:rPr>
          <w:rFonts w:ascii="Times New Roman" w:eastAsia="Calibri" w:hAnsi="Times New Roman" w:cs="Times New Roman"/>
          <w:b/>
          <w:bCs/>
          <w:sz w:val="24"/>
        </w:rPr>
        <w:t xml:space="preserve">ON </w:t>
      </w:r>
      <w:r w:rsidR="008838D0" w:rsidRPr="004230DA">
        <w:rPr>
          <w:rFonts w:ascii="Times New Roman" w:eastAsia="Calibri" w:hAnsi="Times New Roman" w:cs="Times New Roman"/>
          <w:b/>
          <w:bCs/>
          <w:sz w:val="24"/>
        </w:rPr>
        <w:t>ORTHOREXIA NERVOSA AND EATING ATTITUDE: COMPARISON OF Y AND Z</w:t>
      </w:r>
      <w:r w:rsidR="008757D9">
        <w:rPr>
          <w:rFonts w:ascii="Times New Roman" w:eastAsia="Calibri" w:hAnsi="Times New Roman" w:cs="Times New Roman"/>
          <w:b/>
          <w:bCs/>
          <w:sz w:val="24"/>
        </w:rPr>
        <w:t xml:space="preserve"> </w:t>
      </w:r>
      <w:r w:rsidR="008757D9" w:rsidRPr="004230DA">
        <w:rPr>
          <w:rFonts w:ascii="Times New Roman" w:eastAsia="Calibri" w:hAnsi="Times New Roman" w:cs="Times New Roman"/>
          <w:b/>
          <w:bCs/>
          <w:sz w:val="24"/>
        </w:rPr>
        <w:t>GENERATIONS</w:t>
      </w:r>
    </w:p>
    <w:p w14:paraId="6E0A1FB3" w14:textId="77777777" w:rsidR="006B2F5F" w:rsidRDefault="006B2F5F" w:rsidP="004230DA">
      <w:pPr>
        <w:spacing w:after="0"/>
        <w:ind w:firstLine="0"/>
        <w:rPr>
          <w:rFonts w:ascii="Times New Roman" w:eastAsia="Calibri" w:hAnsi="Times New Roman" w:cs="Times New Roman"/>
          <w:b/>
          <w:bCs/>
          <w:sz w:val="24"/>
        </w:rPr>
      </w:pPr>
    </w:p>
    <w:p w14:paraId="1F61D67E" w14:textId="474FAC5A" w:rsidR="008838D0" w:rsidRPr="00970CC9" w:rsidRDefault="008838D0" w:rsidP="00970CC9">
      <w:pPr>
        <w:pStyle w:val="AnaMetin"/>
        <w:ind w:firstLine="0"/>
        <w:rPr>
          <w:b/>
          <w:bCs w:val="0"/>
        </w:rPr>
      </w:pPr>
      <w:r w:rsidRPr="00970CC9">
        <w:rPr>
          <w:b/>
          <w:bCs w:val="0"/>
        </w:rPr>
        <w:t>Alkanalka R. Ayd</w:t>
      </w:r>
      <w:r w:rsidR="006B2F5F" w:rsidRPr="00970CC9">
        <w:rPr>
          <w:b/>
          <w:bCs w:val="0"/>
        </w:rPr>
        <w:t>i</w:t>
      </w:r>
      <w:r w:rsidRPr="00970CC9">
        <w:rPr>
          <w:b/>
          <w:bCs w:val="0"/>
        </w:rPr>
        <w:t xml:space="preserve">n Adnan Menderes </w:t>
      </w:r>
      <w:proofErr w:type="spellStart"/>
      <w:r w:rsidRPr="00970CC9">
        <w:rPr>
          <w:b/>
          <w:bCs w:val="0"/>
        </w:rPr>
        <w:t>University</w:t>
      </w:r>
      <w:proofErr w:type="spellEnd"/>
      <w:r w:rsidRPr="00970CC9">
        <w:rPr>
          <w:b/>
          <w:bCs w:val="0"/>
        </w:rPr>
        <w:t xml:space="preserve">, </w:t>
      </w:r>
      <w:proofErr w:type="spellStart"/>
      <w:r w:rsidRPr="00970CC9">
        <w:rPr>
          <w:b/>
          <w:bCs w:val="0"/>
        </w:rPr>
        <w:t>Institute</w:t>
      </w:r>
      <w:proofErr w:type="spellEnd"/>
      <w:r w:rsidRPr="00970CC9">
        <w:rPr>
          <w:b/>
          <w:bCs w:val="0"/>
        </w:rPr>
        <w:t xml:space="preserve"> of Health </w:t>
      </w:r>
      <w:proofErr w:type="spellStart"/>
      <w:r w:rsidRPr="00970CC9">
        <w:rPr>
          <w:b/>
          <w:bCs w:val="0"/>
        </w:rPr>
        <w:t>Sciences</w:t>
      </w:r>
      <w:proofErr w:type="spellEnd"/>
      <w:r w:rsidRPr="00970CC9">
        <w:rPr>
          <w:b/>
          <w:bCs w:val="0"/>
        </w:rPr>
        <w:t xml:space="preserve">, </w:t>
      </w:r>
      <w:proofErr w:type="spellStart"/>
      <w:r w:rsidRPr="00970CC9">
        <w:rPr>
          <w:b/>
          <w:bCs w:val="0"/>
        </w:rPr>
        <w:t>Nutrition</w:t>
      </w:r>
      <w:proofErr w:type="spellEnd"/>
      <w:r w:rsidRPr="00970CC9">
        <w:rPr>
          <w:b/>
          <w:bCs w:val="0"/>
        </w:rPr>
        <w:t xml:space="preserve"> </w:t>
      </w:r>
      <w:proofErr w:type="spellStart"/>
      <w:r w:rsidRPr="00970CC9">
        <w:rPr>
          <w:b/>
          <w:bCs w:val="0"/>
        </w:rPr>
        <w:t>and</w:t>
      </w:r>
      <w:proofErr w:type="spellEnd"/>
      <w:r w:rsidRPr="00970CC9">
        <w:rPr>
          <w:b/>
          <w:bCs w:val="0"/>
        </w:rPr>
        <w:t xml:space="preserve"> </w:t>
      </w:r>
      <w:proofErr w:type="spellStart"/>
      <w:r w:rsidRPr="00970CC9">
        <w:rPr>
          <w:b/>
          <w:bCs w:val="0"/>
        </w:rPr>
        <w:t>Dietetics</w:t>
      </w:r>
      <w:proofErr w:type="spellEnd"/>
      <w:r w:rsidRPr="00970CC9">
        <w:rPr>
          <w:b/>
          <w:bCs w:val="0"/>
        </w:rPr>
        <w:t xml:space="preserve"> Program, Master </w:t>
      </w:r>
      <w:proofErr w:type="spellStart"/>
      <w:r w:rsidRPr="00970CC9">
        <w:rPr>
          <w:b/>
          <w:bCs w:val="0"/>
        </w:rPr>
        <w:t>Thesis</w:t>
      </w:r>
      <w:proofErr w:type="spellEnd"/>
      <w:r w:rsidRPr="00970CC9">
        <w:rPr>
          <w:b/>
          <w:bCs w:val="0"/>
        </w:rPr>
        <w:t>, Ayd</w:t>
      </w:r>
      <w:r w:rsidR="006B2F5F" w:rsidRPr="00970CC9">
        <w:rPr>
          <w:b/>
          <w:bCs w:val="0"/>
        </w:rPr>
        <w:t>i</w:t>
      </w:r>
      <w:r w:rsidRPr="00970CC9">
        <w:rPr>
          <w:b/>
          <w:bCs w:val="0"/>
        </w:rPr>
        <w:t>n, 2022.</w:t>
      </w:r>
    </w:p>
    <w:p w14:paraId="427AE958" w14:textId="78989BC3" w:rsidR="00B41EE3" w:rsidRPr="00EB65E3" w:rsidRDefault="006A7500" w:rsidP="00EB65E3">
      <w:pPr>
        <w:pStyle w:val="AnaMetin"/>
        <w:ind w:firstLine="0"/>
      </w:pPr>
      <w:proofErr w:type="spellStart"/>
      <w:r w:rsidRPr="00970CC9">
        <w:rPr>
          <w:b/>
          <w:bCs w:val="0"/>
        </w:rPr>
        <w:t>Objective</w:t>
      </w:r>
      <w:proofErr w:type="spellEnd"/>
      <w:r w:rsidRPr="00970CC9">
        <w:rPr>
          <w:b/>
          <w:bCs w:val="0"/>
        </w:rPr>
        <w:t>:</w:t>
      </w:r>
      <w:r w:rsidRPr="005860A7">
        <w:t xml:space="preserve"> </w:t>
      </w:r>
      <w:proofErr w:type="spellStart"/>
      <w:r w:rsidRPr="00EB65E3">
        <w:t>The</w:t>
      </w:r>
      <w:proofErr w:type="spellEnd"/>
      <w:r w:rsidRPr="00EB65E3">
        <w:t xml:space="preserve"> </w:t>
      </w:r>
      <w:proofErr w:type="spellStart"/>
      <w:r w:rsidRPr="00EB65E3">
        <w:t>aim</w:t>
      </w:r>
      <w:proofErr w:type="spellEnd"/>
      <w:r w:rsidRPr="00EB65E3">
        <w:t xml:space="preserve"> of </w:t>
      </w:r>
      <w:proofErr w:type="spellStart"/>
      <w:r w:rsidRPr="00EB65E3">
        <w:t>this</w:t>
      </w:r>
      <w:proofErr w:type="spellEnd"/>
      <w:r w:rsidRPr="00EB65E3">
        <w:t xml:space="preserve"> </w:t>
      </w:r>
      <w:proofErr w:type="spellStart"/>
      <w:r w:rsidRPr="00EB65E3">
        <w:t>study</w:t>
      </w:r>
      <w:proofErr w:type="spellEnd"/>
      <w:r w:rsidRPr="00EB65E3">
        <w:t xml:space="preserve"> </w:t>
      </w:r>
      <w:proofErr w:type="spellStart"/>
      <w:r w:rsidRPr="00EB65E3">
        <w:t>was</w:t>
      </w:r>
      <w:proofErr w:type="spellEnd"/>
      <w:r w:rsidRPr="00EB65E3">
        <w:t xml:space="preserve"> </w:t>
      </w:r>
      <w:proofErr w:type="spellStart"/>
      <w:r w:rsidRPr="00EB65E3">
        <w:t>to</w:t>
      </w:r>
      <w:proofErr w:type="spellEnd"/>
      <w:r w:rsidRPr="00EB65E3">
        <w:t xml:space="preserve"> </w:t>
      </w:r>
      <w:proofErr w:type="spellStart"/>
      <w:r w:rsidRPr="00EB65E3">
        <w:t>compare</w:t>
      </w:r>
      <w:proofErr w:type="spellEnd"/>
      <w:r w:rsidRPr="00EB65E3">
        <w:t xml:space="preserve"> </w:t>
      </w:r>
      <w:proofErr w:type="spellStart"/>
      <w:r w:rsidRPr="00EB65E3">
        <w:t>the</w:t>
      </w:r>
      <w:proofErr w:type="spellEnd"/>
      <w:r w:rsidRPr="00EB65E3">
        <w:t xml:space="preserve"> </w:t>
      </w:r>
      <w:proofErr w:type="spellStart"/>
      <w:r w:rsidRPr="00EB65E3">
        <w:t>effects</w:t>
      </w:r>
      <w:proofErr w:type="spellEnd"/>
      <w:r w:rsidRPr="00EB65E3">
        <w:t xml:space="preserve"> of </w:t>
      </w:r>
      <w:proofErr w:type="spellStart"/>
      <w:r w:rsidR="005413CB" w:rsidRPr="00EB65E3">
        <w:t>Interpersonal</w:t>
      </w:r>
      <w:proofErr w:type="spellEnd"/>
      <w:r w:rsidR="005413CB" w:rsidRPr="00EB65E3">
        <w:t xml:space="preserve"> </w:t>
      </w:r>
      <w:proofErr w:type="spellStart"/>
      <w:r w:rsidR="005413CB" w:rsidRPr="00EB65E3">
        <w:t>Outcome</w:t>
      </w:r>
      <w:proofErr w:type="spellEnd"/>
      <w:r w:rsidR="005413CB" w:rsidRPr="00EB65E3">
        <w:t xml:space="preserve"> </w:t>
      </w:r>
      <w:proofErr w:type="spellStart"/>
      <w:r w:rsidR="005413CB" w:rsidRPr="00EB65E3">
        <w:t>Expectancies</w:t>
      </w:r>
      <w:proofErr w:type="spellEnd"/>
      <w:r w:rsidR="005413CB" w:rsidRPr="00EB65E3">
        <w:t xml:space="preserve"> </w:t>
      </w:r>
      <w:proofErr w:type="spellStart"/>
      <w:r w:rsidR="005413CB" w:rsidRPr="00EB65E3">
        <w:t>for</w:t>
      </w:r>
      <w:proofErr w:type="spellEnd"/>
      <w:r w:rsidR="005413CB" w:rsidRPr="00EB65E3">
        <w:t xml:space="preserve"> </w:t>
      </w:r>
      <w:proofErr w:type="spellStart"/>
      <w:r w:rsidR="005413CB" w:rsidRPr="00EB65E3">
        <w:t>Thinness</w:t>
      </w:r>
      <w:proofErr w:type="spellEnd"/>
      <w:r w:rsidR="003709F0" w:rsidRPr="00EB65E3">
        <w:t xml:space="preserve"> </w:t>
      </w:r>
      <w:r w:rsidRPr="00EB65E3">
        <w:t xml:space="preserve">on </w:t>
      </w:r>
      <w:proofErr w:type="spellStart"/>
      <w:r w:rsidRPr="00EB65E3">
        <w:t>eating</w:t>
      </w:r>
      <w:proofErr w:type="spellEnd"/>
      <w:r w:rsidRPr="00EB65E3">
        <w:t xml:space="preserve"> </w:t>
      </w:r>
      <w:proofErr w:type="spellStart"/>
      <w:r w:rsidRPr="00EB65E3">
        <w:t>disorders</w:t>
      </w:r>
      <w:proofErr w:type="spellEnd"/>
      <w:r w:rsidRPr="00EB65E3">
        <w:t xml:space="preserve"> </w:t>
      </w:r>
      <w:proofErr w:type="spellStart"/>
      <w:r w:rsidRPr="00EB65E3">
        <w:t>and</w:t>
      </w:r>
      <w:proofErr w:type="spellEnd"/>
      <w:r w:rsidRPr="00EB65E3">
        <w:t xml:space="preserve"> </w:t>
      </w:r>
      <w:proofErr w:type="spellStart"/>
      <w:r w:rsidRPr="00EB65E3">
        <w:t>eating</w:t>
      </w:r>
      <w:proofErr w:type="spellEnd"/>
      <w:r w:rsidRPr="00EB65E3">
        <w:t xml:space="preserve"> </w:t>
      </w:r>
      <w:proofErr w:type="spellStart"/>
      <w:r w:rsidRPr="00EB65E3">
        <w:t>attitudes</w:t>
      </w:r>
      <w:proofErr w:type="spellEnd"/>
      <w:r w:rsidRPr="00EB65E3">
        <w:t xml:space="preserve"> </w:t>
      </w:r>
      <w:proofErr w:type="spellStart"/>
      <w:r w:rsidRPr="00EB65E3">
        <w:t>between</w:t>
      </w:r>
      <w:proofErr w:type="spellEnd"/>
      <w:r w:rsidRPr="00EB65E3">
        <w:t xml:space="preserve"> Y </w:t>
      </w:r>
      <w:proofErr w:type="spellStart"/>
      <w:r w:rsidRPr="00EB65E3">
        <w:t>and</w:t>
      </w:r>
      <w:proofErr w:type="spellEnd"/>
      <w:r w:rsidRPr="00EB65E3">
        <w:t xml:space="preserve"> Z </w:t>
      </w:r>
      <w:proofErr w:type="spellStart"/>
      <w:r w:rsidRPr="00EB65E3">
        <w:t>generations</w:t>
      </w:r>
      <w:proofErr w:type="spellEnd"/>
      <w:r w:rsidRPr="00EB65E3">
        <w:t>.</w:t>
      </w:r>
      <w:r w:rsidR="003D6FE8" w:rsidRPr="00EB65E3">
        <w:t xml:space="preserve"> </w:t>
      </w:r>
    </w:p>
    <w:p w14:paraId="66F43B91" w14:textId="2C499627" w:rsidR="003D6FE8" w:rsidRPr="005860A7" w:rsidRDefault="00CB5037" w:rsidP="00EB65E3">
      <w:pPr>
        <w:pStyle w:val="AnaMetin"/>
        <w:ind w:firstLine="0"/>
      </w:pPr>
      <w:proofErr w:type="spellStart"/>
      <w:r w:rsidRPr="00970CC9">
        <w:rPr>
          <w:b/>
          <w:bCs w:val="0"/>
        </w:rPr>
        <w:t>Materials</w:t>
      </w:r>
      <w:proofErr w:type="spellEnd"/>
      <w:r w:rsidRPr="00970CC9">
        <w:rPr>
          <w:b/>
          <w:bCs w:val="0"/>
        </w:rPr>
        <w:t xml:space="preserve"> </w:t>
      </w:r>
      <w:proofErr w:type="spellStart"/>
      <w:r w:rsidRPr="00970CC9">
        <w:rPr>
          <w:b/>
          <w:bCs w:val="0"/>
        </w:rPr>
        <w:t>and</w:t>
      </w:r>
      <w:proofErr w:type="spellEnd"/>
      <w:r w:rsidRPr="00970CC9">
        <w:rPr>
          <w:b/>
          <w:bCs w:val="0"/>
        </w:rPr>
        <w:t xml:space="preserve"> </w:t>
      </w:r>
      <w:proofErr w:type="spellStart"/>
      <w:r w:rsidRPr="00970CC9">
        <w:rPr>
          <w:b/>
          <w:bCs w:val="0"/>
        </w:rPr>
        <w:t>Methods</w:t>
      </w:r>
      <w:proofErr w:type="spellEnd"/>
      <w:r w:rsidRPr="00970CC9">
        <w:rPr>
          <w:b/>
          <w:bCs w:val="0"/>
        </w:rPr>
        <w:t>:</w:t>
      </w:r>
      <w:r w:rsidRPr="005860A7">
        <w:t xml:space="preserve"> </w:t>
      </w:r>
      <w:proofErr w:type="spellStart"/>
      <w:r w:rsidRPr="00EB65E3">
        <w:t>The</w:t>
      </w:r>
      <w:proofErr w:type="spellEnd"/>
      <w:r w:rsidRPr="00EB65E3">
        <w:t xml:space="preserve"> </w:t>
      </w:r>
      <w:proofErr w:type="spellStart"/>
      <w:r w:rsidR="003D6FE8" w:rsidRPr="00EB65E3">
        <w:t>study</w:t>
      </w:r>
      <w:proofErr w:type="spellEnd"/>
      <w:r w:rsidRPr="00EB65E3">
        <w:t xml:space="preserve"> </w:t>
      </w:r>
      <w:proofErr w:type="spellStart"/>
      <w:r w:rsidRPr="00EB65E3">
        <w:t>was</w:t>
      </w:r>
      <w:proofErr w:type="spellEnd"/>
      <w:r w:rsidRPr="00EB65E3">
        <w:t xml:space="preserve"> </w:t>
      </w:r>
      <w:proofErr w:type="spellStart"/>
      <w:r w:rsidRPr="00EB65E3">
        <w:t>carried</w:t>
      </w:r>
      <w:proofErr w:type="spellEnd"/>
      <w:r w:rsidRPr="00EB65E3">
        <w:t xml:space="preserve"> </w:t>
      </w:r>
      <w:proofErr w:type="spellStart"/>
      <w:r w:rsidRPr="00EB65E3">
        <w:t>out</w:t>
      </w:r>
      <w:proofErr w:type="spellEnd"/>
      <w:r w:rsidRPr="00EB65E3">
        <w:t xml:space="preserve"> </w:t>
      </w:r>
      <w:proofErr w:type="spellStart"/>
      <w:r w:rsidRPr="00EB65E3">
        <w:t>analytically</w:t>
      </w:r>
      <w:proofErr w:type="spellEnd"/>
      <w:r w:rsidRPr="00EB65E3">
        <w:t xml:space="preserve"> </w:t>
      </w:r>
      <w:proofErr w:type="spellStart"/>
      <w:r w:rsidRPr="00EB65E3">
        <w:t>and</w:t>
      </w:r>
      <w:proofErr w:type="spellEnd"/>
      <w:r w:rsidRPr="00EB65E3">
        <w:t xml:space="preserve"> </w:t>
      </w:r>
      <w:proofErr w:type="spellStart"/>
      <w:r w:rsidRPr="00EB65E3">
        <w:t>cross-sectionally</w:t>
      </w:r>
      <w:proofErr w:type="spellEnd"/>
      <w:r w:rsidRPr="00EB65E3">
        <w:t xml:space="preserve">, </w:t>
      </w:r>
      <w:proofErr w:type="spellStart"/>
      <w:r w:rsidRPr="00EB65E3">
        <w:t>with</w:t>
      </w:r>
      <w:proofErr w:type="spellEnd"/>
      <w:r w:rsidRPr="00EB65E3">
        <w:t xml:space="preserve"> 462 </w:t>
      </w:r>
      <w:proofErr w:type="spellStart"/>
      <w:r w:rsidRPr="00EB65E3">
        <w:t>people</w:t>
      </w:r>
      <w:proofErr w:type="spellEnd"/>
      <w:r w:rsidRPr="00EB65E3">
        <w:t xml:space="preserve"> </w:t>
      </w:r>
      <w:proofErr w:type="spellStart"/>
      <w:r w:rsidRPr="00EB65E3">
        <w:t>aged</w:t>
      </w:r>
      <w:proofErr w:type="spellEnd"/>
      <w:r w:rsidRPr="00EB65E3">
        <w:t xml:space="preserve"> </w:t>
      </w:r>
      <w:proofErr w:type="spellStart"/>
      <w:r w:rsidRPr="00EB65E3">
        <w:t>between</w:t>
      </w:r>
      <w:proofErr w:type="spellEnd"/>
      <w:r w:rsidRPr="00EB65E3">
        <w:t xml:space="preserve"> 18-38 </w:t>
      </w:r>
      <w:proofErr w:type="spellStart"/>
      <w:r w:rsidRPr="00EB65E3">
        <w:t>years</w:t>
      </w:r>
      <w:proofErr w:type="spellEnd"/>
      <w:r w:rsidRPr="00EB65E3">
        <w:t xml:space="preserve">, </w:t>
      </w:r>
      <w:proofErr w:type="spellStart"/>
      <w:r w:rsidRPr="00EB65E3">
        <w:t>who</w:t>
      </w:r>
      <w:proofErr w:type="spellEnd"/>
      <w:r w:rsidRPr="00EB65E3">
        <w:t xml:space="preserve"> </w:t>
      </w:r>
      <w:proofErr w:type="spellStart"/>
      <w:r w:rsidRPr="00EB65E3">
        <w:t>were</w:t>
      </w:r>
      <w:proofErr w:type="spellEnd"/>
      <w:r w:rsidRPr="00EB65E3">
        <w:t xml:space="preserve"> </w:t>
      </w:r>
      <w:proofErr w:type="spellStart"/>
      <w:r w:rsidRPr="00EB65E3">
        <w:t>reached</w:t>
      </w:r>
      <w:proofErr w:type="spellEnd"/>
      <w:r w:rsidRPr="00EB65E3">
        <w:t xml:space="preserve"> </w:t>
      </w:r>
      <w:proofErr w:type="spellStart"/>
      <w:r w:rsidRPr="00EB65E3">
        <w:t>via</w:t>
      </w:r>
      <w:proofErr w:type="spellEnd"/>
      <w:r w:rsidRPr="00EB65E3">
        <w:t xml:space="preserve"> e-</w:t>
      </w:r>
      <w:proofErr w:type="spellStart"/>
      <w:r w:rsidRPr="00EB65E3">
        <w:t>survey</w:t>
      </w:r>
      <w:proofErr w:type="spellEnd"/>
      <w:r w:rsidRPr="00EB65E3">
        <w:t xml:space="preserve"> </w:t>
      </w:r>
      <w:proofErr w:type="spellStart"/>
      <w:r w:rsidRPr="00EB65E3">
        <w:t>and</w:t>
      </w:r>
      <w:proofErr w:type="spellEnd"/>
      <w:r w:rsidRPr="00EB65E3">
        <w:t xml:space="preserve"> </w:t>
      </w:r>
      <w:proofErr w:type="spellStart"/>
      <w:r w:rsidRPr="00EB65E3">
        <w:t>social</w:t>
      </w:r>
      <w:proofErr w:type="spellEnd"/>
      <w:r w:rsidRPr="00EB65E3">
        <w:t xml:space="preserve"> </w:t>
      </w:r>
      <w:proofErr w:type="spellStart"/>
      <w:r w:rsidRPr="00EB65E3">
        <w:t>media</w:t>
      </w:r>
      <w:proofErr w:type="spellEnd"/>
      <w:r w:rsidRPr="00EB65E3">
        <w:t xml:space="preserve"> </w:t>
      </w:r>
      <w:proofErr w:type="spellStart"/>
      <w:r w:rsidRPr="00EB65E3">
        <w:t>accounts</w:t>
      </w:r>
      <w:proofErr w:type="spellEnd"/>
      <w:r w:rsidRPr="00EB65E3">
        <w:t xml:space="preserve"> </w:t>
      </w:r>
      <w:proofErr w:type="spellStart"/>
      <w:r w:rsidRPr="00EB65E3">
        <w:t>between</w:t>
      </w:r>
      <w:proofErr w:type="spellEnd"/>
      <w:r w:rsidRPr="00EB65E3">
        <w:t xml:space="preserve"> </w:t>
      </w:r>
      <w:proofErr w:type="spellStart"/>
      <w:r w:rsidRPr="00EB65E3">
        <w:t>September</w:t>
      </w:r>
      <w:proofErr w:type="spellEnd"/>
      <w:r w:rsidRPr="00EB65E3">
        <w:t xml:space="preserve"> 2020 </w:t>
      </w:r>
      <w:proofErr w:type="spellStart"/>
      <w:r w:rsidRPr="00EB65E3">
        <w:t>and</w:t>
      </w:r>
      <w:proofErr w:type="spellEnd"/>
      <w:r w:rsidRPr="00EB65E3">
        <w:t xml:space="preserve"> </w:t>
      </w:r>
      <w:proofErr w:type="spellStart"/>
      <w:r w:rsidRPr="00EB65E3">
        <w:t>July</w:t>
      </w:r>
      <w:proofErr w:type="spellEnd"/>
      <w:r w:rsidRPr="00EB65E3">
        <w:t xml:space="preserve"> 2021.</w:t>
      </w:r>
      <w:r w:rsidR="00A679C0" w:rsidRPr="00EB65E3">
        <w:t xml:space="preserve"> </w:t>
      </w:r>
      <w:proofErr w:type="gramStart"/>
      <w:r w:rsidR="00A679C0" w:rsidRPr="00EB65E3">
        <w:t>Data</w:t>
      </w:r>
      <w:proofErr w:type="gramEnd"/>
      <w:r w:rsidR="00A679C0" w:rsidRPr="00EB65E3">
        <w:t xml:space="preserve"> </w:t>
      </w:r>
      <w:proofErr w:type="spellStart"/>
      <w:r w:rsidR="00A679C0" w:rsidRPr="00EB65E3">
        <w:t>were</w:t>
      </w:r>
      <w:proofErr w:type="spellEnd"/>
      <w:r w:rsidR="00A679C0" w:rsidRPr="00EB65E3">
        <w:t xml:space="preserve"> </w:t>
      </w:r>
      <w:proofErr w:type="spellStart"/>
      <w:r w:rsidR="00A679C0" w:rsidRPr="00EB65E3">
        <w:t>collected</w:t>
      </w:r>
      <w:proofErr w:type="spellEnd"/>
      <w:r w:rsidR="00A679C0" w:rsidRPr="00EB65E3">
        <w:t xml:space="preserve"> </w:t>
      </w:r>
      <w:proofErr w:type="spellStart"/>
      <w:r w:rsidR="00A679C0" w:rsidRPr="00EB65E3">
        <w:t>using</w:t>
      </w:r>
      <w:proofErr w:type="spellEnd"/>
      <w:r w:rsidR="00A679C0" w:rsidRPr="00EB65E3">
        <w:t xml:space="preserve"> </w:t>
      </w:r>
      <w:proofErr w:type="spellStart"/>
      <w:r w:rsidR="000318BB" w:rsidRPr="00EB65E3">
        <w:t>Interpersonal</w:t>
      </w:r>
      <w:proofErr w:type="spellEnd"/>
      <w:r w:rsidR="000318BB" w:rsidRPr="00EB65E3">
        <w:t xml:space="preserve"> </w:t>
      </w:r>
      <w:proofErr w:type="spellStart"/>
      <w:r w:rsidR="000318BB" w:rsidRPr="00EB65E3">
        <w:t>Outcome</w:t>
      </w:r>
      <w:proofErr w:type="spellEnd"/>
      <w:r w:rsidR="000318BB" w:rsidRPr="00EB65E3">
        <w:t xml:space="preserve"> </w:t>
      </w:r>
      <w:proofErr w:type="spellStart"/>
      <w:r w:rsidR="000318BB" w:rsidRPr="00EB65E3">
        <w:t>Expectancies</w:t>
      </w:r>
      <w:proofErr w:type="spellEnd"/>
      <w:r w:rsidR="000318BB" w:rsidRPr="00EB65E3">
        <w:t xml:space="preserve"> </w:t>
      </w:r>
      <w:proofErr w:type="spellStart"/>
      <w:r w:rsidR="000318BB" w:rsidRPr="00EB65E3">
        <w:t>for</w:t>
      </w:r>
      <w:proofErr w:type="spellEnd"/>
      <w:r w:rsidR="000318BB" w:rsidRPr="00EB65E3">
        <w:t xml:space="preserve"> </w:t>
      </w:r>
      <w:proofErr w:type="spellStart"/>
      <w:r w:rsidR="000318BB" w:rsidRPr="00EB65E3">
        <w:t>Thinness</w:t>
      </w:r>
      <w:proofErr w:type="spellEnd"/>
      <w:r w:rsidR="000318BB" w:rsidRPr="00EB65E3">
        <w:t xml:space="preserve"> </w:t>
      </w:r>
      <w:proofErr w:type="spellStart"/>
      <w:r w:rsidR="000318BB" w:rsidRPr="00EB65E3">
        <w:t>Scale</w:t>
      </w:r>
      <w:proofErr w:type="spellEnd"/>
      <w:r w:rsidR="000318BB" w:rsidRPr="00EB65E3">
        <w:t xml:space="preserve"> </w:t>
      </w:r>
      <w:r w:rsidR="00A679C0" w:rsidRPr="00EB65E3">
        <w:t xml:space="preserve">(IOET-TR), ORTO-15 </w:t>
      </w:r>
      <w:proofErr w:type="spellStart"/>
      <w:r w:rsidR="00A679C0" w:rsidRPr="00EB65E3">
        <w:t>Scale</w:t>
      </w:r>
      <w:proofErr w:type="spellEnd"/>
      <w:r w:rsidR="00A679C0" w:rsidRPr="00EB65E3">
        <w:t xml:space="preserve">, </w:t>
      </w:r>
      <w:proofErr w:type="spellStart"/>
      <w:r w:rsidR="00A679C0" w:rsidRPr="00EB65E3">
        <w:t>and</w:t>
      </w:r>
      <w:proofErr w:type="spellEnd"/>
      <w:r w:rsidR="00A679C0" w:rsidRPr="00EB65E3">
        <w:t xml:space="preserve"> </w:t>
      </w:r>
      <w:proofErr w:type="spellStart"/>
      <w:r w:rsidR="00A679C0" w:rsidRPr="00EB65E3">
        <w:t>Eating</w:t>
      </w:r>
      <w:proofErr w:type="spellEnd"/>
      <w:r w:rsidR="00A679C0" w:rsidRPr="00EB65E3">
        <w:t xml:space="preserve"> </w:t>
      </w:r>
      <w:proofErr w:type="spellStart"/>
      <w:r w:rsidR="00A679C0" w:rsidRPr="00EB65E3">
        <w:t>Attitude</w:t>
      </w:r>
      <w:proofErr w:type="spellEnd"/>
      <w:r w:rsidR="00A679C0" w:rsidRPr="00EB65E3">
        <w:t xml:space="preserve"> Test </w:t>
      </w:r>
      <w:proofErr w:type="spellStart"/>
      <w:r w:rsidR="00A679C0" w:rsidRPr="00EB65E3">
        <w:t>Short</w:t>
      </w:r>
      <w:proofErr w:type="spellEnd"/>
      <w:r w:rsidR="00A679C0" w:rsidRPr="00EB65E3">
        <w:t xml:space="preserve"> Form (YTT-26). IBM SPSS v25 (Statistical </w:t>
      </w:r>
      <w:proofErr w:type="spellStart"/>
      <w:r w:rsidR="00A679C0" w:rsidRPr="00EB65E3">
        <w:t>Package</w:t>
      </w:r>
      <w:proofErr w:type="spellEnd"/>
      <w:r w:rsidR="00A679C0" w:rsidRPr="00EB65E3">
        <w:t xml:space="preserve"> </w:t>
      </w:r>
      <w:proofErr w:type="spellStart"/>
      <w:r w:rsidR="00A679C0" w:rsidRPr="00EB65E3">
        <w:t>for</w:t>
      </w:r>
      <w:proofErr w:type="spellEnd"/>
      <w:r w:rsidR="00A679C0" w:rsidRPr="00EB65E3">
        <w:t xml:space="preserve"> </w:t>
      </w:r>
      <w:proofErr w:type="spellStart"/>
      <w:r w:rsidR="00A679C0" w:rsidRPr="00EB65E3">
        <w:t>the</w:t>
      </w:r>
      <w:proofErr w:type="spellEnd"/>
      <w:r w:rsidR="00A679C0" w:rsidRPr="00EB65E3">
        <w:t xml:space="preserve"> </w:t>
      </w:r>
      <w:proofErr w:type="spellStart"/>
      <w:r w:rsidR="00A679C0" w:rsidRPr="00EB65E3">
        <w:t>Social</w:t>
      </w:r>
      <w:proofErr w:type="spellEnd"/>
      <w:r w:rsidR="00A679C0" w:rsidRPr="00EB65E3">
        <w:t xml:space="preserve"> </w:t>
      </w:r>
      <w:proofErr w:type="spellStart"/>
      <w:r w:rsidR="00A679C0" w:rsidRPr="00EB65E3">
        <w:t>Sciences</w:t>
      </w:r>
      <w:proofErr w:type="spellEnd"/>
      <w:r w:rsidR="00A679C0" w:rsidRPr="00EB65E3">
        <w:t xml:space="preserve">) program </w:t>
      </w:r>
      <w:proofErr w:type="spellStart"/>
      <w:r w:rsidR="00A679C0" w:rsidRPr="00EB65E3">
        <w:t>was</w:t>
      </w:r>
      <w:proofErr w:type="spellEnd"/>
      <w:r w:rsidR="00A679C0" w:rsidRPr="00EB65E3">
        <w:t xml:space="preserve"> </w:t>
      </w:r>
      <w:proofErr w:type="spellStart"/>
      <w:r w:rsidR="00A679C0" w:rsidRPr="00EB65E3">
        <w:t>used</w:t>
      </w:r>
      <w:proofErr w:type="spellEnd"/>
      <w:r w:rsidR="00970CC9">
        <w:t xml:space="preserve"> </w:t>
      </w:r>
      <w:r w:rsidR="00A679C0" w:rsidRPr="00EB65E3">
        <w:t xml:space="preserve">in </w:t>
      </w:r>
      <w:proofErr w:type="gramStart"/>
      <w:r w:rsidR="00A679C0" w:rsidRPr="00EB65E3">
        <w:t>data</w:t>
      </w:r>
      <w:proofErr w:type="gramEnd"/>
      <w:r w:rsidR="00A679C0" w:rsidRPr="00EB65E3">
        <w:t xml:space="preserve"> </w:t>
      </w:r>
      <w:proofErr w:type="spellStart"/>
      <w:r w:rsidR="00A679C0" w:rsidRPr="00EB65E3">
        <w:t>analysis</w:t>
      </w:r>
      <w:proofErr w:type="spellEnd"/>
      <w:r w:rsidR="00A679C0" w:rsidRPr="00EB65E3">
        <w:t xml:space="preserve"> </w:t>
      </w:r>
      <w:proofErr w:type="spellStart"/>
      <w:r w:rsidR="00A679C0" w:rsidRPr="00EB65E3">
        <w:t>and</w:t>
      </w:r>
      <w:proofErr w:type="spellEnd"/>
      <w:r w:rsidR="00A679C0" w:rsidRPr="00EB65E3">
        <w:t xml:space="preserve"> </w:t>
      </w:r>
      <w:proofErr w:type="spellStart"/>
      <w:r w:rsidR="00A679C0" w:rsidRPr="00EB65E3">
        <w:t>Independent</w:t>
      </w:r>
      <w:proofErr w:type="spellEnd"/>
      <w:r w:rsidR="00A679C0" w:rsidRPr="00EB65E3">
        <w:t xml:space="preserve"> </w:t>
      </w:r>
      <w:proofErr w:type="spellStart"/>
      <w:r w:rsidR="00A679C0" w:rsidRPr="00EB65E3">
        <w:t>Sample</w:t>
      </w:r>
      <w:proofErr w:type="spellEnd"/>
      <w:r w:rsidR="00A679C0" w:rsidRPr="00EB65E3">
        <w:t xml:space="preserve"> t-Test, </w:t>
      </w:r>
      <w:proofErr w:type="spellStart"/>
      <w:r w:rsidR="00A679C0" w:rsidRPr="00EB65E3">
        <w:t>Pearson</w:t>
      </w:r>
      <w:proofErr w:type="spellEnd"/>
      <w:r w:rsidR="00A679C0" w:rsidRPr="00EB65E3">
        <w:t xml:space="preserve"> </w:t>
      </w:r>
      <w:proofErr w:type="spellStart"/>
      <w:r w:rsidR="00A679C0" w:rsidRPr="00EB65E3">
        <w:t>Chi-Square</w:t>
      </w:r>
      <w:proofErr w:type="spellEnd"/>
      <w:r w:rsidR="00A679C0" w:rsidRPr="00EB65E3">
        <w:t xml:space="preserve"> test</w:t>
      </w:r>
      <w:r w:rsidR="00611AC5" w:rsidRPr="00EB65E3">
        <w:t xml:space="preserve"> </w:t>
      </w:r>
      <w:proofErr w:type="spellStart"/>
      <w:r w:rsidR="00611AC5" w:rsidRPr="00EB65E3">
        <w:t>and</w:t>
      </w:r>
      <w:proofErr w:type="spellEnd"/>
      <w:r w:rsidR="00A679C0" w:rsidRPr="00EB65E3">
        <w:t xml:space="preserve"> </w:t>
      </w:r>
      <w:proofErr w:type="spellStart"/>
      <w:r w:rsidR="00A679C0" w:rsidRPr="00EB65E3">
        <w:t>Pearson</w:t>
      </w:r>
      <w:proofErr w:type="spellEnd"/>
      <w:r w:rsidR="00A679C0" w:rsidRPr="00EB65E3">
        <w:t xml:space="preserve"> </w:t>
      </w:r>
      <w:proofErr w:type="spellStart"/>
      <w:r w:rsidR="00A679C0" w:rsidRPr="00EB65E3">
        <w:t>correlation</w:t>
      </w:r>
      <w:proofErr w:type="spellEnd"/>
      <w:r w:rsidR="00A679C0" w:rsidRPr="00EB65E3">
        <w:t xml:space="preserve"> test </w:t>
      </w:r>
      <w:proofErr w:type="spellStart"/>
      <w:r w:rsidR="00A679C0" w:rsidRPr="00EB65E3">
        <w:t>were</w:t>
      </w:r>
      <w:proofErr w:type="spellEnd"/>
      <w:r w:rsidR="00A679C0" w:rsidRPr="00EB65E3">
        <w:t xml:space="preserve"> </w:t>
      </w:r>
      <w:proofErr w:type="spellStart"/>
      <w:r w:rsidR="00A679C0" w:rsidRPr="00EB65E3">
        <w:t>applied</w:t>
      </w:r>
      <w:proofErr w:type="spellEnd"/>
      <w:r w:rsidR="00A679C0" w:rsidRPr="00EB65E3">
        <w:t>.</w:t>
      </w:r>
    </w:p>
    <w:p w14:paraId="56378616" w14:textId="7CDE4FD8" w:rsidR="00FC27F2" w:rsidRPr="00EB65E3" w:rsidRDefault="00FC27F2" w:rsidP="00EB65E3">
      <w:pPr>
        <w:pStyle w:val="AnaMetin"/>
        <w:ind w:firstLine="0"/>
      </w:pPr>
      <w:proofErr w:type="spellStart"/>
      <w:r w:rsidRPr="00970CC9">
        <w:rPr>
          <w:b/>
          <w:bCs w:val="0"/>
        </w:rPr>
        <w:t>Results</w:t>
      </w:r>
      <w:proofErr w:type="spellEnd"/>
      <w:r w:rsidRPr="00970CC9">
        <w:rPr>
          <w:b/>
          <w:bCs w:val="0"/>
        </w:rPr>
        <w:t>:</w:t>
      </w:r>
      <w:r w:rsidR="00EB65E3">
        <w:t xml:space="preserve"> </w:t>
      </w:r>
      <w:proofErr w:type="spellStart"/>
      <w:r w:rsidRPr="00EB65E3">
        <w:t>The</w:t>
      </w:r>
      <w:proofErr w:type="spellEnd"/>
      <w:r w:rsidRPr="00EB65E3">
        <w:t xml:space="preserve"> IOET-TR </w:t>
      </w:r>
      <w:proofErr w:type="spellStart"/>
      <w:r w:rsidRPr="00EB65E3">
        <w:t>score</w:t>
      </w:r>
      <w:proofErr w:type="spellEnd"/>
      <w:r w:rsidRPr="00EB65E3">
        <w:t xml:space="preserve"> of </w:t>
      </w:r>
      <w:proofErr w:type="spellStart"/>
      <w:r w:rsidRPr="00EB65E3">
        <w:t>women</w:t>
      </w:r>
      <w:proofErr w:type="spellEnd"/>
      <w:r w:rsidRPr="00EB65E3">
        <w:t xml:space="preserve"> (23.25±12.21) </w:t>
      </w:r>
      <w:proofErr w:type="spellStart"/>
      <w:r w:rsidRPr="00EB65E3">
        <w:t>was</w:t>
      </w:r>
      <w:proofErr w:type="spellEnd"/>
      <w:r w:rsidRPr="00EB65E3">
        <w:t xml:space="preserve"> </w:t>
      </w:r>
      <w:proofErr w:type="spellStart"/>
      <w:r w:rsidRPr="00EB65E3">
        <w:t>higher</w:t>
      </w:r>
      <w:proofErr w:type="spellEnd"/>
      <w:r w:rsidRPr="00EB65E3">
        <w:t xml:space="preserve"> </w:t>
      </w:r>
      <w:proofErr w:type="spellStart"/>
      <w:r w:rsidRPr="00EB65E3">
        <w:t>than</w:t>
      </w:r>
      <w:proofErr w:type="spellEnd"/>
      <w:r w:rsidRPr="00EB65E3">
        <w:t xml:space="preserve"> </w:t>
      </w:r>
      <w:proofErr w:type="spellStart"/>
      <w:r w:rsidRPr="00EB65E3">
        <w:t>that</w:t>
      </w:r>
      <w:proofErr w:type="spellEnd"/>
      <w:r w:rsidRPr="00EB65E3">
        <w:t xml:space="preserve"> of men (22.05±10.99), but </w:t>
      </w:r>
      <w:proofErr w:type="spellStart"/>
      <w:r w:rsidRPr="00EB65E3">
        <w:t>no</w:t>
      </w:r>
      <w:proofErr w:type="spellEnd"/>
      <w:r w:rsidRPr="00EB65E3">
        <w:t xml:space="preserve"> </w:t>
      </w:r>
      <w:proofErr w:type="spellStart"/>
      <w:r w:rsidRPr="00EB65E3">
        <w:t>significant</w:t>
      </w:r>
      <w:proofErr w:type="spellEnd"/>
      <w:r w:rsidRPr="00EB65E3">
        <w:t xml:space="preserve"> </w:t>
      </w:r>
      <w:proofErr w:type="spellStart"/>
      <w:r w:rsidRPr="00EB65E3">
        <w:t>difference</w:t>
      </w:r>
      <w:proofErr w:type="spellEnd"/>
      <w:r w:rsidRPr="00EB65E3">
        <w:t xml:space="preserve"> </w:t>
      </w:r>
      <w:proofErr w:type="spellStart"/>
      <w:r w:rsidRPr="00EB65E3">
        <w:t>was</w:t>
      </w:r>
      <w:proofErr w:type="spellEnd"/>
      <w:r w:rsidRPr="00EB65E3">
        <w:t xml:space="preserve"> </w:t>
      </w:r>
      <w:proofErr w:type="spellStart"/>
      <w:r w:rsidRPr="00EB65E3">
        <w:t>found</w:t>
      </w:r>
      <w:proofErr w:type="spellEnd"/>
      <w:r w:rsidRPr="00EB65E3">
        <w:t xml:space="preserve">. </w:t>
      </w:r>
      <w:proofErr w:type="spellStart"/>
      <w:r w:rsidRPr="00EB65E3">
        <w:t>The</w:t>
      </w:r>
      <w:proofErr w:type="spellEnd"/>
      <w:r w:rsidRPr="00EB65E3">
        <w:t xml:space="preserve"> IOET-TR </w:t>
      </w:r>
      <w:proofErr w:type="spellStart"/>
      <w:r w:rsidRPr="00EB65E3">
        <w:t>score</w:t>
      </w:r>
      <w:proofErr w:type="spellEnd"/>
      <w:r w:rsidRPr="00EB65E3">
        <w:t xml:space="preserve"> of </w:t>
      </w:r>
      <w:proofErr w:type="spellStart"/>
      <w:r w:rsidRPr="00EB65E3">
        <w:t>the</w:t>
      </w:r>
      <w:proofErr w:type="spellEnd"/>
      <w:r w:rsidRPr="00EB65E3">
        <w:t xml:space="preserve"> Z </w:t>
      </w:r>
      <w:proofErr w:type="spellStart"/>
      <w:r w:rsidRPr="00EB65E3">
        <w:t>generation</w:t>
      </w:r>
      <w:proofErr w:type="spellEnd"/>
      <w:r w:rsidRPr="00EB65E3">
        <w:t xml:space="preserve"> (23.63±10.13) </w:t>
      </w:r>
      <w:proofErr w:type="spellStart"/>
      <w:r w:rsidRPr="00EB65E3">
        <w:t>was</w:t>
      </w:r>
      <w:proofErr w:type="spellEnd"/>
      <w:r w:rsidRPr="00EB65E3">
        <w:t xml:space="preserve"> </w:t>
      </w:r>
      <w:proofErr w:type="spellStart"/>
      <w:r w:rsidRPr="00EB65E3">
        <w:t>found</w:t>
      </w:r>
      <w:proofErr w:type="spellEnd"/>
      <w:r w:rsidRPr="00EB65E3">
        <w:t xml:space="preserve"> </w:t>
      </w:r>
      <w:proofErr w:type="spellStart"/>
      <w:r w:rsidRPr="00EB65E3">
        <w:t>to</w:t>
      </w:r>
      <w:proofErr w:type="spellEnd"/>
      <w:r w:rsidRPr="00EB65E3">
        <w:t xml:space="preserve"> be </w:t>
      </w:r>
      <w:proofErr w:type="spellStart"/>
      <w:r w:rsidRPr="00EB65E3">
        <w:t>higher</w:t>
      </w:r>
      <w:proofErr w:type="spellEnd"/>
      <w:r w:rsidRPr="00EB65E3">
        <w:t xml:space="preserve"> </w:t>
      </w:r>
      <w:proofErr w:type="spellStart"/>
      <w:r w:rsidRPr="00EB65E3">
        <w:t>than</w:t>
      </w:r>
      <w:proofErr w:type="spellEnd"/>
      <w:r w:rsidRPr="00EB65E3">
        <w:t xml:space="preserve"> </w:t>
      </w:r>
      <w:proofErr w:type="spellStart"/>
      <w:r w:rsidRPr="00EB65E3">
        <w:t>the</w:t>
      </w:r>
      <w:proofErr w:type="spellEnd"/>
      <w:r w:rsidRPr="00EB65E3">
        <w:t xml:space="preserve"> Y </w:t>
      </w:r>
      <w:proofErr w:type="spellStart"/>
      <w:r w:rsidRPr="00EB65E3">
        <w:t>generation</w:t>
      </w:r>
      <w:proofErr w:type="spellEnd"/>
      <w:r w:rsidRPr="00EB65E3">
        <w:t xml:space="preserve"> </w:t>
      </w:r>
      <w:proofErr w:type="spellStart"/>
      <w:r w:rsidRPr="00EB65E3">
        <w:t>score</w:t>
      </w:r>
      <w:proofErr w:type="spellEnd"/>
      <w:r w:rsidRPr="00EB65E3">
        <w:t xml:space="preserve"> (22.91±12.30), but </w:t>
      </w:r>
      <w:proofErr w:type="spellStart"/>
      <w:r w:rsidRPr="00EB65E3">
        <w:t>no</w:t>
      </w:r>
      <w:proofErr w:type="spellEnd"/>
      <w:r w:rsidRPr="00EB65E3">
        <w:t xml:space="preserve"> </w:t>
      </w:r>
      <w:proofErr w:type="spellStart"/>
      <w:r w:rsidRPr="00EB65E3">
        <w:t>statistically</w:t>
      </w:r>
      <w:proofErr w:type="spellEnd"/>
      <w:r w:rsidRPr="00EB65E3">
        <w:t xml:space="preserve"> </w:t>
      </w:r>
      <w:proofErr w:type="spellStart"/>
      <w:r w:rsidRPr="00EB65E3">
        <w:t>significant</w:t>
      </w:r>
      <w:proofErr w:type="spellEnd"/>
      <w:r w:rsidRPr="00EB65E3">
        <w:t xml:space="preserve"> </w:t>
      </w:r>
      <w:proofErr w:type="spellStart"/>
      <w:r w:rsidRPr="00EB65E3">
        <w:t>difference</w:t>
      </w:r>
      <w:proofErr w:type="spellEnd"/>
      <w:r w:rsidRPr="00EB65E3">
        <w:t xml:space="preserve"> </w:t>
      </w:r>
      <w:proofErr w:type="spellStart"/>
      <w:r w:rsidRPr="00EB65E3">
        <w:t>was</w:t>
      </w:r>
      <w:proofErr w:type="spellEnd"/>
      <w:r w:rsidRPr="00EB65E3">
        <w:t xml:space="preserve"> </w:t>
      </w:r>
      <w:proofErr w:type="spellStart"/>
      <w:r w:rsidRPr="00EB65E3">
        <w:t>found</w:t>
      </w:r>
      <w:proofErr w:type="spellEnd"/>
      <w:r w:rsidRPr="00EB65E3">
        <w:t xml:space="preserve">. </w:t>
      </w:r>
      <w:proofErr w:type="spellStart"/>
      <w:r w:rsidRPr="00EB65E3">
        <w:t>Although</w:t>
      </w:r>
      <w:proofErr w:type="spellEnd"/>
      <w:r w:rsidRPr="00EB65E3">
        <w:t xml:space="preserve"> </w:t>
      </w:r>
      <w:proofErr w:type="spellStart"/>
      <w:r w:rsidRPr="00EB65E3">
        <w:t>men's</w:t>
      </w:r>
      <w:proofErr w:type="spellEnd"/>
      <w:r w:rsidRPr="00EB65E3">
        <w:t xml:space="preserve"> ORTO-15 </w:t>
      </w:r>
      <w:proofErr w:type="spellStart"/>
      <w:r w:rsidRPr="00EB65E3">
        <w:t>score</w:t>
      </w:r>
      <w:proofErr w:type="spellEnd"/>
      <w:r w:rsidRPr="00EB65E3">
        <w:t xml:space="preserve"> (39.2065±6.16) </w:t>
      </w:r>
      <w:proofErr w:type="spellStart"/>
      <w:r w:rsidRPr="00EB65E3">
        <w:t>was</w:t>
      </w:r>
      <w:proofErr w:type="spellEnd"/>
      <w:r w:rsidRPr="00EB65E3">
        <w:t xml:space="preserve"> </w:t>
      </w:r>
      <w:proofErr w:type="spellStart"/>
      <w:r w:rsidRPr="00EB65E3">
        <w:t>higher</w:t>
      </w:r>
      <w:proofErr w:type="spellEnd"/>
      <w:r w:rsidRPr="00EB65E3">
        <w:t xml:space="preserve"> </w:t>
      </w:r>
      <w:proofErr w:type="spellStart"/>
      <w:r w:rsidRPr="00EB65E3">
        <w:t>than</w:t>
      </w:r>
      <w:proofErr w:type="spellEnd"/>
      <w:r w:rsidRPr="00EB65E3">
        <w:t xml:space="preserve"> </w:t>
      </w:r>
      <w:proofErr w:type="spellStart"/>
      <w:r w:rsidRPr="00EB65E3">
        <w:t>women's</w:t>
      </w:r>
      <w:proofErr w:type="spellEnd"/>
      <w:r w:rsidRPr="00EB65E3">
        <w:t xml:space="preserve"> (37.6000±5.86), </w:t>
      </w:r>
      <w:proofErr w:type="spellStart"/>
      <w:r w:rsidR="00777325">
        <w:t>there</w:t>
      </w:r>
      <w:proofErr w:type="spellEnd"/>
      <w:r w:rsidR="00777325">
        <w:t xml:space="preserve"> is </w:t>
      </w:r>
      <w:proofErr w:type="spellStart"/>
      <w:r w:rsidRPr="00EB65E3">
        <w:t>no</w:t>
      </w:r>
      <w:proofErr w:type="spellEnd"/>
      <w:r w:rsidRPr="00EB65E3">
        <w:t xml:space="preserve"> </w:t>
      </w:r>
      <w:proofErr w:type="spellStart"/>
      <w:r w:rsidRPr="00EB65E3">
        <w:t>statistical</w:t>
      </w:r>
      <w:proofErr w:type="spellEnd"/>
      <w:r w:rsidRPr="00EB65E3">
        <w:t xml:space="preserve"> </w:t>
      </w:r>
      <w:proofErr w:type="spellStart"/>
      <w:r w:rsidRPr="00EB65E3">
        <w:t>difference</w:t>
      </w:r>
      <w:proofErr w:type="spellEnd"/>
      <w:r w:rsidRPr="00EB65E3">
        <w:t xml:space="preserve"> </w:t>
      </w:r>
      <w:proofErr w:type="spellStart"/>
      <w:r w:rsidRPr="00EB65E3">
        <w:t>was</w:t>
      </w:r>
      <w:proofErr w:type="spellEnd"/>
      <w:r w:rsidRPr="00EB65E3">
        <w:t xml:space="preserve"> </w:t>
      </w:r>
      <w:proofErr w:type="spellStart"/>
      <w:r w:rsidRPr="00EB65E3">
        <w:t>found</w:t>
      </w:r>
      <w:proofErr w:type="spellEnd"/>
      <w:r w:rsidRPr="00EB65E3">
        <w:t xml:space="preserve">. Y (37.95±6.05) </w:t>
      </w:r>
      <w:proofErr w:type="spellStart"/>
      <w:r w:rsidRPr="00EB65E3">
        <w:t>and</w:t>
      </w:r>
      <w:proofErr w:type="spellEnd"/>
      <w:r w:rsidRPr="00EB65E3">
        <w:t xml:space="preserve"> Z (37.76±5.43) </w:t>
      </w:r>
      <w:proofErr w:type="spellStart"/>
      <w:r w:rsidRPr="00EB65E3">
        <w:t>generations</w:t>
      </w:r>
      <w:proofErr w:type="spellEnd"/>
      <w:r w:rsidRPr="00EB65E3">
        <w:t xml:space="preserve"> </w:t>
      </w:r>
      <w:proofErr w:type="spellStart"/>
      <w:r w:rsidRPr="00EB65E3">
        <w:t>from</w:t>
      </w:r>
      <w:proofErr w:type="spellEnd"/>
      <w:r w:rsidRPr="00EB65E3">
        <w:t xml:space="preserve"> </w:t>
      </w:r>
      <w:proofErr w:type="spellStart"/>
      <w:r w:rsidRPr="00EB65E3">
        <w:t>the</w:t>
      </w:r>
      <w:proofErr w:type="spellEnd"/>
      <w:r w:rsidRPr="00EB65E3">
        <w:t xml:space="preserve"> ORTO-15 </w:t>
      </w:r>
      <w:proofErr w:type="spellStart"/>
      <w:r w:rsidRPr="00EB65E3">
        <w:t>scale</w:t>
      </w:r>
      <w:proofErr w:type="spellEnd"/>
      <w:r w:rsidRPr="00EB65E3">
        <w:t xml:space="preserve"> had </w:t>
      </w:r>
      <w:proofErr w:type="spellStart"/>
      <w:r w:rsidRPr="00EB65E3">
        <w:t>similar</w:t>
      </w:r>
      <w:proofErr w:type="spellEnd"/>
      <w:r w:rsidRPr="00EB65E3">
        <w:t xml:space="preserve"> </w:t>
      </w:r>
      <w:proofErr w:type="spellStart"/>
      <w:r w:rsidRPr="00EB65E3">
        <w:t>scores</w:t>
      </w:r>
      <w:proofErr w:type="spellEnd"/>
      <w:r w:rsidRPr="00EB65E3">
        <w:t xml:space="preserve"> </w:t>
      </w:r>
      <w:proofErr w:type="spellStart"/>
      <w:r w:rsidRPr="00EB65E3">
        <w:t>and</w:t>
      </w:r>
      <w:proofErr w:type="spellEnd"/>
      <w:r w:rsidRPr="00EB65E3">
        <w:t xml:space="preserve"> </w:t>
      </w:r>
      <w:proofErr w:type="spellStart"/>
      <w:r w:rsidRPr="00EB65E3">
        <w:t>no</w:t>
      </w:r>
      <w:proofErr w:type="spellEnd"/>
      <w:r w:rsidRPr="00EB65E3">
        <w:t xml:space="preserve"> </w:t>
      </w:r>
      <w:proofErr w:type="spellStart"/>
      <w:r w:rsidRPr="00EB65E3">
        <w:t>statistically</w:t>
      </w:r>
      <w:proofErr w:type="spellEnd"/>
      <w:r w:rsidRPr="00EB65E3">
        <w:t xml:space="preserve"> </w:t>
      </w:r>
      <w:proofErr w:type="spellStart"/>
      <w:r w:rsidRPr="00EB65E3">
        <w:t>significant</w:t>
      </w:r>
      <w:proofErr w:type="spellEnd"/>
      <w:r w:rsidRPr="00EB65E3">
        <w:t xml:space="preserve"> </w:t>
      </w:r>
      <w:proofErr w:type="spellStart"/>
      <w:r w:rsidRPr="00EB65E3">
        <w:t>difference</w:t>
      </w:r>
      <w:proofErr w:type="spellEnd"/>
      <w:r w:rsidRPr="00EB65E3">
        <w:t xml:space="preserve"> </w:t>
      </w:r>
      <w:proofErr w:type="spellStart"/>
      <w:r w:rsidRPr="00EB65E3">
        <w:t>was</w:t>
      </w:r>
      <w:proofErr w:type="spellEnd"/>
      <w:r w:rsidRPr="00EB65E3">
        <w:t xml:space="preserve"> </w:t>
      </w:r>
      <w:proofErr w:type="spellStart"/>
      <w:r w:rsidRPr="00EB65E3">
        <w:t>found</w:t>
      </w:r>
      <w:proofErr w:type="spellEnd"/>
      <w:r w:rsidRPr="00EB65E3">
        <w:t>.</w:t>
      </w:r>
      <w:r w:rsidR="00970CC9">
        <w:t xml:space="preserve"> </w:t>
      </w:r>
      <w:proofErr w:type="spellStart"/>
      <w:r w:rsidRPr="00EB65E3">
        <w:t>The</w:t>
      </w:r>
      <w:proofErr w:type="spellEnd"/>
      <w:r w:rsidRPr="00EB65E3">
        <w:t xml:space="preserve"> EAT26 </w:t>
      </w:r>
      <w:proofErr w:type="spellStart"/>
      <w:r w:rsidRPr="00EB65E3">
        <w:t>score</w:t>
      </w:r>
      <w:proofErr w:type="spellEnd"/>
      <w:r w:rsidRPr="00EB65E3">
        <w:t xml:space="preserve"> of </w:t>
      </w:r>
      <w:proofErr w:type="spellStart"/>
      <w:r w:rsidRPr="00EB65E3">
        <w:t>women</w:t>
      </w:r>
      <w:proofErr w:type="spellEnd"/>
      <w:r w:rsidRPr="00EB65E3">
        <w:t xml:space="preserve"> (11.18±7.72) </w:t>
      </w:r>
      <w:proofErr w:type="spellStart"/>
      <w:r w:rsidRPr="00EB65E3">
        <w:t>was</w:t>
      </w:r>
      <w:proofErr w:type="spellEnd"/>
      <w:r w:rsidRPr="00EB65E3">
        <w:t xml:space="preserve"> </w:t>
      </w:r>
      <w:proofErr w:type="spellStart"/>
      <w:r w:rsidRPr="00EB65E3">
        <w:t>higher</w:t>
      </w:r>
      <w:proofErr w:type="spellEnd"/>
      <w:r w:rsidRPr="00EB65E3">
        <w:t xml:space="preserve"> </w:t>
      </w:r>
      <w:proofErr w:type="spellStart"/>
      <w:r w:rsidRPr="00EB65E3">
        <w:t>than</w:t>
      </w:r>
      <w:proofErr w:type="spellEnd"/>
      <w:r w:rsidRPr="00EB65E3">
        <w:t xml:space="preserve"> </w:t>
      </w:r>
      <w:proofErr w:type="spellStart"/>
      <w:r w:rsidRPr="00EB65E3">
        <w:t>that</w:t>
      </w:r>
      <w:proofErr w:type="spellEnd"/>
      <w:r w:rsidRPr="00EB65E3">
        <w:t xml:space="preserve"> of men (9.69±7.27). </w:t>
      </w:r>
      <w:proofErr w:type="spellStart"/>
      <w:r w:rsidRPr="00EB65E3">
        <w:t>However</w:t>
      </w:r>
      <w:proofErr w:type="spellEnd"/>
      <w:r w:rsidRPr="00EB65E3">
        <w:t xml:space="preserve">, it </w:t>
      </w:r>
      <w:proofErr w:type="spellStart"/>
      <w:r w:rsidRPr="00EB65E3">
        <w:t>does</w:t>
      </w:r>
      <w:proofErr w:type="spellEnd"/>
      <w:r w:rsidRPr="00EB65E3">
        <w:t xml:space="preserve"> not </w:t>
      </w:r>
      <w:proofErr w:type="spellStart"/>
      <w:r w:rsidRPr="00EB65E3">
        <w:t>create</w:t>
      </w:r>
      <w:proofErr w:type="spellEnd"/>
      <w:r w:rsidRPr="00EB65E3">
        <w:t xml:space="preserve"> a </w:t>
      </w:r>
      <w:proofErr w:type="spellStart"/>
      <w:r w:rsidRPr="00EB65E3">
        <w:t>statistically</w:t>
      </w:r>
      <w:proofErr w:type="spellEnd"/>
      <w:r w:rsidRPr="00EB65E3">
        <w:t xml:space="preserve"> </w:t>
      </w:r>
      <w:proofErr w:type="spellStart"/>
      <w:r w:rsidRPr="00EB65E3">
        <w:t>significant</w:t>
      </w:r>
      <w:proofErr w:type="spellEnd"/>
      <w:r w:rsidRPr="00EB65E3">
        <w:t xml:space="preserve"> </w:t>
      </w:r>
      <w:proofErr w:type="spellStart"/>
      <w:r w:rsidRPr="00EB65E3">
        <w:t>difference</w:t>
      </w:r>
      <w:proofErr w:type="spellEnd"/>
      <w:r w:rsidRPr="00EB65E3">
        <w:t>.</w:t>
      </w:r>
      <w:r w:rsidR="00970CC9">
        <w:t xml:space="preserve"> </w:t>
      </w:r>
      <w:proofErr w:type="spellStart"/>
      <w:r w:rsidRPr="00EB65E3">
        <w:t>According</w:t>
      </w:r>
      <w:proofErr w:type="spellEnd"/>
      <w:r w:rsidRPr="00EB65E3">
        <w:t xml:space="preserve"> </w:t>
      </w:r>
      <w:proofErr w:type="spellStart"/>
      <w:r w:rsidRPr="00EB65E3">
        <w:t>to</w:t>
      </w:r>
      <w:proofErr w:type="spellEnd"/>
      <w:r w:rsidRPr="00EB65E3">
        <w:t xml:space="preserve"> </w:t>
      </w:r>
      <w:proofErr w:type="spellStart"/>
      <w:r w:rsidRPr="00EB65E3">
        <w:t>Pearson</w:t>
      </w:r>
      <w:proofErr w:type="spellEnd"/>
      <w:r w:rsidRPr="00EB65E3">
        <w:t xml:space="preserve"> </w:t>
      </w:r>
      <w:proofErr w:type="spellStart"/>
      <w:r w:rsidRPr="00EB65E3">
        <w:t>Chi-Square</w:t>
      </w:r>
      <w:proofErr w:type="spellEnd"/>
      <w:r w:rsidRPr="00EB65E3">
        <w:t xml:space="preserve"> </w:t>
      </w:r>
      <w:proofErr w:type="spellStart"/>
      <w:r w:rsidRPr="00EB65E3">
        <w:t>statistical</w:t>
      </w:r>
      <w:proofErr w:type="spellEnd"/>
      <w:r w:rsidRPr="00EB65E3">
        <w:t xml:space="preserve"> </w:t>
      </w:r>
      <w:proofErr w:type="gramStart"/>
      <w:r w:rsidRPr="00EB65E3">
        <w:t>data</w:t>
      </w:r>
      <w:proofErr w:type="gramEnd"/>
      <w:r w:rsidRPr="00EB65E3">
        <w:t xml:space="preserve">, </w:t>
      </w:r>
      <w:proofErr w:type="spellStart"/>
      <w:r w:rsidRPr="00EB65E3">
        <w:t>there</w:t>
      </w:r>
      <w:proofErr w:type="spellEnd"/>
      <w:r w:rsidRPr="00EB65E3">
        <w:t xml:space="preserve"> is </w:t>
      </w:r>
      <w:proofErr w:type="spellStart"/>
      <w:r w:rsidRPr="00EB65E3">
        <w:t>no</w:t>
      </w:r>
      <w:proofErr w:type="spellEnd"/>
      <w:r w:rsidRPr="00EB65E3">
        <w:t xml:space="preserve"> </w:t>
      </w:r>
      <w:proofErr w:type="spellStart"/>
      <w:r w:rsidRPr="00EB65E3">
        <w:t>significant</w:t>
      </w:r>
      <w:proofErr w:type="spellEnd"/>
      <w:r w:rsidRPr="00EB65E3">
        <w:t xml:space="preserve"> </w:t>
      </w:r>
      <w:proofErr w:type="spellStart"/>
      <w:r w:rsidRPr="00EB65E3">
        <w:t>difference</w:t>
      </w:r>
      <w:proofErr w:type="spellEnd"/>
      <w:r w:rsidRPr="00EB65E3">
        <w:t xml:space="preserve"> </w:t>
      </w:r>
      <w:proofErr w:type="spellStart"/>
      <w:r w:rsidRPr="00EB65E3">
        <w:t>between</w:t>
      </w:r>
      <w:proofErr w:type="spellEnd"/>
      <w:r w:rsidRPr="00EB65E3">
        <w:t xml:space="preserve"> Y </w:t>
      </w:r>
      <w:proofErr w:type="spellStart"/>
      <w:r w:rsidRPr="00EB65E3">
        <w:t>and</w:t>
      </w:r>
      <w:proofErr w:type="spellEnd"/>
      <w:r w:rsidRPr="00EB65E3">
        <w:t xml:space="preserve"> Z </w:t>
      </w:r>
      <w:proofErr w:type="spellStart"/>
      <w:r w:rsidRPr="00EB65E3">
        <w:t>generations</w:t>
      </w:r>
      <w:proofErr w:type="spellEnd"/>
      <w:r w:rsidRPr="00EB65E3">
        <w:t xml:space="preserve"> in </w:t>
      </w:r>
      <w:proofErr w:type="spellStart"/>
      <w:r w:rsidRPr="00EB65E3">
        <w:t>terms</w:t>
      </w:r>
      <w:proofErr w:type="spellEnd"/>
      <w:r w:rsidRPr="00EB65E3">
        <w:t xml:space="preserve"> of </w:t>
      </w:r>
      <w:proofErr w:type="spellStart"/>
      <w:r w:rsidRPr="00EB65E3">
        <w:t>eating</w:t>
      </w:r>
      <w:proofErr w:type="spellEnd"/>
      <w:r w:rsidRPr="00EB65E3">
        <w:t xml:space="preserve"> </w:t>
      </w:r>
      <w:proofErr w:type="spellStart"/>
      <w:r w:rsidRPr="00EB65E3">
        <w:t>attitudes</w:t>
      </w:r>
      <w:proofErr w:type="spellEnd"/>
      <w:r w:rsidRPr="00EB65E3">
        <w:t xml:space="preserve"> (p&gt;0.01). </w:t>
      </w:r>
      <w:proofErr w:type="spellStart"/>
      <w:r w:rsidR="00777325">
        <w:t>There</w:t>
      </w:r>
      <w:proofErr w:type="spellEnd"/>
      <w:r w:rsidR="00777325">
        <w:t xml:space="preserve"> is a</w:t>
      </w:r>
      <w:r w:rsidRPr="00EB65E3">
        <w:t xml:space="preserve"> </w:t>
      </w:r>
      <w:proofErr w:type="spellStart"/>
      <w:r w:rsidRPr="00EB65E3">
        <w:t>significant</w:t>
      </w:r>
      <w:proofErr w:type="spellEnd"/>
      <w:r w:rsidRPr="00EB65E3">
        <w:t xml:space="preserve"> </w:t>
      </w:r>
      <w:proofErr w:type="spellStart"/>
      <w:r w:rsidRPr="00EB65E3">
        <w:t>difference</w:t>
      </w:r>
      <w:proofErr w:type="spellEnd"/>
      <w:r w:rsidRPr="00EB65E3">
        <w:t xml:space="preserve"> </w:t>
      </w:r>
      <w:proofErr w:type="spellStart"/>
      <w:r w:rsidRPr="00EB65E3">
        <w:t>was</w:t>
      </w:r>
      <w:proofErr w:type="spellEnd"/>
      <w:r w:rsidRPr="00EB65E3">
        <w:t xml:space="preserve"> </w:t>
      </w:r>
      <w:proofErr w:type="spellStart"/>
      <w:r w:rsidRPr="00EB65E3">
        <w:t>found</w:t>
      </w:r>
      <w:proofErr w:type="spellEnd"/>
      <w:r w:rsidRPr="00EB65E3">
        <w:t xml:space="preserve"> </w:t>
      </w:r>
      <w:proofErr w:type="spellStart"/>
      <w:r w:rsidRPr="00EB65E3">
        <w:t>between</w:t>
      </w:r>
      <w:proofErr w:type="spellEnd"/>
      <w:r w:rsidRPr="00EB65E3">
        <w:t xml:space="preserve"> </w:t>
      </w:r>
      <w:proofErr w:type="spellStart"/>
      <w:r w:rsidRPr="00EB65E3">
        <w:t>the</w:t>
      </w:r>
      <w:proofErr w:type="spellEnd"/>
      <w:r w:rsidRPr="00EB65E3">
        <w:t xml:space="preserve"> </w:t>
      </w:r>
      <w:proofErr w:type="spellStart"/>
      <w:r w:rsidRPr="00EB65E3">
        <w:t>participants</w:t>
      </w:r>
      <w:proofErr w:type="spellEnd"/>
      <w:r w:rsidRPr="00EB65E3">
        <w:t xml:space="preserve"> </w:t>
      </w:r>
      <w:proofErr w:type="spellStart"/>
      <w:r w:rsidRPr="00EB65E3">
        <w:t>with</w:t>
      </w:r>
      <w:proofErr w:type="spellEnd"/>
      <w:r w:rsidRPr="00EB65E3">
        <w:t xml:space="preserve"> </w:t>
      </w:r>
      <w:proofErr w:type="spellStart"/>
      <w:r w:rsidRPr="00EB65E3">
        <w:t>and</w:t>
      </w:r>
      <w:proofErr w:type="spellEnd"/>
      <w:r w:rsidRPr="00EB65E3">
        <w:t xml:space="preserve"> </w:t>
      </w:r>
      <w:proofErr w:type="spellStart"/>
      <w:r w:rsidRPr="00EB65E3">
        <w:t>without</w:t>
      </w:r>
      <w:proofErr w:type="spellEnd"/>
      <w:r w:rsidRPr="00EB65E3">
        <w:t xml:space="preserve"> </w:t>
      </w:r>
      <w:proofErr w:type="spellStart"/>
      <w:r w:rsidRPr="00EB65E3">
        <w:t>orthorexia</w:t>
      </w:r>
      <w:proofErr w:type="spellEnd"/>
      <w:r w:rsidRPr="00EB65E3">
        <w:t xml:space="preserve"> </w:t>
      </w:r>
      <w:proofErr w:type="spellStart"/>
      <w:r w:rsidRPr="00EB65E3">
        <w:t>tendency</w:t>
      </w:r>
      <w:proofErr w:type="spellEnd"/>
      <w:r w:rsidRPr="00EB65E3">
        <w:t xml:space="preserve"> in </w:t>
      </w:r>
      <w:proofErr w:type="spellStart"/>
      <w:r w:rsidRPr="00EB65E3">
        <w:t>terms</w:t>
      </w:r>
      <w:proofErr w:type="spellEnd"/>
      <w:r w:rsidRPr="00EB65E3">
        <w:t xml:space="preserve"> of IOET-TR </w:t>
      </w:r>
      <w:proofErr w:type="spellStart"/>
      <w:r w:rsidRPr="00EB65E3">
        <w:t>score</w:t>
      </w:r>
      <w:proofErr w:type="spellEnd"/>
      <w:r w:rsidRPr="00EB65E3">
        <w:t xml:space="preserve">. </w:t>
      </w:r>
      <w:proofErr w:type="spellStart"/>
      <w:r w:rsidR="00777325">
        <w:t>There</w:t>
      </w:r>
      <w:proofErr w:type="spellEnd"/>
      <w:r w:rsidR="00777325">
        <w:t xml:space="preserve"> is a</w:t>
      </w:r>
      <w:r w:rsidRPr="00EB65E3">
        <w:t xml:space="preserve"> </w:t>
      </w:r>
      <w:proofErr w:type="spellStart"/>
      <w:r w:rsidRPr="00EB65E3">
        <w:t>negative</w:t>
      </w:r>
      <w:proofErr w:type="spellEnd"/>
      <w:r w:rsidRPr="00EB65E3">
        <w:t xml:space="preserve"> </w:t>
      </w:r>
      <w:proofErr w:type="spellStart"/>
      <w:r w:rsidRPr="00EB65E3">
        <w:t>correlation</w:t>
      </w:r>
      <w:proofErr w:type="spellEnd"/>
      <w:r w:rsidRPr="00EB65E3">
        <w:t xml:space="preserve"> </w:t>
      </w:r>
      <w:proofErr w:type="spellStart"/>
      <w:r w:rsidRPr="00EB65E3">
        <w:t>was</w:t>
      </w:r>
      <w:proofErr w:type="spellEnd"/>
      <w:r w:rsidRPr="00EB65E3">
        <w:t xml:space="preserve"> </w:t>
      </w:r>
      <w:proofErr w:type="spellStart"/>
      <w:r w:rsidRPr="00EB65E3">
        <w:t>found</w:t>
      </w:r>
      <w:proofErr w:type="spellEnd"/>
      <w:r w:rsidRPr="00EB65E3">
        <w:t xml:space="preserve"> </w:t>
      </w:r>
      <w:proofErr w:type="spellStart"/>
      <w:r w:rsidRPr="00EB65E3">
        <w:t>between</w:t>
      </w:r>
      <w:proofErr w:type="spellEnd"/>
      <w:r w:rsidRPr="00EB65E3">
        <w:t xml:space="preserve"> </w:t>
      </w:r>
      <w:proofErr w:type="spellStart"/>
      <w:r w:rsidRPr="00EB65E3">
        <w:t>the</w:t>
      </w:r>
      <w:proofErr w:type="spellEnd"/>
      <w:r w:rsidRPr="00EB65E3">
        <w:t xml:space="preserve"> </w:t>
      </w:r>
      <w:proofErr w:type="spellStart"/>
      <w:r w:rsidRPr="00EB65E3">
        <w:t>participants</w:t>
      </w:r>
      <w:proofErr w:type="spellEnd"/>
      <w:r w:rsidRPr="00EB65E3">
        <w:t xml:space="preserve">' </w:t>
      </w:r>
      <w:proofErr w:type="spellStart"/>
      <w:r w:rsidRPr="00EB65E3">
        <w:t>expectations</w:t>
      </w:r>
      <w:proofErr w:type="spellEnd"/>
      <w:r w:rsidRPr="00EB65E3">
        <w:t xml:space="preserve"> of interpersonal </w:t>
      </w:r>
      <w:proofErr w:type="spellStart"/>
      <w:r w:rsidRPr="00EB65E3">
        <w:t>weakness</w:t>
      </w:r>
      <w:proofErr w:type="spellEnd"/>
      <w:r w:rsidRPr="00EB65E3">
        <w:t xml:space="preserve"> </w:t>
      </w:r>
      <w:proofErr w:type="spellStart"/>
      <w:r w:rsidRPr="00EB65E3">
        <w:t>and</w:t>
      </w:r>
      <w:proofErr w:type="spellEnd"/>
      <w:r w:rsidRPr="00EB65E3">
        <w:t xml:space="preserve"> </w:t>
      </w:r>
      <w:proofErr w:type="spellStart"/>
      <w:r w:rsidRPr="00EB65E3">
        <w:t>their</w:t>
      </w:r>
      <w:proofErr w:type="spellEnd"/>
      <w:r w:rsidRPr="00EB65E3">
        <w:t xml:space="preserve"> </w:t>
      </w:r>
      <w:proofErr w:type="spellStart"/>
      <w:r w:rsidRPr="00EB65E3">
        <w:t>tendency</w:t>
      </w:r>
      <w:proofErr w:type="spellEnd"/>
      <w:r w:rsidRPr="00EB65E3">
        <w:t xml:space="preserve"> </w:t>
      </w:r>
      <w:proofErr w:type="spellStart"/>
      <w:r w:rsidRPr="00EB65E3">
        <w:t>to</w:t>
      </w:r>
      <w:proofErr w:type="spellEnd"/>
      <w:r w:rsidRPr="00EB65E3">
        <w:t xml:space="preserve"> </w:t>
      </w:r>
      <w:proofErr w:type="spellStart"/>
      <w:r w:rsidRPr="00EB65E3">
        <w:t>orthorexia</w:t>
      </w:r>
      <w:proofErr w:type="spellEnd"/>
      <w:r w:rsidRPr="00FC27F2">
        <w:t xml:space="preserve"> </w:t>
      </w:r>
      <w:proofErr w:type="spellStart"/>
      <w:r w:rsidRPr="00FC27F2">
        <w:t>nervosa</w:t>
      </w:r>
      <w:proofErr w:type="spellEnd"/>
      <w:r w:rsidRPr="00FC27F2">
        <w:t xml:space="preserve"> (r=-0.280, p &lt;0.001).</w:t>
      </w:r>
      <w:r w:rsidR="00DF5D3E">
        <w:t xml:space="preserve"> </w:t>
      </w:r>
      <w:proofErr w:type="spellStart"/>
      <w:r w:rsidR="00777325">
        <w:t>There</w:t>
      </w:r>
      <w:proofErr w:type="spellEnd"/>
      <w:r w:rsidR="00777325">
        <w:t xml:space="preserve"> is a</w:t>
      </w:r>
      <w:r w:rsidR="00DF5D3E">
        <w:t xml:space="preserve"> </w:t>
      </w:r>
      <w:proofErr w:type="spellStart"/>
      <w:r w:rsidRPr="00FC27F2">
        <w:t>significant</w:t>
      </w:r>
      <w:proofErr w:type="spellEnd"/>
      <w:r w:rsidRPr="00FC27F2">
        <w:t xml:space="preserve"> </w:t>
      </w:r>
      <w:proofErr w:type="spellStart"/>
      <w:r w:rsidRPr="00FC27F2">
        <w:t>difference</w:t>
      </w:r>
      <w:proofErr w:type="spellEnd"/>
      <w:r w:rsidRPr="00FC27F2">
        <w:t xml:space="preserve"> </w:t>
      </w:r>
      <w:proofErr w:type="spellStart"/>
      <w:r w:rsidRPr="00FC27F2">
        <w:t>was</w:t>
      </w:r>
      <w:proofErr w:type="spellEnd"/>
      <w:r w:rsidRPr="00FC27F2">
        <w:t xml:space="preserve"> </w:t>
      </w:r>
      <w:proofErr w:type="spellStart"/>
      <w:r w:rsidRPr="00FC27F2">
        <w:t>found</w:t>
      </w:r>
      <w:proofErr w:type="spellEnd"/>
      <w:r w:rsidRPr="00FC27F2">
        <w:t xml:space="preserve"> </w:t>
      </w:r>
      <w:proofErr w:type="spellStart"/>
      <w:r w:rsidRPr="00FC27F2">
        <w:t>between</w:t>
      </w:r>
      <w:proofErr w:type="spellEnd"/>
      <w:r w:rsidRPr="00FC27F2">
        <w:t xml:space="preserve"> </w:t>
      </w:r>
      <w:proofErr w:type="spellStart"/>
      <w:r w:rsidRPr="00FC27F2">
        <w:t>those</w:t>
      </w:r>
      <w:proofErr w:type="spellEnd"/>
      <w:r w:rsidRPr="00FC27F2">
        <w:t xml:space="preserve"> </w:t>
      </w:r>
      <w:proofErr w:type="spellStart"/>
      <w:r w:rsidRPr="00EB65E3">
        <w:t>with</w:t>
      </w:r>
      <w:proofErr w:type="spellEnd"/>
      <w:r w:rsidRPr="00EB65E3">
        <w:t xml:space="preserve"> normal </w:t>
      </w:r>
      <w:proofErr w:type="spellStart"/>
      <w:r w:rsidRPr="00EB65E3">
        <w:t>and</w:t>
      </w:r>
      <w:proofErr w:type="spellEnd"/>
      <w:r w:rsidRPr="00EB65E3">
        <w:t xml:space="preserve"> </w:t>
      </w:r>
      <w:proofErr w:type="spellStart"/>
      <w:r w:rsidRPr="00EB65E3">
        <w:t>abnormal</w:t>
      </w:r>
      <w:proofErr w:type="spellEnd"/>
      <w:r w:rsidRPr="00EB65E3">
        <w:t xml:space="preserve"> </w:t>
      </w:r>
      <w:proofErr w:type="spellStart"/>
      <w:r w:rsidRPr="00EB65E3">
        <w:lastRenderedPageBreak/>
        <w:t>eating</w:t>
      </w:r>
      <w:proofErr w:type="spellEnd"/>
      <w:r w:rsidRPr="00EB65E3">
        <w:t xml:space="preserve"> </w:t>
      </w:r>
      <w:proofErr w:type="spellStart"/>
      <w:r w:rsidRPr="00EB65E3">
        <w:t>attitudes</w:t>
      </w:r>
      <w:proofErr w:type="spellEnd"/>
      <w:r w:rsidRPr="00EB65E3">
        <w:t xml:space="preserve"> in </w:t>
      </w:r>
      <w:proofErr w:type="spellStart"/>
      <w:r w:rsidRPr="00EB65E3">
        <w:t>terms</w:t>
      </w:r>
      <w:proofErr w:type="spellEnd"/>
      <w:r w:rsidRPr="00EB65E3">
        <w:t xml:space="preserve"> of interpersonal </w:t>
      </w:r>
      <w:proofErr w:type="spellStart"/>
      <w:r w:rsidRPr="00EB65E3">
        <w:t>weakness</w:t>
      </w:r>
      <w:proofErr w:type="spellEnd"/>
      <w:r w:rsidRPr="00EB65E3">
        <w:t xml:space="preserve"> </w:t>
      </w:r>
      <w:proofErr w:type="spellStart"/>
      <w:r w:rsidRPr="00EB65E3">
        <w:t>expectation</w:t>
      </w:r>
      <w:proofErr w:type="spellEnd"/>
      <w:r w:rsidRPr="00EB65E3">
        <w:t xml:space="preserve"> (p&lt;0.001). </w:t>
      </w:r>
      <w:proofErr w:type="spellStart"/>
      <w:r w:rsidRPr="00EB65E3">
        <w:t>Those</w:t>
      </w:r>
      <w:proofErr w:type="spellEnd"/>
      <w:r w:rsidRPr="00EB65E3">
        <w:t xml:space="preserve"> </w:t>
      </w:r>
      <w:proofErr w:type="spellStart"/>
      <w:r w:rsidRPr="00EB65E3">
        <w:t>with</w:t>
      </w:r>
      <w:proofErr w:type="spellEnd"/>
      <w:r w:rsidRPr="00EB65E3">
        <w:t xml:space="preserve"> </w:t>
      </w:r>
      <w:proofErr w:type="spellStart"/>
      <w:r w:rsidRPr="00EB65E3">
        <w:t>eating</w:t>
      </w:r>
      <w:proofErr w:type="spellEnd"/>
      <w:r w:rsidRPr="00EB65E3">
        <w:t xml:space="preserve"> </w:t>
      </w:r>
      <w:proofErr w:type="spellStart"/>
      <w:r w:rsidRPr="00EB65E3">
        <w:t>attitude</w:t>
      </w:r>
      <w:proofErr w:type="spellEnd"/>
      <w:r w:rsidRPr="00EB65E3">
        <w:t xml:space="preserve"> </w:t>
      </w:r>
      <w:proofErr w:type="spellStart"/>
      <w:r w:rsidRPr="00EB65E3">
        <w:t>disorders</w:t>
      </w:r>
      <w:proofErr w:type="spellEnd"/>
      <w:r w:rsidRPr="00EB65E3">
        <w:t xml:space="preserve"> (32.00±15.47) </w:t>
      </w:r>
      <w:proofErr w:type="spellStart"/>
      <w:r w:rsidRPr="00EB65E3">
        <w:t>have</w:t>
      </w:r>
      <w:proofErr w:type="spellEnd"/>
      <w:r w:rsidRPr="00EB65E3">
        <w:t xml:space="preserve"> a </w:t>
      </w:r>
      <w:proofErr w:type="spellStart"/>
      <w:r w:rsidRPr="00EB65E3">
        <w:t>higher</w:t>
      </w:r>
      <w:proofErr w:type="spellEnd"/>
      <w:r w:rsidRPr="00EB65E3">
        <w:t xml:space="preserve"> IOET-TR </w:t>
      </w:r>
      <w:proofErr w:type="spellStart"/>
      <w:r w:rsidRPr="00EB65E3">
        <w:t>score</w:t>
      </w:r>
      <w:proofErr w:type="spellEnd"/>
      <w:r w:rsidRPr="00EB65E3">
        <w:t xml:space="preserve"> </w:t>
      </w:r>
      <w:proofErr w:type="spellStart"/>
      <w:r w:rsidRPr="00EB65E3">
        <w:t>than</w:t>
      </w:r>
      <w:proofErr w:type="spellEnd"/>
      <w:r w:rsidRPr="00EB65E3">
        <w:t xml:space="preserve"> </w:t>
      </w:r>
      <w:proofErr w:type="spellStart"/>
      <w:r w:rsidRPr="00EB65E3">
        <w:t>those</w:t>
      </w:r>
      <w:proofErr w:type="spellEnd"/>
      <w:r w:rsidRPr="00EB65E3">
        <w:t xml:space="preserve"> </w:t>
      </w:r>
      <w:proofErr w:type="spellStart"/>
      <w:r w:rsidRPr="00EB65E3">
        <w:t>without</w:t>
      </w:r>
      <w:proofErr w:type="spellEnd"/>
      <w:r w:rsidRPr="00EB65E3">
        <w:t xml:space="preserve"> </w:t>
      </w:r>
      <w:proofErr w:type="spellStart"/>
      <w:r w:rsidRPr="00EB65E3">
        <w:t>eating</w:t>
      </w:r>
      <w:proofErr w:type="spellEnd"/>
      <w:r w:rsidRPr="00EB65E3">
        <w:t xml:space="preserve"> </w:t>
      </w:r>
      <w:proofErr w:type="spellStart"/>
      <w:r w:rsidRPr="00EB65E3">
        <w:t>disorder</w:t>
      </w:r>
      <w:proofErr w:type="spellEnd"/>
      <w:r w:rsidRPr="00EB65E3">
        <w:t xml:space="preserve"> (22.03±11.12).</w:t>
      </w:r>
      <w:r w:rsidR="00DF5D3E">
        <w:t xml:space="preserve"> </w:t>
      </w:r>
      <w:proofErr w:type="spellStart"/>
      <w:r w:rsidR="00DF5D3E">
        <w:t>There</w:t>
      </w:r>
      <w:proofErr w:type="spellEnd"/>
      <w:r w:rsidR="00DF5D3E">
        <w:t xml:space="preserve"> is a</w:t>
      </w:r>
      <w:r w:rsidRPr="00EB65E3">
        <w:t xml:space="preserve"> </w:t>
      </w:r>
      <w:proofErr w:type="spellStart"/>
      <w:r w:rsidRPr="00EB65E3">
        <w:t>positive</w:t>
      </w:r>
      <w:proofErr w:type="spellEnd"/>
      <w:r w:rsidRPr="00EB65E3">
        <w:t xml:space="preserve"> </w:t>
      </w:r>
      <w:proofErr w:type="spellStart"/>
      <w:r w:rsidRPr="00EB65E3">
        <w:t>correlation</w:t>
      </w:r>
      <w:proofErr w:type="spellEnd"/>
      <w:r w:rsidRPr="00EB65E3">
        <w:t xml:space="preserve"> </w:t>
      </w:r>
      <w:proofErr w:type="spellStart"/>
      <w:r w:rsidRPr="00EB65E3">
        <w:t>was</w:t>
      </w:r>
      <w:proofErr w:type="spellEnd"/>
      <w:r w:rsidRPr="00EB65E3">
        <w:t xml:space="preserve"> </w:t>
      </w:r>
      <w:proofErr w:type="spellStart"/>
      <w:r w:rsidRPr="00EB65E3">
        <w:t>found</w:t>
      </w:r>
      <w:proofErr w:type="spellEnd"/>
      <w:r w:rsidRPr="00EB65E3">
        <w:t xml:space="preserve"> </w:t>
      </w:r>
      <w:proofErr w:type="spellStart"/>
      <w:r w:rsidRPr="00EB65E3">
        <w:t>between</w:t>
      </w:r>
      <w:proofErr w:type="spellEnd"/>
      <w:r w:rsidRPr="00EB65E3">
        <w:t xml:space="preserve"> </w:t>
      </w:r>
      <w:proofErr w:type="spellStart"/>
      <w:r w:rsidRPr="00EB65E3">
        <w:t>the</w:t>
      </w:r>
      <w:proofErr w:type="spellEnd"/>
      <w:r w:rsidRPr="00EB65E3">
        <w:t xml:space="preserve"> </w:t>
      </w:r>
      <w:proofErr w:type="spellStart"/>
      <w:r w:rsidRPr="00EB65E3">
        <w:t>participants</w:t>
      </w:r>
      <w:proofErr w:type="spellEnd"/>
      <w:r w:rsidRPr="00EB65E3">
        <w:t xml:space="preserve">' </w:t>
      </w:r>
      <w:proofErr w:type="spellStart"/>
      <w:r w:rsidRPr="00EB65E3">
        <w:t>expectations</w:t>
      </w:r>
      <w:proofErr w:type="spellEnd"/>
      <w:r w:rsidRPr="00EB65E3">
        <w:t xml:space="preserve"> of interpersonal </w:t>
      </w:r>
      <w:proofErr w:type="spellStart"/>
      <w:r w:rsidRPr="00EB65E3">
        <w:t>weakness</w:t>
      </w:r>
      <w:proofErr w:type="spellEnd"/>
      <w:r w:rsidRPr="00EB65E3">
        <w:t xml:space="preserve"> </w:t>
      </w:r>
      <w:proofErr w:type="spellStart"/>
      <w:r w:rsidRPr="00EB65E3">
        <w:t>and</w:t>
      </w:r>
      <w:proofErr w:type="spellEnd"/>
      <w:r w:rsidRPr="00EB65E3">
        <w:t xml:space="preserve"> </w:t>
      </w:r>
      <w:proofErr w:type="spellStart"/>
      <w:r w:rsidRPr="00EB65E3">
        <w:t>their</w:t>
      </w:r>
      <w:proofErr w:type="spellEnd"/>
      <w:r w:rsidRPr="00EB65E3">
        <w:t xml:space="preserve"> </w:t>
      </w:r>
      <w:proofErr w:type="spellStart"/>
      <w:r w:rsidRPr="00EB65E3">
        <w:t>eating</w:t>
      </w:r>
      <w:proofErr w:type="spellEnd"/>
      <w:r w:rsidRPr="00EB65E3">
        <w:t xml:space="preserve"> </w:t>
      </w:r>
      <w:proofErr w:type="spellStart"/>
      <w:r w:rsidRPr="00EB65E3">
        <w:t>attitudes</w:t>
      </w:r>
      <w:proofErr w:type="spellEnd"/>
      <w:r w:rsidRPr="00EB65E3">
        <w:t xml:space="preserve"> (r=0.273, p&lt;0.001).</w:t>
      </w:r>
      <w:r w:rsidR="00DF5D3E">
        <w:t xml:space="preserve"> </w:t>
      </w:r>
      <w:proofErr w:type="spellStart"/>
      <w:r w:rsidRPr="00EB65E3">
        <w:t>According</w:t>
      </w:r>
      <w:proofErr w:type="spellEnd"/>
      <w:r w:rsidRPr="00EB65E3">
        <w:t xml:space="preserve"> </w:t>
      </w:r>
      <w:proofErr w:type="spellStart"/>
      <w:r w:rsidRPr="00EB65E3">
        <w:t>to</w:t>
      </w:r>
      <w:proofErr w:type="spellEnd"/>
      <w:r w:rsidRPr="00EB65E3">
        <w:t xml:space="preserve"> </w:t>
      </w:r>
      <w:proofErr w:type="spellStart"/>
      <w:r w:rsidRPr="00EB65E3">
        <w:t>Pearson</w:t>
      </w:r>
      <w:proofErr w:type="spellEnd"/>
      <w:r w:rsidRPr="00EB65E3">
        <w:t xml:space="preserve"> </w:t>
      </w:r>
      <w:proofErr w:type="spellStart"/>
      <w:r w:rsidRPr="00EB65E3">
        <w:t>Chi-Square</w:t>
      </w:r>
      <w:proofErr w:type="spellEnd"/>
      <w:r w:rsidRPr="00EB65E3">
        <w:t xml:space="preserve"> </w:t>
      </w:r>
      <w:proofErr w:type="spellStart"/>
      <w:r w:rsidRPr="00EB65E3">
        <w:t>statistical</w:t>
      </w:r>
      <w:proofErr w:type="spellEnd"/>
      <w:r w:rsidRPr="00EB65E3">
        <w:t xml:space="preserve"> </w:t>
      </w:r>
      <w:proofErr w:type="gramStart"/>
      <w:r w:rsidRPr="00EB65E3">
        <w:t>data</w:t>
      </w:r>
      <w:proofErr w:type="gramEnd"/>
      <w:r w:rsidRPr="00EB65E3">
        <w:t xml:space="preserve">, </w:t>
      </w:r>
      <w:proofErr w:type="spellStart"/>
      <w:r w:rsidRPr="00EB65E3">
        <w:t>there</w:t>
      </w:r>
      <w:proofErr w:type="spellEnd"/>
      <w:r w:rsidRPr="00EB65E3">
        <w:t xml:space="preserve"> is a </w:t>
      </w:r>
      <w:proofErr w:type="spellStart"/>
      <w:r w:rsidRPr="00EB65E3">
        <w:t>significant</w:t>
      </w:r>
      <w:proofErr w:type="spellEnd"/>
      <w:r w:rsidRPr="00EB65E3">
        <w:t xml:space="preserve"> </w:t>
      </w:r>
      <w:proofErr w:type="spellStart"/>
      <w:r w:rsidRPr="00EB65E3">
        <w:t>difference</w:t>
      </w:r>
      <w:proofErr w:type="spellEnd"/>
      <w:r w:rsidRPr="00EB65E3">
        <w:t xml:space="preserve"> in </w:t>
      </w:r>
      <w:proofErr w:type="spellStart"/>
      <w:r w:rsidRPr="00EB65E3">
        <w:t>eating</w:t>
      </w:r>
      <w:proofErr w:type="spellEnd"/>
      <w:r w:rsidRPr="00EB65E3">
        <w:t xml:space="preserve"> </w:t>
      </w:r>
      <w:proofErr w:type="spellStart"/>
      <w:r w:rsidRPr="00EB65E3">
        <w:t>attitude</w:t>
      </w:r>
      <w:proofErr w:type="spellEnd"/>
      <w:r w:rsidRPr="00EB65E3">
        <w:t xml:space="preserve"> </w:t>
      </w:r>
      <w:proofErr w:type="spellStart"/>
      <w:r w:rsidRPr="00EB65E3">
        <w:t>between</w:t>
      </w:r>
      <w:proofErr w:type="spellEnd"/>
      <w:r w:rsidRPr="00EB65E3">
        <w:t xml:space="preserve"> </w:t>
      </w:r>
      <w:proofErr w:type="spellStart"/>
      <w:r w:rsidRPr="00EB65E3">
        <w:t>participants</w:t>
      </w:r>
      <w:proofErr w:type="spellEnd"/>
      <w:r w:rsidRPr="00EB65E3">
        <w:t xml:space="preserve"> </w:t>
      </w:r>
      <w:proofErr w:type="spellStart"/>
      <w:r w:rsidRPr="00EB65E3">
        <w:t>with</w:t>
      </w:r>
      <w:proofErr w:type="spellEnd"/>
      <w:r w:rsidRPr="00EB65E3">
        <w:t xml:space="preserve"> </w:t>
      </w:r>
      <w:proofErr w:type="spellStart"/>
      <w:r w:rsidRPr="00EB65E3">
        <w:t>and</w:t>
      </w:r>
      <w:proofErr w:type="spellEnd"/>
      <w:r w:rsidRPr="00EB65E3">
        <w:t xml:space="preserve"> </w:t>
      </w:r>
      <w:proofErr w:type="spellStart"/>
      <w:r w:rsidRPr="00EB65E3">
        <w:t>without</w:t>
      </w:r>
      <w:proofErr w:type="spellEnd"/>
      <w:r w:rsidRPr="00EB65E3">
        <w:t xml:space="preserve"> </w:t>
      </w:r>
      <w:proofErr w:type="spellStart"/>
      <w:r w:rsidRPr="00EB65E3">
        <w:t>orthorexia</w:t>
      </w:r>
      <w:proofErr w:type="spellEnd"/>
      <w:r w:rsidRPr="00EB65E3">
        <w:t xml:space="preserve"> </w:t>
      </w:r>
      <w:proofErr w:type="spellStart"/>
      <w:r w:rsidRPr="00EB65E3">
        <w:t>tendency</w:t>
      </w:r>
      <w:proofErr w:type="spellEnd"/>
      <w:r w:rsidRPr="00EB65E3">
        <w:t xml:space="preserve"> (p&lt;0.001).</w:t>
      </w:r>
      <w:r w:rsidR="00DF5D3E">
        <w:t xml:space="preserve"> </w:t>
      </w:r>
      <w:proofErr w:type="spellStart"/>
      <w:r w:rsidRPr="00EB65E3">
        <w:t>According</w:t>
      </w:r>
      <w:proofErr w:type="spellEnd"/>
      <w:r w:rsidRPr="00EB65E3">
        <w:t xml:space="preserve"> </w:t>
      </w:r>
      <w:proofErr w:type="spellStart"/>
      <w:r w:rsidRPr="00EB65E3">
        <w:t>to</w:t>
      </w:r>
      <w:proofErr w:type="spellEnd"/>
      <w:r w:rsidRPr="00EB65E3">
        <w:t xml:space="preserve"> </w:t>
      </w:r>
      <w:proofErr w:type="spellStart"/>
      <w:r w:rsidRPr="00EB65E3">
        <w:t>the</w:t>
      </w:r>
      <w:proofErr w:type="spellEnd"/>
      <w:r w:rsidRPr="00EB65E3">
        <w:t xml:space="preserve"> </w:t>
      </w:r>
      <w:proofErr w:type="spellStart"/>
      <w:r w:rsidRPr="00EB65E3">
        <w:t>results</w:t>
      </w:r>
      <w:proofErr w:type="spellEnd"/>
      <w:r w:rsidRPr="00EB65E3">
        <w:t xml:space="preserve"> of </w:t>
      </w:r>
      <w:proofErr w:type="spellStart"/>
      <w:r w:rsidRPr="00EB65E3">
        <w:t>the</w:t>
      </w:r>
      <w:proofErr w:type="spellEnd"/>
      <w:r w:rsidRPr="00EB65E3">
        <w:t xml:space="preserve"> </w:t>
      </w:r>
      <w:proofErr w:type="spellStart"/>
      <w:r w:rsidRPr="00EB65E3">
        <w:t>correlation</w:t>
      </w:r>
      <w:proofErr w:type="spellEnd"/>
      <w:r w:rsidRPr="00EB65E3">
        <w:t xml:space="preserve"> </w:t>
      </w:r>
      <w:proofErr w:type="spellStart"/>
      <w:r w:rsidRPr="00EB65E3">
        <w:t>analysis</w:t>
      </w:r>
      <w:proofErr w:type="spellEnd"/>
      <w:r w:rsidRPr="00EB65E3">
        <w:t xml:space="preserve">, it </w:t>
      </w:r>
      <w:proofErr w:type="spellStart"/>
      <w:r w:rsidRPr="00EB65E3">
        <w:t>was</w:t>
      </w:r>
      <w:proofErr w:type="spellEnd"/>
      <w:r w:rsidRPr="00EB65E3">
        <w:t xml:space="preserve"> </w:t>
      </w:r>
      <w:proofErr w:type="spellStart"/>
      <w:r w:rsidRPr="00EB65E3">
        <w:t>determined</w:t>
      </w:r>
      <w:proofErr w:type="spellEnd"/>
      <w:r w:rsidRPr="00EB65E3">
        <w:t xml:space="preserve"> </w:t>
      </w:r>
      <w:proofErr w:type="spellStart"/>
      <w:r w:rsidRPr="00EB65E3">
        <w:t>that</w:t>
      </w:r>
      <w:proofErr w:type="spellEnd"/>
      <w:r w:rsidRPr="00EB65E3">
        <w:t xml:space="preserve"> </w:t>
      </w:r>
      <w:proofErr w:type="spellStart"/>
      <w:r w:rsidRPr="00EB65E3">
        <w:t>there</w:t>
      </w:r>
      <w:proofErr w:type="spellEnd"/>
      <w:r w:rsidRPr="00EB65E3">
        <w:t xml:space="preserve"> </w:t>
      </w:r>
      <w:proofErr w:type="spellStart"/>
      <w:r w:rsidRPr="00EB65E3">
        <w:t>was</w:t>
      </w:r>
      <w:proofErr w:type="spellEnd"/>
      <w:r w:rsidRPr="00EB65E3">
        <w:t xml:space="preserve"> a </w:t>
      </w:r>
      <w:proofErr w:type="spellStart"/>
      <w:r w:rsidRPr="00EB65E3">
        <w:t>negative</w:t>
      </w:r>
      <w:proofErr w:type="spellEnd"/>
      <w:r w:rsidRPr="00EB65E3">
        <w:t xml:space="preserve"> </w:t>
      </w:r>
      <w:proofErr w:type="spellStart"/>
      <w:r w:rsidRPr="00EB65E3">
        <w:t>correlation</w:t>
      </w:r>
      <w:proofErr w:type="spellEnd"/>
      <w:r w:rsidRPr="00EB65E3">
        <w:t xml:space="preserve"> </w:t>
      </w:r>
      <w:proofErr w:type="spellStart"/>
      <w:r w:rsidRPr="00EB65E3">
        <w:t>between</w:t>
      </w:r>
      <w:proofErr w:type="spellEnd"/>
      <w:r w:rsidRPr="00EB65E3">
        <w:t xml:space="preserve"> </w:t>
      </w:r>
      <w:proofErr w:type="spellStart"/>
      <w:r w:rsidRPr="00EB65E3">
        <w:t>the</w:t>
      </w:r>
      <w:proofErr w:type="spellEnd"/>
      <w:r w:rsidRPr="00EB65E3">
        <w:t xml:space="preserve"> </w:t>
      </w:r>
      <w:proofErr w:type="spellStart"/>
      <w:r w:rsidRPr="00EB65E3">
        <w:t>participants</w:t>
      </w:r>
      <w:proofErr w:type="spellEnd"/>
      <w:r w:rsidRPr="00EB65E3">
        <w:t xml:space="preserve">' </w:t>
      </w:r>
      <w:proofErr w:type="spellStart"/>
      <w:r w:rsidRPr="00EB65E3">
        <w:t>orthorexia</w:t>
      </w:r>
      <w:proofErr w:type="spellEnd"/>
      <w:r w:rsidRPr="00EB65E3">
        <w:t xml:space="preserve"> </w:t>
      </w:r>
      <w:proofErr w:type="spellStart"/>
      <w:r w:rsidRPr="00EB65E3">
        <w:t>nervosa</w:t>
      </w:r>
      <w:proofErr w:type="spellEnd"/>
      <w:r w:rsidRPr="00EB65E3">
        <w:t xml:space="preserve"> </w:t>
      </w:r>
      <w:proofErr w:type="spellStart"/>
      <w:r w:rsidRPr="00EB65E3">
        <w:t>tendencies</w:t>
      </w:r>
      <w:proofErr w:type="spellEnd"/>
      <w:r w:rsidRPr="00EB65E3">
        <w:t xml:space="preserve"> </w:t>
      </w:r>
      <w:proofErr w:type="spellStart"/>
      <w:r w:rsidRPr="00EB65E3">
        <w:t>and</w:t>
      </w:r>
      <w:proofErr w:type="spellEnd"/>
      <w:r w:rsidRPr="00EB65E3">
        <w:t xml:space="preserve"> </w:t>
      </w:r>
      <w:proofErr w:type="spellStart"/>
      <w:r w:rsidRPr="00EB65E3">
        <w:t>their</w:t>
      </w:r>
      <w:proofErr w:type="spellEnd"/>
      <w:r w:rsidRPr="00EB65E3">
        <w:t xml:space="preserve"> </w:t>
      </w:r>
      <w:proofErr w:type="spellStart"/>
      <w:r w:rsidRPr="00EB65E3">
        <w:t>eating</w:t>
      </w:r>
      <w:proofErr w:type="spellEnd"/>
      <w:r w:rsidRPr="00EB65E3">
        <w:t xml:space="preserve"> </w:t>
      </w:r>
      <w:proofErr w:type="spellStart"/>
      <w:r w:rsidRPr="00EB65E3">
        <w:t>attitudes</w:t>
      </w:r>
      <w:proofErr w:type="spellEnd"/>
      <w:r w:rsidRPr="00EB65E3">
        <w:t xml:space="preserve"> (r=-0.596; p&lt;0.001).</w:t>
      </w:r>
    </w:p>
    <w:p w14:paraId="2B1FE01F" w14:textId="77B66D42" w:rsidR="00FC27F2" w:rsidRPr="00C800B5" w:rsidRDefault="00FC27F2" w:rsidP="00EB65E3">
      <w:pPr>
        <w:pStyle w:val="AnaMetin"/>
        <w:ind w:firstLine="0"/>
      </w:pPr>
      <w:proofErr w:type="spellStart"/>
      <w:r w:rsidRPr="00970CC9">
        <w:rPr>
          <w:b/>
          <w:bCs w:val="0"/>
        </w:rPr>
        <w:t>Conclusion</w:t>
      </w:r>
      <w:proofErr w:type="spellEnd"/>
      <w:r w:rsidRPr="00970CC9">
        <w:rPr>
          <w:b/>
          <w:bCs w:val="0"/>
        </w:rPr>
        <w:t>:</w:t>
      </w:r>
      <w:r>
        <w:t xml:space="preserve"> </w:t>
      </w:r>
      <w:proofErr w:type="spellStart"/>
      <w:r w:rsidRPr="00EB65E3">
        <w:t>There</w:t>
      </w:r>
      <w:proofErr w:type="spellEnd"/>
      <w:r w:rsidRPr="00EB65E3">
        <w:t xml:space="preserve"> </w:t>
      </w:r>
      <w:proofErr w:type="spellStart"/>
      <w:r w:rsidRPr="00EB65E3">
        <w:t>was</w:t>
      </w:r>
      <w:proofErr w:type="spellEnd"/>
      <w:r w:rsidRPr="00EB65E3">
        <w:t xml:space="preserve"> </w:t>
      </w:r>
      <w:proofErr w:type="spellStart"/>
      <w:r w:rsidRPr="00EB65E3">
        <w:t>no</w:t>
      </w:r>
      <w:proofErr w:type="spellEnd"/>
      <w:r w:rsidRPr="00EB65E3">
        <w:t xml:space="preserve"> </w:t>
      </w:r>
      <w:proofErr w:type="spellStart"/>
      <w:r w:rsidRPr="00EB65E3">
        <w:t>significant</w:t>
      </w:r>
      <w:proofErr w:type="spellEnd"/>
      <w:r w:rsidRPr="00EB65E3">
        <w:t xml:space="preserve"> </w:t>
      </w:r>
      <w:proofErr w:type="spellStart"/>
      <w:r w:rsidRPr="00EB65E3">
        <w:t>difference</w:t>
      </w:r>
      <w:proofErr w:type="spellEnd"/>
      <w:r w:rsidRPr="00EB65E3">
        <w:t xml:space="preserve"> </w:t>
      </w:r>
      <w:proofErr w:type="spellStart"/>
      <w:r w:rsidRPr="00EB65E3">
        <w:t>between</w:t>
      </w:r>
      <w:proofErr w:type="spellEnd"/>
      <w:r w:rsidRPr="00EB65E3">
        <w:t xml:space="preserve"> </w:t>
      </w:r>
      <w:proofErr w:type="spellStart"/>
      <w:r w:rsidRPr="00EB65E3">
        <w:t>male</w:t>
      </w:r>
      <w:proofErr w:type="spellEnd"/>
      <w:r w:rsidRPr="00EB65E3">
        <w:t xml:space="preserve"> </w:t>
      </w:r>
      <w:proofErr w:type="spellStart"/>
      <w:r w:rsidRPr="00EB65E3">
        <w:t>and</w:t>
      </w:r>
      <w:proofErr w:type="spellEnd"/>
      <w:r w:rsidRPr="00EB65E3">
        <w:t xml:space="preserve"> </w:t>
      </w:r>
      <w:proofErr w:type="spellStart"/>
      <w:r w:rsidRPr="00EB65E3">
        <w:t>female</w:t>
      </w:r>
      <w:proofErr w:type="spellEnd"/>
      <w:r w:rsidRPr="00EB65E3">
        <w:t xml:space="preserve"> </w:t>
      </w:r>
      <w:proofErr w:type="spellStart"/>
      <w:r w:rsidRPr="00EB65E3">
        <w:t>participants</w:t>
      </w:r>
      <w:proofErr w:type="spellEnd"/>
      <w:r w:rsidRPr="00EB65E3">
        <w:t xml:space="preserve"> in </w:t>
      </w:r>
      <w:proofErr w:type="spellStart"/>
      <w:r w:rsidRPr="00EB65E3">
        <w:t>terms</w:t>
      </w:r>
      <w:proofErr w:type="spellEnd"/>
      <w:r w:rsidRPr="00EB65E3">
        <w:t xml:space="preserve"> of interpersonal </w:t>
      </w:r>
      <w:proofErr w:type="spellStart"/>
      <w:r w:rsidRPr="00EB65E3">
        <w:t>weakness</w:t>
      </w:r>
      <w:proofErr w:type="spellEnd"/>
      <w:r w:rsidRPr="00EB65E3">
        <w:t xml:space="preserve"> </w:t>
      </w:r>
      <w:proofErr w:type="spellStart"/>
      <w:r w:rsidRPr="00EB65E3">
        <w:t>expectations</w:t>
      </w:r>
      <w:proofErr w:type="spellEnd"/>
      <w:r w:rsidRPr="00EB65E3">
        <w:t xml:space="preserve">, </w:t>
      </w:r>
      <w:proofErr w:type="spellStart"/>
      <w:r w:rsidRPr="00EB65E3">
        <w:t>eating</w:t>
      </w:r>
      <w:proofErr w:type="spellEnd"/>
      <w:r w:rsidRPr="00EB65E3">
        <w:t xml:space="preserve"> </w:t>
      </w:r>
      <w:proofErr w:type="spellStart"/>
      <w:r w:rsidRPr="00EB65E3">
        <w:t>attitudes</w:t>
      </w:r>
      <w:proofErr w:type="spellEnd"/>
      <w:r w:rsidRPr="00EB65E3">
        <w:t xml:space="preserve"> </w:t>
      </w:r>
      <w:proofErr w:type="spellStart"/>
      <w:r w:rsidRPr="00EB65E3">
        <w:t>and</w:t>
      </w:r>
      <w:proofErr w:type="spellEnd"/>
      <w:r w:rsidRPr="00EB65E3">
        <w:t xml:space="preserve"> </w:t>
      </w:r>
      <w:proofErr w:type="spellStart"/>
      <w:r w:rsidRPr="00EB65E3">
        <w:t>orthorexia</w:t>
      </w:r>
      <w:proofErr w:type="spellEnd"/>
      <w:r w:rsidRPr="00EB65E3">
        <w:t xml:space="preserve"> </w:t>
      </w:r>
      <w:proofErr w:type="spellStart"/>
      <w:r w:rsidRPr="00EB65E3">
        <w:t>nervosa</w:t>
      </w:r>
      <w:proofErr w:type="spellEnd"/>
      <w:r w:rsidRPr="00EB65E3">
        <w:t xml:space="preserve"> </w:t>
      </w:r>
      <w:proofErr w:type="spellStart"/>
      <w:r w:rsidRPr="00EB65E3">
        <w:t>tendency</w:t>
      </w:r>
      <w:proofErr w:type="spellEnd"/>
      <w:r w:rsidRPr="00EB65E3">
        <w:t>.</w:t>
      </w:r>
      <w:r w:rsidR="00DF5D3E">
        <w:t xml:space="preserve"> </w:t>
      </w:r>
      <w:proofErr w:type="spellStart"/>
      <w:r w:rsidR="00DF5D3E">
        <w:t>There</w:t>
      </w:r>
      <w:proofErr w:type="spellEnd"/>
      <w:r w:rsidR="00DF5D3E">
        <w:t xml:space="preserve"> is </w:t>
      </w:r>
      <w:proofErr w:type="spellStart"/>
      <w:r w:rsidR="00DF5D3E">
        <w:t>no</w:t>
      </w:r>
      <w:proofErr w:type="spellEnd"/>
      <w:r w:rsidRPr="00EB65E3">
        <w:t xml:space="preserve"> </w:t>
      </w:r>
      <w:proofErr w:type="spellStart"/>
      <w:r w:rsidRPr="00EB65E3">
        <w:t>significant</w:t>
      </w:r>
      <w:proofErr w:type="spellEnd"/>
      <w:r w:rsidRPr="00EB65E3">
        <w:t xml:space="preserve"> </w:t>
      </w:r>
      <w:proofErr w:type="spellStart"/>
      <w:r w:rsidRPr="00EB65E3">
        <w:t>difference</w:t>
      </w:r>
      <w:proofErr w:type="spellEnd"/>
      <w:r w:rsidRPr="00EB65E3">
        <w:t xml:space="preserve"> </w:t>
      </w:r>
      <w:proofErr w:type="spellStart"/>
      <w:r w:rsidRPr="00EB65E3">
        <w:t>was</w:t>
      </w:r>
      <w:proofErr w:type="spellEnd"/>
      <w:r w:rsidRPr="00EB65E3">
        <w:t xml:space="preserve"> </w:t>
      </w:r>
      <w:proofErr w:type="spellStart"/>
      <w:r w:rsidRPr="00EB65E3">
        <w:t>observed</w:t>
      </w:r>
      <w:proofErr w:type="spellEnd"/>
      <w:r w:rsidRPr="00EB65E3">
        <w:t xml:space="preserve"> </w:t>
      </w:r>
      <w:proofErr w:type="spellStart"/>
      <w:r w:rsidRPr="00EB65E3">
        <w:t>between</w:t>
      </w:r>
      <w:proofErr w:type="spellEnd"/>
      <w:r w:rsidRPr="00EB65E3">
        <w:t xml:space="preserve"> Y </w:t>
      </w:r>
      <w:proofErr w:type="spellStart"/>
      <w:r w:rsidRPr="00EB65E3">
        <w:t>and</w:t>
      </w:r>
      <w:proofErr w:type="spellEnd"/>
      <w:r w:rsidRPr="00EB65E3">
        <w:t xml:space="preserve"> Z </w:t>
      </w:r>
      <w:proofErr w:type="spellStart"/>
      <w:r w:rsidRPr="00EB65E3">
        <w:t>generations</w:t>
      </w:r>
      <w:proofErr w:type="spellEnd"/>
      <w:r w:rsidRPr="00EB65E3">
        <w:t xml:space="preserve"> in </w:t>
      </w:r>
      <w:proofErr w:type="spellStart"/>
      <w:r w:rsidRPr="00EB65E3">
        <w:t>terms</w:t>
      </w:r>
      <w:proofErr w:type="spellEnd"/>
      <w:r w:rsidRPr="00EB65E3">
        <w:t xml:space="preserve"> of </w:t>
      </w:r>
      <w:proofErr w:type="spellStart"/>
      <w:r w:rsidRPr="00EB65E3">
        <w:t>orthorexia</w:t>
      </w:r>
      <w:proofErr w:type="spellEnd"/>
      <w:r w:rsidRPr="00EB65E3">
        <w:t xml:space="preserve"> </w:t>
      </w:r>
      <w:proofErr w:type="spellStart"/>
      <w:r w:rsidRPr="00EB65E3">
        <w:t>nervosa</w:t>
      </w:r>
      <w:proofErr w:type="spellEnd"/>
      <w:r w:rsidRPr="00EB65E3">
        <w:t xml:space="preserve"> </w:t>
      </w:r>
      <w:proofErr w:type="spellStart"/>
      <w:r w:rsidRPr="00EB65E3">
        <w:t>tendency</w:t>
      </w:r>
      <w:proofErr w:type="spellEnd"/>
      <w:r w:rsidRPr="00EB65E3">
        <w:t xml:space="preserve">, interpersonal </w:t>
      </w:r>
      <w:proofErr w:type="spellStart"/>
      <w:r w:rsidRPr="00EB65E3">
        <w:t>weakness</w:t>
      </w:r>
      <w:proofErr w:type="spellEnd"/>
      <w:r w:rsidRPr="00EB65E3">
        <w:t xml:space="preserve"> </w:t>
      </w:r>
      <w:proofErr w:type="spellStart"/>
      <w:r w:rsidRPr="00EB65E3">
        <w:t>expectations</w:t>
      </w:r>
      <w:proofErr w:type="spellEnd"/>
      <w:r w:rsidRPr="00EB65E3">
        <w:t xml:space="preserve"> </w:t>
      </w:r>
      <w:proofErr w:type="spellStart"/>
      <w:r w:rsidRPr="00EB65E3">
        <w:t>and</w:t>
      </w:r>
      <w:proofErr w:type="spellEnd"/>
      <w:r w:rsidRPr="00EB65E3">
        <w:t xml:space="preserve"> </w:t>
      </w:r>
      <w:proofErr w:type="spellStart"/>
      <w:r w:rsidRPr="00EB65E3">
        <w:t>eating</w:t>
      </w:r>
      <w:proofErr w:type="spellEnd"/>
      <w:r w:rsidRPr="00EB65E3">
        <w:t xml:space="preserve"> </w:t>
      </w:r>
      <w:proofErr w:type="spellStart"/>
      <w:r w:rsidRPr="00EB65E3">
        <w:t>attitudes</w:t>
      </w:r>
      <w:proofErr w:type="spellEnd"/>
      <w:r w:rsidRPr="00EB65E3">
        <w:t>.</w:t>
      </w:r>
      <w:r w:rsidR="00DF5D3E">
        <w:t xml:space="preserve"> </w:t>
      </w:r>
      <w:proofErr w:type="spellStart"/>
      <w:r w:rsidRPr="00EB65E3">
        <w:t>It</w:t>
      </w:r>
      <w:proofErr w:type="spellEnd"/>
      <w:r w:rsidRPr="00EB65E3">
        <w:t xml:space="preserve"> has </w:t>
      </w:r>
      <w:proofErr w:type="spellStart"/>
      <w:r w:rsidRPr="00EB65E3">
        <w:t>been</w:t>
      </w:r>
      <w:proofErr w:type="spellEnd"/>
      <w:r w:rsidRPr="00EB65E3">
        <w:t xml:space="preserve"> </w:t>
      </w:r>
      <w:proofErr w:type="spellStart"/>
      <w:r w:rsidRPr="00EB65E3">
        <w:t>determined</w:t>
      </w:r>
      <w:proofErr w:type="spellEnd"/>
      <w:r w:rsidRPr="00EB65E3">
        <w:t xml:space="preserve"> </w:t>
      </w:r>
      <w:proofErr w:type="spellStart"/>
      <w:r w:rsidRPr="00EB65E3">
        <w:t>that</w:t>
      </w:r>
      <w:proofErr w:type="spellEnd"/>
      <w:r w:rsidRPr="00EB65E3">
        <w:t xml:space="preserve"> </w:t>
      </w:r>
      <w:proofErr w:type="spellStart"/>
      <w:r w:rsidRPr="00EB65E3">
        <w:t>those</w:t>
      </w:r>
      <w:proofErr w:type="spellEnd"/>
      <w:r w:rsidRPr="00EB65E3">
        <w:t xml:space="preserve"> </w:t>
      </w:r>
      <w:proofErr w:type="spellStart"/>
      <w:r w:rsidRPr="00EB65E3">
        <w:t>with</w:t>
      </w:r>
      <w:proofErr w:type="spellEnd"/>
      <w:r w:rsidRPr="00EB65E3">
        <w:t xml:space="preserve"> a </w:t>
      </w:r>
      <w:proofErr w:type="spellStart"/>
      <w:r w:rsidRPr="00EB65E3">
        <w:t>tendency</w:t>
      </w:r>
      <w:proofErr w:type="spellEnd"/>
      <w:r w:rsidRPr="00EB65E3">
        <w:t xml:space="preserve"> </w:t>
      </w:r>
      <w:proofErr w:type="spellStart"/>
      <w:r w:rsidRPr="00EB65E3">
        <w:t>to</w:t>
      </w:r>
      <w:proofErr w:type="spellEnd"/>
      <w:r w:rsidRPr="00EB65E3">
        <w:t xml:space="preserve"> </w:t>
      </w:r>
      <w:proofErr w:type="spellStart"/>
      <w:r w:rsidRPr="00EB65E3">
        <w:t>orthorexia</w:t>
      </w:r>
      <w:proofErr w:type="spellEnd"/>
      <w:r w:rsidRPr="00EB65E3">
        <w:t xml:space="preserve"> </w:t>
      </w:r>
      <w:proofErr w:type="spellStart"/>
      <w:r w:rsidRPr="00EB65E3">
        <w:t>nervosa</w:t>
      </w:r>
      <w:proofErr w:type="spellEnd"/>
      <w:r w:rsidRPr="00EB65E3">
        <w:t xml:space="preserve"> </w:t>
      </w:r>
      <w:proofErr w:type="spellStart"/>
      <w:r w:rsidRPr="00EB65E3">
        <w:t>have</w:t>
      </w:r>
      <w:proofErr w:type="spellEnd"/>
      <w:r w:rsidRPr="00EB65E3">
        <w:t xml:space="preserve"> a </w:t>
      </w:r>
      <w:proofErr w:type="spellStart"/>
      <w:r w:rsidRPr="00EB65E3">
        <w:t>higher</w:t>
      </w:r>
      <w:proofErr w:type="spellEnd"/>
      <w:r w:rsidRPr="00EB65E3">
        <w:t xml:space="preserve"> </w:t>
      </w:r>
      <w:proofErr w:type="spellStart"/>
      <w:r w:rsidRPr="00EB65E3">
        <w:t>expectation</w:t>
      </w:r>
      <w:proofErr w:type="spellEnd"/>
      <w:r w:rsidRPr="00EB65E3">
        <w:t xml:space="preserve"> of interpersonal </w:t>
      </w:r>
      <w:proofErr w:type="spellStart"/>
      <w:r w:rsidRPr="00EB65E3">
        <w:t>weakness</w:t>
      </w:r>
      <w:proofErr w:type="spellEnd"/>
      <w:r w:rsidRPr="00EB65E3">
        <w:t xml:space="preserve"> </w:t>
      </w:r>
      <w:proofErr w:type="spellStart"/>
      <w:r w:rsidRPr="00EB65E3">
        <w:t>than</w:t>
      </w:r>
      <w:proofErr w:type="spellEnd"/>
      <w:r w:rsidRPr="00EB65E3">
        <w:t xml:space="preserve"> </w:t>
      </w:r>
      <w:proofErr w:type="spellStart"/>
      <w:r w:rsidRPr="00EB65E3">
        <w:t>those</w:t>
      </w:r>
      <w:proofErr w:type="spellEnd"/>
      <w:r w:rsidRPr="00EB65E3">
        <w:t xml:space="preserve"> </w:t>
      </w:r>
      <w:proofErr w:type="spellStart"/>
      <w:r w:rsidRPr="00EB65E3">
        <w:t>without</w:t>
      </w:r>
      <w:proofErr w:type="spellEnd"/>
      <w:r w:rsidRPr="00EB65E3">
        <w:t xml:space="preserve"> a </w:t>
      </w:r>
      <w:proofErr w:type="spellStart"/>
      <w:r w:rsidRPr="00EB65E3">
        <w:t>tendency</w:t>
      </w:r>
      <w:proofErr w:type="spellEnd"/>
      <w:r w:rsidRPr="00EB65E3">
        <w:t xml:space="preserve"> </w:t>
      </w:r>
      <w:proofErr w:type="spellStart"/>
      <w:r w:rsidRPr="00EB65E3">
        <w:t>to</w:t>
      </w:r>
      <w:proofErr w:type="spellEnd"/>
      <w:r w:rsidRPr="00EB65E3">
        <w:t xml:space="preserve"> </w:t>
      </w:r>
      <w:proofErr w:type="spellStart"/>
      <w:r w:rsidRPr="00EB65E3">
        <w:t>orthorexia</w:t>
      </w:r>
      <w:proofErr w:type="spellEnd"/>
      <w:r w:rsidRPr="00EB65E3">
        <w:t xml:space="preserve"> </w:t>
      </w:r>
      <w:proofErr w:type="spellStart"/>
      <w:r w:rsidRPr="00EB65E3">
        <w:t>nervosa</w:t>
      </w:r>
      <w:proofErr w:type="spellEnd"/>
      <w:r w:rsidRPr="00EB65E3">
        <w:t xml:space="preserve">. </w:t>
      </w:r>
      <w:proofErr w:type="spellStart"/>
      <w:r w:rsidRPr="00EB65E3">
        <w:t>It</w:t>
      </w:r>
      <w:proofErr w:type="spellEnd"/>
      <w:r w:rsidRPr="00EB65E3">
        <w:t xml:space="preserve"> has </w:t>
      </w:r>
      <w:proofErr w:type="spellStart"/>
      <w:r w:rsidRPr="00EB65E3">
        <w:t>been</w:t>
      </w:r>
      <w:proofErr w:type="spellEnd"/>
      <w:r w:rsidRPr="00EB65E3">
        <w:t xml:space="preserve"> </w:t>
      </w:r>
      <w:proofErr w:type="spellStart"/>
      <w:r w:rsidRPr="00EB65E3">
        <w:t>determined</w:t>
      </w:r>
      <w:proofErr w:type="spellEnd"/>
      <w:r w:rsidRPr="00EB65E3">
        <w:t xml:space="preserve"> </w:t>
      </w:r>
      <w:proofErr w:type="spellStart"/>
      <w:r w:rsidRPr="00EB65E3">
        <w:t>that</w:t>
      </w:r>
      <w:proofErr w:type="spellEnd"/>
      <w:r w:rsidRPr="00EB65E3">
        <w:t xml:space="preserve"> as </w:t>
      </w:r>
      <w:proofErr w:type="spellStart"/>
      <w:r w:rsidRPr="00EB65E3">
        <w:t>the</w:t>
      </w:r>
      <w:proofErr w:type="spellEnd"/>
      <w:r w:rsidRPr="00EB65E3">
        <w:t xml:space="preserve"> </w:t>
      </w:r>
      <w:proofErr w:type="spellStart"/>
      <w:r w:rsidRPr="00EB65E3">
        <w:t>expectation</w:t>
      </w:r>
      <w:proofErr w:type="spellEnd"/>
      <w:r w:rsidRPr="00EB65E3">
        <w:t xml:space="preserve"> of </w:t>
      </w:r>
      <w:proofErr w:type="spellStart"/>
      <w:r w:rsidRPr="00EB65E3">
        <w:t>weakness</w:t>
      </w:r>
      <w:proofErr w:type="spellEnd"/>
      <w:r w:rsidRPr="00EB65E3">
        <w:t xml:space="preserve"> in interpersonal </w:t>
      </w:r>
      <w:proofErr w:type="spellStart"/>
      <w:r w:rsidRPr="00EB65E3">
        <w:t>relations</w:t>
      </w:r>
      <w:proofErr w:type="spellEnd"/>
      <w:r w:rsidRPr="00EB65E3">
        <w:t xml:space="preserve"> </w:t>
      </w:r>
      <w:proofErr w:type="spellStart"/>
      <w:r w:rsidRPr="00EB65E3">
        <w:t>increases</w:t>
      </w:r>
      <w:proofErr w:type="spellEnd"/>
      <w:r w:rsidRPr="00EB65E3">
        <w:t xml:space="preserve">, </w:t>
      </w:r>
      <w:proofErr w:type="spellStart"/>
      <w:r w:rsidRPr="00EB65E3">
        <w:t>the</w:t>
      </w:r>
      <w:proofErr w:type="spellEnd"/>
      <w:r w:rsidRPr="00EB65E3">
        <w:t xml:space="preserve"> </w:t>
      </w:r>
      <w:proofErr w:type="spellStart"/>
      <w:r w:rsidRPr="00EB65E3">
        <w:t>tendency</w:t>
      </w:r>
      <w:proofErr w:type="spellEnd"/>
      <w:r w:rsidRPr="00EB65E3">
        <w:t xml:space="preserve"> </w:t>
      </w:r>
      <w:proofErr w:type="spellStart"/>
      <w:r w:rsidRPr="00EB65E3">
        <w:t>for</w:t>
      </w:r>
      <w:proofErr w:type="spellEnd"/>
      <w:r w:rsidRPr="00EB65E3">
        <w:t xml:space="preserve"> </w:t>
      </w:r>
      <w:proofErr w:type="spellStart"/>
      <w:r w:rsidRPr="00EB65E3">
        <w:t>orthorexia</w:t>
      </w:r>
      <w:proofErr w:type="spellEnd"/>
      <w:r w:rsidRPr="00EB65E3">
        <w:t xml:space="preserve"> </w:t>
      </w:r>
      <w:proofErr w:type="spellStart"/>
      <w:r w:rsidRPr="00EB65E3">
        <w:t>nervosa</w:t>
      </w:r>
      <w:proofErr w:type="spellEnd"/>
      <w:r w:rsidRPr="00EB65E3">
        <w:t xml:space="preserve"> </w:t>
      </w:r>
      <w:proofErr w:type="spellStart"/>
      <w:r w:rsidRPr="00EB65E3">
        <w:t>will</w:t>
      </w:r>
      <w:proofErr w:type="spellEnd"/>
      <w:r w:rsidRPr="00EB65E3">
        <w:t xml:space="preserve"> </w:t>
      </w:r>
      <w:proofErr w:type="spellStart"/>
      <w:r w:rsidRPr="00EB65E3">
        <w:t>increase</w:t>
      </w:r>
      <w:proofErr w:type="spellEnd"/>
      <w:r w:rsidRPr="00EB65E3">
        <w:t>.</w:t>
      </w:r>
      <w:r w:rsidR="00DF5D3E">
        <w:t xml:space="preserve"> </w:t>
      </w:r>
      <w:proofErr w:type="spellStart"/>
      <w:r w:rsidRPr="00EB65E3">
        <w:t>It</w:t>
      </w:r>
      <w:proofErr w:type="spellEnd"/>
      <w:r w:rsidRPr="00EB65E3">
        <w:t xml:space="preserve"> has </w:t>
      </w:r>
      <w:proofErr w:type="spellStart"/>
      <w:r w:rsidRPr="00EB65E3">
        <w:t>been</w:t>
      </w:r>
      <w:proofErr w:type="spellEnd"/>
      <w:r w:rsidRPr="00EB65E3">
        <w:t xml:space="preserve"> </w:t>
      </w:r>
      <w:proofErr w:type="spellStart"/>
      <w:r w:rsidRPr="00EB65E3">
        <w:t>found</w:t>
      </w:r>
      <w:proofErr w:type="spellEnd"/>
      <w:r w:rsidRPr="00EB65E3">
        <w:t xml:space="preserve"> </w:t>
      </w:r>
      <w:proofErr w:type="spellStart"/>
      <w:r w:rsidRPr="00EB65E3">
        <w:t>that</w:t>
      </w:r>
      <w:proofErr w:type="spellEnd"/>
      <w:r w:rsidRPr="00EB65E3">
        <w:t xml:space="preserve"> </w:t>
      </w:r>
      <w:proofErr w:type="spellStart"/>
      <w:r w:rsidRPr="00EB65E3">
        <w:t>those</w:t>
      </w:r>
      <w:proofErr w:type="spellEnd"/>
      <w:r w:rsidRPr="00EB65E3">
        <w:t xml:space="preserve"> </w:t>
      </w:r>
      <w:proofErr w:type="spellStart"/>
      <w:r w:rsidRPr="00EB65E3">
        <w:t>with</w:t>
      </w:r>
      <w:proofErr w:type="spellEnd"/>
      <w:r w:rsidRPr="00EB65E3">
        <w:t xml:space="preserve"> </w:t>
      </w:r>
      <w:proofErr w:type="spellStart"/>
      <w:r w:rsidRPr="00EB65E3">
        <w:t>eating</w:t>
      </w:r>
      <w:proofErr w:type="spellEnd"/>
      <w:r w:rsidRPr="00EB65E3">
        <w:t xml:space="preserve"> </w:t>
      </w:r>
      <w:proofErr w:type="spellStart"/>
      <w:r w:rsidRPr="00EB65E3">
        <w:t>attitude</w:t>
      </w:r>
      <w:proofErr w:type="spellEnd"/>
      <w:r w:rsidRPr="00EB65E3">
        <w:t xml:space="preserve"> </w:t>
      </w:r>
      <w:proofErr w:type="spellStart"/>
      <w:r w:rsidRPr="00EB65E3">
        <w:t>disorders</w:t>
      </w:r>
      <w:proofErr w:type="spellEnd"/>
      <w:r w:rsidRPr="00EB65E3">
        <w:t xml:space="preserve"> </w:t>
      </w:r>
      <w:proofErr w:type="spellStart"/>
      <w:r w:rsidRPr="00EB65E3">
        <w:t>have</w:t>
      </w:r>
      <w:proofErr w:type="spellEnd"/>
      <w:r w:rsidRPr="00EB65E3">
        <w:t xml:space="preserve"> </w:t>
      </w:r>
      <w:proofErr w:type="spellStart"/>
      <w:r w:rsidRPr="00EB65E3">
        <w:t>higher</w:t>
      </w:r>
      <w:proofErr w:type="spellEnd"/>
      <w:r w:rsidRPr="00EB65E3">
        <w:t xml:space="preserve"> </w:t>
      </w:r>
      <w:proofErr w:type="spellStart"/>
      <w:r w:rsidRPr="00EB65E3">
        <w:t>expectations</w:t>
      </w:r>
      <w:proofErr w:type="spellEnd"/>
      <w:r w:rsidRPr="00EB65E3">
        <w:t xml:space="preserve"> of interpersonal </w:t>
      </w:r>
      <w:proofErr w:type="spellStart"/>
      <w:r w:rsidRPr="00EB65E3">
        <w:t>weakness</w:t>
      </w:r>
      <w:proofErr w:type="spellEnd"/>
      <w:r w:rsidRPr="00EB65E3">
        <w:t xml:space="preserve"> </w:t>
      </w:r>
      <w:proofErr w:type="spellStart"/>
      <w:r w:rsidRPr="00EB65E3">
        <w:t>than</w:t>
      </w:r>
      <w:proofErr w:type="spellEnd"/>
      <w:r w:rsidRPr="00EB65E3">
        <w:t xml:space="preserve"> </w:t>
      </w:r>
      <w:proofErr w:type="spellStart"/>
      <w:r w:rsidRPr="00EB65E3">
        <w:t>those</w:t>
      </w:r>
      <w:proofErr w:type="spellEnd"/>
      <w:r w:rsidRPr="00EB65E3">
        <w:t xml:space="preserve"> </w:t>
      </w:r>
      <w:proofErr w:type="spellStart"/>
      <w:r w:rsidRPr="00EB65E3">
        <w:t>without</w:t>
      </w:r>
      <w:proofErr w:type="spellEnd"/>
      <w:r w:rsidRPr="00EB65E3">
        <w:t xml:space="preserve"> </w:t>
      </w:r>
      <w:proofErr w:type="spellStart"/>
      <w:r w:rsidRPr="00EB65E3">
        <w:t>eating</w:t>
      </w:r>
      <w:proofErr w:type="spellEnd"/>
      <w:r w:rsidRPr="00EB65E3">
        <w:t xml:space="preserve"> </w:t>
      </w:r>
      <w:proofErr w:type="spellStart"/>
      <w:r w:rsidRPr="00EB65E3">
        <w:t>disorders</w:t>
      </w:r>
      <w:proofErr w:type="spellEnd"/>
      <w:r w:rsidRPr="00EB65E3">
        <w:t>.</w:t>
      </w:r>
      <w:r w:rsidR="00DF5D3E">
        <w:t xml:space="preserve"> </w:t>
      </w:r>
      <w:proofErr w:type="spellStart"/>
      <w:r w:rsidRPr="00EB65E3">
        <w:t>It</w:t>
      </w:r>
      <w:proofErr w:type="spellEnd"/>
      <w:r w:rsidRPr="00EB65E3">
        <w:t xml:space="preserve"> </w:t>
      </w:r>
      <w:proofErr w:type="spellStart"/>
      <w:r w:rsidRPr="00EB65E3">
        <w:t>was</w:t>
      </w:r>
      <w:proofErr w:type="spellEnd"/>
      <w:r w:rsidRPr="00EB65E3">
        <w:t xml:space="preserve"> </w:t>
      </w:r>
      <w:proofErr w:type="spellStart"/>
      <w:r w:rsidRPr="00EB65E3">
        <w:t>determined</w:t>
      </w:r>
      <w:proofErr w:type="spellEnd"/>
      <w:r w:rsidRPr="00EB65E3">
        <w:t xml:space="preserve"> </w:t>
      </w:r>
      <w:proofErr w:type="spellStart"/>
      <w:r w:rsidRPr="00EB65E3">
        <w:t>that</w:t>
      </w:r>
      <w:proofErr w:type="spellEnd"/>
      <w:r w:rsidRPr="00EB65E3">
        <w:t xml:space="preserve"> as </w:t>
      </w:r>
      <w:proofErr w:type="spellStart"/>
      <w:r w:rsidRPr="00EB65E3">
        <w:t>the</w:t>
      </w:r>
      <w:proofErr w:type="spellEnd"/>
      <w:r w:rsidRPr="00EB65E3">
        <w:t xml:space="preserve"> </w:t>
      </w:r>
      <w:proofErr w:type="spellStart"/>
      <w:r w:rsidRPr="00EB65E3">
        <w:t>expectations</w:t>
      </w:r>
      <w:proofErr w:type="spellEnd"/>
      <w:r w:rsidRPr="00EB65E3">
        <w:t xml:space="preserve"> of </w:t>
      </w:r>
      <w:proofErr w:type="spellStart"/>
      <w:r w:rsidRPr="00EB65E3">
        <w:t>weakness</w:t>
      </w:r>
      <w:proofErr w:type="spellEnd"/>
      <w:r w:rsidRPr="00EB65E3">
        <w:t xml:space="preserve"> in interpersonal </w:t>
      </w:r>
      <w:proofErr w:type="spellStart"/>
      <w:r w:rsidRPr="00EB65E3">
        <w:t>relations</w:t>
      </w:r>
      <w:proofErr w:type="spellEnd"/>
      <w:r w:rsidRPr="00EB65E3">
        <w:t xml:space="preserve"> </w:t>
      </w:r>
      <w:proofErr w:type="spellStart"/>
      <w:r w:rsidRPr="00EB65E3">
        <w:t>increased</w:t>
      </w:r>
      <w:proofErr w:type="spellEnd"/>
      <w:r w:rsidRPr="00EB65E3">
        <w:t xml:space="preserve">, </w:t>
      </w:r>
      <w:proofErr w:type="spellStart"/>
      <w:r w:rsidRPr="00EB65E3">
        <w:t>the</w:t>
      </w:r>
      <w:proofErr w:type="spellEnd"/>
      <w:r w:rsidRPr="00EB65E3">
        <w:t xml:space="preserve"> </w:t>
      </w:r>
      <w:proofErr w:type="spellStart"/>
      <w:r w:rsidRPr="00EB65E3">
        <w:t>eating</w:t>
      </w:r>
      <w:proofErr w:type="spellEnd"/>
      <w:r w:rsidRPr="00EB65E3">
        <w:t xml:space="preserve"> </w:t>
      </w:r>
      <w:proofErr w:type="spellStart"/>
      <w:r w:rsidRPr="00EB65E3">
        <w:t>attitude</w:t>
      </w:r>
      <w:proofErr w:type="spellEnd"/>
      <w:r w:rsidRPr="00EB65E3">
        <w:t xml:space="preserve"> </w:t>
      </w:r>
      <w:proofErr w:type="spellStart"/>
      <w:r w:rsidRPr="00EB65E3">
        <w:t>deteriorated</w:t>
      </w:r>
      <w:proofErr w:type="spellEnd"/>
      <w:r w:rsidRPr="00EB65E3">
        <w:t xml:space="preserve">. </w:t>
      </w:r>
      <w:proofErr w:type="spellStart"/>
      <w:r w:rsidRPr="00EB65E3">
        <w:t>There</w:t>
      </w:r>
      <w:proofErr w:type="spellEnd"/>
      <w:r w:rsidRPr="00EB65E3">
        <w:t xml:space="preserve"> is a </w:t>
      </w:r>
      <w:proofErr w:type="spellStart"/>
      <w:r w:rsidRPr="00EB65E3">
        <w:t>difference</w:t>
      </w:r>
      <w:proofErr w:type="spellEnd"/>
      <w:r w:rsidRPr="00EB65E3">
        <w:t xml:space="preserve"> in </w:t>
      </w:r>
      <w:proofErr w:type="spellStart"/>
      <w:r w:rsidRPr="00EB65E3">
        <w:t>eating</w:t>
      </w:r>
      <w:proofErr w:type="spellEnd"/>
      <w:r w:rsidRPr="00EB65E3">
        <w:t xml:space="preserve"> </w:t>
      </w:r>
      <w:proofErr w:type="spellStart"/>
      <w:r w:rsidRPr="00EB65E3">
        <w:t>attitudes</w:t>
      </w:r>
      <w:proofErr w:type="spellEnd"/>
      <w:r w:rsidRPr="00EB65E3">
        <w:t xml:space="preserve"> </w:t>
      </w:r>
      <w:proofErr w:type="spellStart"/>
      <w:r w:rsidRPr="00EB65E3">
        <w:t>between</w:t>
      </w:r>
      <w:proofErr w:type="spellEnd"/>
      <w:r w:rsidRPr="00EB65E3">
        <w:t xml:space="preserve"> </w:t>
      </w:r>
      <w:proofErr w:type="spellStart"/>
      <w:r w:rsidRPr="00EB65E3">
        <w:t>participants</w:t>
      </w:r>
      <w:proofErr w:type="spellEnd"/>
      <w:r w:rsidRPr="00EB65E3">
        <w:t xml:space="preserve"> </w:t>
      </w:r>
      <w:proofErr w:type="spellStart"/>
      <w:r w:rsidRPr="00EB65E3">
        <w:t>with</w:t>
      </w:r>
      <w:proofErr w:type="spellEnd"/>
      <w:r w:rsidRPr="00EB65E3">
        <w:t xml:space="preserve"> </w:t>
      </w:r>
      <w:proofErr w:type="spellStart"/>
      <w:r w:rsidRPr="00EB65E3">
        <w:t>and</w:t>
      </w:r>
      <w:proofErr w:type="spellEnd"/>
      <w:r w:rsidRPr="00EB65E3">
        <w:t xml:space="preserve"> </w:t>
      </w:r>
      <w:proofErr w:type="spellStart"/>
      <w:r w:rsidRPr="00EB65E3">
        <w:t>without</w:t>
      </w:r>
      <w:proofErr w:type="spellEnd"/>
      <w:r w:rsidRPr="00EB65E3">
        <w:t xml:space="preserve"> </w:t>
      </w:r>
      <w:proofErr w:type="spellStart"/>
      <w:r w:rsidRPr="00EB65E3">
        <w:t>orthorexia</w:t>
      </w:r>
      <w:proofErr w:type="spellEnd"/>
      <w:r w:rsidRPr="00EB65E3">
        <w:t xml:space="preserve"> </w:t>
      </w:r>
      <w:proofErr w:type="spellStart"/>
      <w:r w:rsidRPr="00EB65E3">
        <w:t>tendency</w:t>
      </w:r>
      <w:proofErr w:type="spellEnd"/>
      <w:r w:rsidRPr="00EB65E3">
        <w:t>.</w:t>
      </w:r>
      <w:r w:rsidR="00DF5D3E">
        <w:t xml:space="preserve"> </w:t>
      </w:r>
      <w:r w:rsidRPr="00EB65E3">
        <w:t xml:space="preserve">As </w:t>
      </w:r>
      <w:proofErr w:type="spellStart"/>
      <w:r w:rsidRPr="00EB65E3">
        <w:t>orthorexia</w:t>
      </w:r>
      <w:proofErr w:type="spellEnd"/>
      <w:r w:rsidRPr="00EB65E3">
        <w:t xml:space="preserve"> </w:t>
      </w:r>
      <w:proofErr w:type="spellStart"/>
      <w:r w:rsidRPr="00EB65E3">
        <w:t>nervosa</w:t>
      </w:r>
      <w:proofErr w:type="spellEnd"/>
      <w:r w:rsidRPr="00EB65E3">
        <w:t xml:space="preserve"> </w:t>
      </w:r>
      <w:proofErr w:type="spellStart"/>
      <w:r w:rsidRPr="00EB65E3">
        <w:t>tendency</w:t>
      </w:r>
      <w:proofErr w:type="spellEnd"/>
      <w:r w:rsidRPr="00EB65E3">
        <w:t xml:space="preserve"> </w:t>
      </w:r>
      <w:proofErr w:type="spellStart"/>
      <w:r w:rsidRPr="00EB65E3">
        <w:t>increases</w:t>
      </w:r>
      <w:proofErr w:type="spellEnd"/>
      <w:r w:rsidRPr="00EB65E3">
        <w:t xml:space="preserve">, </w:t>
      </w:r>
      <w:proofErr w:type="spellStart"/>
      <w:r w:rsidRPr="00EB65E3">
        <w:t>abnormal</w:t>
      </w:r>
      <w:proofErr w:type="spellEnd"/>
      <w:r w:rsidRPr="00EB65E3">
        <w:t xml:space="preserve"> </w:t>
      </w:r>
      <w:proofErr w:type="spellStart"/>
      <w:r w:rsidRPr="00EB65E3">
        <w:t>eating</w:t>
      </w:r>
      <w:proofErr w:type="spellEnd"/>
      <w:r w:rsidRPr="00EB65E3">
        <w:t xml:space="preserve"> </w:t>
      </w:r>
      <w:proofErr w:type="spellStart"/>
      <w:r w:rsidRPr="00EB65E3">
        <w:t>attitude</w:t>
      </w:r>
      <w:proofErr w:type="spellEnd"/>
      <w:r w:rsidRPr="00EB65E3">
        <w:t xml:space="preserve"> </w:t>
      </w:r>
      <w:proofErr w:type="spellStart"/>
      <w:r w:rsidRPr="00EB65E3">
        <w:t>also</w:t>
      </w:r>
      <w:proofErr w:type="spellEnd"/>
      <w:r w:rsidRPr="00EB65E3">
        <w:t xml:space="preserve"> </w:t>
      </w:r>
      <w:proofErr w:type="spellStart"/>
      <w:r w:rsidRPr="00EB65E3">
        <w:t>increases</w:t>
      </w:r>
      <w:proofErr w:type="spellEnd"/>
      <w:r w:rsidRPr="00EB65E3">
        <w:t>.</w:t>
      </w:r>
      <w:r w:rsidR="00DF5D3E">
        <w:t xml:space="preserve"> </w:t>
      </w:r>
      <w:proofErr w:type="spellStart"/>
      <w:r w:rsidRPr="00EB65E3">
        <w:t>This</w:t>
      </w:r>
      <w:proofErr w:type="spellEnd"/>
      <w:r w:rsidRPr="00EB65E3">
        <w:t xml:space="preserve"> </w:t>
      </w:r>
      <w:proofErr w:type="spellStart"/>
      <w:r w:rsidRPr="00EB65E3">
        <w:t>study</w:t>
      </w:r>
      <w:proofErr w:type="spellEnd"/>
      <w:r w:rsidRPr="00EB65E3">
        <w:t xml:space="preserve"> </w:t>
      </w:r>
      <w:proofErr w:type="spellStart"/>
      <w:r w:rsidRPr="00EB65E3">
        <w:t>revealed</w:t>
      </w:r>
      <w:proofErr w:type="spellEnd"/>
      <w:r w:rsidRPr="00EB65E3">
        <w:t xml:space="preserve"> </w:t>
      </w:r>
      <w:proofErr w:type="spellStart"/>
      <w:r w:rsidRPr="00EB65E3">
        <w:t>that</w:t>
      </w:r>
      <w:proofErr w:type="spellEnd"/>
      <w:r w:rsidRPr="00EB65E3">
        <w:t xml:space="preserve"> an </w:t>
      </w:r>
      <w:proofErr w:type="spellStart"/>
      <w:r w:rsidRPr="00EB65E3">
        <w:t>increase</w:t>
      </w:r>
      <w:proofErr w:type="spellEnd"/>
      <w:r w:rsidRPr="00EB65E3">
        <w:t xml:space="preserve"> in </w:t>
      </w:r>
      <w:proofErr w:type="spellStart"/>
      <w:r w:rsidRPr="00EB65E3">
        <w:t>the</w:t>
      </w:r>
      <w:proofErr w:type="spellEnd"/>
      <w:r w:rsidRPr="00EB65E3">
        <w:t xml:space="preserve"> </w:t>
      </w:r>
      <w:proofErr w:type="spellStart"/>
      <w:r w:rsidRPr="00EB65E3">
        <w:t>expectation</w:t>
      </w:r>
      <w:proofErr w:type="spellEnd"/>
      <w:r w:rsidRPr="00EB65E3">
        <w:t xml:space="preserve"> of </w:t>
      </w:r>
      <w:proofErr w:type="spellStart"/>
      <w:r w:rsidRPr="00EB65E3">
        <w:t>weakness</w:t>
      </w:r>
      <w:proofErr w:type="spellEnd"/>
      <w:r w:rsidRPr="00EB65E3">
        <w:t xml:space="preserve"> </w:t>
      </w:r>
      <w:proofErr w:type="spellStart"/>
      <w:r w:rsidRPr="00EB65E3">
        <w:t>causes</w:t>
      </w:r>
      <w:proofErr w:type="spellEnd"/>
      <w:r w:rsidRPr="00EB65E3">
        <w:t xml:space="preserve"> an </w:t>
      </w:r>
      <w:proofErr w:type="spellStart"/>
      <w:r w:rsidRPr="00EB65E3">
        <w:t>increase</w:t>
      </w:r>
      <w:proofErr w:type="spellEnd"/>
      <w:r w:rsidRPr="00EB65E3">
        <w:t xml:space="preserve"> in </w:t>
      </w:r>
      <w:proofErr w:type="spellStart"/>
      <w:r w:rsidRPr="00EB65E3">
        <w:t>orthorexia</w:t>
      </w:r>
      <w:proofErr w:type="spellEnd"/>
      <w:r w:rsidRPr="00EB65E3">
        <w:t xml:space="preserve"> </w:t>
      </w:r>
      <w:proofErr w:type="spellStart"/>
      <w:r w:rsidRPr="00EB65E3">
        <w:t>nervosa</w:t>
      </w:r>
      <w:proofErr w:type="spellEnd"/>
      <w:r w:rsidRPr="00EB65E3">
        <w:t xml:space="preserve"> </w:t>
      </w:r>
      <w:proofErr w:type="spellStart"/>
      <w:r w:rsidRPr="00EB65E3">
        <w:t>tendency</w:t>
      </w:r>
      <w:proofErr w:type="spellEnd"/>
      <w:r w:rsidRPr="00EB65E3">
        <w:t xml:space="preserve"> </w:t>
      </w:r>
      <w:proofErr w:type="spellStart"/>
      <w:r w:rsidRPr="00EB65E3">
        <w:t>and</w:t>
      </w:r>
      <w:proofErr w:type="spellEnd"/>
      <w:r w:rsidRPr="00EB65E3">
        <w:t xml:space="preserve"> </w:t>
      </w:r>
      <w:proofErr w:type="spellStart"/>
      <w:r w:rsidRPr="00EB65E3">
        <w:t>eating</w:t>
      </w:r>
      <w:proofErr w:type="spellEnd"/>
      <w:r w:rsidRPr="00EB65E3">
        <w:t xml:space="preserve"> </w:t>
      </w:r>
      <w:proofErr w:type="spellStart"/>
      <w:r w:rsidRPr="00EB65E3">
        <w:t>attitude</w:t>
      </w:r>
      <w:proofErr w:type="spellEnd"/>
      <w:r w:rsidRPr="00EB65E3">
        <w:t xml:space="preserve"> </w:t>
      </w:r>
      <w:proofErr w:type="spellStart"/>
      <w:r w:rsidRPr="00EB65E3">
        <w:t>disorder</w:t>
      </w:r>
      <w:proofErr w:type="spellEnd"/>
      <w:r w:rsidRPr="00EB65E3">
        <w:t>.</w:t>
      </w:r>
    </w:p>
    <w:p w14:paraId="4E2255F1" w14:textId="0EEE3D1E" w:rsidR="00F44897" w:rsidRPr="00EB65E3" w:rsidRDefault="000A118C" w:rsidP="00EB65E3">
      <w:pPr>
        <w:pStyle w:val="AnaMetin"/>
        <w:ind w:firstLine="0"/>
      </w:pPr>
      <w:proofErr w:type="spellStart"/>
      <w:r w:rsidRPr="00970CC9">
        <w:rPr>
          <w:b/>
          <w:bCs w:val="0"/>
        </w:rPr>
        <w:t>Keywords</w:t>
      </w:r>
      <w:proofErr w:type="spellEnd"/>
      <w:r w:rsidRPr="00970CC9">
        <w:rPr>
          <w:b/>
          <w:bCs w:val="0"/>
        </w:rPr>
        <w:t>:</w:t>
      </w:r>
      <w:r w:rsidRPr="005860A7">
        <w:t xml:space="preserve"> </w:t>
      </w:r>
      <w:proofErr w:type="spellStart"/>
      <w:r w:rsidR="004E7C28" w:rsidRPr="00EB65E3">
        <w:t>Interpersonal</w:t>
      </w:r>
      <w:proofErr w:type="spellEnd"/>
      <w:r w:rsidR="004E7C28" w:rsidRPr="00EB65E3">
        <w:t xml:space="preserve"> </w:t>
      </w:r>
      <w:proofErr w:type="spellStart"/>
      <w:r w:rsidR="004E7C28" w:rsidRPr="00EB65E3">
        <w:t>Outcome</w:t>
      </w:r>
      <w:proofErr w:type="spellEnd"/>
      <w:r w:rsidR="004E7C28" w:rsidRPr="00EB65E3">
        <w:t xml:space="preserve"> </w:t>
      </w:r>
      <w:proofErr w:type="spellStart"/>
      <w:r w:rsidR="004E7C28" w:rsidRPr="00EB65E3">
        <w:t>Expectancies</w:t>
      </w:r>
      <w:proofErr w:type="spellEnd"/>
      <w:r w:rsidR="004E7C28" w:rsidRPr="00EB65E3">
        <w:t xml:space="preserve"> </w:t>
      </w:r>
      <w:proofErr w:type="spellStart"/>
      <w:r w:rsidR="004E7C28" w:rsidRPr="00EB65E3">
        <w:t>for</w:t>
      </w:r>
      <w:proofErr w:type="spellEnd"/>
      <w:r w:rsidR="004E7C28" w:rsidRPr="00EB65E3">
        <w:t xml:space="preserve"> </w:t>
      </w:r>
      <w:proofErr w:type="spellStart"/>
      <w:r w:rsidR="004E7C28" w:rsidRPr="00EB65E3">
        <w:t>Thinness</w:t>
      </w:r>
      <w:proofErr w:type="spellEnd"/>
      <w:r w:rsidR="003301A8" w:rsidRPr="00EB65E3">
        <w:t xml:space="preserve"> (IOET-TR)</w:t>
      </w:r>
      <w:r w:rsidRPr="00EB65E3">
        <w:t xml:space="preserve">, </w:t>
      </w:r>
      <w:proofErr w:type="spellStart"/>
      <w:r w:rsidRPr="00EB65E3">
        <w:t>Eating</w:t>
      </w:r>
      <w:proofErr w:type="spellEnd"/>
      <w:r w:rsidRPr="00EB65E3">
        <w:t xml:space="preserve"> </w:t>
      </w:r>
      <w:proofErr w:type="spellStart"/>
      <w:r w:rsidRPr="00EB65E3">
        <w:t>Attitude</w:t>
      </w:r>
      <w:proofErr w:type="spellEnd"/>
      <w:r w:rsidR="003301A8" w:rsidRPr="00EB65E3">
        <w:t xml:space="preserve"> Test (EAT-26)</w:t>
      </w:r>
      <w:r w:rsidRPr="00EB65E3">
        <w:t xml:space="preserve">, </w:t>
      </w:r>
      <w:proofErr w:type="spellStart"/>
      <w:r w:rsidRPr="00EB65E3">
        <w:t>Orthorexia</w:t>
      </w:r>
      <w:proofErr w:type="spellEnd"/>
      <w:r w:rsidRPr="00EB65E3">
        <w:t xml:space="preserve"> </w:t>
      </w:r>
      <w:proofErr w:type="spellStart"/>
      <w:r w:rsidRPr="00EB65E3">
        <w:t>Nervosa</w:t>
      </w:r>
      <w:proofErr w:type="spellEnd"/>
      <w:r w:rsidR="003301A8" w:rsidRPr="00EB65E3">
        <w:t xml:space="preserve"> (ORTO-15)</w:t>
      </w:r>
      <w:r w:rsidRPr="00EB65E3">
        <w:t xml:space="preserve">, </w:t>
      </w:r>
      <w:proofErr w:type="spellStart"/>
      <w:r w:rsidRPr="00EB65E3">
        <w:t>Generation</w:t>
      </w:r>
      <w:proofErr w:type="spellEnd"/>
      <w:r w:rsidRPr="00EB65E3">
        <w:t xml:space="preserve"> Y, </w:t>
      </w:r>
      <w:proofErr w:type="spellStart"/>
      <w:r w:rsidRPr="00EB65E3">
        <w:t>Generation</w:t>
      </w:r>
      <w:proofErr w:type="spellEnd"/>
      <w:r w:rsidRPr="00EB65E3">
        <w:t xml:space="preserve"> Z</w:t>
      </w:r>
    </w:p>
    <w:p w14:paraId="2D0C711D" w14:textId="77777777" w:rsidR="00F44897" w:rsidRPr="009D6397" w:rsidRDefault="00F44897" w:rsidP="00B41EE3">
      <w:pPr>
        <w:rPr>
          <w:rFonts w:ascii="Times New Roman" w:hAnsi="Times New Roman" w:cs="Times New Roman"/>
        </w:rPr>
      </w:pPr>
    </w:p>
    <w:p w14:paraId="04AFFFFE" w14:textId="77777777" w:rsidR="00FB460B" w:rsidRDefault="00FB460B" w:rsidP="001A4391">
      <w:pPr>
        <w:pStyle w:val="1Balk"/>
        <w:sectPr w:rsidR="00FB460B" w:rsidSect="00766498">
          <w:footerReference w:type="first" r:id="rId10"/>
          <w:pgSz w:w="11906" w:h="16838"/>
          <w:pgMar w:top="1418" w:right="1134" w:bottom="1418" w:left="1701" w:header="709" w:footer="709" w:gutter="0"/>
          <w:pgNumType w:fmt="lowerRoman" w:start="1"/>
          <w:cols w:space="708"/>
          <w:docGrid w:linePitch="360"/>
        </w:sectPr>
      </w:pPr>
    </w:p>
    <w:p w14:paraId="6685FED9" w14:textId="196595F9" w:rsidR="00E44BD0" w:rsidRPr="009D6397" w:rsidRDefault="00D4096B">
      <w:pPr>
        <w:pStyle w:val="1Balk"/>
        <w:numPr>
          <w:ilvl w:val="0"/>
          <w:numId w:val="8"/>
        </w:numPr>
      </w:pPr>
      <w:bookmarkStart w:id="16" w:name="_Toc112147691"/>
      <w:r w:rsidRPr="009D6397">
        <w:lastRenderedPageBreak/>
        <w:t>GİRİŞ</w:t>
      </w:r>
      <w:bookmarkEnd w:id="16"/>
    </w:p>
    <w:p w14:paraId="018DADB2" w14:textId="75C7E919" w:rsidR="00F2452C" w:rsidRPr="00EB65E3" w:rsidRDefault="00F2452C" w:rsidP="00EB65E3">
      <w:pPr>
        <w:pStyle w:val="AnaMetin"/>
      </w:pPr>
      <w:r w:rsidRPr="00EB65E3">
        <w:t>Beden algısının sadece bilişsel bir yapı olmayıp, aynı zamanda başkalarıyla olan tutum ve etkileşimlerin de bir yansıması olduğu düşünülmektedir (</w:t>
      </w:r>
      <w:proofErr w:type="spellStart"/>
      <w:r w:rsidRPr="00EB65E3">
        <w:t>Poorani</w:t>
      </w:r>
      <w:proofErr w:type="spellEnd"/>
      <w:r w:rsidRPr="00EB65E3">
        <w:t xml:space="preserve">, 2012; </w:t>
      </w:r>
      <w:proofErr w:type="spellStart"/>
      <w:r w:rsidRPr="00EB65E3">
        <w:t>Schilder</w:t>
      </w:r>
      <w:proofErr w:type="spellEnd"/>
      <w:r w:rsidRPr="00EB65E3">
        <w:t>, 1950). Beden algısı ‘kendi bedenimizin zihnimizde oluşturduğu resim, yani bedenin kendimize görünme şekli’ şeklinde tanımlanmaktadır (</w:t>
      </w:r>
      <w:proofErr w:type="spellStart"/>
      <w:r w:rsidRPr="00EB65E3">
        <w:t>Schilder</w:t>
      </w:r>
      <w:proofErr w:type="spellEnd"/>
      <w:r w:rsidRPr="00EB65E3">
        <w:t xml:space="preserve">, 1950).  İdeal beden algısı, kültürel ve sosyal normlara uyacak şekilde zamanla değişir. Son 30 yılda ideal </w:t>
      </w:r>
      <w:r w:rsidR="00605A13" w:rsidRPr="00EB65E3">
        <w:t>beden</w:t>
      </w:r>
      <w:r w:rsidRPr="00EB65E3">
        <w:t xml:space="preserve"> imajı giderek incelmektedir (</w:t>
      </w:r>
      <w:proofErr w:type="spellStart"/>
      <w:r w:rsidRPr="00EB65E3">
        <w:t>Borzekowski</w:t>
      </w:r>
      <w:proofErr w:type="spellEnd"/>
      <w:r w:rsidRPr="00EB65E3">
        <w:t xml:space="preserve"> ve Bayer, 2005). Sürekli büyüyen fitness </w:t>
      </w:r>
      <w:r w:rsidR="0009392A" w:rsidRPr="00EB65E3">
        <w:t>sektörü</w:t>
      </w:r>
      <w:r w:rsidRPr="00EB65E3">
        <w:t xml:space="preserve">, sağlığın zayıflığa eşit olduğu şeklindeki popüler yanlış kanıyı destekler niteliktedir (Dell’Osso ve diğerleri, 2016). Sosyolojik bir perspektiften bakıldığında zayıf ve ince kadın bedeni imajını vurgulayan toplumsal baskılara daha fazla insanı maruz bırakan durumun giderek küreselleşen dünyayla ilgili olduğu düşünülmektedir (Miller </w:t>
      </w:r>
      <w:r w:rsidR="00062F50" w:rsidRPr="00EB65E3">
        <w:t>ve</w:t>
      </w:r>
      <w:r w:rsidRPr="00EB65E3">
        <w:t xml:space="preserve"> Pumariega, 2014).</w:t>
      </w:r>
    </w:p>
    <w:p w14:paraId="334D2ECD" w14:textId="77777777" w:rsidR="00F2452C" w:rsidRPr="00B14B37" w:rsidRDefault="00F2452C" w:rsidP="00C800B5">
      <w:pPr>
        <w:pStyle w:val="AnaMetin"/>
      </w:pPr>
      <w:r w:rsidRPr="00B14B37">
        <w:t xml:space="preserve"> Toplumun dayattığı zayıflık idealleri ve bunun sonucu olan ideal vücut şekli, bireylerin sahip oldukları vücut şekilleri ile ağırlıkları konusunda memnuniyetsizliğe neden olmaktadır (</w:t>
      </w:r>
      <w:proofErr w:type="spellStart"/>
      <w:r w:rsidRPr="00B14B37">
        <w:t>Rahkonen</w:t>
      </w:r>
      <w:proofErr w:type="spellEnd"/>
      <w:r w:rsidRPr="00B14B37">
        <w:t xml:space="preserve"> ve diğerleri, 2005). Toplumun obez/fazla kilolu bireylere yönelik önyargılı, ayrımcı ve damgalayıcı davranışları nedeniyle obezite/fazla kiloluluk sosyal olarak da ele alınması gereken önemli bir sağlık sorunudur (</w:t>
      </w:r>
      <w:proofErr w:type="spellStart"/>
      <w:r w:rsidRPr="00B14B37">
        <w:t>O'Brien</w:t>
      </w:r>
      <w:proofErr w:type="spellEnd"/>
      <w:r w:rsidRPr="00B14B37">
        <w:t xml:space="preserve"> ve diğerleri, 2013).</w:t>
      </w:r>
    </w:p>
    <w:p w14:paraId="33093D99" w14:textId="77777777" w:rsidR="00F2452C" w:rsidRPr="00B14B37" w:rsidRDefault="00F2452C" w:rsidP="00C800B5">
      <w:pPr>
        <w:pStyle w:val="AnaMetin"/>
      </w:pPr>
      <w:r w:rsidRPr="00B14B37">
        <w:t>Güzellik algısı sübjektif bir kavram olmasına rağmen fiziksel çekicilik ile ilgili kültüre özgü ortak nosyonlar bulunmaktadır (</w:t>
      </w:r>
      <w:proofErr w:type="spellStart"/>
      <w:r w:rsidRPr="00B14B37">
        <w:t>Baybek</w:t>
      </w:r>
      <w:proofErr w:type="spellEnd"/>
      <w:r w:rsidRPr="00B14B37">
        <w:t xml:space="preserve"> ve Yavuz, 2005). Özellikle Batı Avrupa, Amerika Birleşik Devletleri ve Asya toplumlarında "zayıflığın güzel olduğu" inancından dolayı, güzellik kriterlerindeki değişiklikler ve medyadaki sıfır beden kavramı, ergenler ve genç yetişkinler üzerinde baskı oluşturmakta, onları bilinçsizce diyete teşvik etmekte ve dolayısıyla yeme bozukluklarına neden olmaktadır (</w:t>
      </w:r>
      <w:proofErr w:type="spellStart"/>
      <w:r w:rsidRPr="00B14B37">
        <w:t>Anschutz</w:t>
      </w:r>
      <w:proofErr w:type="spellEnd"/>
      <w:r w:rsidRPr="00B14B37">
        <w:t xml:space="preserve"> ve diğerleri, 2008; Chang ve diğerleri, 2013; </w:t>
      </w:r>
      <w:proofErr w:type="spellStart"/>
      <w:r w:rsidRPr="00B14B37">
        <w:t>Izydorczyk</w:t>
      </w:r>
      <w:proofErr w:type="spellEnd"/>
      <w:r w:rsidRPr="00B14B37">
        <w:t xml:space="preserve"> ve </w:t>
      </w:r>
      <w:proofErr w:type="spellStart"/>
      <w:r w:rsidRPr="00B14B37">
        <w:t>Warchulska</w:t>
      </w:r>
      <w:proofErr w:type="spellEnd"/>
      <w:r w:rsidRPr="00B14B37">
        <w:t>, 2018).</w:t>
      </w:r>
    </w:p>
    <w:p w14:paraId="09C6ACE4" w14:textId="3BC3212B" w:rsidR="001B5FE8" w:rsidRPr="00B14B37" w:rsidRDefault="00F2452C" w:rsidP="00C800B5">
      <w:pPr>
        <w:pStyle w:val="AnaMetin"/>
      </w:pPr>
      <w:r w:rsidRPr="00B14B37">
        <w:t>Nitekim araştırmalar medyanın etkisi ile beden tatminsizliği, zayıf-ideal içselleştirme ve yeme bozukluğu davranışları arasında pozitif bir ilişki olduğunu göstermektedir (</w:t>
      </w:r>
      <w:proofErr w:type="spellStart"/>
      <w:r w:rsidRPr="00B14B37">
        <w:t>Levine</w:t>
      </w:r>
      <w:proofErr w:type="spellEnd"/>
      <w:r w:rsidRPr="00B14B37">
        <w:t xml:space="preserve"> ve </w:t>
      </w:r>
      <w:proofErr w:type="spellStart"/>
      <w:r w:rsidRPr="00B14B37">
        <w:t>Murnen</w:t>
      </w:r>
      <w:proofErr w:type="spellEnd"/>
      <w:r w:rsidRPr="00B14B37">
        <w:t>, 2009; Thomsen ve diğerleri, 2002).</w:t>
      </w:r>
      <w:r w:rsidR="00597A51">
        <w:t xml:space="preserve"> </w:t>
      </w:r>
      <w:r w:rsidRPr="00B14B37">
        <w:t>Sosyal ilişkilerde kabul görme ve takdir edilme arzusu ile dışlanma ve alay edilme korkusu, diyete başlama ve kısıtlayıcı yeme davranışlarının erken yaşta başlamasına zemin hazırlamaktadır (Balcıoğlu ve Başer, 2008)</w:t>
      </w:r>
    </w:p>
    <w:p w14:paraId="4EB81AF0" w14:textId="764E7A9F" w:rsidR="001B5FE8" w:rsidRPr="00B14B37" w:rsidRDefault="00F2452C" w:rsidP="00C800B5">
      <w:pPr>
        <w:pStyle w:val="AnaMetin"/>
      </w:pPr>
      <w:r w:rsidRPr="00B14B37">
        <w:t>Yeme bozuklukları, şiddetli kalori kısıtlaması ile aşırı yeme davranışlarına kadar uzanan, sağlığı veya psikososyal işleyişi önemli ölçüde bozan yeme veya yemeyle ilişkili davranış</w:t>
      </w:r>
      <w:r w:rsidR="009A6E9E" w:rsidRPr="00B14B37">
        <w:t xml:space="preserve"> </w:t>
      </w:r>
      <w:r w:rsidRPr="00B14B37">
        <w:t>rahatsız</w:t>
      </w:r>
      <w:r w:rsidR="009A6E9E" w:rsidRPr="00B14B37">
        <w:t>lığı</w:t>
      </w:r>
      <w:r w:rsidRPr="00B14B37">
        <w:t xml:space="preserve"> olarak tanımlanmıştır (Buelow, 2020;</w:t>
      </w:r>
      <w:r w:rsidR="00597A51">
        <w:t xml:space="preserve"> </w:t>
      </w:r>
      <w:r w:rsidRPr="00B14B37">
        <w:t xml:space="preserve">Dell’Osso ve diğerleri ,2016) </w:t>
      </w:r>
    </w:p>
    <w:p w14:paraId="3761D662" w14:textId="3AC8656E" w:rsidR="00F2452C" w:rsidRPr="00B14B37" w:rsidRDefault="004128D1" w:rsidP="00C800B5">
      <w:pPr>
        <w:pStyle w:val="AnaMetin"/>
      </w:pPr>
      <w:r w:rsidRPr="00B14B37">
        <w:lastRenderedPageBreak/>
        <w:t xml:space="preserve">Son dönemlerde </w:t>
      </w:r>
      <w:r w:rsidR="00F2452C" w:rsidRPr="00B14B37">
        <w:t xml:space="preserve">klinisyenler </w:t>
      </w:r>
      <w:r w:rsidR="001B5FE8" w:rsidRPr="00B14B37">
        <w:t xml:space="preserve">ve hastalar </w:t>
      </w:r>
      <w:r w:rsidR="00F2452C" w:rsidRPr="00B14B37">
        <w:t xml:space="preserve">tarafından </w:t>
      </w:r>
      <w:r w:rsidR="002F73D6" w:rsidRPr="00B14B37">
        <w:t>y</w:t>
      </w:r>
      <w:r w:rsidRPr="00B14B37">
        <w:t xml:space="preserve">eme bozukluklarının </w:t>
      </w:r>
      <w:r w:rsidR="00F2452C" w:rsidRPr="00B14B37">
        <w:t xml:space="preserve">tanınırlığı ve </w:t>
      </w:r>
      <w:r w:rsidR="00875103" w:rsidRPr="00B14B37">
        <w:t>farkındalığı</w:t>
      </w:r>
      <w:r w:rsidRPr="00B14B37">
        <w:t xml:space="preserve"> </w:t>
      </w:r>
      <w:r w:rsidR="00F2452C" w:rsidRPr="00B14B37">
        <w:t>art</w:t>
      </w:r>
      <w:r w:rsidRPr="00B14B37">
        <w:t xml:space="preserve">tığı </w:t>
      </w:r>
      <w:r w:rsidR="0087475C" w:rsidRPr="00B14B37">
        <w:t>için,</w:t>
      </w:r>
      <w:r w:rsidR="00A517D0" w:rsidRPr="00B14B37">
        <w:t xml:space="preserve"> bu bozuklukları</w:t>
      </w:r>
      <w:r w:rsidR="00D8255F" w:rsidRPr="00B14B37">
        <w:t xml:space="preserve">n görülme sıklığında </w:t>
      </w:r>
      <w:r w:rsidRPr="00B14B37">
        <w:t>artış görülmüştür</w:t>
      </w:r>
      <w:r w:rsidR="00A517D0" w:rsidRPr="00B14B37">
        <w:t xml:space="preserve"> </w:t>
      </w:r>
      <w:r w:rsidR="00F2452C" w:rsidRPr="00B14B37">
        <w:t xml:space="preserve">(Dell’Osso ve diğerleri, 2016). Yeme bozukluklarından biri olan </w:t>
      </w:r>
      <w:r w:rsidR="00F921E9" w:rsidRPr="00B14B37">
        <w:t>Ortoreksiya</w:t>
      </w:r>
      <w:r w:rsidR="00F2452C" w:rsidRPr="00B14B37">
        <w:t xml:space="preserve"> Nervoza, ilk kez 1997 yılında Steven Bratman tarafından tanımlanmıştır (Barthels ve diğerleri, 2017; Vaccari ve diğerleri, 2021). Ortoreksik yeme davranışı, sağlıklı beslenme ile devam eden zihinsel meşguliyet, </w:t>
      </w:r>
      <w:r w:rsidR="00B044F7" w:rsidRPr="00B14B37">
        <w:t>besinlerin</w:t>
      </w:r>
      <w:r w:rsidR="00F2452C" w:rsidRPr="00B14B37">
        <w:t xml:space="preserve"> etkileri ve potansiyel sağlığı geliştirici faydaları ile ilgili aşırı değerli fikirler ve kendi kendine </w:t>
      </w:r>
      <w:proofErr w:type="gramStart"/>
      <w:r w:rsidR="00F2452C" w:rsidRPr="00B14B37">
        <w:t>empoze edilen</w:t>
      </w:r>
      <w:proofErr w:type="gramEnd"/>
      <w:r w:rsidR="00F2452C" w:rsidRPr="00B14B37">
        <w:t xml:space="preserve"> beslenme kurallarına katı bağlılık şeklinde tanımlanmaktadır (Barthels ve diğerleri, 2017). Ortoreksik davranışa sahip kişiler, yiyeceğin miktarından ziyade kalitesiyle ilgilenir ve fiziksel sağlıklarını geliştirme ihtiyacından etkilenir (</w:t>
      </w:r>
      <w:proofErr w:type="spellStart"/>
      <w:r w:rsidR="00F2452C" w:rsidRPr="00B14B37">
        <w:t>Chaki</w:t>
      </w:r>
      <w:proofErr w:type="spellEnd"/>
      <w:r w:rsidR="00F2452C" w:rsidRPr="00B14B37">
        <w:t xml:space="preserve"> ve diğerleri, 2013). Bu kişiler tipik günlük rutine, öğünlerin planlanmasına, saf olmayan ve sağlıksız kabul edilen </w:t>
      </w:r>
      <w:r w:rsidR="00B044F7" w:rsidRPr="00B14B37">
        <w:t>besinlerden</w:t>
      </w:r>
      <w:r w:rsidR="00F2452C" w:rsidRPr="00B14B37">
        <w:t xml:space="preserve"> kaçınmaya, ürünlerin doğru seçilmesine, işleme ve paketleme (örneğin: pestisit kullanımı, hormon takviyesi, koruyucu ilavesi, suni tatlandırıcılar, kanserojen bileşenler) kaynaklarını kontrol etmeye ve incelemeye, yeme hazırlığı ve tüketimine, sağlık kurallarına uyulmasına</w:t>
      </w:r>
      <w:r w:rsidR="00301A28" w:rsidRPr="00B14B37">
        <w:t xml:space="preserve"> ve sağlık kurallarının </w:t>
      </w:r>
      <w:r w:rsidR="00F2452C" w:rsidRPr="00B14B37">
        <w:t>ihlal edilmemesine dikkatle bağlıdırlar (Vaccari ve diğerleri, 2021).</w:t>
      </w:r>
    </w:p>
    <w:p w14:paraId="3F6A515E" w14:textId="77777777" w:rsidR="00F2452C" w:rsidRPr="00B14B37" w:rsidRDefault="00F2452C" w:rsidP="00C800B5">
      <w:pPr>
        <w:pStyle w:val="AnaMetin"/>
      </w:pPr>
      <w:r w:rsidRPr="00B14B37">
        <w:t>Kuşak kavramı hem zamanın geçişini hem de değişimi, aynı zamanda 'zaman türlerinde' yaşayan 'insan türleri' olarak anlayabileceğimiz sınır işaretlerini ifade etmektedir (</w:t>
      </w:r>
      <w:proofErr w:type="spellStart"/>
      <w:r w:rsidRPr="00B14B37">
        <w:t>Burnett</w:t>
      </w:r>
      <w:proofErr w:type="spellEnd"/>
      <w:r w:rsidRPr="00B14B37">
        <w:t xml:space="preserve">, 2011). </w:t>
      </w:r>
      <w:proofErr w:type="spellStart"/>
      <w:r w:rsidRPr="00B14B37">
        <w:t>Mannheim’e</w:t>
      </w:r>
      <w:proofErr w:type="spellEnd"/>
      <w:r w:rsidRPr="00B14B37">
        <w:t xml:space="preserve"> (1970) göre kuşaklar ‘‘toplumsal tarihsel süreçte ortak bir konumu paylaşırlar, bu nedenle onları belirli bir potansiyel deneyim aralığıyla sınırlar ve onları tarihsel olarak ilgili belirli bir eyleme yatkın hale getirir’. (Mannheim, 1970)</w:t>
      </w:r>
    </w:p>
    <w:p w14:paraId="6CC06A8C" w14:textId="02CEE475" w:rsidR="00F2452C" w:rsidRPr="00B14B37" w:rsidRDefault="00F2452C" w:rsidP="00C800B5">
      <w:pPr>
        <w:pStyle w:val="AnaMetin"/>
      </w:pPr>
      <w:r w:rsidRPr="00B14B37">
        <w:t>Y kuşağı 1981-</w:t>
      </w:r>
      <w:r w:rsidR="00640975" w:rsidRPr="00B14B37">
        <w:t>1999</w:t>
      </w:r>
      <w:r w:rsidRPr="00B14B37">
        <w:t xml:space="preserve"> yılları arasında doğmuş olan bireylerin kuşağıdır. Bu kuşağa dahil olan kişiler genellikle teknolojiden korkmayan, internet ve dijital teknolojinin (e-posta, sms) yayılmasına tanıklık etmiş ilk dijital vatandaşlardır. Z kuşağı 2000-20</w:t>
      </w:r>
      <w:r w:rsidR="00E276C1" w:rsidRPr="00B14B37">
        <w:t>1</w:t>
      </w:r>
      <w:r w:rsidRPr="00B14B37">
        <w:t>0 arası doğmuş kişileri kapsamaktadır. Bu kişiler internetsiz dünyayı bilmezler. İnternet ve sosyal ağları sıklıkla kullanırlar (</w:t>
      </w:r>
      <w:proofErr w:type="spellStart"/>
      <w:r w:rsidRPr="00B14B37">
        <w:t>Csobanka</w:t>
      </w:r>
      <w:proofErr w:type="spellEnd"/>
      <w:r w:rsidRPr="00B14B37">
        <w:t>, 2016).</w:t>
      </w:r>
    </w:p>
    <w:p w14:paraId="2CC4702D" w14:textId="0972C389" w:rsidR="00F2452C" w:rsidRPr="00B14B37" w:rsidRDefault="00F2452C" w:rsidP="00C800B5">
      <w:pPr>
        <w:pStyle w:val="AnaMetin"/>
      </w:pPr>
      <w:r w:rsidRPr="00B14B37">
        <w:t>Kuşaklar kendi dönemlerinde kendi değer yargılarını ve bakış açılarını oluştururlar bu nedenle bir kuşağa uygun olan bir fikir diğer kuşağa uymayabilir. Bu durum yeme tutumu ve kişilerarası beklentiler açısından da farklılıklara neden olabilir. Bu çalışmanın amacı Y ve Z kuşakları arasında, kişilerarası zayıflık beklentileri, yeme bozukluğu ve yeme tutumu</w:t>
      </w:r>
      <w:r w:rsidR="00DF56E1" w:rsidRPr="00B14B37">
        <w:t xml:space="preserve"> </w:t>
      </w:r>
      <w:r w:rsidR="00C36400" w:rsidRPr="00B14B37">
        <w:t>ilişkisin</w:t>
      </w:r>
      <w:r w:rsidR="00DF56E1" w:rsidRPr="00B14B37">
        <w:t>in</w:t>
      </w:r>
      <w:r w:rsidRPr="00B14B37">
        <w:t xml:space="preserve"> karşılaştırılmasıdır. </w:t>
      </w:r>
    </w:p>
    <w:p w14:paraId="7E616191" w14:textId="54A20DF2" w:rsidR="005A4C9D" w:rsidRDefault="00F2452C" w:rsidP="00C800B5">
      <w:pPr>
        <w:pStyle w:val="AnaMetin"/>
      </w:pPr>
      <w:r w:rsidRPr="00B14B37">
        <w:t xml:space="preserve">Türk toplumunda beden tatminsizliği, yeme bozuklukları ve kişilerarası ilişkilerde zayıflık beklentilerinin bir arada değerlendirildiği ve aralarındaki ilişkiyi irdeleyen bir çalışma </w:t>
      </w:r>
      <w:r w:rsidRPr="00B14B37">
        <w:lastRenderedPageBreak/>
        <w:t xml:space="preserve">bulunmamaktadır. </w:t>
      </w:r>
      <w:r w:rsidR="00BF5D60" w:rsidRPr="00B14B37">
        <w:t>Bu çalışma</w:t>
      </w:r>
      <w:r w:rsidRPr="00B14B37">
        <w:t xml:space="preserve"> bu açıdan öncüldür. Ayrıca bu çalışmanın Y ve Z kuşağı olarak iki ayrı gruba ayırması ve bu iki grubun aralarındaki farklılığı ortaya çıkarması açısından literatüre yapacağı katkılar bakımından önem arz etmektedir.</w:t>
      </w:r>
      <w:r w:rsidR="000F35A6" w:rsidRPr="00B14B37">
        <w:t xml:space="preserve"> </w:t>
      </w:r>
    </w:p>
    <w:p w14:paraId="67FDE4EA" w14:textId="4CCB3FCB" w:rsidR="000F5358" w:rsidRPr="00B14B37" w:rsidRDefault="000F5358" w:rsidP="000F5358">
      <w:pPr>
        <w:pStyle w:val="2Balk"/>
      </w:pPr>
      <w:r>
        <w:t>Araştırmanın Soruları</w:t>
      </w:r>
    </w:p>
    <w:p w14:paraId="0625EE53" w14:textId="7829C66C" w:rsidR="005B0EE5" w:rsidRPr="000B75F9" w:rsidRDefault="000F5358" w:rsidP="00C800B5">
      <w:pPr>
        <w:pStyle w:val="AnaMetin"/>
      </w:pPr>
      <w:bookmarkStart w:id="17" w:name="_Hlk111410500"/>
      <w:r>
        <w:t>1</w:t>
      </w:r>
      <w:r w:rsidR="006324DB" w:rsidRPr="000B75F9">
        <w:t>- Kadın</w:t>
      </w:r>
      <w:r w:rsidR="005B0EE5" w:rsidRPr="000B75F9">
        <w:t xml:space="preserve"> ve erkek katılımcılar </w:t>
      </w:r>
      <w:r w:rsidR="000B75F9" w:rsidRPr="000B75F9">
        <w:t xml:space="preserve">arasında </w:t>
      </w:r>
      <w:r w:rsidR="000B75F9">
        <w:t>K</w:t>
      </w:r>
      <w:r w:rsidR="000B75F9" w:rsidRPr="000B75F9">
        <w:t>işilerarası</w:t>
      </w:r>
      <w:r w:rsidR="00A62910" w:rsidRPr="000B75F9">
        <w:t xml:space="preserve"> </w:t>
      </w:r>
      <w:r w:rsidR="000B75F9">
        <w:t>Z</w:t>
      </w:r>
      <w:r w:rsidR="00A62910" w:rsidRPr="000B75F9">
        <w:t xml:space="preserve">ayıflık </w:t>
      </w:r>
      <w:r w:rsidR="000B75F9">
        <w:t>B</w:t>
      </w:r>
      <w:r w:rsidR="00A62910" w:rsidRPr="000B75F9">
        <w:t>eklentileri (IOET-</w:t>
      </w:r>
      <w:proofErr w:type="gramStart"/>
      <w:r w:rsidR="00A62910" w:rsidRPr="000B75F9">
        <w:t xml:space="preserve">TR)   </w:t>
      </w:r>
      <w:proofErr w:type="gramEnd"/>
      <w:r w:rsidR="005B0EE5" w:rsidRPr="000B75F9">
        <w:t xml:space="preserve"> açısından fark</w:t>
      </w:r>
      <w:r w:rsidR="00602E88">
        <w:t>lılık</w:t>
      </w:r>
      <w:r w:rsidR="005B0EE5" w:rsidRPr="000B75F9">
        <w:t xml:space="preserve"> var mıdır</w:t>
      </w:r>
      <w:r w:rsidR="00133D57">
        <w:t>?</w:t>
      </w:r>
    </w:p>
    <w:p w14:paraId="4D25D41A" w14:textId="1C652927" w:rsidR="00133D57" w:rsidRDefault="00133D57" w:rsidP="00C800B5">
      <w:pPr>
        <w:pStyle w:val="AnaMetin"/>
      </w:pPr>
      <w:r>
        <w:t>2</w:t>
      </w:r>
      <w:r w:rsidR="00BE02F3" w:rsidRPr="000B75F9">
        <w:t>-</w:t>
      </w:r>
      <w:r w:rsidR="005B0EE5" w:rsidRPr="000B75F9">
        <w:t>Kadın</w:t>
      </w:r>
      <w:r w:rsidR="00602E88">
        <w:t xml:space="preserve"> </w:t>
      </w:r>
      <w:r w:rsidR="00F51EDB">
        <w:t xml:space="preserve">ve </w:t>
      </w:r>
      <w:r w:rsidR="00F51EDB" w:rsidRPr="000B75F9">
        <w:t>erkek</w:t>
      </w:r>
      <w:r w:rsidR="005B0EE5" w:rsidRPr="000B75F9">
        <w:t xml:space="preserve"> katılımcılar arasında </w:t>
      </w:r>
      <w:proofErr w:type="spellStart"/>
      <w:r w:rsidR="00602E88" w:rsidRPr="00602E88">
        <w:t>ortoreksiya</w:t>
      </w:r>
      <w:proofErr w:type="spellEnd"/>
      <w:r w:rsidR="00602E88" w:rsidRPr="00602E88">
        <w:t xml:space="preserve"> nervoza eğilimi (ORTO-15) </w:t>
      </w:r>
      <w:r w:rsidR="00602E88" w:rsidRPr="000B75F9">
        <w:t>açısından</w:t>
      </w:r>
      <w:r w:rsidR="005B0EE5" w:rsidRPr="000B75F9">
        <w:t xml:space="preserve"> fark</w:t>
      </w:r>
      <w:r w:rsidR="00602E88">
        <w:t>lılık</w:t>
      </w:r>
      <w:r w:rsidR="005B0EE5" w:rsidRPr="000B75F9">
        <w:t xml:space="preserve"> var mıdır?</w:t>
      </w:r>
      <w:r w:rsidRPr="00133D57">
        <w:t xml:space="preserve"> </w:t>
      </w:r>
    </w:p>
    <w:p w14:paraId="075BE4C9" w14:textId="7C0702AE" w:rsidR="005B0EE5" w:rsidRPr="000B75F9" w:rsidRDefault="00133D57" w:rsidP="00C800B5">
      <w:pPr>
        <w:pStyle w:val="AnaMetin"/>
      </w:pPr>
      <w:r>
        <w:t>3-</w:t>
      </w:r>
      <w:r w:rsidRPr="000B75F9">
        <w:t xml:space="preserve">Kadın </w:t>
      </w:r>
      <w:r>
        <w:t xml:space="preserve">ve </w:t>
      </w:r>
      <w:r w:rsidRPr="000B75F9">
        <w:t xml:space="preserve">erkek katılımcıları arasında </w:t>
      </w:r>
      <w:r w:rsidRPr="00602E88">
        <w:t xml:space="preserve">yeme tutumları (YTT-26) </w:t>
      </w:r>
      <w:r w:rsidRPr="000B75F9">
        <w:t>açısından fark</w:t>
      </w:r>
      <w:r>
        <w:t>lılık</w:t>
      </w:r>
      <w:r w:rsidRPr="000B75F9">
        <w:t xml:space="preserve"> var mıdır?</w:t>
      </w:r>
    </w:p>
    <w:p w14:paraId="7769D286" w14:textId="19A5D5B3" w:rsidR="00EE19C7" w:rsidRPr="000B75F9" w:rsidRDefault="005B0EE5" w:rsidP="00C800B5">
      <w:pPr>
        <w:pStyle w:val="AnaMetin"/>
      </w:pPr>
      <w:r w:rsidRPr="000B75F9">
        <w:t>4</w:t>
      </w:r>
      <w:r w:rsidR="00BE02F3" w:rsidRPr="000B75F9">
        <w:t>-</w:t>
      </w:r>
      <w:r w:rsidR="00EE19C7" w:rsidRPr="000B75F9">
        <w:t xml:space="preserve">Y ile Z kuşağı arasında kişilerarası zayıflık beklentileri (IOET-TR) açısından </w:t>
      </w:r>
      <w:r w:rsidR="00D4784C" w:rsidRPr="000B75F9">
        <w:t>fark</w:t>
      </w:r>
      <w:r w:rsidR="00602E88">
        <w:t xml:space="preserve">lılık </w:t>
      </w:r>
      <w:r w:rsidR="00D4784C" w:rsidRPr="000B75F9">
        <w:t>var mıdır?</w:t>
      </w:r>
    </w:p>
    <w:p w14:paraId="6B57035E" w14:textId="1A7DF313" w:rsidR="00EE19C7" w:rsidRPr="000B75F9" w:rsidRDefault="005B0EE5" w:rsidP="00C800B5">
      <w:pPr>
        <w:pStyle w:val="AnaMetin"/>
      </w:pPr>
      <w:r w:rsidRPr="000B75F9">
        <w:t>5</w:t>
      </w:r>
      <w:r w:rsidR="00F8679E" w:rsidRPr="000B75F9">
        <w:t xml:space="preserve"> </w:t>
      </w:r>
      <w:r w:rsidR="00BE02F3" w:rsidRPr="000B75F9">
        <w:t>-</w:t>
      </w:r>
      <w:r w:rsidR="00EE19C7" w:rsidRPr="000B75F9">
        <w:t xml:space="preserve">Y ile Z kuşağı arasında </w:t>
      </w:r>
      <w:proofErr w:type="spellStart"/>
      <w:r w:rsidR="00EE19C7" w:rsidRPr="000B75F9">
        <w:t>ortoreksiya</w:t>
      </w:r>
      <w:proofErr w:type="spellEnd"/>
      <w:r w:rsidR="00EE19C7" w:rsidRPr="000B75F9">
        <w:t xml:space="preserve"> nervoza eğilimi (ORTO-15) açısından </w:t>
      </w:r>
      <w:r w:rsidR="00F8679E" w:rsidRPr="000B75F9">
        <w:t>fark</w:t>
      </w:r>
      <w:r w:rsidR="00602E88">
        <w:t>lılık</w:t>
      </w:r>
      <w:r w:rsidR="00F8679E" w:rsidRPr="000B75F9">
        <w:t xml:space="preserve"> var m</w:t>
      </w:r>
      <w:r w:rsidR="00597A51">
        <w:t>ı</w:t>
      </w:r>
      <w:r w:rsidR="00F8679E" w:rsidRPr="000B75F9">
        <w:t>dır?</w:t>
      </w:r>
    </w:p>
    <w:p w14:paraId="3AA3C8AE" w14:textId="1BD0540E" w:rsidR="00EE19C7" w:rsidRPr="000B75F9" w:rsidRDefault="008910A3" w:rsidP="00C800B5">
      <w:pPr>
        <w:pStyle w:val="AnaMetin"/>
      </w:pPr>
      <w:r w:rsidRPr="000B75F9">
        <w:t>6</w:t>
      </w:r>
      <w:r w:rsidR="00BE02F3" w:rsidRPr="000B75F9">
        <w:t>-</w:t>
      </w:r>
      <w:r w:rsidR="00EE19C7" w:rsidRPr="000B75F9">
        <w:t xml:space="preserve"> Y ile Z kuşağı arasında yeme tutumları (YTT-26) açısından </w:t>
      </w:r>
      <w:r w:rsidRPr="000B75F9">
        <w:t>fark</w:t>
      </w:r>
      <w:r w:rsidR="00602E88">
        <w:t>lılık</w:t>
      </w:r>
      <w:r w:rsidRPr="000B75F9">
        <w:t xml:space="preserve"> var mıdır?</w:t>
      </w:r>
    </w:p>
    <w:p w14:paraId="6E757050" w14:textId="12428315" w:rsidR="00EE19C7" w:rsidRPr="000B75F9" w:rsidRDefault="008910A3" w:rsidP="00C800B5">
      <w:pPr>
        <w:pStyle w:val="AnaMetin"/>
      </w:pPr>
      <w:r w:rsidRPr="000B75F9">
        <w:t>7</w:t>
      </w:r>
      <w:r w:rsidR="00BE02F3" w:rsidRPr="000B75F9">
        <w:t>-</w:t>
      </w:r>
      <w:r w:rsidR="00EE19C7" w:rsidRPr="000B75F9">
        <w:t xml:space="preserve"> Yeme tutumu (YTT-26) bozukluğu olan katılımcılar ile olmayan katılımcılar</w:t>
      </w:r>
      <w:r w:rsidRPr="000B75F9">
        <w:t xml:space="preserve"> arasında</w:t>
      </w:r>
      <w:r w:rsidR="00EE19C7" w:rsidRPr="000B75F9">
        <w:t xml:space="preserve"> kişilerarası zayıflık beklentileri (IOET-TR) açısından </w:t>
      </w:r>
      <w:r w:rsidRPr="000B75F9">
        <w:t>farklılık var mıdır?</w:t>
      </w:r>
    </w:p>
    <w:p w14:paraId="239E5DE8" w14:textId="0C312717" w:rsidR="00EE19C7" w:rsidRPr="000B75F9" w:rsidRDefault="008910A3" w:rsidP="00C800B5">
      <w:pPr>
        <w:pStyle w:val="AnaMetin"/>
      </w:pPr>
      <w:r w:rsidRPr="000B75F9">
        <w:t>8-</w:t>
      </w:r>
      <w:r w:rsidR="00EE19C7" w:rsidRPr="000B75F9">
        <w:t xml:space="preserve"> Ortoreksiya nervoza eğilimi (ORTO-15) olan katılımcılar ile olmayan </w:t>
      </w:r>
      <w:r w:rsidR="00C52658" w:rsidRPr="000B75F9">
        <w:t>katılımcılar arasında</w:t>
      </w:r>
      <w:r w:rsidR="00595941" w:rsidRPr="000B75F9">
        <w:t xml:space="preserve"> </w:t>
      </w:r>
      <w:r w:rsidR="00EE19C7" w:rsidRPr="000B75F9">
        <w:t xml:space="preserve">kişilerarası zayıflık beklentileri (IOET-TR) açısından </w:t>
      </w:r>
      <w:r w:rsidR="00595941" w:rsidRPr="000B75F9">
        <w:t>farklılık var mıdır?</w:t>
      </w:r>
    </w:p>
    <w:p w14:paraId="4FEC17CA" w14:textId="113D1D8D" w:rsidR="00EE19C7" w:rsidRPr="000B75F9" w:rsidRDefault="008910A3" w:rsidP="00C800B5">
      <w:pPr>
        <w:pStyle w:val="AnaMetin"/>
      </w:pPr>
      <w:r w:rsidRPr="000B75F9">
        <w:t>9-</w:t>
      </w:r>
      <w:r w:rsidR="00EE19C7" w:rsidRPr="000B75F9">
        <w:t xml:space="preserve"> Yeme tutumu (YTT-26) bozukluğu olan ve olmayan katılımcılar </w:t>
      </w:r>
      <w:r w:rsidR="00595941" w:rsidRPr="000B75F9">
        <w:t>arasında</w:t>
      </w:r>
      <w:r w:rsidR="00EE19C7" w:rsidRPr="000B75F9">
        <w:t xml:space="preserve"> </w:t>
      </w:r>
      <w:proofErr w:type="spellStart"/>
      <w:r w:rsidR="00EE19C7" w:rsidRPr="000B75F9">
        <w:t>ortoreksiya</w:t>
      </w:r>
      <w:proofErr w:type="spellEnd"/>
      <w:r w:rsidR="00EE19C7" w:rsidRPr="000B75F9">
        <w:t xml:space="preserve"> nervoza eğilimi (ORTO-15</w:t>
      </w:r>
      <w:r w:rsidR="00C52658" w:rsidRPr="000B75F9">
        <w:t xml:space="preserve">) açısından </w:t>
      </w:r>
      <w:r w:rsidR="00EE19C7" w:rsidRPr="000B75F9">
        <w:t xml:space="preserve">farklılık </w:t>
      </w:r>
      <w:r w:rsidR="00C52658" w:rsidRPr="000B75F9">
        <w:t>var mıdır?</w:t>
      </w:r>
    </w:p>
    <w:bookmarkEnd w:id="17"/>
    <w:p w14:paraId="2DB24677" w14:textId="125C51A0" w:rsidR="00EE19C7" w:rsidRDefault="00EE19C7" w:rsidP="00EE19C7">
      <w:pPr>
        <w:ind w:firstLine="0"/>
      </w:pPr>
    </w:p>
    <w:p w14:paraId="7AB43127" w14:textId="76253D95" w:rsidR="00EE19C7" w:rsidRDefault="00EE19C7" w:rsidP="00EE19C7">
      <w:pPr>
        <w:ind w:firstLine="0"/>
      </w:pPr>
    </w:p>
    <w:p w14:paraId="0DB88042" w14:textId="62EE2219" w:rsidR="00EE19C7" w:rsidRDefault="00EE19C7" w:rsidP="00EE19C7">
      <w:pPr>
        <w:ind w:firstLine="0"/>
      </w:pPr>
    </w:p>
    <w:p w14:paraId="649F03A1" w14:textId="230E376E" w:rsidR="00EE19C7" w:rsidRDefault="00EE19C7" w:rsidP="00EE19C7">
      <w:pPr>
        <w:ind w:firstLine="0"/>
      </w:pPr>
    </w:p>
    <w:p w14:paraId="6CDE2EDA" w14:textId="48A664C9" w:rsidR="00EE19C7" w:rsidRDefault="00EE19C7" w:rsidP="00EE19C7">
      <w:pPr>
        <w:ind w:firstLine="0"/>
      </w:pPr>
    </w:p>
    <w:p w14:paraId="327557F3" w14:textId="07F5F9E9" w:rsidR="00EE19C7" w:rsidRDefault="00EE19C7" w:rsidP="00EE19C7">
      <w:pPr>
        <w:ind w:firstLine="0"/>
      </w:pPr>
    </w:p>
    <w:p w14:paraId="184D0D29" w14:textId="42055A20" w:rsidR="00C800B5" w:rsidRDefault="00C800B5" w:rsidP="00350D05">
      <w:pPr>
        <w:ind w:firstLine="0"/>
        <w:rPr>
          <w:rFonts w:ascii="Times New Roman" w:hAnsi="Times New Roman"/>
          <w:b/>
          <w:sz w:val="28"/>
          <w:szCs w:val="24"/>
        </w:rPr>
      </w:pPr>
    </w:p>
    <w:p w14:paraId="2E069D1F" w14:textId="6C9A31CA" w:rsidR="005A4C9D" w:rsidRPr="009D6397" w:rsidRDefault="00A66FEC">
      <w:pPr>
        <w:pStyle w:val="1Balk"/>
        <w:numPr>
          <w:ilvl w:val="0"/>
          <w:numId w:val="8"/>
        </w:numPr>
      </w:pPr>
      <w:bookmarkStart w:id="18" w:name="_Toc112147692"/>
      <w:r w:rsidRPr="009D6397">
        <w:lastRenderedPageBreak/>
        <w:t>GENEL BİLGİLER</w:t>
      </w:r>
      <w:bookmarkEnd w:id="18"/>
      <w:r w:rsidRPr="009D6397">
        <w:t xml:space="preserve"> </w:t>
      </w:r>
    </w:p>
    <w:p w14:paraId="17E2EDAF" w14:textId="6FD57031" w:rsidR="00F75996" w:rsidRPr="00CC4EB3" w:rsidRDefault="00B96FFC" w:rsidP="00FC70FF">
      <w:pPr>
        <w:pStyle w:val="2Balk"/>
      </w:pPr>
      <w:bookmarkStart w:id="19" w:name="_Toc112147693"/>
      <w:r w:rsidRPr="00CC4EB3">
        <w:t>Yeme Bozukluğu</w:t>
      </w:r>
      <w:bookmarkEnd w:id="19"/>
    </w:p>
    <w:p w14:paraId="6D991E26" w14:textId="3D162D56" w:rsidR="00F2452C" w:rsidRPr="000A0782" w:rsidRDefault="00F2452C" w:rsidP="00C800B5">
      <w:pPr>
        <w:pStyle w:val="AnaMetin"/>
      </w:pPr>
      <w:r w:rsidRPr="000A0782">
        <w:t>Yeme bozuklukları, şiddetli kalori kısıtlaması ile aşırı yeme davranışlarına kadar uzanan, yiyeceklerin tüketiminin veya emiliminin değişmesine neden olan ve sağlığı veya psikososyal işleyişi önemli ölçüde bozan yeme veya yemeyle ilişkili davranışta ısrarcı rahatsızlık olarak tanımlanm</w:t>
      </w:r>
      <w:r w:rsidR="003E4A9F">
        <w:t>aktadı</w:t>
      </w:r>
      <w:r w:rsidRPr="000A0782">
        <w:t xml:space="preserve">r (Dell’Osso ve diğerleri, 2016; Buelow, 2020).  </w:t>
      </w:r>
    </w:p>
    <w:p w14:paraId="2626855A" w14:textId="5287A882" w:rsidR="00F2452C" w:rsidRPr="000A0782" w:rsidRDefault="00F2452C" w:rsidP="00C800B5">
      <w:pPr>
        <w:pStyle w:val="AnaMetin"/>
      </w:pPr>
      <w:r w:rsidRPr="000A0782">
        <w:t>Yeme bozuklukları, önemli tıbbi ve psikiyatrik komorbidite ile ilişkili ciddi psikolojik hastalıklardır (Rienecke ve diğerleri, 2020). Gerçekte, beden imajı bozukluğu veya duygu düzensizliği gibi çeşitli psikopatolojik boyutlar, yeme bozuklukları ile ilişkili sabit belirteçleri temsil etmektedir. Yeme bozukluklarının psikopatolojisi, çevresel faktörlerin etkisi altında zamanla değişerek yeni fenotiplerin ortaya çıkmasına neden olm</w:t>
      </w:r>
      <w:r w:rsidR="003E4A9F">
        <w:t xml:space="preserve">aktadır </w:t>
      </w:r>
      <w:r w:rsidRPr="000A0782">
        <w:t>(Dell’Osso ve diğerleri, 2016).</w:t>
      </w:r>
    </w:p>
    <w:p w14:paraId="2ED696C0" w14:textId="2B3CC4BB" w:rsidR="00F2452C" w:rsidRPr="000A0782" w:rsidRDefault="00F2452C" w:rsidP="00C800B5">
      <w:pPr>
        <w:pStyle w:val="AnaMetin"/>
      </w:pPr>
      <w:r w:rsidRPr="000A0782">
        <w:t xml:space="preserve">Yeme bozukluğundaki ilk patolojik </w:t>
      </w:r>
      <w:proofErr w:type="spellStart"/>
      <w:r w:rsidRPr="000A0782">
        <w:t>nosografi</w:t>
      </w:r>
      <w:proofErr w:type="spellEnd"/>
      <w:r w:rsidRPr="000A0782">
        <w:t xml:space="preserve"> 1794 yılında Erasmus Darwin tarafından önerilmiştir. Daha sonra Darwin, genç kadınların çok şişman olma takıntılı düşüncesi nedeniyle ölüme yol açacak derecede bir oruç uygulaması yaptıklarını gözlemlemiştir (Dell’Osso ve diğerleri, 2016). Batı ülkelerindeki ilk kendi kendine açlık örnekleri, kötülük, maddi dünya ve ruhların kutsallığı arasında bir ikilemi teşvik eden Gnostik felsefe ve Hıristiyanlığın yayılmasıyla başladığı bildirilm</w:t>
      </w:r>
      <w:r w:rsidR="003E4A9F">
        <w:t>ektedir</w:t>
      </w:r>
      <w:r w:rsidRPr="000A0782">
        <w:t xml:space="preserve"> (</w:t>
      </w:r>
      <w:proofErr w:type="spellStart"/>
      <w:r w:rsidRPr="000A0782">
        <w:t>Bemporad</w:t>
      </w:r>
      <w:proofErr w:type="spellEnd"/>
      <w:r w:rsidRPr="000A0782">
        <w:t>, 1997). Orta Çağ boyunca ve özellikle 13. yüzyıldan 16. yüzyıla kadar, açlık nedeniyle erken ölüme yol açan aşırı, kendi kendine indüklenen oruç tutmanın çeşitli kanıtlarını toplamak mümkündür. Bazı yazarlar kutsal kadınlarda bildirilen yaygın oruç alışkanlıklarını “kutsal anoreksi” (anoreksiya mirabilis olarak da bilinir) olarak adlandırm</w:t>
      </w:r>
      <w:r w:rsidR="003E4A9F">
        <w:t>aktadırlar</w:t>
      </w:r>
      <w:r w:rsidRPr="000A0782">
        <w:t xml:space="preserve"> (Bell, 1987). Bu durum, vücut şekli ve vücut ağırlığının inceliği ve aşırı değerlendirilmesi yerine mükemmellik ve ruhsal saflığa odaklanmada Anoreksiya Nervoza'dan farklıdır (</w:t>
      </w:r>
      <w:proofErr w:type="spellStart"/>
      <w:r w:rsidRPr="000A0782">
        <w:t>Miss</w:t>
      </w:r>
      <w:proofErr w:type="spellEnd"/>
      <w:r w:rsidRPr="000A0782">
        <w:t xml:space="preserve"> K. ve </w:t>
      </w:r>
      <w:proofErr w:type="spellStart"/>
      <w:r w:rsidRPr="000A0782">
        <w:t>St</w:t>
      </w:r>
      <w:proofErr w:type="spellEnd"/>
      <w:r w:rsidRPr="000A0782">
        <w:t xml:space="preserve"> Catherine of Siena, 2014). Rönesans döneminde, dini bağlam nedeniyle oruç daha az ilişkili hale gelmiş ve yeni yiyecek yoksunluğu kalıpları ortaya çıkmıştır. Yiyecek kısıtlaması dini çağrışımdan giderek uzaklaşmış ve </w:t>
      </w:r>
      <w:r w:rsidR="00605A13">
        <w:t>beden</w:t>
      </w:r>
      <w:r w:rsidRPr="000A0782">
        <w:t xml:space="preserve"> imajının öz temsiliyle derinlemesine bağlantılı hale gelmiştir. Nitekim, 18. yüzyılın ortalarından bu yana, kadınsı güzellik ideali yavaş yavaş yuvarlak bir figürden ince bir görünüme geçmiştir. Uzun ve çok ince vücut figürü ile 19. yüzyılın ikinci yarısından, 20. yüzyıla kadar giderek popülerlik kazanan, inceliğe dayanan modern güzellik idealini somutlaştırılmıştır (Dell’Osso ve diğerleri, 2016).</w:t>
      </w:r>
    </w:p>
    <w:p w14:paraId="44A894EF" w14:textId="77777777" w:rsidR="00F2452C" w:rsidRPr="000A0782" w:rsidRDefault="00F2452C" w:rsidP="00C800B5">
      <w:pPr>
        <w:pStyle w:val="AnaMetin"/>
      </w:pPr>
      <w:r w:rsidRPr="000A0782">
        <w:lastRenderedPageBreak/>
        <w:t>Toplumun dayattığı zayıflık idealleri ve bunun sonucu olan ideal vücut şekli, bireylerin sahip oldukları vücut şekilleri ile ağırlıkları konusunda memnuniyetsizliğe neden olmaktadır (</w:t>
      </w:r>
      <w:proofErr w:type="spellStart"/>
      <w:r w:rsidRPr="000A0782">
        <w:t>Rahkonen</w:t>
      </w:r>
      <w:proofErr w:type="spellEnd"/>
      <w:r w:rsidRPr="000A0782">
        <w:t xml:space="preserve"> ve diğerleri, 2005). Özellikle Batı Avrupa, Amerika Birleşik Devletleri ve Asya toplumlarında "zayıflığın güzel olduğu" inancından dolayı, güzellik kriterlerindeki değişiklikler ve medyadaki sıfır beden kavramı, ergenler ve genç yetişkinler üzerinde baskı oluşturmakta, onları bilinçsizce diyete teşvik etmekte ve dolayısıyla yeme bozukluklarına neden olmaktadır (</w:t>
      </w:r>
      <w:proofErr w:type="spellStart"/>
      <w:r w:rsidRPr="000A0782">
        <w:t>Anschutz</w:t>
      </w:r>
      <w:proofErr w:type="spellEnd"/>
      <w:r w:rsidRPr="000A0782">
        <w:t xml:space="preserve"> ve diğerleri, 2008; Chang ve diğerleri, 2013; </w:t>
      </w:r>
      <w:proofErr w:type="spellStart"/>
      <w:r w:rsidRPr="000A0782">
        <w:t>Izydorczyk</w:t>
      </w:r>
      <w:proofErr w:type="spellEnd"/>
      <w:r w:rsidRPr="000A0782">
        <w:t xml:space="preserve"> ve </w:t>
      </w:r>
      <w:proofErr w:type="spellStart"/>
      <w:r w:rsidRPr="000A0782">
        <w:t>Warchulska</w:t>
      </w:r>
      <w:proofErr w:type="spellEnd"/>
      <w:r w:rsidRPr="000A0782">
        <w:t>, 2018)</w:t>
      </w:r>
    </w:p>
    <w:p w14:paraId="12665BEF" w14:textId="77777777" w:rsidR="00F2452C" w:rsidRPr="000A0782" w:rsidRDefault="00F2452C" w:rsidP="00C800B5">
      <w:pPr>
        <w:pStyle w:val="AnaMetin"/>
      </w:pPr>
      <w:r w:rsidRPr="000A0782">
        <w:t>Riskli davranışlara eğilimin nedeni sadece Beden Kütle İndeksi (BKİ) değil, algılanan vücut ağırlığı/görüntüsü olduğu da gösterilmektedir (Jiang ve diğerleri, 2012). Bozuk yeme davranışına sahip bireyler arasında riskli davranışların oranlarında artış görülmektedir. Bu düzensiz yeme davranışları daha fazla alkol, tütün ve diğer madde kullanımıyla da ilişkili olabilmektedir (Buelow, 2020).</w:t>
      </w:r>
    </w:p>
    <w:p w14:paraId="6523BC96" w14:textId="58D952EE" w:rsidR="003B074A" w:rsidRPr="000A0782" w:rsidRDefault="00960780" w:rsidP="00C800B5">
      <w:pPr>
        <w:pStyle w:val="AnaMetin"/>
      </w:pPr>
      <w:r w:rsidRPr="000A0782">
        <w:t>Yeme bozukluklarının gelişmesinde ve sürdürülmesinde</w:t>
      </w:r>
      <w:r w:rsidR="00787415" w:rsidRPr="000A0782">
        <w:t xml:space="preserve"> </w:t>
      </w:r>
      <w:proofErr w:type="spellStart"/>
      <w:r w:rsidR="00787415" w:rsidRPr="000A0782">
        <w:t>Treasure</w:t>
      </w:r>
      <w:proofErr w:type="spellEnd"/>
      <w:r w:rsidR="00787415" w:rsidRPr="000A0782">
        <w:t xml:space="preserve"> (2020) tarafından Tablo 1’de gösterildiği üzere</w:t>
      </w:r>
      <w:r w:rsidRPr="000A0782">
        <w:t xml:space="preserve"> genetik, biyolojik, sosyal ve kültürel faktörler rol oyna</w:t>
      </w:r>
      <w:r w:rsidR="00D4637E" w:rsidRPr="000A0782">
        <w:t>maktadı</w:t>
      </w:r>
      <w:r w:rsidRPr="000A0782">
        <w:t>r. Şişman</w:t>
      </w:r>
      <w:r w:rsidR="000E4FDD" w:rsidRPr="000A0782">
        <w:t>lığın</w:t>
      </w:r>
      <w:r w:rsidRPr="000A0782">
        <w:t xml:space="preserve"> konuş</w:t>
      </w:r>
      <w:r w:rsidR="000E4FDD" w:rsidRPr="000A0782">
        <w:t>ulması</w:t>
      </w:r>
      <w:r w:rsidRPr="000A0782">
        <w:t>, kilo damgası ve diyet kültürü, yeme bozukluklarının gelişmesiyle ilişkili spesifik risklerdir</w:t>
      </w:r>
      <w:r w:rsidR="000A0782">
        <w:t xml:space="preserve"> (Tablo 1)</w:t>
      </w:r>
      <w:r w:rsidR="009D331C" w:rsidRPr="000A0782">
        <w:t>.</w:t>
      </w:r>
    </w:p>
    <w:p w14:paraId="5602DFF0" w14:textId="67976B61" w:rsidR="002E1CD5" w:rsidRPr="000F246D" w:rsidRDefault="002E1CD5" w:rsidP="00CC6113">
      <w:pPr>
        <w:pStyle w:val="Tablo"/>
      </w:pPr>
      <w:bookmarkStart w:id="20" w:name="_Toc112139908"/>
      <w:r w:rsidRPr="000F246D">
        <w:t xml:space="preserve">Tablo </w:t>
      </w:r>
      <w:r w:rsidR="00350D05">
        <w:fldChar w:fldCharType="begin"/>
      </w:r>
      <w:r w:rsidR="00350D05">
        <w:instrText xml:space="preserve"> SEQ Tablo \* ARABIC </w:instrText>
      </w:r>
      <w:r w:rsidR="00350D05">
        <w:fldChar w:fldCharType="separate"/>
      </w:r>
      <w:r w:rsidR="00071A17">
        <w:rPr>
          <w:noProof/>
        </w:rPr>
        <w:t>1</w:t>
      </w:r>
      <w:r w:rsidR="00350D05">
        <w:rPr>
          <w:noProof/>
        </w:rPr>
        <w:fldChar w:fldCharType="end"/>
      </w:r>
      <w:r w:rsidRPr="000F246D">
        <w:t>.</w:t>
      </w:r>
      <w:r w:rsidR="00F72510" w:rsidRPr="000F246D">
        <w:t xml:space="preserve"> Yeme bozukluklarının gelişmesinde rol alan faktörler</w:t>
      </w:r>
      <w:bookmarkEnd w:id="20"/>
    </w:p>
    <w:tbl>
      <w:tblPr>
        <w:tblStyle w:val="TabloKlavuzu"/>
        <w:tblW w:w="0" w:type="auto"/>
        <w:tblLook w:val="04A0" w:firstRow="1" w:lastRow="0" w:firstColumn="1" w:lastColumn="0" w:noHBand="0" w:noVBand="1"/>
      </w:tblPr>
      <w:tblGrid>
        <w:gridCol w:w="2264"/>
        <w:gridCol w:w="2265"/>
        <w:gridCol w:w="2266"/>
        <w:gridCol w:w="2266"/>
      </w:tblGrid>
      <w:tr w:rsidR="005F294D" w:rsidRPr="004A76FD" w14:paraId="5086EF3A" w14:textId="77777777" w:rsidTr="008905DA">
        <w:tc>
          <w:tcPr>
            <w:tcW w:w="2264" w:type="dxa"/>
            <w:shd w:val="clear" w:color="auto" w:fill="F2F2F2" w:themeFill="background1" w:themeFillShade="F2"/>
            <w:vAlign w:val="center"/>
          </w:tcPr>
          <w:p w14:paraId="55F1513F" w14:textId="2BFF4935" w:rsidR="005F294D" w:rsidRPr="003B074A" w:rsidRDefault="005F294D" w:rsidP="008905DA">
            <w:pPr>
              <w:spacing w:after="120"/>
              <w:ind w:firstLine="0"/>
              <w:jc w:val="center"/>
              <w:rPr>
                <w:rFonts w:ascii="Times New Roman" w:hAnsi="Times New Roman" w:cs="Times New Roman"/>
                <w:b/>
                <w:bCs/>
                <w:sz w:val="20"/>
                <w:szCs w:val="20"/>
              </w:rPr>
            </w:pPr>
            <w:r w:rsidRPr="003B074A">
              <w:rPr>
                <w:rFonts w:ascii="Times New Roman" w:hAnsi="Times New Roman" w:cs="Times New Roman"/>
                <w:b/>
                <w:bCs/>
                <w:sz w:val="20"/>
                <w:szCs w:val="20"/>
              </w:rPr>
              <w:t xml:space="preserve">Biyolojik </w:t>
            </w:r>
            <w:r w:rsidR="00D33573" w:rsidRPr="003B074A">
              <w:rPr>
                <w:rFonts w:ascii="Times New Roman" w:hAnsi="Times New Roman" w:cs="Times New Roman"/>
                <w:b/>
                <w:bCs/>
                <w:sz w:val="20"/>
                <w:szCs w:val="20"/>
              </w:rPr>
              <w:t>F</w:t>
            </w:r>
            <w:r w:rsidRPr="003B074A">
              <w:rPr>
                <w:rFonts w:ascii="Times New Roman" w:hAnsi="Times New Roman" w:cs="Times New Roman"/>
                <w:b/>
                <w:bCs/>
                <w:sz w:val="20"/>
                <w:szCs w:val="20"/>
              </w:rPr>
              <w:t>aktörler</w:t>
            </w:r>
          </w:p>
        </w:tc>
        <w:tc>
          <w:tcPr>
            <w:tcW w:w="2265" w:type="dxa"/>
            <w:shd w:val="clear" w:color="auto" w:fill="F2F2F2" w:themeFill="background1" w:themeFillShade="F2"/>
            <w:vAlign w:val="center"/>
          </w:tcPr>
          <w:p w14:paraId="25C6C271" w14:textId="77BA6F3F" w:rsidR="005F294D" w:rsidRPr="003B074A" w:rsidRDefault="00D33573" w:rsidP="008905DA">
            <w:pPr>
              <w:spacing w:after="120"/>
              <w:ind w:firstLine="0"/>
              <w:jc w:val="center"/>
              <w:rPr>
                <w:rFonts w:ascii="Times New Roman" w:hAnsi="Times New Roman" w:cs="Times New Roman"/>
                <w:b/>
                <w:bCs/>
                <w:sz w:val="20"/>
                <w:szCs w:val="20"/>
              </w:rPr>
            </w:pPr>
            <w:r w:rsidRPr="003B074A">
              <w:rPr>
                <w:rFonts w:ascii="Times New Roman" w:hAnsi="Times New Roman" w:cs="Times New Roman"/>
                <w:b/>
                <w:bCs/>
                <w:sz w:val="20"/>
                <w:szCs w:val="20"/>
              </w:rPr>
              <w:t>Psikolojik Faktörler</w:t>
            </w:r>
          </w:p>
        </w:tc>
        <w:tc>
          <w:tcPr>
            <w:tcW w:w="2266" w:type="dxa"/>
            <w:shd w:val="clear" w:color="auto" w:fill="F2F2F2" w:themeFill="background1" w:themeFillShade="F2"/>
            <w:vAlign w:val="center"/>
          </w:tcPr>
          <w:p w14:paraId="551E39BF" w14:textId="38A28E1E" w:rsidR="005F294D" w:rsidRPr="003B074A" w:rsidRDefault="00F4108D" w:rsidP="008905DA">
            <w:pPr>
              <w:spacing w:after="120"/>
              <w:ind w:firstLine="0"/>
              <w:jc w:val="center"/>
              <w:rPr>
                <w:rFonts w:ascii="Times New Roman" w:hAnsi="Times New Roman" w:cs="Times New Roman"/>
                <w:b/>
                <w:bCs/>
                <w:sz w:val="20"/>
                <w:szCs w:val="20"/>
              </w:rPr>
            </w:pPr>
            <w:r w:rsidRPr="003B074A">
              <w:rPr>
                <w:rFonts w:ascii="Times New Roman" w:hAnsi="Times New Roman" w:cs="Times New Roman"/>
                <w:b/>
                <w:bCs/>
                <w:sz w:val="20"/>
                <w:szCs w:val="20"/>
              </w:rPr>
              <w:t>Psikososyal Faktörler</w:t>
            </w:r>
          </w:p>
        </w:tc>
        <w:tc>
          <w:tcPr>
            <w:tcW w:w="2266" w:type="dxa"/>
            <w:shd w:val="clear" w:color="auto" w:fill="F2F2F2" w:themeFill="background1" w:themeFillShade="F2"/>
            <w:vAlign w:val="center"/>
          </w:tcPr>
          <w:p w14:paraId="039A4648" w14:textId="6F1D0EB4" w:rsidR="005F294D" w:rsidRPr="00C65D01" w:rsidRDefault="00D2696E" w:rsidP="008905DA">
            <w:pPr>
              <w:spacing w:after="120"/>
              <w:ind w:firstLine="0"/>
              <w:jc w:val="center"/>
              <w:rPr>
                <w:rFonts w:ascii="Times New Roman" w:hAnsi="Times New Roman" w:cs="Times New Roman"/>
                <w:b/>
                <w:bCs/>
                <w:sz w:val="20"/>
                <w:szCs w:val="20"/>
              </w:rPr>
            </w:pPr>
            <w:r w:rsidRPr="003B074A">
              <w:rPr>
                <w:rFonts w:ascii="Times New Roman" w:hAnsi="Times New Roman" w:cs="Times New Roman"/>
                <w:b/>
                <w:bCs/>
                <w:sz w:val="20"/>
                <w:szCs w:val="20"/>
              </w:rPr>
              <w:t>Davranışsal Faktörler</w:t>
            </w:r>
          </w:p>
        </w:tc>
      </w:tr>
      <w:tr w:rsidR="005F294D" w:rsidRPr="004A76FD" w14:paraId="5C979D7D" w14:textId="77777777" w:rsidTr="002E1CD5">
        <w:tc>
          <w:tcPr>
            <w:tcW w:w="2264" w:type="dxa"/>
          </w:tcPr>
          <w:p w14:paraId="1104CB55" w14:textId="77777777" w:rsidR="005F294D" w:rsidRPr="003B074A" w:rsidRDefault="005F294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Genetik eğilim</w:t>
            </w:r>
          </w:p>
          <w:p w14:paraId="7FF9441B" w14:textId="6D84FE24" w:rsidR="005F294D" w:rsidRPr="003B074A" w:rsidRDefault="005F294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w:t>
            </w:r>
            <w:r w:rsidR="00C65D01" w:rsidRPr="003B074A">
              <w:rPr>
                <w:rFonts w:ascii="Times New Roman" w:hAnsi="Times New Roman" w:cs="Times New Roman"/>
                <w:sz w:val="20"/>
                <w:szCs w:val="20"/>
              </w:rPr>
              <w:t xml:space="preserve"> </w:t>
            </w:r>
            <w:r w:rsidRPr="003B074A">
              <w:rPr>
                <w:rFonts w:ascii="Times New Roman" w:hAnsi="Times New Roman" w:cs="Times New Roman"/>
                <w:sz w:val="20"/>
                <w:szCs w:val="20"/>
              </w:rPr>
              <w:t>Cinsiyet: kadın-erkek oranı=10:1</w:t>
            </w:r>
          </w:p>
          <w:p w14:paraId="18B6C3E9" w14:textId="77777777" w:rsidR="005F294D" w:rsidRPr="003B074A" w:rsidRDefault="005F294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Obsesif-kompulsif veya otistik spektrum özellikleri</w:t>
            </w:r>
          </w:p>
          <w:p w14:paraId="36867E1D" w14:textId="77777777" w:rsidR="005F294D" w:rsidRPr="003B074A" w:rsidRDefault="005F294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İştah düzensizliğine davranışsal duyarlılık</w:t>
            </w:r>
          </w:p>
          <w:p w14:paraId="60A0E86A" w14:textId="77777777" w:rsidR="005F294D" w:rsidRPr="003B074A" w:rsidRDefault="005F294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Metabolik güvenlik açığı</w:t>
            </w:r>
          </w:p>
          <w:p w14:paraId="01B71E0D" w14:textId="77777777" w:rsidR="005F294D" w:rsidRPr="003B074A" w:rsidRDefault="005F294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Perinatal dönemde çevresel etkiler</w:t>
            </w:r>
          </w:p>
          <w:p w14:paraId="69A8BED7" w14:textId="77777777" w:rsidR="00680476" w:rsidRDefault="00680476" w:rsidP="003B074A">
            <w:pPr>
              <w:spacing w:after="120"/>
              <w:ind w:firstLine="0"/>
              <w:jc w:val="left"/>
              <w:rPr>
                <w:rFonts w:ascii="Times New Roman" w:hAnsi="Times New Roman" w:cs="Times New Roman"/>
                <w:sz w:val="20"/>
                <w:szCs w:val="20"/>
              </w:rPr>
            </w:pPr>
          </w:p>
          <w:p w14:paraId="63947150" w14:textId="101751C5" w:rsidR="003B074A" w:rsidRPr="003B074A" w:rsidRDefault="003B074A" w:rsidP="003B074A">
            <w:pPr>
              <w:spacing w:after="120"/>
              <w:ind w:firstLine="0"/>
              <w:jc w:val="left"/>
              <w:rPr>
                <w:rFonts w:ascii="Times New Roman" w:hAnsi="Times New Roman" w:cs="Times New Roman"/>
                <w:sz w:val="20"/>
                <w:szCs w:val="20"/>
              </w:rPr>
            </w:pPr>
          </w:p>
        </w:tc>
        <w:tc>
          <w:tcPr>
            <w:tcW w:w="2265" w:type="dxa"/>
          </w:tcPr>
          <w:p w14:paraId="35A5D489" w14:textId="29C5302A" w:rsidR="00D33573" w:rsidRPr="003B074A" w:rsidRDefault="00D33573"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Kişilik özellikleri (</w:t>
            </w:r>
            <w:r w:rsidR="00FB35CA">
              <w:rPr>
                <w:rFonts w:ascii="Times New Roman" w:hAnsi="Times New Roman" w:cs="Times New Roman"/>
                <w:sz w:val="20"/>
                <w:szCs w:val="20"/>
              </w:rPr>
              <w:t>A</w:t>
            </w:r>
            <w:r w:rsidRPr="003B074A">
              <w:rPr>
                <w:rFonts w:ascii="Times New Roman" w:hAnsi="Times New Roman" w:cs="Times New Roman"/>
                <w:sz w:val="20"/>
                <w:szCs w:val="20"/>
              </w:rPr>
              <w:t>yrıntılara dikkat, belirsizliğe ve hatalara tahammülsüzlük, mükemmeliyetçilik)</w:t>
            </w:r>
          </w:p>
          <w:p w14:paraId="35D76C5A" w14:textId="77777777" w:rsidR="00D33573" w:rsidRPr="003B074A" w:rsidRDefault="00D33573"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Yüksek ödül geciktirme yeteneği</w:t>
            </w:r>
          </w:p>
          <w:p w14:paraId="246497B5" w14:textId="77777777" w:rsidR="00D33573" w:rsidRPr="003B074A" w:rsidRDefault="00D33573"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Azalmış yüz ifadesi ve diğerlerinden gelen sözlü olmayan sinyallerin kodunu çözme yeteneği</w:t>
            </w:r>
          </w:p>
          <w:p w14:paraId="421CBA85" w14:textId="77777777" w:rsidR="00D33573" w:rsidRPr="003B074A" w:rsidRDefault="00D33573"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Azaltılmış zihin teorisi</w:t>
            </w:r>
          </w:p>
          <w:p w14:paraId="632C49E5" w14:textId="77777777" w:rsidR="00D33573" w:rsidRPr="003B074A" w:rsidRDefault="00D33573"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Sosyal sıralama ve tehdide karşı artan hassasiyet</w:t>
            </w:r>
          </w:p>
          <w:p w14:paraId="351BBE45" w14:textId="77777777" w:rsidR="00D33573" w:rsidRPr="003B074A" w:rsidRDefault="00D33573"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Sosyal etkileşimde yorumlama ve karşılık verme yeteneğinde azalma</w:t>
            </w:r>
          </w:p>
          <w:p w14:paraId="045F1C03" w14:textId="2F97328B" w:rsidR="00D33573" w:rsidRPr="003B074A" w:rsidRDefault="00D33573"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xml:space="preserve">• </w:t>
            </w:r>
            <w:r w:rsidR="00605A13">
              <w:rPr>
                <w:rFonts w:ascii="Times New Roman" w:hAnsi="Times New Roman" w:cs="Times New Roman"/>
                <w:sz w:val="20"/>
                <w:szCs w:val="20"/>
              </w:rPr>
              <w:t>Beden</w:t>
            </w:r>
            <w:r w:rsidRPr="003B074A">
              <w:rPr>
                <w:rFonts w:ascii="Times New Roman" w:hAnsi="Times New Roman" w:cs="Times New Roman"/>
                <w:sz w:val="20"/>
                <w:szCs w:val="20"/>
              </w:rPr>
              <w:t xml:space="preserve"> imajı bozukluğu</w:t>
            </w:r>
          </w:p>
          <w:p w14:paraId="50CC03D2" w14:textId="4FC24261" w:rsidR="005F294D" w:rsidRPr="003B074A" w:rsidRDefault="00D33573"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Aleksitimi</w:t>
            </w:r>
          </w:p>
        </w:tc>
        <w:tc>
          <w:tcPr>
            <w:tcW w:w="2266" w:type="dxa"/>
          </w:tcPr>
          <w:p w14:paraId="0ECA9954" w14:textId="77777777" w:rsidR="00F4108D" w:rsidRPr="003B074A" w:rsidRDefault="00F4108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Ebeveynlerin yeme sorunları</w:t>
            </w:r>
          </w:p>
          <w:p w14:paraId="0D68D853" w14:textId="77777777" w:rsidR="00F4108D" w:rsidRPr="003B074A" w:rsidRDefault="00F4108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Akran stresi (ör. zorbalık)</w:t>
            </w:r>
          </w:p>
          <w:p w14:paraId="0A3FB375" w14:textId="77777777" w:rsidR="00F4108D" w:rsidRPr="003B074A" w:rsidRDefault="00F4108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Travma (maruz kalma)</w:t>
            </w:r>
          </w:p>
          <w:p w14:paraId="48D45809" w14:textId="5BCE92A8" w:rsidR="00F4108D" w:rsidRPr="003B074A" w:rsidRDefault="00F4108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w:t>
            </w:r>
            <w:r w:rsidR="003B074A" w:rsidRPr="003B074A">
              <w:rPr>
                <w:rFonts w:ascii="Times New Roman" w:hAnsi="Times New Roman" w:cs="Times New Roman"/>
                <w:sz w:val="20"/>
                <w:szCs w:val="20"/>
              </w:rPr>
              <w:t xml:space="preserve"> </w:t>
            </w:r>
            <w:r w:rsidRPr="003B074A">
              <w:rPr>
                <w:rFonts w:ascii="Times New Roman" w:hAnsi="Times New Roman" w:cs="Times New Roman"/>
                <w:sz w:val="20"/>
                <w:szCs w:val="20"/>
              </w:rPr>
              <w:t>Kültür (sanayileşmiş/batı)</w:t>
            </w:r>
          </w:p>
          <w:p w14:paraId="15422485" w14:textId="77777777" w:rsidR="00F4108D" w:rsidRPr="003B074A" w:rsidRDefault="00F4108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İnce idealleştirme</w:t>
            </w:r>
          </w:p>
          <w:p w14:paraId="5CB5B7BB" w14:textId="2B5E9451" w:rsidR="005F294D" w:rsidRPr="003B074A" w:rsidRDefault="00F4108D"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Orta-yüksek sosyoekonomik statü (</w:t>
            </w:r>
            <w:r w:rsidR="006E203A" w:rsidRPr="003B074A">
              <w:rPr>
                <w:rFonts w:ascii="Times New Roman" w:hAnsi="Times New Roman" w:cs="Times New Roman"/>
                <w:sz w:val="20"/>
                <w:szCs w:val="20"/>
              </w:rPr>
              <w:t>Ebeveynlerin</w:t>
            </w:r>
            <w:r w:rsidRPr="003B074A">
              <w:rPr>
                <w:rFonts w:ascii="Times New Roman" w:hAnsi="Times New Roman" w:cs="Times New Roman"/>
                <w:sz w:val="20"/>
                <w:szCs w:val="20"/>
              </w:rPr>
              <w:t xml:space="preserve"> eğitimi)</w:t>
            </w:r>
          </w:p>
          <w:p w14:paraId="3DBB6F7F" w14:textId="32D05FCF" w:rsidR="00680476" w:rsidRPr="003B074A" w:rsidRDefault="00680476" w:rsidP="003B074A">
            <w:pPr>
              <w:spacing w:after="120"/>
              <w:ind w:firstLine="0"/>
              <w:jc w:val="left"/>
              <w:rPr>
                <w:rFonts w:ascii="Times New Roman" w:hAnsi="Times New Roman" w:cs="Times New Roman"/>
                <w:sz w:val="20"/>
                <w:szCs w:val="20"/>
              </w:rPr>
            </w:pPr>
          </w:p>
        </w:tc>
        <w:tc>
          <w:tcPr>
            <w:tcW w:w="2266" w:type="dxa"/>
          </w:tcPr>
          <w:p w14:paraId="33611EA4" w14:textId="77777777" w:rsidR="00D2696E" w:rsidRPr="003B074A" w:rsidRDefault="00D2696E"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Aşırı kilo kontrolü ve yeme</w:t>
            </w:r>
          </w:p>
          <w:p w14:paraId="2FE1464E" w14:textId="26A81577" w:rsidR="00D2696E" w:rsidRPr="003B074A" w:rsidRDefault="00D2696E"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w:t>
            </w:r>
            <w:r w:rsidR="009D331C" w:rsidRPr="003B074A">
              <w:rPr>
                <w:rFonts w:ascii="Times New Roman" w:hAnsi="Times New Roman" w:cs="Times New Roman"/>
                <w:sz w:val="20"/>
                <w:szCs w:val="20"/>
              </w:rPr>
              <w:t xml:space="preserve"> </w:t>
            </w:r>
            <w:r w:rsidRPr="003B074A">
              <w:rPr>
                <w:rFonts w:ascii="Times New Roman" w:hAnsi="Times New Roman" w:cs="Times New Roman"/>
                <w:sz w:val="20"/>
                <w:szCs w:val="20"/>
              </w:rPr>
              <w:t>Kilo kontrol davranışları</w:t>
            </w:r>
          </w:p>
          <w:p w14:paraId="7052F82C" w14:textId="35C615BE" w:rsidR="00D2696E" w:rsidRPr="003B074A" w:rsidRDefault="00D2696E"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xml:space="preserve">• </w:t>
            </w:r>
            <w:r w:rsidR="003B074A">
              <w:rPr>
                <w:rFonts w:ascii="Times New Roman" w:hAnsi="Times New Roman" w:cs="Times New Roman"/>
                <w:sz w:val="20"/>
                <w:szCs w:val="20"/>
              </w:rPr>
              <w:t>Beden kütle</w:t>
            </w:r>
            <w:r w:rsidRPr="003B074A">
              <w:rPr>
                <w:rFonts w:ascii="Times New Roman" w:hAnsi="Times New Roman" w:cs="Times New Roman"/>
                <w:sz w:val="20"/>
                <w:szCs w:val="20"/>
              </w:rPr>
              <w:t xml:space="preserve"> indeksi ile aşırı endişe</w:t>
            </w:r>
          </w:p>
          <w:p w14:paraId="3A07A805" w14:textId="77777777" w:rsidR="00D2696E" w:rsidRPr="003B074A" w:rsidRDefault="00D2696E"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Kaçınma veya mükemmeliyetçilik ile başa çıkma</w:t>
            </w:r>
          </w:p>
          <w:p w14:paraId="52C5A15B" w14:textId="77777777" w:rsidR="00D2696E" w:rsidRPr="003B074A" w:rsidRDefault="00D2696E"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Sosyal izolasyon</w:t>
            </w:r>
          </w:p>
          <w:p w14:paraId="7B268B92" w14:textId="77777777" w:rsidR="005F294D" w:rsidRPr="003B074A" w:rsidRDefault="00D2696E" w:rsidP="003B074A">
            <w:pPr>
              <w:spacing w:after="120"/>
              <w:ind w:firstLine="0"/>
              <w:jc w:val="left"/>
              <w:rPr>
                <w:rFonts w:ascii="Times New Roman" w:hAnsi="Times New Roman" w:cs="Times New Roman"/>
                <w:sz w:val="20"/>
                <w:szCs w:val="20"/>
              </w:rPr>
            </w:pPr>
            <w:r w:rsidRPr="003B074A">
              <w:rPr>
                <w:rFonts w:ascii="Times New Roman" w:hAnsi="Times New Roman" w:cs="Times New Roman"/>
                <w:sz w:val="20"/>
                <w:szCs w:val="20"/>
              </w:rPr>
              <w:t>• Bozulmuş fiziksel ve zihinsel yaşam kalitesi</w:t>
            </w:r>
          </w:p>
          <w:p w14:paraId="5AB13DAB" w14:textId="7EF865DB" w:rsidR="00680476" w:rsidRPr="003B074A" w:rsidRDefault="00680476" w:rsidP="0002690A">
            <w:pPr>
              <w:spacing w:after="120"/>
              <w:ind w:firstLine="0"/>
              <w:rPr>
                <w:rFonts w:ascii="Times New Roman" w:hAnsi="Times New Roman" w:cs="Times New Roman"/>
                <w:sz w:val="20"/>
                <w:szCs w:val="20"/>
              </w:rPr>
            </w:pPr>
          </w:p>
        </w:tc>
      </w:tr>
    </w:tbl>
    <w:p w14:paraId="12E01BE9" w14:textId="2A995CDA" w:rsidR="003C4C76" w:rsidRDefault="00B03287" w:rsidP="00C800B5">
      <w:pPr>
        <w:pStyle w:val="AnaMetin"/>
      </w:pPr>
      <w:r>
        <w:lastRenderedPageBreak/>
        <w:t>DSM-5 kılavuzuna göre beslenme ve yeme bozuklukları yedi gruba ayrılm</w:t>
      </w:r>
      <w:r w:rsidR="003E4A9F">
        <w:t>aktadır</w:t>
      </w:r>
      <w:sdt>
        <w:sdtPr>
          <w:id w:val="640310882"/>
          <w:citation/>
        </w:sdtPr>
        <w:sdtEndPr/>
        <w:sdtContent>
          <w:r w:rsidR="009F7B2E">
            <w:fldChar w:fldCharType="begin"/>
          </w:r>
          <w:r w:rsidR="009F7B2E">
            <w:instrText xml:space="preserve"> CITATION Ame131 \l 1055 </w:instrText>
          </w:r>
          <w:r w:rsidR="009F7B2E">
            <w:fldChar w:fldCharType="separate"/>
          </w:r>
          <w:r w:rsidR="006347DC">
            <w:rPr>
              <w:noProof/>
            </w:rPr>
            <w:t xml:space="preserve"> (American Psychiatric Association, 2013)</w:t>
          </w:r>
          <w:r w:rsidR="009F7B2E">
            <w:fldChar w:fldCharType="end"/>
          </w:r>
        </w:sdtContent>
      </w:sdt>
      <w:r>
        <w:t>. Bunlar;</w:t>
      </w:r>
    </w:p>
    <w:p w14:paraId="0F70E38A" w14:textId="2FC4370B" w:rsidR="003C4C76" w:rsidRDefault="00A959C6" w:rsidP="00C800B5">
      <w:pPr>
        <w:pStyle w:val="AnaMetin"/>
        <w:numPr>
          <w:ilvl w:val="0"/>
          <w:numId w:val="6"/>
        </w:numPr>
      </w:pPr>
      <w:proofErr w:type="spellStart"/>
      <w:r>
        <w:t>Pika</w:t>
      </w:r>
      <w:proofErr w:type="spellEnd"/>
    </w:p>
    <w:p w14:paraId="02045FC2" w14:textId="6E4DA9D6" w:rsidR="003C4C76" w:rsidRDefault="00A959C6" w:rsidP="00C800B5">
      <w:pPr>
        <w:pStyle w:val="AnaMetin"/>
        <w:numPr>
          <w:ilvl w:val="0"/>
          <w:numId w:val="6"/>
        </w:numPr>
      </w:pPr>
      <w:r>
        <w:t>Geri Çıkarma (Geviş Getirme) Bozukluğu</w:t>
      </w:r>
    </w:p>
    <w:p w14:paraId="5B7B7DD7" w14:textId="6C25303E" w:rsidR="003C4C76" w:rsidRDefault="00A959C6" w:rsidP="00C800B5">
      <w:pPr>
        <w:pStyle w:val="AnaMetin"/>
        <w:numPr>
          <w:ilvl w:val="0"/>
          <w:numId w:val="6"/>
        </w:numPr>
      </w:pPr>
      <w:r>
        <w:t>Kaçıngan/Kısıtlı Yiyecek Alımı Bozukluğu</w:t>
      </w:r>
      <w:r w:rsidR="004571AD">
        <w:t xml:space="preserve"> </w:t>
      </w:r>
    </w:p>
    <w:p w14:paraId="71FA720B" w14:textId="31EC9E9E" w:rsidR="003C4C76" w:rsidRDefault="00A959C6" w:rsidP="00C800B5">
      <w:pPr>
        <w:pStyle w:val="AnaMetin"/>
        <w:numPr>
          <w:ilvl w:val="0"/>
          <w:numId w:val="6"/>
        </w:numPr>
      </w:pPr>
      <w:r>
        <w:t>Anoreksiya Nervoza</w:t>
      </w:r>
      <w:r w:rsidR="00CC0D21">
        <w:t xml:space="preserve"> (AN)</w:t>
      </w:r>
    </w:p>
    <w:p w14:paraId="0B0F665A" w14:textId="0EE08F87" w:rsidR="003C4C76" w:rsidRDefault="00A959C6" w:rsidP="00C800B5">
      <w:pPr>
        <w:pStyle w:val="AnaMetin"/>
        <w:numPr>
          <w:ilvl w:val="0"/>
          <w:numId w:val="6"/>
        </w:numPr>
      </w:pPr>
      <w:proofErr w:type="spellStart"/>
      <w:r>
        <w:t>Bulimiya</w:t>
      </w:r>
      <w:proofErr w:type="spellEnd"/>
      <w:r>
        <w:t xml:space="preserve"> Nervoza</w:t>
      </w:r>
      <w:r w:rsidR="004571AD">
        <w:t xml:space="preserve"> </w:t>
      </w:r>
      <w:r w:rsidR="00CC0D21">
        <w:t>(BN)</w:t>
      </w:r>
    </w:p>
    <w:p w14:paraId="7D051C33" w14:textId="0EDCBA49" w:rsidR="003C4C76" w:rsidRDefault="00A959C6" w:rsidP="00C800B5">
      <w:pPr>
        <w:pStyle w:val="AnaMetin"/>
        <w:numPr>
          <w:ilvl w:val="0"/>
          <w:numId w:val="6"/>
        </w:numPr>
      </w:pPr>
      <w:r>
        <w:t>Tıkınırcasına Yeme Bozukluğu</w:t>
      </w:r>
      <w:r w:rsidR="00CC0D21">
        <w:t xml:space="preserve"> (TYB)</w:t>
      </w:r>
    </w:p>
    <w:p w14:paraId="51486ECA" w14:textId="35420B90" w:rsidR="003C4C76" w:rsidRDefault="00B03287" w:rsidP="00C800B5">
      <w:pPr>
        <w:pStyle w:val="AnaMetin"/>
        <w:numPr>
          <w:ilvl w:val="0"/>
          <w:numId w:val="6"/>
        </w:numPr>
      </w:pPr>
      <w:r>
        <w:t xml:space="preserve">Tanımlanmış Diğer Bir Beslenme ve Yeme Bozukluğu </w:t>
      </w:r>
    </w:p>
    <w:p w14:paraId="43061C3D" w14:textId="47D92053" w:rsidR="00EE420B" w:rsidRDefault="00B03287" w:rsidP="00C800B5">
      <w:pPr>
        <w:pStyle w:val="AnaMetin"/>
        <w:numPr>
          <w:ilvl w:val="0"/>
          <w:numId w:val="6"/>
        </w:numPr>
      </w:pPr>
      <w:r>
        <w:t>Tanımlanmamış Beslenme ve Yeme Bozukluğu</w:t>
      </w:r>
    </w:p>
    <w:p w14:paraId="6F4456E6" w14:textId="7FD10BE4" w:rsidR="007E2F32" w:rsidRPr="00D13B3B" w:rsidRDefault="00DB35F0" w:rsidP="00C800B5">
      <w:pPr>
        <w:pStyle w:val="AnaMetin"/>
      </w:pPr>
      <w:r w:rsidRPr="00D13B3B">
        <w:t>Yeme bozuklukları genellikle geç çocukluk ve yetişkinlik dönemi arasında geliş</w:t>
      </w:r>
      <w:r w:rsidR="003E4A9F">
        <w:t>mektedir</w:t>
      </w:r>
      <w:r w:rsidRPr="00D13B3B">
        <w:t>. Ergen ve genç yetişkin kadınların %50-%80'inde diyet ve aşırı diyet davranışları bildirilmektedir (</w:t>
      </w:r>
      <w:proofErr w:type="spellStart"/>
      <w:r w:rsidRPr="00D13B3B">
        <w:t>Field</w:t>
      </w:r>
      <w:proofErr w:type="spellEnd"/>
      <w:r w:rsidRPr="00D13B3B">
        <w:t xml:space="preserve"> ve diğerleri, 2010). Le Grange ve diğerleri (2015) tarafından ABD'de yapılan çalışmada, Diğer Belirtilmiş Beslenme ve Yeme Bozukluğu prevelansı, tüm ergen vakalarının %81'i ve tüm yetişkin vakaların %75'i kadar olduğu ortaya konulmuştur.  Anoreksiya nervoza, </w:t>
      </w:r>
      <w:proofErr w:type="spellStart"/>
      <w:r w:rsidRPr="00D13B3B">
        <w:t>bulimia</w:t>
      </w:r>
      <w:proofErr w:type="spellEnd"/>
      <w:r w:rsidRPr="00D13B3B">
        <w:t xml:space="preserve"> nervoza ve tıkınırcasına yeme bozukluğunun yaşam boyu yaygınlık tahminleri kadınlarda %0,9, %1</w:t>
      </w:r>
      <w:r w:rsidR="00D13B3B" w:rsidRPr="00D13B3B">
        <w:t>,</w:t>
      </w:r>
      <w:r w:rsidRPr="00D13B3B">
        <w:t>5 ve %3,5 ve erkeklerde %0,3 %0,5 ve %2,0'dir (Hudson ve diğerleri, 2006)</w:t>
      </w:r>
      <w:r w:rsidR="00CC0D21" w:rsidRPr="00D13B3B">
        <w:t xml:space="preserve">. </w:t>
      </w:r>
    </w:p>
    <w:p w14:paraId="4F4EB063" w14:textId="350834C0" w:rsidR="00D31217" w:rsidRPr="009D6397" w:rsidRDefault="00D31217" w:rsidP="00FC70FF">
      <w:pPr>
        <w:pStyle w:val="2Balk"/>
      </w:pPr>
      <w:bookmarkStart w:id="21" w:name="_Toc112147694"/>
      <w:proofErr w:type="spellStart"/>
      <w:r w:rsidRPr="009D6397">
        <w:t>Pika</w:t>
      </w:r>
      <w:bookmarkEnd w:id="21"/>
      <w:proofErr w:type="spellEnd"/>
    </w:p>
    <w:p w14:paraId="561C7879" w14:textId="50492027" w:rsidR="00DB35F0" w:rsidRDefault="00DB35F0" w:rsidP="00C800B5">
      <w:pPr>
        <w:pStyle w:val="AnaMetin"/>
      </w:pPr>
      <w:r>
        <w:t xml:space="preserve">İlk kez Hipokrat tarafından inorganik maddelerin tüketilmesi şeklinde kayıtlara geçmiştir (Roy ve diğerleri, 2018). </w:t>
      </w:r>
      <w:bookmarkStart w:id="22" w:name="_Hlk109586276"/>
      <w:r>
        <w:t xml:space="preserve">Zihinsel Bozuklukların Tanısal ve İstatistiksel El Kitabı, 5. baskı, (DSM-5) </w:t>
      </w:r>
      <w:bookmarkEnd w:id="22"/>
      <w:r>
        <w:t>tarafından en az 1 ay boyunca kültürel ve sosyal normlarla uyumlu olmayan, besleyici olmayan maddelerin tüketiminin olduğu bir yeme bozukluğu olarak tanımlan</w:t>
      </w:r>
      <w:r w:rsidR="003E4A9F">
        <w:t>maktadır</w:t>
      </w:r>
      <w:r>
        <w:t xml:space="preserve"> (</w:t>
      </w:r>
      <w:proofErr w:type="spellStart"/>
      <w:r>
        <w:t>American</w:t>
      </w:r>
      <w:proofErr w:type="spellEnd"/>
      <w:r>
        <w:t xml:space="preserve"> </w:t>
      </w:r>
      <w:proofErr w:type="spellStart"/>
      <w:r>
        <w:t>Psychiatric</w:t>
      </w:r>
      <w:proofErr w:type="spellEnd"/>
      <w:r>
        <w:t xml:space="preserve"> </w:t>
      </w:r>
      <w:proofErr w:type="spellStart"/>
      <w:r>
        <w:t>Association</w:t>
      </w:r>
      <w:proofErr w:type="spellEnd"/>
      <w:r>
        <w:t xml:space="preserve">, 2013). </w:t>
      </w:r>
      <w:proofErr w:type="spellStart"/>
      <w:r>
        <w:t>Pika</w:t>
      </w:r>
      <w:proofErr w:type="spellEnd"/>
      <w:r>
        <w:t xml:space="preserve"> hamile kadınlar, çocuklar ve zihinsel engelli kişiler arasında yaygındır. </w:t>
      </w:r>
      <w:proofErr w:type="spellStart"/>
      <w:r>
        <w:t>Pika</w:t>
      </w:r>
      <w:proofErr w:type="spellEnd"/>
      <w:r>
        <w:t>, parazit enfeksiyonları, mikro besin eksikliği, bağırsak tıkanması ve ağır metal zehirlenmesi için risk oluşturmaktadır (</w:t>
      </w:r>
      <w:proofErr w:type="spellStart"/>
      <w:r>
        <w:t>Balasundaram</w:t>
      </w:r>
      <w:proofErr w:type="spellEnd"/>
      <w:r>
        <w:t xml:space="preserve"> ve </w:t>
      </w:r>
      <w:proofErr w:type="spellStart"/>
      <w:r>
        <w:t>Santhanam</w:t>
      </w:r>
      <w:proofErr w:type="spellEnd"/>
      <w:r>
        <w:t xml:space="preserve">, 2021). </w:t>
      </w:r>
    </w:p>
    <w:p w14:paraId="18D19F82" w14:textId="20A6DBC6" w:rsidR="00D31217" w:rsidRDefault="00DB35F0" w:rsidP="00C800B5">
      <w:pPr>
        <w:pStyle w:val="AnaMetin"/>
      </w:pPr>
      <w:proofErr w:type="spellStart"/>
      <w:r>
        <w:t>Pika</w:t>
      </w:r>
      <w:proofErr w:type="spellEnd"/>
      <w:r>
        <w:t xml:space="preserve"> tedavisi cerrahi, beslenme ve farmakolojik destekleri içer</w:t>
      </w:r>
      <w:r w:rsidR="003E4A9F">
        <w:t>mektedir</w:t>
      </w:r>
      <w:r>
        <w:t xml:space="preserve">. Ayrıca fiziksel kısıtlama, ayrımcılık eğitimi, koşulsuz pekiştirme ve çevresel zenginleştirme gibi davranışsal müdahalelerde </w:t>
      </w:r>
      <w:proofErr w:type="spellStart"/>
      <w:r>
        <w:t>pika</w:t>
      </w:r>
      <w:proofErr w:type="spellEnd"/>
      <w:r>
        <w:t xml:space="preserve"> tedavisinde kullanılabilmektedir (</w:t>
      </w:r>
      <w:proofErr w:type="spellStart"/>
      <w:r>
        <w:t>Moline</w:t>
      </w:r>
      <w:proofErr w:type="spellEnd"/>
      <w:r>
        <w:t xml:space="preserve"> ve diğerleri, 2021</w:t>
      </w:r>
      <w:r w:rsidR="00D31217" w:rsidRPr="009D6397">
        <w:t xml:space="preserve">). </w:t>
      </w:r>
    </w:p>
    <w:p w14:paraId="7B0888FA" w14:textId="585C4F89" w:rsidR="00D31217" w:rsidRPr="00FE30B9" w:rsidRDefault="00FE30B9" w:rsidP="00FC70FF">
      <w:pPr>
        <w:pStyle w:val="2Balk"/>
      </w:pPr>
      <w:bookmarkStart w:id="23" w:name="_Toc112147695"/>
      <w:r w:rsidRPr="00FE30B9">
        <w:lastRenderedPageBreak/>
        <w:t>Geri Çıkarma</w:t>
      </w:r>
      <w:r w:rsidR="00D31217" w:rsidRPr="00FE30B9">
        <w:t xml:space="preserve"> (Ge</w:t>
      </w:r>
      <w:r w:rsidRPr="00FE30B9">
        <w:t>viş Getirme</w:t>
      </w:r>
      <w:r w:rsidR="00D31217" w:rsidRPr="00FE30B9">
        <w:t>) Bozukluğu</w:t>
      </w:r>
      <w:bookmarkEnd w:id="23"/>
    </w:p>
    <w:p w14:paraId="117BCE18" w14:textId="3ED2B348" w:rsidR="00D31217" w:rsidRPr="008831C7" w:rsidRDefault="00FC495E" w:rsidP="00C800B5">
      <w:pPr>
        <w:pStyle w:val="AnaMetin"/>
      </w:pPr>
      <w:r>
        <w:t>Geri Çıkarma Bozukluğu</w:t>
      </w:r>
      <w:r w:rsidR="00D31217" w:rsidRPr="008831C7">
        <w:t xml:space="preserve">, bir kişinin daha önce yediği yiyeceği kusması, tekrar çiğnemesi ve sonra yutması veya tükürmesi </w:t>
      </w:r>
      <w:r w:rsidR="00FE30B9">
        <w:t>şeklinde tanımlanmaktadır</w:t>
      </w:r>
      <w:r w:rsidR="00D31217" w:rsidRPr="008831C7">
        <w:t xml:space="preserve">. </w:t>
      </w:r>
      <w:r>
        <w:t>Geri Çıkarma Bozukluğu</w:t>
      </w:r>
      <w:r w:rsidR="00D31217" w:rsidRPr="008831C7">
        <w:t xml:space="preserve">, genellikle yemeği yedikten sonra 30 dakika içinde gerçekleşen gönüllü bir eylemdir. Bebeklik döneminde gelişen </w:t>
      </w:r>
      <w:r>
        <w:t>Geri Çıkarma Bozukluğu</w:t>
      </w:r>
      <w:r w:rsidR="00D31217" w:rsidRPr="008831C7">
        <w:t xml:space="preserve"> genellikle 12</w:t>
      </w:r>
      <w:r w:rsidR="00485111">
        <w:t>.</w:t>
      </w:r>
      <w:r w:rsidR="00D31217" w:rsidRPr="008831C7">
        <w:t xml:space="preserve"> ayda düze</w:t>
      </w:r>
      <w:r w:rsidR="003E4A9F">
        <w:t>lmektedir</w:t>
      </w:r>
      <w:r w:rsidR="00D31217" w:rsidRPr="008831C7">
        <w:t xml:space="preserve">. Çocuklarda ve yetişkinlerde </w:t>
      </w:r>
      <w:r>
        <w:t>Geri Çıkarma Bozukluğu</w:t>
      </w:r>
      <w:r w:rsidR="00D31217" w:rsidRPr="008831C7">
        <w:t xml:space="preserve"> kilo kaybına veya yetersiz beslenmeye neden olabil</w:t>
      </w:r>
      <w:r w:rsidR="00E608A8">
        <w:t>mektedir</w:t>
      </w:r>
      <w:r w:rsidR="00D31217" w:rsidRPr="008831C7">
        <w:t xml:space="preserve">. </w:t>
      </w:r>
      <w:r>
        <w:t>Geri Çıkarma Bozukluğu</w:t>
      </w:r>
      <w:r w:rsidR="00D31217" w:rsidRPr="008831C7">
        <w:t xml:space="preserve">, Anoreksiya </w:t>
      </w:r>
      <w:proofErr w:type="spellStart"/>
      <w:r w:rsidR="00D31217" w:rsidRPr="008831C7">
        <w:t>nervoza</w:t>
      </w:r>
      <w:r w:rsidR="00485111">
        <w:t>ya</w:t>
      </w:r>
      <w:proofErr w:type="spellEnd"/>
      <w:r w:rsidR="00D31217" w:rsidRPr="008831C7">
        <w:t xml:space="preserve"> eşlik eden bir durum olabilir. Proksimal özofagusa uzanan reflü olayları intragastrik basınçta 30 mm Hg'den fazla artışla yakından ilişkiliyse </w:t>
      </w:r>
      <w:r w:rsidR="00485111">
        <w:t>geri çıkarma bozukluğu</w:t>
      </w:r>
      <w:r w:rsidR="00D31217" w:rsidRPr="008831C7">
        <w:t xml:space="preserve"> teşhis edilebil</w:t>
      </w:r>
      <w:r w:rsidR="00E608A8">
        <w:t>mektedir</w:t>
      </w:r>
      <w:r w:rsidR="00D31217" w:rsidRPr="008831C7">
        <w:t xml:space="preserve">. </w:t>
      </w:r>
      <w:proofErr w:type="spellStart"/>
      <w:r w:rsidR="00D31217" w:rsidRPr="008831C7">
        <w:t>Biofeedback</w:t>
      </w:r>
      <w:proofErr w:type="spellEnd"/>
      <w:r w:rsidR="00D31217" w:rsidRPr="008831C7">
        <w:t xml:space="preserve"> tedavisi, </w:t>
      </w:r>
      <w:r>
        <w:t>Geri Çıkarma Bozukluğun</w:t>
      </w:r>
      <w:r w:rsidR="00D31217" w:rsidRPr="008831C7">
        <w:t>daki yetersizlik olaylarını azal</w:t>
      </w:r>
      <w:r w:rsidR="00E608A8">
        <w:t>tmaktadır</w:t>
      </w:r>
      <w:r w:rsidR="00D31217" w:rsidRPr="008831C7">
        <w:t>. Karın kasılmalarının yeniden eğitimi ve diyafram nefesi gibi biyolojik geri besleme teknikleri kullanıl</w:t>
      </w:r>
      <w:r w:rsidR="00E608A8">
        <w:t>maktadır</w:t>
      </w:r>
      <w:r w:rsidR="00D31217" w:rsidRPr="008831C7">
        <w:t xml:space="preserve">. </w:t>
      </w:r>
      <w:r>
        <w:t>Geri Çıkarma Bozukluğunun</w:t>
      </w:r>
      <w:r w:rsidR="00D31217" w:rsidRPr="008831C7">
        <w:t xml:space="preserve"> tedavi stratejisi </w:t>
      </w:r>
      <w:proofErr w:type="spellStart"/>
      <w:r w:rsidR="00D31217" w:rsidRPr="008831C7">
        <w:t>biofeedback</w:t>
      </w:r>
      <w:proofErr w:type="spellEnd"/>
      <w:r w:rsidR="00D31217" w:rsidRPr="008831C7">
        <w:t xml:space="preserve"> rehberliğinde diyafragmatik solunum, genel gevşeme, kaçınma eğitimi ve dikkat dağıtma tekniğini içer</w:t>
      </w:r>
      <w:r w:rsidR="00E608A8">
        <w:t>mektedir</w:t>
      </w:r>
      <w:r w:rsidR="00485111">
        <w:t xml:space="preserve"> </w:t>
      </w:r>
      <w:r w:rsidR="00D31217" w:rsidRPr="008831C7">
        <w:t>(</w:t>
      </w:r>
      <w:proofErr w:type="spellStart"/>
      <w:r w:rsidR="00D31217" w:rsidRPr="008831C7">
        <w:t>Balasundaram</w:t>
      </w:r>
      <w:proofErr w:type="spellEnd"/>
      <w:r w:rsidR="00D31217" w:rsidRPr="008831C7">
        <w:t xml:space="preserve"> ve </w:t>
      </w:r>
      <w:proofErr w:type="spellStart"/>
      <w:r w:rsidR="00D31217" w:rsidRPr="008831C7">
        <w:t>Santhanam</w:t>
      </w:r>
      <w:proofErr w:type="spellEnd"/>
      <w:r w:rsidR="00D31217" w:rsidRPr="008831C7">
        <w:t>, 2021).</w:t>
      </w:r>
    </w:p>
    <w:p w14:paraId="3D3F9C13" w14:textId="0F2E2404" w:rsidR="00D31217" w:rsidRPr="009D6397" w:rsidRDefault="00D31217" w:rsidP="00FC70FF">
      <w:pPr>
        <w:pStyle w:val="2Balk"/>
      </w:pPr>
      <w:bookmarkStart w:id="24" w:name="_Toc112147696"/>
      <w:r w:rsidRPr="009D6397">
        <w:t>Kaçıngan/Kısıtlı Yiyecek Alımı Bozukluğu</w:t>
      </w:r>
      <w:bookmarkEnd w:id="24"/>
      <w:r w:rsidRPr="009D6397">
        <w:t xml:space="preserve"> </w:t>
      </w:r>
    </w:p>
    <w:p w14:paraId="4C534FD5" w14:textId="1AE2223D" w:rsidR="00D31217" w:rsidRPr="00485111" w:rsidRDefault="00485111" w:rsidP="00C800B5">
      <w:pPr>
        <w:pStyle w:val="AnaMetin"/>
      </w:pPr>
      <w:r w:rsidRPr="00485111">
        <w:t xml:space="preserve">Kaçıngan/Kısıtlı </w:t>
      </w:r>
      <w:r w:rsidR="00D31217" w:rsidRPr="00485111">
        <w:t xml:space="preserve">yiyecek alımı bozukluğu (KKYAB), duyusal duyarlılık, caydırıcı sonuçlardan korkma, </w:t>
      </w:r>
      <w:r w:rsidR="00B044F7">
        <w:t>besine</w:t>
      </w:r>
      <w:r w:rsidR="00D31217" w:rsidRPr="00485111">
        <w:t xml:space="preserve"> veya yemeye ilgisizlik ile motive edilen ve tıbbi, beslenme ve/veya psikososyal bozulma ile ilişkili sınırlı miktarda veya çeşitli </w:t>
      </w:r>
      <w:r w:rsidR="00B044F7">
        <w:t>besin</w:t>
      </w:r>
      <w:r w:rsidR="00D31217" w:rsidRPr="00485111">
        <w:t xml:space="preserve"> alımı ile tanımlan</w:t>
      </w:r>
      <w:r w:rsidR="00E608A8">
        <w:t>maktadır</w:t>
      </w:r>
      <w:r w:rsidR="00D31217" w:rsidRPr="00485111">
        <w:t xml:space="preserve"> (</w:t>
      </w:r>
      <w:proofErr w:type="spellStart"/>
      <w:r w:rsidR="00D31217" w:rsidRPr="00485111">
        <w:t>Brigham</w:t>
      </w:r>
      <w:proofErr w:type="spellEnd"/>
      <w:r w:rsidR="00D31217" w:rsidRPr="00485111">
        <w:t xml:space="preserve"> ve diğerleri, 2018). </w:t>
      </w:r>
    </w:p>
    <w:p w14:paraId="332A6A6F" w14:textId="099164C0" w:rsidR="00D31217" w:rsidRPr="009D6397" w:rsidRDefault="00D31217" w:rsidP="00C800B5">
      <w:pPr>
        <w:pStyle w:val="AnaMetin"/>
      </w:pPr>
      <w:r w:rsidRPr="009D6397">
        <w:t xml:space="preserve">Kısıtlı bir diyetten kaynaklanan yetersiz beslenme, D, C ve B9 vitaminleri dahil olmak üzere ciddi vitamin eksikliklerine yol açarak sırasıyla osteoporoz, iskorbüt ve </w:t>
      </w:r>
      <w:proofErr w:type="spellStart"/>
      <w:r w:rsidRPr="009D6397">
        <w:t>miyelodisplaziye</w:t>
      </w:r>
      <w:proofErr w:type="spellEnd"/>
      <w:r w:rsidRPr="009D6397">
        <w:t xml:space="preserve"> katkıda bulunabil</w:t>
      </w:r>
      <w:r w:rsidR="00E608A8">
        <w:t>mektedir</w:t>
      </w:r>
      <w:r w:rsidRPr="009D6397">
        <w:t xml:space="preserve">. Vücudun ihtiyaç duyduğundan daha az besin tüketmek ciddi kardiyovasküler, </w:t>
      </w:r>
      <w:proofErr w:type="spellStart"/>
      <w:r w:rsidRPr="009D6397">
        <w:t>gastrointestinal</w:t>
      </w:r>
      <w:proofErr w:type="spellEnd"/>
      <w:r w:rsidRPr="009D6397">
        <w:t>, nörolojik ve endokrin</w:t>
      </w:r>
      <w:r w:rsidR="007B24DA">
        <w:t>olojik</w:t>
      </w:r>
      <w:r w:rsidRPr="009D6397">
        <w:t xml:space="preserve"> değişikliklere yol açabil</w:t>
      </w:r>
      <w:r w:rsidR="00E608A8">
        <w:t>mektedir</w:t>
      </w:r>
      <w:r w:rsidRPr="009D6397">
        <w:t xml:space="preserve"> </w:t>
      </w:r>
      <w:r w:rsidRPr="009D6397">
        <w:rPr>
          <w:noProof/>
        </w:rPr>
        <w:t>(Kennedy ve diğerleri, 2022)</w:t>
      </w:r>
      <w:r w:rsidRPr="009D6397">
        <w:t>. Kaçın</w:t>
      </w:r>
      <w:r w:rsidR="007B24DA">
        <w:t>g</w:t>
      </w:r>
      <w:r w:rsidRPr="009D6397">
        <w:t>an/kısıtl</w:t>
      </w:r>
      <w:r w:rsidR="007B24DA">
        <w:t>ı</w:t>
      </w:r>
      <w:r w:rsidRPr="009D6397">
        <w:t xml:space="preserve"> yiyecek alımı bozukluğu anoreksiya nervoza ve </w:t>
      </w:r>
      <w:proofErr w:type="spellStart"/>
      <w:r w:rsidRPr="009D6397">
        <w:t>bulimi</w:t>
      </w:r>
      <w:r w:rsidR="007B24DA">
        <w:t>y</w:t>
      </w:r>
      <w:r w:rsidRPr="009D6397">
        <w:t>a</w:t>
      </w:r>
      <w:proofErr w:type="spellEnd"/>
      <w:r w:rsidRPr="009D6397">
        <w:t xml:space="preserve"> nervoza kadar yaygın görülmektedir ve her yaştan bireyde ortaya çıkabilmektedir</w:t>
      </w:r>
      <w:r w:rsidRPr="009D6397">
        <w:rPr>
          <w:noProof/>
        </w:rPr>
        <w:t xml:space="preserve"> (Brigham ve diğerleri, 2018)</w:t>
      </w:r>
      <w:r w:rsidRPr="009D6397">
        <w:t xml:space="preserve">. </w:t>
      </w:r>
    </w:p>
    <w:p w14:paraId="7D41E5CF" w14:textId="73B105E4" w:rsidR="00D31217" w:rsidRDefault="007B24DA" w:rsidP="00C800B5">
      <w:pPr>
        <w:pStyle w:val="AnaMetin"/>
      </w:pPr>
      <w:proofErr w:type="gramStart"/>
      <w:r w:rsidRPr="00485111">
        <w:t>KKYAB</w:t>
      </w:r>
      <w:r w:rsidR="00D31217" w:rsidRPr="009D6397">
        <w:t>,</w:t>
      </w:r>
      <w:proofErr w:type="gramEnd"/>
      <w:r w:rsidR="00D31217" w:rsidRPr="009D6397">
        <w:t xml:space="preserve"> hem tıbbi hem de psikolojik tedavi gerektirebil</w:t>
      </w:r>
      <w:r w:rsidR="00E608A8">
        <w:t>mektedir</w:t>
      </w:r>
      <w:r w:rsidR="00D31217" w:rsidRPr="009D6397">
        <w:rPr>
          <w:noProof/>
        </w:rPr>
        <w:t xml:space="preserve"> (Brigham ve diğerleri, 2018)</w:t>
      </w:r>
      <w:r w:rsidR="00D31217" w:rsidRPr="009D6397">
        <w:t>. On yaşın üzerindeki bireylerde kaçın</w:t>
      </w:r>
      <w:r>
        <w:t>g</w:t>
      </w:r>
      <w:r w:rsidR="00D31217" w:rsidRPr="009D6397">
        <w:t>an/kısıtlı yiyecek alımı bozukluğunu yönetmek için bilişsel davranışçı terapi kullanılabilmektedir</w:t>
      </w:r>
      <w:r w:rsidR="00D31217" w:rsidRPr="009D6397">
        <w:rPr>
          <w:noProof/>
        </w:rPr>
        <w:t xml:space="preserve"> (Balasundaram ve Santhanam, 2021)</w:t>
      </w:r>
      <w:r w:rsidR="00D31217" w:rsidRPr="009D6397">
        <w:t>.</w:t>
      </w:r>
    </w:p>
    <w:p w14:paraId="693BE639" w14:textId="1C183CC1" w:rsidR="003951A2" w:rsidRDefault="003951A2" w:rsidP="00C800B5">
      <w:pPr>
        <w:pStyle w:val="AnaMetin"/>
      </w:pPr>
    </w:p>
    <w:p w14:paraId="68DF78D9" w14:textId="77777777" w:rsidR="003951A2" w:rsidRDefault="003951A2" w:rsidP="00C800B5">
      <w:pPr>
        <w:pStyle w:val="AnaMetin"/>
      </w:pPr>
    </w:p>
    <w:p w14:paraId="0B818A47" w14:textId="721A09DB" w:rsidR="00F24637" w:rsidRPr="00F24637" w:rsidRDefault="00F24637" w:rsidP="00FC70FF">
      <w:pPr>
        <w:pStyle w:val="2Balk"/>
      </w:pPr>
      <w:bookmarkStart w:id="25" w:name="_Toc112147697"/>
      <w:r w:rsidRPr="00F24637">
        <w:lastRenderedPageBreak/>
        <w:t>Anoreksiya Nervoza</w:t>
      </w:r>
      <w:bookmarkEnd w:id="25"/>
    </w:p>
    <w:p w14:paraId="1C01AF2F" w14:textId="57FF8CBD" w:rsidR="007E0AFE" w:rsidRPr="009D6397" w:rsidRDefault="007E0AFE" w:rsidP="00C800B5">
      <w:pPr>
        <w:pStyle w:val="AnaMetin"/>
      </w:pPr>
      <w:r w:rsidRPr="009D6397">
        <w:t>A</w:t>
      </w:r>
      <w:r w:rsidR="000C32E6" w:rsidRPr="009D6397">
        <w:t>noreksiya Nervoza</w:t>
      </w:r>
      <w:r w:rsidR="0050388C" w:rsidRPr="009D6397">
        <w:t xml:space="preserve"> (AN)</w:t>
      </w:r>
      <w:r w:rsidR="000C32E6" w:rsidRPr="009D6397">
        <w:t xml:space="preserve"> temel olarak</w:t>
      </w:r>
      <w:r w:rsidRPr="009D6397">
        <w:t xml:space="preserve"> kişinin yaşına, boyuna ve cinsiyetine göre beklenen ağırlığının</w:t>
      </w:r>
      <w:r w:rsidR="0050388C" w:rsidRPr="009D6397">
        <w:t xml:space="preserve"> </w:t>
      </w:r>
      <w:r w:rsidR="006E203A" w:rsidRPr="009D6397">
        <w:t>%15</w:t>
      </w:r>
      <w:r w:rsidRPr="009D6397">
        <w:t xml:space="preserve"> altında olması ve kilo alma konusundaki yoğun isteksizliği ve kilo ve/veya yiyecekle meşgul olması</w:t>
      </w:r>
      <w:r w:rsidR="000C32E6" w:rsidRPr="009D6397">
        <w:t xml:space="preserve"> şeklinde tanımlanmaktadır</w:t>
      </w:r>
      <w:r w:rsidRPr="009D6397">
        <w:t xml:space="preserve"> (</w:t>
      </w:r>
      <w:proofErr w:type="spellStart"/>
      <w:r w:rsidRPr="009D6397">
        <w:t>Treasure</w:t>
      </w:r>
      <w:proofErr w:type="spellEnd"/>
      <w:r w:rsidRPr="009D6397">
        <w:t>, 2020)</w:t>
      </w:r>
      <w:r w:rsidR="0050388C" w:rsidRPr="009D6397">
        <w:t>.</w:t>
      </w:r>
      <w:r w:rsidR="001145CD" w:rsidRPr="009D6397">
        <w:t xml:space="preserve"> </w:t>
      </w:r>
      <w:r w:rsidR="00CD6FE3" w:rsidRPr="009D6397">
        <w:t>Anoreksiya Nervoza</w:t>
      </w:r>
      <w:r w:rsidR="00B44D85" w:rsidRPr="009D6397">
        <w:t xml:space="preserve">, önemli ölçüde düşük vücut ağırlığı ile </w:t>
      </w:r>
      <w:r w:rsidR="006E203A" w:rsidRPr="009D6397">
        <w:t>karakterizedir</w:t>
      </w:r>
      <w:r w:rsidR="006E63F9">
        <w:t xml:space="preserve"> ve</w:t>
      </w:r>
      <w:r w:rsidR="006E203A" w:rsidRPr="009D6397">
        <w:t xml:space="preserve"> kilo</w:t>
      </w:r>
      <w:r w:rsidR="00B44D85" w:rsidRPr="009D6397">
        <w:t xml:space="preserve"> alma veya kilo alımını </w:t>
      </w:r>
      <w:r w:rsidR="00D03489">
        <w:t>destekleyen</w:t>
      </w:r>
      <w:r w:rsidR="00B44D85" w:rsidRPr="009D6397">
        <w:t xml:space="preserve"> davranışlarda bulunma </w:t>
      </w:r>
      <w:r w:rsidR="00AA3316" w:rsidRPr="009D6397">
        <w:t>korkusu</w:t>
      </w:r>
      <w:r w:rsidR="00715A0E" w:rsidRPr="009D6397">
        <w:t xml:space="preserve"> ve</w:t>
      </w:r>
      <w:r w:rsidR="00B44D85" w:rsidRPr="009D6397">
        <w:t xml:space="preserve"> kişinin vücut ağırlığı veya şeklindeki rahatsızlık, ağırlık veya şeklin aşırı değerlendirilmesi veya düşük ağırlığın ciddi yapısının tanınmamasıdır (Rienecke</w:t>
      </w:r>
      <w:r w:rsidR="001A4BAF" w:rsidRPr="009D6397">
        <w:t xml:space="preserve"> ve diğerleri</w:t>
      </w:r>
      <w:r w:rsidR="00B44D85" w:rsidRPr="009D6397">
        <w:t>, 2020)</w:t>
      </w:r>
      <w:r w:rsidR="004D3647" w:rsidRPr="009D6397">
        <w:t>.</w:t>
      </w:r>
      <w:r w:rsidR="004421C4" w:rsidRPr="009D6397">
        <w:t xml:space="preserve"> Anoreksiya </w:t>
      </w:r>
      <w:proofErr w:type="spellStart"/>
      <w:r w:rsidR="004421C4" w:rsidRPr="009D6397">
        <w:t>Nervozanın</w:t>
      </w:r>
      <w:proofErr w:type="spellEnd"/>
      <w:r w:rsidR="004421C4" w:rsidRPr="009D6397">
        <w:t xml:space="preserve"> özellikleri arasında kalıcı ve şiddetli kalori kısıtlaması, kilo alma korkusu ve değişmiş </w:t>
      </w:r>
      <w:r w:rsidR="00605A13">
        <w:t>beden</w:t>
      </w:r>
      <w:r w:rsidR="004421C4" w:rsidRPr="009D6397">
        <w:t xml:space="preserve"> imaj</w:t>
      </w:r>
      <w:r w:rsidR="00605A13">
        <w:t>ı</w:t>
      </w:r>
      <w:r w:rsidR="004421C4" w:rsidRPr="009D6397">
        <w:t xml:space="preserve"> yer al</w:t>
      </w:r>
      <w:r w:rsidR="006E63F9">
        <w:t>maktad</w:t>
      </w:r>
      <w:r w:rsidR="004421C4" w:rsidRPr="009D6397">
        <w:t xml:space="preserve">ır </w:t>
      </w:r>
      <w:sdt>
        <w:sdtPr>
          <w:id w:val="-1649583573"/>
          <w:citation/>
        </w:sdtPr>
        <w:sdtEndPr/>
        <w:sdtContent>
          <w:r w:rsidR="00465EF6">
            <w:fldChar w:fldCharType="begin"/>
          </w:r>
          <w:r w:rsidR="00465EF6">
            <w:instrText xml:space="preserve"> CITATION Ame131 \l 1055 </w:instrText>
          </w:r>
          <w:r w:rsidR="00465EF6">
            <w:fldChar w:fldCharType="separate"/>
          </w:r>
          <w:r w:rsidR="006347DC">
            <w:rPr>
              <w:noProof/>
            </w:rPr>
            <w:t>(American Psychiatric Association, 2013)</w:t>
          </w:r>
          <w:r w:rsidR="00465EF6">
            <w:fldChar w:fldCharType="end"/>
          </w:r>
        </w:sdtContent>
      </w:sdt>
      <w:r w:rsidR="004421C4" w:rsidRPr="009D6397">
        <w:t>.</w:t>
      </w:r>
    </w:p>
    <w:p w14:paraId="291623C8" w14:textId="7BF0E09F" w:rsidR="001721A0" w:rsidRPr="009D6397" w:rsidRDefault="005E540F" w:rsidP="00C800B5">
      <w:pPr>
        <w:pStyle w:val="AnaMetin"/>
      </w:pPr>
      <w:r w:rsidRPr="009D6397">
        <w:t>Yaşam boyu yaygınlık oranlarının kadınlarda</w:t>
      </w:r>
      <w:r w:rsidR="0050388C" w:rsidRPr="009D6397">
        <w:t xml:space="preserve"> </w:t>
      </w:r>
      <w:r w:rsidR="00715A0E" w:rsidRPr="009D6397">
        <w:t>%0,9</w:t>
      </w:r>
      <w:r w:rsidRPr="009D6397">
        <w:t xml:space="preserve"> ve erkeklerde</w:t>
      </w:r>
      <w:r w:rsidR="0050388C" w:rsidRPr="009D6397">
        <w:t xml:space="preserve"> </w:t>
      </w:r>
      <w:r w:rsidR="00AA3316" w:rsidRPr="009D6397">
        <w:t>%0,3</w:t>
      </w:r>
      <w:r w:rsidRPr="009D6397">
        <w:t xml:space="preserve"> olduğu tahmin edilmektedir</w:t>
      </w:r>
      <w:r w:rsidR="006E203A" w:rsidRPr="009D6397">
        <w:t>. Ergen</w:t>
      </w:r>
      <w:r w:rsidRPr="009D6397">
        <w:t xml:space="preserve"> kızlar arasında obezite ve astımdan sonra en sık görülen üçüncü kronik durum olarak tanımlanmıştır (Rienecke</w:t>
      </w:r>
      <w:r w:rsidR="001A4BAF" w:rsidRPr="009D6397">
        <w:t xml:space="preserve"> ve diğerleri</w:t>
      </w:r>
      <w:r w:rsidRPr="009D6397">
        <w:t>, 2020)</w:t>
      </w:r>
      <w:r w:rsidR="0050388C" w:rsidRPr="009D6397">
        <w:t>.</w:t>
      </w:r>
      <w:r w:rsidR="00694BF8" w:rsidRPr="009D6397">
        <w:t xml:space="preserve"> </w:t>
      </w:r>
      <w:r w:rsidR="002A7C44" w:rsidRPr="009D6397">
        <w:t>Anoreksiya Nervoza</w:t>
      </w:r>
      <w:r w:rsidR="001721A0" w:rsidRPr="009D6397">
        <w:t>, önemli morbidite ve tüm ruhsal bozukluklar arasında en yüksek ölüm oranına sahip ciddi bir psikiyatrik bozukluktur</w:t>
      </w:r>
      <w:r w:rsidR="000D7924" w:rsidRPr="009D6397">
        <w:rPr>
          <w:noProof/>
        </w:rPr>
        <w:t xml:space="preserve"> (Bronleigh ve diğerleri, 2022)</w:t>
      </w:r>
      <w:r w:rsidR="001721A0" w:rsidRPr="009D6397">
        <w:t>.</w:t>
      </w:r>
      <w:r w:rsidR="0050388C" w:rsidRPr="009D6397">
        <w:t xml:space="preserve"> </w:t>
      </w:r>
      <w:r w:rsidR="002A7C44" w:rsidRPr="009D6397">
        <w:t>Anoreksiya Nervoza</w:t>
      </w:r>
      <w:r w:rsidR="001721A0" w:rsidRPr="009D6397">
        <w:t xml:space="preserve"> için ölüm oranı, astım ve </w:t>
      </w:r>
      <w:r w:rsidR="006E0357" w:rsidRPr="009D6397">
        <w:t>T</w:t>
      </w:r>
      <w:r w:rsidR="001721A0" w:rsidRPr="009D6397">
        <w:t>ip 1</w:t>
      </w:r>
      <w:r w:rsidR="006E0357" w:rsidRPr="009D6397">
        <w:t xml:space="preserve"> Diyabet</w:t>
      </w:r>
      <w:r w:rsidR="001721A0" w:rsidRPr="009D6397">
        <w:t xml:space="preserve"> </w:t>
      </w:r>
      <w:r w:rsidR="00795AAD" w:rsidRPr="009D6397">
        <w:t>ölüm oranından</w:t>
      </w:r>
      <w:r w:rsidR="001721A0" w:rsidRPr="009D6397">
        <w:t xml:space="preserve"> daha yüksek</w:t>
      </w:r>
      <w:r w:rsidR="006E63F9">
        <w:t xml:space="preserve"> bulunmuştur (</w:t>
      </w:r>
      <w:r w:rsidR="001721A0" w:rsidRPr="009D6397">
        <w:t xml:space="preserve">yaklaşık </w:t>
      </w:r>
      <w:r w:rsidR="00273AC1" w:rsidRPr="009D6397">
        <w:t>%</w:t>
      </w:r>
      <w:r w:rsidR="001721A0" w:rsidRPr="009D6397">
        <w:t>6,7</w:t>
      </w:r>
      <w:r w:rsidR="006E63F9">
        <w:t xml:space="preserve">) </w:t>
      </w:r>
      <w:r w:rsidR="00290035" w:rsidRPr="009D6397">
        <w:t>(</w:t>
      </w:r>
      <w:proofErr w:type="spellStart"/>
      <w:r w:rsidR="00290035" w:rsidRPr="009D6397">
        <w:t>Dahlmann</w:t>
      </w:r>
      <w:proofErr w:type="spellEnd"/>
      <w:r w:rsidR="00290035" w:rsidRPr="009D6397">
        <w:t>,</w:t>
      </w:r>
      <w:r w:rsidR="00D03489">
        <w:t xml:space="preserve"> </w:t>
      </w:r>
      <w:r w:rsidR="00290035" w:rsidRPr="009D6397">
        <w:t>2009)</w:t>
      </w:r>
      <w:r w:rsidR="0021333E" w:rsidRPr="009D6397">
        <w:t>.</w:t>
      </w:r>
    </w:p>
    <w:p w14:paraId="204D7604" w14:textId="3AFECF05" w:rsidR="00A41653" w:rsidRPr="009D6397" w:rsidRDefault="00A41653" w:rsidP="00C800B5">
      <w:pPr>
        <w:pStyle w:val="AnaMetin"/>
      </w:pPr>
      <w:proofErr w:type="spellStart"/>
      <w:r w:rsidRPr="009D6397">
        <w:t>Anoreksik</w:t>
      </w:r>
      <w:proofErr w:type="spellEnd"/>
      <w:r w:rsidRPr="009D6397">
        <w:t xml:space="preserve"> hastaların çoğu ayakta tedavi edilebil</w:t>
      </w:r>
      <w:r w:rsidR="00C75B0C" w:rsidRPr="009D6397">
        <w:t>mektedir</w:t>
      </w:r>
      <w:r w:rsidRPr="009D6397">
        <w:t>. Bununla birlikte, çok azı yatarak psikiyatrik tedavi gerektir</w:t>
      </w:r>
      <w:r w:rsidR="00C75B0C" w:rsidRPr="009D6397">
        <w:t>mektedir</w:t>
      </w:r>
      <w:r w:rsidRPr="009D6397">
        <w:t>. Yatarak tedavi için kriterler aşağıdaki gibidir:</w:t>
      </w:r>
    </w:p>
    <w:p w14:paraId="56B5289B" w14:textId="77777777" w:rsidR="00A41653" w:rsidRPr="007A55F9" w:rsidRDefault="00A41653">
      <w:pPr>
        <w:pStyle w:val="ListeParagraf"/>
        <w:numPr>
          <w:ilvl w:val="0"/>
          <w:numId w:val="5"/>
        </w:numPr>
        <w:rPr>
          <w:rFonts w:ascii="Times New Roman" w:hAnsi="Times New Roman" w:cs="Times New Roman"/>
          <w:sz w:val="24"/>
          <w:szCs w:val="24"/>
        </w:rPr>
      </w:pPr>
      <w:r w:rsidRPr="007A55F9">
        <w:rPr>
          <w:rFonts w:ascii="Times New Roman" w:hAnsi="Times New Roman" w:cs="Times New Roman"/>
          <w:sz w:val="24"/>
          <w:szCs w:val="24"/>
        </w:rPr>
        <w:t>İdeal vücut ağırlığının %30'undan fazla kilo kaybı</w:t>
      </w:r>
    </w:p>
    <w:p w14:paraId="7EE3A223" w14:textId="77777777" w:rsidR="00A41653" w:rsidRPr="007A55F9" w:rsidRDefault="00A41653">
      <w:pPr>
        <w:pStyle w:val="ListeParagraf"/>
        <w:numPr>
          <w:ilvl w:val="0"/>
          <w:numId w:val="5"/>
        </w:numPr>
        <w:rPr>
          <w:rFonts w:ascii="Times New Roman" w:hAnsi="Times New Roman" w:cs="Times New Roman"/>
          <w:sz w:val="24"/>
          <w:szCs w:val="24"/>
        </w:rPr>
      </w:pPr>
      <w:r w:rsidRPr="007A55F9">
        <w:rPr>
          <w:rFonts w:ascii="Times New Roman" w:hAnsi="Times New Roman" w:cs="Times New Roman"/>
          <w:sz w:val="24"/>
          <w:szCs w:val="24"/>
        </w:rPr>
        <w:t>Kalıcı intihar düşüncesi</w:t>
      </w:r>
    </w:p>
    <w:p w14:paraId="7DD02521" w14:textId="77777777" w:rsidR="00A41653" w:rsidRPr="007A55F9" w:rsidRDefault="00A41653">
      <w:pPr>
        <w:pStyle w:val="ListeParagraf"/>
        <w:numPr>
          <w:ilvl w:val="0"/>
          <w:numId w:val="5"/>
        </w:numPr>
        <w:rPr>
          <w:rFonts w:ascii="Times New Roman" w:hAnsi="Times New Roman" w:cs="Times New Roman"/>
          <w:sz w:val="24"/>
          <w:szCs w:val="24"/>
        </w:rPr>
      </w:pPr>
      <w:r w:rsidRPr="007A55F9">
        <w:rPr>
          <w:rFonts w:ascii="Times New Roman" w:hAnsi="Times New Roman" w:cs="Times New Roman"/>
          <w:sz w:val="24"/>
          <w:szCs w:val="24"/>
        </w:rPr>
        <w:t>Müshillerden, diyet haplarından veya diüretiklerden çekilme ihtiyacı</w:t>
      </w:r>
    </w:p>
    <w:p w14:paraId="352D4C1D" w14:textId="77777777" w:rsidR="00A41653" w:rsidRPr="007A55F9" w:rsidRDefault="00A41653">
      <w:pPr>
        <w:pStyle w:val="ListeParagraf"/>
        <w:numPr>
          <w:ilvl w:val="0"/>
          <w:numId w:val="5"/>
        </w:numPr>
        <w:rPr>
          <w:rFonts w:ascii="Times New Roman" w:hAnsi="Times New Roman" w:cs="Times New Roman"/>
          <w:sz w:val="24"/>
          <w:szCs w:val="24"/>
        </w:rPr>
      </w:pPr>
      <w:r w:rsidRPr="007A55F9">
        <w:rPr>
          <w:rFonts w:ascii="Times New Roman" w:hAnsi="Times New Roman" w:cs="Times New Roman"/>
          <w:sz w:val="24"/>
          <w:szCs w:val="24"/>
        </w:rPr>
        <w:t>Ayakta tedaviye yanıt eksikliği</w:t>
      </w:r>
    </w:p>
    <w:p w14:paraId="0DD86A8B" w14:textId="25063E77" w:rsidR="00A41653" w:rsidRPr="009D6397" w:rsidRDefault="00A41653" w:rsidP="00C800B5">
      <w:pPr>
        <w:pStyle w:val="AnaMetin"/>
      </w:pPr>
      <w:r w:rsidRPr="009D6397">
        <w:t>Anoreksiya nervoza için gelişmiş bilişsel davranış terapisi ve aile temelli tedavi de öneril</w:t>
      </w:r>
      <w:r w:rsidR="00C75B0C" w:rsidRPr="009D6397">
        <w:t>mektedir</w:t>
      </w:r>
      <w:r w:rsidR="000D7924" w:rsidRPr="009D6397">
        <w:rPr>
          <w:noProof/>
        </w:rPr>
        <w:t xml:space="preserve"> (Balasundaram ve Santhanam, 2021)</w:t>
      </w:r>
      <w:r w:rsidRPr="009D6397">
        <w:t>.</w:t>
      </w:r>
    </w:p>
    <w:p w14:paraId="7FC15C81" w14:textId="084713D0" w:rsidR="00365B45" w:rsidRPr="009D6397" w:rsidRDefault="00365B45" w:rsidP="00FC70FF">
      <w:pPr>
        <w:pStyle w:val="2Balk"/>
      </w:pPr>
      <w:bookmarkStart w:id="26" w:name="_Toc112147698"/>
      <w:proofErr w:type="spellStart"/>
      <w:r w:rsidRPr="009D6397">
        <w:t>Bulumi</w:t>
      </w:r>
      <w:r w:rsidR="00A3458F">
        <w:t>y</w:t>
      </w:r>
      <w:r w:rsidRPr="009D6397">
        <w:t>a</w:t>
      </w:r>
      <w:proofErr w:type="spellEnd"/>
      <w:r w:rsidRPr="009D6397">
        <w:t xml:space="preserve"> Nervoza</w:t>
      </w:r>
      <w:bookmarkEnd w:id="26"/>
    </w:p>
    <w:p w14:paraId="191FE14B" w14:textId="1A0989C1" w:rsidR="006C64FF" w:rsidRPr="009D6397" w:rsidRDefault="006C64FF" w:rsidP="00C800B5">
      <w:pPr>
        <w:pStyle w:val="AnaMetin"/>
      </w:pPr>
      <w:proofErr w:type="spellStart"/>
      <w:r w:rsidRPr="009D6397">
        <w:t>B</w:t>
      </w:r>
      <w:r w:rsidR="00C75B0C" w:rsidRPr="009D6397">
        <w:t>ulumi</w:t>
      </w:r>
      <w:r w:rsidR="00A3458F">
        <w:t>y</w:t>
      </w:r>
      <w:r w:rsidR="00C75B0C" w:rsidRPr="009D6397">
        <w:t>a</w:t>
      </w:r>
      <w:proofErr w:type="spellEnd"/>
      <w:r w:rsidR="00C75B0C" w:rsidRPr="009D6397">
        <w:t xml:space="preserve"> </w:t>
      </w:r>
      <w:r w:rsidRPr="009D6397">
        <w:t>N</w:t>
      </w:r>
      <w:r w:rsidR="00C75B0C" w:rsidRPr="009D6397">
        <w:t>ervoza</w:t>
      </w:r>
      <w:r w:rsidR="0050388C" w:rsidRPr="009D6397">
        <w:t xml:space="preserve"> (BN)</w:t>
      </w:r>
      <w:r w:rsidRPr="009D6397">
        <w:t>, belirli bir süre içinde büyük miktarda yemek yemeyi ve yeme üzerinde kontrol kaybı yaşamayı içeren aşırı yeme ve kendi kendine kusma gibi telafi edici davranışlarla karakterizedir. Bu davranışlar en az 3 ay boyunca haftada bir gerçekleşme</w:t>
      </w:r>
      <w:r w:rsidR="00C80257" w:rsidRPr="009D6397">
        <w:t>kte</w:t>
      </w:r>
      <w:r w:rsidRPr="009D6397">
        <w:t xml:space="preserve"> ve buna </w:t>
      </w:r>
      <w:r w:rsidR="00F37D50">
        <w:t xml:space="preserve">vücut </w:t>
      </w:r>
      <w:r w:rsidRPr="009D6397">
        <w:t>şekl</w:t>
      </w:r>
      <w:r w:rsidR="00F37D50">
        <w:t>i</w:t>
      </w:r>
      <w:r w:rsidRPr="009D6397">
        <w:t xml:space="preserve"> ve </w:t>
      </w:r>
      <w:r w:rsidR="00116098">
        <w:t>vücut ağırlığının</w:t>
      </w:r>
      <w:r w:rsidR="00EB529C" w:rsidRPr="009D6397">
        <w:t xml:space="preserve"> </w:t>
      </w:r>
      <w:r w:rsidRPr="009D6397">
        <w:t>aşırı değerlendirilmesi eşlik etme</w:t>
      </w:r>
      <w:r w:rsidR="00C80257" w:rsidRPr="009D6397">
        <w:t>ktedir</w:t>
      </w:r>
      <w:r w:rsidRPr="009D6397">
        <w:t xml:space="preserve"> (Rienecke</w:t>
      </w:r>
      <w:r w:rsidR="001A4BAF" w:rsidRPr="009D6397">
        <w:t xml:space="preserve"> ve diğerleri</w:t>
      </w:r>
      <w:r w:rsidRPr="009D6397">
        <w:t>, 2020). Yaşam boyu yaygınlık oran</w:t>
      </w:r>
      <w:r w:rsidR="00924982" w:rsidRPr="009D6397">
        <w:t xml:space="preserve">ı </w:t>
      </w:r>
      <w:r w:rsidR="00AA70E9" w:rsidRPr="009D6397">
        <w:t>%0,63’tür</w:t>
      </w:r>
      <w:r w:rsidR="006174F2" w:rsidRPr="009D6397">
        <w:t xml:space="preserve"> </w:t>
      </w:r>
      <w:sdt>
        <w:sdtPr>
          <w:id w:val="-1139423703"/>
          <w:citation/>
        </w:sdtPr>
        <w:sdtEndPr/>
        <w:sdtContent>
          <w:r w:rsidR="0004624F" w:rsidRPr="009D6397">
            <w:fldChar w:fldCharType="begin"/>
          </w:r>
          <w:r w:rsidR="0004624F" w:rsidRPr="009D6397">
            <w:instrText xml:space="preserve"> CITATION Qia22 \l 1055 </w:instrText>
          </w:r>
          <w:r w:rsidR="0004624F" w:rsidRPr="009D6397">
            <w:fldChar w:fldCharType="separate"/>
          </w:r>
          <w:r w:rsidR="006347DC">
            <w:rPr>
              <w:noProof/>
            </w:rPr>
            <w:t>(Qian, ve diğerleri, 2022)</w:t>
          </w:r>
          <w:r w:rsidR="0004624F" w:rsidRPr="009D6397">
            <w:fldChar w:fldCharType="end"/>
          </w:r>
        </w:sdtContent>
      </w:sdt>
      <w:r w:rsidR="00F83AE3" w:rsidRPr="009D6397">
        <w:t>.</w:t>
      </w:r>
    </w:p>
    <w:p w14:paraId="427AE629" w14:textId="3BC9F63C" w:rsidR="00783EDE" w:rsidRPr="009D6397" w:rsidRDefault="00CA72EC" w:rsidP="00C800B5">
      <w:pPr>
        <w:pStyle w:val="AnaMetin"/>
      </w:pPr>
      <w:proofErr w:type="spellStart"/>
      <w:r w:rsidRPr="009D6397">
        <w:lastRenderedPageBreak/>
        <w:t>Bulumi</w:t>
      </w:r>
      <w:r w:rsidR="00F37D50">
        <w:t>y</w:t>
      </w:r>
      <w:r w:rsidRPr="009D6397">
        <w:t>a</w:t>
      </w:r>
      <w:proofErr w:type="spellEnd"/>
      <w:r w:rsidRPr="009D6397">
        <w:t xml:space="preserve"> </w:t>
      </w:r>
      <w:r w:rsidR="00D11D65" w:rsidRPr="009D6397">
        <w:t xml:space="preserve">Nervoza, </w:t>
      </w:r>
      <w:r w:rsidR="00FD266C" w:rsidRPr="009D6397">
        <w:t xml:space="preserve">Anoreksiya Nervoza </w:t>
      </w:r>
      <w:r w:rsidR="00D11D65" w:rsidRPr="009D6397">
        <w:t>ile örtüşen</w:t>
      </w:r>
      <w:r w:rsidRPr="009D6397">
        <w:t xml:space="preserve"> (ağırlık ve görünüme </w:t>
      </w:r>
      <w:r w:rsidR="00F37D50">
        <w:t xml:space="preserve">takılıp kalma </w:t>
      </w:r>
      <w:r w:rsidRPr="009D6397">
        <w:t>gibi) ve ayrıca belirgin semptomlara (kalori alımının aşırı kısıtlanması, aşırı yemek yeme ve kusma gibi) sahiptir</w:t>
      </w:r>
      <w:r w:rsidR="000D7924" w:rsidRPr="009D6397">
        <w:rPr>
          <w:noProof/>
        </w:rPr>
        <w:t xml:space="preserve"> (Bronleigh ve diğerleri, 2022</w:t>
      </w:r>
      <w:r w:rsidR="00AA5B2B" w:rsidRPr="009D6397">
        <w:rPr>
          <w:noProof/>
        </w:rPr>
        <w:t>)</w:t>
      </w:r>
      <w:r w:rsidR="00AA5B2B" w:rsidRPr="009D6397">
        <w:t>. Birçok</w:t>
      </w:r>
      <w:r w:rsidR="00414C0C" w:rsidRPr="009D6397">
        <w:t xml:space="preserve"> hastada </w:t>
      </w:r>
      <w:r w:rsidR="00605A13">
        <w:t>beden</w:t>
      </w:r>
      <w:r w:rsidR="00414C0C" w:rsidRPr="009D6397">
        <w:t xml:space="preserve"> imajı bozukluğu mevcuttur ve kişinin kendi vücut şekli ve </w:t>
      </w:r>
      <w:r w:rsidR="00116098">
        <w:t>vücut ağırlığıyl</w:t>
      </w:r>
      <w:r w:rsidR="00414C0C" w:rsidRPr="009D6397">
        <w:t>a ilgili derin bir memnuniyetsizliği ile karakterize edilebil</w:t>
      </w:r>
      <w:r w:rsidR="00E608A8">
        <w:t>mektedir</w:t>
      </w:r>
      <w:sdt>
        <w:sdtPr>
          <w:id w:val="1253247073"/>
          <w:citation/>
        </w:sdtPr>
        <w:sdtEndPr/>
        <w:sdtContent>
          <w:r w:rsidR="00A36033" w:rsidRPr="009D6397">
            <w:fldChar w:fldCharType="begin"/>
          </w:r>
          <w:r w:rsidR="00A36033" w:rsidRPr="009D6397">
            <w:instrText xml:space="preserve">CITATION Dah091 \t  \l 1055 </w:instrText>
          </w:r>
          <w:r w:rsidR="00A36033" w:rsidRPr="009D6397">
            <w:fldChar w:fldCharType="separate"/>
          </w:r>
          <w:r w:rsidR="006347DC">
            <w:rPr>
              <w:noProof/>
            </w:rPr>
            <w:t xml:space="preserve"> (Dahlmann, 2009)</w:t>
          </w:r>
          <w:r w:rsidR="00A36033" w:rsidRPr="009D6397">
            <w:fldChar w:fldCharType="end"/>
          </w:r>
        </w:sdtContent>
      </w:sdt>
      <w:r w:rsidR="00414C0C" w:rsidRPr="009D6397">
        <w:t>.</w:t>
      </w:r>
      <w:r w:rsidR="007D107E" w:rsidRPr="009D6397">
        <w:t xml:space="preserve"> </w:t>
      </w:r>
      <w:proofErr w:type="spellStart"/>
      <w:r w:rsidR="00A355D5" w:rsidRPr="009D6397">
        <w:t>Bulumi</w:t>
      </w:r>
      <w:r w:rsidR="00F37D50">
        <w:t>y</w:t>
      </w:r>
      <w:r w:rsidR="00A355D5" w:rsidRPr="009D6397">
        <w:t>a</w:t>
      </w:r>
      <w:proofErr w:type="spellEnd"/>
      <w:r w:rsidR="00A355D5" w:rsidRPr="009D6397">
        <w:t xml:space="preserve"> </w:t>
      </w:r>
      <w:proofErr w:type="spellStart"/>
      <w:r w:rsidR="00A355D5" w:rsidRPr="009D6397">
        <w:t>Nervozalı</w:t>
      </w:r>
      <w:proofErr w:type="spellEnd"/>
      <w:r w:rsidR="00A355D5" w:rsidRPr="009D6397">
        <w:t xml:space="preserve"> </w:t>
      </w:r>
      <w:r w:rsidR="00A36033" w:rsidRPr="009D6397">
        <w:t>bireyler, kontrol kaybı duygu</w:t>
      </w:r>
      <w:r w:rsidR="002E4B51" w:rsidRPr="009D6397">
        <w:t>suyla birlikte</w:t>
      </w:r>
      <w:r w:rsidR="00B322D9" w:rsidRPr="009D6397">
        <w:t xml:space="preserve"> </w:t>
      </w:r>
      <w:r w:rsidR="00A36033" w:rsidRPr="009D6397">
        <w:t>ayrı zaman aralıklarında tekrarlayan aşırı yeme epizotları yaşa</w:t>
      </w:r>
      <w:r w:rsidR="00E608A8">
        <w:t>maktadırlar</w:t>
      </w:r>
      <w:sdt>
        <w:sdtPr>
          <w:id w:val="-1224367857"/>
          <w:citation/>
        </w:sdtPr>
        <w:sdtEndPr/>
        <w:sdtContent>
          <w:r w:rsidR="00465EF6">
            <w:fldChar w:fldCharType="begin"/>
          </w:r>
          <w:r w:rsidR="00465EF6">
            <w:instrText xml:space="preserve"> CITATION Ame131 \l 1055 </w:instrText>
          </w:r>
          <w:r w:rsidR="00465EF6">
            <w:fldChar w:fldCharType="separate"/>
          </w:r>
          <w:r w:rsidR="006347DC">
            <w:rPr>
              <w:noProof/>
            </w:rPr>
            <w:t xml:space="preserve"> (American Psychiatric Association, 2013)</w:t>
          </w:r>
          <w:r w:rsidR="00465EF6">
            <w:fldChar w:fldCharType="end"/>
          </w:r>
        </w:sdtContent>
      </w:sdt>
      <w:r w:rsidR="00465EF6">
        <w:t xml:space="preserve">. </w:t>
      </w:r>
      <w:r w:rsidR="00A36033" w:rsidRPr="009D6397">
        <w:t xml:space="preserve"> </w:t>
      </w:r>
      <w:proofErr w:type="spellStart"/>
      <w:r w:rsidR="00B309F7" w:rsidRPr="009D6397">
        <w:t>Bulumi</w:t>
      </w:r>
      <w:r w:rsidR="00F37D50">
        <w:t>y</w:t>
      </w:r>
      <w:r w:rsidR="00B309F7" w:rsidRPr="009D6397">
        <w:t>a</w:t>
      </w:r>
      <w:proofErr w:type="spellEnd"/>
      <w:r w:rsidR="00B309F7" w:rsidRPr="009D6397">
        <w:t xml:space="preserve"> </w:t>
      </w:r>
      <w:proofErr w:type="spellStart"/>
      <w:r w:rsidR="00B309F7" w:rsidRPr="009D6397">
        <w:t>Nervoza</w:t>
      </w:r>
      <w:r w:rsidR="00FB705B" w:rsidRPr="009D6397">
        <w:t>lı</w:t>
      </w:r>
      <w:proofErr w:type="spellEnd"/>
      <w:r w:rsidR="00FB705B" w:rsidRPr="009D6397">
        <w:t xml:space="preserve"> </w:t>
      </w:r>
      <w:r w:rsidR="00414C0C" w:rsidRPr="009D6397">
        <w:t xml:space="preserve">hastalar, genellikle </w:t>
      </w:r>
      <w:r w:rsidR="00F37D50">
        <w:t xml:space="preserve">sağlıklı </w:t>
      </w:r>
      <w:r w:rsidR="00116098">
        <w:t>vücut ağırlığı</w:t>
      </w:r>
      <w:r w:rsidR="00F37D50">
        <w:t xml:space="preserve"> aralığındadırlar</w:t>
      </w:r>
      <w:r w:rsidR="00414C0C" w:rsidRPr="009D6397">
        <w:t>.</w:t>
      </w:r>
      <w:r w:rsidR="00B80F81" w:rsidRPr="009D6397">
        <w:t xml:space="preserve"> </w:t>
      </w:r>
      <w:r w:rsidR="00414C0C" w:rsidRPr="009D6397">
        <w:t xml:space="preserve">Daha düşük bir </w:t>
      </w:r>
      <w:r w:rsidR="00F37D50">
        <w:t>beden kütle</w:t>
      </w:r>
      <w:r w:rsidR="00414C0C" w:rsidRPr="009D6397">
        <w:t xml:space="preserve"> </w:t>
      </w:r>
      <w:r w:rsidR="00FB705B" w:rsidRPr="009D6397">
        <w:t>indeksi sıklıkla</w:t>
      </w:r>
      <w:r w:rsidR="00414C0C" w:rsidRPr="009D6397">
        <w:t xml:space="preserve"> </w:t>
      </w:r>
      <w:r w:rsidR="00840D5F" w:rsidRPr="009D6397">
        <w:t xml:space="preserve">Anoreksiya Nervoza </w:t>
      </w:r>
      <w:r w:rsidR="00414C0C" w:rsidRPr="009D6397">
        <w:t>geçmişi ile ilişkilendiril</w:t>
      </w:r>
      <w:r w:rsidR="002D51FF">
        <w:t>mekted</w:t>
      </w:r>
      <w:r w:rsidR="00414C0C" w:rsidRPr="009D6397">
        <w:t>ir</w:t>
      </w:r>
      <w:r w:rsidR="00840D5F" w:rsidRPr="009D6397">
        <w:t xml:space="preserve"> </w:t>
      </w:r>
      <w:r w:rsidR="00414C0C" w:rsidRPr="009D6397">
        <w:t>(</w:t>
      </w:r>
      <w:proofErr w:type="spellStart"/>
      <w:r w:rsidR="00414C0C" w:rsidRPr="009D6397">
        <w:t>Dahlmann</w:t>
      </w:r>
      <w:proofErr w:type="spellEnd"/>
      <w:r w:rsidR="00414C0C" w:rsidRPr="009D6397">
        <w:t>, 2009)</w:t>
      </w:r>
      <w:r w:rsidR="00B80F81" w:rsidRPr="009D6397">
        <w:t>.</w:t>
      </w:r>
      <w:r w:rsidR="002D51FF">
        <w:t xml:space="preserve"> </w:t>
      </w:r>
      <w:proofErr w:type="spellStart"/>
      <w:r w:rsidR="00D5145A" w:rsidRPr="009D6397">
        <w:t>Bulumi</w:t>
      </w:r>
      <w:r w:rsidR="00F37D50">
        <w:t>y</w:t>
      </w:r>
      <w:r w:rsidR="00D5145A" w:rsidRPr="009D6397">
        <w:t>a</w:t>
      </w:r>
      <w:proofErr w:type="spellEnd"/>
      <w:r w:rsidR="00D5145A" w:rsidRPr="009D6397">
        <w:t xml:space="preserve"> </w:t>
      </w:r>
      <w:r w:rsidR="003D196E" w:rsidRPr="009D6397">
        <w:t>Nervoza, mesleki</w:t>
      </w:r>
      <w:r w:rsidR="00783EDE" w:rsidRPr="009D6397">
        <w:t xml:space="preserve"> taleplerin zayıflığa önem verdiği bazı genç kadın gruplarında, özellikle sporcularda ve bale dansçılarında çok daha yaygındır (</w:t>
      </w:r>
      <w:proofErr w:type="spellStart"/>
      <w:r w:rsidR="00783EDE" w:rsidRPr="009D6397">
        <w:t>Kowalska</w:t>
      </w:r>
      <w:proofErr w:type="spellEnd"/>
      <w:r w:rsidR="00ED6FC2" w:rsidRPr="009D6397">
        <w:t xml:space="preserve"> ve diğerleri, </w:t>
      </w:r>
      <w:r w:rsidR="00783EDE" w:rsidRPr="009D6397">
        <w:t>2016)</w:t>
      </w:r>
      <w:r w:rsidR="00B80F81" w:rsidRPr="009D6397">
        <w:t>.</w:t>
      </w:r>
    </w:p>
    <w:p w14:paraId="7E5753B3" w14:textId="2330A831" w:rsidR="00A41653" w:rsidRPr="009D6397" w:rsidRDefault="00E279A7" w:rsidP="00C800B5">
      <w:pPr>
        <w:pStyle w:val="AnaMetin"/>
      </w:pPr>
      <w:proofErr w:type="spellStart"/>
      <w:r w:rsidRPr="009D6397">
        <w:t>Bulimi</w:t>
      </w:r>
      <w:r w:rsidR="00F37D50">
        <w:t>y</w:t>
      </w:r>
      <w:r w:rsidRPr="009D6397">
        <w:t>a</w:t>
      </w:r>
      <w:proofErr w:type="spellEnd"/>
      <w:r w:rsidRPr="009D6397">
        <w:t xml:space="preserve"> </w:t>
      </w:r>
      <w:proofErr w:type="spellStart"/>
      <w:r w:rsidRPr="009D6397">
        <w:t>nervozanın</w:t>
      </w:r>
      <w:proofErr w:type="spellEnd"/>
      <w:r w:rsidRPr="009D6397">
        <w:t xml:space="preserve"> birinci basamak yönetimi, tıkınırcasına </w:t>
      </w:r>
      <w:r w:rsidR="00F37D50">
        <w:t xml:space="preserve">yeme ve ardından gelen </w:t>
      </w:r>
      <w:r w:rsidRPr="009D6397">
        <w:t>temizleme döngüsünü kırmaya odaklanan bilişsel davranışçı terapidir. Grup terapisi ve aile temelli terapi de faydalı</w:t>
      </w:r>
      <w:r w:rsidR="00F54B4C" w:rsidRPr="009D6397">
        <w:t xml:space="preserve"> olmakta</w:t>
      </w:r>
      <w:r w:rsidRPr="009D6397">
        <w:t xml:space="preserve">dır. </w:t>
      </w:r>
      <w:r w:rsidR="00F16F12">
        <w:t xml:space="preserve">Bu yaklaşım </w:t>
      </w:r>
      <w:r w:rsidRPr="009D6397">
        <w:t>yeme alışkanlıklarını iyileştir</w:t>
      </w:r>
      <w:r w:rsidR="00F54B4C" w:rsidRPr="009D6397">
        <w:t>mekte</w:t>
      </w:r>
      <w:r w:rsidRPr="009D6397">
        <w:t xml:space="preserve"> ve yemek ve </w:t>
      </w:r>
      <w:r w:rsidR="00116098">
        <w:t>vücut ağırlığı</w:t>
      </w:r>
      <w:r w:rsidRPr="009D6397">
        <w:t xml:space="preserve"> ile meşgul olma</w:t>
      </w:r>
      <w:r w:rsidR="00F16F12">
        <w:t xml:space="preserve"> durumunu</w:t>
      </w:r>
      <w:r w:rsidRPr="009D6397">
        <w:t xml:space="preserve"> azalt</w:t>
      </w:r>
      <w:r w:rsidR="00F54B4C" w:rsidRPr="009D6397">
        <w:t>maktad</w:t>
      </w:r>
      <w:r w:rsidRPr="009D6397">
        <w:t xml:space="preserve">ır </w:t>
      </w:r>
      <w:r w:rsidR="00380343" w:rsidRPr="009D6397">
        <w:rPr>
          <w:noProof/>
        </w:rPr>
        <w:t>(Balasundaram ve Santhanam, 2021)</w:t>
      </w:r>
      <w:r w:rsidRPr="009D6397">
        <w:t>.</w:t>
      </w:r>
    </w:p>
    <w:p w14:paraId="3E4C66B5" w14:textId="37F5C5F2" w:rsidR="006C64FF" w:rsidRPr="009D6397" w:rsidRDefault="00706101" w:rsidP="00FC70FF">
      <w:pPr>
        <w:pStyle w:val="2Balk"/>
      </w:pPr>
      <w:bookmarkStart w:id="27" w:name="_Toc112147699"/>
      <w:r w:rsidRPr="009D6397">
        <w:t>Tık</w:t>
      </w:r>
      <w:r w:rsidR="00D31217">
        <w:t>ı</w:t>
      </w:r>
      <w:r w:rsidRPr="009D6397">
        <w:t>nırcasına Yeme Bozukluğu</w:t>
      </w:r>
      <w:bookmarkEnd w:id="27"/>
    </w:p>
    <w:p w14:paraId="69F02F1A" w14:textId="1433A9BE" w:rsidR="00F0158D" w:rsidRPr="009D6397" w:rsidRDefault="00DC2998" w:rsidP="00C800B5">
      <w:pPr>
        <w:pStyle w:val="AnaMetin"/>
      </w:pPr>
      <w:r w:rsidRPr="009D6397">
        <w:t>Tıkınırcasına yeme bozukluğu (</w:t>
      </w:r>
      <w:r w:rsidR="00D31217">
        <w:t>TYB</w:t>
      </w:r>
      <w:r w:rsidRPr="009D6397">
        <w:t xml:space="preserve">), sık, </w:t>
      </w:r>
      <w:proofErr w:type="spellStart"/>
      <w:r w:rsidRPr="009D6397">
        <w:t>kompülsif</w:t>
      </w:r>
      <w:proofErr w:type="spellEnd"/>
      <w:r w:rsidRPr="009D6397">
        <w:t xml:space="preserve"> aşırı yeme ataklarına yol açan kontrol kaybıyla karakterize bir psikiyatrik bozukluktur</w:t>
      </w:r>
      <w:sdt>
        <w:sdtPr>
          <w:id w:val="2061053979"/>
          <w:citation/>
        </w:sdtPr>
        <w:sdtEndPr/>
        <w:sdtContent>
          <w:r w:rsidRPr="009D6397">
            <w:fldChar w:fldCharType="begin"/>
          </w:r>
          <w:r w:rsidRPr="009D6397">
            <w:instrText xml:space="preserve"> CITATION Ame131 \l 1055 </w:instrText>
          </w:r>
          <w:r w:rsidRPr="009D6397">
            <w:fldChar w:fldCharType="separate"/>
          </w:r>
          <w:r w:rsidR="006347DC">
            <w:rPr>
              <w:noProof/>
            </w:rPr>
            <w:t xml:space="preserve"> (American Psychiatric Association, 2013)</w:t>
          </w:r>
          <w:r w:rsidRPr="009D6397">
            <w:fldChar w:fldCharType="end"/>
          </w:r>
        </w:sdtContent>
      </w:sdt>
      <w:r w:rsidR="00B225AA" w:rsidRPr="009D6397">
        <w:t xml:space="preserve">. </w:t>
      </w:r>
      <w:r w:rsidR="00D46605" w:rsidRPr="009D6397">
        <w:t>Tık</w:t>
      </w:r>
      <w:r w:rsidR="00D31217">
        <w:t>ı</w:t>
      </w:r>
      <w:r w:rsidR="00D46605" w:rsidRPr="009D6397">
        <w:t xml:space="preserve">nırcasına yeme bozukluğuna sahip </w:t>
      </w:r>
      <w:r w:rsidR="00C072B3" w:rsidRPr="009D6397">
        <w:t>bireylerde,</w:t>
      </w:r>
      <w:r w:rsidR="00D46605" w:rsidRPr="009D6397">
        <w:t xml:space="preserve"> en az 3 ay boyunca haftada bir aşırı yemek yeme</w:t>
      </w:r>
      <w:r w:rsidR="001C39A6" w:rsidRPr="009D6397">
        <w:t xml:space="preserve"> durumu gözlenir</w:t>
      </w:r>
      <w:r w:rsidR="00254A0C" w:rsidRPr="009D6397">
        <w:t>ken</w:t>
      </w:r>
      <w:r w:rsidR="008D0FC4">
        <w:t xml:space="preserve"> </w:t>
      </w:r>
      <w:r w:rsidR="00B225AA" w:rsidRPr="009D6397">
        <w:t xml:space="preserve">AN veya </w:t>
      </w:r>
      <w:proofErr w:type="spellStart"/>
      <w:r w:rsidR="00B225AA" w:rsidRPr="009D6397">
        <w:t>BN</w:t>
      </w:r>
      <w:r w:rsidR="008D0FC4">
        <w:t>’den</w:t>
      </w:r>
      <w:proofErr w:type="spellEnd"/>
      <w:r w:rsidR="00B225AA" w:rsidRPr="009D6397">
        <w:t xml:space="preserve"> farklı olarak uygun olmayan telafi edici davranışlar (</w:t>
      </w:r>
      <w:proofErr w:type="spellStart"/>
      <w:r w:rsidR="00B225AA" w:rsidRPr="009D6397">
        <w:t>örn</w:t>
      </w:r>
      <w:proofErr w:type="spellEnd"/>
      <w:r w:rsidR="00B225AA" w:rsidRPr="009D6397">
        <w:t xml:space="preserve">. kusma, oruç tutma, aşırı egzersiz) </w:t>
      </w:r>
      <w:r w:rsidR="00705E31" w:rsidRPr="009D6397">
        <w:t>gözlenmemektedir (</w:t>
      </w:r>
      <w:proofErr w:type="spellStart"/>
      <w:r w:rsidR="001A4BAF" w:rsidRPr="009D6397">
        <w:rPr>
          <w:noProof/>
        </w:rPr>
        <w:t>Heal</w:t>
      </w:r>
      <w:proofErr w:type="spellEnd"/>
      <w:r w:rsidR="001A4BAF" w:rsidRPr="009D6397">
        <w:rPr>
          <w:noProof/>
        </w:rPr>
        <w:t xml:space="preserve">  ve Gosden , 2022; </w:t>
      </w:r>
      <w:r w:rsidR="00F0158D" w:rsidRPr="009D6397">
        <w:t>Rienecke</w:t>
      </w:r>
      <w:r w:rsidR="001A4BAF" w:rsidRPr="009D6397">
        <w:t xml:space="preserve"> ve diğerleri</w:t>
      </w:r>
      <w:r w:rsidR="00F0158D" w:rsidRPr="009D6397">
        <w:t>, 2020</w:t>
      </w:r>
      <w:r w:rsidR="00254A0C" w:rsidRPr="009D6397">
        <w:rPr>
          <w:noProof/>
        </w:rPr>
        <w:t>)</w:t>
      </w:r>
      <w:r w:rsidR="007204D4" w:rsidRPr="009D6397">
        <w:t>.</w:t>
      </w:r>
    </w:p>
    <w:p w14:paraId="65E8011B" w14:textId="0C8EE2B1" w:rsidR="00706101" w:rsidRPr="009D6397" w:rsidRDefault="00E40B81" w:rsidP="00C800B5">
      <w:pPr>
        <w:pStyle w:val="AnaMetin"/>
      </w:pPr>
      <w:r w:rsidRPr="009D6397">
        <w:t xml:space="preserve">Sistematik bir meta-analize </w:t>
      </w:r>
      <w:r w:rsidR="00193C18" w:rsidRPr="009D6397">
        <w:t>göre</w:t>
      </w:r>
      <w:r w:rsidR="008D0FC4">
        <w:t>,</w:t>
      </w:r>
      <w:r w:rsidR="00193C18" w:rsidRPr="009D6397">
        <w:t xml:space="preserve"> AN</w:t>
      </w:r>
      <w:r w:rsidRPr="009D6397">
        <w:t xml:space="preserve"> için %0.21 ve BN için </w:t>
      </w:r>
      <w:r w:rsidR="00C072B3" w:rsidRPr="009D6397">
        <w:t>%0,81</w:t>
      </w:r>
      <w:r w:rsidRPr="009D6397">
        <w:t xml:space="preserve"> ile karşılaştırıldığında tahmini yaşam boyu </w:t>
      </w:r>
      <w:r w:rsidR="007E2F32">
        <w:t>tıkınırcasına yeme bozukluğu</w:t>
      </w:r>
      <w:r w:rsidR="007E2F32" w:rsidRPr="009D6397">
        <w:t xml:space="preserve"> </w:t>
      </w:r>
      <w:r w:rsidRPr="009D6397">
        <w:t>prevalansı %2.22’dir</w:t>
      </w:r>
      <w:sdt>
        <w:sdtPr>
          <w:id w:val="-323438650"/>
          <w:citation/>
        </w:sdtPr>
        <w:sdtEndPr/>
        <w:sdtContent>
          <w:r w:rsidR="00465517" w:rsidRPr="009D6397">
            <w:fldChar w:fldCharType="begin"/>
          </w:r>
          <w:r w:rsidR="00465517" w:rsidRPr="009D6397">
            <w:instrText xml:space="preserve"> CITATION Qia13 \l 1055 </w:instrText>
          </w:r>
          <w:r w:rsidR="00465517" w:rsidRPr="009D6397">
            <w:fldChar w:fldCharType="separate"/>
          </w:r>
          <w:r w:rsidR="006347DC">
            <w:rPr>
              <w:noProof/>
            </w:rPr>
            <w:t xml:space="preserve"> (Qian, ve diğerleri, 2013)</w:t>
          </w:r>
          <w:r w:rsidR="00465517" w:rsidRPr="009D6397">
            <w:fldChar w:fldCharType="end"/>
          </w:r>
        </w:sdtContent>
      </w:sdt>
      <w:r w:rsidR="00193C18" w:rsidRPr="009D6397">
        <w:t xml:space="preserve">. </w:t>
      </w:r>
      <w:r w:rsidR="00A343F1" w:rsidRPr="009D6397">
        <w:t>Başka bir çalışma</w:t>
      </w:r>
      <w:r w:rsidR="00067B20" w:rsidRPr="009D6397">
        <w:t xml:space="preserve">ya göre </w:t>
      </w:r>
      <w:r w:rsidR="00A343F1" w:rsidRPr="009D6397">
        <w:t>t</w:t>
      </w:r>
      <w:r w:rsidR="00182E5C" w:rsidRPr="009D6397">
        <w:t xml:space="preserve">ıkanırcasına yeme bozukluğu </w:t>
      </w:r>
      <w:r w:rsidR="000A5B95" w:rsidRPr="009D6397">
        <w:t>için yaşam boyu yaygınlık oranları kadınlarda</w:t>
      </w:r>
      <w:r w:rsidR="007058FD" w:rsidRPr="009D6397">
        <w:t xml:space="preserve"> </w:t>
      </w:r>
      <w:r w:rsidR="006E203A" w:rsidRPr="009D6397">
        <w:t>%3,5</w:t>
      </w:r>
      <w:r w:rsidR="000A5B95" w:rsidRPr="009D6397">
        <w:t xml:space="preserve"> ve erkeklerde</w:t>
      </w:r>
      <w:r w:rsidR="007058FD" w:rsidRPr="009D6397">
        <w:t xml:space="preserve"> </w:t>
      </w:r>
      <w:r w:rsidR="00715A0E" w:rsidRPr="009D6397">
        <w:t>%2,0</w:t>
      </w:r>
      <w:r w:rsidR="00067B20" w:rsidRPr="009D6397">
        <w:t>’dır</w:t>
      </w:r>
      <w:r w:rsidR="00B01854">
        <w:t xml:space="preserve"> </w:t>
      </w:r>
      <w:r w:rsidR="000A5B95" w:rsidRPr="009D6397">
        <w:t>(Rienecke</w:t>
      </w:r>
      <w:r w:rsidR="001A4BAF" w:rsidRPr="009D6397">
        <w:t xml:space="preserve"> ve diğerleri</w:t>
      </w:r>
      <w:r w:rsidR="000A5B95" w:rsidRPr="009D6397">
        <w:t>, 2020)</w:t>
      </w:r>
      <w:r w:rsidR="00BB2041" w:rsidRPr="009D6397">
        <w:t>.</w:t>
      </w:r>
    </w:p>
    <w:p w14:paraId="1D1DDBB5" w14:textId="40B83DDC" w:rsidR="00E279A7" w:rsidRDefault="00E279A7" w:rsidP="00C800B5">
      <w:pPr>
        <w:pStyle w:val="AnaMetin"/>
      </w:pPr>
      <w:r w:rsidRPr="009D6397">
        <w:t xml:space="preserve">Bilişsel-davranışçı terapi ve kişilerarası terapi, vakaların yarısında çözüme </w:t>
      </w:r>
      <w:r w:rsidR="00B01854">
        <w:t>destek</w:t>
      </w:r>
      <w:r w:rsidRPr="009D6397">
        <w:t xml:space="preserve"> olan birinci basamak </w:t>
      </w:r>
      <w:r w:rsidR="006E203A" w:rsidRPr="009D6397">
        <w:t xml:space="preserve">terapidir. </w:t>
      </w:r>
      <w:r w:rsidR="00C072B3" w:rsidRPr="009D6397">
        <w:t xml:space="preserve">Beslenmenin planlanması da </w:t>
      </w:r>
      <w:r w:rsidR="00B044F7">
        <w:t>besin</w:t>
      </w:r>
      <w:r w:rsidRPr="009D6397">
        <w:t xml:space="preserve"> alımı üzerinde bir kontrol sağla</w:t>
      </w:r>
      <w:r w:rsidR="00C072B3" w:rsidRPr="009D6397">
        <w:t>maktadır</w:t>
      </w:r>
      <w:r w:rsidR="00380343" w:rsidRPr="009D6397">
        <w:rPr>
          <w:noProof/>
        </w:rPr>
        <w:t xml:space="preserve"> (Balasundaram ve Santhanam, 2021)</w:t>
      </w:r>
      <w:r w:rsidRPr="009D6397">
        <w:t>.</w:t>
      </w:r>
    </w:p>
    <w:p w14:paraId="7729FE5B" w14:textId="77777777" w:rsidR="00B14B37" w:rsidRPr="009D6397" w:rsidRDefault="00B14B37" w:rsidP="00C800B5">
      <w:pPr>
        <w:pStyle w:val="AnaMetin"/>
      </w:pPr>
    </w:p>
    <w:p w14:paraId="7E8037D0" w14:textId="36460521" w:rsidR="00190EC8" w:rsidRPr="005F50CE" w:rsidRDefault="006B77FF" w:rsidP="00FC70FF">
      <w:pPr>
        <w:pStyle w:val="2Balk"/>
      </w:pPr>
      <w:bookmarkStart w:id="28" w:name="_Toc112147700"/>
      <w:r w:rsidRPr="005F50CE">
        <w:lastRenderedPageBreak/>
        <w:t xml:space="preserve">Tanımlanmış </w:t>
      </w:r>
      <w:r w:rsidR="00190EC8" w:rsidRPr="005F50CE">
        <w:t xml:space="preserve">Diğer </w:t>
      </w:r>
      <w:r w:rsidR="00D31217" w:rsidRPr="005F50CE">
        <w:t xml:space="preserve">Bir </w:t>
      </w:r>
      <w:r w:rsidR="00190EC8" w:rsidRPr="005F50CE">
        <w:t>Beslenme ve Yeme Bozuklu</w:t>
      </w:r>
      <w:r w:rsidR="00D31217" w:rsidRPr="005F50CE">
        <w:t>ğu</w:t>
      </w:r>
      <w:bookmarkEnd w:id="28"/>
    </w:p>
    <w:p w14:paraId="59F5D0DC" w14:textId="7C06744B" w:rsidR="000E4D7C" w:rsidRDefault="00190EC8" w:rsidP="00C800B5">
      <w:pPr>
        <w:pStyle w:val="AnaMetin"/>
        <w:rPr>
          <w:noProof/>
        </w:rPr>
      </w:pPr>
      <w:r w:rsidRPr="009D6397">
        <w:t>DSM-IV'teki</w:t>
      </w:r>
      <w:r w:rsidR="00A72C45" w:rsidRPr="009D6397">
        <w:t xml:space="preserve"> </w:t>
      </w:r>
      <w:r w:rsidR="00DA660F" w:rsidRPr="009D6397">
        <w:t>B</w:t>
      </w:r>
      <w:r w:rsidR="007673C3" w:rsidRPr="009D6397">
        <w:t xml:space="preserve">aşka </w:t>
      </w:r>
      <w:r w:rsidR="00DA660F" w:rsidRPr="009D6397">
        <w:t>T</w:t>
      </w:r>
      <w:r w:rsidR="007673C3" w:rsidRPr="009D6397">
        <w:t xml:space="preserve">ürlü </w:t>
      </w:r>
      <w:r w:rsidR="00FE4510" w:rsidRPr="009D6397">
        <w:t>T</w:t>
      </w:r>
      <w:r w:rsidR="007673C3" w:rsidRPr="009D6397">
        <w:t xml:space="preserve">anımlanmayan </w:t>
      </w:r>
      <w:r w:rsidR="00FE4510" w:rsidRPr="009D6397">
        <w:t>Y</w:t>
      </w:r>
      <w:r w:rsidR="007673C3" w:rsidRPr="009D6397">
        <w:t xml:space="preserve">eme </w:t>
      </w:r>
      <w:r w:rsidR="00FE4510" w:rsidRPr="009D6397">
        <w:t>B</w:t>
      </w:r>
      <w:r w:rsidR="007673C3" w:rsidRPr="009D6397">
        <w:t>ozukluğu (</w:t>
      </w:r>
      <w:r w:rsidRPr="009D6397">
        <w:t>EDNOS</w:t>
      </w:r>
      <w:r w:rsidR="007673C3" w:rsidRPr="009D6397">
        <w:t xml:space="preserve">) </w:t>
      </w:r>
      <w:r w:rsidRPr="009D6397">
        <w:t xml:space="preserve">terminolojisi, DSM 5'te </w:t>
      </w:r>
      <w:r w:rsidR="005F50CE">
        <w:t>Tanımlanmış</w:t>
      </w:r>
      <w:r w:rsidRPr="009D6397">
        <w:t xml:space="preserve"> </w:t>
      </w:r>
      <w:r w:rsidR="005F50CE" w:rsidRPr="009D6397">
        <w:t>Diğer</w:t>
      </w:r>
      <w:r w:rsidR="005F50CE">
        <w:t xml:space="preserve"> Bir </w:t>
      </w:r>
      <w:r w:rsidRPr="009D6397">
        <w:t xml:space="preserve">Beslenme ve Yeme Bozukluğu (OSFED) olarak değiştirilmiştir. </w:t>
      </w:r>
      <w:proofErr w:type="spellStart"/>
      <w:r w:rsidR="000E4D7C" w:rsidRPr="009D6397">
        <w:t>EDNOS'un</w:t>
      </w:r>
      <w:proofErr w:type="spellEnd"/>
      <w:r w:rsidR="000E4D7C" w:rsidRPr="009D6397">
        <w:t xml:space="preserve"> yerini, </w:t>
      </w:r>
      <w:r w:rsidR="003159D8" w:rsidRPr="009D6397">
        <w:t>A</w:t>
      </w:r>
      <w:r w:rsidR="000E4D7C" w:rsidRPr="009D6397">
        <w:t xml:space="preserve">tipik </w:t>
      </w:r>
      <w:r w:rsidR="00547335" w:rsidRPr="009D6397">
        <w:t>Anoreksiya Nervoza</w:t>
      </w:r>
      <w:r w:rsidR="000E4D7C" w:rsidRPr="009D6397">
        <w:t xml:space="preserve">, </w:t>
      </w:r>
      <w:r w:rsidR="003159D8" w:rsidRPr="009D6397">
        <w:t>E</w:t>
      </w:r>
      <w:r w:rsidR="000E4D7C" w:rsidRPr="009D6397">
        <w:t xml:space="preserve">şik </w:t>
      </w:r>
      <w:r w:rsidR="003159D8" w:rsidRPr="009D6397">
        <w:t>A</w:t>
      </w:r>
      <w:r w:rsidR="000E4D7C" w:rsidRPr="009D6397">
        <w:t xml:space="preserve">ltı </w:t>
      </w:r>
      <w:proofErr w:type="spellStart"/>
      <w:r w:rsidR="000E4D7C" w:rsidRPr="009D6397">
        <w:t>B</w:t>
      </w:r>
      <w:r w:rsidR="00547335" w:rsidRPr="009D6397">
        <w:t>ulumiya</w:t>
      </w:r>
      <w:proofErr w:type="spellEnd"/>
      <w:r w:rsidR="00547335" w:rsidRPr="009D6397">
        <w:t xml:space="preserve"> Nervoza</w:t>
      </w:r>
      <w:r w:rsidR="005F50CE">
        <w:t xml:space="preserve">, </w:t>
      </w:r>
      <w:r w:rsidR="0069734F" w:rsidRPr="009D6397">
        <w:t>E</w:t>
      </w:r>
      <w:r w:rsidR="000E4D7C" w:rsidRPr="009D6397">
        <w:t xml:space="preserve">şik </w:t>
      </w:r>
      <w:r w:rsidR="0069734F" w:rsidRPr="009D6397">
        <w:t>A</w:t>
      </w:r>
      <w:r w:rsidR="000E4D7C" w:rsidRPr="009D6397">
        <w:t xml:space="preserve">ltı </w:t>
      </w:r>
      <w:r w:rsidR="0069734F" w:rsidRPr="009D6397">
        <w:t>Tıkınırcasına yeme bozukluğu</w:t>
      </w:r>
      <w:r w:rsidR="000E4D7C" w:rsidRPr="009D6397">
        <w:t>, temizleme bozukluğu (PD)</w:t>
      </w:r>
      <w:r w:rsidR="005F50CE">
        <w:t xml:space="preserve"> ve</w:t>
      </w:r>
      <w:r w:rsidR="000E4D7C" w:rsidRPr="009D6397">
        <w:t xml:space="preserve"> </w:t>
      </w:r>
      <w:r w:rsidR="003159D8" w:rsidRPr="009D6397">
        <w:t>G</w:t>
      </w:r>
      <w:r w:rsidR="000E4D7C" w:rsidRPr="009D6397">
        <w:t xml:space="preserve">ece </w:t>
      </w:r>
      <w:r w:rsidR="003159D8" w:rsidRPr="009D6397">
        <w:t>Y</w:t>
      </w:r>
      <w:r w:rsidR="000E4D7C" w:rsidRPr="009D6397">
        <w:t>eme</w:t>
      </w:r>
      <w:r w:rsidR="003159D8" w:rsidRPr="009D6397">
        <w:t xml:space="preserve"> S</w:t>
      </w:r>
      <w:r w:rsidR="000E4D7C" w:rsidRPr="009D6397">
        <w:t xml:space="preserve">endromu (NES) dahil olmak üzere </w:t>
      </w:r>
      <w:r w:rsidR="005F50CE" w:rsidRPr="005F50CE">
        <w:t>Tanımlanmış Diğer Bir Beslenme ve Yeme Bozukluğu (OSFED</w:t>
      </w:r>
      <w:r w:rsidR="005F50CE">
        <w:t xml:space="preserve">) </w:t>
      </w:r>
      <w:r w:rsidR="000E4D7C" w:rsidRPr="009D6397">
        <w:t>almıştır</w:t>
      </w:r>
      <w:r w:rsidR="005F50CE">
        <w:t xml:space="preserve"> </w:t>
      </w:r>
      <w:r w:rsidR="001210B2" w:rsidRPr="009D6397">
        <w:rPr>
          <w:noProof/>
        </w:rPr>
        <w:t>(Dahlgren ve diğerleri, 2017)</w:t>
      </w:r>
      <w:r w:rsidR="006B77FF">
        <w:rPr>
          <w:noProof/>
        </w:rPr>
        <w:t>.</w:t>
      </w:r>
    </w:p>
    <w:p w14:paraId="1F3BAA9D" w14:textId="49369DDB" w:rsidR="006B77FF" w:rsidRPr="00087CB6" w:rsidRDefault="006B77FF" w:rsidP="00FC70FF">
      <w:pPr>
        <w:pStyle w:val="2Balk"/>
      </w:pPr>
      <w:bookmarkStart w:id="29" w:name="_Toc112147701"/>
      <w:r w:rsidRPr="00087CB6">
        <w:t>Tanımlanmamış Beslenme ve Yeme Bozuklu</w:t>
      </w:r>
      <w:r w:rsidR="00D31217" w:rsidRPr="00087CB6">
        <w:t>ğu</w:t>
      </w:r>
      <w:bookmarkEnd w:id="29"/>
    </w:p>
    <w:p w14:paraId="5EFC7F13" w14:textId="2776AEE7" w:rsidR="006B77FF" w:rsidRPr="006B77FF" w:rsidRDefault="006B77FF" w:rsidP="00C800B5">
      <w:pPr>
        <w:pStyle w:val="AnaMetin"/>
      </w:pPr>
      <w:r>
        <w:t>Tanımlanmamış beslenme ve yeme bozukluğu; DSM-5’e göre herhangi bir yeme bozukluğu sınıflandırılmasında yer almayan ve tanı kriterlerini karşılamayan yeme bozuklukları</w:t>
      </w:r>
      <w:r w:rsidR="00ED57B1">
        <w:t>dır</w:t>
      </w:r>
      <w:r>
        <w:t xml:space="preserve">. </w:t>
      </w:r>
      <w:r w:rsidR="00ED57B1">
        <w:t>Bu kategori, daha özgül bir tanı koymak için yeterli bilgi olmadığı durumlarda (</w:t>
      </w:r>
      <w:proofErr w:type="spellStart"/>
      <w:r w:rsidR="00ED57B1">
        <w:t>örn</w:t>
      </w:r>
      <w:proofErr w:type="spellEnd"/>
      <w:r w:rsidR="00ED57B1">
        <w:t>. acil servis koşullarında) kullanıl</w:t>
      </w:r>
      <w:r w:rsidR="005F50CE">
        <w:t>maktad</w:t>
      </w:r>
      <w:r w:rsidR="00ED57B1">
        <w:t>ır</w:t>
      </w:r>
      <w:sdt>
        <w:sdtPr>
          <w:id w:val="1424608172"/>
          <w:citation/>
        </w:sdtPr>
        <w:sdtEndPr/>
        <w:sdtContent>
          <w:r w:rsidR="006B761A">
            <w:fldChar w:fldCharType="begin"/>
          </w:r>
          <w:r w:rsidR="006B761A">
            <w:instrText xml:space="preserve"> CITATION Ame131 \l 1055 </w:instrText>
          </w:r>
          <w:r w:rsidR="006B761A">
            <w:fldChar w:fldCharType="separate"/>
          </w:r>
          <w:r w:rsidR="006347DC">
            <w:rPr>
              <w:noProof/>
            </w:rPr>
            <w:t xml:space="preserve"> (American Psychiatric Association, 2013)</w:t>
          </w:r>
          <w:r w:rsidR="006B761A">
            <w:fldChar w:fldCharType="end"/>
          </w:r>
        </w:sdtContent>
      </w:sdt>
      <w:r w:rsidR="006B761A">
        <w:t>.</w:t>
      </w:r>
      <w:r w:rsidR="00087CB6">
        <w:t xml:space="preserve"> </w:t>
      </w:r>
    </w:p>
    <w:p w14:paraId="5C3BA91C" w14:textId="40A5E124" w:rsidR="00041EB8" w:rsidRPr="000767A5" w:rsidRDefault="00041EB8" w:rsidP="00FC70FF">
      <w:pPr>
        <w:pStyle w:val="2Balk"/>
      </w:pPr>
      <w:bookmarkStart w:id="30" w:name="_Toc112147702"/>
      <w:r w:rsidRPr="000767A5">
        <w:t>Ortoreksiya Nervoza</w:t>
      </w:r>
      <w:bookmarkEnd w:id="30"/>
    </w:p>
    <w:p w14:paraId="5DA24FA6" w14:textId="1A6260E1" w:rsidR="009D00AE" w:rsidRPr="009D6397" w:rsidRDefault="009D00AE" w:rsidP="00C800B5">
      <w:pPr>
        <w:pStyle w:val="AnaMetin"/>
      </w:pPr>
      <w:r w:rsidRPr="009D6397">
        <w:t>Ortoreksiya Nervoza</w:t>
      </w:r>
      <w:r w:rsidR="00DA3952" w:rsidRPr="009D6397">
        <w:t xml:space="preserve"> (ON)</w:t>
      </w:r>
      <w:r w:rsidRPr="009D6397">
        <w:t xml:space="preserve">, ilk kez 1997 yılında Steven Bratman tarafından tanımlanmıştır </w:t>
      </w:r>
      <w:sdt>
        <w:sdtPr>
          <w:id w:val="1963379425"/>
          <w:citation/>
        </w:sdtPr>
        <w:sdtEndPr/>
        <w:sdtContent>
          <w:r w:rsidR="00B603C8" w:rsidRPr="009D6397">
            <w:fldChar w:fldCharType="begin"/>
          </w:r>
          <w:r w:rsidR="00B603C8" w:rsidRPr="009D6397">
            <w:instrText xml:space="preserve"> CITATION Bra971 \l 1055 </w:instrText>
          </w:r>
          <w:r w:rsidR="00B603C8" w:rsidRPr="009D6397">
            <w:fldChar w:fldCharType="separate"/>
          </w:r>
          <w:r w:rsidR="006347DC">
            <w:rPr>
              <w:noProof/>
            </w:rPr>
            <w:t>(Bratman, 1997)</w:t>
          </w:r>
          <w:r w:rsidR="00B603C8" w:rsidRPr="009D6397">
            <w:fldChar w:fldCharType="end"/>
          </w:r>
        </w:sdtContent>
      </w:sdt>
      <w:r w:rsidR="00093FF0" w:rsidRPr="009D6397">
        <w:t xml:space="preserve">. </w:t>
      </w:r>
      <w:r w:rsidRPr="009D6397">
        <w:t>Ortoreksiya nervoza kelime olarak Yunanca ‘</w:t>
      </w:r>
      <w:proofErr w:type="spellStart"/>
      <w:r w:rsidRPr="009D6397">
        <w:t>orthos</w:t>
      </w:r>
      <w:proofErr w:type="spellEnd"/>
      <w:r w:rsidRPr="009D6397">
        <w:t>’ (doğru) ve ‘</w:t>
      </w:r>
      <w:proofErr w:type="spellStart"/>
      <w:r w:rsidRPr="009D6397">
        <w:t>oreksis</w:t>
      </w:r>
      <w:proofErr w:type="spellEnd"/>
      <w:r w:rsidRPr="009D6397">
        <w:t>’ (iştah) sözcüklerinin bir araya gelmesi ile oluşturulmuştur ve doğru iştah anlamına gelmektedir (</w:t>
      </w:r>
      <w:proofErr w:type="spellStart"/>
      <w:r w:rsidR="00136345" w:rsidRPr="009D6397">
        <w:t>Matera</w:t>
      </w:r>
      <w:proofErr w:type="spellEnd"/>
      <w:r w:rsidR="00136345" w:rsidRPr="009D6397">
        <w:t xml:space="preserve"> ve diğerleri, 2015</w:t>
      </w:r>
      <w:r w:rsidR="00136345">
        <w:t xml:space="preserve">). </w:t>
      </w:r>
      <w:r w:rsidRPr="009D6397">
        <w:t>Ortoreksik yeme davranışı</w:t>
      </w:r>
      <w:r w:rsidR="00FC495E">
        <w:t>nda</w:t>
      </w:r>
      <w:r w:rsidR="001727D2" w:rsidRPr="009D6397">
        <w:t xml:space="preserve"> ayrıca</w:t>
      </w:r>
      <w:r w:rsidRPr="009D6397">
        <w:t xml:space="preserve"> sağlıklı beslenme ile devam eden zihinsel meşguliyet</w:t>
      </w:r>
      <w:r w:rsidR="00FC495E">
        <w:t>e</w:t>
      </w:r>
      <w:r w:rsidRPr="009D6397">
        <w:t xml:space="preserve">, </w:t>
      </w:r>
      <w:r w:rsidR="00B044F7">
        <w:t>besinlerin</w:t>
      </w:r>
      <w:r w:rsidRPr="009D6397">
        <w:t xml:space="preserve"> etkileri ve potansiyel sağlığı geliştirici faydaları ile ilgili aşırı değerli fikirler</w:t>
      </w:r>
      <w:r w:rsidR="00FC495E">
        <w:t>e</w:t>
      </w:r>
      <w:r w:rsidRPr="009D6397">
        <w:t xml:space="preserve"> ve kendi kendine </w:t>
      </w:r>
      <w:r w:rsidR="005D29DB" w:rsidRPr="009D6397">
        <w:t>dayatılan</w:t>
      </w:r>
      <w:r w:rsidRPr="009D6397">
        <w:t xml:space="preserve"> beslenme kurallarına katı bağlılık </w:t>
      </w:r>
      <w:r w:rsidR="00FC495E">
        <w:t>gözlenmektedir</w:t>
      </w:r>
      <w:r w:rsidRPr="009D6397">
        <w:t xml:space="preserve"> (Barthels</w:t>
      </w:r>
      <w:r w:rsidR="001210B2" w:rsidRPr="009D6397">
        <w:t xml:space="preserve"> ve diğerleri</w:t>
      </w:r>
      <w:r w:rsidRPr="009D6397">
        <w:t>, 2017)</w:t>
      </w:r>
      <w:r w:rsidR="00DA3952" w:rsidRPr="009D6397">
        <w:t>.</w:t>
      </w:r>
    </w:p>
    <w:p w14:paraId="32ED53F3" w14:textId="149C0ED1" w:rsidR="00740167" w:rsidRPr="009D6397" w:rsidRDefault="006704AF" w:rsidP="00C800B5">
      <w:pPr>
        <w:pStyle w:val="AnaMetin"/>
      </w:pPr>
      <w:r w:rsidRPr="009D6397">
        <w:t>ON eğilimi daha yüksek olan bireyler, öncelikle, yiyeceklerin tadına ve zevkine göre algılanan sağlıklılık ve beslenme özelliklerine daha fazla önem verilmesine yol açan beslenme inançları ile karakterize edi</w:t>
      </w:r>
      <w:r w:rsidR="00A80FAC">
        <w:t>lmektedir</w:t>
      </w:r>
      <w:sdt>
        <w:sdtPr>
          <w:id w:val="-1348400630"/>
          <w:citation/>
        </w:sdtPr>
        <w:sdtEndPr/>
        <w:sdtContent>
          <w:r w:rsidRPr="009D6397">
            <w:fldChar w:fldCharType="begin"/>
          </w:r>
          <w:r w:rsidRPr="009D6397">
            <w:instrText xml:space="preserve"> CITATION Del16 \l 1055 </w:instrText>
          </w:r>
          <w:r w:rsidRPr="009D6397">
            <w:fldChar w:fldCharType="separate"/>
          </w:r>
          <w:r w:rsidR="006347DC">
            <w:rPr>
              <w:noProof/>
            </w:rPr>
            <w:t xml:space="preserve"> (Dell’Osso, ve diğerleri, 2016)</w:t>
          </w:r>
          <w:r w:rsidRPr="009D6397">
            <w:fldChar w:fldCharType="end"/>
          </w:r>
        </w:sdtContent>
      </w:sdt>
      <w:r w:rsidRPr="009D6397">
        <w:t xml:space="preserve">. </w:t>
      </w:r>
      <w:r w:rsidR="00D86635" w:rsidRPr="009D6397">
        <w:t>Ortoreksik davranışa sahip kişiler, yiyeceğin miktarından ziyade kalitesiyle ilgilenir</w:t>
      </w:r>
      <w:r w:rsidR="00DA3952" w:rsidRPr="009D6397">
        <w:t xml:space="preserve"> ve</w:t>
      </w:r>
      <w:r w:rsidR="00D86635" w:rsidRPr="009D6397">
        <w:t xml:space="preserve"> fiziksel sağlıklarını geliştirme ihtiyacından etkile</w:t>
      </w:r>
      <w:r w:rsidR="00A80FAC">
        <w:t>nmektedirler</w:t>
      </w:r>
      <w:r w:rsidR="00DA3952" w:rsidRPr="009D6397">
        <w:t>.</w:t>
      </w:r>
      <w:r w:rsidR="00D86635" w:rsidRPr="009D6397">
        <w:t xml:space="preserve"> </w:t>
      </w:r>
      <w:r w:rsidR="00DA3952" w:rsidRPr="009D6397">
        <w:t xml:space="preserve">Tipik </w:t>
      </w:r>
      <w:r w:rsidR="00D86635" w:rsidRPr="009D6397">
        <w:t>günlük rutinlere sahip olan</w:t>
      </w:r>
      <w:r w:rsidR="0062036C">
        <w:t xml:space="preserve"> bu bireyler</w:t>
      </w:r>
      <w:r w:rsidR="00D86635" w:rsidRPr="009D6397">
        <w:t>, öğünlerin planlanması</w:t>
      </w:r>
      <w:r w:rsidR="0062036C">
        <w:t xml:space="preserve"> konusunda hassastırlar ve yeme hazırlığı ve tüketimi konusunda sağlık kurallarına dikkatle bağlıdırlar. S</w:t>
      </w:r>
      <w:r w:rsidR="00D86635" w:rsidRPr="009D6397">
        <w:t xml:space="preserve">af olmayan ve sağlıksız kabul edilen </w:t>
      </w:r>
      <w:r w:rsidR="00B044F7">
        <w:t>besinlerden</w:t>
      </w:r>
      <w:r w:rsidR="00D86635" w:rsidRPr="009D6397">
        <w:t xml:space="preserve"> kaçın</w:t>
      </w:r>
      <w:r w:rsidR="0062036C">
        <w:t>makta</w:t>
      </w:r>
      <w:r w:rsidR="00A92B69">
        <w:t xml:space="preserve"> (</w:t>
      </w:r>
      <w:r w:rsidR="00A92B69" w:rsidRPr="00A92B69">
        <w:t>genetik olarak değiştirilmiş bazı yiyecek türlerine karşı aşırı kaçınma</w:t>
      </w:r>
      <w:r w:rsidR="00A92B69">
        <w:t xml:space="preserve">) </w:t>
      </w:r>
      <w:r w:rsidR="0062036C">
        <w:t>ve</w:t>
      </w:r>
      <w:r w:rsidR="00D86635" w:rsidRPr="009D6397">
        <w:t xml:space="preserve"> ürünlerin doğru </w:t>
      </w:r>
      <w:r w:rsidR="000C260A" w:rsidRPr="009D6397">
        <w:t>seçilmesi, işleme</w:t>
      </w:r>
      <w:r w:rsidR="00D86635" w:rsidRPr="009D6397">
        <w:t xml:space="preserve"> ve paketle</w:t>
      </w:r>
      <w:r w:rsidR="0062036C">
        <w:t>n</w:t>
      </w:r>
      <w:r w:rsidR="00D86635" w:rsidRPr="009D6397">
        <w:t xml:space="preserve">me (örneğin: pestisit kullanımı, hormon takviyesi, koruyucu </w:t>
      </w:r>
      <w:r w:rsidR="00AA5B2B" w:rsidRPr="009D6397">
        <w:t>ilavesi, suni</w:t>
      </w:r>
      <w:r w:rsidR="00D86635" w:rsidRPr="009D6397">
        <w:t xml:space="preserve"> </w:t>
      </w:r>
      <w:r w:rsidR="00835B83" w:rsidRPr="009D6397">
        <w:t>tatlandırıcılar,</w:t>
      </w:r>
      <w:r w:rsidR="00D86635" w:rsidRPr="009D6397">
        <w:t xml:space="preserve"> kanserojen bileşenler) </w:t>
      </w:r>
      <w:proofErr w:type="spellStart"/>
      <w:r w:rsidR="00B00444">
        <w:t>süreçlerininin</w:t>
      </w:r>
      <w:proofErr w:type="spellEnd"/>
      <w:r w:rsidR="00D86635" w:rsidRPr="009D6397">
        <w:t xml:space="preserve"> kontrol e</w:t>
      </w:r>
      <w:r w:rsidR="00B00444">
        <w:t>dil</w:t>
      </w:r>
      <w:r w:rsidR="00D86635" w:rsidRPr="009D6397">
        <w:t>me</w:t>
      </w:r>
      <w:r w:rsidR="00B00444">
        <w:t>si</w:t>
      </w:r>
      <w:r w:rsidR="00D86635" w:rsidRPr="009D6397">
        <w:t xml:space="preserve"> ve incele</w:t>
      </w:r>
      <w:r w:rsidR="00B00444">
        <w:t>n</w:t>
      </w:r>
      <w:r w:rsidR="00D86635" w:rsidRPr="009D6397">
        <w:t>me</w:t>
      </w:r>
      <w:r w:rsidR="00B00444">
        <w:t xml:space="preserve">si konusuna önem vermektedirler </w:t>
      </w:r>
      <w:r w:rsidR="00D86635" w:rsidRPr="009D6397">
        <w:t>(</w:t>
      </w:r>
      <w:r w:rsidR="001210B2" w:rsidRPr="009D6397">
        <w:rPr>
          <w:noProof/>
        </w:rPr>
        <w:t>Dell’Osso</w:t>
      </w:r>
      <w:r w:rsidR="00DA0347" w:rsidRPr="009D6397">
        <w:rPr>
          <w:noProof/>
        </w:rPr>
        <w:t xml:space="preserve"> </w:t>
      </w:r>
      <w:r w:rsidR="001210B2" w:rsidRPr="009D6397">
        <w:rPr>
          <w:noProof/>
        </w:rPr>
        <w:t>ve diğerleri, 2016</w:t>
      </w:r>
      <w:r w:rsidR="00DA0347" w:rsidRPr="009D6397">
        <w:t>; Vaccari ve diğerleri, 2021</w:t>
      </w:r>
      <w:r w:rsidR="001210B2" w:rsidRPr="009D6397">
        <w:rPr>
          <w:noProof/>
        </w:rPr>
        <w:t>)</w:t>
      </w:r>
      <w:r w:rsidR="00D86635" w:rsidRPr="009D6397">
        <w:t>.</w:t>
      </w:r>
      <w:r w:rsidR="006B0528" w:rsidRPr="009D6397">
        <w:t xml:space="preserve"> </w:t>
      </w:r>
      <w:r w:rsidR="00A92B69" w:rsidRPr="009D6397">
        <w:t xml:space="preserve">Bu uygulama </w:t>
      </w:r>
      <w:r w:rsidR="00A92B69" w:rsidRPr="009D6397">
        <w:lastRenderedPageBreak/>
        <w:t xml:space="preserve">çoğu zaman vücuda önemli besin maddeleri taşıyan et ve bazı besin gruplarının </w:t>
      </w:r>
      <w:r w:rsidR="00073009">
        <w:t>tüketilmemesine</w:t>
      </w:r>
      <w:r w:rsidR="00A92B69" w:rsidRPr="009D6397">
        <w:t xml:space="preserve"> neden olabil</w:t>
      </w:r>
      <w:r w:rsidR="00073009">
        <w:t>mekted</w:t>
      </w:r>
      <w:r w:rsidR="00A92B69" w:rsidRPr="009D6397">
        <w:t xml:space="preserve">ir. Bazı durumlarda, biyolojik süt dışı vejetaryenlik, veganizm veya çiğ yiyeceklere katı bir odaklanma </w:t>
      </w:r>
      <w:r w:rsidR="00073009">
        <w:t>görülebilmektedir</w:t>
      </w:r>
      <w:r w:rsidR="00A92B69" w:rsidRPr="009D6397">
        <w:t xml:space="preserve"> (Dell’Osso ve diğerleri, 2016). Her ne kadar sağlıklı beslenme</w:t>
      </w:r>
      <w:r w:rsidR="00073009">
        <w:t>yi savunsalar da</w:t>
      </w:r>
      <w:r w:rsidR="00A92B69" w:rsidRPr="009D6397">
        <w:t xml:space="preserve"> bu tür beslenme ile anemi, </w:t>
      </w:r>
      <w:proofErr w:type="spellStart"/>
      <w:r w:rsidR="00A92B69" w:rsidRPr="009D6397">
        <w:t>hipervitaminöz</w:t>
      </w:r>
      <w:proofErr w:type="spellEnd"/>
      <w:r w:rsidR="00A92B69" w:rsidRPr="009D6397">
        <w:t xml:space="preserve">, </w:t>
      </w:r>
      <w:proofErr w:type="spellStart"/>
      <w:r w:rsidR="00A92B69" w:rsidRPr="009D6397">
        <w:t>hipovitaminöz</w:t>
      </w:r>
      <w:proofErr w:type="spellEnd"/>
      <w:r w:rsidR="00A92B69" w:rsidRPr="009D6397">
        <w:t>, eser element eksiklikleri, hipotansiyon, osteoporoz, ciddi kilo kaybı veya diğer tıbbi komplikasyonlar gelişebil</w:t>
      </w:r>
      <w:r w:rsidR="00073009">
        <w:t>mekted</w:t>
      </w:r>
      <w:r w:rsidR="00A92B69" w:rsidRPr="009D6397">
        <w:t>ir (</w:t>
      </w:r>
      <w:proofErr w:type="spellStart"/>
      <w:r w:rsidR="00A92B69" w:rsidRPr="009D6397">
        <w:t>Jerez</w:t>
      </w:r>
      <w:proofErr w:type="spellEnd"/>
      <w:r w:rsidR="00A92B69" w:rsidRPr="009D6397">
        <w:t xml:space="preserve"> ve diğerleri, 2015</w:t>
      </w:r>
      <w:r w:rsidR="00A92B69">
        <w:t>;</w:t>
      </w:r>
      <w:r w:rsidR="00A92B69" w:rsidRPr="008302F6">
        <w:t xml:space="preserve"> </w:t>
      </w:r>
      <w:r w:rsidR="00A92B69" w:rsidRPr="009D6397">
        <w:t>Vaccari ve diğerleri, 2021).</w:t>
      </w:r>
      <w:r w:rsidR="006F4C9C">
        <w:t xml:space="preserve"> </w:t>
      </w:r>
      <w:proofErr w:type="spellStart"/>
      <w:r w:rsidR="00073009">
        <w:t>Ortorektik</w:t>
      </w:r>
      <w:proofErr w:type="spellEnd"/>
      <w:r w:rsidR="00073009">
        <w:t xml:space="preserve"> kişiler a</w:t>
      </w:r>
      <w:r w:rsidR="00764F47" w:rsidRPr="009D6397">
        <w:t xml:space="preserve">ynı zamanda kişisel öz bakıma abartılı bir şekilde </w:t>
      </w:r>
      <w:r w:rsidR="00964CA3">
        <w:t>önem veren</w:t>
      </w:r>
      <w:r w:rsidR="00764F47" w:rsidRPr="009D6397">
        <w:t>, beslenme sırasında ritüeller veya deyimleri olan</w:t>
      </w:r>
      <w:r w:rsidR="00ED3A0C">
        <w:t xml:space="preserve"> kişilerdir</w:t>
      </w:r>
      <w:r w:rsidR="00764F47" w:rsidRPr="009D6397">
        <w:t xml:space="preserve"> (</w:t>
      </w:r>
      <w:proofErr w:type="spellStart"/>
      <w:r w:rsidR="00764F47" w:rsidRPr="009D6397">
        <w:t>Jerez</w:t>
      </w:r>
      <w:proofErr w:type="spellEnd"/>
      <w:r w:rsidR="00B0157E" w:rsidRPr="009D6397">
        <w:t xml:space="preserve"> ve diğerleri,</w:t>
      </w:r>
      <w:r w:rsidR="00764F47" w:rsidRPr="009D6397">
        <w:t xml:space="preserve"> 2015).  </w:t>
      </w:r>
    </w:p>
    <w:p w14:paraId="41E44584" w14:textId="55C9A153" w:rsidR="0076064C" w:rsidRPr="009D6397" w:rsidRDefault="006B0528" w:rsidP="00C800B5">
      <w:pPr>
        <w:pStyle w:val="AnaMetin"/>
      </w:pPr>
      <w:r w:rsidRPr="009D6397">
        <w:t>Yemeklerden ayrı olarak, yiyecek kusurları ve sağlık tehditleri hakkında kronik endişeler</w:t>
      </w:r>
      <w:r w:rsidR="006F4C9C">
        <w:t>e</w:t>
      </w:r>
      <w:r w:rsidR="00E146EE">
        <w:t xml:space="preserve"> </w:t>
      </w:r>
      <w:r w:rsidR="006F4C9C">
        <w:t xml:space="preserve">sahiptirler bu yüzden </w:t>
      </w:r>
      <w:r w:rsidRPr="009D6397">
        <w:t>yiyecekle ilgili düşünceler</w:t>
      </w:r>
      <w:r w:rsidR="006F4C9C">
        <w:t>e</w:t>
      </w:r>
      <w:r w:rsidRPr="009D6397">
        <w:t xml:space="preserve"> </w:t>
      </w:r>
      <w:r w:rsidR="006F4C9C">
        <w:t xml:space="preserve">fazla </w:t>
      </w:r>
      <w:r w:rsidRPr="009D6397">
        <w:t>zaman harca</w:t>
      </w:r>
      <w:r w:rsidR="00A80FAC">
        <w:t>maktadırlar</w:t>
      </w:r>
      <w:r w:rsidR="006F4C9C">
        <w:t>. B</w:t>
      </w:r>
      <w:r w:rsidRPr="009D6397">
        <w:t xml:space="preserve">u </w:t>
      </w:r>
      <w:r w:rsidR="00CA118B" w:rsidRPr="009D6397">
        <w:t xml:space="preserve">da </w:t>
      </w:r>
      <w:r w:rsidR="006F4C9C">
        <w:t>sosyal ortamlardan</w:t>
      </w:r>
      <w:r w:rsidR="00CA118B" w:rsidRPr="009D6397">
        <w:t xml:space="preserve"> kendini dışlanmanın bir sonucu olarak eğitimsel veya mesleki bozulma</w:t>
      </w:r>
      <w:r w:rsidR="006F4C9C">
        <w:t>ya neden olabilmektedir</w:t>
      </w:r>
      <w:r w:rsidR="00CA118B" w:rsidRPr="009D6397">
        <w:t xml:space="preserve"> </w:t>
      </w:r>
      <w:r w:rsidR="0076064C" w:rsidRPr="009D6397">
        <w:rPr>
          <w:noProof/>
        </w:rPr>
        <w:t>(Vaccari ve diğerleri, 2021</w:t>
      </w:r>
      <w:r w:rsidR="00CA2B53" w:rsidRPr="009D6397">
        <w:rPr>
          <w:noProof/>
        </w:rPr>
        <w:t>)</w:t>
      </w:r>
      <w:r w:rsidRPr="009D6397">
        <w:t xml:space="preserve">. </w:t>
      </w:r>
      <w:r w:rsidR="006F4C9C" w:rsidRPr="009D6397">
        <w:t xml:space="preserve">Psikolojik açıdan anksiyete ve </w:t>
      </w:r>
      <w:proofErr w:type="spellStart"/>
      <w:r w:rsidR="006F4C9C" w:rsidRPr="009D6397">
        <w:t>hipokondriyazis</w:t>
      </w:r>
      <w:proofErr w:type="spellEnd"/>
      <w:r w:rsidR="006F4C9C" w:rsidRPr="009D6397">
        <w:t xml:space="preserve"> de görülebilmektedir (</w:t>
      </w:r>
      <w:proofErr w:type="spellStart"/>
      <w:r w:rsidR="006F4C9C" w:rsidRPr="009D6397">
        <w:t>Jerez</w:t>
      </w:r>
      <w:proofErr w:type="spellEnd"/>
      <w:r w:rsidR="006F4C9C" w:rsidRPr="009D6397">
        <w:t xml:space="preserve"> ve diğerleri, 2015).   </w:t>
      </w:r>
    </w:p>
    <w:p w14:paraId="228177B2" w14:textId="714F7C99" w:rsidR="00EA1597" w:rsidRPr="000767A5" w:rsidRDefault="00EA1597" w:rsidP="00FC70FF">
      <w:pPr>
        <w:pStyle w:val="3Balk"/>
      </w:pPr>
      <w:bookmarkStart w:id="31" w:name="_Toc112147703"/>
      <w:r w:rsidRPr="000767A5">
        <w:t>Ortoreksiya Nervoza Prevelansı</w:t>
      </w:r>
      <w:bookmarkEnd w:id="31"/>
    </w:p>
    <w:p w14:paraId="69E24F64" w14:textId="098E9BDB" w:rsidR="00FB50FA" w:rsidRDefault="001C37FC" w:rsidP="00C800B5">
      <w:pPr>
        <w:pStyle w:val="AnaMetin"/>
      </w:pPr>
      <w:r>
        <w:t>K</w:t>
      </w:r>
      <w:r w:rsidR="00FB50FA" w:rsidRPr="009D6397">
        <w:t>adınlar, ergenler, vücut geliştirme ile ilgilenenler, dans ve atletizm gibi disipline adanmış kişiler</w:t>
      </w:r>
      <w:r>
        <w:t xml:space="preserve"> </w:t>
      </w:r>
      <w:proofErr w:type="spellStart"/>
      <w:r>
        <w:t>o</w:t>
      </w:r>
      <w:r w:rsidRPr="009D6397">
        <w:t>rtoreksik</w:t>
      </w:r>
      <w:proofErr w:type="spellEnd"/>
      <w:r w:rsidRPr="009D6397">
        <w:t xml:space="preserve"> davranışa karşı en savunmasız </w:t>
      </w:r>
      <w:r>
        <w:t>gruplardır</w:t>
      </w:r>
      <w:r w:rsidR="00FB50FA" w:rsidRPr="009D6397">
        <w:t>. Bugüne kadar, ON prevalansına ilişkin veriler tıp öğrencileri</w:t>
      </w:r>
      <w:r w:rsidRPr="001C37FC">
        <w:t xml:space="preserve"> </w:t>
      </w:r>
      <w:r>
        <w:t xml:space="preserve">ve </w:t>
      </w:r>
      <w:r w:rsidRPr="009D6397">
        <w:t>asistanlar</w:t>
      </w:r>
      <w:r>
        <w:t>ı</w:t>
      </w:r>
      <w:r w:rsidR="00FB50FA" w:rsidRPr="009D6397">
        <w:t xml:space="preserve">, lise öğrencileri, sanatçılar ve sporcular, diyetisyenler ve beslenme öğrencileri gibi yüksek riskli popülasyonlar üzerine yapılan çalışmalara dayanmaktadır (Vaccari ve diğerleri, 2021). Ortoreksiya nervoza </w:t>
      </w:r>
      <w:proofErr w:type="spellStart"/>
      <w:r w:rsidR="00FB50FA" w:rsidRPr="009D6397">
        <w:t>prevelansının</w:t>
      </w:r>
      <w:proofErr w:type="spellEnd"/>
      <w:r w:rsidR="00FB50FA" w:rsidRPr="009D6397">
        <w:t xml:space="preserve"> yüksek riskli popülasyonlar (bale dansçıları, sporcular ve sağlık çalışanları) arasında neredeyse %90 a kadar çıktığı bulunmuştur (</w:t>
      </w:r>
      <w:proofErr w:type="spellStart"/>
      <w:r w:rsidR="00FB50FA" w:rsidRPr="009D6397">
        <w:t>Jerez</w:t>
      </w:r>
      <w:proofErr w:type="spellEnd"/>
      <w:r w:rsidR="00FB50FA" w:rsidRPr="009D6397">
        <w:t xml:space="preserve"> ve diğerleri, 2015; Vaccari ve diğerleri, 2021). </w:t>
      </w:r>
    </w:p>
    <w:p w14:paraId="1038B38F" w14:textId="69B822D5" w:rsidR="009D00E4" w:rsidRDefault="001438F7" w:rsidP="00C800B5">
      <w:pPr>
        <w:pStyle w:val="AnaMetin"/>
      </w:pPr>
      <w:r w:rsidRPr="009D6397">
        <w:t>Ortoreksik davranışın yaygınlığı, ülkeler arasında ve bir ülkedeki farklı popülasyonlar arasında önemli ölçüde farklılık göster</w:t>
      </w:r>
      <w:r w:rsidR="00FB50FA">
        <w:t>mekted</w:t>
      </w:r>
      <w:r w:rsidRPr="009D6397">
        <w:t>ir (</w:t>
      </w:r>
      <w:proofErr w:type="spellStart"/>
      <w:r w:rsidRPr="009D6397">
        <w:t>Matera</w:t>
      </w:r>
      <w:proofErr w:type="spellEnd"/>
      <w:r w:rsidR="00CA2B53" w:rsidRPr="009D6397">
        <w:t xml:space="preserve"> ve diğerleri</w:t>
      </w:r>
      <w:r w:rsidRPr="009D6397">
        <w:t>, 2014).</w:t>
      </w:r>
      <w:r w:rsidR="00472D63" w:rsidRPr="009D6397">
        <w:t xml:space="preserve"> </w:t>
      </w:r>
      <w:proofErr w:type="spellStart"/>
      <w:r w:rsidR="009D00E4" w:rsidRPr="009D00E4">
        <w:t>Aksoydan</w:t>
      </w:r>
      <w:proofErr w:type="spellEnd"/>
      <w:r w:rsidR="009D00E4" w:rsidRPr="009D00E4">
        <w:t xml:space="preserve"> ve Çamcı (2009) tarafından Türkiye’de yapılan, 39 erkek ve 55 kadın toplam 94 sanatçının katıldığı çalışmada </w:t>
      </w:r>
      <w:proofErr w:type="spellStart"/>
      <w:r w:rsidR="00F921E9">
        <w:t>o</w:t>
      </w:r>
      <w:r w:rsidR="009D00E4" w:rsidRPr="009D00E4">
        <w:t>rtoreksiya</w:t>
      </w:r>
      <w:proofErr w:type="spellEnd"/>
      <w:r w:rsidR="009D00E4" w:rsidRPr="009D00E4">
        <w:t xml:space="preserve"> nervoza görülme sıklığı en yüksek şarkıcılar arasında %81,8 kaydedilirken, bale dansçılarında %32,1 ve senfoni orkestra müzisyenlerinde %36,4 bulunmuştur. Yine ülkemizde 878 tıp öğrencisi arasında </w:t>
      </w:r>
      <w:proofErr w:type="spellStart"/>
      <w:r w:rsidR="009D00E4" w:rsidRPr="009D00E4">
        <w:t>ortoreksiyi</w:t>
      </w:r>
      <w:proofErr w:type="spellEnd"/>
      <w:r w:rsidR="009D00E4" w:rsidRPr="009D00E4">
        <w:t xml:space="preserve"> incelemek amacıyla yapılan diğer bir çalışmada, </w:t>
      </w:r>
      <w:proofErr w:type="spellStart"/>
      <w:r w:rsidR="009D00E4" w:rsidRPr="009D00E4">
        <w:t>ortoreksiya</w:t>
      </w:r>
      <w:proofErr w:type="spellEnd"/>
      <w:r w:rsidR="009D00E4" w:rsidRPr="009D00E4">
        <w:t xml:space="preserve"> prevalansı %43,6 tespit edilmiş ve erkek öğrencilerin </w:t>
      </w:r>
      <w:proofErr w:type="spellStart"/>
      <w:r w:rsidR="009D00E4" w:rsidRPr="009D00E4">
        <w:t>ortoreksik</w:t>
      </w:r>
      <w:proofErr w:type="spellEnd"/>
      <w:r w:rsidR="009D00E4" w:rsidRPr="009D00E4">
        <w:t xml:space="preserve"> davranış prevalansı kadın meslektaşlarına göre daha yüksek bulunmuştur (Fidan ve diğerleri, 2010).</w:t>
      </w:r>
    </w:p>
    <w:p w14:paraId="669E660E" w14:textId="26C67F11" w:rsidR="008C6B81" w:rsidRPr="009D6397" w:rsidRDefault="00472D63" w:rsidP="00C800B5">
      <w:pPr>
        <w:pStyle w:val="AnaMetin"/>
      </w:pPr>
      <w:r w:rsidRPr="009D6397">
        <w:t>İtalya</w:t>
      </w:r>
      <w:r w:rsidR="008A3269">
        <w:t xml:space="preserve">’da </w:t>
      </w:r>
      <w:r w:rsidR="00705881" w:rsidRPr="008C6B81">
        <w:t xml:space="preserve">404 denekten </w:t>
      </w:r>
      <w:r w:rsidR="008A3269">
        <w:t>oluşan çalışmada</w:t>
      </w:r>
      <w:r w:rsidR="00705881" w:rsidRPr="008C6B81">
        <w:t xml:space="preserve"> %6,9 yaygınlık oranı ile </w:t>
      </w:r>
      <w:r w:rsidR="008A3269">
        <w:t xml:space="preserve">kişilerin </w:t>
      </w:r>
      <w:proofErr w:type="spellStart"/>
      <w:r w:rsidR="00705881" w:rsidRPr="008C6B81">
        <w:t>ON’dan</w:t>
      </w:r>
      <w:proofErr w:type="spellEnd"/>
      <w:r w:rsidR="00705881" w:rsidRPr="008C6B81">
        <w:t xml:space="preserve"> </w:t>
      </w:r>
      <w:proofErr w:type="spellStart"/>
      <w:r w:rsidR="00705881" w:rsidRPr="008C6B81">
        <w:t>muzdarip</w:t>
      </w:r>
      <w:proofErr w:type="spellEnd"/>
      <w:r w:rsidR="00705881" w:rsidRPr="008C6B81">
        <w:t xml:space="preserve"> olduğu </w:t>
      </w:r>
      <w:r w:rsidR="008A3269">
        <w:t>belirtilmiştir</w:t>
      </w:r>
      <w:r w:rsidR="00705881" w:rsidRPr="008C6B81">
        <w:t>.</w:t>
      </w:r>
      <w:r w:rsidR="00705881">
        <w:t xml:space="preserve"> Aynı çalışmada </w:t>
      </w:r>
      <w:proofErr w:type="spellStart"/>
      <w:r w:rsidRPr="009D6397">
        <w:t>ortoreksik</w:t>
      </w:r>
      <w:proofErr w:type="spellEnd"/>
      <w:r w:rsidRPr="009D6397">
        <w:t xml:space="preserve"> davranış prevalansı erkeklerde </w:t>
      </w:r>
      <w:r w:rsidRPr="009D6397">
        <w:lastRenderedPageBreak/>
        <w:t>kadınlara kıyasla daha yüksek (sırasıyla %11,</w:t>
      </w:r>
      <w:r w:rsidR="00E50A5F" w:rsidRPr="009D6397">
        <w:t xml:space="preserve">3, </w:t>
      </w:r>
      <w:r w:rsidR="003D196E" w:rsidRPr="009D6397">
        <w:t>%3,9</w:t>
      </w:r>
      <w:r w:rsidRPr="009D6397">
        <w:t>) bulunmuştur</w:t>
      </w:r>
      <w:r w:rsidR="00705881">
        <w:rPr>
          <w:noProof/>
        </w:rPr>
        <w:t xml:space="preserve"> ( Donini ve diğerleri, 2004). </w:t>
      </w:r>
      <w:r w:rsidR="002B05C3" w:rsidRPr="009D6397">
        <w:t xml:space="preserve">Almanya’da 1029 katılımcı (%74,6 kadın) ile yapılan bir çalışmada katılımcıların %69,1 </w:t>
      </w:r>
      <w:proofErr w:type="spellStart"/>
      <w:r w:rsidR="002B05C3" w:rsidRPr="009D6397">
        <w:t>ortorektik</w:t>
      </w:r>
      <w:proofErr w:type="spellEnd"/>
      <w:r w:rsidR="002B05C3" w:rsidRPr="009D6397">
        <w:t xml:space="preserve"> eğilim gösterdiği gözlemlenmiştir </w:t>
      </w:r>
      <w:sdt>
        <w:sdtPr>
          <w:id w:val="2026515520"/>
          <w:citation/>
        </w:sdtPr>
        <w:sdtEndPr/>
        <w:sdtContent>
          <w:r w:rsidR="002B05C3" w:rsidRPr="009D6397">
            <w:fldChar w:fldCharType="begin"/>
          </w:r>
          <w:r w:rsidR="002B05C3" w:rsidRPr="009D6397">
            <w:instrText xml:space="preserve"> CITATION Mis15 \l 1055 </w:instrText>
          </w:r>
          <w:r w:rsidR="002B05C3" w:rsidRPr="009D6397">
            <w:fldChar w:fldCharType="separate"/>
          </w:r>
          <w:r w:rsidR="006347DC">
            <w:rPr>
              <w:noProof/>
            </w:rPr>
            <w:t>( Missbach, ve diğerleri, 2015)</w:t>
          </w:r>
          <w:r w:rsidR="002B05C3" w:rsidRPr="009D6397">
            <w:fldChar w:fldCharType="end"/>
          </w:r>
        </w:sdtContent>
      </w:sdt>
      <w:r w:rsidR="002B05C3" w:rsidRPr="009D6397">
        <w:t xml:space="preserve">. </w:t>
      </w:r>
      <w:r w:rsidR="003510A9" w:rsidRPr="009D6397">
        <w:t xml:space="preserve">Almanya'da </w:t>
      </w:r>
      <w:r w:rsidR="002B05C3">
        <w:t xml:space="preserve">yapılan bir diğer çalışmada </w:t>
      </w:r>
      <w:proofErr w:type="spellStart"/>
      <w:r w:rsidR="003510A9" w:rsidRPr="009D6397">
        <w:t>ortoreksik</w:t>
      </w:r>
      <w:proofErr w:type="spellEnd"/>
      <w:r w:rsidR="003510A9" w:rsidRPr="009D6397">
        <w:t xml:space="preserve"> yeme davranışının bildirilen yaygınlık oranları %1 ile %3 arasında değiş</w:t>
      </w:r>
      <w:r w:rsidR="002B05C3">
        <w:t>tiği tespit edilmiştir</w:t>
      </w:r>
      <w:r w:rsidR="003510A9" w:rsidRPr="009D6397">
        <w:t xml:space="preserve"> (Barthels</w:t>
      </w:r>
      <w:r w:rsidR="00CA2B53" w:rsidRPr="009D6397">
        <w:t xml:space="preserve"> ve diğerleri, </w:t>
      </w:r>
      <w:r w:rsidR="003510A9" w:rsidRPr="009D6397">
        <w:t>2017)</w:t>
      </w:r>
      <w:r w:rsidR="00FB50FA">
        <w:t xml:space="preserve">. </w:t>
      </w:r>
      <w:r w:rsidR="007C035B" w:rsidRPr="009D6397">
        <w:t xml:space="preserve">2014 yılında </w:t>
      </w:r>
      <w:r w:rsidR="002B05C3">
        <w:t xml:space="preserve">Macaristan’da </w:t>
      </w:r>
      <w:r w:rsidR="007C035B" w:rsidRPr="009D6397">
        <w:t xml:space="preserve">yapılan bir </w:t>
      </w:r>
      <w:r w:rsidR="002B05C3">
        <w:t xml:space="preserve">çalışma </w:t>
      </w:r>
      <w:r w:rsidR="007C035B" w:rsidRPr="009D6397">
        <w:t xml:space="preserve">üniversite öğrencilerinin %56,9'unun </w:t>
      </w:r>
      <w:proofErr w:type="spellStart"/>
      <w:r w:rsidR="007C035B" w:rsidRPr="009D6397">
        <w:t>ortoreksik</w:t>
      </w:r>
      <w:proofErr w:type="spellEnd"/>
      <w:r w:rsidR="007C035B" w:rsidRPr="009D6397">
        <w:t xml:space="preserve"> davranışa eğilim</w:t>
      </w:r>
      <w:r w:rsidR="00FB50FA">
        <w:t>i olduğunu</w:t>
      </w:r>
      <w:r w:rsidR="007C035B" w:rsidRPr="009D6397">
        <w:t xml:space="preserve"> göstermiştir</w:t>
      </w:r>
      <w:r w:rsidR="006454BE">
        <w:rPr>
          <w:noProof/>
        </w:rPr>
        <w:t xml:space="preserve"> (Varga ve Máté , 2009)</w:t>
      </w:r>
      <w:r w:rsidR="007C035B" w:rsidRPr="009D6397">
        <w:t xml:space="preserve">. Amerika’da yapılan bir çalışma, sağlıklı </w:t>
      </w:r>
      <w:r w:rsidR="00B044F7">
        <w:t xml:space="preserve">besin </w:t>
      </w:r>
      <w:r w:rsidR="007C035B" w:rsidRPr="009D6397">
        <w:t xml:space="preserve">için saplantılı davranış yaygınlık oranının lisans öğrencileri için %82 ve üniversite örnekleminde </w:t>
      </w:r>
      <w:r w:rsidR="003D196E" w:rsidRPr="009D6397">
        <w:t>%69</w:t>
      </w:r>
      <w:r w:rsidR="007C035B" w:rsidRPr="009D6397">
        <w:t xml:space="preserve"> olduğunu bildirmiştir </w:t>
      </w:r>
      <w:r w:rsidR="006454BE">
        <w:rPr>
          <w:noProof/>
        </w:rPr>
        <w:t>(McInerney, 2011; Shah , 2012)</w:t>
      </w:r>
      <w:r w:rsidR="007C035B" w:rsidRPr="009D6397">
        <w:t xml:space="preserve">. </w:t>
      </w:r>
      <w:r w:rsidR="00FA0D05" w:rsidRPr="009D6397">
        <w:t>Brezilya’da</w:t>
      </w:r>
      <w:r w:rsidR="005B5F9A" w:rsidRPr="009D6397">
        <w:t xml:space="preserve"> yapılan bir çalışmada incelenen Brezilyalı diyetisyenler arasında yüksek oranda </w:t>
      </w:r>
      <w:proofErr w:type="spellStart"/>
      <w:r w:rsidR="005B5F9A" w:rsidRPr="009D6397">
        <w:t>ortoreksik</w:t>
      </w:r>
      <w:proofErr w:type="spellEnd"/>
      <w:r w:rsidR="005B5F9A" w:rsidRPr="009D6397">
        <w:t xml:space="preserve"> davranış </w:t>
      </w:r>
      <w:r w:rsidR="002B05C3">
        <w:t xml:space="preserve">gözlemlendiği </w:t>
      </w:r>
      <w:r w:rsidR="005B5F9A" w:rsidRPr="009D6397">
        <w:t>bildirilmiştir</w:t>
      </w:r>
      <w:sdt>
        <w:sdtPr>
          <w:id w:val="-1060246881"/>
          <w:citation/>
        </w:sdtPr>
        <w:sdtEndPr/>
        <w:sdtContent>
          <w:r w:rsidR="005B5F9A" w:rsidRPr="009D6397">
            <w:fldChar w:fldCharType="begin"/>
          </w:r>
          <w:r w:rsidR="005B5F9A" w:rsidRPr="009D6397">
            <w:instrText xml:space="preserve"> CITATION Alv12 \l 1055 </w:instrText>
          </w:r>
          <w:r w:rsidR="005B5F9A" w:rsidRPr="009D6397">
            <w:fldChar w:fldCharType="separate"/>
          </w:r>
          <w:r w:rsidR="006347DC">
            <w:rPr>
              <w:noProof/>
            </w:rPr>
            <w:t xml:space="preserve"> (Alvarenga, ve diğerleri, 2012)</w:t>
          </w:r>
          <w:r w:rsidR="005B5F9A" w:rsidRPr="009D6397">
            <w:fldChar w:fldCharType="end"/>
          </w:r>
        </w:sdtContent>
      </w:sdt>
      <w:r w:rsidR="005B5F9A" w:rsidRPr="009D6397">
        <w:t>.</w:t>
      </w:r>
      <w:r w:rsidR="008C6B81" w:rsidRPr="008C6B81">
        <w:t xml:space="preserve"> </w:t>
      </w:r>
      <w:r w:rsidR="008C6B81" w:rsidRPr="009D6397">
        <w:t xml:space="preserve">Ayrıca, Avusturya'da yapılan bir çalışma, kadın diyetisyenlerin %12,8'inin </w:t>
      </w:r>
      <w:proofErr w:type="spellStart"/>
      <w:r w:rsidR="008C6B81" w:rsidRPr="009D6397">
        <w:t>ortoreksik</w:t>
      </w:r>
      <w:proofErr w:type="spellEnd"/>
      <w:r w:rsidR="008C6B81" w:rsidRPr="009D6397">
        <w:t xml:space="preserve"> semptomlara sahip olduğunu bulmuştur</w:t>
      </w:r>
      <w:r w:rsidR="00BB2C4B">
        <w:rPr>
          <w:noProof/>
        </w:rPr>
        <w:t xml:space="preserve"> (Kinzl ve diğerleri, 2006)</w:t>
      </w:r>
      <w:r w:rsidR="008C6B81" w:rsidRPr="009D6397">
        <w:t xml:space="preserve"> </w:t>
      </w:r>
    </w:p>
    <w:p w14:paraId="749156CE" w14:textId="33CD654C" w:rsidR="0032309B" w:rsidRPr="009D6397" w:rsidRDefault="002B05C3" w:rsidP="00C800B5">
      <w:pPr>
        <w:pStyle w:val="AnaMetin"/>
      </w:pPr>
      <w:r>
        <w:t>Yapılan b</w:t>
      </w:r>
      <w:r w:rsidR="00202EAC" w:rsidRPr="009D6397">
        <w:t>ir çalışmada</w:t>
      </w:r>
      <w:r w:rsidR="00A23836">
        <w:t>,</w:t>
      </w:r>
      <w:r w:rsidR="00202EAC" w:rsidRPr="009D6397">
        <w:t xml:space="preserve"> Veganlar ve vejetaryenler</w:t>
      </w:r>
      <w:r w:rsidR="002B2EE5" w:rsidRPr="009D6397">
        <w:t xml:space="preserve"> kendi aralarında</w:t>
      </w:r>
      <w:r w:rsidR="00202EAC" w:rsidRPr="009D6397">
        <w:t xml:space="preserve"> </w:t>
      </w:r>
      <w:proofErr w:type="spellStart"/>
      <w:r w:rsidR="00202EAC" w:rsidRPr="009D6397">
        <w:t>ortoreksik</w:t>
      </w:r>
      <w:proofErr w:type="spellEnd"/>
      <w:r w:rsidR="00202EAC" w:rsidRPr="009D6397">
        <w:t xml:space="preserve"> yeme davranışında farklılık göstermez</w:t>
      </w:r>
      <w:r w:rsidR="002B2EE5" w:rsidRPr="009D6397">
        <w:t>ken</w:t>
      </w:r>
      <w:r>
        <w:t>,</w:t>
      </w:r>
      <w:r w:rsidR="00202EAC" w:rsidRPr="009D6397">
        <w:t xml:space="preserve"> her iki grup kırmızı et tüketen bireylerden </w:t>
      </w:r>
      <w:r w:rsidRPr="004967EC">
        <w:rPr>
          <w:color w:val="333333"/>
          <w:shd w:val="clear" w:color="auto" w:fill="FCFCFC"/>
        </w:rPr>
        <w:t xml:space="preserve">daha belirgin </w:t>
      </w:r>
      <w:proofErr w:type="spellStart"/>
      <w:r w:rsidRPr="004967EC">
        <w:rPr>
          <w:color w:val="333333"/>
          <w:shd w:val="clear" w:color="auto" w:fill="FCFCFC"/>
        </w:rPr>
        <w:t>ortoreksik</w:t>
      </w:r>
      <w:proofErr w:type="spellEnd"/>
      <w:r w:rsidRPr="004967EC">
        <w:rPr>
          <w:color w:val="333333"/>
          <w:shd w:val="clear" w:color="auto" w:fill="FCFCFC"/>
        </w:rPr>
        <w:t xml:space="preserve"> davranış göster</w:t>
      </w:r>
      <w:r>
        <w:rPr>
          <w:color w:val="333333"/>
          <w:shd w:val="clear" w:color="auto" w:fill="FCFCFC"/>
        </w:rPr>
        <w:t>mekte</w:t>
      </w:r>
      <w:r w:rsidR="00A23836">
        <w:rPr>
          <w:color w:val="333333"/>
          <w:shd w:val="clear" w:color="auto" w:fill="FCFCFC"/>
        </w:rPr>
        <w:t xml:space="preserve"> olduğu bildirilmiştir</w:t>
      </w:r>
      <w:r w:rsidRPr="009D6397">
        <w:rPr>
          <w:noProof/>
        </w:rPr>
        <w:t xml:space="preserve"> </w:t>
      </w:r>
      <w:r w:rsidR="0076603F" w:rsidRPr="009D6397">
        <w:rPr>
          <w:noProof/>
        </w:rPr>
        <w:t>( Barthels ve diğerleri, 2018)</w:t>
      </w:r>
      <w:r w:rsidR="00C247C7" w:rsidRPr="009D6397">
        <w:t xml:space="preserve">. </w:t>
      </w:r>
    </w:p>
    <w:p w14:paraId="5870D8F1" w14:textId="2D958104" w:rsidR="00292923" w:rsidRPr="009D6397" w:rsidRDefault="00292923" w:rsidP="00FC70FF">
      <w:pPr>
        <w:pStyle w:val="3Balk"/>
      </w:pPr>
      <w:bookmarkStart w:id="32" w:name="_Hlk101282270"/>
      <w:bookmarkStart w:id="33" w:name="_Toc112147704"/>
      <w:r w:rsidRPr="009D6397">
        <w:t xml:space="preserve">Ortoreksiya Nervoza </w:t>
      </w:r>
      <w:bookmarkEnd w:id="32"/>
      <w:r w:rsidRPr="009D6397">
        <w:t>ve Yeme Bozuklukları</w:t>
      </w:r>
      <w:bookmarkEnd w:id="33"/>
      <w:r w:rsidRPr="009D6397">
        <w:t xml:space="preserve"> </w:t>
      </w:r>
    </w:p>
    <w:p w14:paraId="400A448B" w14:textId="2821E37B" w:rsidR="00647B4C" w:rsidRPr="009D6397" w:rsidRDefault="00744EA1" w:rsidP="00C800B5">
      <w:pPr>
        <w:pStyle w:val="AnaMetin"/>
      </w:pPr>
      <w:r w:rsidRPr="009D6397">
        <w:t xml:space="preserve">Literatürde </w:t>
      </w:r>
      <w:proofErr w:type="spellStart"/>
      <w:r w:rsidRPr="009D6397">
        <w:t>ortoreksiya</w:t>
      </w:r>
      <w:proofErr w:type="spellEnd"/>
      <w:r w:rsidRPr="009D6397">
        <w:t xml:space="preserve"> </w:t>
      </w:r>
      <w:proofErr w:type="spellStart"/>
      <w:r w:rsidRPr="009D6397">
        <w:t>nervozanın</w:t>
      </w:r>
      <w:proofErr w:type="spellEnd"/>
      <w:r w:rsidRPr="009D6397">
        <w:t xml:space="preserve"> yeni bir yeme bozukluğu mu, farklı bir psikiyatrik bozukluk mu</w:t>
      </w:r>
      <w:r w:rsidR="00A71922">
        <w:t xml:space="preserve"> </w:t>
      </w:r>
      <w:r w:rsidRPr="009D6397">
        <w:t>yoksa mevcut yeme bozukluklarının bir varyantı mı olduğu açık değildir</w:t>
      </w:r>
      <w:r w:rsidR="00062F50">
        <w:rPr>
          <w:noProof/>
        </w:rPr>
        <w:t xml:space="preserve"> (Meule ve Voderholzer, 2021)</w:t>
      </w:r>
      <w:r w:rsidRPr="009D6397">
        <w:t>.</w:t>
      </w:r>
      <w:r w:rsidR="0031189A" w:rsidRPr="009D6397">
        <w:rPr>
          <w:color w:val="333333"/>
          <w:shd w:val="clear" w:color="auto" w:fill="FFFFFF"/>
        </w:rPr>
        <w:t xml:space="preserve"> </w:t>
      </w:r>
      <w:r w:rsidR="00A71922" w:rsidRPr="009D6397">
        <w:t xml:space="preserve">Mevcut literatürde farklı görüşler yer almaktadır. </w:t>
      </w:r>
      <w:r w:rsidR="00FA3BD3" w:rsidRPr="009D6397">
        <w:t xml:space="preserve">Ortoreksiya ve yeme bozuklukları arasındaki örtüşme ile </w:t>
      </w:r>
      <w:r w:rsidR="00733C2D" w:rsidRPr="009D6397">
        <w:t>ilgili</w:t>
      </w:r>
      <w:r w:rsidR="00FA3BD3" w:rsidRPr="009D6397">
        <w:t xml:space="preserve"> olarak ortak payda yemek yeme söz konusu olduğunda zevk eksikliği ve kişinin kendi hayatı üzerindeki kontrolünün yemeğe kaymasıdır. Ancak </w:t>
      </w:r>
      <w:proofErr w:type="spellStart"/>
      <w:r w:rsidR="00FA3BD3" w:rsidRPr="009D6397">
        <w:t>ortoreksik</w:t>
      </w:r>
      <w:proofErr w:type="spellEnd"/>
      <w:r w:rsidR="00FA3BD3" w:rsidRPr="009D6397">
        <w:t xml:space="preserve"> kişiler </w:t>
      </w:r>
      <w:r w:rsidR="00B044F7">
        <w:t xml:space="preserve">besinin </w:t>
      </w:r>
      <w:r w:rsidR="00FA3BD3" w:rsidRPr="009D6397">
        <w:t>kalitesi ve saflığına odaklanırken yeme bozukluğu olan kişiler yemek miktarına odaklan</w:t>
      </w:r>
      <w:r w:rsidR="00C739E4" w:rsidRPr="009D6397">
        <w:t>maktad</w:t>
      </w:r>
      <w:r w:rsidR="00FA3BD3" w:rsidRPr="009D6397">
        <w:t xml:space="preserve">ır. Ortoreksiya için vücudun saf olması esasken </w:t>
      </w:r>
      <w:r w:rsidR="00A71922">
        <w:t xml:space="preserve">birçok </w:t>
      </w:r>
      <w:r w:rsidR="00FA3BD3" w:rsidRPr="009D6397">
        <w:t>yeme bozukluğunda vücudun aşırı zayıflığının bir ideale uyması gerek</w:t>
      </w:r>
      <w:r w:rsidR="00912C5E" w:rsidRPr="009D6397">
        <w:t>mekted</w:t>
      </w:r>
      <w:r w:rsidR="00FA3BD3" w:rsidRPr="009D6397">
        <w:t>ir</w:t>
      </w:r>
      <w:r w:rsidR="00DF45D9" w:rsidRPr="009D6397">
        <w:rPr>
          <w:noProof/>
        </w:rPr>
        <w:t xml:space="preserve"> (Matera ve diğerleri, 2015)</w:t>
      </w:r>
      <w:r w:rsidR="00FA3BD3" w:rsidRPr="009D6397">
        <w:t xml:space="preserve">. </w:t>
      </w:r>
    </w:p>
    <w:p w14:paraId="0FD7FC74" w14:textId="3AF1E4A3" w:rsidR="00E27BCE" w:rsidRPr="009D6397" w:rsidRDefault="00CE58CB" w:rsidP="00C800B5">
      <w:pPr>
        <w:pStyle w:val="AnaMetin"/>
      </w:pPr>
      <w:r w:rsidRPr="009D6397">
        <w:t>Ortoreksik yeme alışkanlıkları gittikçe daha kısıtlayıcı</w:t>
      </w:r>
      <w:r w:rsidR="001C54A6" w:rsidRPr="009D6397">
        <w:t>,</w:t>
      </w:r>
      <w:r w:rsidRPr="009D6397">
        <w:t xml:space="preserve"> kompulsif hale gelebilir ve </w:t>
      </w:r>
      <w:r w:rsidR="00F94540" w:rsidRPr="009D6397">
        <w:t>yeme bozukluğu</w:t>
      </w:r>
      <w:r w:rsidRPr="009D6397">
        <w:t xml:space="preserve"> semptomlarına benzer</w:t>
      </w:r>
      <w:r w:rsidR="00E27BCE" w:rsidRPr="009D6397">
        <w:t xml:space="preserve"> bir hal alabil</w:t>
      </w:r>
      <w:r w:rsidR="00A71922">
        <w:t>mekted</w:t>
      </w:r>
      <w:r w:rsidR="00E27BCE" w:rsidRPr="009D6397">
        <w:t xml:space="preserve">ir. </w:t>
      </w:r>
      <w:proofErr w:type="spellStart"/>
      <w:r w:rsidRPr="009D6397">
        <w:t>Segura</w:t>
      </w:r>
      <w:proofErr w:type="spellEnd"/>
      <w:r w:rsidRPr="009D6397">
        <w:t xml:space="preserve">-Garcia ve </w:t>
      </w:r>
      <w:r w:rsidR="007D4E12">
        <w:t>diğerleri (2015)</w:t>
      </w:r>
      <w:r w:rsidRPr="009D6397">
        <w:t xml:space="preserve"> </w:t>
      </w:r>
      <w:proofErr w:type="spellStart"/>
      <w:r w:rsidRPr="009D6397">
        <w:t>ortoreksinin</w:t>
      </w:r>
      <w:proofErr w:type="spellEnd"/>
      <w:r w:rsidRPr="009D6397">
        <w:t xml:space="preserve"> tam sendromlu bir </w:t>
      </w:r>
      <w:r w:rsidR="00AF780A" w:rsidRPr="009D6397">
        <w:t>yeme bozukluğunun</w:t>
      </w:r>
      <w:r w:rsidRPr="009D6397">
        <w:t xml:space="preserve"> başlangıcından önce olabileceğini veya remisyon ve iyileşme sırasında</w:t>
      </w:r>
      <w:r w:rsidR="00A71922">
        <w:t>ki</w:t>
      </w:r>
      <w:r w:rsidRPr="009D6397">
        <w:t xml:space="preserve"> evrimini temsil ettiğini </w:t>
      </w:r>
      <w:r w:rsidR="00AF780A" w:rsidRPr="009D6397">
        <w:t>düşünmektedir</w:t>
      </w:r>
      <w:r w:rsidR="007D4E12">
        <w:t>.</w:t>
      </w:r>
      <w:r w:rsidRPr="009D6397">
        <w:t xml:space="preserve"> Benzer şekilde, </w:t>
      </w:r>
      <w:proofErr w:type="spellStart"/>
      <w:r w:rsidRPr="009D6397">
        <w:t>Cartwright</w:t>
      </w:r>
      <w:proofErr w:type="spellEnd"/>
      <w:r w:rsidR="007D4E12">
        <w:t xml:space="preserve"> (2004)</w:t>
      </w:r>
      <w:r w:rsidRPr="009D6397">
        <w:t xml:space="preserve">, </w:t>
      </w:r>
      <w:proofErr w:type="spellStart"/>
      <w:r w:rsidRPr="009D6397">
        <w:t>ortoreksiya</w:t>
      </w:r>
      <w:proofErr w:type="spellEnd"/>
      <w:r w:rsidRPr="009D6397">
        <w:t>, anoreksi</w:t>
      </w:r>
      <w:r w:rsidR="006102E0">
        <w:t>ya</w:t>
      </w:r>
      <w:r w:rsidRPr="009D6397">
        <w:t>d</w:t>
      </w:r>
      <w:r w:rsidR="006102E0">
        <w:t>a</w:t>
      </w:r>
      <w:r w:rsidRPr="009D6397">
        <w:t>n önce veya sonra gelebil</w:t>
      </w:r>
      <w:r w:rsidR="006102E0">
        <w:t>eceğini</w:t>
      </w:r>
      <w:r w:rsidRPr="009D6397">
        <w:t xml:space="preserve"> ve </w:t>
      </w:r>
      <w:proofErr w:type="spellStart"/>
      <w:r w:rsidRPr="009D6397">
        <w:t>ortoreksik</w:t>
      </w:r>
      <w:proofErr w:type="spellEnd"/>
      <w:r w:rsidRPr="009D6397">
        <w:t xml:space="preserve"> </w:t>
      </w:r>
      <w:r w:rsidRPr="009D6397">
        <w:lastRenderedPageBreak/>
        <w:t>davranış</w:t>
      </w:r>
      <w:r w:rsidR="006102E0">
        <w:t>ın</w:t>
      </w:r>
      <w:r w:rsidRPr="009D6397">
        <w:t xml:space="preserve">, </w:t>
      </w:r>
      <w:proofErr w:type="spellStart"/>
      <w:r w:rsidRPr="009D6397">
        <w:t>anoreksik</w:t>
      </w:r>
      <w:proofErr w:type="spellEnd"/>
      <w:r w:rsidRPr="009D6397">
        <w:t xml:space="preserve"> semptomları ifade etmenin sosyal olarak onaylanmış bir yolu olabil</w:t>
      </w:r>
      <w:r w:rsidR="00D072CF" w:rsidRPr="009D6397">
        <w:t>eceğini düşünmektedir</w:t>
      </w:r>
      <w:r w:rsidR="007D4E12">
        <w:t>.</w:t>
      </w:r>
    </w:p>
    <w:p w14:paraId="02FADE86" w14:textId="48356E15" w:rsidR="0080790B" w:rsidRPr="009D6397" w:rsidRDefault="00EC4A72" w:rsidP="00C800B5">
      <w:pPr>
        <w:pStyle w:val="AnaMetin"/>
      </w:pPr>
      <w:r w:rsidRPr="009D6397">
        <w:t xml:space="preserve">Anoreksiya nervoza, </w:t>
      </w:r>
      <w:r w:rsidR="00B044F7">
        <w:t xml:space="preserve">besin </w:t>
      </w:r>
      <w:r w:rsidRPr="009D6397">
        <w:t xml:space="preserve">kalitesi yerine </w:t>
      </w:r>
      <w:r w:rsidR="00B044F7">
        <w:t>besin</w:t>
      </w:r>
      <w:r w:rsidRPr="009D6397">
        <w:t xml:space="preserve"> miktarına odaklanma, sağlık amacı gütmeden düşük ağırlık ve zayıflık isteği ve yine sağlıktan bağımsız şişman olma korkusu ve</w:t>
      </w:r>
      <w:r w:rsidR="0080790B">
        <w:t>ya</w:t>
      </w:r>
      <w:r w:rsidRPr="009D6397">
        <w:t xml:space="preserve"> aşırı fiziksel egzersiz </w:t>
      </w:r>
      <w:r w:rsidR="0080790B">
        <w:t xml:space="preserve">yapma eğilimi </w:t>
      </w:r>
      <w:r w:rsidR="00134EDF" w:rsidRPr="009D6397">
        <w:t>gibi</w:t>
      </w:r>
      <w:r w:rsidRPr="009D6397">
        <w:t xml:space="preserve"> davranışlarla birlikte </w:t>
      </w:r>
      <w:r w:rsidR="00F921E9">
        <w:t>Ortoreksiya</w:t>
      </w:r>
      <w:r w:rsidR="00D75B71" w:rsidRPr="009D6397">
        <w:t xml:space="preserve"> </w:t>
      </w:r>
      <w:proofErr w:type="spellStart"/>
      <w:r w:rsidR="00D75B71" w:rsidRPr="009D6397">
        <w:t>nervozadan</w:t>
      </w:r>
      <w:proofErr w:type="spellEnd"/>
      <w:r w:rsidRPr="009D6397">
        <w:t xml:space="preserve"> farklıdır</w:t>
      </w:r>
      <w:r w:rsidR="001E72D3" w:rsidRPr="009D6397">
        <w:t xml:space="preserve"> </w:t>
      </w:r>
      <w:sdt>
        <w:sdtPr>
          <w:id w:val="1596977772"/>
          <w:citation/>
        </w:sdtPr>
        <w:sdtEndPr/>
        <w:sdtContent>
          <w:r w:rsidR="001E72D3" w:rsidRPr="009D6397">
            <w:fldChar w:fldCharType="begin"/>
          </w:r>
          <w:r w:rsidR="001E72D3" w:rsidRPr="009D6397">
            <w:instrText xml:space="preserve"> CITATION Vac21 \l 1055 </w:instrText>
          </w:r>
          <w:r w:rsidR="001E72D3" w:rsidRPr="009D6397">
            <w:fldChar w:fldCharType="separate"/>
          </w:r>
          <w:r w:rsidR="006347DC">
            <w:rPr>
              <w:noProof/>
            </w:rPr>
            <w:t>(Vaccari, ve diğerleri, 2021)</w:t>
          </w:r>
          <w:r w:rsidR="001E72D3" w:rsidRPr="009D6397">
            <w:fldChar w:fldCharType="end"/>
          </w:r>
        </w:sdtContent>
      </w:sdt>
      <w:r w:rsidR="001E72D3" w:rsidRPr="009D6397">
        <w:t>.</w:t>
      </w:r>
      <w:r w:rsidR="00D6730C" w:rsidRPr="009D6397">
        <w:t xml:space="preserve"> </w:t>
      </w:r>
      <w:r w:rsidR="0080790B">
        <w:t>O</w:t>
      </w:r>
      <w:r w:rsidR="0080790B" w:rsidRPr="009D6397">
        <w:t xml:space="preserve">rtoreksik bireylerde </w:t>
      </w:r>
      <w:r w:rsidR="0080790B">
        <w:t>z</w:t>
      </w:r>
      <w:r w:rsidR="009F5C76" w:rsidRPr="009D6397">
        <w:t>ayıf olma arzusunun yanı sıra kasıtlı kilo kaybı</w:t>
      </w:r>
      <w:r w:rsidR="0080790B">
        <w:t xml:space="preserve"> da görülmemektedir</w:t>
      </w:r>
      <w:r w:rsidR="009F5C76" w:rsidRPr="009D6397">
        <w:t xml:space="preserve">. </w:t>
      </w:r>
      <w:proofErr w:type="spellStart"/>
      <w:r w:rsidR="0080790B" w:rsidRPr="009D6397">
        <w:t>Kinzl</w:t>
      </w:r>
      <w:proofErr w:type="spellEnd"/>
      <w:r w:rsidR="0080790B" w:rsidRPr="009D6397">
        <w:t xml:space="preserve"> ve </w:t>
      </w:r>
      <w:r w:rsidR="0080790B">
        <w:t>diğerlerinin (2006),</w:t>
      </w:r>
      <w:r w:rsidR="0080790B" w:rsidRPr="009D6397">
        <w:t xml:space="preserve"> diyetisyenlerde </w:t>
      </w:r>
      <w:proofErr w:type="spellStart"/>
      <w:r w:rsidR="0080790B" w:rsidRPr="009D6397">
        <w:t>ortoreksiyi</w:t>
      </w:r>
      <w:proofErr w:type="spellEnd"/>
      <w:r w:rsidR="0080790B" w:rsidRPr="009D6397">
        <w:t xml:space="preserve"> değerlendir</w:t>
      </w:r>
      <w:r w:rsidR="0080790B">
        <w:t>mek amacı ile yapmış oldukları</w:t>
      </w:r>
      <w:r w:rsidR="0080790B" w:rsidRPr="009D6397">
        <w:t xml:space="preserve"> çalışmada, </w:t>
      </w:r>
      <w:proofErr w:type="spellStart"/>
      <w:r w:rsidR="0080790B" w:rsidRPr="009D6397">
        <w:t>ortoreksiyanın</w:t>
      </w:r>
      <w:proofErr w:type="spellEnd"/>
      <w:r w:rsidR="0080790B" w:rsidRPr="009D6397">
        <w:t xml:space="preserve">, </w:t>
      </w:r>
      <w:proofErr w:type="spellStart"/>
      <w:r w:rsidR="0080790B" w:rsidRPr="009D6397">
        <w:t>anoreksik</w:t>
      </w:r>
      <w:proofErr w:type="spellEnd"/>
      <w:r w:rsidR="0080790B" w:rsidRPr="009D6397">
        <w:t xml:space="preserve"> bireyler için de bir başa çıkma stratejisi olabileceğini gözlemlemiş</w:t>
      </w:r>
      <w:r w:rsidR="0080790B">
        <w:t>lerdir.</w:t>
      </w:r>
      <w:r w:rsidR="007741DD">
        <w:t xml:space="preserve"> </w:t>
      </w:r>
      <w:r w:rsidR="007741DD" w:rsidRPr="009D6397">
        <w:t>Anoreksinin teşhis edilebilmesi için kilo kaybı mevcut olmalıdır</w:t>
      </w:r>
      <w:r w:rsidR="007741DD">
        <w:t xml:space="preserve"> fakat</w:t>
      </w:r>
      <w:r w:rsidR="007741DD" w:rsidRPr="009D6397">
        <w:t xml:space="preserve"> düşük </w:t>
      </w:r>
      <w:r w:rsidR="00116098">
        <w:t xml:space="preserve">vücut ağırlığının </w:t>
      </w:r>
      <w:r w:rsidR="007741DD" w:rsidRPr="009D6397">
        <w:t xml:space="preserve">potansiyel bozukluğun temel semptomu olarak görülmediği </w:t>
      </w:r>
      <w:proofErr w:type="spellStart"/>
      <w:r w:rsidR="007741DD" w:rsidRPr="009D6397">
        <w:t>ortorekside</w:t>
      </w:r>
      <w:proofErr w:type="spellEnd"/>
      <w:r w:rsidR="007741DD" w:rsidRPr="009D6397">
        <w:t xml:space="preserve"> böyle değildir</w:t>
      </w:r>
      <w:r w:rsidR="007741DD">
        <w:t xml:space="preserve"> </w:t>
      </w:r>
      <w:r w:rsidR="007741DD" w:rsidRPr="009D6397">
        <w:rPr>
          <w:noProof/>
        </w:rPr>
        <w:t>(Barthels ve diğerleri, 2017)</w:t>
      </w:r>
      <w:r w:rsidR="007741DD" w:rsidRPr="009D6397">
        <w:t>.</w:t>
      </w:r>
    </w:p>
    <w:p w14:paraId="6FA50F0E" w14:textId="4EBA85B8" w:rsidR="004E2194" w:rsidRPr="009D6397" w:rsidRDefault="00FA0D05" w:rsidP="00C800B5">
      <w:pPr>
        <w:pStyle w:val="AnaMetin"/>
      </w:pPr>
      <w:r w:rsidRPr="009D6397">
        <w:t>Ortak</w:t>
      </w:r>
      <w:r w:rsidR="00CD2218" w:rsidRPr="009D6397">
        <w:t xml:space="preserve"> payda olarak h</w:t>
      </w:r>
      <w:r w:rsidR="00B94953" w:rsidRPr="009D6397">
        <w:t xml:space="preserve">er ikisinde </w:t>
      </w:r>
      <w:r w:rsidR="00134EDF" w:rsidRPr="009D6397">
        <w:t>de</w:t>
      </w:r>
      <w:r w:rsidR="00B94953" w:rsidRPr="009D6397">
        <w:t xml:space="preserve"> beslenme konusunda bilişsel bir saplantı hakimdir</w:t>
      </w:r>
      <w:r w:rsidR="007D4E12">
        <w:t>.</w:t>
      </w:r>
      <w:r w:rsidR="00B94953" w:rsidRPr="009D6397">
        <w:t xml:space="preserve"> </w:t>
      </w:r>
      <w:r w:rsidR="00B044F7">
        <w:t>Besinler</w:t>
      </w:r>
      <w:r w:rsidR="00B94953" w:rsidRPr="009D6397">
        <w:t>, öznel açlık hissi, tokluk hissi veya kişisel tercihlere göre değil, kalori içeriği veya sağlık üzerindeki varsayılan faydalı ve zararlı etkilerine ilişkin bilişsel bir değerlendirmeye göre seçil</w:t>
      </w:r>
      <w:r w:rsidR="0080790B">
        <w:t>mekted</w:t>
      </w:r>
      <w:r w:rsidR="00B94953" w:rsidRPr="009D6397">
        <w:t xml:space="preserve">ir. </w:t>
      </w:r>
      <w:proofErr w:type="spellStart"/>
      <w:r w:rsidR="007741DD">
        <w:t>A</w:t>
      </w:r>
      <w:r w:rsidR="007741DD" w:rsidRPr="009D6397">
        <w:t>noreksik</w:t>
      </w:r>
      <w:proofErr w:type="spellEnd"/>
      <w:r w:rsidR="007741DD" w:rsidRPr="009D6397">
        <w:t xml:space="preserve"> bireylerde beden imajı bozukluğu </w:t>
      </w:r>
      <w:r w:rsidR="007741DD">
        <w:t>görülmektedir</w:t>
      </w:r>
      <w:r w:rsidR="007741DD" w:rsidRPr="009D6397">
        <w:t xml:space="preserve">. </w:t>
      </w:r>
      <w:r w:rsidR="007741DD">
        <w:t>Beden</w:t>
      </w:r>
      <w:r w:rsidR="007741DD" w:rsidRPr="009D6397">
        <w:t xml:space="preserve"> imaj bozukluğunun </w:t>
      </w:r>
      <w:proofErr w:type="spellStart"/>
      <w:r w:rsidR="007741DD" w:rsidRPr="009D6397">
        <w:t>ortorekside</w:t>
      </w:r>
      <w:proofErr w:type="spellEnd"/>
      <w:r w:rsidR="007741DD" w:rsidRPr="009D6397">
        <w:t xml:space="preserve"> de mevcut olması mümkündür (örneğin, ince bir vücut yerine sağlıklı bir vücut ile ilgili olarak)</w:t>
      </w:r>
      <w:r w:rsidR="007741DD">
        <w:t>.</w:t>
      </w:r>
      <w:r w:rsidR="007741DD" w:rsidRPr="009D6397">
        <w:t xml:space="preserve"> </w:t>
      </w:r>
      <w:r w:rsidR="007741DD">
        <w:t>A</w:t>
      </w:r>
      <w:r w:rsidR="007741DD" w:rsidRPr="009D6397">
        <w:t xml:space="preserve">ynı zamanda </w:t>
      </w:r>
      <w:r w:rsidR="00B044F7">
        <w:t>besinlerin</w:t>
      </w:r>
      <w:r w:rsidR="007741DD" w:rsidRPr="009D6397">
        <w:t xml:space="preserve"> faydalarına ilişkin aşırı </w:t>
      </w:r>
      <w:r w:rsidR="007741DD">
        <w:t>takıntılı</w:t>
      </w:r>
      <w:r w:rsidR="007741DD" w:rsidRPr="009D6397">
        <w:t xml:space="preserve"> fikirler </w:t>
      </w:r>
      <w:r w:rsidR="004C46E7" w:rsidRPr="009D6397">
        <w:t>(örneğin, yağ içeren yiyeceklerle ilgili korkular)</w:t>
      </w:r>
      <w:r w:rsidR="004C46E7">
        <w:t xml:space="preserve"> </w:t>
      </w:r>
      <w:r w:rsidR="007741DD" w:rsidRPr="009D6397">
        <w:t xml:space="preserve">anoreksiyada da </w:t>
      </w:r>
      <w:r w:rsidR="004C46E7">
        <w:t>gözlenmektedir</w:t>
      </w:r>
      <w:r w:rsidR="007741DD" w:rsidRPr="009D6397">
        <w:t xml:space="preserve"> </w:t>
      </w:r>
      <w:r w:rsidR="007741DD" w:rsidRPr="009D6397">
        <w:rPr>
          <w:noProof/>
        </w:rPr>
        <w:t>(Barthels ve diğerleri, 2017)</w:t>
      </w:r>
      <w:r w:rsidR="007741DD" w:rsidRPr="009D6397">
        <w:t>.</w:t>
      </w:r>
    </w:p>
    <w:p w14:paraId="13698EFC" w14:textId="721E7674" w:rsidR="006A22CA" w:rsidRDefault="004C46E7" w:rsidP="00C800B5">
      <w:pPr>
        <w:pStyle w:val="AnaMetin"/>
      </w:pPr>
      <w:r>
        <w:t>Beslenme</w:t>
      </w:r>
      <w:r w:rsidRPr="009D6397">
        <w:t>,</w:t>
      </w:r>
      <w:r>
        <w:t xml:space="preserve"> </w:t>
      </w:r>
      <w:proofErr w:type="spellStart"/>
      <w:r w:rsidR="007868E5">
        <w:t>b</w:t>
      </w:r>
      <w:r w:rsidR="00A06422" w:rsidRPr="009D6397">
        <w:t>ulimi</w:t>
      </w:r>
      <w:r>
        <w:t>y</w:t>
      </w:r>
      <w:r w:rsidR="00A06422" w:rsidRPr="009D6397">
        <w:t>a</w:t>
      </w:r>
      <w:proofErr w:type="spellEnd"/>
      <w:r w:rsidR="00A06422" w:rsidRPr="009D6397">
        <w:t xml:space="preserve"> </w:t>
      </w:r>
      <w:proofErr w:type="spellStart"/>
      <w:r w:rsidR="00A06422" w:rsidRPr="009D6397">
        <w:t>nervozada</w:t>
      </w:r>
      <w:proofErr w:type="spellEnd"/>
      <w:r w:rsidR="00A06422" w:rsidRPr="009D6397">
        <w:t xml:space="preserve"> </w:t>
      </w:r>
      <w:r w:rsidR="00B044F7">
        <w:t xml:space="preserve">besin </w:t>
      </w:r>
      <w:r w:rsidR="00A06422" w:rsidRPr="009D6397">
        <w:t xml:space="preserve">kısıtlaması ile </w:t>
      </w:r>
      <w:r w:rsidR="00B3749E" w:rsidRPr="009D6397">
        <w:t>ilişkili</w:t>
      </w:r>
      <w:r>
        <w:t>yken</w:t>
      </w:r>
      <w:r w:rsidR="00A06422" w:rsidRPr="009D6397">
        <w:t xml:space="preserve">, </w:t>
      </w:r>
      <w:proofErr w:type="spellStart"/>
      <w:r w:rsidR="00A06422" w:rsidRPr="009D6397">
        <w:t>ortoreksiya</w:t>
      </w:r>
      <w:proofErr w:type="spellEnd"/>
      <w:r w:rsidR="00A06422" w:rsidRPr="009D6397">
        <w:t xml:space="preserve"> </w:t>
      </w:r>
      <w:proofErr w:type="spellStart"/>
      <w:r w:rsidR="00A06422" w:rsidRPr="009D6397">
        <w:t>nervoza</w:t>
      </w:r>
      <w:r>
        <w:t>da</w:t>
      </w:r>
      <w:proofErr w:type="spellEnd"/>
      <w:r w:rsidR="00A06422" w:rsidRPr="009D6397">
        <w:t xml:space="preserve"> </w:t>
      </w:r>
      <w:r w:rsidR="00B044F7">
        <w:t>besin</w:t>
      </w:r>
      <w:r w:rsidR="00A06422" w:rsidRPr="009D6397">
        <w:t xml:space="preserve"> alımının kontrolü ile i</w:t>
      </w:r>
      <w:r>
        <w:t>lişki</w:t>
      </w:r>
      <w:r w:rsidR="00A06422" w:rsidRPr="009D6397">
        <w:t>lidir</w:t>
      </w:r>
      <w:r w:rsidR="004177D9" w:rsidRPr="009D6397">
        <w:rPr>
          <w:noProof/>
        </w:rPr>
        <w:t xml:space="preserve"> (Matera ve diğerleri, 2015)</w:t>
      </w:r>
      <w:r w:rsidR="00A06422" w:rsidRPr="009D6397">
        <w:t xml:space="preserve">. </w:t>
      </w:r>
      <w:r w:rsidR="0076664C" w:rsidRPr="0076664C">
        <w:t xml:space="preserve">Ortoreksiya Nervoza, DSM-5 kılavuzunda yer almasa da </w:t>
      </w:r>
      <w:proofErr w:type="spellStart"/>
      <w:r w:rsidR="0076664C" w:rsidRPr="0076664C">
        <w:t>ortoreksik</w:t>
      </w:r>
      <w:proofErr w:type="spellEnd"/>
      <w:r w:rsidR="0076664C" w:rsidRPr="0076664C">
        <w:t xml:space="preserve"> davranış, günlük hayatta yaşam kalitesini derinden etkileyen önemli bir sınırlamadır. Bu nedenle, </w:t>
      </w:r>
      <w:r w:rsidR="00F921E9">
        <w:t>Ortoreksiya</w:t>
      </w:r>
      <w:r w:rsidR="0076664C" w:rsidRPr="0076664C">
        <w:t xml:space="preserve"> </w:t>
      </w:r>
      <w:proofErr w:type="spellStart"/>
      <w:r w:rsidR="0076664C" w:rsidRPr="0076664C">
        <w:t>Nervozadan</w:t>
      </w:r>
      <w:proofErr w:type="spellEnd"/>
      <w:r w:rsidR="0076664C" w:rsidRPr="0076664C">
        <w:t xml:space="preserve"> </w:t>
      </w:r>
      <w:proofErr w:type="spellStart"/>
      <w:r w:rsidR="0076664C" w:rsidRPr="0076664C">
        <w:t>muzdarip</w:t>
      </w:r>
      <w:proofErr w:type="spellEnd"/>
      <w:r w:rsidR="0076664C" w:rsidRPr="0076664C">
        <w:t xml:space="preserve"> kişileri teşhis etmek önemlidir (</w:t>
      </w:r>
      <w:proofErr w:type="spellStart"/>
      <w:r w:rsidR="0076664C" w:rsidRPr="0076664C">
        <w:t>Matera</w:t>
      </w:r>
      <w:proofErr w:type="spellEnd"/>
      <w:r w:rsidR="0076664C" w:rsidRPr="0076664C">
        <w:t xml:space="preserve"> ve diğerleri, 2014). Ortoreksiya Nervoza, Uluslararası Hastalık Sınıflaması gibi tanı kılavuzlarında (henüz) belirtilmemiştir ve yeni bir bağımsız tanı mı yoksa diğer bozuklukların bir varyantı/alt türü/ön-</w:t>
      </w:r>
      <w:proofErr w:type="spellStart"/>
      <w:r w:rsidR="0076664C" w:rsidRPr="0076664C">
        <w:t>morbid</w:t>
      </w:r>
      <w:proofErr w:type="spellEnd"/>
      <w:r w:rsidR="0076664C" w:rsidRPr="0076664C">
        <w:t xml:space="preserve"> durumu olarak mı düşünülmesi gerektiği konusunda tartışmalar devam etmektedir (Vaccari ve diğerleri, 2021</w:t>
      </w:r>
      <w:r w:rsidR="00A651D6" w:rsidRPr="009D6397">
        <w:rPr>
          <w:noProof/>
        </w:rPr>
        <w:t>)</w:t>
      </w:r>
      <w:r w:rsidR="00694BF8" w:rsidRPr="009D6397">
        <w:t>.</w:t>
      </w:r>
      <w:r w:rsidR="006A22CA" w:rsidRPr="009D6397">
        <w:t xml:space="preserve"> </w:t>
      </w:r>
    </w:p>
    <w:p w14:paraId="32F888D3" w14:textId="2BDE8418" w:rsidR="006B6DA4" w:rsidRPr="009D6397" w:rsidRDefault="007F480E" w:rsidP="00FC70FF">
      <w:pPr>
        <w:pStyle w:val="3Balk"/>
      </w:pPr>
      <w:bookmarkStart w:id="34" w:name="_Toc112147705"/>
      <w:r w:rsidRPr="009D6397">
        <w:t>Ortoreksiya Nervoza</w:t>
      </w:r>
      <w:r w:rsidR="001977F2" w:rsidRPr="009D6397">
        <w:t xml:space="preserve"> </w:t>
      </w:r>
      <w:r w:rsidR="00FC15BF">
        <w:t xml:space="preserve">Tanı ve </w:t>
      </w:r>
      <w:r w:rsidR="001977F2" w:rsidRPr="009D6397">
        <w:t>Ölçüm</w:t>
      </w:r>
      <w:r w:rsidRPr="009D6397">
        <w:t xml:space="preserve"> </w:t>
      </w:r>
      <w:r w:rsidR="003A060F" w:rsidRPr="009D6397">
        <w:t>Araçlar</w:t>
      </w:r>
      <w:r w:rsidR="001977F2" w:rsidRPr="009D6397">
        <w:t>ı</w:t>
      </w:r>
      <w:bookmarkEnd w:id="34"/>
    </w:p>
    <w:p w14:paraId="269ABEF8" w14:textId="1C20D5A5" w:rsidR="00161CBD" w:rsidRPr="009D6397" w:rsidRDefault="00E34CE5" w:rsidP="00C800B5">
      <w:pPr>
        <w:pStyle w:val="AnaMetin"/>
      </w:pPr>
      <w:r>
        <w:rPr>
          <w:shd w:val="clear" w:color="auto" w:fill="FFFFFF"/>
        </w:rPr>
        <w:t>O</w:t>
      </w:r>
      <w:r w:rsidR="00867989" w:rsidRPr="009D6397">
        <w:rPr>
          <w:shd w:val="clear" w:color="auto" w:fill="FFFFFF"/>
        </w:rPr>
        <w:t xml:space="preserve">rtoreksik eğilimleri ve davranışları taramak için </w:t>
      </w:r>
      <w:r>
        <w:rPr>
          <w:shd w:val="clear" w:color="auto" w:fill="FFFFFF"/>
        </w:rPr>
        <w:t>farklı</w:t>
      </w:r>
      <w:r w:rsidR="00867989" w:rsidRPr="009D6397">
        <w:rPr>
          <w:shd w:val="clear" w:color="auto" w:fill="FFFFFF"/>
        </w:rPr>
        <w:t xml:space="preserve"> </w:t>
      </w:r>
      <w:r>
        <w:rPr>
          <w:shd w:val="clear" w:color="auto" w:fill="FFFFFF"/>
        </w:rPr>
        <w:t>ölçüm araçları geliştirilmiştir</w:t>
      </w:r>
      <w:r w:rsidR="00867989" w:rsidRPr="009D6397">
        <w:rPr>
          <w:shd w:val="clear" w:color="auto" w:fill="FFFFFF"/>
        </w:rPr>
        <w:t xml:space="preserve">: </w:t>
      </w:r>
      <w:bookmarkStart w:id="35" w:name="_Hlk109586542"/>
      <w:r w:rsidR="00867989" w:rsidRPr="009D6397">
        <w:t>Bratman</w:t>
      </w:r>
      <w:r w:rsidR="00867989" w:rsidRPr="009D6397">
        <w:rPr>
          <w:shd w:val="clear" w:color="auto" w:fill="FFFFFF"/>
        </w:rPr>
        <w:t xml:space="preserve"> O</w:t>
      </w:r>
      <w:r w:rsidR="00161CBD" w:rsidRPr="009D6397">
        <w:rPr>
          <w:shd w:val="clear" w:color="auto" w:fill="FFFFFF"/>
        </w:rPr>
        <w:t xml:space="preserve">rtoreksiya testi (BOT), ORTO-15 anketi, Yeme Alışkanlıkları Anketi (EHQ), Düsseldorf Ortoreksiya Ölçeği (DOS), </w:t>
      </w:r>
      <w:proofErr w:type="spellStart"/>
      <w:r w:rsidR="00161CBD" w:rsidRPr="009D6397">
        <w:rPr>
          <w:shd w:val="clear" w:color="auto" w:fill="FFFFFF"/>
        </w:rPr>
        <w:t>Teruel</w:t>
      </w:r>
      <w:proofErr w:type="spellEnd"/>
      <w:r w:rsidR="00161CBD" w:rsidRPr="009D6397">
        <w:rPr>
          <w:shd w:val="clear" w:color="auto" w:fill="FFFFFF"/>
        </w:rPr>
        <w:t xml:space="preserve"> Ortoreksiya Ölçeği (TOS), Barselona </w:t>
      </w:r>
      <w:r w:rsidR="00161CBD" w:rsidRPr="009D6397">
        <w:rPr>
          <w:shd w:val="clear" w:color="auto" w:fill="FFFFFF"/>
        </w:rPr>
        <w:lastRenderedPageBreak/>
        <w:t>Ortoreksiya Ölçeği (BOS) ve Ortoreksiya Nervoza Envanteri (ONI)</w:t>
      </w:r>
      <w:r w:rsidR="00867989" w:rsidRPr="009D6397">
        <w:rPr>
          <w:shd w:val="clear" w:color="auto" w:fill="FFFFFF"/>
        </w:rPr>
        <w:t xml:space="preserve">. </w:t>
      </w:r>
      <w:bookmarkEnd w:id="35"/>
      <w:r w:rsidR="00161CBD" w:rsidRPr="009D6397">
        <w:rPr>
          <w:shd w:val="clear" w:color="auto" w:fill="FFFFFF"/>
        </w:rPr>
        <w:t>En sık kullanılan ölçek olan ORTO-15</w:t>
      </w:r>
      <w:r>
        <w:rPr>
          <w:shd w:val="clear" w:color="auto" w:fill="FFFFFF"/>
        </w:rPr>
        <w:t xml:space="preserve"> </w:t>
      </w:r>
      <w:r w:rsidR="00161CBD" w:rsidRPr="009D6397">
        <w:rPr>
          <w:shd w:val="clear" w:color="auto" w:fill="FFFFFF"/>
        </w:rPr>
        <w:t xml:space="preserve">İtalya'da </w:t>
      </w:r>
      <w:r>
        <w:rPr>
          <w:shd w:val="clear" w:color="auto" w:fill="FFFFFF"/>
        </w:rPr>
        <w:t>geliştirilmiş</w:t>
      </w:r>
      <w:r w:rsidR="00161CBD" w:rsidRPr="009D6397">
        <w:rPr>
          <w:shd w:val="clear" w:color="auto" w:fill="FFFFFF"/>
        </w:rPr>
        <w:t xml:space="preserve"> ve doğrulanmıştır</w:t>
      </w:r>
      <w:sdt>
        <w:sdtPr>
          <w:rPr>
            <w:shd w:val="clear" w:color="auto" w:fill="FFFFFF"/>
          </w:rPr>
          <w:id w:val="-187302430"/>
          <w:citation/>
        </w:sdtPr>
        <w:sdtEndPr/>
        <w:sdtContent>
          <w:r w:rsidR="00161CBD" w:rsidRPr="009D6397">
            <w:rPr>
              <w:shd w:val="clear" w:color="auto" w:fill="FFFFFF"/>
            </w:rPr>
            <w:fldChar w:fldCharType="begin"/>
          </w:r>
          <w:r w:rsidR="00161CBD" w:rsidRPr="009D6397">
            <w:rPr>
              <w:shd w:val="clear" w:color="auto" w:fill="FFFFFF"/>
            </w:rPr>
            <w:instrText xml:space="preserve"> CITATION Hal21 \l 1055 </w:instrText>
          </w:r>
          <w:r w:rsidR="00161CBD" w:rsidRPr="009D6397">
            <w:rPr>
              <w:shd w:val="clear" w:color="auto" w:fill="FFFFFF"/>
            </w:rPr>
            <w:fldChar w:fldCharType="separate"/>
          </w:r>
          <w:r w:rsidR="006347DC">
            <w:rPr>
              <w:noProof/>
              <w:shd w:val="clear" w:color="auto" w:fill="FFFFFF"/>
            </w:rPr>
            <w:t xml:space="preserve"> </w:t>
          </w:r>
          <w:r w:rsidR="006347DC" w:rsidRPr="006347DC">
            <w:rPr>
              <w:noProof/>
              <w:shd w:val="clear" w:color="auto" w:fill="FFFFFF"/>
            </w:rPr>
            <w:t>(Hallit, ve diğerleri, 2021)</w:t>
          </w:r>
          <w:r w:rsidR="00161CBD" w:rsidRPr="009D6397">
            <w:rPr>
              <w:shd w:val="clear" w:color="auto" w:fill="FFFFFF"/>
            </w:rPr>
            <w:fldChar w:fldCharType="end"/>
          </w:r>
        </w:sdtContent>
      </w:sdt>
      <w:r w:rsidR="00867989" w:rsidRPr="009D6397">
        <w:rPr>
          <w:shd w:val="clear" w:color="auto" w:fill="FFFFFF"/>
        </w:rPr>
        <w:t>.</w:t>
      </w:r>
    </w:p>
    <w:p w14:paraId="24BD6C83" w14:textId="2255DF79" w:rsidR="008F66A7" w:rsidRDefault="009D00AE" w:rsidP="00C800B5">
      <w:pPr>
        <w:pStyle w:val="AnaMetin"/>
      </w:pPr>
      <w:r w:rsidRPr="009D6397">
        <w:t xml:space="preserve">Bu ölçekler belirli popülasyonlara uygulanmış fakat tam anlamıyla doğrulama </w:t>
      </w:r>
      <w:r w:rsidR="00FA0D05" w:rsidRPr="009D6397">
        <w:t>sağlayamamıştır. Bu</w:t>
      </w:r>
      <w:r w:rsidRPr="009D6397">
        <w:t xml:space="preserve"> metodolojik zayıflıkların çoğu, </w:t>
      </w:r>
      <w:r w:rsidR="00F921E9">
        <w:t>Ortoreksiya</w:t>
      </w:r>
      <w:r w:rsidRPr="009D6397">
        <w:t xml:space="preserve"> </w:t>
      </w:r>
      <w:proofErr w:type="spellStart"/>
      <w:r w:rsidRPr="009D6397">
        <w:t>nervozanın</w:t>
      </w:r>
      <w:proofErr w:type="spellEnd"/>
      <w:r w:rsidRPr="009D6397">
        <w:t xml:space="preserve"> kavramsallaştırması konusundaki eksiklerden kaynaklandığı düşünülm</w:t>
      </w:r>
      <w:r w:rsidR="00C84FCF">
        <w:t>ektedir</w:t>
      </w:r>
      <w:r w:rsidRPr="009D6397">
        <w:t xml:space="preserve"> (</w:t>
      </w:r>
      <w:r w:rsidR="00A75EE4" w:rsidRPr="009D6397">
        <w:t>Vaccari</w:t>
      </w:r>
      <w:r w:rsidRPr="009D6397">
        <w:t xml:space="preserve"> ve diğerleri, 2021). </w:t>
      </w:r>
    </w:p>
    <w:p w14:paraId="6F2F5DDD" w14:textId="26FC1604" w:rsidR="00EB3672" w:rsidRPr="009D6397" w:rsidRDefault="00BC4CD1" w:rsidP="00FC70FF">
      <w:pPr>
        <w:pStyle w:val="3Balk"/>
      </w:pPr>
      <w:bookmarkStart w:id="36" w:name="_Toc112147706"/>
      <w:r w:rsidRPr="009D6397">
        <w:t xml:space="preserve">Ortoreksiya Nervoza </w:t>
      </w:r>
      <w:r w:rsidR="00EB3672" w:rsidRPr="009D6397">
        <w:t>Tedavi ve Yönetim</w:t>
      </w:r>
      <w:r w:rsidR="00C84FCF">
        <w:t>i</w:t>
      </w:r>
      <w:bookmarkEnd w:id="36"/>
    </w:p>
    <w:p w14:paraId="3597277E" w14:textId="6A800863" w:rsidR="001E2041" w:rsidRPr="001E2041" w:rsidRDefault="00EB3672" w:rsidP="00C800B5">
      <w:pPr>
        <w:pStyle w:val="AnaMetin"/>
      </w:pPr>
      <w:r w:rsidRPr="009D6397">
        <w:t xml:space="preserve">Yeme bozuklukları için erken </w:t>
      </w:r>
      <w:r w:rsidR="00C84FCF">
        <w:t xml:space="preserve">teşhis ve </w:t>
      </w:r>
      <w:r w:rsidRPr="009D6397">
        <w:t>tedavi önemlidir</w:t>
      </w:r>
      <w:r w:rsidR="00AA5B2B" w:rsidRPr="009D6397">
        <w:t xml:space="preserve">. </w:t>
      </w:r>
      <w:r w:rsidR="00C84FCF">
        <w:t>ON tedavi ve y</w:t>
      </w:r>
      <w:r w:rsidR="00AA5B2B" w:rsidRPr="009D6397">
        <w:t>önetim</w:t>
      </w:r>
      <w:r w:rsidR="00C84FCF">
        <w:t>i</w:t>
      </w:r>
      <w:r w:rsidR="001E2041">
        <w:t>nde</w:t>
      </w:r>
      <w:r w:rsidR="001E2041" w:rsidRPr="001E2041">
        <w:t xml:space="preserve"> </w:t>
      </w:r>
      <w:r w:rsidR="001E2041" w:rsidRPr="009D6397">
        <w:t xml:space="preserve">hastanın ihtiyaçlarına göre </w:t>
      </w:r>
      <w:r w:rsidR="001E2041">
        <w:t xml:space="preserve">tedavi planlaması değişmektedir </w:t>
      </w:r>
      <w:r w:rsidR="001E2041" w:rsidRPr="009D6397">
        <w:rPr>
          <w:noProof/>
        </w:rPr>
        <w:t>(Balasundaram ve Santhanam, 2021)</w:t>
      </w:r>
      <w:r w:rsidR="00E664DA">
        <w:t>. Tedavi planı;</w:t>
      </w:r>
      <w:r w:rsidR="00A569DE">
        <w:t xml:space="preserve"> p</w:t>
      </w:r>
      <w:r w:rsidR="001E2041" w:rsidRPr="00A569DE">
        <w:t>sikoterapi</w:t>
      </w:r>
      <w:r w:rsidR="00A569DE">
        <w:t>, f</w:t>
      </w:r>
      <w:r w:rsidR="00A569DE" w:rsidRPr="00A569DE">
        <w:t>armakoterapi</w:t>
      </w:r>
      <w:r w:rsidR="00A569DE">
        <w:t xml:space="preserve">, </w:t>
      </w:r>
      <w:r w:rsidR="00A569DE" w:rsidRPr="00A569DE">
        <w:t>beslenme</w:t>
      </w:r>
      <w:r w:rsidR="001E2041" w:rsidRPr="00A569DE">
        <w:t xml:space="preserve"> danışmanlığı</w:t>
      </w:r>
      <w:r w:rsidR="00A569DE">
        <w:t xml:space="preserve"> ve b</w:t>
      </w:r>
      <w:r w:rsidR="001E2041" w:rsidRPr="00A569DE">
        <w:t>akım ve izlem sonrası destek program</w:t>
      </w:r>
      <w:r w:rsidR="00A569DE">
        <w:t xml:space="preserve">ı </w:t>
      </w:r>
      <w:r w:rsidR="001E2041">
        <w:t xml:space="preserve">şeklinde uygulanabilmektedir. </w:t>
      </w:r>
    </w:p>
    <w:p w14:paraId="15A52DB7" w14:textId="12535729" w:rsidR="00D443F0" w:rsidRPr="003F2FFB" w:rsidRDefault="00673B9D" w:rsidP="00FC70FF">
      <w:pPr>
        <w:pStyle w:val="2Balk"/>
      </w:pPr>
      <w:bookmarkStart w:id="37" w:name="_Toc112147707"/>
      <w:r w:rsidRPr="003F2FFB">
        <w:t>Kuşaklar</w:t>
      </w:r>
      <w:bookmarkEnd w:id="37"/>
    </w:p>
    <w:p w14:paraId="58FDFD9C" w14:textId="764D36DB" w:rsidR="0030510B" w:rsidRPr="009D6397" w:rsidRDefault="00483E17" w:rsidP="00C800B5">
      <w:pPr>
        <w:pStyle w:val="AnaMetin"/>
      </w:pPr>
      <w:r>
        <w:t>Kuşak</w:t>
      </w:r>
      <w:r w:rsidR="00E96CD9">
        <w:t xml:space="preserve"> (</w:t>
      </w:r>
      <w:r>
        <w:t>nesil</w:t>
      </w:r>
      <w:r w:rsidR="00E96CD9">
        <w:t>)</w:t>
      </w:r>
      <w:r w:rsidR="008F051E" w:rsidRPr="009D6397">
        <w:t xml:space="preserve"> terimi</w:t>
      </w:r>
      <w:r w:rsidR="00E96CD9">
        <w:t>, d</w:t>
      </w:r>
      <w:r w:rsidR="008F051E" w:rsidRPr="009D6397">
        <w:t xml:space="preserve">oğurmak anlamına gelen Latin </w:t>
      </w:r>
      <w:proofErr w:type="spellStart"/>
      <w:r w:rsidR="008F051E" w:rsidRPr="009D6397">
        <w:t>generāre'den</w:t>
      </w:r>
      <w:proofErr w:type="spellEnd"/>
      <w:r w:rsidR="00185E29" w:rsidRPr="009D6397">
        <w:t xml:space="preserve"> türetil</w:t>
      </w:r>
      <w:r w:rsidR="0030510B" w:rsidRPr="009D6397">
        <w:t>miştir</w:t>
      </w:r>
      <w:sdt>
        <w:sdtPr>
          <w:id w:val="-1316790026"/>
          <w:citation/>
        </w:sdtPr>
        <w:sdtEndPr/>
        <w:sdtContent>
          <w:r w:rsidR="0030510B" w:rsidRPr="009D6397">
            <w:fldChar w:fldCharType="begin"/>
          </w:r>
          <w:r w:rsidR="0030510B" w:rsidRPr="009D6397">
            <w:instrText xml:space="preserve"> CITATION Lev11 \l 1055 </w:instrText>
          </w:r>
          <w:r w:rsidR="0030510B" w:rsidRPr="009D6397">
            <w:fldChar w:fldCharType="separate"/>
          </w:r>
          <w:r w:rsidR="006347DC">
            <w:rPr>
              <w:noProof/>
            </w:rPr>
            <w:t xml:space="preserve"> (Levickaite, 2011)</w:t>
          </w:r>
          <w:r w:rsidR="0030510B" w:rsidRPr="009D6397">
            <w:fldChar w:fldCharType="end"/>
          </w:r>
        </w:sdtContent>
      </w:sdt>
      <w:r w:rsidR="008F051E" w:rsidRPr="009D6397">
        <w:t>.</w:t>
      </w:r>
      <w:r w:rsidR="00E96CD9">
        <w:t xml:space="preserve"> </w:t>
      </w:r>
      <w:r w:rsidR="007D0DCF" w:rsidRPr="009D6397">
        <w:t>Türk Dil Kurumu</w:t>
      </w:r>
      <w:r w:rsidR="00E96CD9">
        <w:t xml:space="preserve"> </w:t>
      </w:r>
      <w:r>
        <w:t>sözlüklerin</w:t>
      </w:r>
      <w:r w:rsidR="00E96CD9">
        <w:t>de</w:t>
      </w:r>
      <w:r w:rsidR="007D0DCF" w:rsidRPr="009D6397">
        <w:t xml:space="preserve"> </w:t>
      </w:r>
      <w:r w:rsidR="00DC2AD5" w:rsidRPr="009D6397">
        <w:t>‘Yaklaşık olarak aynı yıllarda doğmuş, aynı çağın şartlarını, dolayısıyla birbirine benzer sıkıntıları, kaderleri paylaşmış, benzer ödevlerle yükümlü olmuş kişilerin topluluğu’</w:t>
      </w:r>
      <w:r w:rsidR="003D46BF" w:rsidRPr="009D6397">
        <w:t xml:space="preserve"> </w:t>
      </w:r>
      <w:r w:rsidR="00E96CD9">
        <w:t>ve ‘</w:t>
      </w:r>
      <w:r w:rsidR="00E96CD9" w:rsidRPr="00E96CD9">
        <w:t>Yaklaşık yirmi beş otuz yıllık yaş kümelerini oluşturan bireyler öbeği, göbek, nesil, batın, jenerasyon</w:t>
      </w:r>
      <w:r w:rsidR="00E96CD9">
        <w:t xml:space="preserve">’ </w:t>
      </w:r>
      <w:r w:rsidR="003D46BF" w:rsidRPr="009D6397">
        <w:t>olarak tanımlanmaktadır</w:t>
      </w:r>
      <w:r w:rsidR="00694BF8" w:rsidRPr="009D6397">
        <w:t xml:space="preserve"> </w:t>
      </w:r>
      <w:r w:rsidR="008E6C0C" w:rsidRPr="009D6397">
        <w:t>(TDK,</w:t>
      </w:r>
      <w:r w:rsidR="001E11A9">
        <w:t xml:space="preserve"> </w:t>
      </w:r>
      <w:r w:rsidR="008E6C0C" w:rsidRPr="009D6397">
        <w:t>2021)</w:t>
      </w:r>
      <w:r w:rsidR="003D46BF" w:rsidRPr="009D6397">
        <w:t>.</w:t>
      </w:r>
    </w:p>
    <w:p w14:paraId="51F38681" w14:textId="1ADE9E9F" w:rsidR="0076664C" w:rsidRDefault="008F051E" w:rsidP="00C800B5">
      <w:pPr>
        <w:pStyle w:val="AnaMetin"/>
      </w:pPr>
      <w:r w:rsidRPr="009D6397">
        <w:t>Scott ve Marshall'a (2005) göre kuşak, bir toplumun yaklaşık olarak aynı zamanda doğmuş üyelerinden oluşan bir yaş grubu biçimidir.</w:t>
      </w:r>
      <w:r w:rsidR="00743E02" w:rsidRPr="009D6397">
        <w:t xml:space="preserve"> </w:t>
      </w:r>
      <w:r w:rsidRPr="009D6397">
        <w:t>İkinci Dünya Savaşı'ndan bu yana, toplumsal değişim üzerinde kuşak etkisi fikri ortaya çık</w:t>
      </w:r>
      <w:r w:rsidR="00853E43" w:rsidRPr="009D6397">
        <w:t>mıştır</w:t>
      </w:r>
      <w:sdt>
        <w:sdtPr>
          <w:id w:val="-2023999565"/>
          <w:citation/>
        </w:sdtPr>
        <w:sdtEndPr/>
        <w:sdtContent>
          <w:r w:rsidR="00B223FF" w:rsidRPr="009D6397">
            <w:fldChar w:fldCharType="begin"/>
          </w:r>
          <w:r w:rsidR="00B223FF" w:rsidRPr="009D6397">
            <w:instrText xml:space="preserve"> CITATION Lev11 \l 1055 </w:instrText>
          </w:r>
          <w:r w:rsidR="00B223FF" w:rsidRPr="009D6397">
            <w:fldChar w:fldCharType="separate"/>
          </w:r>
          <w:r w:rsidR="006347DC">
            <w:rPr>
              <w:noProof/>
            </w:rPr>
            <w:t xml:space="preserve"> (Levickaite, 2011)</w:t>
          </w:r>
          <w:r w:rsidR="00B223FF" w:rsidRPr="009D6397">
            <w:fldChar w:fldCharType="end"/>
          </w:r>
        </w:sdtContent>
      </w:sdt>
      <w:r w:rsidR="003D46BF" w:rsidRPr="009D6397">
        <w:t>.</w:t>
      </w:r>
      <w:r w:rsidR="0076664C" w:rsidRPr="0076664C">
        <w:t xml:space="preserve">Kuşaklar, sosyal değişimlerden, teknolojiden, demografiden, tarihsel olaylardan, politikalardan etkilenmektedirler. Toplumlar bir nesilden diğerine inşa edilirken, her kuşak kendi güçlü yönlerini ve bakış açılarını geliştirmektedirler. Farklı kuşaktaki insanlar arasında fikir ayrılıkları yaşanabilmektedir. Bir kuşağı anlamak için yaşadıkları zaman dilimi ve etkilendikleri olaylar </w:t>
      </w:r>
      <w:r w:rsidR="0076664C" w:rsidRPr="0082107F">
        <w:t>incelen</w:t>
      </w:r>
      <w:r w:rsidR="00A80FAC" w:rsidRPr="0082107F">
        <w:t>mektedir</w:t>
      </w:r>
      <w:r w:rsidR="0076664C" w:rsidRPr="0082107F">
        <w:t xml:space="preserve"> (Madden</w:t>
      </w:r>
      <w:r w:rsidR="0076664C" w:rsidRPr="0076664C">
        <w:t>, 2019)</w:t>
      </w:r>
      <w:r w:rsidR="0076664C">
        <w:t>.</w:t>
      </w:r>
    </w:p>
    <w:p w14:paraId="48BDD359" w14:textId="093A0C08" w:rsidR="00A068B3" w:rsidRPr="009D6397" w:rsidRDefault="000F0D90" w:rsidP="00C800B5">
      <w:pPr>
        <w:pStyle w:val="AnaMetin"/>
      </w:pPr>
      <w:r w:rsidRPr="000F0D90">
        <w:t>Sessiz nesil olarak tanımlanan kuşak, 1925-1945 yılları arasında yaşamışlardır (</w:t>
      </w:r>
      <w:proofErr w:type="spellStart"/>
      <w:r w:rsidRPr="000F0D90">
        <w:t>Twenge</w:t>
      </w:r>
      <w:proofErr w:type="spellEnd"/>
      <w:r w:rsidRPr="000F0D90">
        <w:t xml:space="preserve"> ve diğerleri, 2010). II. Dünya Savaşı sırasında hizmete katılmak için çok genç olanları içermektedir. Bu nesil, savaş ve buna bağlı depresyondan etkilenerek büyümüştür (</w:t>
      </w:r>
      <w:proofErr w:type="spellStart"/>
      <w:r w:rsidRPr="000F0D90">
        <w:t>Levickaite</w:t>
      </w:r>
      <w:proofErr w:type="spellEnd"/>
      <w:r w:rsidRPr="000F0D90">
        <w:t>, 2011)</w:t>
      </w:r>
      <w:r w:rsidR="00935F09" w:rsidRPr="009D6397">
        <w:t>.</w:t>
      </w:r>
    </w:p>
    <w:p w14:paraId="3561DA2B" w14:textId="4340E0EF" w:rsidR="00A068B3" w:rsidRPr="009D6397" w:rsidRDefault="000F0D90" w:rsidP="00C800B5">
      <w:pPr>
        <w:pStyle w:val="AnaMetin"/>
      </w:pPr>
      <w:r w:rsidRPr="000F0D90">
        <w:t>Bebek patlaması kuşağı (</w:t>
      </w:r>
      <w:proofErr w:type="spellStart"/>
      <w:r w:rsidRPr="000F0D90">
        <w:t>Baby</w:t>
      </w:r>
      <w:proofErr w:type="spellEnd"/>
      <w:r w:rsidRPr="000F0D90">
        <w:t xml:space="preserve"> </w:t>
      </w:r>
      <w:proofErr w:type="spellStart"/>
      <w:r w:rsidRPr="000F0D90">
        <w:t>Boom</w:t>
      </w:r>
      <w:proofErr w:type="spellEnd"/>
      <w:r w:rsidRPr="000F0D90">
        <w:t xml:space="preserve">), II. Dünya Savaşı sonrasında doğum oranlarının arttığı bir dönem olan </w:t>
      </w:r>
      <w:r w:rsidR="00516876">
        <w:t>1946-</w:t>
      </w:r>
      <w:r w:rsidRPr="000F0D90">
        <w:t>196</w:t>
      </w:r>
      <w:r w:rsidR="00516876">
        <w:t xml:space="preserve">4 yılları </w:t>
      </w:r>
      <w:r w:rsidR="00C17305">
        <w:t xml:space="preserve">arasında </w:t>
      </w:r>
      <w:r w:rsidR="00C17305" w:rsidRPr="000F0D90">
        <w:t>doğanları</w:t>
      </w:r>
      <w:r w:rsidRPr="000F0D90">
        <w:t xml:space="preserve"> kapsamaktadır (</w:t>
      </w:r>
      <w:proofErr w:type="spellStart"/>
      <w:r w:rsidRPr="000F0D90">
        <w:t>Twenge</w:t>
      </w:r>
      <w:proofErr w:type="spellEnd"/>
      <w:r w:rsidRPr="000F0D90">
        <w:t xml:space="preserve"> ve </w:t>
      </w:r>
      <w:r w:rsidRPr="000F0D90">
        <w:lastRenderedPageBreak/>
        <w:t>diğerleri, 2010). Sayılarının katıksız gücüyle, bu kuşak, içinden geçerken toplumu yeniden şekillendiren demografik kalabalık bir gruptur. Bebek patlaması kuşağı gençlik ve üniversite yıllarında karakteristik olarak 1960'ların karşı kültürünün bir parçası olarak, nesil cinsiyet eşitliği, ırk eşitliği ve çevre yönetimi gibi temel değerlere geniş çapta bağlı kalmışlardır (</w:t>
      </w:r>
      <w:proofErr w:type="spellStart"/>
      <w:r w:rsidRPr="000F0D90">
        <w:t>Levickaite</w:t>
      </w:r>
      <w:proofErr w:type="spellEnd"/>
      <w:r w:rsidRPr="000F0D90">
        <w:t>, 2011).</w:t>
      </w:r>
    </w:p>
    <w:p w14:paraId="3B01EB02" w14:textId="6CE2E68F" w:rsidR="00ED6E27" w:rsidRDefault="00ED6E27" w:rsidP="00C800B5">
      <w:pPr>
        <w:pStyle w:val="AnaMetin"/>
      </w:pPr>
      <w:r w:rsidRPr="00ED6E27">
        <w:t>Bebek patlaması kuşağından sonra doğmuş olan X kuşağı, Batı kültüründe demografik, sosyal, kültürel grubu tanımlamakta ve 1965-19</w:t>
      </w:r>
      <w:r w:rsidR="00516876">
        <w:t>81</w:t>
      </w:r>
      <w:r w:rsidRPr="00ED6E27">
        <w:t xml:space="preserve"> yılları arasında doğan insanları ifade etmektedir (</w:t>
      </w:r>
      <w:proofErr w:type="spellStart"/>
      <w:r w:rsidRPr="00ED6E27">
        <w:t>Twenge</w:t>
      </w:r>
      <w:proofErr w:type="spellEnd"/>
      <w:r w:rsidRPr="00ED6E27">
        <w:t xml:space="preserve"> ve diğerleri, 2010). X Kuşağı, ev bilgisayarının başlangıcını, video oyunlarının yükselişini ve interneti sosyal ve ticari amaçlar için bir araç olarak görerek olgunlaşmıştır (</w:t>
      </w:r>
      <w:proofErr w:type="spellStart"/>
      <w:r w:rsidRPr="00ED6E27">
        <w:t>Marston</w:t>
      </w:r>
      <w:proofErr w:type="spellEnd"/>
      <w:r w:rsidRPr="00ED6E27">
        <w:t xml:space="preserve"> ve del </w:t>
      </w:r>
      <w:proofErr w:type="spellStart"/>
      <w:r w:rsidRPr="00ED6E27">
        <w:t>Carmen</w:t>
      </w:r>
      <w:proofErr w:type="spellEnd"/>
      <w:r w:rsidRPr="00ED6E27">
        <w:t xml:space="preserve"> Miranda </w:t>
      </w:r>
      <w:proofErr w:type="spellStart"/>
      <w:r w:rsidRPr="00ED6E27">
        <w:t>Duro</w:t>
      </w:r>
      <w:proofErr w:type="spellEnd"/>
      <w:r w:rsidRPr="00ED6E27">
        <w:t>, 2020).</w:t>
      </w:r>
    </w:p>
    <w:p w14:paraId="49B57E6E" w14:textId="7EA8E97A" w:rsidR="0041569F" w:rsidRPr="00587D95" w:rsidRDefault="00ED6E27" w:rsidP="00C800B5">
      <w:pPr>
        <w:pStyle w:val="AnaMetin"/>
      </w:pPr>
      <w:r w:rsidRPr="00587D95">
        <w:t>Y Kuşağı 1982-1999 yılları arasında doğan bireylerden oluşmaktadır (</w:t>
      </w:r>
      <w:proofErr w:type="spellStart"/>
      <w:r w:rsidRPr="00587D95">
        <w:t>Twenge</w:t>
      </w:r>
      <w:proofErr w:type="spellEnd"/>
      <w:r w:rsidRPr="00587D95">
        <w:t xml:space="preserve"> ve diğerleri, 2010). Terim, X Kuşağı'ndan ayrılmayı tanımlamak için kullanıl</w:t>
      </w:r>
      <w:r w:rsidR="00CD7652" w:rsidRPr="00587D95">
        <w:t>maktadır</w:t>
      </w:r>
      <w:r w:rsidRPr="00587D95">
        <w:t xml:space="preserve"> (Halse ve </w:t>
      </w:r>
      <w:proofErr w:type="spellStart"/>
      <w:r w:rsidRPr="00587D95">
        <w:t>Mallinson</w:t>
      </w:r>
      <w:proofErr w:type="spellEnd"/>
      <w:r w:rsidRPr="00587D95">
        <w:t xml:space="preserve">, 2009). </w:t>
      </w:r>
    </w:p>
    <w:p w14:paraId="3368422E" w14:textId="09EA7F9D" w:rsidR="00A068B3" w:rsidRPr="00587D95" w:rsidRDefault="00A068B3" w:rsidP="00C800B5">
      <w:pPr>
        <w:pStyle w:val="AnaMetin"/>
      </w:pPr>
      <w:r w:rsidRPr="00587D95">
        <w:t xml:space="preserve"> </w:t>
      </w:r>
      <w:r w:rsidR="00516876" w:rsidRPr="00587D95">
        <w:t>2000-2010 yılları arasında</w:t>
      </w:r>
      <w:r w:rsidR="00ED6E27" w:rsidRPr="00587D95">
        <w:t xml:space="preserve"> doğan Z kuşağı, tam teknolojik kullanıcılar kuşağıdır (</w:t>
      </w:r>
      <w:proofErr w:type="spellStart"/>
      <w:r w:rsidR="00ED6E27" w:rsidRPr="00587D95">
        <w:t>Chayomchaı</w:t>
      </w:r>
      <w:proofErr w:type="spellEnd"/>
      <w:r w:rsidR="00ED6E27" w:rsidRPr="00587D95">
        <w:t xml:space="preserve">, 2020; </w:t>
      </w:r>
      <w:proofErr w:type="spellStart"/>
      <w:r w:rsidR="00ED6E27" w:rsidRPr="00587D95">
        <w:t>Twenge</w:t>
      </w:r>
      <w:proofErr w:type="spellEnd"/>
      <w:r w:rsidR="00ED6E27" w:rsidRPr="00587D95">
        <w:t xml:space="preserve"> ve diğerleri, 2010). </w:t>
      </w:r>
      <w:proofErr w:type="spellStart"/>
      <w:r w:rsidR="00ED6E27" w:rsidRPr="00587D95">
        <w:t>Mission</w:t>
      </w:r>
      <w:proofErr w:type="spellEnd"/>
      <w:r w:rsidR="00ED6E27" w:rsidRPr="00587D95">
        <w:t xml:space="preserve"> ve </w:t>
      </w:r>
      <w:proofErr w:type="spellStart"/>
      <w:r w:rsidR="00ED6E27" w:rsidRPr="00587D95">
        <w:t>Ministry</w:t>
      </w:r>
      <w:proofErr w:type="spellEnd"/>
      <w:r w:rsidR="00ED6E27" w:rsidRPr="00587D95">
        <w:t xml:space="preserve"> (2010), Z kuşağını dünyanın ilk 21. yüzyıl kuşağı olarak tanımlamaktadır. </w:t>
      </w:r>
    </w:p>
    <w:p w14:paraId="273F27B8" w14:textId="21BFE591" w:rsidR="00A953E4" w:rsidRPr="00587D95" w:rsidRDefault="00A953E4" w:rsidP="00C800B5">
      <w:pPr>
        <w:pStyle w:val="AnaMetin"/>
      </w:pPr>
      <w:r w:rsidRPr="00587D95">
        <w:t>2010 yılında doğmaya başlayan nesli olan Alfa Kuşağı,</w:t>
      </w:r>
      <w:r w:rsidR="003951A2">
        <w:t xml:space="preserve"> </w:t>
      </w:r>
      <w:r w:rsidRPr="00587D95">
        <w:t>Y kuşağının çocukları ve genellikle Z Kuşağı'nın küçük kardeşleridir. Şu anda en genç nesil olmalarına rağmen, yıllarının ötesinde marka etkisine ve satın alma gücüne sahip</w:t>
      </w:r>
      <w:r w:rsidR="00A41800" w:rsidRPr="00587D95">
        <w:t xml:space="preserve"> olduğu düşünülmektedir</w:t>
      </w:r>
      <w:r w:rsidRPr="00587D95">
        <w:t>. Sosyal medya ortamını şekillendir</w:t>
      </w:r>
      <w:r w:rsidR="00A41800" w:rsidRPr="00587D95">
        <w:t>mekte</w:t>
      </w:r>
      <w:r w:rsidR="0059421E" w:rsidRPr="00587D95">
        <w:t>dirler. Popüler</w:t>
      </w:r>
      <w:r w:rsidRPr="00587D95">
        <w:t xml:space="preserve"> kültür</w:t>
      </w:r>
      <w:r w:rsidR="0059421E" w:rsidRPr="00587D95">
        <w:t xml:space="preserve">ün </w:t>
      </w:r>
      <w:r w:rsidRPr="00587D95">
        <w:t>etkileyicileri</w:t>
      </w:r>
      <w:r w:rsidR="0059421E" w:rsidRPr="00587D95">
        <w:t>dirler</w:t>
      </w:r>
      <w:r w:rsidR="00062F50">
        <w:rPr>
          <w:noProof/>
        </w:rPr>
        <w:t xml:space="preserve"> (McCrindle ve Fell, 2020)</w:t>
      </w:r>
      <w:r w:rsidR="003951A2">
        <w:rPr>
          <w:noProof/>
        </w:rPr>
        <w:t>.</w:t>
      </w:r>
    </w:p>
    <w:p w14:paraId="4446A659" w14:textId="65C7A259" w:rsidR="0099394F" w:rsidRPr="009D6397" w:rsidRDefault="0099394F" w:rsidP="00FC70FF">
      <w:pPr>
        <w:pStyle w:val="3Balk"/>
      </w:pPr>
      <w:bookmarkStart w:id="38" w:name="_Toc112147708"/>
      <w:r w:rsidRPr="009D6397">
        <w:t>Y Kuşağı</w:t>
      </w:r>
      <w:bookmarkEnd w:id="38"/>
      <w:r w:rsidRPr="009D6397">
        <w:t xml:space="preserve"> </w:t>
      </w:r>
    </w:p>
    <w:p w14:paraId="742569D1" w14:textId="6766A04B" w:rsidR="00366B93" w:rsidRDefault="00366B93" w:rsidP="00C800B5">
      <w:pPr>
        <w:pStyle w:val="AnaMetin"/>
      </w:pPr>
      <w:r w:rsidRPr="00366B93">
        <w:t>Y kuşağı 1982-1</w:t>
      </w:r>
      <w:r w:rsidR="009F7B2E">
        <w:t>999</w:t>
      </w:r>
      <w:r w:rsidRPr="00366B93">
        <w:t xml:space="preserve"> yılları arasında doğan kişileri kapsamaktadır (</w:t>
      </w:r>
      <w:proofErr w:type="spellStart"/>
      <w:r w:rsidRPr="00366B93">
        <w:t>Twenge</w:t>
      </w:r>
      <w:proofErr w:type="spellEnd"/>
      <w:r w:rsidRPr="00366B93">
        <w:t xml:space="preserve"> ve diğerleri, 2010).</w:t>
      </w:r>
      <w:r>
        <w:t xml:space="preserve"> </w:t>
      </w:r>
      <w:r w:rsidRPr="00366B93">
        <w:t xml:space="preserve">En genç üye </w:t>
      </w:r>
      <w:r w:rsidR="00114BAB">
        <w:t>23</w:t>
      </w:r>
      <w:r w:rsidRPr="00366B93">
        <w:t xml:space="preserve">, en yaşlı üye </w:t>
      </w:r>
      <w:r w:rsidR="00114BAB">
        <w:t>40</w:t>
      </w:r>
      <w:r w:rsidRPr="00366B93">
        <w:t xml:space="preserve"> yaşındadır. Y kuşağı dünyanın ilk teknolojik ve küresel neslidir (</w:t>
      </w:r>
      <w:proofErr w:type="spellStart"/>
      <w:r w:rsidRPr="00366B93">
        <w:t>Debb</w:t>
      </w:r>
      <w:proofErr w:type="spellEnd"/>
      <w:r w:rsidRPr="00366B93">
        <w:t xml:space="preserve"> ve diğerleri, 2020). Bu yüksek eğitimli nesil bir geçiş yaşamıştır (</w:t>
      </w:r>
      <w:proofErr w:type="spellStart"/>
      <w:r w:rsidRPr="00366B93">
        <w:t>Berkup</w:t>
      </w:r>
      <w:proofErr w:type="spellEnd"/>
      <w:r w:rsidRPr="00366B93">
        <w:t xml:space="preserve">, 2014; </w:t>
      </w:r>
      <w:proofErr w:type="spellStart"/>
      <w:r w:rsidRPr="00366B93">
        <w:t>Desy</w:t>
      </w:r>
      <w:proofErr w:type="spellEnd"/>
      <w:r w:rsidRPr="00366B93">
        <w:t xml:space="preserve"> ve diğerleri, 2017). Geleneği yeni çağa taşımış ve kendilerini 'özgür ruhlar' olarak tanımlam</w:t>
      </w:r>
      <w:r w:rsidR="00114BAB">
        <w:t>aktadırlar</w:t>
      </w:r>
      <w:r w:rsidRPr="00366B93">
        <w:t xml:space="preserve"> (</w:t>
      </w:r>
      <w:proofErr w:type="spellStart"/>
      <w:r w:rsidRPr="00366B93">
        <w:t>Berkup</w:t>
      </w:r>
      <w:proofErr w:type="spellEnd"/>
      <w:r w:rsidRPr="00366B93">
        <w:t>, 2014). Diğer nesillerden farklı olan en belirgin özelliği teknoloji ile iç içe yaşamalarıdır. Bu nedenle bu nesil, önceki nesillere göre daha teknolojiktir (</w:t>
      </w:r>
      <w:proofErr w:type="spellStart"/>
      <w:r w:rsidRPr="00366B93">
        <w:t>Eisner</w:t>
      </w:r>
      <w:proofErr w:type="spellEnd"/>
      <w:r w:rsidRPr="00366B93">
        <w:t>, 2005</w:t>
      </w:r>
      <w:r>
        <w:t>)</w:t>
      </w:r>
      <w:r w:rsidRPr="00366B93">
        <w:t>.</w:t>
      </w:r>
    </w:p>
    <w:p w14:paraId="472745FD" w14:textId="5C243B48" w:rsidR="00442716" w:rsidRPr="009D6397" w:rsidRDefault="00861973" w:rsidP="00C800B5">
      <w:pPr>
        <w:pStyle w:val="AnaMetin"/>
      </w:pPr>
      <w:r w:rsidRPr="00861973">
        <w:t>Y kuşağı, görevleri yerine getirmek için genellikle teknolojiyi kullanır. Diğer ırklara, cinsiyetlere, etnik kökenlere, kültürel değerlere ve cinsel tercihlere saygı duyarlar (</w:t>
      </w:r>
      <w:proofErr w:type="spellStart"/>
      <w:r w:rsidRPr="00861973">
        <w:t>Berkup</w:t>
      </w:r>
      <w:proofErr w:type="spellEnd"/>
      <w:r w:rsidRPr="00861973">
        <w:t xml:space="preserve">, 2014). Y kuşağının bir diğer özelliği de yaptıkları her işin verimli ve farklı olmasını </w:t>
      </w:r>
      <w:r w:rsidRPr="00861973">
        <w:lastRenderedPageBreak/>
        <w:t>istemeleridir. Çocuk merkezli aileler olarak birden fazla kursa veya etkinliğe katılmaya alışkın oldukları için aynı anda birden fazla işe odaklanabilme becerisine sahiptirler (</w:t>
      </w:r>
      <w:proofErr w:type="spellStart"/>
      <w:r w:rsidRPr="00861973">
        <w:t>Kilber</w:t>
      </w:r>
      <w:proofErr w:type="spellEnd"/>
      <w:r w:rsidRPr="00861973">
        <w:t xml:space="preserve"> ve diğerleri, 2014). Y kuşağının ebeveynleri, çocuklarının her zaman yanında olan, onları kontrol eden, koruyan ve tüm isteklerini karşılayan 'helikopter </w:t>
      </w:r>
      <w:proofErr w:type="spellStart"/>
      <w:r w:rsidRPr="00861973">
        <w:t>ebeveynler'dir</w:t>
      </w:r>
      <w:proofErr w:type="spellEnd"/>
      <w:r w:rsidRPr="00861973">
        <w:t xml:space="preserve"> (</w:t>
      </w:r>
      <w:proofErr w:type="spellStart"/>
      <w:r w:rsidRPr="00861973">
        <w:t>Schlitzkus</w:t>
      </w:r>
      <w:proofErr w:type="spellEnd"/>
      <w:r w:rsidRPr="00861973">
        <w:t xml:space="preserve"> ve diğerleri, 2010). Eğitimi iş hayatında başarılı olmanın anahtarı olarak görmektedirler. Yaşam boyu öğrenmenin önemine inandıkları için işyerini bir öğrenme fırsatı olarak gör</w:t>
      </w:r>
      <w:r w:rsidR="00114BAB">
        <w:t>mektedirler</w:t>
      </w:r>
      <w:r w:rsidRPr="00861973">
        <w:t>. Bu nesil, bilginin kendilerini güçlü kılacağını düşünerek çalışmayı sever. Y kuşağı çalışanları teknolojik bir nesil olmanın avantajı sayesinde araştırma yapmakta zorlanmazlar ve edindikleri bilgileri işlerinde kullanabilirler (</w:t>
      </w:r>
      <w:proofErr w:type="spellStart"/>
      <w:r w:rsidRPr="00861973">
        <w:t>Berkup</w:t>
      </w:r>
      <w:proofErr w:type="spellEnd"/>
      <w:r w:rsidRPr="00861973">
        <w:t>, 2014)</w:t>
      </w:r>
      <w:r>
        <w:t>.</w:t>
      </w:r>
    </w:p>
    <w:p w14:paraId="75D975BC" w14:textId="3ABFF973" w:rsidR="00D016AC" w:rsidRPr="009D6397" w:rsidRDefault="00E71855" w:rsidP="00FC70FF">
      <w:pPr>
        <w:pStyle w:val="3Balk"/>
      </w:pPr>
      <w:bookmarkStart w:id="39" w:name="_Toc112147709"/>
      <w:r w:rsidRPr="009D6397">
        <w:t>Z Kuşağı</w:t>
      </w:r>
      <w:bookmarkEnd w:id="39"/>
      <w:r w:rsidRPr="009D6397">
        <w:t xml:space="preserve"> </w:t>
      </w:r>
    </w:p>
    <w:p w14:paraId="6F425633" w14:textId="0B748CA3" w:rsidR="00861973" w:rsidRPr="00861973" w:rsidRDefault="00861973" w:rsidP="00C800B5">
      <w:pPr>
        <w:pStyle w:val="AnaMetin"/>
      </w:pPr>
      <w:r w:rsidRPr="00861973">
        <w:t>2000</w:t>
      </w:r>
      <w:r w:rsidR="00E276C1">
        <w:t>-2010</w:t>
      </w:r>
      <w:r w:rsidRPr="00861973">
        <w:t xml:space="preserve"> </w:t>
      </w:r>
      <w:r w:rsidR="00E276C1">
        <w:t>yılları arasında</w:t>
      </w:r>
      <w:r w:rsidR="00982AA6">
        <w:t xml:space="preserve"> </w:t>
      </w:r>
      <w:r w:rsidRPr="00861973">
        <w:t>doğan kişilere Z kuşağı den</w:t>
      </w:r>
      <w:r w:rsidR="00114BAB">
        <w:t>mekte</w:t>
      </w:r>
      <w:r w:rsidRPr="00861973">
        <w:t xml:space="preserve"> ve mobil iletişim teknolojileri ve internet ile büyüdükleri için genellikle Dijital Yerliler olarak kabul edil</w:t>
      </w:r>
      <w:r w:rsidR="00114BAB">
        <w:t>mektedirler</w:t>
      </w:r>
      <w:r w:rsidRPr="00861973">
        <w:t xml:space="preserve"> (Demir ve Sönmez, 2021).</w:t>
      </w:r>
    </w:p>
    <w:p w14:paraId="22F26D7E" w14:textId="7FFA71E0" w:rsidR="003F6115" w:rsidRDefault="00861973" w:rsidP="00C800B5">
      <w:pPr>
        <w:pStyle w:val="AnaMetin"/>
      </w:pPr>
      <w:r w:rsidRPr="00861973">
        <w:t>Z kuşağının en belirgin özellikleri; güven, özgürlük, bireysellik, teknoloji bağımlılığı ve hızdır (</w:t>
      </w:r>
      <w:proofErr w:type="spellStart"/>
      <w:r w:rsidRPr="00861973">
        <w:t>Bieleń</w:t>
      </w:r>
      <w:proofErr w:type="spellEnd"/>
      <w:r w:rsidRPr="00861973">
        <w:t xml:space="preserve"> ve </w:t>
      </w:r>
      <w:proofErr w:type="spellStart"/>
      <w:r w:rsidRPr="00861973">
        <w:t>Kubiczek</w:t>
      </w:r>
      <w:proofErr w:type="spellEnd"/>
      <w:r w:rsidRPr="00861973">
        <w:t>, 2020).</w:t>
      </w:r>
      <w:r w:rsidR="0047426A">
        <w:t xml:space="preserve"> </w:t>
      </w:r>
      <w:r w:rsidR="00480554" w:rsidRPr="00480554">
        <w:t>Bu nesil ile onların ebeveynleri olan X Kuşağı arasında teknoloji kullanımı açısından büyük farklılıklar vardır. Hızla değişen dünyayı anlamaya ve içinde yetişmeye çalışan Z kuşağı, geleceğin kuşağı olarak tanımlanmaktadır. Bebekliklerinden itibaren teknolojik cihazlarla donatılmışlardır. Facebook, Twitter ve Instagram ve Pinterest gibi diğer sosyal medya mecraları iletişimlerinin bir parçası olarak hayatlarının önemli bir parçası haline gelmiştir (</w:t>
      </w:r>
      <w:proofErr w:type="spellStart"/>
      <w:r w:rsidR="00480554" w:rsidRPr="00480554">
        <w:t>Wijaya</w:t>
      </w:r>
      <w:proofErr w:type="spellEnd"/>
      <w:r w:rsidR="00480554" w:rsidRPr="00480554">
        <w:t xml:space="preserve"> ve diğerleri, 2020). Tekno küresel bir dünyaya doğan Z kuşağı üyeleri, dünyanın herhangi bir yerindeki herhangi bir kişiyle saniyeler içinde iletişim kurabilmekte ve bilgi paylaşabilmektedir. Teknoloji bağımlısı olarak adlandırılabilecek Z kuşağı, internet teknolojisine hâkim, internet tabanlı oyunlar oynayan, internet ortamında sosyalleşen, 7/24 çevrim içi olmayı seven, internetten bilgi alan ve sürekli bir şeyler paylaşan bir nesildir (</w:t>
      </w:r>
      <w:proofErr w:type="spellStart"/>
      <w:r w:rsidR="00480554" w:rsidRPr="00480554">
        <w:t>Chayomchaı</w:t>
      </w:r>
      <w:proofErr w:type="spellEnd"/>
      <w:r w:rsidR="00480554" w:rsidRPr="00480554">
        <w:t>, 2020). Teknolojinin ilerlemesinin yarattığı etki nedeniyle her şeyin hızlı ve anında olmasını isteyen bu nesil sabırsız</w:t>
      </w:r>
      <w:r w:rsidR="00114BAB">
        <w:t>dır ve di</w:t>
      </w:r>
      <w:r w:rsidR="00480554" w:rsidRPr="00480554">
        <w:t>kkat süreleri kısadır (</w:t>
      </w:r>
      <w:proofErr w:type="spellStart"/>
      <w:r w:rsidR="00480554" w:rsidRPr="00480554">
        <w:t>Berkup</w:t>
      </w:r>
      <w:proofErr w:type="spellEnd"/>
      <w:r w:rsidR="00480554" w:rsidRPr="00480554">
        <w:t xml:space="preserve">, 2014). </w:t>
      </w:r>
      <w:r w:rsidR="002C46CD" w:rsidRPr="009D6397">
        <w:t xml:space="preserve"> </w:t>
      </w:r>
    </w:p>
    <w:p w14:paraId="5ECD019B" w14:textId="3795B391" w:rsidR="00CD3216" w:rsidRPr="005F24CE" w:rsidRDefault="00187C44" w:rsidP="00C800B5">
      <w:pPr>
        <w:pStyle w:val="AnaMetin"/>
      </w:pPr>
      <w:r w:rsidRPr="009D6397">
        <w:t>İnternet teknolojisinin bu kuşağa kattığı olumlu özelliklerden biri de aynı anda birden fazla konuya ilgi gösterebilmeleridir.</w:t>
      </w:r>
      <w:r w:rsidR="002C46CD" w:rsidRPr="009D6397">
        <w:t xml:space="preserve"> </w:t>
      </w:r>
      <w:r w:rsidRPr="009D6397">
        <w:t>Özgüvenleri yüksektir.</w:t>
      </w:r>
      <w:r w:rsidR="002C46CD" w:rsidRPr="009D6397">
        <w:t xml:space="preserve"> </w:t>
      </w:r>
      <w:r w:rsidRPr="009D6397">
        <w:t>Verimli ve yenilikçi olma eğilimindedirler.</w:t>
      </w:r>
      <w:r w:rsidR="002C46CD" w:rsidRPr="009D6397">
        <w:t xml:space="preserve"> </w:t>
      </w:r>
      <w:r w:rsidRPr="009D6397">
        <w:t>Önceki nesillere göre daha erken yaşta gelişmiş ve planlı bir eğitim almaktadırlar.</w:t>
      </w:r>
      <w:r w:rsidR="002C46CD" w:rsidRPr="009D6397">
        <w:t xml:space="preserve"> </w:t>
      </w:r>
      <w:r w:rsidRPr="009D6397">
        <w:t>Aldıkları eğitimin avantajlarından iş hayatında yararlanabilirler.</w:t>
      </w:r>
      <w:r w:rsidR="002C46CD" w:rsidRPr="009D6397">
        <w:t xml:space="preserve"> </w:t>
      </w:r>
      <w:r w:rsidRPr="009D6397">
        <w:t xml:space="preserve">Z Kuşağının belirtilen özelliklerinden hareketle, çoklu görev, verimli teknoloji kullanımı, bireysellik (ekip çalışmasını sevmeme), yaratıcılık, küresel bakış açısı ve standart dışı ve kişiselleştirilmiş işleri </w:t>
      </w:r>
      <w:r w:rsidRPr="009D6397">
        <w:lastRenderedPageBreak/>
        <w:t>tercih etme gibi özelliklere sahip olmaları beklenmektedir</w:t>
      </w:r>
      <w:r w:rsidR="00480554">
        <w:rPr>
          <w:noProof/>
        </w:rPr>
        <w:t xml:space="preserve"> </w:t>
      </w:r>
      <w:r w:rsidR="00480554" w:rsidRPr="007B09CB">
        <w:rPr>
          <w:noProof/>
        </w:rPr>
        <w:t>(Baysal Berkup, 2014</w:t>
      </w:r>
      <w:r w:rsidR="00480554">
        <w:rPr>
          <w:noProof/>
        </w:rPr>
        <w:t>;</w:t>
      </w:r>
      <w:r w:rsidR="00480554" w:rsidRPr="00480554">
        <w:t xml:space="preserve"> </w:t>
      </w:r>
      <w:r w:rsidR="00480554" w:rsidRPr="00480554">
        <w:rPr>
          <w:noProof/>
        </w:rPr>
        <w:t>Bieleń ve Kubiczek, 2020</w:t>
      </w:r>
      <w:r w:rsidR="00480554" w:rsidRPr="007B09CB">
        <w:rPr>
          <w:noProof/>
        </w:rPr>
        <w:t>)</w:t>
      </w:r>
      <w:r w:rsidRPr="009D6397">
        <w:t>.</w:t>
      </w:r>
    </w:p>
    <w:p w14:paraId="595EA8ED" w14:textId="77777777" w:rsidR="003E7218" w:rsidRDefault="003E7218" w:rsidP="001A4391">
      <w:pPr>
        <w:pStyle w:val="1Balk"/>
        <w:sectPr w:rsidR="003E7218" w:rsidSect="00766498">
          <w:footerReference w:type="default" r:id="rId11"/>
          <w:pgSz w:w="11906" w:h="16838"/>
          <w:pgMar w:top="1418" w:right="1134" w:bottom="1418" w:left="1701" w:header="709" w:footer="709" w:gutter="0"/>
          <w:pgNumType w:start="1"/>
          <w:cols w:space="708"/>
          <w:docGrid w:linePitch="360"/>
        </w:sectPr>
      </w:pPr>
    </w:p>
    <w:p w14:paraId="475E82C1" w14:textId="4DD460C0" w:rsidR="00CD3216" w:rsidRPr="009D6397" w:rsidRDefault="00CA7ACE">
      <w:pPr>
        <w:pStyle w:val="1Balk"/>
        <w:numPr>
          <w:ilvl w:val="0"/>
          <w:numId w:val="8"/>
        </w:numPr>
      </w:pPr>
      <w:bookmarkStart w:id="40" w:name="_Toc112147710"/>
      <w:r w:rsidRPr="009D6397">
        <w:lastRenderedPageBreak/>
        <w:t>GEREÇ VE YÖNTEMLER</w:t>
      </w:r>
      <w:bookmarkEnd w:id="40"/>
    </w:p>
    <w:p w14:paraId="18276346" w14:textId="44E9E8F3" w:rsidR="00AC728D" w:rsidRPr="009D6397" w:rsidRDefault="007D7600" w:rsidP="00FC70FF">
      <w:pPr>
        <w:pStyle w:val="2Balk"/>
      </w:pPr>
      <w:bookmarkStart w:id="41" w:name="_Toc112147711"/>
      <w:proofErr w:type="spellStart"/>
      <w:r w:rsidRPr="009D6397">
        <w:t>Araştırmanın</w:t>
      </w:r>
      <w:r w:rsidR="00C34F7D">
        <w:t>Türü</w:t>
      </w:r>
      <w:bookmarkEnd w:id="41"/>
      <w:proofErr w:type="spellEnd"/>
      <w:r w:rsidRPr="009D6397">
        <w:t xml:space="preserve"> </w:t>
      </w:r>
    </w:p>
    <w:p w14:paraId="300CAB6C" w14:textId="72475B41" w:rsidR="00C0033D" w:rsidRPr="009D6397" w:rsidRDefault="00915901" w:rsidP="00C800B5">
      <w:pPr>
        <w:pStyle w:val="AnaMetin"/>
      </w:pPr>
      <w:r>
        <w:t xml:space="preserve">Bu çalışma </w:t>
      </w:r>
      <w:r w:rsidR="007031E7">
        <w:t xml:space="preserve">18-38 yaş arası </w:t>
      </w:r>
      <w:r>
        <w:t xml:space="preserve">gönüllü </w:t>
      </w:r>
      <w:r w:rsidR="007031E7">
        <w:t xml:space="preserve">katılımcılar ile gerçekleştirilmiş </w:t>
      </w:r>
      <w:r w:rsidR="00A329D3" w:rsidRPr="009D6397">
        <w:t>analitik kesitsel bir araştırmadır.</w:t>
      </w:r>
    </w:p>
    <w:p w14:paraId="6AFBF2B2" w14:textId="0FDF8D0C" w:rsidR="00A329D3" w:rsidRPr="009D6397" w:rsidRDefault="001F6A2B" w:rsidP="00FC70FF">
      <w:pPr>
        <w:pStyle w:val="2Balk"/>
      </w:pPr>
      <w:bookmarkStart w:id="42" w:name="_Toc112147712"/>
      <w:r w:rsidRPr="009D6397">
        <w:t>Araştırmanın Yapıldığı Yer</w:t>
      </w:r>
      <w:bookmarkEnd w:id="42"/>
    </w:p>
    <w:p w14:paraId="4ECABDE8" w14:textId="21B0E261" w:rsidR="00AC728D" w:rsidRPr="009D6397" w:rsidRDefault="007031E7" w:rsidP="00C800B5">
      <w:pPr>
        <w:pStyle w:val="AnaMetin"/>
      </w:pPr>
      <w:r>
        <w:t>Ç</w:t>
      </w:r>
      <w:r w:rsidR="005C3D4F" w:rsidRPr="009D6397">
        <w:t xml:space="preserve">alışma, </w:t>
      </w:r>
      <w:r w:rsidR="008A743E" w:rsidRPr="009D6397">
        <w:t>s</w:t>
      </w:r>
      <w:r w:rsidR="009D182E" w:rsidRPr="009D6397">
        <w:t xml:space="preserve">osyal </w:t>
      </w:r>
      <w:r w:rsidR="008A743E" w:rsidRPr="009D6397">
        <w:t>m</w:t>
      </w:r>
      <w:r w:rsidR="009D182E" w:rsidRPr="009D6397">
        <w:t xml:space="preserve">edya </w:t>
      </w:r>
      <w:r w:rsidR="008A743E" w:rsidRPr="009D6397">
        <w:t>m</w:t>
      </w:r>
      <w:r w:rsidR="009D182E" w:rsidRPr="009D6397">
        <w:t>ecralarında e-</w:t>
      </w:r>
      <w:r w:rsidR="008A743E" w:rsidRPr="009D6397">
        <w:t>a</w:t>
      </w:r>
      <w:r w:rsidR="009D182E" w:rsidRPr="009D6397">
        <w:t xml:space="preserve">nket </w:t>
      </w:r>
      <w:r w:rsidR="008A743E" w:rsidRPr="009D6397">
        <w:t>y</w:t>
      </w:r>
      <w:r w:rsidR="009D182E" w:rsidRPr="009D6397">
        <w:t>öntemiyle</w:t>
      </w:r>
      <w:r w:rsidR="008A743E" w:rsidRPr="009D6397">
        <w:t xml:space="preserve"> gerçekleştirilmiştir.</w:t>
      </w:r>
    </w:p>
    <w:p w14:paraId="57D94DD7" w14:textId="2A56434D" w:rsidR="00CE306C" w:rsidRPr="009D6397" w:rsidRDefault="00CE306C" w:rsidP="00FC70FF">
      <w:pPr>
        <w:pStyle w:val="2Balk"/>
      </w:pPr>
      <w:bookmarkStart w:id="43" w:name="_Toc112147713"/>
      <w:r w:rsidRPr="009D6397">
        <w:t>Araştırmanın Zamanı</w:t>
      </w:r>
      <w:bookmarkEnd w:id="43"/>
    </w:p>
    <w:p w14:paraId="0EF81A6F" w14:textId="438012F1" w:rsidR="00AC728D" w:rsidRPr="009D6397" w:rsidRDefault="00CE306C" w:rsidP="00C800B5">
      <w:pPr>
        <w:pStyle w:val="AnaMetin"/>
      </w:pPr>
      <w:r w:rsidRPr="009D6397">
        <w:t xml:space="preserve">Araştırma verileri, </w:t>
      </w:r>
      <w:r w:rsidR="006D50CC" w:rsidRPr="009D6397">
        <w:t>Eylül</w:t>
      </w:r>
      <w:r w:rsidRPr="009D6397">
        <w:t xml:space="preserve"> 20</w:t>
      </w:r>
      <w:r w:rsidR="00AA3E94" w:rsidRPr="009D6397">
        <w:t>20</w:t>
      </w:r>
      <w:r w:rsidR="00CA19B5">
        <w:t>-</w:t>
      </w:r>
      <w:r w:rsidR="00AA3E94" w:rsidRPr="009D6397">
        <w:t xml:space="preserve">Temmuz </w:t>
      </w:r>
      <w:r w:rsidRPr="009D6397">
        <w:t>202</w:t>
      </w:r>
      <w:r w:rsidR="00AA3E94" w:rsidRPr="009D6397">
        <w:t>1</w:t>
      </w:r>
      <w:r w:rsidRPr="009D6397">
        <w:t xml:space="preserve"> tarihleri arasında toplanmıştır</w:t>
      </w:r>
      <w:r w:rsidR="00CA19B5">
        <w:t>.</w:t>
      </w:r>
    </w:p>
    <w:p w14:paraId="6A7F5FDA" w14:textId="364D8AFE" w:rsidR="00AA3E94" w:rsidRPr="009D6397" w:rsidRDefault="005015DF" w:rsidP="00FC70FF">
      <w:pPr>
        <w:pStyle w:val="2Balk"/>
      </w:pPr>
      <w:bookmarkStart w:id="44" w:name="_Toc112147714"/>
      <w:r w:rsidRPr="009D6397">
        <w:t>Araştırmanın Evren ve Örneklemi</w:t>
      </w:r>
      <w:bookmarkEnd w:id="44"/>
    </w:p>
    <w:p w14:paraId="78CDD3D0" w14:textId="62D85257" w:rsidR="002E3F04" w:rsidRPr="009D6397" w:rsidRDefault="00BD1E64" w:rsidP="00C800B5">
      <w:pPr>
        <w:pStyle w:val="AnaMetin"/>
      </w:pPr>
      <w:r w:rsidRPr="009D6397">
        <w:t xml:space="preserve">Araştırmanın evren sayısı bilinmemektedir. </w:t>
      </w:r>
      <w:r w:rsidR="00CA19B5" w:rsidRPr="009D6397">
        <w:t>Ancak</w:t>
      </w:r>
      <w:r w:rsidR="00CA19B5">
        <w:t xml:space="preserve">, Google </w:t>
      </w:r>
      <w:proofErr w:type="spellStart"/>
      <w:r w:rsidR="00CA19B5">
        <w:t>forms</w:t>
      </w:r>
      <w:proofErr w:type="spellEnd"/>
      <w:r w:rsidR="00CA19B5">
        <w:t xml:space="preserve"> bağlantısı </w:t>
      </w:r>
      <w:r w:rsidRPr="009D6397">
        <w:t>sosyal medya hesaplarından dağıtılarak e-anket yöntemi ile katılımcılara ulaşılması planlandığı için tüm sosyal medya kullanıcıları</w:t>
      </w:r>
      <w:r w:rsidR="00CA19B5">
        <w:t xml:space="preserve"> </w:t>
      </w:r>
      <w:r w:rsidR="00CA19B5" w:rsidRPr="009D6397">
        <w:t>araştırmanın evrenini</w:t>
      </w:r>
      <w:r w:rsidR="00CA19B5">
        <w:t xml:space="preserve"> oluşturmaktadır</w:t>
      </w:r>
      <w:r w:rsidRPr="009D6397">
        <w:t xml:space="preserve">. </w:t>
      </w:r>
      <w:r w:rsidR="006748D0" w:rsidRPr="009D6397">
        <w:t>K</w:t>
      </w:r>
      <w:r w:rsidR="002E3F04" w:rsidRPr="009D6397">
        <w:t>artopu örneklem yöntemi ile ulaşılan, Z</w:t>
      </w:r>
      <w:r w:rsidR="00481716">
        <w:t xml:space="preserve"> </w:t>
      </w:r>
      <w:r w:rsidR="002E3F04" w:rsidRPr="009D6397">
        <w:t>kuşağını</w:t>
      </w:r>
      <w:r w:rsidR="00481716">
        <w:t xml:space="preserve"> (200</w:t>
      </w:r>
      <w:r w:rsidR="00621494">
        <w:t>0</w:t>
      </w:r>
      <w:r w:rsidR="00481716">
        <w:t>-2010 doğumlu)</w:t>
      </w:r>
      <w:r w:rsidR="00481716" w:rsidRPr="009D6397">
        <w:t xml:space="preserve"> temsil</w:t>
      </w:r>
      <w:r w:rsidR="002E3F04" w:rsidRPr="009D6397">
        <w:t xml:space="preserve"> eden yasal olarak reşit sayılan 18-20 yaş arasındaki kişiler ile Y </w:t>
      </w:r>
      <w:r w:rsidR="002E3F04" w:rsidRPr="00852E36">
        <w:t xml:space="preserve">kuşağını </w:t>
      </w:r>
      <w:r w:rsidR="00621494" w:rsidRPr="00852E36">
        <w:t>(1982-1999</w:t>
      </w:r>
      <w:r w:rsidR="00852E36" w:rsidRPr="00852E36">
        <w:t xml:space="preserve"> doğumlu</w:t>
      </w:r>
      <w:r w:rsidR="00621494" w:rsidRPr="00852E36">
        <w:t xml:space="preserve">) </w:t>
      </w:r>
      <w:r w:rsidR="002E3F04" w:rsidRPr="00852E36">
        <w:t>temsil</w:t>
      </w:r>
      <w:r w:rsidR="002E3F04" w:rsidRPr="009D6397">
        <w:t xml:space="preserve"> eden 2</w:t>
      </w:r>
      <w:r w:rsidR="00CA19B5">
        <w:t>1</w:t>
      </w:r>
      <w:r w:rsidR="002E3F04" w:rsidRPr="009D6397">
        <w:t>-38 yaş arasındaki kişiler örneklemi oluştur</w:t>
      </w:r>
      <w:r w:rsidR="006A6C28" w:rsidRPr="009D6397">
        <w:t>maktadır.</w:t>
      </w:r>
      <w:r w:rsidR="002E3F04" w:rsidRPr="009D6397">
        <w:t xml:space="preserve"> </w:t>
      </w:r>
    </w:p>
    <w:p w14:paraId="298D55FF" w14:textId="5933CCC1" w:rsidR="00AC728D" w:rsidRPr="009D6397" w:rsidRDefault="002E3F04" w:rsidP="00C800B5">
      <w:pPr>
        <w:pStyle w:val="AnaMetin"/>
      </w:pPr>
      <w:r w:rsidRPr="009D6397">
        <w:t xml:space="preserve">Örneklem sayısı </w:t>
      </w:r>
      <w:proofErr w:type="spellStart"/>
      <w:r w:rsidRPr="009D6397">
        <w:t>Uzdil</w:t>
      </w:r>
      <w:proofErr w:type="spellEnd"/>
      <w:r w:rsidRPr="009D6397">
        <w:t xml:space="preserve"> ve </w:t>
      </w:r>
      <w:r w:rsidR="001E7A0B">
        <w:t>diğerleri</w:t>
      </w:r>
      <w:r w:rsidRPr="009D6397">
        <w:t xml:space="preserve"> (2019)’</w:t>
      </w:r>
      <w:proofErr w:type="spellStart"/>
      <w:r w:rsidRPr="009D6397">
        <w:t>n</w:t>
      </w:r>
      <w:r w:rsidR="001E7A0B">
        <w:t>i</w:t>
      </w:r>
      <w:r w:rsidRPr="009D6397">
        <w:t>n</w:t>
      </w:r>
      <w:proofErr w:type="spellEnd"/>
      <w:r w:rsidRPr="009D6397">
        <w:t xml:space="preserve"> yaptığı çalışma verileri ile </w:t>
      </w:r>
      <w:proofErr w:type="spellStart"/>
      <w:r w:rsidRPr="009D6397">
        <w:t>Gpower</w:t>
      </w:r>
      <w:proofErr w:type="spellEnd"/>
      <w:r w:rsidRPr="009D6397">
        <w:t xml:space="preserve"> programı aracılığıyla belirlenmiştir. Buna göre %90 güven aralığı, %5 hata ve orta etki düzeyinde en az “163” 18-38 yaş arası bireyin araştırmaya dahil edilmesi planlanmıştır.  %20 kayıplar göz önünde bulundurularak en az örneklem sayısı 196 olarak belirlenmiştir. Güç analizi ile belirlenen sayının altına inilmeden ulaşılabilen tüm 18-38 yaş arası bireyler araştırmaya dahil edi</w:t>
      </w:r>
      <w:r w:rsidR="006A6C28" w:rsidRPr="009D6397">
        <w:t>lmiştir.</w:t>
      </w:r>
    </w:p>
    <w:p w14:paraId="12416479" w14:textId="011375BA" w:rsidR="00FF0871" w:rsidRDefault="00465DB9" w:rsidP="00C800B5">
      <w:pPr>
        <w:pStyle w:val="AnaMetin"/>
      </w:pPr>
      <w:r w:rsidRPr="009D6397">
        <w:t xml:space="preserve">Çalışmaya ise toplamda </w:t>
      </w:r>
      <w:r w:rsidR="00FF17D5" w:rsidRPr="009D6397">
        <w:t>504</w:t>
      </w:r>
      <w:r w:rsidRPr="009D6397">
        <w:t xml:space="preserve"> katılımcı dönüş yapmış olup anket ve ölçe</w:t>
      </w:r>
      <w:r w:rsidR="00FF17D5" w:rsidRPr="009D6397">
        <w:t>k</w:t>
      </w:r>
      <w:r w:rsidR="00567F18">
        <w:t xml:space="preserve"> maddelerine yanıt vermiştir.</w:t>
      </w:r>
      <w:r w:rsidRPr="009D6397">
        <w:t xml:space="preserve"> </w:t>
      </w:r>
      <w:r w:rsidR="00FA0D05" w:rsidRPr="009D6397">
        <w:t>Anket</w:t>
      </w:r>
      <w:r w:rsidR="00084688" w:rsidRPr="009D6397">
        <w:t xml:space="preserve"> elektronik ortamda sosyal medya mecralarında dağıtıldığından dolayı 18 yaş altındaki katılımcıların belirlenebilmesi amacıyla 17 ve altı seçeneği özellikle eklenmiştir.  Bu yaş aralığında 12 katılımcı tespit edilmiş ve örneklemden çıkarılmıştır.</w:t>
      </w:r>
      <w:r w:rsidR="009E55F6" w:rsidRPr="009D6397">
        <w:t xml:space="preserve"> </w:t>
      </w:r>
      <w:r w:rsidR="005F647C" w:rsidRPr="009D6397">
        <w:t xml:space="preserve">39 yaş ve üstü katılımcılar araştırmanın odaklandığı hedef kitlenin dışında kalan </w:t>
      </w:r>
      <w:r w:rsidR="00567F18">
        <w:t>X</w:t>
      </w:r>
      <w:r w:rsidR="005F647C" w:rsidRPr="009D6397">
        <w:t xml:space="preserve"> kuşağına </w:t>
      </w:r>
      <w:r w:rsidR="001B2DF2" w:rsidRPr="009D6397">
        <w:t xml:space="preserve">dahil </w:t>
      </w:r>
      <w:r w:rsidR="005F647C" w:rsidRPr="009D6397">
        <w:t xml:space="preserve">oldukları </w:t>
      </w:r>
      <w:r w:rsidR="00072792" w:rsidRPr="009D6397">
        <w:t>i</w:t>
      </w:r>
      <w:r w:rsidR="005F647C" w:rsidRPr="009D6397">
        <w:t>ç</w:t>
      </w:r>
      <w:r w:rsidR="00072792" w:rsidRPr="009D6397">
        <w:t>i</w:t>
      </w:r>
      <w:r w:rsidR="005F647C" w:rsidRPr="009D6397">
        <w:t xml:space="preserve">n bu gruptaki 30 katılımcı </w:t>
      </w:r>
      <w:r w:rsidR="001B2DF2" w:rsidRPr="009D6397">
        <w:t xml:space="preserve">da </w:t>
      </w:r>
      <w:r w:rsidR="005F647C" w:rsidRPr="009D6397">
        <w:t>örneklem dışında bırakılmıştır</w:t>
      </w:r>
      <w:r w:rsidR="00567F18">
        <w:t xml:space="preserve">. </w:t>
      </w:r>
      <w:r w:rsidR="00FF0871" w:rsidRPr="009D6397">
        <w:t>Tüm bu faktörler göz önünde bulundurulduğunda çalışmaya 462 katılımcı kabul edilmiştir.</w:t>
      </w:r>
    </w:p>
    <w:p w14:paraId="1851E454" w14:textId="70E30EBC" w:rsidR="00E05C96" w:rsidRPr="009D6397" w:rsidRDefault="003A322F" w:rsidP="00FC70FF">
      <w:pPr>
        <w:pStyle w:val="2Balk"/>
      </w:pPr>
      <w:bookmarkStart w:id="45" w:name="_Toc112147715"/>
      <w:r w:rsidRPr="009D6397">
        <w:lastRenderedPageBreak/>
        <w:t>Araştırma</w:t>
      </w:r>
      <w:r w:rsidR="00FF656A">
        <w:t>nın Etik Yönü</w:t>
      </w:r>
      <w:bookmarkEnd w:id="45"/>
    </w:p>
    <w:p w14:paraId="114807CC" w14:textId="639EF60B" w:rsidR="003A322F" w:rsidRDefault="001474F9" w:rsidP="00C800B5">
      <w:pPr>
        <w:pStyle w:val="AnaMetin"/>
      </w:pPr>
      <w:r w:rsidRPr="009D6397">
        <w:t>Bu çalışma Aydın Adnan Menderes Üniversitesi Sağlık Bilimleri Fakültesi Girişimsel Olmayan Etik Kurul Komisyonu</w:t>
      </w:r>
      <w:r w:rsidR="00567F18">
        <w:t xml:space="preserve">’nun 26.08.2020 tarihli toplantısında 5 </w:t>
      </w:r>
      <w:proofErr w:type="spellStart"/>
      <w:r w:rsidR="00567F18">
        <w:t>no’lu</w:t>
      </w:r>
      <w:proofErr w:type="spellEnd"/>
      <w:r w:rsidR="00567F18">
        <w:t xml:space="preserve"> karar ve 2020/037 protokol numarası ile</w:t>
      </w:r>
      <w:r w:rsidRPr="009D6397">
        <w:t xml:space="preserve"> etik açıdan uygun bulunmuştur</w:t>
      </w:r>
      <w:r w:rsidR="00FF656A">
        <w:t xml:space="preserve"> (Ek1)</w:t>
      </w:r>
      <w:r w:rsidRPr="009D6397">
        <w:t>.</w:t>
      </w:r>
    </w:p>
    <w:p w14:paraId="1D0037EB" w14:textId="5033BDB2" w:rsidR="00FF656A" w:rsidRPr="009D6397" w:rsidRDefault="0035768E" w:rsidP="00FF656A">
      <w:pPr>
        <w:pStyle w:val="2Balk"/>
      </w:pPr>
      <w:bookmarkStart w:id="46" w:name="_Toc112147716"/>
      <w:r>
        <w:t>Araştırmaya Dahil Edilme</w:t>
      </w:r>
      <w:r w:rsidR="00FF656A" w:rsidRPr="009D6397">
        <w:t xml:space="preserve"> Kriterleri</w:t>
      </w:r>
      <w:bookmarkEnd w:id="46"/>
    </w:p>
    <w:p w14:paraId="191C8EC2" w14:textId="3C5D5043" w:rsidR="007114E0" w:rsidRPr="000D4C40" w:rsidRDefault="0035768E" w:rsidP="00C800B5">
      <w:pPr>
        <w:pStyle w:val="AnaMetin"/>
      </w:pPr>
      <w:r w:rsidRPr="00F34D34">
        <w:t>Araştırma kartopu örnekleme yöntemi ile yapılmıştır. E-anket ile sosyal medya hesaplarından ulaşılan bireylerden, kendi sosyal medya hesaplarında paylaşım yaparak referans olabilecekleri diğer bireylerin katılımı</w:t>
      </w:r>
      <w:r w:rsidR="00F34D34" w:rsidRPr="00F34D34">
        <w:t xml:space="preserve"> ile</w:t>
      </w:r>
      <w:r w:rsidRPr="00F34D34">
        <w:t xml:space="preserve"> gerçekleşmiştir.</w:t>
      </w:r>
      <w:r w:rsidR="007114E0" w:rsidRPr="00F34D34">
        <w:t xml:space="preserve"> Araştırmaya</w:t>
      </w:r>
      <w:r w:rsidR="007114E0" w:rsidRPr="000D4C40">
        <w:t xml:space="preserve"> katılmaya gönüllü, en az bir tane sosyal medya hesabına sahip olan, 18-38 yaş aralığındaki kişiler araştırmaya dahil edilmiştir.</w:t>
      </w:r>
    </w:p>
    <w:p w14:paraId="6A80D1CF" w14:textId="421A6D0E" w:rsidR="00074F40" w:rsidRDefault="00A05FF1" w:rsidP="00FC70FF">
      <w:pPr>
        <w:pStyle w:val="2Balk"/>
      </w:pPr>
      <w:bookmarkStart w:id="47" w:name="_Toc112147717"/>
      <w:r w:rsidRPr="009D6397">
        <w:t>Araştırma</w:t>
      </w:r>
      <w:r w:rsidR="002D709B">
        <w:t xml:space="preserve"> Soruları</w:t>
      </w:r>
      <w:bookmarkEnd w:id="47"/>
    </w:p>
    <w:p w14:paraId="006BE264" w14:textId="59D6B8DA" w:rsidR="00321826" w:rsidRPr="005B3F40" w:rsidRDefault="00321826" w:rsidP="00321826">
      <w:pPr>
        <w:rPr>
          <w:rFonts w:ascii="Times New Roman" w:hAnsi="Times New Roman" w:cs="Times New Roman"/>
          <w:sz w:val="24"/>
          <w:szCs w:val="24"/>
        </w:rPr>
      </w:pPr>
      <w:r w:rsidRPr="005B3F40">
        <w:rPr>
          <w:rFonts w:ascii="Times New Roman" w:hAnsi="Times New Roman" w:cs="Times New Roman"/>
          <w:sz w:val="24"/>
          <w:szCs w:val="24"/>
        </w:rPr>
        <w:t>1- Kadın ve erkek katılımcılar arasında Kişilerarası Zayıflık Beklentileri (IOET-</w:t>
      </w:r>
      <w:proofErr w:type="gramStart"/>
      <w:r w:rsidRPr="005B3F40">
        <w:rPr>
          <w:rFonts w:ascii="Times New Roman" w:hAnsi="Times New Roman" w:cs="Times New Roman"/>
          <w:sz w:val="24"/>
          <w:szCs w:val="24"/>
        </w:rPr>
        <w:t xml:space="preserve">TR)   </w:t>
      </w:r>
      <w:proofErr w:type="gramEnd"/>
      <w:r w:rsidRPr="005B3F40">
        <w:rPr>
          <w:rFonts w:ascii="Times New Roman" w:hAnsi="Times New Roman" w:cs="Times New Roman"/>
          <w:sz w:val="24"/>
          <w:szCs w:val="24"/>
        </w:rPr>
        <w:t>açısından farklılık var mıdır?</w:t>
      </w:r>
    </w:p>
    <w:p w14:paraId="7BA9C923" w14:textId="57B97289" w:rsidR="00321826" w:rsidRPr="005B3F40" w:rsidRDefault="00321826" w:rsidP="00321826">
      <w:pPr>
        <w:rPr>
          <w:rFonts w:ascii="Times New Roman" w:hAnsi="Times New Roman" w:cs="Times New Roman"/>
          <w:sz w:val="24"/>
          <w:szCs w:val="24"/>
        </w:rPr>
      </w:pPr>
      <w:r w:rsidRPr="005B3F40">
        <w:rPr>
          <w:rFonts w:ascii="Times New Roman" w:hAnsi="Times New Roman" w:cs="Times New Roman"/>
          <w:sz w:val="24"/>
          <w:szCs w:val="24"/>
        </w:rPr>
        <w:t>2-Kadın ve erkek katılımcıları arasında yeme tutumları (YTT-26) açısından farklılık var mıdır?</w:t>
      </w:r>
    </w:p>
    <w:p w14:paraId="3B962B1E" w14:textId="77777777" w:rsidR="00321826" w:rsidRPr="005B3F40" w:rsidRDefault="00321826" w:rsidP="00321826">
      <w:pPr>
        <w:rPr>
          <w:rFonts w:ascii="Times New Roman" w:hAnsi="Times New Roman" w:cs="Times New Roman"/>
          <w:sz w:val="24"/>
          <w:szCs w:val="24"/>
        </w:rPr>
      </w:pPr>
      <w:r w:rsidRPr="005B3F40">
        <w:rPr>
          <w:rFonts w:ascii="Times New Roman" w:hAnsi="Times New Roman" w:cs="Times New Roman"/>
          <w:sz w:val="24"/>
          <w:szCs w:val="24"/>
        </w:rPr>
        <w:t xml:space="preserve">3-Kadın ve erkek katılımcılar arasında </w:t>
      </w:r>
      <w:proofErr w:type="spellStart"/>
      <w:r w:rsidRPr="005B3F40">
        <w:rPr>
          <w:rFonts w:ascii="Times New Roman" w:hAnsi="Times New Roman" w:cs="Times New Roman"/>
          <w:sz w:val="24"/>
          <w:szCs w:val="24"/>
        </w:rPr>
        <w:t>ortoreksiya</w:t>
      </w:r>
      <w:proofErr w:type="spellEnd"/>
      <w:r w:rsidRPr="005B3F40">
        <w:rPr>
          <w:rFonts w:ascii="Times New Roman" w:hAnsi="Times New Roman" w:cs="Times New Roman"/>
          <w:sz w:val="24"/>
          <w:szCs w:val="24"/>
        </w:rPr>
        <w:t xml:space="preserve"> nervoza eğilimi (ORTO-15) açısından farklılık var mıdır?</w:t>
      </w:r>
    </w:p>
    <w:p w14:paraId="0B00EADA" w14:textId="0C5F50D1" w:rsidR="00321826" w:rsidRPr="005B3F40" w:rsidRDefault="00321826" w:rsidP="00321826">
      <w:pPr>
        <w:ind w:firstLine="0"/>
        <w:rPr>
          <w:rFonts w:ascii="Times New Roman" w:hAnsi="Times New Roman" w:cs="Times New Roman"/>
          <w:sz w:val="24"/>
          <w:szCs w:val="24"/>
        </w:rPr>
      </w:pPr>
      <w:r w:rsidRPr="005B3F40">
        <w:rPr>
          <w:rFonts w:ascii="Times New Roman" w:hAnsi="Times New Roman" w:cs="Times New Roman"/>
          <w:sz w:val="24"/>
          <w:szCs w:val="24"/>
        </w:rPr>
        <w:t xml:space="preserve">            4-Y ile Z kuşağı arasında kişilerarası zayıflık beklentileri (IOET-TR) açısından farklılık var mıdır?</w:t>
      </w:r>
    </w:p>
    <w:p w14:paraId="3D3E7594" w14:textId="14482DFF" w:rsidR="00321826" w:rsidRPr="005B3F40" w:rsidRDefault="00321826" w:rsidP="00321826">
      <w:pPr>
        <w:ind w:left="567" w:firstLine="0"/>
        <w:rPr>
          <w:rFonts w:ascii="Times New Roman" w:hAnsi="Times New Roman" w:cs="Times New Roman"/>
          <w:sz w:val="24"/>
          <w:szCs w:val="24"/>
        </w:rPr>
      </w:pPr>
      <w:r w:rsidRPr="005B3F40">
        <w:rPr>
          <w:rFonts w:ascii="Times New Roman" w:hAnsi="Times New Roman" w:cs="Times New Roman"/>
          <w:sz w:val="24"/>
          <w:szCs w:val="24"/>
        </w:rPr>
        <w:t xml:space="preserve">5 -Y ile Z kuşağı arasında </w:t>
      </w:r>
      <w:proofErr w:type="spellStart"/>
      <w:r w:rsidRPr="005B3F40">
        <w:rPr>
          <w:rFonts w:ascii="Times New Roman" w:hAnsi="Times New Roman" w:cs="Times New Roman"/>
          <w:sz w:val="24"/>
          <w:szCs w:val="24"/>
        </w:rPr>
        <w:t>ortoreksiya</w:t>
      </w:r>
      <w:proofErr w:type="spellEnd"/>
      <w:r w:rsidRPr="005B3F40">
        <w:rPr>
          <w:rFonts w:ascii="Times New Roman" w:hAnsi="Times New Roman" w:cs="Times New Roman"/>
          <w:sz w:val="24"/>
          <w:szCs w:val="24"/>
        </w:rPr>
        <w:t xml:space="preserve"> nervoza eğilimi (ORTO-15) açısından farklılık var m</w:t>
      </w:r>
      <w:r w:rsidR="005D591E">
        <w:rPr>
          <w:rFonts w:ascii="Times New Roman" w:hAnsi="Times New Roman" w:cs="Times New Roman"/>
          <w:sz w:val="24"/>
          <w:szCs w:val="24"/>
        </w:rPr>
        <w:t>ı</w:t>
      </w:r>
      <w:r w:rsidRPr="005B3F40">
        <w:rPr>
          <w:rFonts w:ascii="Times New Roman" w:hAnsi="Times New Roman" w:cs="Times New Roman"/>
          <w:sz w:val="24"/>
          <w:szCs w:val="24"/>
        </w:rPr>
        <w:t>dır?</w:t>
      </w:r>
    </w:p>
    <w:p w14:paraId="20317414" w14:textId="77777777" w:rsidR="00321826" w:rsidRPr="005B3F40" w:rsidRDefault="00321826" w:rsidP="00321826">
      <w:pPr>
        <w:ind w:left="567" w:firstLine="0"/>
        <w:rPr>
          <w:rFonts w:ascii="Times New Roman" w:hAnsi="Times New Roman" w:cs="Times New Roman"/>
          <w:sz w:val="24"/>
          <w:szCs w:val="24"/>
        </w:rPr>
      </w:pPr>
      <w:r w:rsidRPr="005B3F40">
        <w:rPr>
          <w:rFonts w:ascii="Times New Roman" w:hAnsi="Times New Roman" w:cs="Times New Roman"/>
          <w:sz w:val="24"/>
          <w:szCs w:val="24"/>
        </w:rPr>
        <w:t>6- Y ile Z kuşağı arasında yeme tutumları (YTT-26) açısından farklılık var mıdır?</w:t>
      </w:r>
    </w:p>
    <w:p w14:paraId="243ED76B" w14:textId="77777777" w:rsidR="00321826" w:rsidRPr="005B3F40" w:rsidRDefault="00321826" w:rsidP="00321826">
      <w:pPr>
        <w:rPr>
          <w:rFonts w:ascii="Times New Roman" w:hAnsi="Times New Roman" w:cs="Times New Roman"/>
          <w:sz w:val="24"/>
          <w:szCs w:val="24"/>
        </w:rPr>
      </w:pPr>
      <w:r w:rsidRPr="005B3F40">
        <w:rPr>
          <w:rFonts w:ascii="Times New Roman" w:hAnsi="Times New Roman" w:cs="Times New Roman"/>
          <w:sz w:val="24"/>
          <w:szCs w:val="24"/>
        </w:rPr>
        <w:t>7- Yeme tutumu (YTT-26) bozukluğu olan katılımcılar ile olmayan katılımcılar arasında kişilerarası zayıflık beklentileri (IOET-TR) açısından farklılık var mıdır?</w:t>
      </w:r>
    </w:p>
    <w:p w14:paraId="19DAE789" w14:textId="77777777" w:rsidR="00321826" w:rsidRPr="005B3F40" w:rsidRDefault="00321826" w:rsidP="00321826">
      <w:pPr>
        <w:rPr>
          <w:rFonts w:ascii="Times New Roman" w:hAnsi="Times New Roman" w:cs="Times New Roman"/>
          <w:sz w:val="24"/>
          <w:szCs w:val="24"/>
        </w:rPr>
      </w:pPr>
      <w:r w:rsidRPr="005B3F40">
        <w:rPr>
          <w:rFonts w:ascii="Times New Roman" w:hAnsi="Times New Roman" w:cs="Times New Roman"/>
          <w:sz w:val="24"/>
          <w:szCs w:val="24"/>
        </w:rPr>
        <w:t>8- Ortoreksiya nervoza eğilimi (ORTO-15) olan katılımcılar ile olmayan katılımcılar arasında kişilerarası zayıflık beklentileri (IOET-TR) açısından farklılık var mıdır?</w:t>
      </w:r>
    </w:p>
    <w:p w14:paraId="0F8BA6B6" w14:textId="43DB1555" w:rsidR="00321826" w:rsidRDefault="00321826" w:rsidP="00321826">
      <w:pPr>
        <w:rPr>
          <w:rFonts w:ascii="Times New Roman" w:hAnsi="Times New Roman" w:cs="Times New Roman"/>
          <w:sz w:val="24"/>
          <w:szCs w:val="24"/>
        </w:rPr>
      </w:pPr>
      <w:r w:rsidRPr="005B3F40">
        <w:rPr>
          <w:rFonts w:ascii="Times New Roman" w:hAnsi="Times New Roman" w:cs="Times New Roman"/>
          <w:sz w:val="24"/>
          <w:szCs w:val="24"/>
        </w:rPr>
        <w:t xml:space="preserve">9- Yeme tutumu (YTT-26) bozukluğu olan ve olmayan katılımcılar arasında </w:t>
      </w:r>
      <w:proofErr w:type="spellStart"/>
      <w:r w:rsidRPr="005B3F40">
        <w:rPr>
          <w:rFonts w:ascii="Times New Roman" w:hAnsi="Times New Roman" w:cs="Times New Roman"/>
          <w:sz w:val="24"/>
          <w:szCs w:val="24"/>
        </w:rPr>
        <w:t>ortoreksiya</w:t>
      </w:r>
      <w:proofErr w:type="spellEnd"/>
      <w:r w:rsidRPr="005B3F40">
        <w:rPr>
          <w:rFonts w:ascii="Times New Roman" w:hAnsi="Times New Roman" w:cs="Times New Roman"/>
          <w:sz w:val="24"/>
          <w:szCs w:val="24"/>
        </w:rPr>
        <w:t xml:space="preserve"> nervoza eğilimi (ORTO-15) açısından farklılık var mıdır?</w:t>
      </w:r>
    </w:p>
    <w:p w14:paraId="46CE292F" w14:textId="77777777" w:rsidR="003951A2" w:rsidRPr="005B3F40" w:rsidRDefault="003951A2" w:rsidP="00321826">
      <w:pPr>
        <w:rPr>
          <w:rFonts w:ascii="Times New Roman" w:hAnsi="Times New Roman" w:cs="Times New Roman"/>
          <w:sz w:val="24"/>
          <w:szCs w:val="24"/>
        </w:rPr>
      </w:pPr>
    </w:p>
    <w:p w14:paraId="656561D7" w14:textId="28F20F52" w:rsidR="00AC728D" w:rsidRPr="009D6397" w:rsidRDefault="00FF656A" w:rsidP="00FC70FF">
      <w:pPr>
        <w:pStyle w:val="2Balk"/>
      </w:pPr>
      <w:bookmarkStart w:id="48" w:name="_Toc112147718"/>
      <w:r>
        <w:lastRenderedPageBreak/>
        <w:t>Veri Topla</w:t>
      </w:r>
      <w:r w:rsidR="00D220F1">
        <w:t>ma Araçları</w:t>
      </w:r>
      <w:bookmarkEnd w:id="48"/>
    </w:p>
    <w:p w14:paraId="3B7895F3" w14:textId="34907794" w:rsidR="009B3EA8" w:rsidRDefault="009B3EA8" w:rsidP="00F20A70">
      <w:pPr>
        <w:pStyle w:val="3Balk"/>
      </w:pPr>
      <w:bookmarkStart w:id="49" w:name="_Toc112147719"/>
      <w:r>
        <w:t xml:space="preserve">Demografik </w:t>
      </w:r>
      <w:r w:rsidR="00400D6F">
        <w:t>Sorular Formu</w:t>
      </w:r>
      <w:bookmarkEnd w:id="49"/>
    </w:p>
    <w:p w14:paraId="5CA81F86" w14:textId="3FAE8785" w:rsidR="0019404D" w:rsidRPr="00A65059" w:rsidRDefault="0019404D" w:rsidP="00C800B5">
      <w:pPr>
        <w:pStyle w:val="AnaMetin"/>
      </w:pPr>
      <w:r w:rsidRPr="00A65059">
        <w:t xml:space="preserve">Kişisel bilgi formu literatür incelenerek hazırlanmıştır. Demografik sorularda katılımcıların </w:t>
      </w:r>
      <w:r w:rsidR="00354385" w:rsidRPr="00A65059">
        <w:t xml:space="preserve">yaş aralığı, cinsiyeti, medeni </w:t>
      </w:r>
      <w:r w:rsidR="00EA2015" w:rsidRPr="00A65059">
        <w:t>durumu,</w:t>
      </w:r>
      <w:r w:rsidR="00354385" w:rsidRPr="00A65059">
        <w:t xml:space="preserve"> eğitim durumu,</w:t>
      </w:r>
      <w:r w:rsidR="0030045B" w:rsidRPr="00A65059">
        <w:t xml:space="preserve"> mesleği, boyu, vücut ağırlığı, </w:t>
      </w:r>
      <w:r w:rsidR="009F5BC7" w:rsidRPr="00A65059">
        <w:t xml:space="preserve">kronik hastalık varlığı, </w:t>
      </w:r>
      <w:r w:rsidR="004A6460" w:rsidRPr="00A65059">
        <w:t>internette</w:t>
      </w:r>
      <w:r w:rsidR="009F5BC7" w:rsidRPr="00A65059">
        <w:t xml:space="preserve"> geçirilen süre</w:t>
      </w:r>
      <w:r w:rsidR="0015110C" w:rsidRPr="00A65059">
        <w:t xml:space="preserve">, </w:t>
      </w:r>
      <w:r w:rsidR="004A6460" w:rsidRPr="00A65059">
        <w:t>s</w:t>
      </w:r>
      <w:r w:rsidR="0015110C" w:rsidRPr="00A65059">
        <w:t>osyal medyalarda</w:t>
      </w:r>
      <w:r w:rsidR="003C7391" w:rsidRPr="00A65059">
        <w:t xml:space="preserve"> (Instagram, Facebook, Twitter, Youtube, TikTok)</w:t>
      </w:r>
      <w:r w:rsidR="0015110C" w:rsidRPr="00A65059">
        <w:t xml:space="preserve"> geçirilen süre bilgilerine ulaşılması hedeflenmiştir.</w:t>
      </w:r>
    </w:p>
    <w:p w14:paraId="2E9D0D19" w14:textId="608F4AEE" w:rsidR="00992EE5" w:rsidRDefault="004A6460" w:rsidP="00C800B5">
      <w:pPr>
        <w:pStyle w:val="AnaMetin"/>
      </w:pPr>
      <w:r w:rsidRPr="00A65059">
        <w:t>Demografik sorular formundan elde edile</w:t>
      </w:r>
      <w:r w:rsidR="00992EE5" w:rsidRPr="00A65059">
        <w:t xml:space="preserve">n boy ve vücut ağırlığı </w:t>
      </w:r>
      <w:r w:rsidR="0025433C" w:rsidRPr="00A65059">
        <w:t>bilgileriyle Beden</w:t>
      </w:r>
      <w:r w:rsidR="00F20A70" w:rsidRPr="00A65059">
        <w:t xml:space="preserve"> K</w:t>
      </w:r>
      <w:r w:rsidR="00992EE5" w:rsidRPr="00A65059">
        <w:t>ü</w:t>
      </w:r>
      <w:r w:rsidR="00F20A70" w:rsidRPr="00A65059">
        <w:t xml:space="preserve">tle İndekslerine (BKİ) </w:t>
      </w:r>
      <w:r w:rsidR="00992EE5" w:rsidRPr="00A65059">
        <w:t xml:space="preserve">hesaplanmıştır. </w:t>
      </w:r>
      <w:r w:rsidR="00A65059" w:rsidRPr="00A65059">
        <w:t>BKİ değeri, bireyin kilogram (kg) cinsinden kilosunun, metre (m) cinsinden boyunun karesine bölünmesi ile elde edilmektedir</w:t>
      </w:r>
      <w:r w:rsidR="00A65059">
        <w:t xml:space="preserve"> </w:t>
      </w:r>
      <w:r w:rsidR="00A65059" w:rsidRPr="00A65059">
        <w:t>(kg/m2</w:t>
      </w:r>
      <w:r w:rsidR="0025433C" w:rsidRPr="00A65059">
        <w:t>). Hesaplanan</w:t>
      </w:r>
      <w:r w:rsidR="00DE656B" w:rsidRPr="00A65059">
        <w:t xml:space="preserve"> BKİ verileri</w:t>
      </w:r>
      <w:r w:rsidR="00F31C0A">
        <w:t>,</w:t>
      </w:r>
      <w:r w:rsidR="00DE656B" w:rsidRPr="00A65059">
        <w:t xml:space="preserve"> Dünya Sağlık Örgütü</w:t>
      </w:r>
      <w:r w:rsidR="008C550C">
        <w:t xml:space="preserve"> tarafından belirtilen</w:t>
      </w:r>
      <w:r w:rsidR="00DE656B" w:rsidRPr="00A65059">
        <w:t xml:space="preserve"> BKİ sınıflandırılmasına göre aşağıdaki gibi gruplandırılmıştır</w:t>
      </w:r>
      <w:r w:rsidR="00F04588">
        <w:t xml:space="preserve"> (Tablo 2)</w:t>
      </w:r>
      <w:r w:rsidR="00DE656B" w:rsidRPr="00A65059">
        <w:t>.</w:t>
      </w:r>
    </w:p>
    <w:p w14:paraId="743A7E33" w14:textId="77777777" w:rsidR="003951A2" w:rsidRDefault="003951A2" w:rsidP="00C800B5">
      <w:pPr>
        <w:pStyle w:val="AnaMetin"/>
      </w:pPr>
    </w:p>
    <w:p w14:paraId="78B173AB" w14:textId="68997738" w:rsidR="00CE615C" w:rsidRDefault="00CE615C" w:rsidP="00CE615C">
      <w:pPr>
        <w:pStyle w:val="Tablo"/>
      </w:pPr>
      <w:bookmarkStart w:id="50" w:name="_Toc112139909"/>
      <w:r w:rsidRPr="000F0230">
        <w:t xml:space="preserve">Tablo </w:t>
      </w:r>
      <w:r w:rsidR="00350D05">
        <w:fldChar w:fldCharType="begin"/>
      </w:r>
      <w:r w:rsidR="00350D05">
        <w:instrText xml:space="preserve"> SEQ Tablo \* ARABIC </w:instrText>
      </w:r>
      <w:r w:rsidR="00350D05">
        <w:fldChar w:fldCharType="separate"/>
      </w:r>
      <w:r w:rsidR="00071A17">
        <w:rPr>
          <w:noProof/>
        </w:rPr>
        <w:t>2</w:t>
      </w:r>
      <w:r w:rsidR="00350D05">
        <w:rPr>
          <w:noProof/>
        </w:rPr>
        <w:fldChar w:fldCharType="end"/>
      </w:r>
      <w:r w:rsidRPr="000F0230">
        <w:t>.</w:t>
      </w:r>
      <w:r>
        <w:t xml:space="preserve"> BKİ sınıflandırması</w:t>
      </w:r>
      <w:bookmarkEnd w:id="50"/>
    </w:p>
    <w:tbl>
      <w:tblPr>
        <w:tblStyle w:val="TabloKlavuzu1"/>
        <w:tblW w:w="9072" w:type="dxa"/>
        <w:tblBorders>
          <w:left w:val="none" w:sz="0" w:space="0" w:color="auto"/>
          <w:right w:val="none" w:sz="0" w:space="0" w:color="auto"/>
        </w:tblBorders>
        <w:tblLook w:val="04A0" w:firstRow="1" w:lastRow="0" w:firstColumn="1" w:lastColumn="0" w:noHBand="0" w:noVBand="1"/>
      </w:tblPr>
      <w:tblGrid>
        <w:gridCol w:w="4751"/>
        <w:gridCol w:w="4321"/>
      </w:tblGrid>
      <w:tr w:rsidR="00E33C7E" w:rsidRPr="00EA2015" w14:paraId="09970EF1" w14:textId="65F4F975" w:rsidTr="00EA2015">
        <w:trPr>
          <w:trHeight w:val="260"/>
        </w:trPr>
        <w:tc>
          <w:tcPr>
            <w:tcW w:w="4751" w:type="dxa"/>
          </w:tcPr>
          <w:p w14:paraId="68657E63" w14:textId="34B8E4C1" w:rsidR="00E33C7E" w:rsidRPr="00EA2015" w:rsidRDefault="00E33C7E" w:rsidP="00A65059">
            <w:pPr>
              <w:jc w:val="both"/>
              <w:rPr>
                <w:rFonts w:ascii="Times New Roman" w:hAnsi="Times New Roman" w:cs="Times New Roman"/>
                <w:b/>
                <w:bCs/>
                <w:sz w:val="20"/>
                <w:szCs w:val="20"/>
              </w:rPr>
            </w:pPr>
            <w:r w:rsidRPr="00EA2015">
              <w:rPr>
                <w:rFonts w:ascii="Times New Roman" w:hAnsi="Times New Roman" w:cs="Times New Roman"/>
                <w:sz w:val="20"/>
                <w:szCs w:val="20"/>
              </w:rPr>
              <w:t xml:space="preserve">BKİ&lt;18.50 </w:t>
            </w:r>
          </w:p>
        </w:tc>
        <w:tc>
          <w:tcPr>
            <w:tcW w:w="4321" w:type="dxa"/>
          </w:tcPr>
          <w:p w14:paraId="0212E895" w14:textId="2352E66B" w:rsidR="00E33C7E" w:rsidRPr="00EA2015" w:rsidRDefault="00E33C7E" w:rsidP="00A65059">
            <w:pPr>
              <w:jc w:val="both"/>
              <w:rPr>
                <w:rFonts w:ascii="Times New Roman" w:hAnsi="Times New Roman" w:cs="Times New Roman"/>
                <w:sz w:val="20"/>
                <w:szCs w:val="20"/>
              </w:rPr>
            </w:pPr>
            <w:r w:rsidRPr="00EA2015">
              <w:rPr>
                <w:rFonts w:ascii="Times New Roman" w:hAnsi="Times New Roman" w:cs="Times New Roman"/>
                <w:sz w:val="20"/>
                <w:szCs w:val="20"/>
              </w:rPr>
              <w:t>Zayıf (Düşük Ağırlıklı)</w:t>
            </w:r>
          </w:p>
        </w:tc>
      </w:tr>
      <w:tr w:rsidR="00E33C7E" w:rsidRPr="00EA2015" w14:paraId="03AD7643" w14:textId="2CE055F6" w:rsidTr="00EA2015">
        <w:trPr>
          <w:trHeight w:val="260"/>
        </w:trPr>
        <w:tc>
          <w:tcPr>
            <w:tcW w:w="4751" w:type="dxa"/>
          </w:tcPr>
          <w:p w14:paraId="0324EA2D" w14:textId="6598DF3C" w:rsidR="00E33C7E" w:rsidRPr="00EA2015" w:rsidRDefault="00E33C7E" w:rsidP="00A65059">
            <w:pPr>
              <w:jc w:val="both"/>
              <w:rPr>
                <w:rFonts w:ascii="Times New Roman" w:hAnsi="Times New Roman" w:cs="Times New Roman"/>
                <w:b/>
                <w:bCs/>
                <w:sz w:val="20"/>
                <w:szCs w:val="20"/>
              </w:rPr>
            </w:pPr>
            <w:r w:rsidRPr="00EA2015">
              <w:rPr>
                <w:rFonts w:ascii="Times New Roman" w:hAnsi="Times New Roman" w:cs="Times New Roman"/>
                <w:sz w:val="20"/>
                <w:szCs w:val="20"/>
              </w:rPr>
              <w:t>BKİ 18.50-24.99</w:t>
            </w:r>
          </w:p>
        </w:tc>
        <w:tc>
          <w:tcPr>
            <w:tcW w:w="4321" w:type="dxa"/>
          </w:tcPr>
          <w:p w14:paraId="354E7CB5" w14:textId="19A6DB94" w:rsidR="00E33C7E" w:rsidRPr="00EA2015" w:rsidRDefault="00E33C7E" w:rsidP="00A65059">
            <w:pPr>
              <w:jc w:val="both"/>
              <w:rPr>
                <w:rFonts w:ascii="Times New Roman" w:hAnsi="Times New Roman" w:cs="Times New Roman"/>
                <w:sz w:val="20"/>
                <w:szCs w:val="20"/>
              </w:rPr>
            </w:pPr>
            <w:r w:rsidRPr="00EA2015">
              <w:rPr>
                <w:rFonts w:ascii="Times New Roman" w:hAnsi="Times New Roman" w:cs="Times New Roman"/>
                <w:sz w:val="20"/>
                <w:szCs w:val="20"/>
              </w:rPr>
              <w:t>Normal</w:t>
            </w:r>
          </w:p>
        </w:tc>
      </w:tr>
      <w:tr w:rsidR="00E33C7E" w:rsidRPr="00EA2015" w14:paraId="6536EF08" w14:textId="7CE7A237" w:rsidTr="00EA2015">
        <w:trPr>
          <w:trHeight w:val="260"/>
        </w:trPr>
        <w:tc>
          <w:tcPr>
            <w:tcW w:w="4751" w:type="dxa"/>
          </w:tcPr>
          <w:p w14:paraId="309E8A35" w14:textId="3967FE70" w:rsidR="00E33C7E" w:rsidRPr="00EA2015" w:rsidRDefault="00E33C7E" w:rsidP="00A65059">
            <w:pPr>
              <w:jc w:val="both"/>
              <w:rPr>
                <w:rFonts w:ascii="Times New Roman" w:hAnsi="Times New Roman" w:cs="Times New Roman"/>
                <w:b/>
                <w:bCs/>
                <w:sz w:val="20"/>
                <w:szCs w:val="20"/>
              </w:rPr>
            </w:pPr>
            <w:r w:rsidRPr="00EA2015">
              <w:rPr>
                <w:rFonts w:ascii="Times New Roman" w:hAnsi="Times New Roman" w:cs="Times New Roman"/>
                <w:sz w:val="20"/>
                <w:szCs w:val="20"/>
              </w:rPr>
              <w:t>BKİ&gt; 25.00</w:t>
            </w:r>
          </w:p>
        </w:tc>
        <w:tc>
          <w:tcPr>
            <w:tcW w:w="4321" w:type="dxa"/>
          </w:tcPr>
          <w:p w14:paraId="5D47248B" w14:textId="1FD429A8" w:rsidR="00E33C7E" w:rsidRPr="00EA2015" w:rsidRDefault="00E33C7E" w:rsidP="00A65059">
            <w:pPr>
              <w:jc w:val="both"/>
              <w:rPr>
                <w:rFonts w:ascii="Times New Roman" w:hAnsi="Times New Roman" w:cs="Times New Roman"/>
                <w:sz w:val="20"/>
                <w:szCs w:val="20"/>
              </w:rPr>
            </w:pPr>
            <w:r w:rsidRPr="00EA2015">
              <w:rPr>
                <w:rFonts w:ascii="Times New Roman" w:hAnsi="Times New Roman" w:cs="Times New Roman"/>
                <w:sz w:val="20"/>
                <w:szCs w:val="20"/>
              </w:rPr>
              <w:t xml:space="preserve">Hafif Şişman  </w:t>
            </w:r>
          </w:p>
        </w:tc>
      </w:tr>
      <w:tr w:rsidR="00E33C7E" w:rsidRPr="00EA2015" w14:paraId="4324B79F" w14:textId="76621DF9" w:rsidTr="00EA2015">
        <w:trPr>
          <w:trHeight w:val="260"/>
        </w:trPr>
        <w:tc>
          <w:tcPr>
            <w:tcW w:w="4751" w:type="dxa"/>
          </w:tcPr>
          <w:p w14:paraId="077CE79E" w14:textId="78A35D0B" w:rsidR="00E33C7E" w:rsidRPr="00EA2015" w:rsidRDefault="00E33C7E" w:rsidP="00A65059">
            <w:pPr>
              <w:jc w:val="both"/>
              <w:rPr>
                <w:rFonts w:ascii="Times New Roman" w:hAnsi="Times New Roman" w:cs="Times New Roman"/>
                <w:b/>
                <w:bCs/>
                <w:sz w:val="20"/>
                <w:szCs w:val="20"/>
              </w:rPr>
            </w:pPr>
            <w:r w:rsidRPr="00EA2015">
              <w:rPr>
                <w:rFonts w:ascii="Times New Roman" w:hAnsi="Times New Roman" w:cs="Times New Roman"/>
                <w:sz w:val="20"/>
                <w:szCs w:val="20"/>
              </w:rPr>
              <w:t>BKİ&gt; 30.00</w:t>
            </w:r>
          </w:p>
        </w:tc>
        <w:tc>
          <w:tcPr>
            <w:tcW w:w="4321" w:type="dxa"/>
          </w:tcPr>
          <w:p w14:paraId="2D24C5F4" w14:textId="40C7E830" w:rsidR="00E33C7E" w:rsidRPr="00EA2015" w:rsidRDefault="00E33C7E" w:rsidP="00A65059">
            <w:pPr>
              <w:jc w:val="both"/>
              <w:rPr>
                <w:rFonts w:ascii="Times New Roman" w:hAnsi="Times New Roman" w:cs="Times New Roman"/>
                <w:sz w:val="20"/>
                <w:szCs w:val="20"/>
              </w:rPr>
            </w:pPr>
            <w:r w:rsidRPr="00EA2015">
              <w:rPr>
                <w:rFonts w:ascii="Times New Roman" w:hAnsi="Times New Roman" w:cs="Times New Roman"/>
                <w:sz w:val="20"/>
                <w:szCs w:val="20"/>
              </w:rPr>
              <w:t>Şişman (Obez)</w:t>
            </w:r>
          </w:p>
        </w:tc>
      </w:tr>
    </w:tbl>
    <w:p w14:paraId="24D0B38C" w14:textId="77777777" w:rsidR="00F20A70" w:rsidRPr="00A65059" w:rsidRDefault="00F20A70" w:rsidP="00C800B5">
      <w:pPr>
        <w:pStyle w:val="AnaMetin"/>
      </w:pPr>
    </w:p>
    <w:p w14:paraId="2D1AAE7E" w14:textId="216614F8" w:rsidR="00BE4C45" w:rsidRPr="005E3A58" w:rsidRDefault="00BE4C45" w:rsidP="00FC70FF">
      <w:pPr>
        <w:pStyle w:val="3Balk"/>
      </w:pPr>
      <w:bookmarkStart w:id="51" w:name="_Toc112147720"/>
      <w:r w:rsidRPr="005E3A58">
        <w:t>Kişilerarası Zayıflık Beklentileri Ölçeği (IOET-TR)</w:t>
      </w:r>
      <w:bookmarkEnd w:id="51"/>
    </w:p>
    <w:p w14:paraId="74180948" w14:textId="78DB4633" w:rsidR="00BE4C45" w:rsidRPr="00934D44" w:rsidRDefault="00350D05" w:rsidP="00C800B5">
      <w:pPr>
        <w:pStyle w:val="AnaMetin"/>
      </w:pPr>
      <w:hyperlink r:id="rId12" w:tooltip="Mingqi Li" w:history="1">
        <w:proofErr w:type="spellStart"/>
        <w:r w:rsidR="00867033" w:rsidRPr="00934D44">
          <w:rPr>
            <w:u w:val="single"/>
            <w:shd w:val="clear" w:color="auto" w:fill="FFFFFF"/>
          </w:rPr>
          <w:t>Mingqi</w:t>
        </w:r>
        <w:proofErr w:type="spellEnd"/>
      </w:hyperlink>
      <w:r w:rsidR="00867033" w:rsidRPr="00934D44">
        <w:t xml:space="preserve"> </w:t>
      </w:r>
      <w:r w:rsidR="00A233CC" w:rsidRPr="00934D44">
        <w:t>v</w:t>
      </w:r>
      <w:r w:rsidR="000767C2" w:rsidRPr="00934D44">
        <w:t xml:space="preserve">e </w:t>
      </w:r>
      <w:r w:rsidR="00A233CC" w:rsidRPr="00934D44">
        <w:t>d</w:t>
      </w:r>
      <w:r w:rsidR="000767C2" w:rsidRPr="00934D44">
        <w:t>iğerleri</w:t>
      </w:r>
      <w:r w:rsidR="00A233CC" w:rsidRPr="00934D44">
        <w:t xml:space="preserve"> (</w:t>
      </w:r>
      <w:r w:rsidR="00867033" w:rsidRPr="00934D44">
        <w:t>2019</w:t>
      </w:r>
      <w:r w:rsidR="00A233CC" w:rsidRPr="00934D44">
        <w:t xml:space="preserve">) tarafından geliştirilen, </w:t>
      </w:r>
      <w:r w:rsidR="006025B1" w:rsidRPr="00934D44">
        <w:t xml:space="preserve">Türkçeye </w:t>
      </w:r>
      <w:r w:rsidR="002A4278" w:rsidRPr="00934D44">
        <w:t>Erzurum</w:t>
      </w:r>
      <w:r w:rsidR="004F7A53" w:rsidRPr="00934D44">
        <w:t>-</w:t>
      </w:r>
      <w:r w:rsidR="00BE4C45" w:rsidRPr="00934D44">
        <w:t xml:space="preserve">Alim ve </w:t>
      </w:r>
      <w:r w:rsidR="004F7A53" w:rsidRPr="00934D44">
        <w:t>diğerleri</w:t>
      </w:r>
      <w:r w:rsidR="00782EFB" w:rsidRPr="00934D44">
        <w:t xml:space="preserve"> </w:t>
      </w:r>
      <w:r w:rsidR="002A4278" w:rsidRPr="00934D44">
        <w:t xml:space="preserve">(2019) </w:t>
      </w:r>
      <w:r w:rsidR="00BE4C45" w:rsidRPr="00934D44">
        <w:t>tarafından uyarlan</w:t>
      </w:r>
      <w:r w:rsidR="00086AAA" w:rsidRPr="00934D44">
        <w:t>an</w:t>
      </w:r>
      <w:r w:rsidR="00BE4C45" w:rsidRPr="00934D44">
        <w:t xml:space="preserve"> </w:t>
      </w:r>
      <w:r w:rsidR="00A233CC" w:rsidRPr="00934D44">
        <w:t>Kişilerarası Zayıflık Beklentileri Ö</w:t>
      </w:r>
      <w:r w:rsidR="007B1B78" w:rsidRPr="00934D44">
        <w:t>lçeğin</w:t>
      </w:r>
      <w:r w:rsidR="00A233CC" w:rsidRPr="00934D44">
        <w:t>in</w:t>
      </w:r>
      <w:r w:rsidR="00BD55ED" w:rsidRPr="00934D44">
        <w:t xml:space="preserve"> </w:t>
      </w:r>
      <w:r w:rsidR="00907B4B" w:rsidRPr="00934D44">
        <w:t>Cronbach</w:t>
      </w:r>
      <w:r w:rsidR="00BD55ED" w:rsidRPr="00934D44">
        <w:t xml:space="preserve"> alfa </w:t>
      </w:r>
      <w:r w:rsidR="00073992" w:rsidRPr="00934D44">
        <w:t>katsay</w:t>
      </w:r>
      <w:r w:rsidR="00907B4B" w:rsidRPr="00934D44">
        <w:t>ı</w:t>
      </w:r>
      <w:r w:rsidR="00073992" w:rsidRPr="00934D44">
        <w:t xml:space="preserve">sı </w:t>
      </w:r>
      <w:r w:rsidR="002B5343" w:rsidRPr="00934D44">
        <w:rPr>
          <w:color w:val="333333"/>
          <w:shd w:val="clear" w:color="auto" w:fill="FFFFFF"/>
        </w:rPr>
        <w:t>0</w:t>
      </w:r>
      <w:r w:rsidR="002A4278" w:rsidRPr="00934D44">
        <w:rPr>
          <w:color w:val="333333"/>
          <w:shd w:val="clear" w:color="auto" w:fill="FFFFFF"/>
        </w:rPr>
        <w:t>,</w:t>
      </w:r>
      <w:r w:rsidR="002B5343" w:rsidRPr="00934D44">
        <w:rPr>
          <w:color w:val="333333"/>
          <w:shd w:val="clear" w:color="auto" w:fill="FFFFFF"/>
        </w:rPr>
        <w:t xml:space="preserve">933 </w:t>
      </w:r>
      <w:r w:rsidR="002B5343" w:rsidRPr="00934D44">
        <w:t xml:space="preserve">bulunmuştur. </w:t>
      </w:r>
      <w:r w:rsidR="00BE4C45" w:rsidRPr="00934D44">
        <w:t xml:space="preserve">Ölçek </w:t>
      </w:r>
      <w:r w:rsidR="00DB505E" w:rsidRPr="00934D44">
        <w:t xml:space="preserve">zayıf olmanın kişilerarası </w:t>
      </w:r>
      <w:r w:rsidR="001179F7" w:rsidRPr="00934D44">
        <w:t>ilişkilerini etkileme durumunu</w:t>
      </w:r>
      <w:r w:rsidR="00BE4C45" w:rsidRPr="00934D44">
        <w:t xml:space="preserve"> ölçmektedir. Öz</w:t>
      </w:r>
      <w:r w:rsidR="00782EFB" w:rsidRPr="00934D44">
        <w:t xml:space="preserve"> </w:t>
      </w:r>
      <w:r w:rsidR="00BE4C45" w:rsidRPr="00934D44">
        <w:t xml:space="preserve">değerlendirme türünde yer alan ölçek, üniversite öğrencilerine ve yetişkinlere uygulanabilmektedir. Ölçekte </w:t>
      </w:r>
      <w:r w:rsidR="00C10BFA" w:rsidRPr="00934D44">
        <w:t xml:space="preserve">toplam 1 boyut, 8 madde bulunmaktadır. Bu maddeler 1=Kesinlikle Katılmıyorum, 7=Kesinlikle Katılıyorum arasında </w:t>
      </w:r>
      <w:r w:rsidR="00BE4C45" w:rsidRPr="00934D44">
        <w:t>7’li</w:t>
      </w:r>
      <w:r w:rsidR="00782EFB" w:rsidRPr="00934D44">
        <w:t xml:space="preserve"> </w:t>
      </w:r>
      <w:proofErr w:type="spellStart"/>
      <w:r w:rsidR="00464D44" w:rsidRPr="00934D44">
        <w:t>likert</w:t>
      </w:r>
      <w:proofErr w:type="spellEnd"/>
      <w:r w:rsidR="00464D44" w:rsidRPr="00934D44">
        <w:t xml:space="preserve"> tipi </w:t>
      </w:r>
      <w:r w:rsidR="00BE4C45" w:rsidRPr="00934D44">
        <w:t>değerlendirme</w:t>
      </w:r>
      <w:r w:rsidR="00C10BFA" w:rsidRPr="00934D44">
        <w:t>yle yanıtlanmakta olup</w:t>
      </w:r>
      <w:r w:rsidR="00BE4C45" w:rsidRPr="00934D44">
        <w:t xml:space="preserve"> her bir madde 1 ile 7</w:t>
      </w:r>
      <w:r w:rsidR="00782EFB" w:rsidRPr="00934D44">
        <w:t xml:space="preserve"> </w:t>
      </w:r>
      <w:r w:rsidR="00BE4C45" w:rsidRPr="00934D44">
        <w:t>arasında puanlanmaktadır. Ölçekten alınabilecek puan 8 ile 56 arasında değişmekte olup ters madde</w:t>
      </w:r>
      <w:r w:rsidR="00782EFB" w:rsidRPr="00934D44">
        <w:t xml:space="preserve"> </w:t>
      </w:r>
      <w:r w:rsidR="00BE4C45" w:rsidRPr="00934D44">
        <w:t>bulunmamaktadır.</w:t>
      </w:r>
      <w:r w:rsidR="002B187D" w:rsidRPr="00934D44">
        <w:t xml:space="preserve"> IOET</w:t>
      </w:r>
      <w:r w:rsidR="00DA0F8B" w:rsidRPr="00934D44">
        <w:t>-TR</w:t>
      </w:r>
      <w:r w:rsidR="002B187D" w:rsidRPr="00934D44">
        <w:t xml:space="preserve">'de toplam puan arttıkça, kişilerarası ilişkilerde zayıf olma </w:t>
      </w:r>
      <w:r w:rsidR="00190EFF" w:rsidRPr="00934D44">
        <w:t xml:space="preserve">beklentisinin </w:t>
      </w:r>
      <w:r w:rsidR="002B187D" w:rsidRPr="00934D44">
        <w:t>arttığı görülmektedir</w:t>
      </w:r>
      <w:r w:rsidR="00A208A1" w:rsidRPr="00934D44">
        <w:t>.</w:t>
      </w:r>
    </w:p>
    <w:p w14:paraId="5928F1E9" w14:textId="36C7772B" w:rsidR="00BE4C45" w:rsidRPr="009D6397" w:rsidRDefault="00BE4C45" w:rsidP="00FC70FF">
      <w:pPr>
        <w:pStyle w:val="3Balk"/>
      </w:pPr>
      <w:bookmarkStart w:id="52" w:name="_Toc112147721"/>
      <w:r w:rsidRPr="009D6397">
        <w:t>ORTO-15 Ölçeği</w:t>
      </w:r>
      <w:bookmarkEnd w:id="52"/>
    </w:p>
    <w:p w14:paraId="560FE8C4" w14:textId="337B3E09" w:rsidR="00121EC0" w:rsidRPr="00934D44" w:rsidRDefault="00496C9D" w:rsidP="00C800B5">
      <w:pPr>
        <w:pStyle w:val="AnaMetin"/>
      </w:pPr>
      <w:r w:rsidRPr="009B1EDA">
        <w:t xml:space="preserve">Orto-15 Ölçeği, </w:t>
      </w:r>
      <w:proofErr w:type="spellStart"/>
      <w:r w:rsidR="003209C7" w:rsidRPr="009B1EDA">
        <w:t>Donini</w:t>
      </w:r>
      <w:proofErr w:type="spellEnd"/>
      <w:r w:rsidR="003209C7" w:rsidRPr="009B1EDA">
        <w:t xml:space="preserve"> ve diğerleri (2005) tarafından </w:t>
      </w:r>
      <w:proofErr w:type="spellStart"/>
      <w:r w:rsidR="00121EC0" w:rsidRPr="009B1EDA">
        <w:t>Bratman’in</w:t>
      </w:r>
      <w:proofErr w:type="spellEnd"/>
      <w:r w:rsidR="00121EC0" w:rsidRPr="009B1EDA">
        <w:t xml:space="preserve"> </w:t>
      </w:r>
      <w:r w:rsidR="004B3CB4" w:rsidRPr="009B1EDA">
        <w:t xml:space="preserve">10 soruluk Ortoreksiya </w:t>
      </w:r>
      <w:r w:rsidRPr="009B1EDA">
        <w:t>K</w:t>
      </w:r>
      <w:r w:rsidR="00121EC0" w:rsidRPr="009B1EDA">
        <w:t xml:space="preserve">ısa </w:t>
      </w:r>
      <w:r w:rsidRPr="009B1EDA">
        <w:t>S</w:t>
      </w:r>
      <w:r w:rsidR="00121EC0" w:rsidRPr="009B1EDA">
        <w:t xml:space="preserve">oru </w:t>
      </w:r>
      <w:r w:rsidRPr="009B1EDA">
        <w:t>K</w:t>
      </w:r>
      <w:r w:rsidR="00121EC0" w:rsidRPr="009B1EDA">
        <w:t>ağıdı</w:t>
      </w:r>
      <w:r w:rsidRPr="009B1EDA">
        <w:t xml:space="preserve">ndan </w:t>
      </w:r>
      <w:r w:rsidR="00121EC0" w:rsidRPr="009B1EDA">
        <w:t>uyarlanarak geliştirilmiş</w:t>
      </w:r>
      <w:r w:rsidR="006D202E" w:rsidRPr="009B1EDA">
        <w:t>tir.</w:t>
      </w:r>
      <w:r w:rsidR="00062F50">
        <w:rPr>
          <w:noProof/>
        </w:rPr>
        <w:t xml:space="preserve"> </w:t>
      </w:r>
    </w:p>
    <w:p w14:paraId="0335DD34" w14:textId="0EECC816" w:rsidR="00BE4C45" w:rsidRPr="00934D44" w:rsidRDefault="006025B1" w:rsidP="00C800B5">
      <w:pPr>
        <w:pStyle w:val="AnaMetin"/>
      </w:pPr>
      <w:r w:rsidRPr="00934D44">
        <w:lastRenderedPageBreak/>
        <w:t xml:space="preserve">Türkçeye </w:t>
      </w:r>
      <w:r w:rsidR="00BE4C45" w:rsidRPr="00934D44">
        <w:t>uyarlanması ve geliştirilmesi</w:t>
      </w:r>
      <w:r w:rsidR="004F69DD" w:rsidRPr="00934D44">
        <w:t xml:space="preserve"> 2006 yılında</w:t>
      </w:r>
      <w:r w:rsidR="00BE4C45" w:rsidRPr="00934D44">
        <w:t xml:space="preserve"> Gülcan Arusoğlu tarafından yapılan ölçek </w:t>
      </w:r>
      <w:proofErr w:type="spellStart"/>
      <w:r w:rsidR="00C17305">
        <w:t>o</w:t>
      </w:r>
      <w:r w:rsidR="00F921E9" w:rsidRPr="00934D44">
        <w:t>rtoreksiya</w:t>
      </w:r>
      <w:proofErr w:type="spellEnd"/>
      <w:r w:rsidR="00BE4C45" w:rsidRPr="00934D44">
        <w:t xml:space="preserve"> </w:t>
      </w:r>
      <w:r w:rsidR="00C17305">
        <w:t>n</w:t>
      </w:r>
      <w:r w:rsidR="00BE4C45" w:rsidRPr="00934D44">
        <w:t>ervoza eğilimini</w:t>
      </w:r>
      <w:r w:rsidR="00782EFB" w:rsidRPr="00934D44">
        <w:t xml:space="preserve"> </w:t>
      </w:r>
      <w:r w:rsidR="00BE4C45" w:rsidRPr="00934D44">
        <w:t>değerlendirme için düzenlenmiştir</w:t>
      </w:r>
      <w:r w:rsidR="00F665D9" w:rsidRPr="00934D44">
        <w:rPr>
          <w:noProof/>
        </w:rPr>
        <w:t xml:space="preserve"> (Arusoğlu, 2006)</w:t>
      </w:r>
      <w:r w:rsidR="00BE4C45" w:rsidRPr="00934D44">
        <w:t>. Ölçek 15 maddeden oluşmaktadır ve öz değerlendirme türünde yer</w:t>
      </w:r>
      <w:r w:rsidR="00782EFB" w:rsidRPr="00934D44">
        <w:t xml:space="preserve"> </w:t>
      </w:r>
      <w:r w:rsidR="00BE4C45" w:rsidRPr="00934D44">
        <w:t>almaktadır. Ölçek</w:t>
      </w:r>
      <w:r w:rsidRPr="00934D44">
        <w:t>te</w:t>
      </w:r>
      <w:r w:rsidR="00BE4C45" w:rsidRPr="00934D44">
        <w:t xml:space="preserve"> 4</w:t>
      </w:r>
      <w:r w:rsidRPr="00934D44">
        <w:t xml:space="preserve">lü </w:t>
      </w:r>
      <w:proofErr w:type="spellStart"/>
      <w:r w:rsidRPr="00934D44">
        <w:t>likert</w:t>
      </w:r>
      <w:proofErr w:type="spellEnd"/>
      <w:r w:rsidRPr="00934D44">
        <w:t xml:space="preserve"> tipi</w:t>
      </w:r>
      <w:r w:rsidR="00BE4C45" w:rsidRPr="00934D44">
        <w:t xml:space="preserve"> de</w:t>
      </w:r>
      <w:r w:rsidRPr="00934D44">
        <w:t>ğerlendirme</w:t>
      </w:r>
      <w:r w:rsidR="00BE4C45" w:rsidRPr="00934D44">
        <w:t xml:space="preserve"> (“her zaman”, “sık sık”, “bazen” ve “hiçbir zaman”) yer almaktadır. 2, 5, 8 ve 9</w:t>
      </w:r>
      <w:r w:rsidR="00782EFB" w:rsidRPr="00934D44">
        <w:t xml:space="preserve"> </w:t>
      </w:r>
      <w:r w:rsidR="00BE4C45" w:rsidRPr="00934D44">
        <w:t xml:space="preserve">maddeler </w:t>
      </w:r>
      <w:r w:rsidR="00CF2C77" w:rsidRPr="00934D44">
        <w:t>ters puanlanmaktadır</w:t>
      </w:r>
      <w:r w:rsidR="00BE4C45" w:rsidRPr="00934D44">
        <w:t>. Ölçekten alınabilecek puan 15 ile 60 puan arasında değişmektedir.</w:t>
      </w:r>
      <w:r w:rsidR="00E12462" w:rsidRPr="00934D44">
        <w:t xml:space="preserve"> ORTO-15 ölçek puanı ≤40 </w:t>
      </w:r>
      <w:proofErr w:type="spellStart"/>
      <w:r w:rsidR="00E12462" w:rsidRPr="00934D44">
        <w:t>ortorektik</w:t>
      </w:r>
      <w:proofErr w:type="spellEnd"/>
      <w:r w:rsidR="00E12462" w:rsidRPr="00934D44">
        <w:t xml:space="preserve">, &gt;40 puan alanlar normal olarak değerlendirilmektedir (Arusoğlu ve ark., 2008). </w:t>
      </w:r>
    </w:p>
    <w:p w14:paraId="4473B5AF" w14:textId="1493FEAD" w:rsidR="00BE4C45" w:rsidRPr="00D5026A" w:rsidRDefault="00BE4C45" w:rsidP="00FC70FF">
      <w:pPr>
        <w:pStyle w:val="3Balk"/>
      </w:pPr>
      <w:bookmarkStart w:id="53" w:name="_Toc112147722"/>
      <w:r w:rsidRPr="00D5026A">
        <w:t>Yeme Tutum Testi Kısa Formu (YTT-26)</w:t>
      </w:r>
      <w:bookmarkEnd w:id="53"/>
    </w:p>
    <w:p w14:paraId="5395AB44" w14:textId="3E39D121" w:rsidR="00253BC7" w:rsidRDefault="002A33D8" w:rsidP="00C800B5">
      <w:pPr>
        <w:pStyle w:val="AnaMetin"/>
      </w:pPr>
      <w:proofErr w:type="spellStart"/>
      <w:r w:rsidRPr="002A33D8">
        <w:t>Garner</w:t>
      </w:r>
      <w:proofErr w:type="spellEnd"/>
      <w:r w:rsidRPr="002A33D8">
        <w:t xml:space="preserve"> ve diğerleri </w:t>
      </w:r>
      <w:r w:rsidR="00253BC7">
        <w:t>(</w:t>
      </w:r>
      <w:r w:rsidR="00253BC7" w:rsidRPr="002A33D8">
        <w:t>1982</w:t>
      </w:r>
      <w:r w:rsidR="00253BC7">
        <w:t>)</w:t>
      </w:r>
      <w:r w:rsidR="00253BC7" w:rsidRPr="002A33D8">
        <w:t xml:space="preserve"> </w:t>
      </w:r>
      <w:r w:rsidRPr="002A33D8">
        <w:t xml:space="preserve">tarafından </w:t>
      </w:r>
      <w:r w:rsidR="00BE4C45" w:rsidRPr="002A33D8">
        <w:t>geliştirilen ve yaygın</w:t>
      </w:r>
      <w:r w:rsidR="00BE4C45" w:rsidRPr="00934D44">
        <w:t xml:space="preserve"> olarak kullanılan Yeme Tutum Testinin kısa formu dilimize</w:t>
      </w:r>
      <w:r w:rsidR="00757990" w:rsidRPr="00934D44">
        <w:t xml:space="preserve"> 2020 yılında</w:t>
      </w:r>
      <w:r w:rsidR="00BE4C45" w:rsidRPr="00934D44">
        <w:t xml:space="preserve"> Okumuş ve Berk</w:t>
      </w:r>
      <w:r w:rsidR="00782EFB" w:rsidRPr="00934D44">
        <w:t xml:space="preserve"> </w:t>
      </w:r>
      <w:r w:rsidR="00BE4C45" w:rsidRPr="00934D44">
        <w:t>tarafından uyarlanmıştır</w:t>
      </w:r>
      <w:r w:rsidR="00D363CF" w:rsidRPr="00934D44">
        <w:rPr>
          <w:noProof/>
        </w:rPr>
        <w:t xml:space="preserve"> (Ergüney Okumuş ve Sertel Berk, 2020)</w:t>
      </w:r>
      <w:r w:rsidR="00BE4C45" w:rsidRPr="00934D44">
        <w:t xml:space="preserve">. </w:t>
      </w:r>
      <w:sdt>
        <w:sdtPr>
          <w:id w:val="1094595519"/>
          <w:citation/>
        </w:sdtPr>
        <w:sdtEndPr/>
        <w:sdtContent>
          <w:r w:rsidR="00253BC7">
            <w:fldChar w:fldCharType="begin"/>
          </w:r>
          <w:r w:rsidR="00253BC7">
            <w:instrText xml:space="preserve"> CITATION Gar82 \l 1055 </w:instrText>
          </w:r>
          <w:r w:rsidR="00253BC7">
            <w:fldChar w:fldCharType="separate"/>
          </w:r>
          <w:r w:rsidR="006347DC">
            <w:rPr>
              <w:noProof/>
            </w:rPr>
            <w:t>(Garner, Olmsted, Bohr, &amp; Garfinkel, 1982)</w:t>
          </w:r>
          <w:r w:rsidR="00253BC7">
            <w:fldChar w:fldCharType="end"/>
          </w:r>
        </w:sdtContent>
      </w:sdt>
    </w:p>
    <w:p w14:paraId="312ABCE0" w14:textId="70B4650E" w:rsidR="007C2BE1" w:rsidRPr="00934D44" w:rsidRDefault="007B1B78" w:rsidP="00C800B5">
      <w:pPr>
        <w:pStyle w:val="AnaMetin"/>
      </w:pPr>
      <w:r w:rsidRPr="00934D44">
        <w:t xml:space="preserve">Ölçeğin </w:t>
      </w:r>
      <w:r w:rsidR="00056A35" w:rsidRPr="00934D44">
        <w:t xml:space="preserve">Cronbach Alpha katsayısı </w:t>
      </w:r>
      <w:r w:rsidR="00C0409B" w:rsidRPr="00934D44">
        <w:rPr>
          <w:color w:val="333333"/>
          <w:shd w:val="clear" w:color="auto" w:fill="FFFFFF"/>
        </w:rPr>
        <w:t>0,</w:t>
      </w:r>
      <w:r w:rsidR="00056A35" w:rsidRPr="00934D44">
        <w:t>84</w:t>
      </w:r>
      <w:r w:rsidRPr="00934D44">
        <w:t xml:space="preserve"> </w:t>
      </w:r>
      <w:r w:rsidR="00C0409B" w:rsidRPr="00934D44">
        <w:t xml:space="preserve">olarak </w:t>
      </w:r>
      <w:r w:rsidR="00907B4B" w:rsidRPr="00934D44">
        <w:t xml:space="preserve">bulunmuştur. </w:t>
      </w:r>
      <w:r w:rsidR="00BE4C45" w:rsidRPr="00934D44">
        <w:t xml:space="preserve">Ölçek riskli yeme tutumunu değerlendirmektedir. </w:t>
      </w:r>
      <w:r w:rsidR="00C0409B" w:rsidRPr="00934D44">
        <w:t xml:space="preserve">26 sorudan oluşan </w:t>
      </w:r>
      <w:r w:rsidR="00D47ECF" w:rsidRPr="00934D44">
        <w:t>form</w:t>
      </w:r>
      <w:r w:rsidR="00BE4C45" w:rsidRPr="00934D44">
        <w:t xml:space="preserve"> </w:t>
      </w:r>
      <w:r w:rsidR="00A4752F" w:rsidRPr="00934D44">
        <w:t>y</w:t>
      </w:r>
      <w:r w:rsidR="00BE4C45" w:rsidRPr="00934D44">
        <w:t xml:space="preserve">eme </w:t>
      </w:r>
      <w:r w:rsidR="00A4752F" w:rsidRPr="00934D44">
        <w:t>m</w:t>
      </w:r>
      <w:r w:rsidR="00BE4C45" w:rsidRPr="00934D44">
        <w:t xml:space="preserve">eşguliyeti, </w:t>
      </w:r>
      <w:r w:rsidR="00A4752F" w:rsidRPr="00934D44">
        <w:t>k</w:t>
      </w:r>
      <w:r w:rsidR="00BE4C45" w:rsidRPr="00934D44">
        <w:t xml:space="preserve">ısıtlama ve </w:t>
      </w:r>
      <w:r w:rsidR="00A4752F" w:rsidRPr="00934D44">
        <w:t>s</w:t>
      </w:r>
      <w:r w:rsidR="00BE4C45" w:rsidRPr="00934D44">
        <w:t xml:space="preserve">osyal </w:t>
      </w:r>
      <w:r w:rsidR="00A4752F" w:rsidRPr="00934D44">
        <w:t>b</w:t>
      </w:r>
      <w:r w:rsidR="00BE4C45" w:rsidRPr="00934D44">
        <w:t>askı</w:t>
      </w:r>
      <w:r w:rsidR="00435BA5" w:rsidRPr="00934D44">
        <w:t xml:space="preserve"> alt boyutlarından oluşmakta</w:t>
      </w:r>
      <w:r w:rsidR="00BE4C45" w:rsidRPr="00934D44">
        <w:t xml:space="preserve">dır. </w:t>
      </w:r>
      <w:r w:rsidR="00464D44" w:rsidRPr="00934D44">
        <w:t>26. soru</w:t>
      </w:r>
      <w:r w:rsidR="007C2BE1" w:rsidRPr="00934D44">
        <w:t xml:space="preserve"> ters puanlama yapılarak değerlendiril</w:t>
      </w:r>
      <w:r w:rsidR="00464D44" w:rsidRPr="00934D44">
        <w:t>mektedir.</w:t>
      </w:r>
      <w:r w:rsidR="007C2BE1" w:rsidRPr="00934D44">
        <w:t xml:space="preserve">  </w:t>
      </w:r>
      <w:r w:rsidR="00C4705A" w:rsidRPr="00934D44">
        <w:t xml:space="preserve"> Test sonucunda 0-53 arasında değerler alınabilir. YTT-26 için 20 puan kesim noktası olarak kabul edi</w:t>
      </w:r>
      <w:r w:rsidR="00F665D9" w:rsidRPr="00934D44">
        <w:t>l</w:t>
      </w:r>
      <w:r w:rsidR="00944D6E" w:rsidRPr="00934D44">
        <w:t>mekted</w:t>
      </w:r>
      <w:r w:rsidR="00C4705A" w:rsidRPr="00934D44">
        <w:t xml:space="preserve">ir. 20 puan ve üzeri alanın değerlerde “normal olmayan yeme davranışı”, 20 </w:t>
      </w:r>
      <w:r w:rsidR="00C4705A" w:rsidRPr="00005196">
        <w:t>puandan düşük alınan değerlerde ise “normal yeme davranışı” olarak tanımlan</w:t>
      </w:r>
      <w:r w:rsidR="00944D6E" w:rsidRPr="00005196">
        <w:t xml:space="preserve">maktadır. </w:t>
      </w:r>
      <w:r w:rsidR="001B6757" w:rsidRPr="00005196">
        <w:t xml:space="preserve">Ölçekten alınan 20 ve üzerindeki puanlar </w:t>
      </w:r>
      <w:r w:rsidR="005007DB" w:rsidRPr="00005196">
        <w:t xml:space="preserve">anormal </w:t>
      </w:r>
      <w:r w:rsidR="001B6757" w:rsidRPr="00005196">
        <w:t>yeme tutumla</w:t>
      </w:r>
      <w:r w:rsidR="005007DB" w:rsidRPr="00005196">
        <w:t>rına</w:t>
      </w:r>
      <w:r w:rsidR="00774009" w:rsidRPr="00005196">
        <w:t xml:space="preserve"> </w:t>
      </w:r>
      <w:r w:rsidR="001B6757" w:rsidRPr="00005196">
        <w:t>işaret etmektedir</w:t>
      </w:r>
    </w:p>
    <w:p w14:paraId="7B310F9C" w14:textId="2157A806" w:rsidR="003274E3" w:rsidRPr="009D6397" w:rsidRDefault="003274E3" w:rsidP="00FC70FF">
      <w:pPr>
        <w:pStyle w:val="2Balk"/>
      </w:pPr>
      <w:bookmarkStart w:id="54" w:name="_Toc112147723"/>
      <w:r w:rsidRPr="009D6397">
        <w:t>İstatiksel Analiz</w:t>
      </w:r>
      <w:bookmarkEnd w:id="54"/>
      <w:r w:rsidRPr="009D6397">
        <w:t xml:space="preserve"> </w:t>
      </w:r>
    </w:p>
    <w:p w14:paraId="4E878326" w14:textId="14BF8DE0" w:rsidR="00867033" w:rsidRDefault="0050015C" w:rsidP="00C800B5">
      <w:pPr>
        <w:pStyle w:val="AnaMetin"/>
      </w:pPr>
      <w:r w:rsidRPr="009D6397">
        <w:t>Araştırmanın verileri IBM SPSS v25 (</w:t>
      </w:r>
      <w:r w:rsidR="00952DF4">
        <w:t>Sosyal Bilimler İçin İstatistiksel Paket Programı</w:t>
      </w:r>
      <w:r w:rsidRPr="009D6397">
        <w:t>) programı kullanılarak analiz edil</w:t>
      </w:r>
      <w:r w:rsidR="004F7A53">
        <w:t>miştir</w:t>
      </w:r>
      <w:r w:rsidRPr="009D6397">
        <w:t xml:space="preserve">. Verilerin analizinde; Çalışmaya katılan bireylerin tanımlayıcı özellik verilerinin sayı ve yüzde dağılımları, Çalışmaya katılan bireylerin tanımlayıcı özellikleri ile “ORTO-15’’ puan ortalaması”, </w:t>
      </w:r>
      <w:r w:rsidR="00A75EE4" w:rsidRPr="009D6397">
        <w:t>“YTT</w:t>
      </w:r>
      <w:r w:rsidRPr="009D6397">
        <w:t xml:space="preserve">-26 puan ortalaması”, IOET-TR’’ puan ortalaması arasında: Parametrik değişkenlerde; </w:t>
      </w:r>
      <w:r w:rsidR="00BF4DBB" w:rsidRPr="00BF4DBB">
        <w:t xml:space="preserve">Bağımsız Örneklem </w:t>
      </w:r>
      <w:r w:rsidR="00043BF0">
        <w:t>t-T</w:t>
      </w:r>
      <w:r w:rsidR="00BF4DBB" w:rsidRPr="00BF4DBB">
        <w:t>esti</w:t>
      </w:r>
      <w:r w:rsidR="00BF4DBB">
        <w:t xml:space="preserve"> ve</w:t>
      </w:r>
      <w:r w:rsidRPr="009D6397">
        <w:t xml:space="preserve"> </w:t>
      </w:r>
      <w:r w:rsidR="00BF4DBB">
        <w:t xml:space="preserve">ikili grupların karşılaştırılmasında </w:t>
      </w:r>
      <w:proofErr w:type="spellStart"/>
      <w:r w:rsidR="00BF4DBB">
        <w:t>Pearson</w:t>
      </w:r>
      <w:proofErr w:type="spellEnd"/>
      <w:r w:rsidR="00BF4DBB">
        <w:t xml:space="preserve"> Ki-Kare testi kullanılmıştır. </w:t>
      </w:r>
      <w:r w:rsidR="00BB502F">
        <w:t>Ölçek puanları</w:t>
      </w:r>
      <w:r w:rsidR="001F378D">
        <w:t xml:space="preserve"> </w:t>
      </w:r>
      <w:r w:rsidR="00F665D9">
        <w:t xml:space="preserve">arasındaki </w:t>
      </w:r>
      <w:r w:rsidR="00BB502F">
        <w:t>ilişkileri belirlemek</w:t>
      </w:r>
      <w:r w:rsidR="00F665D9">
        <w:t xml:space="preserve"> için </w:t>
      </w:r>
      <w:proofErr w:type="spellStart"/>
      <w:r w:rsidR="00F665D9">
        <w:t>Pearson</w:t>
      </w:r>
      <w:proofErr w:type="spellEnd"/>
      <w:r w:rsidR="00804035" w:rsidRPr="00804035">
        <w:t xml:space="preserve"> </w:t>
      </w:r>
      <w:r w:rsidR="00804035">
        <w:t xml:space="preserve">korelasyon </w:t>
      </w:r>
      <w:r w:rsidR="00BB502F">
        <w:t>analizi</w:t>
      </w:r>
      <w:r w:rsidR="00804035">
        <w:t xml:space="preserve"> uygulanmıştır. </w:t>
      </w:r>
      <w:r w:rsidR="00432766" w:rsidRPr="00432766">
        <w:t>0,00-0,19, 0,20-0,39, 0,40-0,69, 0,70-0,89, 0,90-1,00 korelasyon katsayısı sırasıyla çok zayıf ilişki, zayıf (düşük) ilişki, orta ilişki, güçlü (yüksek) ilişki ve çok güçlü ilişki olarak değerlendiril</w:t>
      </w:r>
      <w:r w:rsidR="00432766">
        <w:t xml:space="preserve">miştir. </w:t>
      </w:r>
      <w:r w:rsidR="00804035">
        <w:t>İstatistiksel olarak p&lt;0.05</w:t>
      </w:r>
      <w:r w:rsidR="001F378D">
        <w:t xml:space="preserve"> </w:t>
      </w:r>
      <w:r w:rsidR="00804035">
        <w:t>anlamlı kabul edilmiştir.</w:t>
      </w:r>
    </w:p>
    <w:p w14:paraId="13B276F6" w14:textId="408A71C4" w:rsidR="00432766" w:rsidRDefault="00432766" w:rsidP="00C800B5">
      <w:pPr>
        <w:pStyle w:val="AnaMetin"/>
      </w:pPr>
    </w:p>
    <w:p w14:paraId="1A3B4119" w14:textId="77777777" w:rsidR="00432766" w:rsidRPr="00D705E5" w:rsidRDefault="00432766" w:rsidP="00C800B5">
      <w:pPr>
        <w:pStyle w:val="AnaMetin"/>
      </w:pPr>
    </w:p>
    <w:p w14:paraId="04AA4995" w14:textId="2E13B93F" w:rsidR="0035768E" w:rsidRDefault="0035768E" w:rsidP="0035768E">
      <w:pPr>
        <w:pStyle w:val="2Balk"/>
      </w:pPr>
      <w:bookmarkStart w:id="55" w:name="_Toc112147724"/>
      <w:r w:rsidRPr="009D6397">
        <w:lastRenderedPageBreak/>
        <w:t>Araştırmanın Sınırlılıkları</w:t>
      </w:r>
      <w:bookmarkEnd w:id="55"/>
    </w:p>
    <w:p w14:paraId="13D57BC0" w14:textId="158D05C6" w:rsidR="0035768E" w:rsidRPr="009D6397" w:rsidRDefault="0035768E" w:rsidP="0035768E">
      <w:pPr>
        <w:ind w:firstLine="0"/>
        <w:rPr>
          <w:rFonts w:ascii="Times New Roman" w:hAnsi="Times New Roman" w:cs="Times New Roman"/>
          <w:sz w:val="24"/>
          <w:szCs w:val="24"/>
        </w:rPr>
      </w:pPr>
      <w:bookmarkStart w:id="56" w:name="OLE_LINK1"/>
      <w:r>
        <w:rPr>
          <w:rFonts w:ascii="Times New Roman" w:hAnsi="Times New Roman" w:cs="Times New Roman"/>
          <w:sz w:val="24"/>
          <w:szCs w:val="24"/>
        </w:rPr>
        <w:t xml:space="preserve">        Çalışmaya t</w:t>
      </w:r>
      <w:r w:rsidRPr="009D6397">
        <w:rPr>
          <w:rFonts w:ascii="Times New Roman" w:hAnsi="Times New Roman" w:cs="Times New Roman"/>
          <w:sz w:val="24"/>
          <w:szCs w:val="24"/>
        </w:rPr>
        <w:t xml:space="preserve">oplam </w:t>
      </w:r>
      <w:r>
        <w:rPr>
          <w:rFonts w:ascii="Times New Roman" w:hAnsi="Times New Roman" w:cs="Times New Roman"/>
          <w:sz w:val="24"/>
          <w:szCs w:val="24"/>
        </w:rPr>
        <w:t>462 kişi katılım göstermiştir</w:t>
      </w:r>
      <w:r w:rsidRPr="009D6397">
        <w:rPr>
          <w:rFonts w:ascii="Times New Roman" w:hAnsi="Times New Roman" w:cs="Times New Roman"/>
          <w:sz w:val="24"/>
          <w:szCs w:val="24"/>
        </w:rPr>
        <w:t xml:space="preserve">.  Çalışmanın örneklemi, bir popülasyonun temsili olarak kabul edildiğinden </w:t>
      </w:r>
      <w:r w:rsidR="00E10B94">
        <w:rPr>
          <w:rFonts w:ascii="Times New Roman" w:hAnsi="Times New Roman" w:cs="Times New Roman"/>
          <w:sz w:val="24"/>
          <w:szCs w:val="24"/>
        </w:rPr>
        <w:t>bu çalışmanın</w:t>
      </w:r>
      <w:r w:rsidRPr="009D6397">
        <w:rPr>
          <w:rFonts w:ascii="Times New Roman" w:hAnsi="Times New Roman" w:cs="Times New Roman"/>
          <w:sz w:val="24"/>
          <w:szCs w:val="24"/>
        </w:rPr>
        <w:t xml:space="preserve"> katılımcı sayısı popülasyonu temsil etmekte yetersiz kalabilir.</w:t>
      </w:r>
    </w:p>
    <w:p w14:paraId="7FF92513" w14:textId="47EFBC26" w:rsidR="0035768E" w:rsidRPr="009D6397" w:rsidRDefault="00E10B94" w:rsidP="0035768E">
      <w:pPr>
        <w:rPr>
          <w:rFonts w:ascii="Times New Roman" w:hAnsi="Times New Roman" w:cs="Times New Roman"/>
          <w:sz w:val="24"/>
          <w:szCs w:val="24"/>
        </w:rPr>
      </w:pPr>
      <w:r>
        <w:rPr>
          <w:rFonts w:ascii="Times New Roman" w:hAnsi="Times New Roman" w:cs="Times New Roman"/>
          <w:sz w:val="24"/>
          <w:szCs w:val="24"/>
        </w:rPr>
        <w:t>Bu çalışmada</w:t>
      </w:r>
      <w:r w:rsidR="0035768E" w:rsidRPr="009D6397">
        <w:rPr>
          <w:rFonts w:ascii="Times New Roman" w:hAnsi="Times New Roman" w:cs="Times New Roman"/>
          <w:sz w:val="24"/>
          <w:szCs w:val="24"/>
        </w:rPr>
        <w:t xml:space="preserve"> veriler e-anket yöntemi ile dijital ortamda toplanmıştır. Katılımcıların soruları doğru anlayıp anlamadığı konusu çalışmanın kısıtlıkları arasındadır.  </w:t>
      </w:r>
    </w:p>
    <w:p w14:paraId="1410502D" w14:textId="7B124F0D" w:rsidR="0035768E" w:rsidRPr="005735A5" w:rsidRDefault="0035768E" w:rsidP="0035768E">
      <w:pPr>
        <w:rPr>
          <w:rFonts w:ascii="Times New Roman" w:hAnsi="Times New Roman" w:cs="Times New Roman"/>
          <w:sz w:val="24"/>
          <w:szCs w:val="24"/>
        </w:rPr>
      </w:pPr>
      <w:r w:rsidRPr="009D6397">
        <w:rPr>
          <w:rFonts w:ascii="Times New Roman" w:hAnsi="Times New Roman" w:cs="Times New Roman"/>
          <w:sz w:val="24"/>
          <w:szCs w:val="24"/>
        </w:rPr>
        <w:t xml:space="preserve">Kuşaklar açısından Y ve Z kuşağı katılımcılarının sayılarının </w:t>
      </w:r>
      <w:r>
        <w:rPr>
          <w:rFonts w:ascii="Times New Roman" w:hAnsi="Times New Roman" w:cs="Times New Roman"/>
          <w:sz w:val="24"/>
          <w:szCs w:val="24"/>
        </w:rPr>
        <w:t>birbirine yakın</w:t>
      </w:r>
      <w:r w:rsidRPr="009D6397">
        <w:rPr>
          <w:rFonts w:ascii="Times New Roman" w:hAnsi="Times New Roman" w:cs="Times New Roman"/>
          <w:sz w:val="24"/>
          <w:szCs w:val="24"/>
        </w:rPr>
        <w:t xml:space="preserve"> olma</w:t>
      </w:r>
      <w:r>
        <w:rPr>
          <w:rFonts w:ascii="Times New Roman" w:hAnsi="Times New Roman" w:cs="Times New Roman"/>
          <w:sz w:val="24"/>
          <w:szCs w:val="24"/>
        </w:rPr>
        <w:t>ması</w:t>
      </w:r>
      <w:r w:rsidRPr="009D6397">
        <w:rPr>
          <w:rFonts w:ascii="Times New Roman" w:hAnsi="Times New Roman" w:cs="Times New Roman"/>
          <w:sz w:val="24"/>
          <w:szCs w:val="24"/>
        </w:rPr>
        <w:t xml:space="preserve"> kuşakları yorumlamak açısından sınırlılı</w:t>
      </w:r>
      <w:r w:rsidRPr="00EF6A4A">
        <w:rPr>
          <w:rFonts w:ascii="Times New Roman" w:hAnsi="Times New Roman" w:cs="Times New Roman"/>
          <w:sz w:val="24"/>
          <w:szCs w:val="24"/>
        </w:rPr>
        <w:t>k oluştur</w:t>
      </w:r>
      <w:r w:rsidR="00B13B94" w:rsidRPr="00EF6A4A">
        <w:rPr>
          <w:rFonts w:ascii="Times New Roman" w:hAnsi="Times New Roman" w:cs="Times New Roman"/>
          <w:sz w:val="24"/>
          <w:szCs w:val="24"/>
        </w:rPr>
        <w:t>maktadır.</w:t>
      </w:r>
    </w:p>
    <w:bookmarkEnd w:id="56"/>
    <w:p w14:paraId="68843544" w14:textId="77777777" w:rsidR="00414786" w:rsidRDefault="00414786">
      <w:pPr>
        <w:rPr>
          <w:rFonts w:ascii="Times New Roman" w:hAnsi="Times New Roman"/>
          <w:b/>
          <w:sz w:val="28"/>
          <w:szCs w:val="24"/>
        </w:rPr>
      </w:pPr>
      <w:r>
        <w:br w:type="page"/>
      </w:r>
    </w:p>
    <w:p w14:paraId="15EB12FC" w14:textId="304F2D28" w:rsidR="007004D6" w:rsidRPr="009D6397" w:rsidRDefault="001254D0">
      <w:pPr>
        <w:pStyle w:val="1Balk"/>
        <w:numPr>
          <w:ilvl w:val="0"/>
          <w:numId w:val="8"/>
        </w:numPr>
      </w:pPr>
      <w:bookmarkStart w:id="57" w:name="_Toc112147725"/>
      <w:r w:rsidRPr="009D6397">
        <w:lastRenderedPageBreak/>
        <w:t>BULGULAR</w:t>
      </w:r>
      <w:bookmarkEnd w:id="57"/>
    </w:p>
    <w:p w14:paraId="6BF6C6E7" w14:textId="49DE01A8" w:rsidR="00DA7CFE" w:rsidRPr="001D4040" w:rsidRDefault="00DA7CFE" w:rsidP="00FC70FF">
      <w:pPr>
        <w:pStyle w:val="2Balk"/>
      </w:pPr>
      <w:bookmarkStart w:id="58" w:name="_Toc112147726"/>
      <w:r w:rsidRPr="00FC70FF">
        <w:t xml:space="preserve">Katılımcıların </w:t>
      </w:r>
      <w:proofErr w:type="spellStart"/>
      <w:r w:rsidRPr="00FC70FF">
        <w:t>Sosyo</w:t>
      </w:r>
      <w:proofErr w:type="spellEnd"/>
      <w:r w:rsidRPr="00FC70FF">
        <w:t>-Demografik, İnternet-Sosyal Medya Kullanımı ve Beden Kütle</w:t>
      </w:r>
      <w:r w:rsidRPr="001D4040">
        <w:t xml:space="preserve"> İndeks Bulguları</w:t>
      </w:r>
      <w:bookmarkEnd w:id="58"/>
    </w:p>
    <w:p w14:paraId="0E628D19" w14:textId="3AF8F2AD" w:rsidR="00D404ED" w:rsidRDefault="00A254A8" w:rsidP="00C800B5">
      <w:pPr>
        <w:pStyle w:val="AnaMetin"/>
      </w:pPr>
      <w:bookmarkStart w:id="59" w:name="_Hlk89204757"/>
      <w:r w:rsidRPr="009D6397">
        <w:t xml:space="preserve">E-anket yöntemi </w:t>
      </w:r>
      <w:r w:rsidR="004F7A53">
        <w:t xml:space="preserve">ile </w:t>
      </w:r>
      <w:r w:rsidR="0015504B">
        <w:t xml:space="preserve">yürütülen </w:t>
      </w:r>
      <w:r w:rsidRPr="009D6397">
        <w:t>ç</w:t>
      </w:r>
      <w:r w:rsidR="00E245E9" w:rsidRPr="009D6397">
        <w:t>alışma</w:t>
      </w:r>
      <w:r w:rsidR="00616346" w:rsidRPr="009D6397">
        <w:t>ya</w:t>
      </w:r>
      <w:r w:rsidR="00E245E9" w:rsidRPr="009D6397">
        <w:t xml:space="preserve"> toplam </w:t>
      </w:r>
      <w:bookmarkStart w:id="60" w:name="_Hlk109080090"/>
      <w:r w:rsidR="00616346" w:rsidRPr="009D6397">
        <w:t>462</w:t>
      </w:r>
      <w:bookmarkEnd w:id="60"/>
      <w:r w:rsidR="00616346" w:rsidRPr="009D6397">
        <w:t xml:space="preserve"> kişi </w:t>
      </w:r>
      <w:bookmarkEnd w:id="59"/>
      <w:r w:rsidR="00E245E9" w:rsidRPr="009D6397">
        <w:t xml:space="preserve">katılmıştır. </w:t>
      </w:r>
      <w:r w:rsidR="00D404ED" w:rsidRPr="009D6397">
        <w:t xml:space="preserve">Örneklemi oluşturan katılımcıların, </w:t>
      </w:r>
      <w:proofErr w:type="spellStart"/>
      <w:r w:rsidR="0015504B">
        <w:t>sosyo</w:t>
      </w:r>
      <w:proofErr w:type="spellEnd"/>
      <w:r w:rsidR="0015504B">
        <w:t>-demografik özellikleri</w:t>
      </w:r>
      <w:r w:rsidR="00D404ED" w:rsidRPr="009D6397">
        <w:t xml:space="preserve"> ile </w:t>
      </w:r>
      <w:r w:rsidR="0015504B">
        <w:t>ilgili</w:t>
      </w:r>
      <w:r w:rsidR="00D404ED" w:rsidRPr="009D6397">
        <w:t xml:space="preserve"> sorulara verdikleri yanıtların dağılımı </w:t>
      </w:r>
      <w:r w:rsidR="00310946">
        <w:t>Tablo 3</w:t>
      </w:r>
      <w:r w:rsidR="00D404ED" w:rsidRPr="009D6397">
        <w:t>’</w:t>
      </w:r>
      <w:r w:rsidR="00310946">
        <w:t>t</w:t>
      </w:r>
      <w:r w:rsidR="00D404ED" w:rsidRPr="009D6397">
        <w:t>e verilmektedir.</w:t>
      </w:r>
    </w:p>
    <w:p w14:paraId="59415CDF" w14:textId="26EF3D50" w:rsidR="00EE5C11" w:rsidRDefault="00FD3396" w:rsidP="00C800B5">
      <w:pPr>
        <w:pStyle w:val="AnaMetin"/>
      </w:pPr>
      <w:r>
        <w:t>Ç</w:t>
      </w:r>
      <w:r w:rsidRPr="00CC2DDE">
        <w:t>alışma örneklemi</w:t>
      </w:r>
      <w:r>
        <w:t>ni oluşturan katılımcıların yaş aralığına göre dağılımları %15,6’sı</w:t>
      </w:r>
      <w:r w:rsidR="005D591E">
        <w:t xml:space="preserve">   </w:t>
      </w:r>
      <w:proofErr w:type="gramStart"/>
      <w:r w:rsidR="005D591E">
        <w:t xml:space="preserve">   </w:t>
      </w:r>
      <w:r>
        <w:t>(</w:t>
      </w:r>
      <w:proofErr w:type="gramEnd"/>
      <w:r>
        <w:t xml:space="preserve">n: 72) 18-20, %28,3’ü (n: 131) 21-23, %24,5’i (n: 113) 24-26, %11,9’u (n: 55) 27-29, %9,3’ü (n: 43) 30-32, %6,1’i (n: 28) 33-35 ve %4,3’ü (n: 20) 36-38 yaş aralığında olduğunu ifade etmektedir. </w:t>
      </w:r>
    </w:p>
    <w:p w14:paraId="0EAB95C7" w14:textId="0EE9DC55" w:rsidR="00EE5C11" w:rsidRDefault="00FD3396" w:rsidP="00C800B5">
      <w:pPr>
        <w:pStyle w:val="AnaMetin"/>
      </w:pPr>
      <w:r>
        <w:t xml:space="preserve">Katılımcıların cinsiyetlerini </w:t>
      </w:r>
      <w:r w:rsidRPr="00CC2DDE">
        <w:t>%80,1’</w:t>
      </w:r>
      <w:r>
        <w:t>i</w:t>
      </w:r>
      <w:r w:rsidRPr="00CC2DDE">
        <w:t xml:space="preserve"> </w:t>
      </w:r>
      <w:r>
        <w:t xml:space="preserve">(n: </w:t>
      </w:r>
      <w:r w:rsidRPr="00CC2DDE">
        <w:t>370</w:t>
      </w:r>
      <w:r>
        <w:t>)</w:t>
      </w:r>
      <w:r w:rsidRPr="00CC2DDE">
        <w:t xml:space="preserve"> kadın, %19,9’</w:t>
      </w:r>
      <w:r>
        <w:t>u</w:t>
      </w:r>
      <w:r w:rsidRPr="00CC2DDE">
        <w:t xml:space="preserve"> </w:t>
      </w:r>
      <w:r>
        <w:t xml:space="preserve">(n: </w:t>
      </w:r>
      <w:r w:rsidRPr="00CC2DDE">
        <w:t>92</w:t>
      </w:r>
      <w:r>
        <w:t>)</w:t>
      </w:r>
      <w:r w:rsidRPr="00CC2DDE">
        <w:t xml:space="preserve"> erkek</w:t>
      </w:r>
      <w:r>
        <w:t xml:space="preserve"> olarak işaretlediği görülmektedir. Katılımcılar </w:t>
      </w:r>
      <w:r w:rsidRPr="00CC2DDE">
        <w:t>%14,1’i (n:</w:t>
      </w:r>
      <w:r>
        <w:t xml:space="preserve"> </w:t>
      </w:r>
      <w:r w:rsidRPr="00CC2DDE">
        <w:t xml:space="preserve">65) </w:t>
      </w:r>
      <w:r>
        <w:t>l</w:t>
      </w:r>
      <w:r w:rsidRPr="00CC2DDE">
        <w:t>ise</w:t>
      </w:r>
      <w:r>
        <w:t xml:space="preserve">, </w:t>
      </w:r>
      <w:r w:rsidRPr="00CC2DDE">
        <w:t>%15,</w:t>
      </w:r>
      <w:r>
        <w:t>1</w:t>
      </w:r>
      <w:r w:rsidRPr="00CC2DDE">
        <w:t>’si (n:</w:t>
      </w:r>
      <w:r>
        <w:t xml:space="preserve"> </w:t>
      </w:r>
      <w:r w:rsidRPr="00CC2DDE">
        <w:t xml:space="preserve">70) </w:t>
      </w:r>
      <w:r>
        <w:t>ö</w:t>
      </w:r>
      <w:r w:rsidRPr="00CC2DDE">
        <w:t xml:space="preserve">n </w:t>
      </w:r>
      <w:r>
        <w:t>l</w:t>
      </w:r>
      <w:r w:rsidRPr="00CC2DDE">
        <w:t>isans</w:t>
      </w:r>
      <w:r>
        <w:t xml:space="preserve">, </w:t>
      </w:r>
      <w:r w:rsidRPr="00CC2DDE">
        <w:t>%52,8’i (n:</w:t>
      </w:r>
      <w:r>
        <w:t xml:space="preserve"> </w:t>
      </w:r>
      <w:r w:rsidRPr="00CC2DDE">
        <w:t xml:space="preserve">244) </w:t>
      </w:r>
      <w:r>
        <w:t>l</w:t>
      </w:r>
      <w:r w:rsidRPr="00CC2DDE">
        <w:t>isans</w:t>
      </w:r>
      <w:r>
        <w:t xml:space="preserve"> ve </w:t>
      </w:r>
      <w:r w:rsidRPr="00CC2DDE">
        <w:t>%18’i (n:</w:t>
      </w:r>
      <w:r>
        <w:t xml:space="preserve"> </w:t>
      </w:r>
      <w:r w:rsidRPr="00CC2DDE">
        <w:t xml:space="preserve">83) </w:t>
      </w:r>
      <w:r>
        <w:t>l</w:t>
      </w:r>
      <w:r w:rsidRPr="00CC2DDE">
        <w:t>isansüstü</w:t>
      </w:r>
      <w:r>
        <w:t xml:space="preserve"> </w:t>
      </w:r>
      <w:r w:rsidRPr="00CC2DDE">
        <w:t xml:space="preserve">düzeyinde eğitime </w:t>
      </w:r>
      <w:r>
        <w:t>sahip olduklarını bildirmektedir</w:t>
      </w:r>
      <w:r w:rsidRPr="00CC2DDE">
        <w:t xml:space="preserve">. </w:t>
      </w:r>
    </w:p>
    <w:p w14:paraId="28C2A655" w14:textId="77777777" w:rsidR="00EE5C11" w:rsidRDefault="00FD3396" w:rsidP="00C800B5">
      <w:pPr>
        <w:pStyle w:val="AnaMetin"/>
      </w:pPr>
      <w:r w:rsidRPr="00CC2DDE">
        <w:t>Katılımcıların medeni durumu incelendiğinde %22,9’u (n:106) evli</w:t>
      </w:r>
      <w:r>
        <w:t xml:space="preserve"> ve </w:t>
      </w:r>
      <w:r w:rsidRPr="00CC2DDE">
        <w:t>%77,1’i (n:</w:t>
      </w:r>
      <w:r>
        <w:t xml:space="preserve"> </w:t>
      </w:r>
      <w:r w:rsidRPr="00CC2DDE">
        <w:t>356) bekar</w:t>
      </w:r>
      <w:r>
        <w:t xml:space="preserve"> bireylerden oluşmaktadır</w:t>
      </w:r>
      <w:r w:rsidRPr="00CC2DDE">
        <w:t xml:space="preserve">. </w:t>
      </w:r>
    </w:p>
    <w:p w14:paraId="4B2945E9" w14:textId="77777777" w:rsidR="00EE5C11" w:rsidRDefault="00FD3396" w:rsidP="00C800B5">
      <w:pPr>
        <w:pStyle w:val="AnaMetin"/>
      </w:pPr>
      <w:r w:rsidRPr="00CC2DDE">
        <w:t>Çalışma durumu</w:t>
      </w:r>
      <w:r>
        <w:t>na verilen yanıtlar</w:t>
      </w:r>
      <w:r w:rsidRPr="00CC2DDE">
        <w:t xml:space="preserve"> incelendiğinde</w:t>
      </w:r>
      <w:r>
        <w:t>,</w:t>
      </w:r>
      <w:r w:rsidRPr="00CC2DDE">
        <w:t xml:space="preserve"> katılımcıların %19,5’i (n:</w:t>
      </w:r>
      <w:r>
        <w:t xml:space="preserve"> </w:t>
      </w:r>
      <w:r w:rsidRPr="00CC2DDE">
        <w:t>90) çalışma</w:t>
      </w:r>
      <w:r>
        <w:t xml:space="preserve">yan, </w:t>
      </w:r>
      <w:r w:rsidRPr="00CC2DDE">
        <w:t>%38,7’si (n:</w:t>
      </w:r>
      <w:r>
        <w:t xml:space="preserve"> </w:t>
      </w:r>
      <w:r w:rsidRPr="00CC2DDE">
        <w:t>179) öğrenci ve %41,8’i (n:</w:t>
      </w:r>
      <w:r>
        <w:t xml:space="preserve"> </w:t>
      </w:r>
      <w:r w:rsidRPr="00CC2DDE">
        <w:t>193) çalış</w:t>
      </w:r>
      <w:r>
        <w:t xml:space="preserve">anlardan oluştuğu görülmektedir. </w:t>
      </w:r>
    </w:p>
    <w:p w14:paraId="03781731" w14:textId="3A96A5EC" w:rsidR="00EE5C11" w:rsidRDefault="00FD3396" w:rsidP="00C800B5">
      <w:pPr>
        <w:pStyle w:val="AnaMetin"/>
      </w:pPr>
      <w:r w:rsidRPr="00CC2DDE">
        <w:t>Katılımcıların %89’u (n:</w:t>
      </w:r>
      <w:r>
        <w:t xml:space="preserve"> </w:t>
      </w:r>
      <w:r w:rsidRPr="00CC2DDE">
        <w:t xml:space="preserve">411) kronik hastalığı </w:t>
      </w:r>
      <w:r>
        <w:t>olmadığın</w:t>
      </w:r>
      <w:r w:rsidR="002155B5">
        <w:t>ı</w:t>
      </w:r>
      <w:r>
        <w:t xml:space="preserve"> ve </w:t>
      </w:r>
      <w:r w:rsidRPr="00CC2DDE">
        <w:t>%11’i</w:t>
      </w:r>
      <w:r w:rsidR="00EE5C11">
        <w:t xml:space="preserve"> </w:t>
      </w:r>
      <w:r w:rsidRPr="00CC2DDE">
        <w:t>(n:</w:t>
      </w:r>
      <w:r>
        <w:t xml:space="preserve"> </w:t>
      </w:r>
      <w:r w:rsidRPr="00CC2DDE">
        <w:t>51) kronik hastalığa sahip</w:t>
      </w:r>
      <w:r>
        <w:t xml:space="preserve"> olduğun</w:t>
      </w:r>
      <w:r w:rsidR="002155B5">
        <w:t>u</w:t>
      </w:r>
      <w:r>
        <w:t xml:space="preserve"> </w:t>
      </w:r>
      <w:r w:rsidR="002155B5">
        <w:t>beyan etmektedir</w:t>
      </w:r>
      <w:r w:rsidRPr="00CC2DDE">
        <w:t xml:space="preserve">. </w:t>
      </w:r>
    </w:p>
    <w:p w14:paraId="30218776" w14:textId="1D7C5C84" w:rsidR="00310946" w:rsidRDefault="007C1225" w:rsidP="00C800B5">
      <w:pPr>
        <w:pStyle w:val="AnaMetin"/>
      </w:pPr>
      <w:r w:rsidRPr="00CC2DDE">
        <w:t xml:space="preserve">Katılımcıların </w:t>
      </w:r>
      <w:r>
        <w:t>diyet geçmişine dair soruya verdikleri yanıtlara göre</w:t>
      </w:r>
      <w:r w:rsidR="0098324E">
        <w:t>, örneklemin</w:t>
      </w:r>
      <w:r w:rsidR="00FD3396">
        <w:t xml:space="preserve"> </w:t>
      </w:r>
      <w:r w:rsidR="00FD3396" w:rsidRPr="00CC2DDE">
        <w:t>%4</w:t>
      </w:r>
      <w:r w:rsidR="00FD3396">
        <w:t>4</w:t>
      </w:r>
      <w:r w:rsidR="00FD3396" w:rsidRPr="00CC2DDE">
        <w:t>’</w:t>
      </w:r>
      <w:r w:rsidR="00FD3396">
        <w:t>ü</w:t>
      </w:r>
      <w:r w:rsidR="00FD3396" w:rsidRPr="00CC2DDE">
        <w:t xml:space="preserve"> (n:</w:t>
      </w:r>
      <w:r w:rsidR="00FD3396">
        <w:t xml:space="preserve"> </w:t>
      </w:r>
      <w:r w:rsidR="00FD3396" w:rsidRPr="00CC2DDE">
        <w:t xml:space="preserve">203) daha önce </w:t>
      </w:r>
      <w:r w:rsidR="00FD3396">
        <w:t xml:space="preserve">hiç </w:t>
      </w:r>
      <w:r w:rsidR="00FD3396" w:rsidRPr="00CC2DDE">
        <w:t>diyet yapmamış, %21,4’ü (n:</w:t>
      </w:r>
      <w:r w:rsidR="00FD3396">
        <w:t xml:space="preserve"> </w:t>
      </w:r>
      <w:r w:rsidR="00FD3396" w:rsidRPr="00CC2DDE">
        <w:t>99)</w:t>
      </w:r>
      <w:r w:rsidR="00FD3396">
        <w:t xml:space="preserve"> daha önce </w:t>
      </w:r>
      <w:r w:rsidR="00FD3396" w:rsidRPr="00CC2DDE">
        <w:t>diyetisyen eşliğinde diyet yapmış</w:t>
      </w:r>
      <w:r w:rsidR="00FD3396">
        <w:t xml:space="preserve"> ve </w:t>
      </w:r>
      <w:r w:rsidR="00FD3396" w:rsidRPr="00CC2DDE">
        <w:t>%34,6’sı</w:t>
      </w:r>
      <w:r w:rsidR="0098324E">
        <w:t xml:space="preserve"> </w:t>
      </w:r>
      <w:r w:rsidR="00FD3396" w:rsidRPr="00CC2DDE">
        <w:t>(n:</w:t>
      </w:r>
      <w:r w:rsidR="00FD3396">
        <w:t xml:space="preserve"> </w:t>
      </w:r>
      <w:r w:rsidR="00FD3396" w:rsidRPr="00CC2DDE">
        <w:t xml:space="preserve">160) kendi kendine diyet yapmış </w:t>
      </w:r>
      <w:r w:rsidR="0098324E">
        <w:t>bireylerden oluşmaktadır.</w:t>
      </w:r>
    </w:p>
    <w:p w14:paraId="46F5F870" w14:textId="77777777" w:rsidR="00310946" w:rsidRDefault="00310946">
      <w:pPr>
        <w:rPr>
          <w:rFonts w:ascii="Times New Roman" w:eastAsia="Times New Roman" w:hAnsi="Times New Roman" w:cs="Times New Roman"/>
          <w:iCs/>
          <w:sz w:val="24"/>
          <w:szCs w:val="24"/>
          <w:lang w:eastAsia="tr-TR"/>
        </w:rPr>
      </w:pPr>
      <w:r>
        <w:br w:type="page"/>
      </w:r>
    </w:p>
    <w:p w14:paraId="18FBE7E4" w14:textId="1C407CAE" w:rsidR="00E83AFA" w:rsidRDefault="00E83AFA" w:rsidP="00CC6113">
      <w:pPr>
        <w:pStyle w:val="Tablo"/>
      </w:pPr>
      <w:bookmarkStart w:id="61" w:name="_Toc112139910"/>
      <w:r w:rsidRPr="000F0230">
        <w:lastRenderedPageBreak/>
        <w:t xml:space="preserve">Tablo </w:t>
      </w:r>
      <w:r w:rsidR="00350D05">
        <w:fldChar w:fldCharType="begin"/>
      </w:r>
      <w:r w:rsidR="00350D05">
        <w:instrText xml:space="preserve"> SEQ Tablo \* ARABIC </w:instrText>
      </w:r>
      <w:r w:rsidR="00350D05">
        <w:fldChar w:fldCharType="separate"/>
      </w:r>
      <w:r w:rsidR="00071A17">
        <w:rPr>
          <w:noProof/>
        </w:rPr>
        <w:t>3</w:t>
      </w:r>
      <w:r w:rsidR="00350D05">
        <w:rPr>
          <w:noProof/>
        </w:rPr>
        <w:fldChar w:fldCharType="end"/>
      </w:r>
      <w:r w:rsidRPr="000F0230">
        <w:t>.</w:t>
      </w:r>
      <w:r>
        <w:t xml:space="preserve"> </w:t>
      </w:r>
      <w:r w:rsidRPr="001A5226">
        <w:t>Örneklemin demografik özelliklerinin dağılımı</w:t>
      </w:r>
      <w:bookmarkEnd w:id="61"/>
    </w:p>
    <w:tbl>
      <w:tblPr>
        <w:tblStyle w:val="DzTablo21"/>
        <w:tblW w:w="90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52"/>
        <w:gridCol w:w="2551"/>
        <w:gridCol w:w="1795"/>
        <w:gridCol w:w="2173"/>
      </w:tblGrid>
      <w:tr w:rsidR="00E83AFA" w:rsidRPr="002955DF" w14:paraId="08E2C8D1" w14:textId="77777777" w:rsidTr="0072186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tcBorders>
              <w:left w:val="nil"/>
              <w:bottom w:val="none" w:sz="0" w:space="0" w:color="auto"/>
            </w:tcBorders>
          </w:tcPr>
          <w:p w14:paraId="12FBD1EC" w14:textId="77777777" w:rsidR="00E83AFA" w:rsidRPr="002955DF" w:rsidRDefault="00E83AFA" w:rsidP="004C5073">
            <w:pPr>
              <w:ind w:firstLine="34"/>
              <w:jc w:val="center"/>
              <w:rPr>
                <w:rFonts w:cs="Times New Roman"/>
                <w:sz w:val="20"/>
                <w:szCs w:val="20"/>
              </w:rPr>
            </w:pPr>
            <w:bookmarkStart w:id="62" w:name="_Hlk109517138"/>
            <w:r w:rsidRPr="002955DF">
              <w:rPr>
                <w:rFonts w:cs="Times New Roman"/>
                <w:sz w:val="20"/>
                <w:szCs w:val="20"/>
              </w:rPr>
              <w:t>Demografik Özellikler</w:t>
            </w:r>
          </w:p>
        </w:tc>
        <w:tc>
          <w:tcPr>
            <w:tcW w:w="2551" w:type="dxa"/>
            <w:tcBorders>
              <w:bottom w:val="none" w:sz="0" w:space="0" w:color="auto"/>
            </w:tcBorders>
          </w:tcPr>
          <w:p w14:paraId="61B11822" w14:textId="77777777" w:rsidR="00E83AFA" w:rsidRPr="002955DF" w:rsidRDefault="00E83AFA" w:rsidP="004C5073">
            <w:pPr>
              <w:ind w:firstLine="34"/>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955DF">
              <w:rPr>
                <w:rFonts w:cs="Times New Roman"/>
                <w:sz w:val="20"/>
                <w:szCs w:val="20"/>
              </w:rPr>
              <w:t>Gruplar</w:t>
            </w:r>
          </w:p>
        </w:tc>
        <w:tc>
          <w:tcPr>
            <w:tcW w:w="1795" w:type="dxa"/>
            <w:tcBorders>
              <w:bottom w:val="none" w:sz="0" w:space="0" w:color="auto"/>
            </w:tcBorders>
          </w:tcPr>
          <w:p w14:paraId="61F7C28A" w14:textId="5ABB4B05" w:rsidR="00E83AFA" w:rsidRPr="002955DF" w:rsidRDefault="007F50B0" w:rsidP="004C5073">
            <w:pPr>
              <w:ind w:firstLine="23"/>
              <w:jc w:val="righ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955DF">
              <w:rPr>
                <w:rFonts w:cs="Times New Roman"/>
                <w:sz w:val="20"/>
                <w:szCs w:val="20"/>
              </w:rPr>
              <w:t>Sayı</w:t>
            </w:r>
            <w:r w:rsidR="00E83AFA" w:rsidRPr="002955DF">
              <w:rPr>
                <w:rFonts w:cs="Times New Roman"/>
                <w:sz w:val="20"/>
                <w:szCs w:val="20"/>
              </w:rPr>
              <w:t xml:space="preserve"> (n)</w:t>
            </w:r>
          </w:p>
        </w:tc>
        <w:tc>
          <w:tcPr>
            <w:tcW w:w="2173" w:type="dxa"/>
            <w:tcBorders>
              <w:bottom w:val="none" w:sz="0" w:space="0" w:color="auto"/>
              <w:right w:val="nil"/>
            </w:tcBorders>
          </w:tcPr>
          <w:p w14:paraId="78EF2170" w14:textId="77777777" w:rsidR="00E83AFA" w:rsidRPr="002955DF" w:rsidRDefault="00E83AFA" w:rsidP="004C5073">
            <w:pPr>
              <w:ind w:firstLine="30"/>
              <w:jc w:val="righ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955DF">
              <w:rPr>
                <w:rFonts w:cs="Times New Roman"/>
                <w:sz w:val="20"/>
                <w:szCs w:val="20"/>
              </w:rPr>
              <w:t>Yüzde (%)</w:t>
            </w:r>
          </w:p>
        </w:tc>
      </w:tr>
      <w:tr w:rsidR="00E83AFA" w:rsidRPr="008C2B89" w14:paraId="76FB4CF3"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one" w:sz="0" w:space="0" w:color="auto"/>
              <w:left w:val="nil"/>
              <w:bottom w:val="none" w:sz="0" w:space="0" w:color="auto"/>
            </w:tcBorders>
          </w:tcPr>
          <w:p w14:paraId="7F3EA89A" w14:textId="77777777" w:rsidR="00E83AFA" w:rsidRPr="008C2B89" w:rsidRDefault="00E83AFA" w:rsidP="004C5073">
            <w:pPr>
              <w:ind w:firstLine="34"/>
              <w:jc w:val="center"/>
              <w:rPr>
                <w:rFonts w:cs="Times New Roman"/>
                <w:b w:val="0"/>
                <w:bCs w:val="0"/>
                <w:sz w:val="20"/>
                <w:szCs w:val="20"/>
              </w:rPr>
            </w:pPr>
            <w:r w:rsidRPr="008C2B89">
              <w:rPr>
                <w:rFonts w:cs="Times New Roman"/>
                <w:b w:val="0"/>
                <w:bCs w:val="0"/>
                <w:sz w:val="20"/>
                <w:szCs w:val="20"/>
              </w:rPr>
              <w:t>Yaş (Yıl)</w:t>
            </w:r>
          </w:p>
        </w:tc>
        <w:tc>
          <w:tcPr>
            <w:tcW w:w="2551" w:type="dxa"/>
            <w:tcBorders>
              <w:top w:val="none" w:sz="0" w:space="0" w:color="auto"/>
              <w:bottom w:val="none" w:sz="0" w:space="0" w:color="auto"/>
            </w:tcBorders>
          </w:tcPr>
          <w:p w14:paraId="21D7225E"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18-20</w:t>
            </w:r>
          </w:p>
        </w:tc>
        <w:tc>
          <w:tcPr>
            <w:tcW w:w="1795" w:type="dxa"/>
            <w:tcBorders>
              <w:top w:val="none" w:sz="0" w:space="0" w:color="auto"/>
              <w:bottom w:val="none" w:sz="0" w:space="0" w:color="auto"/>
            </w:tcBorders>
          </w:tcPr>
          <w:p w14:paraId="554E44E4"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72</w:t>
            </w:r>
          </w:p>
        </w:tc>
        <w:tc>
          <w:tcPr>
            <w:tcW w:w="2173" w:type="dxa"/>
            <w:tcBorders>
              <w:top w:val="none" w:sz="0" w:space="0" w:color="auto"/>
              <w:bottom w:val="none" w:sz="0" w:space="0" w:color="auto"/>
              <w:right w:val="nil"/>
            </w:tcBorders>
          </w:tcPr>
          <w:p w14:paraId="36B5C961"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15,6</w:t>
            </w:r>
          </w:p>
        </w:tc>
      </w:tr>
      <w:tr w:rsidR="00E83AFA" w:rsidRPr="008C2B89" w14:paraId="158D2322"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left w:val="nil"/>
            </w:tcBorders>
          </w:tcPr>
          <w:p w14:paraId="21C407C1" w14:textId="77777777" w:rsidR="00E83AFA" w:rsidRPr="008C2B89" w:rsidRDefault="00E83AFA" w:rsidP="004C5073">
            <w:pPr>
              <w:ind w:firstLine="34"/>
              <w:jc w:val="center"/>
              <w:rPr>
                <w:rFonts w:cs="Times New Roman"/>
                <w:b w:val="0"/>
                <w:bCs w:val="0"/>
                <w:sz w:val="20"/>
                <w:szCs w:val="20"/>
              </w:rPr>
            </w:pPr>
          </w:p>
        </w:tc>
        <w:tc>
          <w:tcPr>
            <w:tcW w:w="2551" w:type="dxa"/>
          </w:tcPr>
          <w:p w14:paraId="786A4C27"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21-23</w:t>
            </w:r>
          </w:p>
        </w:tc>
        <w:tc>
          <w:tcPr>
            <w:tcW w:w="1795" w:type="dxa"/>
          </w:tcPr>
          <w:p w14:paraId="20F87A97"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131</w:t>
            </w:r>
          </w:p>
        </w:tc>
        <w:tc>
          <w:tcPr>
            <w:tcW w:w="2173" w:type="dxa"/>
            <w:tcBorders>
              <w:right w:val="nil"/>
            </w:tcBorders>
          </w:tcPr>
          <w:p w14:paraId="7783C799"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28,3</w:t>
            </w:r>
          </w:p>
        </w:tc>
      </w:tr>
      <w:tr w:rsidR="00E83AFA" w:rsidRPr="008C2B89" w14:paraId="7A3B49DC"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left w:val="nil"/>
              <w:bottom w:val="none" w:sz="0" w:space="0" w:color="auto"/>
            </w:tcBorders>
          </w:tcPr>
          <w:p w14:paraId="62898E37" w14:textId="77777777" w:rsidR="00E83AFA" w:rsidRPr="008C2B89" w:rsidRDefault="00E83AFA" w:rsidP="004C5073">
            <w:pPr>
              <w:ind w:firstLine="34"/>
              <w:jc w:val="center"/>
              <w:rPr>
                <w:rFonts w:cs="Times New Roman"/>
                <w:b w:val="0"/>
                <w:bCs w:val="0"/>
                <w:sz w:val="20"/>
                <w:szCs w:val="20"/>
              </w:rPr>
            </w:pPr>
          </w:p>
        </w:tc>
        <w:tc>
          <w:tcPr>
            <w:tcW w:w="2551" w:type="dxa"/>
            <w:tcBorders>
              <w:top w:val="none" w:sz="0" w:space="0" w:color="auto"/>
              <w:bottom w:val="none" w:sz="0" w:space="0" w:color="auto"/>
            </w:tcBorders>
          </w:tcPr>
          <w:p w14:paraId="5221BD07"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24-26</w:t>
            </w:r>
          </w:p>
        </w:tc>
        <w:tc>
          <w:tcPr>
            <w:tcW w:w="1795" w:type="dxa"/>
            <w:tcBorders>
              <w:top w:val="none" w:sz="0" w:space="0" w:color="auto"/>
              <w:bottom w:val="none" w:sz="0" w:space="0" w:color="auto"/>
            </w:tcBorders>
          </w:tcPr>
          <w:p w14:paraId="735DA8B4"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113</w:t>
            </w:r>
          </w:p>
        </w:tc>
        <w:tc>
          <w:tcPr>
            <w:tcW w:w="2173" w:type="dxa"/>
            <w:tcBorders>
              <w:top w:val="none" w:sz="0" w:space="0" w:color="auto"/>
              <w:bottom w:val="none" w:sz="0" w:space="0" w:color="auto"/>
              <w:right w:val="nil"/>
            </w:tcBorders>
          </w:tcPr>
          <w:p w14:paraId="6B1E088F"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24,5</w:t>
            </w:r>
          </w:p>
        </w:tc>
      </w:tr>
      <w:tr w:rsidR="00E83AFA" w:rsidRPr="008C2B89" w14:paraId="377BBD08"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left w:val="nil"/>
            </w:tcBorders>
          </w:tcPr>
          <w:p w14:paraId="4F8D7D20" w14:textId="77777777" w:rsidR="00E83AFA" w:rsidRPr="008C2B89" w:rsidRDefault="00E83AFA" w:rsidP="004C5073">
            <w:pPr>
              <w:ind w:firstLine="34"/>
              <w:jc w:val="center"/>
              <w:rPr>
                <w:rFonts w:cs="Times New Roman"/>
                <w:b w:val="0"/>
                <w:bCs w:val="0"/>
                <w:sz w:val="20"/>
                <w:szCs w:val="20"/>
              </w:rPr>
            </w:pPr>
          </w:p>
        </w:tc>
        <w:tc>
          <w:tcPr>
            <w:tcW w:w="2551" w:type="dxa"/>
          </w:tcPr>
          <w:p w14:paraId="02060660"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27-29</w:t>
            </w:r>
          </w:p>
        </w:tc>
        <w:tc>
          <w:tcPr>
            <w:tcW w:w="1795" w:type="dxa"/>
          </w:tcPr>
          <w:p w14:paraId="3C2F4ADF"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55</w:t>
            </w:r>
          </w:p>
        </w:tc>
        <w:tc>
          <w:tcPr>
            <w:tcW w:w="2173" w:type="dxa"/>
            <w:tcBorders>
              <w:right w:val="nil"/>
            </w:tcBorders>
          </w:tcPr>
          <w:p w14:paraId="7D58171D"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11,9</w:t>
            </w:r>
          </w:p>
        </w:tc>
      </w:tr>
      <w:tr w:rsidR="00E83AFA" w:rsidRPr="008C2B89" w14:paraId="5282469D"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left w:val="nil"/>
              <w:bottom w:val="none" w:sz="0" w:space="0" w:color="auto"/>
            </w:tcBorders>
          </w:tcPr>
          <w:p w14:paraId="210F9B5F" w14:textId="77777777" w:rsidR="00E83AFA" w:rsidRPr="008C2B89" w:rsidRDefault="00E83AFA" w:rsidP="004C5073">
            <w:pPr>
              <w:ind w:firstLine="34"/>
              <w:jc w:val="center"/>
              <w:rPr>
                <w:rFonts w:cs="Times New Roman"/>
                <w:b w:val="0"/>
                <w:bCs w:val="0"/>
                <w:sz w:val="20"/>
                <w:szCs w:val="20"/>
              </w:rPr>
            </w:pPr>
          </w:p>
        </w:tc>
        <w:tc>
          <w:tcPr>
            <w:tcW w:w="2551" w:type="dxa"/>
            <w:tcBorders>
              <w:top w:val="none" w:sz="0" w:space="0" w:color="auto"/>
              <w:bottom w:val="none" w:sz="0" w:space="0" w:color="auto"/>
            </w:tcBorders>
          </w:tcPr>
          <w:p w14:paraId="6EC85F94"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30-32</w:t>
            </w:r>
          </w:p>
        </w:tc>
        <w:tc>
          <w:tcPr>
            <w:tcW w:w="1795" w:type="dxa"/>
            <w:tcBorders>
              <w:top w:val="none" w:sz="0" w:space="0" w:color="auto"/>
              <w:bottom w:val="none" w:sz="0" w:space="0" w:color="auto"/>
            </w:tcBorders>
          </w:tcPr>
          <w:p w14:paraId="1807A954"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43</w:t>
            </w:r>
          </w:p>
        </w:tc>
        <w:tc>
          <w:tcPr>
            <w:tcW w:w="2173" w:type="dxa"/>
            <w:tcBorders>
              <w:top w:val="none" w:sz="0" w:space="0" w:color="auto"/>
              <w:bottom w:val="none" w:sz="0" w:space="0" w:color="auto"/>
              <w:right w:val="nil"/>
            </w:tcBorders>
          </w:tcPr>
          <w:p w14:paraId="78F7B907"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9,3</w:t>
            </w:r>
          </w:p>
        </w:tc>
      </w:tr>
      <w:tr w:rsidR="00E83AFA" w:rsidRPr="008C2B89" w14:paraId="5590E787"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left w:val="nil"/>
            </w:tcBorders>
          </w:tcPr>
          <w:p w14:paraId="6ADBE5A6" w14:textId="77777777" w:rsidR="00E83AFA" w:rsidRPr="008C2B89" w:rsidRDefault="00E83AFA" w:rsidP="004C5073">
            <w:pPr>
              <w:ind w:firstLine="34"/>
              <w:jc w:val="center"/>
              <w:rPr>
                <w:rFonts w:cs="Times New Roman"/>
                <w:b w:val="0"/>
                <w:bCs w:val="0"/>
                <w:sz w:val="20"/>
                <w:szCs w:val="20"/>
              </w:rPr>
            </w:pPr>
          </w:p>
        </w:tc>
        <w:tc>
          <w:tcPr>
            <w:tcW w:w="2551" w:type="dxa"/>
          </w:tcPr>
          <w:p w14:paraId="110611BC"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33-35</w:t>
            </w:r>
          </w:p>
        </w:tc>
        <w:tc>
          <w:tcPr>
            <w:tcW w:w="1795" w:type="dxa"/>
          </w:tcPr>
          <w:p w14:paraId="30E319A9"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28</w:t>
            </w:r>
          </w:p>
        </w:tc>
        <w:tc>
          <w:tcPr>
            <w:tcW w:w="2173" w:type="dxa"/>
            <w:tcBorders>
              <w:right w:val="nil"/>
            </w:tcBorders>
          </w:tcPr>
          <w:p w14:paraId="135C435C"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6,1</w:t>
            </w:r>
          </w:p>
        </w:tc>
      </w:tr>
      <w:tr w:rsidR="00E83AFA" w:rsidRPr="008C2B89" w14:paraId="7509827E"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left w:val="nil"/>
              <w:bottom w:val="none" w:sz="0" w:space="0" w:color="auto"/>
            </w:tcBorders>
          </w:tcPr>
          <w:p w14:paraId="330F0E58" w14:textId="77777777" w:rsidR="00E83AFA" w:rsidRPr="008C2B89" w:rsidRDefault="00E83AFA" w:rsidP="004C5073">
            <w:pPr>
              <w:ind w:firstLine="34"/>
              <w:jc w:val="center"/>
              <w:rPr>
                <w:rFonts w:cs="Times New Roman"/>
                <w:b w:val="0"/>
                <w:bCs w:val="0"/>
                <w:sz w:val="20"/>
                <w:szCs w:val="20"/>
              </w:rPr>
            </w:pPr>
          </w:p>
        </w:tc>
        <w:tc>
          <w:tcPr>
            <w:tcW w:w="2551" w:type="dxa"/>
            <w:tcBorders>
              <w:top w:val="none" w:sz="0" w:space="0" w:color="auto"/>
              <w:bottom w:val="none" w:sz="0" w:space="0" w:color="auto"/>
            </w:tcBorders>
          </w:tcPr>
          <w:p w14:paraId="63A619D0"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36-38</w:t>
            </w:r>
          </w:p>
        </w:tc>
        <w:tc>
          <w:tcPr>
            <w:tcW w:w="1795" w:type="dxa"/>
            <w:tcBorders>
              <w:top w:val="none" w:sz="0" w:space="0" w:color="auto"/>
              <w:bottom w:val="none" w:sz="0" w:space="0" w:color="auto"/>
            </w:tcBorders>
          </w:tcPr>
          <w:p w14:paraId="76392437"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20</w:t>
            </w:r>
          </w:p>
        </w:tc>
        <w:tc>
          <w:tcPr>
            <w:tcW w:w="2173" w:type="dxa"/>
            <w:tcBorders>
              <w:top w:val="none" w:sz="0" w:space="0" w:color="auto"/>
              <w:bottom w:val="none" w:sz="0" w:space="0" w:color="auto"/>
              <w:right w:val="nil"/>
            </w:tcBorders>
          </w:tcPr>
          <w:p w14:paraId="092F4227"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4,3</w:t>
            </w:r>
          </w:p>
        </w:tc>
      </w:tr>
      <w:tr w:rsidR="00E83AFA" w:rsidRPr="008C2B89" w14:paraId="0FB0E0B1"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val="restart"/>
            <w:tcBorders>
              <w:left w:val="nil"/>
            </w:tcBorders>
          </w:tcPr>
          <w:p w14:paraId="08E0220C" w14:textId="77777777" w:rsidR="00E83AFA" w:rsidRPr="008C2B89" w:rsidRDefault="00E83AFA" w:rsidP="004C5073">
            <w:pPr>
              <w:ind w:firstLine="34"/>
              <w:jc w:val="center"/>
              <w:rPr>
                <w:rFonts w:cs="Times New Roman"/>
                <w:b w:val="0"/>
                <w:bCs w:val="0"/>
                <w:sz w:val="20"/>
                <w:szCs w:val="20"/>
              </w:rPr>
            </w:pPr>
            <w:r w:rsidRPr="008C2B89">
              <w:rPr>
                <w:rFonts w:cs="Times New Roman"/>
                <w:b w:val="0"/>
                <w:bCs w:val="0"/>
                <w:sz w:val="20"/>
                <w:szCs w:val="20"/>
              </w:rPr>
              <w:t>Cinsiyet</w:t>
            </w:r>
          </w:p>
        </w:tc>
        <w:tc>
          <w:tcPr>
            <w:tcW w:w="2551" w:type="dxa"/>
          </w:tcPr>
          <w:p w14:paraId="1986ED05"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Kadın</w:t>
            </w:r>
          </w:p>
        </w:tc>
        <w:tc>
          <w:tcPr>
            <w:tcW w:w="1795" w:type="dxa"/>
          </w:tcPr>
          <w:p w14:paraId="683F974E"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color w:val="010205"/>
                <w:sz w:val="20"/>
                <w:szCs w:val="20"/>
              </w:rPr>
              <w:t>370</w:t>
            </w:r>
          </w:p>
        </w:tc>
        <w:tc>
          <w:tcPr>
            <w:tcW w:w="2173" w:type="dxa"/>
            <w:tcBorders>
              <w:right w:val="nil"/>
            </w:tcBorders>
          </w:tcPr>
          <w:p w14:paraId="6A9C77E8"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color w:val="010205"/>
                <w:sz w:val="20"/>
                <w:szCs w:val="20"/>
              </w:rPr>
              <w:t>80,1</w:t>
            </w:r>
          </w:p>
        </w:tc>
      </w:tr>
      <w:tr w:rsidR="00E83AFA" w:rsidRPr="008C2B89" w14:paraId="45F22041"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left w:val="nil"/>
              <w:bottom w:val="none" w:sz="0" w:space="0" w:color="auto"/>
            </w:tcBorders>
          </w:tcPr>
          <w:p w14:paraId="0FA89EE0" w14:textId="77777777" w:rsidR="00E83AFA" w:rsidRPr="008C2B89" w:rsidRDefault="00E83AFA" w:rsidP="004C5073">
            <w:pPr>
              <w:ind w:firstLine="34"/>
              <w:jc w:val="center"/>
              <w:rPr>
                <w:rFonts w:cs="Times New Roman"/>
                <w:b w:val="0"/>
                <w:bCs w:val="0"/>
                <w:sz w:val="20"/>
                <w:szCs w:val="20"/>
              </w:rPr>
            </w:pPr>
          </w:p>
        </w:tc>
        <w:tc>
          <w:tcPr>
            <w:tcW w:w="2551" w:type="dxa"/>
            <w:tcBorders>
              <w:top w:val="none" w:sz="0" w:space="0" w:color="auto"/>
              <w:bottom w:val="none" w:sz="0" w:space="0" w:color="auto"/>
            </w:tcBorders>
          </w:tcPr>
          <w:p w14:paraId="52E3B02B"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Erkek</w:t>
            </w:r>
          </w:p>
        </w:tc>
        <w:tc>
          <w:tcPr>
            <w:tcW w:w="1795" w:type="dxa"/>
            <w:tcBorders>
              <w:top w:val="none" w:sz="0" w:space="0" w:color="auto"/>
              <w:bottom w:val="none" w:sz="0" w:space="0" w:color="auto"/>
            </w:tcBorders>
          </w:tcPr>
          <w:p w14:paraId="03EA55B0"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color w:val="010205"/>
                <w:sz w:val="20"/>
                <w:szCs w:val="20"/>
              </w:rPr>
              <w:t>92</w:t>
            </w:r>
          </w:p>
        </w:tc>
        <w:tc>
          <w:tcPr>
            <w:tcW w:w="2173" w:type="dxa"/>
            <w:tcBorders>
              <w:top w:val="none" w:sz="0" w:space="0" w:color="auto"/>
              <w:bottom w:val="none" w:sz="0" w:space="0" w:color="auto"/>
              <w:right w:val="nil"/>
            </w:tcBorders>
          </w:tcPr>
          <w:p w14:paraId="4FE60246"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19,9</w:t>
            </w:r>
          </w:p>
        </w:tc>
      </w:tr>
      <w:tr w:rsidR="00E83AFA" w:rsidRPr="008C2B89" w14:paraId="23354D10"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val="restart"/>
            <w:tcBorders>
              <w:left w:val="nil"/>
            </w:tcBorders>
          </w:tcPr>
          <w:p w14:paraId="74CC3BDF" w14:textId="77777777" w:rsidR="00E83AFA" w:rsidRPr="008C2B89" w:rsidRDefault="00E83AFA" w:rsidP="004C5073">
            <w:pPr>
              <w:ind w:firstLine="34"/>
              <w:jc w:val="center"/>
              <w:rPr>
                <w:rFonts w:cs="Times New Roman"/>
                <w:b w:val="0"/>
                <w:bCs w:val="0"/>
                <w:sz w:val="20"/>
                <w:szCs w:val="20"/>
              </w:rPr>
            </w:pPr>
            <w:r w:rsidRPr="008C2B89">
              <w:rPr>
                <w:rFonts w:cs="Times New Roman"/>
                <w:b w:val="0"/>
                <w:bCs w:val="0"/>
                <w:sz w:val="20"/>
                <w:szCs w:val="20"/>
              </w:rPr>
              <w:t>Eğitim Durumu (Mezun)</w:t>
            </w:r>
          </w:p>
        </w:tc>
        <w:tc>
          <w:tcPr>
            <w:tcW w:w="2551" w:type="dxa"/>
          </w:tcPr>
          <w:p w14:paraId="5A21C72E"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Lise</w:t>
            </w:r>
          </w:p>
        </w:tc>
        <w:tc>
          <w:tcPr>
            <w:tcW w:w="1795" w:type="dxa"/>
          </w:tcPr>
          <w:p w14:paraId="5CE32293"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65</w:t>
            </w:r>
          </w:p>
        </w:tc>
        <w:tc>
          <w:tcPr>
            <w:tcW w:w="2173" w:type="dxa"/>
            <w:tcBorders>
              <w:right w:val="nil"/>
            </w:tcBorders>
          </w:tcPr>
          <w:p w14:paraId="10B24CB4"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14,1</w:t>
            </w:r>
          </w:p>
        </w:tc>
      </w:tr>
      <w:tr w:rsidR="00E83AFA" w:rsidRPr="008C2B89" w14:paraId="5276154A"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left w:val="nil"/>
              <w:bottom w:val="none" w:sz="0" w:space="0" w:color="auto"/>
            </w:tcBorders>
          </w:tcPr>
          <w:p w14:paraId="4EDA3714" w14:textId="77777777" w:rsidR="00E83AFA" w:rsidRPr="008C2B89" w:rsidRDefault="00E83AFA" w:rsidP="004C5073">
            <w:pPr>
              <w:ind w:firstLine="34"/>
              <w:jc w:val="center"/>
              <w:rPr>
                <w:rFonts w:cs="Times New Roman"/>
                <w:b w:val="0"/>
                <w:bCs w:val="0"/>
                <w:sz w:val="20"/>
                <w:szCs w:val="20"/>
              </w:rPr>
            </w:pPr>
          </w:p>
        </w:tc>
        <w:tc>
          <w:tcPr>
            <w:tcW w:w="2551" w:type="dxa"/>
            <w:tcBorders>
              <w:top w:val="none" w:sz="0" w:space="0" w:color="auto"/>
              <w:bottom w:val="none" w:sz="0" w:space="0" w:color="auto"/>
            </w:tcBorders>
          </w:tcPr>
          <w:p w14:paraId="247FD30F"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Ön Lisans</w:t>
            </w:r>
          </w:p>
        </w:tc>
        <w:tc>
          <w:tcPr>
            <w:tcW w:w="1795" w:type="dxa"/>
            <w:tcBorders>
              <w:top w:val="none" w:sz="0" w:space="0" w:color="auto"/>
              <w:bottom w:val="none" w:sz="0" w:space="0" w:color="auto"/>
            </w:tcBorders>
          </w:tcPr>
          <w:p w14:paraId="56D0A34A"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70</w:t>
            </w:r>
          </w:p>
        </w:tc>
        <w:tc>
          <w:tcPr>
            <w:tcW w:w="2173" w:type="dxa"/>
            <w:tcBorders>
              <w:top w:val="none" w:sz="0" w:space="0" w:color="auto"/>
              <w:bottom w:val="none" w:sz="0" w:space="0" w:color="auto"/>
              <w:right w:val="nil"/>
            </w:tcBorders>
          </w:tcPr>
          <w:p w14:paraId="1D153A9B"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15,1</w:t>
            </w:r>
          </w:p>
        </w:tc>
      </w:tr>
      <w:tr w:rsidR="00E83AFA" w:rsidRPr="008C2B89" w14:paraId="6AB4603C"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left w:val="nil"/>
            </w:tcBorders>
          </w:tcPr>
          <w:p w14:paraId="171B8E94" w14:textId="77777777" w:rsidR="00E83AFA" w:rsidRPr="008C2B89" w:rsidRDefault="00E83AFA" w:rsidP="004C5073">
            <w:pPr>
              <w:ind w:firstLine="34"/>
              <w:jc w:val="center"/>
              <w:rPr>
                <w:rFonts w:cs="Times New Roman"/>
                <w:b w:val="0"/>
                <w:bCs w:val="0"/>
                <w:sz w:val="20"/>
                <w:szCs w:val="20"/>
              </w:rPr>
            </w:pPr>
          </w:p>
        </w:tc>
        <w:tc>
          <w:tcPr>
            <w:tcW w:w="2551" w:type="dxa"/>
          </w:tcPr>
          <w:p w14:paraId="17397D50"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Lisans</w:t>
            </w:r>
          </w:p>
        </w:tc>
        <w:tc>
          <w:tcPr>
            <w:tcW w:w="1795" w:type="dxa"/>
          </w:tcPr>
          <w:p w14:paraId="13892CB9"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244</w:t>
            </w:r>
          </w:p>
        </w:tc>
        <w:tc>
          <w:tcPr>
            <w:tcW w:w="2173" w:type="dxa"/>
            <w:tcBorders>
              <w:right w:val="nil"/>
            </w:tcBorders>
          </w:tcPr>
          <w:p w14:paraId="108573B3"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52,8</w:t>
            </w:r>
          </w:p>
        </w:tc>
      </w:tr>
      <w:tr w:rsidR="00E83AFA" w:rsidRPr="008C2B89" w14:paraId="31BDC81E"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left w:val="nil"/>
              <w:bottom w:val="none" w:sz="0" w:space="0" w:color="auto"/>
            </w:tcBorders>
          </w:tcPr>
          <w:p w14:paraId="24DCBF35" w14:textId="77777777" w:rsidR="00E83AFA" w:rsidRPr="008C2B89" w:rsidRDefault="00E83AFA" w:rsidP="004C5073">
            <w:pPr>
              <w:ind w:firstLine="34"/>
              <w:jc w:val="center"/>
              <w:rPr>
                <w:rFonts w:cs="Times New Roman"/>
                <w:b w:val="0"/>
                <w:bCs w:val="0"/>
                <w:sz w:val="20"/>
                <w:szCs w:val="20"/>
              </w:rPr>
            </w:pPr>
          </w:p>
        </w:tc>
        <w:tc>
          <w:tcPr>
            <w:tcW w:w="2551" w:type="dxa"/>
            <w:tcBorders>
              <w:top w:val="none" w:sz="0" w:space="0" w:color="auto"/>
              <w:bottom w:val="none" w:sz="0" w:space="0" w:color="auto"/>
            </w:tcBorders>
          </w:tcPr>
          <w:p w14:paraId="43A00CD3"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Lisansüstü</w:t>
            </w:r>
          </w:p>
        </w:tc>
        <w:tc>
          <w:tcPr>
            <w:tcW w:w="1795" w:type="dxa"/>
            <w:tcBorders>
              <w:top w:val="none" w:sz="0" w:space="0" w:color="auto"/>
              <w:bottom w:val="none" w:sz="0" w:space="0" w:color="auto"/>
            </w:tcBorders>
          </w:tcPr>
          <w:p w14:paraId="6E18D9CF"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83</w:t>
            </w:r>
          </w:p>
        </w:tc>
        <w:tc>
          <w:tcPr>
            <w:tcW w:w="2173" w:type="dxa"/>
            <w:tcBorders>
              <w:top w:val="none" w:sz="0" w:space="0" w:color="auto"/>
              <w:bottom w:val="none" w:sz="0" w:space="0" w:color="auto"/>
              <w:right w:val="nil"/>
            </w:tcBorders>
          </w:tcPr>
          <w:p w14:paraId="4A68CE43"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18,0</w:t>
            </w:r>
          </w:p>
        </w:tc>
      </w:tr>
      <w:tr w:rsidR="00E83AFA" w:rsidRPr="008C2B89" w14:paraId="124BB631"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val="restart"/>
            <w:tcBorders>
              <w:left w:val="nil"/>
            </w:tcBorders>
          </w:tcPr>
          <w:p w14:paraId="58B2F054" w14:textId="77777777" w:rsidR="00E83AFA" w:rsidRPr="008C2B89" w:rsidRDefault="00E83AFA" w:rsidP="004C5073">
            <w:pPr>
              <w:ind w:firstLine="34"/>
              <w:jc w:val="center"/>
              <w:rPr>
                <w:rFonts w:cs="Times New Roman"/>
                <w:b w:val="0"/>
                <w:bCs w:val="0"/>
                <w:sz w:val="20"/>
                <w:szCs w:val="20"/>
              </w:rPr>
            </w:pPr>
            <w:r w:rsidRPr="008C2B89">
              <w:rPr>
                <w:rFonts w:cs="Times New Roman"/>
                <w:b w:val="0"/>
                <w:bCs w:val="0"/>
                <w:sz w:val="20"/>
                <w:szCs w:val="20"/>
              </w:rPr>
              <w:t>Medeni Durum</w:t>
            </w:r>
          </w:p>
        </w:tc>
        <w:tc>
          <w:tcPr>
            <w:tcW w:w="2551" w:type="dxa"/>
          </w:tcPr>
          <w:p w14:paraId="63BAA0A7"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Evli</w:t>
            </w:r>
          </w:p>
        </w:tc>
        <w:tc>
          <w:tcPr>
            <w:tcW w:w="1795" w:type="dxa"/>
          </w:tcPr>
          <w:p w14:paraId="09B21437"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106</w:t>
            </w:r>
          </w:p>
        </w:tc>
        <w:tc>
          <w:tcPr>
            <w:tcW w:w="2173" w:type="dxa"/>
            <w:tcBorders>
              <w:right w:val="nil"/>
            </w:tcBorders>
          </w:tcPr>
          <w:p w14:paraId="0FBE4AE4"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22,9</w:t>
            </w:r>
          </w:p>
        </w:tc>
      </w:tr>
      <w:tr w:rsidR="00E83AFA" w:rsidRPr="008C2B89" w14:paraId="205CB080"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left w:val="nil"/>
              <w:bottom w:val="none" w:sz="0" w:space="0" w:color="auto"/>
            </w:tcBorders>
          </w:tcPr>
          <w:p w14:paraId="7D993377" w14:textId="77777777" w:rsidR="00E83AFA" w:rsidRPr="008C2B89" w:rsidRDefault="00E83AFA" w:rsidP="004C5073">
            <w:pPr>
              <w:ind w:firstLine="34"/>
              <w:jc w:val="center"/>
              <w:rPr>
                <w:rFonts w:cs="Times New Roman"/>
                <w:b w:val="0"/>
                <w:bCs w:val="0"/>
                <w:sz w:val="20"/>
                <w:szCs w:val="20"/>
              </w:rPr>
            </w:pPr>
          </w:p>
        </w:tc>
        <w:tc>
          <w:tcPr>
            <w:tcW w:w="2551" w:type="dxa"/>
            <w:tcBorders>
              <w:top w:val="none" w:sz="0" w:space="0" w:color="auto"/>
              <w:bottom w:val="none" w:sz="0" w:space="0" w:color="auto"/>
            </w:tcBorders>
          </w:tcPr>
          <w:p w14:paraId="795848E0"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Bekar</w:t>
            </w:r>
          </w:p>
        </w:tc>
        <w:tc>
          <w:tcPr>
            <w:tcW w:w="1795" w:type="dxa"/>
            <w:tcBorders>
              <w:top w:val="none" w:sz="0" w:space="0" w:color="auto"/>
              <w:bottom w:val="none" w:sz="0" w:space="0" w:color="auto"/>
            </w:tcBorders>
          </w:tcPr>
          <w:p w14:paraId="4AF0A1E6"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356</w:t>
            </w:r>
          </w:p>
        </w:tc>
        <w:tc>
          <w:tcPr>
            <w:tcW w:w="2173" w:type="dxa"/>
            <w:tcBorders>
              <w:top w:val="none" w:sz="0" w:space="0" w:color="auto"/>
              <w:bottom w:val="none" w:sz="0" w:space="0" w:color="auto"/>
              <w:right w:val="nil"/>
            </w:tcBorders>
          </w:tcPr>
          <w:p w14:paraId="0C7FDD62"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77,1</w:t>
            </w:r>
          </w:p>
        </w:tc>
      </w:tr>
      <w:tr w:rsidR="00E83AFA" w:rsidRPr="008C2B89" w14:paraId="1AAF5F01"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val="restart"/>
            <w:tcBorders>
              <w:left w:val="nil"/>
            </w:tcBorders>
          </w:tcPr>
          <w:p w14:paraId="1EEBE54F" w14:textId="77777777" w:rsidR="00E83AFA" w:rsidRPr="008C2B89" w:rsidRDefault="00E83AFA" w:rsidP="004C5073">
            <w:pPr>
              <w:ind w:firstLine="34"/>
              <w:jc w:val="center"/>
              <w:rPr>
                <w:rFonts w:cs="Times New Roman"/>
                <w:b w:val="0"/>
                <w:bCs w:val="0"/>
                <w:sz w:val="20"/>
                <w:szCs w:val="20"/>
              </w:rPr>
            </w:pPr>
            <w:r w:rsidRPr="008C2B89">
              <w:rPr>
                <w:rFonts w:cs="Times New Roman"/>
                <w:b w:val="0"/>
                <w:bCs w:val="0"/>
                <w:sz w:val="20"/>
                <w:szCs w:val="20"/>
              </w:rPr>
              <w:t>Çalışma Durumu</w:t>
            </w:r>
          </w:p>
        </w:tc>
        <w:tc>
          <w:tcPr>
            <w:tcW w:w="2551" w:type="dxa"/>
          </w:tcPr>
          <w:p w14:paraId="5AC8D420"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Çalışmayan</w:t>
            </w:r>
          </w:p>
        </w:tc>
        <w:tc>
          <w:tcPr>
            <w:tcW w:w="1795" w:type="dxa"/>
          </w:tcPr>
          <w:p w14:paraId="657EB3F4"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90</w:t>
            </w:r>
          </w:p>
        </w:tc>
        <w:tc>
          <w:tcPr>
            <w:tcW w:w="2173" w:type="dxa"/>
            <w:tcBorders>
              <w:right w:val="nil"/>
            </w:tcBorders>
          </w:tcPr>
          <w:p w14:paraId="48CA79CC"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19,5</w:t>
            </w:r>
          </w:p>
        </w:tc>
      </w:tr>
      <w:tr w:rsidR="00E83AFA" w:rsidRPr="008C2B89" w14:paraId="1AB25E68"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left w:val="nil"/>
              <w:bottom w:val="none" w:sz="0" w:space="0" w:color="auto"/>
            </w:tcBorders>
          </w:tcPr>
          <w:p w14:paraId="54DC5F50" w14:textId="77777777" w:rsidR="00E83AFA" w:rsidRPr="008C2B89" w:rsidRDefault="00E83AFA" w:rsidP="004C5073">
            <w:pPr>
              <w:ind w:firstLine="34"/>
              <w:jc w:val="center"/>
              <w:rPr>
                <w:rFonts w:cs="Times New Roman"/>
                <w:b w:val="0"/>
                <w:bCs w:val="0"/>
                <w:sz w:val="20"/>
                <w:szCs w:val="20"/>
              </w:rPr>
            </w:pPr>
          </w:p>
        </w:tc>
        <w:tc>
          <w:tcPr>
            <w:tcW w:w="2551" w:type="dxa"/>
            <w:tcBorders>
              <w:top w:val="none" w:sz="0" w:space="0" w:color="auto"/>
              <w:bottom w:val="none" w:sz="0" w:space="0" w:color="auto"/>
            </w:tcBorders>
          </w:tcPr>
          <w:p w14:paraId="25415183"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Öğrenci</w:t>
            </w:r>
          </w:p>
        </w:tc>
        <w:tc>
          <w:tcPr>
            <w:tcW w:w="1795" w:type="dxa"/>
            <w:tcBorders>
              <w:top w:val="none" w:sz="0" w:space="0" w:color="auto"/>
              <w:bottom w:val="none" w:sz="0" w:space="0" w:color="auto"/>
            </w:tcBorders>
          </w:tcPr>
          <w:p w14:paraId="55E0D313"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179</w:t>
            </w:r>
          </w:p>
        </w:tc>
        <w:tc>
          <w:tcPr>
            <w:tcW w:w="2173" w:type="dxa"/>
            <w:tcBorders>
              <w:top w:val="none" w:sz="0" w:space="0" w:color="auto"/>
              <w:bottom w:val="none" w:sz="0" w:space="0" w:color="auto"/>
              <w:right w:val="nil"/>
            </w:tcBorders>
          </w:tcPr>
          <w:p w14:paraId="2D0E5A7E"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38,7</w:t>
            </w:r>
          </w:p>
        </w:tc>
      </w:tr>
      <w:tr w:rsidR="00E83AFA" w:rsidRPr="008C2B89" w14:paraId="11AC8D38"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left w:val="nil"/>
            </w:tcBorders>
          </w:tcPr>
          <w:p w14:paraId="47DC6BF6" w14:textId="77777777" w:rsidR="00E83AFA" w:rsidRPr="008C2B89" w:rsidRDefault="00E83AFA" w:rsidP="004C5073">
            <w:pPr>
              <w:ind w:firstLine="34"/>
              <w:jc w:val="center"/>
              <w:rPr>
                <w:rFonts w:cs="Times New Roman"/>
                <w:b w:val="0"/>
                <w:bCs w:val="0"/>
                <w:sz w:val="20"/>
                <w:szCs w:val="20"/>
              </w:rPr>
            </w:pPr>
          </w:p>
        </w:tc>
        <w:tc>
          <w:tcPr>
            <w:tcW w:w="2551" w:type="dxa"/>
          </w:tcPr>
          <w:p w14:paraId="6E268E56"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Çalışan</w:t>
            </w:r>
          </w:p>
        </w:tc>
        <w:tc>
          <w:tcPr>
            <w:tcW w:w="1795" w:type="dxa"/>
          </w:tcPr>
          <w:p w14:paraId="582F6E81"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193</w:t>
            </w:r>
          </w:p>
        </w:tc>
        <w:tc>
          <w:tcPr>
            <w:tcW w:w="2173" w:type="dxa"/>
            <w:tcBorders>
              <w:right w:val="nil"/>
            </w:tcBorders>
          </w:tcPr>
          <w:p w14:paraId="2EAF2F0B"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41,8</w:t>
            </w:r>
          </w:p>
        </w:tc>
      </w:tr>
      <w:tr w:rsidR="00E83AFA" w:rsidRPr="008C2B89" w14:paraId="63737323"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one" w:sz="0" w:space="0" w:color="auto"/>
              <w:left w:val="nil"/>
              <w:bottom w:val="none" w:sz="0" w:space="0" w:color="auto"/>
            </w:tcBorders>
          </w:tcPr>
          <w:p w14:paraId="23B2571E" w14:textId="77777777" w:rsidR="00E83AFA" w:rsidRPr="008C2B89" w:rsidRDefault="00E83AFA" w:rsidP="004C5073">
            <w:pPr>
              <w:ind w:firstLine="34"/>
              <w:jc w:val="center"/>
              <w:rPr>
                <w:rFonts w:cs="Times New Roman"/>
                <w:b w:val="0"/>
                <w:bCs w:val="0"/>
                <w:sz w:val="20"/>
                <w:szCs w:val="20"/>
              </w:rPr>
            </w:pPr>
            <w:r w:rsidRPr="008C2B89">
              <w:rPr>
                <w:rFonts w:cs="Times New Roman"/>
                <w:b w:val="0"/>
                <w:bCs w:val="0"/>
                <w:sz w:val="20"/>
                <w:szCs w:val="20"/>
              </w:rPr>
              <w:t>Kronik Hastalık Varlığı</w:t>
            </w:r>
          </w:p>
        </w:tc>
        <w:tc>
          <w:tcPr>
            <w:tcW w:w="2551" w:type="dxa"/>
            <w:tcBorders>
              <w:top w:val="none" w:sz="0" w:space="0" w:color="auto"/>
              <w:bottom w:val="none" w:sz="0" w:space="0" w:color="auto"/>
            </w:tcBorders>
          </w:tcPr>
          <w:p w14:paraId="0BC4CF1A"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Hayır</w:t>
            </w:r>
          </w:p>
        </w:tc>
        <w:tc>
          <w:tcPr>
            <w:tcW w:w="1795" w:type="dxa"/>
            <w:tcBorders>
              <w:top w:val="none" w:sz="0" w:space="0" w:color="auto"/>
              <w:bottom w:val="none" w:sz="0" w:space="0" w:color="auto"/>
            </w:tcBorders>
          </w:tcPr>
          <w:p w14:paraId="1849CA93"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411</w:t>
            </w:r>
          </w:p>
        </w:tc>
        <w:tc>
          <w:tcPr>
            <w:tcW w:w="2173" w:type="dxa"/>
            <w:tcBorders>
              <w:top w:val="none" w:sz="0" w:space="0" w:color="auto"/>
              <w:bottom w:val="none" w:sz="0" w:space="0" w:color="auto"/>
              <w:right w:val="nil"/>
            </w:tcBorders>
          </w:tcPr>
          <w:p w14:paraId="61ED30BB"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89,0</w:t>
            </w:r>
          </w:p>
        </w:tc>
      </w:tr>
      <w:tr w:rsidR="00E83AFA" w:rsidRPr="008C2B89" w14:paraId="18D1933A"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left w:val="nil"/>
            </w:tcBorders>
          </w:tcPr>
          <w:p w14:paraId="5F14F38F" w14:textId="77777777" w:rsidR="00E83AFA" w:rsidRPr="008C2B89" w:rsidRDefault="00E83AFA" w:rsidP="004C5073">
            <w:pPr>
              <w:ind w:firstLine="34"/>
              <w:jc w:val="center"/>
              <w:rPr>
                <w:rFonts w:cs="Times New Roman"/>
                <w:b w:val="0"/>
                <w:bCs w:val="0"/>
                <w:sz w:val="20"/>
                <w:szCs w:val="20"/>
              </w:rPr>
            </w:pPr>
          </w:p>
        </w:tc>
        <w:tc>
          <w:tcPr>
            <w:tcW w:w="2551" w:type="dxa"/>
          </w:tcPr>
          <w:p w14:paraId="41D099BA"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Evet</w:t>
            </w:r>
          </w:p>
        </w:tc>
        <w:tc>
          <w:tcPr>
            <w:tcW w:w="1795" w:type="dxa"/>
          </w:tcPr>
          <w:p w14:paraId="7AA65A2B"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51</w:t>
            </w:r>
          </w:p>
        </w:tc>
        <w:tc>
          <w:tcPr>
            <w:tcW w:w="2173" w:type="dxa"/>
            <w:tcBorders>
              <w:right w:val="nil"/>
            </w:tcBorders>
          </w:tcPr>
          <w:p w14:paraId="5ADE2F83"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11,0</w:t>
            </w:r>
          </w:p>
        </w:tc>
      </w:tr>
      <w:tr w:rsidR="00E83AFA" w:rsidRPr="008C2B89" w14:paraId="124A52DB"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one" w:sz="0" w:space="0" w:color="auto"/>
              <w:left w:val="nil"/>
              <w:bottom w:val="none" w:sz="0" w:space="0" w:color="auto"/>
            </w:tcBorders>
          </w:tcPr>
          <w:p w14:paraId="3B09DB5B" w14:textId="77777777" w:rsidR="00E83AFA" w:rsidRPr="008C2B89" w:rsidRDefault="00E83AFA" w:rsidP="004C5073">
            <w:pPr>
              <w:ind w:firstLine="34"/>
              <w:jc w:val="center"/>
              <w:rPr>
                <w:rFonts w:cs="Times New Roman"/>
                <w:b w:val="0"/>
                <w:bCs w:val="0"/>
                <w:sz w:val="20"/>
                <w:szCs w:val="20"/>
              </w:rPr>
            </w:pPr>
            <w:r w:rsidRPr="008C2B89">
              <w:rPr>
                <w:rFonts w:cs="Times New Roman"/>
                <w:b w:val="0"/>
                <w:bCs w:val="0"/>
                <w:sz w:val="20"/>
                <w:szCs w:val="20"/>
              </w:rPr>
              <w:t>Diyet Geçmişi</w:t>
            </w:r>
          </w:p>
        </w:tc>
        <w:tc>
          <w:tcPr>
            <w:tcW w:w="2551" w:type="dxa"/>
            <w:tcBorders>
              <w:top w:val="none" w:sz="0" w:space="0" w:color="auto"/>
              <w:bottom w:val="none" w:sz="0" w:space="0" w:color="auto"/>
            </w:tcBorders>
          </w:tcPr>
          <w:p w14:paraId="0431103F"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Hayır</w:t>
            </w:r>
          </w:p>
        </w:tc>
        <w:tc>
          <w:tcPr>
            <w:tcW w:w="1795" w:type="dxa"/>
            <w:tcBorders>
              <w:top w:val="none" w:sz="0" w:space="0" w:color="auto"/>
              <w:bottom w:val="none" w:sz="0" w:space="0" w:color="auto"/>
            </w:tcBorders>
          </w:tcPr>
          <w:p w14:paraId="694900B9"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203</w:t>
            </w:r>
          </w:p>
        </w:tc>
        <w:tc>
          <w:tcPr>
            <w:tcW w:w="2173" w:type="dxa"/>
            <w:tcBorders>
              <w:top w:val="none" w:sz="0" w:space="0" w:color="auto"/>
              <w:bottom w:val="none" w:sz="0" w:space="0" w:color="auto"/>
              <w:right w:val="nil"/>
            </w:tcBorders>
          </w:tcPr>
          <w:p w14:paraId="30ADB01F"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44,0</w:t>
            </w:r>
          </w:p>
        </w:tc>
      </w:tr>
      <w:tr w:rsidR="00E83AFA" w:rsidRPr="008C2B89" w14:paraId="74EF6058"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left w:val="nil"/>
            </w:tcBorders>
          </w:tcPr>
          <w:p w14:paraId="48595ADF" w14:textId="77777777" w:rsidR="00E83AFA" w:rsidRPr="008C2B89" w:rsidRDefault="00E83AFA" w:rsidP="004C5073">
            <w:pPr>
              <w:ind w:firstLine="34"/>
              <w:jc w:val="center"/>
              <w:rPr>
                <w:rFonts w:cs="Times New Roman"/>
                <w:b w:val="0"/>
                <w:bCs w:val="0"/>
                <w:sz w:val="20"/>
                <w:szCs w:val="20"/>
              </w:rPr>
            </w:pPr>
          </w:p>
        </w:tc>
        <w:tc>
          <w:tcPr>
            <w:tcW w:w="2551" w:type="dxa"/>
          </w:tcPr>
          <w:p w14:paraId="27000982" w14:textId="77777777" w:rsidR="00E83AFA" w:rsidRPr="008C2B89" w:rsidRDefault="00E83AFA" w:rsidP="004C5073">
            <w:pPr>
              <w:ind w:firstLine="34"/>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Evet (Diyetisyen Eşliğinde)</w:t>
            </w:r>
          </w:p>
        </w:tc>
        <w:tc>
          <w:tcPr>
            <w:tcW w:w="1795" w:type="dxa"/>
          </w:tcPr>
          <w:p w14:paraId="47799AAA"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99</w:t>
            </w:r>
          </w:p>
        </w:tc>
        <w:tc>
          <w:tcPr>
            <w:tcW w:w="2173" w:type="dxa"/>
            <w:tcBorders>
              <w:right w:val="nil"/>
            </w:tcBorders>
          </w:tcPr>
          <w:p w14:paraId="1F2F4ED1"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C2B89">
              <w:rPr>
                <w:rFonts w:cs="Times New Roman"/>
                <w:sz w:val="20"/>
                <w:szCs w:val="20"/>
              </w:rPr>
              <w:t>21,4</w:t>
            </w:r>
          </w:p>
        </w:tc>
      </w:tr>
      <w:tr w:rsidR="00E83AFA" w:rsidRPr="008C2B89" w14:paraId="577836ED" w14:textId="77777777" w:rsidTr="007218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52" w:type="dxa"/>
            <w:vMerge/>
            <w:tcBorders>
              <w:top w:val="none" w:sz="0" w:space="0" w:color="auto"/>
              <w:left w:val="nil"/>
              <w:bottom w:val="none" w:sz="0" w:space="0" w:color="auto"/>
            </w:tcBorders>
          </w:tcPr>
          <w:p w14:paraId="1E50078F" w14:textId="77777777" w:rsidR="00E83AFA" w:rsidRPr="008C2B89" w:rsidRDefault="00E83AFA" w:rsidP="004C5073">
            <w:pPr>
              <w:ind w:firstLine="34"/>
              <w:jc w:val="center"/>
              <w:rPr>
                <w:rFonts w:cs="Times New Roman"/>
                <w:b w:val="0"/>
                <w:bCs w:val="0"/>
                <w:sz w:val="20"/>
                <w:szCs w:val="20"/>
              </w:rPr>
            </w:pPr>
          </w:p>
        </w:tc>
        <w:tc>
          <w:tcPr>
            <w:tcW w:w="2551" w:type="dxa"/>
            <w:tcBorders>
              <w:top w:val="none" w:sz="0" w:space="0" w:color="auto"/>
              <w:bottom w:val="none" w:sz="0" w:space="0" w:color="auto"/>
            </w:tcBorders>
          </w:tcPr>
          <w:p w14:paraId="7F3EA886" w14:textId="77777777" w:rsidR="00E83AFA" w:rsidRPr="008C2B89" w:rsidRDefault="00E83AFA" w:rsidP="004C5073">
            <w:pPr>
              <w:ind w:firstLine="34"/>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Evet (Kendi Kendime)</w:t>
            </w:r>
          </w:p>
        </w:tc>
        <w:tc>
          <w:tcPr>
            <w:tcW w:w="1795" w:type="dxa"/>
            <w:tcBorders>
              <w:top w:val="none" w:sz="0" w:space="0" w:color="auto"/>
              <w:bottom w:val="none" w:sz="0" w:space="0" w:color="auto"/>
            </w:tcBorders>
          </w:tcPr>
          <w:p w14:paraId="21D429FF" w14:textId="77777777" w:rsidR="00E83AFA" w:rsidRPr="008C2B89" w:rsidRDefault="00E83AFA" w:rsidP="004C5073">
            <w:pPr>
              <w:ind w:firstLine="23"/>
              <w:jc w:val="right"/>
              <w:cnfStyle w:val="000000100000" w:firstRow="0" w:lastRow="0" w:firstColumn="0" w:lastColumn="0" w:oddVBand="0" w:evenVBand="0" w:oddHBand="1"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160</w:t>
            </w:r>
          </w:p>
        </w:tc>
        <w:tc>
          <w:tcPr>
            <w:tcW w:w="2173" w:type="dxa"/>
            <w:tcBorders>
              <w:top w:val="none" w:sz="0" w:space="0" w:color="auto"/>
              <w:bottom w:val="none" w:sz="0" w:space="0" w:color="auto"/>
              <w:right w:val="nil"/>
            </w:tcBorders>
          </w:tcPr>
          <w:p w14:paraId="635BE54A" w14:textId="77777777" w:rsidR="00E83AFA" w:rsidRPr="008C2B89" w:rsidRDefault="00E83AFA" w:rsidP="004C5073">
            <w:pPr>
              <w:ind w:firstLine="3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C2B89">
              <w:rPr>
                <w:rFonts w:cs="Times New Roman"/>
                <w:sz w:val="20"/>
                <w:szCs w:val="20"/>
              </w:rPr>
              <w:t>34,6</w:t>
            </w:r>
          </w:p>
        </w:tc>
      </w:tr>
      <w:tr w:rsidR="00E83AFA" w:rsidRPr="008C2B89" w14:paraId="1E675B29" w14:textId="77777777" w:rsidTr="00721865">
        <w:trPr>
          <w:trHeight w:val="340"/>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il"/>
            </w:tcBorders>
          </w:tcPr>
          <w:p w14:paraId="39E00348" w14:textId="77777777" w:rsidR="00E83AFA" w:rsidRPr="008C2B89" w:rsidRDefault="00E83AFA" w:rsidP="004C5073">
            <w:pPr>
              <w:ind w:firstLine="34"/>
              <w:jc w:val="right"/>
              <w:rPr>
                <w:rFonts w:cs="Times New Roman"/>
                <w:b w:val="0"/>
                <w:bCs w:val="0"/>
                <w:sz w:val="20"/>
                <w:szCs w:val="20"/>
              </w:rPr>
            </w:pPr>
            <w:r w:rsidRPr="008C2B89">
              <w:rPr>
                <w:rFonts w:cs="Times New Roman"/>
                <w:b w:val="0"/>
                <w:bCs w:val="0"/>
                <w:sz w:val="20"/>
                <w:szCs w:val="20"/>
              </w:rPr>
              <w:t>TOPLAM</w:t>
            </w:r>
          </w:p>
        </w:tc>
        <w:tc>
          <w:tcPr>
            <w:tcW w:w="1795" w:type="dxa"/>
          </w:tcPr>
          <w:p w14:paraId="61EAAB2F" w14:textId="77777777" w:rsidR="00E83AFA" w:rsidRPr="008C2B89" w:rsidRDefault="00E83AFA" w:rsidP="004C5073">
            <w:pPr>
              <w:ind w:firstLine="23"/>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462</w:t>
            </w:r>
          </w:p>
        </w:tc>
        <w:tc>
          <w:tcPr>
            <w:tcW w:w="2173" w:type="dxa"/>
            <w:tcBorders>
              <w:right w:val="nil"/>
            </w:tcBorders>
          </w:tcPr>
          <w:p w14:paraId="02B6159A" w14:textId="77777777" w:rsidR="00E83AFA" w:rsidRPr="008C2B89" w:rsidRDefault="00E83AFA" w:rsidP="004C5073">
            <w:pPr>
              <w:ind w:firstLine="30"/>
              <w:jc w:val="right"/>
              <w:cnfStyle w:val="000000000000" w:firstRow="0" w:lastRow="0" w:firstColumn="0" w:lastColumn="0" w:oddVBand="0" w:evenVBand="0" w:oddHBand="0" w:evenHBand="0" w:firstRowFirstColumn="0" w:firstRowLastColumn="0" w:lastRowFirstColumn="0" w:lastRowLastColumn="0"/>
              <w:rPr>
                <w:rFonts w:cs="Times New Roman"/>
                <w:color w:val="010205"/>
                <w:sz w:val="20"/>
                <w:szCs w:val="20"/>
              </w:rPr>
            </w:pPr>
            <w:r w:rsidRPr="008C2B89">
              <w:rPr>
                <w:rFonts w:cs="Times New Roman"/>
                <w:color w:val="010205"/>
                <w:sz w:val="20"/>
                <w:szCs w:val="20"/>
              </w:rPr>
              <w:t>100</w:t>
            </w:r>
          </w:p>
        </w:tc>
      </w:tr>
      <w:bookmarkEnd w:id="62"/>
    </w:tbl>
    <w:p w14:paraId="66279E97" w14:textId="77777777" w:rsidR="00E83AFA" w:rsidRDefault="00E83AFA" w:rsidP="00C800B5">
      <w:pPr>
        <w:pStyle w:val="AnaMetin"/>
      </w:pPr>
    </w:p>
    <w:p w14:paraId="1B8A9FFF" w14:textId="69A97330" w:rsidR="00F54D72" w:rsidRDefault="000A1591" w:rsidP="00C800B5">
      <w:pPr>
        <w:pStyle w:val="AnaMetin"/>
      </w:pPr>
      <w:r w:rsidRPr="009D6397">
        <w:t xml:space="preserve">Örneklemi oluşturan katılımcıların, internet ve sosyal medya kullanım durumları ile alışkanlıklarına dair sorulara verdikleri yanıtların dağılımı </w:t>
      </w:r>
      <w:r w:rsidR="00310946">
        <w:t>Tablo 4</w:t>
      </w:r>
      <w:r w:rsidRPr="009D6397">
        <w:t>’te verilmektedir.</w:t>
      </w:r>
    </w:p>
    <w:p w14:paraId="2B39E590" w14:textId="36B18A2D" w:rsidR="00A80A89" w:rsidRDefault="00A80A89" w:rsidP="00C800B5">
      <w:pPr>
        <w:pStyle w:val="AnaMetin"/>
      </w:pPr>
      <w:r>
        <w:t xml:space="preserve">Katılımcıların internette günlük ortalama geçirdiği sürelere göre %4,6’sı (n: 21) 1 saatten az, %37,2’si (n: 172) 1-3 saat, %40,3’ü (n: 186) 4-6 saat, %13,4’ü (n: 62) 7-9 saat, %4,5’i </w:t>
      </w:r>
      <w:r w:rsidR="004A7B5D">
        <w:t xml:space="preserve">     </w:t>
      </w:r>
      <w:proofErr w:type="gramStart"/>
      <w:r w:rsidR="004A7B5D">
        <w:t xml:space="preserve">   </w:t>
      </w:r>
      <w:r>
        <w:t>(</w:t>
      </w:r>
      <w:proofErr w:type="gramEnd"/>
      <w:r>
        <w:t>n: 21) 10 saat ve üzeri zaman geçirmektedir.</w:t>
      </w:r>
    </w:p>
    <w:p w14:paraId="67287F9B" w14:textId="7A92599E" w:rsidR="00A80A89" w:rsidRDefault="0043245F" w:rsidP="00C800B5">
      <w:pPr>
        <w:pStyle w:val="AnaMetin"/>
      </w:pPr>
      <w:r>
        <w:t xml:space="preserve">Katılımcıların sosyal medyada (Facebook, Instagram, Twitter vb.) geçirdikleri süreleri </w:t>
      </w:r>
      <w:r w:rsidR="00A80A89">
        <w:t>%11,3’ü (n: 52) 1 saatten az, %59,1’i (n: 273) 1-3 saat, %22,9’u (n: 106) 4-6 saat, %5’i (n: 23) 7-9 saat ve %1,7’si (n: 8) 10 saat ve üzeri olarak ifade e</w:t>
      </w:r>
      <w:r>
        <w:t>t</w:t>
      </w:r>
      <w:r w:rsidR="00A80A89">
        <w:t>mektedir.</w:t>
      </w:r>
    </w:p>
    <w:p w14:paraId="17B4434A" w14:textId="4C495620" w:rsidR="00A80A89" w:rsidRDefault="00A80A89" w:rsidP="00C800B5">
      <w:pPr>
        <w:pStyle w:val="AnaMetin"/>
      </w:pPr>
      <w:r>
        <w:t>Katılımcılar</w:t>
      </w:r>
      <w:r w:rsidR="00AA7FE8">
        <w:t>,</w:t>
      </w:r>
      <w:r>
        <w:t xml:space="preserve"> Facebook kullanım sıklığına verdikleri yanıtlara göre %39,8’i (n: 184) hiçbir zaman (veya hesabım yok), %43,1’i (n: 199) nadiren (haftada en çok bir defa), %12,1’i </w:t>
      </w:r>
      <w:r>
        <w:lastRenderedPageBreak/>
        <w:t xml:space="preserve">(n: 56) düzenli (günde en çok bir defa) ve %5’i (n: 23) sık (günde birkaç defa) </w:t>
      </w:r>
      <w:r w:rsidR="00AA7FE8">
        <w:t>kullandığını bildirmektedir</w:t>
      </w:r>
      <w:r>
        <w:t xml:space="preserve">. </w:t>
      </w:r>
    </w:p>
    <w:p w14:paraId="79862986" w14:textId="771CBD7D" w:rsidR="00A80A89" w:rsidRDefault="00A80A89" w:rsidP="00C800B5">
      <w:pPr>
        <w:pStyle w:val="AnaMetin"/>
      </w:pPr>
      <w:r>
        <w:t>Katılımcıların Instagram kullanım alışkanlıkların</w:t>
      </w:r>
      <w:r w:rsidR="005179CD">
        <w:t>a</w:t>
      </w:r>
      <w:r>
        <w:t xml:space="preserve"> göre %3’ü (n: 14) hiçbir zaman (veya hesabım yok), %1,7’si (n: 8) nadiren (haftada en çok bir defa), %21,7’si (n: 100) düzenli (günde en çok bir defa) ve %73,6’sı (n: 340) sık (günde birkaç defa) kullanmakta olduğu anlaşılmaktadır.</w:t>
      </w:r>
    </w:p>
    <w:p w14:paraId="2AF3EA00" w14:textId="7516CDAA" w:rsidR="00A80A89" w:rsidRDefault="00A80A89" w:rsidP="00C800B5">
      <w:pPr>
        <w:pStyle w:val="AnaMetin"/>
      </w:pPr>
      <w:r>
        <w:t>Katılımcıların Twitter kullanmaları ile ilgili soruya verdikleri yanıtlar %30,3’ü (n: 140) hiçbir zaman (veya hesabım yok), %13,6’sı (n: 63) nadiren (haftada en çok bir defa), %23,6’sı (n: 109) düzenli (günde en çok bir defa) ve %32,5</w:t>
      </w:r>
      <w:r w:rsidR="006378B2">
        <w:t>’i</w:t>
      </w:r>
      <w:r>
        <w:t xml:space="preserve"> (n:150) sık (günde birkaç defa) şeklinde dağılmaktadır.</w:t>
      </w:r>
    </w:p>
    <w:p w14:paraId="6A64C043" w14:textId="77777777" w:rsidR="00A80A89" w:rsidRDefault="00A80A89" w:rsidP="00C800B5">
      <w:pPr>
        <w:pStyle w:val="AnaMetin"/>
      </w:pPr>
      <w:r>
        <w:t>Katılımcıların YouTube kullanım dağılımlarına bakıldığında %2,2’si (n: 10) hiçbir zaman (veya hesabım yok), %26,8’i (n: 124) nadiren (haftada en çok bir defa), %32’si (n: 148) düzenli (günde en çok bir defa) ve %39’u (n: 180) sık (günde birkaç defa) olarak cevapladığı görülmektedir.</w:t>
      </w:r>
    </w:p>
    <w:p w14:paraId="3630C85F" w14:textId="77777777" w:rsidR="00A80A89" w:rsidRPr="00780968" w:rsidRDefault="00A80A89" w:rsidP="00C800B5">
      <w:pPr>
        <w:pStyle w:val="AnaMetin"/>
      </w:pPr>
      <w:r w:rsidRPr="00780968">
        <w:t>Katılımcıların %91,8’i (n: 424) hiçbir zaman (veya hesabım yok), %4,5’i (n: 21) nadiren (haftada en çok bir defa), %2,2’si (n: 10) düzenli (günde en çok bir defa)</w:t>
      </w:r>
      <w:r w:rsidRPr="00780968">
        <w:tab/>
        <w:t xml:space="preserve"> ve %1,5’i (n: 7) sık (</w:t>
      </w:r>
      <w:r>
        <w:t>g</w:t>
      </w:r>
      <w:r w:rsidRPr="00780968">
        <w:t>ünde birkaç defa) TikTok kullan</w:t>
      </w:r>
      <w:r>
        <w:t>dığını belirtmektedir.</w:t>
      </w:r>
    </w:p>
    <w:p w14:paraId="54927A43" w14:textId="77777777" w:rsidR="00310946" w:rsidRDefault="00310946" w:rsidP="00CC6113">
      <w:pPr>
        <w:pStyle w:val="Tablo"/>
      </w:pPr>
    </w:p>
    <w:p w14:paraId="07C844E5" w14:textId="05A065F9" w:rsidR="00D57160" w:rsidRDefault="00D57160" w:rsidP="00CC6113">
      <w:pPr>
        <w:pStyle w:val="Tablo"/>
      </w:pPr>
      <w:bookmarkStart w:id="63" w:name="_Toc112139911"/>
      <w:r w:rsidRPr="00D57160">
        <w:t xml:space="preserve">Tablo </w:t>
      </w:r>
      <w:r w:rsidR="00350D05">
        <w:fldChar w:fldCharType="begin"/>
      </w:r>
      <w:r w:rsidR="00350D05">
        <w:instrText xml:space="preserve"> SEQ Tablo \* ARABIC </w:instrText>
      </w:r>
      <w:r w:rsidR="00350D05">
        <w:fldChar w:fldCharType="separate"/>
      </w:r>
      <w:r w:rsidR="00071A17">
        <w:rPr>
          <w:noProof/>
        </w:rPr>
        <w:t>4</w:t>
      </w:r>
      <w:r w:rsidR="00350D05">
        <w:rPr>
          <w:noProof/>
        </w:rPr>
        <w:fldChar w:fldCharType="end"/>
      </w:r>
      <w:r w:rsidRPr="00D57160">
        <w:t xml:space="preserve">. </w:t>
      </w:r>
      <w:r w:rsidRPr="003D49A6">
        <w:t>Katılımcıları</w:t>
      </w:r>
      <w:r w:rsidR="00183056">
        <w:t>n</w:t>
      </w:r>
      <w:r w:rsidRPr="003D49A6">
        <w:t xml:space="preserve"> internet ve sosyal medya kullanım </w:t>
      </w:r>
      <w:r w:rsidR="00183056">
        <w:t>durumları</w:t>
      </w:r>
      <w:bookmarkEnd w:id="63"/>
    </w:p>
    <w:tbl>
      <w:tblPr>
        <w:tblStyle w:val="TabloKlavuzu1"/>
        <w:tblW w:w="9071" w:type="dxa"/>
        <w:tblBorders>
          <w:left w:val="none" w:sz="0" w:space="0" w:color="auto"/>
          <w:right w:val="none" w:sz="0" w:space="0" w:color="auto"/>
        </w:tblBorders>
        <w:tblLook w:val="04A0" w:firstRow="1" w:lastRow="0" w:firstColumn="1" w:lastColumn="0" w:noHBand="0" w:noVBand="1"/>
      </w:tblPr>
      <w:tblGrid>
        <w:gridCol w:w="3119"/>
        <w:gridCol w:w="3260"/>
        <w:gridCol w:w="1418"/>
        <w:gridCol w:w="1274"/>
      </w:tblGrid>
      <w:tr w:rsidR="007D63BC" w:rsidRPr="00447A70" w14:paraId="5B6BEE90" w14:textId="77777777" w:rsidTr="00447A70">
        <w:tc>
          <w:tcPr>
            <w:tcW w:w="3119" w:type="dxa"/>
          </w:tcPr>
          <w:p w14:paraId="26D541A4" w14:textId="31C1EC58" w:rsidR="007D63BC" w:rsidRPr="00447A70" w:rsidRDefault="007D63BC" w:rsidP="007D63BC">
            <w:pPr>
              <w:jc w:val="center"/>
              <w:rPr>
                <w:rFonts w:ascii="Times New Roman" w:hAnsi="Times New Roman" w:cs="Times New Roman"/>
                <w:b/>
                <w:bCs/>
                <w:sz w:val="20"/>
                <w:szCs w:val="20"/>
              </w:rPr>
            </w:pPr>
            <w:bookmarkStart w:id="64" w:name="_Hlk109518159"/>
            <w:r w:rsidRPr="00447A70">
              <w:rPr>
                <w:rFonts w:ascii="Times New Roman" w:hAnsi="Times New Roman" w:cs="Times New Roman"/>
                <w:b/>
                <w:bCs/>
                <w:sz w:val="20"/>
                <w:szCs w:val="20"/>
              </w:rPr>
              <w:t xml:space="preserve">İnternet ve Sosyal Medya Kullanım </w:t>
            </w:r>
            <w:r w:rsidR="00183056" w:rsidRPr="00447A70">
              <w:rPr>
                <w:rFonts w:ascii="Times New Roman" w:hAnsi="Times New Roman" w:cs="Times New Roman"/>
                <w:b/>
                <w:bCs/>
                <w:sz w:val="20"/>
                <w:szCs w:val="20"/>
              </w:rPr>
              <w:t>Durumları</w:t>
            </w:r>
          </w:p>
        </w:tc>
        <w:tc>
          <w:tcPr>
            <w:tcW w:w="3260" w:type="dxa"/>
          </w:tcPr>
          <w:p w14:paraId="5E44070B" w14:textId="1EF4DA42" w:rsidR="007D63BC" w:rsidRPr="00447A70" w:rsidRDefault="007D63BC" w:rsidP="007D63BC">
            <w:pPr>
              <w:rPr>
                <w:rFonts w:ascii="Times New Roman" w:hAnsi="Times New Roman" w:cs="Times New Roman"/>
                <w:b/>
                <w:bCs/>
                <w:sz w:val="20"/>
                <w:szCs w:val="20"/>
              </w:rPr>
            </w:pPr>
            <w:r w:rsidRPr="00447A70">
              <w:rPr>
                <w:rFonts w:ascii="Times New Roman" w:hAnsi="Times New Roman" w:cs="Times New Roman"/>
                <w:b/>
                <w:bCs/>
                <w:sz w:val="20"/>
                <w:szCs w:val="20"/>
              </w:rPr>
              <w:t>Gruplar</w:t>
            </w:r>
          </w:p>
        </w:tc>
        <w:tc>
          <w:tcPr>
            <w:tcW w:w="1418" w:type="dxa"/>
          </w:tcPr>
          <w:p w14:paraId="72CF225C" w14:textId="1031424E" w:rsidR="007D63BC" w:rsidRPr="00447A70" w:rsidRDefault="007F50B0" w:rsidP="007D63BC">
            <w:pPr>
              <w:jc w:val="right"/>
              <w:rPr>
                <w:rFonts w:ascii="Times New Roman" w:hAnsi="Times New Roman" w:cs="Times New Roman"/>
                <w:b/>
                <w:bCs/>
                <w:sz w:val="20"/>
                <w:szCs w:val="20"/>
              </w:rPr>
            </w:pPr>
            <w:r w:rsidRPr="00447A70">
              <w:rPr>
                <w:rFonts w:ascii="Times New Roman" w:hAnsi="Times New Roman" w:cs="Times New Roman"/>
                <w:b/>
                <w:bCs/>
                <w:sz w:val="20"/>
                <w:szCs w:val="20"/>
              </w:rPr>
              <w:t>Sayı</w:t>
            </w:r>
            <w:r w:rsidR="007D63BC" w:rsidRPr="00447A70">
              <w:rPr>
                <w:rFonts w:ascii="Times New Roman" w:hAnsi="Times New Roman" w:cs="Times New Roman"/>
                <w:b/>
                <w:bCs/>
                <w:sz w:val="20"/>
                <w:szCs w:val="20"/>
              </w:rPr>
              <w:t xml:space="preserve"> (</w:t>
            </w:r>
            <w:r w:rsidR="009720E3" w:rsidRPr="00447A70">
              <w:rPr>
                <w:rFonts w:ascii="Times New Roman" w:hAnsi="Times New Roman" w:cs="Times New Roman"/>
                <w:b/>
                <w:bCs/>
                <w:sz w:val="20"/>
                <w:szCs w:val="20"/>
              </w:rPr>
              <w:t>n</w:t>
            </w:r>
            <w:r w:rsidR="007D63BC" w:rsidRPr="00447A70">
              <w:rPr>
                <w:rFonts w:ascii="Times New Roman" w:hAnsi="Times New Roman" w:cs="Times New Roman"/>
                <w:b/>
                <w:bCs/>
                <w:sz w:val="20"/>
                <w:szCs w:val="20"/>
              </w:rPr>
              <w:t>)</w:t>
            </w:r>
          </w:p>
        </w:tc>
        <w:tc>
          <w:tcPr>
            <w:tcW w:w="1274" w:type="dxa"/>
          </w:tcPr>
          <w:p w14:paraId="0F661CCF" w14:textId="06167701" w:rsidR="007D63BC" w:rsidRPr="00447A70" w:rsidRDefault="007D63BC" w:rsidP="007D63BC">
            <w:pPr>
              <w:ind w:firstLine="10"/>
              <w:jc w:val="right"/>
              <w:rPr>
                <w:rFonts w:ascii="Times New Roman" w:hAnsi="Times New Roman" w:cs="Times New Roman"/>
                <w:b/>
                <w:bCs/>
                <w:sz w:val="20"/>
                <w:szCs w:val="20"/>
              </w:rPr>
            </w:pPr>
            <w:r w:rsidRPr="00447A70">
              <w:rPr>
                <w:rFonts w:ascii="Times New Roman" w:hAnsi="Times New Roman" w:cs="Times New Roman"/>
                <w:b/>
                <w:bCs/>
                <w:sz w:val="20"/>
                <w:szCs w:val="20"/>
              </w:rPr>
              <w:t>Yüzde (%)</w:t>
            </w:r>
          </w:p>
        </w:tc>
      </w:tr>
      <w:tr w:rsidR="00BB6F13" w:rsidRPr="00447A70" w14:paraId="07BC5037" w14:textId="77777777" w:rsidTr="00447A70">
        <w:trPr>
          <w:trHeight w:val="340"/>
        </w:trPr>
        <w:tc>
          <w:tcPr>
            <w:tcW w:w="3119" w:type="dxa"/>
            <w:vMerge w:val="restart"/>
          </w:tcPr>
          <w:p w14:paraId="1F045A7E" w14:textId="1130612E" w:rsidR="00BB6F13" w:rsidRPr="00447A70" w:rsidRDefault="00BB6F13" w:rsidP="007D63BC">
            <w:pPr>
              <w:jc w:val="center"/>
              <w:rPr>
                <w:rFonts w:ascii="Times New Roman" w:hAnsi="Times New Roman" w:cs="Times New Roman"/>
                <w:b/>
                <w:bCs/>
                <w:sz w:val="20"/>
                <w:szCs w:val="20"/>
              </w:rPr>
            </w:pPr>
            <w:r w:rsidRPr="00447A70">
              <w:rPr>
                <w:rFonts w:ascii="Times New Roman" w:hAnsi="Times New Roman" w:cs="Times New Roman"/>
                <w:sz w:val="20"/>
                <w:szCs w:val="20"/>
              </w:rPr>
              <w:t>İnternette Geçirilen Süre</w:t>
            </w:r>
          </w:p>
        </w:tc>
        <w:tc>
          <w:tcPr>
            <w:tcW w:w="3260" w:type="dxa"/>
          </w:tcPr>
          <w:p w14:paraId="00F86390" w14:textId="09305A49"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1 Saatten Az</w:t>
            </w:r>
          </w:p>
        </w:tc>
        <w:tc>
          <w:tcPr>
            <w:tcW w:w="1418" w:type="dxa"/>
          </w:tcPr>
          <w:p w14:paraId="54104A40"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21</w:t>
            </w:r>
          </w:p>
        </w:tc>
        <w:tc>
          <w:tcPr>
            <w:tcW w:w="1274" w:type="dxa"/>
          </w:tcPr>
          <w:p w14:paraId="0FFD6946" w14:textId="4D3C81FA"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4,</w:t>
            </w:r>
            <w:r w:rsidR="001D3897" w:rsidRPr="00447A70">
              <w:rPr>
                <w:rFonts w:ascii="Times New Roman" w:hAnsi="Times New Roman" w:cs="Times New Roman"/>
                <w:sz w:val="20"/>
                <w:szCs w:val="20"/>
              </w:rPr>
              <w:t>6</w:t>
            </w:r>
          </w:p>
        </w:tc>
      </w:tr>
      <w:tr w:rsidR="00BB6F13" w:rsidRPr="00447A70" w14:paraId="30E6D910" w14:textId="77777777" w:rsidTr="00447A70">
        <w:trPr>
          <w:trHeight w:val="340"/>
        </w:trPr>
        <w:tc>
          <w:tcPr>
            <w:tcW w:w="3119" w:type="dxa"/>
            <w:vMerge/>
          </w:tcPr>
          <w:p w14:paraId="607B2687"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5E5E00C8" w14:textId="0510618E"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1-3 Saat</w:t>
            </w:r>
          </w:p>
        </w:tc>
        <w:tc>
          <w:tcPr>
            <w:tcW w:w="1418" w:type="dxa"/>
          </w:tcPr>
          <w:p w14:paraId="5750D857"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172</w:t>
            </w:r>
          </w:p>
        </w:tc>
        <w:tc>
          <w:tcPr>
            <w:tcW w:w="1274" w:type="dxa"/>
          </w:tcPr>
          <w:p w14:paraId="538859B8"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37,2</w:t>
            </w:r>
          </w:p>
        </w:tc>
      </w:tr>
      <w:tr w:rsidR="00BB6F13" w:rsidRPr="00447A70" w14:paraId="6E0C52B1" w14:textId="77777777" w:rsidTr="00447A70">
        <w:trPr>
          <w:trHeight w:val="340"/>
        </w:trPr>
        <w:tc>
          <w:tcPr>
            <w:tcW w:w="3119" w:type="dxa"/>
            <w:vMerge/>
          </w:tcPr>
          <w:p w14:paraId="668A9705"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2321FFE6" w14:textId="6F81EDBE"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4-6 Saat</w:t>
            </w:r>
          </w:p>
        </w:tc>
        <w:tc>
          <w:tcPr>
            <w:tcW w:w="1418" w:type="dxa"/>
          </w:tcPr>
          <w:p w14:paraId="6A62E029"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186</w:t>
            </w:r>
          </w:p>
        </w:tc>
        <w:tc>
          <w:tcPr>
            <w:tcW w:w="1274" w:type="dxa"/>
          </w:tcPr>
          <w:p w14:paraId="6E3E7B47"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40,3</w:t>
            </w:r>
          </w:p>
        </w:tc>
      </w:tr>
      <w:tr w:rsidR="00BB6F13" w:rsidRPr="00447A70" w14:paraId="0C380681" w14:textId="77777777" w:rsidTr="00447A70">
        <w:trPr>
          <w:trHeight w:val="340"/>
        </w:trPr>
        <w:tc>
          <w:tcPr>
            <w:tcW w:w="3119" w:type="dxa"/>
            <w:vMerge/>
          </w:tcPr>
          <w:p w14:paraId="73798749"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69CD52E6" w14:textId="6DD0848A"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7-9 Saat</w:t>
            </w:r>
          </w:p>
        </w:tc>
        <w:tc>
          <w:tcPr>
            <w:tcW w:w="1418" w:type="dxa"/>
          </w:tcPr>
          <w:p w14:paraId="04F2327A"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62</w:t>
            </w:r>
          </w:p>
        </w:tc>
        <w:tc>
          <w:tcPr>
            <w:tcW w:w="1274" w:type="dxa"/>
          </w:tcPr>
          <w:p w14:paraId="5A871B88"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13,4</w:t>
            </w:r>
          </w:p>
        </w:tc>
      </w:tr>
      <w:tr w:rsidR="00BB6F13" w:rsidRPr="00447A70" w14:paraId="2A29F4AF" w14:textId="77777777" w:rsidTr="00447A70">
        <w:trPr>
          <w:trHeight w:val="340"/>
        </w:trPr>
        <w:tc>
          <w:tcPr>
            <w:tcW w:w="3119" w:type="dxa"/>
            <w:vMerge/>
          </w:tcPr>
          <w:p w14:paraId="1812EDB0"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5C5E2B06" w14:textId="1847DDC1"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10 Saat ve Üzeri</w:t>
            </w:r>
          </w:p>
        </w:tc>
        <w:tc>
          <w:tcPr>
            <w:tcW w:w="1418" w:type="dxa"/>
          </w:tcPr>
          <w:p w14:paraId="23A56CCF"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21</w:t>
            </w:r>
          </w:p>
        </w:tc>
        <w:tc>
          <w:tcPr>
            <w:tcW w:w="1274" w:type="dxa"/>
          </w:tcPr>
          <w:p w14:paraId="1C4BFCB2"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4,5</w:t>
            </w:r>
          </w:p>
        </w:tc>
      </w:tr>
      <w:tr w:rsidR="00BB6F13" w:rsidRPr="00447A70" w14:paraId="1F88FC05" w14:textId="77777777" w:rsidTr="00447A70">
        <w:trPr>
          <w:trHeight w:val="340"/>
        </w:trPr>
        <w:tc>
          <w:tcPr>
            <w:tcW w:w="3119" w:type="dxa"/>
            <w:vMerge w:val="restart"/>
          </w:tcPr>
          <w:p w14:paraId="2C722812" w14:textId="2E4BD3D1" w:rsidR="00BB6F13" w:rsidRPr="00447A70" w:rsidRDefault="00BB6F13" w:rsidP="007D63BC">
            <w:pPr>
              <w:jc w:val="center"/>
              <w:rPr>
                <w:rFonts w:ascii="Times New Roman" w:hAnsi="Times New Roman" w:cs="Times New Roman"/>
                <w:b/>
                <w:bCs/>
                <w:sz w:val="20"/>
                <w:szCs w:val="20"/>
              </w:rPr>
            </w:pPr>
            <w:r w:rsidRPr="00447A70">
              <w:rPr>
                <w:rFonts w:ascii="Times New Roman" w:hAnsi="Times New Roman" w:cs="Times New Roman"/>
                <w:sz w:val="20"/>
                <w:szCs w:val="20"/>
              </w:rPr>
              <w:t>Sosyal Medyada Geçirilen Süre</w:t>
            </w:r>
          </w:p>
        </w:tc>
        <w:tc>
          <w:tcPr>
            <w:tcW w:w="3260" w:type="dxa"/>
          </w:tcPr>
          <w:p w14:paraId="1197CDAC" w14:textId="3CFC0C57"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1 Saatten az</w:t>
            </w:r>
          </w:p>
        </w:tc>
        <w:tc>
          <w:tcPr>
            <w:tcW w:w="1418" w:type="dxa"/>
          </w:tcPr>
          <w:p w14:paraId="07B9E960"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52</w:t>
            </w:r>
          </w:p>
        </w:tc>
        <w:tc>
          <w:tcPr>
            <w:tcW w:w="1274" w:type="dxa"/>
          </w:tcPr>
          <w:p w14:paraId="023AA999"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11,3</w:t>
            </w:r>
          </w:p>
        </w:tc>
      </w:tr>
      <w:tr w:rsidR="00BB6F13" w:rsidRPr="00447A70" w14:paraId="78428AEE" w14:textId="77777777" w:rsidTr="00447A70">
        <w:trPr>
          <w:trHeight w:val="340"/>
        </w:trPr>
        <w:tc>
          <w:tcPr>
            <w:tcW w:w="3119" w:type="dxa"/>
            <w:vMerge/>
          </w:tcPr>
          <w:p w14:paraId="3E9C797F"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65391073" w14:textId="3277F270"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1-3 Saat</w:t>
            </w:r>
          </w:p>
        </w:tc>
        <w:tc>
          <w:tcPr>
            <w:tcW w:w="1418" w:type="dxa"/>
          </w:tcPr>
          <w:p w14:paraId="59390B4E"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273</w:t>
            </w:r>
          </w:p>
        </w:tc>
        <w:tc>
          <w:tcPr>
            <w:tcW w:w="1274" w:type="dxa"/>
          </w:tcPr>
          <w:p w14:paraId="7C738F04"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59,1</w:t>
            </w:r>
          </w:p>
        </w:tc>
      </w:tr>
      <w:tr w:rsidR="00BB6F13" w:rsidRPr="00447A70" w14:paraId="1413CC43" w14:textId="77777777" w:rsidTr="00447A70">
        <w:trPr>
          <w:trHeight w:val="340"/>
        </w:trPr>
        <w:tc>
          <w:tcPr>
            <w:tcW w:w="3119" w:type="dxa"/>
            <w:vMerge/>
          </w:tcPr>
          <w:p w14:paraId="245A7DA5"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2BD8BDAE" w14:textId="13EDC991"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4-6 Saat</w:t>
            </w:r>
          </w:p>
        </w:tc>
        <w:tc>
          <w:tcPr>
            <w:tcW w:w="1418" w:type="dxa"/>
          </w:tcPr>
          <w:p w14:paraId="34F1815F"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106</w:t>
            </w:r>
          </w:p>
        </w:tc>
        <w:tc>
          <w:tcPr>
            <w:tcW w:w="1274" w:type="dxa"/>
          </w:tcPr>
          <w:p w14:paraId="2FFCE617"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22,9</w:t>
            </w:r>
          </w:p>
        </w:tc>
      </w:tr>
      <w:tr w:rsidR="00BB6F13" w:rsidRPr="00447A70" w14:paraId="3FB714E3" w14:textId="77777777" w:rsidTr="00447A70">
        <w:trPr>
          <w:trHeight w:val="340"/>
        </w:trPr>
        <w:tc>
          <w:tcPr>
            <w:tcW w:w="3119" w:type="dxa"/>
            <w:vMerge/>
          </w:tcPr>
          <w:p w14:paraId="2377AA31"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568FD9E4" w14:textId="3E92DEBC"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7-9 Saat</w:t>
            </w:r>
          </w:p>
        </w:tc>
        <w:tc>
          <w:tcPr>
            <w:tcW w:w="1418" w:type="dxa"/>
          </w:tcPr>
          <w:p w14:paraId="67A6D877"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23</w:t>
            </w:r>
          </w:p>
        </w:tc>
        <w:tc>
          <w:tcPr>
            <w:tcW w:w="1274" w:type="dxa"/>
          </w:tcPr>
          <w:p w14:paraId="06CB48DE"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5,0</w:t>
            </w:r>
          </w:p>
        </w:tc>
      </w:tr>
      <w:tr w:rsidR="00BB6F13" w:rsidRPr="00447A70" w14:paraId="04871759" w14:textId="77777777" w:rsidTr="00447A70">
        <w:trPr>
          <w:trHeight w:val="340"/>
        </w:trPr>
        <w:tc>
          <w:tcPr>
            <w:tcW w:w="3119" w:type="dxa"/>
            <w:vMerge/>
          </w:tcPr>
          <w:p w14:paraId="72D6CA32"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6DA910B1" w14:textId="40C8CFC0"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10 Saat ve üzeri</w:t>
            </w:r>
          </w:p>
        </w:tc>
        <w:tc>
          <w:tcPr>
            <w:tcW w:w="1418" w:type="dxa"/>
          </w:tcPr>
          <w:p w14:paraId="09F25A67"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8</w:t>
            </w:r>
          </w:p>
        </w:tc>
        <w:tc>
          <w:tcPr>
            <w:tcW w:w="1274" w:type="dxa"/>
          </w:tcPr>
          <w:p w14:paraId="3182DDE3"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1,7</w:t>
            </w:r>
          </w:p>
        </w:tc>
      </w:tr>
    </w:tbl>
    <w:p w14:paraId="7C782615" w14:textId="726D70F9" w:rsidR="00310946" w:rsidRDefault="00310946" w:rsidP="00292804">
      <w:pPr>
        <w:ind w:firstLine="0"/>
        <w:rPr>
          <w:rFonts w:ascii="Times New Roman" w:hAnsi="Times New Roman" w:cs="Times New Roman"/>
          <w:b/>
          <w:bCs/>
          <w:sz w:val="24"/>
          <w:szCs w:val="24"/>
        </w:rPr>
      </w:pPr>
    </w:p>
    <w:p w14:paraId="6B93E4C9" w14:textId="77777777" w:rsidR="00310946" w:rsidRDefault="00310946">
      <w:pPr>
        <w:rPr>
          <w:rFonts w:ascii="Times New Roman" w:hAnsi="Times New Roman" w:cs="Times New Roman"/>
          <w:b/>
          <w:bCs/>
          <w:sz w:val="24"/>
          <w:szCs w:val="24"/>
        </w:rPr>
      </w:pPr>
      <w:r>
        <w:rPr>
          <w:rFonts w:ascii="Times New Roman" w:hAnsi="Times New Roman" w:cs="Times New Roman"/>
          <w:b/>
          <w:bCs/>
          <w:sz w:val="24"/>
          <w:szCs w:val="24"/>
        </w:rPr>
        <w:br w:type="page"/>
      </w:r>
    </w:p>
    <w:p w14:paraId="622B1909" w14:textId="11E69C80" w:rsidR="00292804" w:rsidRPr="00447A70" w:rsidRDefault="00310946" w:rsidP="00292804">
      <w:pPr>
        <w:ind w:firstLine="0"/>
        <w:rPr>
          <w:rFonts w:ascii="Times New Roman" w:hAnsi="Times New Roman" w:cs="Times New Roman"/>
          <w:b/>
          <w:bCs/>
          <w:sz w:val="24"/>
          <w:szCs w:val="24"/>
        </w:rPr>
      </w:pPr>
      <w:r>
        <w:rPr>
          <w:rFonts w:ascii="Times New Roman" w:hAnsi="Times New Roman" w:cs="Times New Roman"/>
          <w:b/>
          <w:bCs/>
          <w:sz w:val="24"/>
          <w:szCs w:val="24"/>
        </w:rPr>
        <w:lastRenderedPageBreak/>
        <w:t>Tablo 4</w:t>
      </w:r>
      <w:r w:rsidR="00292804" w:rsidRPr="00447A70">
        <w:rPr>
          <w:rFonts w:ascii="Times New Roman" w:hAnsi="Times New Roman" w:cs="Times New Roman"/>
          <w:b/>
          <w:bCs/>
          <w:sz w:val="24"/>
          <w:szCs w:val="24"/>
        </w:rPr>
        <w:t>. Katılımcıların internet ve sosyal medya kullanım durumları (devam)</w:t>
      </w:r>
    </w:p>
    <w:tbl>
      <w:tblPr>
        <w:tblStyle w:val="TabloKlavuzu1"/>
        <w:tblW w:w="9071" w:type="dxa"/>
        <w:tblBorders>
          <w:left w:val="none" w:sz="0" w:space="0" w:color="auto"/>
          <w:right w:val="none" w:sz="0" w:space="0" w:color="auto"/>
        </w:tblBorders>
        <w:tblLook w:val="04A0" w:firstRow="1" w:lastRow="0" w:firstColumn="1" w:lastColumn="0" w:noHBand="0" w:noVBand="1"/>
      </w:tblPr>
      <w:tblGrid>
        <w:gridCol w:w="3119"/>
        <w:gridCol w:w="3260"/>
        <w:gridCol w:w="1418"/>
        <w:gridCol w:w="1274"/>
      </w:tblGrid>
      <w:tr w:rsidR="00292804" w:rsidRPr="00447A70" w14:paraId="3EE39045" w14:textId="77777777" w:rsidTr="00447A70">
        <w:tc>
          <w:tcPr>
            <w:tcW w:w="3119" w:type="dxa"/>
          </w:tcPr>
          <w:p w14:paraId="66C892F3" w14:textId="77777777" w:rsidR="00292804" w:rsidRPr="00447A70" w:rsidRDefault="00292804" w:rsidP="004C5073">
            <w:pPr>
              <w:jc w:val="center"/>
              <w:rPr>
                <w:rFonts w:ascii="Times New Roman" w:hAnsi="Times New Roman" w:cs="Times New Roman"/>
                <w:sz w:val="20"/>
                <w:szCs w:val="20"/>
              </w:rPr>
            </w:pPr>
            <w:r w:rsidRPr="00447A70">
              <w:rPr>
                <w:rFonts w:ascii="Times New Roman" w:hAnsi="Times New Roman" w:cs="Times New Roman"/>
                <w:sz w:val="20"/>
                <w:szCs w:val="20"/>
              </w:rPr>
              <w:t>İnternet ve Sosyal Medya Kullanım Durumları</w:t>
            </w:r>
          </w:p>
        </w:tc>
        <w:tc>
          <w:tcPr>
            <w:tcW w:w="3260" w:type="dxa"/>
          </w:tcPr>
          <w:p w14:paraId="37BA70E2" w14:textId="77777777" w:rsidR="00292804" w:rsidRPr="00447A70" w:rsidRDefault="00292804" w:rsidP="004C5073">
            <w:pPr>
              <w:rPr>
                <w:rFonts w:ascii="Times New Roman" w:hAnsi="Times New Roman" w:cs="Times New Roman"/>
                <w:sz w:val="20"/>
                <w:szCs w:val="20"/>
              </w:rPr>
            </w:pPr>
            <w:r w:rsidRPr="00447A70">
              <w:rPr>
                <w:rFonts w:ascii="Times New Roman" w:hAnsi="Times New Roman" w:cs="Times New Roman"/>
                <w:sz w:val="20"/>
                <w:szCs w:val="20"/>
              </w:rPr>
              <w:t>Gruplar</w:t>
            </w:r>
          </w:p>
        </w:tc>
        <w:tc>
          <w:tcPr>
            <w:tcW w:w="1418" w:type="dxa"/>
          </w:tcPr>
          <w:p w14:paraId="06896A91" w14:textId="63ED088F" w:rsidR="00292804" w:rsidRPr="00447A70" w:rsidRDefault="007F50B0" w:rsidP="004C5073">
            <w:pPr>
              <w:jc w:val="right"/>
              <w:rPr>
                <w:rFonts w:ascii="Times New Roman" w:hAnsi="Times New Roman" w:cs="Times New Roman"/>
                <w:sz w:val="20"/>
                <w:szCs w:val="20"/>
              </w:rPr>
            </w:pPr>
            <w:r w:rsidRPr="00447A70">
              <w:rPr>
                <w:rFonts w:ascii="Times New Roman" w:hAnsi="Times New Roman" w:cs="Times New Roman"/>
                <w:sz w:val="20"/>
                <w:szCs w:val="20"/>
              </w:rPr>
              <w:t>Sayı</w:t>
            </w:r>
            <w:r w:rsidR="00292804" w:rsidRPr="00447A70">
              <w:rPr>
                <w:rFonts w:ascii="Times New Roman" w:hAnsi="Times New Roman" w:cs="Times New Roman"/>
                <w:sz w:val="20"/>
                <w:szCs w:val="20"/>
              </w:rPr>
              <w:t xml:space="preserve"> (n)</w:t>
            </w:r>
          </w:p>
        </w:tc>
        <w:tc>
          <w:tcPr>
            <w:tcW w:w="1274" w:type="dxa"/>
          </w:tcPr>
          <w:p w14:paraId="60C9F5B2" w14:textId="77777777" w:rsidR="00292804" w:rsidRPr="00447A70" w:rsidRDefault="00292804" w:rsidP="004C5073">
            <w:pPr>
              <w:ind w:firstLine="10"/>
              <w:jc w:val="right"/>
              <w:rPr>
                <w:rFonts w:ascii="Times New Roman" w:hAnsi="Times New Roman" w:cs="Times New Roman"/>
                <w:sz w:val="20"/>
                <w:szCs w:val="20"/>
              </w:rPr>
            </w:pPr>
            <w:r w:rsidRPr="00447A70">
              <w:rPr>
                <w:rFonts w:ascii="Times New Roman" w:hAnsi="Times New Roman" w:cs="Times New Roman"/>
                <w:sz w:val="20"/>
                <w:szCs w:val="20"/>
              </w:rPr>
              <w:t>Yüzde (%)</w:t>
            </w:r>
          </w:p>
        </w:tc>
      </w:tr>
      <w:tr w:rsidR="00BB6F13" w:rsidRPr="00447A70" w14:paraId="2707198B" w14:textId="77777777" w:rsidTr="00447A70">
        <w:trPr>
          <w:trHeight w:val="340"/>
        </w:trPr>
        <w:tc>
          <w:tcPr>
            <w:tcW w:w="3119" w:type="dxa"/>
            <w:vMerge w:val="restart"/>
          </w:tcPr>
          <w:p w14:paraId="0CFF9795" w14:textId="4D477386" w:rsidR="00BB6F13" w:rsidRPr="00447A70" w:rsidRDefault="00BB6F13" w:rsidP="007D63BC">
            <w:pPr>
              <w:jc w:val="center"/>
              <w:rPr>
                <w:rFonts w:ascii="Times New Roman" w:hAnsi="Times New Roman" w:cs="Times New Roman"/>
                <w:b/>
                <w:bCs/>
                <w:sz w:val="20"/>
                <w:szCs w:val="20"/>
              </w:rPr>
            </w:pPr>
            <w:r w:rsidRPr="00447A70">
              <w:rPr>
                <w:rFonts w:ascii="Times New Roman" w:hAnsi="Times New Roman" w:cs="Times New Roman"/>
                <w:sz w:val="20"/>
                <w:szCs w:val="20"/>
              </w:rPr>
              <w:t>Facebook Kullanım Sıklığı</w:t>
            </w:r>
          </w:p>
        </w:tc>
        <w:tc>
          <w:tcPr>
            <w:tcW w:w="3260" w:type="dxa"/>
          </w:tcPr>
          <w:p w14:paraId="1746F526" w14:textId="1DFCF995"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1418" w:type="dxa"/>
          </w:tcPr>
          <w:p w14:paraId="18375DF7"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184</w:t>
            </w:r>
          </w:p>
        </w:tc>
        <w:tc>
          <w:tcPr>
            <w:tcW w:w="1274" w:type="dxa"/>
          </w:tcPr>
          <w:p w14:paraId="1F1C9830"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39,8</w:t>
            </w:r>
          </w:p>
        </w:tc>
      </w:tr>
      <w:tr w:rsidR="00BB6F13" w:rsidRPr="00447A70" w14:paraId="31BF3435" w14:textId="77777777" w:rsidTr="00447A70">
        <w:trPr>
          <w:trHeight w:val="340"/>
        </w:trPr>
        <w:tc>
          <w:tcPr>
            <w:tcW w:w="3119" w:type="dxa"/>
            <w:vMerge/>
          </w:tcPr>
          <w:p w14:paraId="3B15BA36"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566BB480" w14:textId="4466E96C"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1418" w:type="dxa"/>
          </w:tcPr>
          <w:p w14:paraId="7CF86584"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199</w:t>
            </w:r>
          </w:p>
        </w:tc>
        <w:tc>
          <w:tcPr>
            <w:tcW w:w="1274" w:type="dxa"/>
          </w:tcPr>
          <w:p w14:paraId="605B830B"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43,1</w:t>
            </w:r>
          </w:p>
        </w:tc>
      </w:tr>
      <w:tr w:rsidR="00BB6F13" w:rsidRPr="00447A70" w14:paraId="1B8FD60F" w14:textId="77777777" w:rsidTr="00447A70">
        <w:trPr>
          <w:trHeight w:val="340"/>
        </w:trPr>
        <w:tc>
          <w:tcPr>
            <w:tcW w:w="3119" w:type="dxa"/>
            <w:vMerge/>
          </w:tcPr>
          <w:p w14:paraId="431A4314"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0F42AEB9" w14:textId="4B958B9F"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1418" w:type="dxa"/>
          </w:tcPr>
          <w:p w14:paraId="0C359E0A"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56</w:t>
            </w:r>
          </w:p>
        </w:tc>
        <w:tc>
          <w:tcPr>
            <w:tcW w:w="1274" w:type="dxa"/>
          </w:tcPr>
          <w:p w14:paraId="7FFCAD43"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12,1</w:t>
            </w:r>
          </w:p>
        </w:tc>
      </w:tr>
      <w:tr w:rsidR="00BB6F13" w:rsidRPr="00447A70" w14:paraId="1E74A1B5" w14:textId="77777777" w:rsidTr="00447A70">
        <w:trPr>
          <w:trHeight w:val="340"/>
        </w:trPr>
        <w:tc>
          <w:tcPr>
            <w:tcW w:w="3119" w:type="dxa"/>
            <w:vMerge/>
          </w:tcPr>
          <w:p w14:paraId="5BB95AFC"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7813B485" w14:textId="618C3AD1"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1418" w:type="dxa"/>
          </w:tcPr>
          <w:p w14:paraId="27013F90"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23</w:t>
            </w:r>
          </w:p>
        </w:tc>
        <w:tc>
          <w:tcPr>
            <w:tcW w:w="1274" w:type="dxa"/>
          </w:tcPr>
          <w:p w14:paraId="75F04ADB"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5,0</w:t>
            </w:r>
          </w:p>
        </w:tc>
      </w:tr>
      <w:tr w:rsidR="00BB6F13" w:rsidRPr="00447A70" w14:paraId="605EE484" w14:textId="77777777" w:rsidTr="00447A70">
        <w:trPr>
          <w:trHeight w:val="340"/>
        </w:trPr>
        <w:tc>
          <w:tcPr>
            <w:tcW w:w="3119" w:type="dxa"/>
            <w:vMerge w:val="restart"/>
          </w:tcPr>
          <w:p w14:paraId="1DF4917F" w14:textId="6BBC0B55" w:rsidR="00BB6F13" w:rsidRPr="00447A70" w:rsidRDefault="00BB6F13" w:rsidP="007D63BC">
            <w:pPr>
              <w:jc w:val="center"/>
              <w:rPr>
                <w:rFonts w:ascii="Times New Roman" w:hAnsi="Times New Roman" w:cs="Times New Roman"/>
                <w:b/>
                <w:bCs/>
                <w:sz w:val="20"/>
                <w:szCs w:val="20"/>
              </w:rPr>
            </w:pPr>
            <w:r w:rsidRPr="00447A70">
              <w:rPr>
                <w:rFonts w:ascii="Times New Roman" w:hAnsi="Times New Roman" w:cs="Times New Roman"/>
                <w:sz w:val="20"/>
                <w:szCs w:val="20"/>
              </w:rPr>
              <w:t>Instagram Kullanım Sıklığı</w:t>
            </w:r>
          </w:p>
        </w:tc>
        <w:tc>
          <w:tcPr>
            <w:tcW w:w="3260" w:type="dxa"/>
          </w:tcPr>
          <w:p w14:paraId="367D1A9A" w14:textId="77DABF94"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1418" w:type="dxa"/>
          </w:tcPr>
          <w:p w14:paraId="78724748"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14</w:t>
            </w:r>
          </w:p>
        </w:tc>
        <w:tc>
          <w:tcPr>
            <w:tcW w:w="1274" w:type="dxa"/>
          </w:tcPr>
          <w:p w14:paraId="53257DFB"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3,0</w:t>
            </w:r>
          </w:p>
        </w:tc>
      </w:tr>
      <w:tr w:rsidR="00BB6F13" w:rsidRPr="00447A70" w14:paraId="1B5E17BD" w14:textId="77777777" w:rsidTr="00447A70">
        <w:trPr>
          <w:trHeight w:val="340"/>
        </w:trPr>
        <w:tc>
          <w:tcPr>
            <w:tcW w:w="3119" w:type="dxa"/>
            <w:vMerge/>
          </w:tcPr>
          <w:p w14:paraId="6EDC1C91"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33719018" w14:textId="4A7E6B03"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1418" w:type="dxa"/>
          </w:tcPr>
          <w:p w14:paraId="26B1B107"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8</w:t>
            </w:r>
          </w:p>
        </w:tc>
        <w:tc>
          <w:tcPr>
            <w:tcW w:w="1274" w:type="dxa"/>
          </w:tcPr>
          <w:p w14:paraId="09E117E3"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1,7</w:t>
            </w:r>
          </w:p>
        </w:tc>
      </w:tr>
      <w:tr w:rsidR="00BB6F13" w:rsidRPr="00447A70" w14:paraId="68969411" w14:textId="77777777" w:rsidTr="00447A70">
        <w:trPr>
          <w:trHeight w:val="340"/>
        </w:trPr>
        <w:tc>
          <w:tcPr>
            <w:tcW w:w="3119" w:type="dxa"/>
            <w:vMerge/>
          </w:tcPr>
          <w:p w14:paraId="0B50F53C"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03C170F3" w14:textId="0D40D5A6"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1418" w:type="dxa"/>
          </w:tcPr>
          <w:p w14:paraId="2F16D21A"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100</w:t>
            </w:r>
          </w:p>
        </w:tc>
        <w:tc>
          <w:tcPr>
            <w:tcW w:w="1274" w:type="dxa"/>
          </w:tcPr>
          <w:p w14:paraId="1986EF49" w14:textId="1BD1C7FC"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21,</w:t>
            </w:r>
            <w:r w:rsidR="001D3897" w:rsidRPr="00447A70">
              <w:rPr>
                <w:rFonts w:ascii="Times New Roman" w:hAnsi="Times New Roman" w:cs="Times New Roman"/>
                <w:sz w:val="20"/>
                <w:szCs w:val="20"/>
              </w:rPr>
              <w:t>7</w:t>
            </w:r>
          </w:p>
        </w:tc>
      </w:tr>
      <w:tr w:rsidR="00BB6F13" w:rsidRPr="00447A70" w14:paraId="603558FF" w14:textId="77777777" w:rsidTr="00447A70">
        <w:trPr>
          <w:trHeight w:val="340"/>
        </w:trPr>
        <w:tc>
          <w:tcPr>
            <w:tcW w:w="3119" w:type="dxa"/>
            <w:vMerge/>
          </w:tcPr>
          <w:p w14:paraId="1BFAE140" w14:textId="77777777" w:rsidR="00BB6F13" w:rsidRPr="00447A70" w:rsidRDefault="00BB6F13" w:rsidP="007D63BC">
            <w:pPr>
              <w:jc w:val="center"/>
              <w:rPr>
                <w:rFonts w:ascii="Times New Roman" w:hAnsi="Times New Roman" w:cs="Times New Roman"/>
                <w:b/>
                <w:bCs/>
                <w:sz w:val="20"/>
                <w:szCs w:val="20"/>
              </w:rPr>
            </w:pPr>
          </w:p>
        </w:tc>
        <w:tc>
          <w:tcPr>
            <w:tcW w:w="3260" w:type="dxa"/>
          </w:tcPr>
          <w:p w14:paraId="73BB3421" w14:textId="3BDCAD8D" w:rsidR="00BB6F13" w:rsidRPr="00447A70" w:rsidRDefault="00BB6F13" w:rsidP="007D63BC">
            <w:pPr>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1418" w:type="dxa"/>
          </w:tcPr>
          <w:p w14:paraId="6FCBBBAA" w14:textId="77777777" w:rsidR="00BB6F13" w:rsidRPr="00447A70" w:rsidRDefault="00BB6F13" w:rsidP="007D63BC">
            <w:pPr>
              <w:jc w:val="right"/>
              <w:rPr>
                <w:rFonts w:ascii="Times New Roman" w:hAnsi="Times New Roman" w:cs="Times New Roman"/>
                <w:sz w:val="20"/>
                <w:szCs w:val="20"/>
              </w:rPr>
            </w:pPr>
            <w:r w:rsidRPr="00447A70">
              <w:rPr>
                <w:rFonts w:ascii="Times New Roman" w:hAnsi="Times New Roman" w:cs="Times New Roman"/>
                <w:sz w:val="20"/>
                <w:szCs w:val="20"/>
              </w:rPr>
              <w:t>340</w:t>
            </w:r>
          </w:p>
        </w:tc>
        <w:tc>
          <w:tcPr>
            <w:tcW w:w="1274" w:type="dxa"/>
          </w:tcPr>
          <w:p w14:paraId="75EB5553" w14:textId="77777777" w:rsidR="00BB6F13" w:rsidRPr="00447A70" w:rsidRDefault="00BB6F13"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73,6</w:t>
            </w:r>
          </w:p>
        </w:tc>
      </w:tr>
      <w:tr w:rsidR="00A31A15" w:rsidRPr="00447A70" w14:paraId="40869370" w14:textId="77777777" w:rsidTr="00447A70">
        <w:trPr>
          <w:trHeight w:val="340"/>
        </w:trPr>
        <w:tc>
          <w:tcPr>
            <w:tcW w:w="3119" w:type="dxa"/>
            <w:vMerge w:val="restart"/>
          </w:tcPr>
          <w:p w14:paraId="7C0207B4" w14:textId="468A608C" w:rsidR="00A31A15" w:rsidRPr="00447A70" w:rsidRDefault="00A31A15" w:rsidP="007D63BC">
            <w:pPr>
              <w:jc w:val="center"/>
              <w:rPr>
                <w:rFonts w:ascii="Times New Roman" w:hAnsi="Times New Roman" w:cs="Times New Roman"/>
                <w:b/>
                <w:bCs/>
                <w:sz w:val="20"/>
                <w:szCs w:val="20"/>
              </w:rPr>
            </w:pPr>
            <w:r w:rsidRPr="00447A70">
              <w:rPr>
                <w:rFonts w:ascii="Times New Roman" w:hAnsi="Times New Roman" w:cs="Times New Roman"/>
                <w:sz w:val="20"/>
                <w:szCs w:val="20"/>
              </w:rPr>
              <w:t>Twitter Kullanım Sıklığı</w:t>
            </w:r>
          </w:p>
        </w:tc>
        <w:tc>
          <w:tcPr>
            <w:tcW w:w="3260" w:type="dxa"/>
          </w:tcPr>
          <w:p w14:paraId="5CB09A3A" w14:textId="2567039B"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1418" w:type="dxa"/>
          </w:tcPr>
          <w:p w14:paraId="7E197C88"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140</w:t>
            </w:r>
          </w:p>
        </w:tc>
        <w:tc>
          <w:tcPr>
            <w:tcW w:w="1274" w:type="dxa"/>
          </w:tcPr>
          <w:p w14:paraId="32CB68F7"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30,3</w:t>
            </w:r>
          </w:p>
        </w:tc>
      </w:tr>
      <w:tr w:rsidR="00A31A15" w:rsidRPr="00447A70" w14:paraId="6213A198" w14:textId="77777777" w:rsidTr="00447A70">
        <w:trPr>
          <w:trHeight w:val="340"/>
        </w:trPr>
        <w:tc>
          <w:tcPr>
            <w:tcW w:w="3119" w:type="dxa"/>
            <w:vMerge/>
          </w:tcPr>
          <w:p w14:paraId="7CA3D57F" w14:textId="77777777" w:rsidR="00A31A15" w:rsidRPr="00447A70" w:rsidRDefault="00A31A15" w:rsidP="007D63BC">
            <w:pPr>
              <w:jc w:val="center"/>
              <w:rPr>
                <w:rFonts w:ascii="Times New Roman" w:hAnsi="Times New Roman" w:cs="Times New Roman"/>
                <w:b/>
                <w:bCs/>
                <w:sz w:val="20"/>
                <w:szCs w:val="20"/>
              </w:rPr>
            </w:pPr>
          </w:p>
        </w:tc>
        <w:tc>
          <w:tcPr>
            <w:tcW w:w="3260" w:type="dxa"/>
          </w:tcPr>
          <w:p w14:paraId="05D30303" w14:textId="74EE7FA5"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1418" w:type="dxa"/>
          </w:tcPr>
          <w:p w14:paraId="0B273CF8"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63</w:t>
            </w:r>
          </w:p>
        </w:tc>
        <w:tc>
          <w:tcPr>
            <w:tcW w:w="1274" w:type="dxa"/>
          </w:tcPr>
          <w:p w14:paraId="7B5AB661"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13,6</w:t>
            </w:r>
          </w:p>
        </w:tc>
      </w:tr>
      <w:tr w:rsidR="00A31A15" w:rsidRPr="00447A70" w14:paraId="57A92A5F" w14:textId="77777777" w:rsidTr="00447A70">
        <w:trPr>
          <w:trHeight w:val="340"/>
        </w:trPr>
        <w:tc>
          <w:tcPr>
            <w:tcW w:w="3119" w:type="dxa"/>
            <w:vMerge/>
          </w:tcPr>
          <w:p w14:paraId="74512F05" w14:textId="77777777" w:rsidR="00A31A15" w:rsidRPr="00447A70" w:rsidRDefault="00A31A15" w:rsidP="007D63BC">
            <w:pPr>
              <w:jc w:val="center"/>
              <w:rPr>
                <w:rFonts w:ascii="Times New Roman" w:hAnsi="Times New Roman" w:cs="Times New Roman"/>
                <w:b/>
                <w:bCs/>
                <w:sz w:val="20"/>
                <w:szCs w:val="20"/>
              </w:rPr>
            </w:pPr>
          </w:p>
        </w:tc>
        <w:tc>
          <w:tcPr>
            <w:tcW w:w="3260" w:type="dxa"/>
          </w:tcPr>
          <w:p w14:paraId="262B35E3" w14:textId="34427361"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1418" w:type="dxa"/>
          </w:tcPr>
          <w:p w14:paraId="62BF0DFE"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109</w:t>
            </w:r>
          </w:p>
        </w:tc>
        <w:tc>
          <w:tcPr>
            <w:tcW w:w="1274" w:type="dxa"/>
          </w:tcPr>
          <w:p w14:paraId="5688C2E2"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23,6</w:t>
            </w:r>
          </w:p>
        </w:tc>
      </w:tr>
      <w:tr w:rsidR="00A31A15" w:rsidRPr="00447A70" w14:paraId="75B9132E" w14:textId="77777777" w:rsidTr="00447A70">
        <w:trPr>
          <w:trHeight w:val="340"/>
        </w:trPr>
        <w:tc>
          <w:tcPr>
            <w:tcW w:w="3119" w:type="dxa"/>
            <w:vMerge/>
          </w:tcPr>
          <w:p w14:paraId="4CB2A75C" w14:textId="77777777" w:rsidR="00A31A15" w:rsidRPr="00447A70" w:rsidRDefault="00A31A15" w:rsidP="007D63BC">
            <w:pPr>
              <w:jc w:val="center"/>
              <w:rPr>
                <w:rFonts w:ascii="Times New Roman" w:hAnsi="Times New Roman" w:cs="Times New Roman"/>
                <w:b/>
                <w:bCs/>
                <w:sz w:val="20"/>
                <w:szCs w:val="20"/>
              </w:rPr>
            </w:pPr>
          </w:p>
        </w:tc>
        <w:tc>
          <w:tcPr>
            <w:tcW w:w="3260" w:type="dxa"/>
          </w:tcPr>
          <w:p w14:paraId="0FCB694A" w14:textId="6985CA66"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1418" w:type="dxa"/>
          </w:tcPr>
          <w:p w14:paraId="0992E925"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150</w:t>
            </w:r>
          </w:p>
        </w:tc>
        <w:tc>
          <w:tcPr>
            <w:tcW w:w="1274" w:type="dxa"/>
          </w:tcPr>
          <w:p w14:paraId="6406D8D3"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32,5</w:t>
            </w:r>
          </w:p>
        </w:tc>
      </w:tr>
      <w:tr w:rsidR="00A31A15" w:rsidRPr="00447A70" w14:paraId="6B2AB037" w14:textId="77777777" w:rsidTr="00447A70">
        <w:trPr>
          <w:trHeight w:val="340"/>
        </w:trPr>
        <w:tc>
          <w:tcPr>
            <w:tcW w:w="3119" w:type="dxa"/>
            <w:vMerge w:val="restart"/>
          </w:tcPr>
          <w:p w14:paraId="01B0CE45" w14:textId="14FE9A8E" w:rsidR="00A31A15" w:rsidRPr="00447A70" w:rsidRDefault="00A31A15" w:rsidP="007D63BC">
            <w:pPr>
              <w:jc w:val="center"/>
              <w:rPr>
                <w:rFonts w:ascii="Times New Roman" w:hAnsi="Times New Roman" w:cs="Times New Roman"/>
                <w:b/>
                <w:bCs/>
                <w:sz w:val="20"/>
                <w:szCs w:val="20"/>
              </w:rPr>
            </w:pPr>
            <w:r w:rsidRPr="00447A70">
              <w:rPr>
                <w:rFonts w:ascii="Times New Roman" w:hAnsi="Times New Roman" w:cs="Times New Roman"/>
                <w:sz w:val="20"/>
                <w:szCs w:val="20"/>
              </w:rPr>
              <w:t>You</w:t>
            </w:r>
            <w:r w:rsidR="00510273" w:rsidRPr="00447A70">
              <w:rPr>
                <w:rFonts w:ascii="Times New Roman" w:hAnsi="Times New Roman" w:cs="Times New Roman"/>
                <w:sz w:val="20"/>
                <w:szCs w:val="20"/>
              </w:rPr>
              <w:t>T</w:t>
            </w:r>
            <w:r w:rsidRPr="00447A70">
              <w:rPr>
                <w:rFonts w:ascii="Times New Roman" w:hAnsi="Times New Roman" w:cs="Times New Roman"/>
                <w:sz w:val="20"/>
                <w:szCs w:val="20"/>
              </w:rPr>
              <w:t>ube Kullanım Sıklığı</w:t>
            </w:r>
          </w:p>
        </w:tc>
        <w:tc>
          <w:tcPr>
            <w:tcW w:w="3260" w:type="dxa"/>
          </w:tcPr>
          <w:p w14:paraId="1212738B" w14:textId="7F5BD96B"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1418" w:type="dxa"/>
          </w:tcPr>
          <w:p w14:paraId="68E7436E"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10</w:t>
            </w:r>
          </w:p>
        </w:tc>
        <w:tc>
          <w:tcPr>
            <w:tcW w:w="1274" w:type="dxa"/>
          </w:tcPr>
          <w:p w14:paraId="0B12CC0C"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2,2</w:t>
            </w:r>
          </w:p>
        </w:tc>
      </w:tr>
      <w:tr w:rsidR="00A31A15" w:rsidRPr="00447A70" w14:paraId="20024A8F" w14:textId="77777777" w:rsidTr="00447A70">
        <w:trPr>
          <w:trHeight w:val="340"/>
        </w:trPr>
        <w:tc>
          <w:tcPr>
            <w:tcW w:w="3119" w:type="dxa"/>
            <w:vMerge/>
          </w:tcPr>
          <w:p w14:paraId="68CAA9DD" w14:textId="77777777" w:rsidR="00A31A15" w:rsidRPr="00447A70" w:rsidRDefault="00A31A15" w:rsidP="007D63BC">
            <w:pPr>
              <w:jc w:val="center"/>
              <w:rPr>
                <w:rFonts w:ascii="Times New Roman" w:hAnsi="Times New Roman" w:cs="Times New Roman"/>
                <w:b/>
                <w:bCs/>
                <w:sz w:val="20"/>
                <w:szCs w:val="20"/>
              </w:rPr>
            </w:pPr>
          </w:p>
        </w:tc>
        <w:tc>
          <w:tcPr>
            <w:tcW w:w="3260" w:type="dxa"/>
          </w:tcPr>
          <w:p w14:paraId="5FB70F3C" w14:textId="76E5CBDC"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1418" w:type="dxa"/>
          </w:tcPr>
          <w:p w14:paraId="0CD06850"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124</w:t>
            </w:r>
          </w:p>
        </w:tc>
        <w:tc>
          <w:tcPr>
            <w:tcW w:w="1274" w:type="dxa"/>
          </w:tcPr>
          <w:p w14:paraId="323E6DAD"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26,8</w:t>
            </w:r>
          </w:p>
        </w:tc>
      </w:tr>
      <w:tr w:rsidR="00A31A15" w:rsidRPr="00447A70" w14:paraId="3796FF54" w14:textId="77777777" w:rsidTr="00447A70">
        <w:trPr>
          <w:trHeight w:val="340"/>
        </w:trPr>
        <w:tc>
          <w:tcPr>
            <w:tcW w:w="3119" w:type="dxa"/>
            <w:vMerge/>
          </w:tcPr>
          <w:p w14:paraId="4BD71685" w14:textId="77777777" w:rsidR="00A31A15" w:rsidRPr="00447A70" w:rsidRDefault="00A31A15" w:rsidP="007D63BC">
            <w:pPr>
              <w:jc w:val="center"/>
              <w:rPr>
                <w:rFonts w:ascii="Times New Roman" w:hAnsi="Times New Roman" w:cs="Times New Roman"/>
                <w:b/>
                <w:bCs/>
                <w:sz w:val="20"/>
                <w:szCs w:val="20"/>
              </w:rPr>
            </w:pPr>
          </w:p>
        </w:tc>
        <w:tc>
          <w:tcPr>
            <w:tcW w:w="3260" w:type="dxa"/>
          </w:tcPr>
          <w:p w14:paraId="12F31915" w14:textId="41E36644"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1418" w:type="dxa"/>
          </w:tcPr>
          <w:p w14:paraId="1315F8E6"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148</w:t>
            </w:r>
          </w:p>
        </w:tc>
        <w:tc>
          <w:tcPr>
            <w:tcW w:w="1274" w:type="dxa"/>
          </w:tcPr>
          <w:p w14:paraId="4CFA40DB"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32,0</w:t>
            </w:r>
          </w:p>
        </w:tc>
      </w:tr>
      <w:tr w:rsidR="00A31A15" w:rsidRPr="00447A70" w14:paraId="4E204F20" w14:textId="77777777" w:rsidTr="00447A70">
        <w:trPr>
          <w:trHeight w:val="340"/>
        </w:trPr>
        <w:tc>
          <w:tcPr>
            <w:tcW w:w="3119" w:type="dxa"/>
            <w:vMerge/>
          </w:tcPr>
          <w:p w14:paraId="141D45F7" w14:textId="77777777" w:rsidR="00A31A15" w:rsidRPr="00447A70" w:rsidRDefault="00A31A15" w:rsidP="007D63BC">
            <w:pPr>
              <w:jc w:val="center"/>
              <w:rPr>
                <w:rFonts w:ascii="Times New Roman" w:hAnsi="Times New Roman" w:cs="Times New Roman"/>
                <w:b/>
                <w:bCs/>
                <w:sz w:val="20"/>
                <w:szCs w:val="20"/>
              </w:rPr>
            </w:pPr>
          </w:p>
        </w:tc>
        <w:tc>
          <w:tcPr>
            <w:tcW w:w="3260" w:type="dxa"/>
          </w:tcPr>
          <w:p w14:paraId="36CE1754" w14:textId="1587C1AA"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1418" w:type="dxa"/>
          </w:tcPr>
          <w:p w14:paraId="1B61B4E1"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180</w:t>
            </w:r>
          </w:p>
        </w:tc>
        <w:tc>
          <w:tcPr>
            <w:tcW w:w="1274" w:type="dxa"/>
          </w:tcPr>
          <w:p w14:paraId="0E64DA88"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39,0</w:t>
            </w:r>
          </w:p>
        </w:tc>
      </w:tr>
      <w:tr w:rsidR="00A31A15" w:rsidRPr="00447A70" w14:paraId="0513C2C1" w14:textId="77777777" w:rsidTr="00447A70">
        <w:trPr>
          <w:trHeight w:val="340"/>
        </w:trPr>
        <w:tc>
          <w:tcPr>
            <w:tcW w:w="3119" w:type="dxa"/>
            <w:vMerge w:val="restart"/>
          </w:tcPr>
          <w:p w14:paraId="60CC19A6" w14:textId="79BA4230" w:rsidR="00A31A15" w:rsidRPr="00447A70" w:rsidRDefault="00A31A15" w:rsidP="007D63BC">
            <w:pPr>
              <w:jc w:val="center"/>
              <w:rPr>
                <w:rFonts w:ascii="Times New Roman" w:hAnsi="Times New Roman" w:cs="Times New Roman"/>
                <w:b/>
                <w:bCs/>
                <w:sz w:val="20"/>
                <w:szCs w:val="20"/>
              </w:rPr>
            </w:pPr>
            <w:r w:rsidRPr="00447A70">
              <w:rPr>
                <w:rFonts w:ascii="Times New Roman" w:hAnsi="Times New Roman" w:cs="Times New Roman"/>
                <w:sz w:val="20"/>
                <w:szCs w:val="20"/>
              </w:rPr>
              <w:t>Tik</w:t>
            </w:r>
            <w:r w:rsidR="00AD5061" w:rsidRPr="00447A70">
              <w:rPr>
                <w:rFonts w:ascii="Times New Roman" w:hAnsi="Times New Roman" w:cs="Times New Roman"/>
                <w:sz w:val="20"/>
                <w:szCs w:val="20"/>
              </w:rPr>
              <w:t>T</w:t>
            </w:r>
            <w:r w:rsidRPr="00447A70">
              <w:rPr>
                <w:rFonts w:ascii="Times New Roman" w:hAnsi="Times New Roman" w:cs="Times New Roman"/>
                <w:sz w:val="20"/>
                <w:szCs w:val="20"/>
              </w:rPr>
              <w:t>ok Kullanım Sıklığı</w:t>
            </w:r>
          </w:p>
        </w:tc>
        <w:tc>
          <w:tcPr>
            <w:tcW w:w="3260" w:type="dxa"/>
          </w:tcPr>
          <w:p w14:paraId="10D84BF2" w14:textId="6034B336"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1418" w:type="dxa"/>
          </w:tcPr>
          <w:p w14:paraId="54E63C4F"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424</w:t>
            </w:r>
          </w:p>
        </w:tc>
        <w:tc>
          <w:tcPr>
            <w:tcW w:w="1274" w:type="dxa"/>
          </w:tcPr>
          <w:p w14:paraId="1FA481C9"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91,8</w:t>
            </w:r>
          </w:p>
        </w:tc>
      </w:tr>
      <w:tr w:rsidR="00A31A15" w:rsidRPr="00447A70" w14:paraId="6FDAE449" w14:textId="77777777" w:rsidTr="00447A70">
        <w:trPr>
          <w:trHeight w:val="340"/>
        </w:trPr>
        <w:tc>
          <w:tcPr>
            <w:tcW w:w="3119" w:type="dxa"/>
            <w:vMerge/>
          </w:tcPr>
          <w:p w14:paraId="688D3F4C" w14:textId="77777777" w:rsidR="00A31A15" w:rsidRPr="00447A70" w:rsidRDefault="00A31A15" w:rsidP="007D63BC">
            <w:pPr>
              <w:jc w:val="center"/>
              <w:rPr>
                <w:rFonts w:ascii="Times New Roman" w:hAnsi="Times New Roman" w:cs="Times New Roman"/>
                <w:b/>
                <w:bCs/>
                <w:sz w:val="20"/>
                <w:szCs w:val="20"/>
              </w:rPr>
            </w:pPr>
          </w:p>
        </w:tc>
        <w:tc>
          <w:tcPr>
            <w:tcW w:w="3260" w:type="dxa"/>
          </w:tcPr>
          <w:p w14:paraId="62232B92" w14:textId="1100D8E3"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1418" w:type="dxa"/>
          </w:tcPr>
          <w:p w14:paraId="7A4B687C"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21</w:t>
            </w:r>
          </w:p>
        </w:tc>
        <w:tc>
          <w:tcPr>
            <w:tcW w:w="1274" w:type="dxa"/>
          </w:tcPr>
          <w:p w14:paraId="39F46531"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4,5</w:t>
            </w:r>
          </w:p>
        </w:tc>
      </w:tr>
      <w:tr w:rsidR="00A31A15" w:rsidRPr="00447A70" w14:paraId="1B89D4B5" w14:textId="77777777" w:rsidTr="00447A70">
        <w:trPr>
          <w:trHeight w:val="340"/>
        </w:trPr>
        <w:tc>
          <w:tcPr>
            <w:tcW w:w="3119" w:type="dxa"/>
            <w:vMerge/>
          </w:tcPr>
          <w:p w14:paraId="7145E9AE" w14:textId="77777777" w:rsidR="00A31A15" w:rsidRPr="00447A70" w:rsidRDefault="00A31A15" w:rsidP="007D63BC">
            <w:pPr>
              <w:jc w:val="center"/>
              <w:rPr>
                <w:rFonts w:ascii="Times New Roman" w:hAnsi="Times New Roman" w:cs="Times New Roman"/>
                <w:b/>
                <w:bCs/>
                <w:sz w:val="20"/>
                <w:szCs w:val="20"/>
              </w:rPr>
            </w:pPr>
          </w:p>
        </w:tc>
        <w:tc>
          <w:tcPr>
            <w:tcW w:w="3260" w:type="dxa"/>
          </w:tcPr>
          <w:p w14:paraId="3B74BC68" w14:textId="0DC247B7"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1418" w:type="dxa"/>
          </w:tcPr>
          <w:p w14:paraId="086CAD3D"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10</w:t>
            </w:r>
          </w:p>
        </w:tc>
        <w:tc>
          <w:tcPr>
            <w:tcW w:w="1274" w:type="dxa"/>
          </w:tcPr>
          <w:p w14:paraId="4C3EAD44"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2,2</w:t>
            </w:r>
          </w:p>
        </w:tc>
      </w:tr>
      <w:tr w:rsidR="00A31A15" w:rsidRPr="00447A70" w14:paraId="34ED6D45" w14:textId="77777777" w:rsidTr="00447A70">
        <w:trPr>
          <w:trHeight w:val="340"/>
        </w:trPr>
        <w:tc>
          <w:tcPr>
            <w:tcW w:w="3119" w:type="dxa"/>
            <w:vMerge/>
          </w:tcPr>
          <w:p w14:paraId="274EE02C" w14:textId="77777777" w:rsidR="00A31A15" w:rsidRPr="00447A70" w:rsidRDefault="00A31A15" w:rsidP="007D63BC">
            <w:pPr>
              <w:jc w:val="center"/>
              <w:rPr>
                <w:rFonts w:ascii="Times New Roman" w:hAnsi="Times New Roman" w:cs="Times New Roman"/>
                <w:b/>
                <w:bCs/>
                <w:sz w:val="20"/>
                <w:szCs w:val="20"/>
              </w:rPr>
            </w:pPr>
          </w:p>
        </w:tc>
        <w:tc>
          <w:tcPr>
            <w:tcW w:w="3260" w:type="dxa"/>
          </w:tcPr>
          <w:p w14:paraId="11B1F6C7" w14:textId="2222ACE0" w:rsidR="00A31A15" w:rsidRPr="00447A70" w:rsidRDefault="00A31A15" w:rsidP="007D63BC">
            <w:pPr>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1418" w:type="dxa"/>
          </w:tcPr>
          <w:p w14:paraId="7354EDA8" w14:textId="77777777" w:rsidR="00A31A15" w:rsidRPr="00447A70" w:rsidRDefault="00A31A15" w:rsidP="007D63BC">
            <w:pPr>
              <w:jc w:val="right"/>
              <w:rPr>
                <w:rFonts w:ascii="Times New Roman" w:hAnsi="Times New Roman" w:cs="Times New Roman"/>
                <w:sz w:val="20"/>
                <w:szCs w:val="20"/>
              </w:rPr>
            </w:pPr>
            <w:r w:rsidRPr="00447A70">
              <w:rPr>
                <w:rFonts w:ascii="Times New Roman" w:hAnsi="Times New Roman" w:cs="Times New Roman"/>
                <w:sz w:val="20"/>
                <w:szCs w:val="20"/>
              </w:rPr>
              <w:t>7</w:t>
            </w:r>
          </w:p>
        </w:tc>
        <w:tc>
          <w:tcPr>
            <w:tcW w:w="1274" w:type="dxa"/>
          </w:tcPr>
          <w:p w14:paraId="1C2E3D2B" w14:textId="77777777" w:rsidR="00A31A15" w:rsidRPr="00447A70" w:rsidRDefault="00A31A15" w:rsidP="007D63BC">
            <w:pPr>
              <w:ind w:firstLine="10"/>
              <w:jc w:val="right"/>
              <w:rPr>
                <w:rFonts w:ascii="Times New Roman" w:hAnsi="Times New Roman" w:cs="Times New Roman"/>
                <w:sz w:val="20"/>
                <w:szCs w:val="20"/>
              </w:rPr>
            </w:pPr>
            <w:r w:rsidRPr="00447A70">
              <w:rPr>
                <w:rFonts w:ascii="Times New Roman" w:hAnsi="Times New Roman" w:cs="Times New Roman"/>
                <w:sz w:val="20"/>
                <w:szCs w:val="20"/>
              </w:rPr>
              <w:t>1,5</w:t>
            </w:r>
          </w:p>
        </w:tc>
      </w:tr>
      <w:tr w:rsidR="00AD3442" w:rsidRPr="00447A70" w14:paraId="039E4A2A" w14:textId="77777777" w:rsidTr="00447A70">
        <w:trPr>
          <w:trHeight w:val="340"/>
        </w:trPr>
        <w:tc>
          <w:tcPr>
            <w:tcW w:w="6379" w:type="dxa"/>
            <w:gridSpan w:val="2"/>
          </w:tcPr>
          <w:p w14:paraId="22955457" w14:textId="07F9EBE8" w:rsidR="00AD3442" w:rsidRPr="00447A70" w:rsidRDefault="00AD3442" w:rsidP="00AD3442">
            <w:pPr>
              <w:jc w:val="right"/>
              <w:rPr>
                <w:rFonts w:ascii="Times New Roman" w:hAnsi="Times New Roman" w:cs="Times New Roman"/>
                <w:b/>
                <w:bCs/>
                <w:sz w:val="20"/>
                <w:szCs w:val="20"/>
              </w:rPr>
            </w:pPr>
            <w:r w:rsidRPr="00447A70">
              <w:rPr>
                <w:rFonts w:ascii="Times New Roman" w:hAnsi="Times New Roman" w:cs="Times New Roman"/>
                <w:sz w:val="20"/>
                <w:szCs w:val="20"/>
              </w:rPr>
              <w:t>TOPLAM</w:t>
            </w:r>
          </w:p>
        </w:tc>
        <w:tc>
          <w:tcPr>
            <w:tcW w:w="1418" w:type="dxa"/>
          </w:tcPr>
          <w:p w14:paraId="55D162CC" w14:textId="19DBD94F" w:rsidR="00AD3442" w:rsidRPr="00447A70" w:rsidRDefault="00AD3442" w:rsidP="00AD3442">
            <w:pPr>
              <w:jc w:val="right"/>
              <w:rPr>
                <w:rFonts w:ascii="Times New Roman" w:hAnsi="Times New Roman" w:cs="Times New Roman"/>
                <w:sz w:val="20"/>
                <w:szCs w:val="20"/>
              </w:rPr>
            </w:pPr>
            <w:r w:rsidRPr="00447A70">
              <w:rPr>
                <w:rFonts w:ascii="Times New Roman" w:hAnsi="Times New Roman" w:cs="Times New Roman"/>
                <w:color w:val="010205"/>
                <w:sz w:val="20"/>
                <w:szCs w:val="20"/>
              </w:rPr>
              <w:t>462</w:t>
            </w:r>
          </w:p>
        </w:tc>
        <w:tc>
          <w:tcPr>
            <w:tcW w:w="1274" w:type="dxa"/>
          </w:tcPr>
          <w:p w14:paraId="5CC81A1A" w14:textId="270DB7B0" w:rsidR="00AD3442" w:rsidRPr="00447A70" w:rsidRDefault="00AD3442" w:rsidP="00AD3442">
            <w:pPr>
              <w:ind w:firstLine="10"/>
              <w:jc w:val="right"/>
              <w:rPr>
                <w:rFonts w:ascii="Times New Roman" w:hAnsi="Times New Roman" w:cs="Times New Roman"/>
                <w:sz w:val="20"/>
                <w:szCs w:val="20"/>
              </w:rPr>
            </w:pPr>
            <w:r w:rsidRPr="00447A70">
              <w:rPr>
                <w:rFonts w:ascii="Times New Roman" w:hAnsi="Times New Roman" w:cs="Times New Roman"/>
                <w:color w:val="010205"/>
                <w:sz w:val="20"/>
                <w:szCs w:val="20"/>
              </w:rPr>
              <w:t>100</w:t>
            </w:r>
          </w:p>
        </w:tc>
      </w:tr>
      <w:bookmarkEnd w:id="64"/>
    </w:tbl>
    <w:p w14:paraId="5605A98C" w14:textId="02494435" w:rsidR="00BB394B" w:rsidRPr="009D6397" w:rsidRDefault="00BB394B" w:rsidP="001D2C81">
      <w:pPr>
        <w:rPr>
          <w:rFonts w:ascii="Times New Roman" w:hAnsi="Times New Roman" w:cs="Times New Roman"/>
          <w:sz w:val="24"/>
          <w:szCs w:val="24"/>
        </w:rPr>
      </w:pPr>
    </w:p>
    <w:p w14:paraId="62FD37B7" w14:textId="6EDB4A29" w:rsidR="001E7759" w:rsidRDefault="008F2855" w:rsidP="00C800B5">
      <w:pPr>
        <w:pStyle w:val="AnaMetin"/>
      </w:pPr>
      <w:r w:rsidRPr="009D6397">
        <w:t xml:space="preserve">Örneklemi oluşturan katılımcıların, </w:t>
      </w:r>
      <w:r w:rsidR="001C224F">
        <w:t xml:space="preserve">boy ve </w:t>
      </w:r>
      <w:r w:rsidR="007F50B0">
        <w:t>vücut ağırlığı</w:t>
      </w:r>
      <w:r w:rsidR="001C224F">
        <w:t xml:space="preserve"> sorularına verdikleri yanıtlar</w:t>
      </w:r>
      <w:r w:rsidR="00E14E18">
        <w:t xml:space="preserve"> doğrultusunda</w:t>
      </w:r>
      <w:r w:rsidR="001C224F">
        <w:t xml:space="preserve"> hesaplanan </w:t>
      </w:r>
      <w:r w:rsidR="00444EFB">
        <w:t>beden kütle indeks</w:t>
      </w:r>
      <w:r w:rsidR="001C224F">
        <w:t>leri</w:t>
      </w:r>
      <w:r w:rsidR="00E14E18">
        <w:t>ne göre</w:t>
      </w:r>
      <w:r w:rsidR="00444EFB">
        <w:t>,</w:t>
      </w:r>
      <w:r w:rsidR="00C64A26">
        <w:t xml:space="preserve"> </w:t>
      </w:r>
      <w:r w:rsidR="001E7759" w:rsidRPr="000D001B">
        <w:t>%9,8’i</w:t>
      </w:r>
      <w:r w:rsidR="001E7759">
        <w:t xml:space="preserve"> </w:t>
      </w:r>
      <w:r w:rsidR="001E7759" w:rsidRPr="000D001B">
        <w:t>(n: 45) zayıf (düşük ağırlıklı)</w:t>
      </w:r>
      <w:r w:rsidR="00F64356">
        <w:t xml:space="preserve">, </w:t>
      </w:r>
      <w:r w:rsidR="00F64356" w:rsidRPr="000D001B">
        <w:t>%67,1’i (n:</w:t>
      </w:r>
      <w:r w:rsidR="00F64356">
        <w:t xml:space="preserve"> </w:t>
      </w:r>
      <w:r w:rsidR="00F64356" w:rsidRPr="000D001B">
        <w:t>310) normal, %16,2’si</w:t>
      </w:r>
      <w:r w:rsidR="00E14E18">
        <w:t xml:space="preserve"> </w:t>
      </w:r>
      <w:r w:rsidR="00F64356" w:rsidRPr="000D001B">
        <w:t>(n:</w:t>
      </w:r>
      <w:r w:rsidR="00F64356">
        <w:t xml:space="preserve"> </w:t>
      </w:r>
      <w:r w:rsidR="00F64356" w:rsidRPr="000D001B">
        <w:t xml:space="preserve">75) hafif </w:t>
      </w:r>
      <w:r w:rsidR="005910B1">
        <w:t>ş</w:t>
      </w:r>
      <w:r w:rsidR="00F64356" w:rsidRPr="000D001B">
        <w:t xml:space="preserve">işman </w:t>
      </w:r>
      <w:r w:rsidR="001E7759" w:rsidRPr="000D001B">
        <w:t>ve %6,9</w:t>
      </w:r>
      <w:r w:rsidR="00F64356">
        <w:t>’</w:t>
      </w:r>
      <w:r w:rsidR="001E7759" w:rsidRPr="000D001B">
        <w:t>u (n:</w:t>
      </w:r>
      <w:r w:rsidR="00F64356">
        <w:t xml:space="preserve"> </w:t>
      </w:r>
      <w:r w:rsidR="001E7759" w:rsidRPr="000D001B">
        <w:t xml:space="preserve">32) şişman (obez) </w:t>
      </w:r>
      <w:r w:rsidR="004C1C51">
        <w:t>aralı</w:t>
      </w:r>
      <w:r w:rsidR="001F3C54">
        <w:t>ğında</w:t>
      </w:r>
      <w:r w:rsidR="004C1C51">
        <w:t xml:space="preserve"> dağılmaktadır</w:t>
      </w:r>
      <w:r w:rsidR="00D171ED">
        <w:t xml:space="preserve"> (Tablo 5)</w:t>
      </w:r>
      <w:r w:rsidR="001E7759" w:rsidRPr="00DE715C">
        <w:t>.</w:t>
      </w:r>
    </w:p>
    <w:p w14:paraId="50FE2889" w14:textId="77777777" w:rsidR="00692CB2" w:rsidRPr="00DE715C" w:rsidRDefault="00692CB2" w:rsidP="00C800B5">
      <w:pPr>
        <w:pStyle w:val="AnaMetin"/>
      </w:pPr>
    </w:p>
    <w:p w14:paraId="516F673F" w14:textId="10D230B7" w:rsidR="00D57160" w:rsidRDefault="00D57160" w:rsidP="00CC6113">
      <w:pPr>
        <w:pStyle w:val="Tablo"/>
      </w:pPr>
      <w:bookmarkStart w:id="65" w:name="_Toc112139912"/>
      <w:r w:rsidRPr="00D57160">
        <w:t xml:space="preserve">Tablo </w:t>
      </w:r>
      <w:r w:rsidR="00350D05">
        <w:fldChar w:fldCharType="begin"/>
      </w:r>
      <w:r w:rsidR="00350D05">
        <w:instrText xml:space="preserve"> SEQ Tablo \* ARABIC </w:instrText>
      </w:r>
      <w:r w:rsidR="00350D05">
        <w:fldChar w:fldCharType="separate"/>
      </w:r>
      <w:r w:rsidR="00071A17">
        <w:rPr>
          <w:noProof/>
        </w:rPr>
        <w:t>5</w:t>
      </w:r>
      <w:r w:rsidR="00350D05">
        <w:rPr>
          <w:noProof/>
        </w:rPr>
        <w:fldChar w:fldCharType="end"/>
      </w:r>
      <w:r w:rsidRPr="00D57160">
        <w:t>.</w:t>
      </w:r>
      <w:r>
        <w:t xml:space="preserve"> </w:t>
      </w:r>
      <w:r w:rsidRPr="00D57160">
        <w:t>Katılımcıların beden kütle indeksi</w:t>
      </w:r>
      <w:bookmarkEnd w:id="65"/>
    </w:p>
    <w:tbl>
      <w:tblPr>
        <w:tblStyle w:val="TabloKlavuzu1"/>
        <w:tblW w:w="8217" w:type="dxa"/>
        <w:tblBorders>
          <w:left w:val="none" w:sz="0" w:space="0" w:color="auto"/>
          <w:right w:val="none" w:sz="0" w:space="0" w:color="auto"/>
        </w:tblBorders>
        <w:tblLook w:val="04A0" w:firstRow="1" w:lastRow="0" w:firstColumn="1" w:lastColumn="0" w:noHBand="0" w:noVBand="1"/>
      </w:tblPr>
      <w:tblGrid>
        <w:gridCol w:w="3256"/>
        <w:gridCol w:w="2126"/>
        <w:gridCol w:w="2835"/>
      </w:tblGrid>
      <w:tr w:rsidR="008F2855" w:rsidRPr="00447A70" w14:paraId="2B1C23E1" w14:textId="77777777" w:rsidTr="00447A70">
        <w:trPr>
          <w:trHeight w:val="340"/>
        </w:trPr>
        <w:tc>
          <w:tcPr>
            <w:tcW w:w="3256" w:type="dxa"/>
          </w:tcPr>
          <w:p w14:paraId="12D4F539" w14:textId="576C0BFC" w:rsidR="008F2855" w:rsidRPr="00447A70" w:rsidRDefault="008F2855" w:rsidP="008F2855">
            <w:pPr>
              <w:rPr>
                <w:rFonts w:ascii="Times New Roman" w:hAnsi="Times New Roman" w:cs="Times New Roman"/>
                <w:b/>
                <w:bCs/>
                <w:sz w:val="20"/>
                <w:szCs w:val="20"/>
              </w:rPr>
            </w:pPr>
            <w:r w:rsidRPr="00447A70">
              <w:rPr>
                <w:rFonts w:ascii="Times New Roman" w:hAnsi="Times New Roman" w:cs="Times New Roman"/>
                <w:sz w:val="20"/>
                <w:szCs w:val="20"/>
              </w:rPr>
              <w:t>Beden Kütle İndeksi</w:t>
            </w:r>
            <w:r w:rsidR="006475C2" w:rsidRPr="00447A70">
              <w:rPr>
                <w:rFonts w:ascii="Times New Roman" w:hAnsi="Times New Roman" w:cs="Times New Roman"/>
                <w:sz w:val="20"/>
                <w:szCs w:val="20"/>
              </w:rPr>
              <w:t xml:space="preserve"> (BKİ)</w:t>
            </w:r>
          </w:p>
        </w:tc>
        <w:tc>
          <w:tcPr>
            <w:tcW w:w="2126" w:type="dxa"/>
          </w:tcPr>
          <w:p w14:paraId="0ED04CD3" w14:textId="4631EBFA" w:rsidR="008F2855" w:rsidRPr="00447A70" w:rsidRDefault="007F50B0" w:rsidP="00AA46B1">
            <w:pPr>
              <w:ind w:firstLine="31"/>
              <w:jc w:val="center"/>
              <w:rPr>
                <w:rFonts w:ascii="Times New Roman" w:hAnsi="Times New Roman" w:cs="Times New Roman"/>
                <w:b/>
                <w:bCs/>
                <w:sz w:val="20"/>
                <w:szCs w:val="20"/>
              </w:rPr>
            </w:pPr>
            <w:r w:rsidRPr="00447A70">
              <w:rPr>
                <w:rFonts w:ascii="Times New Roman" w:hAnsi="Times New Roman" w:cs="Times New Roman"/>
                <w:sz w:val="20"/>
                <w:szCs w:val="20"/>
              </w:rPr>
              <w:t>Sayı</w:t>
            </w:r>
            <w:r w:rsidR="008F2855" w:rsidRPr="00447A70">
              <w:rPr>
                <w:rFonts w:ascii="Times New Roman" w:hAnsi="Times New Roman" w:cs="Times New Roman"/>
                <w:sz w:val="20"/>
                <w:szCs w:val="20"/>
              </w:rPr>
              <w:t xml:space="preserve"> (</w:t>
            </w:r>
            <w:r w:rsidR="00AA46B1">
              <w:rPr>
                <w:rFonts w:ascii="Times New Roman" w:hAnsi="Times New Roman" w:cs="Times New Roman"/>
                <w:sz w:val="20"/>
                <w:szCs w:val="20"/>
              </w:rPr>
              <w:t>n</w:t>
            </w:r>
            <w:r w:rsidR="008F2855" w:rsidRPr="00447A70">
              <w:rPr>
                <w:rFonts w:ascii="Times New Roman" w:hAnsi="Times New Roman" w:cs="Times New Roman"/>
                <w:sz w:val="20"/>
                <w:szCs w:val="20"/>
              </w:rPr>
              <w:t>)</w:t>
            </w:r>
          </w:p>
        </w:tc>
        <w:tc>
          <w:tcPr>
            <w:tcW w:w="2835" w:type="dxa"/>
          </w:tcPr>
          <w:p w14:paraId="681FE835" w14:textId="77777777" w:rsidR="008F2855" w:rsidRPr="00447A70" w:rsidRDefault="008F2855" w:rsidP="00AA46B1">
            <w:pPr>
              <w:jc w:val="center"/>
              <w:rPr>
                <w:rFonts w:ascii="Times New Roman" w:hAnsi="Times New Roman" w:cs="Times New Roman"/>
                <w:b/>
                <w:bCs/>
                <w:sz w:val="20"/>
                <w:szCs w:val="20"/>
              </w:rPr>
            </w:pPr>
            <w:r w:rsidRPr="00447A70">
              <w:rPr>
                <w:rFonts w:ascii="Times New Roman" w:hAnsi="Times New Roman" w:cs="Times New Roman"/>
                <w:sz w:val="20"/>
                <w:szCs w:val="20"/>
              </w:rPr>
              <w:t>Yüzde (%)</w:t>
            </w:r>
          </w:p>
        </w:tc>
      </w:tr>
      <w:tr w:rsidR="008F2855" w:rsidRPr="00447A70" w14:paraId="19ADDFD2" w14:textId="77777777" w:rsidTr="00447A70">
        <w:trPr>
          <w:trHeight w:val="340"/>
        </w:trPr>
        <w:tc>
          <w:tcPr>
            <w:tcW w:w="3256" w:type="dxa"/>
          </w:tcPr>
          <w:p w14:paraId="7199346B" w14:textId="2A6A20DE" w:rsidR="008F2855" w:rsidRPr="00447A70" w:rsidRDefault="008F2855" w:rsidP="008F2855">
            <w:pPr>
              <w:rPr>
                <w:rFonts w:ascii="Times New Roman" w:hAnsi="Times New Roman" w:cs="Times New Roman"/>
                <w:b/>
                <w:bCs/>
                <w:sz w:val="20"/>
                <w:szCs w:val="20"/>
              </w:rPr>
            </w:pPr>
            <w:r w:rsidRPr="00447A70">
              <w:rPr>
                <w:rFonts w:ascii="Times New Roman" w:hAnsi="Times New Roman" w:cs="Times New Roman"/>
                <w:sz w:val="20"/>
                <w:szCs w:val="20"/>
              </w:rPr>
              <w:t>Zayıf (Düşük Ağırlıklı)</w:t>
            </w:r>
            <w:r w:rsidR="000F147A" w:rsidRPr="00447A70">
              <w:rPr>
                <w:rFonts w:ascii="Times New Roman" w:hAnsi="Times New Roman" w:cs="Times New Roman"/>
              </w:rPr>
              <w:t xml:space="preserve"> </w:t>
            </w:r>
            <w:r w:rsidR="000F147A" w:rsidRPr="00447A70">
              <w:rPr>
                <w:rFonts w:ascii="Times New Roman" w:hAnsi="Times New Roman" w:cs="Times New Roman"/>
                <w:sz w:val="20"/>
                <w:szCs w:val="20"/>
              </w:rPr>
              <w:t>(BKİ&lt;18.50)</w:t>
            </w:r>
          </w:p>
        </w:tc>
        <w:tc>
          <w:tcPr>
            <w:tcW w:w="2126" w:type="dxa"/>
          </w:tcPr>
          <w:p w14:paraId="1D7CEA3B" w14:textId="77777777" w:rsidR="008F2855" w:rsidRPr="00447A70" w:rsidRDefault="008F2855" w:rsidP="00AA46B1">
            <w:pPr>
              <w:ind w:firstLine="31"/>
              <w:jc w:val="center"/>
              <w:rPr>
                <w:rFonts w:ascii="Times New Roman" w:hAnsi="Times New Roman" w:cs="Times New Roman"/>
                <w:sz w:val="20"/>
                <w:szCs w:val="20"/>
              </w:rPr>
            </w:pPr>
            <w:r w:rsidRPr="00447A70">
              <w:rPr>
                <w:rFonts w:ascii="Times New Roman" w:hAnsi="Times New Roman" w:cs="Times New Roman"/>
                <w:sz w:val="20"/>
                <w:szCs w:val="20"/>
              </w:rPr>
              <w:t>45</w:t>
            </w:r>
          </w:p>
        </w:tc>
        <w:tc>
          <w:tcPr>
            <w:tcW w:w="2835" w:type="dxa"/>
          </w:tcPr>
          <w:p w14:paraId="5C328890" w14:textId="6D4C25AE" w:rsidR="008F2855" w:rsidRPr="00447A70" w:rsidRDefault="008F2855" w:rsidP="00AA46B1">
            <w:pPr>
              <w:jc w:val="center"/>
              <w:rPr>
                <w:rFonts w:ascii="Times New Roman" w:hAnsi="Times New Roman" w:cs="Times New Roman"/>
                <w:sz w:val="20"/>
                <w:szCs w:val="20"/>
              </w:rPr>
            </w:pPr>
            <w:r w:rsidRPr="00447A70">
              <w:rPr>
                <w:rFonts w:ascii="Times New Roman" w:hAnsi="Times New Roman" w:cs="Times New Roman"/>
                <w:sz w:val="20"/>
                <w:szCs w:val="20"/>
              </w:rPr>
              <w:t>9,</w:t>
            </w:r>
            <w:r w:rsidR="0049408B" w:rsidRPr="00447A70">
              <w:rPr>
                <w:rFonts w:ascii="Times New Roman" w:hAnsi="Times New Roman" w:cs="Times New Roman"/>
                <w:sz w:val="20"/>
                <w:szCs w:val="20"/>
              </w:rPr>
              <w:t>8</w:t>
            </w:r>
          </w:p>
        </w:tc>
      </w:tr>
      <w:tr w:rsidR="008F2855" w:rsidRPr="00447A70" w14:paraId="5FD65C36" w14:textId="77777777" w:rsidTr="00447A70">
        <w:trPr>
          <w:trHeight w:val="340"/>
        </w:trPr>
        <w:tc>
          <w:tcPr>
            <w:tcW w:w="3256" w:type="dxa"/>
          </w:tcPr>
          <w:p w14:paraId="3E703728" w14:textId="7F316C75" w:rsidR="008F2855" w:rsidRPr="00447A70" w:rsidRDefault="008F2855" w:rsidP="008F2855">
            <w:pPr>
              <w:rPr>
                <w:rFonts w:ascii="Times New Roman" w:hAnsi="Times New Roman" w:cs="Times New Roman"/>
                <w:b/>
                <w:bCs/>
                <w:sz w:val="20"/>
                <w:szCs w:val="20"/>
              </w:rPr>
            </w:pPr>
            <w:r w:rsidRPr="00447A70">
              <w:rPr>
                <w:rFonts w:ascii="Times New Roman" w:hAnsi="Times New Roman" w:cs="Times New Roman"/>
                <w:sz w:val="20"/>
                <w:szCs w:val="20"/>
              </w:rPr>
              <w:t>Normal</w:t>
            </w:r>
            <w:r w:rsidR="000F147A" w:rsidRPr="00447A70">
              <w:rPr>
                <w:rFonts w:ascii="Times New Roman" w:hAnsi="Times New Roman" w:cs="Times New Roman"/>
                <w:sz w:val="20"/>
                <w:szCs w:val="20"/>
              </w:rPr>
              <w:t xml:space="preserve"> (BKİ 18.50-24.99)</w:t>
            </w:r>
          </w:p>
        </w:tc>
        <w:tc>
          <w:tcPr>
            <w:tcW w:w="2126" w:type="dxa"/>
          </w:tcPr>
          <w:p w14:paraId="7200D863" w14:textId="77777777" w:rsidR="008F2855" w:rsidRPr="00447A70" w:rsidRDefault="008F2855" w:rsidP="00AA46B1">
            <w:pPr>
              <w:ind w:firstLine="31"/>
              <w:jc w:val="center"/>
              <w:rPr>
                <w:rFonts w:ascii="Times New Roman" w:hAnsi="Times New Roman" w:cs="Times New Roman"/>
                <w:sz w:val="20"/>
                <w:szCs w:val="20"/>
              </w:rPr>
            </w:pPr>
            <w:r w:rsidRPr="00447A70">
              <w:rPr>
                <w:rFonts w:ascii="Times New Roman" w:hAnsi="Times New Roman" w:cs="Times New Roman"/>
                <w:sz w:val="20"/>
                <w:szCs w:val="20"/>
              </w:rPr>
              <w:t>310</w:t>
            </w:r>
          </w:p>
        </w:tc>
        <w:tc>
          <w:tcPr>
            <w:tcW w:w="2835" w:type="dxa"/>
          </w:tcPr>
          <w:p w14:paraId="257A4C85" w14:textId="77777777" w:rsidR="008F2855" w:rsidRPr="00447A70" w:rsidRDefault="008F2855" w:rsidP="00AA46B1">
            <w:pPr>
              <w:jc w:val="center"/>
              <w:rPr>
                <w:rFonts w:ascii="Times New Roman" w:hAnsi="Times New Roman" w:cs="Times New Roman"/>
                <w:sz w:val="20"/>
                <w:szCs w:val="20"/>
              </w:rPr>
            </w:pPr>
            <w:r w:rsidRPr="00447A70">
              <w:rPr>
                <w:rFonts w:ascii="Times New Roman" w:hAnsi="Times New Roman" w:cs="Times New Roman"/>
                <w:sz w:val="20"/>
                <w:szCs w:val="20"/>
              </w:rPr>
              <w:t>67,1</w:t>
            </w:r>
          </w:p>
        </w:tc>
      </w:tr>
      <w:tr w:rsidR="008F2855" w:rsidRPr="00447A70" w14:paraId="3B0EFE3E" w14:textId="77777777" w:rsidTr="00447A70">
        <w:trPr>
          <w:trHeight w:val="340"/>
        </w:trPr>
        <w:tc>
          <w:tcPr>
            <w:tcW w:w="3256" w:type="dxa"/>
          </w:tcPr>
          <w:p w14:paraId="3D9C71E9" w14:textId="12305712" w:rsidR="008F2855" w:rsidRPr="00447A70" w:rsidRDefault="008F2855" w:rsidP="008F2855">
            <w:pPr>
              <w:rPr>
                <w:rFonts w:ascii="Times New Roman" w:hAnsi="Times New Roman" w:cs="Times New Roman"/>
                <w:b/>
                <w:bCs/>
                <w:sz w:val="20"/>
                <w:szCs w:val="20"/>
              </w:rPr>
            </w:pPr>
            <w:r w:rsidRPr="00447A70">
              <w:rPr>
                <w:rFonts w:ascii="Times New Roman" w:hAnsi="Times New Roman" w:cs="Times New Roman"/>
                <w:sz w:val="20"/>
                <w:szCs w:val="20"/>
              </w:rPr>
              <w:t>Hafif Şişman</w:t>
            </w:r>
            <w:r w:rsidR="007F50B0" w:rsidRPr="00447A70">
              <w:rPr>
                <w:rFonts w:ascii="Times New Roman" w:hAnsi="Times New Roman" w:cs="Times New Roman"/>
                <w:sz w:val="20"/>
                <w:szCs w:val="20"/>
              </w:rPr>
              <w:t xml:space="preserve"> </w:t>
            </w:r>
            <w:r w:rsidR="000D001B" w:rsidRPr="00447A70">
              <w:rPr>
                <w:rFonts w:ascii="Times New Roman" w:hAnsi="Times New Roman" w:cs="Times New Roman"/>
                <w:sz w:val="20"/>
                <w:szCs w:val="20"/>
              </w:rPr>
              <w:t>(BKİ&gt; 25.00)</w:t>
            </w:r>
          </w:p>
        </w:tc>
        <w:tc>
          <w:tcPr>
            <w:tcW w:w="2126" w:type="dxa"/>
          </w:tcPr>
          <w:p w14:paraId="35CADFDF" w14:textId="77777777" w:rsidR="008F2855" w:rsidRPr="00447A70" w:rsidRDefault="008F2855" w:rsidP="00AA46B1">
            <w:pPr>
              <w:ind w:firstLine="31"/>
              <w:jc w:val="center"/>
              <w:rPr>
                <w:rFonts w:ascii="Times New Roman" w:hAnsi="Times New Roman" w:cs="Times New Roman"/>
                <w:sz w:val="20"/>
                <w:szCs w:val="20"/>
              </w:rPr>
            </w:pPr>
            <w:r w:rsidRPr="00447A70">
              <w:rPr>
                <w:rFonts w:ascii="Times New Roman" w:hAnsi="Times New Roman" w:cs="Times New Roman"/>
                <w:sz w:val="20"/>
                <w:szCs w:val="20"/>
              </w:rPr>
              <w:t>75</w:t>
            </w:r>
          </w:p>
        </w:tc>
        <w:tc>
          <w:tcPr>
            <w:tcW w:w="2835" w:type="dxa"/>
          </w:tcPr>
          <w:p w14:paraId="42FB3AE3" w14:textId="77777777" w:rsidR="008F2855" w:rsidRPr="00447A70" w:rsidRDefault="008F2855" w:rsidP="00AA46B1">
            <w:pPr>
              <w:jc w:val="center"/>
              <w:rPr>
                <w:rFonts w:ascii="Times New Roman" w:hAnsi="Times New Roman" w:cs="Times New Roman"/>
                <w:sz w:val="20"/>
                <w:szCs w:val="20"/>
              </w:rPr>
            </w:pPr>
            <w:r w:rsidRPr="00447A70">
              <w:rPr>
                <w:rFonts w:ascii="Times New Roman" w:hAnsi="Times New Roman" w:cs="Times New Roman"/>
                <w:sz w:val="20"/>
                <w:szCs w:val="20"/>
              </w:rPr>
              <w:t>16,2</w:t>
            </w:r>
          </w:p>
        </w:tc>
      </w:tr>
      <w:tr w:rsidR="008F2855" w:rsidRPr="00447A70" w14:paraId="2BD25B03" w14:textId="77777777" w:rsidTr="00447A70">
        <w:trPr>
          <w:trHeight w:val="340"/>
        </w:trPr>
        <w:tc>
          <w:tcPr>
            <w:tcW w:w="3256" w:type="dxa"/>
          </w:tcPr>
          <w:p w14:paraId="493C59F4" w14:textId="05B2047D" w:rsidR="008F2855" w:rsidRPr="00447A70" w:rsidRDefault="008F2855" w:rsidP="008F2855">
            <w:pPr>
              <w:rPr>
                <w:rFonts w:ascii="Times New Roman" w:hAnsi="Times New Roman" w:cs="Times New Roman"/>
                <w:b/>
                <w:bCs/>
                <w:sz w:val="20"/>
                <w:szCs w:val="20"/>
              </w:rPr>
            </w:pPr>
            <w:r w:rsidRPr="00447A70">
              <w:rPr>
                <w:rFonts w:ascii="Times New Roman" w:hAnsi="Times New Roman" w:cs="Times New Roman"/>
                <w:sz w:val="20"/>
                <w:szCs w:val="20"/>
              </w:rPr>
              <w:t>Şişman (Obez)</w:t>
            </w:r>
            <w:r w:rsidR="000D001B" w:rsidRPr="00447A70">
              <w:rPr>
                <w:rFonts w:ascii="Times New Roman" w:hAnsi="Times New Roman" w:cs="Times New Roman"/>
              </w:rPr>
              <w:t xml:space="preserve"> </w:t>
            </w:r>
            <w:r w:rsidR="000D001B" w:rsidRPr="00447A70">
              <w:rPr>
                <w:rFonts w:ascii="Times New Roman" w:hAnsi="Times New Roman" w:cs="Times New Roman"/>
                <w:sz w:val="20"/>
                <w:szCs w:val="20"/>
              </w:rPr>
              <w:t>(BKİ&gt; 30.00)</w:t>
            </w:r>
          </w:p>
        </w:tc>
        <w:tc>
          <w:tcPr>
            <w:tcW w:w="2126" w:type="dxa"/>
          </w:tcPr>
          <w:p w14:paraId="2B53BFC8" w14:textId="77777777" w:rsidR="008F2855" w:rsidRPr="00447A70" w:rsidRDefault="008F2855" w:rsidP="00AA46B1">
            <w:pPr>
              <w:ind w:firstLine="31"/>
              <w:jc w:val="center"/>
              <w:rPr>
                <w:rFonts w:ascii="Times New Roman" w:hAnsi="Times New Roman" w:cs="Times New Roman"/>
                <w:sz w:val="20"/>
                <w:szCs w:val="20"/>
              </w:rPr>
            </w:pPr>
            <w:r w:rsidRPr="00447A70">
              <w:rPr>
                <w:rFonts w:ascii="Times New Roman" w:hAnsi="Times New Roman" w:cs="Times New Roman"/>
                <w:sz w:val="20"/>
                <w:szCs w:val="20"/>
              </w:rPr>
              <w:t>32</w:t>
            </w:r>
          </w:p>
        </w:tc>
        <w:tc>
          <w:tcPr>
            <w:tcW w:w="2835" w:type="dxa"/>
          </w:tcPr>
          <w:p w14:paraId="46F122D7" w14:textId="77777777" w:rsidR="008F2855" w:rsidRPr="00447A70" w:rsidRDefault="008F2855" w:rsidP="00AA46B1">
            <w:pPr>
              <w:jc w:val="center"/>
              <w:rPr>
                <w:rFonts w:ascii="Times New Roman" w:hAnsi="Times New Roman" w:cs="Times New Roman"/>
                <w:sz w:val="20"/>
                <w:szCs w:val="20"/>
              </w:rPr>
            </w:pPr>
            <w:r w:rsidRPr="00447A70">
              <w:rPr>
                <w:rFonts w:ascii="Times New Roman" w:hAnsi="Times New Roman" w:cs="Times New Roman"/>
                <w:sz w:val="20"/>
                <w:szCs w:val="20"/>
              </w:rPr>
              <w:t>6,9</w:t>
            </w:r>
          </w:p>
        </w:tc>
      </w:tr>
      <w:tr w:rsidR="008F2855" w:rsidRPr="00447A70" w14:paraId="5DCEABE0" w14:textId="77777777" w:rsidTr="00447A70">
        <w:trPr>
          <w:trHeight w:val="514"/>
        </w:trPr>
        <w:tc>
          <w:tcPr>
            <w:tcW w:w="3256" w:type="dxa"/>
          </w:tcPr>
          <w:p w14:paraId="3FFA51D0" w14:textId="77777777" w:rsidR="008F2855" w:rsidRPr="00AA46B1" w:rsidRDefault="008F2855" w:rsidP="008F2855">
            <w:pPr>
              <w:jc w:val="right"/>
              <w:rPr>
                <w:rFonts w:ascii="Times New Roman" w:hAnsi="Times New Roman" w:cs="Times New Roman"/>
                <w:b/>
                <w:bCs/>
                <w:sz w:val="20"/>
                <w:szCs w:val="20"/>
              </w:rPr>
            </w:pPr>
            <w:r w:rsidRPr="00AA46B1">
              <w:rPr>
                <w:rFonts w:ascii="Times New Roman" w:hAnsi="Times New Roman" w:cs="Times New Roman"/>
                <w:b/>
                <w:bCs/>
                <w:sz w:val="20"/>
                <w:szCs w:val="20"/>
              </w:rPr>
              <w:t>TOPLAM</w:t>
            </w:r>
          </w:p>
        </w:tc>
        <w:tc>
          <w:tcPr>
            <w:tcW w:w="2126" w:type="dxa"/>
          </w:tcPr>
          <w:p w14:paraId="01217C99" w14:textId="77777777" w:rsidR="008F2855" w:rsidRPr="00447A70" w:rsidRDefault="008F2855" w:rsidP="00AA46B1">
            <w:pPr>
              <w:ind w:firstLine="31"/>
              <w:jc w:val="center"/>
              <w:rPr>
                <w:rFonts w:ascii="Times New Roman" w:hAnsi="Times New Roman" w:cs="Times New Roman"/>
                <w:sz w:val="20"/>
                <w:szCs w:val="20"/>
              </w:rPr>
            </w:pPr>
            <w:r w:rsidRPr="00447A70">
              <w:rPr>
                <w:rFonts w:ascii="Times New Roman" w:hAnsi="Times New Roman" w:cs="Times New Roman"/>
                <w:sz w:val="20"/>
                <w:szCs w:val="20"/>
              </w:rPr>
              <w:t>462</w:t>
            </w:r>
          </w:p>
        </w:tc>
        <w:tc>
          <w:tcPr>
            <w:tcW w:w="2835" w:type="dxa"/>
          </w:tcPr>
          <w:p w14:paraId="7CB59980" w14:textId="77777777" w:rsidR="008F2855" w:rsidRPr="00447A70" w:rsidRDefault="008F2855" w:rsidP="00AA46B1">
            <w:pPr>
              <w:jc w:val="center"/>
              <w:rPr>
                <w:rFonts w:ascii="Times New Roman" w:hAnsi="Times New Roman" w:cs="Times New Roman"/>
                <w:sz w:val="20"/>
                <w:szCs w:val="20"/>
              </w:rPr>
            </w:pPr>
            <w:r w:rsidRPr="00447A70">
              <w:rPr>
                <w:rFonts w:ascii="Times New Roman" w:hAnsi="Times New Roman" w:cs="Times New Roman"/>
                <w:sz w:val="20"/>
                <w:szCs w:val="20"/>
              </w:rPr>
              <w:t>100</w:t>
            </w:r>
          </w:p>
        </w:tc>
      </w:tr>
    </w:tbl>
    <w:p w14:paraId="1AD47413" w14:textId="33B57F35" w:rsidR="00B8456B" w:rsidRPr="001D4040" w:rsidRDefault="00B8456B" w:rsidP="00FC70FF">
      <w:pPr>
        <w:pStyle w:val="2Balk"/>
      </w:pPr>
      <w:bookmarkStart w:id="66" w:name="_Toc112147727"/>
      <w:r w:rsidRPr="001D4040">
        <w:lastRenderedPageBreak/>
        <w:t xml:space="preserve">Kuşaklara Göre </w:t>
      </w:r>
      <w:bookmarkStart w:id="67" w:name="_Hlk109380780"/>
      <w:proofErr w:type="spellStart"/>
      <w:r w:rsidRPr="001D4040">
        <w:t>Sosyo</w:t>
      </w:r>
      <w:proofErr w:type="spellEnd"/>
      <w:r w:rsidRPr="001D4040">
        <w:t>-Demografik</w:t>
      </w:r>
      <w:r w:rsidR="00AE04BA" w:rsidRPr="001D4040">
        <w:t>, İnternet</w:t>
      </w:r>
      <w:r w:rsidR="009A155F" w:rsidRPr="001D4040">
        <w:t>-</w:t>
      </w:r>
      <w:r w:rsidR="00AE04BA" w:rsidRPr="001D4040">
        <w:t xml:space="preserve">Sosyal Medya Kullanımı </w:t>
      </w:r>
      <w:r w:rsidR="009A155F" w:rsidRPr="001D4040">
        <w:t>ve</w:t>
      </w:r>
      <w:r w:rsidR="00AE04BA" w:rsidRPr="001D4040">
        <w:t xml:space="preserve"> Beden Kütle İndeks</w:t>
      </w:r>
      <w:r w:rsidR="009A155F" w:rsidRPr="001D4040">
        <w:t xml:space="preserve"> Bulguları</w:t>
      </w:r>
      <w:bookmarkEnd w:id="66"/>
    </w:p>
    <w:p w14:paraId="4CF71C90" w14:textId="01B8A328" w:rsidR="00D30510" w:rsidRDefault="00D30510" w:rsidP="00C800B5">
      <w:pPr>
        <w:pStyle w:val="AnaMetin"/>
      </w:pPr>
      <w:bookmarkStart w:id="68" w:name="_Hlk109222125"/>
      <w:bookmarkEnd w:id="67"/>
      <w:r w:rsidRPr="00D30510">
        <w:t xml:space="preserve">Örneklemi oluşturan </w:t>
      </w:r>
      <w:r>
        <w:t xml:space="preserve">Y ve Z kuşağına dahil </w:t>
      </w:r>
      <w:r w:rsidRPr="00D30510">
        <w:t xml:space="preserve">katılımcıların, </w:t>
      </w:r>
      <w:proofErr w:type="spellStart"/>
      <w:r w:rsidRPr="00D30510">
        <w:t>sosyo</w:t>
      </w:r>
      <w:proofErr w:type="spellEnd"/>
      <w:r w:rsidRPr="00D30510">
        <w:t>-demografik özellikler</w:t>
      </w:r>
      <w:r w:rsidR="00A9732B">
        <w:t>e</w:t>
      </w:r>
      <w:r w:rsidRPr="00D30510">
        <w:t xml:space="preserve"> </w:t>
      </w:r>
      <w:r w:rsidR="000753C8">
        <w:t xml:space="preserve">göre kendi içlerindeki </w:t>
      </w:r>
      <w:r w:rsidRPr="00D30510">
        <w:t>dağılım</w:t>
      </w:r>
      <w:r w:rsidR="000753C8">
        <w:t>ları</w:t>
      </w:r>
      <w:r w:rsidRPr="00D30510">
        <w:t xml:space="preserve"> </w:t>
      </w:r>
      <w:r w:rsidR="008E14D2">
        <w:t>Tablo 6</w:t>
      </w:r>
      <w:r w:rsidRPr="00D30510">
        <w:t>’</w:t>
      </w:r>
      <w:r w:rsidR="005C04DF">
        <w:t>t</w:t>
      </w:r>
      <w:r w:rsidRPr="00D30510">
        <w:t>e verilmektedir.</w:t>
      </w:r>
    </w:p>
    <w:p w14:paraId="6C219ACC" w14:textId="06553774" w:rsidR="009F26DE" w:rsidRDefault="000857EA" w:rsidP="009F26DE">
      <w:r>
        <w:rPr>
          <w:rFonts w:ascii="Times New Roman" w:hAnsi="Times New Roman" w:cs="Times New Roman"/>
          <w:sz w:val="24"/>
          <w:szCs w:val="24"/>
        </w:rPr>
        <w:t>Katılımcıların yaş aralığı</w:t>
      </w:r>
      <w:r w:rsidRPr="00B34A0C">
        <w:rPr>
          <w:rFonts w:ascii="Times New Roman" w:hAnsi="Times New Roman" w:cs="Times New Roman"/>
          <w:sz w:val="24"/>
          <w:szCs w:val="24"/>
        </w:rPr>
        <w:t xml:space="preserve"> değerlendirildiğinde</w:t>
      </w:r>
      <w:r>
        <w:rPr>
          <w:rFonts w:ascii="Times New Roman" w:hAnsi="Times New Roman" w:cs="Times New Roman"/>
          <w:sz w:val="24"/>
          <w:szCs w:val="24"/>
        </w:rPr>
        <w:t>:</w:t>
      </w:r>
      <w:r w:rsidRPr="00B34A0C">
        <w:rPr>
          <w:rFonts w:ascii="Times New Roman" w:hAnsi="Times New Roman" w:cs="Times New Roman"/>
          <w:sz w:val="24"/>
          <w:szCs w:val="24"/>
        </w:rPr>
        <w:t xml:space="preserve"> </w:t>
      </w:r>
      <w:r>
        <w:rPr>
          <w:rFonts w:ascii="Times New Roman" w:hAnsi="Times New Roman" w:cs="Times New Roman"/>
          <w:sz w:val="24"/>
          <w:szCs w:val="24"/>
        </w:rPr>
        <w:t>Y kuşağına dahil olan katılımcıların %33,6’sı (n: 131)</w:t>
      </w:r>
      <w:r w:rsidR="00CB41FD">
        <w:rPr>
          <w:rFonts w:ascii="Times New Roman" w:hAnsi="Times New Roman" w:cs="Times New Roman"/>
          <w:sz w:val="24"/>
          <w:szCs w:val="24"/>
        </w:rPr>
        <w:t xml:space="preserve"> </w:t>
      </w:r>
      <w:r>
        <w:rPr>
          <w:rFonts w:ascii="Times New Roman" w:hAnsi="Times New Roman" w:cs="Times New Roman"/>
          <w:sz w:val="24"/>
          <w:szCs w:val="24"/>
        </w:rPr>
        <w:t>21-23, %29’</w:t>
      </w:r>
      <w:r w:rsidR="00EF7F68">
        <w:rPr>
          <w:rFonts w:ascii="Times New Roman" w:hAnsi="Times New Roman" w:cs="Times New Roman"/>
          <w:sz w:val="24"/>
          <w:szCs w:val="24"/>
        </w:rPr>
        <w:t>u</w:t>
      </w:r>
      <w:r>
        <w:rPr>
          <w:rFonts w:ascii="Times New Roman" w:hAnsi="Times New Roman" w:cs="Times New Roman"/>
          <w:sz w:val="24"/>
          <w:szCs w:val="24"/>
        </w:rPr>
        <w:t xml:space="preserve"> (n: 113) 24-26, </w:t>
      </w:r>
      <w:r w:rsidRPr="00B34A0C">
        <w:rPr>
          <w:rFonts w:ascii="Times New Roman" w:hAnsi="Times New Roman" w:cs="Times New Roman"/>
          <w:sz w:val="24"/>
          <w:szCs w:val="24"/>
        </w:rPr>
        <w:t>%</w:t>
      </w:r>
      <w:r>
        <w:rPr>
          <w:rFonts w:ascii="Times New Roman" w:hAnsi="Times New Roman" w:cs="Times New Roman"/>
          <w:sz w:val="24"/>
          <w:szCs w:val="24"/>
        </w:rPr>
        <w:t>14</w:t>
      </w:r>
      <w:r w:rsidRPr="00B34A0C">
        <w:rPr>
          <w:rFonts w:ascii="Times New Roman" w:hAnsi="Times New Roman" w:cs="Times New Roman"/>
          <w:sz w:val="24"/>
          <w:szCs w:val="24"/>
        </w:rPr>
        <w:t>,1’i (n:</w:t>
      </w:r>
      <w:r>
        <w:rPr>
          <w:rFonts w:ascii="Times New Roman" w:hAnsi="Times New Roman" w:cs="Times New Roman"/>
          <w:sz w:val="24"/>
          <w:szCs w:val="24"/>
        </w:rPr>
        <w:t xml:space="preserve"> 55</w:t>
      </w:r>
      <w:r w:rsidRPr="00B34A0C">
        <w:rPr>
          <w:rFonts w:ascii="Times New Roman" w:hAnsi="Times New Roman" w:cs="Times New Roman"/>
          <w:sz w:val="24"/>
          <w:szCs w:val="24"/>
        </w:rPr>
        <w:t xml:space="preserve">) </w:t>
      </w:r>
      <w:r w:rsidR="00EF7F68">
        <w:rPr>
          <w:rFonts w:ascii="Times New Roman" w:hAnsi="Times New Roman" w:cs="Times New Roman"/>
          <w:sz w:val="24"/>
          <w:szCs w:val="24"/>
        </w:rPr>
        <w:t>27</w:t>
      </w:r>
      <w:r>
        <w:rPr>
          <w:rFonts w:ascii="Times New Roman" w:hAnsi="Times New Roman" w:cs="Times New Roman"/>
          <w:sz w:val="24"/>
          <w:szCs w:val="24"/>
        </w:rPr>
        <w:t>-</w:t>
      </w:r>
      <w:r w:rsidR="00EF7F68">
        <w:rPr>
          <w:rFonts w:ascii="Times New Roman" w:hAnsi="Times New Roman" w:cs="Times New Roman"/>
          <w:sz w:val="24"/>
          <w:szCs w:val="24"/>
        </w:rPr>
        <w:t>29</w:t>
      </w:r>
      <w:r>
        <w:rPr>
          <w:rFonts w:ascii="Times New Roman" w:hAnsi="Times New Roman" w:cs="Times New Roman"/>
          <w:sz w:val="24"/>
          <w:szCs w:val="24"/>
        </w:rPr>
        <w:t xml:space="preserve">, </w:t>
      </w:r>
      <w:r w:rsidRPr="00B34A0C">
        <w:rPr>
          <w:rFonts w:ascii="Times New Roman" w:hAnsi="Times New Roman" w:cs="Times New Roman"/>
          <w:sz w:val="24"/>
          <w:szCs w:val="24"/>
        </w:rPr>
        <w:t>%</w:t>
      </w:r>
      <w:r>
        <w:rPr>
          <w:rFonts w:ascii="Times New Roman" w:hAnsi="Times New Roman" w:cs="Times New Roman"/>
          <w:sz w:val="24"/>
          <w:szCs w:val="24"/>
        </w:rPr>
        <w:t>11</w:t>
      </w:r>
      <w:r w:rsidR="00EF7F68">
        <w:rPr>
          <w:rFonts w:ascii="Times New Roman" w:hAnsi="Times New Roman" w:cs="Times New Roman"/>
          <w:sz w:val="24"/>
          <w:szCs w:val="24"/>
        </w:rPr>
        <w:t>’i</w:t>
      </w:r>
      <w:r w:rsidRPr="00B34A0C">
        <w:rPr>
          <w:rFonts w:ascii="Times New Roman" w:hAnsi="Times New Roman" w:cs="Times New Roman"/>
          <w:sz w:val="24"/>
          <w:szCs w:val="24"/>
        </w:rPr>
        <w:t xml:space="preserve"> (n:4</w:t>
      </w:r>
      <w:r w:rsidR="00EF7F68">
        <w:rPr>
          <w:rFonts w:ascii="Times New Roman" w:hAnsi="Times New Roman" w:cs="Times New Roman"/>
          <w:sz w:val="24"/>
          <w:szCs w:val="24"/>
        </w:rPr>
        <w:t>3</w:t>
      </w:r>
      <w:r w:rsidRPr="00B34A0C">
        <w:rPr>
          <w:rFonts w:ascii="Times New Roman" w:hAnsi="Times New Roman" w:cs="Times New Roman"/>
          <w:sz w:val="24"/>
          <w:szCs w:val="24"/>
        </w:rPr>
        <w:t xml:space="preserve">) </w:t>
      </w:r>
      <w:r w:rsidR="00EF7F68">
        <w:rPr>
          <w:rFonts w:ascii="Times New Roman" w:hAnsi="Times New Roman" w:cs="Times New Roman"/>
          <w:sz w:val="24"/>
          <w:szCs w:val="24"/>
        </w:rPr>
        <w:t xml:space="preserve">30-32, </w:t>
      </w:r>
      <w:r w:rsidR="004B0BFE">
        <w:rPr>
          <w:rFonts w:ascii="Times New Roman" w:hAnsi="Times New Roman" w:cs="Times New Roman"/>
          <w:sz w:val="24"/>
          <w:szCs w:val="24"/>
        </w:rPr>
        <w:t>%7,2’si (n: 28)</w:t>
      </w:r>
      <w:r w:rsidR="00CB41FD">
        <w:rPr>
          <w:rFonts w:ascii="Times New Roman" w:hAnsi="Times New Roman" w:cs="Times New Roman"/>
          <w:sz w:val="24"/>
          <w:szCs w:val="24"/>
        </w:rPr>
        <w:t xml:space="preserve"> </w:t>
      </w:r>
      <w:r w:rsidR="004B0BFE">
        <w:rPr>
          <w:rFonts w:ascii="Times New Roman" w:hAnsi="Times New Roman" w:cs="Times New Roman"/>
          <w:sz w:val="24"/>
          <w:szCs w:val="24"/>
        </w:rPr>
        <w:t xml:space="preserve">33-35 ve </w:t>
      </w:r>
      <w:r w:rsidRPr="00B34A0C">
        <w:rPr>
          <w:rFonts w:ascii="Times New Roman" w:hAnsi="Times New Roman" w:cs="Times New Roman"/>
          <w:sz w:val="24"/>
          <w:szCs w:val="24"/>
        </w:rPr>
        <w:t>%</w:t>
      </w:r>
      <w:r w:rsidR="004B0BFE">
        <w:rPr>
          <w:rFonts w:ascii="Times New Roman" w:hAnsi="Times New Roman" w:cs="Times New Roman"/>
          <w:sz w:val="24"/>
          <w:szCs w:val="24"/>
        </w:rPr>
        <w:t>5</w:t>
      </w:r>
      <w:r w:rsidRPr="00B34A0C">
        <w:rPr>
          <w:rFonts w:ascii="Times New Roman" w:hAnsi="Times New Roman" w:cs="Times New Roman"/>
          <w:sz w:val="24"/>
          <w:szCs w:val="24"/>
        </w:rPr>
        <w:t>,1’i (n:</w:t>
      </w:r>
      <w:r w:rsidR="004B0BFE">
        <w:rPr>
          <w:rFonts w:ascii="Times New Roman" w:hAnsi="Times New Roman" w:cs="Times New Roman"/>
          <w:sz w:val="24"/>
          <w:szCs w:val="24"/>
        </w:rPr>
        <w:t xml:space="preserve"> 20</w:t>
      </w:r>
      <w:r w:rsidRPr="00B34A0C">
        <w:rPr>
          <w:rFonts w:ascii="Times New Roman" w:hAnsi="Times New Roman" w:cs="Times New Roman"/>
          <w:sz w:val="24"/>
          <w:szCs w:val="24"/>
        </w:rPr>
        <w:t xml:space="preserve">) </w:t>
      </w:r>
      <w:r w:rsidR="004B0BFE">
        <w:rPr>
          <w:rFonts w:ascii="Times New Roman" w:hAnsi="Times New Roman" w:cs="Times New Roman"/>
          <w:sz w:val="24"/>
          <w:szCs w:val="24"/>
        </w:rPr>
        <w:t>36-38</w:t>
      </w:r>
      <w:r w:rsidR="00CB41FD" w:rsidRPr="00CB41FD">
        <w:rPr>
          <w:rFonts w:ascii="Times New Roman" w:hAnsi="Times New Roman" w:cs="Times New Roman"/>
          <w:sz w:val="24"/>
          <w:szCs w:val="24"/>
        </w:rPr>
        <w:t xml:space="preserve"> </w:t>
      </w:r>
      <w:r w:rsidR="00CB41FD">
        <w:rPr>
          <w:rFonts w:ascii="Times New Roman" w:hAnsi="Times New Roman" w:cs="Times New Roman"/>
          <w:sz w:val="24"/>
          <w:szCs w:val="24"/>
        </w:rPr>
        <w:t>yaş aralığında;</w:t>
      </w:r>
      <w:r w:rsidR="00694271">
        <w:rPr>
          <w:rFonts w:ascii="Times New Roman" w:hAnsi="Times New Roman" w:cs="Times New Roman"/>
          <w:sz w:val="24"/>
          <w:szCs w:val="24"/>
        </w:rPr>
        <w:t xml:space="preserve"> </w:t>
      </w:r>
      <w:r w:rsidR="00CB41FD">
        <w:rPr>
          <w:rFonts w:ascii="Times New Roman" w:hAnsi="Times New Roman" w:cs="Times New Roman"/>
          <w:sz w:val="24"/>
          <w:szCs w:val="24"/>
        </w:rPr>
        <w:t>Z</w:t>
      </w:r>
      <w:r w:rsidR="00694271">
        <w:rPr>
          <w:rFonts w:ascii="Times New Roman" w:hAnsi="Times New Roman" w:cs="Times New Roman"/>
          <w:sz w:val="24"/>
          <w:szCs w:val="24"/>
        </w:rPr>
        <w:t xml:space="preserve"> </w:t>
      </w:r>
      <w:r w:rsidR="00CB41FD">
        <w:rPr>
          <w:rFonts w:ascii="Times New Roman" w:hAnsi="Times New Roman" w:cs="Times New Roman"/>
          <w:sz w:val="24"/>
          <w:szCs w:val="24"/>
        </w:rPr>
        <w:t>kuşağına dahil olan katılımcıların %100’ü</w:t>
      </w:r>
      <w:r w:rsidR="00694271">
        <w:rPr>
          <w:rFonts w:ascii="Times New Roman" w:hAnsi="Times New Roman" w:cs="Times New Roman"/>
          <w:sz w:val="24"/>
          <w:szCs w:val="24"/>
        </w:rPr>
        <w:t xml:space="preserve"> </w:t>
      </w:r>
      <w:r w:rsidR="00CB41FD">
        <w:rPr>
          <w:rFonts w:ascii="Times New Roman" w:hAnsi="Times New Roman" w:cs="Times New Roman"/>
          <w:sz w:val="24"/>
          <w:szCs w:val="24"/>
        </w:rPr>
        <w:t xml:space="preserve">(n: 72) 18-20 </w:t>
      </w:r>
      <w:r w:rsidR="004B0BFE">
        <w:rPr>
          <w:rFonts w:ascii="Times New Roman" w:hAnsi="Times New Roman" w:cs="Times New Roman"/>
          <w:sz w:val="24"/>
          <w:szCs w:val="24"/>
        </w:rPr>
        <w:t xml:space="preserve">yaş aralığında olduğunu </w:t>
      </w:r>
      <w:r w:rsidR="009F26DE">
        <w:rPr>
          <w:rFonts w:ascii="Times New Roman" w:hAnsi="Times New Roman" w:cs="Times New Roman"/>
          <w:sz w:val="24"/>
          <w:szCs w:val="24"/>
        </w:rPr>
        <w:t>ifade etmektedir.</w:t>
      </w:r>
    </w:p>
    <w:p w14:paraId="603C6810" w14:textId="3CE1AC7F" w:rsidR="009F26DE" w:rsidRDefault="009F26DE" w:rsidP="00C800B5">
      <w:pPr>
        <w:pStyle w:val="AnaMetin"/>
      </w:pPr>
      <w:r>
        <w:t>Katılımcıların cinsiyetleri</w:t>
      </w:r>
      <w:r w:rsidR="00AC67DF">
        <w:t>ni</w:t>
      </w:r>
      <w:r>
        <w:t xml:space="preserve">: </w:t>
      </w:r>
      <w:r w:rsidR="00A27E95">
        <w:t>Y</w:t>
      </w:r>
      <w:r>
        <w:t xml:space="preserve"> kuşağın</w:t>
      </w:r>
      <w:r w:rsidR="00AC67DF">
        <w:t>da</w:t>
      </w:r>
      <w:r>
        <w:t xml:space="preserve"> </w:t>
      </w:r>
      <w:r w:rsidRPr="00CC2DDE">
        <w:t>%</w:t>
      </w:r>
      <w:r w:rsidR="00A27E95">
        <w:t>77</w:t>
      </w:r>
      <w:r w:rsidRPr="00CC2DDE">
        <w:t>,</w:t>
      </w:r>
      <w:r w:rsidR="00A27E95">
        <w:t>9</w:t>
      </w:r>
      <w:r w:rsidRPr="00CC2DDE">
        <w:t>’</w:t>
      </w:r>
      <w:r w:rsidR="00A27E95">
        <w:t>u</w:t>
      </w:r>
      <w:r w:rsidRPr="00CC2DDE">
        <w:t xml:space="preserve"> </w:t>
      </w:r>
      <w:r>
        <w:t xml:space="preserve">(n: </w:t>
      </w:r>
      <w:r w:rsidRPr="00CC2DDE">
        <w:t>3</w:t>
      </w:r>
      <w:r w:rsidR="00A27E95">
        <w:t>04</w:t>
      </w:r>
      <w:r>
        <w:t>)</w:t>
      </w:r>
      <w:r w:rsidRPr="00CC2DDE">
        <w:t xml:space="preserve"> kadın</w:t>
      </w:r>
      <w:r w:rsidR="00AC67DF">
        <w:t xml:space="preserve"> ve</w:t>
      </w:r>
      <w:r w:rsidRPr="00CC2DDE">
        <w:t xml:space="preserve"> %</w:t>
      </w:r>
      <w:r w:rsidR="00A27E95">
        <w:t>22</w:t>
      </w:r>
      <w:r w:rsidRPr="00CC2DDE">
        <w:t>,</w:t>
      </w:r>
      <w:r w:rsidR="00A27E95">
        <w:t>1</w:t>
      </w:r>
      <w:r w:rsidRPr="00CC2DDE">
        <w:t>’</w:t>
      </w:r>
      <w:r w:rsidR="00A27E95">
        <w:t>i</w:t>
      </w:r>
      <w:r w:rsidRPr="00CC2DDE">
        <w:t xml:space="preserve"> </w:t>
      </w:r>
      <w:r>
        <w:t xml:space="preserve">(n: </w:t>
      </w:r>
      <w:r w:rsidR="00A27E95">
        <w:t>86</w:t>
      </w:r>
      <w:r>
        <w:t>)</w:t>
      </w:r>
      <w:r w:rsidRPr="00CC2DDE">
        <w:t xml:space="preserve"> erkek</w:t>
      </w:r>
      <w:r w:rsidR="00A27E95">
        <w:t>; Z kuşağın</w:t>
      </w:r>
      <w:r w:rsidR="00AC67DF">
        <w:t>da</w:t>
      </w:r>
      <w:r w:rsidR="00A27E95">
        <w:t xml:space="preserve"> %91,7’si (</w:t>
      </w:r>
      <w:r w:rsidR="00AC67DF">
        <w:t xml:space="preserve">n: 66) kadın ve %8,3’ü (n: 6) erkek </w:t>
      </w:r>
      <w:r>
        <w:t>olarak işaretlediği görülmektedir.</w:t>
      </w:r>
    </w:p>
    <w:p w14:paraId="087113A5" w14:textId="11BA167A" w:rsidR="009F26DE" w:rsidRDefault="009F26DE" w:rsidP="00C800B5">
      <w:pPr>
        <w:pStyle w:val="AnaMetin"/>
      </w:pPr>
      <w:r>
        <w:t>Katılımcılar</w:t>
      </w:r>
      <w:r w:rsidR="00085D4F">
        <w:t xml:space="preserve"> eğitim durumları: Y kuşağında </w:t>
      </w:r>
      <w:r w:rsidRPr="00CC2DDE">
        <w:t>%</w:t>
      </w:r>
      <w:r w:rsidR="00085D4F">
        <w:t>10</w:t>
      </w:r>
      <w:r w:rsidRPr="00CC2DDE">
        <w:t>,</w:t>
      </w:r>
      <w:r w:rsidR="00085D4F">
        <w:t>8</w:t>
      </w:r>
      <w:r w:rsidRPr="00CC2DDE">
        <w:t>’i (n:</w:t>
      </w:r>
      <w:r>
        <w:t xml:space="preserve"> </w:t>
      </w:r>
      <w:r w:rsidR="00085D4F">
        <w:t>42</w:t>
      </w:r>
      <w:r w:rsidRPr="00CC2DDE">
        <w:t xml:space="preserve">) </w:t>
      </w:r>
      <w:r>
        <w:t>l</w:t>
      </w:r>
      <w:r w:rsidRPr="00CC2DDE">
        <w:t>ise</w:t>
      </w:r>
      <w:r>
        <w:t xml:space="preserve">, </w:t>
      </w:r>
      <w:r w:rsidRPr="00CC2DDE">
        <w:t>%1</w:t>
      </w:r>
      <w:r w:rsidR="00085D4F">
        <w:t>1</w:t>
      </w:r>
      <w:r w:rsidRPr="00CC2DDE">
        <w:t>,</w:t>
      </w:r>
      <w:r w:rsidR="00085D4F">
        <w:t>45</w:t>
      </w:r>
      <w:r w:rsidRPr="00CC2DDE">
        <w:t>’i (n:</w:t>
      </w:r>
      <w:r>
        <w:t xml:space="preserve"> </w:t>
      </w:r>
      <w:r w:rsidR="007A6C56">
        <w:t>45</w:t>
      </w:r>
      <w:r w:rsidRPr="00CC2DDE">
        <w:t xml:space="preserve">) </w:t>
      </w:r>
      <w:r>
        <w:t>ö</w:t>
      </w:r>
      <w:r w:rsidRPr="00CC2DDE">
        <w:t xml:space="preserve">n </w:t>
      </w:r>
      <w:r>
        <w:t>l</w:t>
      </w:r>
      <w:r w:rsidRPr="00CC2DDE">
        <w:t>isans</w:t>
      </w:r>
      <w:r>
        <w:t xml:space="preserve">, </w:t>
      </w:r>
      <w:r w:rsidRPr="00CC2DDE">
        <w:t>%5</w:t>
      </w:r>
      <w:r w:rsidR="007A6C56">
        <w:t>6</w:t>
      </w:r>
      <w:r w:rsidRPr="00CC2DDE">
        <w:t>,</w:t>
      </w:r>
      <w:r w:rsidR="007A6C56">
        <w:t>4</w:t>
      </w:r>
      <w:r w:rsidRPr="00CC2DDE">
        <w:t>’</w:t>
      </w:r>
      <w:r w:rsidR="007A6C56">
        <w:t>ü</w:t>
      </w:r>
      <w:r w:rsidRPr="00CC2DDE">
        <w:t xml:space="preserve"> (n:</w:t>
      </w:r>
      <w:r>
        <w:t xml:space="preserve"> </w:t>
      </w:r>
      <w:r w:rsidRPr="00CC2DDE">
        <w:t>2</w:t>
      </w:r>
      <w:r w:rsidR="007A6C56">
        <w:t>20</w:t>
      </w:r>
      <w:r w:rsidRPr="00CC2DDE">
        <w:t xml:space="preserve">) </w:t>
      </w:r>
      <w:r>
        <w:t>l</w:t>
      </w:r>
      <w:r w:rsidRPr="00CC2DDE">
        <w:t>isans</w:t>
      </w:r>
      <w:r>
        <w:t xml:space="preserve"> ve </w:t>
      </w:r>
      <w:r w:rsidRPr="00CC2DDE">
        <w:t>%</w:t>
      </w:r>
      <w:r w:rsidR="007A6C56">
        <w:t>21,3</w:t>
      </w:r>
      <w:r w:rsidRPr="00CC2DDE">
        <w:t>’</w:t>
      </w:r>
      <w:r w:rsidR="007A6C56">
        <w:t>ü</w:t>
      </w:r>
      <w:r w:rsidRPr="00CC2DDE">
        <w:t xml:space="preserve"> (n:</w:t>
      </w:r>
      <w:r>
        <w:t xml:space="preserve"> </w:t>
      </w:r>
      <w:r w:rsidRPr="00CC2DDE">
        <w:t xml:space="preserve">83) </w:t>
      </w:r>
      <w:r>
        <w:t>l</w:t>
      </w:r>
      <w:r w:rsidRPr="00CC2DDE">
        <w:t>isansüstü</w:t>
      </w:r>
      <w:r w:rsidR="00085D4F">
        <w:t xml:space="preserve">; Z kuşağında </w:t>
      </w:r>
      <w:r w:rsidR="00085D4F" w:rsidRPr="00CC2DDE">
        <w:t>%</w:t>
      </w:r>
      <w:r w:rsidR="007A6C56">
        <w:t>32</w:t>
      </w:r>
      <w:r w:rsidR="00085D4F" w:rsidRPr="00CC2DDE">
        <w:t>’</w:t>
      </w:r>
      <w:r w:rsidR="007A6C56">
        <w:t>s</w:t>
      </w:r>
      <w:r w:rsidR="00085D4F" w:rsidRPr="00CC2DDE">
        <w:t>i (n:</w:t>
      </w:r>
      <w:r w:rsidR="00085D4F">
        <w:t xml:space="preserve"> </w:t>
      </w:r>
      <w:r w:rsidR="007A6C56">
        <w:t>23</w:t>
      </w:r>
      <w:r w:rsidR="00085D4F" w:rsidRPr="00CC2DDE">
        <w:t xml:space="preserve">) </w:t>
      </w:r>
      <w:r w:rsidR="00085D4F">
        <w:t>l</w:t>
      </w:r>
      <w:r w:rsidR="00085D4F" w:rsidRPr="00CC2DDE">
        <w:t>ise</w:t>
      </w:r>
      <w:r w:rsidR="00085D4F">
        <w:t xml:space="preserve">, </w:t>
      </w:r>
      <w:r w:rsidR="00085D4F" w:rsidRPr="00CC2DDE">
        <w:t>%</w:t>
      </w:r>
      <w:r w:rsidR="007A6C56">
        <w:t>34,7</w:t>
      </w:r>
      <w:r w:rsidR="00085D4F" w:rsidRPr="00CC2DDE">
        <w:t>’si (n:</w:t>
      </w:r>
      <w:r w:rsidR="00085D4F">
        <w:t xml:space="preserve"> </w:t>
      </w:r>
      <w:r w:rsidR="007A6C56">
        <w:t>25</w:t>
      </w:r>
      <w:r w:rsidR="00085D4F" w:rsidRPr="00CC2DDE">
        <w:t xml:space="preserve">) </w:t>
      </w:r>
      <w:r w:rsidR="00085D4F">
        <w:t>ö</w:t>
      </w:r>
      <w:r w:rsidR="00085D4F" w:rsidRPr="00CC2DDE">
        <w:t xml:space="preserve">n </w:t>
      </w:r>
      <w:r w:rsidR="00085D4F">
        <w:t>l</w:t>
      </w:r>
      <w:r w:rsidR="00085D4F" w:rsidRPr="00CC2DDE">
        <w:t>isans</w:t>
      </w:r>
      <w:r w:rsidR="007A6C56">
        <w:t xml:space="preserve"> ve</w:t>
      </w:r>
      <w:r w:rsidR="00085D4F">
        <w:t xml:space="preserve"> </w:t>
      </w:r>
      <w:r w:rsidR="00085D4F" w:rsidRPr="00CC2DDE">
        <w:t>%</w:t>
      </w:r>
      <w:r w:rsidR="007A6C56">
        <w:t>33,3</w:t>
      </w:r>
      <w:r w:rsidR="00085D4F" w:rsidRPr="00CC2DDE">
        <w:t>’</w:t>
      </w:r>
      <w:r w:rsidR="007A6C56">
        <w:t>ü</w:t>
      </w:r>
      <w:r w:rsidR="00085D4F" w:rsidRPr="00CC2DDE">
        <w:t xml:space="preserve"> (n:</w:t>
      </w:r>
      <w:r w:rsidR="00085D4F">
        <w:t xml:space="preserve"> </w:t>
      </w:r>
      <w:r w:rsidR="00085D4F" w:rsidRPr="00CC2DDE">
        <w:t xml:space="preserve">24) </w:t>
      </w:r>
      <w:r w:rsidR="00085D4F">
        <w:t>l</w:t>
      </w:r>
      <w:r w:rsidR="00085D4F" w:rsidRPr="00CC2DDE">
        <w:t>isans</w:t>
      </w:r>
      <w:r w:rsidR="00085D4F">
        <w:t xml:space="preserve"> </w:t>
      </w:r>
      <w:r w:rsidR="00085D4F" w:rsidRPr="00CC2DDE">
        <w:t>düzeyinde</w:t>
      </w:r>
      <w:r w:rsidRPr="00CC2DDE">
        <w:t xml:space="preserve"> eğitime </w:t>
      </w:r>
      <w:r>
        <w:t>sahip olduklarını bildirmektedir</w:t>
      </w:r>
      <w:r w:rsidRPr="00CC2DDE">
        <w:t>.</w:t>
      </w:r>
    </w:p>
    <w:p w14:paraId="750B4EA5" w14:textId="29F9589F" w:rsidR="009F26DE" w:rsidRDefault="009F26DE" w:rsidP="00C800B5">
      <w:pPr>
        <w:pStyle w:val="AnaMetin"/>
      </w:pPr>
      <w:r w:rsidRPr="00CC2DDE">
        <w:t>Katılımcıların medeni durumu incelendiğinde</w:t>
      </w:r>
      <w:r w:rsidR="005A5899">
        <w:t>: Y kuşağında</w:t>
      </w:r>
      <w:r w:rsidRPr="00CC2DDE">
        <w:t xml:space="preserve"> %2</w:t>
      </w:r>
      <w:r w:rsidR="005A5899">
        <w:t>7</w:t>
      </w:r>
      <w:r w:rsidRPr="00CC2DDE">
        <w:t>,</w:t>
      </w:r>
      <w:r w:rsidR="005A5899">
        <w:t>2</w:t>
      </w:r>
      <w:r w:rsidRPr="00CC2DDE">
        <w:t>’</w:t>
      </w:r>
      <w:r w:rsidR="005A5899">
        <w:t>si</w:t>
      </w:r>
      <w:r w:rsidRPr="00CC2DDE">
        <w:t xml:space="preserve"> (n:106) evli</w:t>
      </w:r>
      <w:r>
        <w:t xml:space="preserve"> ve </w:t>
      </w:r>
      <w:r w:rsidRPr="00CC2DDE">
        <w:t>%</w:t>
      </w:r>
      <w:r w:rsidR="005A5899">
        <w:t>72</w:t>
      </w:r>
      <w:r w:rsidRPr="00CC2DDE">
        <w:t>,</w:t>
      </w:r>
      <w:r w:rsidR="005A5899">
        <w:t>8</w:t>
      </w:r>
      <w:r w:rsidRPr="00CC2DDE">
        <w:t>’i (n:</w:t>
      </w:r>
      <w:r>
        <w:t xml:space="preserve"> </w:t>
      </w:r>
      <w:r w:rsidR="005A5899">
        <w:t>284</w:t>
      </w:r>
      <w:r w:rsidRPr="00CC2DDE">
        <w:t>) bekar</w:t>
      </w:r>
      <w:r w:rsidR="005A5899">
        <w:t>; Z kuşağında %100’ü (n: 72)</w:t>
      </w:r>
      <w:r>
        <w:t xml:space="preserve"> </w:t>
      </w:r>
      <w:r w:rsidR="005A5899">
        <w:t xml:space="preserve">bekar </w:t>
      </w:r>
      <w:r>
        <w:t>bireylerden oluşmaktadır</w:t>
      </w:r>
      <w:r w:rsidRPr="00CC2DDE">
        <w:t>.</w:t>
      </w:r>
    </w:p>
    <w:p w14:paraId="4DD50880" w14:textId="32A7AFE5" w:rsidR="009F26DE" w:rsidRDefault="009F26DE" w:rsidP="00C800B5">
      <w:pPr>
        <w:pStyle w:val="AnaMetin"/>
      </w:pPr>
      <w:r w:rsidRPr="00CC2DDE">
        <w:t>Çalışma durumu</w:t>
      </w:r>
      <w:r>
        <w:t>na verilen yanıtlar</w:t>
      </w:r>
      <w:r w:rsidRPr="00CC2DDE">
        <w:t xml:space="preserve"> incelendiğinde</w:t>
      </w:r>
      <w:r w:rsidR="0019030A">
        <w:t>:</w:t>
      </w:r>
      <w:r w:rsidRPr="00CC2DDE">
        <w:t xml:space="preserve"> </w:t>
      </w:r>
      <w:r w:rsidR="0019030A">
        <w:t>Y kuşağın</w:t>
      </w:r>
      <w:r w:rsidR="00FA0684">
        <w:t>ın</w:t>
      </w:r>
      <w:r w:rsidR="0019030A">
        <w:t xml:space="preserve"> </w:t>
      </w:r>
      <w:r w:rsidRPr="00CC2DDE">
        <w:t>%</w:t>
      </w:r>
      <w:r w:rsidR="0019030A">
        <w:t>22</w:t>
      </w:r>
      <w:r w:rsidRPr="00CC2DDE">
        <w:t>,</w:t>
      </w:r>
      <w:r w:rsidR="0019030A">
        <w:t>3</w:t>
      </w:r>
      <w:r w:rsidRPr="00CC2DDE">
        <w:t>’</w:t>
      </w:r>
      <w:r w:rsidR="0019030A">
        <w:t>ü</w:t>
      </w:r>
      <w:r w:rsidRPr="00CC2DDE">
        <w:t xml:space="preserve"> (n:</w:t>
      </w:r>
      <w:r>
        <w:t xml:space="preserve"> </w:t>
      </w:r>
      <w:r w:rsidR="0019030A">
        <w:t>87</w:t>
      </w:r>
      <w:r w:rsidRPr="00CC2DDE">
        <w:t>) çalışma</w:t>
      </w:r>
      <w:r>
        <w:t xml:space="preserve">yan, </w:t>
      </w:r>
      <w:r w:rsidRPr="00CC2DDE">
        <w:t>%</w:t>
      </w:r>
      <w:r w:rsidR="0019030A">
        <w:t>29</w:t>
      </w:r>
      <w:r w:rsidRPr="00CC2DDE">
        <w:t>,</w:t>
      </w:r>
      <w:r w:rsidR="0019030A">
        <w:t>5</w:t>
      </w:r>
      <w:r w:rsidRPr="00CC2DDE">
        <w:t>’i (n:</w:t>
      </w:r>
      <w:r>
        <w:t xml:space="preserve"> </w:t>
      </w:r>
      <w:r w:rsidRPr="00CC2DDE">
        <w:t>1</w:t>
      </w:r>
      <w:r w:rsidR="0019030A">
        <w:t>15</w:t>
      </w:r>
      <w:r w:rsidRPr="00CC2DDE">
        <w:t>) öğrenci ve %</w:t>
      </w:r>
      <w:r w:rsidR="0019030A">
        <w:t>48</w:t>
      </w:r>
      <w:r w:rsidRPr="00CC2DDE">
        <w:t>,</w:t>
      </w:r>
      <w:r w:rsidR="0019030A">
        <w:t>2</w:t>
      </w:r>
      <w:r w:rsidRPr="00CC2DDE">
        <w:t>’</w:t>
      </w:r>
      <w:r w:rsidR="0019030A">
        <w:t>s</w:t>
      </w:r>
      <w:r w:rsidRPr="00CC2DDE">
        <w:t>i (n:</w:t>
      </w:r>
      <w:r>
        <w:t xml:space="preserve"> </w:t>
      </w:r>
      <w:r w:rsidRPr="00CC2DDE">
        <w:t>1</w:t>
      </w:r>
      <w:r w:rsidR="0019030A">
        <w:t>88</w:t>
      </w:r>
      <w:r w:rsidRPr="00CC2DDE">
        <w:t>) çalış</w:t>
      </w:r>
      <w:r>
        <w:t>anlardan</w:t>
      </w:r>
      <w:r w:rsidR="0019030A">
        <w:t>; Z kuşağın</w:t>
      </w:r>
      <w:r w:rsidR="00FA0684">
        <w:t>ın</w:t>
      </w:r>
      <w:r w:rsidR="0019030A">
        <w:t xml:space="preserve"> </w:t>
      </w:r>
      <w:r w:rsidR="0019030A" w:rsidRPr="00CC2DDE">
        <w:t>%</w:t>
      </w:r>
      <w:r w:rsidR="0019030A">
        <w:t>4</w:t>
      </w:r>
      <w:r w:rsidR="0019030A" w:rsidRPr="00CC2DDE">
        <w:t>,</w:t>
      </w:r>
      <w:r w:rsidR="0019030A">
        <w:t>2</w:t>
      </w:r>
      <w:r w:rsidR="0019030A" w:rsidRPr="00CC2DDE">
        <w:t>’</w:t>
      </w:r>
      <w:r w:rsidR="0019030A">
        <w:t>si</w:t>
      </w:r>
      <w:r w:rsidR="0019030A" w:rsidRPr="00CC2DDE">
        <w:t xml:space="preserve"> (n:</w:t>
      </w:r>
      <w:r w:rsidR="0019030A">
        <w:t xml:space="preserve"> 3</w:t>
      </w:r>
      <w:r w:rsidR="0019030A" w:rsidRPr="00CC2DDE">
        <w:t>) çalışma</w:t>
      </w:r>
      <w:r w:rsidR="0019030A">
        <w:t xml:space="preserve">yan, </w:t>
      </w:r>
      <w:r w:rsidR="0019030A" w:rsidRPr="00CC2DDE">
        <w:t>%</w:t>
      </w:r>
      <w:r w:rsidR="0019030A">
        <w:t>88</w:t>
      </w:r>
      <w:r w:rsidR="0019030A" w:rsidRPr="00CC2DDE">
        <w:t>,</w:t>
      </w:r>
      <w:r w:rsidR="0019030A">
        <w:t>9</w:t>
      </w:r>
      <w:r w:rsidR="0019030A" w:rsidRPr="00CC2DDE">
        <w:t>’</w:t>
      </w:r>
      <w:r w:rsidR="0019030A">
        <w:t>u</w:t>
      </w:r>
      <w:r w:rsidR="0019030A" w:rsidRPr="00CC2DDE">
        <w:t xml:space="preserve"> (n:</w:t>
      </w:r>
      <w:r w:rsidR="0019030A">
        <w:t xml:space="preserve"> 64</w:t>
      </w:r>
      <w:r w:rsidR="0019030A" w:rsidRPr="00CC2DDE">
        <w:t>) öğrenci ve %</w:t>
      </w:r>
      <w:r w:rsidR="0019030A">
        <w:t>6</w:t>
      </w:r>
      <w:r w:rsidR="0019030A" w:rsidRPr="00CC2DDE">
        <w:t>,</w:t>
      </w:r>
      <w:r w:rsidR="0019030A">
        <w:t>9</w:t>
      </w:r>
      <w:r w:rsidR="0019030A" w:rsidRPr="00CC2DDE">
        <w:t>’</w:t>
      </w:r>
      <w:r w:rsidR="0019030A">
        <w:t>u</w:t>
      </w:r>
      <w:r w:rsidR="0019030A" w:rsidRPr="00CC2DDE">
        <w:t xml:space="preserve"> (n:</w:t>
      </w:r>
      <w:r w:rsidR="0019030A">
        <w:t xml:space="preserve"> 5</w:t>
      </w:r>
      <w:r w:rsidR="0019030A" w:rsidRPr="00CC2DDE">
        <w:t>) çalış</w:t>
      </w:r>
      <w:r w:rsidR="0019030A">
        <w:t>an</w:t>
      </w:r>
      <w:r w:rsidR="00FA0684">
        <w:t xml:space="preserve"> katılımcılardan</w:t>
      </w:r>
      <w:r w:rsidR="0019030A">
        <w:t xml:space="preserve"> </w:t>
      </w:r>
      <w:r>
        <w:t xml:space="preserve">oluştuğu görülmektedir. </w:t>
      </w:r>
    </w:p>
    <w:p w14:paraId="00B3FA62" w14:textId="5A561AB8" w:rsidR="009F26DE" w:rsidRDefault="009F26DE" w:rsidP="00C800B5">
      <w:pPr>
        <w:pStyle w:val="AnaMetin"/>
      </w:pPr>
      <w:r w:rsidRPr="00CC2DDE">
        <w:t xml:space="preserve">Katılımcıların </w:t>
      </w:r>
      <w:r w:rsidR="00FA0684">
        <w:t xml:space="preserve">kronik hastalık varlığına ilişkin soruya verdikleri yanıtlara göre: Y kuşağının </w:t>
      </w:r>
      <w:r w:rsidRPr="00CC2DDE">
        <w:t>%8</w:t>
      </w:r>
      <w:r w:rsidR="00FA0684">
        <w:t>7,9</w:t>
      </w:r>
      <w:r w:rsidRPr="00CC2DDE">
        <w:t>’u (n:</w:t>
      </w:r>
      <w:r>
        <w:t xml:space="preserve"> </w:t>
      </w:r>
      <w:r w:rsidR="00FA0684">
        <w:t>343</w:t>
      </w:r>
      <w:r w:rsidRPr="00CC2DDE">
        <w:t xml:space="preserve">) kronik hastalığı </w:t>
      </w:r>
      <w:r>
        <w:t>ol</w:t>
      </w:r>
      <w:r w:rsidR="003F04A1">
        <w:t>madığın</w:t>
      </w:r>
      <w:r w:rsidR="003D5C6D">
        <w:t>ı</w:t>
      </w:r>
      <w:r>
        <w:t xml:space="preserve"> ve </w:t>
      </w:r>
      <w:r w:rsidRPr="00CC2DDE">
        <w:t>%</w:t>
      </w:r>
      <w:r w:rsidR="00FA0684">
        <w:t>12,1</w:t>
      </w:r>
      <w:r w:rsidRPr="00CC2DDE">
        <w:t>’i</w:t>
      </w:r>
      <w:r>
        <w:t xml:space="preserve"> </w:t>
      </w:r>
      <w:r w:rsidRPr="00CC2DDE">
        <w:t>(n:</w:t>
      </w:r>
      <w:r>
        <w:t xml:space="preserve"> </w:t>
      </w:r>
      <w:r w:rsidR="00FA0684">
        <w:t>47</w:t>
      </w:r>
      <w:r w:rsidRPr="00CC2DDE">
        <w:t>) kronik hastalığa sahip</w:t>
      </w:r>
      <w:r>
        <w:t xml:space="preserve"> olduğun</w:t>
      </w:r>
      <w:r w:rsidR="003D5C6D">
        <w:t>u</w:t>
      </w:r>
      <w:r w:rsidR="00FA0684">
        <w:t xml:space="preserve">; </w:t>
      </w:r>
      <w:r w:rsidR="00FC29F0">
        <w:t xml:space="preserve">Z kuşağının </w:t>
      </w:r>
      <w:r w:rsidR="00FC29F0" w:rsidRPr="00CC2DDE">
        <w:t>%</w:t>
      </w:r>
      <w:r w:rsidR="00FC29F0">
        <w:t>94,4</w:t>
      </w:r>
      <w:r w:rsidR="00FC29F0" w:rsidRPr="00CC2DDE">
        <w:t>’</w:t>
      </w:r>
      <w:r w:rsidR="00FC29F0">
        <w:t>ü</w:t>
      </w:r>
      <w:r w:rsidR="00FC29F0" w:rsidRPr="00CC2DDE">
        <w:t xml:space="preserve"> (n:</w:t>
      </w:r>
      <w:r w:rsidR="00FC29F0">
        <w:t xml:space="preserve"> 68</w:t>
      </w:r>
      <w:r w:rsidR="00FC29F0" w:rsidRPr="00CC2DDE">
        <w:t xml:space="preserve">) kronik hastalığı </w:t>
      </w:r>
      <w:r w:rsidR="00FC29F0">
        <w:t>olmadığın</w:t>
      </w:r>
      <w:r w:rsidR="003D5C6D">
        <w:t>ı</w:t>
      </w:r>
      <w:r w:rsidR="00FC29F0">
        <w:t xml:space="preserve"> ve </w:t>
      </w:r>
      <w:r w:rsidR="00FC29F0" w:rsidRPr="00CC2DDE">
        <w:t>%</w:t>
      </w:r>
      <w:r w:rsidR="00FC29F0">
        <w:t>5,6</w:t>
      </w:r>
      <w:r w:rsidR="00FC29F0" w:rsidRPr="00CC2DDE">
        <w:t>’</w:t>
      </w:r>
      <w:r w:rsidR="00FC29F0">
        <w:t xml:space="preserve">sı </w:t>
      </w:r>
      <w:r w:rsidR="00FC29F0" w:rsidRPr="00CC2DDE">
        <w:t>(n:</w:t>
      </w:r>
      <w:r w:rsidR="00FC29F0">
        <w:t xml:space="preserve"> 4</w:t>
      </w:r>
      <w:r w:rsidR="00FC29F0" w:rsidRPr="00CC2DDE">
        <w:t>) kronik hastalığa sahip</w:t>
      </w:r>
      <w:r w:rsidR="00FC29F0">
        <w:t xml:space="preserve"> olduğun</w:t>
      </w:r>
      <w:r w:rsidR="003D5C6D">
        <w:t>u beyan etmektedir.</w:t>
      </w:r>
    </w:p>
    <w:p w14:paraId="139939F3" w14:textId="6578C2F9" w:rsidR="009F26DE" w:rsidRDefault="009F26DE" w:rsidP="00C800B5">
      <w:pPr>
        <w:pStyle w:val="AnaMetin"/>
      </w:pPr>
      <w:r w:rsidRPr="00CC2DDE">
        <w:t xml:space="preserve">Katılımcıların </w:t>
      </w:r>
      <w:r>
        <w:t xml:space="preserve">diyet geçmişine </w:t>
      </w:r>
      <w:r w:rsidR="00CA38A2">
        <w:t xml:space="preserve">dair soruya </w:t>
      </w:r>
      <w:r>
        <w:t>verdikleri yanıtlara göre</w:t>
      </w:r>
      <w:r w:rsidR="00CA38A2">
        <w:t>: Y kuşağı</w:t>
      </w:r>
      <w:r>
        <w:t xml:space="preserve"> </w:t>
      </w:r>
      <w:r w:rsidRPr="00CC2DDE">
        <w:t>%4</w:t>
      </w:r>
      <w:r w:rsidR="007C1225">
        <w:t>2,6</w:t>
      </w:r>
      <w:r w:rsidRPr="00CC2DDE">
        <w:t>’</w:t>
      </w:r>
      <w:r w:rsidR="007C1225">
        <w:t>sı</w:t>
      </w:r>
      <w:r w:rsidRPr="00CC2DDE">
        <w:t xml:space="preserve"> (n:</w:t>
      </w:r>
      <w:r>
        <w:t xml:space="preserve"> </w:t>
      </w:r>
      <w:r w:rsidR="007C1225">
        <w:t>166</w:t>
      </w:r>
      <w:r w:rsidRPr="00CC2DDE">
        <w:t xml:space="preserve">) daha önce </w:t>
      </w:r>
      <w:r>
        <w:t xml:space="preserve">hiç </w:t>
      </w:r>
      <w:r w:rsidRPr="00CC2DDE">
        <w:t>diyet yapmamış, %</w:t>
      </w:r>
      <w:r w:rsidR="007C1225">
        <w:t>23,3</w:t>
      </w:r>
      <w:r w:rsidRPr="00CC2DDE">
        <w:t>’ü (n:</w:t>
      </w:r>
      <w:r>
        <w:t xml:space="preserve"> </w:t>
      </w:r>
      <w:r w:rsidRPr="00CC2DDE">
        <w:t>9</w:t>
      </w:r>
      <w:r w:rsidR="007C1225">
        <w:t>1</w:t>
      </w:r>
      <w:r w:rsidRPr="00CC2DDE">
        <w:t>)</w:t>
      </w:r>
      <w:r>
        <w:t xml:space="preserve"> daha önce </w:t>
      </w:r>
      <w:r w:rsidRPr="00CC2DDE">
        <w:t>diyetisyen eşliğinde diyet yapmış</w:t>
      </w:r>
      <w:r>
        <w:t xml:space="preserve"> ve </w:t>
      </w:r>
      <w:r w:rsidRPr="00CC2DDE">
        <w:t>%34,</w:t>
      </w:r>
      <w:r w:rsidR="007C1225">
        <w:t>1</w:t>
      </w:r>
      <w:r w:rsidRPr="00CC2DDE">
        <w:t>’</w:t>
      </w:r>
      <w:r w:rsidR="007C1225">
        <w:t xml:space="preserve">i </w:t>
      </w:r>
      <w:r w:rsidRPr="00CC2DDE">
        <w:t>(n:</w:t>
      </w:r>
      <w:r>
        <w:t xml:space="preserve"> </w:t>
      </w:r>
      <w:r w:rsidRPr="00CC2DDE">
        <w:t>1</w:t>
      </w:r>
      <w:r w:rsidR="007C1225">
        <w:t>33</w:t>
      </w:r>
      <w:r w:rsidRPr="00CC2DDE">
        <w:t>) kendi kendine diyet yapmış</w:t>
      </w:r>
      <w:r w:rsidR="007C1225">
        <w:t xml:space="preserve">; </w:t>
      </w:r>
      <w:r w:rsidR="00D273E7">
        <w:t xml:space="preserve">Z kuşağı </w:t>
      </w:r>
      <w:r w:rsidR="00D273E7" w:rsidRPr="00CC2DDE">
        <w:t>%</w:t>
      </w:r>
      <w:r w:rsidR="00D273E7">
        <w:t>51,4</w:t>
      </w:r>
      <w:r w:rsidR="00D273E7" w:rsidRPr="00CC2DDE">
        <w:t>’</w:t>
      </w:r>
      <w:r w:rsidR="00D273E7">
        <w:t>ü</w:t>
      </w:r>
      <w:r w:rsidR="00D273E7" w:rsidRPr="00CC2DDE">
        <w:t xml:space="preserve"> (n:</w:t>
      </w:r>
      <w:r w:rsidR="00D273E7">
        <w:t xml:space="preserve"> 37</w:t>
      </w:r>
      <w:r w:rsidR="00D273E7" w:rsidRPr="00CC2DDE">
        <w:t xml:space="preserve">) daha önce </w:t>
      </w:r>
      <w:r w:rsidR="00D273E7">
        <w:t xml:space="preserve">hiç </w:t>
      </w:r>
      <w:r w:rsidR="00D273E7" w:rsidRPr="00CC2DDE">
        <w:t>diyet yapmamış, %</w:t>
      </w:r>
      <w:r w:rsidR="00D273E7">
        <w:t>11,1</w:t>
      </w:r>
      <w:r w:rsidR="00D273E7" w:rsidRPr="00CC2DDE">
        <w:t>’</w:t>
      </w:r>
      <w:r w:rsidR="00D273E7">
        <w:t>i</w:t>
      </w:r>
      <w:r w:rsidR="00D273E7" w:rsidRPr="00CC2DDE">
        <w:t xml:space="preserve"> (n:</w:t>
      </w:r>
      <w:r w:rsidR="00D273E7">
        <w:t xml:space="preserve"> 8</w:t>
      </w:r>
      <w:r w:rsidR="00D273E7" w:rsidRPr="00CC2DDE">
        <w:t>)</w:t>
      </w:r>
      <w:r w:rsidR="00D273E7">
        <w:t xml:space="preserve"> daha önce </w:t>
      </w:r>
      <w:r w:rsidR="00D273E7" w:rsidRPr="00CC2DDE">
        <w:t>diyetisyen eşliğinde diyet yapmış</w:t>
      </w:r>
      <w:r w:rsidR="00D273E7">
        <w:t xml:space="preserve"> ve </w:t>
      </w:r>
      <w:r w:rsidR="00D273E7" w:rsidRPr="00CC2DDE">
        <w:t>%3</w:t>
      </w:r>
      <w:r w:rsidR="00D273E7">
        <w:t>7</w:t>
      </w:r>
      <w:r w:rsidR="00D273E7" w:rsidRPr="00CC2DDE">
        <w:t>,</w:t>
      </w:r>
      <w:r w:rsidR="00D273E7">
        <w:t>5</w:t>
      </w:r>
      <w:r w:rsidR="00D273E7" w:rsidRPr="00CC2DDE">
        <w:t>’</w:t>
      </w:r>
      <w:r w:rsidR="00D273E7">
        <w:t xml:space="preserve">i   </w:t>
      </w:r>
      <w:proofErr w:type="gramStart"/>
      <w:r w:rsidR="00D273E7">
        <w:t xml:space="preserve">   </w:t>
      </w:r>
      <w:r w:rsidR="00D273E7" w:rsidRPr="00CC2DDE">
        <w:t>(</w:t>
      </w:r>
      <w:proofErr w:type="gramEnd"/>
      <w:r w:rsidR="00D273E7" w:rsidRPr="00CC2DDE">
        <w:t>n:</w:t>
      </w:r>
      <w:r w:rsidR="00D273E7">
        <w:t xml:space="preserve"> 27</w:t>
      </w:r>
      <w:r w:rsidR="00D273E7" w:rsidRPr="00CC2DDE">
        <w:t>) kendi kendine diyet yapmış</w:t>
      </w:r>
      <w:r w:rsidR="00D273E7">
        <w:t xml:space="preserve"> bireylerden oluşmaktadır</w:t>
      </w:r>
      <w:r>
        <w:t>.</w:t>
      </w:r>
    </w:p>
    <w:p w14:paraId="06A993D6" w14:textId="77777777" w:rsidR="000857EA" w:rsidRDefault="000857EA" w:rsidP="00C800B5">
      <w:pPr>
        <w:pStyle w:val="AnaMetin"/>
      </w:pPr>
    </w:p>
    <w:p w14:paraId="54DAF660" w14:textId="7353F463" w:rsidR="00082FC6" w:rsidRDefault="00082FC6" w:rsidP="00CC6113">
      <w:pPr>
        <w:pStyle w:val="Tablo"/>
      </w:pPr>
      <w:bookmarkStart w:id="69" w:name="_Toc112139913"/>
      <w:bookmarkEnd w:id="68"/>
      <w:r w:rsidRPr="00082FC6">
        <w:lastRenderedPageBreak/>
        <w:t xml:space="preserve">Tablo </w:t>
      </w:r>
      <w:r w:rsidR="00350D05">
        <w:fldChar w:fldCharType="begin"/>
      </w:r>
      <w:r w:rsidR="00350D05">
        <w:instrText xml:space="preserve"> SEQ Tablo \* ARABIC </w:instrText>
      </w:r>
      <w:r w:rsidR="00350D05">
        <w:fldChar w:fldCharType="separate"/>
      </w:r>
      <w:r w:rsidR="00071A17">
        <w:rPr>
          <w:noProof/>
        </w:rPr>
        <w:t>6</w:t>
      </w:r>
      <w:r w:rsidR="00350D05">
        <w:rPr>
          <w:noProof/>
        </w:rPr>
        <w:fldChar w:fldCharType="end"/>
      </w:r>
      <w:r w:rsidRPr="00082FC6">
        <w:t>.</w:t>
      </w:r>
      <w:r>
        <w:t xml:space="preserve"> </w:t>
      </w:r>
      <w:r w:rsidRPr="0077727F">
        <w:t>Y ve Z kuşa</w:t>
      </w:r>
      <w:r w:rsidR="008B11C2">
        <w:t>klar</w:t>
      </w:r>
      <w:r w:rsidRPr="0077727F">
        <w:t xml:space="preserve">ının </w:t>
      </w:r>
      <w:r w:rsidR="00A9732B">
        <w:t xml:space="preserve">kendi içindeki </w:t>
      </w:r>
      <w:proofErr w:type="spellStart"/>
      <w:r w:rsidR="00FE731A">
        <w:t>sosyo</w:t>
      </w:r>
      <w:proofErr w:type="spellEnd"/>
      <w:r w:rsidR="00747EA8">
        <w:t>-</w:t>
      </w:r>
      <w:r w:rsidR="00FE731A">
        <w:t>demografik özellikler</w:t>
      </w:r>
      <w:r w:rsidR="00A9732B">
        <w:t>e göre dağılımları</w:t>
      </w:r>
      <w:bookmarkEnd w:id="69"/>
    </w:p>
    <w:tbl>
      <w:tblPr>
        <w:tblStyle w:val="TabloKlavuzu1"/>
        <w:tblW w:w="9071" w:type="dxa"/>
        <w:tblBorders>
          <w:left w:val="none" w:sz="0" w:space="0" w:color="auto"/>
          <w:right w:val="none" w:sz="0" w:space="0" w:color="auto"/>
        </w:tblBorders>
        <w:tblLook w:val="04A0" w:firstRow="1" w:lastRow="0" w:firstColumn="1" w:lastColumn="0" w:noHBand="0" w:noVBand="1"/>
      </w:tblPr>
      <w:tblGrid>
        <w:gridCol w:w="1843"/>
        <w:gridCol w:w="3260"/>
        <w:gridCol w:w="1134"/>
        <w:gridCol w:w="851"/>
        <w:gridCol w:w="1134"/>
        <w:gridCol w:w="849"/>
      </w:tblGrid>
      <w:tr w:rsidR="004809E2" w:rsidRPr="00447A70" w14:paraId="37433480" w14:textId="77777777" w:rsidTr="00447A70">
        <w:trPr>
          <w:trHeight w:val="340"/>
        </w:trPr>
        <w:tc>
          <w:tcPr>
            <w:tcW w:w="1843" w:type="dxa"/>
            <w:vMerge w:val="restart"/>
          </w:tcPr>
          <w:p w14:paraId="6FD6BA6F" w14:textId="58E7EE74" w:rsidR="004809E2" w:rsidRPr="00447A70" w:rsidRDefault="004809E2" w:rsidP="00EF78E4">
            <w:pPr>
              <w:ind w:firstLine="34"/>
              <w:jc w:val="center"/>
              <w:rPr>
                <w:rFonts w:ascii="Times New Roman" w:hAnsi="Times New Roman" w:cs="Times New Roman"/>
                <w:sz w:val="20"/>
                <w:szCs w:val="20"/>
              </w:rPr>
            </w:pPr>
            <w:r w:rsidRPr="00447A70">
              <w:rPr>
                <w:rFonts w:ascii="Times New Roman" w:hAnsi="Times New Roman" w:cs="Times New Roman"/>
                <w:sz w:val="20"/>
                <w:szCs w:val="20"/>
              </w:rPr>
              <w:t>Demografik Özellikler</w:t>
            </w:r>
          </w:p>
        </w:tc>
        <w:tc>
          <w:tcPr>
            <w:tcW w:w="3260" w:type="dxa"/>
            <w:vMerge w:val="restart"/>
          </w:tcPr>
          <w:p w14:paraId="1BBB3A86" w14:textId="065E6C9E" w:rsidR="004809E2" w:rsidRPr="00447A70" w:rsidRDefault="004809E2" w:rsidP="00EF78E4">
            <w:pPr>
              <w:ind w:firstLine="34"/>
              <w:rPr>
                <w:rFonts w:ascii="Times New Roman" w:hAnsi="Times New Roman" w:cs="Times New Roman"/>
                <w:sz w:val="20"/>
                <w:szCs w:val="20"/>
              </w:rPr>
            </w:pPr>
            <w:r w:rsidRPr="00447A70">
              <w:rPr>
                <w:rFonts w:ascii="Times New Roman" w:hAnsi="Times New Roman" w:cs="Times New Roman"/>
                <w:sz w:val="20"/>
                <w:szCs w:val="20"/>
              </w:rPr>
              <w:t>Gruplar</w:t>
            </w:r>
          </w:p>
        </w:tc>
        <w:tc>
          <w:tcPr>
            <w:tcW w:w="1985" w:type="dxa"/>
            <w:gridSpan w:val="2"/>
          </w:tcPr>
          <w:p w14:paraId="31583D75" w14:textId="4D51CB0D" w:rsidR="004809E2" w:rsidRPr="00447A70" w:rsidRDefault="004809E2" w:rsidP="004C4A4A">
            <w:pPr>
              <w:jc w:val="center"/>
              <w:rPr>
                <w:rFonts w:ascii="Times New Roman" w:hAnsi="Times New Roman" w:cs="Times New Roman"/>
                <w:sz w:val="20"/>
                <w:szCs w:val="20"/>
              </w:rPr>
            </w:pPr>
            <w:r w:rsidRPr="00447A70">
              <w:rPr>
                <w:rFonts w:ascii="Times New Roman" w:hAnsi="Times New Roman" w:cs="Times New Roman"/>
                <w:sz w:val="20"/>
                <w:szCs w:val="20"/>
              </w:rPr>
              <w:t>Y Kuşağı</w:t>
            </w:r>
          </w:p>
        </w:tc>
        <w:tc>
          <w:tcPr>
            <w:tcW w:w="1983" w:type="dxa"/>
            <w:gridSpan w:val="2"/>
          </w:tcPr>
          <w:p w14:paraId="1B556CFF" w14:textId="5AAB353F" w:rsidR="004809E2" w:rsidRPr="00447A70" w:rsidRDefault="005E1126" w:rsidP="004C4A4A">
            <w:pPr>
              <w:jc w:val="center"/>
              <w:rPr>
                <w:rFonts w:ascii="Times New Roman" w:hAnsi="Times New Roman" w:cs="Times New Roman"/>
                <w:sz w:val="20"/>
                <w:szCs w:val="20"/>
              </w:rPr>
            </w:pPr>
            <w:r w:rsidRPr="00447A70">
              <w:rPr>
                <w:rFonts w:ascii="Times New Roman" w:hAnsi="Times New Roman" w:cs="Times New Roman"/>
                <w:sz w:val="20"/>
                <w:szCs w:val="20"/>
              </w:rPr>
              <w:t>Z</w:t>
            </w:r>
            <w:r w:rsidR="004809E2" w:rsidRPr="00447A70">
              <w:rPr>
                <w:rFonts w:ascii="Times New Roman" w:hAnsi="Times New Roman" w:cs="Times New Roman"/>
                <w:sz w:val="20"/>
                <w:szCs w:val="20"/>
              </w:rPr>
              <w:t xml:space="preserve"> Kuşağı</w:t>
            </w:r>
          </w:p>
        </w:tc>
      </w:tr>
      <w:tr w:rsidR="00250610" w:rsidRPr="00447A70" w14:paraId="4A8F8F4B" w14:textId="77777777" w:rsidTr="00447A70">
        <w:trPr>
          <w:trHeight w:val="340"/>
        </w:trPr>
        <w:tc>
          <w:tcPr>
            <w:tcW w:w="1843" w:type="dxa"/>
            <w:vMerge/>
          </w:tcPr>
          <w:p w14:paraId="6A0395F8" w14:textId="5C6CE707" w:rsidR="001D174E" w:rsidRPr="00447A70" w:rsidRDefault="001D174E" w:rsidP="001D174E">
            <w:pPr>
              <w:ind w:firstLine="34"/>
              <w:jc w:val="center"/>
              <w:rPr>
                <w:rFonts w:ascii="Times New Roman" w:hAnsi="Times New Roman" w:cs="Times New Roman"/>
                <w:b/>
                <w:bCs/>
                <w:sz w:val="20"/>
                <w:szCs w:val="20"/>
              </w:rPr>
            </w:pPr>
          </w:p>
        </w:tc>
        <w:tc>
          <w:tcPr>
            <w:tcW w:w="3260" w:type="dxa"/>
            <w:vMerge/>
          </w:tcPr>
          <w:p w14:paraId="269D4980" w14:textId="5553AE9C" w:rsidR="001D174E" w:rsidRPr="00447A70" w:rsidRDefault="001D174E" w:rsidP="001D174E">
            <w:pPr>
              <w:ind w:firstLine="34"/>
              <w:rPr>
                <w:rFonts w:ascii="Times New Roman" w:hAnsi="Times New Roman" w:cs="Times New Roman"/>
                <w:b/>
                <w:bCs/>
                <w:sz w:val="20"/>
                <w:szCs w:val="20"/>
              </w:rPr>
            </w:pPr>
          </w:p>
        </w:tc>
        <w:tc>
          <w:tcPr>
            <w:tcW w:w="1134" w:type="dxa"/>
          </w:tcPr>
          <w:p w14:paraId="00659804" w14:textId="50DBDA53" w:rsidR="00952598" w:rsidRPr="00447A70" w:rsidRDefault="007F50B0" w:rsidP="00952598">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Sayı</w:t>
            </w:r>
          </w:p>
          <w:p w14:paraId="1A388269" w14:textId="2E11EAB3" w:rsidR="001D174E" w:rsidRPr="00447A70" w:rsidRDefault="001D174E" w:rsidP="00952598">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w:t>
            </w:r>
            <w:proofErr w:type="gramStart"/>
            <w:r w:rsidR="00A22C27" w:rsidRPr="00447A70">
              <w:rPr>
                <w:rFonts w:ascii="Times New Roman" w:hAnsi="Times New Roman" w:cs="Times New Roman"/>
                <w:b/>
                <w:bCs/>
                <w:sz w:val="20"/>
                <w:szCs w:val="20"/>
              </w:rPr>
              <w:t>n</w:t>
            </w:r>
            <w:proofErr w:type="gramEnd"/>
            <w:r w:rsidRPr="00447A70">
              <w:rPr>
                <w:rFonts w:ascii="Times New Roman" w:hAnsi="Times New Roman" w:cs="Times New Roman"/>
                <w:b/>
                <w:bCs/>
                <w:sz w:val="20"/>
                <w:szCs w:val="20"/>
              </w:rPr>
              <w:t>)</w:t>
            </w:r>
          </w:p>
        </w:tc>
        <w:tc>
          <w:tcPr>
            <w:tcW w:w="851" w:type="dxa"/>
          </w:tcPr>
          <w:p w14:paraId="0998F974" w14:textId="77777777" w:rsidR="00952598" w:rsidRPr="00447A70" w:rsidRDefault="001D174E" w:rsidP="00952598">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Yüzde</w:t>
            </w:r>
          </w:p>
          <w:p w14:paraId="7B197762" w14:textId="5BB3538C" w:rsidR="001D174E" w:rsidRPr="00447A70" w:rsidRDefault="001D174E" w:rsidP="00952598">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w:t>
            </w:r>
          </w:p>
        </w:tc>
        <w:tc>
          <w:tcPr>
            <w:tcW w:w="1134" w:type="dxa"/>
          </w:tcPr>
          <w:p w14:paraId="5722FC91" w14:textId="29945F22" w:rsidR="00952598" w:rsidRPr="00447A70" w:rsidRDefault="007F50B0" w:rsidP="00952598">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Sayı</w:t>
            </w:r>
          </w:p>
          <w:p w14:paraId="7376D88E" w14:textId="5E329FA2" w:rsidR="001D174E" w:rsidRPr="00447A70" w:rsidRDefault="001D174E" w:rsidP="00952598">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w:t>
            </w:r>
            <w:proofErr w:type="gramStart"/>
            <w:r w:rsidR="00A22C27" w:rsidRPr="00447A70">
              <w:rPr>
                <w:rFonts w:ascii="Times New Roman" w:hAnsi="Times New Roman" w:cs="Times New Roman"/>
                <w:b/>
                <w:bCs/>
                <w:sz w:val="20"/>
                <w:szCs w:val="20"/>
              </w:rPr>
              <w:t>n</w:t>
            </w:r>
            <w:proofErr w:type="gramEnd"/>
            <w:r w:rsidRPr="00447A70">
              <w:rPr>
                <w:rFonts w:ascii="Times New Roman" w:hAnsi="Times New Roman" w:cs="Times New Roman"/>
                <w:b/>
                <w:bCs/>
                <w:sz w:val="20"/>
                <w:szCs w:val="20"/>
              </w:rPr>
              <w:t>)</w:t>
            </w:r>
          </w:p>
        </w:tc>
        <w:tc>
          <w:tcPr>
            <w:tcW w:w="849" w:type="dxa"/>
          </w:tcPr>
          <w:p w14:paraId="69CB485D" w14:textId="77777777" w:rsidR="00952598" w:rsidRPr="00447A70" w:rsidRDefault="001D174E" w:rsidP="00952598">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Yüzde</w:t>
            </w:r>
          </w:p>
          <w:p w14:paraId="1B05DA2C" w14:textId="0B2371A4" w:rsidR="001D174E" w:rsidRPr="00447A70" w:rsidRDefault="001D174E" w:rsidP="00952598">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w:t>
            </w:r>
          </w:p>
        </w:tc>
      </w:tr>
      <w:tr w:rsidR="00250610" w:rsidRPr="00447A70" w14:paraId="5153C331" w14:textId="77777777" w:rsidTr="00447A70">
        <w:trPr>
          <w:trHeight w:val="340"/>
        </w:trPr>
        <w:tc>
          <w:tcPr>
            <w:tcW w:w="1843" w:type="dxa"/>
            <w:vMerge w:val="restart"/>
          </w:tcPr>
          <w:p w14:paraId="00790AC4" w14:textId="77777777" w:rsidR="001D174E" w:rsidRPr="00447A70" w:rsidRDefault="001D174E" w:rsidP="00EF78E4">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Yaş (Yıl)</w:t>
            </w:r>
          </w:p>
        </w:tc>
        <w:tc>
          <w:tcPr>
            <w:tcW w:w="3260" w:type="dxa"/>
          </w:tcPr>
          <w:p w14:paraId="3E9E9E80"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18-20</w:t>
            </w:r>
          </w:p>
        </w:tc>
        <w:tc>
          <w:tcPr>
            <w:tcW w:w="1134" w:type="dxa"/>
          </w:tcPr>
          <w:p w14:paraId="03A462BF" w14:textId="1BDAD2A0" w:rsidR="001D174E" w:rsidRPr="00447A70" w:rsidRDefault="00DF3760" w:rsidP="00EF78E4">
            <w:pPr>
              <w:ind w:firstLine="23"/>
              <w:jc w:val="right"/>
              <w:rPr>
                <w:rFonts w:ascii="Times New Roman" w:hAnsi="Times New Roman" w:cs="Times New Roman"/>
                <w:sz w:val="20"/>
                <w:szCs w:val="20"/>
              </w:rPr>
            </w:pPr>
            <w:r w:rsidRPr="00447A70">
              <w:rPr>
                <w:rFonts w:ascii="Times New Roman" w:hAnsi="Times New Roman" w:cs="Times New Roman"/>
                <w:sz w:val="20"/>
                <w:szCs w:val="20"/>
              </w:rPr>
              <w:t>-</w:t>
            </w:r>
          </w:p>
        </w:tc>
        <w:tc>
          <w:tcPr>
            <w:tcW w:w="851" w:type="dxa"/>
          </w:tcPr>
          <w:p w14:paraId="66336F2A" w14:textId="34CF119A" w:rsidR="001D174E" w:rsidRPr="00447A70" w:rsidRDefault="00DF3760" w:rsidP="00EF78E4">
            <w:pPr>
              <w:ind w:firstLine="23"/>
              <w:jc w:val="right"/>
              <w:rPr>
                <w:rFonts w:ascii="Times New Roman" w:hAnsi="Times New Roman" w:cs="Times New Roman"/>
                <w:sz w:val="20"/>
                <w:szCs w:val="20"/>
              </w:rPr>
            </w:pPr>
            <w:r w:rsidRPr="00447A70">
              <w:rPr>
                <w:rFonts w:ascii="Times New Roman" w:hAnsi="Times New Roman" w:cs="Times New Roman"/>
                <w:sz w:val="20"/>
                <w:szCs w:val="20"/>
              </w:rPr>
              <w:t>-</w:t>
            </w:r>
          </w:p>
        </w:tc>
        <w:tc>
          <w:tcPr>
            <w:tcW w:w="1134" w:type="dxa"/>
          </w:tcPr>
          <w:p w14:paraId="198C47CD" w14:textId="387D6F55" w:rsidR="001D174E" w:rsidRPr="00447A70" w:rsidRDefault="00A6641C"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72</w:t>
            </w:r>
          </w:p>
        </w:tc>
        <w:tc>
          <w:tcPr>
            <w:tcW w:w="849" w:type="dxa"/>
          </w:tcPr>
          <w:p w14:paraId="5E3C7B51" w14:textId="1BAB999A" w:rsidR="001D174E" w:rsidRPr="00447A70" w:rsidRDefault="00FA31AD"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100,0</w:t>
            </w:r>
          </w:p>
        </w:tc>
      </w:tr>
      <w:tr w:rsidR="00D50748" w:rsidRPr="00447A70" w14:paraId="531B3991" w14:textId="77777777" w:rsidTr="00447A70">
        <w:trPr>
          <w:trHeight w:val="340"/>
        </w:trPr>
        <w:tc>
          <w:tcPr>
            <w:tcW w:w="1843" w:type="dxa"/>
            <w:vMerge/>
          </w:tcPr>
          <w:p w14:paraId="3042DABD" w14:textId="77777777" w:rsidR="00D50748" w:rsidRPr="00447A70" w:rsidRDefault="00D50748" w:rsidP="00D50748">
            <w:pPr>
              <w:ind w:firstLine="34"/>
              <w:jc w:val="center"/>
              <w:rPr>
                <w:rFonts w:ascii="Times New Roman" w:hAnsi="Times New Roman" w:cs="Times New Roman"/>
                <w:b/>
                <w:bCs/>
                <w:sz w:val="20"/>
                <w:szCs w:val="20"/>
              </w:rPr>
            </w:pPr>
          </w:p>
        </w:tc>
        <w:tc>
          <w:tcPr>
            <w:tcW w:w="3260" w:type="dxa"/>
          </w:tcPr>
          <w:p w14:paraId="0FCE3FEF" w14:textId="6AC08741" w:rsidR="00D50748" w:rsidRPr="00447A70" w:rsidRDefault="00D50748" w:rsidP="00D50748">
            <w:pPr>
              <w:ind w:firstLine="34"/>
              <w:rPr>
                <w:rFonts w:ascii="Times New Roman" w:hAnsi="Times New Roman" w:cs="Times New Roman"/>
                <w:sz w:val="20"/>
                <w:szCs w:val="20"/>
              </w:rPr>
            </w:pPr>
            <w:r w:rsidRPr="00447A70">
              <w:rPr>
                <w:rFonts w:ascii="Times New Roman" w:hAnsi="Times New Roman" w:cs="Times New Roman"/>
                <w:sz w:val="20"/>
                <w:szCs w:val="20"/>
              </w:rPr>
              <w:t>21-23</w:t>
            </w:r>
          </w:p>
        </w:tc>
        <w:tc>
          <w:tcPr>
            <w:tcW w:w="1134" w:type="dxa"/>
          </w:tcPr>
          <w:p w14:paraId="76775AEF" w14:textId="7711C4B1"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131</w:t>
            </w:r>
          </w:p>
        </w:tc>
        <w:tc>
          <w:tcPr>
            <w:tcW w:w="851" w:type="dxa"/>
          </w:tcPr>
          <w:p w14:paraId="5BE87BFB" w14:textId="5171C69A"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33,6</w:t>
            </w:r>
          </w:p>
        </w:tc>
        <w:tc>
          <w:tcPr>
            <w:tcW w:w="1134" w:type="dxa"/>
          </w:tcPr>
          <w:p w14:paraId="00E94173" w14:textId="7A816184"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c>
          <w:tcPr>
            <w:tcW w:w="849" w:type="dxa"/>
          </w:tcPr>
          <w:p w14:paraId="0F809686" w14:textId="5086EE3A"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r>
      <w:tr w:rsidR="00D50748" w:rsidRPr="00447A70" w14:paraId="4A61750F" w14:textId="77777777" w:rsidTr="00447A70">
        <w:trPr>
          <w:trHeight w:val="340"/>
        </w:trPr>
        <w:tc>
          <w:tcPr>
            <w:tcW w:w="1843" w:type="dxa"/>
            <w:vMerge/>
          </w:tcPr>
          <w:p w14:paraId="03C9E964" w14:textId="77777777" w:rsidR="00D50748" w:rsidRPr="00447A70" w:rsidRDefault="00D50748" w:rsidP="00D50748">
            <w:pPr>
              <w:ind w:firstLine="34"/>
              <w:jc w:val="center"/>
              <w:rPr>
                <w:rFonts w:ascii="Times New Roman" w:hAnsi="Times New Roman" w:cs="Times New Roman"/>
                <w:b/>
                <w:bCs/>
                <w:sz w:val="20"/>
                <w:szCs w:val="20"/>
              </w:rPr>
            </w:pPr>
          </w:p>
        </w:tc>
        <w:tc>
          <w:tcPr>
            <w:tcW w:w="3260" w:type="dxa"/>
          </w:tcPr>
          <w:p w14:paraId="740B5A0C" w14:textId="2BDBC610" w:rsidR="00D50748" w:rsidRPr="00447A70" w:rsidRDefault="00D50748" w:rsidP="00D50748">
            <w:pPr>
              <w:ind w:firstLine="34"/>
              <w:rPr>
                <w:rFonts w:ascii="Times New Roman" w:hAnsi="Times New Roman" w:cs="Times New Roman"/>
                <w:sz w:val="20"/>
                <w:szCs w:val="20"/>
              </w:rPr>
            </w:pPr>
            <w:r w:rsidRPr="00447A70">
              <w:rPr>
                <w:rFonts w:ascii="Times New Roman" w:hAnsi="Times New Roman" w:cs="Times New Roman"/>
                <w:sz w:val="20"/>
                <w:szCs w:val="20"/>
              </w:rPr>
              <w:t>24-26</w:t>
            </w:r>
          </w:p>
        </w:tc>
        <w:tc>
          <w:tcPr>
            <w:tcW w:w="1134" w:type="dxa"/>
          </w:tcPr>
          <w:p w14:paraId="728A6B74" w14:textId="294A147A"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113</w:t>
            </w:r>
          </w:p>
        </w:tc>
        <w:tc>
          <w:tcPr>
            <w:tcW w:w="851" w:type="dxa"/>
          </w:tcPr>
          <w:p w14:paraId="43492CF6" w14:textId="501BCB8A"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29,0</w:t>
            </w:r>
          </w:p>
        </w:tc>
        <w:tc>
          <w:tcPr>
            <w:tcW w:w="1134" w:type="dxa"/>
          </w:tcPr>
          <w:p w14:paraId="694EC1E4" w14:textId="636E08DA"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c>
          <w:tcPr>
            <w:tcW w:w="849" w:type="dxa"/>
          </w:tcPr>
          <w:p w14:paraId="0D713095" w14:textId="0F566E9C"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r>
      <w:tr w:rsidR="00D50748" w:rsidRPr="00447A70" w14:paraId="2BA43B1D" w14:textId="77777777" w:rsidTr="00447A70">
        <w:trPr>
          <w:trHeight w:val="340"/>
        </w:trPr>
        <w:tc>
          <w:tcPr>
            <w:tcW w:w="1843" w:type="dxa"/>
            <w:vMerge/>
          </w:tcPr>
          <w:p w14:paraId="363C87A4" w14:textId="77777777" w:rsidR="00D50748" w:rsidRPr="00447A70" w:rsidRDefault="00D50748" w:rsidP="00D50748">
            <w:pPr>
              <w:ind w:firstLine="34"/>
              <w:jc w:val="center"/>
              <w:rPr>
                <w:rFonts w:ascii="Times New Roman" w:hAnsi="Times New Roman" w:cs="Times New Roman"/>
                <w:b/>
                <w:bCs/>
                <w:sz w:val="20"/>
                <w:szCs w:val="20"/>
              </w:rPr>
            </w:pPr>
          </w:p>
        </w:tc>
        <w:tc>
          <w:tcPr>
            <w:tcW w:w="3260" w:type="dxa"/>
          </w:tcPr>
          <w:p w14:paraId="4B2C7EC9" w14:textId="1AF4B4BC" w:rsidR="00D50748" w:rsidRPr="00447A70" w:rsidRDefault="00D50748" w:rsidP="00D50748">
            <w:pPr>
              <w:ind w:firstLine="34"/>
              <w:rPr>
                <w:rFonts w:ascii="Times New Roman" w:hAnsi="Times New Roman" w:cs="Times New Roman"/>
                <w:sz w:val="20"/>
                <w:szCs w:val="20"/>
              </w:rPr>
            </w:pPr>
            <w:r w:rsidRPr="00447A70">
              <w:rPr>
                <w:rFonts w:ascii="Times New Roman" w:hAnsi="Times New Roman" w:cs="Times New Roman"/>
                <w:sz w:val="20"/>
                <w:szCs w:val="20"/>
              </w:rPr>
              <w:t>27-29</w:t>
            </w:r>
          </w:p>
        </w:tc>
        <w:tc>
          <w:tcPr>
            <w:tcW w:w="1134" w:type="dxa"/>
          </w:tcPr>
          <w:p w14:paraId="0508C78E" w14:textId="38C653BC"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55</w:t>
            </w:r>
          </w:p>
        </w:tc>
        <w:tc>
          <w:tcPr>
            <w:tcW w:w="851" w:type="dxa"/>
          </w:tcPr>
          <w:p w14:paraId="3CDC4098" w14:textId="65E3B84E"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14,1</w:t>
            </w:r>
          </w:p>
        </w:tc>
        <w:tc>
          <w:tcPr>
            <w:tcW w:w="1134" w:type="dxa"/>
          </w:tcPr>
          <w:p w14:paraId="68A6CEEC" w14:textId="01DE213B"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c>
          <w:tcPr>
            <w:tcW w:w="849" w:type="dxa"/>
          </w:tcPr>
          <w:p w14:paraId="625D2D6B" w14:textId="41AD7DA5"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r>
      <w:tr w:rsidR="00D50748" w:rsidRPr="00447A70" w14:paraId="0A662F80" w14:textId="77777777" w:rsidTr="00447A70">
        <w:trPr>
          <w:trHeight w:val="340"/>
        </w:trPr>
        <w:tc>
          <w:tcPr>
            <w:tcW w:w="1843" w:type="dxa"/>
            <w:vMerge/>
          </w:tcPr>
          <w:p w14:paraId="54A565FB" w14:textId="77777777" w:rsidR="00D50748" w:rsidRPr="00447A70" w:rsidRDefault="00D50748" w:rsidP="00D50748">
            <w:pPr>
              <w:ind w:firstLine="34"/>
              <w:jc w:val="center"/>
              <w:rPr>
                <w:rFonts w:ascii="Times New Roman" w:hAnsi="Times New Roman" w:cs="Times New Roman"/>
                <w:b/>
                <w:bCs/>
                <w:sz w:val="20"/>
                <w:szCs w:val="20"/>
              </w:rPr>
            </w:pPr>
          </w:p>
        </w:tc>
        <w:tc>
          <w:tcPr>
            <w:tcW w:w="3260" w:type="dxa"/>
          </w:tcPr>
          <w:p w14:paraId="684640E6" w14:textId="78D90C0B" w:rsidR="00D50748" w:rsidRPr="00447A70" w:rsidRDefault="00D50748" w:rsidP="00D50748">
            <w:pPr>
              <w:ind w:firstLine="34"/>
              <w:rPr>
                <w:rFonts w:ascii="Times New Roman" w:hAnsi="Times New Roman" w:cs="Times New Roman"/>
                <w:sz w:val="20"/>
                <w:szCs w:val="20"/>
              </w:rPr>
            </w:pPr>
            <w:r w:rsidRPr="00447A70">
              <w:rPr>
                <w:rFonts w:ascii="Times New Roman" w:hAnsi="Times New Roman" w:cs="Times New Roman"/>
                <w:sz w:val="20"/>
                <w:szCs w:val="20"/>
              </w:rPr>
              <w:t>30-32</w:t>
            </w:r>
          </w:p>
        </w:tc>
        <w:tc>
          <w:tcPr>
            <w:tcW w:w="1134" w:type="dxa"/>
          </w:tcPr>
          <w:p w14:paraId="6A3494EA" w14:textId="39AFF9A8"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43</w:t>
            </w:r>
          </w:p>
        </w:tc>
        <w:tc>
          <w:tcPr>
            <w:tcW w:w="851" w:type="dxa"/>
          </w:tcPr>
          <w:p w14:paraId="7E41BB48" w14:textId="7F5207CE"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11,0</w:t>
            </w:r>
          </w:p>
        </w:tc>
        <w:tc>
          <w:tcPr>
            <w:tcW w:w="1134" w:type="dxa"/>
          </w:tcPr>
          <w:p w14:paraId="3ABAB709" w14:textId="37B9F90A"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c>
          <w:tcPr>
            <w:tcW w:w="849" w:type="dxa"/>
          </w:tcPr>
          <w:p w14:paraId="280CB41B" w14:textId="7493B3CB"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r>
      <w:tr w:rsidR="00D50748" w:rsidRPr="00447A70" w14:paraId="4C698129" w14:textId="77777777" w:rsidTr="00447A70">
        <w:trPr>
          <w:trHeight w:val="340"/>
        </w:trPr>
        <w:tc>
          <w:tcPr>
            <w:tcW w:w="1843" w:type="dxa"/>
            <w:vMerge/>
          </w:tcPr>
          <w:p w14:paraId="6E204D8D" w14:textId="77777777" w:rsidR="00D50748" w:rsidRPr="00447A70" w:rsidRDefault="00D50748" w:rsidP="00D50748">
            <w:pPr>
              <w:ind w:firstLine="34"/>
              <w:jc w:val="center"/>
              <w:rPr>
                <w:rFonts w:ascii="Times New Roman" w:hAnsi="Times New Roman" w:cs="Times New Roman"/>
                <w:b/>
                <w:bCs/>
                <w:sz w:val="20"/>
                <w:szCs w:val="20"/>
              </w:rPr>
            </w:pPr>
          </w:p>
        </w:tc>
        <w:tc>
          <w:tcPr>
            <w:tcW w:w="3260" w:type="dxa"/>
          </w:tcPr>
          <w:p w14:paraId="684C0BD0" w14:textId="1A5AA641" w:rsidR="00D50748" w:rsidRPr="00447A70" w:rsidRDefault="00D50748" w:rsidP="00D50748">
            <w:pPr>
              <w:ind w:firstLine="34"/>
              <w:rPr>
                <w:rFonts w:ascii="Times New Roman" w:hAnsi="Times New Roman" w:cs="Times New Roman"/>
                <w:sz w:val="20"/>
                <w:szCs w:val="20"/>
              </w:rPr>
            </w:pPr>
            <w:r w:rsidRPr="00447A70">
              <w:rPr>
                <w:rFonts w:ascii="Times New Roman" w:hAnsi="Times New Roman" w:cs="Times New Roman"/>
                <w:sz w:val="20"/>
                <w:szCs w:val="20"/>
              </w:rPr>
              <w:t>33-35</w:t>
            </w:r>
          </w:p>
        </w:tc>
        <w:tc>
          <w:tcPr>
            <w:tcW w:w="1134" w:type="dxa"/>
          </w:tcPr>
          <w:p w14:paraId="486E127D" w14:textId="22A8D160"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28</w:t>
            </w:r>
          </w:p>
        </w:tc>
        <w:tc>
          <w:tcPr>
            <w:tcW w:w="851" w:type="dxa"/>
          </w:tcPr>
          <w:p w14:paraId="41C81CC7" w14:textId="3FD7D744" w:rsidR="00D50748" w:rsidRPr="00447A70" w:rsidRDefault="00D50748" w:rsidP="00D50748">
            <w:pPr>
              <w:ind w:firstLine="23"/>
              <w:jc w:val="right"/>
              <w:rPr>
                <w:rFonts w:ascii="Times New Roman" w:hAnsi="Times New Roman" w:cs="Times New Roman"/>
                <w:sz w:val="20"/>
                <w:szCs w:val="20"/>
              </w:rPr>
            </w:pPr>
            <w:r w:rsidRPr="00447A70">
              <w:rPr>
                <w:rFonts w:ascii="Times New Roman" w:hAnsi="Times New Roman" w:cs="Times New Roman"/>
                <w:sz w:val="20"/>
                <w:szCs w:val="20"/>
              </w:rPr>
              <w:t>7,2</w:t>
            </w:r>
          </w:p>
        </w:tc>
        <w:tc>
          <w:tcPr>
            <w:tcW w:w="1134" w:type="dxa"/>
          </w:tcPr>
          <w:p w14:paraId="3504D031" w14:textId="616577AB"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c>
          <w:tcPr>
            <w:tcW w:w="849" w:type="dxa"/>
          </w:tcPr>
          <w:p w14:paraId="14B3AFBC" w14:textId="0CACBDF4" w:rsidR="00D50748" w:rsidRPr="00447A70" w:rsidRDefault="00D50748" w:rsidP="00D50748">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r>
      <w:tr w:rsidR="009E3563" w:rsidRPr="00447A70" w14:paraId="7EC85953" w14:textId="77777777" w:rsidTr="00447A70">
        <w:trPr>
          <w:trHeight w:val="340"/>
        </w:trPr>
        <w:tc>
          <w:tcPr>
            <w:tcW w:w="1843" w:type="dxa"/>
            <w:vMerge/>
          </w:tcPr>
          <w:p w14:paraId="157416CE" w14:textId="77777777" w:rsidR="009E3563" w:rsidRPr="00447A70" w:rsidRDefault="009E3563" w:rsidP="009E3563">
            <w:pPr>
              <w:ind w:firstLine="34"/>
              <w:jc w:val="center"/>
              <w:rPr>
                <w:rFonts w:ascii="Times New Roman" w:hAnsi="Times New Roman" w:cs="Times New Roman"/>
                <w:b/>
                <w:bCs/>
                <w:sz w:val="20"/>
                <w:szCs w:val="20"/>
              </w:rPr>
            </w:pPr>
          </w:p>
        </w:tc>
        <w:tc>
          <w:tcPr>
            <w:tcW w:w="3260" w:type="dxa"/>
          </w:tcPr>
          <w:p w14:paraId="219B94CF" w14:textId="11746087" w:rsidR="009E3563" w:rsidRPr="00447A70" w:rsidRDefault="009E3563" w:rsidP="009E3563">
            <w:pPr>
              <w:ind w:firstLine="34"/>
              <w:rPr>
                <w:rFonts w:ascii="Times New Roman" w:hAnsi="Times New Roman" w:cs="Times New Roman"/>
                <w:sz w:val="20"/>
                <w:szCs w:val="20"/>
              </w:rPr>
            </w:pPr>
            <w:r w:rsidRPr="00447A70">
              <w:rPr>
                <w:rFonts w:ascii="Times New Roman" w:hAnsi="Times New Roman" w:cs="Times New Roman"/>
                <w:sz w:val="20"/>
                <w:szCs w:val="20"/>
              </w:rPr>
              <w:t>36-38</w:t>
            </w:r>
          </w:p>
        </w:tc>
        <w:tc>
          <w:tcPr>
            <w:tcW w:w="1134" w:type="dxa"/>
          </w:tcPr>
          <w:p w14:paraId="1BF5FCBB" w14:textId="1A038679" w:rsidR="009E3563" w:rsidRPr="00447A70" w:rsidRDefault="009E3563" w:rsidP="009E3563">
            <w:pPr>
              <w:ind w:firstLine="23"/>
              <w:jc w:val="right"/>
              <w:rPr>
                <w:rFonts w:ascii="Times New Roman" w:hAnsi="Times New Roman" w:cs="Times New Roman"/>
                <w:sz w:val="20"/>
                <w:szCs w:val="20"/>
              </w:rPr>
            </w:pPr>
            <w:r w:rsidRPr="00447A70">
              <w:rPr>
                <w:rFonts w:ascii="Times New Roman" w:hAnsi="Times New Roman" w:cs="Times New Roman"/>
                <w:sz w:val="20"/>
                <w:szCs w:val="20"/>
              </w:rPr>
              <w:t>20</w:t>
            </w:r>
          </w:p>
        </w:tc>
        <w:tc>
          <w:tcPr>
            <w:tcW w:w="851" w:type="dxa"/>
          </w:tcPr>
          <w:p w14:paraId="68A896F9" w14:textId="151A8EB5" w:rsidR="009E3563" w:rsidRPr="00447A70" w:rsidRDefault="00D50748" w:rsidP="009E3563">
            <w:pPr>
              <w:ind w:firstLine="23"/>
              <w:jc w:val="right"/>
              <w:rPr>
                <w:rFonts w:ascii="Times New Roman" w:hAnsi="Times New Roman" w:cs="Times New Roman"/>
                <w:sz w:val="20"/>
                <w:szCs w:val="20"/>
              </w:rPr>
            </w:pPr>
            <w:r w:rsidRPr="00447A70">
              <w:rPr>
                <w:rFonts w:ascii="Times New Roman" w:hAnsi="Times New Roman" w:cs="Times New Roman"/>
                <w:sz w:val="20"/>
                <w:szCs w:val="20"/>
              </w:rPr>
              <w:t>5,1</w:t>
            </w:r>
          </w:p>
        </w:tc>
        <w:tc>
          <w:tcPr>
            <w:tcW w:w="1134" w:type="dxa"/>
          </w:tcPr>
          <w:p w14:paraId="048DD8D7" w14:textId="06E313BF" w:rsidR="009E3563" w:rsidRPr="00447A70" w:rsidRDefault="009E3563" w:rsidP="009E3563">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c>
          <w:tcPr>
            <w:tcW w:w="849" w:type="dxa"/>
          </w:tcPr>
          <w:p w14:paraId="26B4BD21" w14:textId="50792ED9" w:rsidR="009E3563" w:rsidRPr="00447A70" w:rsidRDefault="009E3563" w:rsidP="009E3563">
            <w:pPr>
              <w:ind w:firstLine="30"/>
              <w:jc w:val="right"/>
              <w:rPr>
                <w:rFonts w:ascii="Times New Roman" w:hAnsi="Times New Roman" w:cs="Times New Roman"/>
                <w:sz w:val="20"/>
                <w:szCs w:val="20"/>
              </w:rPr>
            </w:pPr>
            <w:r w:rsidRPr="00447A70">
              <w:rPr>
                <w:rFonts w:ascii="Times New Roman" w:hAnsi="Times New Roman" w:cs="Times New Roman"/>
                <w:sz w:val="20"/>
                <w:szCs w:val="20"/>
              </w:rPr>
              <w:t>-</w:t>
            </w:r>
          </w:p>
        </w:tc>
      </w:tr>
      <w:tr w:rsidR="000753C8" w:rsidRPr="00447A70" w14:paraId="1F612304" w14:textId="77777777" w:rsidTr="00447A70">
        <w:trPr>
          <w:trHeight w:val="340"/>
        </w:trPr>
        <w:tc>
          <w:tcPr>
            <w:tcW w:w="1843" w:type="dxa"/>
            <w:vMerge w:val="restart"/>
          </w:tcPr>
          <w:p w14:paraId="3D0797B9" w14:textId="77777777" w:rsidR="00FA31AD" w:rsidRPr="00447A70" w:rsidRDefault="00FA31AD" w:rsidP="00FA31AD">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Cinsiyet</w:t>
            </w:r>
          </w:p>
        </w:tc>
        <w:tc>
          <w:tcPr>
            <w:tcW w:w="3260" w:type="dxa"/>
          </w:tcPr>
          <w:p w14:paraId="675462A8" w14:textId="77777777" w:rsidR="00FA31AD" w:rsidRPr="00447A70" w:rsidRDefault="00FA31AD" w:rsidP="00FA31AD">
            <w:pPr>
              <w:ind w:firstLine="34"/>
              <w:rPr>
                <w:rFonts w:ascii="Times New Roman" w:hAnsi="Times New Roman" w:cs="Times New Roman"/>
                <w:sz w:val="20"/>
                <w:szCs w:val="20"/>
              </w:rPr>
            </w:pPr>
            <w:r w:rsidRPr="00447A70">
              <w:rPr>
                <w:rFonts w:ascii="Times New Roman" w:hAnsi="Times New Roman" w:cs="Times New Roman"/>
                <w:sz w:val="20"/>
                <w:szCs w:val="20"/>
              </w:rPr>
              <w:t>Kadın</w:t>
            </w:r>
          </w:p>
        </w:tc>
        <w:tc>
          <w:tcPr>
            <w:tcW w:w="1134" w:type="dxa"/>
          </w:tcPr>
          <w:p w14:paraId="24716CF4" w14:textId="0FF39D3D" w:rsidR="00FA31AD" w:rsidRPr="00447A70" w:rsidRDefault="00FA31AD" w:rsidP="00FA31AD">
            <w:pPr>
              <w:ind w:firstLine="23"/>
              <w:jc w:val="right"/>
              <w:rPr>
                <w:rFonts w:ascii="Times New Roman" w:hAnsi="Times New Roman" w:cs="Times New Roman"/>
                <w:sz w:val="20"/>
                <w:szCs w:val="20"/>
              </w:rPr>
            </w:pPr>
            <w:r w:rsidRPr="00447A70">
              <w:rPr>
                <w:rFonts w:ascii="Times New Roman" w:hAnsi="Times New Roman" w:cs="Times New Roman"/>
                <w:sz w:val="20"/>
                <w:szCs w:val="20"/>
              </w:rPr>
              <w:t>304</w:t>
            </w:r>
          </w:p>
        </w:tc>
        <w:tc>
          <w:tcPr>
            <w:tcW w:w="851" w:type="dxa"/>
          </w:tcPr>
          <w:p w14:paraId="2B59A7B1" w14:textId="02F64695" w:rsidR="00FA31AD" w:rsidRPr="00447A70" w:rsidRDefault="00EB7D8F" w:rsidP="00FA31AD">
            <w:pPr>
              <w:ind w:firstLine="23"/>
              <w:jc w:val="right"/>
              <w:rPr>
                <w:rFonts w:ascii="Times New Roman" w:hAnsi="Times New Roman" w:cs="Times New Roman"/>
                <w:sz w:val="20"/>
                <w:szCs w:val="20"/>
              </w:rPr>
            </w:pPr>
            <w:r w:rsidRPr="00447A70">
              <w:rPr>
                <w:rFonts w:ascii="Times New Roman" w:hAnsi="Times New Roman" w:cs="Times New Roman"/>
                <w:sz w:val="20"/>
                <w:szCs w:val="20"/>
              </w:rPr>
              <w:t>7</w:t>
            </w:r>
            <w:r w:rsidR="00FA31AD" w:rsidRPr="00447A70">
              <w:rPr>
                <w:rFonts w:ascii="Times New Roman" w:hAnsi="Times New Roman" w:cs="Times New Roman"/>
                <w:sz w:val="20"/>
                <w:szCs w:val="20"/>
              </w:rPr>
              <w:t>7</w:t>
            </w:r>
            <w:r w:rsidRPr="00447A70">
              <w:rPr>
                <w:rFonts w:ascii="Times New Roman" w:hAnsi="Times New Roman" w:cs="Times New Roman"/>
                <w:sz w:val="20"/>
                <w:szCs w:val="20"/>
              </w:rPr>
              <w:t>,9</w:t>
            </w:r>
          </w:p>
        </w:tc>
        <w:tc>
          <w:tcPr>
            <w:tcW w:w="1134" w:type="dxa"/>
          </w:tcPr>
          <w:p w14:paraId="330788E8" w14:textId="7E5CBA19" w:rsidR="00FA31AD" w:rsidRPr="00447A70" w:rsidRDefault="00FA31AD" w:rsidP="00FA31AD">
            <w:pPr>
              <w:ind w:firstLine="30"/>
              <w:jc w:val="right"/>
              <w:rPr>
                <w:rFonts w:ascii="Times New Roman" w:hAnsi="Times New Roman" w:cs="Times New Roman"/>
                <w:sz w:val="20"/>
                <w:szCs w:val="20"/>
              </w:rPr>
            </w:pPr>
            <w:r w:rsidRPr="00447A70">
              <w:rPr>
                <w:rFonts w:ascii="Times New Roman" w:hAnsi="Times New Roman" w:cs="Times New Roman"/>
                <w:sz w:val="20"/>
                <w:szCs w:val="20"/>
              </w:rPr>
              <w:t>66</w:t>
            </w:r>
          </w:p>
        </w:tc>
        <w:tc>
          <w:tcPr>
            <w:tcW w:w="849" w:type="dxa"/>
          </w:tcPr>
          <w:p w14:paraId="2982F0EB" w14:textId="492E9CB0" w:rsidR="00FA31AD" w:rsidRPr="00447A70" w:rsidRDefault="00FA31AD" w:rsidP="00FA31AD">
            <w:pPr>
              <w:ind w:firstLine="30"/>
              <w:jc w:val="right"/>
              <w:rPr>
                <w:rFonts w:ascii="Times New Roman" w:hAnsi="Times New Roman" w:cs="Times New Roman"/>
                <w:sz w:val="20"/>
                <w:szCs w:val="20"/>
              </w:rPr>
            </w:pPr>
            <w:r w:rsidRPr="00447A70">
              <w:rPr>
                <w:rFonts w:ascii="Times New Roman" w:hAnsi="Times New Roman" w:cs="Times New Roman"/>
                <w:sz w:val="20"/>
                <w:szCs w:val="20"/>
              </w:rPr>
              <w:t>91,7</w:t>
            </w:r>
          </w:p>
        </w:tc>
      </w:tr>
      <w:tr w:rsidR="000753C8" w:rsidRPr="00447A70" w14:paraId="428E7C7C" w14:textId="77777777" w:rsidTr="00447A70">
        <w:trPr>
          <w:trHeight w:val="340"/>
        </w:trPr>
        <w:tc>
          <w:tcPr>
            <w:tcW w:w="1843" w:type="dxa"/>
            <w:vMerge/>
          </w:tcPr>
          <w:p w14:paraId="6C891A68" w14:textId="77777777" w:rsidR="00FA31AD" w:rsidRPr="00447A70" w:rsidRDefault="00FA31AD" w:rsidP="00FA31AD">
            <w:pPr>
              <w:ind w:firstLine="34"/>
              <w:jc w:val="center"/>
              <w:rPr>
                <w:rFonts w:ascii="Times New Roman" w:hAnsi="Times New Roman" w:cs="Times New Roman"/>
                <w:b/>
                <w:bCs/>
                <w:sz w:val="20"/>
                <w:szCs w:val="20"/>
              </w:rPr>
            </w:pPr>
          </w:p>
        </w:tc>
        <w:tc>
          <w:tcPr>
            <w:tcW w:w="3260" w:type="dxa"/>
          </w:tcPr>
          <w:p w14:paraId="62C6EC55" w14:textId="77777777" w:rsidR="00FA31AD" w:rsidRPr="00447A70" w:rsidRDefault="00FA31AD" w:rsidP="00FA31AD">
            <w:pPr>
              <w:ind w:firstLine="34"/>
              <w:rPr>
                <w:rFonts w:ascii="Times New Roman" w:hAnsi="Times New Roman" w:cs="Times New Roman"/>
                <w:sz w:val="20"/>
                <w:szCs w:val="20"/>
              </w:rPr>
            </w:pPr>
            <w:r w:rsidRPr="00447A70">
              <w:rPr>
                <w:rFonts w:ascii="Times New Roman" w:hAnsi="Times New Roman" w:cs="Times New Roman"/>
                <w:sz w:val="20"/>
                <w:szCs w:val="20"/>
              </w:rPr>
              <w:t>Erkek</w:t>
            </w:r>
          </w:p>
        </w:tc>
        <w:tc>
          <w:tcPr>
            <w:tcW w:w="1134" w:type="dxa"/>
          </w:tcPr>
          <w:p w14:paraId="3A6AE3BC" w14:textId="37161D64" w:rsidR="00FA31AD" w:rsidRPr="00447A70" w:rsidRDefault="00FA31AD" w:rsidP="00FA31AD">
            <w:pPr>
              <w:ind w:firstLine="23"/>
              <w:jc w:val="right"/>
              <w:rPr>
                <w:rFonts w:ascii="Times New Roman" w:hAnsi="Times New Roman" w:cs="Times New Roman"/>
                <w:sz w:val="20"/>
                <w:szCs w:val="20"/>
              </w:rPr>
            </w:pPr>
            <w:r w:rsidRPr="00447A70">
              <w:rPr>
                <w:rFonts w:ascii="Times New Roman" w:hAnsi="Times New Roman" w:cs="Times New Roman"/>
                <w:sz w:val="20"/>
                <w:szCs w:val="20"/>
              </w:rPr>
              <w:t>86</w:t>
            </w:r>
          </w:p>
        </w:tc>
        <w:tc>
          <w:tcPr>
            <w:tcW w:w="851" w:type="dxa"/>
          </w:tcPr>
          <w:p w14:paraId="04657018" w14:textId="6A70A467" w:rsidR="00FA31AD" w:rsidRPr="00447A70" w:rsidRDefault="00EB7D8F" w:rsidP="00FA31AD">
            <w:pPr>
              <w:ind w:firstLine="23"/>
              <w:jc w:val="right"/>
              <w:rPr>
                <w:rFonts w:ascii="Times New Roman" w:hAnsi="Times New Roman" w:cs="Times New Roman"/>
                <w:sz w:val="20"/>
                <w:szCs w:val="20"/>
              </w:rPr>
            </w:pPr>
            <w:r w:rsidRPr="00447A70">
              <w:rPr>
                <w:rFonts w:ascii="Times New Roman" w:hAnsi="Times New Roman" w:cs="Times New Roman"/>
                <w:sz w:val="20"/>
                <w:szCs w:val="20"/>
              </w:rPr>
              <w:t>22,1</w:t>
            </w:r>
          </w:p>
        </w:tc>
        <w:tc>
          <w:tcPr>
            <w:tcW w:w="1134" w:type="dxa"/>
          </w:tcPr>
          <w:p w14:paraId="705EC5D1" w14:textId="465C4FC9" w:rsidR="00FA31AD" w:rsidRPr="00447A70" w:rsidRDefault="00FA31AD" w:rsidP="00FA31AD">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6</w:t>
            </w:r>
          </w:p>
        </w:tc>
        <w:tc>
          <w:tcPr>
            <w:tcW w:w="849" w:type="dxa"/>
          </w:tcPr>
          <w:p w14:paraId="4289FBD2" w14:textId="0FB89D0B" w:rsidR="00FA31AD" w:rsidRPr="00447A70" w:rsidRDefault="00FA31AD" w:rsidP="00FA31AD">
            <w:pPr>
              <w:ind w:firstLine="30"/>
              <w:jc w:val="right"/>
              <w:rPr>
                <w:rFonts w:ascii="Times New Roman" w:hAnsi="Times New Roman" w:cs="Times New Roman"/>
                <w:color w:val="010205"/>
                <w:sz w:val="20"/>
                <w:szCs w:val="20"/>
              </w:rPr>
            </w:pPr>
            <w:r w:rsidRPr="00447A70">
              <w:rPr>
                <w:rFonts w:ascii="Times New Roman" w:hAnsi="Times New Roman" w:cs="Times New Roman"/>
                <w:sz w:val="20"/>
                <w:szCs w:val="20"/>
              </w:rPr>
              <w:t>8,3</w:t>
            </w:r>
          </w:p>
        </w:tc>
      </w:tr>
      <w:tr w:rsidR="000753C8" w:rsidRPr="00447A70" w14:paraId="2D0DF240" w14:textId="77777777" w:rsidTr="00447A70">
        <w:trPr>
          <w:trHeight w:val="340"/>
        </w:trPr>
        <w:tc>
          <w:tcPr>
            <w:tcW w:w="1843" w:type="dxa"/>
            <w:vMerge w:val="restart"/>
          </w:tcPr>
          <w:p w14:paraId="6F4A68AD" w14:textId="77777777" w:rsidR="001D174E" w:rsidRPr="00447A70" w:rsidRDefault="001D174E" w:rsidP="00EF78E4">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Eğitim Durumu (Mezun)</w:t>
            </w:r>
          </w:p>
        </w:tc>
        <w:tc>
          <w:tcPr>
            <w:tcW w:w="3260" w:type="dxa"/>
          </w:tcPr>
          <w:p w14:paraId="149EA791"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Lise</w:t>
            </w:r>
          </w:p>
        </w:tc>
        <w:tc>
          <w:tcPr>
            <w:tcW w:w="1134" w:type="dxa"/>
          </w:tcPr>
          <w:p w14:paraId="6CAF972B" w14:textId="0805B007" w:rsidR="001D174E" w:rsidRPr="00447A70" w:rsidRDefault="00FD7B6C"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42</w:t>
            </w:r>
          </w:p>
        </w:tc>
        <w:tc>
          <w:tcPr>
            <w:tcW w:w="851" w:type="dxa"/>
          </w:tcPr>
          <w:p w14:paraId="258F1CC0" w14:textId="10C9CB1A" w:rsidR="001D174E" w:rsidRPr="00447A70" w:rsidRDefault="00455EF5"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10,8</w:t>
            </w:r>
          </w:p>
        </w:tc>
        <w:tc>
          <w:tcPr>
            <w:tcW w:w="1134" w:type="dxa"/>
          </w:tcPr>
          <w:p w14:paraId="39F7ADFB" w14:textId="1C0F8627" w:rsidR="001D174E" w:rsidRPr="00447A70" w:rsidRDefault="00FD7B6C"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23</w:t>
            </w:r>
          </w:p>
        </w:tc>
        <w:tc>
          <w:tcPr>
            <w:tcW w:w="849" w:type="dxa"/>
          </w:tcPr>
          <w:p w14:paraId="7E4EB8A1" w14:textId="702A895A" w:rsidR="001D174E" w:rsidRPr="00447A70" w:rsidRDefault="00455EF5"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3</w:t>
            </w:r>
            <w:r w:rsidR="00B44662" w:rsidRPr="00447A70">
              <w:rPr>
                <w:rFonts w:ascii="Times New Roman" w:hAnsi="Times New Roman" w:cs="Times New Roman"/>
                <w:sz w:val="20"/>
                <w:szCs w:val="20"/>
              </w:rPr>
              <w:t>2</w:t>
            </w:r>
            <w:r w:rsidRPr="00447A70">
              <w:rPr>
                <w:rFonts w:ascii="Times New Roman" w:hAnsi="Times New Roman" w:cs="Times New Roman"/>
                <w:sz w:val="20"/>
                <w:szCs w:val="20"/>
              </w:rPr>
              <w:t>,</w:t>
            </w:r>
            <w:r w:rsidR="00B44662" w:rsidRPr="00447A70">
              <w:rPr>
                <w:rFonts w:ascii="Times New Roman" w:hAnsi="Times New Roman" w:cs="Times New Roman"/>
                <w:sz w:val="20"/>
                <w:szCs w:val="20"/>
              </w:rPr>
              <w:t>0</w:t>
            </w:r>
          </w:p>
        </w:tc>
      </w:tr>
      <w:tr w:rsidR="000753C8" w:rsidRPr="00447A70" w14:paraId="03846A28" w14:textId="77777777" w:rsidTr="00447A70">
        <w:trPr>
          <w:trHeight w:val="340"/>
        </w:trPr>
        <w:tc>
          <w:tcPr>
            <w:tcW w:w="1843" w:type="dxa"/>
            <w:vMerge/>
          </w:tcPr>
          <w:p w14:paraId="0B133B2C" w14:textId="77777777" w:rsidR="001D174E" w:rsidRPr="00447A70" w:rsidRDefault="001D174E" w:rsidP="00EF78E4">
            <w:pPr>
              <w:ind w:firstLine="34"/>
              <w:jc w:val="center"/>
              <w:rPr>
                <w:rFonts w:ascii="Times New Roman" w:hAnsi="Times New Roman" w:cs="Times New Roman"/>
                <w:b/>
                <w:bCs/>
                <w:sz w:val="20"/>
                <w:szCs w:val="20"/>
              </w:rPr>
            </w:pPr>
          </w:p>
        </w:tc>
        <w:tc>
          <w:tcPr>
            <w:tcW w:w="3260" w:type="dxa"/>
          </w:tcPr>
          <w:p w14:paraId="7BD1CA1E"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Ön Lisans</w:t>
            </w:r>
          </w:p>
        </w:tc>
        <w:tc>
          <w:tcPr>
            <w:tcW w:w="1134" w:type="dxa"/>
          </w:tcPr>
          <w:p w14:paraId="1F4E78EF" w14:textId="4BBF4149" w:rsidR="001D174E" w:rsidRPr="00447A70" w:rsidRDefault="00FD7B6C"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45</w:t>
            </w:r>
          </w:p>
        </w:tc>
        <w:tc>
          <w:tcPr>
            <w:tcW w:w="851" w:type="dxa"/>
          </w:tcPr>
          <w:p w14:paraId="3A43D783" w14:textId="6992C60F" w:rsidR="001D174E" w:rsidRPr="00447A70" w:rsidRDefault="00455EF5"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11,5</w:t>
            </w:r>
          </w:p>
        </w:tc>
        <w:tc>
          <w:tcPr>
            <w:tcW w:w="1134" w:type="dxa"/>
          </w:tcPr>
          <w:p w14:paraId="71B81CA3" w14:textId="2C2BE363" w:rsidR="001D174E" w:rsidRPr="00447A70" w:rsidRDefault="00FD7B6C"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25</w:t>
            </w:r>
          </w:p>
        </w:tc>
        <w:tc>
          <w:tcPr>
            <w:tcW w:w="849" w:type="dxa"/>
          </w:tcPr>
          <w:p w14:paraId="57AF84BF" w14:textId="421284CE" w:rsidR="001D174E" w:rsidRPr="00447A70" w:rsidRDefault="00455EF5"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34,7</w:t>
            </w:r>
          </w:p>
        </w:tc>
      </w:tr>
      <w:tr w:rsidR="000753C8" w:rsidRPr="00447A70" w14:paraId="3E36F489" w14:textId="77777777" w:rsidTr="00447A70">
        <w:trPr>
          <w:trHeight w:val="340"/>
        </w:trPr>
        <w:tc>
          <w:tcPr>
            <w:tcW w:w="1843" w:type="dxa"/>
            <w:vMerge/>
          </w:tcPr>
          <w:p w14:paraId="09E9410C" w14:textId="77777777" w:rsidR="001D174E" w:rsidRPr="00447A70" w:rsidRDefault="001D174E" w:rsidP="00EF78E4">
            <w:pPr>
              <w:ind w:firstLine="34"/>
              <w:jc w:val="center"/>
              <w:rPr>
                <w:rFonts w:ascii="Times New Roman" w:hAnsi="Times New Roman" w:cs="Times New Roman"/>
                <w:b/>
                <w:bCs/>
                <w:sz w:val="20"/>
                <w:szCs w:val="20"/>
              </w:rPr>
            </w:pPr>
          </w:p>
        </w:tc>
        <w:tc>
          <w:tcPr>
            <w:tcW w:w="3260" w:type="dxa"/>
          </w:tcPr>
          <w:p w14:paraId="54712BE5"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Lisans</w:t>
            </w:r>
          </w:p>
        </w:tc>
        <w:tc>
          <w:tcPr>
            <w:tcW w:w="1134" w:type="dxa"/>
          </w:tcPr>
          <w:p w14:paraId="554680F9" w14:textId="66E580A9" w:rsidR="001D174E" w:rsidRPr="00447A70" w:rsidRDefault="00FD7B6C"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220</w:t>
            </w:r>
          </w:p>
        </w:tc>
        <w:tc>
          <w:tcPr>
            <w:tcW w:w="851" w:type="dxa"/>
          </w:tcPr>
          <w:p w14:paraId="14ADD56C" w14:textId="1DC2BC92" w:rsidR="001D174E" w:rsidRPr="00447A70" w:rsidRDefault="00455EF5"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56,4</w:t>
            </w:r>
          </w:p>
        </w:tc>
        <w:tc>
          <w:tcPr>
            <w:tcW w:w="1134" w:type="dxa"/>
          </w:tcPr>
          <w:p w14:paraId="67CFE78C" w14:textId="009711A7" w:rsidR="001D174E" w:rsidRPr="00447A70" w:rsidRDefault="00FD7B6C"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24</w:t>
            </w:r>
          </w:p>
        </w:tc>
        <w:tc>
          <w:tcPr>
            <w:tcW w:w="849" w:type="dxa"/>
          </w:tcPr>
          <w:p w14:paraId="6BE152EB" w14:textId="56CF9D26" w:rsidR="001D174E" w:rsidRPr="00447A70" w:rsidRDefault="00455EF5"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33,3</w:t>
            </w:r>
          </w:p>
        </w:tc>
      </w:tr>
      <w:tr w:rsidR="000753C8" w:rsidRPr="00447A70" w14:paraId="1179BBBF" w14:textId="77777777" w:rsidTr="00447A70">
        <w:trPr>
          <w:trHeight w:val="340"/>
        </w:trPr>
        <w:tc>
          <w:tcPr>
            <w:tcW w:w="1843" w:type="dxa"/>
            <w:vMerge/>
          </w:tcPr>
          <w:p w14:paraId="5D500CA6" w14:textId="77777777" w:rsidR="001D174E" w:rsidRPr="00447A70" w:rsidRDefault="001D174E" w:rsidP="00EF78E4">
            <w:pPr>
              <w:ind w:firstLine="34"/>
              <w:jc w:val="center"/>
              <w:rPr>
                <w:rFonts w:ascii="Times New Roman" w:hAnsi="Times New Roman" w:cs="Times New Roman"/>
                <w:b/>
                <w:bCs/>
                <w:sz w:val="20"/>
                <w:szCs w:val="20"/>
              </w:rPr>
            </w:pPr>
          </w:p>
        </w:tc>
        <w:tc>
          <w:tcPr>
            <w:tcW w:w="3260" w:type="dxa"/>
          </w:tcPr>
          <w:p w14:paraId="6302372F"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Lisansüstü</w:t>
            </w:r>
          </w:p>
        </w:tc>
        <w:tc>
          <w:tcPr>
            <w:tcW w:w="1134" w:type="dxa"/>
          </w:tcPr>
          <w:p w14:paraId="595BCDE6" w14:textId="5F30A77D" w:rsidR="001D174E" w:rsidRPr="00447A70" w:rsidRDefault="00FD7B6C"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83</w:t>
            </w:r>
          </w:p>
        </w:tc>
        <w:tc>
          <w:tcPr>
            <w:tcW w:w="851" w:type="dxa"/>
          </w:tcPr>
          <w:p w14:paraId="670C0214" w14:textId="7B22605A" w:rsidR="001D174E" w:rsidRPr="00447A70" w:rsidRDefault="009601FD"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21,3</w:t>
            </w:r>
          </w:p>
        </w:tc>
        <w:tc>
          <w:tcPr>
            <w:tcW w:w="1134" w:type="dxa"/>
          </w:tcPr>
          <w:p w14:paraId="6087F39E" w14:textId="3E8CE2CC" w:rsidR="001D174E" w:rsidRPr="00447A70" w:rsidRDefault="00FD7B6C"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0</w:t>
            </w:r>
          </w:p>
        </w:tc>
        <w:tc>
          <w:tcPr>
            <w:tcW w:w="849" w:type="dxa"/>
          </w:tcPr>
          <w:p w14:paraId="52B8AAB5" w14:textId="22B164BA" w:rsidR="001D174E" w:rsidRPr="00447A70" w:rsidRDefault="00FD7B6C"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0</w:t>
            </w:r>
          </w:p>
        </w:tc>
      </w:tr>
      <w:tr w:rsidR="000753C8" w:rsidRPr="00447A70" w14:paraId="1AEEC68A" w14:textId="77777777" w:rsidTr="00447A70">
        <w:trPr>
          <w:trHeight w:val="340"/>
        </w:trPr>
        <w:tc>
          <w:tcPr>
            <w:tcW w:w="1843" w:type="dxa"/>
            <w:vMerge w:val="restart"/>
          </w:tcPr>
          <w:p w14:paraId="062447A3" w14:textId="77777777" w:rsidR="001D174E" w:rsidRPr="00447A70" w:rsidRDefault="001D174E" w:rsidP="00EF78E4">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Medeni Durum</w:t>
            </w:r>
          </w:p>
        </w:tc>
        <w:tc>
          <w:tcPr>
            <w:tcW w:w="3260" w:type="dxa"/>
          </w:tcPr>
          <w:p w14:paraId="38DCE300"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Evli</w:t>
            </w:r>
          </w:p>
        </w:tc>
        <w:tc>
          <w:tcPr>
            <w:tcW w:w="1134" w:type="dxa"/>
          </w:tcPr>
          <w:p w14:paraId="20156C15" w14:textId="4614F71C" w:rsidR="001D174E" w:rsidRPr="00447A70" w:rsidRDefault="00DF3760"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106</w:t>
            </w:r>
          </w:p>
        </w:tc>
        <w:tc>
          <w:tcPr>
            <w:tcW w:w="851" w:type="dxa"/>
          </w:tcPr>
          <w:p w14:paraId="0CFD45FA" w14:textId="4C823794" w:rsidR="001D174E" w:rsidRPr="00447A70" w:rsidRDefault="009601FD"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27,2</w:t>
            </w:r>
          </w:p>
        </w:tc>
        <w:tc>
          <w:tcPr>
            <w:tcW w:w="1134" w:type="dxa"/>
          </w:tcPr>
          <w:p w14:paraId="0343DC2D" w14:textId="5B0BD5FE" w:rsidR="001D174E" w:rsidRPr="00447A70" w:rsidRDefault="00DF3760"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0</w:t>
            </w:r>
          </w:p>
        </w:tc>
        <w:tc>
          <w:tcPr>
            <w:tcW w:w="849" w:type="dxa"/>
          </w:tcPr>
          <w:p w14:paraId="6B724C87" w14:textId="45E1902E" w:rsidR="001D174E" w:rsidRPr="00447A70" w:rsidRDefault="00DF3760"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0</w:t>
            </w:r>
          </w:p>
        </w:tc>
      </w:tr>
      <w:tr w:rsidR="000753C8" w:rsidRPr="00447A70" w14:paraId="6D493631" w14:textId="77777777" w:rsidTr="00447A70">
        <w:trPr>
          <w:trHeight w:val="340"/>
        </w:trPr>
        <w:tc>
          <w:tcPr>
            <w:tcW w:w="1843" w:type="dxa"/>
            <w:vMerge/>
          </w:tcPr>
          <w:p w14:paraId="55435A66" w14:textId="77777777" w:rsidR="001D174E" w:rsidRPr="00447A70" w:rsidRDefault="001D174E" w:rsidP="00EF78E4">
            <w:pPr>
              <w:ind w:firstLine="34"/>
              <w:jc w:val="center"/>
              <w:rPr>
                <w:rFonts w:ascii="Times New Roman" w:hAnsi="Times New Roman" w:cs="Times New Roman"/>
                <w:b/>
                <w:bCs/>
                <w:sz w:val="20"/>
                <w:szCs w:val="20"/>
              </w:rPr>
            </w:pPr>
          </w:p>
        </w:tc>
        <w:tc>
          <w:tcPr>
            <w:tcW w:w="3260" w:type="dxa"/>
          </w:tcPr>
          <w:p w14:paraId="13EFD2B9"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Bekar</w:t>
            </w:r>
          </w:p>
        </w:tc>
        <w:tc>
          <w:tcPr>
            <w:tcW w:w="1134" w:type="dxa"/>
          </w:tcPr>
          <w:p w14:paraId="2C52118B" w14:textId="0593E820" w:rsidR="001D174E" w:rsidRPr="00447A70" w:rsidRDefault="00DF3760"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284</w:t>
            </w:r>
          </w:p>
        </w:tc>
        <w:tc>
          <w:tcPr>
            <w:tcW w:w="851" w:type="dxa"/>
          </w:tcPr>
          <w:p w14:paraId="7273CA9C" w14:textId="2FD2E86A" w:rsidR="001D174E" w:rsidRPr="00447A70" w:rsidRDefault="009601FD"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72,8</w:t>
            </w:r>
          </w:p>
        </w:tc>
        <w:tc>
          <w:tcPr>
            <w:tcW w:w="1134" w:type="dxa"/>
          </w:tcPr>
          <w:p w14:paraId="511C9F80" w14:textId="30D71230" w:rsidR="001D174E" w:rsidRPr="00447A70" w:rsidRDefault="00DF3760"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72</w:t>
            </w:r>
          </w:p>
        </w:tc>
        <w:tc>
          <w:tcPr>
            <w:tcW w:w="849" w:type="dxa"/>
          </w:tcPr>
          <w:p w14:paraId="5F30C6D8" w14:textId="4FA91170" w:rsidR="001D174E" w:rsidRPr="00447A70" w:rsidRDefault="009601FD"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100,0</w:t>
            </w:r>
          </w:p>
        </w:tc>
      </w:tr>
      <w:tr w:rsidR="000753C8" w:rsidRPr="00447A70" w14:paraId="563078B6" w14:textId="77777777" w:rsidTr="00447A70">
        <w:trPr>
          <w:trHeight w:val="340"/>
        </w:trPr>
        <w:tc>
          <w:tcPr>
            <w:tcW w:w="1843" w:type="dxa"/>
            <w:vMerge w:val="restart"/>
          </w:tcPr>
          <w:p w14:paraId="2CB0DAF5" w14:textId="77777777" w:rsidR="001D174E" w:rsidRPr="00447A70" w:rsidRDefault="001D174E" w:rsidP="00EF78E4">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Meslek</w:t>
            </w:r>
          </w:p>
        </w:tc>
        <w:tc>
          <w:tcPr>
            <w:tcW w:w="3260" w:type="dxa"/>
          </w:tcPr>
          <w:p w14:paraId="17CCA4E0"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Çalışmayan</w:t>
            </w:r>
          </w:p>
        </w:tc>
        <w:tc>
          <w:tcPr>
            <w:tcW w:w="1134" w:type="dxa"/>
          </w:tcPr>
          <w:p w14:paraId="414204B3" w14:textId="38E09DB5" w:rsidR="001D174E" w:rsidRPr="00447A70" w:rsidRDefault="00283199"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87</w:t>
            </w:r>
          </w:p>
        </w:tc>
        <w:tc>
          <w:tcPr>
            <w:tcW w:w="851" w:type="dxa"/>
          </w:tcPr>
          <w:p w14:paraId="20DDDDE0" w14:textId="70CC26C8" w:rsidR="001D174E" w:rsidRPr="00447A70" w:rsidRDefault="00AB1736"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22,3</w:t>
            </w:r>
          </w:p>
        </w:tc>
        <w:tc>
          <w:tcPr>
            <w:tcW w:w="1134" w:type="dxa"/>
          </w:tcPr>
          <w:p w14:paraId="624C9186" w14:textId="63785F41" w:rsidR="001D174E" w:rsidRPr="00447A70" w:rsidRDefault="00283199"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3</w:t>
            </w:r>
          </w:p>
        </w:tc>
        <w:tc>
          <w:tcPr>
            <w:tcW w:w="849" w:type="dxa"/>
          </w:tcPr>
          <w:p w14:paraId="7A958C33" w14:textId="695DE2C5" w:rsidR="001D174E" w:rsidRPr="00447A70" w:rsidRDefault="00AB1736"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4,2</w:t>
            </w:r>
          </w:p>
        </w:tc>
      </w:tr>
      <w:tr w:rsidR="000753C8" w:rsidRPr="00447A70" w14:paraId="7E2B5F01" w14:textId="77777777" w:rsidTr="00447A70">
        <w:trPr>
          <w:trHeight w:val="340"/>
        </w:trPr>
        <w:tc>
          <w:tcPr>
            <w:tcW w:w="1843" w:type="dxa"/>
            <w:vMerge/>
          </w:tcPr>
          <w:p w14:paraId="1C93C572" w14:textId="77777777" w:rsidR="001D174E" w:rsidRPr="00447A70" w:rsidRDefault="001D174E" w:rsidP="00EF78E4">
            <w:pPr>
              <w:ind w:firstLine="34"/>
              <w:jc w:val="center"/>
              <w:rPr>
                <w:rFonts w:ascii="Times New Roman" w:hAnsi="Times New Roman" w:cs="Times New Roman"/>
                <w:b/>
                <w:bCs/>
                <w:sz w:val="20"/>
                <w:szCs w:val="20"/>
              </w:rPr>
            </w:pPr>
          </w:p>
        </w:tc>
        <w:tc>
          <w:tcPr>
            <w:tcW w:w="3260" w:type="dxa"/>
          </w:tcPr>
          <w:p w14:paraId="6C0A6C65"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Öğrenci</w:t>
            </w:r>
          </w:p>
        </w:tc>
        <w:tc>
          <w:tcPr>
            <w:tcW w:w="1134" w:type="dxa"/>
          </w:tcPr>
          <w:p w14:paraId="774F9313" w14:textId="0B425B78" w:rsidR="001D174E" w:rsidRPr="00447A70" w:rsidRDefault="00283199"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115</w:t>
            </w:r>
          </w:p>
        </w:tc>
        <w:tc>
          <w:tcPr>
            <w:tcW w:w="851" w:type="dxa"/>
          </w:tcPr>
          <w:p w14:paraId="66ED518E" w14:textId="565766A7" w:rsidR="001D174E" w:rsidRPr="00447A70" w:rsidRDefault="00AB1736"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29,5</w:t>
            </w:r>
          </w:p>
        </w:tc>
        <w:tc>
          <w:tcPr>
            <w:tcW w:w="1134" w:type="dxa"/>
          </w:tcPr>
          <w:p w14:paraId="4A25DE94" w14:textId="25F53F38" w:rsidR="001D174E" w:rsidRPr="00447A70" w:rsidRDefault="00283199"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64</w:t>
            </w:r>
          </w:p>
        </w:tc>
        <w:tc>
          <w:tcPr>
            <w:tcW w:w="849" w:type="dxa"/>
          </w:tcPr>
          <w:p w14:paraId="395E9FF5" w14:textId="5009A468" w:rsidR="001D174E" w:rsidRPr="00447A70" w:rsidRDefault="00AB1736"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88,9</w:t>
            </w:r>
          </w:p>
        </w:tc>
      </w:tr>
      <w:tr w:rsidR="000753C8" w:rsidRPr="00447A70" w14:paraId="78AC753C" w14:textId="77777777" w:rsidTr="00447A70">
        <w:trPr>
          <w:trHeight w:val="340"/>
        </w:trPr>
        <w:tc>
          <w:tcPr>
            <w:tcW w:w="1843" w:type="dxa"/>
            <w:vMerge/>
          </w:tcPr>
          <w:p w14:paraId="60E8A3DF" w14:textId="77777777" w:rsidR="001D174E" w:rsidRPr="00447A70" w:rsidRDefault="001D174E" w:rsidP="00EF78E4">
            <w:pPr>
              <w:ind w:firstLine="34"/>
              <w:jc w:val="center"/>
              <w:rPr>
                <w:rFonts w:ascii="Times New Roman" w:hAnsi="Times New Roman" w:cs="Times New Roman"/>
                <w:b/>
                <w:bCs/>
                <w:sz w:val="20"/>
                <w:szCs w:val="20"/>
              </w:rPr>
            </w:pPr>
          </w:p>
        </w:tc>
        <w:tc>
          <w:tcPr>
            <w:tcW w:w="3260" w:type="dxa"/>
          </w:tcPr>
          <w:p w14:paraId="57E37B40"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Çalışan</w:t>
            </w:r>
          </w:p>
        </w:tc>
        <w:tc>
          <w:tcPr>
            <w:tcW w:w="1134" w:type="dxa"/>
          </w:tcPr>
          <w:p w14:paraId="0BECF954" w14:textId="04630E62" w:rsidR="001D174E" w:rsidRPr="00447A70" w:rsidRDefault="00283199"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188</w:t>
            </w:r>
          </w:p>
        </w:tc>
        <w:tc>
          <w:tcPr>
            <w:tcW w:w="851" w:type="dxa"/>
          </w:tcPr>
          <w:p w14:paraId="4CFC2CE7" w14:textId="47B2916D" w:rsidR="001D174E" w:rsidRPr="00447A70" w:rsidRDefault="0009577D"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48,2</w:t>
            </w:r>
          </w:p>
        </w:tc>
        <w:tc>
          <w:tcPr>
            <w:tcW w:w="1134" w:type="dxa"/>
          </w:tcPr>
          <w:p w14:paraId="166C391F" w14:textId="4C870E60" w:rsidR="001D174E" w:rsidRPr="00447A70" w:rsidRDefault="00283199"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5</w:t>
            </w:r>
          </w:p>
        </w:tc>
        <w:tc>
          <w:tcPr>
            <w:tcW w:w="849" w:type="dxa"/>
          </w:tcPr>
          <w:p w14:paraId="01536DEB" w14:textId="1C4FA3A9" w:rsidR="001D174E" w:rsidRPr="00447A70" w:rsidRDefault="00AB1736"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6,9</w:t>
            </w:r>
          </w:p>
        </w:tc>
      </w:tr>
      <w:tr w:rsidR="000753C8" w:rsidRPr="00447A70" w14:paraId="55B2F992" w14:textId="77777777" w:rsidTr="00447A70">
        <w:trPr>
          <w:trHeight w:val="340"/>
        </w:trPr>
        <w:tc>
          <w:tcPr>
            <w:tcW w:w="1843" w:type="dxa"/>
            <w:vMerge w:val="restart"/>
          </w:tcPr>
          <w:p w14:paraId="0B1A66BA" w14:textId="77777777" w:rsidR="001D174E" w:rsidRPr="00447A70" w:rsidRDefault="001D174E" w:rsidP="00EF78E4">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Kronik Hastalık Varlığı</w:t>
            </w:r>
          </w:p>
        </w:tc>
        <w:tc>
          <w:tcPr>
            <w:tcW w:w="3260" w:type="dxa"/>
          </w:tcPr>
          <w:p w14:paraId="0EE3AA31"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Hayır</w:t>
            </w:r>
          </w:p>
        </w:tc>
        <w:tc>
          <w:tcPr>
            <w:tcW w:w="1134" w:type="dxa"/>
          </w:tcPr>
          <w:p w14:paraId="7CC67757" w14:textId="553A9436" w:rsidR="001D174E" w:rsidRPr="00447A70" w:rsidRDefault="00283199"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343</w:t>
            </w:r>
          </w:p>
        </w:tc>
        <w:tc>
          <w:tcPr>
            <w:tcW w:w="851" w:type="dxa"/>
          </w:tcPr>
          <w:p w14:paraId="4F04CB41" w14:textId="3A87C329" w:rsidR="001D174E" w:rsidRPr="00447A70" w:rsidRDefault="0009577D"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87,9</w:t>
            </w:r>
          </w:p>
        </w:tc>
        <w:tc>
          <w:tcPr>
            <w:tcW w:w="1134" w:type="dxa"/>
          </w:tcPr>
          <w:p w14:paraId="6691DDF6" w14:textId="57EE5F26" w:rsidR="001D174E" w:rsidRPr="00447A70" w:rsidRDefault="00283199"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68</w:t>
            </w:r>
          </w:p>
        </w:tc>
        <w:tc>
          <w:tcPr>
            <w:tcW w:w="849" w:type="dxa"/>
          </w:tcPr>
          <w:p w14:paraId="05F651F6" w14:textId="2007C80D" w:rsidR="001D174E" w:rsidRPr="00447A70" w:rsidRDefault="0009577D"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94,4</w:t>
            </w:r>
          </w:p>
        </w:tc>
      </w:tr>
      <w:tr w:rsidR="000753C8" w:rsidRPr="00447A70" w14:paraId="6886B074" w14:textId="77777777" w:rsidTr="00447A70">
        <w:trPr>
          <w:trHeight w:val="340"/>
        </w:trPr>
        <w:tc>
          <w:tcPr>
            <w:tcW w:w="1843" w:type="dxa"/>
            <w:vMerge/>
          </w:tcPr>
          <w:p w14:paraId="4E1D4083" w14:textId="77777777" w:rsidR="001D174E" w:rsidRPr="00447A70" w:rsidRDefault="001D174E" w:rsidP="00EF78E4">
            <w:pPr>
              <w:ind w:firstLine="34"/>
              <w:jc w:val="center"/>
              <w:rPr>
                <w:rFonts w:ascii="Times New Roman" w:hAnsi="Times New Roman" w:cs="Times New Roman"/>
                <w:b/>
                <w:bCs/>
                <w:sz w:val="20"/>
                <w:szCs w:val="20"/>
              </w:rPr>
            </w:pPr>
          </w:p>
        </w:tc>
        <w:tc>
          <w:tcPr>
            <w:tcW w:w="3260" w:type="dxa"/>
          </w:tcPr>
          <w:p w14:paraId="5340BFB3"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Evet</w:t>
            </w:r>
          </w:p>
        </w:tc>
        <w:tc>
          <w:tcPr>
            <w:tcW w:w="1134" w:type="dxa"/>
          </w:tcPr>
          <w:p w14:paraId="25CB7AA3" w14:textId="25490997" w:rsidR="001D174E" w:rsidRPr="00447A70" w:rsidRDefault="00283199"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47</w:t>
            </w:r>
          </w:p>
        </w:tc>
        <w:tc>
          <w:tcPr>
            <w:tcW w:w="851" w:type="dxa"/>
          </w:tcPr>
          <w:p w14:paraId="76071542" w14:textId="3EBB9E0D" w:rsidR="001D174E" w:rsidRPr="00447A70" w:rsidRDefault="0009577D"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12,1</w:t>
            </w:r>
          </w:p>
        </w:tc>
        <w:tc>
          <w:tcPr>
            <w:tcW w:w="1134" w:type="dxa"/>
          </w:tcPr>
          <w:p w14:paraId="1AEE009A" w14:textId="6EC524AC" w:rsidR="001D174E" w:rsidRPr="00447A70" w:rsidRDefault="00283199"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4</w:t>
            </w:r>
          </w:p>
        </w:tc>
        <w:tc>
          <w:tcPr>
            <w:tcW w:w="849" w:type="dxa"/>
          </w:tcPr>
          <w:p w14:paraId="08C78003" w14:textId="07F0F232" w:rsidR="001D174E" w:rsidRPr="00447A70" w:rsidRDefault="0009577D"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5,6</w:t>
            </w:r>
          </w:p>
        </w:tc>
      </w:tr>
      <w:tr w:rsidR="000753C8" w:rsidRPr="00447A70" w14:paraId="609F24E4" w14:textId="77777777" w:rsidTr="00447A70">
        <w:trPr>
          <w:trHeight w:val="340"/>
        </w:trPr>
        <w:tc>
          <w:tcPr>
            <w:tcW w:w="1843" w:type="dxa"/>
            <w:vMerge w:val="restart"/>
          </w:tcPr>
          <w:p w14:paraId="122C4948" w14:textId="77777777" w:rsidR="001D174E" w:rsidRPr="00447A70" w:rsidRDefault="001D174E" w:rsidP="00EF78E4">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Diyet Geçmişi</w:t>
            </w:r>
          </w:p>
        </w:tc>
        <w:tc>
          <w:tcPr>
            <w:tcW w:w="3260" w:type="dxa"/>
          </w:tcPr>
          <w:p w14:paraId="4803FB4A"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Hayır</w:t>
            </w:r>
          </w:p>
        </w:tc>
        <w:tc>
          <w:tcPr>
            <w:tcW w:w="1134" w:type="dxa"/>
          </w:tcPr>
          <w:p w14:paraId="3FF06E00" w14:textId="3D97F263" w:rsidR="001D174E" w:rsidRPr="00447A70" w:rsidRDefault="001A13F0"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166</w:t>
            </w:r>
          </w:p>
        </w:tc>
        <w:tc>
          <w:tcPr>
            <w:tcW w:w="851" w:type="dxa"/>
          </w:tcPr>
          <w:p w14:paraId="5BCC1F32" w14:textId="03C78147" w:rsidR="001D174E" w:rsidRPr="00447A70" w:rsidRDefault="00A637F3"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42,6</w:t>
            </w:r>
          </w:p>
        </w:tc>
        <w:tc>
          <w:tcPr>
            <w:tcW w:w="1134" w:type="dxa"/>
          </w:tcPr>
          <w:p w14:paraId="78857DC6" w14:textId="5BD16CD1" w:rsidR="001D174E" w:rsidRPr="00447A70" w:rsidRDefault="001A13F0"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37</w:t>
            </w:r>
          </w:p>
        </w:tc>
        <w:tc>
          <w:tcPr>
            <w:tcW w:w="849" w:type="dxa"/>
          </w:tcPr>
          <w:p w14:paraId="40D5AEC9" w14:textId="0985044C" w:rsidR="001D174E" w:rsidRPr="00447A70" w:rsidRDefault="00A637F3"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51,4</w:t>
            </w:r>
          </w:p>
        </w:tc>
      </w:tr>
      <w:tr w:rsidR="000753C8" w:rsidRPr="00447A70" w14:paraId="4F8B241F" w14:textId="77777777" w:rsidTr="00447A70">
        <w:trPr>
          <w:trHeight w:val="340"/>
        </w:trPr>
        <w:tc>
          <w:tcPr>
            <w:tcW w:w="1843" w:type="dxa"/>
            <w:vMerge/>
          </w:tcPr>
          <w:p w14:paraId="545730CB" w14:textId="77777777" w:rsidR="001D174E" w:rsidRPr="00447A70" w:rsidRDefault="001D174E" w:rsidP="00EF78E4">
            <w:pPr>
              <w:ind w:firstLine="34"/>
              <w:jc w:val="center"/>
              <w:rPr>
                <w:rFonts w:ascii="Times New Roman" w:hAnsi="Times New Roman" w:cs="Times New Roman"/>
                <w:b/>
                <w:bCs/>
                <w:sz w:val="20"/>
                <w:szCs w:val="20"/>
              </w:rPr>
            </w:pPr>
          </w:p>
        </w:tc>
        <w:tc>
          <w:tcPr>
            <w:tcW w:w="3260" w:type="dxa"/>
          </w:tcPr>
          <w:p w14:paraId="2FF7C027"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Evet (Diyetisyen Eşliğinde)</w:t>
            </w:r>
          </w:p>
        </w:tc>
        <w:tc>
          <w:tcPr>
            <w:tcW w:w="1134" w:type="dxa"/>
          </w:tcPr>
          <w:p w14:paraId="1F81C227" w14:textId="284DC3F5" w:rsidR="001D174E" w:rsidRPr="00447A70" w:rsidRDefault="001A13F0"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91</w:t>
            </w:r>
          </w:p>
        </w:tc>
        <w:tc>
          <w:tcPr>
            <w:tcW w:w="851" w:type="dxa"/>
          </w:tcPr>
          <w:p w14:paraId="4E935AEE" w14:textId="1C295952" w:rsidR="001D174E" w:rsidRPr="00447A70" w:rsidRDefault="00A637F3"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23,3</w:t>
            </w:r>
          </w:p>
        </w:tc>
        <w:tc>
          <w:tcPr>
            <w:tcW w:w="1134" w:type="dxa"/>
          </w:tcPr>
          <w:p w14:paraId="758981A6" w14:textId="0C48873D" w:rsidR="001D174E" w:rsidRPr="00447A70" w:rsidRDefault="001A13F0"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8</w:t>
            </w:r>
          </w:p>
        </w:tc>
        <w:tc>
          <w:tcPr>
            <w:tcW w:w="849" w:type="dxa"/>
          </w:tcPr>
          <w:p w14:paraId="0614303C" w14:textId="178F308B" w:rsidR="001D174E" w:rsidRPr="00447A70" w:rsidRDefault="00A637F3"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11,1</w:t>
            </w:r>
          </w:p>
        </w:tc>
      </w:tr>
      <w:tr w:rsidR="000753C8" w:rsidRPr="00447A70" w14:paraId="505B1941" w14:textId="77777777" w:rsidTr="00447A70">
        <w:trPr>
          <w:trHeight w:val="340"/>
        </w:trPr>
        <w:tc>
          <w:tcPr>
            <w:tcW w:w="1843" w:type="dxa"/>
            <w:vMerge/>
          </w:tcPr>
          <w:p w14:paraId="27F58730" w14:textId="77777777" w:rsidR="001D174E" w:rsidRPr="00447A70" w:rsidRDefault="001D174E" w:rsidP="00EF78E4">
            <w:pPr>
              <w:ind w:firstLine="34"/>
              <w:jc w:val="center"/>
              <w:rPr>
                <w:rFonts w:ascii="Times New Roman" w:hAnsi="Times New Roman" w:cs="Times New Roman"/>
                <w:b/>
                <w:bCs/>
                <w:sz w:val="20"/>
                <w:szCs w:val="20"/>
              </w:rPr>
            </w:pPr>
          </w:p>
        </w:tc>
        <w:tc>
          <w:tcPr>
            <w:tcW w:w="3260" w:type="dxa"/>
          </w:tcPr>
          <w:p w14:paraId="115012AF" w14:textId="77777777" w:rsidR="001D174E" w:rsidRPr="00447A70" w:rsidRDefault="001D174E" w:rsidP="00EF78E4">
            <w:pPr>
              <w:ind w:firstLine="34"/>
              <w:rPr>
                <w:rFonts w:ascii="Times New Roman" w:hAnsi="Times New Roman" w:cs="Times New Roman"/>
                <w:sz w:val="20"/>
                <w:szCs w:val="20"/>
              </w:rPr>
            </w:pPr>
            <w:r w:rsidRPr="00447A70">
              <w:rPr>
                <w:rFonts w:ascii="Times New Roman" w:hAnsi="Times New Roman" w:cs="Times New Roman"/>
                <w:sz w:val="20"/>
                <w:szCs w:val="20"/>
              </w:rPr>
              <w:t>Evet (Kendi Kendime)</w:t>
            </w:r>
          </w:p>
        </w:tc>
        <w:tc>
          <w:tcPr>
            <w:tcW w:w="1134" w:type="dxa"/>
          </w:tcPr>
          <w:p w14:paraId="7FE66D37" w14:textId="7D57DA4D" w:rsidR="001D174E" w:rsidRPr="00447A70" w:rsidRDefault="001A13F0"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133</w:t>
            </w:r>
          </w:p>
        </w:tc>
        <w:tc>
          <w:tcPr>
            <w:tcW w:w="851" w:type="dxa"/>
          </w:tcPr>
          <w:p w14:paraId="47E979AC" w14:textId="15C9F063" w:rsidR="001D174E" w:rsidRPr="00447A70" w:rsidRDefault="00A637F3" w:rsidP="00EF78E4">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34,1</w:t>
            </w:r>
          </w:p>
        </w:tc>
        <w:tc>
          <w:tcPr>
            <w:tcW w:w="1134" w:type="dxa"/>
          </w:tcPr>
          <w:p w14:paraId="14ECD115" w14:textId="1A0B73D8" w:rsidR="001D174E" w:rsidRPr="00447A70" w:rsidRDefault="001A13F0"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27</w:t>
            </w:r>
          </w:p>
        </w:tc>
        <w:tc>
          <w:tcPr>
            <w:tcW w:w="849" w:type="dxa"/>
          </w:tcPr>
          <w:p w14:paraId="62ED9ADE" w14:textId="32BCE473" w:rsidR="001D174E" w:rsidRPr="00447A70" w:rsidRDefault="00A637F3" w:rsidP="00EF78E4">
            <w:pPr>
              <w:ind w:firstLine="30"/>
              <w:jc w:val="right"/>
              <w:rPr>
                <w:rFonts w:ascii="Times New Roman" w:hAnsi="Times New Roman" w:cs="Times New Roman"/>
                <w:sz w:val="20"/>
                <w:szCs w:val="20"/>
              </w:rPr>
            </w:pPr>
            <w:r w:rsidRPr="00447A70">
              <w:rPr>
                <w:rFonts w:ascii="Times New Roman" w:hAnsi="Times New Roman" w:cs="Times New Roman"/>
                <w:sz w:val="20"/>
                <w:szCs w:val="20"/>
              </w:rPr>
              <w:t>37,5</w:t>
            </w:r>
          </w:p>
        </w:tc>
      </w:tr>
      <w:tr w:rsidR="000753C8" w:rsidRPr="00447A70" w14:paraId="7CB1561F" w14:textId="77777777" w:rsidTr="00447A70">
        <w:trPr>
          <w:trHeight w:val="340"/>
        </w:trPr>
        <w:tc>
          <w:tcPr>
            <w:tcW w:w="5103" w:type="dxa"/>
            <w:gridSpan w:val="2"/>
          </w:tcPr>
          <w:p w14:paraId="5F0BEB9D" w14:textId="1154DBB4" w:rsidR="00250610" w:rsidRPr="00447A70" w:rsidRDefault="00250610" w:rsidP="00250610">
            <w:pPr>
              <w:ind w:firstLine="34"/>
              <w:jc w:val="right"/>
              <w:rPr>
                <w:rFonts w:ascii="Times New Roman" w:hAnsi="Times New Roman" w:cs="Times New Roman"/>
                <w:b/>
                <w:bCs/>
                <w:sz w:val="20"/>
                <w:szCs w:val="20"/>
              </w:rPr>
            </w:pPr>
            <w:r w:rsidRPr="00447A70">
              <w:rPr>
                <w:rFonts w:ascii="Times New Roman" w:hAnsi="Times New Roman" w:cs="Times New Roman"/>
                <w:sz w:val="20"/>
                <w:szCs w:val="20"/>
              </w:rPr>
              <w:t>TOPLAM</w:t>
            </w:r>
          </w:p>
        </w:tc>
        <w:tc>
          <w:tcPr>
            <w:tcW w:w="1134" w:type="dxa"/>
          </w:tcPr>
          <w:p w14:paraId="675ACA23" w14:textId="71678B44" w:rsidR="00250610" w:rsidRPr="00447A70" w:rsidRDefault="00593D89" w:rsidP="00250610">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390</w:t>
            </w:r>
          </w:p>
        </w:tc>
        <w:tc>
          <w:tcPr>
            <w:tcW w:w="851" w:type="dxa"/>
          </w:tcPr>
          <w:p w14:paraId="21099455" w14:textId="4FE0D075" w:rsidR="00250610" w:rsidRPr="00447A70" w:rsidRDefault="00D45083" w:rsidP="00250610">
            <w:pPr>
              <w:ind w:firstLine="23"/>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100</w:t>
            </w:r>
          </w:p>
        </w:tc>
        <w:tc>
          <w:tcPr>
            <w:tcW w:w="1134" w:type="dxa"/>
          </w:tcPr>
          <w:p w14:paraId="078C3EC6" w14:textId="3B1A693C" w:rsidR="00250610" w:rsidRPr="00447A70" w:rsidRDefault="00593D89" w:rsidP="00250610">
            <w:pPr>
              <w:ind w:firstLine="30"/>
              <w:jc w:val="right"/>
              <w:rPr>
                <w:rFonts w:ascii="Times New Roman" w:hAnsi="Times New Roman" w:cs="Times New Roman"/>
                <w:sz w:val="20"/>
                <w:szCs w:val="20"/>
              </w:rPr>
            </w:pPr>
            <w:r w:rsidRPr="00447A70">
              <w:rPr>
                <w:rFonts w:ascii="Times New Roman" w:hAnsi="Times New Roman" w:cs="Times New Roman"/>
                <w:sz w:val="20"/>
                <w:szCs w:val="20"/>
              </w:rPr>
              <w:t>72</w:t>
            </w:r>
          </w:p>
        </w:tc>
        <w:tc>
          <w:tcPr>
            <w:tcW w:w="849" w:type="dxa"/>
          </w:tcPr>
          <w:p w14:paraId="2A50E6C1" w14:textId="36B4C470" w:rsidR="00250610" w:rsidRPr="00447A70" w:rsidRDefault="00D45083" w:rsidP="00250610">
            <w:pPr>
              <w:ind w:firstLine="30"/>
              <w:jc w:val="right"/>
              <w:rPr>
                <w:rFonts w:ascii="Times New Roman" w:hAnsi="Times New Roman" w:cs="Times New Roman"/>
                <w:sz w:val="20"/>
                <w:szCs w:val="20"/>
              </w:rPr>
            </w:pPr>
            <w:r w:rsidRPr="00447A70">
              <w:rPr>
                <w:rFonts w:ascii="Times New Roman" w:hAnsi="Times New Roman" w:cs="Times New Roman"/>
                <w:sz w:val="20"/>
                <w:szCs w:val="20"/>
              </w:rPr>
              <w:t>100</w:t>
            </w:r>
          </w:p>
        </w:tc>
      </w:tr>
    </w:tbl>
    <w:p w14:paraId="1F5A65E4" w14:textId="7396C4EC" w:rsidR="001D174E" w:rsidRDefault="001D174E" w:rsidP="00BF0542">
      <w:pPr>
        <w:autoSpaceDE w:val="0"/>
        <w:autoSpaceDN w:val="0"/>
        <w:adjustRightInd w:val="0"/>
        <w:spacing w:after="0" w:line="240" w:lineRule="auto"/>
        <w:jc w:val="left"/>
        <w:rPr>
          <w:rFonts w:ascii="Times New Roman" w:hAnsi="Times New Roman" w:cs="Times New Roman"/>
          <w:sz w:val="24"/>
          <w:szCs w:val="24"/>
        </w:rPr>
      </w:pPr>
    </w:p>
    <w:p w14:paraId="0FE2795B" w14:textId="77777777" w:rsidR="00692CB2" w:rsidRDefault="00692CB2">
      <w:pPr>
        <w:rPr>
          <w:rFonts w:ascii="Times New Roman" w:hAnsi="Times New Roman" w:cs="Times New Roman"/>
          <w:sz w:val="24"/>
          <w:szCs w:val="24"/>
        </w:rPr>
      </w:pPr>
    </w:p>
    <w:p w14:paraId="6DD42BE2" w14:textId="2E32953A" w:rsidR="009F547F" w:rsidRPr="008C550C" w:rsidRDefault="009F547F" w:rsidP="008C550C">
      <w:pPr>
        <w:rPr>
          <w:rFonts w:ascii="Times New Roman" w:hAnsi="Times New Roman" w:cs="Times New Roman"/>
          <w:sz w:val="24"/>
          <w:szCs w:val="24"/>
        </w:rPr>
      </w:pPr>
      <w:r w:rsidRPr="008C550C">
        <w:rPr>
          <w:rFonts w:ascii="Times New Roman" w:hAnsi="Times New Roman" w:cs="Times New Roman"/>
          <w:sz w:val="24"/>
          <w:szCs w:val="24"/>
        </w:rPr>
        <w:t>Kuşaklar</w:t>
      </w:r>
      <w:r w:rsidR="00737245" w:rsidRPr="008C550C">
        <w:rPr>
          <w:rFonts w:ascii="Times New Roman" w:hAnsi="Times New Roman" w:cs="Times New Roman"/>
          <w:sz w:val="24"/>
          <w:szCs w:val="24"/>
        </w:rPr>
        <w:t>a göre katılımcıların</w:t>
      </w:r>
      <w:r w:rsidRPr="008C550C">
        <w:rPr>
          <w:rFonts w:ascii="Times New Roman" w:hAnsi="Times New Roman" w:cs="Times New Roman"/>
          <w:sz w:val="24"/>
          <w:szCs w:val="24"/>
        </w:rPr>
        <w:t xml:space="preserve"> internette geçir</w:t>
      </w:r>
      <w:r w:rsidR="00737245" w:rsidRPr="008C550C">
        <w:rPr>
          <w:rFonts w:ascii="Times New Roman" w:hAnsi="Times New Roman" w:cs="Times New Roman"/>
          <w:sz w:val="24"/>
          <w:szCs w:val="24"/>
        </w:rPr>
        <w:t xml:space="preserve">dikleri </w:t>
      </w:r>
      <w:r w:rsidRPr="008C550C">
        <w:rPr>
          <w:rFonts w:ascii="Times New Roman" w:hAnsi="Times New Roman" w:cs="Times New Roman"/>
          <w:sz w:val="24"/>
          <w:szCs w:val="24"/>
        </w:rPr>
        <w:t>süre</w:t>
      </w:r>
      <w:r w:rsidR="00737245" w:rsidRPr="008C550C">
        <w:rPr>
          <w:rFonts w:ascii="Times New Roman" w:hAnsi="Times New Roman" w:cs="Times New Roman"/>
          <w:sz w:val="24"/>
          <w:szCs w:val="24"/>
        </w:rPr>
        <w:t xml:space="preserve">ler ile sosyal medya kullanım sıklıklarına dair dağılımları </w:t>
      </w:r>
      <w:r w:rsidR="008E14D2">
        <w:rPr>
          <w:rFonts w:ascii="Times New Roman" w:hAnsi="Times New Roman" w:cs="Times New Roman"/>
          <w:sz w:val="24"/>
          <w:szCs w:val="24"/>
        </w:rPr>
        <w:t>Tablo 7</w:t>
      </w:r>
      <w:r w:rsidR="00C50A67" w:rsidRPr="008C550C">
        <w:rPr>
          <w:rFonts w:ascii="Times New Roman" w:hAnsi="Times New Roman" w:cs="Times New Roman"/>
          <w:sz w:val="24"/>
          <w:szCs w:val="24"/>
        </w:rPr>
        <w:t>’da verilmektedir.</w:t>
      </w:r>
    </w:p>
    <w:p w14:paraId="1749A97C" w14:textId="2F3D144F" w:rsidR="006F137F" w:rsidRPr="008C550C" w:rsidRDefault="006F137F" w:rsidP="00C800B5">
      <w:pPr>
        <w:pStyle w:val="AnaMetin"/>
      </w:pPr>
      <w:r w:rsidRPr="008C550C">
        <w:t>Katılımcıların internette günlük ortalama geçirdiği sürelere göre</w:t>
      </w:r>
      <w:r w:rsidR="002B2E7F" w:rsidRPr="008C550C">
        <w:t>: Y kuşağının</w:t>
      </w:r>
      <w:r w:rsidRPr="008C550C">
        <w:t xml:space="preserve"> %</w:t>
      </w:r>
      <w:r w:rsidR="004A70AE" w:rsidRPr="008C550C">
        <w:t>5</w:t>
      </w:r>
      <w:r w:rsidRPr="008C550C">
        <w:t>,</w:t>
      </w:r>
      <w:r w:rsidR="004A70AE" w:rsidRPr="008C550C">
        <w:t>1</w:t>
      </w:r>
      <w:r w:rsidRPr="008C550C">
        <w:t>’</w:t>
      </w:r>
      <w:r w:rsidR="004A70AE" w:rsidRPr="008C550C">
        <w:t xml:space="preserve">i  </w:t>
      </w:r>
      <w:proofErr w:type="gramStart"/>
      <w:r w:rsidR="004A70AE" w:rsidRPr="008C550C">
        <w:t xml:space="preserve">   </w:t>
      </w:r>
      <w:r w:rsidRPr="008C550C">
        <w:t>(</w:t>
      </w:r>
      <w:proofErr w:type="gramEnd"/>
      <w:r w:rsidRPr="008C550C">
        <w:t>n: 2</w:t>
      </w:r>
      <w:r w:rsidR="002B2E7F" w:rsidRPr="008C550C">
        <w:t>0</w:t>
      </w:r>
      <w:r w:rsidRPr="008C550C">
        <w:t>) 1 saatten az, %</w:t>
      </w:r>
      <w:r w:rsidR="00AE4621" w:rsidRPr="008C550C">
        <w:t>39</w:t>
      </w:r>
      <w:r w:rsidRPr="008C550C">
        <w:t>’</w:t>
      </w:r>
      <w:r w:rsidR="00AE4621" w:rsidRPr="008C550C">
        <w:t>u</w:t>
      </w:r>
      <w:r w:rsidRPr="008C550C">
        <w:t xml:space="preserve"> (n: 1</w:t>
      </w:r>
      <w:r w:rsidR="00AE4621" w:rsidRPr="008C550C">
        <w:t>5</w:t>
      </w:r>
      <w:r w:rsidRPr="008C550C">
        <w:t>2) 1-3 saat, %</w:t>
      </w:r>
      <w:r w:rsidR="00AE4621" w:rsidRPr="008C550C">
        <w:t>3</w:t>
      </w:r>
      <w:r w:rsidR="004A70AE" w:rsidRPr="008C550C">
        <w:t>9</w:t>
      </w:r>
      <w:r w:rsidRPr="008C550C">
        <w:t>,</w:t>
      </w:r>
      <w:r w:rsidR="004A70AE" w:rsidRPr="008C550C">
        <w:t>2</w:t>
      </w:r>
      <w:r w:rsidRPr="008C550C">
        <w:t>’</w:t>
      </w:r>
      <w:r w:rsidR="004A70AE" w:rsidRPr="008C550C">
        <w:t>s</w:t>
      </w:r>
      <w:r w:rsidR="00AE4621" w:rsidRPr="008C550C">
        <w:t>i</w:t>
      </w:r>
      <w:r w:rsidRPr="008C550C">
        <w:t xml:space="preserve"> (n: 1</w:t>
      </w:r>
      <w:r w:rsidR="00AE4621" w:rsidRPr="008C550C">
        <w:t>53</w:t>
      </w:r>
      <w:r w:rsidRPr="008C550C">
        <w:t>) 4-6 saat, %1</w:t>
      </w:r>
      <w:r w:rsidR="004A70AE" w:rsidRPr="008C550C">
        <w:t>1</w:t>
      </w:r>
      <w:r w:rsidRPr="008C550C">
        <w:t>,</w:t>
      </w:r>
      <w:r w:rsidR="004A70AE" w:rsidRPr="008C550C">
        <w:t>8</w:t>
      </w:r>
      <w:r w:rsidRPr="008C550C">
        <w:t>’</w:t>
      </w:r>
      <w:r w:rsidR="004A70AE" w:rsidRPr="008C550C">
        <w:t>i</w:t>
      </w:r>
      <w:r w:rsidRPr="008C550C">
        <w:t xml:space="preserve"> (n: </w:t>
      </w:r>
      <w:r w:rsidR="00206491" w:rsidRPr="008C550C">
        <w:t>46</w:t>
      </w:r>
      <w:r w:rsidRPr="008C550C">
        <w:t>) 7-9 saat, %4,</w:t>
      </w:r>
      <w:r w:rsidR="00206491" w:rsidRPr="008C550C">
        <w:t>9</w:t>
      </w:r>
      <w:r w:rsidRPr="008C550C">
        <w:t>’</w:t>
      </w:r>
      <w:r w:rsidR="00206491" w:rsidRPr="008C550C">
        <w:t>u</w:t>
      </w:r>
      <w:r w:rsidRPr="008C550C">
        <w:t xml:space="preserve"> (n: 1</w:t>
      </w:r>
      <w:r w:rsidR="00206491" w:rsidRPr="008C550C">
        <w:t>9</w:t>
      </w:r>
      <w:r w:rsidRPr="008C550C">
        <w:t>) 10 saat ve üzeri</w:t>
      </w:r>
      <w:r w:rsidR="00206491" w:rsidRPr="008C550C">
        <w:t xml:space="preserve">; Z kuşağının %1,4’ü (n: 1) 1 saatten az, %27,8’i (n: 20)    1-3 saat, %45,8’i (n: 33) 4-6 saat, %22,2’si (n: 16) 7-9 saat, %2,8’i (n: 2) 10 saat ve üzeri </w:t>
      </w:r>
      <w:r w:rsidRPr="008C550C">
        <w:t>zaman geçirmektedir.</w:t>
      </w:r>
    </w:p>
    <w:p w14:paraId="7FF7A80D" w14:textId="2A16E2B0" w:rsidR="006F137F" w:rsidRPr="008C550C" w:rsidRDefault="006F137F" w:rsidP="00C800B5">
      <w:pPr>
        <w:pStyle w:val="AnaMetin"/>
      </w:pPr>
      <w:r w:rsidRPr="008C550C">
        <w:lastRenderedPageBreak/>
        <w:t>Katılımcıların sosyal medyada (Facebook, Instagram, Twitter vb.) geçirdikleri süreler</w:t>
      </w:r>
      <w:r w:rsidR="00E02DBA" w:rsidRPr="008C550C">
        <w:t>i</w:t>
      </w:r>
      <w:r w:rsidR="00F34E42" w:rsidRPr="008C550C">
        <w:t>: Y kuşağın</w:t>
      </w:r>
      <w:r w:rsidR="00E02DBA" w:rsidRPr="008C550C">
        <w:t>ın</w:t>
      </w:r>
      <w:r w:rsidR="00F34E42" w:rsidRPr="008C550C">
        <w:t xml:space="preserve"> </w:t>
      </w:r>
      <w:r w:rsidRPr="008C550C">
        <w:t>%1</w:t>
      </w:r>
      <w:r w:rsidR="00F34E42" w:rsidRPr="008C550C">
        <w:t>2</w:t>
      </w:r>
      <w:r w:rsidRPr="008C550C">
        <w:t xml:space="preserve">,3’ü (n: </w:t>
      </w:r>
      <w:r w:rsidR="00F34E42" w:rsidRPr="008C550C">
        <w:t>48</w:t>
      </w:r>
      <w:r w:rsidRPr="008C550C">
        <w:t>) 1 saatten az, %</w:t>
      </w:r>
      <w:r w:rsidR="00F34E42" w:rsidRPr="008C550C">
        <w:t>60</w:t>
      </w:r>
      <w:r w:rsidRPr="008C550C">
        <w:t>,</w:t>
      </w:r>
      <w:r w:rsidR="00F34E42" w:rsidRPr="008C550C">
        <w:t>8</w:t>
      </w:r>
      <w:r w:rsidRPr="008C550C">
        <w:t>’i (n: 23</w:t>
      </w:r>
      <w:r w:rsidR="00F34E42" w:rsidRPr="008C550C">
        <w:t>7</w:t>
      </w:r>
      <w:r w:rsidRPr="008C550C">
        <w:t>) 1-3 saat, %2</w:t>
      </w:r>
      <w:r w:rsidR="00F34E42" w:rsidRPr="008C550C">
        <w:t>1</w:t>
      </w:r>
      <w:r w:rsidRPr="008C550C">
        <w:t>,</w:t>
      </w:r>
      <w:r w:rsidR="00F34E42" w:rsidRPr="008C550C">
        <w:t>3</w:t>
      </w:r>
      <w:r w:rsidRPr="008C550C">
        <w:t>’</w:t>
      </w:r>
      <w:r w:rsidR="00F34E42" w:rsidRPr="008C550C">
        <w:t>ü</w:t>
      </w:r>
      <w:r w:rsidRPr="008C550C">
        <w:t xml:space="preserve"> (n: </w:t>
      </w:r>
      <w:r w:rsidR="00F34E42" w:rsidRPr="008C550C">
        <w:t>83</w:t>
      </w:r>
      <w:r w:rsidRPr="008C550C">
        <w:t>) 4-6 saat, %</w:t>
      </w:r>
      <w:r w:rsidR="00F34E42" w:rsidRPr="008C550C">
        <w:t>3,8</w:t>
      </w:r>
      <w:r w:rsidRPr="008C550C">
        <w:t xml:space="preserve">’i (n: </w:t>
      </w:r>
      <w:r w:rsidR="00F34E42" w:rsidRPr="008C550C">
        <w:t>15</w:t>
      </w:r>
      <w:r w:rsidRPr="008C550C">
        <w:t>) 7-9 saat ve %1,</w:t>
      </w:r>
      <w:r w:rsidR="00F34E42" w:rsidRPr="008C550C">
        <w:t>8</w:t>
      </w:r>
      <w:r w:rsidRPr="008C550C">
        <w:t xml:space="preserve">’i (n: </w:t>
      </w:r>
      <w:r w:rsidR="00F34E42" w:rsidRPr="008C550C">
        <w:t>7</w:t>
      </w:r>
      <w:r w:rsidRPr="008C550C">
        <w:t>) 10 saat ve üzeri</w:t>
      </w:r>
      <w:r w:rsidR="00E10BB8" w:rsidRPr="008C550C">
        <w:t>; Z kuşağın</w:t>
      </w:r>
      <w:r w:rsidR="00E02DBA" w:rsidRPr="008C550C">
        <w:t>ın</w:t>
      </w:r>
      <w:r w:rsidR="00E10BB8" w:rsidRPr="008C550C">
        <w:t xml:space="preserve"> %5,6’ü (n: 4) 1 saatten az, %50’si (n: 36) 1-3 saat, %31,9’u (n: 23) 4-6 saat, %11,1’i (n: 8) 7-9 saat ve %1,4’ü (n: 1) 10 saat ve üzeri</w:t>
      </w:r>
      <w:r w:rsidRPr="008C550C">
        <w:t xml:space="preserve"> olarak ifade e</w:t>
      </w:r>
      <w:r w:rsidR="00E02DBA" w:rsidRPr="008C550C">
        <w:t>t</w:t>
      </w:r>
      <w:r w:rsidRPr="008C550C">
        <w:t>mektedir.</w:t>
      </w:r>
    </w:p>
    <w:p w14:paraId="5AF6FFCB" w14:textId="09EA9328" w:rsidR="006F137F" w:rsidRPr="008C550C" w:rsidRDefault="006F137F" w:rsidP="00C800B5">
      <w:pPr>
        <w:pStyle w:val="AnaMetin"/>
      </w:pPr>
      <w:r w:rsidRPr="008C550C">
        <w:t>Katılımcıların Facebook kullanım sıklığına verdikleri yanıtlara göre</w:t>
      </w:r>
      <w:r w:rsidR="00B92FDD" w:rsidRPr="008C550C">
        <w:t>: Y kuşağının</w:t>
      </w:r>
      <w:r w:rsidRPr="008C550C">
        <w:t xml:space="preserve"> %3</w:t>
      </w:r>
      <w:r w:rsidR="00B92FDD" w:rsidRPr="008C550C">
        <w:t>6</w:t>
      </w:r>
      <w:r w:rsidRPr="008C550C">
        <w:t>,</w:t>
      </w:r>
      <w:r w:rsidR="00B92FDD" w:rsidRPr="008C550C">
        <w:t>2</w:t>
      </w:r>
      <w:r w:rsidRPr="008C550C">
        <w:t>’</w:t>
      </w:r>
      <w:r w:rsidR="00B92FDD" w:rsidRPr="008C550C">
        <w:t>s</w:t>
      </w:r>
      <w:r w:rsidRPr="008C550C">
        <w:t>i (n: 14</w:t>
      </w:r>
      <w:r w:rsidR="00B92FDD" w:rsidRPr="008C550C">
        <w:t>1</w:t>
      </w:r>
      <w:r w:rsidRPr="008C550C">
        <w:t>) hiçbir zaman (veya hesabım yok), %</w:t>
      </w:r>
      <w:r w:rsidR="00B92FDD" w:rsidRPr="008C550C">
        <w:t>44</w:t>
      </w:r>
      <w:r w:rsidRPr="008C550C">
        <w:t>,</w:t>
      </w:r>
      <w:r w:rsidR="00B92FDD" w:rsidRPr="008C550C">
        <w:t>4</w:t>
      </w:r>
      <w:r w:rsidRPr="008C550C">
        <w:t>’</w:t>
      </w:r>
      <w:r w:rsidR="00B92FDD" w:rsidRPr="008C550C">
        <w:t>ü</w:t>
      </w:r>
      <w:r w:rsidRPr="008C550C">
        <w:t xml:space="preserve"> (n: 1</w:t>
      </w:r>
      <w:r w:rsidR="00B92FDD" w:rsidRPr="008C550C">
        <w:t>73</w:t>
      </w:r>
      <w:r w:rsidRPr="008C550C">
        <w:t>) nadiren (haftada en çok bir defa), %1</w:t>
      </w:r>
      <w:r w:rsidR="00B92FDD" w:rsidRPr="008C550C">
        <w:t>3</w:t>
      </w:r>
      <w:r w:rsidRPr="008C550C">
        <w:t>,</w:t>
      </w:r>
      <w:r w:rsidR="00B92FDD" w:rsidRPr="008C550C">
        <w:t>8</w:t>
      </w:r>
      <w:r w:rsidRPr="008C550C">
        <w:t>’i (n: 5</w:t>
      </w:r>
      <w:r w:rsidR="00B92FDD" w:rsidRPr="008C550C">
        <w:t>4</w:t>
      </w:r>
      <w:r w:rsidRPr="008C550C">
        <w:t>) düzenli (günde en çok bir defa) ve %5</w:t>
      </w:r>
      <w:r w:rsidR="00B92FDD" w:rsidRPr="008C550C">
        <w:t>,6</w:t>
      </w:r>
      <w:r w:rsidRPr="008C550C">
        <w:t>’</w:t>
      </w:r>
      <w:r w:rsidR="00B92FDD" w:rsidRPr="008C550C">
        <w:t>sı</w:t>
      </w:r>
      <w:r w:rsidRPr="008C550C">
        <w:t xml:space="preserve"> (n: 2</w:t>
      </w:r>
      <w:r w:rsidR="00B92FDD" w:rsidRPr="008C550C">
        <w:t>2</w:t>
      </w:r>
      <w:r w:rsidRPr="008C550C">
        <w:t>) sık (günde birkaç defa)</w:t>
      </w:r>
      <w:r w:rsidR="00B92FDD" w:rsidRPr="008C550C">
        <w:t>; Z kuşağının %59,7’si (n: 43) hiçbir zaman (veya hesabım yok), %36,1’i (n: 26) nadiren (haftada en çok bir defa), %2,8’i (n: 2) düzenli (günde en çok bir defa) ve %</w:t>
      </w:r>
      <w:r w:rsidR="003C64A3" w:rsidRPr="008C550C">
        <w:t>1</w:t>
      </w:r>
      <w:r w:rsidR="00B92FDD" w:rsidRPr="008C550C">
        <w:t>,</w:t>
      </w:r>
      <w:r w:rsidR="003C64A3" w:rsidRPr="008C550C">
        <w:t>4</w:t>
      </w:r>
      <w:r w:rsidR="00B92FDD" w:rsidRPr="008C550C">
        <w:t>’</w:t>
      </w:r>
      <w:r w:rsidR="003C64A3" w:rsidRPr="008C550C">
        <w:t>ü</w:t>
      </w:r>
      <w:r w:rsidR="00B92FDD" w:rsidRPr="008C550C">
        <w:t xml:space="preserve"> (n: </w:t>
      </w:r>
      <w:r w:rsidR="003C64A3" w:rsidRPr="008C550C">
        <w:t>1</w:t>
      </w:r>
      <w:r w:rsidR="00B92FDD" w:rsidRPr="008C550C">
        <w:t>) sık (günde birkaç defa)</w:t>
      </w:r>
      <w:r w:rsidRPr="008C550C">
        <w:t xml:space="preserve"> </w:t>
      </w:r>
      <w:r w:rsidR="006C69A6" w:rsidRPr="008C550C">
        <w:t>kullandığını bildirmektedir</w:t>
      </w:r>
      <w:r w:rsidRPr="008C550C">
        <w:t xml:space="preserve">. </w:t>
      </w:r>
    </w:p>
    <w:p w14:paraId="50BFFF5D" w14:textId="1020FEF6" w:rsidR="006F137F" w:rsidRPr="008C550C" w:rsidRDefault="006F137F" w:rsidP="00C800B5">
      <w:pPr>
        <w:pStyle w:val="AnaMetin"/>
      </w:pPr>
      <w:r w:rsidRPr="008C550C">
        <w:t>Katılımcıların Instagram kullanım alışkanlıkların</w:t>
      </w:r>
      <w:r w:rsidR="0062795A" w:rsidRPr="008C550C">
        <w:t>a</w:t>
      </w:r>
      <w:r w:rsidRPr="008C550C">
        <w:t xml:space="preserve"> göre</w:t>
      </w:r>
      <w:r w:rsidR="00FC7234" w:rsidRPr="008C550C">
        <w:t>:</w:t>
      </w:r>
      <w:r w:rsidR="009C7322" w:rsidRPr="008C550C">
        <w:t xml:space="preserve"> </w:t>
      </w:r>
      <w:r w:rsidR="00FC7234" w:rsidRPr="008C550C">
        <w:t>Y kuşağı</w:t>
      </w:r>
      <w:r w:rsidR="007E569D" w:rsidRPr="008C550C">
        <w:t>nın</w:t>
      </w:r>
      <w:r w:rsidRPr="008C550C">
        <w:t xml:space="preserve"> %</w:t>
      </w:r>
      <w:r w:rsidR="00FC7234" w:rsidRPr="008C550C">
        <w:t>2,8</w:t>
      </w:r>
      <w:r w:rsidRPr="008C550C">
        <w:t>’</w:t>
      </w:r>
      <w:r w:rsidR="00FC7234" w:rsidRPr="008C550C">
        <w:t>i</w:t>
      </w:r>
      <w:r w:rsidRPr="008C550C">
        <w:t xml:space="preserve"> (n: 1</w:t>
      </w:r>
      <w:r w:rsidR="00FC7234" w:rsidRPr="008C550C">
        <w:t>1</w:t>
      </w:r>
      <w:r w:rsidRPr="008C550C">
        <w:t>) hiçbir zaman (veya hesabım yok), %</w:t>
      </w:r>
      <w:r w:rsidR="00FC7234" w:rsidRPr="008C550C">
        <w:t>2</w:t>
      </w:r>
      <w:r w:rsidRPr="008C550C">
        <w:t>,</w:t>
      </w:r>
      <w:r w:rsidR="00FC7234" w:rsidRPr="008C550C">
        <w:t>1</w:t>
      </w:r>
      <w:r w:rsidRPr="008C550C">
        <w:t>’i (n: 8) nadiren (haftada en çok bir defa), %2</w:t>
      </w:r>
      <w:r w:rsidR="00FC7234" w:rsidRPr="008C550C">
        <w:t>2</w:t>
      </w:r>
      <w:r w:rsidRPr="008C550C">
        <w:t>,</w:t>
      </w:r>
      <w:r w:rsidR="00FC7234" w:rsidRPr="008C550C">
        <w:t>1</w:t>
      </w:r>
      <w:r w:rsidRPr="008C550C">
        <w:t xml:space="preserve">’i (n: </w:t>
      </w:r>
      <w:r w:rsidR="00FC7234" w:rsidRPr="008C550C">
        <w:t>86</w:t>
      </w:r>
      <w:r w:rsidRPr="008C550C">
        <w:t>) düzenli (günde en çok bir defa) ve %73’</w:t>
      </w:r>
      <w:r w:rsidR="00FC7234" w:rsidRPr="008C550C">
        <w:t>ü</w:t>
      </w:r>
      <w:r w:rsidRPr="008C550C">
        <w:t xml:space="preserve"> (n: </w:t>
      </w:r>
      <w:r w:rsidR="00FC7234" w:rsidRPr="008C550C">
        <w:t>285</w:t>
      </w:r>
      <w:r w:rsidRPr="008C550C">
        <w:t>) sık (günde birkaç defa)</w:t>
      </w:r>
      <w:r w:rsidR="00FC7234" w:rsidRPr="008C550C">
        <w:t>; Z kuşağı</w:t>
      </w:r>
      <w:r w:rsidR="007E569D" w:rsidRPr="008C550C">
        <w:t>nın</w:t>
      </w:r>
      <w:r w:rsidR="00FC7234" w:rsidRPr="008C550C">
        <w:t xml:space="preserve"> %4,2’si (n: 3) hiçbir zaman (veya hesabım yok), %19,4’ü (n: 14) düzenli (günde en çok bir defa) ve %76,4’ü (n: 55) sık (günde birkaç defa) </w:t>
      </w:r>
      <w:r w:rsidR="007E569D" w:rsidRPr="008C550C">
        <w:t xml:space="preserve">olarak </w:t>
      </w:r>
      <w:r w:rsidRPr="008C550C">
        <w:t>kullan</w:t>
      </w:r>
      <w:r w:rsidR="007E569D" w:rsidRPr="008C550C">
        <w:t>dığı</w:t>
      </w:r>
      <w:r w:rsidRPr="008C550C">
        <w:t xml:space="preserve"> anlaşılmaktadır.</w:t>
      </w:r>
    </w:p>
    <w:p w14:paraId="70B46CD9" w14:textId="31F06269" w:rsidR="006F137F" w:rsidRPr="008C550C" w:rsidRDefault="006F137F" w:rsidP="00C800B5">
      <w:pPr>
        <w:pStyle w:val="AnaMetin"/>
      </w:pPr>
      <w:r w:rsidRPr="008C550C">
        <w:t>Katılımcıların Twitter kullanmaları ile ilgili soruya verdikleri yanıtlar</w:t>
      </w:r>
      <w:r w:rsidR="00D856DB" w:rsidRPr="008C550C">
        <w:t>: Y kuşağın</w:t>
      </w:r>
      <w:r w:rsidR="00577594" w:rsidRPr="008C550C">
        <w:t>da</w:t>
      </w:r>
      <w:r w:rsidRPr="008C550C">
        <w:t xml:space="preserve"> %</w:t>
      </w:r>
      <w:r w:rsidR="00D856DB" w:rsidRPr="008C550C">
        <w:t>29</w:t>
      </w:r>
      <w:r w:rsidRPr="008C550C">
        <w:t>,</w:t>
      </w:r>
      <w:r w:rsidR="00D856DB" w:rsidRPr="008C550C">
        <w:t>7</w:t>
      </w:r>
      <w:r w:rsidRPr="008C550C">
        <w:t>’</w:t>
      </w:r>
      <w:r w:rsidR="00D856DB" w:rsidRPr="008C550C">
        <w:t>si</w:t>
      </w:r>
      <w:r w:rsidRPr="008C550C">
        <w:t xml:space="preserve"> (n: </w:t>
      </w:r>
      <w:r w:rsidR="00BF6DB1" w:rsidRPr="008C550C">
        <w:t>116</w:t>
      </w:r>
      <w:r w:rsidRPr="008C550C">
        <w:t>) hiçbir zaman (veya hesabım yok), %1</w:t>
      </w:r>
      <w:r w:rsidR="00BF6DB1" w:rsidRPr="008C550C">
        <w:t>4</w:t>
      </w:r>
      <w:r w:rsidRPr="008C550C">
        <w:t>,</w:t>
      </w:r>
      <w:r w:rsidR="00BF6DB1" w:rsidRPr="008C550C">
        <w:t>4</w:t>
      </w:r>
      <w:r w:rsidRPr="008C550C">
        <w:t>’</w:t>
      </w:r>
      <w:r w:rsidR="00BF6DB1" w:rsidRPr="008C550C">
        <w:t>ü</w:t>
      </w:r>
      <w:r w:rsidRPr="008C550C">
        <w:t xml:space="preserve"> (n: </w:t>
      </w:r>
      <w:r w:rsidR="00BF6DB1" w:rsidRPr="008C550C">
        <w:t>5</w:t>
      </w:r>
      <w:r w:rsidRPr="008C550C">
        <w:t>6) nadiren (haftada en çok bir defa), %2</w:t>
      </w:r>
      <w:r w:rsidR="00BF6DB1" w:rsidRPr="008C550C">
        <w:t>4</w:t>
      </w:r>
      <w:r w:rsidRPr="008C550C">
        <w:t>,</w:t>
      </w:r>
      <w:r w:rsidR="00BF6DB1" w:rsidRPr="008C550C">
        <w:t>9</w:t>
      </w:r>
      <w:r w:rsidRPr="008C550C">
        <w:t>’</w:t>
      </w:r>
      <w:r w:rsidR="00BF6DB1" w:rsidRPr="008C550C">
        <w:t>u</w:t>
      </w:r>
      <w:r w:rsidRPr="008C550C">
        <w:t xml:space="preserve"> (n: 9</w:t>
      </w:r>
      <w:r w:rsidR="00BF6DB1" w:rsidRPr="008C550C">
        <w:t>7</w:t>
      </w:r>
      <w:r w:rsidRPr="008C550C">
        <w:t>) düzenli (günde en çok bir defa) ve %3</w:t>
      </w:r>
      <w:r w:rsidR="00BF6DB1" w:rsidRPr="008C550C">
        <w:t>1’i</w:t>
      </w:r>
      <w:r w:rsidRPr="008C550C">
        <w:t xml:space="preserve"> (n:1</w:t>
      </w:r>
      <w:r w:rsidR="00BF6DB1" w:rsidRPr="008C550C">
        <w:t>21</w:t>
      </w:r>
      <w:r w:rsidRPr="008C550C">
        <w:t>)</w:t>
      </w:r>
      <w:r w:rsidR="00BF6DB1" w:rsidRPr="008C550C">
        <w:t xml:space="preserve"> </w:t>
      </w:r>
      <w:r w:rsidRPr="008C550C">
        <w:t>sık (günde birkaç defa)</w:t>
      </w:r>
      <w:r w:rsidR="00577594" w:rsidRPr="008C550C">
        <w:t>; Z kuşağında %33,3’ü (n: 24) hiçbir zaman (veya hesabım yok), %9,7’si (n: 7) nadiren (haftada en çok bir defa), %16,7’si (n: 12) düzenli (günde en çok bir defa) ve %40,3’ü (n:2</w:t>
      </w:r>
      <w:r w:rsidR="00C054A6" w:rsidRPr="008C550C">
        <w:t>9</w:t>
      </w:r>
      <w:r w:rsidR="00577594" w:rsidRPr="008C550C">
        <w:t xml:space="preserve">) sık (günde birkaç defa) </w:t>
      </w:r>
      <w:r w:rsidRPr="008C550C">
        <w:t>şeklinde dağılmaktadır.</w:t>
      </w:r>
    </w:p>
    <w:p w14:paraId="54C0A768" w14:textId="2CD4D35A" w:rsidR="006F137F" w:rsidRPr="008C550C" w:rsidRDefault="006F137F" w:rsidP="00C800B5">
      <w:pPr>
        <w:pStyle w:val="AnaMetin"/>
      </w:pPr>
      <w:r w:rsidRPr="008C550C">
        <w:t>Katılımcıların YouTube kullanım dağılımlarına bakıldığında</w:t>
      </w:r>
      <w:r w:rsidR="002640C4" w:rsidRPr="008C550C">
        <w:t>: Y kuşağının</w:t>
      </w:r>
      <w:r w:rsidRPr="008C550C">
        <w:t xml:space="preserve"> %2,</w:t>
      </w:r>
      <w:r w:rsidR="002640C4" w:rsidRPr="008C550C">
        <w:t>6</w:t>
      </w:r>
      <w:r w:rsidRPr="008C550C">
        <w:t>’s</w:t>
      </w:r>
      <w:r w:rsidR="002640C4" w:rsidRPr="008C550C">
        <w:t>ı</w:t>
      </w:r>
      <w:r w:rsidRPr="008C550C">
        <w:t xml:space="preserve"> (n: 10) hiçbir zaman (veya hesabım yok), %2</w:t>
      </w:r>
      <w:r w:rsidR="002640C4" w:rsidRPr="008C550C">
        <w:t>7</w:t>
      </w:r>
      <w:r w:rsidRPr="008C550C">
        <w:t>,</w:t>
      </w:r>
      <w:r w:rsidR="002640C4" w:rsidRPr="008C550C">
        <w:t>7</w:t>
      </w:r>
      <w:r w:rsidRPr="008C550C">
        <w:t>’</w:t>
      </w:r>
      <w:r w:rsidR="002640C4" w:rsidRPr="008C550C">
        <w:t>s</w:t>
      </w:r>
      <w:r w:rsidRPr="008C550C">
        <w:t xml:space="preserve">i (n: </w:t>
      </w:r>
      <w:r w:rsidR="002640C4" w:rsidRPr="008C550C">
        <w:t>108</w:t>
      </w:r>
      <w:r w:rsidRPr="008C550C">
        <w:t>) nadiren (haftada en çok bir defa), %3</w:t>
      </w:r>
      <w:r w:rsidR="002640C4" w:rsidRPr="008C550C">
        <w:t>1</w:t>
      </w:r>
      <w:r w:rsidRPr="008C550C">
        <w:t xml:space="preserve">’i (n: </w:t>
      </w:r>
      <w:r w:rsidR="002640C4" w:rsidRPr="008C550C">
        <w:t>121</w:t>
      </w:r>
      <w:r w:rsidRPr="008C550C">
        <w:t>) düzenli (günde en çok bir defa) ve %3</w:t>
      </w:r>
      <w:r w:rsidR="002640C4" w:rsidRPr="008C550C">
        <w:t>8,7</w:t>
      </w:r>
      <w:r w:rsidRPr="008C550C">
        <w:t>’</w:t>
      </w:r>
      <w:r w:rsidR="002640C4" w:rsidRPr="008C550C">
        <w:t>si</w:t>
      </w:r>
      <w:r w:rsidRPr="008C550C">
        <w:t xml:space="preserve"> (n: 1</w:t>
      </w:r>
      <w:r w:rsidR="002640C4" w:rsidRPr="008C550C">
        <w:t>51</w:t>
      </w:r>
      <w:r w:rsidRPr="008C550C">
        <w:t>) sık (günde birkaç defa)</w:t>
      </w:r>
      <w:r w:rsidR="007378F7" w:rsidRPr="008C550C">
        <w:t>; Z kuşağının %2</w:t>
      </w:r>
      <w:r w:rsidR="006E3EB0" w:rsidRPr="008C550C">
        <w:t>2</w:t>
      </w:r>
      <w:r w:rsidR="007378F7" w:rsidRPr="008C550C">
        <w:t>,</w:t>
      </w:r>
      <w:r w:rsidR="006E3EB0" w:rsidRPr="008C550C">
        <w:t>2</w:t>
      </w:r>
      <w:r w:rsidR="007378F7" w:rsidRPr="008C550C">
        <w:t>’si (n: 1</w:t>
      </w:r>
      <w:r w:rsidR="006E3EB0" w:rsidRPr="008C550C">
        <w:t>6</w:t>
      </w:r>
      <w:r w:rsidR="007378F7" w:rsidRPr="008C550C">
        <w:t>) nadiren (haftada en çok bir defa), %3</w:t>
      </w:r>
      <w:r w:rsidR="006E3EB0" w:rsidRPr="008C550C">
        <w:t>7,5</w:t>
      </w:r>
      <w:r w:rsidR="007378F7" w:rsidRPr="008C550C">
        <w:t>’i (n: 2</w:t>
      </w:r>
      <w:r w:rsidR="006E3EB0" w:rsidRPr="008C550C">
        <w:t>7</w:t>
      </w:r>
      <w:r w:rsidR="007378F7" w:rsidRPr="008C550C">
        <w:t>) düzenli (günde en çok bir defa) ve %</w:t>
      </w:r>
      <w:r w:rsidR="006E3EB0" w:rsidRPr="008C550C">
        <w:t>40</w:t>
      </w:r>
      <w:r w:rsidR="007378F7" w:rsidRPr="008C550C">
        <w:t>,</w:t>
      </w:r>
      <w:r w:rsidR="006E3EB0" w:rsidRPr="008C550C">
        <w:t>3</w:t>
      </w:r>
      <w:r w:rsidR="007378F7" w:rsidRPr="008C550C">
        <w:t>’</w:t>
      </w:r>
      <w:r w:rsidR="006E3EB0" w:rsidRPr="008C550C">
        <w:t>ü</w:t>
      </w:r>
      <w:r w:rsidR="007378F7" w:rsidRPr="008C550C">
        <w:t xml:space="preserve"> (n: </w:t>
      </w:r>
      <w:r w:rsidR="006E3EB0" w:rsidRPr="008C550C">
        <w:t>29</w:t>
      </w:r>
      <w:r w:rsidR="007378F7" w:rsidRPr="008C550C">
        <w:t xml:space="preserve">) sık (günde birkaç </w:t>
      </w:r>
      <w:r w:rsidR="001A42EE" w:rsidRPr="008C550C">
        <w:t>defa) olarak</w:t>
      </w:r>
      <w:r w:rsidRPr="008C550C">
        <w:t xml:space="preserve"> cevapladığı görülmektedir.</w:t>
      </w:r>
    </w:p>
    <w:p w14:paraId="7DE3343E" w14:textId="34D7A038" w:rsidR="006F137F" w:rsidRDefault="006F137F" w:rsidP="00C800B5">
      <w:pPr>
        <w:pStyle w:val="AnaMetin"/>
      </w:pPr>
      <w:r w:rsidRPr="008C550C">
        <w:t>Katılımcılar</w:t>
      </w:r>
      <w:r w:rsidR="001A42EE" w:rsidRPr="008C550C">
        <w:t>dan: Y kuşağının</w:t>
      </w:r>
      <w:r w:rsidRPr="008C550C">
        <w:t xml:space="preserve"> %9</w:t>
      </w:r>
      <w:r w:rsidR="001A42EE" w:rsidRPr="008C550C">
        <w:t>3</w:t>
      </w:r>
      <w:r w:rsidRPr="008C550C">
        <w:t>,</w:t>
      </w:r>
      <w:r w:rsidR="001A42EE" w:rsidRPr="008C550C">
        <w:t>1</w:t>
      </w:r>
      <w:r w:rsidRPr="008C550C">
        <w:t xml:space="preserve">’i (n: </w:t>
      </w:r>
      <w:r w:rsidR="001A42EE" w:rsidRPr="008C550C">
        <w:t>363</w:t>
      </w:r>
      <w:r w:rsidRPr="008C550C">
        <w:t>) hiçbir zaman (veya hesabım yok), %4,</w:t>
      </w:r>
      <w:r w:rsidR="001A42EE" w:rsidRPr="008C550C">
        <w:t>1</w:t>
      </w:r>
      <w:r w:rsidRPr="008C550C">
        <w:t xml:space="preserve">’i (n: </w:t>
      </w:r>
      <w:r w:rsidR="001A42EE" w:rsidRPr="008C550C">
        <w:t>16</w:t>
      </w:r>
      <w:r w:rsidRPr="008C550C">
        <w:t>) nadiren (haftada en çok bir defa), %</w:t>
      </w:r>
      <w:r w:rsidR="001A42EE" w:rsidRPr="008C550C">
        <w:t>1</w:t>
      </w:r>
      <w:r w:rsidRPr="008C550C">
        <w:t>,</w:t>
      </w:r>
      <w:r w:rsidR="001A42EE" w:rsidRPr="008C550C">
        <w:t>8</w:t>
      </w:r>
      <w:r w:rsidRPr="008C550C">
        <w:t xml:space="preserve">’i (n: </w:t>
      </w:r>
      <w:r w:rsidR="001A42EE" w:rsidRPr="008C550C">
        <w:t>7</w:t>
      </w:r>
      <w:r w:rsidRPr="008C550C">
        <w:t>) düzenli (günde en çok bir defa</w:t>
      </w:r>
      <w:r w:rsidR="001A42EE" w:rsidRPr="008C550C">
        <w:t xml:space="preserve">) </w:t>
      </w:r>
      <w:r w:rsidRPr="008C550C">
        <w:t xml:space="preserve">ve %1’i (n: </w:t>
      </w:r>
      <w:r w:rsidR="001A42EE" w:rsidRPr="008C550C">
        <w:t>4</w:t>
      </w:r>
      <w:r w:rsidRPr="008C550C">
        <w:t>) sık (günde birkaç defa)</w:t>
      </w:r>
      <w:r w:rsidR="001A42EE" w:rsidRPr="008C550C">
        <w:t>; Z kuşağının</w:t>
      </w:r>
      <w:r w:rsidRPr="008C550C">
        <w:t xml:space="preserve"> </w:t>
      </w:r>
      <w:r w:rsidR="00B35836" w:rsidRPr="008C550C">
        <w:t xml:space="preserve">%84,7’si (n: 61) hiçbir zaman (veya hesabım yok), %6,9’u (n: 5) nadiren (haftada en çok bir defa), %4,2’si (n: 3) düzenli (günde en çok bir defa) ve %4,2’si (n: 3) sık (günde birkaç defa) </w:t>
      </w:r>
      <w:r w:rsidRPr="008C550C">
        <w:t>TikTok kullandığını belirtmektedir.</w:t>
      </w:r>
    </w:p>
    <w:p w14:paraId="61E7274E" w14:textId="73784280" w:rsidR="008B11C2" w:rsidRPr="008C550C" w:rsidRDefault="008B11C2" w:rsidP="008C550C">
      <w:pPr>
        <w:pStyle w:val="Tablo"/>
      </w:pPr>
      <w:bookmarkStart w:id="70" w:name="_Toc112139914"/>
      <w:r w:rsidRPr="008C550C">
        <w:lastRenderedPageBreak/>
        <w:t xml:space="preserve">Tablo </w:t>
      </w:r>
      <w:r w:rsidR="00350D05">
        <w:fldChar w:fldCharType="begin"/>
      </w:r>
      <w:r w:rsidR="00350D05">
        <w:instrText xml:space="preserve"> SEQ Tablo \* ARABIC </w:instrText>
      </w:r>
      <w:r w:rsidR="00350D05">
        <w:fldChar w:fldCharType="separate"/>
      </w:r>
      <w:r w:rsidR="00071A17">
        <w:rPr>
          <w:noProof/>
        </w:rPr>
        <w:t>7</w:t>
      </w:r>
      <w:r w:rsidR="00350D05">
        <w:rPr>
          <w:noProof/>
        </w:rPr>
        <w:fldChar w:fldCharType="end"/>
      </w:r>
      <w:r w:rsidRPr="008C550C">
        <w:t>. Y ve Z kuşaklarının internet ve sosyal medya kullanım durumları</w:t>
      </w:r>
      <w:bookmarkEnd w:id="70"/>
    </w:p>
    <w:tbl>
      <w:tblPr>
        <w:tblStyle w:val="TabloKlavuzu1"/>
        <w:tblW w:w="9071" w:type="dxa"/>
        <w:tblBorders>
          <w:left w:val="none" w:sz="0" w:space="0" w:color="auto"/>
          <w:right w:val="none" w:sz="0" w:space="0" w:color="auto"/>
        </w:tblBorders>
        <w:tblLook w:val="04A0" w:firstRow="1" w:lastRow="0" w:firstColumn="1" w:lastColumn="0" w:noHBand="0" w:noVBand="1"/>
      </w:tblPr>
      <w:tblGrid>
        <w:gridCol w:w="1843"/>
        <w:gridCol w:w="3260"/>
        <w:gridCol w:w="992"/>
        <w:gridCol w:w="992"/>
        <w:gridCol w:w="992"/>
        <w:gridCol w:w="992"/>
      </w:tblGrid>
      <w:tr w:rsidR="00934635" w:rsidRPr="00447A70" w14:paraId="4DFA89FD" w14:textId="77777777" w:rsidTr="00447A70">
        <w:trPr>
          <w:trHeight w:val="340"/>
        </w:trPr>
        <w:tc>
          <w:tcPr>
            <w:tcW w:w="1843" w:type="dxa"/>
            <w:vMerge w:val="restart"/>
          </w:tcPr>
          <w:p w14:paraId="76D0DC2C" w14:textId="1B597256" w:rsidR="00934635" w:rsidRPr="00447A70" w:rsidRDefault="00934635" w:rsidP="00934635">
            <w:pPr>
              <w:ind w:firstLine="34"/>
              <w:jc w:val="center"/>
              <w:rPr>
                <w:rFonts w:ascii="Times New Roman" w:hAnsi="Times New Roman" w:cs="Times New Roman"/>
                <w:b/>
                <w:bCs/>
                <w:sz w:val="20"/>
                <w:szCs w:val="20"/>
              </w:rPr>
            </w:pPr>
            <w:bookmarkStart w:id="71" w:name="_Hlk109521651"/>
            <w:r w:rsidRPr="00447A70">
              <w:rPr>
                <w:rFonts w:ascii="Times New Roman" w:hAnsi="Times New Roman" w:cs="Times New Roman"/>
                <w:b/>
                <w:bCs/>
                <w:sz w:val="20"/>
                <w:szCs w:val="20"/>
              </w:rPr>
              <w:t xml:space="preserve">İnternet ve Sosyal Medya Kullanım </w:t>
            </w:r>
            <w:r w:rsidR="00183056" w:rsidRPr="00447A70">
              <w:rPr>
                <w:rFonts w:ascii="Times New Roman" w:hAnsi="Times New Roman" w:cs="Times New Roman"/>
                <w:b/>
                <w:bCs/>
                <w:sz w:val="20"/>
                <w:szCs w:val="20"/>
              </w:rPr>
              <w:t>Durumları</w:t>
            </w:r>
          </w:p>
        </w:tc>
        <w:tc>
          <w:tcPr>
            <w:tcW w:w="3260" w:type="dxa"/>
            <w:vMerge w:val="restart"/>
          </w:tcPr>
          <w:p w14:paraId="459B89E2" w14:textId="77777777" w:rsidR="00934635" w:rsidRPr="00447A70" w:rsidRDefault="00934635" w:rsidP="00934635">
            <w:pPr>
              <w:ind w:firstLine="34"/>
              <w:rPr>
                <w:rFonts w:ascii="Times New Roman" w:hAnsi="Times New Roman" w:cs="Times New Roman"/>
                <w:b/>
                <w:bCs/>
                <w:sz w:val="20"/>
                <w:szCs w:val="20"/>
              </w:rPr>
            </w:pPr>
            <w:r w:rsidRPr="00447A70">
              <w:rPr>
                <w:rFonts w:ascii="Times New Roman" w:hAnsi="Times New Roman" w:cs="Times New Roman"/>
                <w:b/>
                <w:bCs/>
                <w:sz w:val="20"/>
                <w:szCs w:val="20"/>
              </w:rPr>
              <w:t>Gruplar</w:t>
            </w:r>
          </w:p>
        </w:tc>
        <w:tc>
          <w:tcPr>
            <w:tcW w:w="1984" w:type="dxa"/>
            <w:gridSpan w:val="2"/>
          </w:tcPr>
          <w:p w14:paraId="7B056D5A" w14:textId="77777777" w:rsidR="00934635" w:rsidRPr="00447A70" w:rsidRDefault="00934635" w:rsidP="00934635">
            <w:pPr>
              <w:jc w:val="center"/>
              <w:rPr>
                <w:rFonts w:ascii="Times New Roman" w:hAnsi="Times New Roman" w:cs="Times New Roman"/>
                <w:b/>
                <w:bCs/>
                <w:sz w:val="20"/>
                <w:szCs w:val="20"/>
              </w:rPr>
            </w:pPr>
            <w:r w:rsidRPr="00447A70">
              <w:rPr>
                <w:rFonts w:ascii="Times New Roman" w:hAnsi="Times New Roman" w:cs="Times New Roman"/>
                <w:b/>
                <w:bCs/>
                <w:sz w:val="20"/>
                <w:szCs w:val="20"/>
              </w:rPr>
              <w:t>Y Kuşağı</w:t>
            </w:r>
          </w:p>
        </w:tc>
        <w:tc>
          <w:tcPr>
            <w:tcW w:w="1984" w:type="dxa"/>
            <w:gridSpan w:val="2"/>
          </w:tcPr>
          <w:p w14:paraId="1A411620" w14:textId="77777777" w:rsidR="00934635" w:rsidRPr="00447A70" w:rsidRDefault="00934635" w:rsidP="00934635">
            <w:pPr>
              <w:jc w:val="center"/>
              <w:rPr>
                <w:rFonts w:ascii="Times New Roman" w:hAnsi="Times New Roman" w:cs="Times New Roman"/>
                <w:b/>
                <w:bCs/>
                <w:sz w:val="20"/>
                <w:szCs w:val="20"/>
              </w:rPr>
            </w:pPr>
            <w:r w:rsidRPr="00447A70">
              <w:rPr>
                <w:rFonts w:ascii="Times New Roman" w:hAnsi="Times New Roman" w:cs="Times New Roman"/>
                <w:b/>
                <w:bCs/>
                <w:sz w:val="20"/>
                <w:szCs w:val="20"/>
              </w:rPr>
              <w:t>Z Kuşağı</w:t>
            </w:r>
          </w:p>
        </w:tc>
      </w:tr>
      <w:tr w:rsidR="00564881" w:rsidRPr="00447A70" w14:paraId="319FA550" w14:textId="77777777" w:rsidTr="00447A70">
        <w:trPr>
          <w:trHeight w:val="340"/>
        </w:trPr>
        <w:tc>
          <w:tcPr>
            <w:tcW w:w="1843" w:type="dxa"/>
            <w:vMerge/>
          </w:tcPr>
          <w:p w14:paraId="1F8C89E0" w14:textId="77777777" w:rsidR="00564881" w:rsidRPr="00447A70" w:rsidRDefault="00564881" w:rsidP="004140BF">
            <w:pPr>
              <w:ind w:firstLine="34"/>
              <w:jc w:val="center"/>
              <w:rPr>
                <w:rFonts w:ascii="Times New Roman" w:hAnsi="Times New Roman" w:cs="Times New Roman"/>
                <w:b/>
                <w:bCs/>
                <w:sz w:val="20"/>
                <w:szCs w:val="20"/>
              </w:rPr>
            </w:pPr>
          </w:p>
        </w:tc>
        <w:tc>
          <w:tcPr>
            <w:tcW w:w="3260" w:type="dxa"/>
            <w:vMerge/>
          </w:tcPr>
          <w:p w14:paraId="6D921D7B" w14:textId="77777777" w:rsidR="00564881" w:rsidRPr="00447A70" w:rsidRDefault="00564881" w:rsidP="004140BF">
            <w:pPr>
              <w:ind w:firstLine="34"/>
              <w:rPr>
                <w:rFonts w:ascii="Times New Roman" w:hAnsi="Times New Roman" w:cs="Times New Roman"/>
                <w:b/>
                <w:bCs/>
                <w:sz w:val="20"/>
                <w:szCs w:val="20"/>
              </w:rPr>
            </w:pPr>
          </w:p>
        </w:tc>
        <w:tc>
          <w:tcPr>
            <w:tcW w:w="992" w:type="dxa"/>
          </w:tcPr>
          <w:p w14:paraId="70523421" w14:textId="2610850F" w:rsidR="00376CA2" w:rsidRPr="00447A70" w:rsidRDefault="007F50B0" w:rsidP="00376CA2">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Sayı</w:t>
            </w:r>
          </w:p>
          <w:p w14:paraId="1981DFFD" w14:textId="1DA8D077" w:rsidR="00564881" w:rsidRPr="00447A70" w:rsidRDefault="00564881" w:rsidP="00376CA2">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w:t>
            </w:r>
            <w:proofErr w:type="gramStart"/>
            <w:r w:rsidRPr="00447A70">
              <w:rPr>
                <w:rFonts w:ascii="Times New Roman" w:hAnsi="Times New Roman" w:cs="Times New Roman"/>
                <w:b/>
                <w:bCs/>
                <w:sz w:val="20"/>
                <w:szCs w:val="20"/>
              </w:rPr>
              <w:t>n</w:t>
            </w:r>
            <w:proofErr w:type="gramEnd"/>
            <w:r w:rsidRPr="00447A70">
              <w:rPr>
                <w:rFonts w:ascii="Times New Roman" w:hAnsi="Times New Roman" w:cs="Times New Roman"/>
                <w:b/>
                <w:bCs/>
                <w:sz w:val="20"/>
                <w:szCs w:val="20"/>
              </w:rPr>
              <w:t>)</w:t>
            </w:r>
          </w:p>
        </w:tc>
        <w:tc>
          <w:tcPr>
            <w:tcW w:w="992" w:type="dxa"/>
          </w:tcPr>
          <w:p w14:paraId="3B791F87" w14:textId="77777777" w:rsidR="00376CA2" w:rsidRPr="00447A70" w:rsidRDefault="00564881" w:rsidP="00376CA2">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Yüzde</w:t>
            </w:r>
          </w:p>
          <w:p w14:paraId="267A9A65" w14:textId="76C9EC3F" w:rsidR="00564881" w:rsidRPr="00447A70" w:rsidRDefault="00564881" w:rsidP="00376CA2">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w:t>
            </w:r>
          </w:p>
        </w:tc>
        <w:tc>
          <w:tcPr>
            <w:tcW w:w="992" w:type="dxa"/>
          </w:tcPr>
          <w:p w14:paraId="1D8A365E" w14:textId="7B70E1B3" w:rsidR="00376CA2" w:rsidRPr="00447A70" w:rsidRDefault="007F50B0" w:rsidP="00376CA2">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Sayı</w:t>
            </w:r>
          </w:p>
          <w:p w14:paraId="4881D1FC" w14:textId="08617320" w:rsidR="00564881" w:rsidRPr="00447A70" w:rsidRDefault="00564881" w:rsidP="00376CA2">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w:t>
            </w:r>
            <w:proofErr w:type="gramStart"/>
            <w:r w:rsidRPr="00447A70">
              <w:rPr>
                <w:rFonts w:ascii="Times New Roman" w:hAnsi="Times New Roman" w:cs="Times New Roman"/>
                <w:b/>
                <w:bCs/>
                <w:sz w:val="20"/>
                <w:szCs w:val="20"/>
              </w:rPr>
              <w:t>n</w:t>
            </w:r>
            <w:proofErr w:type="gramEnd"/>
            <w:r w:rsidRPr="00447A70">
              <w:rPr>
                <w:rFonts w:ascii="Times New Roman" w:hAnsi="Times New Roman" w:cs="Times New Roman"/>
                <w:b/>
                <w:bCs/>
                <w:sz w:val="20"/>
                <w:szCs w:val="20"/>
              </w:rPr>
              <w:t>)</w:t>
            </w:r>
          </w:p>
        </w:tc>
        <w:tc>
          <w:tcPr>
            <w:tcW w:w="992" w:type="dxa"/>
          </w:tcPr>
          <w:p w14:paraId="66DD835F" w14:textId="77777777" w:rsidR="00376CA2" w:rsidRPr="00447A70" w:rsidRDefault="00564881" w:rsidP="00376CA2">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Yüzde</w:t>
            </w:r>
          </w:p>
          <w:p w14:paraId="37617A5A" w14:textId="40A0760C" w:rsidR="00564881" w:rsidRPr="00447A70" w:rsidRDefault="00564881" w:rsidP="00376CA2">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w:t>
            </w:r>
          </w:p>
        </w:tc>
      </w:tr>
      <w:tr w:rsidR="00C50B89" w:rsidRPr="00447A70" w14:paraId="4AEC1BD2" w14:textId="77777777" w:rsidTr="00447A70">
        <w:trPr>
          <w:trHeight w:val="340"/>
        </w:trPr>
        <w:tc>
          <w:tcPr>
            <w:tcW w:w="1843" w:type="dxa"/>
            <w:vMerge w:val="restart"/>
          </w:tcPr>
          <w:p w14:paraId="5495C700" w14:textId="12688468" w:rsidR="00934635" w:rsidRPr="00447A70" w:rsidRDefault="00934635" w:rsidP="00934635">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İnternette Geçirilen Süre</w:t>
            </w:r>
          </w:p>
        </w:tc>
        <w:tc>
          <w:tcPr>
            <w:tcW w:w="3260" w:type="dxa"/>
          </w:tcPr>
          <w:p w14:paraId="11003C25" w14:textId="02ADE446" w:rsidR="00934635" w:rsidRPr="00447A70" w:rsidRDefault="00934635" w:rsidP="00934635">
            <w:pPr>
              <w:ind w:firstLine="34"/>
              <w:rPr>
                <w:rFonts w:ascii="Times New Roman" w:hAnsi="Times New Roman" w:cs="Times New Roman"/>
                <w:sz w:val="20"/>
                <w:szCs w:val="20"/>
              </w:rPr>
            </w:pPr>
            <w:r w:rsidRPr="00447A70">
              <w:rPr>
                <w:rFonts w:ascii="Times New Roman" w:hAnsi="Times New Roman" w:cs="Times New Roman"/>
                <w:sz w:val="20"/>
                <w:szCs w:val="20"/>
              </w:rPr>
              <w:t>1 Saatten Az</w:t>
            </w:r>
          </w:p>
        </w:tc>
        <w:tc>
          <w:tcPr>
            <w:tcW w:w="992" w:type="dxa"/>
          </w:tcPr>
          <w:p w14:paraId="5110158E" w14:textId="575EB0E0" w:rsidR="00934635" w:rsidRPr="00447A70" w:rsidRDefault="00DB6CEB"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20</w:t>
            </w:r>
          </w:p>
        </w:tc>
        <w:tc>
          <w:tcPr>
            <w:tcW w:w="992" w:type="dxa"/>
          </w:tcPr>
          <w:p w14:paraId="7117D8AD" w14:textId="6575707F" w:rsidR="00934635" w:rsidRPr="00447A70" w:rsidRDefault="00242ACD"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5</w:t>
            </w:r>
            <w:r w:rsidR="00DB6CEB" w:rsidRPr="00447A70">
              <w:rPr>
                <w:rFonts w:ascii="Times New Roman" w:hAnsi="Times New Roman" w:cs="Times New Roman"/>
                <w:sz w:val="20"/>
                <w:szCs w:val="20"/>
              </w:rPr>
              <w:t>,</w:t>
            </w:r>
            <w:r w:rsidRPr="00447A70">
              <w:rPr>
                <w:rFonts w:ascii="Times New Roman" w:hAnsi="Times New Roman" w:cs="Times New Roman"/>
                <w:sz w:val="20"/>
                <w:szCs w:val="20"/>
              </w:rPr>
              <w:t>1</w:t>
            </w:r>
          </w:p>
        </w:tc>
        <w:tc>
          <w:tcPr>
            <w:tcW w:w="992" w:type="dxa"/>
          </w:tcPr>
          <w:p w14:paraId="3AE05ADC" w14:textId="57F062C8" w:rsidR="00934635" w:rsidRPr="00447A70" w:rsidRDefault="00DB6CEB"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1</w:t>
            </w:r>
          </w:p>
        </w:tc>
        <w:tc>
          <w:tcPr>
            <w:tcW w:w="992" w:type="dxa"/>
          </w:tcPr>
          <w:p w14:paraId="4C0A870F" w14:textId="0AA734C3" w:rsidR="00934635" w:rsidRPr="00447A70" w:rsidRDefault="007A4034"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1</w:t>
            </w:r>
            <w:r w:rsidR="00DB6CEB" w:rsidRPr="00447A70">
              <w:rPr>
                <w:rFonts w:ascii="Times New Roman" w:hAnsi="Times New Roman" w:cs="Times New Roman"/>
                <w:sz w:val="20"/>
                <w:szCs w:val="20"/>
              </w:rPr>
              <w:t>,</w:t>
            </w:r>
            <w:r w:rsidRPr="00447A70">
              <w:rPr>
                <w:rFonts w:ascii="Times New Roman" w:hAnsi="Times New Roman" w:cs="Times New Roman"/>
                <w:sz w:val="20"/>
                <w:szCs w:val="20"/>
              </w:rPr>
              <w:t>4</w:t>
            </w:r>
          </w:p>
        </w:tc>
      </w:tr>
      <w:tr w:rsidR="00934635" w:rsidRPr="00447A70" w14:paraId="7BF4F7DF" w14:textId="77777777" w:rsidTr="00447A70">
        <w:trPr>
          <w:trHeight w:val="340"/>
        </w:trPr>
        <w:tc>
          <w:tcPr>
            <w:tcW w:w="1843" w:type="dxa"/>
            <w:vMerge/>
          </w:tcPr>
          <w:p w14:paraId="1E9321BE" w14:textId="77777777" w:rsidR="00934635" w:rsidRPr="00447A70" w:rsidRDefault="00934635" w:rsidP="00934635">
            <w:pPr>
              <w:ind w:firstLine="34"/>
              <w:jc w:val="center"/>
              <w:rPr>
                <w:rFonts w:ascii="Times New Roman" w:hAnsi="Times New Roman" w:cs="Times New Roman"/>
                <w:b/>
                <w:bCs/>
                <w:sz w:val="20"/>
                <w:szCs w:val="20"/>
              </w:rPr>
            </w:pPr>
          </w:p>
        </w:tc>
        <w:tc>
          <w:tcPr>
            <w:tcW w:w="3260" w:type="dxa"/>
          </w:tcPr>
          <w:p w14:paraId="0D8226CE" w14:textId="641B111E" w:rsidR="00934635" w:rsidRPr="00447A70" w:rsidRDefault="00934635" w:rsidP="00934635">
            <w:pPr>
              <w:ind w:firstLine="34"/>
              <w:rPr>
                <w:rFonts w:ascii="Times New Roman" w:hAnsi="Times New Roman" w:cs="Times New Roman"/>
                <w:sz w:val="20"/>
                <w:szCs w:val="20"/>
              </w:rPr>
            </w:pPr>
            <w:r w:rsidRPr="00447A70">
              <w:rPr>
                <w:rFonts w:ascii="Times New Roman" w:hAnsi="Times New Roman" w:cs="Times New Roman"/>
                <w:sz w:val="20"/>
                <w:szCs w:val="20"/>
              </w:rPr>
              <w:t>1-3 Saat</w:t>
            </w:r>
          </w:p>
        </w:tc>
        <w:tc>
          <w:tcPr>
            <w:tcW w:w="992" w:type="dxa"/>
          </w:tcPr>
          <w:p w14:paraId="551769D4" w14:textId="08D63B9B" w:rsidR="00934635" w:rsidRPr="00447A70" w:rsidRDefault="00DB6CEB"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152</w:t>
            </w:r>
          </w:p>
        </w:tc>
        <w:tc>
          <w:tcPr>
            <w:tcW w:w="992" w:type="dxa"/>
          </w:tcPr>
          <w:p w14:paraId="7E43BE4E" w14:textId="47292B74" w:rsidR="00934635" w:rsidRPr="00447A70" w:rsidRDefault="00DB6CEB"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3</w:t>
            </w:r>
            <w:r w:rsidR="00AE4621" w:rsidRPr="00447A70">
              <w:rPr>
                <w:rFonts w:ascii="Times New Roman" w:hAnsi="Times New Roman" w:cs="Times New Roman"/>
                <w:sz w:val="20"/>
                <w:szCs w:val="20"/>
              </w:rPr>
              <w:t>9</w:t>
            </w:r>
            <w:r w:rsidRPr="00447A70">
              <w:rPr>
                <w:rFonts w:ascii="Times New Roman" w:hAnsi="Times New Roman" w:cs="Times New Roman"/>
                <w:sz w:val="20"/>
                <w:szCs w:val="20"/>
              </w:rPr>
              <w:t>,</w:t>
            </w:r>
            <w:r w:rsidR="00AE4621" w:rsidRPr="00447A70">
              <w:rPr>
                <w:rFonts w:ascii="Times New Roman" w:hAnsi="Times New Roman" w:cs="Times New Roman"/>
                <w:sz w:val="20"/>
                <w:szCs w:val="20"/>
              </w:rPr>
              <w:t>0</w:t>
            </w:r>
          </w:p>
        </w:tc>
        <w:tc>
          <w:tcPr>
            <w:tcW w:w="992" w:type="dxa"/>
          </w:tcPr>
          <w:p w14:paraId="07E8C3CE" w14:textId="77F989E8" w:rsidR="00934635" w:rsidRPr="00447A70" w:rsidRDefault="00DB6CEB"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20</w:t>
            </w:r>
          </w:p>
        </w:tc>
        <w:tc>
          <w:tcPr>
            <w:tcW w:w="992" w:type="dxa"/>
          </w:tcPr>
          <w:p w14:paraId="07AC66EB" w14:textId="1113B783" w:rsidR="00934635" w:rsidRPr="00447A70" w:rsidRDefault="007A4034"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27</w:t>
            </w:r>
            <w:r w:rsidR="00DB6CEB" w:rsidRPr="00447A70">
              <w:rPr>
                <w:rFonts w:ascii="Times New Roman" w:hAnsi="Times New Roman" w:cs="Times New Roman"/>
                <w:sz w:val="20"/>
                <w:szCs w:val="20"/>
              </w:rPr>
              <w:t>,</w:t>
            </w:r>
            <w:r w:rsidRPr="00447A70">
              <w:rPr>
                <w:rFonts w:ascii="Times New Roman" w:hAnsi="Times New Roman" w:cs="Times New Roman"/>
                <w:sz w:val="20"/>
                <w:szCs w:val="20"/>
              </w:rPr>
              <w:t>8</w:t>
            </w:r>
          </w:p>
        </w:tc>
      </w:tr>
      <w:tr w:rsidR="00934635" w:rsidRPr="00447A70" w14:paraId="09EC8C01" w14:textId="77777777" w:rsidTr="00447A70">
        <w:trPr>
          <w:trHeight w:val="340"/>
        </w:trPr>
        <w:tc>
          <w:tcPr>
            <w:tcW w:w="1843" w:type="dxa"/>
            <w:vMerge/>
          </w:tcPr>
          <w:p w14:paraId="4A8EE07B" w14:textId="77777777" w:rsidR="00934635" w:rsidRPr="00447A70" w:rsidRDefault="00934635" w:rsidP="00934635">
            <w:pPr>
              <w:ind w:firstLine="34"/>
              <w:jc w:val="center"/>
              <w:rPr>
                <w:rFonts w:ascii="Times New Roman" w:hAnsi="Times New Roman" w:cs="Times New Roman"/>
                <w:b/>
                <w:bCs/>
                <w:sz w:val="20"/>
                <w:szCs w:val="20"/>
              </w:rPr>
            </w:pPr>
          </w:p>
        </w:tc>
        <w:tc>
          <w:tcPr>
            <w:tcW w:w="3260" w:type="dxa"/>
          </w:tcPr>
          <w:p w14:paraId="6646B496" w14:textId="7D6C94DF" w:rsidR="00934635" w:rsidRPr="00447A70" w:rsidRDefault="00934635" w:rsidP="00934635">
            <w:pPr>
              <w:ind w:firstLine="34"/>
              <w:rPr>
                <w:rFonts w:ascii="Times New Roman" w:hAnsi="Times New Roman" w:cs="Times New Roman"/>
                <w:sz w:val="20"/>
                <w:szCs w:val="20"/>
              </w:rPr>
            </w:pPr>
            <w:r w:rsidRPr="00447A70">
              <w:rPr>
                <w:rFonts w:ascii="Times New Roman" w:hAnsi="Times New Roman" w:cs="Times New Roman"/>
                <w:sz w:val="20"/>
                <w:szCs w:val="20"/>
              </w:rPr>
              <w:t>4-6 Saat</w:t>
            </w:r>
          </w:p>
        </w:tc>
        <w:tc>
          <w:tcPr>
            <w:tcW w:w="992" w:type="dxa"/>
          </w:tcPr>
          <w:p w14:paraId="418AB988" w14:textId="5822C261" w:rsidR="00934635" w:rsidRPr="00447A70" w:rsidRDefault="00DB6CEB"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153</w:t>
            </w:r>
          </w:p>
        </w:tc>
        <w:tc>
          <w:tcPr>
            <w:tcW w:w="992" w:type="dxa"/>
          </w:tcPr>
          <w:p w14:paraId="01FC647C" w14:textId="273F39CC" w:rsidR="00934635" w:rsidRPr="00447A70" w:rsidRDefault="00DB6CEB"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3</w:t>
            </w:r>
            <w:r w:rsidR="00242ACD" w:rsidRPr="00447A70">
              <w:rPr>
                <w:rFonts w:ascii="Times New Roman" w:hAnsi="Times New Roman" w:cs="Times New Roman"/>
                <w:sz w:val="20"/>
                <w:szCs w:val="20"/>
              </w:rPr>
              <w:t>9</w:t>
            </w:r>
            <w:r w:rsidRPr="00447A70">
              <w:rPr>
                <w:rFonts w:ascii="Times New Roman" w:hAnsi="Times New Roman" w:cs="Times New Roman"/>
                <w:sz w:val="20"/>
                <w:szCs w:val="20"/>
              </w:rPr>
              <w:t>,</w:t>
            </w:r>
            <w:r w:rsidR="00242ACD" w:rsidRPr="00447A70">
              <w:rPr>
                <w:rFonts w:ascii="Times New Roman" w:hAnsi="Times New Roman" w:cs="Times New Roman"/>
                <w:sz w:val="20"/>
                <w:szCs w:val="20"/>
              </w:rPr>
              <w:t>2</w:t>
            </w:r>
          </w:p>
        </w:tc>
        <w:tc>
          <w:tcPr>
            <w:tcW w:w="992" w:type="dxa"/>
          </w:tcPr>
          <w:p w14:paraId="4AA7A6DD" w14:textId="373E64D0" w:rsidR="00934635" w:rsidRPr="00447A70" w:rsidRDefault="00DB6CEB"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33</w:t>
            </w:r>
          </w:p>
        </w:tc>
        <w:tc>
          <w:tcPr>
            <w:tcW w:w="992" w:type="dxa"/>
          </w:tcPr>
          <w:p w14:paraId="1CB94082" w14:textId="2D872838" w:rsidR="00934635" w:rsidRPr="00447A70" w:rsidRDefault="007A4034"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45</w:t>
            </w:r>
            <w:r w:rsidR="00DB6CEB" w:rsidRPr="00447A70">
              <w:rPr>
                <w:rFonts w:ascii="Times New Roman" w:hAnsi="Times New Roman" w:cs="Times New Roman"/>
                <w:sz w:val="20"/>
                <w:szCs w:val="20"/>
              </w:rPr>
              <w:t>,</w:t>
            </w:r>
            <w:r w:rsidRPr="00447A70">
              <w:rPr>
                <w:rFonts w:ascii="Times New Roman" w:hAnsi="Times New Roman" w:cs="Times New Roman"/>
                <w:sz w:val="20"/>
                <w:szCs w:val="20"/>
              </w:rPr>
              <w:t>8</w:t>
            </w:r>
          </w:p>
        </w:tc>
      </w:tr>
      <w:tr w:rsidR="00934635" w:rsidRPr="00447A70" w14:paraId="25B70ADC" w14:textId="77777777" w:rsidTr="00447A70">
        <w:trPr>
          <w:trHeight w:val="340"/>
        </w:trPr>
        <w:tc>
          <w:tcPr>
            <w:tcW w:w="1843" w:type="dxa"/>
            <w:vMerge/>
          </w:tcPr>
          <w:p w14:paraId="4FFCBEE3" w14:textId="77777777" w:rsidR="00934635" w:rsidRPr="00447A70" w:rsidRDefault="00934635" w:rsidP="00934635">
            <w:pPr>
              <w:ind w:firstLine="34"/>
              <w:jc w:val="center"/>
              <w:rPr>
                <w:rFonts w:ascii="Times New Roman" w:hAnsi="Times New Roman" w:cs="Times New Roman"/>
                <w:b/>
                <w:bCs/>
                <w:sz w:val="20"/>
                <w:szCs w:val="20"/>
              </w:rPr>
            </w:pPr>
          </w:p>
        </w:tc>
        <w:tc>
          <w:tcPr>
            <w:tcW w:w="3260" w:type="dxa"/>
          </w:tcPr>
          <w:p w14:paraId="2E33DEFC" w14:textId="49983236" w:rsidR="00934635" w:rsidRPr="00447A70" w:rsidRDefault="00934635" w:rsidP="00934635">
            <w:pPr>
              <w:ind w:firstLine="34"/>
              <w:rPr>
                <w:rFonts w:ascii="Times New Roman" w:hAnsi="Times New Roman" w:cs="Times New Roman"/>
                <w:sz w:val="20"/>
                <w:szCs w:val="20"/>
              </w:rPr>
            </w:pPr>
            <w:r w:rsidRPr="00447A70">
              <w:rPr>
                <w:rFonts w:ascii="Times New Roman" w:hAnsi="Times New Roman" w:cs="Times New Roman"/>
                <w:sz w:val="20"/>
                <w:szCs w:val="20"/>
              </w:rPr>
              <w:t>7-9 Saat</w:t>
            </w:r>
          </w:p>
        </w:tc>
        <w:tc>
          <w:tcPr>
            <w:tcW w:w="992" w:type="dxa"/>
          </w:tcPr>
          <w:p w14:paraId="16FE3F31" w14:textId="1E2AE619" w:rsidR="00934635" w:rsidRPr="00447A70" w:rsidRDefault="00DB6CEB"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46</w:t>
            </w:r>
          </w:p>
        </w:tc>
        <w:tc>
          <w:tcPr>
            <w:tcW w:w="992" w:type="dxa"/>
          </w:tcPr>
          <w:p w14:paraId="32CB05E1" w14:textId="6C719326" w:rsidR="00934635" w:rsidRPr="00447A70" w:rsidRDefault="00DB6CEB"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1</w:t>
            </w:r>
            <w:r w:rsidR="00242ACD" w:rsidRPr="00447A70">
              <w:rPr>
                <w:rFonts w:ascii="Times New Roman" w:hAnsi="Times New Roman" w:cs="Times New Roman"/>
                <w:sz w:val="20"/>
                <w:szCs w:val="20"/>
              </w:rPr>
              <w:t>1</w:t>
            </w:r>
            <w:r w:rsidRPr="00447A70">
              <w:rPr>
                <w:rFonts w:ascii="Times New Roman" w:hAnsi="Times New Roman" w:cs="Times New Roman"/>
                <w:sz w:val="20"/>
                <w:szCs w:val="20"/>
              </w:rPr>
              <w:t>,</w:t>
            </w:r>
            <w:r w:rsidR="00242ACD" w:rsidRPr="00447A70">
              <w:rPr>
                <w:rFonts w:ascii="Times New Roman" w:hAnsi="Times New Roman" w:cs="Times New Roman"/>
                <w:sz w:val="20"/>
                <w:szCs w:val="20"/>
              </w:rPr>
              <w:t>8</w:t>
            </w:r>
          </w:p>
        </w:tc>
        <w:tc>
          <w:tcPr>
            <w:tcW w:w="992" w:type="dxa"/>
          </w:tcPr>
          <w:p w14:paraId="31AD62BA" w14:textId="0B081FDE" w:rsidR="00934635" w:rsidRPr="00447A70" w:rsidRDefault="00DB6CEB"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16</w:t>
            </w:r>
          </w:p>
        </w:tc>
        <w:tc>
          <w:tcPr>
            <w:tcW w:w="992" w:type="dxa"/>
          </w:tcPr>
          <w:p w14:paraId="63B1592D" w14:textId="422A2547" w:rsidR="00934635" w:rsidRPr="00447A70" w:rsidRDefault="007A4034"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22</w:t>
            </w:r>
            <w:r w:rsidR="00DB6CEB" w:rsidRPr="00447A70">
              <w:rPr>
                <w:rFonts w:ascii="Times New Roman" w:hAnsi="Times New Roman" w:cs="Times New Roman"/>
                <w:sz w:val="20"/>
                <w:szCs w:val="20"/>
              </w:rPr>
              <w:t>,</w:t>
            </w:r>
            <w:r w:rsidRPr="00447A70">
              <w:rPr>
                <w:rFonts w:ascii="Times New Roman" w:hAnsi="Times New Roman" w:cs="Times New Roman"/>
                <w:sz w:val="20"/>
                <w:szCs w:val="20"/>
              </w:rPr>
              <w:t>2</w:t>
            </w:r>
          </w:p>
        </w:tc>
      </w:tr>
      <w:tr w:rsidR="00376CA2" w:rsidRPr="00447A70" w14:paraId="3B998909" w14:textId="77777777" w:rsidTr="00447A70">
        <w:trPr>
          <w:trHeight w:val="340"/>
        </w:trPr>
        <w:tc>
          <w:tcPr>
            <w:tcW w:w="1843" w:type="dxa"/>
            <w:vMerge/>
          </w:tcPr>
          <w:p w14:paraId="5EF42B2B" w14:textId="77777777" w:rsidR="00934635" w:rsidRPr="00447A70" w:rsidRDefault="00934635" w:rsidP="00934635">
            <w:pPr>
              <w:ind w:firstLine="34"/>
              <w:jc w:val="center"/>
              <w:rPr>
                <w:rFonts w:ascii="Times New Roman" w:hAnsi="Times New Roman" w:cs="Times New Roman"/>
                <w:b/>
                <w:bCs/>
                <w:sz w:val="20"/>
                <w:szCs w:val="20"/>
              </w:rPr>
            </w:pPr>
          </w:p>
        </w:tc>
        <w:tc>
          <w:tcPr>
            <w:tcW w:w="3260" w:type="dxa"/>
          </w:tcPr>
          <w:p w14:paraId="5828EF54" w14:textId="0139A58F" w:rsidR="00934635" w:rsidRPr="00447A70" w:rsidRDefault="00934635" w:rsidP="00934635">
            <w:pPr>
              <w:ind w:firstLine="34"/>
              <w:rPr>
                <w:rFonts w:ascii="Times New Roman" w:hAnsi="Times New Roman" w:cs="Times New Roman"/>
                <w:sz w:val="20"/>
                <w:szCs w:val="20"/>
              </w:rPr>
            </w:pPr>
            <w:r w:rsidRPr="00447A70">
              <w:rPr>
                <w:rFonts w:ascii="Times New Roman" w:hAnsi="Times New Roman" w:cs="Times New Roman"/>
                <w:sz w:val="20"/>
                <w:szCs w:val="20"/>
              </w:rPr>
              <w:t>10 Saat ve Üzeri</w:t>
            </w:r>
          </w:p>
        </w:tc>
        <w:tc>
          <w:tcPr>
            <w:tcW w:w="992" w:type="dxa"/>
          </w:tcPr>
          <w:p w14:paraId="35725A22" w14:textId="5702B9EE" w:rsidR="00934635" w:rsidRPr="00447A70" w:rsidRDefault="00DB6CEB"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19</w:t>
            </w:r>
          </w:p>
        </w:tc>
        <w:tc>
          <w:tcPr>
            <w:tcW w:w="992" w:type="dxa"/>
          </w:tcPr>
          <w:p w14:paraId="7EF8A469" w14:textId="5E62683D" w:rsidR="00934635" w:rsidRPr="00447A70" w:rsidRDefault="00DB6CEB" w:rsidP="00934635">
            <w:pPr>
              <w:ind w:firstLine="23"/>
              <w:jc w:val="right"/>
              <w:rPr>
                <w:rFonts w:ascii="Times New Roman" w:hAnsi="Times New Roman" w:cs="Times New Roman"/>
                <w:sz w:val="20"/>
                <w:szCs w:val="20"/>
              </w:rPr>
            </w:pPr>
            <w:r w:rsidRPr="00447A70">
              <w:rPr>
                <w:rFonts w:ascii="Times New Roman" w:hAnsi="Times New Roman" w:cs="Times New Roman"/>
                <w:sz w:val="20"/>
                <w:szCs w:val="20"/>
              </w:rPr>
              <w:t>4,</w:t>
            </w:r>
            <w:r w:rsidR="00242ACD" w:rsidRPr="00447A70">
              <w:rPr>
                <w:rFonts w:ascii="Times New Roman" w:hAnsi="Times New Roman" w:cs="Times New Roman"/>
                <w:sz w:val="20"/>
                <w:szCs w:val="20"/>
              </w:rPr>
              <w:t>9</w:t>
            </w:r>
          </w:p>
        </w:tc>
        <w:tc>
          <w:tcPr>
            <w:tcW w:w="992" w:type="dxa"/>
          </w:tcPr>
          <w:p w14:paraId="23C85D16" w14:textId="51BB2F23" w:rsidR="00934635" w:rsidRPr="00447A70" w:rsidRDefault="00DB6CEB"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2</w:t>
            </w:r>
          </w:p>
        </w:tc>
        <w:tc>
          <w:tcPr>
            <w:tcW w:w="992" w:type="dxa"/>
          </w:tcPr>
          <w:p w14:paraId="58A7E218" w14:textId="6B6C139B" w:rsidR="00934635" w:rsidRPr="00447A70" w:rsidRDefault="007A4034" w:rsidP="00934635">
            <w:pPr>
              <w:ind w:firstLine="30"/>
              <w:jc w:val="right"/>
              <w:rPr>
                <w:rFonts w:ascii="Times New Roman" w:hAnsi="Times New Roman" w:cs="Times New Roman"/>
                <w:sz w:val="20"/>
                <w:szCs w:val="20"/>
              </w:rPr>
            </w:pPr>
            <w:r w:rsidRPr="00447A70">
              <w:rPr>
                <w:rFonts w:ascii="Times New Roman" w:hAnsi="Times New Roman" w:cs="Times New Roman"/>
                <w:sz w:val="20"/>
                <w:szCs w:val="20"/>
              </w:rPr>
              <w:t>2</w:t>
            </w:r>
            <w:r w:rsidR="00DB6CEB" w:rsidRPr="00447A70">
              <w:rPr>
                <w:rFonts w:ascii="Times New Roman" w:hAnsi="Times New Roman" w:cs="Times New Roman"/>
                <w:sz w:val="20"/>
                <w:szCs w:val="20"/>
              </w:rPr>
              <w:t>,</w:t>
            </w:r>
            <w:r w:rsidRPr="00447A70">
              <w:rPr>
                <w:rFonts w:ascii="Times New Roman" w:hAnsi="Times New Roman" w:cs="Times New Roman"/>
                <w:sz w:val="20"/>
                <w:szCs w:val="20"/>
              </w:rPr>
              <w:t>8</w:t>
            </w:r>
          </w:p>
        </w:tc>
      </w:tr>
      <w:tr w:rsidR="00B93D3A" w:rsidRPr="00447A70" w14:paraId="068816C1" w14:textId="77777777" w:rsidTr="00447A70">
        <w:trPr>
          <w:trHeight w:val="340"/>
        </w:trPr>
        <w:tc>
          <w:tcPr>
            <w:tcW w:w="1843" w:type="dxa"/>
            <w:vMerge w:val="restart"/>
          </w:tcPr>
          <w:p w14:paraId="0C2B01B4" w14:textId="2F48A42F" w:rsidR="00B93D3A" w:rsidRPr="00447A70" w:rsidRDefault="00B93D3A" w:rsidP="00B93D3A">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Sosyal Medyada Geçirilen Süre</w:t>
            </w:r>
          </w:p>
        </w:tc>
        <w:tc>
          <w:tcPr>
            <w:tcW w:w="3260" w:type="dxa"/>
          </w:tcPr>
          <w:p w14:paraId="68ED0B4A" w14:textId="1366A9D4" w:rsidR="00B93D3A" w:rsidRPr="00447A70" w:rsidRDefault="00B93D3A" w:rsidP="00B93D3A">
            <w:pPr>
              <w:ind w:firstLine="34"/>
              <w:rPr>
                <w:rFonts w:ascii="Times New Roman" w:hAnsi="Times New Roman" w:cs="Times New Roman"/>
                <w:sz w:val="20"/>
                <w:szCs w:val="20"/>
              </w:rPr>
            </w:pPr>
            <w:r w:rsidRPr="00447A70">
              <w:rPr>
                <w:rFonts w:ascii="Times New Roman" w:hAnsi="Times New Roman" w:cs="Times New Roman"/>
                <w:sz w:val="20"/>
                <w:szCs w:val="20"/>
              </w:rPr>
              <w:t>1 Saatten az</w:t>
            </w:r>
          </w:p>
        </w:tc>
        <w:tc>
          <w:tcPr>
            <w:tcW w:w="992" w:type="dxa"/>
          </w:tcPr>
          <w:p w14:paraId="68D6F8DC" w14:textId="0B3571B7" w:rsidR="00B93D3A" w:rsidRPr="00447A70" w:rsidRDefault="00294E85"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48</w:t>
            </w:r>
          </w:p>
        </w:tc>
        <w:tc>
          <w:tcPr>
            <w:tcW w:w="992" w:type="dxa"/>
          </w:tcPr>
          <w:p w14:paraId="1A160E1B" w14:textId="65BD8305" w:rsidR="00B93D3A" w:rsidRPr="00447A70" w:rsidRDefault="00294E85"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1</w:t>
            </w:r>
            <w:r w:rsidR="007A4034" w:rsidRPr="00447A70">
              <w:rPr>
                <w:rFonts w:ascii="Times New Roman" w:hAnsi="Times New Roman" w:cs="Times New Roman"/>
                <w:sz w:val="20"/>
                <w:szCs w:val="20"/>
              </w:rPr>
              <w:t>2</w:t>
            </w:r>
            <w:r w:rsidRPr="00447A70">
              <w:rPr>
                <w:rFonts w:ascii="Times New Roman" w:hAnsi="Times New Roman" w:cs="Times New Roman"/>
                <w:sz w:val="20"/>
                <w:szCs w:val="20"/>
              </w:rPr>
              <w:t>,</w:t>
            </w:r>
            <w:r w:rsidR="007A4034" w:rsidRPr="00447A70">
              <w:rPr>
                <w:rFonts w:ascii="Times New Roman" w:hAnsi="Times New Roman" w:cs="Times New Roman"/>
                <w:sz w:val="20"/>
                <w:szCs w:val="20"/>
              </w:rPr>
              <w:t>3</w:t>
            </w:r>
          </w:p>
        </w:tc>
        <w:tc>
          <w:tcPr>
            <w:tcW w:w="992" w:type="dxa"/>
          </w:tcPr>
          <w:p w14:paraId="5B27D0CA" w14:textId="576D1408" w:rsidR="00B93D3A" w:rsidRPr="00447A70" w:rsidRDefault="00B93D3A"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4</w:t>
            </w:r>
          </w:p>
        </w:tc>
        <w:tc>
          <w:tcPr>
            <w:tcW w:w="992" w:type="dxa"/>
          </w:tcPr>
          <w:p w14:paraId="2181AAF4" w14:textId="0889FFEB" w:rsidR="00B93D3A" w:rsidRPr="00447A70" w:rsidRDefault="00D0027D"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5</w:t>
            </w:r>
            <w:r w:rsidR="00B93D3A" w:rsidRPr="00447A70">
              <w:rPr>
                <w:rFonts w:ascii="Times New Roman" w:hAnsi="Times New Roman" w:cs="Times New Roman"/>
                <w:sz w:val="20"/>
                <w:szCs w:val="20"/>
              </w:rPr>
              <w:t>,</w:t>
            </w:r>
            <w:r w:rsidRPr="00447A70">
              <w:rPr>
                <w:rFonts w:ascii="Times New Roman" w:hAnsi="Times New Roman" w:cs="Times New Roman"/>
                <w:sz w:val="20"/>
                <w:szCs w:val="20"/>
              </w:rPr>
              <w:t>6</w:t>
            </w:r>
          </w:p>
        </w:tc>
      </w:tr>
      <w:tr w:rsidR="00B93D3A" w:rsidRPr="00447A70" w14:paraId="7A6299CA" w14:textId="77777777" w:rsidTr="00447A70">
        <w:trPr>
          <w:trHeight w:val="340"/>
        </w:trPr>
        <w:tc>
          <w:tcPr>
            <w:tcW w:w="1843" w:type="dxa"/>
            <w:vMerge/>
          </w:tcPr>
          <w:p w14:paraId="32335BA5" w14:textId="77777777" w:rsidR="00B93D3A" w:rsidRPr="00447A70" w:rsidRDefault="00B93D3A" w:rsidP="00B93D3A">
            <w:pPr>
              <w:ind w:firstLine="34"/>
              <w:jc w:val="center"/>
              <w:rPr>
                <w:rFonts w:ascii="Times New Roman" w:hAnsi="Times New Roman" w:cs="Times New Roman"/>
                <w:b/>
                <w:bCs/>
                <w:sz w:val="20"/>
                <w:szCs w:val="20"/>
              </w:rPr>
            </w:pPr>
          </w:p>
        </w:tc>
        <w:tc>
          <w:tcPr>
            <w:tcW w:w="3260" w:type="dxa"/>
          </w:tcPr>
          <w:p w14:paraId="774F9FEE" w14:textId="648DDE8A" w:rsidR="00B93D3A" w:rsidRPr="00447A70" w:rsidRDefault="00B93D3A" w:rsidP="00B93D3A">
            <w:pPr>
              <w:ind w:firstLine="34"/>
              <w:rPr>
                <w:rFonts w:ascii="Times New Roman" w:hAnsi="Times New Roman" w:cs="Times New Roman"/>
                <w:sz w:val="20"/>
                <w:szCs w:val="20"/>
              </w:rPr>
            </w:pPr>
            <w:r w:rsidRPr="00447A70">
              <w:rPr>
                <w:rFonts w:ascii="Times New Roman" w:hAnsi="Times New Roman" w:cs="Times New Roman"/>
                <w:sz w:val="20"/>
                <w:szCs w:val="20"/>
              </w:rPr>
              <w:t>1-3 Saat</w:t>
            </w:r>
          </w:p>
        </w:tc>
        <w:tc>
          <w:tcPr>
            <w:tcW w:w="992" w:type="dxa"/>
          </w:tcPr>
          <w:p w14:paraId="44B7693E" w14:textId="7D9C5F67" w:rsidR="00B93D3A" w:rsidRPr="00447A70" w:rsidRDefault="00294E85"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237</w:t>
            </w:r>
          </w:p>
        </w:tc>
        <w:tc>
          <w:tcPr>
            <w:tcW w:w="992" w:type="dxa"/>
          </w:tcPr>
          <w:p w14:paraId="4B4D4C0F" w14:textId="53DCC9FF" w:rsidR="00B93D3A" w:rsidRPr="00447A70" w:rsidRDefault="007A4034"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60</w:t>
            </w:r>
            <w:r w:rsidR="00294E85" w:rsidRPr="00447A70">
              <w:rPr>
                <w:rFonts w:ascii="Times New Roman" w:hAnsi="Times New Roman" w:cs="Times New Roman"/>
                <w:sz w:val="20"/>
                <w:szCs w:val="20"/>
              </w:rPr>
              <w:t>,</w:t>
            </w:r>
            <w:r w:rsidRPr="00447A70">
              <w:rPr>
                <w:rFonts w:ascii="Times New Roman" w:hAnsi="Times New Roman" w:cs="Times New Roman"/>
                <w:sz w:val="20"/>
                <w:szCs w:val="20"/>
              </w:rPr>
              <w:t>8</w:t>
            </w:r>
          </w:p>
        </w:tc>
        <w:tc>
          <w:tcPr>
            <w:tcW w:w="992" w:type="dxa"/>
          </w:tcPr>
          <w:p w14:paraId="6F6BC1CC" w14:textId="2062BF4F" w:rsidR="00B93D3A" w:rsidRPr="00447A70" w:rsidRDefault="00B93D3A"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36</w:t>
            </w:r>
          </w:p>
        </w:tc>
        <w:tc>
          <w:tcPr>
            <w:tcW w:w="992" w:type="dxa"/>
          </w:tcPr>
          <w:p w14:paraId="13F6B3F6" w14:textId="7CD1BB27" w:rsidR="00B93D3A" w:rsidRPr="00447A70" w:rsidRDefault="00D0027D"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50</w:t>
            </w:r>
            <w:r w:rsidR="00B93D3A" w:rsidRPr="00447A70">
              <w:rPr>
                <w:rFonts w:ascii="Times New Roman" w:hAnsi="Times New Roman" w:cs="Times New Roman"/>
                <w:sz w:val="20"/>
                <w:szCs w:val="20"/>
              </w:rPr>
              <w:t>,</w:t>
            </w:r>
            <w:r w:rsidRPr="00447A70">
              <w:rPr>
                <w:rFonts w:ascii="Times New Roman" w:hAnsi="Times New Roman" w:cs="Times New Roman"/>
                <w:sz w:val="20"/>
                <w:szCs w:val="20"/>
              </w:rPr>
              <w:t>0</w:t>
            </w:r>
          </w:p>
        </w:tc>
      </w:tr>
      <w:tr w:rsidR="00B93D3A" w:rsidRPr="00447A70" w14:paraId="57E56E52" w14:textId="77777777" w:rsidTr="00447A70">
        <w:trPr>
          <w:trHeight w:val="340"/>
        </w:trPr>
        <w:tc>
          <w:tcPr>
            <w:tcW w:w="1843" w:type="dxa"/>
            <w:vMerge/>
          </w:tcPr>
          <w:p w14:paraId="2887B1B8" w14:textId="77777777" w:rsidR="00B93D3A" w:rsidRPr="00447A70" w:rsidRDefault="00B93D3A" w:rsidP="00B93D3A">
            <w:pPr>
              <w:ind w:firstLine="34"/>
              <w:jc w:val="center"/>
              <w:rPr>
                <w:rFonts w:ascii="Times New Roman" w:hAnsi="Times New Roman" w:cs="Times New Roman"/>
                <w:b/>
                <w:bCs/>
                <w:sz w:val="20"/>
                <w:szCs w:val="20"/>
              </w:rPr>
            </w:pPr>
          </w:p>
        </w:tc>
        <w:tc>
          <w:tcPr>
            <w:tcW w:w="3260" w:type="dxa"/>
          </w:tcPr>
          <w:p w14:paraId="78B99F3B" w14:textId="319F3AA3" w:rsidR="00B93D3A" w:rsidRPr="00447A70" w:rsidRDefault="00B93D3A" w:rsidP="00B93D3A">
            <w:pPr>
              <w:ind w:firstLine="34"/>
              <w:rPr>
                <w:rFonts w:ascii="Times New Roman" w:hAnsi="Times New Roman" w:cs="Times New Roman"/>
                <w:sz w:val="20"/>
                <w:szCs w:val="20"/>
              </w:rPr>
            </w:pPr>
            <w:r w:rsidRPr="00447A70">
              <w:rPr>
                <w:rFonts w:ascii="Times New Roman" w:hAnsi="Times New Roman" w:cs="Times New Roman"/>
                <w:sz w:val="20"/>
                <w:szCs w:val="20"/>
              </w:rPr>
              <w:t>4-6 Saat</w:t>
            </w:r>
          </w:p>
        </w:tc>
        <w:tc>
          <w:tcPr>
            <w:tcW w:w="992" w:type="dxa"/>
          </w:tcPr>
          <w:p w14:paraId="041E8DE7" w14:textId="1CB4DF51" w:rsidR="00B93D3A" w:rsidRPr="00447A70" w:rsidRDefault="00294E85"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83</w:t>
            </w:r>
          </w:p>
        </w:tc>
        <w:tc>
          <w:tcPr>
            <w:tcW w:w="992" w:type="dxa"/>
          </w:tcPr>
          <w:p w14:paraId="233686F3" w14:textId="6FA49FC7" w:rsidR="00B93D3A" w:rsidRPr="00447A70" w:rsidRDefault="007A4034"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21</w:t>
            </w:r>
            <w:r w:rsidR="00294E85" w:rsidRPr="00447A70">
              <w:rPr>
                <w:rFonts w:ascii="Times New Roman" w:hAnsi="Times New Roman" w:cs="Times New Roman"/>
                <w:sz w:val="20"/>
                <w:szCs w:val="20"/>
              </w:rPr>
              <w:t>,</w:t>
            </w:r>
            <w:r w:rsidRPr="00447A70">
              <w:rPr>
                <w:rFonts w:ascii="Times New Roman" w:hAnsi="Times New Roman" w:cs="Times New Roman"/>
                <w:sz w:val="20"/>
                <w:szCs w:val="20"/>
              </w:rPr>
              <w:t>3</w:t>
            </w:r>
          </w:p>
        </w:tc>
        <w:tc>
          <w:tcPr>
            <w:tcW w:w="992" w:type="dxa"/>
          </w:tcPr>
          <w:p w14:paraId="7DE3DC4F" w14:textId="6CBCCC40" w:rsidR="00B93D3A" w:rsidRPr="00447A70" w:rsidRDefault="00B93D3A"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23</w:t>
            </w:r>
          </w:p>
        </w:tc>
        <w:tc>
          <w:tcPr>
            <w:tcW w:w="992" w:type="dxa"/>
          </w:tcPr>
          <w:p w14:paraId="2987C035" w14:textId="163D2253" w:rsidR="00B93D3A" w:rsidRPr="00447A70" w:rsidRDefault="00D0027D"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31</w:t>
            </w:r>
            <w:r w:rsidR="00B93D3A" w:rsidRPr="00447A70">
              <w:rPr>
                <w:rFonts w:ascii="Times New Roman" w:hAnsi="Times New Roman" w:cs="Times New Roman"/>
                <w:sz w:val="20"/>
                <w:szCs w:val="20"/>
              </w:rPr>
              <w:t>,</w:t>
            </w:r>
            <w:r w:rsidRPr="00447A70">
              <w:rPr>
                <w:rFonts w:ascii="Times New Roman" w:hAnsi="Times New Roman" w:cs="Times New Roman"/>
                <w:sz w:val="20"/>
                <w:szCs w:val="20"/>
              </w:rPr>
              <w:t>9</w:t>
            </w:r>
          </w:p>
        </w:tc>
      </w:tr>
      <w:tr w:rsidR="00B93D3A" w:rsidRPr="00447A70" w14:paraId="585962BA" w14:textId="77777777" w:rsidTr="00447A70">
        <w:trPr>
          <w:trHeight w:val="340"/>
        </w:trPr>
        <w:tc>
          <w:tcPr>
            <w:tcW w:w="1843" w:type="dxa"/>
            <w:vMerge/>
          </w:tcPr>
          <w:p w14:paraId="7065758D" w14:textId="77777777" w:rsidR="00B93D3A" w:rsidRPr="00447A70" w:rsidRDefault="00B93D3A" w:rsidP="00B93D3A">
            <w:pPr>
              <w:ind w:firstLine="34"/>
              <w:jc w:val="center"/>
              <w:rPr>
                <w:rFonts w:ascii="Times New Roman" w:hAnsi="Times New Roman" w:cs="Times New Roman"/>
                <w:b/>
                <w:bCs/>
                <w:sz w:val="20"/>
                <w:szCs w:val="20"/>
              </w:rPr>
            </w:pPr>
          </w:p>
        </w:tc>
        <w:tc>
          <w:tcPr>
            <w:tcW w:w="3260" w:type="dxa"/>
          </w:tcPr>
          <w:p w14:paraId="7F5BA80B" w14:textId="44994546" w:rsidR="00B93D3A" w:rsidRPr="00447A70" w:rsidRDefault="00B93D3A" w:rsidP="00B93D3A">
            <w:pPr>
              <w:ind w:firstLine="34"/>
              <w:rPr>
                <w:rFonts w:ascii="Times New Roman" w:hAnsi="Times New Roman" w:cs="Times New Roman"/>
                <w:sz w:val="20"/>
                <w:szCs w:val="20"/>
              </w:rPr>
            </w:pPr>
            <w:r w:rsidRPr="00447A70">
              <w:rPr>
                <w:rFonts w:ascii="Times New Roman" w:hAnsi="Times New Roman" w:cs="Times New Roman"/>
                <w:sz w:val="20"/>
                <w:szCs w:val="20"/>
              </w:rPr>
              <w:t>7-9 Saat</w:t>
            </w:r>
          </w:p>
        </w:tc>
        <w:tc>
          <w:tcPr>
            <w:tcW w:w="992" w:type="dxa"/>
          </w:tcPr>
          <w:p w14:paraId="7A4A97B7" w14:textId="1779BAC4" w:rsidR="00B93D3A" w:rsidRPr="00447A70" w:rsidRDefault="00294E85"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15</w:t>
            </w:r>
          </w:p>
        </w:tc>
        <w:tc>
          <w:tcPr>
            <w:tcW w:w="992" w:type="dxa"/>
          </w:tcPr>
          <w:p w14:paraId="1AAB5313" w14:textId="253F14C0" w:rsidR="00B93D3A" w:rsidRPr="00447A70" w:rsidRDefault="00294E85"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3,</w:t>
            </w:r>
            <w:r w:rsidR="007A4034" w:rsidRPr="00447A70">
              <w:rPr>
                <w:rFonts w:ascii="Times New Roman" w:hAnsi="Times New Roman" w:cs="Times New Roman"/>
                <w:sz w:val="20"/>
                <w:szCs w:val="20"/>
              </w:rPr>
              <w:t>8</w:t>
            </w:r>
          </w:p>
        </w:tc>
        <w:tc>
          <w:tcPr>
            <w:tcW w:w="992" w:type="dxa"/>
          </w:tcPr>
          <w:p w14:paraId="399EC2AA" w14:textId="41B53069" w:rsidR="00B93D3A" w:rsidRPr="00447A70" w:rsidRDefault="00B93D3A"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8</w:t>
            </w:r>
          </w:p>
        </w:tc>
        <w:tc>
          <w:tcPr>
            <w:tcW w:w="992" w:type="dxa"/>
          </w:tcPr>
          <w:p w14:paraId="1A9EC788" w14:textId="25D811F8" w:rsidR="00B93D3A" w:rsidRPr="00447A70" w:rsidRDefault="00D0027D"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1</w:t>
            </w:r>
            <w:r w:rsidR="00B93D3A" w:rsidRPr="00447A70">
              <w:rPr>
                <w:rFonts w:ascii="Times New Roman" w:hAnsi="Times New Roman" w:cs="Times New Roman"/>
                <w:sz w:val="20"/>
                <w:szCs w:val="20"/>
              </w:rPr>
              <w:t>1,</w:t>
            </w:r>
            <w:r w:rsidRPr="00447A70">
              <w:rPr>
                <w:rFonts w:ascii="Times New Roman" w:hAnsi="Times New Roman" w:cs="Times New Roman"/>
                <w:sz w:val="20"/>
                <w:szCs w:val="20"/>
              </w:rPr>
              <w:t>1</w:t>
            </w:r>
          </w:p>
        </w:tc>
      </w:tr>
      <w:tr w:rsidR="00B93D3A" w:rsidRPr="00447A70" w14:paraId="51742148" w14:textId="77777777" w:rsidTr="00447A70">
        <w:trPr>
          <w:trHeight w:val="340"/>
        </w:trPr>
        <w:tc>
          <w:tcPr>
            <w:tcW w:w="1843" w:type="dxa"/>
            <w:vMerge/>
          </w:tcPr>
          <w:p w14:paraId="2349BBD5" w14:textId="77777777" w:rsidR="00B93D3A" w:rsidRPr="00447A70" w:rsidRDefault="00B93D3A" w:rsidP="00B93D3A">
            <w:pPr>
              <w:ind w:firstLine="34"/>
              <w:jc w:val="center"/>
              <w:rPr>
                <w:rFonts w:ascii="Times New Roman" w:hAnsi="Times New Roman" w:cs="Times New Roman"/>
                <w:b/>
                <w:bCs/>
                <w:sz w:val="20"/>
                <w:szCs w:val="20"/>
              </w:rPr>
            </w:pPr>
          </w:p>
        </w:tc>
        <w:tc>
          <w:tcPr>
            <w:tcW w:w="3260" w:type="dxa"/>
          </w:tcPr>
          <w:p w14:paraId="5EB7B245" w14:textId="06773130" w:rsidR="00B93D3A" w:rsidRPr="00447A70" w:rsidRDefault="00B93D3A" w:rsidP="00B93D3A">
            <w:pPr>
              <w:ind w:firstLine="34"/>
              <w:rPr>
                <w:rFonts w:ascii="Times New Roman" w:hAnsi="Times New Roman" w:cs="Times New Roman"/>
                <w:sz w:val="20"/>
                <w:szCs w:val="20"/>
              </w:rPr>
            </w:pPr>
            <w:r w:rsidRPr="00447A70">
              <w:rPr>
                <w:rFonts w:ascii="Times New Roman" w:hAnsi="Times New Roman" w:cs="Times New Roman"/>
                <w:sz w:val="20"/>
                <w:szCs w:val="20"/>
              </w:rPr>
              <w:t>10 Saat ve üzeri</w:t>
            </w:r>
          </w:p>
        </w:tc>
        <w:tc>
          <w:tcPr>
            <w:tcW w:w="992" w:type="dxa"/>
          </w:tcPr>
          <w:p w14:paraId="483EDD61" w14:textId="33FE9DF0" w:rsidR="00B93D3A" w:rsidRPr="00447A70" w:rsidRDefault="00294E85"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7</w:t>
            </w:r>
          </w:p>
        </w:tc>
        <w:tc>
          <w:tcPr>
            <w:tcW w:w="992" w:type="dxa"/>
          </w:tcPr>
          <w:p w14:paraId="2EBFA3B0" w14:textId="612A206B" w:rsidR="00B93D3A" w:rsidRPr="00447A70" w:rsidRDefault="00294E85" w:rsidP="00B93D3A">
            <w:pPr>
              <w:ind w:firstLine="23"/>
              <w:jc w:val="right"/>
              <w:rPr>
                <w:rFonts w:ascii="Times New Roman" w:hAnsi="Times New Roman" w:cs="Times New Roman"/>
                <w:sz w:val="20"/>
                <w:szCs w:val="20"/>
              </w:rPr>
            </w:pPr>
            <w:r w:rsidRPr="00447A70">
              <w:rPr>
                <w:rFonts w:ascii="Times New Roman" w:hAnsi="Times New Roman" w:cs="Times New Roman"/>
                <w:sz w:val="20"/>
                <w:szCs w:val="20"/>
              </w:rPr>
              <w:t>1,</w:t>
            </w:r>
            <w:r w:rsidR="007A4034" w:rsidRPr="00447A70">
              <w:rPr>
                <w:rFonts w:ascii="Times New Roman" w:hAnsi="Times New Roman" w:cs="Times New Roman"/>
                <w:sz w:val="20"/>
                <w:szCs w:val="20"/>
              </w:rPr>
              <w:t>8</w:t>
            </w:r>
          </w:p>
        </w:tc>
        <w:tc>
          <w:tcPr>
            <w:tcW w:w="992" w:type="dxa"/>
          </w:tcPr>
          <w:p w14:paraId="08F75B6D" w14:textId="5DFB0B01" w:rsidR="00B93D3A" w:rsidRPr="00447A70" w:rsidRDefault="00B93D3A"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1</w:t>
            </w:r>
          </w:p>
        </w:tc>
        <w:tc>
          <w:tcPr>
            <w:tcW w:w="992" w:type="dxa"/>
          </w:tcPr>
          <w:p w14:paraId="147B18D3" w14:textId="77FCEAEB" w:rsidR="00B93D3A" w:rsidRPr="00447A70" w:rsidRDefault="00D0027D" w:rsidP="00294E85">
            <w:pPr>
              <w:ind w:firstLine="30"/>
              <w:jc w:val="right"/>
              <w:rPr>
                <w:rFonts w:ascii="Times New Roman" w:hAnsi="Times New Roman" w:cs="Times New Roman"/>
                <w:sz w:val="20"/>
                <w:szCs w:val="20"/>
              </w:rPr>
            </w:pPr>
            <w:r w:rsidRPr="00447A70">
              <w:rPr>
                <w:rFonts w:ascii="Times New Roman" w:hAnsi="Times New Roman" w:cs="Times New Roman"/>
                <w:sz w:val="20"/>
                <w:szCs w:val="20"/>
              </w:rPr>
              <w:t>1</w:t>
            </w:r>
            <w:r w:rsidR="00B93D3A" w:rsidRPr="00447A70">
              <w:rPr>
                <w:rFonts w:ascii="Times New Roman" w:hAnsi="Times New Roman" w:cs="Times New Roman"/>
                <w:sz w:val="20"/>
                <w:szCs w:val="20"/>
              </w:rPr>
              <w:t>,</w:t>
            </w:r>
            <w:r w:rsidRPr="00447A70">
              <w:rPr>
                <w:rFonts w:ascii="Times New Roman" w:hAnsi="Times New Roman" w:cs="Times New Roman"/>
                <w:sz w:val="20"/>
                <w:szCs w:val="20"/>
              </w:rPr>
              <w:t>4</w:t>
            </w:r>
          </w:p>
        </w:tc>
      </w:tr>
      <w:tr w:rsidR="008F2E86" w:rsidRPr="00447A70" w14:paraId="5193E4CC" w14:textId="77777777" w:rsidTr="00447A70">
        <w:trPr>
          <w:trHeight w:val="340"/>
        </w:trPr>
        <w:tc>
          <w:tcPr>
            <w:tcW w:w="1843" w:type="dxa"/>
            <w:vMerge w:val="restart"/>
          </w:tcPr>
          <w:p w14:paraId="2DDDA1DD" w14:textId="7B07B428" w:rsidR="008F2E86" w:rsidRPr="00447A70" w:rsidRDefault="008F2E86" w:rsidP="008F2E86">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Facebook Kullanım Sıklığı</w:t>
            </w:r>
          </w:p>
        </w:tc>
        <w:tc>
          <w:tcPr>
            <w:tcW w:w="3260" w:type="dxa"/>
          </w:tcPr>
          <w:p w14:paraId="2A975428" w14:textId="4E5A220A" w:rsidR="008F2E86" w:rsidRPr="00447A70" w:rsidRDefault="008F2E86" w:rsidP="008F2E86">
            <w:pPr>
              <w:ind w:firstLine="34"/>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992" w:type="dxa"/>
          </w:tcPr>
          <w:p w14:paraId="0A845734" w14:textId="351840B1" w:rsidR="008F2E86" w:rsidRPr="00447A70" w:rsidRDefault="00962D0E" w:rsidP="008F2E86">
            <w:pPr>
              <w:ind w:firstLine="23"/>
              <w:jc w:val="right"/>
              <w:rPr>
                <w:rFonts w:ascii="Times New Roman" w:hAnsi="Times New Roman" w:cs="Times New Roman"/>
                <w:sz w:val="20"/>
                <w:szCs w:val="20"/>
              </w:rPr>
            </w:pPr>
            <w:r w:rsidRPr="00447A70">
              <w:rPr>
                <w:rFonts w:ascii="Times New Roman" w:hAnsi="Times New Roman" w:cs="Times New Roman"/>
                <w:sz w:val="20"/>
                <w:szCs w:val="20"/>
              </w:rPr>
              <w:t>141</w:t>
            </w:r>
          </w:p>
        </w:tc>
        <w:tc>
          <w:tcPr>
            <w:tcW w:w="992" w:type="dxa"/>
          </w:tcPr>
          <w:p w14:paraId="1212231C" w14:textId="1B00FCF5" w:rsidR="008F2E86" w:rsidRPr="00447A70" w:rsidRDefault="00962D0E" w:rsidP="008F2E86">
            <w:pPr>
              <w:ind w:firstLine="23"/>
              <w:jc w:val="right"/>
              <w:rPr>
                <w:rFonts w:ascii="Times New Roman" w:hAnsi="Times New Roman" w:cs="Times New Roman"/>
                <w:sz w:val="20"/>
                <w:szCs w:val="20"/>
              </w:rPr>
            </w:pPr>
            <w:r w:rsidRPr="00447A70">
              <w:rPr>
                <w:rFonts w:ascii="Times New Roman" w:hAnsi="Times New Roman" w:cs="Times New Roman"/>
                <w:sz w:val="20"/>
                <w:szCs w:val="20"/>
              </w:rPr>
              <w:t>3</w:t>
            </w:r>
            <w:r w:rsidR="00D0027D" w:rsidRPr="00447A70">
              <w:rPr>
                <w:rFonts w:ascii="Times New Roman" w:hAnsi="Times New Roman" w:cs="Times New Roman"/>
                <w:sz w:val="20"/>
                <w:szCs w:val="20"/>
              </w:rPr>
              <w:t>6</w:t>
            </w:r>
            <w:r w:rsidRPr="00447A70">
              <w:rPr>
                <w:rFonts w:ascii="Times New Roman" w:hAnsi="Times New Roman" w:cs="Times New Roman"/>
                <w:sz w:val="20"/>
                <w:szCs w:val="20"/>
              </w:rPr>
              <w:t>,</w:t>
            </w:r>
            <w:r w:rsidR="00D0027D" w:rsidRPr="00447A70">
              <w:rPr>
                <w:rFonts w:ascii="Times New Roman" w:hAnsi="Times New Roman" w:cs="Times New Roman"/>
                <w:sz w:val="20"/>
                <w:szCs w:val="20"/>
              </w:rPr>
              <w:t>2</w:t>
            </w:r>
          </w:p>
        </w:tc>
        <w:tc>
          <w:tcPr>
            <w:tcW w:w="992" w:type="dxa"/>
          </w:tcPr>
          <w:p w14:paraId="5CD9AC02" w14:textId="138960B5" w:rsidR="008F2E86" w:rsidRPr="00447A70" w:rsidRDefault="00962D0E" w:rsidP="008F2E86">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43</w:t>
            </w:r>
          </w:p>
        </w:tc>
        <w:tc>
          <w:tcPr>
            <w:tcW w:w="992" w:type="dxa"/>
          </w:tcPr>
          <w:p w14:paraId="25A8A377" w14:textId="740ACBB6" w:rsidR="008F2E86" w:rsidRPr="00447A70" w:rsidRDefault="00D0027D" w:rsidP="008F2E86">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5</w:t>
            </w:r>
            <w:r w:rsidR="00962D0E" w:rsidRPr="00447A70">
              <w:rPr>
                <w:rFonts w:ascii="Times New Roman" w:hAnsi="Times New Roman" w:cs="Times New Roman"/>
                <w:color w:val="010205"/>
                <w:sz w:val="20"/>
                <w:szCs w:val="20"/>
              </w:rPr>
              <w:t>9,</w:t>
            </w:r>
            <w:r w:rsidRPr="00447A70">
              <w:rPr>
                <w:rFonts w:ascii="Times New Roman" w:hAnsi="Times New Roman" w:cs="Times New Roman"/>
                <w:color w:val="010205"/>
                <w:sz w:val="20"/>
                <w:szCs w:val="20"/>
              </w:rPr>
              <w:t>7</w:t>
            </w:r>
          </w:p>
        </w:tc>
      </w:tr>
      <w:tr w:rsidR="008F2E86" w:rsidRPr="00447A70" w14:paraId="60CBC752" w14:textId="77777777" w:rsidTr="00447A70">
        <w:trPr>
          <w:trHeight w:val="340"/>
        </w:trPr>
        <w:tc>
          <w:tcPr>
            <w:tcW w:w="1843" w:type="dxa"/>
            <w:vMerge/>
          </w:tcPr>
          <w:p w14:paraId="1B785F30" w14:textId="77777777" w:rsidR="008F2E86" w:rsidRPr="00447A70" w:rsidRDefault="008F2E86" w:rsidP="008F2E86">
            <w:pPr>
              <w:ind w:firstLine="34"/>
              <w:jc w:val="center"/>
              <w:rPr>
                <w:rFonts w:ascii="Times New Roman" w:hAnsi="Times New Roman" w:cs="Times New Roman"/>
                <w:b/>
                <w:bCs/>
                <w:sz w:val="20"/>
                <w:szCs w:val="20"/>
              </w:rPr>
            </w:pPr>
          </w:p>
        </w:tc>
        <w:tc>
          <w:tcPr>
            <w:tcW w:w="3260" w:type="dxa"/>
          </w:tcPr>
          <w:p w14:paraId="73E88069" w14:textId="72D8A9E1" w:rsidR="008F2E86" w:rsidRPr="00447A70" w:rsidRDefault="008F2E86" w:rsidP="008F2E86">
            <w:pPr>
              <w:ind w:firstLine="34"/>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992" w:type="dxa"/>
          </w:tcPr>
          <w:p w14:paraId="39934364" w14:textId="72771F9F" w:rsidR="008F2E86" w:rsidRPr="00447A70" w:rsidRDefault="00962D0E" w:rsidP="008F2E86">
            <w:pPr>
              <w:ind w:firstLine="23"/>
              <w:jc w:val="right"/>
              <w:rPr>
                <w:rFonts w:ascii="Times New Roman" w:hAnsi="Times New Roman" w:cs="Times New Roman"/>
                <w:sz w:val="20"/>
                <w:szCs w:val="20"/>
              </w:rPr>
            </w:pPr>
            <w:r w:rsidRPr="00447A70">
              <w:rPr>
                <w:rFonts w:ascii="Times New Roman" w:hAnsi="Times New Roman" w:cs="Times New Roman"/>
                <w:sz w:val="20"/>
                <w:szCs w:val="20"/>
              </w:rPr>
              <w:t>173</w:t>
            </w:r>
          </w:p>
        </w:tc>
        <w:tc>
          <w:tcPr>
            <w:tcW w:w="992" w:type="dxa"/>
          </w:tcPr>
          <w:p w14:paraId="618D27EC" w14:textId="3A40DA33" w:rsidR="008F2E86" w:rsidRPr="00447A70" w:rsidRDefault="00D0027D" w:rsidP="008F2E86">
            <w:pPr>
              <w:ind w:firstLine="23"/>
              <w:jc w:val="right"/>
              <w:rPr>
                <w:rFonts w:ascii="Times New Roman" w:hAnsi="Times New Roman" w:cs="Times New Roman"/>
                <w:sz w:val="20"/>
                <w:szCs w:val="20"/>
              </w:rPr>
            </w:pPr>
            <w:r w:rsidRPr="00447A70">
              <w:rPr>
                <w:rFonts w:ascii="Times New Roman" w:hAnsi="Times New Roman" w:cs="Times New Roman"/>
                <w:sz w:val="20"/>
                <w:szCs w:val="20"/>
              </w:rPr>
              <w:t>44</w:t>
            </w:r>
            <w:r w:rsidR="00962D0E" w:rsidRPr="00447A70">
              <w:rPr>
                <w:rFonts w:ascii="Times New Roman" w:hAnsi="Times New Roman" w:cs="Times New Roman"/>
                <w:sz w:val="20"/>
                <w:szCs w:val="20"/>
              </w:rPr>
              <w:t>,4</w:t>
            </w:r>
          </w:p>
        </w:tc>
        <w:tc>
          <w:tcPr>
            <w:tcW w:w="992" w:type="dxa"/>
          </w:tcPr>
          <w:p w14:paraId="7F416558" w14:textId="44A72F97" w:rsidR="008F2E86" w:rsidRPr="00447A70" w:rsidRDefault="00962D0E" w:rsidP="008F2E86">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26</w:t>
            </w:r>
          </w:p>
        </w:tc>
        <w:tc>
          <w:tcPr>
            <w:tcW w:w="992" w:type="dxa"/>
          </w:tcPr>
          <w:p w14:paraId="0AD9CE4B" w14:textId="7EF25A5B" w:rsidR="008F2E86" w:rsidRPr="00447A70" w:rsidRDefault="00D0027D" w:rsidP="008F2E86">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36</w:t>
            </w:r>
            <w:r w:rsidR="00962D0E"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1</w:t>
            </w:r>
          </w:p>
        </w:tc>
      </w:tr>
      <w:tr w:rsidR="008F2E86" w:rsidRPr="00447A70" w14:paraId="47243FD3" w14:textId="77777777" w:rsidTr="00447A70">
        <w:trPr>
          <w:trHeight w:val="340"/>
        </w:trPr>
        <w:tc>
          <w:tcPr>
            <w:tcW w:w="1843" w:type="dxa"/>
            <w:vMerge/>
          </w:tcPr>
          <w:p w14:paraId="713E6301" w14:textId="77777777" w:rsidR="008F2E86" w:rsidRPr="00447A70" w:rsidRDefault="008F2E86" w:rsidP="008F2E86">
            <w:pPr>
              <w:ind w:firstLine="34"/>
              <w:jc w:val="center"/>
              <w:rPr>
                <w:rFonts w:ascii="Times New Roman" w:hAnsi="Times New Roman" w:cs="Times New Roman"/>
                <w:b/>
                <w:bCs/>
                <w:sz w:val="20"/>
                <w:szCs w:val="20"/>
              </w:rPr>
            </w:pPr>
          </w:p>
        </w:tc>
        <w:tc>
          <w:tcPr>
            <w:tcW w:w="3260" w:type="dxa"/>
          </w:tcPr>
          <w:p w14:paraId="0169151A" w14:textId="7CFA0B2E" w:rsidR="008F2E86" w:rsidRPr="00447A70" w:rsidRDefault="008F2E86" w:rsidP="008F2E86">
            <w:pPr>
              <w:ind w:firstLine="34"/>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992" w:type="dxa"/>
          </w:tcPr>
          <w:p w14:paraId="375B441D" w14:textId="5F29CC1A" w:rsidR="008F2E86" w:rsidRPr="00447A70" w:rsidRDefault="00962D0E" w:rsidP="008F2E86">
            <w:pPr>
              <w:ind w:firstLine="23"/>
              <w:jc w:val="right"/>
              <w:rPr>
                <w:rFonts w:ascii="Times New Roman" w:hAnsi="Times New Roman" w:cs="Times New Roman"/>
                <w:sz w:val="20"/>
                <w:szCs w:val="20"/>
              </w:rPr>
            </w:pPr>
            <w:r w:rsidRPr="00447A70">
              <w:rPr>
                <w:rFonts w:ascii="Times New Roman" w:hAnsi="Times New Roman" w:cs="Times New Roman"/>
                <w:sz w:val="20"/>
                <w:szCs w:val="20"/>
              </w:rPr>
              <w:t>54</w:t>
            </w:r>
          </w:p>
        </w:tc>
        <w:tc>
          <w:tcPr>
            <w:tcW w:w="992" w:type="dxa"/>
          </w:tcPr>
          <w:p w14:paraId="4350D2D2" w14:textId="387F14F8" w:rsidR="008F2E86" w:rsidRPr="00447A70" w:rsidRDefault="00D0027D" w:rsidP="008F2E86">
            <w:pPr>
              <w:ind w:firstLine="23"/>
              <w:jc w:val="right"/>
              <w:rPr>
                <w:rFonts w:ascii="Times New Roman" w:hAnsi="Times New Roman" w:cs="Times New Roman"/>
                <w:sz w:val="20"/>
                <w:szCs w:val="20"/>
              </w:rPr>
            </w:pPr>
            <w:r w:rsidRPr="00447A70">
              <w:rPr>
                <w:rFonts w:ascii="Times New Roman" w:hAnsi="Times New Roman" w:cs="Times New Roman"/>
                <w:sz w:val="20"/>
                <w:szCs w:val="20"/>
              </w:rPr>
              <w:t>13</w:t>
            </w:r>
            <w:r w:rsidR="00962D0E" w:rsidRPr="00447A70">
              <w:rPr>
                <w:rFonts w:ascii="Times New Roman" w:hAnsi="Times New Roman" w:cs="Times New Roman"/>
                <w:sz w:val="20"/>
                <w:szCs w:val="20"/>
              </w:rPr>
              <w:t>,</w:t>
            </w:r>
            <w:r w:rsidRPr="00447A70">
              <w:rPr>
                <w:rFonts w:ascii="Times New Roman" w:hAnsi="Times New Roman" w:cs="Times New Roman"/>
                <w:sz w:val="20"/>
                <w:szCs w:val="20"/>
              </w:rPr>
              <w:t>8</w:t>
            </w:r>
          </w:p>
        </w:tc>
        <w:tc>
          <w:tcPr>
            <w:tcW w:w="992" w:type="dxa"/>
          </w:tcPr>
          <w:p w14:paraId="0EB48FC5" w14:textId="5CD97CC2" w:rsidR="008F2E86" w:rsidRPr="00447A70" w:rsidRDefault="00962D0E" w:rsidP="008F2E86">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w:t>
            </w:r>
          </w:p>
        </w:tc>
        <w:tc>
          <w:tcPr>
            <w:tcW w:w="992" w:type="dxa"/>
          </w:tcPr>
          <w:p w14:paraId="3FFC2500" w14:textId="06379C7C" w:rsidR="008F2E86" w:rsidRPr="00447A70" w:rsidRDefault="00D0027D" w:rsidP="008F2E86">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w:t>
            </w:r>
            <w:r w:rsidR="00962D0E"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8</w:t>
            </w:r>
          </w:p>
        </w:tc>
      </w:tr>
      <w:tr w:rsidR="008F2E86" w:rsidRPr="00447A70" w14:paraId="42BF07A9" w14:textId="77777777" w:rsidTr="00447A70">
        <w:trPr>
          <w:trHeight w:val="340"/>
        </w:trPr>
        <w:tc>
          <w:tcPr>
            <w:tcW w:w="1843" w:type="dxa"/>
            <w:vMerge/>
          </w:tcPr>
          <w:p w14:paraId="23853E38" w14:textId="77777777" w:rsidR="008F2E86" w:rsidRPr="00447A70" w:rsidRDefault="008F2E86" w:rsidP="008F2E86">
            <w:pPr>
              <w:ind w:firstLine="34"/>
              <w:jc w:val="center"/>
              <w:rPr>
                <w:rFonts w:ascii="Times New Roman" w:hAnsi="Times New Roman" w:cs="Times New Roman"/>
                <w:b/>
                <w:bCs/>
                <w:sz w:val="20"/>
                <w:szCs w:val="20"/>
              </w:rPr>
            </w:pPr>
          </w:p>
        </w:tc>
        <w:tc>
          <w:tcPr>
            <w:tcW w:w="3260" w:type="dxa"/>
          </w:tcPr>
          <w:p w14:paraId="49B0B340" w14:textId="1F8BDA06" w:rsidR="008F2E86" w:rsidRPr="00447A70" w:rsidRDefault="008F2E86" w:rsidP="008F2E86">
            <w:pPr>
              <w:ind w:firstLine="34"/>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992" w:type="dxa"/>
          </w:tcPr>
          <w:p w14:paraId="1AD96DFA" w14:textId="36DCCFB2" w:rsidR="008F2E86" w:rsidRPr="00447A70" w:rsidRDefault="00962D0E" w:rsidP="008F2E86">
            <w:pPr>
              <w:ind w:firstLine="23"/>
              <w:jc w:val="right"/>
              <w:rPr>
                <w:rFonts w:ascii="Times New Roman" w:hAnsi="Times New Roman" w:cs="Times New Roman"/>
                <w:sz w:val="20"/>
                <w:szCs w:val="20"/>
              </w:rPr>
            </w:pPr>
            <w:r w:rsidRPr="00447A70">
              <w:rPr>
                <w:rFonts w:ascii="Times New Roman" w:hAnsi="Times New Roman" w:cs="Times New Roman"/>
                <w:sz w:val="20"/>
                <w:szCs w:val="20"/>
              </w:rPr>
              <w:t>22</w:t>
            </w:r>
          </w:p>
        </w:tc>
        <w:tc>
          <w:tcPr>
            <w:tcW w:w="992" w:type="dxa"/>
          </w:tcPr>
          <w:p w14:paraId="225CCD7D" w14:textId="0269E136" w:rsidR="008F2E86" w:rsidRPr="00447A70" w:rsidRDefault="00D0027D" w:rsidP="008F2E86">
            <w:pPr>
              <w:ind w:firstLine="23"/>
              <w:jc w:val="right"/>
              <w:rPr>
                <w:rFonts w:ascii="Times New Roman" w:hAnsi="Times New Roman" w:cs="Times New Roman"/>
                <w:sz w:val="20"/>
                <w:szCs w:val="20"/>
              </w:rPr>
            </w:pPr>
            <w:r w:rsidRPr="00447A70">
              <w:rPr>
                <w:rFonts w:ascii="Times New Roman" w:hAnsi="Times New Roman" w:cs="Times New Roman"/>
                <w:sz w:val="20"/>
                <w:szCs w:val="20"/>
              </w:rPr>
              <w:t>5</w:t>
            </w:r>
            <w:r w:rsidR="00962D0E" w:rsidRPr="00447A70">
              <w:rPr>
                <w:rFonts w:ascii="Times New Roman" w:hAnsi="Times New Roman" w:cs="Times New Roman"/>
                <w:sz w:val="20"/>
                <w:szCs w:val="20"/>
              </w:rPr>
              <w:t>,</w:t>
            </w:r>
            <w:r w:rsidRPr="00447A70">
              <w:rPr>
                <w:rFonts w:ascii="Times New Roman" w:hAnsi="Times New Roman" w:cs="Times New Roman"/>
                <w:sz w:val="20"/>
                <w:szCs w:val="20"/>
              </w:rPr>
              <w:t>6</w:t>
            </w:r>
          </w:p>
        </w:tc>
        <w:tc>
          <w:tcPr>
            <w:tcW w:w="992" w:type="dxa"/>
          </w:tcPr>
          <w:p w14:paraId="5D43FAB1" w14:textId="1E941491" w:rsidR="008F2E86" w:rsidRPr="00447A70" w:rsidRDefault="00962D0E" w:rsidP="008F2E86">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w:t>
            </w:r>
          </w:p>
        </w:tc>
        <w:tc>
          <w:tcPr>
            <w:tcW w:w="992" w:type="dxa"/>
          </w:tcPr>
          <w:p w14:paraId="13F540AE" w14:textId="27AF7F37" w:rsidR="008F2E86" w:rsidRPr="00447A70" w:rsidRDefault="00D0027D" w:rsidP="008F2E86">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w:t>
            </w:r>
            <w:r w:rsidR="00962D0E"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4</w:t>
            </w:r>
          </w:p>
        </w:tc>
      </w:tr>
      <w:tr w:rsidR="00C50B89" w:rsidRPr="00447A70" w14:paraId="6A303402" w14:textId="77777777" w:rsidTr="00447A70">
        <w:trPr>
          <w:trHeight w:val="340"/>
        </w:trPr>
        <w:tc>
          <w:tcPr>
            <w:tcW w:w="1843" w:type="dxa"/>
            <w:vMerge w:val="restart"/>
          </w:tcPr>
          <w:p w14:paraId="154E4C1E" w14:textId="71975565" w:rsidR="00C50B89" w:rsidRPr="00447A70" w:rsidRDefault="00C50B89" w:rsidP="00C50B89">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Instagram Kullanım Sıklığı</w:t>
            </w:r>
          </w:p>
        </w:tc>
        <w:tc>
          <w:tcPr>
            <w:tcW w:w="3260" w:type="dxa"/>
          </w:tcPr>
          <w:p w14:paraId="77CAD27E" w14:textId="17627A61"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992" w:type="dxa"/>
          </w:tcPr>
          <w:p w14:paraId="3AFA236F" w14:textId="3CA11C1E" w:rsidR="00C50B89" w:rsidRPr="00447A70" w:rsidRDefault="00962D0E"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11</w:t>
            </w:r>
          </w:p>
        </w:tc>
        <w:tc>
          <w:tcPr>
            <w:tcW w:w="992" w:type="dxa"/>
          </w:tcPr>
          <w:p w14:paraId="292E3650" w14:textId="6F91D779" w:rsidR="00C50B89" w:rsidRPr="00447A70" w:rsidRDefault="00962D0E"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2,</w:t>
            </w:r>
            <w:r w:rsidR="001B00A9" w:rsidRPr="00447A70">
              <w:rPr>
                <w:rFonts w:ascii="Times New Roman" w:hAnsi="Times New Roman" w:cs="Times New Roman"/>
                <w:sz w:val="20"/>
                <w:szCs w:val="20"/>
              </w:rPr>
              <w:t>8</w:t>
            </w:r>
          </w:p>
        </w:tc>
        <w:tc>
          <w:tcPr>
            <w:tcW w:w="992" w:type="dxa"/>
          </w:tcPr>
          <w:p w14:paraId="6CE65E7F" w14:textId="4A6CD90E" w:rsidR="00C50B89" w:rsidRPr="00447A70" w:rsidRDefault="00962D0E"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3</w:t>
            </w:r>
          </w:p>
        </w:tc>
        <w:tc>
          <w:tcPr>
            <w:tcW w:w="992" w:type="dxa"/>
          </w:tcPr>
          <w:p w14:paraId="5CC41A42" w14:textId="3908332B" w:rsidR="00C50B89" w:rsidRPr="00447A70" w:rsidRDefault="001B00A9"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w:t>
            </w:r>
            <w:r w:rsidR="00962D0E"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2</w:t>
            </w:r>
          </w:p>
        </w:tc>
      </w:tr>
      <w:tr w:rsidR="00C50B89" w:rsidRPr="00447A70" w14:paraId="29D9D649" w14:textId="77777777" w:rsidTr="00447A70">
        <w:trPr>
          <w:trHeight w:val="340"/>
        </w:trPr>
        <w:tc>
          <w:tcPr>
            <w:tcW w:w="1843" w:type="dxa"/>
            <w:vMerge/>
          </w:tcPr>
          <w:p w14:paraId="56482F5B"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2A4D8EDA" w14:textId="37FDA019"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992" w:type="dxa"/>
          </w:tcPr>
          <w:p w14:paraId="7C6DFE09" w14:textId="0BC07561" w:rsidR="00C50B89" w:rsidRPr="00447A70" w:rsidRDefault="00962D0E"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8</w:t>
            </w:r>
          </w:p>
        </w:tc>
        <w:tc>
          <w:tcPr>
            <w:tcW w:w="992" w:type="dxa"/>
          </w:tcPr>
          <w:p w14:paraId="22B78BFE" w14:textId="5E5B54F4" w:rsidR="00C50B89" w:rsidRPr="00447A70" w:rsidRDefault="001B00A9"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2</w:t>
            </w:r>
            <w:r w:rsidR="00962D0E" w:rsidRPr="00447A70">
              <w:rPr>
                <w:rFonts w:ascii="Times New Roman" w:hAnsi="Times New Roman" w:cs="Times New Roman"/>
                <w:sz w:val="20"/>
                <w:szCs w:val="20"/>
              </w:rPr>
              <w:t>,</w:t>
            </w:r>
            <w:r w:rsidRPr="00447A70">
              <w:rPr>
                <w:rFonts w:ascii="Times New Roman" w:hAnsi="Times New Roman" w:cs="Times New Roman"/>
                <w:sz w:val="20"/>
                <w:szCs w:val="20"/>
              </w:rPr>
              <w:t>1</w:t>
            </w:r>
          </w:p>
        </w:tc>
        <w:tc>
          <w:tcPr>
            <w:tcW w:w="992" w:type="dxa"/>
          </w:tcPr>
          <w:p w14:paraId="76825853" w14:textId="4CCFCCDF" w:rsidR="00C50B89" w:rsidRPr="00447A70" w:rsidRDefault="00962D0E"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0</w:t>
            </w:r>
          </w:p>
        </w:tc>
        <w:tc>
          <w:tcPr>
            <w:tcW w:w="992" w:type="dxa"/>
          </w:tcPr>
          <w:p w14:paraId="01836C2E" w14:textId="4455AC71" w:rsidR="00C50B89" w:rsidRPr="00447A70" w:rsidRDefault="00641B31"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0</w:t>
            </w:r>
          </w:p>
        </w:tc>
      </w:tr>
      <w:tr w:rsidR="00C50B89" w:rsidRPr="00447A70" w14:paraId="26AB453B" w14:textId="77777777" w:rsidTr="00447A70">
        <w:trPr>
          <w:trHeight w:val="340"/>
        </w:trPr>
        <w:tc>
          <w:tcPr>
            <w:tcW w:w="1843" w:type="dxa"/>
            <w:vMerge/>
          </w:tcPr>
          <w:p w14:paraId="24FE837E"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53073700" w14:textId="17F3B627"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992" w:type="dxa"/>
          </w:tcPr>
          <w:p w14:paraId="56D5E25D" w14:textId="1D9C82AF" w:rsidR="00C50B89" w:rsidRPr="00447A70" w:rsidRDefault="00962D0E"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86</w:t>
            </w:r>
          </w:p>
        </w:tc>
        <w:tc>
          <w:tcPr>
            <w:tcW w:w="992" w:type="dxa"/>
          </w:tcPr>
          <w:p w14:paraId="6659E665" w14:textId="2B385AE9" w:rsidR="00C50B89" w:rsidRPr="00447A70" w:rsidRDefault="001B00A9"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22</w:t>
            </w:r>
            <w:r w:rsidR="00962D0E" w:rsidRPr="00447A70">
              <w:rPr>
                <w:rFonts w:ascii="Times New Roman" w:hAnsi="Times New Roman" w:cs="Times New Roman"/>
                <w:sz w:val="20"/>
                <w:szCs w:val="20"/>
              </w:rPr>
              <w:t>,</w:t>
            </w:r>
            <w:r w:rsidRPr="00447A70">
              <w:rPr>
                <w:rFonts w:ascii="Times New Roman" w:hAnsi="Times New Roman" w:cs="Times New Roman"/>
                <w:sz w:val="20"/>
                <w:szCs w:val="20"/>
              </w:rPr>
              <w:t>1</w:t>
            </w:r>
          </w:p>
        </w:tc>
        <w:tc>
          <w:tcPr>
            <w:tcW w:w="992" w:type="dxa"/>
          </w:tcPr>
          <w:p w14:paraId="21E89E04" w14:textId="448CCBBD" w:rsidR="00C50B89" w:rsidRPr="00447A70" w:rsidRDefault="00962D0E"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14</w:t>
            </w:r>
          </w:p>
        </w:tc>
        <w:tc>
          <w:tcPr>
            <w:tcW w:w="992" w:type="dxa"/>
          </w:tcPr>
          <w:p w14:paraId="7402B373" w14:textId="19487229" w:rsidR="00C50B89" w:rsidRPr="00447A70" w:rsidRDefault="001B00A9"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19</w:t>
            </w:r>
            <w:r w:rsidR="00641B31"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4</w:t>
            </w:r>
          </w:p>
        </w:tc>
      </w:tr>
      <w:tr w:rsidR="00C50B89" w:rsidRPr="00447A70" w14:paraId="5A5F750B" w14:textId="77777777" w:rsidTr="00447A70">
        <w:trPr>
          <w:trHeight w:val="340"/>
        </w:trPr>
        <w:tc>
          <w:tcPr>
            <w:tcW w:w="1843" w:type="dxa"/>
            <w:vMerge/>
          </w:tcPr>
          <w:p w14:paraId="138BA50E"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6F47BB89" w14:textId="7B9FAC30"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992" w:type="dxa"/>
          </w:tcPr>
          <w:p w14:paraId="2DF2727A" w14:textId="5BA41028" w:rsidR="00C50B89" w:rsidRPr="00447A70" w:rsidRDefault="00962D0E"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285</w:t>
            </w:r>
          </w:p>
        </w:tc>
        <w:tc>
          <w:tcPr>
            <w:tcW w:w="992" w:type="dxa"/>
          </w:tcPr>
          <w:p w14:paraId="491E87F7" w14:textId="27528206" w:rsidR="00C50B89" w:rsidRPr="00447A70" w:rsidRDefault="001B00A9"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73</w:t>
            </w:r>
            <w:r w:rsidR="00962D0E" w:rsidRPr="00447A70">
              <w:rPr>
                <w:rFonts w:ascii="Times New Roman" w:hAnsi="Times New Roman" w:cs="Times New Roman"/>
                <w:sz w:val="20"/>
                <w:szCs w:val="20"/>
              </w:rPr>
              <w:t>,</w:t>
            </w:r>
            <w:r w:rsidR="005C07A7" w:rsidRPr="00447A70">
              <w:rPr>
                <w:rFonts w:ascii="Times New Roman" w:hAnsi="Times New Roman" w:cs="Times New Roman"/>
                <w:sz w:val="20"/>
                <w:szCs w:val="20"/>
              </w:rPr>
              <w:t>0</w:t>
            </w:r>
          </w:p>
        </w:tc>
        <w:tc>
          <w:tcPr>
            <w:tcW w:w="992" w:type="dxa"/>
          </w:tcPr>
          <w:p w14:paraId="3352D9CF" w14:textId="50FE688A" w:rsidR="00C50B89" w:rsidRPr="00447A70" w:rsidRDefault="00962D0E"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55</w:t>
            </w:r>
          </w:p>
        </w:tc>
        <w:tc>
          <w:tcPr>
            <w:tcW w:w="992" w:type="dxa"/>
          </w:tcPr>
          <w:p w14:paraId="0C7AB431" w14:textId="3D74A2E5" w:rsidR="00C50B89" w:rsidRPr="00447A70" w:rsidRDefault="001B00A9"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76</w:t>
            </w:r>
            <w:r w:rsidR="00641B31"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4</w:t>
            </w:r>
          </w:p>
        </w:tc>
      </w:tr>
      <w:tr w:rsidR="00C50B89" w:rsidRPr="00447A70" w14:paraId="4D5245CF" w14:textId="77777777" w:rsidTr="00447A70">
        <w:trPr>
          <w:trHeight w:val="340"/>
        </w:trPr>
        <w:tc>
          <w:tcPr>
            <w:tcW w:w="1843" w:type="dxa"/>
            <w:vMerge w:val="restart"/>
          </w:tcPr>
          <w:p w14:paraId="1B1A1E82" w14:textId="55B3EF10" w:rsidR="00C50B89" w:rsidRPr="00447A70" w:rsidRDefault="00C50B89" w:rsidP="00C50B89">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Twitter Kullanım Sıklığı</w:t>
            </w:r>
          </w:p>
        </w:tc>
        <w:tc>
          <w:tcPr>
            <w:tcW w:w="3260" w:type="dxa"/>
          </w:tcPr>
          <w:p w14:paraId="54113033" w14:textId="379DAC38"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992" w:type="dxa"/>
          </w:tcPr>
          <w:p w14:paraId="3272FF9A" w14:textId="3976B945"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116</w:t>
            </w:r>
          </w:p>
        </w:tc>
        <w:tc>
          <w:tcPr>
            <w:tcW w:w="992" w:type="dxa"/>
          </w:tcPr>
          <w:p w14:paraId="00C48014" w14:textId="6AECADCE"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2</w:t>
            </w:r>
            <w:r w:rsidR="001B00A9" w:rsidRPr="00447A70">
              <w:rPr>
                <w:rFonts w:ascii="Times New Roman" w:hAnsi="Times New Roman" w:cs="Times New Roman"/>
                <w:sz w:val="20"/>
                <w:szCs w:val="20"/>
              </w:rPr>
              <w:t>9</w:t>
            </w:r>
            <w:r w:rsidRPr="00447A70">
              <w:rPr>
                <w:rFonts w:ascii="Times New Roman" w:hAnsi="Times New Roman" w:cs="Times New Roman"/>
                <w:sz w:val="20"/>
                <w:szCs w:val="20"/>
              </w:rPr>
              <w:t>,</w:t>
            </w:r>
            <w:r w:rsidR="001B00A9" w:rsidRPr="00447A70">
              <w:rPr>
                <w:rFonts w:ascii="Times New Roman" w:hAnsi="Times New Roman" w:cs="Times New Roman"/>
                <w:sz w:val="20"/>
                <w:szCs w:val="20"/>
              </w:rPr>
              <w:t>7</w:t>
            </w:r>
          </w:p>
        </w:tc>
        <w:tc>
          <w:tcPr>
            <w:tcW w:w="992" w:type="dxa"/>
          </w:tcPr>
          <w:p w14:paraId="0D723D89" w14:textId="70BD0D21" w:rsidR="00C50B89" w:rsidRPr="00447A70" w:rsidRDefault="00641B31"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24</w:t>
            </w:r>
          </w:p>
        </w:tc>
        <w:tc>
          <w:tcPr>
            <w:tcW w:w="992" w:type="dxa"/>
          </w:tcPr>
          <w:p w14:paraId="72AF6212" w14:textId="04386A76" w:rsidR="00C50B89" w:rsidRPr="00447A70" w:rsidRDefault="001B00A9"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33</w:t>
            </w:r>
            <w:r w:rsidR="00641B31"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3</w:t>
            </w:r>
          </w:p>
        </w:tc>
      </w:tr>
      <w:tr w:rsidR="00C50B89" w:rsidRPr="00447A70" w14:paraId="4492AC5D" w14:textId="77777777" w:rsidTr="00447A70">
        <w:trPr>
          <w:trHeight w:val="340"/>
        </w:trPr>
        <w:tc>
          <w:tcPr>
            <w:tcW w:w="1843" w:type="dxa"/>
            <w:vMerge/>
          </w:tcPr>
          <w:p w14:paraId="684D02C5"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6D7020F9" w14:textId="36E4A0B5"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992" w:type="dxa"/>
          </w:tcPr>
          <w:p w14:paraId="01ADCF65" w14:textId="2D941D75"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56</w:t>
            </w:r>
          </w:p>
        </w:tc>
        <w:tc>
          <w:tcPr>
            <w:tcW w:w="992" w:type="dxa"/>
          </w:tcPr>
          <w:p w14:paraId="03FA0E91" w14:textId="2E976B3F" w:rsidR="00C50B89" w:rsidRPr="00447A70" w:rsidRDefault="001B00A9"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14</w:t>
            </w:r>
            <w:r w:rsidR="00641B31" w:rsidRPr="00447A70">
              <w:rPr>
                <w:rFonts w:ascii="Times New Roman" w:hAnsi="Times New Roman" w:cs="Times New Roman"/>
                <w:sz w:val="20"/>
                <w:szCs w:val="20"/>
              </w:rPr>
              <w:t>,</w:t>
            </w:r>
            <w:r w:rsidRPr="00447A70">
              <w:rPr>
                <w:rFonts w:ascii="Times New Roman" w:hAnsi="Times New Roman" w:cs="Times New Roman"/>
                <w:sz w:val="20"/>
                <w:szCs w:val="20"/>
              </w:rPr>
              <w:t>4</w:t>
            </w:r>
          </w:p>
        </w:tc>
        <w:tc>
          <w:tcPr>
            <w:tcW w:w="992" w:type="dxa"/>
          </w:tcPr>
          <w:p w14:paraId="2B0D7EFC" w14:textId="1FADB10A" w:rsidR="00C50B89" w:rsidRPr="00447A70" w:rsidRDefault="00641B31"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7</w:t>
            </w:r>
          </w:p>
        </w:tc>
        <w:tc>
          <w:tcPr>
            <w:tcW w:w="992" w:type="dxa"/>
          </w:tcPr>
          <w:p w14:paraId="3FCD5DC2" w14:textId="5D819276" w:rsidR="00C50B89" w:rsidRPr="00447A70" w:rsidRDefault="00BA47F9"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9,7</w:t>
            </w:r>
          </w:p>
        </w:tc>
      </w:tr>
      <w:tr w:rsidR="00C50B89" w:rsidRPr="00447A70" w14:paraId="5A1173A9" w14:textId="77777777" w:rsidTr="00447A70">
        <w:trPr>
          <w:trHeight w:val="340"/>
        </w:trPr>
        <w:tc>
          <w:tcPr>
            <w:tcW w:w="1843" w:type="dxa"/>
            <w:vMerge/>
          </w:tcPr>
          <w:p w14:paraId="49EB3584"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5F70D89A" w14:textId="7BF61AB7"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992" w:type="dxa"/>
          </w:tcPr>
          <w:p w14:paraId="07326903" w14:textId="3B8BF5DA"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97</w:t>
            </w:r>
          </w:p>
        </w:tc>
        <w:tc>
          <w:tcPr>
            <w:tcW w:w="992" w:type="dxa"/>
          </w:tcPr>
          <w:p w14:paraId="33F33C22" w14:textId="2C211E87" w:rsidR="00C50B89" w:rsidRPr="00447A70" w:rsidRDefault="001B00A9"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24,9</w:t>
            </w:r>
          </w:p>
        </w:tc>
        <w:tc>
          <w:tcPr>
            <w:tcW w:w="992" w:type="dxa"/>
          </w:tcPr>
          <w:p w14:paraId="1556A5FE" w14:textId="349946B1" w:rsidR="00C50B89" w:rsidRPr="00447A70" w:rsidRDefault="00641B31"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12</w:t>
            </w:r>
          </w:p>
        </w:tc>
        <w:tc>
          <w:tcPr>
            <w:tcW w:w="992" w:type="dxa"/>
          </w:tcPr>
          <w:p w14:paraId="382AB93F" w14:textId="34A00E03" w:rsidR="00C50B89" w:rsidRPr="00447A70" w:rsidRDefault="00BA47F9"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16</w:t>
            </w:r>
            <w:r w:rsidR="00641B31"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7</w:t>
            </w:r>
          </w:p>
        </w:tc>
      </w:tr>
      <w:tr w:rsidR="00C50B89" w:rsidRPr="00447A70" w14:paraId="15EE4D0C" w14:textId="77777777" w:rsidTr="00447A70">
        <w:trPr>
          <w:trHeight w:val="340"/>
        </w:trPr>
        <w:tc>
          <w:tcPr>
            <w:tcW w:w="1843" w:type="dxa"/>
            <w:vMerge/>
          </w:tcPr>
          <w:p w14:paraId="6A8F0910"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0C5B8F85" w14:textId="2B6BCBF4"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992" w:type="dxa"/>
          </w:tcPr>
          <w:p w14:paraId="2F9D9997" w14:textId="2314E107"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121</w:t>
            </w:r>
          </w:p>
        </w:tc>
        <w:tc>
          <w:tcPr>
            <w:tcW w:w="992" w:type="dxa"/>
          </w:tcPr>
          <w:p w14:paraId="4C19F924" w14:textId="1003EECE" w:rsidR="00C50B89" w:rsidRPr="00447A70" w:rsidRDefault="001B00A9"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31</w:t>
            </w:r>
            <w:r w:rsidR="00641B31" w:rsidRPr="00447A70">
              <w:rPr>
                <w:rFonts w:ascii="Times New Roman" w:hAnsi="Times New Roman" w:cs="Times New Roman"/>
                <w:sz w:val="20"/>
                <w:szCs w:val="20"/>
              </w:rPr>
              <w:t>,</w:t>
            </w:r>
            <w:r w:rsidRPr="00447A70">
              <w:rPr>
                <w:rFonts w:ascii="Times New Roman" w:hAnsi="Times New Roman" w:cs="Times New Roman"/>
                <w:sz w:val="20"/>
                <w:szCs w:val="20"/>
              </w:rPr>
              <w:t>0</w:t>
            </w:r>
          </w:p>
        </w:tc>
        <w:tc>
          <w:tcPr>
            <w:tcW w:w="992" w:type="dxa"/>
          </w:tcPr>
          <w:p w14:paraId="1B77B844" w14:textId="7BEBB7AF" w:rsidR="00C50B89" w:rsidRPr="00447A70" w:rsidRDefault="00641B31"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29</w:t>
            </w:r>
          </w:p>
        </w:tc>
        <w:tc>
          <w:tcPr>
            <w:tcW w:w="992" w:type="dxa"/>
          </w:tcPr>
          <w:p w14:paraId="5AE4C88A" w14:textId="739D03A9" w:rsidR="00C50B89" w:rsidRPr="00447A70" w:rsidRDefault="00BA47F9"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40</w:t>
            </w:r>
            <w:r w:rsidR="00641B31" w:rsidRPr="00447A70">
              <w:rPr>
                <w:rFonts w:ascii="Times New Roman" w:hAnsi="Times New Roman" w:cs="Times New Roman"/>
                <w:color w:val="010205"/>
                <w:sz w:val="20"/>
                <w:szCs w:val="20"/>
              </w:rPr>
              <w:t>,3</w:t>
            </w:r>
          </w:p>
        </w:tc>
      </w:tr>
      <w:tr w:rsidR="00C50B89" w:rsidRPr="00447A70" w14:paraId="4F2AE15D" w14:textId="77777777" w:rsidTr="00447A70">
        <w:trPr>
          <w:trHeight w:val="340"/>
        </w:trPr>
        <w:tc>
          <w:tcPr>
            <w:tcW w:w="1843" w:type="dxa"/>
            <w:vMerge w:val="restart"/>
          </w:tcPr>
          <w:p w14:paraId="720E82F3" w14:textId="72E71DE3" w:rsidR="00C50B89" w:rsidRPr="00447A70" w:rsidRDefault="00C50B89" w:rsidP="00C50B89">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Youtube Kullanım Sıklığı</w:t>
            </w:r>
          </w:p>
        </w:tc>
        <w:tc>
          <w:tcPr>
            <w:tcW w:w="3260" w:type="dxa"/>
          </w:tcPr>
          <w:p w14:paraId="31C289F5" w14:textId="617C11A7"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992" w:type="dxa"/>
          </w:tcPr>
          <w:p w14:paraId="0F334237" w14:textId="71724A06"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10</w:t>
            </w:r>
          </w:p>
        </w:tc>
        <w:tc>
          <w:tcPr>
            <w:tcW w:w="992" w:type="dxa"/>
          </w:tcPr>
          <w:p w14:paraId="3C7FF306" w14:textId="20163A7B"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2,</w:t>
            </w:r>
            <w:r w:rsidR="00B7601B" w:rsidRPr="00447A70">
              <w:rPr>
                <w:rFonts w:ascii="Times New Roman" w:hAnsi="Times New Roman" w:cs="Times New Roman"/>
                <w:sz w:val="20"/>
                <w:szCs w:val="20"/>
              </w:rPr>
              <w:t>6</w:t>
            </w:r>
          </w:p>
        </w:tc>
        <w:tc>
          <w:tcPr>
            <w:tcW w:w="992" w:type="dxa"/>
          </w:tcPr>
          <w:p w14:paraId="139B0C1E" w14:textId="12BEC484" w:rsidR="00C50B89" w:rsidRPr="00447A70" w:rsidRDefault="00E42B35"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0</w:t>
            </w:r>
          </w:p>
        </w:tc>
        <w:tc>
          <w:tcPr>
            <w:tcW w:w="992" w:type="dxa"/>
          </w:tcPr>
          <w:p w14:paraId="3E2C93B2" w14:textId="1DBF7073" w:rsidR="00C50B89" w:rsidRPr="00447A70" w:rsidRDefault="00E42B35"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0</w:t>
            </w:r>
          </w:p>
        </w:tc>
      </w:tr>
      <w:tr w:rsidR="00C50B89" w:rsidRPr="00447A70" w14:paraId="01550A73" w14:textId="77777777" w:rsidTr="00447A70">
        <w:trPr>
          <w:trHeight w:val="340"/>
        </w:trPr>
        <w:tc>
          <w:tcPr>
            <w:tcW w:w="1843" w:type="dxa"/>
            <w:vMerge/>
          </w:tcPr>
          <w:p w14:paraId="3B14947D"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1F9141E0" w14:textId="6FBE0E7A"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992" w:type="dxa"/>
          </w:tcPr>
          <w:p w14:paraId="2298E646" w14:textId="5C9737AE"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108</w:t>
            </w:r>
          </w:p>
        </w:tc>
        <w:tc>
          <w:tcPr>
            <w:tcW w:w="992" w:type="dxa"/>
          </w:tcPr>
          <w:p w14:paraId="5EC6D23C" w14:textId="2F9858B3"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2</w:t>
            </w:r>
            <w:r w:rsidR="00B7601B" w:rsidRPr="00447A70">
              <w:rPr>
                <w:rFonts w:ascii="Times New Roman" w:hAnsi="Times New Roman" w:cs="Times New Roman"/>
                <w:sz w:val="20"/>
                <w:szCs w:val="20"/>
              </w:rPr>
              <w:t>7</w:t>
            </w:r>
            <w:r w:rsidRPr="00447A70">
              <w:rPr>
                <w:rFonts w:ascii="Times New Roman" w:hAnsi="Times New Roman" w:cs="Times New Roman"/>
                <w:sz w:val="20"/>
                <w:szCs w:val="20"/>
              </w:rPr>
              <w:t>,</w:t>
            </w:r>
            <w:r w:rsidR="00B7601B" w:rsidRPr="00447A70">
              <w:rPr>
                <w:rFonts w:ascii="Times New Roman" w:hAnsi="Times New Roman" w:cs="Times New Roman"/>
                <w:sz w:val="20"/>
                <w:szCs w:val="20"/>
              </w:rPr>
              <w:t>7</w:t>
            </w:r>
          </w:p>
        </w:tc>
        <w:tc>
          <w:tcPr>
            <w:tcW w:w="992" w:type="dxa"/>
          </w:tcPr>
          <w:p w14:paraId="0C7C3A97" w14:textId="1573A06F" w:rsidR="00C50B89" w:rsidRPr="00447A70" w:rsidRDefault="00E42B35"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16</w:t>
            </w:r>
          </w:p>
        </w:tc>
        <w:tc>
          <w:tcPr>
            <w:tcW w:w="992" w:type="dxa"/>
          </w:tcPr>
          <w:p w14:paraId="14E070D3" w14:textId="07575C97" w:rsidR="00C50B89" w:rsidRPr="00447A70" w:rsidRDefault="00CC17BA"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22</w:t>
            </w:r>
            <w:r w:rsidR="00E42B35"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2</w:t>
            </w:r>
          </w:p>
        </w:tc>
      </w:tr>
      <w:tr w:rsidR="00C50B89" w:rsidRPr="00447A70" w14:paraId="1070B355" w14:textId="77777777" w:rsidTr="00447A70">
        <w:trPr>
          <w:trHeight w:val="340"/>
        </w:trPr>
        <w:tc>
          <w:tcPr>
            <w:tcW w:w="1843" w:type="dxa"/>
            <w:vMerge/>
          </w:tcPr>
          <w:p w14:paraId="367E8F4E"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304C7FA6" w14:textId="693E6437"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992" w:type="dxa"/>
          </w:tcPr>
          <w:p w14:paraId="01C9E038" w14:textId="19AD5F0E"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121</w:t>
            </w:r>
          </w:p>
        </w:tc>
        <w:tc>
          <w:tcPr>
            <w:tcW w:w="992" w:type="dxa"/>
          </w:tcPr>
          <w:p w14:paraId="38AB80D0" w14:textId="5C691287" w:rsidR="00C50B89" w:rsidRPr="00447A70" w:rsidRDefault="00B7601B"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31</w:t>
            </w:r>
            <w:r w:rsidR="00641B31" w:rsidRPr="00447A70">
              <w:rPr>
                <w:rFonts w:ascii="Times New Roman" w:hAnsi="Times New Roman" w:cs="Times New Roman"/>
                <w:sz w:val="20"/>
                <w:szCs w:val="20"/>
              </w:rPr>
              <w:t>,</w:t>
            </w:r>
            <w:r w:rsidRPr="00447A70">
              <w:rPr>
                <w:rFonts w:ascii="Times New Roman" w:hAnsi="Times New Roman" w:cs="Times New Roman"/>
                <w:sz w:val="20"/>
                <w:szCs w:val="20"/>
              </w:rPr>
              <w:t>0</w:t>
            </w:r>
          </w:p>
        </w:tc>
        <w:tc>
          <w:tcPr>
            <w:tcW w:w="992" w:type="dxa"/>
          </w:tcPr>
          <w:p w14:paraId="26797572" w14:textId="65BB9B3C" w:rsidR="00C50B89" w:rsidRPr="00447A70" w:rsidRDefault="00E42B35"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27</w:t>
            </w:r>
          </w:p>
        </w:tc>
        <w:tc>
          <w:tcPr>
            <w:tcW w:w="992" w:type="dxa"/>
          </w:tcPr>
          <w:p w14:paraId="1C9B64A4" w14:textId="4E41261F" w:rsidR="00C50B89" w:rsidRPr="00447A70" w:rsidRDefault="00CC17BA"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37</w:t>
            </w:r>
            <w:r w:rsidR="00E42B35"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5</w:t>
            </w:r>
          </w:p>
        </w:tc>
      </w:tr>
      <w:tr w:rsidR="00C50B89" w:rsidRPr="00447A70" w14:paraId="075E4764" w14:textId="77777777" w:rsidTr="00447A70">
        <w:trPr>
          <w:trHeight w:val="340"/>
        </w:trPr>
        <w:tc>
          <w:tcPr>
            <w:tcW w:w="1843" w:type="dxa"/>
            <w:vMerge/>
          </w:tcPr>
          <w:p w14:paraId="29EE310D"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31DC9BBC" w14:textId="1997829A"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992" w:type="dxa"/>
          </w:tcPr>
          <w:p w14:paraId="774F573B" w14:textId="7F255ABC" w:rsidR="00C50B89" w:rsidRPr="00447A70" w:rsidRDefault="00641B31"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151</w:t>
            </w:r>
          </w:p>
        </w:tc>
        <w:tc>
          <w:tcPr>
            <w:tcW w:w="992" w:type="dxa"/>
          </w:tcPr>
          <w:p w14:paraId="39D26DC4" w14:textId="7191AC21" w:rsidR="00C50B89" w:rsidRPr="00447A70" w:rsidRDefault="00E42B35"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3</w:t>
            </w:r>
            <w:r w:rsidR="00B7601B" w:rsidRPr="00447A70">
              <w:rPr>
                <w:rFonts w:ascii="Times New Roman" w:hAnsi="Times New Roman" w:cs="Times New Roman"/>
                <w:sz w:val="20"/>
                <w:szCs w:val="20"/>
              </w:rPr>
              <w:t>8</w:t>
            </w:r>
            <w:r w:rsidRPr="00447A70">
              <w:rPr>
                <w:rFonts w:ascii="Times New Roman" w:hAnsi="Times New Roman" w:cs="Times New Roman"/>
                <w:sz w:val="20"/>
                <w:szCs w:val="20"/>
              </w:rPr>
              <w:t>,7</w:t>
            </w:r>
          </w:p>
        </w:tc>
        <w:tc>
          <w:tcPr>
            <w:tcW w:w="992" w:type="dxa"/>
          </w:tcPr>
          <w:p w14:paraId="58C9D171" w14:textId="3B2F398C" w:rsidR="00C50B89" w:rsidRPr="00447A70" w:rsidRDefault="00E42B35"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29</w:t>
            </w:r>
          </w:p>
        </w:tc>
        <w:tc>
          <w:tcPr>
            <w:tcW w:w="992" w:type="dxa"/>
          </w:tcPr>
          <w:p w14:paraId="5174C2B4" w14:textId="698F6D89" w:rsidR="00C50B89" w:rsidRPr="00447A70" w:rsidRDefault="00CC17BA"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40</w:t>
            </w:r>
            <w:r w:rsidR="00E42B35" w:rsidRPr="00447A70">
              <w:rPr>
                <w:rFonts w:ascii="Times New Roman" w:hAnsi="Times New Roman" w:cs="Times New Roman"/>
                <w:color w:val="010205"/>
                <w:sz w:val="20"/>
                <w:szCs w:val="20"/>
              </w:rPr>
              <w:t>,3</w:t>
            </w:r>
          </w:p>
        </w:tc>
      </w:tr>
      <w:tr w:rsidR="00C50B89" w:rsidRPr="00447A70" w14:paraId="37E2D262" w14:textId="77777777" w:rsidTr="00447A70">
        <w:trPr>
          <w:trHeight w:val="340"/>
        </w:trPr>
        <w:tc>
          <w:tcPr>
            <w:tcW w:w="1843" w:type="dxa"/>
            <w:vMerge w:val="restart"/>
          </w:tcPr>
          <w:p w14:paraId="4E9C8FDB" w14:textId="590DD002" w:rsidR="00C50B89" w:rsidRPr="00447A70" w:rsidRDefault="00C50B89" w:rsidP="00C50B89">
            <w:pPr>
              <w:ind w:firstLine="34"/>
              <w:jc w:val="center"/>
              <w:rPr>
                <w:rFonts w:ascii="Times New Roman" w:hAnsi="Times New Roman" w:cs="Times New Roman"/>
                <w:b/>
                <w:bCs/>
                <w:sz w:val="20"/>
                <w:szCs w:val="20"/>
              </w:rPr>
            </w:pPr>
            <w:r w:rsidRPr="00447A70">
              <w:rPr>
                <w:rFonts w:ascii="Times New Roman" w:hAnsi="Times New Roman" w:cs="Times New Roman"/>
                <w:sz w:val="20"/>
                <w:szCs w:val="20"/>
              </w:rPr>
              <w:t>TikTok Kullanım Sıklığı</w:t>
            </w:r>
          </w:p>
        </w:tc>
        <w:tc>
          <w:tcPr>
            <w:tcW w:w="3260" w:type="dxa"/>
          </w:tcPr>
          <w:p w14:paraId="6747A570" w14:textId="647A01A5"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Hiçbir Zaman (veya hesabım yok)</w:t>
            </w:r>
          </w:p>
        </w:tc>
        <w:tc>
          <w:tcPr>
            <w:tcW w:w="992" w:type="dxa"/>
          </w:tcPr>
          <w:p w14:paraId="42A2B492" w14:textId="52A37E19" w:rsidR="00C50B89" w:rsidRPr="00447A70" w:rsidRDefault="00E42B35"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363</w:t>
            </w:r>
          </w:p>
        </w:tc>
        <w:tc>
          <w:tcPr>
            <w:tcW w:w="992" w:type="dxa"/>
          </w:tcPr>
          <w:p w14:paraId="76F61AAE" w14:textId="0851F1C1" w:rsidR="00C50B89" w:rsidRPr="00447A70" w:rsidRDefault="00CC17BA"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93</w:t>
            </w:r>
            <w:r w:rsidR="00E42B35" w:rsidRPr="00447A70">
              <w:rPr>
                <w:rFonts w:ascii="Times New Roman" w:hAnsi="Times New Roman" w:cs="Times New Roman"/>
                <w:sz w:val="20"/>
                <w:szCs w:val="20"/>
              </w:rPr>
              <w:t>,</w:t>
            </w:r>
            <w:r w:rsidRPr="00447A70">
              <w:rPr>
                <w:rFonts w:ascii="Times New Roman" w:hAnsi="Times New Roman" w:cs="Times New Roman"/>
                <w:sz w:val="20"/>
                <w:szCs w:val="20"/>
              </w:rPr>
              <w:t>1</w:t>
            </w:r>
          </w:p>
        </w:tc>
        <w:tc>
          <w:tcPr>
            <w:tcW w:w="992" w:type="dxa"/>
          </w:tcPr>
          <w:p w14:paraId="5A6A76A7" w14:textId="383A5026" w:rsidR="00C50B89" w:rsidRPr="00447A70" w:rsidRDefault="00E42B35"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61</w:t>
            </w:r>
          </w:p>
        </w:tc>
        <w:tc>
          <w:tcPr>
            <w:tcW w:w="992" w:type="dxa"/>
          </w:tcPr>
          <w:p w14:paraId="4156BECF" w14:textId="337D6F05" w:rsidR="00C50B89" w:rsidRPr="00447A70" w:rsidRDefault="007D0374"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84</w:t>
            </w:r>
            <w:r w:rsidR="00E42B35"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7</w:t>
            </w:r>
          </w:p>
        </w:tc>
      </w:tr>
      <w:tr w:rsidR="00C50B89" w:rsidRPr="00447A70" w14:paraId="065C0F72" w14:textId="77777777" w:rsidTr="00447A70">
        <w:trPr>
          <w:trHeight w:val="340"/>
        </w:trPr>
        <w:tc>
          <w:tcPr>
            <w:tcW w:w="1843" w:type="dxa"/>
            <w:vMerge/>
          </w:tcPr>
          <w:p w14:paraId="403B083E"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33B81A4D" w14:textId="379DFD85"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Nadiren (Haftada en çok bir defa)</w:t>
            </w:r>
          </w:p>
        </w:tc>
        <w:tc>
          <w:tcPr>
            <w:tcW w:w="992" w:type="dxa"/>
          </w:tcPr>
          <w:p w14:paraId="38D5C567" w14:textId="7E427FE1" w:rsidR="00C50B89" w:rsidRPr="00447A70" w:rsidRDefault="00E42B35"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16</w:t>
            </w:r>
          </w:p>
        </w:tc>
        <w:tc>
          <w:tcPr>
            <w:tcW w:w="992" w:type="dxa"/>
          </w:tcPr>
          <w:p w14:paraId="7C02DA8E" w14:textId="66749B6A" w:rsidR="00C50B89" w:rsidRPr="00447A70" w:rsidRDefault="00CC17BA"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4</w:t>
            </w:r>
            <w:r w:rsidR="00E42B35" w:rsidRPr="00447A70">
              <w:rPr>
                <w:rFonts w:ascii="Times New Roman" w:hAnsi="Times New Roman" w:cs="Times New Roman"/>
                <w:sz w:val="20"/>
                <w:szCs w:val="20"/>
              </w:rPr>
              <w:t>,</w:t>
            </w:r>
            <w:r w:rsidRPr="00447A70">
              <w:rPr>
                <w:rFonts w:ascii="Times New Roman" w:hAnsi="Times New Roman" w:cs="Times New Roman"/>
                <w:sz w:val="20"/>
                <w:szCs w:val="20"/>
              </w:rPr>
              <w:t>1</w:t>
            </w:r>
          </w:p>
        </w:tc>
        <w:tc>
          <w:tcPr>
            <w:tcW w:w="992" w:type="dxa"/>
          </w:tcPr>
          <w:p w14:paraId="14876722" w14:textId="3021A34A" w:rsidR="00C50B89" w:rsidRPr="00447A70" w:rsidRDefault="00E42B35"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5</w:t>
            </w:r>
          </w:p>
        </w:tc>
        <w:tc>
          <w:tcPr>
            <w:tcW w:w="992" w:type="dxa"/>
          </w:tcPr>
          <w:p w14:paraId="298C4C69" w14:textId="1E4D8762" w:rsidR="00C50B89" w:rsidRPr="00447A70" w:rsidRDefault="007D0374"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6</w:t>
            </w:r>
            <w:r w:rsidR="00E42B35"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9</w:t>
            </w:r>
          </w:p>
        </w:tc>
      </w:tr>
      <w:tr w:rsidR="00C50B89" w:rsidRPr="00447A70" w14:paraId="612CE204" w14:textId="77777777" w:rsidTr="00447A70">
        <w:trPr>
          <w:trHeight w:val="340"/>
        </w:trPr>
        <w:tc>
          <w:tcPr>
            <w:tcW w:w="1843" w:type="dxa"/>
            <w:vMerge/>
          </w:tcPr>
          <w:p w14:paraId="01B2A588"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3D85031C" w14:textId="4313A458"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Düzenli (Günde en çok bir defa)</w:t>
            </w:r>
          </w:p>
        </w:tc>
        <w:tc>
          <w:tcPr>
            <w:tcW w:w="992" w:type="dxa"/>
          </w:tcPr>
          <w:p w14:paraId="32D52590" w14:textId="5830CF07" w:rsidR="00C50B89" w:rsidRPr="00447A70" w:rsidRDefault="00E42B35"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7</w:t>
            </w:r>
          </w:p>
        </w:tc>
        <w:tc>
          <w:tcPr>
            <w:tcW w:w="992" w:type="dxa"/>
          </w:tcPr>
          <w:p w14:paraId="360ECE5E" w14:textId="6771AFDA" w:rsidR="00C50B89" w:rsidRPr="00447A70" w:rsidRDefault="00E42B35"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w:t>
            </w:r>
            <w:r w:rsidR="00CC17BA" w:rsidRPr="00447A70">
              <w:rPr>
                <w:rFonts w:ascii="Times New Roman" w:hAnsi="Times New Roman" w:cs="Times New Roman"/>
                <w:sz w:val="20"/>
                <w:szCs w:val="20"/>
              </w:rPr>
              <w:t>8</w:t>
            </w:r>
          </w:p>
        </w:tc>
        <w:tc>
          <w:tcPr>
            <w:tcW w:w="992" w:type="dxa"/>
          </w:tcPr>
          <w:p w14:paraId="710FC9CE" w14:textId="15820D6D" w:rsidR="00C50B89" w:rsidRPr="00447A70" w:rsidRDefault="00E42B35"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3</w:t>
            </w:r>
          </w:p>
        </w:tc>
        <w:tc>
          <w:tcPr>
            <w:tcW w:w="992" w:type="dxa"/>
          </w:tcPr>
          <w:p w14:paraId="05BDE5FE" w14:textId="5575DCB8" w:rsidR="00C50B89" w:rsidRPr="00447A70" w:rsidRDefault="007D0374"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w:t>
            </w:r>
            <w:r w:rsidR="00E42B35"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2</w:t>
            </w:r>
          </w:p>
        </w:tc>
      </w:tr>
      <w:tr w:rsidR="00C50B89" w:rsidRPr="00447A70" w14:paraId="3CE55382" w14:textId="77777777" w:rsidTr="00447A70">
        <w:trPr>
          <w:trHeight w:val="340"/>
        </w:trPr>
        <w:tc>
          <w:tcPr>
            <w:tcW w:w="1843" w:type="dxa"/>
            <w:vMerge/>
          </w:tcPr>
          <w:p w14:paraId="32DE563F" w14:textId="77777777" w:rsidR="00C50B89" w:rsidRPr="00447A70" w:rsidRDefault="00C50B89" w:rsidP="00C50B89">
            <w:pPr>
              <w:ind w:firstLine="34"/>
              <w:jc w:val="center"/>
              <w:rPr>
                <w:rFonts w:ascii="Times New Roman" w:hAnsi="Times New Roman" w:cs="Times New Roman"/>
                <w:b/>
                <w:bCs/>
                <w:sz w:val="20"/>
                <w:szCs w:val="20"/>
              </w:rPr>
            </w:pPr>
          </w:p>
        </w:tc>
        <w:tc>
          <w:tcPr>
            <w:tcW w:w="3260" w:type="dxa"/>
          </w:tcPr>
          <w:p w14:paraId="169F8D86" w14:textId="63949351" w:rsidR="00C50B89" w:rsidRPr="00447A70" w:rsidRDefault="00C50B89" w:rsidP="00C50B89">
            <w:pPr>
              <w:ind w:firstLine="34"/>
              <w:rPr>
                <w:rFonts w:ascii="Times New Roman" w:hAnsi="Times New Roman" w:cs="Times New Roman"/>
                <w:sz w:val="20"/>
                <w:szCs w:val="20"/>
              </w:rPr>
            </w:pPr>
            <w:r w:rsidRPr="00447A70">
              <w:rPr>
                <w:rFonts w:ascii="Times New Roman" w:hAnsi="Times New Roman" w:cs="Times New Roman"/>
                <w:sz w:val="20"/>
                <w:szCs w:val="20"/>
              </w:rPr>
              <w:t>Sık (Günde birkaç defa)</w:t>
            </w:r>
          </w:p>
        </w:tc>
        <w:tc>
          <w:tcPr>
            <w:tcW w:w="992" w:type="dxa"/>
          </w:tcPr>
          <w:p w14:paraId="020510F8" w14:textId="638315C9" w:rsidR="00C50B89" w:rsidRPr="00447A70" w:rsidRDefault="00E42B35"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4</w:t>
            </w:r>
          </w:p>
        </w:tc>
        <w:tc>
          <w:tcPr>
            <w:tcW w:w="992" w:type="dxa"/>
          </w:tcPr>
          <w:p w14:paraId="1768B1EB" w14:textId="14999ACE" w:rsidR="00C50B89" w:rsidRPr="00447A70" w:rsidRDefault="00CC17BA" w:rsidP="00C50B89">
            <w:pPr>
              <w:ind w:firstLine="23"/>
              <w:jc w:val="right"/>
              <w:rPr>
                <w:rFonts w:ascii="Times New Roman" w:hAnsi="Times New Roman" w:cs="Times New Roman"/>
                <w:sz w:val="20"/>
                <w:szCs w:val="20"/>
              </w:rPr>
            </w:pPr>
            <w:r w:rsidRPr="00447A70">
              <w:rPr>
                <w:rFonts w:ascii="Times New Roman" w:hAnsi="Times New Roman" w:cs="Times New Roman"/>
                <w:sz w:val="20"/>
                <w:szCs w:val="20"/>
              </w:rPr>
              <w:t>1</w:t>
            </w:r>
            <w:r w:rsidR="00E42B35" w:rsidRPr="00447A70">
              <w:rPr>
                <w:rFonts w:ascii="Times New Roman" w:hAnsi="Times New Roman" w:cs="Times New Roman"/>
                <w:sz w:val="20"/>
                <w:szCs w:val="20"/>
              </w:rPr>
              <w:t>,</w:t>
            </w:r>
            <w:r w:rsidRPr="00447A70">
              <w:rPr>
                <w:rFonts w:ascii="Times New Roman" w:hAnsi="Times New Roman" w:cs="Times New Roman"/>
                <w:sz w:val="20"/>
                <w:szCs w:val="20"/>
              </w:rPr>
              <w:t>0</w:t>
            </w:r>
          </w:p>
        </w:tc>
        <w:tc>
          <w:tcPr>
            <w:tcW w:w="992" w:type="dxa"/>
          </w:tcPr>
          <w:p w14:paraId="267E4437" w14:textId="5499930B" w:rsidR="00C50B89" w:rsidRPr="00447A70" w:rsidRDefault="00E42B35"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3</w:t>
            </w:r>
          </w:p>
        </w:tc>
        <w:tc>
          <w:tcPr>
            <w:tcW w:w="992" w:type="dxa"/>
          </w:tcPr>
          <w:p w14:paraId="550BB32B" w14:textId="0CD4D10D" w:rsidR="00C50B89" w:rsidRPr="00447A70" w:rsidRDefault="007D0374" w:rsidP="00C50B89">
            <w:pPr>
              <w:ind w:firstLine="30"/>
              <w:jc w:val="right"/>
              <w:rPr>
                <w:rFonts w:ascii="Times New Roman" w:hAnsi="Times New Roman" w:cs="Times New Roman"/>
                <w:color w:val="010205"/>
                <w:sz w:val="20"/>
                <w:szCs w:val="20"/>
              </w:rPr>
            </w:pPr>
            <w:r w:rsidRPr="00447A70">
              <w:rPr>
                <w:rFonts w:ascii="Times New Roman" w:hAnsi="Times New Roman" w:cs="Times New Roman"/>
                <w:color w:val="010205"/>
                <w:sz w:val="20"/>
                <w:szCs w:val="20"/>
              </w:rPr>
              <w:t>4</w:t>
            </w:r>
            <w:r w:rsidR="00E42B35" w:rsidRPr="00447A70">
              <w:rPr>
                <w:rFonts w:ascii="Times New Roman" w:hAnsi="Times New Roman" w:cs="Times New Roman"/>
                <w:color w:val="010205"/>
                <w:sz w:val="20"/>
                <w:szCs w:val="20"/>
              </w:rPr>
              <w:t>,</w:t>
            </w:r>
            <w:r w:rsidRPr="00447A70">
              <w:rPr>
                <w:rFonts w:ascii="Times New Roman" w:hAnsi="Times New Roman" w:cs="Times New Roman"/>
                <w:color w:val="010205"/>
                <w:sz w:val="20"/>
                <w:szCs w:val="20"/>
              </w:rPr>
              <w:t>2</w:t>
            </w:r>
          </w:p>
        </w:tc>
      </w:tr>
      <w:tr w:rsidR="00B93D3A" w:rsidRPr="00447A70" w14:paraId="2DC8673E" w14:textId="77777777" w:rsidTr="00447A70">
        <w:trPr>
          <w:trHeight w:val="340"/>
        </w:trPr>
        <w:tc>
          <w:tcPr>
            <w:tcW w:w="5103" w:type="dxa"/>
            <w:gridSpan w:val="2"/>
          </w:tcPr>
          <w:p w14:paraId="52A5A250" w14:textId="1898131E" w:rsidR="00B93D3A" w:rsidRPr="00447A70" w:rsidRDefault="00B93D3A" w:rsidP="00B93D3A">
            <w:pPr>
              <w:ind w:firstLine="34"/>
              <w:jc w:val="right"/>
              <w:rPr>
                <w:rFonts w:ascii="Times New Roman" w:hAnsi="Times New Roman" w:cs="Times New Roman"/>
                <w:b/>
                <w:bCs/>
                <w:sz w:val="20"/>
                <w:szCs w:val="20"/>
              </w:rPr>
            </w:pPr>
            <w:r w:rsidRPr="00447A70">
              <w:rPr>
                <w:rFonts w:ascii="Times New Roman" w:hAnsi="Times New Roman" w:cs="Times New Roman"/>
                <w:sz w:val="20"/>
                <w:szCs w:val="20"/>
              </w:rPr>
              <w:t>TOPLAM</w:t>
            </w:r>
          </w:p>
        </w:tc>
        <w:tc>
          <w:tcPr>
            <w:tcW w:w="992" w:type="dxa"/>
          </w:tcPr>
          <w:p w14:paraId="3750B180" w14:textId="1E194640" w:rsidR="00B93D3A" w:rsidRPr="00447A70" w:rsidRDefault="00B93D3A" w:rsidP="00B93D3A">
            <w:pPr>
              <w:ind w:firstLine="23"/>
              <w:jc w:val="right"/>
              <w:rPr>
                <w:rFonts w:ascii="Times New Roman" w:hAnsi="Times New Roman" w:cs="Times New Roman"/>
                <w:sz w:val="20"/>
                <w:szCs w:val="20"/>
              </w:rPr>
            </w:pPr>
            <w:r w:rsidRPr="00447A70">
              <w:rPr>
                <w:rFonts w:ascii="Times New Roman" w:hAnsi="Times New Roman" w:cs="Times New Roman"/>
                <w:color w:val="010205"/>
                <w:sz w:val="20"/>
                <w:szCs w:val="20"/>
              </w:rPr>
              <w:t>390</w:t>
            </w:r>
          </w:p>
        </w:tc>
        <w:tc>
          <w:tcPr>
            <w:tcW w:w="992" w:type="dxa"/>
          </w:tcPr>
          <w:p w14:paraId="2DB65E8F" w14:textId="7A118B09" w:rsidR="00B93D3A" w:rsidRPr="00447A70" w:rsidRDefault="000C1F4A" w:rsidP="00B93D3A">
            <w:pPr>
              <w:ind w:firstLine="23"/>
              <w:jc w:val="right"/>
              <w:rPr>
                <w:rFonts w:ascii="Times New Roman" w:hAnsi="Times New Roman" w:cs="Times New Roman"/>
                <w:sz w:val="20"/>
                <w:szCs w:val="20"/>
              </w:rPr>
            </w:pPr>
            <w:r w:rsidRPr="00447A70">
              <w:rPr>
                <w:rFonts w:ascii="Times New Roman" w:hAnsi="Times New Roman" w:cs="Times New Roman"/>
                <w:color w:val="010205"/>
                <w:sz w:val="20"/>
                <w:szCs w:val="20"/>
              </w:rPr>
              <w:t>100</w:t>
            </w:r>
          </w:p>
        </w:tc>
        <w:tc>
          <w:tcPr>
            <w:tcW w:w="992" w:type="dxa"/>
          </w:tcPr>
          <w:p w14:paraId="48564C5F" w14:textId="48B4A75C" w:rsidR="00B93D3A" w:rsidRPr="00447A70" w:rsidRDefault="00B93D3A" w:rsidP="00B93D3A">
            <w:pPr>
              <w:ind w:firstLine="30"/>
              <w:jc w:val="right"/>
              <w:rPr>
                <w:rFonts w:ascii="Times New Roman" w:hAnsi="Times New Roman" w:cs="Times New Roman"/>
                <w:color w:val="010205"/>
                <w:sz w:val="20"/>
                <w:szCs w:val="20"/>
              </w:rPr>
            </w:pPr>
            <w:r w:rsidRPr="00447A70">
              <w:rPr>
                <w:rFonts w:ascii="Times New Roman" w:hAnsi="Times New Roman" w:cs="Times New Roman"/>
                <w:sz w:val="20"/>
                <w:szCs w:val="20"/>
              </w:rPr>
              <w:t>72</w:t>
            </w:r>
          </w:p>
        </w:tc>
        <w:tc>
          <w:tcPr>
            <w:tcW w:w="992" w:type="dxa"/>
          </w:tcPr>
          <w:p w14:paraId="31BCA9BC" w14:textId="4DC6982D" w:rsidR="00B93D3A" w:rsidRPr="00447A70" w:rsidRDefault="000C1F4A" w:rsidP="00B93D3A">
            <w:pPr>
              <w:ind w:firstLine="30"/>
              <w:jc w:val="right"/>
              <w:rPr>
                <w:rFonts w:ascii="Times New Roman" w:hAnsi="Times New Roman" w:cs="Times New Roman"/>
                <w:color w:val="010205"/>
                <w:sz w:val="20"/>
                <w:szCs w:val="20"/>
              </w:rPr>
            </w:pPr>
            <w:r w:rsidRPr="00447A70">
              <w:rPr>
                <w:rFonts w:ascii="Times New Roman" w:hAnsi="Times New Roman" w:cs="Times New Roman"/>
                <w:sz w:val="20"/>
                <w:szCs w:val="20"/>
              </w:rPr>
              <w:t>100</w:t>
            </w:r>
          </w:p>
        </w:tc>
      </w:tr>
      <w:bookmarkEnd w:id="71"/>
    </w:tbl>
    <w:p w14:paraId="759F17B4" w14:textId="1B8AA8E0" w:rsidR="00564881" w:rsidRDefault="00564881" w:rsidP="00327AF6">
      <w:pPr>
        <w:rPr>
          <w:rFonts w:ascii="Times New Roman" w:hAnsi="Times New Roman" w:cs="Times New Roman"/>
          <w:sz w:val="24"/>
          <w:szCs w:val="24"/>
        </w:rPr>
      </w:pPr>
    </w:p>
    <w:p w14:paraId="14264BB6" w14:textId="466101C4" w:rsidR="001B18F2" w:rsidRDefault="00902CEE" w:rsidP="00A35305">
      <w:pPr>
        <w:rPr>
          <w:rFonts w:ascii="Times New Roman" w:hAnsi="Times New Roman" w:cs="Times New Roman"/>
          <w:sz w:val="24"/>
          <w:szCs w:val="24"/>
        </w:rPr>
      </w:pPr>
      <w:r w:rsidRPr="00902CEE">
        <w:rPr>
          <w:rFonts w:ascii="Times New Roman" w:hAnsi="Times New Roman" w:cs="Times New Roman"/>
          <w:sz w:val="24"/>
          <w:szCs w:val="24"/>
        </w:rPr>
        <w:t xml:space="preserve">Örneklemi oluşturan Y ve Z kuşağına dahil katılımcıların, </w:t>
      </w:r>
      <w:r w:rsidR="006F5794" w:rsidRPr="006F5794">
        <w:rPr>
          <w:rFonts w:ascii="Times New Roman" w:hAnsi="Times New Roman" w:cs="Times New Roman"/>
          <w:sz w:val="24"/>
          <w:szCs w:val="24"/>
        </w:rPr>
        <w:t xml:space="preserve">beden kütle indekslerine dair verilerin dağılımı </w:t>
      </w:r>
      <w:r w:rsidR="008E14D2">
        <w:rPr>
          <w:rFonts w:ascii="Times New Roman" w:hAnsi="Times New Roman" w:cs="Times New Roman"/>
          <w:sz w:val="24"/>
          <w:szCs w:val="24"/>
        </w:rPr>
        <w:t>Tablo 8</w:t>
      </w:r>
      <w:r w:rsidRPr="00902CEE">
        <w:rPr>
          <w:rFonts w:ascii="Times New Roman" w:hAnsi="Times New Roman" w:cs="Times New Roman"/>
          <w:sz w:val="24"/>
          <w:szCs w:val="24"/>
        </w:rPr>
        <w:t>’</w:t>
      </w:r>
      <w:r w:rsidR="006F5794">
        <w:rPr>
          <w:rFonts w:ascii="Times New Roman" w:hAnsi="Times New Roman" w:cs="Times New Roman"/>
          <w:sz w:val="24"/>
          <w:szCs w:val="24"/>
        </w:rPr>
        <w:t>d</w:t>
      </w:r>
      <w:r w:rsidRPr="00902CEE">
        <w:rPr>
          <w:rFonts w:ascii="Times New Roman" w:hAnsi="Times New Roman" w:cs="Times New Roman"/>
          <w:sz w:val="24"/>
          <w:szCs w:val="24"/>
        </w:rPr>
        <w:t>e verilmektedir.</w:t>
      </w:r>
      <w:r w:rsidR="001B18F2">
        <w:rPr>
          <w:rFonts w:ascii="Times New Roman" w:hAnsi="Times New Roman" w:cs="Times New Roman"/>
          <w:sz w:val="24"/>
          <w:szCs w:val="24"/>
        </w:rPr>
        <w:t xml:space="preserve"> Y kuşağının </w:t>
      </w:r>
      <w:r w:rsidR="001B18F2" w:rsidRPr="001B18F2">
        <w:rPr>
          <w:rFonts w:ascii="Times New Roman" w:hAnsi="Times New Roman" w:cs="Times New Roman"/>
          <w:sz w:val="24"/>
          <w:szCs w:val="24"/>
        </w:rPr>
        <w:t>%</w:t>
      </w:r>
      <w:r w:rsidR="00160BEB">
        <w:rPr>
          <w:rFonts w:ascii="Times New Roman" w:hAnsi="Times New Roman" w:cs="Times New Roman"/>
          <w:sz w:val="24"/>
          <w:szCs w:val="24"/>
        </w:rPr>
        <w:t>8</w:t>
      </w:r>
      <w:r w:rsidR="001B18F2" w:rsidRPr="001B18F2">
        <w:rPr>
          <w:rFonts w:ascii="Times New Roman" w:hAnsi="Times New Roman" w:cs="Times New Roman"/>
          <w:sz w:val="24"/>
          <w:szCs w:val="24"/>
        </w:rPr>
        <w:t>,</w:t>
      </w:r>
      <w:r w:rsidR="00160BEB">
        <w:rPr>
          <w:rFonts w:ascii="Times New Roman" w:hAnsi="Times New Roman" w:cs="Times New Roman"/>
          <w:sz w:val="24"/>
          <w:szCs w:val="24"/>
        </w:rPr>
        <w:t>5</w:t>
      </w:r>
      <w:r w:rsidR="001B18F2" w:rsidRPr="001B18F2">
        <w:rPr>
          <w:rFonts w:ascii="Times New Roman" w:hAnsi="Times New Roman" w:cs="Times New Roman"/>
          <w:sz w:val="24"/>
          <w:szCs w:val="24"/>
        </w:rPr>
        <w:t xml:space="preserve">’i (n: </w:t>
      </w:r>
      <w:r w:rsidR="00160BEB">
        <w:rPr>
          <w:rFonts w:ascii="Times New Roman" w:hAnsi="Times New Roman" w:cs="Times New Roman"/>
          <w:sz w:val="24"/>
          <w:szCs w:val="24"/>
        </w:rPr>
        <w:t>33</w:t>
      </w:r>
      <w:r w:rsidR="001B18F2" w:rsidRPr="001B18F2">
        <w:rPr>
          <w:rFonts w:ascii="Times New Roman" w:hAnsi="Times New Roman" w:cs="Times New Roman"/>
          <w:sz w:val="24"/>
          <w:szCs w:val="24"/>
        </w:rPr>
        <w:t>) zayıf (düşük ağırlıklı), %67,</w:t>
      </w:r>
      <w:r w:rsidR="00160BEB">
        <w:rPr>
          <w:rFonts w:ascii="Times New Roman" w:hAnsi="Times New Roman" w:cs="Times New Roman"/>
          <w:sz w:val="24"/>
          <w:szCs w:val="24"/>
        </w:rPr>
        <w:t>2</w:t>
      </w:r>
      <w:r w:rsidR="001B18F2" w:rsidRPr="001B18F2">
        <w:rPr>
          <w:rFonts w:ascii="Times New Roman" w:hAnsi="Times New Roman" w:cs="Times New Roman"/>
          <w:sz w:val="24"/>
          <w:szCs w:val="24"/>
        </w:rPr>
        <w:t>’</w:t>
      </w:r>
      <w:r w:rsidR="00160BEB">
        <w:rPr>
          <w:rFonts w:ascii="Times New Roman" w:hAnsi="Times New Roman" w:cs="Times New Roman"/>
          <w:sz w:val="24"/>
          <w:szCs w:val="24"/>
        </w:rPr>
        <w:t>s</w:t>
      </w:r>
      <w:r w:rsidR="001B18F2" w:rsidRPr="001B18F2">
        <w:rPr>
          <w:rFonts w:ascii="Times New Roman" w:hAnsi="Times New Roman" w:cs="Times New Roman"/>
          <w:sz w:val="24"/>
          <w:szCs w:val="24"/>
        </w:rPr>
        <w:t xml:space="preserve">i (n: </w:t>
      </w:r>
      <w:r w:rsidR="00160BEB">
        <w:rPr>
          <w:rFonts w:ascii="Times New Roman" w:hAnsi="Times New Roman" w:cs="Times New Roman"/>
          <w:sz w:val="24"/>
          <w:szCs w:val="24"/>
        </w:rPr>
        <w:t>262</w:t>
      </w:r>
      <w:r w:rsidR="001B18F2" w:rsidRPr="001B18F2">
        <w:rPr>
          <w:rFonts w:ascii="Times New Roman" w:hAnsi="Times New Roman" w:cs="Times New Roman"/>
          <w:sz w:val="24"/>
          <w:szCs w:val="24"/>
        </w:rPr>
        <w:t>) normal, %16,</w:t>
      </w:r>
      <w:r w:rsidR="00160BEB">
        <w:rPr>
          <w:rFonts w:ascii="Times New Roman" w:hAnsi="Times New Roman" w:cs="Times New Roman"/>
          <w:sz w:val="24"/>
          <w:szCs w:val="24"/>
        </w:rPr>
        <w:t>4</w:t>
      </w:r>
      <w:r w:rsidR="001B18F2" w:rsidRPr="001B18F2">
        <w:rPr>
          <w:rFonts w:ascii="Times New Roman" w:hAnsi="Times New Roman" w:cs="Times New Roman"/>
          <w:sz w:val="24"/>
          <w:szCs w:val="24"/>
        </w:rPr>
        <w:t>’</w:t>
      </w:r>
      <w:r w:rsidR="00160BEB">
        <w:rPr>
          <w:rFonts w:ascii="Times New Roman" w:hAnsi="Times New Roman" w:cs="Times New Roman"/>
          <w:sz w:val="24"/>
          <w:szCs w:val="24"/>
        </w:rPr>
        <w:t>ü</w:t>
      </w:r>
      <w:r w:rsidR="001B18F2" w:rsidRPr="001B18F2">
        <w:rPr>
          <w:rFonts w:ascii="Times New Roman" w:hAnsi="Times New Roman" w:cs="Times New Roman"/>
          <w:sz w:val="24"/>
          <w:szCs w:val="24"/>
        </w:rPr>
        <w:t xml:space="preserve"> (n: </w:t>
      </w:r>
      <w:r w:rsidR="00160BEB">
        <w:rPr>
          <w:rFonts w:ascii="Times New Roman" w:hAnsi="Times New Roman" w:cs="Times New Roman"/>
          <w:sz w:val="24"/>
          <w:szCs w:val="24"/>
        </w:rPr>
        <w:t>64</w:t>
      </w:r>
      <w:r w:rsidR="001B18F2" w:rsidRPr="001B18F2">
        <w:rPr>
          <w:rFonts w:ascii="Times New Roman" w:hAnsi="Times New Roman" w:cs="Times New Roman"/>
          <w:sz w:val="24"/>
          <w:szCs w:val="24"/>
        </w:rPr>
        <w:t xml:space="preserve">) hafif </w:t>
      </w:r>
      <w:r w:rsidR="00160BEB">
        <w:rPr>
          <w:rFonts w:ascii="Times New Roman" w:hAnsi="Times New Roman" w:cs="Times New Roman"/>
          <w:sz w:val="24"/>
          <w:szCs w:val="24"/>
        </w:rPr>
        <w:t>ş</w:t>
      </w:r>
      <w:r w:rsidR="001B18F2" w:rsidRPr="001B18F2">
        <w:rPr>
          <w:rFonts w:ascii="Times New Roman" w:hAnsi="Times New Roman" w:cs="Times New Roman"/>
          <w:sz w:val="24"/>
          <w:szCs w:val="24"/>
        </w:rPr>
        <w:t>işman ve %</w:t>
      </w:r>
      <w:r w:rsidR="00160BEB">
        <w:rPr>
          <w:rFonts w:ascii="Times New Roman" w:hAnsi="Times New Roman" w:cs="Times New Roman"/>
          <w:sz w:val="24"/>
          <w:szCs w:val="24"/>
        </w:rPr>
        <w:t>7</w:t>
      </w:r>
      <w:r w:rsidR="001B18F2" w:rsidRPr="001B18F2">
        <w:rPr>
          <w:rFonts w:ascii="Times New Roman" w:hAnsi="Times New Roman" w:cs="Times New Roman"/>
          <w:sz w:val="24"/>
          <w:szCs w:val="24"/>
        </w:rPr>
        <w:t>,9’u (n: 3</w:t>
      </w:r>
      <w:r w:rsidR="00160BEB">
        <w:rPr>
          <w:rFonts w:ascii="Times New Roman" w:hAnsi="Times New Roman" w:cs="Times New Roman"/>
          <w:sz w:val="24"/>
          <w:szCs w:val="24"/>
        </w:rPr>
        <w:t>1</w:t>
      </w:r>
      <w:r w:rsidR="001B18F2" w:rsidRPr="001B18F2">
        <w:rPr>
          <w:rFonts w:ascii="Times New Roman" w:hAnsi="Times New Roman" w:cs="Times New Roman"/>
          <w:sz w:val="24"/>
          <w:szCs w:val="24"/>
        </w:rPr>
        <w:t>) şişman (obez)</w:t>
      </w:r>
      <w:r w:rsidR="0031440A">
        <w:rPr>
          <w:rFonts w:ascii="Times New Roman" w:hAnsi="Times New Roman" w:cs="Times New Roman"/>
          <w:sz w:val="24"/>
          <w:szCs w:val="24"/>
        </w:rPr>
        <w:t xml:space="preserve">; Z </w:t>
      </w:r>
      <w:r w:rsidR="0031440A">
        <w:rPr>
          <w:rFonts w:ascii="Times New Roman" w:hAnsi="Times New Roman" w:cs="Times New Roman"/>
          <w:sz w:val="24"/>
          <w:szCs w:val="24"/>
        </w:rPr>
        <w:lastRenderedPageBreak/>
        <w:t xml:space="preserve">kuşağının </w:t>
      </w:r>
      <w:r w:rsidR="0031440A" w:rsidRPr="001B18F2">
        <w:rPr>
          <w:rFonts w:ascii="Times New Roman" w:hAnsi="Times New Roman" w:cs="Times New Roman"/>
          <w:sz w:val="24"/>
          <w:szCs w:val="24"/>
        </w:rPr>
        <w:t>%</w:t>
      </w:r>
      <w:r w:rsidR="004318E1">
        <w:rPr>
          <w:rFonts w:ascii="Times New Roman" w:hAnsi="Times New Roman" w:cs="Times New Roman"/>
          <w:sz w:val="24"/>
          <w:szCs w:val="24"/>
        </w:rPr>
        <w:t>16</w:t>
      </w:r>
      <w:r w:rsidR="0031440A" w:rsidRPr="001B18F2">
        <w:rPr>
          <w:rFonts w:ascii="Times New Roman" w:hAnsi="Times New Roman" w:cs="Times New Roman"/>
          <w:sz w:val="24"/>
          <w:szCs w:val="24"/>
        </w:rPr>
        <w:t>,</w:t>
      </w:r>
      <w:r w:rsidR="004318E1">
        <w:rPr>
          <w:rFonts w:ascii="Times New Roman" w:hAnsi="Times New Roman" w:cs="Times New Roman"/>
          <w:sz w:val="24"/>
          <w:szCs w:val="24"/>
        </w:rPr>
        <w:t>7</w:t>
      </w:r>
      <w:r w:rsidR="0031440A" w:rsidRPr="001B18F2">
        <w:rPr>
          <w:rFonts w:ascii="Times New Roman" w:hAnsi="Times New Roman" w:cs="Times New Roman"/>
          <w:sz w:val="24"/>
          <w:szCs w:val="24"/>
        </w:rPr>
        <w:t>’</w:t>
      </w:r>
      <w:r w:rsidR="004318E1">
        <w:rPr>
          <w:rFonts w:ascii="Times New Roman" w:hAnsi="Times New Roman" w:cs="Times New Roman"/>
          <w:sz w:val="24"/>
          <w:szCs w:val="24"/>
        </w:rPr>
        <w:t>s</w:t>
      </w:r>
      <w:r w:rsidR="0031440A" w:rsidRPr="001B18F2">
        <w:rPr>
          <w:rFonts w:ascii="Times New Roman" w:hAnsi="Times New Roman" w:cs="Times New Roman"/>
          <w:sz w:val="24"/>
          <w:szCs w:val="24"/>
        </w:rPr>
        <w:t xml:space="preserve">i (n: </w:t>
      </w:r>
      <w:r w:rsidR="004318E1">
        <w:rPr>
          <w:rFonts w:ascii="Times New Roman" w:hAnsi="Times New Roman" w:cs="Times New Roman"/>
          <w:sz w:val="24"/>
          <w:szCs w:val="24"/>
        </w:rPr>
        <w:t>12</w:t>
      </w:r>
      <w:r w:rsidR="0031440A" w:rsidRPr="001B18F2">
        <w:rPr>
          <w:rFonts w:ascii="Times New Roman" w:hAnsi="Times New Roman" w:cs="Times New Roman"/>
          <w:sz w:val="24"/>
          <w:szCs w:val="24"/>
        </w:rPr>
        <w:t>) zayıf (düşük ağırlıklı), %6</w:t>
      </w:r>
      <w:r w:rsidR="004318E1">
        <w:rPr>
          <w:rFonts w:ascii="Times New Roman" w:hAnsi="Times New Roman" w:cs="Times New Roman"/>
          <w:sz w:val="24"/>
          <w:szCs w:val="24"/>
        </w:rPr>
        <w:t>6</w:t>
      </w:r>
      <w:r w:rsidR="0031440A" w:rsidRPr="001B18F2">
        <w:rPr>
          <w:rFonts w:ascii="Times New Roman" w:hAnsi="Times New Roman" w:cs="Times New Roman"/>
          <w:sz w:val="24"/>
          <w:szCs w:val="24"/>
        </w:rPr>
        <w:t>,</w:t>
      </w:r>
      <w:r w:rsidR="004318E1">
        <w:rPr>
          <w:rFonts w:ascii="Times New Roman" w:hAnsi="Times New Roman" w:cs="Times New Roman"/>
          <w:sz w:val="24"/>
          <w:szCs w:val="24"/>
        </w:rPr>
        <w:t>7</w:t>
      </w:r>
      <w:r w:rsidR="0031440A" w:rsidRPr="001B18F2">
        <w:rPr>
          <w:rFonts w:ascii="Times New Roman" w:hAnsi="Times New Roman" w:cs="Times New Roman"/>
          <w:sz w:val="24"/>
          <w:szCs w:val="24"/>
        </w:rPr>
        <w:t>’</w:t>
      </w:r>
      <w:r w:rsidR="0031440A">
        <w:rPr>
          <w:rFonts w:ascii="Times New Roman" w:hAnsi="Times New Roman" w:cs="Times New Roman"/>
          <w:sz w:val="24"/>
          <w:szCs w:val="24"/>
        </w:rPr>
        <w:t>s</w:t>
      </w:r>
      <w:r w:rsidR="0031440A" w:rsidRPr="001B18F2">
        <w:rPr>
          <w:rFonts w:ascii="Times New Roman" w:hAnsi="Times New Roman" w:cs="Times New Roman"/>
          <w:sz w:val="24"/>
          <w:szCs w:val="24"/>
        </w:rPr>
        <w:t xml:space="preserve">i (n: </w:t>
      </w:r>
      <w:r w:rsidR="004318E1">
        <w:rPr>
          <w:rFonts w:ascii="Times New Roman" w:hAnsi="Times New Roman" w:cs="Times New Roman"/>
          <w:sz w:val="24"/>
          <w:szCs w:val="24"/>
        </w:rPr>
        <w:t>48</w:t>
      </w:r>
      <w:r w:rsidR="0031440A" w:rsidRPr="001B18F2">
        <w:rPr>
          <w:rFonts w:ascii="Times New Roman" w:hAnsi="Times New Roman" w:cs="Times New Roman"/>
          <w:sz w:val="24"/>
          <w:szCs w:val="24"/>
        </w:rPr>
        <w:t>) normal, %1</w:t>
      </w:r>
      <w:r w:rsidR="004318E1">
        <w:rPr>
          <w:rFonts w:ascii="Times New Roman" w:hAnsi="Times New Roman" w:cs="Times New Roman"/>
          <w:sz w:val="24"/>
          <w:szCs w:val="24"/>
        </w:rPr>
        <w:t>5</w:t>
      </w:r>
      <w:r w:rsidR="0031440A" w:rsidRPr="001B18F2">
        <w:rPr>
          <w:rFonts w:ascii="Times New Roman" w:hAnsi="Times New Roman" w:cs="Times New Roman"/>
          <w:sz w:val="24"/>
          <w:szCs w:val="24"/>
        </w:rPr>
        <w:t>,</w:t>
      </w:r>
      <w:r w:rsidR="004318E1">
        <w:rPr>
          <w:rFonts w:ascii="Times New Roman" w:hAnsi="Times New Roman" w:cs="Times New Roman"/>
          <w:sz w:val="24"/>
          <w:szCs w:val="24"/>
        </w:rPr>
        <w:t>2</w:t>
      </w:r>
      <w:r w:rsidR="0031440A" w:rsidRPr="001B18F2">
        <w:rPr>
          <w:rFonts w:ascii="Times New Roman" w:hAnsi="Times New Roman" w:cs="Times New Roman"/>
          <w:sz w:val="24"/>
          <w:szCs w:val="24"/>
        </w:rPr>
        <w:t>’</w:t>
      </w:r>
      <w:r w:rsidR="004318E1">
        <w:rPr>
          <w:rFonts w:ascii="Times New Roman" w:hAnsi="Times New Roman" w:cs="Times New Roman"/>
          <w:sz w:val="24"/>
          <w:szCs w:val="24"/>
        </w:rPr>
        <w:t>si</w:t>
      </w:r>
      <w:r w:rsidR="0031440A" w:rsidRPr="001B18F2">
        <w:rPr>
          <w:rFonts w:ascii="Times New Roman" w:hAnsi="Times New Roman" w:cs="Times New Roman"/>
          <w:sz w:val="24"/>
          <w:szCs w:val="24"/>
        </w:rPr>
        <w:t xml:space="preserve"> (n: </w:t>
      </w:r>
      <w:r w:rsidR="004318E1">
        <w:rPr>
          <w:rFonts w:ascii="Times New Roman" w:hAnsi="Times New Roman" w:cs="Times New Roman"/>
          <w:sz w:val="24"/>
          <w:szCs w:val="24"/>
        </w:rPr>
        <w:t>11</w:t>
      </w:r>
      <w:r w:rsidR="0031440A" w:rsidRPr="001B18F2">
        <w:rPr>
          <w:rFonts w:ascii="Times New Roman" w:hAnsi="Times New Roman" w:cs="Times New Roman"/>
          <w:sz w:val="24"/>
          <w:szCs w:val="24"/>
        </w:rPr>
        <w:t xml:space="preserve">) hafif </w:t>
      </w:r>
      <w:r w:rsidR="0031440A">
        <w:rPr>
          <w:rFonts w:ascii="Times New Roman" w:hAnsi="Times New Roman" w:cs="Times New Roman"/>
          <w:sz w:val="24"/>
          <w:szCs w:val="24"/>
        </w:rPr>
        <w:t>ş</w:t>
      </w:r>
      <w:r w:rsidR="0031440A" w:rsidRPr="001B18F2">
        <w:rPr>
          <w:rFonts w:ascii="Times New Roman" w:hAnsi="Times New Roman" w:cs="Times New Roman"/>
          <w:sz w:val="24"/>
          <w:szCs w:val="24"/>
        </w:rPr>
        <w:t>işman ve %</w:t>
      </w:r>
      <w:r w:rsidR="004318E1">
        <w:rPr>
          <w:rFonts w:ascii="Times New Roman" w:hAnsi="Times New Roman" w:cs="Times New Roman"/>
          <w:sz w:val="24"/>
          <w:szCs w:val="24"/>
        </w:rPr>
        <w:t>1</w:t>
      </w:r>
      <w:r w:rsidR="0031440A" w:rsidRPr="001B18F2">
        <w:rPr>
          <w:rFonts w:ascii="Times New Roman" w:hAnsi="Times New Roman" w:cs="Times New Roman"/>
          <w:sz w:val="24"/>
          <w:szCs w:val="24"/>
        </w:rPr>
        <w:t>,</w:t>
      </w:r>
      <w:r w:rsidR="004318E1">
        <w:rPr>
          <w:rFonts w:ascii="Times New Roman" w:hAnsi="Times New Roman" w:cs="Times New Roman"/>
          <w:sz w:val="24"/>
          <w:szCs w:val="24"/>
        </w:rPr>
        <w:t>4</w:t>
      </w:r>
      <w:r w:rsidR="0031440A" w:rsidRPr="001B18F2">
        <w:rPr>
          <w:rFonts w:ascii="Times New Roman" w:hAnsi="Times New Roman" w:cs="Times New Roman"/>
          <w:sz w:val="24"/>
          <w:szCs w:val="24"/>
        </w:rPr>
        <w:t>’</w:t>
      </w:r>
      <w:r w:rsidR="004318E1">
        <w:rPr>
          <w:rFonts w:ascii="Times New Roman" w:hAnsi="Times New Roman" w:cs="Times New Roman"/>
          <w:sz w:val="24"/>
          <w:szCs w:val="24"/>
        </w:rPr>
        <w:t>ü</w:t>
      </w:r>
      <w:r w:rsidR="0031440A" w:rsidRPr="001B18F2">
        <w:rPr>
          <w:rFonts w:ascii="Times New Roman" w:hAnsi="Times New Roman" w:cs="Times New Roman"/>
          <w:sz w:val="24"/>
          <w:szCs w:val="24"/>
        </w:rPr>
        <w:t xml:space="preserve"> (n: </w:t>
      </w:r>
      <w:r w:rsidR="0031440A">
        <w:rPr>
          <w:rFonts w:ascii="Times New Roman" w:hAnsi="Times New Roman" w:cs="Times New Roman"/>
          <w:sz w:val="24"/>
          <w:szCs w:val="24"/>
        </w:rPr>
        <w:t>1</w:t>
      </w:r>
      <w:r w:rsidR="0031440A" w:rsidRPr="001B18F2">
        <w:rPr>
          <w:rFonts w:ascii="Times New Roman" w:hAnsi="Times New Roman" w:cs="Times New Roman"/>
          <w:sz w:val="24"/>
          <w:szCs w:val="24"/>
        </w:rPr>
        <w:t>) şişman (obez)</w:t>
      </w:r>
      <w:r w:rsidR="001B18F2" w:rsidRPr="001B18F2">
        <w:rPr>
          <w:rFonts w:ascii="Times New Roman" w:hAnsi="Times New Roman" w:cs="Times New Roman"/>
          <w:sz w:val="24"/>
          <w:szCs w:val="24"/>
        </w:rPr>
        <w:t xml:space="preserve"> aralığında dağılmaktadır.</w:t>
      </w:r>
    </w:p>
    <w:p w14:paraId="399D6889" w14:textId="77777777" w:rsidR="001D1035" w:rsidRDefault="001D1035" w:rsidP="00A35305">
      <w:pPr>
        <w:rPr>
          <w:rFonts w:ascii="Times New Roman" w:hAnsi="Times New Roman" w:cs="Times New Roman"/>
          <w:sz w:val="24"/>
          <w:szCs w:val="24"/>
        </w:rPr>
      </w:pPr>
    </w:p>
    <w:p w14:paraId="00C7D67F" w14:textId="2F7BB145" w:rsidR="00371A56" w:rsidRDefault="00371A56" w:rsidP="00CC6113">
      <w:pPr>
        <w:pStyle w:val="Tablo"/>
      </w:pPr>
      <w:bookmarkStart w:id="72" w:name="_Toc112139915"/>
      <w:r w:rsidRPr="008B11C2">
        <w:t xml:space="preserve">Tablo </w:t>
      </w:r>
      <w:r w:rsidR="00350D05">
        <w:fldChar w:fldCharType="begin"/>
      </w:r>
      <w:r w:rsidR="00350D05">
        <w:instrText xml:space="preserve"> SEQ Tablo \* ARABIC </w:instrText>
      </w:r>
      <w:r w:rsidR="00350D05">
        <w:fldChar w:fldCharType="separate"/>
      </w:r>
      <w:r w:rsidR="00071A17">
        <w:rPr>
          <w:noProof/>
        </w:rPr>
        <w:t>8</w:t>
      </w:r>
      <w:r w:rsidR="00350D05">
        <w:rPr>
          <w:noProof/>
        </w:rPr>
        <w:fldChar w:fldCharType="end"/>
      </w:r>
      <w:r w:rsidRPr="008B11C2">
        <w:t>.</w:t>
      </w:r>
      <w:r>
        <w:t xml:space="preserve"> </w:t>
      </w:r>
      <w:r w:rsidRPr="006B7EFC">
        <w:t>Y ve Z kuşa</w:t>
      </w:r>
      <w:r>
        <w:t>klarının</w:t>
      </w:r>
      <w:r w:rsidRPr="006B7EFC">
        <w:t xml:space="preserve"> </w:t>
      </w:r>
      <w:r w:rsidR="001A112E">
        <w:t>beden kütle indeks (BKİ) dağılımları</w:t>
      </w:r>
      <w:bookmarkEnd w:id="72"/>
    </w:p>
    <w:tbl>
      <w:tblPr>
        <w:tblStyle w:val="TabloKlavuzu1"/>
        <w:tblW w:w="8561" w:type="dxa"/>
        <w:tblBorders>
          <w:left w:val="none" w:sz="0" w:space="0" w:color="auto"/>
          <w:right w:val="none" w:sz="0" w:space="0" w:color="auto"/>
        </w:tblBorders>
        <w:tblLook w:val="04A0" w:firstRow="1" w:lastRow="0" w:firstColumn="1" w:lastColumn="0" w:noHBand="0" w:noVBand="1"/>
      </w:tblPr>
      <w:tblGrid>
        <w:gridCol w:w="3861"/>
        <w:gridCol w:w="1175"/>
        <w:gridCol w:w="1175"/>
        <w:gridCol w:w="1175"/>
        <w:gridCol w:w="1175"/>
      </w:tblGrid>
      <w:tr w:rsidR="001A112E" w:rsidRPr="00447A70" w14:paraId="5B77544A" w14:textId="77777777" w:rsidTr="00447A70">
        <w:trPr>
          <w:trHeight w:val="274"/>
        </w:trPr>
        <w:tc>
          <w:tcPr>
            <w:tcW w:w="3861" w:type="dxa"/>
            <w:vMerge w:val="restart"/>
          </w:tcPr>
          <w:p w14:paraId="7D6615C8" w14:textId="4FFDCB98" w:rsidR="001A112E" w:rsidRPr="00447A70" w:rsidRDefault="001A112E" w:rsidP="004140BF">
            <w:pPr>
              <w:ind w:firstLine="34"/>
              <w:rPr>
                <w:rFonts w:ascii="Times New Roman" w:hAnsi="Times New Roman" w:cs="Times New Roman"/>
                <w:b/>
                <w:bCs/>
                <w:sz w:val="20"/>
                <w:szCs w:val="20"/>
              </w:rPr>
            </w:pPr>
            <w:r w:rsidRPr="00447A70">
              <w:rPr>
                <w:rFonts w:ascii="Times New Roman" w:hAnsi="Times New Roman" w:cs="Times New Roman"/>
                <w:b/>
                <w:bCs/>
                <w:sz w:val="20"/>
                <w:szCs w:val="20"/>
              </w:rPr>
              <w:t>Beden Külte İndeksi (BKİ)</w:t>
            </w:r>
          </w:p>
        </w:tc>
        <w:tc>
          <w:tcPr>
            <w:tcW w:w="2350" w:type="dxa"/>
            <w:gridSpan w:val="2"/>
          </w:tcPr>
          <w:p w14:paraId="505E836B" w14:textId="77777777" w:rsidR="001A112E" w:rsidRPr="00447A70" w:rsidRDefault="001A112E" w:rsidP="004140BF">
            <w:pPr>
              <w:jc w:val="center"/>
              <w:rPr>
                <w:rFonts w:ascii="Times New Roman" w:hAnsi="Times New Roman" w:cs="Times New Roman"/>
                <w:b/>
                <w:bCs/>
                <w:sz w:val="20"/>
                <w:szCs w:val="20"/>
              </w:rPr>
            </w:pPr>
            <w:r w:rsidRPr="00447A70">
              <w:rPr>
                <w:rFonts w:ascii="Times New Roman" w:hAnsi="Times New Roman" w:cs="Times New Roman"/>
                <w:b/>
                <w:bCs/>
                <w:sz w:val="20"/>
                <w:szCs w:val="20"/>
              </w:rPr>
              <w:t>Y Kuşağı</w:t>
            </w:r>
          </w:p>
        </w:tc>
        <w:tc>
          <w:tcPr>
            <w:tcW w:w="2350" w:type="dxa"/>
            <w:gridSpan w:val="2"/>
          </w:tcPr>
          <w:p w14:paraId="54E4755D" w14:textId="77777777" w:rsidR="001A112E" w:rsidRPr="00447A70" w:rsidRDefault="001A112E" w:rsidP="004140BF">
            <w:pPr>
              <w:jc w:val="center"/>
              <w:rPr>
                <w:rFonts w:ascii="Times New Roman" w:hAnsi="Times New Roman" w:cs="Times New Roman"/>
                <w:b/>
                <w:bCs/>
                <w:sz w:val="20"/>
                <w:szCs w:val="20"/>
              </w:rPr>
            </w:pPr>
            <w:r w:rsidRPr="00447A70">
              <w:rPr>
                <w:rFonts w:ascii="Times New Roman" w:hAnsi="Times New Roman" w:cs="Times New Roman"/>
                <w:b/>
                <w:bCs/>
                <w:sz w:val="20"/>
                <w:szCs w:val="20"/>
              </w:rPr>
              <w:t>Z Kuşağı</w:t>
            </w:r>
          </w:p>
        </w:tc>
      </w:tr>
      <w:tr w:rsidR="001A112E" w:rsidRPr="00447A70" w14:paraId="764D38EB" w14:textId="77777777" w:rsidTr="00447A70">
        <w:trPr>
          <w:trHeight w:val="274"/>
        </w:trPr>
        <w:tc>
          <w:tcPr>
            <w:tcW w:w="3861" w:type="dxa"/>
            <w:vMerge/>
          </w:tcPr>
          <w:p w14:paraId="1771A066" w14:textId="77777777" w:rsidR="001A112E" w:rsidRPr="00447A70" w:rsidRDefault="001A112E" w:rsidP="004140BF">
            <w:pPr>
              <w:ind w:firstLine="34"/>
              <w:rPr>
                <w:rFonts w:ascii="Times New Roman" w:hAnsi="Times New Roman" w:cs="Times New Roman"/>
                <w:b/>
                <w:bCs/>
                <w:sz w:val="20"/>
                <w:szCs w:val="20"/>
              </w:rPr>
            </w:pPr>
          </w:p>
        </w:tc>
        <w:tc>
          <w:tcPr>
            <w:tcW w:w="1175" w:type="dxa"/>
          </w:tcPr>
          <w:p w14:paraId="46CB21EC" w14:textId="3C3635DB" w:rsidR="001A112E" w:rsidRPr="00447A70" w:rsidRDefault="007F50B0" w:rsidP="004A2651">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Sayı</w:t>
            </w:r>
            <w:r w:rsidR="004A2651">
              <w:rPr>
                <w:rFonts w:ascii="Times New Roman" w:hAnsi="Times New Roman" w:cs="Times New Roman"/>
                <w:b/>
                <w:bCs/>
                <w:sz w:val="20"/>
                <w:szCs w:val="20"/>
              </w:rPr>
              <w:t xml:space="preserve"> </w:t>
            </w:r>
            <w:r w:rsidR="001A112E" w:rsidRPr="00447A70">
              <w:rPr>
                <w:rFonts w:ascii="Times New Roman" w:hAnsi="Times New Roman" w:cs="Times New Roman"/>
                <w:b/>
                <w:bCs/>
                <w:sz w:val="20"/>
                <w:szCs w:val="20"/>
              </w:rPr>
              <w:t>(n)</w:t>
            </w:r>
          </w:p>
        </w:tc>
        <w:tc>
          <w:tcPr>
            <w:tcW w:w="1175" w:type="dxa"/>
          </w:tcPr>
          <w:p w14:paraId="51B025CB" w14:textId="1725097B" w:rsidR="001A112E" w:rsidRPr="00447A70" w:rsidRDefault="001A112E" w:rsidP="004A2651">
            <w:pPr>
              <w:ind w:firstLine="23"/>
              <w:jc w:val="center"/>
              <w:rPr>
                <w:rFonts w:ascii="Times New Roman" w:hAnsi="Times New Roman" w:cs="Times New Roman"/>
                <w:b/>
                <w:bCs/>
                <w:sz w:val="20"/>
                <w:szCs w:val="20"/>
              </w:rPr>
            </w:pPr>
            <w:r w:rsidRPr="00447A70">
              <w:rPr>
                <w:rFonts w:ascii="Times New Roman" w:hAnsi="Times New Roman" w:cs="Times New Roman"/>
                <w:b/>
                <w:bCs/>
                <w:sz w:val="20"/>
                <w:szCs w:val="20"/>
              </w:rPr>
              <w:t>Yüzde</w:t>
            </w:r>
            <w:r w:rsidR="004A2651">
              <w:rPr>
                <w:rFonts w:ascii="Times New Roman" w:hAnsi="Times New Roman" w:cs="Times New Roman"/>
                <w:b/>
                <w:bCs/>
                <w:sz w:val="20"/>
                <w:szCs w:val="20"/>
              </w:rPr>
              <w:t xml:space="preserve"> </w:t>
            </w:r>
            <w:r w:rsidRPr="00447A70">
              <w:rPr>
                <w:rFonts w:ascii="Times New Roman" w:hAnsi="Times New Roman" w:cs="Times New Roman"/>
                <w:b/>
                <w:bCs/>
                <w:sz w:val="20"/>
                <w:szCs w:val="20"/>
              </w:rPr>
              <w:t>(%)</w:t>
            </w:r>
          </w:p>
        </w:tc>
        <w:tc>
          <w:tcPr>
            <w:tcW w:w="1175" w:type="dxa"/>
          </w:tcPr>
          <w:p w14:paraId="337D3EB6" w14:textId="52661C31" w:rsidR="001A112E" w:rsidRPr="00447A70" w:rsidRDefault="007F50B0" w:rsidP="004A2651">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Sayı</w:t>
            </w:r>
            <w:r w:rsidR="004A2651">
              <w:rPr>
                <w:rFonts w:ascii="Times New Roman" w:hAnsi="Times New Roman" w:cs="Times New Roman"/>
                <w:b/>
                <w:bCs/>
                <w:sz w:val="20"/>
                <w:szCs w:val="20"/>
              </w:rPr>
              <w:t xml:space="preserve"> </w:t>
            </w:r>
            <w:r w:rsidR="001A112E" w:rsidRPr="00447A70">
              <w:rPr>
                <w:rFonts w:ascii="Times New Roman" w:hAnsi="Times New Roman" w:cs="Times New Roman"/>
                <w:b/>
                <w:bCs/>
                <w:sz w:val="20"/>
                <w:szCs w:val="20"/>
              </w:rPr>
              <w:t>(n)</w:t>
            </w:r>
          </w:p>
        </w:tc>
        <w:tc>
          <w:tcPr>
            <w:tcW w:w="1175" w:type="dxa"/>
          </w:tcPr>
          <w:p w14:paraId="12E50067" w14:textId="6945E900" w:rsidR="001A112E" w:rsidRPr="00447A70" w:rsidRDefault="001A112E" w:rsidP="004A2651">
            <w:pPr>
              <w:ind w:firstLine="30"/>
              <w:jc w:val="center"/>
              <w:rPr>
                <w:rFonts w:ascii="Times New Roman" w:hAnsi="Times New Roman" w:cs="Times New Roman"/>
                <w:b/>
                <w:bCs/>
                <w:sz w:val="20"/>
                <w:szCs w:val="20"/>
              </w:rPr>
            </w:pPr>
            <w:r w:rsidRPr="00447A70">
              <w:rPr>
                <w:rFonts w:ascii="Times New Roman" w:hAnsi="Times New Roman" w:cs="Times New Roman"/>
                <w:b/>
                <w:bCs/>
                <w:sz w:val="20"/>
                <w:szCs w:val="20"/>
              </w:rPr>
              <w:t>Yüzde</w:t>
            </w:r>
            <w:r w:rsidR="004A2651">
              <w:rPr>
                <w:rFonts w:ascii="Times New Roman" w:hAnsi="Times New Roman" w:cs="Times New Roman"/>
                <w:b/>
                <w:bCs/>
                <w:sz w:val="20"/>
                <w:szCs w:val="20"/>
              </w:rPr>
              <w:t xml:space="preserve"> </w:t>
            </w:r>
            <w:r w:rsidRPr="00447A70">
              <w:rPr>
                <w:rFonts w:ascii="Times New Roman" w:hAnsi="Times New Roman" w:cs="Times New Roman"/>
                <w:b/>
                <w:bCs/>
                <w:sz w:val="20"/>
                <w:szCs w:val="20"/>
              </w:rPr>
              <w:t>(%)</w:t>
            </w:r>
          </w:p>
        </w:tc>
      </w:tr>
      <w:tr w:rsidR="001A112E" w:rsidRPr="00447A70" w14:paraId="2F894C96" w14:textId="77777777" w:rsidTr="00447A70">
        <w:trPr>
          <w:trHeight w:val="274"/>
        </w:trPr>
        <w:tc>
          <w:tcPr>
            <w:tcW w:w="3861" w:type="dxa"/>
          </w:tcPr>
          <w:p w14:paraId="51E09F87" w14:textId="1FEA415B" w:rsidR="001A112E" w:rsidRPr="00447A70" w:rsidRDefault="001A112E" w:rsidP="001A112E">
            <w:pPr>
              <w:ind w:firstLine="34"/>
              <w:rPr>
                <w:rFonts w:ascii="Times New Roman" w:hAnsi="Times New Roman" w:cs="Times New Roman"/>
                <w:b/>
                <w:bCs/>
                <w:sz w:val="20"/>
                <w:szCs w:val="20"/>
              </w:rPr>
            </w:pPr>
            <w:r w:rsidRPr="00447A70">
              <w:rPr>
                <w:rFonts w:ascii="Times New Roman" w:hAnsi="Times New Roman" w:cs="Times New Roman"/>
                <w:sz w:val="20"/>
                <w:szCs w:val="20"/>
              </w:rPr>
              <w:t>Zayıf (Düşük Ağırlıklı)</w:t>
            </w:r>
          </w:p>
        </w:tc>
        <w:tc>
          <w:tcPr>
            <w:tcW w:w="1175" w:type="dxa"/>
          </w:tcPr>
          <w:p w14:paraId="3154EDB0" w14:textId="2FD0BB8B" w:rsidR="001A112E" w:rsidRPr="00447A70" w:rsidRDefault="007560AC" w:rsidP="00B2019D">
            <w:pPr>
              <w:ind w:firstLine="23"/>
              <w:jc w:val="center"/>
              <w:rPr>
                <w:rFonts w:ascii="Times New Roman" w:hAnsi="Times New Roman" w:cs="Times New Roman"/>
                <w:sz w:val="20"/>
                <w:szCs w:val="20"/>
              </w:rPr>
            </w:pPr>
            <w:r w:rsidRPr="00447A70">
              <w:rPr>
                <w:rFonts w:ascii="Times New Roman" w:hAnsi="Times New Roman" w:cs="Times New Roman"/>
                <w:sz w:val="20"/>
                <w:szCs w:val="20"/>
              </w:rPr>
              <w:t>33</w:t>
            </w:r>
          </w:p>
        </w:tc>
        <w:tc>
          <w:tcPr>
            <w:tcW w:w="1175" w:type="dxa"/>
          </w:tcPr>
          <w:p w14:paraId="222F4524" w14:textId="5D264D8E" w:rsidR="001A112E" w:rsidRPr="00447A70" w:rsidRDefault="000C1F4A" w:rsidP="00B2019D">
            <w:pPr>
              <w:ind w:firstLine="23"/>
              <w:jc w:val="center"/>
              <w:rPr>
                <w:rFonts w:ascii="Times New Roman" w:hAnsi="Times New Roman" w:cs="Times New Roman"/>
                <w:sz w:val="20"/>
                <w:szCs w:val="20"/>
              </w:rPr>
            </w:pPr>
            <w:r w:rsidRPr="00447A70">
              <w:rPr>
                <w:rFonts w:ascii="Times New Roman" w:hAnsi="Times New Roman" w:cs="Times New Roman"/>
                <w:sz w:val="20"/>
                <w:szCs w:val="20"/>
              </w:rPr>
              <w:t>8</w:t>
            </w:r>
            <w:r w:rsidR="007560AC" w:rsidRPr="00447A70">
              <w:rPr>
                <w:rFonts w:ascii="Times New Roman" w:hAnsi="Times New Roman" w:cs="Times New Roman"/>
                <w:sz w:val="20"/>
                <w:szCs w:val="20"/>
              </w:rPr>
              <w:t>,</w:t>
            </w:r>
            <w:r w:rsidRPr="00447A70">
              <w:rPr>
                <w:rFonts w:ascii="Times New Roman" w:hAnsi="Times New Roman" w:cs="Times New Roman"/>
                <w:sz w:val="20"/>
                <w:szCs w:val="20"/>
              </w:rPr>
              <w:t>5</w:t>
            </w:r>
          </w:p>
        </w:tc>
        <w:tc>
          <w:tcPr>
            <w:tcW w:w="1175" w:type="dxa"/>
          </w:tcPr>
          <w:p w14:paraId="0A7C4581" w14:textId="2489F8D2" w:rsidR="001A112E" w:rsidRPr="00447A70" w:rsidRDefault="007560A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12</w:t>
            </w:r>
          </w:p>
        </w:tc>
        <w:tc>
          <w:tcPr>
            <w:tcW w:w="1175" w:type="dxa"/>
          </w:tcPr>
          <w:p w14:paraId="5C832E05" w14:textId="5620F985" w:rsidR="001A112E" w:rsidRPr="00447A70" w:rsidRDefault="00EE397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16</w:t>
            </w:r>
            <w:r w:rsidR="007560AC" w:rsidRPr="00447A70">
              <w:rPr>
                <w:rFonts w:ascii="Times New Roman" w:hAnsi="Times New Roman" w:cs="Times New Roman"/>
                <w:sz w:val="20"/>
                <w:szCs w:val="20"/>
              </w:rPr>
              <w:t>,</w:t>
            </w:r>
            <w:r w:rsidRPr="00447A70">
              <w:rPr>
                <w:rFonts w:ascii="Times New Roman" w:hAnsi="Times New Roman" w:cs="Times New Roman"/>
                <w:sz w:val="20"/>
                <w:szCs w:val="20"/>
              </w:rPr>
              <w:t>7</w:t>
            </w:r>
          </w:p>
        </w:tc>
      </w:tr>
      <w:tr w:rsidR="001A112E" w:rsidRPr="00447A70" w14:paraId="5645DC57" w14:textId="77777777" w:rsidTr="00447A70">
        <w:trPr>
          <w:trHeight w:val="274"/>
        </w:trPr>
        <w:tc>
          <w:tcPr>
            <w:tcW w:w="3861" w:type="dxa"/>
          </w:tcPr>
          <w:p w14:paraId="15842A44" w14:textId="5CF619B7" w:rsidR="001A112E" w:rsidRPr="00447A70" w:rsidRDefault="001A112E" w:rsidP="001A112E">
            <w:pPr>
              <w:ind w:firstLine="34"/>
              <w:rPr>
                <w:rFonts w:ascii="Times New Roman" w:hAnsi="Times New Roman" w:cs="Times New Roman"/>
                <w:b/>
                <w:bCs/>
                <w:sz w:val="20"/>
                <w:szCs w:val="20"/>
              </w:rPr>
            </w:pPr>
            <w:r w:rsidRPr="00447A70">
              <w:rPr>
                <w:rFonts w:ascii="Times New Roman" w:hAnsi="Times New Roman" w:cs="Times New Roman"/>
                <w:sz w:val="20"/>
                <w:szCs w:val="20"/>
              </w:rPr>
              <w:t>Normal</w:t>
            </w:r>
          </w:p>
        </w:tc>
        <w:tc>
          <w:tcPr>
            <w:tcW w:w="1175" w:type="dxa"/>
          </w:tcPr>
          <w:p w14:paraId="0A563192" w14:textId="1EAF766C" w:rsidR="001A112E" w:rsidRPr="00447A70" w:rsidRDefault="007560AC" w:rsidP="00B2019D">
            <w:pPr>
              <w:ind w:firstLine="23"/>
              <w:jc w:val="center"/>
              <w:rPr>
                <w:rFonts w:ascii="Times New Roman" w:hAnsi="Times New Roman" w:cs="Times New Roman"/>
                <w:sz w:val="20"/>
                <w:szCs w:val="20"/>
              </w:rPr>
            </w:pPr>
            <w:r w:rsidRPr="00447A70">
              <w:rPr>
                <w:rFonts w:ascii="Times New Roman" w:hAnsi="Times New Roman" w:cs="Times New Roman"/>
                <w:sz w:val="20"/>
                <w:szCs w:val="20"/>
              </w:rPr>
              <w:t>262</w:t>
            </w:r>
          </w:p>
        </w:tc>
        <w:tc>
          <w:tcPr>
            <w:tcW w:w="1175" w:type="dxa"/>
          </w:tcPr>
          <w:p w14:paraId="27B870BA" w14:textId="22EF0DB4" w:rsidR="001A112E" w:rsidRPr="00447A70" w:rsidRDefault="000C1F4A" w:rsidP="00B2019D">
            <w:pPr>
              <w:ind w:firstLine="23"/>
              <w:jc w:val="center"/>
              <w:rPr>
                <w:rFonts w:ascii="Times New Roman" w:hAnsi="Times New Roman" w:cs="Times New Roman"/>
                <w:sz w:val="20"/>
                <w:szCs w:val="20"/>
              </w:rPr>
            </w:pPr>
            <w:r w:rsidRPr="00447A70">
              <w:rPr>
                <w:rFonts w:ascii="Times New Roman" w:hAnsi="Times New Roman" w:cs="Times New Roman"/>
                <w:sz w:val="20"/>
                <w:szCs w:val="20"/>
              </w:rPr>
              <w:t>67</w:t>
            </w:r>
            <w:r w:rsidR="007560AC" w:rsidRPr="00447A70">
              <w:rPr>
                <w:rFonts w:ascii="Times New Roman" w:hAnsi="Times New Roman" w:cs="Times New Roman"/>
                <w:sz w:val="20"/>
                <w:szCs w:val="20"/>
              </w:rPr>
              <w:t>,</w:t>
            </w:r>
            <w:r w:rsidRPr="00447A70">
              <w:rPr>
                <w:rFonts w:ascii="Times New Roman" w:hAnsi="Times New Roman" w:cs="Times New Roman"/>
                <w:sz w:val="20"/>
                <w:szCs w:val="20"/>
              </w:rPr>
              <w:t>2</w:t>
            </w:r>
          </w:p>
        </w:tc>
        <w:tc>
          <w:tcPr>
            <w:tcW w:w="1175" w:type="dxa"/>
          </w:tcPr>
          <w:p w14:paraId="69C95C5F" w14:textId="1DF7DCE2" w:rsidR="001A112E" w:rsidRPr="00447A70" w:rsidRDefault="007560A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48</w:t>
            </w:r>
          </w:p>
        </w:tc>
        <w:tc>
          <w:tcPr>
            <w:tcW w:w="1175" w:type="dxa"/>
          </w:tcPr>
          <w:p w14:paraId="6CE98951" w14:textId="400C4CDF" w:rsidR="001A112E" w:rsidRPr="00447A70" w:rsidRDefault="00EE397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66</w:t>
            </w:r>
            <w:r w:rsidR="007560AC" w:rsidRPr="00447A70">
              <w:rPr>
                <w:rFonts w:ascii="Times New Roman" w:hAnsi="Times New Roman" w:cs="Times New Roman"/>
                <w:sz w:val="20"/>
                <w:szCs w:val="20"/>
              </w:rPr>
              <w:t>,</w:t>
            </w:r>
            <w:r w:rsidRPr="00447A70">
              <w:rPr>
                <w:rFonts w:ascii="Times New Roman" w:hAnsi="Times New Roman" w:cs="Times New Roman"/>
                <w:sz w:val="20"/>
                <w:szCs w:val="20"/>
              </w:rPr>
              <w:t>7</w:t>
            </w:r>
          </w:p>
        </w:tc>
      </w:tr>
      <w:tr w:rsidR="001A112E" w:rsidRPr="00447A70" w14:paraId="7F02CA3F" w14:textId="77777777" w:rsidTr="00447A70">
        <w:trPr>
          <w:trHeight w:val="274"/>
        </w:trPr>
        <w:tc>
          <w:tcPr>
            <w:tcW w:w="3861" w:type="dxa"/>
          </w:tcPr>
          <w:p w14:paraId="3F7D1A16" w14:textId="06CAC0F1" w:rsidR="001A112E" w:rsidRPr="00447A70" w:rsidRDefault="001A112E" w:rsidP="001A112E">
            <w:pPr>
              <w:ind w:firstLine="34"/>
              <w:rPr>
                <w:rFonts w:ascii="Times New Roman" w:hAnsi="Times New Roman" w:cs="Times New Roman"/>
                <w:b/>
                <w:bCs/>
                <w:sz w:val="20"/>
                <w:szCs w:val="20"/>
              </w:rPr>
            </w:pPr>
            <w:r w:rsidRPr="00447A70">
              <w:rPr>
                <w:rFonts w:ascii="Times New Roman" w:hAnsi="Times New Roman" w:cs="Times New Roman"/>
                <w:sz w:val="20"/>
                <w:szCs w:val="20"/>
              </w:rPr>
              <w:t>Hafif Şişman</w:t>
            </w:r>
          </w:p>
        </w:tc>
        <w:tc>
          <w:tcPr>
            <w:tcW w:w="1175" w:type="dxa"/>
          </w:tcPr>
          <w:p w14:paraId="3D5E9762" w14:textId="6C2D5F9A" w:rsidR="001A112E" w:rsidRPr="00447A70" w:rsidRDefault="007560AC" w:rsidP="00B2019D">
            <w:pPr>
              <w:ind w:firstLine="23"/>
              <w:jc w:val="center"/>
              <w:rPr>
                <w:rFonts w:ascii="Times New Roman" w:hAnsi="Times New Roman" w:cs="Times New Roman"/>
                <w:sz w:val="20"/>
                <w:szCs w:val="20"/>
              </w:rPr>
            </w:pPr>
            <w:r w:rsidRPr="00447A70">
              <w:rPr>
                <w:rFonts w:ascii="Times New Roman" w:hAnsi="Times New Roman" w:cs="Times New Roman"/>
                <w:sz w:val="20"/>
                <w:szCs w:val="20"/>
              </w:rPr>
              <w:t>64</w:t>
            </w:r>
          </w:p>
        </w:tc>
        <w:tc>
          <w:tcPr>
            <w:tcW w:w="1175" w:type="dxa"/>
          </w:tcPr>
          <w:p w14:paraId="70E258D3" w14:textId="3252979B" w:rsidR="001A112E" w:rsidRPr="00447A70" w:rsidRDefault="000C1F4A" w:rsidP="00B2019D">
            <w:pPr>
              <w:ind w:firstLine="23"/>
              <w:jc w:val="center"/>
              <w:rPr>
                <w:rFonts w:ascii="Times New Roman" w:hAnsi="Times New Roman" w:cs="Times New Roman"/>
                <w:sz w:val="20"/>
                <w:szCs w:val="20"/>
              </w:rPr>
            </w:pPr>
            <w:r w:rsidRPr="00447A70">
              <w:rPr>
                <w:rFonts w:ascii="Times New Roman" w:hAnsi="Times New Roman" w:cs="Times New Roman"/>
                <w:sz w:val="20"/>
                <w:szCs w:val="20"/>
              </w:rPr>
              <w:t>16</w:t>
            </w:r>
            <w:r w:rsidR="007560AC" w:rsidRPr="00447A70">
              <w:rPr>
                <w:rFonts w:ascii="Times New Roman" w:hAnsi="Times New Roman" w:cs="Times New Roman"/>
                <w:sz w:val="20"/>
                <w:szCs w:val="20"/>
              </w:rPr>
              <w:t>,</w:t>
            </w:r>
            <w:r w:rsidRPr="00447A70">
              <w:rPr>
                <w:rFonts w:ascii="Times New Roman" w:hAnsi="Times New Roman" w:cs="Times New Roman"/>
                <w:sz w:val="20"/>
                <w:szCs w:val="20"/>
              </w:rPr>
              <w:t>4</w:t>
            </w:r>
          </w:p>
        </w:tc>
        <w:tc>
          <w:tcPr>
            <w:tcW w:w="1175" w:type="dxa"/>
          </w:tcPr>
          <w:p w14:paraId="367688C5" w14:textId="0589D882" w:rsidR="001A112E" w:rsidRPr="00447A70" w:rsidRDefault="007560A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11</w:t>
            </w:r>
          </w:p>
        </w:tc>
        <w:tc>
          <w:tcPr>
            <w:tcW w:w="1175" w:type="dxa"/>
          </w:tcPr>
          <w:p w14:paraId="7C69B99E" w14:textId="4179CB66" w:rsidR="001A112E" w:rsidRPr="00447A70" w:rsidRDefault="00EE397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15</w:t>
            </w:r>
            <w:r w:rsidR="007560AC" w:rsidRPr="00447A70">
              <w:rPr>
                <w:rFonts w:ascii="Times New Roman" w:hAnsi="Times New Roman" w:cs="Times New Roman"/>
                <w:sz w:val="20"/>
                <w:szCs w:val="20"/>
              </w:rPr>
              <w:t>,</w:t>
            </w:r>
            <w:r w:rsidR="0040777E" w:rsidRPr="00447A70">
              <w:rPr>
                <w:rFonts w:ascii="Times New Roman" w:hAnsi="Times New Roman" w:cs="Times New Roman"/>
                <w:sz w:val="20"/>
                <w:szCs w:val="20"/>
              </w:rPr>
              <w:t>2</w:t>
            </w:r>
          </w:p>
        </w:tc>
      </w:tr>
      <w:tr w:rsidR="001A112E" w:rsidRPr="00447A70" w14:paraId="13C38540" w14:textId="77777777" w:rsidTr="00447A70">
        <w:trPr>
          <w:trHeight w:val="274"/>
        </w:trPr>
        <w:tc>
          <w:tcPr>
            <w:tcW w:w="3861" w:type="dxa"/>
          </w:tcPr>
          <w:p w14:paraId="43EB7B24" w14:textId="59773E60" w:rsidR="001A112E" w:rsidRPr="00447A70" w:rsidRDefault="001A112E" w:rsidP="001A112E">
            <w:pPr>
              <w:ind w:firstLine="34"/>
              <w:rPr>
                <w:rFonts w:ascii="Times New Roman" w:hAnsi="Times New Roman" w:cs="Times New Roman"/>
                <w:b/>
                <w:bCs/>
                <w:sz w:val="20"/>
                <w:szCs w:val="20"/>
              </w:rPr>
            </w:pPr>
            <w:r w:rsidRPr="00447A70">
              <w:rPr>
                <w:rFonts w:ascii="Times New Roman" w:hAnsi="Times New Roman" w:cs="Times New Roman"/>
                <w:sz w:val="20"/>
                <w:szCs w:val="20"/>
              </w:rPr>
              <w:t>Şişman (Obez)</w:t>
            </w:r>
          </w:p>
        </w:tc>
        <w:tc>
          <w:tcPr>
            <w:tcW w:w="1175" w:type="dxa"/>
          </w:tcPr>
          <w:p w14:paraId="3BDFDA5D" w14:textId="2155C513" w:rsidR="001A112E" w:rsidRPr="00447A70" w:rsidRDefault="007560AC" w:rsidP="00B2019D">
            <w:pPr>
              <w:ind w:firstLine="23"/>
              <w:jc w:val="center"/>
              <w:rPr>
                <w:rFonts w:ascii="Times New Roman" w:hAnsi="Times New Roman" w:cs="Times New Roman"/>
                <w:sz w:val="20"/>
                <w:szCs w:val="20"/>
              </w:rPr>
            </w:pPr>
            <w:r w:rsidRPr="00447A70">
              <w:rPr>
                <w:rFonts w:ascii="Times New Roman" w:hAnsi="Times New Roman" w:cs="Times New Roman"/>
                <w:sz w:val="20"/>
                <w:szCs w:val="20"/>
              </w:rPr>
              <w:t>31</w:t>
            </w:r>
          </w:p>
        </w:tc>
        <w:tc>
          <w:tcPr>
            <w:tcW w:w="1175" w:type="dxa"/>
          </w:tcPr>
          <w:p w14:paraId="15C8E3CD" w14:textId="0DD8A934" w:rsidR="001A112E" w:rsidRPr="00447A70" w:rsidRDefault="00EE397C" w:rsidP="00B2019D">
            <w:pPr>
              <w:ind w:firstLine="23"/>
              <w:jc w:val="center"/>
              <w:rPr>
                <w:rFonts w:ascii="Times New Roman" w:hAnsi="Times New Roman" w:cs="Times New Roman"/>
                <w:sz w:val="20"/>
                <w:szCs w:val="20"/>
              </w:rPr>
            </w:pPr>
            <w:r w:rsidRPr="00447A70">
              <w:rPr>
                <w:rFonts w:ascii="Times New Roman" w:hAnsi="Times New Roman" w:cs="Times New Roman"/>
                <w:sz w:val="20"/>
                <w:szCs w:val="20"/>
              </w:rPr>
              <w:t>7</w:t>
            </w:r>
            <w:r w:rsidR="007560AC" w:rsidRPr="00447A70">
              <w:rPr>
                <w:rFonts w:ascii="Times New Roman" w:hAnsi="Times New Roman" w:cs="Times New Roman"/>
                <w:sz w:val="20"/>
                <w:szCs w:val="20"/>
              </w:rPr>
              <w:t>,</w:t>
            </w:r>
            <w:r w:rsidRPr="00447A70">
              <w:rPr>
                <w:rFonts w:ascii="Times New Roman" w:hAnsi="Times New Roman" w:cs="Times New Roman"/>
                <w:sz w:val="20"/>
                <w:szCs w:val="20"/>
              </w:rPr>
              <w:t>9</w:t>
            </w:r>
          </w:p>
        </w:tc>
        <w:tc>
          <w:tcPr>
            <w:tcW w:w="1175" w:type="dxa"/>
          </w:tcPr>
          <w:p w14:paraId="56D7E3EC" w14:textId="1443B385" w:rsidR="001A112E" w:rsidRPr="00447A70" w:rsidRDefault="007560A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1</w:t>
            </w:r>
          </w:p>
        </w:tc>
        <w:tc>
          <w:tcPr>
            <w:tcW w:w="1175" w:type="dxa"/>
          </w:tcPr>
          <w:p w14:paraId="334FB445" w14:textId="6053F7B6" w:rsidR="001A112E" w:rsidRPr="00447A70" w:rsidRDefault="00EE397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1</w:t>
            </w:r>
            <w:r w:rsidR="007560AC" w:rsidRPr="00447A70">
              <w:rPr>
                <w:rFonts w:ascii="Times New Roman" w:hAnsi="Times New Roman" w:cs="Times New Roman"/>
                <w:sz w:val="20"/>
                <w:szCs w:val="20"/>
              </w:rPr>
              <w:t>,</w:t>
            </w:r>
            <w:r w:rsidRPr="00447A70">
              <w:rPr>
                <w:rFonts w:ascii="Times New Roman" w:hAnsi="Times New Roman" w:cs="Times New Roman"/>
                <w:sz w:val="20"/>
                <w:szCs w:val="20"/>
              </w:rPr>
              <w:t>4</w:t>
            </w:r>
          </w:p>
        </w:tc>
      </w:tr>
      <w:tr w:rsidR="007560AC" w:rsidRPr="00447A70" w14:paraId="04AFA34B" w14:textId="77777777" w:rsidTr="00447A70">
        <w:trPr>
          <w:trHeight w:val="274"/>
        </w:trPr>
        <w:tc>
          <w:tcPr>
            <w:tcW w:w="3861" w:type="dxa"/>
          </w:tcPr>
          <w:p w14:paraId="58EF4BE1" w14:textId="428D823D" w:rsidR="007560AC" w:rsidRPr="00447A70" w:rsidRDefault="007560AC" w:rsidP="007560AC">
            <w:pPr>
              <w:ind w:firstLine="34"/>
              <w:jc w:val="right"/>
              <w:rPr>
                <w:rFonts w:ascii="Times New Roman" w:hAnsi="Times New Roman" w:cs="Times New Roman"/>
                <w:b/>
                <w:bCs/>
                <w:sz w:val="20"/>
                <w:szCs w:val="20"/>
              </w:rPr>
            </w:pPr>
            <w:r w:rsidRPr="00447A70">
              <w:rPr>
                <w:rFonts w:ascii="Times New Roman" w:hAnsi="Times New Roman" w:cs="Times New Roman"/>
                <w:sz w:val="20"/>
                <w:szCs w:val="20"/>
              </w:rPr>
              <w:t>TOPLAM</w:t>
            </w:r>
          </w:p>
        </w:tc>
        <w:tc>
          <w:tcPr>
            <w:tcW w:w="1175" w:type="dxa"/>
          </w:tcPr>
          <w:p w14:paraId="6F3EE9C0" w14:textId="17E44283" w:rsidR="007560AC" w:rsidRPr="00447A70" w:rsidRDefault="007560AC" w:rsidP="00B2019D">
            <w:pPr>
              <w:ind w:firstLine="23"/>
              <w:jc w:val="center"/>
              <w:rPr>
                <w:rFonts w:ascii="Times New Roman" w:hAnsi="Times New Roman" w:cs="Times New Roman"/>
                <w:sz w:val="20"/>
                <w:szCs w:val="20"/>
              </w:rPr>
            </w:pPr>
            <w:r w:rsidRPr="00447A70">
              <w:rPr>
                <w:rFonts w:ascii="Times New Roman" w:hAnsi="Times New Roman" w:cs="Times New Roman"/>
                <w:color w:val="010205"/>
                <w:sz w:val="20"/>
                <w:szCs w:val="20"/>
              </w:rPr>
              <w:t>390</w:t>
            </w:r>
          </w:p>
        </w:tc>
        <w:tc>
          <w:tcPr>
            <w:tcW w:w="1175" w:type="dxa"/>
          </w:tcPr>
          <w:p w14:paraId="5B9A63FC" w14:textId="05D9F2DC" w:rsidR="007560AC" w:rsidRPr="00447A70" w:rsidRDefault="00EE397C" w:rsidP="00B2019D">
            <w:pPr>
              <w:ind w:firstLine="23"/>
              <w:jc w:val="center"/>
              <w:rPr>
                <w:rFonts w:ascii="Times New Roman" w:hAnsi="Times New Roman" w:cs="Times New Roman"/>
                <w:sz w:val="20"/>
                <w:szCs w:val="20"/>
              </w:rPr>
            </w:pPr>
            <w:r w:rsidRPr="00447A70">
              <w:rPr>
                <w:rFonts w:ascii="Times New Roman" w:hAnsi="Times New Roman" w:cs="Times New Roman"/>
                <w:color w:val="010205"/>
                <w:sz w:val="20"/>
                <w:szCs w:val="20"/>
              </w:rPr>
              <w:t>100</w:t>
            </w:r>
          </w:p>
        </w:tc>
        <w:tc>
          <w:tcPr>
            <w:tcW w:w="1175" w:type="dxa"/>
          </w:tcPr>
          <w:p w14:paraId="4CFA907D" w14:textId="49C5352C" w:rsidR="007560AC" w:rsidRPr="00447A70" w:rsidRDefault="007560A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72</w:t>
            </w:r>
          </w:p>
        </w:tc>
        <w:tc>
          <w:tcPr>
            <w:tcW w:w="1175" w:type="dxa"/>
          </w:tcPr>
          <w:p w14:paraId="4385F25D" w14:textId="0F46261D" w:rsidR="007560AC" w:rsidRPr="00447A70" w:rsidRDefault="007560AC" w:rsidP="00B2019D">
            <w:pPr>
              <w:ind w:firstLine="30"/>
              <w:jc w:val="center"/>
              <w:rPr>
                <w:rFonts w:ascii="Times New Roman" w:hAnsi="Times New Roman" w:cs="Times New Roman"/>
                <w:sz w:val="20"/>
                <w:szCs w:val="20"/>
              </w:rPr>
            </w:pPr>
            <w:r w:rsidRPr="00447A70">
              <w:rPr>
                <w:rFonts w:ascii="Times New Roman" w:hAnsi="Times New Roman" w:cs="Times New Roman"/>
                <w:sz w:val="20"/>
                <w:szCs w:val="20"/>
              </w:rPr>
              <w:t>1</w:t>
            </w:r>
            <w:r w:rsidR="00EE397C" w:rsidRPr="00447A70">
              <w:rPr>
                <w:rFonts w:ascii="Times New Roman" w:hAnsi="Times New Roman" w:cs="Times New Roman"/>
                <w:sz w:val="20"/>
                <w:szCs w:val="20"/>
              </w:rPr>
              <w:t>00</w:t>
            </w:r>
          </w:p>
        </w:tc>
      </w:tr>
    </w:tbl>
    <w:p w14:paraId="61182EFD" w14:textId="77777777" w:rsidR="00371A56" w:rsidRPr="009D6397" w:rsidRDefault="00371A56" w:rsidP="00371A56">
      <w:pPr>
        <w:rPr>
          <w:rFonts w:ascii="Times New Roman" w:hAnsi="Times New Roman" w:cs="Times New Roman"/>
        </w:rPr>
      </w:pPr>
    </w:p>
    <w:p w14:paraId="3713A44E" w14:textId="2A65EB55" w:rsidR="006164C1" w:rsidRDefault="007F773A" w:rsidP="00FC70FF">
      <w:pPr>
        <w:pStyle w:val="2Balk"/>
      </w:pPr>
      <w:bookmarkStart w:id="73" w:name="_Toc112147728"/>
      <w:r w:rsidRPr="009D6397">
        <w:t>Kişilerarası Zayıflık Beklenti</w:t>
      </w:r>
      <w:r w:rsidR="00EB7F50">
        <w:t xml:space="preserve">leri Ölçeğine Ait </w:t>
      </w:r>
      <w:r w:rsidRPr="009D6397">
        <w:t>Bulgular</w:t>
      </w:r>
      <w:bookmarkEnd w:id="73"/>
    </w:p>
    <w:p w14:paraId="0E71CC56" w14:textId="7A35FF4B" w:rsidR="00EB7F50" w:rsidRDefault="00EB7F50" w:rsidP="00C800B5">
      <w:pPr>
        <w:pStyle w:val="AnaMetin"/>
      </w:pPr>
      <w:r>
        <w:t>Katılımcıların Kişilerarası Zayıflık Beklentileri</w:t>
      </w:r>
      <w:r w:rsidR="006F5794">
        <w:t xml:space="preserve"> ölçeğindeki maddelere vermiş oldukları yanıtlar doğrultusunda IOET-TR toplam puanları hesaplanmıştır. IOET-TR </w:t>
      </w:r>
      <w:r>
        <w:t>bulgular</w:t>
      </w:r>
      <w:r w:rsidR="006F5794">
        <w:t>ı</w:t>
      </w:r>
      <w:r>
        <w:t xml:space="preserve"> </w:t>
      </w:r>
      <w:r w:rsidR="008E14D2">
        <w:t>Tablo 9</w:t>
      </w:r>
      <w:r w:rsidRPr="00EB7F50">
        <w:t>’te verilmektedir.</w:t>
      </w:r>
    </w:p>
    <w:p w14:paraId="513F7312" w14:textId="68345E58" w:rsidR="0079480D" w:rsidRDefault="0079480D" w:rsidP="0079480D">
      <w:pPr>
        <w:rPr>
          <w:rFonts w:ascii="Times New Roman" w:hAnsi="Times New Roman" w:cs="Times New Roman"/>
          <w:sz w:val="24"/>
          <w:szCs w:val="24"/>
        </w:rPr>
      </w:pPr>
      <w:r>
        <w:rPr>
          <w:rFonts w:ascii="Times New Roman" w:hAnsi="Times New Roman" w:cs="Times New Roman"/>
          <w:sz w:val="24"/>
          <w:szCs w:val="24"/>
        </w:rPr>
        <w:t xml:space="preserve">Araştırmaya katılanların </w:t>
      </w:r>
      <w:r w:rsidRPr="009D6397">
        <w:rPr>
          <w:rFonts w:ascii="Times New Roman" w:hAnsi="Times New Roman" w:cs="Times New Roman"/>
          <w:sz w:val="24"/>
          <w:szCs w:val="24"/>
        </w:rPr>
        <w:t>Kişilerarası zayıflık beklenti</w:t>
      </w:r>
      <w:r>
        <w:rPr>
          <w:rFonts w:ascii="Times New Roman" w:hAnsi="Times New Roman" w:cs="Times New Roman"/>
          <w:sz w:val="24"/>
          <w:szCs w:val="24"/>
        </w:rPr>
        <w:t xml:space="preserve">leri ölçek sorularına vermiş oldukları cevaplar sonucunda aldıkları puan minimum 8 maksimum 56 bulunmuş olup ortalaması </w:t>
      </w:r>
      <w:r w:rsidRPr="00C61131">
        <w:rPr>
          <w:rFonts w:ascii="Times New Roman" w:hAnsi="Times New Roman" w:cs="Times New Roman"/>
          <w:sz w:val="24"/>
          <w:szCs w:val="24"/>
        </w:rPr>
        <w:t>23,</w:t>
      </w:r>
      <w:r>
        <w:rPr>
          <w:rFonts w:ascii="Times New Roman" w:hAnsi="Times New Roman" w:cs="Times New Roman"/>
          <w:sz w:val="24"/>
          <w:szCs w:val="24"/>
        </w:rPr>
        <w:t>02±</w:t>
      </w:r>
      <w:r w:rsidRPr="00C61131">
        <w:rPr>
          <w:rFonts w:ascii="Times New Roman" w:hAnsi="Times New Roman" w:cs="Times New Roman"/>
          <w:sz w:val="24"/>
          <w:szCs w:val="24"/>
        </w:rPr>
        <w:t>1</w:t>
      </w:r>
      <w:r>
        <w:rPr>
          <w:rFonts w:ascii="Times New Roman" w:hAnsi="Times New Roman" w:cs="Times New Roman"/>
          <w:sz w:val="24"/>
          <w:szCs w:val="24"/>
        </w:rPr>
        <w:t>1</w:t>
      </w:r>
      <w:r w:rsidRPr="00C61131">
        <w:rPr>
          <w:rFonts w:ascii="Times New Roman" w:hAnsi="Times New Roman" w:cs="Times New Roman"/>
          <w:sz w:val="24"/>
          <w:szCs w:val="24"/>
        </w:rPr>
        <w:t>,</w:t>
      </w:r>
      <w:r>
        <w:rPr>
          <w:rFonts w:ascii="Times New Roman" w:hAnsi="Times New Roman" w:cs="Times New Roman"/>
          <w:sz w:val="24"/>
          <w:szCs w:val="24"/>
        </w:rPr>
        <w:t xml:space="preserve">98 olarak hesaplanmıştır. </w:t>
      </w:r>
      <w:r w:rsidRPr="003C19D7">
        <w:rPr>
          <w:rFonts w:ascii="Times New Roman" w:hAnsi="Times New Roman" w:cs="Times New Roman"/>
          <w:sz w:val="24"/>
          <w:szCs w:val="24"/>
        </w:rPr>
        <w:t xml:space="preserve">Bu çalışmaya katılan bireylerin </w:t>
      </w:r>
      <w:r>
        <w:rPr>
          <w:rFonts w:ascii="Times New Roman" w:hAnsi="Times New Roman" w:cs="Times New Roman"/>
          <w:sz w:val="24"/>
          <w:szCs w:val="24"/>
        </w:rPr>
        <w:t>IOET-TR</w:t>
      </w:r>
      <w:r w:rsidRPr="003C19D7">
        <w:rPr>
          <w:rFonts w:ascii="Times New Roman" w:hAnsi="Times New Roman" w:cs="Times New Roman"/>
          <w:sz w:val="24"/>
          <w:szCs w:val="24"/>
        </w:rPr>
        <w:t xml:space="preserve"> ölçeğine verdikleri cevaplara ait Cronbach Alpha katsayısı 0</w:t>
      </w:r>
      <w:r>
        <w:rPr>
          <w:rFonts w:ascii="Times New Roman" w:hAnsi="Times New Roman" w:cs="Times New Roman"/>
          <w:sz w:val="24"/>
          <w:szCs w:val="24"/>
        </w:rPr>
        <w:t>,938 olarak hesaplanmıştır</w:t>
      </w:r>
      <w:r w:rsidRPr="003C19D7">
        <w:rPr>
          <w:rFonts w:ascii="Times New Roman" w:hAnsi="Times New Roman" w:cs="Times New Roman"/>
          <w:sz w:val="24"/>
          <w:szCs w:val="24"/>
        </w:rPr>
        <w:t>.</w:t>
      </w:r>
    </w:p>
    <w:p w14:paraId="211B9690" w14:textId="77777777" w:rsidR="0079480D" w:rsidRDefault="0079480D" w:rsidP="00C800B5">
      <w:pPr>
        <w:pStyle w:val="AnaMetin"/>
      </w:pPr>
    </w:p>
    <w:p w14:paraId="570DF198" w14:textId="4776DCD5" w:rsidR="00CC6113" w:rsidRPr="00CC6113" w:rsidRDefault="00CC6113" w:rsidP="00CC6113">
      <w:pPr>
        <w:pStyle w:val="Tablo"/>
      </w:pPr>
      <w:bookmarkStart w:id="74" w:name="_Toc112139916"/>
      <w:r w:rsidRPr="00CC6113">
        <w:t xml:space="preserve">Tablo </w:t>
      </w:r>
      <w:r w:rsidR="00350D05">
        <w:fldChar w:fldCharType="begin"/>
      </w:r>
      <w:r w:rsidR="00350D05">
        <w:instrText xml:space="preserve"> SEQ Tablo \* ARABIC </w:instrText>
      </w:r>
      <w:r w:rsidR="00350D05">
        <w:fldChar w:fldCharType="separate"/>
      </w:r>
      <w:r w:rsidR="00071A17">
        <w:rPr>
          <w:noProof/>
        </w:rPr>
        <w:t>9</w:t>
      </w:r>
      <w:r w:rsidR="00350D05">
        <w:rPr>
          <w:noProof/>
        </w:rPr>
        <w:fldChar w:fldCharType="end"/>
      </w:r>
      <w:r w:rsidRPr="00CC6113">
        <w:t>. Katılımcıların kişilerarası zayıflık beklentileri ölçeği puanları</w:t>
      </w:r>
      <w:bookmarkEnd w:id="74"/>
    </w:p>
    <w:tbl>
      <w:tblPr>
        <w:tblStyle w:val="DzTablo21"/>
        <w:tblW w:w="915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86"/>
        <w:gridCol w:w="2335"/>
        <w:gridCol w:w="2336"/>
      </w:tblGrid>
      <w:tr w:rsidR="000D23AA" w:rsidRPr="00C85C2F" w14:paraId="7E1EEDEA" w14:textId="39A19B9A" w:rsidTr="00A232CB">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86" w:type="dxa"/>
            <w:vMerge w:val="restart"/>
            <w:tcBorders>
              <w:bottom w:val="none" w:sz="0" w:space="0" w:color="auto"/>
            </w:tcBorders>
          </w:tcPr>
          <w:p w14:paraId="2199EEB7" w14:textId="5F6AB42C" w:rsidR="000D23AA" w:rsidRPr="00447A70" w:rsidRDefault="000D23AA" w:rsidP="00447A70">
            <w:pPr>
              <w:rPr>
                <w:b w:val="0"/>
                <w:bCs w:val="0"/>
              </w:rPr>
            </w:pPr>
            <w:r w:rsidRPr="00447A70">
              <w:rPr>
                <w:b w:val="0"/>
                <w:bCs w:val="0"/>
              </w:rPr>
              <w:t>Kişilerarası Zayıflık Beklentileri Ölçeği Toplam Puanı</w:t>
            </w:r>
          </w:p>
        </w:tc>
        <w:tc>
          <w:tcPr>
            <w:tcW w:w="2335" w:type="dxa"/>
            <w:tcBorders>
              <w:bottom w:val="none" w:sz="0" w:space="0" w:color="auto"/>
            </w:tcBorders>
          </w:tcPr>
          <w:p w14:paraId="2967B102" w14:textId="166AE582" w:rsidR="000D23AA" w:rsidRPr="00C85C2F" w:rsidRDefault="000D23AA" w:rsidP="00BB60F6">
            <w:pPr>
              <w:pStyle w:val="AnaMetin"/>
              <w:jc w:val="center"/>
              <w:cnfStyle w:val="100000000000" w:firstRow="1" w:lastRow="0" w:firstColumn="0" w:lastColumn="0" w:oddVBand="0" w:evenVBand="0" w:oddHBand="0" w:evenHBand="0" w:firstRowFirstColumn="0" w:firstRowLastColumn="0" w:lastRowFirstColumn="0" w:lastRowLastColumn="0"/>
            </w:pPr>
            <w:proofErr w:type="gramStart"/>
            <w:r w:rsidRPr="00C85C2F">
              <w:t>n</w:t>
            </w:r>
            <w:proofErr w:type="gramEnd"/>
          </w:p>
        </w:tc>
        <w:tc>
          <w:tcPr>
            <w:tcW w:w="2336" w:type="dxa"/>
            <w:tcBorders>
              <w:bottom w:val="none" w:sz="0" w:space="0" w:color="auto"/>
            </w:tcBorders>
          </w:tcPr>
          <w:p w14:paraId="09FE5AFE" w14:textId="1FF4E59F" w:rsidR="000D23AA" w:rsidRPr="00C85C2F" w:rsidRDefault="000D23AA" w:rsidP="00BB60F6">
            <w:pPr>
              <w:pStyle w:val="AnaMetin"/>
              <w:jc w:val="center"/>
              <w:cnfStyle w:val="100000000000" w:firstRow="1" w:lastRow="0" w:firstColumn="0" w:lastColumn="0" w:oddVBand="0" w:evenVBand="0" w:oddHBand="0" w:evenHBand="0" w:firstRowFirstColumn="0" w:firstRowLastColumn="0" w:lastRowFirstColumn="0" w:lastRowLastColumn="0"/>
            </w:pPr>
            <w:r w:rsidRPr="00C85C2F">
              <w:t>X̄±SS</w:t>
            </w:r>
          </w:p>
        </w:tc>
      </w:tr>
      <w:tr w:rsidR="000D23AA" w:rsidRPr="00C85C2F" w14:paraId="724F32F2" w14:textId="7F9569C0" w:rsidTr="00A232C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86" w:type="dxa"/>
            <w:vMerge/>
            <w:tcBorders>
              <w:top w:val="none" w:sz="0" w:space="0" w:color="auto"/>
              <w:bottom w:val="none" w:sz="0" w:space="0" w:color="auto"/>
            </w:tcBorders>
          </w:tcPr>
          <w:p w14:paraId="039A1ED3" w14:textId="77777777" w:rsidR="000D23AA" w:rsidRPr="00C85C2F" w:rsidRDefault="000D23AA" w:rsidP="00C800B5">
            <w:pPr>
              <w:pStyle w:val="AnaMetin"/>
            </w:pPr>
          </w:p>
        </w:tc>
        <w:tc>
          <w:tcPr>
            <w:tcW w:w="2335" w:type="dxa"/>
            <w:tcBorders>
              <w:top w:val="none" w:sz="0" w:space="0" w:color="auto"/>
              <w:bottom w:val="none" w:sz="0" w:space="0" w:color="auto"/>
            </w:tcBorders>
          </w:tcPr>
          <w:p w14:paraId="4A9D3F05" w14:textId="1BED5142" w:rsidR="000D23AA" w:rsidRPr="00C85C2F" w:rsidRDefault="000D23AA" w:rsidP="00BB60F6">
            <w:pPr>
              <w:pStyle w:val="AnaMetin"/>
              <w:jc w:val="center"/>
              <w:cnfStyle w:val="000000100000" w:firstRow="0" w:lastRow="0" w:firstColumn="0" w:lastColumn="0" w:oddVBand="0" w:evenVBand="0" w:oddHBand="1" w:evenHBand="0" w:firstRowFirstColumn="0" w:firstRowLastColumn="0" w:lastRowFirstColumn="0" w:lastRowLastColumn="0"/>
            </w:pPr>
            <w:r w:rsidRPr="00C85C2F">
              <w:t>462</w:t>
            </w:r>
          </w:p>
        </w:tc>
        <w:tc>
          <w:tcPr>
            <w:tcW w:w="2336" w:type="dxa"/>
            <w:tcBorders>
              <w:top w:val="none" w:sz="0" w:space="0" w:color="auto"/>
              <w:bottom w:val="none" w:sz="0" w:space="0" w:color="auto"/>
            </w:tcBorders>
          </w:tcPr>
          <w:p w14:paraId="0D878FC4" w14:textId="44117365" w:rsidR="000D23AA" w:rsidRPr="00C85C2F" w:rsidRDefault="000D23AA" w:rsidP="00BB60F6">
            <w:pPr>
              <w:pStyle w:val="AnaMetin"/>
              <w:jc w:val="center"/>
              <w:cnfStyle w:val="000000100000" w:firstRow="0" w:lastRow="0" w:firstColumn="0" w:lastColumn="0" w:oddVBand="0" w:evenVBand="0" w:oddHBand="1" w:evenHBand="0" w:firstRowFirstColumn="0" w:firstRowLastColumn="0" w:lastRowFirstColumn="0" w:lastRowLastColumn="0"/>
            </w:pPr>
            <w:r w:rsidRPr="00C85C2F">
              <w:t>23,02±11,98</w:t>
            </w:r>
          </w:p>
        </w:tc>
      </w:tr>
    </w:tbl>
    <w:p w14:paraId="2CD03D04" w14:textId="5BED240F" w:rsidR="00E65E8E" w:rsidRDefault="00E65E8E" w:rsidP="001D2C81">
      <w:pPr>
        <w:rPr>
          <w:rFonts w:ascii="Times New Roman" w:hAnsi="Times New Roman" w:cs="Times New Roman"/>
          <w:sz w:val="24"/>
          <w:szCs w:val="24"/>
        </w:rPr>
      </w:pPr>
    </w:p>
    <w:p w14:paraId="7AB78BE6" w14:textId="6AA30246" w:rsidR="00B07B9F" w:rsidRDefault="00F74866" w:rsidP="001B6031">
      <w:pPr>
        <w:rPr>
          <w:rFonts w:ascii="Times New Roman" w:hAnsi="Times New Roman" w:cs="Times New Roman"/>
          <w:sz w:val="24"/>
          <w:szCs w:val="24"/>
        </w:rPr>
      </w:pPr>
      <w:r>
        <w:rPr>
          <w:rFonts w:ascii="Times New Roman" w:hAnsi="Times New Roman" w:cs="Times New Roman"/>
          <w:sz w:val="24"/>
          <w:szCs w:val="24"/>
        </w:rPr>
        <w:t xml:space="preserve">Kadın ve erkek katılımcıların </w:t>
      </w:r>
      <w:r w:rsidRPr="00F74866">
        <w:rPr>
          <w:rFonts w:ascii="Times New Roman" w:hAnsi="Times New Roman" w:cs="Times New Roman"/>
          <w:sz w:val="24"/>
          <w:szCs w:val="24"/>
        </w:rPr>
        <w:t>Kişilerarası Zayıflık Beklentileri ölçeğin</w:t>
      </w:r>
      <w:r w:rsidR="00F7342C">
        <w:rPr>
          <w:rFonts w:ascii="Times New Roman" w:hAnsi="Times New Roman" w:cs="Times New Roman"/>
          <w:sz w:val="24"/>
          <w:szCs w:val="24"/>
        </w:rPr>
        <w:t xml:space="preserve">e verdikleri cevaplardan ölçek puanı hesaplanmıştır. </w:t>
      </w:r>
      <w:r w:rsidR="001B6031" w:rsidRPr="001B6031">
        <w:rPr>
          <w:rFonts w:ascii="Times New Roman" w:hAnsi="Times New Roman" w:cs="Times New Roman"/>
          <w:sz w:val="24"/>
          <w:szCs w:val="24"/>
        </w:rPr>
        <w:t>Kişilerarası Zayıflık Beklentileri ölçe</w:t>
      </w:r>
      <w:r w:rsidR="001B6031">
        <w:rPr>
          <w:rFonts w:ascii="Times New Roman" w:hAnsi="Times New Roman" w:cs="Times New Roman"/>
          <w:sz w:val="24"/>
          <w:szCs w:val="24"/>
        </w:rPr>
        <w:t>k puanları tablo</w:t>
      </w:r>
      <w:r w:rsidR="00D171ED">
        <w:rPr>
          <w:rFonts w:ascii="Times New Roman" w:hAnsi="Times New Roman" w:cs="Times New Roman"/>
          <w:sz w:val="24"/>
          <w:szCs w:val="24"/>
        </w:rPr>
        <w:t xml:space="preserve"> 10</w:t>
      </w:r>
      <w:r w:rsidR="001B6031">
        <w:rPr>
          <w:rFonts w:ascii="Times New Roman" w:hAnsi="Times New Roman" w:cs="Times New Roman"/>
          <w:sz w:val="24"/>
          <w:szCs w:val="24"/>
        </w:rPr>
        <w:t>’da verilmiştir.</w:t>
      </w:r>
    </w:p>
    <w:p w14:paraId="1914F37C" w14:textId="56144182" w:rsidR="00B07B9F" w:rsidRDefault="00D92DC3" w:rsidP="001D2C81">
      <w:pPr>
        <w:rPr>
          <w:rFonts w:ascii="Times New Roman" w:hAnsi="Times New Roman" w:cs="Times New Roman"/>
          <w:sz w:val="24"/>
          <w:szCs w:val="24"/>
        </w:rPr>
      </w:pPr>
      <w:r>
        <w:rPr>
          <w:rFonts w:ascii="Times New Roman" w:hAnsi="Times New Roman" w:cs="Times New Roman"/>
          <w:sz w:val="24"/>
          <w:szCs w:val="24"/>
        </w:rPr>
        <w:t>Kadın</w:t>
      </w:r>
      <w:r w:rsidR="003770B9">
        <w:rPr>
          <w:rFonts w:ascii="Times New Roman" w:hAnsi="Times New Roman" w:cs="Times New Roman"/>
          <w:sz w:val="24"/>
          <w:szCs w:val="24"/>
        </w:rPr>
        <w:t xml:space="preserve"> katılımcıların </w:t>
      </w:r>
      <w:r w:rsidR="003770B9" w:rsidRPr="003770B9">
        <w:rPr>
          <w:rFonts w:ascii="Times New Roman" w:hAnsi="Times New Roman" w:cs="Times New Roman"/>
          <w:sz w:val="24"/>
          <w:szCs w:val="24"/>
        </w:rPr>
        <w:t>IOET-TR puan</w:t>
      </w:r>
      <w:r w:rsidR="003770B9">
        <w:rPr>
          <w:rFonts w:ascii="Times New Roman" w:hAnsi="Times New Roman" w:cs="Times New Roman"/>
          <w:sz w:val="24"/>
          <w:szCs w:val="24"/>
        </w:rPr>
        <w:t xml:space="preserve">ı </w:t>
      </w:r>
      <w:r w:rsidR="009002C3">
        <w:rPr>
          <w:rFonts w:ascii="Times New Roman" w:hAnsi="Times New Roman" w:cs="Times New Roman"/>
          <w:sz w:val="24"/>
          <w:szCs w:val="24"/>
        </w:rPr>
        <w:t>(</w:t>
      </w:r>
      <w:r w:rsidR="009002C3" w:rsidRPr="009002C3">
        <w:rPr>
          <w:rFonts w:ascii="Times New Roman" w:hAnsi="Times New Roman" w:cs="Times New Roman"/>
          <w:sz w:val="24"/>
          <w:szCs w:val="24"/>
        </w:rPr>
        <w:t>23,25±12,21</w:t>
      </w:r>
      <w:r w:rsidR="009002C3">
        <w:rPr>
          <w:rFonts w:ascii="Times New Roman" w:hAnsi="Times New Roman" w:cs="Times New Roman"/>
          <w:sz w:val="24"/>
          <w:szCs w:val="24"/>
        </w:rPr>
        <w:t>), erkek katılımcıların puanından (</w:t>
      </w:r>
      <w:r w:rsidR="009002C3" w:rsidRPr="009002C3">
        <w:rPr>
          <w:rFonts w:ascii="Times New Roman" w:hAnsi="Times New Roman" w:cs="Times New Roman"/>
          <w:sz w:val="24"/>
          <w:szCs w:val="24"/>
        </w:rPr>
        <w:t>22,05±10,99</w:t>
      </w:r>
      <w:r w:rsidR="009002C3">
        <w:rPr>
          <w:rFonts w:ascii="Times New Roman" w:hAnsi="Times New Roman" w:cs="Times New Roman"/>
          <w:sz w:val="24"/>
          <w:szCs w:val="24"/>
        </w:rPr>
        <w:t>) daha yüksektir</w:t>
      </w:r>
      <w:r w:rsidR="00250C36">
        <w:rPr>
          <w:rFonts w:ascii="Times New Roman" w:hAnsi="Times New Roman" w:cs="Times New Roman"/>
          <w:sz w:val="24"/>
          <w:szCs w:val="24"/>
        </w:rPr>
        <w:t>. Ancak istatiksel analiz sonucunda kadın ve erkekler arasında kişilerarası zayıflık beklentisi açısından anlamlı bir farklılık tespit edilmemiştir</w:t>
      </w:r>
      <w:r w:rsidR="00437571">
        <w:rPr>
          <w:rFonts w:ascii="Times New Roman" w:hAnsi="Times New Roman" w:cs="Times New Roman"/>
          <w:sz w:val="24"/>
          <w:szCs w:val="24"/>
        </w:rPr>
        <w:t xml:space="preserve"> </w:t>
      </w:r>
      <w:r w:rsidR="00437571" w:rsidRPr="00437571">
        <w:rPr>
          <w:rFonts w:ascii="Times New Roman" w:hAnsi="Times New Roman" w:cs="Times New Roman"/>
          <w:sz w:val="24"/>
          <w:szCs w:val="24"/>
        </w:rPr>
        <w:t>(p&gt;0,05).</w:t>
      </w:r>
    </w:p>
    <w:p w14:paraId="0F9A9E45" w14:textId="539B2AF9" w:rsidR="00B07B9F" w:rsidRDefault="00B07B9F" w:rsidP="001D2C81">
      <w:pPr>
        <w:rPr>
          <w:rFonts w:ascii="Times New Roman" w:hAnsi="Times New Roman" w:cs="Times New Roman"/>
          <w:sz w:val="24"/>
          <w:szCs w:val="24"/>
        </w:rPr>
      </w:pPr>
    </w:p>
    <w:p w14:paraId="02CC6615" w14:textId="77777777" w:rsidR="00286361" w:rsidRDefault="00286361" w:rsidP="001D2C81">
      <w:pPr>
        <w:rPr>
          <w:rFonts w:ascii="Times New Roman" w:hAnsi="Times New Roman" w:cs="Times New Roman"/>
          <w:sz w:val="24"/>
          <w:szCs w:val="24"/>
        </w:rPr>
      </w:pPr>
    </w:p>
    <w:p w14:paraId="537074D1" w14:textId="555D6C3E" w:rsidR="00E512B9" w:rsidRPr="00E512B9" w:rsidRDefault="008E14D2" w:rsidP="00A730D4">
      <w:pPr>
        <w:pStyle w:val="Tablo"/>
      </w:pPr>
      <w:bookmarkStart w:id="75" w:name="_Toc112139917"/>
      <w:r>
        <w:lastRenderedPageBreak/>
        <w:t>Tablo 10</w:t>
      </w:r>
      <w:r w:rsidR="00B91250">
        <w:t>. Kadın ve Erkek</w:t>
      </w:r>
      <w:r w:rsidR="00EC3EE5">
        <w:t xml:space="preserve"> Katılımcıların K</w:t>
      </w:r>
      <w:r w:rsidR="00EC3EE5" w:rsidRPr="00EC3EE5">
        <w:t xml:space="preserve">işilerarası </w:t>
      </w:r>
      <w:r w:rsidR="00EC3EE5">
        <w:t>Z</w:t>
      </w:r>
      <w:r w:rsidR="00EC3EE5" w:rsidRPr="00EC3EE5">
        <w:t xml:space="preserve">ayıflık </w:t>
      </w:r>
      <w:r w:rsidR="00EC3EE5">
        <w:t>B</w:t>
      </w:r>
      <w:r w:rsidR="00EC3EE5" w:rsidRPr="00EC3EE5">
        <w:t xml:space="preserve">eklentileri </w:t>
      </w:r>
      <w:r w:rsidR="00EC3EE5">
        <w:t>Ö</w:t>
      </w:r>
      <w:r w:rsidR="00EC3EE5" w:rsidRPr="00EC3EE5">
        <w:t>lçe</w:t>
      </w:r>
      <w:r w:rsidR="00EC3EE5">
        <w:t>k P</w:t>
      </w:r>
      <w:r w:rsidR="00EC3EE5" w:rsidRPr="00EC3EE5">
        <w:t>uanları</w:t>
      </w:r>
      <w:bookmarkEnd w:id="75"/>
    </w:p>
    <w:tbl>
      <w:tblPr>
        <w:tblStyle w:val="TabloKlavuzu1"/>
        <w:tblW w:w="9905" w:type="dxa"/>
        <w:tblBorders>
          <w:left w:val="none" w:sz="0" w:space="0" w:color="auto"/>
          <w:right w:val="none" w:sz="0" w:space="0" w:color="auto"/>
        </w:tblBorders>
        <w:tblLayout w:type="fixed"/>
        <w:tblLook w:val="0000" w:firstRow="0" w:lastRow="0" w:firstColumn="0" w:lastColumn="0" w:noHBand="0" w:noVBand="0"/>
      </w:tblPr>
      <w:tblGrid>
        <w:gridCol w:w="3294"/>
        <w:gridCol w:w="1295"/>
        <w:gridCol w:w="1376"/>
        <w:gridCol w:w="1970"/>
        <w:gridCol w:w="1970"/>
      </w:tblGrid>
      <w:tr w:rsidR="006406E4" w:rsidRPr="00EC3EE5" w14:paraId="23B08F24" w14:textId="4464E079" w:rsidTr="00447A70">
        <w:trPr>
          <w:trHeight w:val="290"/>
        </w:trPr>
        <w:tc>
          <w:tcPr>
            <w:tcW w:w="3294" w:type="dxa"/>
          </w:tcPr>
          <w:p w14:paraId="60D3C82B" w14:textId="77777777" w:rsidR="006406E4" w:rsidRPr="00E512B9" w:rsidRDefault="006406E4" w:rsidP="00437571">
            <w:pPr>
              <w:autoSpaceDE w:val="0"/>
              <w:autoSpaceDN w:val="0"/>
              <w:adjustRightInd w:val="0"/>
              <w:jc w:val="center"/>
              <w:rPr>
                <w:rFonts w:ascii="Times New Roman" w:hAnsi="Times New Roman" w:cs="Times New Roman"/>
                <w:sz w:val="20"/>
                <w:szCs w:val="20"/>
              </w:rPr>
            </w:pPr>
          </w:p>
        </w:tc>
        <w:tc>
          <w:tcPr>
            <w:tcW w:w="1295" w:type="dxa"/>
          </w:tcPr>
          <w:p w14:paraId="37B305F8" w14:textId="77777777"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b/>
                <w:bCs/>
                <w:sz w:val="20"/>
                <w:szCs w:val="20"/>
              </w:rPr>
            </w:pPr>
            <w:r w:rsidRPr="00E512B9">
              <w:rPr>
                <w:rFonts w:ascii="Times New Roman" w:hAnsi="Times New Roman" w:cs="Times New Roman"/>
                <w:b/>
                <w:bCs/>
                <w:sz w:val="20"/>
                <w:szCs w:val="20"/>
              </w:rPr>
              <w:t>Cinsiyet</w:t>
            </w:r>
          </w:p>
        </w:tc>
        <w:tc>
          <w:tcPr>
            <w:tcW w:w="1376" w:type="dxa"/>
          </w:tcPr>
          <w:p w14:paraId="69F8C798" w14:textId="1817E6BD"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sidRPr="00437571">
              <w:rPr>
                <w:rFonts w:ascii="Times New Roman" w:hAnsi="Times New Roman" w:cs="Times New Roman"/>
                <w:b/>
                <w:bCs/>
                <w:sz w:val="20"/>
                <w:szCs w:val="20"/>
              </w:rPr>
              <w:t>n</w:t>
            </w:r>
            <w:proofErr w:type="gramEnd"/>
          </w:p>
        </w:tc>
        <w:tc>
          <w:tcPr>
            <w:tcW w:w="1970" w:type="dxa"/>
          </w:tcPr>
          <w:p w14:paraId="080DFD85" w14:textId="64ABD4CE"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b/>
                <w:bCs/>
                <w:sz w:val="20"/>
                <w:szCs w:val="20"/>
              </w:rPr>
            </w:pPr>
            <w:r w:rsidRPr="00437571">
              <w:rPr>
                <w:rFonts w:ascii="Times New Roman" w:hAnsi="Times New Roman" w:cs="Times New Roman"/>
                <w:b/>
                <w:bCs/>
                <w:sz w:val="20"/>
                <w:szCs w:val="20"/>
              </w:rPr>
              <w:t>X̄±SS</w:t>
            </w:r>
          </w:p>
        </w:tc>
        <w:tc>
          <w:tcPr>
            <w:tcW w:w="1970" w:type="dxa"/>
          </w:tcPr>
          <w:p w14:paraId="6D044BE9" w14:textId="55C7F4C0" w:rsidR="006406E4" w:rsidRPr="00437571" w:rsidRDefault="006406E4" w:rsidP="00437571">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sidRPr="00437571">
              <w:rPr>
                <w:rFonts w:ascii="Times New Roman" w:hAnsi="Times New Roman" w:cs="Times New Roman"/>
                <w:b/>
                <w:bCs/>
                <w:sz w:val="20"/>
                <w:szCs w:val="20"/>
              </w:rPr>
              <w:t>p</w:t>
            </w:r>
            <w:proofErr w:type="gramEnd"/>
          </w:p>
        </w:tc>
      </w:tr>
      <w:tr w:rsidR="006406E4" w:rsidRPr="00EC3EE5" w14:paraId="710F5C6B" w14:textId="5CF1BB57" w:rsidTr="00447A70">
        <w:trPr>
          <w:trHeight w:val="265"/>
        </w:trPr>
        <w:tc>
          <w:tcPr>
            <w:tcW w:w="3294" w:type="dxa"/>
            <w:vMerge w:val="restart"/>
          </w:tcPr>
          <w:p w14:paraId="477014EB" w14:textId="77777777"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sz w:val="20"/>
                <w:szCs w:val="20"/>
              </w:rPr>
            </w:pPr>
            <w:r w:rsidRPr="00E512B9">
              <w:rPr>
                <w:rFonts w:ascii="Times New Roman" w:hAnsi="Times New Roman" w:cs="Times New Roman"/>
                <w:sz w:val="20"/>
                <w:szCs w:val="20"/>
              </w:rPr>
              <w:t>Kişilerarası Zayıflık Beklentisi Ölçeği Toplam Puan</w:t>
            </w:r>
          </w:p>
        </w:tc>
        <w:tc>
          <w:tcPr>
            <w:tcW w:w="1295" w:type="dxa"/>
          </w:tcPr>
          <w:p w14:paraId="31DF6818" w14:textId="77777777"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sz w:val="20"/>
                <w:szCs w:val="20"/>
              </w:rPr>
            </w:pPr>
            <w:r w:rsidRPr="00E512B9">
              <w:rPr>
                <w:rFonts w:ascii="Times New Roman" w:hAnsi="Times New Roman" w:cs="Times New Roman"/>
                <w:sz w:val="20"/>
                <w:szCs w:val="20"/>
              </w:rPr>
              <w:t>Kadın</w:t>
            </w:r>
          </w:p>
        </w:tc>
        <w:tc>
          <w:tcPr>
            <w:tcW w:w="1376" w:type="dxa"/>
          </w:tcPr>
          <w:p w14:paraId="62A929B2" w14:textId="77777777"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sz w:val="20"/>
                <w:szCs w:val="20"/>
              </w:rPr>
            </w:pPr>
            <w:r w:rsidRPr="00E512B9">
              <w:rPr>
                <w:rFonts w:ascii="Times New Roman" w:hAnsi="Times New Roman" w:cs="Times New Roman"/>
                <w:sz w:val="20"/>
                <w:szCs w:val="20"/>
              </w:rPr>
              <w:t>370</w:t>
            </w:r>
          </w:p>
        </w:tc>
        <w:tc>
          <w:tcPr>
            <w:tcW w:w="1970" w:type="dxa"/>
          </w:tcPr>
          <w:p w14:paraId="0EB18EB9" w14:textId="62980E28"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sz w:val="20"/>
                <w:szCs w:val="20"/>
              </w:rPr>
            </w:pPr>
            <w:r w:rsidRPr="00E512B9">
              <w:rPr>
                <w:rFonts w:ascii="Times New Roman" w:hAnsi="Times New Roman" w:cs="Times New Roman"/>
                <w:sz w:val="20"/>
                <w:szCs w:val="20"/>
              </w:rPr>
              <w:t>23,25</w:t>
            </w:r>
            <w:r w:rsidRPr="00B07B9F">
              <w:rPr>
                <w:rFonts w:ascii="Times New Roman" w:hAnsi="Times New Roman" w:cs="Times New Roman"/>
                <w:sz w:val="20"/>
                <w:szCs w:val="20"/>
              </w:rPr>
              <w:t>±12,21</w:t>
            </w:r>
          </w:p>
        </w:tc>
        <w:tc>
          <w:tcPr>
            <w:tcW w:w="1970" w:type="dxa"/>
          </w:tcPr>
          <w:p w14:paraId="40ACCDCD" w14:textId="3BFBB840" w:rsidR="006406E4" w:rsidRPr="00E512B9" w:rsidRDefault="00437571" w:rsidP="00437571">
            <w:pPr>
              <w:autoSpaceDE w:val="0"/>
              <w:autoSpaceDN w:val="0"/>
              <w:adjustRightInd w:val="0"/>
              <w:spacing w:line="320" w:lineRule="atLeast"/>
              <w:ind w:left="60" w:right="60"/>
              <w:jc w:val="center"/>
              <w:rPr>
                <w:rFonts w:ascii="Times New Roman" w:hAnsi="Times New Roman" w:cs="Times New Roman"/>
                <w:sz w:val="20"/>
                <w:szCs w:val="20"/>
              </w:rPr>
            </w:pPr>
            <w:r>
              <w:rPr>
                <w:rFonts w:ascii="Times New Roman" w:hAnsi="Times New Roman" w:cs="Times New Roman"/>
                <w:sz w:val="20"/>
                <w:szCs w:val="20"/>
              </w:rPr>
              <w:t>0,77</w:t>
            </w:r>
          </w:p>
        </w:tc>
      </w:tr>
      <w:tr w:rsidR="006406E4" w:rsidRPr="00EC3EE5" w14:paraId="076DA22F" w14:textId="1D70FB42" w:rsidTr="00447A70">
        <w:trPr>
          <w:trHeight w:val="545"/>
        </w:trPr>
        <w:tc>
          <w:tcPr>
            <w:tcW w:w="3294" w:type="dxa"/>
            <w:vMerge/>
          </w:tcPr>
          <w:p w14:paraId="75596170" w14:textId="77777777" w:rsidR="006406E4" w:rsidRPr="00E512B9" w:rsidRDefault="006406E4" w:rsidP="00437571">
            <w:pPr>
              <w:autoSpaceDE w:val="0"/>
              <w:autoSpaceDN w:val="0"/>
              <w:adjustRightInd w:val="0"/>
              <w:jc w:val="center"/>
              <w:rPr>
                <w:rFonts w:ascii="Times New Roman" w:hAnsi="Times New Roman" w:cs="Times New Roman"/>
                <w:sz w:val="20"/>
                <w:szCs w:val="20"/>
              </w:rPr>
            </w:pPr>
          </w:p>
        </w:tc>
        <w:tc>
          <w:tcPr>
            <w:tcW w:w="1295" w:type="dxa"/>
          </w:tcPr>
          <w:p w14:paraId="00FC0D89" w14:textId="77777777"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sz w:val="20"/>
                <w:szCs w:val="20"/>
              </w:rPr>
            </w:pPr>
            <w:r w:rsidRPr="00E512B9">
              <w:rPr>
                <w:rFonts w:ascii="Times New Roman" w:hAnsi="Times New Roman" w:cs="Times New Roman"/>
                <w:sz w:val="20"/>
                <w:szCs w:val="20"/>
              </w:rPr>
              <w:t>Erkek</w:t>
            </w:r>
          </w:p>
        </w:tc>
        <w:tc>
          <w:tcPr>
            <w:tcW w:w="1376" w:type="dxa"/>
          </w:tcPr>
          <w:p w14:paraId="60A00062" w14:textId="77777777"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sz w:val="20"/>
                <w:szCs w:val="20"/>
              </w:rPr>
            </w:pPr>
            <w:r w:rsidRPr="00E512B9">
              <w:rPr>
                <w:rFonts w:ascii="Times New Roman" w:hAnsi="Times New Roman" w:cs="Times New Roman"/>
                <w:sz w:val="20"/>
                <w:szCs w:val="20"/>
              </w:rPr>
              <w:t>92</w:t>
            </w:r>
          </w:p>
        </w:tc>
        <w:tc>
          <w:tcPr>
            <w:tcW w:w="1970" w:type="dxa"/>
          </w:tcPr>
          <w:p w14:paraId="753B919B" w14:textId="56DFD73E"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sz w:val="20"/>
                <w:szCs w:val="20"/>
              </w:rPr>
            </w:pPr>
            <w:r w:rsidRPr="00E512B9">
              <w:rPr>
                <w:rFonts w:ascii="Times New Roman" w:hAnsi="Times New Roman" w:cs="Times New Roman"/>
                <w:sz w:val="20"/>
                <w:szCs w:val="20"/>
              </w:rPr>
              <w:t>22,05</w:t>
            </w:r>
            <w:r w:rsidRPr="00B07B9F">
              <w:rPr>
                <w:rFonts w:ascii="Times New Roman" w:hAnsi="Times New Roman" w:cs="Times New Roman"/>
                <w:sz w:val="20"/>
                <w:szCs w:val="20"/>
              </w:rPr>
              <w:t>±10,99</w:t>
            </w:r>
          </w:p>
        </w:tc>
        <w:tc>
          <w:tcPr>
            <w:tcW w:w="1970" w:type="dxa"/>
          </w:tcPr>
          <w:p w14:paraId="1263D2E5" w14:textId="77777777" w:rsidR="006406E4" w:rsidRPr="00E512B9" w:rsidRDefault="006406E4" w:rsidP="00437571">
            <w:pPr>
              <w:autoSpaceDE w:val="0"/>
              <w:autoSpaceDN w:val="0"/>
              <w:adjustRightInd w:val="0"/>
              <w:spacing w:line="320" w:lineRule="atLeast"/>
              <w:ind w:left="60" w:right="60"/>
              <w:jc w:val="center"/>
              <w:rPr>
                <w:rFonts w:ascii="Times New Roman" w:hAnsi="Times New Roman" w:cs="Times New Roman"/>
                <w:sz w:val="20"/>
                <w:szCs w:val="20"/>
              </w:rPr>
            </w:pPr>
          </w:p>
        </w:tc>
      </w:tr>
    </w:tbl>
    <w:p w14:paraId="2107A48E" w14:textId="77777777" w:rsidR="004C51ED" w:rsidRDefault="004C51ED" w:rsidP="00437571">
      <w:pPr>
        <w:ind w:firstLine="0"/>
        <w:rPr>
          <w:rFonts w:ascii="Times New Roman" w:hAnsi="Times New Roman" w:cs="Times New Roman"/>
          <w:sz w:val="24"/>
          <w:szCs w:val="24"/>
        </w:rPr>
      </w:pPr>
    </w:p>
    <w:p w14:paraId="25500563" w14:textId="0BACDDA7" w:rsidR="006F5794" w:rsidRDefault="006F5794" w:rsidP="001D2C81">
      <w:pPr>
        <w:rPr>
          <w:rFonts w:ascii="Times New Roman" w:hAnsi="Times New Roman" w:cs="Times New Roman"/>
          <w:sz w:val="24"/>
          <w:szCs w:val="24"/>
        </w:rPr>
      </w:pPr>
      <w:r>
        <w:rPr>
          <w:rFonts w:ascii="Times New Roman" w:hAnsi="Times New Roman" w:cs="Times New Roman"/>
          <w:sz w:val="24"/>
          <w:szCs w:val="24"/>
        </w:rPr>
        <w:t xml:space="preserve">Örneklemi oluşturan Y ve Z kuşaklarının IOET-TR puanlarına göre dağılımlarına ait bulgular </w:t>
      </w:r>
      <w:r w:rsidR="008E14D2">
        <w:rPr>
          <w:rFonts w:ascii="Times New Roman" w:hAnsi="Times New Roman" w:cs="Times New Roman"/>
          <w:sz w:val="24"/>
          <w:szCs w:val="24"/>
        </w:rPr>
        <w:t>Tablo 11</w:t>
      </w:r>
      <w:r>
        <w:rPr>
          <w:rFonts w:ascii="Times New Roman" w:hAnsi="Times New Roman" w:cs="Times New Roman"/>
          <w:sz w:val="24"/>
          <w:szCs w:val="24"/>
        </w:rPr>
        <w:t>’da verilmiştir.</w:t>
      </w:r>
    </w:p>
    <w:p w14:paraId="536AA2FF" w14:textId="3DDF5F1C" w:rsidR="0079480D" w:rsidRDefault="0079480D" w:rsidP="0079480D">
      <w:pPr>
        <w:rPr>
          <w:rFonts w:ascii="Times New Roman" w:hAnsi="Times New Roman" w:cs="Times New Roman"/>
          <w:sz w:val="24"/>
          <w:szCs w:val="24"/>
        </w:rPr>
      </w:pPr>
      <w:r w:rsidRPr="00DB14C5">
        <w:rPr>
          <w:rFonts w:ascii="Times New Roman" w:hAnsi="Times New Roman" w:cs="Times New Roman"/>
          <w:sz w:val="24"/>
          <w:szCs w:val="24"/>
        </w:rPr>
        <w:t>Katılımcılar arasında Z kuşağına dahil olanların toplam puanı (</w:t>
      </w:r>
      <w:r w:rsidRPr="00B96884">
        <w:rPr>
          <w:rFonts w:ascii="Times New Roman" w:hAnsi="Times New Roman" w:cs="Times New Roman"/>
          <w:sz w:val="24"/>
          <w:szCs w:val="24"/>
        </w:rPr>
        <w:t>23,63±10,13</w:t>
      </w:r>
      <w:r w:rsidRPr="00DB14C5">
        <w:rPr>
          <w:rFonts w:ascii="Times New Roman" w:hAnsi="Times New Roman" w:cs="Times New Roman"/>
          <w:sz w:val="24"/>
          <w:szCs w:val="24"/>
        </w:rPr>
        <w:t>), Y kuşağına dahil olanların toplam puanından (</w:t>
      </w:r>
      <w:r w:rsidRPr="00B96884">
        <w:rPr>
          <w:rFonts w:ascii="Times New Roman" w:hAnsi="Times New Roman" w:cs="Times New Roman"/>
          <w:sz w:val="24"/>
          <w:szCs w:val="24"/>
        </w:rPr>
        <w:t>22,91±12,30</w:t>
      </w:r>
      <w:r w:rsidRPr="00DB14C5">
        <w:rPr>
          <w:rFonts w:ascii="Times New Roman" w:hAnsi="Times New Roman" w:cs="Times New Roman"/>
          <w:sz w:val="24"/>
          <w:szCs w:val="24"/>
        </w:rPr>
        <w:t xml:space="preserve">) fazladır. Ancak istatistiksel analiz sonucunda iki kuşak arasında </w:t>
      </w:r>
      <w:r w:rsidRPr="007E3F3E">
        <w:rPr>
          <w:rFonts w:ascii="Times New Roman" w:hAnsi="Times New Roman" w:cs="Times New Roman"/>
          <w:sz w:val="24"/>
          <w:szCs w:val="24"/>
        </w:rPr>
        <w:t xml:space="preserve">Kişilerarası Zayıflık Beklentileri </w:t>
      </w:r>
      <w:r>
        <w:rPr>
          <w:rFonts w:ascii="Times New Roman" w:hAnsi="Times New Roman" w:cs="Times New Roman"/>
          <w:sz w:val="24"/>
          <w:szCs w:val="24"/>
        </w:rPr>
        <w:t xml:space="preserve">açısından </w:t>
      </w:r>
      <w:r w:rsidRPr="00DB14C5">
        <w:rPr>
          <w:rFonts w:ascii="Times New Roman" w:hAnsi="Times New Roman" w:cs="Times New Roman"/>
          <w:sz w:val="24"/>
          <w:szCs w:val="24"/>
        </w:rPr>
        <w:t>anlamlı farklılık saptanmamıştır (p&gt;0,05).</w:t>
      </w:r>
    </w:p>
    <w:p w14:paraId="53420B8C" w14:textId="77777777" w:rsidR="0079480D" w:rsidRPr="009D6397" w:rsidRDefault="0079480D" w:rsidP="001D2C81">
      <w:pPr>
        <w:rPr>
          <w:rFonts w:ascii="Times New Roman" w:hAnsi="Times New Roman" w:cs="Times New Roman"/>
          <w:sz w:val="24"/>
          <w:szCs w:val="24"/>
        </w:rPr>
      </w:pPr>
    </w:p>
    <w:p w14:paraId="4C0043E0" w14:textId="3F67C70D" w:rsidR="00B51649" w:rsidRDefault="008E14D2" w:rsidP="00CC6113">
      <w:pPr>
        <w:pStyle w:val="Tablo"/>
      </w:pPr>
      <w:bookmarkStart w:id="76" w:name="_Toc112139918"/>
      <w:r>
        <w:t>Tablo 11</w:t>
      </w:r>
      <w:r w:rsidR="00B51649" w:rsidRPr="00A730D4">
        <w:t>. Y</w:t>
      </w:r>
      <w:r w:rsidR="00B51649" w:rsidRPr="00B1439E">
        <w:t xml:space="preserve"> ve Z kuşa</w:t>
      </w:r>
      <w:r w:rsidR="00B51649">
        <w:t>klarının</w:t>
      </w:r>
      <w:r w:rsidR="00B51649" w:rsidRPr="00B1439E">
        <w:t xml:space="preserve"> kişilerarası zayıflık beklentileri ölçeği puanları</w:t>
      </w:r>
      <w:bookmarkEnd w:id="76"/>
    </w:p>
    <w:tbl>
      <w:tblPr>
        <w:tblStyle w:val="DzTablo21"/>
        <w:tblpPr w:leftFromText="141" w:rightFromText="141" w:vertAnchor="text" w:horzAnchor="margin" w:tblpY="4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268"/>
        <w:gridCol w:w="709"/>
        <w:gridCol w:w="1559"/>
        <w:gridCol w:w="992"/>
      </w:tblGrid>
      <w:tr w:rsidR="00294444" w:rsidRPr="004E1B71" w14:paraId="223977E8" w14:textId="16C74C1F" w:rsidTr="00D17E4E">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il"/>
              <w:bottom w:val="nil"/>
              <w:right w:val="nil"/>
            </w:tcBorders>
          </w:tcPr>
          <w:p w14:paraId="4CCB306F" w14:textId="2A9B7362" w:rsidR="00294444" w:rsidRPr="00363AA2" w:rsidRDefault="00D17E4E" w:rsidP="00D17E4E">
            <w:pPr>
              <w:tabs>
                <w:tab w:val="left" w:pos="1050"/>
                <w:tab w:val="left" w:pos="2325"/>
              </w:tabs>
              <w:autoSpaceDE w:val="0"/>
              <w:autoSpaceDN w:val="0"/>
              <w:adjustRightInd w:val="0"/>
              <w:rPr>
                <w:rFonts w:cs="Times New Roman"/>
                <w:b/>
                <w:bCs/>
                <w:sz w:val="20"/>
                <w:szCs w:val="20"/>
              </w:rPr>
            </w:pPr>
            <w:r>
              <w:rPr>
                <w:rFonts w:cs="Times New Roman"/>
                <w:b/>
                <w:bCs/>
                <w:sz w:val="20"/>
                <w:szCs w:val="20"/>
              </w:rPr>
              <w:tab/>
            </w:r>
            <w:r>
              <w:rPr>
                <w:rFonts w:cs="Times New Roman"/>
                <w:b/>
                <w:bCs/>
                <w:sz w:val="20"/>
                <w:szCs w:val="20"/>
              </w:rPr>
              <w:tab/>
            </w: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il"/>
              <w:bottom w:val="none" w:sz="0" w:space="0" w:color="auto"/>
              <w:right w:val="none" w:sz="0" w:space="0" w:color="auto"/>
            </w:tcBorders>
          </w:tcPr>
          <w:p w14:paraId="2A0DF1DC" w14:textId="77777777" w:rsidR="00294444" w:rsidRPr="00363AA2" w:rsidRDefault="00294444" w:rsidP="00341C1B">
            <w:pPr>
              <w:autoSpaceDE w:val="0"/>
              <w:autoSpaceDN w:val="0"/>
              <w:adjustRightInd w:val="0"/>
              <w:jc w:val="center"/>
              <w:rPr>
                <w:rFonts w:cs="Times New Roman"/>
                <w:b/>
                <w:bCs/>
                <w:sz w:val="20"/>
                <w:szCs w:val="20"/>
              </w:rPr>
            </w:pPr>
            <w:r w:rsidRPr="00363AA2">
              <w:rPr>
                <w:rFonts w:cs="Times New Roman"/>
                <w:b/>
                <w:bCs/>
                <w:sz w:val="20"/>
                <w:szCs w:val="20"/>
              </w:rPr>
              <w:t>Kuşak</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74044F19" w14:textId="6E818B0B" w:rsidR="00294444" w:rsidRPr="00363AA2" w:rsidRDefault="00294444" w:rsidP="00341C1B">
            <w:pPr>
              <w:autoSpaceDE w:val="0"/>
              <w:autoSpaceDN w:val="0"/>
              <w:adjustRightInd w:val="0"/>
              <w:jc w:val="center"/>
              <w:rPr>
                <w:rFonts w:cs="Times New Roman"/>
                <w:b/>
                <w:bCs/>
                <w:sz w:val="20"/>
                <w:szCs w:val="20"/>
              </w:rPr>
            </w:pPr>
            <w:proofErr w:type="gramStart"/>
            <w:r w:rsidRPr="00363AA2">
              <w:rPr>
                <w:rFonts w:cs="Times New Roman"/>
                <w:b/>
                <w:bCs/>
                <w:sz w:val="20"/>
                <w:szCs w:val="20"/>
              </w:rPr>
              <w:t>n</w:t>
            </w:r>
            <w:proofErr w:type="gramEnd"/>
          </w:p>
        </w:tc>
        <w:tc>
          <w:tcPr>
            <w:cnfStyle w:val="000001000000" w:firstRow="0" w:lastRow="0" w:firstColumn="0" w:lastColumn="0" w:oddVBand="0" w:evenVBand="1"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645B6B8A" w14:textId="27CE45F2" w:rsidR="00294444" w:rsidRPr="00363AA2" w:rsidRDefault="00816E90" w:rsidP="000B614D">
            <w:pPr>
              <w:autoSpaceDE w:val="0"/>
              <w:autoSpaceDN w:val="0"/>
              <w:adjustRightInd w:val="0"/>
              <w:jc w:val="center"/>
              <w:rPr>
                <w:rFonts w:cs="Times New Roman"/>
                <w:b/>
                <w:bCs/>
                <w:sz w:val="20"/>
                <w:szCs w:val="20"/>
              </w:rPr>
            </w:pPr>
            <w:r w:rsidRPr="00363AA2">
              <w:rPr>
                <w:rFonts w:cs="Times New Roman"/>
                <w:b/>
                <w:bCs/>
                <w:sz w:val="20"/>
                <w:szCs w:val="20"/>
              </w:rPr>
              <w:t>X̄±SS</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single" w:sz="4" w:space="0" w:color="auto"/>
              <w:right w:val="nil"/>
            </w:tcBorders>
          </w:tcPr>
          <w:p w14:paraId="76BFFB2E" w14:textId="28D0616E" w:rsidR="00294444" w:rsidRPr="00363AA2" w:rsidRDefault="00745106" w:rsidP="000B614D">
            <w:pPr>
              <w:autoSpaceDE w:val="0"/>
              <w:autoSpaceDN w:val="0"/>
              <w:adjustRightInd w:val="0"/>
              <w:jc w:val="center"/>
              <w:rPr>
                <w:rFonts w:cs="Times New Roman"/>
                <w:b/>
                <w:bCs/>
                <w:sz w:val="20"/>
                <w:szCs w:val="20"/>
              </w:rPr>
            </w:pPr>
            <w:proofErr w:type="gramStart"/>
            <w:r w:rsidRPr="00363AA2">
              <w:rPr>
                <w:rFonts w:cs="Times New Roman"/>
                <w:b/>
                <w:bCs/>
                <w:sz w:val="20"/>
                <w:szCs w:val="20"/>
              </w:rPr>
              <w:t>p</w:t>
            </w:r>
            <w:proofErr w:type="gramEnd"/>
          </w:p>
        </w:tc>
      </w:tr>
      <w:tr w:rsidR="000B614D" w:rsidRPr="004E1B71" w14:paraId="54A43661" w14:textId="3E13FD36" w:rsidTr="00D17E4E">
        <w:trPr>
          <w:trHeight w:val="283"/>
        </w:trPr>
        <w:tc>
          <w:tcPr>
            <w:cnfStyle w:val="000010000000" w:firstRow="0" w:lastRow="0" w:firstColumn="0" w:lastColumn="0" w:oddVBand="1" w:evenVBand="0" w:oddHBand="0" w:evenHBand="0" w:firstRowFirstColumn="0" w:firstRowLastColumn="0" w:lastRowFirstColumn="0" w:lastRowLastColumn="0"/>
            <w:tcW w:w="3544" w:type="dxa"/>
            <w:vMerge w:val="restart"/>
            <w:tcBorders>
              <w:top w:val="nil"/>
              <w:left w:val="nil"/>
              <w:right w:val="nil"/>
            </w:tcBorders>
          </w:tcPr>
          <w:p w14:paraId="11B9D2E8" w14:textId="657B2FB9" w:rsidR="000B614D" w:rsidRPr="004E1B71" w:rsidRDefault="000B614D" w:rsidP="00816E90">
            <w:pPr>
              <w:autoSpaceDE w:val="0"/>
              <w:autoSpaceDN w:val="0"/>
              <w:adjustRightInd w:val="0"/>
              <w:jc w:val="center"/>
              <w:rPr>
                <w:rFonts w:cs="Times New Roman"/>
                <w:sz w:val="20"/>
                <w:szCs w:val="20"/>
              </w:rPr>
            </w:pPr>
            <w:r w:rsidRPr="004E1B71">
              <w:rPr>
                <w:rFonts w:cs="Times New Roman"/>
                <w:sz w:val="20"/>
                <w:szCs w:val="20"/>
              </w:rPr>
              <w:t>Kişilerarası Zayıflık Beklenti</w:t>
            </w:r>
            <w:r w:rsidR="00871418" w:rsidRPr="004E1B71">
              <w:rPr>
                <w:rFonts w:cs="Times New Roman"/>
                <w:sz w:val="20"/>
                <w:szCs w:val="20"/>
              </w:rPr>
              <w:t>leri</w:t>
            </w:r>
            <w:r w:rsidRPr="004E1B71">
              <w:rPr>
                <w:rFonts w:cs="Times New Roman"/>
                <w:sz w:val="20"/>
                <w:szCs w:val="20"/>
              </w:rPr>
              <w:t xml:space="preserve"> Ölçeği Toplam Puan</w:t>
            </w:r>
          </w:p>
        </w:tc>
        <w:tc>
          <w:tcPr>
            <w:cnfStyle w:val="000001000000" w:firstRow="0" w:lastRow="0" w:firstColumn="0" w:lastColumn="0" w:oddVBand="0" w:evenVBand="1" w:oddHBand="0" w:evenHBand="0" w:firstRowFirstColumn="0" w:firstRowLastColumn="0" w:lastRowFirstColumn="0" w:lastRowLastColumn="0"/>
            <w:tcW w:w="2268" w:type="dxa"/>
            <w:tcBorders>
              <w:left w:val="nil"/>
              <w:right w:val="none" w:sz="0" w:space="0" w:color="auto"/>
            </w:tcBorders>
          </w:tcPr>
          <w:p w14:paraId="20DCB6AB" w14:textId="397106FB" w:rsidR="000B614D" w:rsidRPr="004E1B71" w:rsidRDefault="000B614D" w:rsidP="00B51649">
            <w:pPr>
              <w:autoSpaceDE w:val="0"/>
              <w:autoSpaceDN w:val="0"/>
              <w:adjustRightInd w:val="0"/>
              <w:jc w:val="center"/>
              <w:rPr>
                <w:rFonts w:cs="Times New Roman"/>
                <w:sz w:val="20"/>
                <w:szCs w:val="20"/>
              </w:rPr>
            </w:pPr>
            <w:r w:rsidRPr="004E1B71">
              <w:rPr>
                <w:rFonts w:cs="Times New Roman"/>
                <w:sz w:val="20"/>
                <w:szCs w:val="20"/>
              </w:rPr>
              <w:t>Y Kuşağı</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14:paraId="4E58944A" w14:textId="4DCFD37F" w:rsidR="000B614D" w:rsidRPr="004E1B71" w:rsidRDefault="00816E90" w:rsidP="00B51649">
            <w:pPr>
              <w:autoSpaceDE w:val="0"/>
              <w:autoSpaceDN w:val="0"/>
              <w:adjustRightInd w:val="0"/>
              <w:jc w:val="center"/>
              <w:rPr>
                <w:rFonts w:cs="Times New Roman"/>
                <w:sz w:val="20"/>
                <w:szCs w:val="20"/>
              </w:rPr>
            </w:pPr>
            <w:r w:rsidRPr="004E1B71">
              <w:rPr>
                <w:rFonts w:cs="Times New Roman"/>
                <w:sz w:val="20"/>
                <w:szCs w:val="20"/>
              </w:rPr>
              <w:t>390</w:t>
            </w:r>
          </w:p>
        </w:tc>
        <w:tc>
          <w:tcPr>
            <w:cnfStyle w:val="000001000000" w:firstRow="0" w:lastRow="0" w:firstColumn="0" w:lastColumn="0" w:oddVBand="0" w:evenVBand="1" w:oddHBand="0" w:evenHBand="0" w:firstRowFirstColumn="0" w:firstRowLastColumn="0" w:lastRowFirstColumn="0" w:lastRowLastColumn="0"/>
            <w:tcW w:w="1559" w:type="dxa"/>
            <w:tcBorders>
              <w:left w:val="none" w:sz="0" w:space="0" w:color="auto"/>
              <w:right w:val="none" w:sz="0" w:space="0" w:color="auto"/>
            </w:tcBorders>
          </w:tcPr>
          <w:p w14:paraId="373DB060" w14:textId="30ECA24A" w:rsidR="000B614D" w:rsidRPr="004E1B71" w:rsidRDefault="00FA212B" w:rsidP="00B51649">
            <w:pPr>
              <w:autoSpaceDE w:val="0"/>
              <w:autoSpaceDN w:val="0"/>
              <w:adjustRightInd w:val="0"/>
              <w:jc w:val="center"/>
              <w:rPr>
                <w:rFonts w:cs="Times New Roman"/>
                <w:sz w:val="20"/>
                <w:szCs w:val="20"/>
              </w:rPr>
            </w:pPr>
            <w:r w:rsidRPr="004E1B71">
              <w:rPr>
                <w:rFonts w:cs="Times New Roman"/>
                <w:sz w:val="20"/>
                <w:szCs w:val="20"/>
              </w:rPr>
              <w:t>22,91</w:t>
            </w:r>
            <w:r w:rsidR="000B614D" w:rsidRPr="004E1B71">
              <w:rPr>
                <w:rFonts w:cs="Times New Roman"/>
                <w:sz w:val="20"/>
                <w:szCs w:val="20"/>
              </w:rPr>
              <w:t>±</w:t>
            </w:r>
            <w:r w:rsidRPr="004E1B71">
              <w:rPr>
                <w:rFonts w:cs="Times New Roman"/>
                <w:sz w:val="20"/>
                <w:szCs w:val="20"/>
              </w:rPr>
              <w:t>12,30</w:t>
            </w:r>
          </w:p>
        </w:tc>
        <w:tc>
          <w:tcPr>
            <w:cnfStyle w:val="000010000000" w:firstRow="0" w:lastRow="0" w:firstColumn="0" w:lastColumn="0" w:oddVBand="1" w:evenVBand="0" w:oddHBand="0" w:evenHBand="0" w:firstRowFirstColumn="0" w:firstRowLastColumn="0" w:lastRowFirstColumn="0" w:lastRowLastColumn="0"/>
            <w:tcW w:w="992" w:type="dxa"/>
            <w:vMerge w:val="restart"/>
            <w:tcBorders>
              <w:left w:val="none" w:sz="0" w:space="0" w:color="auto"/>
              <w:right w:val="nil"/>
            </w:tcBorders>
          </w:tcPr>
          <w:p w14:paraId="1FE5D0DE" w14:textId="728CC0D3" w:rsidR="000B614D" w:rsidRPr="004E1B71" w:rsidRDefault="000B614D" w:rsidP="000B614D">
            <w:pPr>
              <w:autoSpaceDE w:val="0"/>
              <w:autoSpaceDN w:val="0"/>
              <w:adjustRightInd w:val="0"/>
              <w:jc w:val="center"/>
              <w:rPr>
                <w:rFonts w:cs="Times New Roman"/>
                <w:sz w:val="20"/>
                <w:szCs w:val="20"/>
              </w:rPr>
            </w:pPr>
            <w:r w:rsidRPr="004E1B71">
              <w:rPr>
                <w:rFonts w:cs="Times New Roman"/>
                <w:sz w:val="20"/>
                <w:szCs w:val="20"/>
              </w:rPr>
              <w:t>0,</w:t>
            </w:r>
            <w:r w:rsidR="00FA212B" w:rsidRPr="004E1B71">
              <w:rPr>
                <w:rFonts w:cs="Times New Roman"/>
                <w:sz w:val="20"/>
                <w:szCs w:val="20"/>
              </w:rPr>
              <w:t>595</w:t>
            </w:r>
          </w:p>
        </w:tc>
      </w:tr>
      <w:tr w:rsidR="000B614D" w:rsidRPr="004E1B71" w14:paraId="211980D2" w14:textId="4E8A9CBB" w:rsidTr="00D17E4E">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544" w:type="dxa"/>
            <w:vMerge/>
            <w:tcBorders>
              <w:top w:val="none" w:sz="0" w:space="0" w:color="auto"/>
              <w:left w:val="nil"/>
              <w:bottom w:val="none" w:sz="0" w:space="0" w:color="auto"/>
              <w:right w:val="nil"/>
            </w:tcBorders>
          </w:tcPr>
          <w:p w14:paraId="3AC70978" w14:textId="77777777" w:rsidR="000B614D" w:rsidRPr="004E1B71" w:rsidRDefault="000B614D" w:rsidP="000B614D">
            <w:pPr>
              <w:autoSpaceDE w:val="0"/>
              <w:autoSpaceDN w:val="0"/>
              <w:adjustRightInd w:val="0"/>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2268" w:type="dxa"/>
            <w:tcBorders>
              <w:top w:val="none" w:sz="0" w:space="0" w:color="auto"/>
              <w:left w:val="nil"/>
              <w:bottom w:val="none" w:sz="0" w:space="0" w:color="auto"/>
              <w:right w:val="none" w:sz="0" w:space="0" w:color="auto"/>
            </w:tcBorders>
          </w:tcPr>
          <w:p w14:paraId="00C31F75" w14:textId="77777777" w:rsidR="000B614D" w:rsidRPr="004E1B71" w:rsidRDefault="000B614D" w:rsidP="00B51649">
            <w:pPr>
              <w:autoSpaceDE w:val="0"/>
              <w:autoSpaceDN w:val="0"/>
              <w:adjustRightInd w:val="0"/>
              <w:jc w:val="center"/>
              <w:rPr>
                <w:rFonts w:cs="Times New Roman"/>
                <w:sz w:val="20"/>
                <w:szCs w:val="20"/>
              </w:rPr>
            </w:pPr>
            <w:r w:rsidRPr="004E1B71">
              <w:rPr>
                <w:rFonts w:cs="Times New Roman"/>
                <w:sz w:val="20"/>
                <w:szCs w:val="20"/>
              </w:rPr>
              <w:t>Z Kuşağı</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589A7D54" w14:textId="28D5FA3C" w:rsidR="000B614D" w:rsidRPr="004E1B71" w:rsidRDefault="00816E90" w:rsidP="00B51649">
            <w:pPr>
              <w:autoSpaceDE w:val="0"/>
              <w:autoSpaceDN w:val="0"/>
              <w:adjustRightInd w:val="0"/>
              <w:jc w:val="center"/>
              <w:rPr>
                <w:rFonts w:cs="Times New Roman"/>
                <w:sz w:val="20"/>
                <w:szCs w:val="20"/>
              </w:rPr>
            </w:pPr>
            <w:r w:rsidRPr="004E1B71">
              <w:rPr>
                <w:rFonts w:cs="Times New Roman"/>
                <w:sz w:val="20"/>
                <w:szCs w:val="20"/>
              </w:rPr>
              <w:t>72</w:t>
            </w:r>
          </w:p>
        </w:tc>
        <w:tc>
          <w:tcPr>
            <w:cnfStyle w:val="000001000000" w:firstRow="0" w:lastRow="0" w:firstColumn="0" w:lastColumn="0" w:oddVBand="0" w:evenVBand="1"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9C6F7B4" w14:textId="715B4863" w:rsidR="000B614D" w:rsidRPr="004E1B71" w:rsidRDefault="00FA212B" w:rsidP="00B51649">
            <w:pPr>
              <w:autoSpaceDE w:val="0"/>
              <w:autoSpaceDN w:val="0"/>
              <w:adjustRightInd w:val="0"/>
              <w:jc w:val="center"/>
              <w:rPr>
                <w:rFonts w:cs="Times New Roman"/>
                <w:sz w:val="20"/>
                <w:szCs w:val="20"/>
              </w:rPr>
            </w:pPr>
            <w:r w:rsidRPr="004E1B71">
              <w:rPr>
                <w:rFonts w:cs="Times New Roman"/>
                <w:sz w:val="20"/>
                <w:szCs w:val="20"/>
              </w:rPr>
              <w:t>23,63</w:t>
            </w:r>
            <w:r w:rsidR="000B614D" w:rsidRPr="004E1B71">
              <w:rPr>
                <w:rFonts w:cs="Times New Roman"/>
                <w:sz w:val="20"/>
                <w:szCs w:val="20"/>
              </w:rPr>
              <w:t>±</w:t>
            </w:r>
            <w:r w:rsidRPr="004E1B71">
              <w:rPr>
                <w:rFonts w:cs="Times New Roman"/>
                <w:sz w:val="20"/>
                <w:szCs w:val="20"/>
              </w:rPr>
              <w:t>10,13</w:t>
            </w:r>
          </w:p>
        </w:tc>
        <w:tc>
          <w:tcPr>
            <w:cnfStyle w:val="000010000000" w:firstRow="0" w:lastRow="0" w:firstColumn="0" w:lastColumn="0" w:oddVBand="1" w:evenVBand="0" w:oddHBand="0" w:evenHBand="0" w:firstRowFirstColumn="0" w:firstRowLastColumn="0" w:lastRowFirstColumn="0" w:lastRowLastColumn="0"/>
            <w:tcW w:w="992" w:type="dxa"/>
            <w:vMerge/>
            <w:tcBorders>
              <w:top w:val="none" w:sz="0" w:space="0" w:color="auto"/>
              <w:left w:val="none" w:sz="0" w:space="0" w:color="auto"/>
              <w:bottom w:val="none" w:sz="0" w:space="0" w:color="auto"/>
              <w:right w:val="nil"/>
            </w:tcBorders>
          </w:tcPr>
          <w:p w14:paraId="36AB81BC" w14:textId="77777777" w:rsidR="000B614D" w:rsidRPr="004E1B71" w:rsidRDefault="000B614D" w:rsidP="000B614D">
            <w:pPr>
              <w:autoSpaceDE w:val="0"/>
              <w:autoSpaceDN w:val="0"/>
              <w:adjustRightInd w:val="0"/>
              <w:rPr>
                <w:rFonts w:cs="Times New Roman"/>
                <w:sz w:val="20"/>
                <w:szCs w:val="20"/>
              </w:rPr>
            </w:pPr>
          </w:p>
        </w:tc>
      </w:tr>
    </w:tbl>
    <w:p w14:paraId="678CFDE2" w14:textId="77777777" w:rsidR="00316945" w:rsidRPr="009D6397" w:rsidRDefault="00316945" w:rsidP="000568C8">
      <w:pPr>
        <w:ind w:firstLine="0"/>
        <w:rPr>
          <w:rFonts w:ascii="Times New Roman" w:hAnsi="Times New Roman" w:cs="Times New Roman"/>
          <w:sz w:val="24"/>
          <w:szCs w:val="24"/>
        </w:rPr>
      </w:pPr>
    </w:p>
    <w:p w14:paraId="48D94B00" w14:textId="3A8937A0" w:rsidR="00EB0C89" w:rsidRPr="009D6397" w:rsidRDefault="00EB0C89" w:rsidP="00FC70FF">
      <w:pPr>
        <w:pStyle w:val="2Balk"/>
      </w:pPr>
      <w:bookmarkStart w:id="77" w:name="_Toc109336920"/>
      <w:bookmarkStart w:id="78" w:name="_Toc112147729"/>
      <w:r w:rsidRPr="009D6397">
        <w:t>Ortoreksiya Nervoza Ölçeği</w:t>
      </w:r>
      <w:r w:rsidR="00C62A49">
        <w:t>ne</w:t>
      </w:r>
      <w:r w:rsidR="00574E46" w:rsidRPr="009D6397">
        <w:t xml:space="preserve"> </w:t>
      </w:r>
      <w:r w:rsidR="00574E46" w:rsidRPr="009D6397">
        <w:rPr>
          <w:szCs w:val="24"/>
        </w:rPr>
        <w:t>(ORTO</w:t>
      </w:r>
      <w:r w:rsidR="00321BFC">
        <w:rPr>
          <w:szCs w:val="24"/>
        </w:rPr>
        <w:t>-</w:t>
      </w:r>
      <w:r w:rsidR="00574E46" w:rsidRPr="009D6397">
        <w:rPr>
          <w:szCs w:val="24"/>
        </w:rPr>
        <w:t>15</w:t>
      </w:r>
      <w:r w:rsidR="00B8456B" w:rsidRPr="009D6397">
        <w:rPr>
          <w:szCs w:val="24"/>
        </w:rPr>
        <w:t xml:space="preserve">) </w:t>
      </w:r>
      <w:r w:rsidR="00C62A49">
        <w:rPr>
          <w:szCs w:val="24"/>
        </w:rPr>
        <w:t xml:space="preserve">Ait </w:t>
      </w:r>
      <w:r w:rsidR="00B8456B" w:rsidRPr="009D6397">
        <w:t>Bulguları</w:t>
      </w:r>
      <w:bookmarkEnd w:id="77"/>
      <w:bookmarkEnd w:id="78"/>
    </w:p>
    <w:p w14:paraId="1430069A" w14:textId="1146E639" w:rsidR="00B8456B" w:rsidRDefault="0098569B" w:rsidP="00B8456B">
      <w:pPr>
        <w:rPr>
          <w:rFonts w:ascii="Times New Roman" w:hAnsi="Times New Roman" w:cs="Times New Roman"/>
          <w:sz w:val="24"/>
          <w:szCs w:val="24"/>
        </w:rPr>
      </w:pPr>
      <w:r>
        <w:rPr>
          <w:rFonts w:ascii="Times New Roman" w:hAnsi="Times New Roman" w:cs="Times New Roman"/>
          <w:sz w:val="24"/>
          <w:szCs w:val="24"/>
        </w:rPr>
        <w:t xml:space="preserve">Katılımcıların </w:t>
      </w:r>
      <w:r w:rsidRPr="0098569B">
        <w:rPr>
          <w:rFonts w:ascii="Times New Roman" w:hAnsi="Times New Roman" w:cs="Times New Roman"/>
          <w:sz w:val="24"/>
          <w:szCs w:val="24"/>
        </w:rPr>
        <w:t xml:space="preserve">ORTO-15 kesim noktasına göre </w:t>
      </w:r>
      <w:proofErr w:type="spellStart"/>
      <w:r w:rsidRPr="0098569B">
        <w:rPr>
          <w:rFonts w:ascii="Times New Roman" w:hAnsi="Times New Roman" w:cs="Times New Roman"/>
          <w:sz w:val="24"/>
          <w:szCs w:val="24"/>
        </w:rPr>
        <w:t>ortoreksiya</w:t>
      </w:r>
      <w:proofErr w:type="spellEnd"/>
      <w:r w:rsidRPr="0098569B">
        <w:rPr>
          <w:rFonts w:ascii="Times New Roman" w:hAnsi="Times New Roman" w:cs="Times New Roman"/>
          <w:sz w:val="24"/>
          <w:szCs w:val="24"/>
        </w:rPr>
        <w:t xml:space="preserve"> nervoza eğilimlerine</w:t>
      </w:r>
      <w:r>
        <w:rPr>
          <w:rFonts w:ascii="Times New Roman" w:hAnsi="Times New Roman" w:cs="Times New Roman"/>
          <w:sz w:val="24"/>
          <w:szCs w:val="24"/>
        </w:rPr>
        <w:t xml:space="preserve"> ait bulgular </w:t>
      </w:r>
      <w:r w:rsidR="008E14D2">
        <w:rPr>
          <w:rFonts w:ascii="Times New Roman" w:hAnsi="Times New Roman" w:cs="Times New Roman"/>
          <w:sz w:val="24"/>
          <w:szCs w:val="24"/>
        </w:rPr>
        <w:t>Tablo 12</w:t>
      </w:r>
      <w:r>
        <w:rPr>
          <w:rFonts w:ascii="Times New Roman" w:hAnsi="Times New Roman" w:cs="Times New Roman"/>
          <w:sz w:val="24"/>
          <w:szCs w:val="24"/>
        </w:rPr>
        <w:t>’da gösterilmektedir.</w:t>
      </w:r>
    </w:p>
    <w:p w14:paraId="481CB2FD" w14:textId="5E1F461B" w:rsidR="0079480D" w:rsidRDefault="0079480D" w:rsidP="0079480D">
      <w:pPr>
        <w:rPr>
          <w:rFonts w:ascii="Times New Roman" w:hAnsi="Times New Roman" w:cs="Times New Roman"/>
          <w:sz w:val="24"/>
          <w:szCs w:val="24"/>
        </w:rPr>
      </w:pPr>
      <w:r>
        <w:rPr>
          <w:rFonts w:ascii="Times New Roman" w:hAnsi="Times New Roman" w:cs="Times New Roman"/>
          <w:sz w:val="24"/>
          <w:szCs w:val="24"/>
        </w:rPr>
        <w:t xml:space="preserve">Çalışmaya katılanların </w:t>
      </w:r>
      <w:r w:rsidRPr="0098569B">
        <w:rPr>
          <w:rFonts w:ascii="Times New Roman" w:hAnsi="Times New Roman" w:cs="Times New Roman"/>
          <w:sz w:val="24"/>
          <w:szCs w:val="24"/>
        </w:rPr>
        <w:t xml:space="preserve">ORTO-15 kesim noktasına göre </w:t>
      </w:r>
      <w:proofErr w:type="spellStart"/>
      <w:r w:rsidRPr="0098569B">
        <w:rPr>
          <w:rFonts w:ascii="Times New Roman" w:hAnsi="Times New Roman" w:cs="Times New Roman"/>
          <w:sz w:val="24"/>
          <w:szCs w:val="24"/>
        </w:rPr>
        <w:t>ortoreksiya</w:t>
      </w:r>
      <w:proofErr w:type="spellEnd"/>
      <w:r>
        <w:rPr>
          <w:rFonts w:ascii="Times New Roman" w:hAnsi="Times New Roman" w:cs="Times New Roman"/>
          <w:sz w:val="24"/>
          <w:szCs w:val="24"/>
        </w:rPr>
        <w:t xml:space="preserve"> </w:t>
      </w:r>
      <w:r w:rsidRPr="0098569B">
        <w:rPr>
          <w:rFonts w:ascii="Times New Roman" w:hAnsi="Times New Roman" w:cs="Times New Roman"/>
          <w:sz w:val="24"/>
          <w:szCs w:val="24"/>
        </w:rPr>
        <w:t>nervoza eğilimlerine bakıldığında</w:t>
      </w:r>
      <w:r>
        <w:rPr>
          <w:rFonts w:ascii="Times New Roman" w:hAnsi="Times New Roman" w:cs="Times New Roman"/>
          <w:sz w:val="24"/>
          <w:szCs w:val="24"/>
        </w:rPr>
        <w:t>, bireylerin</w:t>
      </w:r>
      <w:r w:rsidRPr="0098569B">
        <w:rPr>
          <w:rFonts w:ascii="Times New Roman" w:hAnsi="Times New Roman" w:cs="Times New Roman"/>
          <w:sz w:val="24"/>
          <w:szCs w:val="24"/>
        </w:rPr>
        <w:t xml:space="preserve"> %</w:t>
      </w:r>
      <w:r>
        <w:rPr>
          <w:rFonts w:ascii="Times New Roman" w:hAnsi="Times New Roman" w:cs="Times New Roman"/>
          <w:sz w:val="24"/>
          <w:szCs w:val="24"/>
        </w:rPr>
        <w:t>60,8’nin</w:t>
      </w:r>
      <w:r w:rsidRPr="0098569B">
        <w:rPr>
          <w:rFonts w:ascii="Times New Roman" w:hAnsi="Times New Roman" w:cs="Times New Roman"/>
          <w:sz w:val="24"/>
          <w:szCs w:val="24"/>
        </w:rPr>
        <w:t xml:space="preserve"> (</w:t>
      </w:r>
      <w:r w:rsidR="007203AE">
        <w:rPr>
          <w:rFonts w:ascii="Times New Roman" w:hAnsi="Times New Roman" w:cs="Times New Roman"/>
          <w:sz w:val="24"/>
          <w:szCs w:val="24"/>
        </w:rPr>
        <w:t xml:space="preserve">n: </w:t>
      </w:r>
      <w:r>
        <w:rPr>
          <w:rFonts w:ascii="Times New Roman" w:hAnsi="Times New Roman" w:cs="Times New Roman"/>
          <w:sz w:val="24"/>
          <w:szCs w:val="24"/>
        </w:rPr>
        <w:t>281</w:t>
      </w:r>
      <w:r w:rsidRPr="0098569B">
        <w:rPr>
          <w:rFonts w:ascii="Times New Roman" w:hAnsi="Times New Roman" w:cs="Times New Roman"/>
          <w:sz w:val="24"/>
          <w:szCs w:val="24"/>
        </w:rPr>
        <w:t>) ON eğilimi gösterdiği, ON eğilimi göstermeyen bireylerin %</w:t>
      </w:r>
      <w:r>
        <w:rPr>
          <w:rFonts w:ascii="Times New Roman" w:hAnsi="Times New Roman" w:cs="Times New Roman"/>
          <w:sz w:val="24"/>
          <w:szCs w:val="24"/>
        </w:rPr>
        <w:t>39,2’sini</w:t>
      </w:r>
      <w:r w:rsidRPr="0098569B">
        <w:rPr>
          <w:rFonts w:ascii="Times New Roman" w:hAnsi="Times New Roman" w:cs="Times New Roman"/>
          <w:sz w:val="24"/>
          <w:szCs w:val="24"/>
        </w:rPr>
        <w:t xml:space="preserve"> (</w:t>
      </w:r>
      <w:r w:rsidR="007203AE">
        <w:rPr>
          <w:rFonts w:ascii="Times New Roman" w:hAnsi="Times New Roman" w:cs="Times New Roman"/>
          <w:sz w:val="24"/>
          <w:szCs w:val="24"/>
        </w:rPr>
        <w:t xml:space="preserve">n: </w:t>
      </w:r>
      <w:r w:rsidRPr="0098569B">
        <w:rPr>
          <w:rFonts w:ascii="Times New Roman" w:hAnsi="Times New Roman" w:cs="Times New Roman"/>
          <w:sz w:val="24"/>
          <w:szCs w:val="24"/>
        </w:rPr>
        <w:t>61) oluşturduğu bulunmuştur.</w:t>
      </w:r>
      <w:r w:rsidRPr="002F0EE8">
        <w:t xml:space="preserve"> </w:t>
      </w:r>
      <w:r w:rsidRPr="002F0EE8">
        <w:rPr>
          <w:rFonts w:ascii="Times New Roman" w:hAnsi="Times New Roman" w:cs="Times New Roman"/>
          <w:sz w:val="24"/>
          <w:szCs w:val="24"/>
        </w:rPr>
        <w:t xml:space="preserve">Bu çalışmaya katılan bireylerin </w:t>
      </w:r>
      <w:r w:rsidR="007203AE">
        <w:rPr>
          <w:rFonts w:ascii="Times New Roman" w:hAnsi="Times New Roman" w:cs="Times New Roman"/>
          <w:sz w:val="24"/>
          <w:szCs w:val="24"/>
        </w:rPr>
        <w:t xml:space="preserve">   </w:t>
      </w:r>
      <w:r>
        <w:rPr>
          <w:rFonts w:ascii="Times New Roman" w:hAnsi="Times New Roman" w:cs="Times New Roman"/>
          <w:sz w:val="24"/>
          <w:szCs w:val="24"/>
        </w:rPr>
        <w:t>ORTO-15</w:t>
      </w:r>
      <w:r w:rsidRPr="002F0EE8">
        <w:rPr>
          <w:rFonts w:ascii="Times New Roman" w:hAnsi="Times New Roman" w:cs="Times New Roman"/>
          <w:sz w:val="24"/>
          <w:szCs w:val="24"/>
        </w:rPr>
        <w:t xml:space="preserve"> ölçeğine verdikleri cevaplara ait Cronbach Alpha katsayısı 0,</w:t>
      </w:r>
      <w:r>
        <w:rPr>
          <w:rFonts w:ascii="Times New Roman" w:hAnsi="Times New Roman" w:cs="Times New Roman"/>
          <w:sz w:val="24"/>
          <w:szCs w:val="24"/>
        </w:rPr>
        <w:t>735</w:t>
      </w:r>
      <w:r w:rsidRPr="002F0EE8">
        <w:rPr>
          <w:rFonts w:ascii="Times New Roman" w:hAnsi="Times New Roman" w:cs="Times New Roman"/>
          <w:sz w:val="24"/>
          <w:szCs w:val="24"/>
        </w:rPr>
        <w:t xml:space="preserve"> olarak hesaplanmıştır.</w:t>
      </w:r>
    </w:p>
    <w:p w14:paraId="280014C0" w14:textId="77777777" w:rsidR="0079480D" w:rsidRDefault="0079480D" w:rsidP="00B8456B">
      <w:pPr>
        <w:rPr>
          <w:rFonts w:ascii="Times New Roman" w:hAnsi="Times New Roman" w:cs="Times New Roman"/>
          <w:sz w:val="24"/>
          <w:szCs w:val="24"/>
        </w:rPr>
      </w:pPr>
    </w:p>
    <w:p w14:paraId="731A998A" w14:textId="1CDF4895" w:rsidR="007974E0" w:rsidRDefault="008E14D2" w:rsidP="00CC6113">
      <w:pPr>
        <w:pStyle w:val="Tablo"/>
      </w:pPr>
      <w:bookmarkStart w:id="79" w:name="_Toc112139919"/>
      <w:r>
        <w:t>Tablo 12</w:t>
      </w:r>
      <w:r w:rsidR="007974E0" w:rsidRPr="00A730D4">
        <w:t>.</w:t>
      </w:r>
      <w:r w:rsidR="007974E0">
        <w:t xml:space="preserve"> Katılımcıların ORTO-15</w:t>
      </w:r>
      <w:r w:rsidR="007974E0">
        <w:rPr>
          <w:noProof/>
        </w:rPr>
        <w:t xml:space="preserve"> </w:t>
      </w:r>
      <w:r w:rsidR="003E38F4">
        <w:rPr>
          <w:noProof/>
        </w:rPr>
        <w:t>kesin noktası p</w:t>
      </w:r>
      <w:r w:rsidR="007974E0">
        <w:rPr>
          <w:noProof/>
        </w:rPr>
        <w:t>uan</w:t>
      </w:r>
      <w:r w:rsidR="003E38F4">
        <w:rPr>
          <w:noProof/>
        </w:rPr>
        <w:t>larına göre dağılımı</w:t>
      </w:r>
      <w:bookmarkEnd w:id="79"/>
    </w:p>
    <w:tbl>
      <w:tblPr>
        <w:tblStyle w:val="DzTablo2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984"/>
        <w:gridCol w:w="1984"/>
        <w:gridCol w:w="1985"/>
      </w:tblGrid>
      <w:tr w:rsidR="00E8749F" w:rsidRPr="004E1B71" w14:paraId="630CFABB" w14:textId="0FD2760E" w:rsidTr="00D17E4E">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il"/>
              <w:bottom w:val="nil"/>
              <w:right w:val="nil"/>
            </w:tcBorders>
          </w:tcPr>
          <w:p w14:paraId="4DEABDA3" w14:textId="6848EF83" w:rsidR="00E8749F" w:rsidRPr="00363AA2" w:rsidRDefault="00E8749F" w:rsidP="00281C49">
            <w:pPr>
              <w:rPr>
                <w:rFonts w:cs="Times New Roman"/>
                <w:b/>
                <w:bCs/>
                <w:sz w:val="20"/>
                <w:szCs w:val="20"/>
              </w:rPr>
            </w:pPr>
          </w:p>
        </w:tc>
        <w:tc>
          <w:tcPr>
            <w:cnfStyle w:val="000001000000" w:firstRow="0" w:lastRow="0" w:firstColumn="0" w:lastColumn="0" w:oddVBand="0" w:evenVBand="1" w:oddHBand="0" w:evenHBand="0" w:firstRowFirstColumn="0" w:firstRowLastColumn="0" w:lastRowFirstColumn="0" w:lastRowLastColumn="0"/>
            <w:tcW w:w="1984" w:type="dxa"/>
            <w:tcBorders>
              <w:top w:val="none" w:sz="0" w:space="0" w:color="auto"/>
              <w:left w:val="nil"/>
              <w:bottom w:val="none" w:sz="0" w:space="0" w:color="auto"/>
              <w:right w:val="none" w:sz="0" w:space="0" w:color="auto"/>
            </w:tcBorders>
          </w:tcPr>
          <w:p w14:paraId="04104EEC" w14:textId="1BDADE6D" w:rsidR="00E8749F" w:rsidRPr="00363AA2" w:rsidRDefault="00E8749F" w:rsidP="00281C49">
            <w:pPr>
              <w:jc w:val="center"/>
              <w:rPr>
                <w:rFonts w:cs="Times New Roman"/>
                <w:b/>
                <w:bCs/>
                <w:sz w:val="20"/>
                <w:szCs w:val="20"/>
              </w:rPr>
            </w:pPr>
            <w:proofErr w:type="gramStart"/>
            <w:r w:rsidRPr="00363AA2">
              <w:rPr>
                <w:rFonts w:cs="Times New Roman"/>
                <w:b/>
                <w:bCs/>
                <w:sz w:val="20"/>
                <w:szCs w:val="20"/>
              </w:rPr>
              <w:t>n</w:t>
            </w:r>
            <w:proofErr w:type="gramEnd"/>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14:paraId="17A7566D" w14:textId="04728AC0" w:rsidR="00E8749F" w:rsidRPr="00363AA2" w:rsidRDefault="00E8749F" w:rsidP="00281C49">
            <w:pPr>
              <w:jc w:val="center"/>
              <w:rPr>
                <w:rFonts w:cs="Times New Roman"/>
                <w:b/>
                <w:bCs/>
                <w:sz w:val="20"/>
                <w:szCs w:val="20"/>
              </w:rPr>
            </w:pPr>
            <w:r w:rsidRPr="00363AA2">
              <w:rPr>
                <w:rFonts w:cs="Times New Roman"/>
                <w:b/>
                <w:bCs/>
                <w:sz w:val="20"/>
                <w:szCs w:val="20"/>
              </w:rPr>
              <w:t>%</w:t>
            </w:r>
          </w:p>
        </w:tc>
        <w:tc>
          <w:tcPr>
            <w:cnfStyle w:val="000001000000" w:firstRow="0" w:lastRow="0" w:firstColumn="0" w:lastColumn="0" w:oddVBand="0" w:evenVBand="1" w:oddHBand="0" w:evenHBand="0" w:firstRowFirstColumn="0" w:firstRowLastColumn="0" w:lastRowFirstColumn="0" w:lastRowLastColumn="0"/>
            <w:tcW w:w="1985" w:type="dxa"/>
            <w:tcBorders>
              <w:top w:val="none" w:sz="0" w:space="0" w:color="auto"/>
              <w:left w:val="none" w:sz="0" w:space="0" w:color="auto"/>
              <w:bottom w:val="none" w:sz="0" w:space="0" w:color="auto"/>
              <w:right w:val="nil"/>
            </w:tcBorders>
          </w:tcPr>
          <w:p w14:paraId="417A0748" w14:textId="6DF17370" w:rsidR="00E8749F" w:rsidRPr="00363AA2" w:rsidRDefault="00E8749F" w:rsidP="00281C49">
            <w:pPr>
              <w:jc w:val="center"/>
              <w:rPr>
                <w:rFonts w:cs="Times New Roman"/>
                <w:b/>
                <w:bCs/>
                <w:sz w:val="20"/>
                <w:szCs w:val="20"/>
              </w:rPr>
            </w:pPr>
            <w:r w:rsidRPr="00363AA2">
              <w:rPr>
                <w:rFonts w:cs="Times New Roman"/>
                <w:b/>
                <w:bCs/>
                <w:sz w:val="20"/>
                <w:szCs w:val="20"/>
              </w:rPr>
              <w:t>X̄±SS</w:t>
            </w:r>
          </w:p>
        </w:tc>
      </w:tr>
      <w:tr w:rsidR="00E8749F" w:rsidRPr="004E1B71" w14:paraId="60BCFDAB" w14:textId="7A3B1B91" w:rsidTr="00D17E4E">
        <w:trPr>
          <w:trHeight w:val="283"/>
        </w:trPr>
        <w:tc>
          <w:tcPr>
            <w:cnfStyle w:val="000010000000" w:firstRow="0" w:lastRow="0" w:firstColumn="0" w:lastColumn="0" w:oddVBand="1" w:evenVBand="0" w:oddHBand="0" w:evenHBand="0" w:firstRowFirstColumn="0" w:firstRowLastColumn="0" w:lastRowFirstColumn="0" w:lastRowLastColumn="0"/>
            <w:tcW w:w="3119" w:type="dxa"/>
            <w:tcBorders>
              <w:top w:val="nil"/>
              <w:left w:val="nil"/>
              <w:bottom w:val="single" w:sz="4" w:space="0" w:color="auto"/>
              <w:right w:val="nil"/>
            </w:tcBorders>
          </w:tcPr>
          <w:p w14:paraId="03FBC406" w14:textId="0D1A381C" w:rsidR="00E8749F" w:rsidRPr="004E1B71" w:rsidRDefault="00E8749F" w:rsidP="00281C49">
            <w:pPr>
              <w:rPr>
                <w:rFonts w:cs="Times New Roman"/>
                <w:sz w:val="20"/>
                <w:szCs w:val="20"/>
              </w:rPr>
            </w:pPr>
            <w:r w:rsidRPr="004E1B71">
              <w:rPr>
                <w:rFonts w:cs="Times New Roman"/>
                <w:sz w:val="20"/>
                <w:szCs w:val="20"/>
              </w:rPr>
              <w:t>Ortoreksiya Eğilimi Yok (≤40)</w:t>
            </w:r>
          </w:p>
        </w:tc>
        <w:tc>
          <w:tcPr>
            <w:cnfStyle w:val="000001000000" w:firstRow="0" w:lastRow="0" w:firstColumn="0" w:lastColumn="0" w:oddVBand="0" w:evenVBand="1" w:oddHBand="0" w:evenHBand="0" w:firstRowFirstColumn="0" w:firstRowLastColumn="0" w:lastRowFirstColumn="0" w:lastRowLastColumn="0"/>
            <w:tcW w:w="1984" w:type="dxa"/>
            <w:tcBorders>
              <w:left w:val="nil"/>
              <w:right w:val="none" w:sz="0" w:space="0" w:color="auto"/>
            </w:tcBorders>
          </w:tcPr>
          <w:p w14:paraId="0926E34B" w14:textId="3693B166" w:rsidR="00E8749F" w:rsidRPr="004E1B71" w:rsidRDefault="00E8749F" w:rsidP="00281C49">
            <w:pPr>
              <w:jc w:val="center"/>
              <w:rPr>
                <w:rFonts w:cs="Times New Roman"/>
                <w:color w:val="010205"/>
                <w:sz w:val="20"/>
                <w:szCs w:val="20"/>
              </w:rPr>
            </w:pPr>
            <w:r w:rsidRPr="004E1B71">
              <w:rPr>
                <w:rFonts w:cs="Times New Roman"/>
                <w:color w:val="010205"/>
                <w:sz w:val="20"/>
                <w:szCs w:val="20"/>
              </w:rPr>
              <w:t>181</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tcPr>
          <w:p w14:paraId="0A87B8F1" w14:textId="39419E69" w:rsidR="00E8749F" w:rsidRPr="004E1B71" w:rsidRDefault="00E8749F" w:rsidP="00281C49">
            <w:pPr>
              <w:jc w:val="center"/>
              <w:rPr>
                <w:rFonts w:cs="Times New Roman"/>
                <w:color w:val="010205"/>
                <w:sz w:val="20"/>
                <w:szCs w:val="20"/>
              </w:rPr>
            </w:pPr>
            <w:r w:rsidRPr="004E1B71">
              <w:rPr>
                <w:rFonts w:cs="Times New Roman"/>
                <w:color w:val="010205"/>
                <w:sz w:val="20"/>
                <w:szCs w:val="20"/>
              </w:rPr>
              <w:t>39,2</w:t>
            </w:r>
          </w:p>
        </w:tc>
        <w:tc>
          <w:tcPr>
            <w:cnfStyle w:val="000001000000" w:firstRow="0" w:lastRow="0" w:firstColumn="0" w:lastColumn="0" w:oddVBand="0" w:evenVBand="1" w:oddHBand="0" w:evenHBand="0" w:firstRowFirstColumn="0" w:firstRowLastColumn="0" w:lastRowFirstColumn="0" w:lastRowLastColumn="0"/>
            <w:tcW w:w="1985" w:type="dxa"/>
            <w:tcBorders>
              <w:left w:val="none" w:sz="0" w:space="0" w:color="auto"/>
              <w:right w:val="nil"/>
            </w:tcBorders>
          </w:tcPr>
          <w:p w14:paraId="6C9BBB25" w14:textId="549F80CB" w:rsidR="00E8749F" w:rsidRPr="004E1B71" w:rsidRDefault="00E8749F" w:rsidP="00281C49">
            <w:pPr>
              <w:jc w:val="center"/>
              <w:rPr>
                <w:rFonts w:cs="Times New Roman"/>
                <w:color w:val="010205"/>
                <w:sz w:val="20"/>
                <w:szCs w:val="20"/>
              </w:rPr>
            </w:pPr>
            <w:r w:rsidRPr="004E1B71">
              <w:rPr>
                <w:rFonts w:cs="Times New Roman"/>
                <w:color w:val="010205"/>
                <w:sz w:val="20"/>
                <w:szCs w:val="20"/>
              </w:rPr>
              <w:t>43,68±3,13</w:t>
            </w:r>
          </w:p>
        </w:tc>
      </w:tr>
      <w:tr w:rsidR="00E8749F" w:rsidRPr="004E1B71" w14:paraId="0FAC71C9" w14:textId="5CE223F4" w:rsidTr="00D17E4E">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il"/>
              <w:bottom w:val="single" w:sz="4" w:space="0" w:color="auto"/>
              <w:right w:val="nil"/>
            </w:tcBorders>
          </w:tcPr>
          <w:p w14:paraId="4D5C6AC1" w14:textId="1A8B769A" w:rsidR="00E8749F" w:rsidRPr="004E1B71" w:rsidRDefault="00E8749F" w:rsidP="00281C49">
            <w:pPr>
              <w:rPr>
                <w:rFonts w:cs="Times New Roman"/>
                <w:sz w:val="20"/>
                <w:szCs w:val="20"/>
              </w:rPr>
            </w:pPr>
            <w:r w:rsidRPr="004E1B71">
              <w:rPr>
                <w:rFonts w:cs="Times New Roman"/>
                <w:sz w:val="20"/>
                <w:szCs w:val="20"/>
              </w:rPr>
              <w:t>Ortoreksiya Eğilimi Var (&gt;40)</w:t>
            </w:r>
          </w:p>
        </w:tc>
        <w:tc>
          <w:tcPr>
            <w:cnfStyle w:val="000001000000" w:firstRow="0" w:lastRow="0" w:firstColumn="0" w:lastColumn="0" w:oddVBand="0" w:evenVBand="1" w:oddHBand="0" w:evenHBand="0" w:firstRowFirstColumn="0" w:firstRowLastColumn="0" w:lastRowFirstColumn="0" w:lastRowLastColumn="0"/>
            <w:tcW w:w="1984" w:type="dxa"/>
            <w:tcBorders>
              <w:top w:val="none" w:sz="0" w:space="0" w:color="auto"/>
              <w:left w:val="nil"/>
              <w:bottom w:val="none" w:sz="0" w:space="0" w:color="auto"/>
              <w:right w:val="none" w:sz="0" w:space="0" w:color="auto"/>
            </w:tcBorders>
          </w:tcPr>
          <w:p w14:paraId="452F23A3" w14:textId="5B095990" w:rsidR="00E8749F" w:rsidRPr="004E1B71" w:rsidRDefault="00E8749F" w:rsidP="00281C49">
            <w:pPr>
              <w:jc w:val="center"/>
              <w:rPr>
                <w:rFonts w:cs="Times New Roman"/>
                <w:color w:val="010205"/>
                <w:sz w:val="20"/>
                <w:szCs w:val="20"/>
              </w:rPr>
            </w:pPr>
            <w:r w:rsidRPr="004E1B71">
              <w:rPr>
                <w:rFonts w:cs="Times New Roman"/>
                <w:color w:val="010205"/>
                <w:sz w:val="20"/>
                <w:szCs w:val="20"/>
              </w:rPr>
              <w:t>281</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14:paraId="78F551B2" w14:textId="2566FC3F" w:rsidR="00E8749F" w:rsidRPr="004E1B71" w:rsidRDefault="00E8749F" w:rsidP="00281C49">
            <w:pPr>
              <w:jc w:val="center"/>
              <w:rPr>
                <w:rFonts w:cs="Times New Roman"/>
                <w:color w:val="010205"/>
                <w:sz w:val="20"/>
                <w:szCs w:val="20"/>
              </w:rPr>
            </w:pPr>
            <w:r w:rsidRPr="004E1B71">
              <w:rPr>
                <w:rFonts w:cs="Times New Roman"/>
                <w:color w:val="010205"/>
                <w:sz w:val="20"/>
                <w:szCs w:val="20"/>
              </w:rPr>
              <w:t>60,8</w:t>
            </w:r>
          </w:p>
        </w:tc>
        <w:tc>
          <w:tcPr>
            <w:cnfStyle w:val="000001000000" w:firstRow="0" w:lastRow="0" w:firstColumn="0" w:lastColumn="0" w:oddVBand="0" w:evenVBand="1" w:oddHBand="0" w:evenHBand="0" w:firstRowFirstColumn="0" w:firstRowLastColumn="0" w:lastRowFirstColumn="0" w:lastRowLastColumn="0"/>
            <w:tcW w:w="1985" w:type="dxa"/>
            <w:tcBorders>
              <w:top w:val="none" w:sz="0" w:space="0" w:color="auto"/>
              <w:left w:val="none" w:sz="0" w:space="0" w:color="auto"/>
              <w:bottom w:val="none" w:sz="0" w:space="0" w:color="auto"/>
              <w:right w:val="nil"/>
            </w:tcBorders>
          </w:tcPr>
          <w:p w14:paraId="6D783B96" w14:textId="0B36EA9A" w:rsidR="00E8749F" w:rsidRPr="004E1B71" w:rsidRDefault="00E8749F" w:rsidP="00281C49">
            <w:pPr>
              <w:jc w:val="center"/>
              <w:rPr>
                <w:rFonts w:cs="Times New Roman"/>
                <w:color w:val="010205"/>
                <w:sz w:val="20"/>
                <w:szCs w:val="20"/>
              </w:rPr>
            </w:pPr>
            <w:r w:rsidRPr="004E1B71">
              <w:rPr>
                <w:rFonts w:cs="Times New Roman"/>
                <w:color w:val="010205"/>
                <w:sz w:val="20"/>
                <w:szCs w:val="20"/>
              </w:rPr>
              <w:t>34,21±4,11</w:t>
            </w:r>
          </w:p>
        </w:tc>
      </w:tr>
      <w:tr w:rsidR="00E8749F" w:rsidRPr="004E1B71" w14:paraId="1A6E8865" w14:textId="50361D3A" w:rsidTr="00D17E4E">
        <w:trPr>
          <w:trHeight w:val="283"/>
        </w:trPr>
        <w:tc>
          <w:tcPr>
            <w:cnfStyle w:val="000010000000" w:firstRow="0" w:lastRow="0" w:firstColumn="0" w:lastColumn="0" w:oddVBand="1" w:evenVBand="0" w:oddHBand="0" w:evenHBand="0" w:firstRowFirstColumn="0" w:firstRowLastColumn="0" w:lastRowFirstColumn="0" w:lastRowLastColumn="0"/>
            <w:tcW w:w="3119" w:type="dxa"/>
            <w:tcBorders>
              <w:left w:val="nil"/>
              <w:right w:val="nil"/>
            </w:tcBorders>
          </w:tcPr>
          <w:p w14:paraId="6595D2E8" w14:textId="77777777" w:rsidR="00E8749F" w:rsidRPr="004E1B71" w:rsidRDefault="00E8749F" w:rsidP="00281C49">
            <w:pPr>
              <w:rPr>
                <w:rFonts w:cs="Times New Roman"/>
                <w:sz w:val="20"/>
                <w:szCs w:val="20"/>
              </w:rPr>
            </w:pPr>
            <w:r w:rsidRPr="004E1B71">
              <w:rPr>
                <w:rFonts w:cs="Times New Roman"/>
                <w:sz w:val="20"/>
                <w:szCs w:val="20"/>
              </w:rPr>
              <w:t>Toplam</w:t>
            </w:r>
          </w:p>
        </w:tc>
        <w:tc>
          <w:tcPr>
            <w:cnfStyle w:val="000001000000" w:firstRow="0" w:lastRow="0" w:firstColumn="0" w:lastColumn="0" w:oddVBand="0" w:evenVBand="1" w:oddHBand="0" w:evenHBand="0" w:firstRowFirstColumn="0" w:firstRowLastColumn="0" w:lastRowFirstColumn="0" w:lastRowLastColumn="0"/>
            <w:tcW w:w="1984" w:type="dxa"/>
            <w:tcBorders>
              <w:left w:val="nil"/>
              <w:right w:val="none" w:sz="0" w:space="0" w:color="auto"/>
            </w:tcBorders>
          </w:tcPr>
          <w:p w14:paraId="3A0D571B" w14:textId="10BDDC68" w:rsidR="00E8749F" w:rsidRPr="004E1B71" w:rsidRDefault="00E8749F" w:rsidP="00281C49">
            <w:pPr>
              <w:jc w:val="center"/>
              <w:rPr>
                <w:rFonts w:cs="Times New Roman"/>
                <w:color w:val="010205"/>
                <w:sz w:val="20"/>
                <w:szCs w:val="20"/>
              </w:rPr>
            </w:pPr>
            <w:r w:rsidRPr="004E1B71">
              <w:rPr>
                <w:rFonts w:cs="Times New Roman"/>
                <w:color w:val="010205"/>
                <w:sz w:val="20"/>
                <w:szCs w:val="20"/>
              </w:rPr>
              <w:t>462</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tcPr>
          <w:p w14:paraId="60A5EA1A" w14:textId="7AE7D3CD" w:rsidR="00E8749F" w:rsidRPr="004E1B71" w:rsidRDefault="00E8749F" w:rsidP="00281C49">
            <w:pPr>
              <w:jc w:val="center"/>
              <w:rPr>
                <w:rFonts w:cs="Times New Roman"/>
                <w:color w:val="010205"/>
                <w:sz w:val="20"/>
                <w:szCs w:val="20"/>
              </w:rPr>
            </w:pPr>
            <w:r w:rsidRPr="004E1B71">
              <w:rPr>
                <w:rFonts w:cs="Times New Roman"/>
                <w:color w:val="010205"/>
                <w:sz w:val="20"/>
                <w:szCs w:val="20"/>
              </w:rPr>
              <w:t>100,0</w:t>
            </w:r>
          </w:p>
        </w:tc>
        <w:tc>
          <w:tcPr>
            <w:cnfStyle w:val="000001000000" w:firstRow="0" w:lastRow="0" w:firstColumn="0" w:lastColumn="0" w:oddVBand="0" w:evenVBand="1" w:oddHBand="0" w:evenHBand="0" w:firstRowFirstColumn="0" w:firstRowLastColumn="0" w:lastRowFirstColumn="0" w:lastRowLastColumn="0"/>
            <w:tcW w:w="1985" w:type="dxa"/>
            <w:tcBorders>
              <w:left w:val="none" w:sz="0" w:space="0" w:color="auto"/>
              <w:right w:val="nil"/>
            </w:tcBorders>
          </w:tcPr>
          <w:p w14:paraId="3FC8F289" w14:textId="090CD98D" w:rsidR="00E8749F" w:rsidRPr="004E1B71" w:rsidRDefault="00E8749F" w:rsidP="00281C49">
            <w:pPr>
              <w:jc w:val="center"/>
              <w:rPr>
                <w:rFonts w:cs="Times New Roman"/>
                <w:color w:val="010205"/>
                <w:sz w:val="20"/>
                <w:szCs w:val="20"/>
              </w:rPr>
            </w:pPr>
            <w:r w:rsidRPr="004E1B71">
              <w:rPr>
                <w:rFonts w:cs="Times New Roman"/>
                <w:color w:val="010205"/>
                <w:sz w:val="20"/>
                <w:szCs w:val="20"/>
              </w:rPr>
              <w:t>37,92±5,96</w:t>
            </w:r>
          </w:p>
        </w:tc>
      </w:tr>
    </w:tbl>
    <w:p w14:paraId="04E484A6" w14:textId="77777777" w:rsidR="00EB0C89" w:rsidRDefault="00EB0C89" w:rsidP="00C800B5">
      <w:pPr>
        <w:pStyle w:val="AnaMetin"/>
      </w:pPr>
    </w:p>
    <w:p w14:paraId="39A3E2FA" w14:textId="77777777" w:rsidR="00615880" w:rsidRDefault="00615880" w:rsidP="00C800B5">
      <w:pPr>
        <w:pStyle w:val="AnaMetin"/>
      </w:pPr>
    </w:p>
    <w:p w14:paraId="501EBAB9" w14:textId="74D0F554" w:rsidR="00615880" w:rsidRDefault="00615880" w:rsidP="00C800B5">
      <w:pPr>
        <w:pStyle w:val="AnaMetin"/>
      </w:pPr>
      <w:r>
        <w:lastRenderedPageBreak/>
        <w:t xml:space="preserve">Kadın ve erkeklerin </w:t>
      </w:r>
      <w:r w:rsidRPr="00615880">
        <w:t>Ortoreksiya Nervoza (ORTO15) Ölçeği Toplam Puanı</w:t>
      </w:r>
      <w:r>
        <w:t xml:space="preserve"> </w:t>
      </w:r>
      <w:r w:rsidR="008E14D2">
        <w:t xml:space="preserve">Tablo </w:t>
      </w:r>
      <w:proofErr w:type="gramStart"/>
      <w:r w:rsidR="008E14D2">
        <w:t>13</w:t>
      </w:r>
      <w:r w:rsidR="00F76DCF">
        <w:t>’</w:t>
      </w:r>
      <w:r>
        <w:t>de</w:t>
      </w:r>
      <w:proofErr w:type="gramEnd"/>
      <w:r>
        <w:t xml:space="preserve"> verilmektedir.</w:t>
      </w:r>
      <w:r w:rsidR="004A3671">
        <w:t xml:space="preserve"> Erkeklerin ORTO-15 puanı (</w:t>
      </w:r>
      <w:r w:rsidR="004A3671" w:rsidRPr="004A3671">
        <w:t>39,2065±6,16</w:t>
      </w:r>
      <w:r w:rsidR="004A3671">
        <w:t>), kadınların puanından (</w:t>
      </w:r>
      <w:r w:rsidR="004A3671" w:rsidRPr="004A3671">
        <w:t>37,6000±5,86</w:t>
      </w:r>
      <w:r w:rsidR="004A3671">
        <w:t>) daha fazladır. Fakat istatiksel olarak</w:t>
      </w:r>
      <w:r w:rsidR="00961D62">
        <w:t xml:space="preserve"> anlamlı bir farklılık saptanmamıştır (</w:t>
      </w:r>
      <w:r w:rsidR="00961D62" w:rsidRPr="00961D62">
        <w:t>p&gt;0,05).</w:t>
      </w:r>
    </w:p>
    <w:p w14:paraId="0F6092A0" w14:textId="77777777" w:rsidR="00354768" w:rsidRDefault="00354768" w:rsidP="00C800B5">
      <w:pPr>
        <w:pStyle w:val="AnaMetin"/>
      </w:pPr>
    </w:p>
    <w:p w14:paraId="46C01E68" w14:textId="37BA1F56" w:rsidR="00615880" w:rsidRPr="00615880" w:rsidRDefault="008E14D2" w:rsidP="00A730D4">
      <w:pPr>
        <w:pStyle w:val="Tablo"/>
      </w:pPr>
      <w:bookmarkStart w:id="80" w:name="_Toc112139920"/>
      <w:r>
        <w:t>Tablo 13</w:t>
      </w:r>
      <w:r w:rsidR="00A730D4">
        <w:t>.</w:t>
      </w:r>
      <w:r w:rsidR="00961D62">
        <w:t xml:space="preserve"> Kadın ve Erkeklerin </w:t>
      </w:r>
      <w:r w:rsidR="00961D62" w:rsidRPr="00961D62">
        <w:t>Ortoreksiya Nervoza (ORTO15) Ölçeği Toplam Puanı</w:t>
      </w:r>
      <w:bookmarkEnd w:id="80"/>
    </w:p>
    <w:tbl>
      <w:tblPr>
        <w:tblStyle w:val="TabloKlavuzu1"/>
        <w:tblW w:w="8684" w:type="dxa"/>
        <w:jc w:val="center"/>
        <w:tblBorders>
          <w:left w:val="none" w:sz="0" w:space="0" w:color="auto"/>
          <w:right w:val="none" w:sz="0" w:space="0" w:color="auto"/>
        </w:tblBorders>
        <w:tblLayout w:type="fixed"/>
        <w:tblLook w:val="0000" w:firstRow="0" w:lastRow="0" w:firstColumn="0" w:lastColumn="0" w:noHBand="0" w:noVBand="0"/>
      </w:tblPr>
      <w:tblGrid>
        <w:gridCol w:w="2410"/>
        <w:gridCol w:w="1559"/>
        <w:gridCol w:w="1276"/>
        <w:gridCol w:w="2068"/>
        <w:gridCol w:w="1371"/>
      </w:tblGrid>
      <w:tr w:rsidR="00615880" w:rsidRPr="00615880" w14:paraId="149C6616" w14:textId="113A69A4" w:rsidTr="00615880">
        <w:trPr>
          <w:trHeight w:val="363"/>
          <w:jc w:val="center"/>
        </w:trPr>
        <w:tc>
          <w:tcPr>
            <w:tcW w:w="2410" w:type="dxa"/>
            <w:tcBorders>
              <w:bottom w:val="nil"/>
              <w:right w:val="nil"/>
            </w:tcBorders>
          </w:tcPr>
          <w:p w14:paraId="2EF8D00E" w14:textId="77777777" w:rsidR="00615880" w:rsidRPr="00615880" w:rsidRDefault="00615880" w:rsidP="00AA5BE1">
            <w:pPr>
              <w:autoSpaceDE w:val="0"/>
              <w:autoSpaceDN w:val="0"/>
              <w:adjustRightInd w:val="0"/>
              <w:rPr>
                <w:rFonts w:ascii="Times New Roman" w:hAnsi="Times New Roman" w:cs="Times New Roman"/>
                <w:sz w:val="20"/>
                <w:szCs w:val="20"/>
              </w:rPr>
            </w:pPr>
          </w:p>
        </w:tc>
        <w:tc>
          <w:tcPr>
            <w:tcW w:w="1559" w:type="dxa"/>
            <w:tcBorders>
              <w:left w:val="nil"/>
            </w:tcBorders>
          </w:tcPr>
          <w:p w14:paraId="1A526328" w14:textId="77777777"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b/>
                <w:bCs/>
                <w:sz w:val="20"/>
                <w:szCs w:val="20"/>
              </w:rPr>
            </w:pPr>
            <w:r w:rsidRPr="00615880">
              <w:rPr>
                <w:rFonts w:ascii="Times New Roman" w:hAnsi="Times New Roman" w:cs="Times New Roman"/>
                <w:b/>
                <w:bCs/>
                <w:sz w:val="20"/>
                <w:szCs w:val="20"/>
              </w:rPr>
              <w:t>Cinsiyet</w:t>
            </w:r>
          </w:p>
        </w:tc>
        <w:tc>
          <w:tcPr>
            <w:tcW w:w="1276" w:type="dxa"/>
          </w:tcPr>
          <w:p w14:paraId="65B2C69A" w14:textId="03A5148E" w:rsidR="00615880" w:rsidRPr="00615880" w:rsidRDefault="00AB2834" w:rsidP="00AA5BE1">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Pr>
                <w:rFonts w:ascii="Times New Roman" w:hAnsi="Times New Roman" w:cs="Times New Roman"/>
                <w:b/>
                <w:bCs/>
                <w:sz w:val="20"/>
                <w:szCs w:val="20"/>
              </w:rPr>
              <w:t>n</w:t>
            </w:r>
            <w:proofErr w:type="gramEnd"/>
          </w:p>
        </w:tc>
        <w:tc>
          <w:tcPr>
            <w:tcW w:w="2068" w:type="dxa"/>
          </w:tcPr>
          <w:p w14:paraId="1679F051" w14:textId="4EFE34A2"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b/>
                <w:bCs/>
                <w:sz w:val="20"/>
                <w:szCs w:val="20"/>
              </w:rPr>
            </w:pPr>
            <w:r w:rsidRPr="00615880">
              <w:rPr>
                <w:rFonts w:ascii="Times New Roman" w:hAnsi="Times New Roman" w:cs="Times New Roman"/>
                <w:b/>
                <w:bCs/>
                <w:sz w:val="20"/>
                <w:szCs w:val="20"/>
              </w:rPr>
              <w:t>X̄±SS</w:t>
            </w:r>
          </w:p>
        </w:tc>
        <w:tc>
          <w:tcPr>
            <w:tcW w:w="1371" w:type="dxa"/>
            <w:tcBorders>
              <w:bottom w:val="nil"/>
            </w:tcBorders>
          </w:tcPr>
          <w:p w14:paraId="08F36CBB" w14:textId="2A910E0B"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sidRPr="00615880">
              <w:rPr>
                <w:rFonts w:ascii="Times New Roman" w:hAnsi="Times New Roman" w:cs="Times New Roman"/>
                <w:b/>
                <w:bCs/>
                <w:sz w:val="20"/>
                <w:szCs w:val="20"/>
              </w:rPr>
              <w:t>p</w:t>
            </w:r>
            <w:proofErr w:type="gramEnd"/>
          </w:p>
        </w:tc>
      </w:tr>
      <w:tr w:rsidR="00615880" w:rsidRPr="00615880" w14:paraId="401852BE" w14:textId="049219DA" w:rsidTr="00615880">
        <w:trPr>
          <w:trHeight w:val="456"/>
          <w:jc w:val="center"/>
        </w:trPr>
        <w:tc>
          <w:tcPr>
            <w:tcW w:w="2410" w:type="dxa"/>
            <w:vMerge w:val="restart"/>
            <w:tcBorders>
              <w:top w:val="nil"/>
              <w:right w:val="nil"/>
            </w:tcBorders>
          </w:tcPr>
          <w:p w14:paraId="4F051FE6" w14:textId="77777777" w:rsidR="00615880" w:rsidRPr="00615880" w:rsidRDefault="00615880" w:rsidP="00AA5BE1">
            <w:pPr>
              <w:autoSpaceDE w:val="0"/>
              <w:autoSpaceDN w:val="0"/>
              <w:adjustRightInd w:val="0"/>
              <w:spacing w:line="320" w:lineRule="atLeast"/>
              <w:ind w:left="60" w:right="60"/>
              <w:rPr>
                <w:rFonts w:ascii="Times New Roman" w:hAnsi="Times New Roman" w:cs="Times New Roman"/>
                <w:sz w:val="20"/>
                <w:szCs w:val="20"/>
              </w:rPr>
            </w:pPr>
            <w:r w:rsidRPr="00615880">
              <w:rPr>
                <w:rFonts w:ascii="Times New Roman" w:hAnsi="Times New Roman" w:cs="Times New Roman"/>
                <w:sz w:val="20"/>
                <w:szCs w:val="20"/>
              </w:rPr>
              <w:t>Ortoreksiya Nervoza (ORTO15) Ölçeği Toplam Puanı</w:t>
            </w:r>
          </w:p>
        </w:tc>
        <w:tc>
          <w:tcPr>
            <w:tcW w:w="1559" w:type="dxa"/>
            <w:tcBorders>
              <w:left w:val="nil"/>
            </w:tcBorders>
          </w:tcPr>
          <w:p w14:paraId="12A5A674" w14:textId="77777777"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sz w:val="20"/>
                <w:szCs w:val="20"/>
              </w:rPr>
            </w:pPr>
            <w:r w:rsidRPr="00615880">
              <w:rPr>
                <w:rFonts w:ascii="Times New Roman" w:hAnsi="Times New Roman" w:cs="Times New Roman"/>
                <w:sz w:val="20"/>
                <w:szCs w:val="20"/>
              </w:rPr>
              <w:t>Kadın</w:t>
            </w:r>
          </w:p>
        </w:tc>
        <w:tc>
          <w:tcPr>
            <w:tcW w:w="1276" w:type="dxa"/>
          </w:tcPr>
          <w:p w14:paraId="77EF7931" w14:textId="77777777"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sz w:val="20"/>
                <w:szCs w:val="20"/>
              </w:rPr>
            </w:pPr>
            <w:r w:rsidRPr="00615880">
              <w:rPr>
                <w:rFonts w:ascii="Times New Roman" w:hAnsi="Times New Roman" w:cs="Times New Roman"/>
                <w:sz w:val="20"/>
                <w:szCs w:val="20"/>
              </w:rPr>
              <w:t>370</w:t>
            </w:r>
          </w:p>
        </w:tc>
        <w:tc>
          <w:tcPr>
            <w:tcW w:w="2068" w:type="dxa"/>
          </w:tcPr>
          <w:p w14:paraId="390950D3" w14:textId="042F65A5"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sz w:val="20"/>
                <w:szCs w:val="20"/>
              </w:rPr>
            </w:pPr>
            <w:bookmarkStart w:id="81" w:name="_Hlk111838003"/>
            <w:r w:rsidRPr="00615880">
              <w:rPr>
                <w:rFonts w:ascii="Times New Roman" w:hAnsi="Times New Roman" w:cs="Times New Roman"/>
                <w:sz w:val="20"/>
                <w:szCs w:val="20"/>
              </w:rPr>
              <w:t>37,6000±</w:t>
            </w:r>
            <w:r>
              <w:rPr>
                <w:rFonts w:ascii="Times New Roman" w:hAnsi="Times New Roman" w:cs="Times New Roman"/>
                <w:sz w:val="20"/>
                <w:szCs w:val="20"/>
              </w:rPr>
              <w:t>5,86</w:t>
            </w:r>
            <w:bookmarkEnd w:id="81"/>
          </w:p>
        </w:tc>
        <w:tc>
          <w:tcPr>
            <w:tcW w:w="1371" w:type="dxa"/>
            <w:tcBorders>
              <w:top w:val="nil"/>
              <w:bottom w:val="nil"/>
            </w:tcBorders>
          </w:tcPr>
          <w:p w14:paraId="73F67A30" w14:textId="78E7CF5D"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sz w:val="20"/>
                <w:szCs w:val="20"/>
              </w:rPr>
            </w:pPr>
            <w:r>
              <w:rPr>
                <w:rFonts w:ascii="Times New Roman" w:hAnsi="Times New Roman" w:cs="Times New Roman"/>
                <w:sz w:val="20"/>
                <w:szCs w:val="20"/>
              </w:rPr>
              <w:t>0,823</w:t>
            </w:r>
          </w:p>
        </w:tc>
      </w:tr>
      <w:tr w:rsidR="00615880" w:rsidRPr="00615880" w14:paraId="0B2B54C3" w14:textId="2A11FF79" w:rsidTr="00615880">
        <w:trPr>
          <w:trHeight w:val="418"/>
          <w:jc w:val="center"/>
        </w:trPr>
        <w:tc>
          <w:tcPr>
            <w:tcW w:w="2410" w:type="dxa"/>
            <w:vMerge/>
            <w:tcBorders>
              <w:right w:val="nil"/>
            </w:tcBorders>
          </w:tcPr>
          <w:p w14:paraId="002B1BD1" w14:textId="77777777" w:rsidR="00615880" w:rsidRPr="00615880" w:rsidRDefault="00615880" w:rsidP="00AA5BE1">
            <w:pPr>
              <w:autoSpaceDE w:val="0"/>
              <w:autoSpaceDN w:val="0"/>
              <w:adjustRightInd w:val="0"/>
              <w:rPr>
                <w:rFonts w:ascii="Times New Roman" w:hAnsi="Times New Roman" w:cs="Times New Roman"/>
                <w:sz w:val="20"/>
                <w:szCs w:val="20"/>
              </w:rPr>
            </w:pPr>
          </w:p>
        </w:tc>
        <w:tc>
          <w:tcPr>
            <w:tcW w:w="1559" w:type="dxa"/>
            <w:tcBorders>
              <w:left w:val="nil"/>
            </w:tcBorders>
          </w:tcPr>
          <w:p w14:paraId="10D6DDC5" w14:textId="77777777"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sz w:val="20"/>
                <w:szCs w:val="20"/>
              </w:rPr>
            </w:pPr>
            <w:r w:rsidRPr="00615880">
              <w:rPr>
                <w:rFonts w:ascii="Times New Roman" w:hAnsi="Times New Roman" w:cs="Times New Roman"/>
                <w:sz w:val="20"/>
                <w:szCs w:val="20"/>
              </w:rPr>
              <w:t>Erkek</w:t>
            </w:r>
          </w:p>
        </w:tc>
        <w:tc>
          <w:tcPr>
            <w:tcW w:w="1276" w:type="dxa"/>
          </w:tcPr>
          <w:p w14:paraId="1E0694EE" w14:textId="77777777"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sz w:val="20"/>
                <w:szCs w:val="20"/>
              </w:rPr>
            </w:pPr>
            <w:r w:rsidRPr="00615880">
              <w:rPr>
                <w:rFonts w:ascii="Times New Roman" w:hAnsi="Times New Roman" w:cs="Times New Roman"/>
                <w:sz w:val="20"/>
                <w:szCs w:val="20"/>
              </w:rPr>
              <w:t>92</w:t>
            </w:r>
          </w:p>
        </w:tc>
        <w:tc>
          <w:tcPr>
            <w:tcW w:w="2068" w:type="dxa"/>
          </w:tcPr>
          <w:p w14:paraId="7D8C1F71" w14:textId="6A746C71"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sz w:val="20"/>
                <w:szCs w:val="20"/>
              </w:rPr>
            </w:pPr>
            <w:r w:rsidRPr="00615880">
              <w:rPr>
                <w:rFonts w:ascii="Times New Roman" w:hAnsi="Times New Roman" w:cs="Times New Roman"/>
                <w:sz w:val="20"/>
                <w:szCs w:val="20"/>
              </w:rPr>
              <w:t>39,2065±</w:t>
            </w:r>
            <w:r>
              <w:rPr>
                <w:rFonts w:ascii="Times New Roman" w:hAnsi="Times New Roman" w:cs="Times New Roman"/>
                <w:sz w:val="20"/>
                <w:szCs w:val="20"/>
              </w:rPr>
              <w:t>6,16</w:t>
            </w:r>
          </w:p>
        </w:tc>
        <w:tc>
          <w:tcPr>
            <w:tcW w:w="1371" w:type="dxa"/>
            <w:tcBorders>
              <w:top w:val="nil"/>
            </w:tcBorders>
          </w:tcPr>
          <w:p w14:paraId="0F828D1E" w14:textId="77777777" w:rsidR="00615880" w:rsidRPr="00615880" w:rsidRDefault="00615880" w:rsidP="00AA5BE1">
            <w:pPr>
              <w:autoSpaceDE w:val="0"/>
              <w:autoSpaceDN w:val="0"/>
              <w:adjustRightInd w:val="0"/>
              <w:spacing w:line="320" w:lineRule="atLeast"/>
              <w:ind w:left="60" w:right="60"/>
              <w:jc w:val="center"/>
              <w:rPr>
                <w:rFonts w:ascii="Times New Roman" w:hAnsi="Times New Roman" w:cs="Times New Roman"/>
                <w:sz w:val="20"/>
                <w:szCs w:val="20"/>
              </w:rPr>
            </w:pPr>
          </w:p>
        </w:tc>
      </w:tr>
    </w:tbl>
    <w:p w14:paraId="5B33D857" w14:textId="77777777" w:rsidR="00741F4A" w:rsidRDefault="00741F4A" w:rsidP="004A3671">
      <w:pPr>
        <w:ind w:firstLine="0"/>
        <w:rPr>
          <w:rFonts w:ascii="Times New Roman" w:hAnsi="Times New Roman" w:cs="Times New Roman"/>
          <w:sz w:val="24"/>
          <w:szCs w:val="24"/>
        </w:rPr>
      </w:pPr>
    </w:p>
    <w:p w14:paraId="07477577" w14:textId="7F9274F1" w:rsidR="00DD50FC" w:rsidRDefault="00DD50FC" w:rsidP="0098569B">
      <w:pPr>
        <w:rPr>
          <w:rFonts w:ascii="Times New Roman" w:hAnsi="Times New Roman" w:cs="Times New Roman"/>
          <w:sz w:val="24"/>
          <w:szCs w:val="24"/>
        </w:rPr>
      </w:pPr>
      <w:r>
        <w:rPr>
          <w:rFonts w:ascii="Times New Roman" w:hAnsi="Times New Roman" w:cs="Times New Roman"/>
          <w:sz w:val="24"/>
          <w:szCs w:val="24"/>
        </w:rPr>
        <w:t xml:space="preserve">Örneklemi oluşturan Y ve Z kuşaklarına ait ORTO-15 toplam puanları </w:t>
      </w:r>
      <w:r w:rsidRPr="00DD50FC">
        <w:rPr>
          <w:rFonts w:ascii="Times New Roman" w:hAnsi="Times New Roman" w:cs="Times New Roman"/>
          <w:sz w:val="24"/>
          <w:szCs w:val="24"/>
        </w:rPr>
        <w:t xml:space="preserve">dağılımlarına ait bulgular </w:t>
      </w:r>
      <w:r w:rsidR="008E14D2">
        <w:rPr>
          <w:rFonts w:ascii="Times New Roman" w:hAnsi="Times New Roman" w:cs="Times New Roman"/>
          <w:sz w:val="24"/>
          <w:szCs w:val="24"/>
        </w:rPr>
        <w:t xml:space="preserve">Tablo </w:t>
      </w:r>
      <w:proofErr w:type="gramStart"/>
      <w:r w:rsidR="008E14D2">
        <w:rPr>
          <w:rFonts w:ascii="Times New Roman" w:hAnsi="Times New Roman" w:cs="Times New Roman"/>
          <w:sz w:val="24"/>
          <w:szCs w:val="24"/>
        </w:rPr>
        <w:t>1</w:t>
      </w:r>
      <w:r w:rsidR="00D171ED">
        <w:rPr>
          <w:rFonts w:ascii="Times New Roman" w:hAnsi="Times New Roman" w:cs="Times New Roman"/>
          <w:sz w:val="24"/>
          <w:szCs w:val="24"/>
        </w:rPr>
        <w:t>4</w:t>
      </w:r>
      <w:r>
        <w:rPr>
          <w:rFonts w:ascii="Times New Roman" w:hAnsi="Times New Roman" w:cs="Times New Roman"/>
          <w:sz w:val="24"/>
          <w:szCs w:val="24"/>
        </w:rPr>
        <w:t>’de</w:t>
      </w:r>
      <w:proofErr w:type="gramEnd"/>
      <w:r w:rsidRPr="00DD50FC">
        <w:rPr>
          <w:rFonts w:ascii="Times New Roman" w:hAnsi="Times New Roman" w:cs="Times New Roman"/>
          <w:sz w:val="24"/>
          <w:szCs w:val="24"/>
        </w:rPr>
        <w:t xml:space="preserve"> verilmiştir.</w:t>
      </w:r>
    </w:p>
    <w:p w14:paraId="7A8ED500" w14:textId="54410E4C" w:rsidR="0079480D" w:rsidRDefault="0079480D" w:rsidP="00C800B5">
      <w:pPr>
        <w:pStyle w:val="AnaMetin"/>
      </w:pPr>
      <w:r w:rsidRPr="00B3729F">
        <w:t>Ortoreksiya Nervoza (ORTO-15) ölçeğin</w:t>
      </w:r>
      <w:r>
        <w:t>d</w:t>
      </w:r>
      <w:r w:rsidRPr="00B3729F">
        <w:t>e</w:t>
      </w:r>
      <w:r>
        <w:t xml:space="preserve"> yer alan maddelere verilen yanıtlar doğrultusunda hesaplanan toplam puanlara göre Y (</w:t>
      </w:r>
      <w:r w:rsidRPr="00E50B42">
        <w:t>37,95±6,05</w:t>
      </w:r>
      <w:r>
        <w:t>) ve Z (</w:t>
      </w:r>
      <w:r w:rsidRPr="00E50B42">
        <w:t>37,76±5,43</w:t>
      </w:r>
      <w:r>
        <w:t xml:space="preserve">) kuşaklarında bulunan bireylerin benzer puanlara sahip olduğu bulunmuştur. İki kuşak arasında istatistiksel olarak anlamlı bir farklılık </w:t>
      </w:r>
      <w:r w:rsidR="00961D62">
        <w:t>saptanmamıştır</w:t>
      </w:r>
      <w:r>
        <w:t xml:space="preserve"> (p&gt;0,05). </w:t>
      </w:r>
    </w:p>
    <w:p w14:paraId="5ECE4F07" w14:textId="77777777" w:rsidR="00354768" w:rsidRPr="00E8749F" w:rsidRDefault="00354768" w:rsidP="00C800B5">
      <w:pPr>
        <w:pStyle w:val="AnaMetin"/>
      </w:pPr>
    </w:p>
    <w:p w14:paraId="2CE26106" w14:textId="5A1E0835" w:rsidR="00711A0E" w:rsidRDefault="008E14D2" w:rsidP="00CC6113">
      <w:pPr>
        <w:pStyle w:val="Tablo"/>
      </w:pPr>
      <w:bookmarkStart w:id="82" w:name="_Toc112139921"/>
      <w:r>
        <w:t>Tablo 14</w:t>
      </w:r>
      <w:r w:rsidR="00711A0E" w:rsidRPr="00A730D4">
        <w:t>.</w:t>
      </w:r>
      <w:r w:rsidR="00711A0E">
        <w:t xml:space="preserve"> </w:t>
      </w:r>
      <w:r w:rsidR="00711A0E" w:rsidRPr="00B1439E">
        <w:t>Y ve Z kuşa</w:t>
      </w:r>
      <w:r w:rsidR="00711A0E">
        <w:t>klarının</w:t>
      </w:r>
      <w:r w:rsidR="00711A0E" w:rsidRPr="00B1439E">
        <w:t xml:space="preserve"> </w:t>
      </w:r>
      <w:r w:rsidR="00711A0E" w:rsidRPr="00B801E9">
        <w:t>Ortoreksiya Nervoza (ORTO</w:t>
      </w:r>
      <w:r w:rsidR="00DD50FC">
        <w:t>-</w:t>
      </w:r>
      <w:r w:rsidR="00711A0E" w:rsidRPr="00B801E9">
        <w:t xml:space="preserve">15) ölçeği </w:t>
      </w:r>
      <w:r w:rsidR="00721865">
        <w:t xml:space="preserve">toplam </w:t>
      </w:r>
      <w:r w:rsidR="00711A0E" w:rsidRPr="00B1439E">
        <w:t>puanları</w:t>
      </w:r>
      <w:bookmarkEnd w:id="82"/>
    </w:p>
    <w:tbl>
      <w:tblPr>
        <w:tblStyle w:val="TabloKlavuzu1"/>
        <w:tblpPr w:leftFromText="141" w:rightFromText="141" w:vertAnchor="text" w:horzAnchor="margin" w:tblpY="40"/>
        <w:tblW w:w="9072" w:type="dxa"/>
        <w:tblBorders>
          <w:left w:val="none" w:sz="0" w:space="0" w:color="auto"/>
          <w:right w:val="none" w:sz="0" w:space="0" w:color="auto"/>
        </w:tblBorders>
        <w:tblLayout w:type="fixed"/>
        <w:tblLook w:val="0000" w:firstRow="0" w:lastRow="0" w:firstColumn="0" w:lastColumn="0" w:noHBand="0" w:noVBand="0"/>
      </w:tblPr>
      <w:tblGrid>
        <w:gridCol w:w="3544"/>
        <w:gridCol w:w="992"/>
        <w:gridCol w:w="993"/>
        <w:gridCol w:w="1701"/>
        <w:gridCol w:w="1842"/>
      </w:tblGrid>
      <w:tr w:rsidR="00711A0E" w:rsidRPr="00447A70" w14:paraId="21BD27F0" w14:textId="77777777" w:rsidTr="00447A70">
        <w:trPr>
          <w:trHeight w:val="283"/>
        </w:trPr>
        <w:tc>
          <w:tcPr>
            <w:tcW w:w="3544" w:type="dxa"/>
          </w:tcPr>
          <w:p w14:paraId="03B0ECC3" w14:textId="77777777" w:rsidR="00711A0E" w:rsidRPr="00447A70" w:rsidRDefault="00711A0E" w:rsidP="00C0753C">
            <w:pPr>
              <w:autoSpaceDE w:val="0"/>
              <w:autoSpaceDN w:val="0"/>
              <w:adjustRightInd w:val="0"/>
              <w:rPr>
                <w:rFonts w:ascii="Times New Roman" w:hAnsi="Times New Roman" w:cs="Times New Roman"/>
                <w:b/>
                <w:bCs/>
                <w:sz w:val="20"/>
                <w:szCs w:val="20"/>
              </w:rPr>
            </w:pPr>
          </w:p>
        </w:tc>
        <w:tc>
          <w:tcPr>
            <w:tcW w:w="992" w:type="dxa"/>
          </w:tcPr>
          <w:p w14:paraId="3577B68E" w14:textId="77777777" w:rsidR="00711A0E" w:rsidRPr="00447A70" w:rsidRDefault="00711A0E" w:rsidP="00C0753C">
            <w:pPr>
              <w:autoSpaceDE w:val="0"/>
              <w:autoSpaceDN w:val="0"/>
              <w:adjustRightInd w:val="0"/>
              <w:jc w:val="center"/>
              <w:rPr>
                <w:rFonts w:ascii="Times New Roman" w:hAnsi="Times New Roman" w:cs="Times New Roman"/>
                <w:b/>
                <w:bCs/>
                <w:sz w:val="20"/>
                <w:szCs w:val="20"/>
              </w:rPr>
            </w:pPr>
            <w:r w:rsidRPr="00447A70">
              <w:rPr>
                <w:rFonts w:ascii="Times New Roman" w:hAnsi="Times New Roman" w:cs="Times New Roman"/>
                <w:b/>
                <w:bCs/>
                <w:sz w:val="20"/>
                <w:szCs w:val="20"/>
              </w:rPr>
              <w:t>Kuşak</w:t>
            </w:r>
          </w:p>
        </w:tc>
        <w:tc>
          <w:tcPr>
            <w:tcW w:w="993" w:type="dxa"/>
          </w:tcPr>
          <w:p w14:paraId="4CA32486" w14:textId="77777777" w:rsidR="00711A0E" w:rsidRPr="00447A70" w:rsidRDefault="00711A0E" w:rsidP="00C0753C">
            <w:pPr>
              <w:autoSpaceDE w:val="0"/>
              <w:autoSpaceDN w:val="0"/>
              <w:adjustRightInd w:val="0"/>
              <w:jc w:val="center"/>
              <w:rPr>
                <w:rFonts w:ascii="Times New Roman" w:hAnsi="Times New Roman" w:cs="Times New Roman"/>
                <w:b/>
                <w:bCs/>
                <w:sz w:val="20"/>
                <w:szCs w:val="20"/>
              </w:rPr>
            </w:pPr>
            <w:proofErr w:type="gramStart"/>
            <w:r w:rsidRPr="00447A70">
              <w:rPr>
                <w:rFonts w:ascii="Times New Roman" w:hAnsi="Times New Roman" w:cs="Times New Roman"/>
                <w:b/>
                <w:bCs/>
                <w:sz w:val="20"/>
                <w:szCs w:val="20"/>
              </w:rPr>
              <w:t>n</w:t>
            </w:r>
            <w:proofErr w:type="gramEnd"/>
          </w:p>
        </w:tc>
        <w:tc>
          <w:tcPr>
            <w:tcW w:w="1701" w:type="dxa"/>
          </w:tcPr>
          <w:p w14:paraId="29BD18B3" w14:textId="77777777" w:rsidR="00711A0E" w:rsidRPr="00447A70" w:rsidRDefault="00711A0E" w:rsidP="00C0753C">
            <w:pPr>
              <w:autoSpaceDE w:val="0"/>
              <w:autoSpaceDN w:val="0"/>
              <w:adjustRightInd w:val="0"/>
              <w:jc w:val="center"/>
              <w:rPr>
                <w:rFonts w:ascii="Times New Roman" w:hAnsi="Times New Roman" w:cs="Times New Roman"/>
                <w:b/>
                <w:bCs/>
                <w:sz w:val="20"/>
                <w:szCs w:val="20"/>
              </w:rPr>
            </w:pPr>
            <w:r w:rsidRPr="00447A70">
              <w:rPr>
                <w:rFonts w:ascii="Times New Roman" w:hAnsi="Times New Roman" w:cs="Times New Roman"/>
                <w:b/>
                <w:bCs/>
                <w:sz w:val="20"/>
                <w:szCs w:val="20"/>
              </w:rPr>
              <w:t>X̄±SS</w:t>
            </w:r>
          </w:p>
        </w:tc>
        <w:tc>
          <w:tcPr>
            <w:tcW w:w="1842" w:type="dxa"/>
          </w:tcPr>
          <w:p w14:paraId="566953B5" w14:textId="77777777" w:rsidR="00711A0E" w:rsidRPr="00447A70" w:rsidRDefault="00711A0E" w:rsidP="00C0753C">
            <w:pPr>
              <w:autoSpaceDE w:val="0"/>
              <w:autoSpaceDN w:val="0"/>
              <w:adjustRightInd w:val="0"/>
              <w:jc w:val="center"/>
              <w:rPr>
                <w:rFonts w:ascii="Times New Roman" w:hAnsi="Times New Roman" w:cs="Times New Roman"/>
                <w:b/>
                <w:bCs/>
                <w:sz w:val="20"/>
                <w:szCs w:val="20"/>
              </w:rPr>
            </w:pPr>
            <w:proofErr w:type="gramStart"/>
            <w:r w:rsidRPr="00447A70">
              <w:rPr>
                <w:rFonts w:ascii="Times New Roman" w:hAnsi="Times New Roman" w:cs="Times New Roman"/>
                <w:b/>
                <w:bCs/>
                <w:sz w:val="20"/>
                <w:szCs w:val="20"/>
              </w:rPr>
              <w:t>p</w:t>
            </w:r>
            <w:proofErr w:type="gramEnd"/>
          </w:p>
        </w:tc>
      </w:tr>
      <w:tr w:rsidR="00711A0E" w:rsidRPr="00447A70" w14:paraId="40430BDC" w14:textId="77777777" w:rsidTr="00447A70">
        <w:trPr>
          <w:trHeight w:val="283"/>
        </w:trPr>
        <w:tc>
          <w:tcPr>
            <w:tcW w:w="3544" w:type="dxa"/>
            <w:vMerge w:val="restart"/>
          </w:tcPr>
          <w:p w14:paraId="70B1EC37" w14:textId="7FAB8788" w:rsidR="00711A0E" w:rsidRPr="00447A70" w:rsidRDefault="00711A0E" w:rsidP="00C0753C">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Ortoreksiya Nervoza (ORTO15) Ölçeği Toplam Puan</w:t>
            </w:r>
          </w:p>
        </w:tc>
        <w:tc>
          <w:tcPr>
            <w:tcW w:w="992" w:type="dxa"/>
          </w:tcPr>
          <w:p w14:paraId="74BFE580" w14:textId="77777777" w:rsidR="00711A0E" w:rsidRPr="00447A70" w:rsidRDefault="00711A0E" w:rsidP="00C0753C">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Y Kuşağı</w:t>
            </w:r>
          </w:p>
        </w:tc>
        <w:tc>
          <w:tcPr>
            <w:tcW w:w="993" w:type="dxa"/>
          </w:tcPr>
          <w:p w14:paraId="00D45285" w14:textId="77777777" w:rsidR="00711A0E" w:rsidRPr="00447A70" w:rsidRDefault="00711A0E" w:rsidP="00C0753C">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390</w:t>
            </w:r>
          </w:p>
        </w:tc>
        <w:tc>
          <w:tcPr>
            <w:tcW w:w="1701" w:type="dxa"/>
          </w:tcPr>
          <w:p w14:paraId="6C6E64E5" w14:textId="4B401278" w:rsidR="00711A0E" w:rsidRPr="00447A70" w:rsidRDefault="008465ED" w:rsidP="00C0753C">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37</w:t>
            </w:r>
            <w:r w:rsidR="00711A0E" w:rsidRPr="00447A70">
              <w:rPr>
                <w:rFonts w:ascii="Times New Roman" w:hAnsi="Times New Roman" w:cs="Times New Roman"/>
                <w:sz w:val="20"/>
                <w:szCs w:val="20"/>
              </w:rPr>
              <w:t>,9</w:t>
            </w:r>
            <w:r w:rsidRPr="00447A70">
              <w:rPr>
                <w:rFonts w:ascii="Times New Roman" w:hAnsi="Times New Roman" w:cs="Times New Roman"/>
                <w:sz w:val="20"/>
                <w:szCs w:val="20"/>
              </w:rPr>
              <w:t>5</w:t>
            </w:r>
            <w:r w:rsidR="00711A0E" w:rsidRPr="00447A70">
              <w:rPr>
                <w:rFonts w:ascii="Times New Roman" w:hAnsi="Times New Roman" w:cs="Times New Roman"/>
                <w:sz w:val="20"/>
                <w:szCs w:val="20"/>
              </w:rPr>
              <w:t>±</w:t>
            </w:r>
            <w:r w:rsidRPr="00447A70">
              <w:rPr>
                <w:rFonts w:ascii="Times New Roman" w:hAnsi="Times New Roman" w:cs="Times New Roman"/>
                <w:sz w:val="20"/>
                <w:szCs w:val="20"/>
              </w:rPr>
              <w:t>6</w:t>
            </w:r>
            <w:r w:rsidR="00711A0E" w:rsidRPr="00447A70">
              <w:rPr>
                <w:rFonts w:ascii="Times New Roman" w:hAnsi="Times New Roman" w:cs="Times New Roman"/>
                <w:sz w:val="20"/>
                <w:szCs w:val="20"/>
              </w:rPr>
              <w:t>,0</w:t>
            </w:r>
            <w:r w:rsidRPr="00447A70">
              <w:rPr>
                <w:rFonts w:ascii="Times New Roman" w:hAnsi="Times New Roman" w:cs="Times New Roman"/>
                <w:sz w:val="20"/>
                <w:szCs w:val="20"/>
              </w:rPr>
              <w:t>5</w:t>
            </w:r>
          </w:p>
        </w:tc>
        <w:tc>
          <w:tcPr>
            <w:tcW w:w="1842" w:type="dxa"/>
            <w:vMerge w:val="restart"/>
          </w:tcPr>
          <w:p w14:paraId="6221A851" w14:textId="4CE30D55" w:rsidR="00711A0E" w:rsidRPr="00447A70" w:rsidRDefault="00711A0E" w:rsidP="00C0753C">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0,</w:t>
            </w:r>
            <w:r w:rsidR="008465ED" w:rsidRPr="00447A70">
              <w:rPr>
                <w:rFonts w:ascii="Times New Roman" w:hAnsi="Times New Roman" w:cs="Times New Roman"/>
                <w:sz w:val="20"/>
                <w:szCs w:val="20"/>
              </w:rPr>
              <w:t>809</w:t>
            </w:r>
          </w:p>
        </w:tc>
      </w:tr>
      <w:tr w:rsidR="00711A0E" w:rsidRPr="00447A70" w14:paraId="221BD9A1" w14:textId="77777777" w:rsidTr="00447A70">
        <w:trPr>
          <w:trHeight w:val="283"/>
        </w:trPr>
        <w:tc>
          <w:tcPr>
            <w:tcW w:w="3544" w:type="dxa"/>
            <w:vMerge/>
          </w:tcPr>
          <w:p w14:paraId="672AC7FE" w14:textId="77777777" w:rsidR="00711A0E" w:rsidRPr="00447A70" w:rsidRDefault="00711A0E" w:rsidP="00C0753C">
            <w:pPr>
              <w:autoSpaceDE w:val="0"/>
              <w:autoSpaceDN w:val="0"/>
              <w:adjustRightInd w:val="0"/>
              <w:rPr>
                <w:rFonts w:ascii="Times New Roman" w:hAnsi="Times New Roman" w:cs="Times New Roman"/>
                <w:sz w:val="20"/>
                <w:szCs w:val="20"/>
              </w:rPr>
            </w:pPr>
          </w:p>
        </w:tc>
        <w:tc>
          <w:tcPr>
            <w:tcW w:w="992" w:type="dxa"/>
          </w:tcPr>
          <w:p w14:paraId="6F4749A4" w14:textId="77777777" w:rsidR="00711A0E" w:rsidRPr="00447A70" w:rsidRDefault="00711A0E" w:rsidP="00C0753C">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Z Kuşağı</w:t>
            </w:r>
          </w:p>
        </w:tc>
        <w:tc>
          <w:tcPr>
            <w:tcW w:w="993" w:type="dxa"/>
          </w:tcPr>
          <w:p w14:paraId="1CE107C6" w14:textId="77777777" w:rsidR="00711A0E" w:rsidRPr="00447A70" w:rsidRDefault="00711A0E" w:rsidP="00C0753C">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72</w:t>
            </w:r>
          </w:p>
        </w:tc>
        <w:tc>
          <w:tcPr>
            <w:tcW w:w="1701" w:type="dxa"/>
          </w:tcPr>
          <w:p w14:paraId="7FF3FFAE" w14:textId="53BB852B" w:rsidR="00711A0E" w:rsidRPr="00447A70" w:rsidRDefault="008465ED" w:rsidP="00C0753C">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37</w:t>
            </w:r>
            <w:r w:rsidR="00711A0E" w:rsidRPr="00447A70">
              <w:rPr>
                <w:rFonts w:ascii="Times New Roman" w:hAnsi="Times New Roman" w:cs="Times New Roman"/>
                <w:sz w:val="20"/>
                <w:szCs w:val="20"/>
              </w:rPr>
              <w:t>,</w:t>
            </w:r>
            <w:r w:rsidRPr="00447A70">
              <w:rPr>
                <w:rFonts w:ascii="Times New Roman" w:hAnsi="Times New Roman" w:cs="Times New Roman"/>
                <w:sz w:val="20"/>
                <w:szCs w:val="20"/>
              </w:rPr>
              <w:t>76</w:t>
            </w:r>
            <w:r w:rsidR="00711A0E" w:rsidRPr="00447A70">
              <w:rPr>
                <w:rFonts w:ascii="Times New Roman" w:hAnsi="Times New Roman" w:cs="Times New Roman"/>
                <w:sz w:val="20"/>
                <w:szCs w:val="20"/>
              </w:rPr>
              <w:t>±</w:t>
            </w:r>
            <w:r w:rsidRPr="00447A70">
              <w:rPr>
                <w:rFonts w:ascii="Times New Roman" w:hAnsi="Times New Roman" w:cs="Times New Roman"/>
                <w:sz w:val="20"/>
                <w:szCs w:val="20"/>
              </w:rPr>
              <w:t>5</w:t>
            </w:r>
            <w:r w:rsidR="00711A0E" w:rsidRPr="00447A70">
              <w:rPr>
                <w:rFonts w:ascii="Times New Roman" w:hAnsi="Times New Roman" w:cs="Times New Roman"/>
                <w:sz w:val="20"/>
                <w:szCs w:val="20"/>
              </w:rPr>
              <w:t>,</w:t>
            </w:r>
            <w:r w:rsidRPr="00447A70">
              <w:rPr>
                <w:rFonts w:ascii="Times New Roman" w:hAnsi="Times New Roman" w:cs="Times New Roman"/>
                <w:sz w:val="20"/>
                <w:szCs w:val="20"/>
              </w:rPr>
              <w:t>4</w:t>
            </w:r>
            <w:r w:rsidR="00711A0E" w:rsidRPr="00447A70">
              <w:rPr>
                <w:rFonts w:ascii="Times New Roman" w:hAnsi="Times New Roman" w:cs="Times New Roman"/>
                <w:sz w:val="20"/>
                <w:szCs w:val="20"/>
              </w:rPr>
              <w:t>3</w:t>
            </w:r>
          </w:p>
        </w:tc>
        <w:tc>
          <w:tcPr>
            <w:tcW w:w="1842" w:type="dxa"/>
            <w:vMerge/>
          </w:tcPr>
          <w:p w14:paraId="4EA4C4B9" w14:textId="77777777" w:rsidR="00711A0E" w:rsidRPr="00447A70" w:rsidRDefault="00711A0E" w:rsidP="00C0753C">
            <w:pPr>
              <w:autoSpaceDE w:val="0"/>
              <w:autoSpaceDN w:val="0"/>
              <w:adjustRightInd w:val="0"/>
              <w:rPr>
                <w:rFonts w:ascii="Times New Roman" w:hAnsi="Times New Roman" w:cs="Times New Roman"/>
                <w:sz w:val="20"/>
                <w:szCs w:val="20"/>
              </w:rPr>
            </w:pPr>
          </w:p>
        </w:tc>
      </w:tr>
    </w:tbl>
    <w:p w14:paraId="1CEA6FB0" w14:textId="77777777" w:rsidR="00D171ED" w:rsidRDefault="00D171ED" w:rsidP="00C800B5">
      <w:pPr>
        <w:pStyle w:val="AnaMetin"/>
      </w:pPr>
    </w:p>
    <w:p w14:paraId="1D02B699" w14:textId="5E2D61CA" w:rsidR="000568C8" w:rsidRDefault="00906A9F" w:rsidP="00C800B5">
      <w:pPr>
        <w:pStyle w:val="AnaMetin"/>
      </w:pPr>
      <w:r>
        <w:t xml:space="preserve">Y ve Z kuşaklarında bulunan bireylerin </w:t>
      </w:r>
      <w:proofErr w:type="spellStart"/>
      <w:r>
        <w:t>ortoreksiya</w:t>
      </w:r>
      <w:proofErr w:type="spellEnd"/>
      <w:r>
        <w:t xml:space="preserve"> eğilimlerinin değerlendirildiği bulgular </w:t>
      </w:r>
      <w:r w:rsidR="008E14D2">
        <w:t xml:space="preserve">Tablo </w:t>
      </w:r>
      <w:proofErr w:type="gramStart"/>
      <w:r w:rsidR="008E14D2">
        <w:t>1</w:t>
      </w:r>
      <w:r w:rsidR="00D171ED">
        <w:t>5</w:t>
      </w:r>
      <w:r>
        <w:t>’de</w:t>
      </w:r>
      <w:proofErr w:type="gramEnd"/>
      <w:r>
        <w:t xml:space="preserve"> verilmektedir.</w:t>
      </w:r>
    </w:p>
    <w:p w14:paraId="7C088F7A" w14:textId="4A9938E2" w:rsidR="00EB25EC" w:rsidRDefault="00EB25EC" w:rsidP="00C800B5">
      <w:pPr>
        <w:pStyle w:val="AnaMetin"/>
      </w:pPr>
      <w:r w:rsidRPr="009D6397">
        <w:t xml:space="preserve">Ortoreksiya </w:t>
      </w:r>
      <w:r w:rsidR="0068413E">
        <w:t>n</w:t>
      </w:r>
      <w:r w:rsidRPr="009D6397">
        <w:t xml:space="preserve">ervoza </w:t>
      </w:r>
      <w:bookmarkStart w:id="83" w:name="_Hlk104936179"/>
      <w:r w:rsidRPr="009D6397">
        <w:t>(ORTO</w:t>
      </w:r>
      <w:r w:rsidR="00E2197E">
        <w:t>-</w:t>
      </w:r>
      <w:r w:rsidRPr="009D6397">
        <w:t xml:space="preserve">15) </w:t>
      </w:r>
      <w:bookmarkEnd w:id="83"/>
      <w:r w:rsidRPr="009D6397">
        <w:t>Ölçeğine göre çalışmaya katılan Y kuşağının %</w:t>
      </w:r>
      <w:r w:rsidR="00E2197E">
        <w:t>39’u</w:t>
      </w:r>
      <w:r w:rsidR="00E2197E" w:rsidRPr="009D6397">
        <w:t xml:space="preserve"> </w:t>
      </w:r>
      <w:proofErr w:type="gramStart"/>
      <w:r w:rsidR="00E2197E">
        <w:t xml:space="preserve">   (</w:t>
      </w:r>
      <w:proofErr w:type="gramEnd"/>
      <w:r w:rsidR="00404BC9">
        <w:t xml:space="preserve">n: </w:t>
      </w:r>
      <w:r>
        <w:t>152</w:t>
      </w:r>
      <w:r w:rsidRPr="009D6397">
        <w:t xml:space="preserve">) </w:t>
      </w:r>
      <w:proofErr w:type="spellStart"/>
      <w:r w:rsidR="0068413E">
        <w:t>o</w:t>
      </w:r>
      <w:r w:rsidRPr="009D6397">
        <w:t>rtoreksik</w:t>
      </w:r>
      <w:proofErr w:type="spellEnd"/>
      <w:r w:rsidRPr="009D6397">
        <w:t xml:space="preserve"> eğilime sahip değilken %</w:t>
      </w:r>
      <w:r w:rsidR="00841CF9">
        <w:t>6</w:t>
      </w:r>
      <w:r w:rsidRPr="009D6397">
        <w:t>1</w:t>
      </w:r>
      <w:r>
        <w:t>’i</w:t>
      </w:r>
      <w:r w:rsidRPr="009D6397">
        <w:t xml:space="preserve"> (</w:t>
      </w:r>
      <w:r w:rsidR="00404BC9">
        <w:t xml:space="preserve">n: </w:t>
      </w:r>
      <w:r>
        <w:t>238</w:t>
      </w:r>
      <w:r w:rsidRPr="009D6397">
        <w:t xml:space="preserve">) </w:t>
      </w:r>
      <w:proofErr w:type="spellStart"/>
      <w:r w:rsidR="0068413E">
        <w:t>o</w:t>
      </w:r>
      <w:r w:rsidRPr="009D6397">
        <w:t>rtoreksik</w:t>
      </w:r>
      <w:proofErr w:type="spellEnd"/>
      <w:r w:rsidRPr="009D6397">
        <w:t xml:space="preserve"> eğilme sahiptir. Z kuşağının %</w:t>
      </w:r>
      <w:r w:rsidR="0068413E">
        <w:t>40</w:t>
      </w:r>
      <w:r>
        <w:t>,3’ü</w:t>
      </w:r>
      <w:r w:rsidRPr="009D6397">
        <w:t xml:space="preserve"> (n:</w:t>
      </w:r>
      <w:r>
        <w:t xml:space="preserve"> 2</w:t>
      </w:r>
      <w:r w:rsidRPr="009D6397">
        <w:t xml:space="preserve">9) </w:t>
      </w:r>
      <w:proofErr w:type="spellStart"/>
      <w:r w:rsidR="0068413E">
        <w:t>o</w:t>
      </w:r>
      <w:r w:rsidRPr="009D6397">
        <w:t>rtoreksik</w:t>
      </w:r>
      <w:proofErr w:type="spellEnd"/>
      <w:r w:rsidRPr="009D6397">
        <w:t xml:space="preserve"> eğilime sahip değilken %</w:t>
      </w:r>
      <w:r w:rsidR="0068413E">
        <w:t>5</w:t>
      </w:r>
      <w:r>
        <w:t>9,</w:t>
      </w:r>
      <w:r w:rsidR="0068413E">
        <w:t>7</w:t>
      </w:r>
      <w:r>
        <w:t>’</w:t>
      </w:r>
      <w:r w:rsidR="0068413E">
        <w:t>sinin</w:t>
      </w:r>
      <w:r>
        <w:t xml:space="preserve"> </w:t>
      </w:r>
      <w:r w:rsidRPr="009D6397">
        <w:t>(n:</w:t>
      </w:r>
      <w:r w:rsidR="00404BC9">
        <w:t xml:space="preserve"> </w:t>
      </w:r>
      <w:r>
        <w:t>43</w:t>
      </w:r>
      <w:r w:rsidRPr="009D6397">
        <w:t xml:space="preserve">) </w:t>
      </w:r>
      <w:proofErr w:type="spellStart"/>
      <w:r w:rsidR="0068413E">
        <w:t>o</w:t>
      </w:r>
      <w:r w:rsidRPr="009D6397">
        <w:t>rtoreksik</w:t>
      </w:r>
      <w:proofErr w:type="spellEnd"/>
      <w:r w:rsidRPr="009D6397">
        <w:t xml:space="preserve"> eğilime sahip</w:t>
      </w:r>
      <w:r>
        <w:t xml:space="preserve"> olduğu bulunmuştur</w:t>
      </w:r>
      <w:r w:rsidRPr="009D6397">
        <w:t>.</w:t>
      </w:r>
      <w:r w:rsidRPr="000421E4">
        <w:t xml:space="preserve"> </w:t>
      </w:r>
      <w:proofErr w:type="spellStart"/>
      <w:r w:rsidRPr="000421E4">
        <w:t>Pearson</w:t>
      </w:r>
      <w:proofErr w:type="spellEnd"/>
      <w:r w:rsidRPr="000421E4">
        <w:t xml:space="preserve"> </w:t>
      </w:r>
      <w:proofErr w:type="spellStart"/>
      <w:r w:rsidRPr="000421E4">
        <w:t>KiKare</w:t>
      </w:r>
      <w:proofErr w:type="spellEnd"/>
      <w:r>
        <w:t xml:space="preserve"> istatistiksel verilerine göre Y ve Z kuşağı arasında </w:t>
      </w:r>
      <w:proofErr w:type="spellStart"/>
      <w:r>
        <w:t>ortoreksiya</w:t>
      </w:r>
      <w:proofErr w:type="spellEnd"/>
      <w:r>
        <w:t xml:space="preserve"> bakımından anlamlı bir farklıl</w:t>
      </w:r>
      <w:r w:rsidR="00B05981">
        <w:t>ık bulunmamaktadır</w:t>
      </w:r>
      <w:r>
        <w:t>.</w:t>
      </w:r>
    </w:p>
    <w:p w14:paraId="732811D0" w14:textId="24838840" w:rsidR="00354768" w:rsidRDefault="00354768" w:rsidP="00C800B5">
      <w:pPr>
        <w:pStyle w:val="AnaMetin"/>
      </w:pPr>
    </w:p>
    <w:p w14:paraId="650EBB91" w14:textId="77777777" w:rsidR="00354768" w:rsidRDefault="00354768" w:rsidP="00C800B5">
      <w:pPr>
        <w:pStyle w:val="AnaMetin"/>
      </w:pPr>
    </w:p>
    <w:p w14:paraId="79D2ABC6" w14:textId="5F353CC3" w:rsidR="00C62A49" w:rsidRDefault="008E14D2" w:rsidP="00CC6113">
      <w:pPr>
        <w:pStyle w:val="Tablo"/>
      </w:pPr>
      <w:bookmarkStart w:id="84" w:name="_Toc112139922"/>
      <w:r>
        <w:lastRenderedPageBreak/>
        <w:t>Tablo 15</w:t>
      </w:r>
      <w:r w:rsidR="00C62A49" w:rsidRPr="00D827DF">
        <w:t>.</w:t>
      </w:r>
      <w:r w:rsidR="00C62A49">
        <w:t xml:space="preserve"> </w:t>
      </w:r>
      <w:r w:rsidR="00C62A49" w:rsidRPr="00773669">
        <w:t>Y ve Z kuşa</w:t>
      </w:r>
      <w:r w:rsidR="000F7510">
        <w:t>klarının</w:t>
      </w:r>
      <w:r w:rsidR="00C62A49" w:rsidRPr="00773669">
        <w:t xml:space="preserve"> Ortoreksiya Nervoza (ORTO</w:t>
      </w:r>
      <w:r w:rsidR="00B05981">
        <w:t>-</w:t>
      </w:r>
      <w:r w:rsidR="00C62A49" w:rsidRPr="00773669">
        <w:t xml:space="preserve">15) </w:t>
      </w:r>
      <w:r w:rsidR="000F7510" w:rsidRPr="00B1439E">
        <w:t xml:space="preserve">ölçeği </w:t>
      </w:r>
      <w:r w:rsidR="00745E96">
        <w:t>dağılımları</w:t>
      </w:r>
      <w:bookmarkEnd w:id="84"/>
    </w:p>
    <w:tbl>
      <w:tblPr>
        <w:tblStyle w:val="TabloKlavuzu1"/>
        <w:tblW w:w="8905" w:type="dxa"/>
        <w:tblBorders>
          <w:left w:val="none" w:sz="0" w:space="0" w:color="auto"/>
          <w:right w:val="none" w:sz="0" w:space="0" w:color="auto"/>
        </w:tblBorders>
        <w:tblLayout w:type="fixed"/>
        <w:tblLook w:val="0000" w:firstRow="0" w:lastRow="0" w:firstColumn="0" w:lastColumn="0" w:noHBand="0" w:noVBand="0"/>
      </w:tblPr>
      <w:tblGrid>
        <w:gridCol w:w="2405"/>
        <w:gridCol w:w="1087"/>
        <w:gridCol w:w="1087"/>
        <w:gridCol w:w="1087"/>
        <w:gridCol w:w="1088"/>
        <w:gridCol w:w="1075"/>
        <w:gridCol w:w="1076"/>
      </w:tblGrid>
      <w:tr w:rsidR="00745106" w:rsidRPr="00D827DF" w14:paraId="505BC6C1" w14:textId="77777777" w:rsidTr="00BB60F6">
        <w:trPr>
          <w:trHeight w:val="126"/>
        </w:trPr>
        <w:tc>
          <w:tcPr>
            <w:tcW w:w="2405" w:type="dxa"/>
          </w:tcPr>
          <w:p w14:paraId="5B06C8DF" w14:textId="77777777" w:rsidR="00745106" w:rsidRPr="00D827DF" w:rsidRDefault="00745106" w:rsidP="003C58CE">
            <w:pPr>
              <w:autoSpaceDE w:val="0"/>
              <w:autoSpaceDN w:val="0"/>
              <w:adjustRightInd w:val="0"/>
              <w:spacing w:line="320" w:lineRule="atLeast"/>
              <w:ind w:left="60" w:right="60"/>
              <w:jc w:val="center"/>
              <w:rPr>
                <w:rFonts w:ascii="Times New Roman" w:hAnsi="Times New Roman" w:cs="Times New Roman"/>
                <w:sz w:val="20"/>
                <w:szCs w:val="20"/>
              </w:rPr>
            </w:pPr>
          </w:p>
        </w:tc>
        <w:tc>
          <w:tcPr>
            <w:tcW w:w="2174" w:type="dxa"/>
            <w:gridSpan w:val="2"/>
          </w:tcPr>
          <w:p w14:paraId="0ADB7B33" w14:textId="44B72F0A" w:rsidR="00745106" w:rsidRPr="00D827DF" w:rsidRDefault="00745106" w:rsidP="003C58CE">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Y Kuşağı</w:t>
            </w:r>
          </w:p>
        </w:tc>
        <w:tc>
          <w:tcPr>
            <w:tcW w:w="2175" w:type="dxa"/>
            <w:gridSpan w:val="2"/>
          </w:tcPr>
          <w:p w14:paraId="4B308835" w14:textId="42945E3C" w:rsidR="00745106" w:rsidRPr="00D827DF" w:rsidRDefault="00745106" w:rsidP="003C58CE">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Z Kuşağı</w:t>
            </w:r>
          </w:p>
        </w:tc>
        <w:tc>
          <w:tcPr>
            <w:tcW w:w="1075" w:type="dxa"/>
            <w:vMerge w:val="restart"/>
            <w:vAlign w:val="center"/>
          </w:tcPr>
          <w:p w14:paraId="1FE63E09" w14:textId="4D3A9C4B" w:rsidR="00745106" w:rsidRPr="00D827DF" w:rsidRDefault="00745106" w:rsidP="00BB60F6">
            <w:pPr>
              <w:autoSpaceDE w:val="0"/>
              <w:autoSpaceDN w:val="0"/>
              <w:adjustRightInd w:val="0"/>
              <w:jc w:val="center"/>
              <w:rPr>
                <w:rFonts w:ascii="Times New Roman" w:hAnsi="Times New Roman" w:cs="Times New Roman"/>
                <w:b/>
                <w:bCs/>
                <w:sz w:val="20"/>
                <w:szCs w:val="20"/>
              </w:rPr>
            </w:pPr>
            <w:proofErr w:type="gramStart"/>
            <w:r w:rsidRPr="00D827DF">
              <w:rPr>
                <w:rFonts w:ascii="Times New Roman" w:hAnsi="Times New Roman" w:cs="Times New Roman"/>
                <w:b/>
                <w:bCs/>
                <w:sz w:val="20"/>
                <w:szCs w:val="20"/>
              </w:rPr>
              <w:t>p</w:t>
            </w:r>
            <w:proofErr w:type="gramEnd"/>
          </w:p>
        </w:tc>
        <w:tc>
          <w:tcPr>
            <w:tcW w:w="1076" w:type="dxa"/>
            <w:vMerge w:val="restart"/>
            <w:vAlign w:val="center"/>
          </w:tcPr>
          <w:p w14:paraId="5EE69E82" w14:textId="09E9BC8E" w:rsidR="00745106" w:rsidRPr="00D827DF" w:rsidRDefault="00745106" w:rsidP="00BB60F6">
            <w:pPr>
              <w:autoSpaceDE w:val="0"/>
              <w:autoSpaceDN w:val="0"/>
              <w:adjustRightInd w:val="0"/>
              <w:jc w:val="center"/>
              <w:rPr>
                <w:rFonts w:ascii="Times New Roman" w:hAnsi="Times New Roman" w:cs="Times New Roman"/>
                <w:b/>
                <w:bCs/>
                <w:sz w:val="20"/>
                <w:szCs w:val="20"/>
              </w:rPr>
            </w:pPr>
            <w:proofErr w:type="gramStart"/>
            <w:r w:rsidRPr="00D827DF">
              <w:rPr>
                <w:rFonts w:ascii="Times New Roman" w:hAnsi="Times New Roman" w:cs="Times New Roman"/>
                <w:b/>
                <w:bCs/>
                <w:sz w:val="20"/>
                <w:szCs w:val="20"/>
              </w:rPr>
              <w:t>χ</w:t>
            </w:r>
            <w:proofErr w:type="gramEnd"/>
            <w:r w:rsidRPr="00D827DF">
              <w:rPr>
                <w:rFonts w:ascii="Times New Roman" w:hAnsi="Times New Roman" w:cs="Times New Roman"/>
                <w:b/>
                <w:bCs/>
                <w:sz w:val="20"/>
                <w:szCs w:val="20"/>
                <w:vertAlign w:val="superscript"/>
              </w:rPr>
              <w:t>2</w:t>
            </w:r>
          </w:p>
        </w:tc>
      </w:tr>
      <w:tr w:rsidR="00745106" w:rsidRPr="00D827DF" w14:paraId="332F3660" w14:textId="77777777" w:rsidTr="00A232CB">
        <w:trPr>
          <w:trHeight w:val="126"/>
        </w:trPr>
        <w:tc>
          <w:tcPr>
            <w:tcW w:w="2405" w:type="dxa"/>
          </w:tcPr>
          <w:p w14:paraId="19132F21" w14:textId="77777777" w:rsidR="00745106" w:rsidRPr="00D827DF" w:rsidRDefault="00745106" w:rsidP="00171C82">
            <w:pPr>
              <w:autoSpaceDE w:val="0"/>
              <w:autoSpaceDN w:val="0"/>
              <w:adjustRightInd w:val="0"/>
              <w:spacing w:line="320" w:lineRule="atLeast"/>
              <w:ind w:left="60" w:right="60"/>
              <w:jc w:val="center"/>
              <w:rPr>
                <w:rFonts w:ascii="Times New Roman" w:hAnsi="Times New Roman" w:cs="Times New Roman"/>
                <w:sz w:val="20"/>
                <w:szCs w:val="20"/>
              </w:rPr>
            </w:pPr>
          </w:p>
        </w:tc>
        <w:tc>
          <w:tcPr>
            <w:tcW w:w="1087" w:type="dxa"/>
          </w:tcPr>
          <w:p w14:paraId="1003C521" w14:textId="77777777" w:rsidR="00745106" w:rsidRPr="00D827DF" w:rsidRDefault="00745106" w:rsidP="00171C82">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sidRPr="00D827DF">
              <w:rPr>
                <w:rFonts w:ascii="Times New Roman" w:hAnsi="Times New Roman" w:cs="Times New Roman"/>
                <w:b/>
                <w:bCs/>
                <w:sz w:val="20"/>
                <w:szCs w:val="20"/>
              </w:rPr>
              <w:t>n</w:t>
            </w:r>
            <w:proofErr w:type="gramEnd"/>
          </w:p>
        </w:tc>
        <w:tc>
          <w:tcPr>
            <w:tcW w:w="1087" w:type="dxa"/>
          </w:tcPr>
          <w:p w14:paraId="7BAE490B" w14:textId="77777777" w:rsidR="00745106" w:rsidRPr="00D827DF" w:rsidRDefault="00745106" w:rsidP="00171C82">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w:t>
            </w:r>
          </w:p>
        </w:tc>
        <w:tc>
          <w:tcPr>
            <w:tcW w:w="1087" w:type="dxa"/>
          </w:tcPr>
          <w:p w14:paraId="683524D4" w14:textId="77777777" w:rsidR="00745106" w:rsidRPr="00D827DF" w:rsidRDefault="00745106" w:rsidP="00171C82">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sidRPr="00D827DF">
              <w:rPr>
                <w:rFonts w:ascii="Times New Roman" w:hAnsi="Times New Roman" w:cs="Times New Roman"/>
                <w:b/>
                <w:bCs/>
                <w:sz w:val="20"/>
                <w:szCs w:val="20"/>
              </w:rPr>
              <w:t>n</w:t>
            </w:r>
            <w:proofErr w:type="gramEnd"/>
          </w:p>
        </w:tc>
        <w:tc>
          <w:tcPr>
            <w:tcW w:w="1088" w:type="dxa"/>
          </w:tcPr>
          <w:p w14:paraId="59D2C057" w14:textId="77777777" w:rsidR="00745106" w:rsidRPr="00D827DF" w:rsidRDefault="00745106" w:rsidP="00171C82">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w:t>
            </w:r>
          </w:p>
        </w:tc>
        <w:tc>
          <w:tcPr>
            <w:tcW w:w="1075" w:type="dxa"/>
            <w:vMerge/>
          </w:tcPr>
          <w:p w14:paraId="0529B5F5" w14:textId="797F179A" w:rsidR="00745106" w:rsidRPr="00D827DF" w:rsidRDefault="00745106" w:rsidP="00171C82">
            <w:pPr>
              <w:autoSpaceDE w:val="0"/>
              <w:autoSpaceDN w:val="0"/>
              <w:adjustRightInd w:val="0"/>
              <w:jc w:val="center"/>
              <w:rPr>
                <w:rFonts w:ascii="Times New Roman" w:hAnsi="Times New Roman" w:cs="Times New Roman"/>
                <w:sz w:val="20"/>
                <w:szCs w:val="20"/>
              </w:rPr>
            </w:pPr>
          </w:p>
        </w:tc>
        <w:tc>
          <w:tcPr>
            <w:tcW w:w="1076" w:type="dxa"/>
            <w:vMerge/>
          </w:tcPr>
          <w:p w14:paraId="2C361E25" w14:textId="70F53471" w:rsidR="00745106" w:rsidRPr="00D827DF" w:rsidRDefault="00745106" w:rsidP="00171C82">
            <w:pPr>
              <w:autoSpaceDE w:val="0"/>
              <w:autoSpaceDN w:val="0"/>
              <w:adjustRightInd w:val="0"/>
              <w:jc w:val="center"/>
              <w:rPr>
                <w:rFonts w:ascii="Times New Roman" w:hAnsi="Times New Roman" w:cs="Times New Roman"/>
                <w:sz w:val="20"/>
                <w:szCs w:val="20"/>
              </w:rPr>
            </w:pPr>
          </w:p>
        </w:tc>
      </w:tr>
      <w:tr w:rsidR="00CE72C2" w:rsidRPr="00D827DF" w14:paraId="5D176B2F" w14:textId="77777777" w:rsidTr="00A232CB">
        <w:trPr>
          <w:trHeight w:val="389"/>
        </w:trPr>
        <w:tc>
          <w:tcPr>
            <w:tcW w:w="2405" w:type="dxa"/>
          </w:tcPr>
          <w:p w14:paraId="3545DEE9" w14:textId="77777777" w:rsidR="00CE72C2" w:rsidRPr="00D827DF" w:rsidRDefault="00CE72C2" w:rsidP="00841CF9">
            <w:pPr>
              <w:autoSpaceDE w:val="0"/>
              <w:autoSpaceDN w:val="0"/>
              <w:adjustRightInd w:val="0"/>
              <w:spacing w:line="320" w:lineRule="atLeast"/>
              <w:ind w:right="60"/>
              <w:jc w:val="right"/>
              <w:rPr>
                <w:rFonts w:ascii="Times New Roman" w:hAnsi="Times New Roman" w:cs="Times New Roman"/>
                <w:sz w:val="20"/>
                <w:szCs w:val="20"/>
              </w:rPr>
            </w:pPr>
            <w:r w:rsidRPr="00D827DF">
              <w:rPr>
                <w:rFonts w:ascii="Times New Roman" w:hAnsi="Times New Roman" w:cs="Times New Roman"/>
                <w:sz w:val="20"/>
                <w:szCs w:val="20"/>
              </w:rPr>
              <w:t>Ortoreksiya Eğilimi Yok</w:t>
            </w:r>
          </w:p>
        </w:tc>
        <w:tc>
          <w:tcPr>
            <w:tcW w:w="1087" w:type="dxa"/>
          </w:tcPr>
          <w:p w14:paraId="548568E9" w14:textId="01837F24"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152</w:t>
            </w:r>
          </w:p>
        </w:tc>
        <w:tc>
          <w:tcPr>
            <w:tcW w:w="1087" w:type="dxa"/>
          </w:tcPr>
          <w:p w14:paraId="1D168B70" w14:textId="23EB039F"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3</w:t>
            </w:r>
            <w:r w:rsidR="00841CF9" w:rsidRPr="00D827DF">
              <w:rPr>
                <w:rFonts w:ascii="Times New Roman" w:hAnsi="Times New Roman" w:cs="Times New Roman"/>
                <w:sz w:val="20"/>
                <w:szCs w:val="20"/>
              </w:rPr>
              <w:t>9</w:t>
            </w:r>
            <w:r w:rsidRPr="00D827DF">
              <w:rPr>
                <w:rFonts w:ascii="Times New Roman" w:hAnsi="Times New Roman" w:cs="Times New Roman"/>
                <w:sz w:val="20"/>
                <w:szCs w:val="20"/>
              </w:rPr>
              <w:t>,</w:t>
            </w:r>
            <w:r w:rsidR="00841CF9" w:rsidRPr="00D827DF">
              <w:rPr>
                <w:rFonts w:ascii="Times New Roman" w:hAnsi="Times New Roman" w:cs="Times New Roman"/>
                <w:sz w:val="20"/>
                <w:szCs w:val="20"/>
              </w:rPr>
              <w:t>0</w:t>
            </w:r>
          </w:p>
        </w:tc>
        <w:tc>
          <w:tcPr>
            <w:tcW w:w="1087" w:type="dxa"/>
          </w:tcPr>
          <w:p w14:paraId="04F00489" w14:textId="01CBE6AE"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29</w:t>
            </w:r>
          </w:p>
        </w:tc>
        <w:tc>
          <w:tcPr>
            <w:tcW w:w="1088" w:type="dxa"/>
          </w:tcPr>
          <w:p w14:paraId="06EA9BC5" w14:textId="001B9B97" w:rsidR="00CE72C2" w:rsidRPr="00D827DF" w:rsidRDefault="00841CF9"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40,3</w:t>
            </w:r>
          </w:p>
        </w:tc>
        <w:tc>
          <w:tcPr>
            <w:tcW w:w="1075" w:type="dxa"/>
            <w:vMerge w:val="restart"/>
          </w:tcPr>
          <w:p w14:paraId="7166772E" w14:textId="020ECD14" w:rsidR="00CE72C2" w:rsidRPr="00D827DF" w:rsidRDefault="00130BEF" w:rsidP="00F96B3F">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0,</w:t>
            </w:r>
            <w:r w:rsidR="00826BB3" w:rsidRPr="00D827DF">
              <w:rPr>
                <w:rFonts w:ascii="Times New Roman" w:hAnsi="Times New Roman" w:cs="Times New Roman"/>
                <w:sz w:val="20"/>
                <w:szCs w:val="20"/>
              </w:rPr>
              <w:t>835</w:t>
            </w:r>
          </w:p>
        </w:tc>
        <w:tc>
          <w:tcPr>
            <w:tcW w:w="1076" w:type="dxa"/>
            <w:vMerge w:val="restart"/>
          </w:tcPr>
          <w:p w14:paraId="02F71CC5" w14:textId="62240AA3" w:rsidR="00F96B3F" w:rsidRPr="00D827DF" w:rsidRDefault="00826BB3" w:rsidP="00F96B3F">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0,043</w:t>
            </w:r>
          </w:p>
        </w:tc>
      </w:tr>
      <w:tr w:rsidR="00CE72C2" w:rsidRPr="00D827DF" w14:paraId="1479A32F" w14:textId="77777777" w:rsidTr="00A232CB">
        <w:trPr>
          <w:trHeight w:val="132"/>
        </w:trPr>
        <w:tc>
          <w:tcPr>
            <w:tcW w:w="2405" w:type="dxa"/>
          </w:tcPr>
          <w:p w14:paraId="6677DE10" w14:textId="77777777" w:rsidR="00CE72C2" w:rsidRPr="00D827DF" w:rsidRDefault="00CE72C2" w:rsidP="00841CF9">
            <w:pPr>
              <w:autoSpaceDE w:val="0"/>
              <w:autoSpaceDN w:val="0"/>
              <w:adjustRightInd w:val="0"/>
              <w:spacing w:line="320" w:lineRule="atLeast"/>
              <w:ind w:right="60"/>
              <w:jc w:val="right"/>
              <w:rPr>
                <w:rFonts w:ascii="Times New Roman" w:hAnsi="Times New Roman" w:cs="Times New Roman"/>
                <w:sz w:val="20"/>
                <w:szCs w:val="20"/>
              </w:rPr>
            </w:pPr>
            <w:r w:rsidRPr="00D827DF">
              <w:rPr>
                <w:rFonts w:ascii="Times New Roman" w:hAnsi="Times New Roman" w:cs="Times New Roman"/>
                <w:sz w:val="20"/>
                <w:szCs w:val="20"/>
              </w:rPr>
              <w:t>Ortoreksiya Eğilimi Var</w:t>
            </w:r>
          </w:p>
        </w:tc>
        <w:tc>
          <w:tcPr>
            <w:tcW w:w="1087" w:type="dxa"/>
          </w:tcPr>
          <w:p w14:paraId="1F8F038D" w14:textId="61DD6840"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238</w:t>
            </w:r>
          </w:p>
        </w:tc>
        <w:tc>
          <w:tcPr>
            <w:tcW w:w="1087" w:type="dxa"/>
          </w:tcPr>
          <w:p w14:paraId="4C87F5BD" w14:textId="35D6F5F7" w:rsidR="00CE72C2" w:rsidRPr="00D827DF" w:rsidRDefault="00841CF9"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6</w:t>
            </w:r>
            <w:r w:rsidR="00CE72C2" w:rsidRPr="00D827DF">
              <w:rPr>
                <w:rFonts w:ascii="Times New Roman" w:hAnsi="Times New Roman" w:cs="Times New Roman"/>
                <w:sz w:val="20"/>
                <w:szCs w:val="20"/>
              </w:rPr>
              <w:t>1,</w:t>
            </w:r>
            <w:r w:rsidRPr="00D827DF">
              <w:rPr>
                <w:rFonts w:ascii="Times New Roman" w:hAnsi="Times New Roman" w:cs="Times New Roman"/>
                <w:sz w:val="20"/>
                <w:szCs w:val="20"/>
              </w:rPr>
              <w:t>0</w:t>
            </w:r>
          </w:p>
        </w:tc>
        <w:tc>
          <w:tcPr>
            <w:tcW w:w="1087" w:type="dxa"/>
          </w:tcPr>
          <w:p w14:paraId="16EB325F" w14:textId="45B7936A"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43</w:t>
            </w:r>
          </w:p>
        </w:tc>
        <w:tc>
          <w:tcPr>
            <w:tcW w:w="1088" w:type="dxa"/>
          </w:tcPr>
          <w:p w14:paraId="57F830C4" w14:textId="2AEC6504" w:rsidR="00CE72C2" w:rsidRPr="00D827DF" w:rsidRDefault="00841CF9"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59</w:t>
            </w:r>
            <w:r w:rsidR="00CE72C2" w:rsidRPr="00D827DF">
              <w:rPr>
                <w:rFonts w:ascii="Times New Roman" w:hAnsi="Times New Roman" w:cs="Times New Roman"/>
                <w:sz w:val="20"/>
                <w:szCs w:val="20"/>
              </w:rPr>
              <w:t>,</w:t>
            </w:r>
            <w:r w:rsidRPr="00D827DF">
              <w:rPr>
                <w:rFonts w:ascii="Times New Roman" w:hAnsi="Times New Roman" w:cs="Times New Roman"/>
                <w:sz w:val="20"/>
                <w:szCs w:val="20"/>
              </w:rPr>
              <w:t>7</w:t>
            </w:r>
          </w:p>
        </w:tc>
        <w:tc>
          <w:tcPr>
            <w:tcW w:w="1075" w:type="dxa"/>
            <w:vMerge/>
          </w:tcPr>
          <w:p w14:paraId="6773A944" w14:textId="42DF0DAB"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p>
        </w:tc>
        <w:tc>
          <w:tcPr>
            <w:tcW w:w="1076" w:type="dxa"/>
            <w:vMerge/>
          </w:tcPr>
          <w:p w14:paraId="5B317C47" w14:textId="7FD51E50" w:rsidR="00CE72C2" w:rsidRPr="00D827DF" w:rsidRDefault="00CE72C2" w:rsidP="00171C82">
            <w:pPr>
              <w:autoSpaceDE w:val="0"/>
              <w:autoSpaceDN w:val="0"/>
              <w:adjustRightInd w:val="0"/>
              <w:spacing w:line="320" w:lineRule="atLeast"/>
              <w:ind w:right="60"/>
              <w:jc w:val="center"/>
              <w:rPr>
                <w:rFonts w:ascii="Times New Roman" w:hAnsi="Times New Roman" w:cs="Times New Roman"/>
                <w:sz w:val="20"/>
                <w:szCs w:val="20"/>
              </w:rPr>
            </w:pPr>
          </w:p>
        </w:tc>
      </w:tr>
      <w:tr w:rsidR="00CE72C2" w:rsidRPr="00D827DF" w14:paraId="45AB1C71" w14:textId="77777777" w:rsidTr="00A232CB">
        <w:trPr>
          <w:trHeight w:val="126"/>
        </w:trPr>
        <w:tc>
          <w:tcPr>
            <w:tcW w:w="2405" w:type="dxa"/>
          </w:tcPr>
          <w:p w14:paraId="1976116D" w14:textId="77777777" w:rsidR="00CE72C2" w:rsidRPr="00D827DF" w:rsidRDefault="00CE72C2" w:rsidP="00841CF9">
            <w:pPr>
              <w:autoSpaceDE w:val="0"/>
              <w:autoSpaceDN w:val="0"/>
              <w:adjustRightInd w:val="0"/>
              <w:spacing w:line="320" w:lineRule="atLeast"/>
              <w:ind w:right="60"/>
              <w:jc w:val="right"/>
              <w:rPr>
                <w:rFonts w:ascii="Times New Roman" w:hAnsi="Times New Roman" w:cs="Times New Roman"/>
                <w:sz w:val="20"/>
                <w:szCs w:val="20"/>
              </w:rPr>
            </w:pPr>
            <w:r w:rsidRPr="00D827DF">
              <w:rPr>
                <w:rFonts w:ascii="Times New Roman" w:hAnsi="Times New Roman" w:cs="Times New Roman"/>
                <w:sz w:val="20"/>
                <w:szCs w:val="20"/>
              </w:rPr>
              <w:t>Toplam</w:t>
            </w:r>
          </w:p>
        </w:tc>
        <w:tc>
          <w:tcPr>
            <w:tcW w:w="1087" w:type="dxa"/>
          </w:tcPr>
          <w:p w14:paraId="618743C9" w14:textId="66842C9B"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390</w:t>
            </w:r>
          </w:p>
        </w:tc>
        <w:tc>
          <w:tcPr>
            <w:tcW w:w="1087" w:type="dxa"/>
          </w:tcPr>
          <w:p w14:paraId="1D4050E9" w14:textId="73B47F1A" w:rsidR="00CE72C2" w:rsidRPr="00D827DF" w:rsidRDefault="00841CF9"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100</w:t>
            </w:r>
          </w:p>
        </w:tc>
        <w:tc>
          <w:tcPr>
            <w:tcW w:w="1087" w:type="dxa"/>
          </w:tcPr>
          <w:p w14:paraId="476CBAC8" w14:textId="28BCD2C5"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72</w:t>
            </w:r>
          </w:p>
        </w:tc>
        <w:tc>
          <w:tcPr>
            <w:tcW w:w="1088" w:type="dxa"/>
          </w:tcPr>
          <w:p w14:paraId="31467714" w14:textId="32A7C372" w:rsidR="00CE72C2" w:rsidRPr="00D827DF" w:rsidRDefault="00841CF9" w:rsidP="00171C82">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100</w:t>
            </w:r>
          </w:p>
        </w:tc>
        <w:tc>
          <w:tcPr>
            <w:tcW w:w="1075" w:type="dxa"/>
            <w:vMerge/>
          </w:tcPr>
          <w:p w14:paraId="77530DBC" w14:textId="021C2A33"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p>
        </w:tc>
        <w:tc>
          <w:tcPr>
            <w:tcW w:w="1076" w:type="dxa"/>
            <w:vMerge/>
          </w:tcPr>
          <w:p w14:paraId="4842CC79" w14:textId="2DF8EDC2" w:rsidR="00CE72C2" w:rsidRPr="00D827DF" w:rsidRDefault="00CE72C2" w:rsidP="00171C82">
            <w:pPr>
              <w:autoSpaceDE w:val="0"/>
              <w:autoSpaceDN w:val="0"/>
              <w:adjustRightInd w:val="0"/>
              <w:spacing w:line="320" w:lineRule="atLeast"/>
              <w:ind w:left="60" w:right="60"/>
              <w:jc w:val="center"/>
              <w:rPr>
                <w:rFonts w:ascii="Times New Roman" w:hAnsi="Times New Roman" w:cs="Times New Roman"/>
                <w:sz w:val="20"/>
                <w:szCs w:val="20"/>
              </w:rPr>
            </w:pPr>
          </w:p>
        </w:tc>
      </w:tr>
    </w:tbl>
    <w:p w14:paraId="6D294B32" w14:textId="1BB8F678" w:rsidR="0078748B" w:rsidRPr="00515C67" w:rsidRDefault="00515C67" w:rsidP="00515C67">
      <w:pPr>
        <w:autoSpaceDE w:val="0"/>
        <w:autoSpaceDN w:val="0"/>
        <w:adjustRightInd w:val="0"/>
        <w:spacing w:after="0" w:line="240" w:lineRule="auto"/>
        <w:ind w:firstLine="0"/>
        <w:jc w:val="left"/>
        <w:rPr>
          <w:rFonts w:ascii="Times New Roman" w:hAnsi="Times New Roman" w:cs="Times New Roman"/>
          <w:sz w:val="20"/>
          <w:szCs w:val="20"/>
        </w:rPr>
      </w:pPr>
      <w:r w:rsidRPr="00515C67">
        <w:rPr>
          <w:rFonts w:ascii="Times New Roman" w:hAnsi="Times New Roman" w:cs="Times New Roman"/>
          <w:sz w:val="20"/>
          <w:szCs w:val="20"/>
        </w:rPr>
        <w:t xml:space="preserve">  </w:t>
      </w:r>
      <w:r w:rsidRPr="003F0A0F">
        <w:rPr>
          <w:rFonts w:ascii="Times New Roman" w:hAnsi="Times New Roman" w:cs="Times New Roman"/>
          <w:sz w:val="20"/>
          <w:szCs w:val="20"/>
        </w:rPr>
        <w:t xml:space="preserve"> </w:t>
      </w:r>
      <w:proofErr w:type="gramStart"/>
      <w:r w:rsidR="00A64F1B" w:rsidRPr="003F0A0F">
        <w:rPr>
          <w:rFonts w:ascii="Times New Roman" w:hAnsi="Times New Roman" w:cs="Times New Roman"/>
          <w:sz w:val="20"/>
          <w:szCs w:val="20"/>
        </w:rPr>
        <w:t>p</w:t>
      </w:r>
      <w:proofErr w:type="gramEnd"/>
      <w:r w:rsidRPr="003F0A0F">
        <w:rPr>
          <w:rFonts w:ascii="Times New Roman" w:hAnsi="Times New Roman" w:cs="Times New Roman"/>
          <w:sz w:val="20"/>
          <w:szCs w:val="20"/>
        </w:rPr>
        <w:t xml:space="preserve"> &lt; 0,01</w:t>
      </w:r>
    </w:p>
    <w:p w14:paraId="4DD2B856" w14:textId="63C2CD2B" w:rsidR="00515C67" w:rsidRPr="00515C67" w:rsidRDefault="00515C67" w:rsidP="00515C67">
      <w:pPr>
        <w:autoSpaceDE w:val="0"/>
        <w:autoSpaceDN w:val="0"/>
        <w:adjustRightInd w:val="0"/>
        <w:spacing w:after="0" w:line="240" w:lineRule="auto"/>
        <w:ind w:firstLine="0"/>
        <w:jc w:val="left"/>
        <w:rPr>
          <w:rFonts w:ascii="Times New Roman" w:hAnsi="Times New Roman" w:cs="Times New Roman"/>
          <w:sz w:val="20"/>
          <w:szCs w:val="20"/>
        </w:rPr>
      </w:pPr>
      <w:proofErr w:type="spellStart"/>
      <w:r w:rsidRPr="00515C67">
        <w:rPr>
          <w:rFonts w:ascii="Times New Roman" w:hAnsi="Times New Roman" w:cs="Times New Roman"/>
          <w:sz w:val="20"/>
          <w:szCs w:val="20"/>
        </w:rPr>
        <w:t>Pearson</w:t>
      </w:r>
      <w:proofErr w:type="spellEnd"/>
      <w:r w:rsidRPr="00515C67">
        <w:rPr>
          <w:rFonts w:ascii="Times New Roman" w:hAnsi="Times New Roman" w:cs="Times New Roman"/>
          <w:sz w:val="20"/>
          <w:szCs w:val="20"/>
        </w:rPr>
        <w:t xml:space="preserve"> </w:t>
      </w:r>
      <w:proofErr w:type="spellStart"/>
      <w:r w:rsidRPr="00515C67">
        <w:rPr>
          <w:rFonts w:ascii="Times New Roman" w:hAnsi="Times New Roman" w:cs="Times New Roman"/>
          <w:sz w:val="20"/>
          <w:szCs w:val="20"/>
        </w:rPr>
        <w:t>KiKare</w:t>
      </w:r>
      <w:proofErr w:type="spellEnd"/>
      <w:r w:rsidRPr="00515C67">
        <w:rPr>
          <w:rFonts w:ascii="Times New Roman" w:hAnsi="Times New Roman" w:cs="Times New Roman"/>
          <w:sz w:val="20"/>
          <w:szCs w:val="20"/>
        </w:rPr>
        <w:t xml:space="preserve"> değeri kullanılmıştır.</w:t>
      </w:r>
    </w:p>
    <w:p w14:paraId="3973B229" w14:textId="77777777" w:rsidR="00554F02" w:rsidRPr="009D6397" w:rsidRDefault="00554F02" w:rsidP="00C800B5">
      <w:pPr>
        <w:pStyle w:val="AnaMetin"/>
      </w:pPr>
    </w:p>
    <w:p w14:paraId="6ADCE0F5" w14:textId="15925B06" w:rsidR="009F2D8C" w:rsidRPr="009D6397" w:rsidRDefault="00574E46" w:rsidP="00FC70FF">
      <w:pPr>
        <w:pStyle w:val="2Balk"/>
      </w:pPr>
      <w:bookmarkStart w:id="85" w:name="_Toc109336922"/>
      <w:bookmarkStart w:id="86" w:name="_Toc112147730"/>
      <w:r w:rsidRPr="009D6397">
        <w:t>Yeme Tutum Testi (YTT</w:t>
      </w:r>
      <w:r w:rsidR="00EE66FE">
        <w:t>-</w:t>
      </w:r>
      <w:r w:rsidRPr="009D6397">
        <w:t>26) Bulguları</w:t>
      </w:r>
      <w:bookmarkEnd w:id="85"/>
      <w:bookmarkEnd w:id="86"/>
    </w:p>
    <w:p w14:paraId="3C4F4F62" w14:textId="578D0203" w:rsidR="00AB71A3" w:rsidRDefault="003E38F4" w:rsidP="00C800B5">
      <w:pPr>
        <w:pStyle w:val="AnaMetin"/>
      </w:pPr>
      <w:r w:rsidRPr="003E38F4">
        <w:t xml:space="preserve">Katılımcıların </w:t>
      </w:r>
      <w:r w:rsidRPr="009D6397">
        <w:t>Yeme Tutum Testi (YYT</w:t>
      </w:r>
      <w:r>
        <w:t>-</w:t>
      </w:r>
      <w:r w:rsidRPr="009D6397">
        <w:t>26)</w:t>
      </w:r>
      <w:r w:rsidRPr="003E38F4">
        <w:t xml:space="preserve"> kesim noktasına göre </w:t>
      </w:r>
      <w:r>
        <w:t>yeme</w:t>
      </w:r>
      <w:r w:rsidRPr="003E38F4">
        <w:t xml:space="preserve"> </w:t>
      </w:r>
      <w:r>
        <w:t>tutumlarına</w:t>
      </w:r>
      <w:r w:rsidRPr="003E38F4">
        <w:t xml:space="preserve"> ait bulgular </w:t>
      </w:r>
      <w:r w:rsidR="008E14D2">
        <w:t>Tablo 1</w:t>
      </w:r>
      <w:r w:rsidR="00354768">
        <w:t>6</w:t>
      </w:r>
      <w:r>
        <w:t>’te</w:t>
      </w:r>
      <w:r w:rsidRPr="003E38F4">
        <w:t xml:space="preserve"> gösterilmektedir.</w:t>
      </w:r>
      <w:r w:rsidR="00AB71A3" w:rsidRPr="00AB71A3">
        <w:t xml:space="preserve"> </w:t>
      </w:r>
    </w:p>
    <w:p w14:paraId="100FAF85" w14:textId="5A8493AF" w:rsidR="00AB71A3" w:rsidRDefault="00AB71A3" w:rsidP="00C800B5">
      <w:pPr>
        <w:pStyle w:val="AnaMetin"/>
      </w:pPr>
      <w:r w:rsidRPr="003E38F4">
        <w:t>Katılımcıların aldıkları ortalama puan</w:t>
      </w:r>
      <w:r>
        <w:t xml:space="preserve"> </w:t>
      </w:r>
      <w:r w:rsidRPr="003E38F4">
        <w:t>10,89±7,66</w:t>
      </w:r>
      <w:r>
        <w:t xml:space="preserve">’dır. </w:t>
      </w:r>
      <w:r w:rsidRPr="003E38F4">
        <w:t>Bulgularımız YTT-</w:t>
      </w:r>
      <w:r>
        <w:t>26</w:t>
      </w:r>
      <w:r w:rsidRPr="003E38F4">
        <w:t xml:space="preserve"> testinin kesim noktasına göre hesaplanmış olup katılımcıların %</w:t>
      </w:r>
      <w:r>
        <w:t>10’unun</w:t>
      </w:r>
      <w:r w:rsidRPr="003E38F4">
        <w:t xml:space="preserve"> (</w:t>
      </w:r>
      <w:r>
        <w:t>46</w:t>
      </w:r>
      <w:r w:rsidRPr="003E38F4">
        <w:t xml:space="preserve"> kişi) yeme bozukluğuna sahip</w:t>
      </w:r>
      <w:r>
        <w:t xml:space="preserve"> olduğu bulunuştur. Bireylerin %90’nın normal yeme tutumu sergilediği görülmektedir.</w:t>
      </w:r>
      <w:r w:rsidRPr="002F0EE8">
        <w:t xml:space="preserve"> Bu çalışmaya katılan bireylerin </w:t>
      </w:r>
      <w:r>
        <w:t>YTT-26</w:t>
      </w:r>
      <w:r w:rsidRPr="002F0EE8">
        <w:t xml:space="preserve"> ölçeğine verdikleri cevaplara ait Cronbach Alpha katsayısı 0,7</w:t>
      </w:r>
      <w:r>
        <w:t>62</w:t>
      </w:r>
      <w:r w:rsidRPr="002F0EE8">
        <w:t xml:space="preserve"> olarak hesaplanmıştır.</w:t>
      </w:r>
    </w:p>
    <w:p w14:paraId="790D42BE" w14:textId="77777777" w:rsidR="00AB71A3" w:rsidRDefault="00AB71A3" w:rsidP="00C800B5">
      <w:pPr>
        <w:pStyle w:val="AnaMetin"/>
      </w:pPr>
    </w:p>
    <w:p w14:paraId="7C91E617" w14:textId="4B8D9D9F" w:rsidR="00461EC1" w:rsidRDefault="00815927" w:rsidP="00CC6113">
      <w:pPr>
        <w:pStyle w:val="Tablo"/>
      </w:pPr>
      <w:bookmarkStart w:id="87" w:name="_Toc112139923"/>
      <w:r>
        <w:t>Tablo 16</w:t>
      </w:r>
      <w:r w:rsidR="00461EC1" w:rsidRPr="00D827DF">
        <w:t>. Katılımcıların</w:t>
      </w:r>
      <w:r w:rsidR="00461EC1">
        <w:t xml:space="preserve"> </w:t>
      </w:r>
      <w:r w:rsidR="003B6AFF" w:rsidRPr="003B6AFF">
        <w:t>YTT</w:t>
      </w:r>
      <w:r w:rsidR="003E38F4">
        <w:t>-</w:t>
      </w:r>
      <w:r w:rsidR="003B6AFF" w:rsidRPr="003B6AFF">
        <w:t>26</w:t>
      </w:r>
      <w:r w:rsidR="00461EC1">
        <w:rPr>
          <w:noProof/>
        </w:rPr>
        <w:t xml:space="preserve"> Puanı</w:t>
      </w:r>
      <w:bookmarkEnd w:id="87"/>
    </w:p>
    <w:tbl>
      <w:tblPr>
        <w:tblStyle w:val="TabloKlavuzu"/>
        <w:tblW w:w="9072" w:type="dxa"/>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119"/>
        <w:gridCol w:w="1984"/>
        <w:gridCol w:w="1984"/>
        <w:gridCol w:w="1985"/>
      </w:tblGrid>
      <w:tr w:rsidR="00461EC1" w:rsidRPr="004E1B71" w14:paraId="2AD43233" w14:textId="77777777" w:rsidTr="00C0753C">
        <w:trPr>
          <w:trHeight w:val="283"/>
        </w:trPr>
        <w:tc>
          <w:tcPr>
            <w:tcW w:w="3119" w:type="dxa"/>
            <w:tcBorders>
              <w:top w:val="single" w:sz="4" w:space="0" w:color="auto"/>
              <w:bottom w:val="single" w:sz="4" w:space="0" w:color="auto"/>
            </w:tcBorders>
          </w:tcPr>
          <w:p w14:paraId="043500A3" w14:textId="77777777" w:rsidR="00461EC1" w:rsidRPr="00363AA2" w:rsidRDefault="00461EC1" w:rsidP="00C0753C">
            <w:pPr>
              <w:ind w:firstLine="0"/>
              <w:rPr>
                <w:rFonts w:ascii="Times New Roman" w:hAnsi="Times New Roman" w:cs="Times New Roman"/>
                <w:b/>
                <w:bCs/>
                <w:sz w:val="20"/>
                <w:szCs w:val="20"/>
              </w:rPr>
            </w:pPr>
          </w:p>
        </w:tc>
        <w:tc>
          <w:tcPr>
            <w:tcW w:w="1984" w:type="dxa"/>
            <w:tcBorders>
              <w:top w:val="single" w:sz="4" w:space="0" w:color="auto"/>
              <w:bottom w:val="single" w:sz="4" w:space="0" w:color="auto"/>
            </w:tcBorders>
            <w:vAlign w:val="center"/>
          </w:tcPr>
          <w:p w14:paraId="00661F7F" w14:textId="77777777" w:rsidR="00461EC1" w:rsidRPr="00363AA2" w:rsidRDefault="00461EC1" w:rsidP="00C0753C">
            <w:pPr>
              <w:ind w:firstLine="0"/>
              <w:jc w:val="center"/>
              <w:rPr>
                <w:rFonts w:ascii="Times New Roman" w:hAnsi="Times New Roman" w:cs="Times New Roman"/>
                <w:b/>
                <w:bCs/>
                <w:sz w:val="20"/>
                <w:szCs w:val="20"/>
              </w:rPr>
            </w:pPr>
            <w:proofErr w:type="gramStart"/>
            <w:r w:rsidRPr="00363AA2">
              <w:rPr>
                <w:rFonts w:ascii="Times New Roman" w:hAnsi="Times New Roman" w:cs="Times New Roman"/>
                <w:b/>
                <w:bCs/>
                <w:sz w:val="20"/>
                <w:szCs w:val="20"/>
              </w:rPr>
              <w:t>n</w:t>
            </w:r>
            <w:proofErr w:type="gramEnd"/>
          </w:p>
        </w:tc>
        <w:tc>
          <w:tcPr>
            <w:tcW w:w="1984" w:type="dxa"/>
            <w:tcBorders>
              <w:top w:val="single" w:sz="4" w:space="0" w:color="auto"/>
              <w:bottom w:val="single" w:sz="4" w:space="0" w:color="auto"/>
            </w:tcBorders>
            <w:vAlign w:val="center"/>
          </w:tcPr>
          <w:p w14:paraId="68D2FA0A" w14:textId="77777777" w:rsidR="00461EC1" w:rsidRPr="00363AA2" w:rsidRDefault="00461EC1" w:rsidP="00C0753C">
            <w:pPr>
              <w:ind w:firstLine="0"/>
              <w:jc w:val="center"/>
              <w:rPr>
                <w:rFonts w:ascii="Times New Roman" w:hAnsi="Times New Roman" w:cs="Times New Roman"/>
                <w:b/>
                <w:bCs/>
                <w:sz w:val="20"/>
                <w:szCs w:val="20"/>
              </w:rPr>
            </w:pPr>
            <w:r w:rsidRPr="00363AA2">
              <w:rPr>
                <w:rFonts w:ascii="Times New Roman" w:hAnsi="Times New Roman" w:cs="Times New Roman"/>
                <w:b/>
                <w:bCs/>
                <w:sz w:val="20"/>
                <w:szCs w:val="20"/>
              </w:rPr>
              <w:t>%</w:t>
            </w:r>
          </w:p>
        </w:tc>
        <w:tc>
          <w:tcPr>
            <w:tcW w:w="1985" w:type="dxa"/>
            <w:tcBorders>
              <w:top w:val="single" w:sz="4" w:space="0" w:color="auto"/>
              <w:bottom w:val="single" w:sz="4" w:space="0" w:color="auto"/>
            </w:tcBorders>
            <w:vAlign w:val="center"/>
          </w:tcPr>
          <w:p w14:paraId="00CF469A" w14:textId="77777777" w:rsidR="00461EC1" w:rsidRPr="00363AA2" w:rsidRDefault="00461EC1" w:rsidP="00C0753C">
            <w:pPr>
              <w:ind w:firstLine="0"/>
              <w:jc w:val="center"/>
              <w:rPr>
                <w:rFonts w:ascii="Times New Roman" w:hAnsi="Times New Roman" w:cs="Times New Roman"/>
                <w:b/>
                <w:bCs/>
                <w:sz w:val="20"/>
                <w:szCs w:val="20"/>
              </w:rPr>
            </w:pPr>
            <w:r w:rsidRPr="00363AA2">
              <w:rPr>
                <w:rFonts w:ascii="Times New Roman" w:eastAsiaTheme="minorHAnsi" w:hAnsi="Times New Roman" w:cs="Times New Roman"/>
                <w:b/>
                <w:bCs/>
                <w:sz w:val="20"/>
                <w:szCs w:val="20"/>
              </w:rPr>
              <w:t>X̄±SS</w:t>
            </w:r>
          </w:p>
        </w:tc>
      </w:tr>
      <w:tr w:rsidR="00D31E67" w:rsidRPr="004E1B71" w14:paraId="27899424" w14:textId="77777777" w:rsidTr="00D31E67">
        <w:trPr>
          <w:trHeight w:val="283"/>
        </w:trPr>
        <w:tc>
          <w:tcPr>
            <w:tcW w:w="3119" w:type="dxa"/>
            <w:tcBorders>
              <w:top w:val="single" w:sz="4" w:space="0" w:color="auto"/>
            </w:tcBorders>
          </w:tcPr>
          <w:p w14:paraId="2996A778" w14:textId="39F5A4B1" w:rsidR="00D31E67" w:rsidRPr="004E1B71" w:rsidRDefault="00D31E67" w:rsidP="00D31E67">
            <w:pPr>
              <w:ind w:firstLine="0"/>
              <w:rPr>
                <w:rFonts w:ascii="Times New Roman" w:hAnsi="Times New Roman" w:cs="Times New Roman"/>
                <w:sz w:val="20"/>
                <w:szCs w:val="20"/>
              </w:rPr>
            </w:pPr>
            <w:r w:rsidRPr="004E1B71">
              <w:rPr>
                <w:rFonts w:ascii="Times New Roman" w:hAnsi="Times New Roman" w:cs="Times New Roman"/>
                <w:sz w:val="20"/>
                <w:szCs w:val="20"/>
              </w:rPr>
              <w:t>Yeme Tutumu Normal (&lt;</w:t>
            </w:r>
            <w:r w:rsidR="00E26B9A" w:rsidRPr="004E1B71">
              <w:rPr>
                <w:rFonts w:ascii="Times New Roman" w:hAnsi="Times New Roman" w:cs="Times New Roman"/>
                <w:sz w:val="20"/>
                <w:szCs w:val="20"/>
              </w:rPr>
              <w:t>2</w:t>
            </w:r>
            <w:r w:rsidRPr="004E1B71">
              <w:rPr>
                <w:rFonts w:ascii="Times New Roman" w:hAnsi="Times New Roman" w:cs="Times New Roman"/>
                <w:sz w:val="20"/>
                <w:szCs w:val="20"/>
              </w:rPr>
              <w:t>0)</w:t>
            </w:r>
          </w:p>
        </w:tc>
        <w:tc>
          <w:tcPr>
            <w:tcW w:w="1984" w:type="dxa"/>
            <w:tcBorders>
              <w:top w:val="single" w:sz="4" w:space="0" w:color="auto"/>
            </w:tcBorders>
            <w:vAlign w:val="center"/>
          </w:tcPr>
          <w:p w14:paraId="13A37CE0" w14:textId="3C09C9C8" w:rsidR="00D31E67" w:rsidRPr="004E1B71" w:rsidRDefault="00D31E67" w:rsidP="00D31E67">
            <w:pPr>
              <w:ind w:firstLine="0"/>
              <w:jc w:val="center"/>
              <w:rPr>
                <w:rFonts w:ascii="Times New Roman" w:hAnsi="Times New Roman" w:cs="Times New Roman"/>
                <w:color w:val="010205"/>
                <w:sz w:val="20"/>
                <w:szCs w:val="20"/>
              </w:rPr>
            </w:pPr>
            <w:r w:rsidRPr="004E1B71">
              <w:rPr>
                <w:rFonts w:ascii="Times New Roman" w:hAnsi="Times New Roman" w:cs="Times New Roman"/>
                <w:color w:val="010205"/>
                <w:sz w:val="20"/>
                <w:szCs w:val="20"/>
              </w:rPr>
              <w:t>416</w:t>
            </w:r>
          </w:p>
        </w:tc>
        <w:tc>
          <w:tcPr>
            <w:tcW w:w="1984" w:type="dxa"/>
            <w:tcBorders>
              <w:top w:val="single" w:sz="4" w:space="0" w:color="auto"/>
            </w:tcBorders>
            <w:vAlign w:val="center"/>
          </w:tcPr>
          <w:p w14:paraId="01FA6A25" w14:textId="28303D59" w:rsidR="00D31E67" w:rsidRPr="004E1B71" w:rsidRDefault="00D31E67" w:rsidP="00D31E67">
            <w:pPr>
              <w:ind w:firstLine="0"/>
              <w:jc w:val="center"/>
              <w:rPr>
                <w:rFonts w:ascii="Times New Roman" w:hAnsi="Times New Roman" w:cs="Times New Roman"/>
                <w:color w:val="010205"/>
                <w:sz w:val="20"/>
                <w:szCs w:val="20"/>
              </w:rPr>
            </w:pPr>
            <w:r w:rsidRPr="004E1B71">
              <w:rPr>
                <w:rFonts w:ascii="Times New Roman" w:hAnsi="Times New Roman" w:cs="Times New Roman"/>
                <w:color w:val="010205"/>
                <w:sz w:val="20"/>
                <w:szCs w:val="20"/>
              </w:rPr>
              <w:t>90,0</w:t>
            </w:r>
          </w:p>
        </w:tc>
        <w:tc>
          <w:tcPr>
            <w:tcW w:w="1985" w:type="dxa"/>
            <w:tcBorders>
              <w:top w:val="single" w:sz="4" w:space="0" w:color="auto"/>
            </w:tcBorders>
            <w:vAlign w:val="center"/>
          </w:tcPr>
          <w:p w14:paraId="7EC6B137" w14:textId="226448E4" w:rsidR="00D31E67" w:rsidRPr="004E1B71" w:rsidRDefault="00940076" w:rsidP="00D31E67">
            <w:pPr>
              <w:ind w:firstLine="0"/>
              <w:jc w:val="center"/>
              <w:rPr>
                <w:rFonts w:ascii="Times New Roman" w:hAnsi="Times New Roman" w:cs="Times New Roman"/>
                <w:color w:val="010205"/>
                <w:sz w:val="20"/>
                <w:szCs w:val="20"/>
              </w:rPr>
            </w:pPr>
            <w:r w:rsidRPr="004E1B71">
              <w:rPr>
                <w:rFonts w:ascii="Times New Roman" w:hAnsi="Times New Roman" w:cs="Times New Roman"/>
                <w:color w:val="010205"/>
                <w:sz w:val="20"/>
                <w:szCs w:val="20"/>
              </w:rPr>
              <w:t>9</w:t>
            </w:r>
            <w:r w:rsidR="00D31E67" w:rsidRPr="004E1B71">
              <w:rPr>
                <w:rFonts w:ascii="Times New Roman" w:hAnsi="Times New Roman" w:cs="Times New Roman"/>
                <w:color w:val="010205"/>
                <w:sz w:val="20"/>
                <w:szCs w:val="20"/>
              </w:rPr>
              <w:t>,</w:t>
            </w:r>
            <w:r w:rsidRPr="004E1B71">
              <w:rPr>
                <w:rFonts w:ascii="Times New Roman" w:hAnsi="Times New Roman" w:cs="Times New Roman"/>
                <w:color w:val="010205"/>
                <w:sz w:val="20"/>
                <w:szCs w:val="20"/>
              </w:rPr>
              <w:t>06</w:t>
            </w:r>
            <w:r w:rsidR="00D31E67" w:rsidRPr="004E1B71">
              <w:rPr>
                <w:rFonts w:ascii="Times New Roman" w:hAnsi="Times New Roman" w:cs="Times New Roman"/>
                <w:color w:val="010205"/>
                <w:sz w:val="20"/>
                <w:szCs w:val="20"/>
              </w:rPr>
              <w:t>±</w:t>
            </w:r>
            <w:r w:rsidRPr="004E1B71">
              <w:rPr>
                <w:rFonts w:ascii="Times New Roman" w:hAnsi="Times New Roman" w:cs="Times New Roman"/>
                <w:color w:val="010205"/>
                <w:sz w:val="20"/>
                <w:szCs w:val="20"/>
              </w:rPr>
              <w:t>5</w:t>
            </w:r>
            <w:r w:rsidR="00D31E67" w:rsidRPr="004E1B71">
              <w:rPr>
                <w:rFonts w:ascii="Times New Roman" w:hAnsi="Times New Roman" w:cs="Times New Roman"/>
                <w:color w:val="010205"/>
                <w:sz w:val="20"/>
                <w:szCs w:val="20"/>
              </w:rPr>
              <w:t>,</w:t>
            </w:r>
            <w:r w:rsidRPr="004E1B71">
              <w:rPr>
                <w:rFonts w:ascii="Times New Roman" w:hAnsi="Times New Roman" w:cs="Times New Roman"/>
                <w:color w:val="010205"/>
                <w:sz w:val="20"/>
                <w:szCs w:val="20"/>
              </w:rPr>
              <w:t>09</w:t>
            </w:r>
          </w:p>
        </w:tc>
      </w:tr>
      <w:tr w:rsidR="00D31E67" w:rsidRPr="004E1B71" w14:paraId="44C940CD" w14:textId="77777777" w:rsidTr="00D31E67">
        <w:trPr>
          <w:trHeight w:val="283"/>
        </w:trPr>
        <w:tc>
          <w:tcPr>
            <w:tcW w:w="3119" w:type="dxa"/>
          </w:tcPr>
          <w:p w14:paraId="6404F355" w14:textId="7A147C8D" w:rsidR="00D31E67" w:rsidRPr="004E1B71" w:rsidRDefault="00D31E67" w:rsidP="00D31E67">
            <w:pPr>
              <w:ind w:firstLine="0"/>
              <w:rPr>
                <w:rFonts w:ascii="Times New Roman" w:hAnsi="Times New Roman" w:cs="Times New Roman"/>
                <w:sz w:val="20"/>
                <w:szCs w:val="20"/>
              </w:rPr>
            </w:pPr>
            <w:r w:rsidRPr="004E1B71">
              <w:rPr>
                <w:rFonts w:ascii="Times New Roman" w:hAnsi="Times New Roman" w:cs="Times New Roman"/>
                <w:sz w:val="20"/>
                <w:szCs w:val="20"/>
              </w:rPr>
              <w:t xml:space="preserve">Yeme Tutumu </w:t>
            </w:r>
            <w:r w:rsidR="00D244D8">
              <w:rPr>
                <w:rFonts w:ascii="Times New Roman" w:hAnsi="Times New Roman" w:cs="Times New Roman"/>
                <w:sz w:val="20"/>
                <w:szCs w:val="20"/>
              </w:rPr>
              <w:t>Anormal</w:t>
            </w:r>
            <w:r w:rsidRPr="004E1B71">
              <w:rPr>
                <w:rFonts w:ascii="Times New Roman" w:hAnsi="Times New Roman" w:cs="Times New Roman"/>
                <w:sz w:val="20"/>
                <w:szCs w:val="20"/>
              </w:rPr>
              <w:t xml:space="preserve"> (≥</w:t>
            </w:r>
            <w:r w:rsidR="00E26B9A" w:rsidRPr="004E1B71">
              <w:rPr>
                <w:rFonts w:ascii="Times New Roman" w:hAnsi="Times New Roman" w:cs="Times New Roman"/>
                <w:sz w:val="20"/>
                <w:szCs w:val="20"/>
              </w:rPr>
              <w:t>2</w:t>
            </w:r>
            <w:r w:rsidRPr="004E1B71">
              <w:rPr>
                <w:rFonts w:ascii="Times New Roman" w:hAnsi="Times New Roman" w:cs="Times New Roman"/>
                <w:sz w:val="20"/>
                <w:szCs w:val="20"/>
              </w:rPr>
              <w:t>0)</w:t>
            </w:r>
          </w:p>
        </w:tc>
        <w:tc>
          <w:tcPr>
            <w:tcW w:w="1984" w:type="dxa"/>
            <w:vAlign w:val="center"/>
          </w:tcPr>
          <w:p w14:paraId="2CF7DDF2" w14:textId="7F52FBB2" w:rsidR="00D31E67" w:rsidRPr="004E1B71" w:rsidRDefault="00D31E67" w:rsidP="00D31E67">
            <w:pPr>
              <w:ind w:firstLine="0"/>
              <w:jc w:val="center"/>
              <w:rPr>
                <w:rFonts w:ascii="Times New Roman" w:hAnsi="Times New Roman" w:cs="Times New Roman"/>
                <w:color w:val="010205"/>
                <w:sz w:val="20"/>
                <w:szCs w:val="20"/>
              </w:rPr>
            </w:pPr>
            <w:r w:rsidRPr="004E1B71">
              <w:rPr>
                <w:rFonts w:ascii="Times New Roman" w:hAnsi="Times New Roman" w:cs="Times New Roman"/>
                <w:color w:val="010205"/>
                <w:sz w:val="20"/>
                <w:szCs w:val="20"/>
              </w:rPr>
              <w:t>46</w:t>
            </w:r>
          </w:p>
        </w:tc>
        <w:tc>
          <w:tcPr>
            <w:tcW w:w="1984" w:type="dxa"/>
            <w:vAlign w:val="center"/>
          </w:tcPr>
          <w:p w14:paraId="3C0A4D21" w14:textId="5ACF79D4" w:rsidR="00D31E67" w:rsidRPr="004E1B71" w:rsidRDefault="00D31E67" w:rsidP="00D31E67">
            <w:pPr>
              <w:ind w:firstLine="0"/>
              <w:jc w:val="center"/>
              <w:rPr>
                <w:rFonts w:ascii="Times New Roman" w:hAnsi="Times New Roman" w:cs="Times New Roman"/>
                <w:color w:val="010205"/>
                <w:sz w:val="20"/>
                <w:szCs w:val="20"/>
              </w:rPr>
            </w:pPr>
            <w:r w:rsidRPr="004E1B71">
              <w:rPr>
                <w:rFonts w:ascii="Times New Roman" w:hAnsi="Times New Roman" w:cs="Times New Roman"/>
                <w:color w:val="010205"/>
                <w:sz w:val="20"/>
                <w:szCs w:val="20"/>
              </w:rPr>
              <w:t>10,0</w:t>
            </w:r>
          </w:p>
        </w:tc>
        <w:tc>
          <w:tcPr>
            <w:tcW w:w="1985" w:type="dxa"/>
            <w:vAlign w:val="center"/>
          </w:tcPr>
          <w:p w14:paraId="723DB803" w14:textId="2AB82B0E" w:rsidR="00D31E67" w:rsidRPr="004E1B71" w:rsidRDefault="00940076" w:rsidP="00D31E67">
            <w:pPr>
              <w:ind w:firstLine="0"/>
              <w:jc w:val="center"/>
              <w:rPr>
                <w:rFonts w:ascii="Times New Roman" w:hAnsi="Times New Roman" w:cs="Times New Roman"/>
                <w:color w:val="010205"/>
                <w:sz w:val="20"/>
                <w:szCs w:val="20"/>
              </w:rPr>
            </w:pPr>
            <w:r w:rsidRPr="004E1B71">
              <w:rPr>
                <w:rFonts w:ascii="Times New Roman" w:hAnsi="Times New Roman" w:cs="Times New Roman"/>
                <w:color w:val="010205"/>
                <w:sz w:val="20"/>
                <w:szCs w:val="20"/>
              </w:rPr>
              <w:t>27</w:t>
            </w:r>
            <w:r w:rsidR="00D31E67" w:rsidRPr="004E1B71">
              <w:rPr>
                <w:rFonts w:ascii="Times New Roman" w:hAnsi="Times New Roman" w:cs="Times New Roman"/>
                <w:color w:val="010205"/>
                <w:sz w:val="20"/>
                <w:szCs w:val="20"/>
              </w:rPr>
              <w:t>,</w:t>
            </w:r>
            <w:r w:rsidRPr="004E1B71">
              <w:rPr>
                <w:rFonts w:ascii="Times New Roman" w:hAnsi="Times New Roman" w:cs="Times New Roman"/>
                <w:color w:val="010205"/>
                <w:sz w:val="20"/>
                <w:szCs w:val="20"/>
              </w:rPr>
              <w:t>50</w:t>
            </w:r>
            <w:r w:rsidR="00D31E67" w:rsidRPr="004E1B71">
              <w:rPr>
                <w:rFonts w:ascii="Times New Roman" w:hAnsi="Times New Roman" w:cs="Times New Roman"/>
                <w:color w:val="010205"/>
                <w:sz w:val="20"/>
                <w:szCs w:val="20"/>
              </w:rPr>
              <w:t>±</w:t>
            </w:r>
            <w:r w:rsidRPr="004E1B71">
              <w:rPr>
                <w:rFonts w:ascii="Times New Roman" w:hAnsi="Times New Roman" w:cs="Times New Roman"/>
                <w:color w:val="010205"/>
                <w:sz w:val="20"/>
                <w:szCs w:val="20"/>
              </w:rPr>
              <w:t>6</w:t>
            </w:r>
            <w:r w:rsidR="00D31E67" w:rsidRPr="004E1B71">
              <w:rPr>
                <w:rFonts w:ascii="Times New Roman" w:hAnsi="Times New Roman" w:cs="Times New Roman"/>
                <w:color w:val="010205"/>
                <w:sz w:val="20"/>
                <w:szCs w:val="20"/>
              </w:rPr>
              <w:t>,</w:t>
            </w:r>
            <w:r w:rsidRPr="004E1B71">
              <w:rPr>
                <w:rFonts w:ascii="Times New Roman" w:hAnsi="Times New Roman" w:cs="Times New Roman"/>
                <w:color w:val="010205"/>
                <w:sz w:val="20"/>
                <w:szCs w:val="20"/>
              </w:rPr>
              <w:t>92</w:t>
            </w:r>
          </w:p>
        </w:tc>
      </w:tr>
      <w:tr w:rsidR="00461EC1" w:rsidRPr="004E1B71" w14:paraId="623CD1AF" w14:textId="77777777" w:rsidTr="00C0753C">
        <w:trPr>
          <w:trHeight w:val="283"/>
        </w:trPr>
        <w:tc>
          <w:tcPr>
            <w:tcW w:w="3119" w:type="dxa"/>
          </w:tcPr>
          <w:p w14:paraId="77C7E018" w14:textId="77777777" w:rsidR="00461EC1" w:rsidRPr="004E1B71" w:rsidRDefault="00461EC1" w:rsidP="00C0753C">
            <w:pPr>
              <w:ind w:firstLine="0"/>
              <w:rPr>
                <w:rFonts w:ascii="Times New Roman" w:hAnsi="Times New Roman" w:cs="Times New Roman"/>
                <w:sz w:val="20"/>
                <w:szCs w:val="20"/>
              </w:rPr>
            </w:pPr>
            <w:r w:rsidRPr="004E1B71">
              <w:rPr>
                <w:rFonts w:ascii="Times New Roman" w:hAnsi="Times New Roman" w:cs="Times New Roman"/>
                <w:sz w:val="20"/>
                <w:szCs w:val="20"/>
              </w:rPr>
              <w:t>Toplam</w:t>
            </w:r>
          </w:p>
        </w:tc>
        <w:tc>
          <w:tcPr>
            <w:tcW w:w="1984" w:type="dxa"/>
            <w:vAlign w:val="center"/>
          </w:tcPr>
          <w:p w14:paraId="49ED00F0" w14:textId="77777777" w:rsidR="00461EC1" w:rsidRPr="004E1B71" w:rsidRDefault="00461EC1" w:rsidP="00C0753C">
            <w:pPr>
              <w:ind w:firstLine="0"/>
              <w:jc w:val="center"/>
              <w:rPr>
                <w:rFonts w:ascii="Times New Roman" w:hAnsi="Times New Roman" w:cs="Times New Roman"/>
                <w:color w:val="010205"/>
                <w:sz w:val="20"/>
                <w:szCs w:val="20"/>
              </w:rPr>
            </w:pPr>
            <w:r w:rsidRPr="004E1B71">
              <w:rPr>
                <w:rFonts w:ascii="Times New Roman" w:hAnsi="Times New Roman" w:cs="Times New Roman"/>
                <w:color w:val="010205"/>
                <w:sz w:val="20"/>
                <w:szCs w:val="20"/>
              </w:rPr>
              <w:t>462</w:t>
            </w:r>
          </w:p>
        </w:tc>
        <w:tc>
          <w:tcPr>
            <w:tcW w:w="1984" w:type="dxa"/>
            <w:vAlign w:val="center"/>
          </w:tcPr>
          <w:p w14:paraId="2449D9B8" w14:textId="77777777" w:rsidR="00461EC1" w:rsidRPr="004E1B71" w:rsidRDefault="00461EC1" w:rsidP="00C0753C">
            <w:pPr>
              <w:ind w:firstLine="0"/>
              <w:jc w:val="center"/>
              <w:rPr>
                <w:rFonts w:ascii="Times New Roman" w:hAnsi="Times New Roman" w:cs="Times New Roman"/>
                <w:color w:val="010205"/>
                <w:sz w:val="20"/>
                <w:szCs w:val="20"/>
              </w:rPr>
            </w:pPr>
            <w:r w:rsidRPr="004E1B71">
              <w:rPr>
                <w:rFonts w:ascii="Times New Roman" w:hAnsi="Times New Roman" w:cs="Times New Roman"/>
                <w:color w:val="010205"/>
                <w:sz w:val="20"/>
                <w:szCs w:val="20"/>
              </w:rPr>
              <w:t>100,0</w:t>
            </w:r>
          </w:p>
        </w:tc>
        <w:tc>
          <w:tcPr>
            <w:tcW w:w="1985" w:type="dxa"/>
            <w:vAlign w:val="center"/>
          </w:tcPr>
          <w:p w14:paraId="40323C37" w14:textId="20CF2EA5" w:rsidR="00461EC1" w:rsidRPr="004E1B71" w:rsidRDefault="00940076" w:rsidP="00C0753C">
            <w:pPr>
              <w:ind w:firstLine="0"/>
              <w:jc w:val="center"/>
              <w:rPr>
                <w:rFonts w:ascii="Times New Roman" w:hAnsi="Times New Roman" w:cs="Times New Roman"/>
                <w:color w:val="010205"/>
                <w:sz w:val="20"/>
                <w:szCs w:val="20"/>
              </w:rPr>
            </w:pPr>
            <w:r w:rsidRPr="004E1B71">
              <w:rPr>
                <w:rFonts w:ascii="Times New Roman" w:hAnsi="Times New Roman" w:cs="Times New Roman"/>
                <w:color w:val="010205"/>
                <w:sz w:val="20"/>
                <w:szCs w:val="20"/>
              </w:rPr>
              <w:t>10</w:t>
            </w:r>
            <w:r w:rsidR="00461EC1" w:rsidRPr="004E1B71">
              <w:rPr>
                <w:rFonts w:ascii="Times New Roman" w:hAnsi="Times New Roman" w:cs="Times New Roman"/>
                <w:color w:val="010205"/>
                <w:sz w:val="20"/>
                <w:szCs w:val="20"/>
              </w:rPr>
              <w:t>,</w:t>
            </w:r>
            <w:r w:rsidRPr="004E1B71">
              <w:rPr>
                <w:rFonts w:ascii="Times New Roman" w:hAnsi="Times New Roman" w:cs="Times New Roman"/>
                <w:color w:val="010205"/>
                <w:sz w:val="20"/>
                <w:szCs w:val="20"/>
              </w:rPr>
              <w:t>89</w:t>
            </w:r>
            <w:r w:rsidR="00461EC1" w:rsidRPr="004E1B71">
              <w:rPr>
                <w:rFonts w:ascii="Times New Roman" w:hAnsi="Times New Roman" w:cs="Times New Roman"/>
                <w:color w:val="010205"/>
                <w:sz w:val="20"/>
                <w:szCs w:val="20"/>
              </w:rPr>
              <w:t>±</w:t>
            </w:r>
            <w:r w:rsidRPr="004E1B71">
              <w:rPr>
                <w:rFonts w:ascii="Times New Roman" w:hAnsi="Times New Roman" w:cs="Times New Roman"/>
                <w:color w:val="010205"/>
                <w:sz w:val="20"/>
                <w:szCs w:val="20"/>
              </w:rPr>
              <w:t>7</w:t>
            </w:r>
            <w:r w:rsidR="00461EC1" w:rsidRPr="004E1B71">
              <w:rPr>
                <w:rFonts w:ascii="Times New Roman" w:hAnsi="Times New Roman" w:cs="Times New Roman"/>
                <w:color w:val="010205"/>
                <w:sz w:val="20"/>
                <w:szCs w:val="20"/>
              </w:rPr>
              <w:t>,</w:t>
            </w:r>
            <w:r w:rsidRPr="004E1B71">
              <w:rPr>
                <w:rFonts w:ascii="Times New Roman" w:hAnsi="Times New Roman" w:cs="Times New Roman"/>
                <w:color w:val="010205"/>
                <w:sz w:val="20"/>
                <w:szCs w:val="20"/>
              </w:rPr>
              <w:t>66</w:t>
            </w:r>
          </w:p>
        </w:tc>
      </w:tr>
    </w:tbl>
    <w:p w14:paraId="3F786CAF" w14:textId="3D2E2130" w:rsidR="00B8456B" w:rsidRDefault="00B8456B" w:rsidP="00C800B5">
      <w:pPr>
        <w:pStyle w:val="AnaMetin"/>
      </w:pPr>
    </w:p>
    <w:p w14:paraId="7619D85E" w14:textId="6621E09C" w:rsidR="00CD719D" w:rsidRDefault="00CD719D" w:rsidP="00D20F08">
      <w:pPr>
        <w:ind w:firstLine="0"/>
        <w:rPr>
          <w:rFonts w:ascii="Times New Roman" w:hAnsi="Times New Roman" w:cs="Times New Roman"/>
          <w:sz w:val="24"/>
          <w:szCs w:val="24"/>
        </w:rPr>
      </w:pPr>
      <w:r>
        <w:rPr>
          <w:rFonts w:ascii="Times New Roman" w:hAnsi="Times New Roman" w:cs="Times New Roman"/>
          <w:sz w:val="24"/>
          <w:szCs w:val="24"/>
        </w:rPr>
        <w:t xml:space="preserve">Çalışmaya katılan kadın ve erkeklerin </w:t>
      </w:r>
      <w:r w:rsidRPr="00CD719D">
        <w:rPr>
          <w:rFonts w:ascii="Times New Roman" w:hAnsi="Times New Roman" w:cs="Times New Roman"/>
          <w:sz w:val="24"/>
          <w:szCs w:val="24"/>
        </w:rPr>
        <w:t>Yeme Tutum Testi (YTT26) Ölçeği Toplam Puan</w:t>
      </w:r>
      <w:r>
        <w:rPr>
          <w:rFonts w:ascii="Times New Roman" w:hAnsi="Times New Roman" w:cs="Times New Roman"/>
          <w:sz w:val="24"/>
          <w:szCs w:val="24"/>
        </w:rPr>
        <w:t xml:space="preserve">ına ait veriler </w:t>
      </w:r>
      <w:r w:rsidR="00815927">
        <w:rPr>
          <w:rFonts w:ascii="Times New Roman" w:hAnsi="Times New Roman" w:cs="Times New Roman"/>
          <w:sz w:val="24"/>
          <w:szCs w:val="24"/>
        </w:rPr>
        <w:t>Tablo 1</w:t>
      </w:r>
      <w:r w:rsidR="00354768">
        <w:rPr>
          <w:rFonts w:ascii="Times New Roman" w:hAnsi="Times New Roman" w:cs="Times New Roman"/>
          <w:sz w:val="24"/>
          <w:szCs w:val="24"/>
        </w:rPr>
        <w:t>7</w:t>
      </w:r>
      <w:r>
        <w:rPr>
          <w:rFonts w:ascii="Times New Roman" w:hAnsi="Times New Roman" w:cs="Times New Roman"/>
          <w:sz w:val="24"/>
          <w:szCs w:val="24"/>
        </w:rPr>
        <w:t>’te verilmektedi</w:t>
      </w:r>
      <w:r w:rsidR="00D20F08">
        <w:rPr>
          <w:rFonts w:ascii="Times New Roman" w:hAnsi="Times New Roman" w:cs="Times New Roman"/>
          <w:sz w:val="24"/>
          <w:szCs w:val="24"/>
        </w:rPr>
        <w:t>r.</w:t>
      </w:r>
      <w:r w:rsidR="00792930">
        <w:rPr>
          <w:rFonts w:ascii="Times New Roman" w:hAnsi="Times New Roman" w:cs="Times New Roman"/>
          <w:sz w:val="24"/>
          <w:szCs w:val="24"/>
        </w:rPr>
        <w:t xml:space="preserve"> Kadınların puanı (</w:t>
      </w:r>
      <w:r w:rsidR="00792930" w:rsidRPr="00792930">
        <w:rPr>
          <w:rFonts w:ascii="Times New Roman" w:hAnsi="Times New Roman" w:cs="Times New Roman"/>
          <w:sz w:val="24"/>
          <w:szCs w:val="24"/>
        </w:rPr>
        <w:t>11,18±7,72</w:t>
      </w:r>
      <w:r w:rsidR="00792930">
        <w:rPr>
          <w:rFonts w:ascii="Times New Roman" w:hAnsi="Times New Roman" w:cs="Times New Roman"/>
          <w:sz w:val="24"/>
          <w:szCs w:val="24"/>
        </w:rPr>
        <w:t>), erkeklerin puanından (</w:t>
      </w:r>
      <w:r w:rsidR="00792930" w:rsidRPr="00792930">
        <w:rPr>
          <w:rFonts w:ascii="Times New Roman" w:hAnsi="Times New Roman" w:cs="Times New Roman"/>
          <w:sz w:val="24"/>
          <w:szCs w:val="24"/>
        </w:rPr>
        <w:t>9,69±7,27</w:t>
      </w:r>
      <w:r w:rsidR="00792930">
        <w:rPr>
          <w:rFonts w:ascii="Times New Roman" w:hAnsi="Times New Roman" w:cs="Times New Roman"/>
          <w:sz w:val="24"/>
          <w:szCs w:val="24"/>
        </w:rPr>
        <w:t xml:space="preserve">) daha fazladır. Fakat istatiksel açıdan anlamlı bir farklılık oluşturmamaktadır </w:t>
      </w:r>
      <w:r w:rsidR="00792930" w:rsidRPr="00792930">
        <w:rPr>
          <w:rFonts w:ascii="Times New Roman" w:hAnsi="Times New Roman" w:cs="Times New Roman"/>
          <w:sz w:val="24"/>
          <w:szCs w:val="24"/>
        </w:rPr>
        <w:t>(p&gt;0,05).</w:t>
      </w:r>
    </w:p>
    <w:p w14:paraId="3CB2BF00" w14:textId="77777777" w:rsidR="00354768" w:rsidRDefault="00354768" w:rsidP="00D20F08">
      <w:pPr>
        <w:ind w:firstLine="0"/>
        <w:rPr>
          <w:rFonts w:ascii="Times New Roman" w:hAnsi="Times New Roman" w:cs="Times New Roman"/>
          <w:sz w:val="24"/>
          <w:szCs w:val="24"/>
        </w:rPr>
      </w:pPr>
    </w:p>
    <w:p w14:paraId="588E8462" w14:textId="57930129" w:rsidR="00CD719D" w:rsidRPr="00741F4A" w:rsidRDefault="00815927" w:rsidP="00A730D4">
      <w:pPr>
        <w:pStyle w:val="Tablo"/>
      </w:pPr>
      <w:bookmarkStart w:id="88" w:name="_Toc112139924"/>
      <w:r>
        <w:t>Tablo 17</w:t>
      </w:r>
      <w:r w:rsidR="00CD719D" w:rsidRPr="00031626">
        <w:t>. Kadın</w:t>
      </w:r>
      <w:r w:rsidR="00CD719D">
        <w:t xml:space="preserve"> ve Erkeklerin </w:t>
      </w:r>
      <w:r w:rsidR="00065C7A">
        <w:t xml:space="preserve">Yeme Tutum Testi (YTT26) </w:t>
      </w:r>
      <w:r w:rsidR="00CD719D">
        <w:t>Ölçek Puanı</w:t>
      </w:r>
      <w:bookmarkEnd w:id="88"/>
      <w:r w:rsidR="00CD719D">
        <w:t xml:space="preserve"> </w:t>
      </w:r>
    </w:p>
    <w:tbl>
      <w:tblPr>
        <w:tblStyle w:val="TabloKlavuzu4"/>
        <w:tblW w:w="9113" w:type="dxa"/>
        <w:tblBorders>
          <w:left w:val="none" w:sz="0" w:space="0" w:color="auto"/>
          <w:right w:val="none" w:sz="0" w:space="0" w:color="auto"/>
        </w:tblBorders>
        <w:tblLayout w:type="fixed"/>
        <w:tblLook w:val="0000" w:firstRow="0" w:lastRow="0" w:firstColumn="0" w:lastColumn="0" w:noHBand="0" w:noVBand="0"/>
      </w:tblPr>
      <w:tblGrid>
        <w:gridCol w:w="3442"/>
        <w:gridCol w:w="1354"/>
        <w:gridCol w:w="1439"/>
        <w:gridCol w:w="1439"/>
        <w:gridCol w:w="1439"/>
      </w:tblGrid>
      <w:tr w:rsidR="00792930" w:rsidRPr="00792930" w14:paraId="0152372C" w14:textId="1D26DFDD" w:rsidTr="00792930">
        <w:trPr>
          <w:trHeight w:val="332"/>
        </w:trPr>
        <w:tc>
          <w:tcPr>
            <w:tcW w:w="3442" w:type="dxa"/>
            <w:tcBorders>
              <w:bottom w:val="nil"/>
              <w:right w:val="nil"/>
            </w:tcBorders>
          </w:tcPr>
          <w:p w14:paraId="22417C53" w14:textId="77777777" w:rsidR="00D20F08" w:rsidRPr="00741F4A" w:rsidRDefault="00D20F08" w:rsidP="00EC5804">
            <w:pPr>
              <w:autoSpaceDE w:val="0"/>
              <w:autoSpaceDN w:val="0"/>
              <w:adjustRightInd w:val="0"/>
              <w:rPr>
                <w:rFonts w:ascii="Times New Roman" w:hAnsi="Times New Roman" w:cs="Times New Roman"/>
                <w:sz w:val="20"/>
                <w:szCs w:val="20"/>
              </w:rPr>
            </w:pPr>
          </w:p>
        </w:tc>
        <w:tc>
          <w:tcPr>
            <w:tcW w:w="1354" w:type="dxa"/>
            <w:tcBorders>
              <w:left w:val="nil"/>
            </w:tcBorders>
          </w:tcPr>
          <w:p w14:paraId="454B383F" w14:textId="77777777" w:rsidR="00D20F08" w:rsidRPr="00741F4A" w:rsidRDefault="00D20F08" w:rsidP="00EC5804">
            <w:pPr>
              <w:autoSpaceDE w:val="0"/>
              <w:autoSpaceDN w:val="0"/>
              <w:adjustRightInd w:val="0"/>
              <w:spacing w:line="320" w:lineRule="atLeast"/>
              <w:ind w:left="60" w:right="60"/>
              <w:rPr>
                <w:rFonts w:ascii="Times New Roman" w:hAnsi="Times New Roman" w:cs="Times New Roman"/>
                <w:b/>
                <w:bCs/>
                <w:sz w:val="20"/>
                <w:szCs w:val="20"/>
              </w:rPr>
            </w:pPr>
            <w:r w:rsidRPr="00741F4A">
              <w:rPr>
                <w:rFonts w:ascii="Times New Roman" w:hAnsi="Times New Roman" w:cs="Times New Roman"/>
                <w:b/>
                <w:bCs/>
                <w:sz w:val="20"/>
                <w:szCs w:val="20"/>
              </w:rPr>
              <w:t>Cinsiyet</w:t>
            </w:r>
          </w:p>
        </w:tc>
        <w:tc>
          <w:tcPr>
            <w:tcW w:w="1439" w:type="dxa"/>
          </w:tcPr>
          <w:p w14:paraId="71B99649" w14:textId="7C295B9F" w:rsidR="00D20F08" w:rsidRPr="00741F4A" w:rsidRDefault="00286361" w:rsidP="00EC5804">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Pr>
                <w:rFonts w:ascii="Times New Roman" w:hAnsi="Times New Roman" w:cs="Times New Roman"/>
                <w:b/>
                <w:bCs/>
                <w:sz w:val="20"/>
                <w:szCs w:val="20"/>
              </w:rPr>
              <w:t>n</w:t>
            </w:r>
            <w:proofErr w:type="gramEnd"/>
          </w:p>
        </w:tc>
        <w:tc>
          <w:tcPr>
            <w:tcW w:w="1439" w:type="dxa"/>
          </w:tcPr>
          <w:p w14:paraId="77C760B5" w14:textId="3BA01EDF" w:rsidR="00D20F08" w:rsidRPr="00741F4A" w:rsidRDefault="00792930" w:rsidP="00792930">
            <w:pPr>
              <w:autoSpaceDE w:val="0"/>
              <w:autoSpaceDN w:val="0"/>
              <w:adjustRightInd w:val="0"/>
              <w:spacing w:line="320" w:lineRule="atLeast"/>
              <w:ind w:right="60"/>
              <w:jc w:val="both"/>
              <w:rPr>
                <w:rFonts w:ascii="Times New Roman" w:hAnsi="Times New Roman" w:cs="Times New Roman"/>
                <w:b/>
                <w:bCs/>
                <w:sz w:val="20"/>
                <w:szCs w:val="20"/>
              </w:rPr>
            </w:pPr>
            <w:r w:rsidRPr="00792930">
              <w:rPr>
                <w:rFonts w:ascii="Times New Roman" w:hAnsi="Times New Roman" w:cs="Times New Roman"/>
                <w:b/>
                <w:bCs/>
                <w:sz w:val="20"/>
                <w:szCs w:val="20"/>
              </w:rPr>
              <w:t>X̄±SS</w:t>
            </w:r>
          </w:p>
        </w:tc>
        <w:tc>
          <w:tcPr>
            <w:tcW w:w="1439" w:type="dxa"/>
            <w:tcBorders>
              <w:bottom w:val="nil"/>
            </w:tcBorders>
          </w:tcPr>
          <w:p w14:paraId="7766D19C" w14:textId="6F926F69" w:rsidR="00D20F08" w:rsidRPr="00792930" w:rsidRDefault="00D20F08" w:rsidP="00EC5804">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sidRPr="00792930">
              <w:rPr>
                <w:rFonts w:ascii="Times New Roman" w:hAnsi="Times New Roman" w:cs="Times New Roman"/>
                <w:b/>
                <w:bCs/>
                <w:sz w:val="20"/>
                <w:szCs w:val="20"/>
              </w:rPr>
              <w:t>p</w:t>
            </w:r>
            <w:proofErr w:type="gramEnd"/>
          </w:p>
        </w:tc>
      </w:tr>
      <w:tr w:rsidR="00792930" w:rsidRPr="00792930" w14:paraId="22A352B7" w14:textId="779B92E4" w:rsidTr="00C2739C">
        <w:trPr>
          <w:trHeight w:val="461"/>
        </w:trPr>
        <w:tc>
          <w:tcPr>
            <w:tcW w:w="3442" w:type="dxa"/>
            <w:vMerge w:val="restart"/>
            <w:tcBorders>
              <w:top w:val="nil"/>
              <w:right w:val="nil"/>
            </w:tcBorders>
          </w:tcPr>
          <w:p w14:paraId="4A1B3A9F" w14:textId="77777777" w:rsidR="00D20F08" w:rsidRPr="00741F4A" w:rsidRDefault="00D20F08" w:rsidP="00EC5804">
            <w:pPr>
              <w:autoSpaceDE w:val="0"/>
              <w:autoSpaceDN w:val="0"/>
              <w:adjustRightInd w:val="0"/>
              <w:spacing w:line="320" w:lineRule="atLeast"/>
              <w:ind w:left="60" w:right="60"/>
              <w:rPr>
                <w:rFonts w:ascii="Times New Roman" w:hAnsi="Times New Roman" w:cs="Times New Roman"/>
                <w:sz w:val="20"/>
                <w:szCs w:val="20"/>
              </w:rPr>
            </w:pPr>
            <w:r w:rsidRPr="00741F4A">
              <w:rPr>
                <w:rFonts w:ascii="Times New Roman" w:hAnsi="Times New Roman" w:cs="Times New Roman"/>
                <w:sz w:val="20"/>
                <w:szCs w:val="20"/>
              </w:rPr>
              <w:t>Yeme Tutum Testi (YTT26) Ölçeği Toplam Puan</w:t>
            </w:r>
          </w:p>
        </w:tc>
        <w:tc>
          <w:tcPr>
            <w:tcW w:w="1354" w:type="dxa"/>
            <w:tcBorders>
              <w:left w:val="nil"/>
            </w:tcBorders>
          </w:tcPr>
          <w:p w14:paraId="11A4C2FA" w14:textId="77777777" w:rsidR="00D20F08" w:rsidRPr="00741F4A" w:rsidRDefault="00D20F08" w:rsidP="00EC5804">
            <w:pPr>
              <w:autoSpaceDE w:val="0"/>
              <w:autoSpaceDN w:val="0"/>
              <w:adjustRightInd w:val="0"/>
              <w:spacing w:line="320" w:lineRule="atLeast"/>
              <w:ind w:left="60" w:right="60"/>
              <w:rPr>
                <w:rFonts w:ascii="Times New Roman" w:hAnsi="Times New Roman" w:cs="Times New Roman"/>
                <w:sz w:val="20"/>
                <w:szCs w:val="20"/>
              </w:rPr>
            </w:pPr>
            <w:r w:rsidRPr="00741F4A">
              <w:rPr>
                <w:rFonts w:ascii="Times New Roman" w:hAnsi="Times New Roman" w:cs="Times New Roman"/>
                <w:sz w:val="20"/>
                <w:szCs w:val="20"/>
              </w:rPr>
              <w:t>Kadın</w:t>
            </w:r>
          </w:p>
        </w:tc>
        <w:tc>
          <w:tcPr>
            <w:tcW w:w="1439" w:type="dxa"/>
          </w:tcPr>
          <w:p w14:paraId="78D8AE42" w14:textId="77777777" w:rsidR="00D20F08" w:rsidRPr="00741F4A" w:rsidRDefault="00D20F08" w:rsidP="00354768">
            <w:pPr>
              <w:autoSpaceDE w:val="0"/>
              <w:autoSpaceDN w:val="0"/>
              <w:adjustRightInd w:val="0"/>
              <w:spacing w:line="320" w:lineRule="atLeast"/>
              <w:ind w:left="60" w:right="60"/>
              <w:jc w:val="center"/>
              <w:rPr>
                <w:rFonts w:ascii="Times New Roman" w:hAnsi="Times New Roman" w:cs="Times New Roman"/>
                <w:sz w:val="20"/>
                <w:szCs w:val="20"/>
              </w:rPr>
            </w:pPr>
            <w:r w:rsidRPr="00741F4A">
              <w:rPr>
                <w:rFonts w:ascii="Times New Roman" w:hAnsi="Times New Roman" w:cs="Times New Roman"/>
                <w:sz w:val="20"/>
                <w:szCs w:val="20"/>
              </w:rPr>
              <w:t>370</w:t>
            </w:r>
          </w:p>
        </w:tc>
        <w:tc>
          <w:tcPr>
            <w:tcW w:w="1439" w:type="dxa"/>
          </w:tcPr>
          <w:p w14:paraId="2BA21815" w14:textId="2FF1564A" w:rsidR="00D20F08" w:rsidRPr="00741F4A" w:rsidRDefault="00D20F08" w:rsidP="00354768">
            <w:pPr>
              <w:autoSpaceDE w:val="0"/>
              <w:autoSpaceDN w:val="0"/>
              <w:adjustRightInd w:val="0"/>
              <w:spacing w:line="320" w:lineRule="atLeast"/>
              <w:ind w:left="60" w:right="60"/>
              <w:jc w:val="center"/>
              <w:rPr>
                <w:rFonts w:ascii="Times New Roman" w:hAnsi="Times New Roman" w:cs="Times New Roman"/>
                <w:sz w:val="20"/>
                <w:szCs w:val="20"/>
              </w:rPr>
            </w:pPr>
            <w:r w:rsidRPr="00741F4A">
              <w:rPr>
                <w:rFonts w:ascii="Times New Roman" w:hAnsi="Times New Roman" w:cs="Times New Roman"/>
                <w:sz w:val="20"/>
                <w:szCs w:val="20"/>
              </w:rPr>
              <w:t>11,18</w:t>
            </w:r>
            <w:r w:rsidRPr="00792930">
              <w:rPr>
                <w:rFonts w:ascii="Times New Roman" w:hAnsi="Times New Roman" w:cs="Times New Roman"/>
                <w:sz w:val="20"/>
                <w:szCs w:val="20"/>
              </w:rPr>
              <w:t>±7,72</w:t>
            </w:r>
          </w:p>
        </w:tc>
        <w:tc>
          <w:tcPr>
            <w:tcW w:w="1439" w:type="dxa"/>
            <w:tcBorders>
              <w:top w:val="nil"/>
              <w:bottom w:val="nil"/>
            </w:tcBorders>
            <w:vAlign w:val="center"/>
          </w:tcPr>
          <w:p w14:paraId="265F218D" w14:textId="258DA1D8" w:rsidR="00D20F08" w:rsidRPr="00792930" w:rsidRDefault="00792930" w:rsidP="00C2739C">
            <w:pPr>
              <w:autoSpaceDE w:val="0"/>
              <w:autoSpaceDN w:val="0"/>
              <w:adjustRightInd w:val="0"/>
              <w:spacing w:line="320" w:lineRule="atLeast"/>
              <w:ind w:left="60" w:right="60"/>
              <w:jc w:val="center"/>
              <w:rPr>
                <w:rFonts w:ascii="Times New Roman" w:hAnsi="Times New Roman" w:cs="Times New Roman"/>
                <w:sz w:val="20"/>
                <w:szCs w:val="20"/>
              </w:rPr>
            </w:pPr>
            <w:r w:rsidRPr="00792930">
              <w:rPr>
                <w:rFonts w:ascii="Times New Roman" w:hAnsi="Times New Roman" w:cs="Times New Roman"/>
                <w:sz w:val="20"/>
                <w:szCs w:val="20"/>
              </w:rPr>
              <w:t>0,138</w:t>
            </w:r>
          </w:p>
        </w:tc>
      </w:tr>
      <w:tr w:rsidR="00792930" w:rsidRPr="00792930" w14:paraId="6F289960" w14:textId="21D479EE" w:rsidTr="00792930">
        <w:trPr>
          <w:trHeight w:val="461"/>
        </w:trPr>
        <w:tc>
          <w:tcPr>
            <w:tcW w:w="3442" w:type="dxa"/>
            <w:vMerge/>
            <w:tcBorders>
              <w:top w:val="nil"/>
              <w:right w:val="nil"/>
            </w:tcBorders>
          </w:tcPr>
          <w:p w14:paraId="6EA8F21F" w14:textId="77777777" w:rsidR="00D20F08" w:rsidRPr="00741F4A" w:rsidRDefault="00D20F08" w:rsidP="00EC5804">
            <w:pPr>
              <w:autoSpaceDE w:val="0"/>
              <w:autoSpaceDN w:val="0"/>
              <w:adjustRightInd w:val="0"/>
              <w:rPr>
                <w:rFonts w:ascii="Times New Roman" w:hAnsi="Times New Roman" w:cs="Times New Roman"/>
                <w:sz w:val="20"/>
                <w:szCs w:val="20"/>
              </w:rPr>
            </w:pPr>
          </w:p>
        </w:tc>
        <w:tc>
          <w:tcPr>
            <w:tcW w:w="1354" w:type="dxa"/>
            <w:tcBorders>
              <w:left w:val="nil"/>
            </w:tcBorders>
          </w:tcPr>
          <w:p w14:paraId="625D7F94" w14:textId="77777777" w:rsidR="00D20F08" w:rsidRPr="00741F4A" w:rsidRDefault="00D20F08" w:rsidP="00EC5804">
            <w:pPr>
              <w:autoSpaceDE w:val="0"/>
              <w:autoSpaceDN w:val="0"/>
              <w:adjustRightInd w:val="0"/>
              <w:spacing w:line="320" w:lineRule="atLeast"/>
              <w:ind w:left="60" w:right="60"/>
              <w:rPr>
                <w:rFonts w:ascii="Times New Roman" w:hAnsi="Times New Roman" w:cs="Times New Roman"/>
                <w:sz w:val="20"/>
                <w:szCs w:val="20"/>
              </w:rPr>
            </w:pPr>
            <w:r w:rsidRPr="00741F4A">
              <w:rPr>
                <w:rFonts w:ascii="Times New Roman" w:hAnsi="Times New Roman" w:cs="Times New Roman"/>
                <w:sz w:val="20"/>
                <w:szCs w:val="20"/>
              </w:rPr>
              <w:t>Erkek</w:t>
            </w:r>
          </w:p>
        </w:tc>
        <w:tc>
          <w:tcPr>
            <w:tcW w:w="1439" w:type="dxa"/>
          </w:tcPr>
          <w:p w14:paraId="37F43565" w14:textId="77777777" w:rsidR="00D20F08" w:rsidRPr="00741F4A" w:rsidRDefault="00D20F08" w:rsidP="00354768">
            <w:pPr>
              <w:autoSpaceDE w:val="0"/>
              <w:autoSpaceDN w:val="0"/>
              <w:adjustRightInd w:val="0"/>
              <w:spacing w:line="320" w:lineRule="atLeast"/>
              <w:ind w:left="60" w:right="60"/>
              <w:jc w:val="center"/>
              <w:rPr>
                <w:rFonts w:ascii="Times New Roman" w:hAnsi="Times New Roman" w:cs="Times New Roman"/>
                <w:sz w:val="20"/>
                <w:szCs w:val="20"/>
              </w:rPr>
            </w:pPr>
            <w:r w:rsidRPr="00741F4A">
              <w:rPr>
                <w:rFonts w:ascii="Times New Roman" w:hAnsi="Times New Roman" w:cs="Times New Roman"/>
                <w:sz w:val="20"/>
                <w:szCs w:val="20"/>
              </w:rPr>
              <w:t>92</w:t>
            </w:r>
          </w:p>
        </w:tc>
        <w:tc>
          <w:tcPr>
            <w:tcW w:w="1439" w:type="dxa"/>
          </w:tcPr>
          <w:p w14:paraId="2EB13B5C" w14:textId="6231DA8F" w:rsidR="00D20F08" w:rsidRPr="00741F4A" w:rsidRDefault="00D20F08" w:rsidP="00354768">
            <w:pPr>
              <w:autoSpaceDE w:val="0"/>
              <w:autoSpaceDN w:val="0"/>
              <w:adjustRightInd w:val="0"/>
              <w:spacing w:line="320" w:lineRule="atLeast"/>
              <w:ind w:left="60" w:right="60"/>
              <w:jc w:val="center"/>
              <w:rPr>
                <w:rFonts w:ascii="Times New Roman" w:hAnsi="Times New Roman" w:cs="Times New Roman"/>
                <w:sz w:val="20"/>
                <w:szCs w:val="20"/>
              </w:rPr>
            </w:pPr>
            <w:r w:rsidRPr="00741F4A">
              <w:rPr>
                <w:rFonts w:ascii="Times New Roman" w:hAnsi="Times New Roman" w:cs="Times New Roman"/>
                <w:sz w:val="20"/>
                <w:szCs w:val="20"/>
              </w:rPr>
              <w:t>9,69</w:t>
            </w:r>
            <w:r w:rsidRPr="00792930">
              <w:rPr>
                <w:rFonts w:ascii="Times New Roman" w:hAnsi="Times New Roman" w:cs="Times New Roman"/>
                <w:sz w:val="20"/>
                <w:szCs w:val="20"/>
              </w:rPr>
              <w:t>±7,27</w:t>
            </w:r>
          </w:p>
        </w:tc>
        <w:tc>
          <w:tcPr>
            <w:tcW w:w="1439" w:type="dxa"/>
            <w:tcBorders>
              <w:top w:val="nil"/>
            </w:tcBorders>
          </w:tcPr>
          <w:p w14:paraId="6F566691" w14:textId="77777777" w:rsidR="00D20F08" w:rsidRPr="00792930" w:rsidRDefault="00D20F08" w:rsidP="00EC5804">
            <w:pPr>
              <w:autoSpaceDE w:val="0"/>
              <w:autoSpaceDN w:val="0"/>
              <w:adjustRightInd w:val="0"/>
              <w:spacing w:line="320" w:lineRule="atLeast"/>
              <w:ind w:left="60" w:right="60"/>
              <w:jc w:val="right"/>
              <w:rPr>
                <w:rFonts w:ascii="Times New Roman" w:hAnsi="Times New Roman" w:cs="Times New Roman"/>
                <w:sz w:val="20"/>
                <w:szCs w:val="20"/>
              </w:rPr>
            </w:pPr>
          </w:p>
        </w:tc>
      </w:tr>
    </w:tbl>
    <w:p w14:paraId="7AB3087E" w14:textId="77777777" w:rsidR="00CD719D" w:rsidRDefault="00CD719D" w:rsidP="00C800B5">
      <w:pPr>
        <w:pStyle w:val="AnaMetin"/>
      </w:pPr>
    </w:p>
    <w:p w14:paraId="2DE55F4A" w14:textId="77777777" w:rsidR="00CD719D" w:rsidRDefault="00CD719D" w:rsidP="00C800B5">
      <w:pPr>
        <w:pStyle w:val="AnaMetin"/>
      </w:pPr>
    </w:p>
    <w:p w14:paraId="5985FC68" w14:textId="42C95EE4" w:rsidR="00745E96" w:rsidRDefault="00745E96" w:rsidP="00C800B5">
      <w:pPr>
        <w:pStyle w:val="AnaMetin"/>
      </w:pPr>
      <w:r>
        <w:lastRenderedPageBreak/>
        <w:t xml:space="preserve">Örneklemi oluşturan </w:t>
      </w:r>
      <w:r w:rsidRPr="00745E96">
        <w:t xml:space="preserve">Y ve Z kuşaklarında bulunan bireylerin </w:t>
      </w:r>
      <w:r>
        <w:t>yeme tutumlarının</w:t>
      </w:r>
      <w:r w:rsidRPr="00745E96">
        <w:t xml:space="preserve"> değerlendirildiği bulgular </w:t>
      </w:r>
      <w:r w:rsidR="008E14D2">
        <w:t>Tablo 1</w:t>
      </w:r>
      <w:r w:rsidR="00C2739C">
        <w:t>8</w:t>
      </w:r>
      <w:r w:rsidRPr="00745E96">
        <w:t>’</w:t>
      </w:r>
      <w:r>
        <w:t>t</w:t>
      </w:r>
      <w:r w:rsidRPr="00745E96">
        <w:t>e verilmektedir.</w:t>
      </w:r>
    </w:p>
    <w:p w14:paraId="09187574" w14:textId="1AD5D29C" w:rsidR="00AB71A3" w:rsidRDefault="00AB71A3" w:rsidP="00C800B5">
      <w:pPr>
        <w:pStyle w:val="AnaMetin"/>
      </w:pPr>
      <w:r w:rsidRPr="00AE33D7">
        <w:t>Yeme Tutum Testine göre çalışmaya katılan Y kuşağı katılımcılarının %</w:t>
      </w:r>
      <w:r w:rsidR="00494767">
        <w:t>89</w:t>
      </w:r>
      <w:r w:rsidRPr="00AE33D7">
        <w:t xml:space="preserve">,5’inin </w:t>
      </w:r>
      <w:r w:rsidR="00494767">
        <w:t xml:space="preserve">        </w:t>
      </w:r>
      <w:proofErr w:type="gramStart"/>
      <w:r w:rsidR="00494767">
        <w:t xml:space="preserve">   </w:t>
      </w:r>
      <w:r w:rsidRPr="00AE33D7">
        <w:t>(</w:t>
      </w:r>
      <w:proofErr w:type="gramEnd"/>
      <w:r w:rsidR="00494767">
        <w:t xml:space="preserve">n: </w:t>
      </w:r>
      <w:r w:rsidRPr="00AE33D7">
        <w:t>349) yeme tutumu normalken %</w:t>
      </w:r>
      <w:r w:rsidR="00494767">
        <w:t>10</w:t>
      </w:r>
      <w:r w:rsidRPr="00AE33D7">
        <w:t>,</w:t>
      </w:r>
      <w:r w:rsidR="00494767">
        <w:t>5</w:t>
      </w:r>
      <w:r w:rsidRPr="00AE33D7">
        <w:t>’</w:t>
      </w:r>
      <w:r w:rsidR="00494767">
        <w:t>i</w:t>
      </w:r>
      <w:r w:rsidRPr="00AE33D7">
        <w:t xml:space="preserve"> (n: 41) yeme tutumu</w:t>
      </w:r>
      <w:r w:rsidR="008B38CB">
        <w:t xml:space="preserve"> bozukluğuna</w:t>
      </w:r>
      <w:r w:rsidR="00494767">
        <w:t xml:space="preserve">; </w:t>
      </w:r>
      <w:r w:rsidRPr="00AE33D7">
        <w:t>Z kuşağı katılımcılarının %</w:t>
      </w:r>
      <w:r w:rsidR="007F763C">
        <w:t>93</w:t>
      </w:r>
      <w:r w:rsidRPr="00AE33D7">
        <w:t>,</w:t>
      </w:r>
      <w:r w:rsidR="007F763C">
        <w:t>1</w:t>
      </w:r>
      <w:r w:rsidRPr="00AE33D7">
        <w:t>’inin (</w:t>
      </w:r>
      <w:r w:rsidR="007F763C">
        <w:t>n</w:t>
      </w:r>
      <w:r w:rsidRPr="00AE33D7">
        <w:t>:</w:t>
      </w:r>
      <w:r w:rsidR="007F763C">
        <w:t xml:space="preserve"> </w:t>
      </w:r>
      <w:r w:rsidRPr="00AE33D7">
        <w:t>67) yeme tutumu normalken %</w:t>
      </w:r>
      <w:r w:rsidR="007F763C">
        <w:t>6</w:t>
      </w:r>
      <w:r w:rsidRPr="00AE33D7">
        <w:t>,</w:t>
      </w:r>
      <w:r w:rsidR="007F763C">
        <w:t>9</w:t>
      </w:r>
      <w:r w:rsidRPr="00AE33D7">
        <w:t>’</w:t>
      </w:r>
      <w:r w:rsidR="007F763C">
        <w:t>un</w:t>
      </w:r>
      <w:r w:rsidR="008C2808">
        <w:t>un</w:t>
      </w:r>
      <w:r w:rsidRPr="00AE33D7">
        <w:t xml:space="preserve"> (n:</w:t>
      </w:r>
      <w:r w:rsidR="008C2808">
        <w:t xml:space="preserve"> </w:t>
      </w:r>
      <w:r w:rsidRPr="00AE33D7">
        <w:t>5) yeme tutumu bozukluğuna sahip</w:t>
      </w:r>
      <w:r w:rsidR="008B38CB">
        <w:t xml:space="preserve"> olduğu </w:t>
      </w:r>
      <w:r w:rsidR="00505FA0">
        <w:t>bulunmuştur</w:t>
      </w:r>
      <w:r w:rsidRPr="00AE33D7">
        <w:t>.</w:t>
      </w:r>
      <w:r>
        <w:t xml:space="preserve"> </w:t>
      </w:r>
      <w:proofErr w:type="spellStart"/>
      <w:r w:rsidRPr="00A70802">
        <w:t>Pearson</w:t>
      </w:r>
      <w:proofErr w:type="spellEnd"/>
      <w:r w:rsidRPr="00A70802">
        <w:t xml:space="preserve"> </w:t>
      </w:r>
      <w:proofErr w:type="spellStart"/>
      <w:r w:rsidRPr="00A70802">
        <w:t>KiKare</w:t>
      </w:r>
      <w:proofErr w:type="spellEnd"/>
      <w:r w:rsidRPr="00A70802">
        <w:t xml:space="preserve"> </w:t>
      </w:r>
      <w:r>
        <w:t xml:space="preserve">(0,863) </w:t>
      </w:r>
      <w:r w:rsidRPr="00A70802">
        <w:t>istatistiksel verilerine göre Y ve Z kuşa</w:t>
      </w:r>
      <w:r>
        <w:t xml:space="preserve">kları </w:t>
      </w:r>
      <w:r w:rsidRPr="00A70802">
        <w:t xml:space="preserve">arasında </w:t>
      </w:r>
      <w:r>
        <w:t>yeme tutumu</w:t>
      </w:r>
      <w:r w:rsidRPr="00A70802">
        <w:t xml:space="preserve"> bakımından anlamlı bir farklılık yoktur</w:t>
      </w:r>
      <w:r>
        <w:t xml:space="preserve"> (p&gt;0,0</w:t>
      </w:r>
      <w:r w:rsidR="00CC4641">
        <w:t>1</w:t>
      </w:r>
      <w:r>
        <w:t>)</w:t>
      </w:r>
      <w:r w:rsidRPr="00A70802">
        <w:t>.</w:t>
      </w:r>
    </w:p>
    <w:p w14:paraId="154F8239" w14:textId="77777777" w:rsidR="00AB71A3" w:rsidRDefault="00AB71A3" w:rsidP="00C800B5">
      <w:pPr>
        <w:pStyle w:val="AnaMetin"/>
      </w:pPr>
    </w:p>
    <w:p w14:paraId="535AFA7F" w14:textId="236B734D" w:rsidR="005D2510" w:rsidRDefault="00815927" w:rsidP="00CC6113">
      <w:pPr>
        <w:pStyle w:val="Tablo"/>
      </w:pPr>
      <w:bookmarkStart w:id="89" w:name="_Toc112139925"/>
      <w:bookmarkStart w:id="90" w:name="_Hlk109390702"/>
      <w:r>
        <w:t>Tablo 18</w:t>
      </w:r>
      <w:r w:rsidR="005D2510" w:rsidRPr="00C62A49">
        <w:t>.</w:t>
      </w:r>
      <w:r w:rsidR="005D2510">
        <w:t xml:space="preserve"> </w:t>
      </w:r>
      <w:r w:rsidR="005D2510" w:rsidRPr="00773669">
        <w:t>Y ve Z kuşa</w:t>
      </w:r>
      <w:r w:rsidR="005D2510">
        <w:t>klarının</w:t>
      </w:r>
      <w:r w:rsidR="005D2510" w:rsidRPr="00773669">
        <w:t xml:space="preserve"> </w:t>
      </w:r>
      <w:r w:rsidR="003B6AFF">
        <w:t>yeme tutumu</w:t>
      </w:r>
      <w:r w:rsidR="005D2510" w:rsidRPr="00773669">
        <w:t xml:space="preserve"> (</w:t>
      </w:r>
      <w:r w:rsidR="003B6AFF">
        <w:t>YTT</w:t>
      </w:r>
      <w:r w:rsidR="00745E96">
        <w:t>-</w:t>
      </w:r>
      <w:r w:rsidR="003B6AFF">
        <w:t>26</w:t>
      </w:r>
      <w:r w:rsidR="005D2510" w:rsidRPr="00773669">
        <w:t xml:space="preserve">) </w:t>
      </w:r>
      <w:r w:rsidR="005D2510" w:rsidRPr="00B1439E">
        <w:t xml:space="preserve">ölçeği </w:t>
      </w:r>
      <w:r w:rsidR="00745E96">
        <w:t>dağılım</w:t>
      </w:r>
      <w:r w:rsidR="005D2510" w:rsidRPr="00B1439E">
        <w:t>ları</w:t>
      </w:r>
      <w:bookmarkEnd w:id="89"/>
    </w:p>
    <w:tbl>
      <w:tblPr>
        <w:tblStyle w:val="DzTablo210"/>
        <w:tblW w:w="8905" w:type="dxa"/>
        <w:tblInd w:w="5" w:type="dxa"/>
        <w:tblLayout w:type="fixed"/>
        <w:tblLook w:val="0000" w:firstRow="0" w:lastRow="0" w:firstColumn="0" w:lastColumn="0" w:noHBand="0" w:noVBand="0"/>
      </w:tblPr>
      <w:tblGrid>
        <w:gridCol w:w="2405"/>
        <w:gridCol w:w="1087"/>
        <w:gridCol w:w="1087"/>
        <w:gridCol w:w="1087"/>
        <w:gridCol w:w="1088"/>
        <w:gridCol w:w="1075"/>
        <w:gridCol w:w="1076"/>
      </w:tblGrid>
      <w:tr w:rsidR="005D2510" w:rsidRPr="004E1B71" w14:paraId="643B878E" w14:textId="77777777" w:rsidTr="00BB60F6">
        <w:trPr>
          <w:cnfStyle w:val="000000100000" w:firstRow="0" w:lastRow="0" w:firstColumn="0" w:lastColumn="0" w:oddVBand="0" w:evenVBand="0" w:oddHBand="1" w:evenHBand="0" w:firstRowFirstColumn="0" w:firstRowLastColumn="0" w:lastRowFirstColumn="0" w:lastRowLastColumn="0"/>
          <w:trHeight w:val="126"/>
        </w:trPr>
        <w:tc>
          <w:tcPr>
            <w:cnfStyle w:val="000010000000" w:firstRow="0" w:lastRow="0" w:firstColumn="0" w:lastColumn="0" w:oddVBand="1" w:evenVBand="0" w:oddHBand="0" w:evenHBand="0" w:firstRowFirstColumn="0" w:firstRowLastColumn="0" w:lastRowFirstColumn="0" w:lastRowLastColumn="0"/>
            <w:tcW w:w="2405" w:type="dxa"/>
            <w:tcBorders>
              <w:top w:val="nil"/>
              <w:left w:val="nil"/>
              <w:bottom w:val="nil"/>
              <w:right w:val="nil"/>
            </w:tcBorders>
            <w:vAlign w:val="center"/>
          </w:tcPr>
          <w:p w14:paraId="6448C881" w14:textId="77777777" w:rsidR="005D2510" w:rsidRPr="004E1B71" w:rsidRDefault="005D2510" w:rsidP="00C0753C">
            <w:pPr>
              <w:autoSpaceDE w:val="0"/>
              <w:autoSpaceDN w:val="0"/>
              <w:adjustRightInd w:val="0"/>
              <w:spacing w:line="320" w:lineRule="atLeast"/>
              <w:ind w:left="60" w:right="60"/>
              <w:jc w:val="center"/>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2174" w:type="dxa"/>
            <w:gridSpan w:val="2"/>
            <w:tcBorders>
              <w:top w:val="nil"/>
              <w:left w:val="nil"/>
              <w:bottom w:val="single" w:sz="4" w:space="0" w:color="auto"/>
              <w:right w:val="single" w:sz="4" w:space="0" w:color="auto"/>
            </w:tcBorders>
            <w:vAlign w:val="center"/>
          </w:tcPr>
          <w:p w14:paraId="5740EC0E" w14:textId="77777777" w:rsidR="005D2510" w:rsidRPr="00363AA2" w:rsidRDefault="005D2510" w:rsidP="00C0753C">
            <w:pPr>
              <w:autoSpaceDE w:val="0"/>
              <w:autoSpaceDN w:val="0"/>
              <w:adjustRightInd w:val="0"/>
              <w:spacing w:line="320" w:lineRule="atLeast"/>
              <w:ind w:left="60" w:right="60"/>
              <w:jc w:val="center"/>
              <w:rPr>
                <w:rFonts w:cs="Times New Roman"/>
                <w:b/>
                <w:bCs/>
                <w:sz w:val="20"/>
                <w:szCs w:val="20"/>
              </w:rPr>
            </w:pPr>
            <w:r w:rsidRPr="00363AA2">
              <w:rPr>
                <w:rFonts w:cs="Times New Roman"/>
                <w:b/>
                <w:bCs/>
                <w:sz w:val="20"/>
                <w:szCs w:val="20"/>
              </w:rPr>
              <w:t>Y Kuşağı</w:t>
            </w:r>
          </w:p>
        </w:tc>
        <w:tc>
          <w:tcPr>
            <w:cnfStyle w:val="000010000000" w:firstRow="0" w:lastRow="0" w:firstColumn="0" w:lastColumn="0" w:oddVBand="1" w:evenVBand="0" w:oddHBand="0" w:evenHBand="0" w:firstRowFirstColumn="0" w:firstRowLastColumn="0" w:lastRowFirstColumn="0" w:lastRowLastColumn="0"/>
            <w:tcW w:w="2175" w:type="dxa"/>
            <w:gridSpan w:val="2"/>
            <w:tcBorders>
              <w:top w:val="nil"/>
              <w:left w:val="single" w:sz="4" w:space="0" w:color="auto"/>
              <w:bottom w:val="single" w:sz="4" w:space="0" w:color="auto"/>
              <w:right w:val="nil"/>
            </w:tcBorders>
            <w:vAlign w:val="center"/>
          </w:tcPr>
          <w:p w14:paraId="70ACC434" w14:textId="77777777" w:rsidR="005D2510" w:rsidRPr="00363AA2" w:rsidRDefault="005D2510" w:rsidP="00C0753C">
            <w:pPr>
              <w:autoSpaceDE w:val="0"/>
              <w:autoSpaceDN w:val="0"/>
              <w:adjustRightInd w:val="0"/>
              <w:spacing w:line="320" w:lineRule="atLeast"/>
              <w:ind w:left="60" w:right="60"/>
              <w:jc w:val="center"/>
              <w:rPr>
                <w:rFonts w:cs="Times New Roman"/>
                <w:b/>
                <w:bCs/>
                <w:sz w:val="20"/>
                <w:szCs w:val="20"/>
              </w:rPr>
            </w:pPr>
            <w:r w:rsidRPr="00363AA2">
              <w:rPr>
                <w:rFonts w:cs="Times New Roman"/>
                <w:b/>
                <w:bCs/>
                <w:sz w:val="20"/>
                <w:szCs w:val="20"/>
              </w:rPr>
              <w:t>Z Kuşağı</w:t>
            </w:r>
          </w:p>
        </w:tc>
        <w:tc>
          <w:tcPr>
            <w:cnfStyle w:val="000001000000" w:firstRow="0" w:lastRow="0" w:firstColumn="0" w:lastColumn="0" w:oddVBand="0" w:evenVBand="1" w:oddHBand="0" w:evenHBand="0" w:firstRowFirstColumn="0" w:firstRowLastColumn="0" w:lastRowFirstColumn="0" w:lastRowLastColumn="0"/>
            <w:tcW w:w="1075" w:type="dxa"/>
            <w:vMerge w:val="restart"/>
            <w:tcBorders>
              <w:top w:val="nil"/>
              <w:left w:val="nil"/>
              <w:bottom w:val="single" w:sz="4" w:space="0" w:color="auto"/>
              <w:right w:val="nil"/>
            </w:tcBorders>
            <w:vAlign w:val="bottom"/>
          </w:tcPr>
          <w:p w14:paraId="2EEFE70B" w14:textId="4575A4A8" w:rsidR="005D2510" w:rsidRPr="00363AA2" w:rsidRDefault="005D2510" w:rsidP="00BB60F6">
            <w:pPr>
              <w:autoSpaceDE w:val="0"/>
              <w:autoSpaceDN w:val="0"/>
              <w:adjustRightInd w:val="0"/>
              <w:jc w:val="center"/>
              <w:rPr>
                <w:rFonts w:cs="Times New Roman"/>
                <w:b/>
                <w:bCs/>
                <w:sz w:val="20"/>
                <w:szCs w:val="20"/>
              </w:rPr>
            </w:pPr>
            <w:proofErr w:type="gramStart"/>
            <w:r w:rsidRPr="00363AA2">
              <w:rPr>
                <w:rFonts w:cs="Times New Roman"/>
                <w:b/>
                <w:bCs/>
                <w:sz w:val="20"/>
                <w:szCs w:val="20"/>
              </w:rPr>
              <w:t>p</w:t>
            </w:r>
            <w:proofErr w:type="gramEnd"/>
          </w:p>
        </w:tc>
        <w:tc>
          <w:tcPr>
            <w:cnfStyle w:val="000010000000" w:firstRow="0" w:lastRow="0" w:firstColumn="0" w:lastColumn="0" w:oddVBand="1" w:evenVBand="0" w:oddHBand="0" w:evenHBand="0" w:firstRowFirstColumn="0" w:firstRowLastColumn="0" w:lastRowFirstColumn="0" w:lastRowLastColumn="0"/>
            <w:tcW w:w="1076" w:type="dxa"/>
            <w:vMerge w:val="restart"/>
            <w:tcBorders>
              <w:top w:val="nil"/>
              <w:left w:val="nil"/>
              <w:bottom w:val="single" w:sz="4" w:space="0" w:color="auto"/>
              <w:right w:val="nil"/>
            </w:tcBorders>
            <w:vAlign w:val="bottom"/>
          </w:tcPr>
          <w:p w14:paraId="447F570E" w14:textId="77777777" w:rsidR="005D2510" w:rsidRPr="00363AA2" w:rsidRDefault="005D2510" w:rsidP="00BB60F6">
            <w:pPr>
              <w:autoSpaceDE w:val="0"/>
              <w:autoSpaceDN w:val="0"/>
              <w:adjustRightInd w:val="0"/>
              <w:jc w:val="center"/>
              <w:rPr>
                <w:rFonts w:cs="Times New Roman"/>
                <w:b/>
                <w:bCs/>
                <w:sz w:val="20"/>
                <w:szCs w:val="20"/>
              </w:rPr>
            </w:pPr>
            <w:proofErr w:type="gramStart"/>
            <w:r w:rsidRPr="00363AA2">
              <w:rPr>
                <w:rFonts w:cs="Times New Roman"/>
                <w:b/>
                <w:bCs/>
                <w:sz w:val="20"/>
                <w:szCs w:val="20"/>
              </w:rPr>
              <w:t>χ</w:t>
            </w:r>
            <w:proofErr w:type="gramEnd"/>
            <w:r w:rsidRPr="00363AA2">
              <w:rPr>
                <w:rFonts w:cs="Times New Roman"/>
                <w:b/>
                <w:bCs/>
                <w:sz w:val="20"/>
                <w:szCs w:val="20"/>
                <w:vertAlign w:val="superscript"/>
              </w:rPr>
              <w:t>2</w:t>
            </w:r>
          </w:p>
        </w:tc>
      </w:tr>
      <w:tr w:rsidR="005D2510" w:rsidRPr="004E1B71" w14:paraId="2ACBB1A9" w14:textId="77777777" w:rsidTr="00792930">
        <w:trPr>
          <w:trHeight w:val="126"/>
        </w:trPr>
        <w:tc>
          <w:tcPr>
            <w:cnfStyle w:val="000010000000" w:firstRow="0" w:lastRow="0" w:firstColumn="0" w:lastColumn="0" w:oddVBand="1" w:evenVBand="0" w:oddHBand="0" w:evenHBand="0" w:firstRowFirstColumn="0" w:firstRowLastColumn="0" w:lastRowFirstColumn="0" w:lastRowLastColumn="0"/>
            <w:tcW w:w="2405" w:type="dxa"/>
            <w:tcBorders>
              <w:top w:val="nil"/>
              <w:left w:val="nil"/>
              <w:bottom w:val="single" w:sz="4" w:space="0" w:color="auto"/>
              <w:right w:val="nil"/>
            </w:tcBorders>
            <w:vAlign w:val="center"/>
          </w:tcPr>
          <w:p w14:paraId="5ACC39C3" w14:textId="77777777" w:rsidR="005D2510" w:rsidRPr="004E1B71" w:rsidRDefault="005D2510" w:rsidP="00C0753C">
            <w:pPr>
              <w:autoSpaceDE w:val="0"/>
              <w:autoSpaceDN w:val="0"/>
              <w:adjustRightInd w:val="0"/>
              <w:spacing w:line="320" w:lineRule="atLeast"/>
              <w:ind w:left="60" w:right="60"/>
              <w:jc w:val="center"/>
              <w:rPr>
                <w:rFonts w:cs="Times New Roman"/>
                <w:sz w:val="20"/>
                <w:szCs w:val="20"/>
              </w:rPr>
            </w:pPr>
          </w:p>
        </w:tc>
        <w:tc>
          <w:tcPr>
            <w:cnfStyle w:val="000001000000" w:firstRow="0" w:lastRow="0" w:firstColumn="0" w:lastColumn="0" w:oddVBand="0" w:evenVBand="1" w:oddHBand="0" w:evenHBand="0" w:firstRowFirstColumn="0" w:firstRowLastColumn="0" w:lastRowFirstColumn="0" w:lastRowLastColumn="0"/>
            <w:tcW w:w="1087" w:type="dxa"/>
            <w:tcBorders>
              <w:top w:val="single" w:sz="4" w:space="0" w:color="auto"/>
              <w:left w:val="nil"/>
              <w:bottom w:val="single" w:sz="4" w:space="0" w:color="auto"/>
              <w:right w:val="nil"/>
            </w:tcBorders>
            <w:vAlign w:val="center"/>
          </w:tcPr>
          <w:p w14:paraId="67D0CC3F" w14:textId="77777777" w:rsidR="005D2510" w:rsidRPr="00363AA2" w:rsidRDefault="005D2510" w:rsidP="00C0753C">
            <w:pPr>
              <w:autoSpaceDE w:val="0"/>
              <w:autoSpaceDN w:val="0"/>
              <w:adjustRightInd w:val="0"/>
              <w:spacing w:line="320" w:lineRule="atLeast"/>
              <w:ind w:left="60" w:right="60"/>
              <w:jc w:val="center"/>
              <w:rPr>
                <w:rFonts w:cs="Times New Roman"/>
                <w:b/>
                <w:bCs/>
                <w:sz w:val="20"/>
                <w:szCs w:val="20"/>
              </w:rPr>
            </w:pPr>
            <w:proofErr w:type="gramStart"/>
            <w:r w:rsidRPr="00363AA2">
              <w:rPr>
                <w:rFonts w:cs="Times New Roman"/>
                <w:b/>
                <w:bCs/>
                <w:sz w:val="20"/>
                <w:szCs w:val="20"/>
              </w:rPr>
              <w:t>n</w:t>
            </w:r>
            <w:proofErr w:type="gramEnd"/>
          </w:p>
        </w:tc>
        <w:tc>
          <w:tcPr>
            <w:cnfStyle w:val="000010000000" w:firstRow="0" w:lastRow="0" w:firstColumn="0" w:lastColumn="0" w:oddVBand="1" w:evenVBand="0" w:oddHBand="0" w:evenHBand="0" w:firstRowFirstColumn="0" w:firstRowLastColumn="0" w:lastRowFirstColumn="0" w:lastRowLastColumn="0"/>
            <w:tcW w:w="1087" w:type="dxa"/>
            <w:tcBorders>
              <w:top w:val="single" w:sz="4" w:space="0" w:color="auto"/>
              <w:left w:val="nil"/>
              <w:bottom w:val="single" w:sz="4" w:space="0" w:color="auto"/>
              <w:right w:val="single" w:sz="4" w:space="0" w:color="auto"/>
            </w:tcBorders>
            <w:vAlign w:val="center"/>
          </w:tcPr>
          <w:p w14:paraId="503887FE" w14:textId="77777777" w:rsidR="005D2510" w:rsidRPr="00363AA2" w:rsidRDefault="005D2510" w:rsidP="00C0753C">
            <w:pPr>
              <w:autoSpaceDE w:val="0"/>
              <w:autoSpaceDN w:val="0"/>
              <w:adjustRightInd w:val="0"/>
              <w:spacing w:line="320" w:lineRule="atLeast"/>
              <w:ind w:left="60" w:right="60"/>
              <w:jc w:val="center"/>
              <w:rPr>
                <w:rFonts w:cs="Times New Roman"/>
                <w:b/>
                <w:bCs/>
                <w:sz w:val="20"/>
                <w:szCs w:val="20"/>
              </w:rPr>
            </w:pPr>
            <w:r w:rsidRPr="00363AA2">
              <w:rPr>
                <w:rFonts w:cs="Times New Roman"/>
                <w:b/>
                <w:bCs/>
                <w:sz w:val="20"/>
                <w:szCs w:val="20"/>
              </w:rPr>
              <w:t>%</w:t>
            </w:r>
          </w:p>
        </w:tc>
        <w:tc>
          <w:tcPr>
            <w:cnfStyle w:val="000001000000" w:firstRow="0" w:lastRow="0" w:firstColumn="0" w:lastColumn="0" w:oddVBand="0" w:evenVBand="1" w:oddHBand="0" w:evenHBand="0" w:firstRowFirstColumn="0" w:firstRowLastColumn="0" w:lastRowFirstColumn="0" w:lastRowLastColumn="0"/>
            <w:tcW w:w="1087" w:type="dxa"/>
            <w:tcBorders>
              <w:top w:val="single" w:sz="4" w:space="0" w:color="auto"/>
              <w:left w:val="single" w:sz="4" w:space="0" w:color="auto"/>
              <w:bottom w:val="single" w:sz="4" w:space="0" w:color="auto"/>
              <w:right w:val="nil"/>
            </w:tcBorders>
            <w:vAlign w:val="center"/>
          </w:tcPr>
          <w:p w14:paraId="23C605D3" w14:textId="77777777" w:rsidR="005D2510" w:rsidRPr="00363AA2" w:rsidRDefault="005D2510" w:rsidP="00C0753C">
            <w:pPr>
              <w:autoSpaceDE w:val="0"/>
              <w:autoSpaceDN w:val="0"/>
              <w:adjustRightInd w:val="0"/>
              <w:spacing w:line="320" w:lineRule="atLeast"/>
              <w:ind w:left="60" w:right="60"/>
              <w:jc w:val="center"/>
              <w:rPr>
                <w:rFonts w:cs="Times New Roman"/>
                <w:b/>
                <w:bCs/>
                <w:sz w:val="20"/>
                <w:szCs w:val="20"/>
              </w:rPr>
            </w:pPr>
            <w:proofErr w:type="gramStart"/>
            <w:r w:rsidRPr="00363AA2">
              <w:rPr>
                <w:rFonts w:cs="Times New Roman"/>
                <w:b/>
                <w:bCs/>
                <w:sz w:val="20"/>
                <w:szCs w:val="20"/>
              </w:rPr>
              <w:t>n</w:t>
            </w:r>
            <w:proofErr w:type="gramEnd"/>
          </w:p>
        </w:tc>
        <w:tc>
          <w:tcPr>
            <w:cnfStyle w:val="000010000000" w:firstRow="0" w:lastRow="0" w:firstColumn="0" w:lastColumn="0" w:oddVBand="1" w:evenVBand="0" w:oddHBand="0" w:evenHBand="0" w:firstRowFirstColumn="0" w:firstRowLastColumn="0" w:lastRowFirstColumn="0" w:lastRowLastColumn="0"/>
            <w:tcW w:w="1088" w:type="dxa"/>
            <w:tcBorders>
              <w:top w:val="single" w:sz="4" w:space="0" w:color="auto"/>
              <w:left w:val="nil"/>
              <w:bottom w:val="single" w:sz="4" w:space="0" w:color="auto"/>
              <w:right w:val="nil"/>
            </w:tcBorders>
            <w:vAlign w:val="center"/>
          </w:tcPr>
          <w:p w14:paraId="7EDA2E5D" w14:textId="77777777" w:rsidR="005D2510" w:rsidRPr="00363AA2" w:rsidRDefault="005D2510" w:rsidP="00C0753C">
            <w:pPr>
              <w:autoSpaceDE w:val="0"/>
              <w:autoSpaceDN w:val="0"/>
              <w:adjustRightInd w:val="0"/>
              <w:spacing w:line="320" w:lineRule="atLeast"/>
              <w:ind w:left="60" w:right="60"/>
              <w:jc w:val="center"/>
              <w:rPr>
                <w:rFonts w:cs="Times New Roman"/>
                <w:b/>
                <w:bCs/>
                <w:sz w:val="20"/>
                <w:szCs w:val="20"/>
              </w:rPr>
            </w:pPr>
            <w:r w:rsidRPr="00363AA2">
              <w:rPr>
                <w:rFonts w:cs="Times New Roman"/>
                <w:b/>
                <w:bCs/>
                <w:sz w:val="20"/>
                <w:szCs w:val="20"/>
              </w:rPr>
              <w:t>%</w:t>
            </w:r>
          </w:p>
        </w:tc>
        <w:tc>
          <w:tcPr>
            <w:cnfStyle w:val="000001000000" w:firstRow="0" w:lastRow="0" w:firstColumn="0" w:lastColumn="0" w:oddVBand="0" w:evenVBand="1" w:oddHBand="0" w:evenHBand="0" w:firstRowFirstColumn="0" w:firstRowLastColumn="0" w:lastRowFirstColumn="0" w:lastRowLastColumn="0"/>
            <w:tcW w:w="1075" w:type="dxa"/>
            <w:vMerge/>
            <w:tcBorders>
              <w:top w:val="single" w:sz="4" w:space="0" w:color="auto"/>
              <w:left w:val="nil"/>
              <w:bottom w:val="single" w:sz="4" w:space="0" w:color="auto"/>
              <w:right w:val="nil"/>
            </w:tcBorders>
            <w:vAlign w:val="center"/>
          </w:tcPr>
          <w:p w14:paraId="1331A744" w14:textId="77777777" w:rsidR="005D2510" w:rsidRPr="004E1B71" w:rsidRDefault="005D2510" w:rsidP="00C0753C">
            <w:pPr>
              <w:autoSpaceDE w:val="0"/>
              <w:autoSpaceDN w:val="0"/>
              <w:adjustRightInd w:val="0"/>
              <w:jc w:val="cente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76" w:type="dxa"/>
            <w:vMerge/>
            <w:tcBorders>
              <w:top w:val="single" w:sz="4" w:space="0" w:color="auto"/>
              <w:left w:val="nil"/>
              <w:bottom w:val="single" w:sz="4" w:space="0" w:color="auto"/>
              <w:right w:val="nil"/>
            </w:tcBorders>
            <w:vAlign w:val="center"/>
          </w:tcPr>
          <w:p w14:paraId="72EA8A61" w14:textId="77777777" w:rsidR="005D2510" w:rsidRPr="004E1B71" w:rsidRDefault="005D2510" w:rsidP="00C0753C">
            <w:pPr>
              <w:autoSpaceDE w:val="0"/>
              <w:autoSpaceDN w:val="0"/>
              <w:adjustRightInd w:val="0"/>
              <w:jc w:val="center"/>
              <w:rPr>
                <w:rFonts w:cs="Times New Roman"/>
                <w:sz w:val="20"/>
                <w:szCs w:val="20"/>
              </w:rPr>
            </w:pPr>
          </w:p>
        </w:tc>
      </w:tr>
      <w:tr w:rsidR="005D2510" w:rsidRPr="004E1B71" w14:paraId="64963398" w14:textId="77777777" w:rsidTr="00C0753C">
        <w:trPr>
          <w:cnfStyle w:val="000000100000" w:firstRow="0" w:lastRow="0" w:firstColumn="0" w:lastColumn="0" w:oddVBand="0" w:evenVBand="0" w:oddHBand="1" w:evenHBand="0" w:firstRowFirstColumn="0" w:firstRowLastColumn="0" w:lastRowFirstColumn="0" w:lastRowLastColumn="0"/>
          <w:trHeight w:val="389"/>
        </w:trPr>
        <w:tc>
          <w:tcPr>
            <w:cnfStyle w:val="000010000000" w:firstRow="0" w:lastRow="0" w:firstColumn="0" w:lastColumn="0" w:oddVBand="1" w:evenVBand="0" w:oddHBand="0" w:evenHBand="0" w:firstRowFirstColumn="0" w:firstRowLastColumn="0" w:lastRowFirstColumn="0" w:lastRowLastColumn="0"/>
            <w:tcW w:w="2405" w:type="dxa"/>
            <w:tcBorders>
              <w:top w:val="single" w:sz="4" w:space="0" w:color="auto"/>
              <w:left w:val="nil"/>
              <w:bottom w:val="single" w:sz="4" w:space="0" w:color="auto"/>
              <w:right w:val="nil"/>
            </w:tcBorders>
            <w:vAlign w:val="center"/>
          </w:tcPr>
          <w:p w14:paraId="636B7523" w14:textId="4F2CB148" w:rsidR="005D2510" w:rsidRPr="004E1B71" w:rsidRDefault="003B6AFF" w:rsidP="00C0753C">
            <w:pPr>
              <w:autoSpaceDE w:val="0"/>
              <w:autoSpaceDN w:val="0"/>
              <w:adjustRightInd w:val="0"/>
              <w:spacing w:line="320" w:lineRule="atLeast"/>
              <w:ind w:right="60"/>
              <w:jc w:val="center"/>
              <w:rPr>
                <w:rFonts w:cs="Times New Roman"/>
                <w:sz w:val="20"/>
                <w:szCs w:val="20"/>
              </w:rPr>
            </w:pPr>
            <w:r w:rsidRPr="004E1B71">
              <w:rPr>
                <w:rFonts w:cs="Times New Roman"/>
                <w:sz w:val="20"/>
                <w:szCs w:val="20"/>
              </w:rPr>
              <w:t>Yeme Tutumu Normal</w:t>
            </w:r>
          </w:p>
        </w:tc>
        <w:tc>
          <w:tcPr>
            <w:cnfStyle w:val="000001000000" w:firstRow="0" w:lastRow="0" w:firstColumn="0" w:lastColumn="0" w:oddVBand="0" w:evenVBand="1" w:oddHBand="0" w:evenHBand="0" w:firstRowFirstColumn="0" w:firstRowLastColumn="0" w:lastRowFirstColumn="0" w:lastRowLastColumn="0"/>
            <w:tcW w:w="1087" w:type="dxa"/>
            <w:tcBorders>
              <w:top w:val="single" w:sz="4" w:space="0" w:color="auto"/>
              <w:left w:val="nil"/>
              <w:bottom w:val="single" w:sz="4" w:space="0" w:color="auto"/>
              <w:right w:val="nil"/>
            </w:tcBorders>
            <w:vAlign w:val="center"/>
          </w:tcPr>
          <w:p w14:paraId="2C79AA44" w14:textId="15073A8E" w:rsidR="005D2510" w:rsidRPr="004E1B71" w:rsidRDefault="00EE1172"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349</w:t>
            </w:r>
          </w:p>
        </w:tc>
        <w:tc>
          <w:tcPr>
            <w:cnfStyle w:val="000010000000" w:firstRow="0" w:lastRow="0" w:firstColumn="0" w:lastColumn="0" w:oddVBand="1" w:evenVBand="0" w:oddHBand="0" w:evenHBand="0" w:firstRowFirstColumn="0" w:firstRowLastColumn="0" w:lastRowFirstColumn="0" w:lastRowLastColumn="0"/>
            <w:tcW w:w="1087" w:type="dxa"/>
            <w:tcBorders>
              <w:top w:val="single" w:sz="4" w:space="0" w:color="auto"/>
              <w:left w:val="nil"/>
              <w:bottom w:val="single" w:sz="4" w:space="0" w:color="auto"/>
              <w:right w:val="single" w:sz="4" w:space="0" w:color="auto"/>
            </w:tcBorders>
            <w:vAlign w:val="center"/>
          </w:tcPr>
          <w:p w14:paraId="5285B16B" w14:textId="20D95FCA" w:rsidR="005D2510" w:rsidRPr="004E1B71" w:rsidRDefault="00494767"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89</w:t>
            </w:r>
            <w:r w:rsidR="00EE1172" w:rsidRPr="004E1B71">
              <w:rPr>
                <w:rFonts w:cs="Times New Roman"/>
                <w:sz w:val="20"/>
                <w:szCs w:val="20"/>
              </w:rPr>
              <w:t>,5</w:t>
            </w:r>
          </w:p>
        </w:tc>
        <w:tc>
          <w:tcPr>
            <w:cnfStyle w:val="000001000000" w:firstRow="0" w:lastRow="0" w:firstColumn="0" w:lastColumn="0" w:oddVBand="0" w:evenVBand="1" w:oddHBand="0" w:evenHBand="0" w:firstRowFirstColumn="0" w:firstRowLastColumn="0" w:lastRowFirstColumn="0" w:lastRowLastColumn="0"/>
            <w:tcW w:w="1087" w:type="dxa"/>
            <w:tcBorders>
              <w:top w:val="single" w:sz="4" w:space="0" w:color="auto"/>
              <w:left w:val="single" w:sz="4" w:space="0" w:color="auto"/>
              <w:bottom w:val="single" w:sz="4" w:space="0" w:color="auto"/>
              <w:right w:val="nil"/>
            </w:tcBorders>
            <w:vAlign w:val="center"/>
          </w:tcPr>
          <w:p w14:paraId="6DF430FB" w14:textId="556D4AF3" w:rsidR="005D2510" w:rsidRPr="004E1B71" w:rsidRDefault="00EE1172"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67</w:t>
            </w:r>
          </w:p>
        </w:tc>
        <w:tc>
          <w:tcPr>
            <w:cnfStyle w:val="000010000000" w:firstRow="0" w:lastRow="0" w:firstColumn="0" w:lastColumn="0" w:oddVBand="1" w:evenVBand="0" w:oddHBand="0" w:evenHBand="0" w:firstRowFirstColumn="0" w:firstRowLastColumn="0" w:lastRowFirstColumn="0" w:lastRowLastColumn="0"/>
            <w:tcW w:w="1088" w:type="dxa"/>
            <w:tcBorders>
              <w:top w:val="single" w:sz="4" w:space="0" w:color="auto"/>
              <w:left w:val="nil"/>
              <w:bottom w:val="single" w:sz="4" w:space="0" w:color="auto"/>
              <w:right w:val="nil"/>
            </w:tcBorders>
            <w:vAlign w:val="center"/>
          </w:tcPr>
          <w:p w14:paraId="4C080897" w14:textId="1DA310F8" w:rsidR="005D2510" w:rsidRPr="004E1B71" w:rsidRDefault="00494767"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93</w:t>
            </w:r>
            <w:r w:rsidR="00EE1172" w:rsidRPr="004E1B71">
              <w:rPr>
                <w:rFonts w:cs="Times New Roman"/>
                <w:sz w:val="20"/>
                <w:szCs w:val="20"/>
              </w:rPr>
              <w:t>,</w:t>
            </w:r>
            <w:r w:rsidRPr="004E1B71">
              <w:rPr>
                <w:rFonts w:cs="Times New Roman"/>
                <w:sz w:val="20"/>
                <w:szCs w:val="20"/>
              </w:rPr>
              <w:t>1</w:t>
            </w:r>
          </w:p>
        </w:tc>
        <w:tc>
          <w:tcPr>
            <w:cnfStyle w:val="000001000000" w:firstRow="0" w:lastRow="0" w:firstColumn="0" w:lastColumn="0" w:oddVBand="0" w:evenVBand="1" w:oddHBand="0" w:evenHBand="0" w:firstRowFirstColumn="0" w:firstRowLastColumn="0" w:lastRowFirstColumn="0" w:lastRowLastColumn="0"/>
            <w:tcW w:w="1075" w:type="dxa"/>
            <w:vMerge w:val="restart"/>
            <w:tcBorders>
              <w:top w:val="single" w:sz="4" w:space="0" w:color="auto"/>
              <w:left w:val="nil"/>
              <w:bottom w:val="single" w:sz="4" w:space="0" w:color="auto"/>
              <w:right w:val="nil"/>
            </w:tcBorders>
            <w:vAlign w:val="center"/>
          </w:tcPr>
          <w:p w14:paraId="6B3E68FC" w14:textId="41F55110" w:rsidR="005D2510" w:rsidRPr="004E1B71" w:rsidRDefault="005D2510"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0,</w:t>
            </w:r>
            <w:r w:rsidR="00EE1172" w:rsidRPr="004E1B71">
              <w:rPr>
                <w:rFonts w:cs="Times New Roman"/>
                <w:sz w:val="20"/>
                <w:szCs w:val="20"/>
              </w:rPr>
              <w:t>353</w:t>
            </w:r>
          </w:p>
        </w:tc>
        <w:tc>
          <w:tcPr>
            <w:cnfStyle w:val="000010000000" w:firstRow="0" w:lastRow="0" w:firstColumn="0" w:lastColumn="0" w:oddVBand="1" w:evenVBand="0" w:oddHBand="0" w:evenHBand="0" w:firstRowFirstColumn="0" w:firstRowLastColumn="0" w:lastRowFirstColumn="0" w:lastRowLastColumn="0"/>
            <w:tcW w:w="1076" w:type="dxa"/>
            <w:vMerge w:val="restart"/>
            <w:tcBorders>
              <w:top w:val="single" w:sz="4" w:space="0" w:color="auto"/>
              <w:left w:val="nil"/>
              <w:bottom w:val="single" w:sz="4" w:space="0" w:color="auto"/>
              <w:right w:val="nil"/>
            </w:tcBorders>
            <w:vAlign w:val="center"/>
          </w:tcPr>
          <w:p w14:paraId="544E8D79" w14:textId="5F62499E" w:rsidR="005D2510" w:rsidRPr="004E1B71" w:rsidRDefault="005D2510"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0,</w:t>
            </w:r>
            <w:r w:rsidR="00EE1172" w:rsidRPr="004E1B71">
              <w:rPr>
                <w:rFonts w:cs="Times New Roman"/>
                <w:sz w:val="20"/>
                <w:szCs w:val="20"/>
              </w:rPr>
              <w:t>863</w:t>
            </w:r>
          </w:p>
        </w:tc>
      </w:tr>
      <w:tr w:rsidR="005D2510" w:rsidRPr="004E1B71" w14:paraId="3E91FEDD" w14:textId="77777777" w:rsidTr="00C0753C">
        <w:trPr>
          <w:trHeight w:val="132"/>
        </w:trPr>
        <w:tc>
          <w:tcPr>
            <w:cnfStyle w:val="000010000000" w:firstRow="0" w:lastRow="0" w:firstColumn="0" w:lastColumn="0" w:oddVBand="1" w:evenVBand="0" w:oddHBand="0" w:evenHBand="0" w:firstRowFirstColumn="0" w:firstRowLastColumn="0" w:lastRowFirstColumn="0" w:lastRowLastColumn="0"/>
            <w:tcW w:w="2405" w:type="dxa"/>
            <w:tcBorders>
              <w:top w:val="single" w:sz="4" w:space="0" w:color="auto"/>
              <w:left w:val="nil"/>
              <w:bottom w:val="single" w:sz="4" w:space="0" w:color="auto"/>
              <w:right w:val="nil"/>
            </w:tcBorders>
            <w:vAlign w:val="center"/>
          </w:tcPr>
          <w:p w14:paraId="714649D9" w14:textId="5F647AE8" w:rsidR="005D2510" w:rsidRPr="004E1B71" w:rsidRDefault="003B6AFF" w:rsidP="00C0753C">
            <w:pPr>
              <w:autoSpaceDE w:val="0"/>
              <w:autoSpaceDN w:val="0"/>
              <w:adjustRightInd w:val="0"/>
              <w:spacing w:line="320" w:lineRule="atLeast"/>
              <w:ind w:right="60"/>
              <w:jc w:val="center"/>
              <w:rPr>
                <w:rFonts w:cs="Times New Roman"/>
                <w:sz w:val="20"/>
                <w:szCs w:val="20"/>
              </w:rPr>
            </w:pPr>
            <w:r w:rsidRPr="004E1B71">
              <w:rPr>
                <w:rFonts w:cs="Times New Roman"/>
                <w:sz w:val="20"/>
                <w:szCs w:val="20"/>
              </w:rPr>
              <w:t xml:space="preserve">Yeme Tutumu </w:t>
            </w:r>
            <w:r w:rsidR="00D244D8">
              <w:rPr>
                <w:rFonts w:cs="Times New Roman"/>
                <w:sz w:val="20"/>
                <w:szCs w:val="20"/>
              </w:rPr>
              <w:t>Anormal</w:t>
            </w:r>
          </w:p>
        </w:tc>
        <w:tc>
          <w:tcPr>
            <w:cnfStyle w:val="000001000000" w:firstRow="0" w:lastRow="0" w:firstColumn="0" w:lastColumn="0" w:oddVBand="0" w:evenVBand="1" w:oddHBand="0" w:evenHBand="0" w:firstRowFirstColumn="0" w:firstRowLastColumn="0" w:lastRowFirstColumn="0" w:lastRowLastColumn="0"/>
            <w:tcW w:w="1087" w:type="dxa"/>
            <w:tcBorders>
              <w:top w:val="single" w:sz="4" w:space="0" w:color="auto"/>
              <w:left w:val="nil"/>
              <w:bottom w:val="single" w:sz="4" w:space="0" w:color="auto"/>
              <w:right w:val="nil"/>
            </w:tcBorders>
            <w:vAlign w:val="center"/>
          </w:tcPr>
          <w:p w14:paraId="308BFECC" w14:textId="22E830CD" w:rsidR="005D2510" w:rsidRPr="004E1B71" w:rsidRDefault="00EE1172"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41</w:t>
            </w:r>
          </w:p>
        </w:tc>
        <w:tc>
          <w:tcPr>
            <w:cnfStyle w:val="000010000000" w:firstRow="0" w:lastRow="0" w:firstColumn="0" w:lastColumn="0" w:oddVBand="1" w:evenVBand="0" w:oddHBand="0" w:evenHBand="0" w:firstRowFirstColumn="0" w:firstRowLastColumn="0" w:lastRowFirstColumn="0" w:lastRowLastColumn="0"/>
            <w:tcW w:w="1087" w:type="dxa"/>
            <w:tcBorders>
              <w:top w:val="single" w:sz="4" w:space="0" w:color="auto"/>
              <w:left w:val="nil"/>
              <w:bottom w:val="single" w:sz="4" w:space="0" w:color="auto"/>
              <w:right w:val="single" w:sz="4" w:space="0" w:color="auto"/>
            </w:tcBorders>
            <w:vAlign w:val="center"/>
          </w:tcPr>
          <w:p w14:paraId="05BAA06B" w14:textId="613EEA50" w:rsidR="005D2510" w:rsidRPr="004E1B71" w:rsidRDefault="00494767"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10</w:t>
            </w:r>
            <w:r w:rsidR="00EE1172" w:rsidRPr="004E1B71">
              <w:rPr>
                <w:rFonts w:cs="Times New Roman"/>
                <w:sz w:val="20"/>
                <w:szCs w:val="20"/>
              </w:rPr>
              <w:t>,</w:t>
            </w:r>
            <w:r w:rsidRPr="004E1B71">
              <w:rPr>
                <w:rFonts w:cs="Times New Roman"/>
                <w:sz w:val="20"/>
                <w:szCs w:val="20"/>
              </w:rPr>
              <w:t>5</w:t>
            </w:r>
          </w:p>
        </w:tc>
        <w:tc>
          <w:tcPr>
            <w:cnfStyle w:val="000001000000" w:firstRow="0" w:lastRow="0" w:firstColumn="0" w:lastColumn="0" w:oddVBand="0" w:evenVBand="1" w:oddHBand="0" w:evenHBand="0" w:firstRowFirstColumn="0" w:firstRowLastColumn="0" w:lastRowFirstColumn="0" w:lastRowLastColumn="0"/>
            <w:tcW w:w="1087" w:type="dxa"/>
            <w:tcBorders>
              <w:top w:val="single" w:sz="4" w:space="0" w:color="auto"/>
              <w:left w:val="single" w:sz="4" w:space="0" w:color="auto"/>
              <w:bottom w:val="single" w:sz="4" w:space="0" w:color="auto"/>
              <w:right w:val="nil"/>
            </w:tcBorders>
            <w:vAlign w:val="center"/>
          </w:tcPr>
          <w:p w14:paraId="63A8E736" w14:textId="5CE13F4A" w:rsidR="005D2510" w:rsidRPr="004E1B71" w:rsidRDefault="00EE1172"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5</w:t>
            </w:r>
          </w:p>
        </w:tc>
        <w:tc>
          <w:tcPr>
            <w:cnfStyle w:val="000010000000" w:firstRow="0" w:lastRow="0" w:firstColumn="0" w:lastColumn="0" w:oddVBand="1" w:evenVBand="0" w:oddHBand="0" w:evenHBand="0" w:firstRowFirstColumn="0" w:firstRowLastColumn="0" w:lastRowFirstColumn="0" w:lastRowLastColumn="0"/>
            <w:tcW w:w="1088" w:type="dxa"/>
            <w:tcBorders>
              <w:top w:val="single" w:sz="4" w:space="0" w:color="auto"/>
              <w:left w:val="nil"/>
              <w:bottom w:val="single" w:sz="4" w:space="0" w:color="auto"/>
              <w:right w:val="nil"/>
            </w:tcBorders>
            <w:vAlign w:val="center"/>
          </w:tcPr>
          <w:p w14:paraId="61BAE140" w14:textId="7626EC19" w:rsidR="005D2510" w:rsidRPr="004E1B71" w:rsidRDefault="00494767"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6</w:t>
            </w:r>
            <w:r w:rsidR="00EE1172" w:rsidRPr="004E1B71">
              <w:rPr>
                <w:rFonts w:cs="Times New Roman"/>
                <w:sz w:val="20"/>
                <w:szCs w:val="20"/>
              </w:rPr>
              <w:t>,</w:t>
            </w:r>
            <w:r w:rsidRPr="004E1B71">
              <w:rPr>
                <w:rFonts w:cs="Times New Roman"/>
                <w:sz w:val="20"/>
                <w:szCs w:val="20"/>
              </w:rPr>
              <w:t>9</w:t>
            </w:r>
          </w:p>
        </w:tc>
        <w:tc>
          <w:tcPr>
            <w:cnfStyle w:val="000001000000" w:firstRow="0" w:lastRow="0" w:firstColumn="0" w:lastColumn="0" w:oddVBand="0" w:evenVBand="1" w:oddHBand="0" w:evenHBand="0" w:firstRowFirstColumn="0" w:firstRowLastColumn="0" w:lastRowFirstColumn="0" w:lastRowLastColumn="0"/>
            <w:tcW w:w="1075" w:type="dxa"/>
            <w:vMerge/>
            <w:tcBorders>
              <w:top w:val="single" w:sz="4" w:space="0" w:color="auto"/>
              <w:left w:val="nil"/>
              <w:bottom w:val="single" w:sz="4" w:space="0" w:color="auto"/>
              <w:right w:val="nil"/>
            </w:tcBorders>
            <w:vAlign w:val="center"/>
          </w:tcPr>
          <w:p w14:paraId="59603DE6" w14:textId="77777777" w:rsidR="005D2510" w:rsidRPr="004E1B71" w:rsidRDefault="005D2510" w:rsidP="00C0753C">
            <w:pPr>
              <w:autoSpaceDE w:val="0"/>
              <w:autoSpaceDN w:val="0"/>
              <w:adjustRightInd w:val="0"/>
              <w:spacing w:line="320" w:lineRule="atLeast"/>
              <w:ind w:left="60" w:right="60"/>
              <w:jc w:val="cente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76" w:type="dxa"/>
            <w:vMerge/>
            <w:tcBorders>
              <w:top w:val="single" w:sz="4" w:space="0" w:color="auto"/>
              <w:left w:val="nil"/>
              <w:bottom w:val="single" w:sz="4" w:space="0" w:color="auto"/>
              <w:right w:val="nil"/>
            </w:tcBorders>
            <w:vAlign w:val="center"/>
          </w:tcPr>
          <w:p w14:paraId="5C337EBD" w14:textId="77777777" w:rsidR="005D2510" w:rsidRPr="004E1B71" w:rsidRDefault="005D2510" w:rsidP="00C0753C">
            <w:pPr>
              <w:autoSpaceDE w:val="0"/>
              <w:autoSpaceDN w:val="0"/>
              <w:adjustRightInd w:val="0"/>
              <w:spacing w:line="320" w:lineRule="atLeast"/>
              <w:ind w:right="60"/>
              <w:jc w:val="center"/>
              <w:rPr>
                <w:rFonts w:cs="Times New Roman"/>
                <w:sz w:val="20"/>
                <w:szCs w:val="20"/>
              </w:rPr>
            </w:pPr>
          </w:p>
        </w:tc>
      </w:tr>
      <w:tr w:rsidR="005D2510" w:rsidRPr="004E1B71" w14:paraId="61B589CB" w14:textId="77777777" w:rsidTr="00C0753C">
        <w:trPr>
          <w:cnfStyle w:val="000000100000" w:firstRow="0" w:lastRow="0" w:firstColumn="0" w:lastColumn="0" w:oddVBand="0" w:evenVBand="0" w:oddHBand="1" w:evenHBand="0" w:firstRowFirstColumn="0" w:firstRowLastColumn="0" w:lastRowFirstColumn="0" w:lastRowLastColumn="0"/>
          <w:trHeight w:val="126"/>
        </w:trPr>
        <w:tc>
          <w:tcPr>
            <w:cnfStyle w:val="000010000000" w:firstRow="0" w:lastRow="0" w:firstColumn="0" w:lastColumn="0" w:oddVBand="1" w:evenVBand="0" w:oddHBand="0" w:evenHBand="0" w:firstRowFirstColumn="0" w:firstRowLastColumn="0" w:lastRowFirstColumn="0" w:lastRowLastColumn="0"/>
            <w:tcW w:w="2405" w:type="dxa"/>
            <w:tcBorders>
              <w:top w:val="single" w:sz="4" w:space="0" w:color="auto"/>
              <w:left w:val="nil"/>
              <w:bottom w:val="single" w:sz="4" w:space="0" w:color="auto"/>
              <w:right w:val="nil"/>
            </w:tcBorders>
            <w:vAlign w:val="center"/>
          </w:tcPr>
          <w:p w14:paraId="01EB34D6" w14:textId="77777777" w:rsidR="005D2510" w:rsidRPr="004E1B71" w:rsidRDefault="005D2510" w:rsidP="00C0753C">
            <w:pPr>
              <w:autoSpaceDE w:val="0"/>
              <w:autoSpaceDN w:val="0"/>
              <w:adjustRightInd w:val="0"/>
              <w:spacing w:line="320" w:lineRule="atLeast"/>
              <w:ind w:right="60"/>
              <w:jc w:val="center"/>
              <w:rPr>
                <w:rFonts w:cs="Times New Roman"/>
                <w:sz w:val="20"/>
                <w:szCs w:val="20"/>
              </w:rPr>
            </w:pPr>
            <w:r w:rsidRPr="004E1B71">
              <w:rPr>
                <w:rFonts w:cs="Times New Roman"/>
                <w:sz w:val="20"/>
                <w:szCs w:val="20"/>
              </w:rPr>
              <w:t>Toplam</w:t>
            </w:r>
          </w:p>
        </w:tc>
        <w:tc>
          <w:tcPr>
            <w:cnfStyle w:val="000001000000" w:firstRow="0" w:lastRow="0" w:firstColumn="0" w:lastColumn="0" w:oddVBand="0" w:evenVBand="1" w:oddHBand="0" w:evenHBand="0" w:firstRowFirstColumn="0" w:firstRowLastColumn="0" w:lastRowFirstColumn="0" w:lastRowLastColumn="0"/>
            <w:tcW w:w="1087" w:type="dxa"/>
            <w:tcBorders>
              <w:top w:val="single" w:sz="4" w:space="0" w:color="auto"/>
              <w:left w:val="nil"/>
              <w:bottom w:val="single" w:sz="4" w:space="0" w:color="auto"/>
              <w:right w:val="nil"/>
            </w:tcBorders>
            <w:vAlign w:val="center"/>
          </w:tcPr>
          <w:p w14:paraId="3756B356" w14:textId="77777777" w:rsidR="005D2510" w:rsidRPr="004E1B71" w:rsidRDefault="005D2510"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390</w:t>
            </w:r>
          </w:p>
        </w:tc>
        <w:tc>
          <w:tcPr>
            <w:cnfStyle w:val="000010000000" w:firstRow="0" w:lastRow="0" w:firstColumn="0" w:lastColumn="0" w:oddVBand="1" w:evenVBand="0" w:oddHBand="0" w:evenHBand="0" w:firstRowFirstColumn="0" w:firstRowLastColumn="0" w:lastRowFirstColumn="0" w:lastRowLastColumn="0"/>
            <w:tcW w:w="1087" w:type="dxa"/>
            <w:tcBorders>
              <w:top w:val="single" w:sz="4" w:space="0" w:color="auto"/>
              <w:left w:val="nil"/>
              <w:bottom w:val="single" w:sz="4" w:space="0" w:color="auto"/>
              <w:right w:val="single" w:sz="4" w:space="0" w:color="auto"/>
            </w:tcBorders>
            <w:vAlign w:val="center"/>
          </w:tcPr>
          <w:p w14:paraId="142AA990" w14:textId="3BD0DDEA" w:rsidR="005D2510" w:rsidRPr="004E1B71" w:rsidRDefault="00494767"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100</w:t>
            </w:r>
          </w:p>
        </w:tc>
        <w:tc>
          <w:tcPr>
            <w:cnfStyle w:val="000001000000" w:firstRow="0" w:lastRow="0" w:firstColumn="0" w:lastColumn="0" w:oddVBand="0" w:evenVBand="1" w:oddHBand="0" w:evenHBand="0" w:firstRowFirstColumn="0" w:firstRowLastColumn="0" w:lastRowFirstColumn="0" w:lastRowLastColumn="0"/>
            <w:tcW w:w="1087" w:type="dxa"/>
            <w:tcBorders>
              <w:top w:val="single" w:sz="4" w:space="0" w:color="auto"/>
              <w:left w:val="single" w:sz="4" w:space="0" w:color="auto"/>
              <w:bottom w:val="single" w:sz="4" w:space="0" w:color="auto"/>
              <w:right w:val="nil"/>
            </w:tcBorders>
            <w:vAlign w:val="center"/>
          </w:tcPr>
          <w:p w14:paraId="43B7B016" w14:textId="77777777" w:rsidR="005D2510" w:rsidRPr="004E1B71" w:rsidRDefault="005D2510"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72</w:t>
            </w:r>
          </w:p>
        </w:tc>
        <w:tc>
          <w:tcPr>
            <w:cnfStyle w:val="000010000000" w:firstRow="0" w:lastRow="0" w:firstColumn="0" w:lastColumn="0" w:oddVBand="1" w:evenVBand="0" w:oddHBand="0" w:evenHBand="0" w:firstRowFirstColumn="0" w:firstRowLastColumn="0" w:lastRowFirstColumn="0" w:lastRowLastColumn="0"/>
            <w:tcW w:w="1088" w:type="dxa"/>
            <w:tcBorders>
              <w:top w:val="single" w:sz="4" w:space="0" w:color="auto"/>
              <w:left w:val="nil"/>
              <w:bottom w:val="single" w:sz="4" w:space="0" w:color="auto"/>
              <w:right w:val="nil"/>
            </w:tcBorders>
            <w:vAlign w:val="center"/>
          </w:tcPr>
          <w:p w14:paraId="78EB0D5C" w14:textId="502F3B7C" w:rsidR="005D2510" w:rsidRPr="004E1B71" w:rsidRDefault="00494767" w:rsidP="00C0753C">
            <w:pPr>
              <w:autoSpaceDE w:val="0"/>
              <w:autoSpaceDN w:val="0"/>
              <w:adjustRightInd w:val="0"/>
              <w:spacing w:line="320" w:lineRule="atLeast"/>
              <w:ind w:left="60" w:right="60"/>
              <w:jc w:val="center"/>
              <w:rPr>
                <w:rFonts w:cs="Times New Roman"/>
                <w:sz w:val="20"/>
                <w:szCs w:val="20"/>
              </w:rPr>
            </w:pPr>
            <w:r w:rsidRPr="004E1B71">
              <w:rPr>
                <w:rFonts w:cs="Times New Roman"/>
                <w:sz w:val="20"/>
                <w:szCs w:val="20"/>
              </w:rPr>
              <w:t>100</w:t>
            </w:r>
          </w:p>
        </w:tc>
        <w:tc>
          <w:tcPr>
            <w:cnfStyle w:val="000001000000" w:firstRow="0" w:lastRow="0" w:firstColumn="0" w:lastColumn="0" w:oddVBand="0" w:evenVBand="1" w:oddHBand="0" w:evenHBand="0" w:firstRowFirstColumn="0" w:firstRowLastColumn="0" w:lastRowFirstColumn="0" w:lastRowLastColumn="0"/>
            <w:tcW w:w="1075" w:type="dxa"/>
            <w:vMerge/>
            <w:tcBorders>
              <w:top w:val="single" w:sz="4" w:space="0" w:color="auto"/>
              <w:left w:val="nil"/>
              <w:bottom w:val="single" w:sz="4" w:space="0" w:color="auto"/>
              <w:right w:val="nil"/>
            </w:tcBorders>
            <w:vAlign w:val="center"/>
          </w:tcPr>
          <w:p w14:paraId="6C6C8CAA" w14:textId="77777777" w:rsidR="005D2510" w:rsidRPr="004E1B71" w:rsidRDefault="005D2510" w:rsidP="00C0753C">
            <w:pPr>
              <w:autoSpaceDE w:val="0"/>
              <w:autoSpaceDN w:val="0"/>
              <w:adjustRightInd w:val="0"/>
              <w:spacing w:line="320" w:lineRule="atLeast"/>
              <w:ind w:left="60" w:right="60"/>
              <w:jc w:val="cente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076" w:type="dxa"/>
            <w:vMerge/>
            <w:tcBorders>
              <w:top w:val="single" w:sz="4" w:space="0" w:color="auto"/>
              <w:left w:val="nil"/>
              <w:bottom w:val="single" w:sz="4" w:space="0" w:color="auto"/>
              <w:right w:val="nil"/>
            </w:tcBorders>
            <w:vAlign w:val="center"/>
          </w:tcPr>
          <w:p w14:paraId="1B5D348B" w14:textId="77777777" w:rsidR="005D2510" w:rsidRPr="004E1B71" w:rsidRDefault="005D2510" w:rsidP="00C0753C">
            <w:pPr>
              <w:autoSpaceDE w:val="0"/>
              <w:autoSpaceDN w:val="0"/>
              <w:adjustRightInd w:val="0"/>
              <w:spacing w:line="320" w:lineRule="atLeast"/>
              <w:ind w:left="60" w:right="60"/>
              <w:jc w:val="center"/>
              <w:rPr>
                <w:rFonts w:cs="Times New Roman"/>
                <w:sz w:val="20"/>
                <w:szCs w:val="20"/>
              </w:rPr>
            </w:pPr>
          </w:p>
        </w:tc>
      </w:tr>
    </w:tbl>
    <w:p w14:paraId="0C740DA9" w14:textId="4F63C9BA" w:rsidR="005D2510" w:rsidRPr="00515C67" w:rsidRDefault="005D2510" w:rsidP="005D2510">
      <w:pPr>
        <w:autoSpaceDE w:val="0"/>
        <w:autoSpaceDN w:val="0"/>
        <w:adjustRightInd w:val="0"/>
        <w:spacing w:after="0" w:line="240" w:lineRule="auto"/>
        <w:ind w:firstLine="0"/>
        <w:jc w:val="left"/>
        <w:rPr>
          <w:rFonts w:ascii="Times New Roman" w:hAnsi="Times New Roman" w:cs="Times New Roman"/>
          <w:sz w:val="20"/>
          <w:szCs w:val="20"/>
        </w:rPr>
      </w:pPr>
      <w:r w:rsidRPr="00515C67">
        <w:rPr>
          <w:rFonts w:ascii="Times New Roman" w:hAnsi="Times New Roman" w:cs="Times New Roman"/>
          <w:sz w:val="20"/>
          <w:szCs w:val="20"/>
        </w:rPr>
        <w:t xml:space="preserve">   </w:t>
      </w:r>
      <w:proofErr w:type="gramStart"/>
      <w:r w:rsidR="00A64F1B">
        <w:rPr>
          <w:rFonts w:ascii="Times New Roman" w:hAnsi="Times New Roman" w:cs="Times New Roman"/>
          <w:sz w:val="20"/>
          <w:szCs w:val="20"/>
        </w:rPr>
        <w:t>p</w:t>
      </w:r>
      <w:proofErr w:type="gramEnd"/>
      <w:r w:rsidR="00A64F1B">
        <w:rPr>
          <w:rFonts w:ascii="Times New Roman" w:hAnsi="Times New Roman" w:cs="Times New Roman"/>
          <w:sz w:val="20"/>
          <w:szCs w:val="20"/>
        </w:rPr>
        <w:t xml:space="preserve"> </w:t>
      </w:r>
      <w:r w:rsidRPr="00515C67">
        <w:rPr>
          <w:rFonts w:ascii="Times New Roman" w:hAnsi="Times New Roman" w:cs="Times New Roman"/>
          <w:sz w:val="20"/>
          <w:szCs w:val="20"/>
        </w:rPr>
        <w:t>&lt; 0,01</w:t>
      </w:r>
    </w:p>
    <w:p w14:paraId="5B3CC8DC" w14:textId="331DDCC2" w:rsidR="005D2510" w:rsidRPr="00515C67" w:rsidRDefault="005D2510" w:rsidP="005D2510">
      <w:pPr>
        <w:autoSpaceDE w:val="0"/>
        <w:autoSpaceDN w:val="0"/>
        <w:adjustRightInd w:val="0"/>
        <w:spacing w:after="0" w:line="240" w:lineRule="auto"/>
        <w:ind w:firstLine="0"/>
        <w:jc w:val="left"/>
        <w:rPr>
          <w:rFonts w:ascii="Times New Roman" w:hAnsi="Times New Roman" w:cs="Times New Roman"/>
          <w:sz w:val="20"/>
          <w:szCs w:val="20"/>
        </w:rPr>
      </w:pPr>
      <w:proofErr w:type="spellStart"/>
      <w:r w:rsidRPr="00515C67">
        <w:rPr>
          <w:rFonts w:ascii="Times New Roman" w:hAnsi="Times New Roman" w:cs="Times New Roman"/>
          <w:sz w:val="20"/>
          <w:szCs w:val="20"/>
        </w:rPr>
        <w:t>Pearson</w:t>
      </w:r>
      <w:proofErr w:type="spellEnd"/>
      <w:r w:rsidRPr="00515C67">
        <w:rPr>
          <w:rFonts w:ascii="Times New Roman" w:hAnsi="Times New Roman" w:cs="Times New Roman"/>
          <w:sz w:val="20"/>
          <w:szCs w:val="20"/>
        </w:rPr>
        <w:t xml:space="preserve"> </w:t>
      </w:r>
      <w:proofErr w:type="spellStart"/>
      <w:r w:rsidRPr="00515C67">
        <w:rPr>
          <w:rFonts w:ascii="Times New Roman" w:hAnsi="Times New Roman" w:cs="Times New Roman"/>
          <w:sz w:val="20"/>
          <w:szCs w:val="20"/>
        </w:rPr>
        <w:t>KiKare</w:t>
      </w:r>
      <w:proofErr w:type="spellEnd"/>
      <w:r w:rsidRPr="00515C67">
        <w:rPr>
          <w:rFonts w:ascii="Times New Roman" w:hAnsi="Times New Roman" w:cs="Times New Roman"/>
          <w:sz w:val="20"/>
          <w:szCs w:val="20"/>
        </w:rPr>
        <w:t xml:space="preserve"> değeri kullanılmıştır.</w:t>
      </w:r>
    </w:p>
    <w:p w14:paraId="45F2902A" w14:textId="4DF708D3" w:rsidR="005D2510" w:rsidRDefault="005D2510" w:rsidP="00C800B5">
      <w:pPr>
        <w:pStyle w:val="AnaMetin"/>
      </w:pPr>
    </w:p>
    <w:p w14:paraId="5EA54315" w14:textId="73B00859" w:rsidR="00A77CEA" w:rsidRPr="009D6397" w:rsidRDefault="003C626E" w:rsidP="00FC70FF">
      <w:pPr>
        <w:pStyle w:val="2Balk"/>
      </w:pPr>
      <w:bookmarkStart w:id="91" w:name="_Toc109336924"/>
      <w:bookmarkStart w:id="92" w:name="_Toc112147731"/>
      <w:bookmarkStart w:id="93" w:name="_Hlk104936330"/>
      <w:bookmarkEnd w:id="90"/>
      <w:r w:rsidRPr="009D6397">
        <w:t>Kişilerarası Zayıflık Beklenti</w:t>
      </w:r>
      <w:r w:rsidR="00C21493">
        <w:t>leri</w:t>
      </w:r>
      <w:r w:rsidRPr="009D6397">
        <w:t xml:space="preserve"> </w:t>
      </w:r>
      <w:r w:rsidR="000121AF" w:rsidRPr="009D6397">
        <w:t xml:space="preserve">Ölçeği </w:t>
      </w:r>
      <w:r w:rsidRPr="009D6397">
        <w:t>ve Ortoreksiya Nervoza (ORTO</w:t>
      </w:r>
      <w:r w:rsidR="002937EC">
        <w:t>-</w:t>
      </w:r>
      <w:r w:rsidRPr="009D6397">
        <w:t>15) Ölçe</w:t>
      </w:r>
      <w:r w:rsidR="000121AF" w:rsidRPr="009D6397">
        <w:t xml:space="preserve">ğinin </w:t>
      </w:r>
      <w:r w:rsidRPr="009D6397">
        <w:t>Karşılaştırılmasına Ait Bulgular</w:t>
      </w:r>
      <w:bookmarkEnd w:id="91"/>
      <w:bookmarkEnd w:id="92"/>
    </w:p>
    <w:bookmarkEnd w:id="93"/>
    <w:p w14:paraId="2EE9B489" w14:textId="11E8557F" w:rsidR="004F1728" w:rsidRDefault="00FE6E6D" w:rsidP="00C800B5">
      <w:pPr>
        <w:pStyle w:val="AnaMetin"/>
      </w:pPr>
      <w:r w:rsidRPr="009D6397">
        <w:t>Kişilerarası Zayıflık Beklenti</w:t>
      </w:r>
      <w:r w:rsidR="007D07CF">
        <w:t>leri</w:t>
      </w:r>
      <w:r w:rsidRPr="009D6397">
        <w:t xml:space="preserve"> Ölçeğinde toplam puan arttıkça, kişilerarası ilişkilerde zayıf olma beklentisinin arttığı bilinmektedir. Ortoreksiya Nervoza eğilimi </w:t>
      </w:r>
      <w:r w:rsidR="002937EC">
        <w:t xml:space="preserve">olan ve </w:t>
      </w:r>
      <w:r w:rsidRPr="009D6397">
        <w:t>olmayan</w:t>
      </w:r>
      <w:r w:rsidR="002937EC">
        <w:t xml:space="preserve"> bireylerin</w:t>
      </w:r>
      <w:r w:rsidRPr="009D6397">
        <w:t xml:space="preserve"> zayıflık beklenti</w:t>
      </w:r>
      <w:r w:rsidR="002937EC">
        <w:t>leri puanları ile karşılaştırılmasına ait bulgular değerlendirilmiştir.</w:t>
      </w:r>
    </w:p>
    <w:p w14:paraId="60271F26" w14:textId="34591C84" w:rsidR="00505FA0" w:rsidRDefault="00815927" w:rsidP="00C800B5">
      <w:pPr>
        <w:pStyle w:val="AnaMetin"/>
      </w:pPr>
      <w:r>
        <w:t>Tablo 1</w:t>
      </w:r>
      <w:r w:rsidR="00C2739C">
        <w:t>9</w:t>
      </w:r>
      <w:r w:rsidR="00505FA0" w:rsidRPr="009615D6">
        <w:t xml:space="preserve">’te görüldüğü üzere, kişilerarası zayıflık beklenti puanlarına göre, </w:t>
      </w:r>
      <w:proofErr w:type="spellStart"/>
      <w:r w:rsidR="00505FA0" w:rsidRPr="009615D6">
        <w:t>ortoreksiya</w:t>
      </w:r>
      <w:proofErr w:type="spellEnd"/>
      <w:r w:rsidR="00505FA0" w:rsidRPr="009615D6">
        <w:t xml:space="preserve"> eğilimi olanlar ile olmayanların arasında anlamlı (p</w:t>
      </w:r>
      <w:r w:rsidR="000C0002" w:rsidRPr="000C0002">
        <w:t>&lt;0,001</w:t>
      </w:r>
      <w:r w:rsidR="00505FA0" w:rsidRPr="009615D6">
        <w:t xml:space="preserve">) farklılık tespit edilmiştir. </w:t>
      </w:r>
      <w:proofErr w:type="spellStart"/>
      <w:r w:rsidR="00505FA0" w:rsidRPr="009615D6">
        <w:t>Ortareksiya</w:t>
      </w:r>
      <w:proofErr w:type="spellEnd"/>
      <w:r w:rsidR="00505FA0" w:rsidRPr="009615D6">
        <w:t xml:space="preserve"> eğilimi olanlar (24,76), olmayanlara göre (20,30) daha fazla kişilerarası zayıflık beklentisi puanına sahiptir.</w:t>
      </w:r>
    </w:p>
    <w:p w14:paraId="356AE02E" w14:textId="77777777" w:rsidR="00505FA0" w:rsidRPr="009D6397" w:rsidRDefault="00505FA0" w:rsidP="00C800B5">
      <w:pPr>
        <w:pStyle w:val="AnaMetin"/>
      </w:pPr>
    </w:p>
    <w:p w14:paraId="1E5BE315" w14:textId="4C188B39" w:rsidR="00932593" w:rsidRDefault="00815927" w:rsidP="00CC6113">
      <w:pPr>
        <w:pStyle w:val="Tablo"/>
      </w:pPr>
      <w:bookmarkStart w:id="94" w:name="_Toc112139926"/>
      <w:r>
        <w:t>Tablo 19</w:t>
      </w:r>
      <w:r w:rsidR="00932593" w:rsidRPr="00932593">
        <w:t>.</w:t>
      </w:r>
      <w:r w:rsidR="00932593">
        <w:t xml:space="preserve"> </w:t>
      </w:r>
      <w:r w:rsidR="00261579" w:rsidRPr="008370BB">
        <w:t>Kişilerarası Zayıflık Beklenti</w:t>
      </w:r>
      <w:r w:rsidR="00261579">
        <w:t>leri</w:t>
      </w:r>
      <w:r w:rsidR="00261579" w:rsidRPr="008370BB">
        <w:t xml:space="preserve"> </w:t>
      </w:r>
      <w:r w:rsidR="00261579">
        <w:t xml:space="preserve">ile </w:t>
      </w:r>
      <w:r w:rsidR="00932593" w:rsidRPr="008370BB">
        <w:t xml:space="preserve">Ortoreksiya Nervoza (ORTO15) </w:t>
      </w:r>
      <w:r w:rsidR="00DA37D3">
        <w:t>Eğilimi</w:t>
      </w:r>
      <w:r w:rsidR="00261579">
        <w:t xml:space="preserve"> </w:t>
      </w:r>
      <w:r w:rsidR="00DA37D3">
        <w:t>Arasındaki İlişki</w:t>
      </w:r>
      <w:bookmarkEnd w:id="94"/>
    </w:p>
    <w:tbl>
      <w:tblPr>
        <w:tblStyle w:val="TabloKlavuzu1"/>
        <w:tblpPr w:leftFromText="141" w:rightFromText="141" w:vertAnchor="text" w:horzAnchor="margin" w:tblpY="40"/>
        <w:tblW w:w="9072" w:type="dxa"/>
        <w:tblBorders>
          <w:left w:val="none" w:sz="0" w:space="0" w:color="auto"/>
          <w:right w:val="none" w:sz="0" w:space="0" w:color="auto"/>
        </w:tblBorders>
        <w:tblLayout w:type="fixed"/>
        <w:tblLook w:val="0000" w:firstRow="0" w:lastRow="0" w:firstColumn="0" w:lastColumn="0" w:noHBand="0" w:noVBand="0"/>
      </w:tblPr>
      <w:tblGrid>
        <w:gridCol w:w="3544"/>
        <w:gridCol w:w="2268"/>
        <w:gridCol w:w="709"/>
        <w:gridCol w:w="1559"/>
        <w:gridCol w:w="992"/>
      </w:tblGrid>
      <w:tr w:rsidR="00871418" w:rsidRPr="00447A70" w14:paraId="1E587375" w14:textId="77777777" w:rsidTr="00447A70">
        <w:trPr>
          <w:trHeight w:val="283"/>
        </w:trPr>
        <w:tc>
          <w:tcPr>
            <w:tcW w:w="3544" w:type="dxa"/>
          </w:tcPr>
          <w:p w14:paraId="264001EE" w14:textId="77777777" w:rsidR="00871418" w:rsidRPr="00447A70" w:rsidRDefault="00871418" w:rsidP="00C0753C">
            <w:pPr>
              <w:autoSpaceDE w:val="0"/>
              <w:autoSpaceDN w:val="0"/>
              <w:adjustRightInd w:val="0"/>
              <w:rPr>
                <w:rFonts w:ascii="Times New Roman" w:hAnsi="Times New Roman" w:cs="Times New Roman"/>
                <w:sz w:val="20"/>
                <w:szCs w:val="20"/>
              </w:rPr>
            </w:pPr>
            <w:bookmarkStart w:id="95" w:name="_Hlk111812046"/>
          </w:p>
        </w:tc>
        <w:tc>
          <w:tcPr>
            <w:tcW w:w="2268" w:type="dxa"/>
          </w:tcPr>
          <w:p w14:paraId="0096E0A1" w14:textId="3D1DB134" w:rsidR="00871418" w:rsidRPr="00447A70" w:rsidRDefault="00871418" w:rsidP="00C0753C">
            <w:pPr>
              <w:autoSpaceDE w:val="0"/>
              <w:autoSpaceDN w:val="0"/>
              <w:adjustRightInd w:val="0"/>
              <w:jc w:val="center"/>
              <w:rPr>
                <w:rFonts w:ascii="Times New Roman" w:hAnsi="Times New Roman" w:cs="Times New Roman"/>
                <w:b/>
                <w:bCs/>
                <w:sz w:val="20"/>
                <w:szCs w:val="20"/>
              </w:rPr>
            </w:pPr>
            <w:r w:rsidRPr="00447A70">
              <w:rPr>
                <w:rFonts w:ascii="Times New Roman" w:hAnsi="Times New Roman" w:cs="Times New Roman"/>
                <w:b/>
                <w:bCs/>
                <w:sz w:val="20"/>
                <w:szCs w:val="20"/>
              </w:rPr>
              <w:t>Ortoreksiya</w:t>
            </w:r>
            <w:r w:rsidR="001515E6" w:rsidRPr="00447A70">
              <w:rPr>
                <w:rFonts w:ascii="Times New Roman" w:hAnsi="Times New Roman" w:cs="Times New Roman"/>
                <w:b/>
                <w:bCs/>
                <w:sz w:val="20"/>
                <w:szCs w:val="20"/>
              </w:rPr>
              <w:t xml:space="preserve"> Eğilimi</w:t>
            </w:r>
          </w:p>
        </w:tc>
        <w:tc>
          <w:tcPr>
            <w:tcW w:w="709" w:type="dxa"/>
          </w:tcPr>
          <w:p w14:paraId="373439CF" w14:textId="77777777" w:rsidR="00871418" w:rsidRPr="00447A70" w:rsidRDefault="00871418" w:rsidP="00C0753C">
            <w:pPr>
              <w:autoSpaceDE w:val="0"/>
              <w:autoSpaceDN w:val="0"/>
              <w:adjustRightInd w:val="0"/>
              <w:jc w:val="center"/>
              <w:rPr>
                <w:rFonts w:ascii="Times New Roman" w:hAnsi="Times New Roman" w:cs="Times New Roman"/>
                <w:b/>
                <w:bCs/>
                <w:sz w:val="20"/>
                <w:szCs w:val="20"/>
              </w:rPr>
            </w:pPr>
            <w:proofErr w:type="gramStart"/>
            <w:r w:rsidRPr="00447A70">
              <w:rPr>
                <w:rFonts w:ascii="Times New Roman" w:hAnsi="Times New Roman" w:cs="Times New Roman"/>
                <w:b/>
                <w:bCs/>
                <w:sz w:val="20"/>
                <w:szCs w:val="20"/>
              </w:rPr>
              <w:t>n</w:t>
            </w:r>
            <w:proofErr w:type="gramEnd"/>
          </w:p>
        </w:tc>
        <w:tc>
          <w:tcPr>
            <w:tcW w:w="1559" w:type="dxa"/>
          </w:tcPr>
          <w:p w14:paraId="699A9250" w14:textId="77777777" w:rsidR="00871418" w:rsidRPr="00447A70" w:rsidRDefault="00871418" w:rsidP="00C0753C">
            <w:pPr>
              <w:autoSpaceDE w:val="0"/>
              <w:autoSpaceDN w:val="0"/>
              <w:adjustRightInd w:val="0"/>
              <w:jc w:val="center"/>
              <w:rPr>
                <w:rFonts w:ascii="Times New Roman" w:hAnsi="Times New Roman" w:cs="Times New Roman"/>
                <w:b/>
                <w:bCs/>
                <w:sz w:val="20"/>
                <w:szCs w:val="20"/>
              </w:rPr>
            </w:pPr>
            <w:r w:rsidRPr="00447A70">
              <w:rPr>
                <w:rFonts w:ascii="Times New Roman" w:hAnsi="Times New Roman" w:cs="Times New Roman"/>
                <w:b/>
                <w:bCs/>
                <w:sz w:val="20"/>
                <w:szCs w:val="20"/>
              </w:rPr>
              <w:t>X̄±SS</w:t>
            </w:r>
          </w:p>
        </w:tc>
        <w:tc>
          <w:tcPr>
            <w:tcW w:w="992" w:type="dxa"/>
          </w:tcPr>
          <w:p w14:paraId="69EC03BE" w14:textId="77777777" w:rsidR="00871418" w:rsidRPr="00447A70" w:rsidRDefault="00871418" w:rsidP="00C0753C">
            <w:pPr>
              <w:autoSpaceDE w:val="0"/>
              <w:autoSpaceDN w:val="0"/>
              <w:adjustRightInd w:val="0"/>
              <w:jc w:val="center"/>
              <w:rPr>
                <w:rFonts w:ascii="Times New Roman" w:hAnsi="Times New Roman" w:cs="Times New Roman"/>
                <w:b/>
                <w:bCs/>
                <w:sz w:val="20"/>
                <w:szCs w:val="20"/>
              </w:rPr>
            </w:pPr>
            <w:proofErr w:type="gramStart"/>
            <w:r w:rsidRPr="00447A70">
              <w:rPr>
                <w:rFonts w:ascii="Times New Roman" w:hAnsi="Times New Roman" w:cs="Times New Roman"/>
                <w:b/>
                <w:bCs/>
                <w:sz w:val="20"/>
                <w:szCs w:val="20"/>
              </w:rPr>
              <w:t>p</w:t>
            </w:r>
            <w:proofErr w:type="gramEnd"/>
          </w:p>
        </w:tc>
      </w:tr>
      <w:tr w:rsidR="001515E6" w:rsidRPr="00447A70" w14:paraId="1EAA029A" w14:textId="77777777" w:rsidTr="00447A70">
        <w:trPr>
          <w:trHeight w:val="283"/>
        </w:trPr>
        <w:tc>
          <w:tcPr>
            <w:tcW w:w="3544" w:type="dxa"/>
            <w:vMerge w:val="restart"/>
          </w:tcPr>
          <w:p w14:paraId="42520467" w14:textId="20960B64" w:rsidR="001515E6" w:rsidRPr="00447A70" w:rsidRDefault="001515E6" w:rsidP="001515E6">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Kişilerarası Zayıflık Beklentileri Ölçeği Toplam Puan</w:t>
            </w:r>
          </w:p>
        </w:tc>
        <w:tc>
          <w:tcPr>
            <w:tcW w:w="2268" w:type="dxa"/>
          </w:tcPr>
          <w:p w14:paraId="5F7FC666" w14:textId="3723DCC0" w:rsidR="001515E6" w:rsidRPr="00447A70" w:rsidRDefault="001515E6" w:rsidP="001515E6">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Yok</w:t>
            </w:r>
          </w:p>
        </w:tc>
        <w:tc>
          <w:tcPr>
            <w:tcW w:w="709" w:type="dxa"/>
          </w:tcPr>
          <w:p w14:paraId="43EB0EDF" w14:textId="72A2D5F8" w:rsidR="001515E6" w:rsidRPr="00447A70" w:rsidRDefault="001515E6" w:rsidP="001515E6">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181</w:t>
            </w:r>
          </w:p>
        </w:tc>
        <w:tc>
          <w:tcPr>
            <w:tcW w:w="1559" w:type="dxa"/>
          </w:tcPr>
          <w:p w14:paraId="2BA6565B" w14:textId="0B0CF146" w:rsidR="001515E6" w:rsidRPr="00447A70" w:rsidRDefault="001515E6" w:rsidP="001515E6">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20,30±11,22</w:t>
            </w:r>
          </w:p>
        </w:tc>
        <w:tc>
          <w:tcPr>
            <w:tcW w:w="992" w:type="dxa"/>
            <w:vMerge w:val="restart"/>
          </w:tcPr>
          <w:p w14:paraId="274BB6A1" w14:textId="65C1E38F" w:rsidR="001515E6" w:rsidRPr="00447A70" w:rsidRDefault="001515E6" w:rsidP="001515E6">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0,</w:t>
            </w:r>
            <w:r w:rsidR="00932593" w:rsidRPr="00447A70">
              <w:rPr>
                <w:rFonts w:ascii="Times New Roman" w:hAnsi="Times New Roman" w:cs="Times New Roman"/>
                <w:sz w:val="20"/>
                <w:szCs w:val="20"/>
              </w:rPr>
              <w:t>000*</w:t>
            </w:r>
          </w:p>
        </w:tc>
      </w:tr>
      <w:tr w:rsidR="001515E6" w:rsidRPr="00447A70" w14:paraId="07A24BDD" w14:textId="77777777" w:rsidTr="00447A70">
        <w:trPr>
          <w:trHeight w:val="283"/>
        </w:trPr>
        <w:tc>
          <w:tcPr>
            <w:tcW w:w="3544" w:type="dxa"/>
            <w:vMerge/>
          </w:tcPr>
          <w:p w14:paraId="7B3285B0" w14:textId="77777777" w:rsidR="001515E6" w:rsidRPr="00447A70" w:rsidRDefault="001515E6" w:rsidP="001515E6">
            <w:pPr>
              <w:autoSpaceDE w:val="0"/>
              <w:autoSpaceDN w:val="0"/>
              <w:adjustRightInd w:val="0"/>
              <w:rPr>
                <w:rFonts w:ascii="Times New Roman" w:hAnsi="Times New Roman" w:cs="Times New Roman"/>
                <w:sz w:val="20"/>
                <w:szCs w:val="20"/>
              </w:rPr>
            </w:pPr>
          </w:p>
        </w:tc>
        <w:tc>
          <w:tcPr>
            <w:tcW w:w="2268" w:type="dxa"/>
          </w:tcPr>
          <w:p w14:paraId="5C3FB689" w14:textId="75D888D0" w:rsidR="001515E6" w:rsidRPr="00447A70" w:rsidRDefault="001515E6" w:rsidP="001515E6">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Var</w:t>
            </w:r>
          </w:p>
        </w:tc>
        <w:tc>
          <w:tcPr>
            <w:tcW w:w="709" w:type="dxa"/>
          </w:tcPr>
          <w:p w14:paraId="134A7A84" w14:textId="62D1C482" w:rsidR="001515E6" w:rsidRPr="00447A70" w:rsidRDefault="001515E6" w:rsidP="001515E6">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281</w:t>
            </w:r>
          </w:p>
        </w:tc>
        <w:tc>
          <w:tcPr>
            <w:tcW w:w="1559" w:type="dxa"/>
          </w:tcPr>
          <w:p w14:paraId="2B4ADE24" w14:textId="7DE89BB0" w:rsidR="001515E6" w:rsidRPr="00447A70" w:rsidRDefault="001515E6" w:rsidP="001515E6">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24,76±12,15</w:t>
            </w:r>
          </w:p>
        </w:tc>
        <w:tc>
          <w:tcPr>
            <w:tcW w:w="992" w:type="dxa"/>
            <w:vMerge/>
          </w:tcPr>
          <w:p w14:paraId="7238C9CA" w14:textId="77777777" w:rsidR="001515E6" w:rsidRPr="00447A70" w:rsidRDefault="001515E6" w:rsidP="001515E6">
            <w:pPr>
              <w:autoSpaceDE w:val="0"/>
              <w:autoSpaceDN w:val="0"/>
              <w:adjustRightInd w:val="0"/>
              <w:rPr>
                <w:rFonts w:ascii="Times New Roman" w:hAnsi="Times New Roman" w:cs="Times New Roman"/>
                <w:sz w:val="20"/>
                <w:szCs w:val="20"/>
              </w:rPr>
            </w:pPr>
          </w:p>
        </w:tc>
      </w:tr>
    </w:tbl>
    <w:bookmarkEnd w:id="95"/>
    <w:p w14:paraId="1ACF7217" w14:textId="6DD10977" w:rsidR="00E30B95" w:rsidRPr="00932593" w:rsidRDefault="00932593" w:rsidP="00932593">
      <w:pPr>
        <w:autoSpaceDE w:val="0"/>
        <w:autoSpaceDN w:val="0"/>
        <w:adjustRightInd w:val="0"/>
        <w:spacing w:after="0" w:line="240" w:lineRule="auto"/>
        <w:ind w:firstLine="0"/>
        <w:jc w:val="left"/>
        <w:rPr>
          <w:rFonts w:ascii="Times New Roman" w:hAnsi="Times New Roman" w:cs="Times New Roman"/>
          <w:sz w:val="20"/>
          <w:szCs w:val="20"/>
        </w:rPr>
      </w:pPr>
      <w:r w:rsidRPr="00932593">
        <w:rPr>
          <w:rFonts w:ascii="Times New Roman" w:hAnsi="Times New Roman" w:cs="Times New Roman"/>
          <w:sz w:val="20"/>
          <w:szCs w:val="20"/>
        </w:rPr>
        <w:t>* p&lt;0,</w:t>
      </w:r>
      <w:r w:rsidR="004F11B5">
        <w:rPr>
          <w:rFonts w:ascii="Times New Roman" w:hAnsi="Times New Roman" w:cs="Times New Roman"/>
          <w:sz w:val="20"/>
          <w:szCs w:val="20"/>
        </w:rPr>
        <w:t>01</w:t>
      </w:r>
      <w:r w:rsidRPr="00932593">
        <w:rPr>
          <w:rFonts w:ascii="Times New Roman" w:hAnsi="Times New Roman" w:cs="Times New Roman"/>
          <w:sz w:val="20"/>
          <w:szCs w:val="20"/>
        </w:rPr>
        <w:t xml:space="preserve"> için anlamlı</w:t>
      </w:r>
      <w:r>
        <w:rPr>
          <w:rFonts w:ascii="Times New Roman" w:hAnsi="Times New Roman" w:cs="Times New Roman"/>
          <w:sz w:val="20"/>
          <w:szCs w:val="20"/>
        </w:rPr>
        <w:t xml:space="preserve"> farklılık var.</w:t>
      </w:r>
    </w:p>
    <w:p w14:paraId="67CDA160" w14:textId="7AC7D0EA" w:rsidR="0096679D" w:rsidRDefault="0096679D" w:rsidP="00DD6561">
      <w:pPr>
        <w:autoSpaceDE w:val="0"/>
        <w:autoSpaceDN w:val="0"/>
        <w:adjustRightInd w:val="0"/>
        <w:spacing w:after="0" w:line="240" w:lineRule="auto"/>
        <w:jc w:val="left"/>
        <w:rPr>
          <w:rFonts w:ascii="Times New Roman" w:hAnsi="Times New Roman" w:cs="Times New Roman"/>
          <w:sz w:val="24"/>
          <w:szCs w:val="24"/>
        </w:rPr>
      </w:pPr>
    </w:p>
    <w:p w14:paraId="675EE05A" w14:textId="77777777" w:rsidR="00733054" w:rsidRDefault="00733054" w:rsidP="00C800B5">
      <w:pPr>
        <w:pStyle w:val="AnaMetin"/>
      </w:pPr>
    </w:p>
    <w:p w14:paraId="4E17292A" w14:textId="22332739" w:rsidR="00C21493" w:rsidRDefault="00C21493" w:rsidP="00C800B5">
      <w:pPr>
        <w:pStyle w:val="AnaMetin"/>
      </w:pPr>
      <w:r>
        <w:lastRenderedPageBreak/>
        <w:t xml:space="preserve">Katılımcıların </w:t>
      </w:r>
      <w:r w:rsidRPr="00C21493">
        <w:t>Kişilerarası Zayıflık Beklenti</w:t>
      </w:r>
      <w:r>
        <w:t xml:space="preserve">leri ile </w:t>
      </w:r>
      <w:r w:rsidR="00F921E9">
        <w:t>Ortoreksiya</w:t>
      </w:r>
      <w:r w:rsidR="00396757">
        <w:t xml:space="preserve"> Nervoza eğilimleri arasındaki ilişkiyi incelemek amacıyla </w:t>
      </w:r>
      <w:proofErr w:type="spellStart"/>
      <w:r w:rsidR="00396757">
        <w:t>Pearson</w:t>
      </w:r>
      <w:proofErr w:type="spellEnd"/>
      <w:r w:rsidR="00396757">
        <w:t xml:space="preserve"> Korelasyon analizi yapılmıştır (</w:t>
      </w:r>
      <w:r w:rsidR="00815927">
        <w:t>Tablo 20</w:t>
      </w:r>
      <w:r w:rsidR="00396757">
        <w:t>).</w:t>
      </w:r>
      <w:r>
        <w:t xml:space="preserve"> </w:t>
      </w:r>
    </w:p>
    <w:p w14:paraId="376196D7" w14:textId="6B7774FE" w:rsidR="006862B4" w:rsidRPr="001F31CA" w:rsidRDefault="006862B4" w:rsidP="00C800B5">
      <w:pPr>
        <w:pStyle w:val="AnaMetin"/>
      </w:pPr>
      <w:r>
        <w:t>Korelasyon analizi sonuçlarına göre k</w:t>
      </w:r>
      <w:r w:rsidRPr="00396757">
        <w:t xml:space="preserve">atılımcıların Kişilerarası Zayıflık Beklentileri ile </w:t>
      </w:r>
      <w:r w:rsidR="00F921E9">
        <w:t>Ortoreksiya</w:t>
      </w:r>
      <w:r w:rsidRPr="00396757">
        <w:t xml:space="preserve"> </w:t>
      </w:r>
      <w:r w:rsidR="007D5740">
        <w:t>n</w:t>
      </w:r>
      <w:r w:rsidRPr="00396757">
        <w:t>ervoza eğilimleri arasında</w:t>
      </w:r>
      <w:r>
        <w:t xml:space="preserve"> negatif </w:t>
      </w:r>
      <w:r w:rsidR="0038169E">
        <w:t xml:space="preserve">yönde zayıf </w:t>
      </w:r>
      <w:r>
        <w:t>korelasyon olduğu tespit edilmiştir (r</w:t>
      </w:r>
      <w:proofErr w:type="gramStart"/>
      <w:r>
        <w:t xml:space="preserve">= </w:t>
      </w:r>
      <w:r w:rsidRPr="007D07CF">
        <w:t>-</w:t>
      </w:r>
      <w:proofErr w:type="gramEnd"/>
      <w:r w:rsidRPr="007D07CF">
        <w:t>0,280</w:t>
      </w:r>
      <w:r>
        <w:t>, p</w:t>
      </w:r>
      <w:r w:rsidR="000C0002" w:rsidRPr="000C0002">
        <w:t xml:space="preserve"> &lt;0,001</w:t>
      </w:r>
      <w:r>
        <w:t>).</w:t>
      </w:r>
    </w:p>
    <w:p w14:paraId="35E48C80" w14:textId="77777777" w:rsidR="006862B4" w:rsidRDefault="006862B4" w:rsidP="00C800B5">
      <w:pPr>
        <w:pStyle w:val="AnaMetin"/>
      </w:pPr>
    </w:p>
    <w:p w14:paraId="503A56D7" w14:textId="029AE509" w:rsidR="000B5F1A" w:rsidRPr="000B5F1A" w:rsidRDefault="00815927" w:rsidP="00CC6113">
      <w:pPr>
        <w:pStyle w:val="Tablo"/>
      </w:pPr>
      <w:bookmarkStart w:id="96" w:name="_Toc112139927"/>
      <w:r>
        <w:t>Tablo 20</w:t>
      </w:r>
      <w:r w:rsidR="000B5F1A" w:rsidRPr="00932593">
        <w:t>.</w:t>
      </w:r>
      <w:r w:rsidR="000B5F1A">
        <w:t xml:space="preserve"> </w:t>
      </w:r>
      <w:r w:rsidR="000B5F1A" w:rsidRPr="008370BB">
        <w:t>Ortoreksiya Nervoza (ORTO</w:t>
      </w:r>
      <w:r w:rsidR="00C21493">
        <w:t>-</w:t>
      </w:r>
      <w:r w:rsidR="000B5F1A" w:rsidRPr="008370BB">
        <w:t xml:space="preserve">15) </w:t>
      </w:r>
      <w:r w:rsidR="00C21493">
        <w:t>toplam puanı</w:t>
      </w:r>
      <w:r w:rsidR="000B5F1A">
        <w:t xml:space="preserve"> ile</w:t>
      </w:r>
      <w:r w:rsidR="000B5F1A" w:rsidRPr="008370BB">
        <w:t xml:space="preserve"> Kişilerarası Zayıflık Beklenti</w:t>
      </w:r>
      <w:r w:rsidR="00C21493">
        <w:t>leri</w:t>
      </w:r>
      <w:r w:rsidR="000B5F1A" w:rsidRPr="008370BB">
        <w:t xml:space="preserve"> Ölçek Puanı </w:t>
      </w:r>
      <w:r w:rsidR="000B5F1A">
        <w:t>Arasındaki Korelasyon</w:t>
      </w:r>
      <w:bookmarkEnd w:id="96"/>
    </w:p>
    <w:p w14:paraId="5643F042" w14:textId="638F1047" w:rsidR="001F31CA" w:rsidRDefault="001F31CA" w:rsidP="001F31CA">
      <w:pPr>
        <w:autoSpaceDE w:val="0"/>
        <w:autoSpaceDN w:val="0"/>
        <w:adjustRightInd w:val="0"/>
        <w:spacing w:after="0" w:line="240" w:lineRule="auto"/>
        <w:ind w:firstLine="0"/>
        <w:jc w:val="left"/>
        <w:rPr>
          <w:rFonts w:ascii="Times New Roman" w:hAnsi="Times New Roman" w:cs="Times New Roman"/>
          <w:sz w:val="24"/>
          <w:szCs w:val="24"/>
        </w:rPr>
      </w:pPr>
    </w:p>
    <w:p w14:paraId="70665C2C" w14:textId="77777777" w:rsidR="009D3035" w:rsidRDefault="009D3035" w:rsidP="001F31CA">
      <w:pPr>
        <w:autoSpaceDE w:val="0"/>
        <w:autoSpaceDN w:val="0"/>
        <w:adjustRightInd w:val="0"/>
        <w:spacing w:after="0" w:line="240" w:lineRule="auto"/>
        <w:ind w:firstLine="0"/>
        <w:jc w:val="left"/>
        <w:rPr>
          <w:rFonts w:ascii="Times New Roman" w:hAnsi="Times New Roman" w:cs="Times New Roman"/>
          <w:sz w:val="24"/>
          <w:szCs w:val="24"/>
        </w:rPr>
      </w:pPr>
    </w:p>
    <w:tbl>
      <w:tblPr>
        <w:tblStyle w:val="TabloKlavuzu1"/>
        <w:tblpPr w:leftFromText="141" w:rightFromText="141" w:vertAnchor="text" w:horzAnchor="margin" w:tblpY="40"/>
        <w:tblW w:w="8993" w:type="dxa"/>
        <w:tblBorders>
          <w:left w:val="none" w:sz="0" w:space="0" w:color="auto"/>
          <w:right w:val="none" w:sz="0" w:space="0" w:color="auto"/>
        </w:tblBorders>
        <w:tblLayout w:type="fixed"/>
        <w:tblLook w:val="0000" w:firstRow="0" w:lastRow="0" w:firstColumn="0" w:lastColumn="0" w:noHBand="0" w:noVBand="0"/>
      </w:tblPr>
      <w:tblGrid>
        <w:gridCol w:w="4888"/>
        <w:gridCol w:w="1344"/>
        <w:gridCol w:w="2761"/>
      </w:tblGrid>
      <w:tr w:rsidR="00D81ED0" w:rsidRPr="00D827DF" w14:paraId="6044BDE2" w14:textId="77777777" w:rsidTr="00A232CB">
        <w:trPr>
          <w:trHeight w:val="227"/>
        </w:trPr>
        <w:tc>
          <w:tcPr>
            <w:tcW w:w="4888" w:type="dxa"/>
          </w:tcPr>
          <w:p w14:paraId="6C8F50B5" w14:textId="77777777" w:rsidR="00D81ED0" w:rsidRPr="00D827DF" w:rsidRDefault="00D81ED0" w:rsidP="00C72985">
            <w:pPr>
              <w:autoSpaceDE w:val="0"/>
              <w:autoSpaceDN w:val="0"/>
              <w:adjustRightInd w:val="0"/>
              <w:rPr>
                <w:rFonts w:ascii="Times New Roman" w:hAnsi="Times New Roman" w:cs="Times New Roman"/>
                <w:b/>
                <w:bCs/>
                <w:sz w:val="20"/>
                <w:szCs w:val="20"/>
              </w:rPr>
            </w:pPr>
            <w:bookmarkStart w:id="97" w:name="_Hlk111812707"/>
          </w:p>
        </w:tc>
        <w:tc>
          <w:tcPr>
            <w:tcW w:w="1344" w:type="dxa"/>
          </w:tcPr>
          <w:p w14:paraId="511823F8" w14:textId="618B8044" w:rsidR="00D81ED0" w:rsidRPr="00D827DF" w:rsidRDefault="00D81ED0" w:rsidP="00211D8B">
            <w:pPr>
              <w:autoSpaceDE w:val="0"/>
              <w:autoSpaceDN w:val="0"/>
              <w:adjustRightInd w:val="0"/>
              <w:jc w:val="both"/>
              <w:rPr>
                <w:rFonts w:ascii="Times New Roman" w:hAnsi="Times New Roman" w:cs="Times New Roman"/>
                <w:b/>
                <w:bCs/>
                <w:sz w:val="20"/>
                <w:szCs w:val="20"/>
              </w:rPr>
            </w:pPr>
          </w:p>
        </w:tc>
        <w:tc>
          <w:tcPr>
            <w:tcW w:w="2761" w:type="dxa"/>
          </w:tcPr>
          <w:p w14:paraId="2628B072" w14:textId="3FC49362" w:rsidR="00D81ED0" w:rsidRPr="00D827DF" w:rsidRDefault="00D81ED0" w:rsidP="00BC0BD5">
            <w:pPr>
              <w:autoSpaceDE w:val="0"/>
              <w:autoSpaceDN w:val="0"/>
              <w:adjustRightInd w:val="0"/>
              <w:jc w:val="center"/>
              <w:rPr>
                <w:rFonts w:ascii="Times New Roman" w:hAnsi="Times New Roman" w:cs="Times New Roman"/>
                <w:b/>
                <w:bCs/>
                <w:sz w:val="20"/>
                <w:szCs w:val="20"/>
              </w:rPr>
            </w:pPr>
            <w:r w:rsidRPr="00D827DF">
              <w:rPr>
                <w:rFonts w:ascii="Times New Roman" w:hAnsi="Times New Roman" w:cs="Times New Roman"/>
                <w:b/>
                <w:bCs/>
                <w:color w:val="000000"/>
                <w:sz w:val="20"/>
                <w:szCs w:val="20"/>
              </w:rPr>
              <w:t>Ortoreksiya Nervoza (ORTO15) Ölçeği Toplam Puanı</w:t>
            </w:r>
          </w:p>
        </w:tc>
      </w:tr>
      <w:tr w:rsidR="00D81ED0" w:rsidRPr="00D827DF" w14:paraId="27F5CCF8" w14:textId="77777777" w:rsidTr="00A232CB">
        <w:trPr>
          <w:trHeight w:val="227"/>
        </w:trPr>
        <w:tc>
          <w:tcPr>
            <w:tcW w:w="4888" w:type="dxa"/>
            <w:vMerge w:val="restart"/>
          </w:tcPr>
          <w:p w14:paraId="4835642A" w14:textId="77777777" w:rsidR="00D81ED0" w:rsidRPr="00D827DF" w:rsidRDefault="00D81ED0" w:rsidP="00C72985">
            <w:pPr>
              <w:autoSpaceDE w:val="0"/>
              <w:autoSpaceDN w:val="0"/>
              <w:adjustRightInd w:val="0"/>
              <w:jc w:val="center"/>
              <w:rPr>
                <w:rFonts w:ascii="Times New Roman" w:hAnsi="Times New Roman" w:cs="Times New Roman"/>
                <w:sz w:val="20"/>
                <w:szCs w:val="20"/>
              </w:rPr>
            </w:pPr>
            <w:r w:rsidRPr="00D827DF">
              <w:rPr>
                <w:rFonts w:ascii="Times New Roman" w:hAnsi="Times New Roman" w:cs="Times New Roman"/>
                <w:sz w:val="20"/>
                <w:szCs w:val="20"/>
              </w:rPr>
              <w:t>Kişilerarası Zayıflık Beklentileri Ölçeği Toplam Puan</w:t>
            </w:r>
          </w:p>
        </w:tc>
        <w:tc>
          <w:tcPr>
            <w:tcW w:w="1344" w:type="dxa"/>
          </w:tcPr>
          <w:p w14:paraId="435069A9" w14:textId="7844557D" w:rsidR="00D81ED0" w:rsidRPr="00D827DF" w:rsidRDefault="00D81ED0" w:rsidP="00211D8B">
            <w:pPr>
              <w:autoSpaceDE w:val="0"/>
              <w:autoSpaceDN w:val="0"/>
              <w:adjustRightInd w:val="0"/>
              <w:jc w:val="both"/>
              <w:rPr>
                <w:rFonts w:ascii="Times New Roman" w:hAnsi="Times New Roman" w:cs="Times New Roman"/>
                <w:sz w:val="20"/>
                <w:szCs w:val="20"/>
              </w:rPr>
            </w:pPr>
            <w:proofErr w:type="spellStart"/>
            <w:r w:rsidRPr="00D827DF">
              <w:rPr>
                <w:rFonts w:ascii="Times New Roman" w:hAnsi="Times New Roman" w:cs="Times New Roman"/>
                <w:color w:val="000000"/>
                <w:sz w:val="20"/>
                <w:szCs w:val="20"/>
              </w:rPr>
              <w:t>Pearson</w:t>
            </w:r>
            <w:proofErr w:type="spellEnd"/>
            <w:r w:rsidRPr="00D827DF">
              <w:rPr>
                <w:rFonts w:ascii="Times New Roman" w:hAnsi="Times New Roman" w:cs="Times New Roman"/>
                <w:color w:val="000000"/>
                <w:sz w:val="20"/>
                <w:szCs w:val="20"/>
              </w:rPr>
              <w:t xml:space="preserve"> Korelasyon Katsayısı</w:t>
            </w:r>
          </w:p>
        </w:tc>
        <w:tc>
          <w:tcPr>
            <w:tcW w:w="2761" w:type="dxa"/>
          </w:tcPr>
          <w:p w14:paraId="236D70F1" w14:textId="77777777" w:rsidR="00D81ED0" w:rsidRPr="00D827DF" w:rsidRDefault="00D81ED0" w:rsidP="00D81ED0">
            <w:pPr>
              <w:autoSpaceDE w:val="0"/>
              <w:autoSpaceDN w:val="0"/>
              <w:adjustRightInd w:val="0"/>
              <w:jc w:val="center"/>
              <w:rPr>
                <w:rFonts w:ascii="Times New Roman" w:hAnsi="Times New Roman" w:cs="Times New Roman"/>
                <w:color w:val="000000"/>
                <w:sz w:val="20"/>
                <w:szCs w:val="20"/>
              </w:rPr>
            </w:pPr>
            <w:bookmarkStart w:id="98" w:name="_Hlk109389434"/>
          </w:p>
          <w:p w14:paraId="675A1A79" w14:textId="06B68733" w:rsidR="00D81ED0" w:rsidRPr="00D827DF" w:rsidRDefault="00D81ED0" w:rsidP="00D81ED0">
            <w:pPr>
              <w:autoSpaceDE w:val="0"/>
              <w:autoSpaceDN w:val="0"/>
              <w:adjustRightInd w:val="0"/>
              <w:jc w:val="center"/>
              <w:rPr>
                <w:rFonts w:ascii="Times New Roman" w:hAnsi="Times New Roman" w:cs="Times New Roman"/>
                <w:color w:val="000000"/>
                <w:sz w:val="20"/>
                <w:szCs w:val="20"/>
              </w:rPr>
            </w:pPr>
            <w:r w:rsidRPr="00D827DF">
              <w:rPr>
                <w:rFonts w:ascii="Times New Roman" w:hAnsi="Times New Roman" w:cs="Times New Roman"/>
                <w:color w:val="000000"/>
                <w:sz w:val="20"/>
                <w:szCs w:val="20"/>
              </w:rPr>
              <w:t>-0,280</w:t>
            </w:r>
            <w:bookmarkEnd w:id="98"/>
          </w:p>
          <w:p w14:paraId="7EF26064" w14:textId="14825741" w:rsidR="00D81ED0" w:rsidRPr="00D827DF" w:rsidRDefault="00D81ED0" w:rsidP="00D81ED0">
            <w:pPr>
              <w:autoSpaceDE w:val="0"/>
              <w:autoSpaceDN w:val="0"/>
              <w:adjustRightInd w:val="0"/>
              <w:jc w:val="both"/>
              <w:rPr>
                <w:rFonts w:ascii="Times New Roman" w:hAnsi="Times New Roman" w:cs="Times New Roman"/>
                <w:sz w:val="20"/>
                <w:szCs w:val="20"/>
              </w:rPr>
            </w:pPr>
          </w:p>
        </w:tc>
      </w:tr>
      <w:tr w:rsidR="00D81ED0" w:rsidRPr="00D827DF" w14:paraId="7F2B360E" w14:textId="77777777" w:rsidTr="00A232CB">
        <w:trPr>
          <w:trHeight w:val="227"/>
        </w:trPr>
        <w:tc>
          <w:tcPr>
            <w:tcW w:w="4888" w:type="dxa"/>
            <w:vMerge/>
          </w:tcPr>
          <w:p w14:paraId="5062C99D" w14:textId="77777777" w:rsidR="00D81ED0" w:rsidRPr="00D827DF" w:rsidRDefault="00D81ED0" w:rsidP="00C72985">
            <w:pPr>
              <w:autoSpaceDE w:val="0"/>
              <w:autoSpaceDN w:val="0"/>
              <w:adjustRightInd w:val="0"/>
              <w:jc w:val="center"/>
              <w:rPr>
                <w:rFonts w:ascii="Times New Roman" w:hAnsi="Times New Roman" w:cs="Times New Roman"/>
                <w:sz w:val="20"/>
                <w:szCs w:val="20"/>
              </w:rPr>
            </w:pPr>
          </w:p>
        </w:tc>
        <w:tc>
          <w:tcPr>
            <w:tcW w:w="1344" w:type="dxa"/>
          </w:tcPr>
          <w:p w14:paraId="78DD75D5" w14:textId="50178368" w:rsidR="00D81ED0" w:rsidRPr="00D827DF" w:rsidRDefault="00D81ED0" w:rsidP="00C72985">
            <w:pPr>
              <w:autoSpaceDE w:val="0"/>
              <w:autoSpaceDN w:val="0"/>
              <w:adjustRightInd w:val="0"/>
              <w:jc w:val="center"/>
              <w:rPr>
                <w:rFonts w:ascii="Times New Roman" w:hAnsi="Times New Roman" w:cs="Times New Roman"/>
                <w:sz w:val="20"/>
                <w:szCs w:val="20"/>
              </w:rPr>
            </w:pPr>
            <w:r w:rsidRPr="00D827DF">
              <w:rPr>
                <w:rFonts w:ascii="Times New Roman" w:hAnsi="Times New Roman" w:cs="Times New Roman"/>
                <w:sz w:val="20"/>
                <w:szCs w:val="20"/>
              </w:rPr>
              <w:t>P</w:t>
            </w:r>
          </w:p>
        </w:tc>
        <w:tc>
          <w:tcPr>
            <w:tcW w:w="2761" w:type="dxa"/>
          </w:tcPr>
          <w:p w14:paraId="62FE5880" w14:textId="2212F276" w:rsidR="00D81ED0" w:rsidRPr="00D827DF" w:rsidRDefault="00D81ED0" w:rsidP="00C72985">
            <w:pPr>
              <w:autoSpaceDE w:val="0"/>
              <w:autoSpaceDN w:val="0"/>
              <w:adjustRightInd w:val="0"/>
              <w:jc w:val="center"/>
              <w:rPr>
                <w:rFonts w:ascii="Times New Roman" w:hAnsi="Times New Roman" w:cs="Times New Roman"/>
                <w:sz w:val="20"/>
                <w:szCs w:val="20"/>
              </w:rPr>
            </w:pPr>
            <w:r w:rsidRPr="00D827DF">
              <w:rPr>
                <w:rFonts w:ascii="Times New Roman" w:hAnsi="Times New Roman" w:cs="Times New Roman"/>
                <w:color w:val="000000"/>
                <w:sz w:val="20"/>
                <w:szCs w:val="20"/>
              </w:rPr>
              <w:t>0,000*</w:t>
            </w:r>
          </w:p>
        </w:tc>
      </w:tr>
      <w:tr w:rsidR="00D81ED0" w:rsidRPr="00D827DF" w14:paraId="4F7428CA" w14:textId="77777777" w:rsidTr="00A232CB">
        <w:trPr>
          <w:trHeight w:val="227"/>
        </w:trPr>
        <w:tc>
          <w:tcPr>
            <w:tcW w:w="4888" w:type="dxa"/>
            <w:vMerge/>
          </w:tcPr>
          <w:p w14:paraId="1BC50051" w14:textId="77777777" w:rsidR="00D81ED0" w:rsidRPr="00D827DF" w:rsidRDefault="00D81ED0" w:rsidP="00C72985">
            <w:pPr>
              <w:autoSpaceDE w:val="0"/>
              <w:autoSpaceDN w:val="0"/>
              <w:adjustRightInd w:val="0"/>
              <w:rPr>
                <w:rFonts w:ascii="Times New Roman" w:hAnsi="Times New Roman" w:cs="Times New Roman"/>
                <w:sz w:val="20"/>
                <w:szCs w:val="20"/>
              </w:rPr>
            </w:pPr>
          </w:p>
        </w:tc>
        <w:tc>
          <w:tcPr>
            <w:tcW w:w="1344" w:type="dxa"/>
          </w:tcPr>
          <w:p w14:paraId="6FA9DC12" w14:textId="08DB9807" w:rsidR="00D81ED0" w:rsidRPr="00D827DF" w:rsidRDefault="00D81ED0" w:rsidP="00C72985">
            <w:pPr>
              <w:autoSpaceDE w:val="0"/>
              <w:autoSpaceDN w:val="0"/>
              <w:adjustRightInd w:val="0"/>
              <w:jc w:val="center"/>
              <w:rPr>
                <w:rFonts w:ascii="Times New Roman" w:hAnsi="Times New Roman" w:cs="Times New Roman"/>
                <w:sz w:val="20"/>
                <w:szCs w:val="20"/>
              </w:rPr>
            </w:pPr>
            <w:r w:rsidRPr="00D827DF">
              <w:rPr>
                <w:rFonts w:ascii="Times New Roman" w:hAnsi="Times New Roman" w:cs="Times New Roman"/>
                <w:sz w:val="20"/>
                <w:szCs w:val="20"/>
              </w:rPr>
              <w:t>N</w:t>
            </w:r>
          </w:p>
        </w:tc>
        <w:tc>
          <w:tcPr>
            <w:tcW w:w="2761" w:type="dxa"/>
          </w:tcPr>
          <w:p w14:paraId="626C84AA" w14:textId="474DF37A" w:rsidR="00D81ED0" w:rsidRPr="00D827DF" w:rsidRDefault="00D81ED0" w:rsidP="00C72985">
            <w:pPr>
              <w:autoSpaceDE w:val="0"/>
              <w:autoSpaceDN w:val="0"/>
              <w:adjustRightInd w:val="0"/>
              <w:jc w:val="center"/>
              <w:rPr>
                <w:rFonts w:ascii="Times New Roman" w:hAnsi="Times New Roman" w:cs="Times New Roman"/>
                <w:sz w:val="20"/>
                <w:szCs w:val="20"/>
              </w:rPr>
            </w:pPr>
            <w:r w:rsidRPr="00D827DF">
              <w:rPr>
                <w:rFonts w:ascii="Times New Roman" w:hAnsi="Times New Roman" w:cs="Times New Roman"/>
                <w:sz w:val="20"/>
                <w:szCs w:val="20"/>
              </w:rPr>
              <w:t>462</w:t>
            </w:r>
          </w:p>
        </w:tc>
      </w:tr>
    </w:tbl>
    <w:bookmarkEnd w:id="97"/>
    <w:p w14:paraId="4BFEC5F2" w14:textId="5444AEC9" w:rsidR="009D3035" w:rsidRDefault="00D81ED0" w:rsidP="001F31CA">
      <w:pPr>
        <w:autoSpaceDE w:val="0"/>
        <w:autoSpaceDN w:val="0"/>
        <w:adjustRightInd w:val="0"/>
        <w:spacing w:after="0" w:line="240" w:lineRule="auto"/>
        <w:ind w:firstLine="0"/>
        <w:jc w:val="left"/>
        <w:rPr>
          <w:rFonts w:ascii="Times New Roman" w:hAnsi="Times New Roman" w:cs="Times New Roman"/>
          <w:sz w:val="24"/>
          <w:szCs w:val="24"/>
        </w:rPr>
      </w:pPr>
      <w:r w:rsidRPr="001F31CA">
        <w:rPr>
          <w:rFonts w:ascii="Arial" w:hAnsi="Arial" w:cs="Arial"/>
          <w:color w:val="000000"/>
          <w:sz w:val="18"/>
          <w:szCs w:val="18"/>
        </w:rPr>
        <w:t>**</w:t>
      </w:r>
      <w:r>
        <w:rPr>
          <w:rFonts w:ascii="Arial" w:hAnsi="Arial" w:cs="Arial"/>
          <w:color w:val="000000"/>
          <w:sz w:val="18"/>
          <w:szCs w:val="18"/>
        </w:rPr>
        <w:t xml:space="preserve"> Korelasyon p&lt;0,01 için anlamlıdır.</w:t>
      </w:r>
    </w:p>
    <w:p w14:paraId="04898B20" w14:textId="77777777" w:rsidR="009D3035" w:rsidRDefault="009D3035" w:rsidP="001F31CA">
      <w:pPr>
        <w:autoSpaceDE w:val="0"/>
        <w:autoSpaceDN w:val="0"/>
        <w:adjustRightInd w:val="0"/>
        <w:spacing w:after="0" w:line="240" w:lineRule="auto"/>
        <w:ind w:firstLine="0"/>
        <w:jc w:val="left"/>
        <w:rPr>
          <w:rFonts w:ascii="Times New Roman" w:hAnsi="Times New Roman" w:cs="Times New Roman"/>
          <w:sz w:val="24"/>
          <w:szCs w:val="24"/>
        </w:rPr>
      </w:pPr>
    </w:p>
    <w:p w14:paraId="07194A31" w14:textId="57B6B837" w:rsidR="001F31CA" w:rsidRDefault="001F31CA" w:rsidP="00C800B5">
      <w:pPr>
        <w:pStyle w:val="AnaMetin"/>
      </w:pPr>
    </w:p>
    <w:p w14:paraId="6AD106C8" w14:textId="78D6C7D8" w:rsidR="003C626E" w:rsidRPr="009D6397" w:rsidRDefault="003C626E" w:rsidP="00FC70FF">
      <w:pPr>
        <w:pStyle w:val="2Balk"/>
      </w:pPr>
      <w:bookmarkStart w:id="99" w:name="_Toc109336925"/>
      <w:bookmarkStart w:id="100" w:name="_Toc112147732"/>
      <w:bookmarkStart w:id="101" w:name="_Hlk109391510"/>
      <w:r w:rsidRPr="009D6397">
        <w:t>Kişilerarası Zayıflık Beklenti</w:t>
      </w:r>
      <w:r w:rsidR="007D07CF">
        <w:t>leri</w:t>
      </w:r>
      <w:r w:rsidRPr="009D6397">
        <w:t xml:space="preserve"> </w:t>
      </w:r>
      <w:r w:rsidR="000121AF" w:rsidRPr="009D6397">
        <w:t xml:space="preserve">Ölçeği </w:t>
      </w:r>
      <w:r w:rsidRPr="009D6397">
        <w:t xml:space="preserve">ve </w:t>
      </w:r>
      <w:r w:rsidRPr="009D6397">
        <w:rPr>
          <w:szCs w:val="24"/>
        </w:rPr>
        <w:t>Yeme Tutum Testi (YTT</w:t>
      </w:r>
      <w:r w:rsidR="00E34EBB">
        <w:rPr>
          <w:szCs w:val="24"/>
        </w:rPr>
        <w:t>-</w:t>
      </w:r>
      <w:r w:rsidRPr="009D6397">
        <w:rPr>
          <w:szCs w:val="24"/>
        </w:rPr>
        <w:t>26</w:t>
      </w:r>
      <w:r w:rsidR="00BA05D3" w:rsidRPr="009D6397">
        <w:rPr>
          <w:szCs w:val="24"/>
        </w:rPr>
        <w:t xml:space="preserve">) </w:t>
      </w:r>
      <w:r w:rsidR="00BA05D3" w:rsidRPr="009D6397">
        <w:t>Ölçeğinin</w:t>
      </w:r>
      <w:r w:rsidR="000121AF" w:rsidRPr="009D6397">
        <w:t xml:space="preserve"> </w:t>
      </w:r>
      <w:r w:rsidRPr="009D6397">
        <w:t>Karşılaştırılmasına Ait Bulgular</w:t>
      </w:r>
      <w:bookmarkEnd w:id="99"/>
      <w:bookmarkEnd w:id="100"/>
    </w:p>
    <w:bookmarkEnd w:id="101"/>
    <w:p w14:paraId="23C76D03" w14:textId="0EC0A8CD" w:rsidR="00173240" w:rsidRDefault="00261579" w:rsidP="00C800B5">
      <w:pPr>
        <w:pStyle w:val="AnaMetin"/>
      </w:pPr>
      <w:r>
        <w:t>Örneklemi oluşturan</w:t>
      </w:r>
      <w:r w:rsidR="007D07CF" w:rsidRPr="007D07CF">
        <w:t xml:space="preserve"> </w:t>
      </w:r>
      <w:r w:rsidR="007D07CF">
        <w:t>Yeme Tutumu bozukluğu</w:t>
      </w:r>
      <w:r w:rsidR="007D07CF" w:rsidRPr="007D07CF">
        <w:t xml:space="preserve"> olan ve olmayan bireylerin zayıflık beklentileri puanları ile karşılaştırılmasına ait bulgular </w:t>
      </w:r>
      <w:r w:rsidR="00EB4C89" w:rsidRPr="007D07CF">
        <w:t>değerlendirilmiştir.</w:t>
      </w:r>
      <w:r w:rsidR="00EB4C89" w:rsidRPr="00261579">
        <w:t xml:space="preserve"> </w:t>
      </w:r>
      <w:r w:rsidR="00815927">
        <w:t>Tablo 21</w:t>
      </w:r>
      <w:r w:rsidR="00173240">
        <w:t>’de</w:t>
      </w:r>
      <w:r w:rsidR="00173240" w:rsidRPr="00261579">
        <w:t xml:space="preserve"> görüldüğü üzere, kişilerarası zayıflık beklenti puanlarına göre, </w:t>
      </w:r>
      <w:r w:rsidR="00173240">
        <w:t>yeme tutumu normal</w:t>
      </w:r>
      <w:r w:rsidR="00173240" w:rsidRPr="00261579">
        <w:t xml:space="preserve"> </w:t>
      </w:r>
      <w:r w:rsidR="00173240">
        <w:t xml:space="preserve">olanlar </w:t>
      </w:r>
      <w:r w:rsidR="00173240" w:rsidRPr="00261579">
        <w:t xml:space="preserve">ile </w:t>
      </w:r>
      <w:r w:rsidR="00173240">
        <w:t>yeme tutumu bozukluğu olanların</w:t>
      </w:r>
      <w:r w:rsidR="00173240" w:rsidRPr="00261579">
        <w:t xml:space="preserve"> arasında anlamlı (p</w:t>
      </w:r>
      <w:r w:rsidR="000C0002" w:rsidRPr="000C0002">
        <w:t xml:space="preserve"> &lt;0,001</w:t>
      </w:r>
      <w:r w:rsidR="00173240" w:rsidRPr="00261579">
        <w:t xml:space="preserve">) farklılık tespit edilmiştir. </w:t>
      </w:r>
      <w:r w:rsidR="00173240">
        <w:t>Yeme tutumu bozukluğu</w:t>
      </w:r>
      <w:r w:rsidR="00173240" w:rsidRPr="00261579">
        <w:t xml:space="preserve"> olanlar (</w:t>
      </w:r>
      <w:r w:rsidR="00173240" w:rsidRPr="00E34EBB">
        <w:t>32,00±15,47</w:t>
      </w:r>
      <w:r w:rsidR="00173240" w:rsidRPr="00261579">
        <w:t>), olmayanlara göre (</w:t>
      </w:r>
      <w:r w:rsidR="00173240" w:rsidRPr="00E34EBB">
        <w:t>22,03±11,12</w:t>
      </w:r>
      <w:r w:rsidR="00173240" w:rsidRPr="00261579">
        <w:t>) daha fazla kişilerarası zayıflık beklentisi puanına sahiptir.</w:t>
      </w:r>
    </w:p>
    <w:p w14:paraId="25419E4D" w14:textId="77777777" w:rsidR="00733054" w:rsidRDefault="00733054" w:rsidP="00173240">
      <w:pPr>
        <w:rPr>
          <w:rFonts w:ascii="Times New Roman" w:hAnsi="Times New Roman" w:cs="Times New Roman"/>
          <w:sz w:val="24"/>
          <w:szCs w:val="24"/>
        </w:rPr>
      </w:pPr>
    </w:p>
    <w:p w14:paraId="748677C7" w14:textId="13507808" w:rsidR="007D07CF" w:rsidRDefault="00815927" w:rsidP="00CC6113">
      <w:pPr>
        <w:pStyle w:val="Tablo"/>
      </w:pPr>
      <w:bookmarkStart w:id="102" w:name="_Toc112139928"/>
      <w:r>
        <w:t>Tablo 21</w:t>
      </w:r>
      <w:r w:rsidR="007D07CF" w:rsidRPr="00447A70">
        <w:t xml:space="preserve">. </w:t>
      </w:r>
      <w:r w:rsidR="00261579" w:rsidRPr="00447A70">
        <w:t>Kişilerarası</w:t>
      </w:r>
      <w:r w:rsidR="00261579" w:rsidRPr="008370BB">
        <w:t xml:space="preserve"> Zayıflık Beklenti</w:t>
      </w:r>
      <w:r w:rsidR="00261579">
        <w:t>leri</w:t>
      </w:r>
      <w:r w:rsidR="00261579" w:rsidRPr="008370BB">
        <w:t xml:space="preserve"> </w:t>
      </w:r>
      <w:r w:rsidR="00261579">
        <w:t>ile</w:t>
      </w:r>
      <w:r w:rsidR="00261579" w:rsidRPr="009D6397">
        <w:t xml:space="preserve"> </w:t>
      </w:r>
      <w:r w:rsidR="007D07CF" w:rsidRPr="009D6397">
        <w:t>Yeme Tutum</w:t>
      </w:r>
      <w:r w:rsidR="00261579">
        <w:t xml:space="preserve">u </w:t>
      </w:r>
      <w:r w:rsidR="007D07CF" w:rsidRPr="009D6397">
        <w:t>(YTT</w:t>
      </w:r>
      <w:r w:rsidR="007D07CF">
        <w:t>-</w:t>
      </w:r>
      <w:r w:rsidR="007D07CF" w:rsidRPr="009D6397">
        <w:t>26)</w:t>
      </w:r>
      <w:r w:rsidR="007D07CF">
        <w:t xml:space="preserve"> </w:t>
      </w:r>
      <w:r w:rsidR="00CC12AB">
        <w:t>Karşılaştırılması</w:t>
      </w:r>
      <w:bookmarkEnd w:id="102"/>
    </w:p>
    <w:tbl>
      <w:tblPr>
        <w:tblStyle w:val="TabloKlavuzu1"/>
        <w:tblpPr w:leftFromText="141" w:rightFromText="141" w:vertAnchor="text" w:horzAnchor="margin" w:tblpY="40"/>
        <w:tblW w:w="9072" w:type="dxa"/>
        <w:tblBorders>
          <w:left w:val="none" w:sz="0" w:space="0" w:color="auto"/>
          <w:right w:val="none" w:sz="0" w:space="0" w:color="auto"/>
        </w:tblBorders>
        <w:tblLayout w:type="fixed"/>
        <w:tblLook w:val="0000" w:firstRow="0" w:lastRow="0" w:firstColumn="0" w:lastColumn="0" w:noHBand="0" w:noVBand="0"/>
      </w:tblPr>
      <w:tblGrid>
        <w:gridCol w:w="3544"/>
        <w:gridCol w:w="2268"/>
        <w:gridCol w:w="709"/>
        <w:gridCol w:w="1559"/>
        <w:gridCol w:w="992"/>
      </w:tblGrid>
      <w:tr w:rsidR="007D07CF" w:rsidRPr="00447A70" w14:paraId="3B7E9B46" w14:textId="77777777" w:rsidTr="00447A70">
        <w:trPr>
          <w:trHeight w:val="283"/>
        </w:trPr>
        <w:tc>
          <w:tcPr>
            <w:tcW w:w="3544" w:type="dxa"/>
          </w:tcPr>
          <w:p w14:paraId="65ADFA03" w14:textId="77777777" w:rsidR="007D07CF" w:rsidRPr="00447A70" w:rsidRDefault="007D07CF" w:rsidP="009E3E54">
            <w:pPr>
              <w:autoSpaceDE w:val="0"/>
              <w:autoSpaceDN w:val="0"/>
              <w:adjustRightInd w:val="0"/>
              <w:rPr>
                <w:rFonts w:ascii="Times New Roman" w:hAnsi="Times New Roman" w:cs="Times New Roman"/>
                <w:sz w:val="20"/>
                <w:szCs w:val="20"/>
              </w:rPr>
            </w:pPr>
          </w:p>
        </w:tc>
        <w:tc>
          <w:tcPr>
            <w:tcW w:w="2268" w:type="dxa"/>
          </w:tcPr>
          <w:p w14:paraId="5E5D3482" w14:textId="60C27E58" w:rsidR="007D07CF" w:rsidRPr="00447A70" w:rsidRDefault="00F71F43" w:rsidP="009E3E54">
            <w:pPr>
              <w:autoSpaceDE w:val="0"/>
              <w:autoSpaceDN w:val="0"/>
              <w:adjustRightInd w:val="0"/>
              <w:jc w:val="center"/>
              <w:rPr>
                <w:rFonts w:ascii="Times New Roman" w:hAnsi="Times New Roman" w:cs="Times New Roman"/>
                <w:b/>
                <w:bCs/>
                <w:sz w:val="20"/>
                <w:szCs w:val="20"/>
              </w:rPr>
            </w:pPr>
            <w:r w:rsidRPr="00447A70">
              <w:rPr>
                <w:rFonts w:ascii="Times New Roman" w:hAnsi="Times New Roman" w:cs="Times New Roman"/>
                <w:b/>
                <w:bCs/>
                <w:sz w:val="20"/>
                <w:szCs w:val="20"/>
              </w:rPr>
              <w:t>Yeme Tutumu</w:t>
            </w:r>
          </w:p>
        </w:tc>
        <w:tc>
          <w:tcPr>
            <w:tcW w:w="709" w:type="dxa"/>
          </w:tcPr>
          <w:p w14:paraId="38B43CE3" w14:textId="77777777" w:rsidR="007D07CF" w:rsidRPr="00447A70" w:rsidRDefault="007D07CF" w:rsidP="009E3E54">
            <w:pPr>
              <w:autoSpaceDE w:val="0"/>
              <w:autoSpaceDN w:val="0"/>
              <w:adjustRightInd w:val="0"/>
              <w:jc w:val="center"/>
              <w:rPr>
                <w:rFonts w:ascii="Times New Roman" w:hAnsi="Times New Roman" w:cs="Times New Roman"/>
                <w:b/>
                <w:bCs/>
                <w:sz w:val="20"/>
                <w:szCs w:val="20"/>
              </w:rPr>
            </w:pPr>
            <w:proofErr w:type="gramStart"/>
            <w:r w:rsidRPr="00447A70">
              <w:rPr>
                <w:rFonts w:ascii="Times New Roman" w:hAnsi="Times New Roman" w:cs="Times New Roman"/>
                <w:b/>
                <w:bCs/>
                <w:sz w:val="20"/>
                <w:szCs w:val="20"/>
              </w:rPr>
              <w:t>n</w:t>
            </w:r>
            <w:proofErr w:type="gramEnd"/>
          </w:p>
        </w:tc>
        <w:tc>
          <w:tcPr>
            <w:tcW w:w="1559" w:type="dxa"/>
          </w:tcPr>
          <w:p w14:paraId="7590AC40" w14:textId="77777777" w:rsidR="007D07CF" w:rsidRPr="00447A70" w:rsidRDefault="007D07CF" w:rsidP="009E3E54">
            <w:pPr>
              <w:autoSpaceDE w:val="0"/>
              <w:autoSpaceDN w:val="0"/>
              <w:adjustRightInd w:val="0"/>
              <w:jc w:val="center"/>
              <w:rPr>
                <w:rFonts w:ascii="Times New Roman" w:hAnsi="Times New Roman" w:cs="Times New Roman"/>
                <w:b/>
                <w:bCs/>
                <w:sz w:val="20"/>
                <w:szCs w:val="20"/>
              </w:rPr>
            </w:pPr>
            <w:r w:rsidRPr="00447A70">
              <w:rPr>
                <w:rFonts w:ascii="Times New Roman" w:hAnsi="Times New Roman" w:cs="Times New Roman"/>
                <w:b/>
                <w:bCs/>
                <w:sz w:val="20"/>
                <w:szCs w:val="20"/>
              </w:rPr>
              <w:t>X̄±SS</w:t>
            </w:r>
          </w:p>
        </w:tc>
        <w:tc>
          <w:tcPr>
            <w:tcW w:w="992" w:type="dxa"/>
          </w:tcPr>
          <w:p w14:paraId="4A2D00A5" w14:textId="77777777" w:rsidR="007D07CF" w:rsidRPr="00447A70" w:rsidRDefault="007D07CF" w:rsidP="009E3E54">
            <w:pPr>
              <w:autoSpaceDE w:val="0"/>
              <w:autoSpaceDN w:val="0"/>
              <w:adjustRightInd w:val="0"/>
              <w:jc w:val="center"/>
              <w:rPr>
                <w:rFonts w:ascii="Times New Roman" w:hAnsi="Times New Roman" w:cs="Times New Roman"/>
                <w:b/>
                <w:bCs/>
                <w:sz w:val="20"/>
                <w:szCs w:val="20"/>
              </w:rPr>
            </w:pPr>
            <w:proofErr w:type="gramStart"/>
            <w:r w:rsidRPr="00447A70">
              <w:rPr>
                <w:rFonts w:ascii="Times New Roman" w:hAnsi="Times New Roman" w:cs="Times New Roman"/>
                <w:b/>
                <w:bCs/>
                <w:sz w:val="20"/>
                <w:szCs w:val="20"/>
              </w:rPr>
              <w:t>p</w:t>
            </w:r>
            <w:proofErr w:type="gramEnd"/>
          </w:p>
        </w:tc>
      </w:tr>
      <w:tr w:rsidR="007D07CF" w:rsidRPr="00447A70" w14:paraId="4CB602A8" w14:textId="77777777" w:rsidTr="00447A70">
        <w:trPr>
          <w:trHeight w:val="283"/>
        </w:trPr>
        <w:tc>
          <w:tcPr>
            <w:tcW w:w="3544" w:type="dxa"/>
            <w:vMerge w:val="restart"/>
          </w:tcPr>
          <w:p w14:paraId="0317A466" w14:textId="77777777" w:rsidR="007D07CF" w:rsidRPr="00447A70" w:rsidRDefault="007D07CF" w:rsidP="009E3E54">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Kişilerarası Zayıflık Beklentileri Ölçeği Toplam Puan</w:t>
            </w:r>
          </w:p>
        </w:tc>
        <w:tc>
          <w:tcPr>
            <w:tcW w:w="2268" w:type="dxa"/>
          </w:tcPr>
          <w:p w14:paraId="3D0A99F9" w14:textId="3B22AFBF" w:rsidR="007D07CF" w:rsidRPr="00447A70" w:rsidRDefault="00F71F43" w:rsidP="009E3E54">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Normal</w:t>
            </w:r>
          </w:p>
        </w:tc>
        <w:tc>
          <w:tcPr>
            <w:tcW w:w="709" w:type="dxa"/>
          </w:tcPr>
          <w:p w14:paraId="5AC1B2C9" w14:textId="47600129" w:rsidR="007D07CF" w:rsidRPr="00447A70" w:rsidRDefault="00F71F43" w:rsidP="009E3E54">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416</w:t>
            </w:r>
          </w:p>
        </w:tc>
        <w:tc>
          <w:tcPr>
            <w:tcW w:w="1559" w:type="dxa"/>
          </w:tcPr>
          <w:p w14:paraId="53F4A4E1" w14:textId="7DD9AF74" w:rsidR="007D07CF" w:rsidRPr="00447A70" w:rsidRDefault="007D07CF" w:rsidP="009E3E54">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2</w:t>
            </w:r>
            <w:r w:rsidR="00F71F43" w:rsidRPr="00447A70">
              <w:rPr>
                <w:rFonts w:ascii="Times New Roman" w:hAnsi="Times New Roman" w:cs="Times New Roman"/>
                <w:sz w:val="20"/>
                <w:szCs w:val="20"/>
              </w:rPr>
              <w:t>2</w:t>
            </w:r>
            <w:r w:rsidRPr="00447A70">
              <w:rPr>
                <w:rFonts w:ascii="Times New Roman" w:hAnsi="Times New Roman" w:cs="Times New Roman"/>
                <w:sz w:val="20"/>
                <w:szCs w:val="20"/>
              </w:rPr>
              <w:t>,</w:t>
            </w:r>
            <w:r w:rsidR="00F71F43" w:rsidRPr="00447A70">
              <w:rPr>
                <w:rFonts w:ascii="Times New Roman" w:hAnsi="Times New Roman" w:cs="Times New Roman"/>
                <w:sz w:val="20"/>
                <w:szCs w:val="20"/>
              </w:rPr>
              <w:t>0</w:t>
            </w:r>
            <w:r w:rsidRPr="00447A70">
              <w:rPr>
                <w:rFonts w:ascii="Times New Roman" w:hAnsi="Times New Roman" w:cs="Times New Roman"/>
                <w:sz w:val="20"/>
                <w:szCs w:val="20"/>
              </w:rPr>
              <w:t>3±11,</w:t>
            </w:r>
            <w:r w:rsidR="00F71F43" w:rsidRPr="00447A70">
              <w:rPr>
                <w:rFonts w:ascii="Times New Roman" w:hAnsi="Times New Roman" w:cs="Times New Roman"/>
                <w:sz w:val="20"/>
                <w:szCs w:val="20"/>
              </w:rPr>
              <w:t>1</w:t>
            </w:r>
            <w:r w:rsidRPr="00447A70">
              <w:rPr>
                <w:rFonts w:ascii="Times New Roman" w:hAnsi="Times New Roman" w:cs="Times New Roman"/>
                <w:sz w:val="20"/>
                <w:szCs w:val="20"/>
              </w:rPr>
              <w:t>2</w:t>
            </w:r>
          </w:p>
        </w:tc>
        <w:tc>
          <w:tcPr>
            <w:tcW w:w="992" w:type="dxa"/>
            <w:vMerge w:val="restart"/>
          </w:tcPr>
          <w:p w14:paraId="6B664019" w14:textId="77777777" w:rsidR="007D07CF" w:rsidRPr="00447A70" w:rsidRDefault="007D07CF" w:rsidP="009E3E54">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0,000*</w:t>
            </w:r>
          </w:p>
        </w:tc>
      </w:tr>
      <w:tr w:rsidR="007D07CF" w:rsidRPr="00447A70" w14:paraId="7F356D78" w14:textId="77777777" w:rsidTr="00447A70">
        <w:trPr>
          <w:trHeight w:val="283"/>
        </w:trPr>
        <w:tc>
          <w:tcPr>
            <w:tcW w:w="3544" w:type="dxa"/>
            <w:vMerge/>
          </w:tcPr>
          <w:p w14:paraId="7D90BF5E" w14:textId="77777777" w:rsidR="007D07CF" w:rsidRPr="00447A70" w:rsidRDefault="007D07CF" w:rsidP="009E3E54">
            <w:pPr>
              <w:autoSpaceDE w:val="0"/>
              <w:autoSpaceDN w:val="0"/>
              <w:adjustRightInd w:val="0"/>
              <w:rPr>
                <w:rFonts w:ascii="Times New Roman" w:hAnsi="Times New Roman" w:cs="Times New Roman"/>
                <w:sz w:val="20"/>
                <w:szCs w:val="20"/>
              </w:rPr>
            </w:pPr>
          </w:p>
        </w:tc>
        <w:tc>
          <w:tcPr>
            <w:tcW w:w="2268" w:type="dxa"/>
          </w:tcPr>
          <w:p w14:paraId="350A7F45" w14:textId="6A2032BB" w:rsidR="007D07CF" w:rsidRPr="00447A70" w:rsidRDefault="00590148" w:rsidP="009E3E54">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Anormal</w:t>
            </w:r>
          </w:p>
        </w:tc>
        <w:tc>
          <w:tcPr>
            <w:tcW w:w="709" w:type="dxa"/>
          </w:tcPr>
          <w:p w14:paraId="6EC1594C" w14:textId="7CBD8DFC" w:rsidR="007D07CF" w:rsidRPr="00447A70" w:rsidRDefault="00F71F43" w:rsidP="009E3E54">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46</w:t>
            </w:r>
          </w:p>
        </w:tc>
        <w:tc>
          <w:tcPr>
            <w:tcW w:w="1559" w:type="dxa"/>
          </w:tcPr>
          <w:p w14:paraId="0A8BB3A5" w14:textId="41C74039" w:rsidR="007D07CF" w:rsidRPr="00447A70" w:rsidRDefault="00F71F43" w:rsidP="009E3E54">
            <w:pPr>
              <w:autoSpaceDE w:val="0"/>
              <w:autoSpaceDN w:val="0"/>
              <w:adjustRightInd w:val="0"/>
              <w:jc w:val="center"/>
              <w:rPr>
                <w:rFonts w:ascii="Times New Roman" w:hAnsi="Times New Roman" w:cs="Times New Roman"/>
                <w:sz w:val="20"/>
                <w:szCs w:val="20"/>
              </w:rPr>
            </w:pPr>
            <w:r w:rsidRPr="00447A70">
              <w:rPr>
                <w:rFonts w:ascii="Times New Roman" w:hAnsi="Times New Roman" w:cs="Times New Roman"/>
                <w:sz w:val="20"/>
                <w:szCs w:val="20"/>
              </w:rPr>
              <w:t>32</w:t>
            </w:r>
            <w:r w:rsidR="007D07CF" w:rsidRPr="00447A70">
              <w:rPr>
                <w:rFonts w:ascii="Times New Roman" w:hAnsi="Times New Roman" w:cs="Times New Roman"/>
                <w:sz w:val="20"/>
                <w:szCs w:val="20"/>
              </w:rPr>
              <w:t>,</w:t>
            </w:r>
            <w:r w:rsidRPr="00447A70">
              <w:rPr>
                <w:rFonts w:ascii="Times New Roman" w:hAnsi="Times New Roman" w:cs="Times New Roman"/>
                <w:sz w:val="20"/>
                <w:szCs w:val="20"/>
              </w:rPr>
              <w:t>00</w:t>
            </w:r>
            <w:r w:rsidR="007D07CF" w:rsidRPr="00447A70">
              <w:rPr>
                <w:rFonts w:ascii="Times New Roman" w:hAnsi="Times New Roman" w:cs="Times New Roman"/>
                <w:sz w:val="20"/>
                <w:szCs w:val="20"/>
              </w:rPr>
              <w:t>±1</w:t>
            </w:r>
            <w:r w:rsidRPr="00447A70">
              <w:rPr>
                <w:rFonts w:ascii="Times New Roman" w:hAnsi="Times New Roman" w:cs="Times New Roman"/>
                <w:sz w:val="20"/>
                <w:szCs w:val="20"/>
              </w:rPr>
              <w:t>5</w:t>
            </w:r>
            <w:r w:rsidR="007D07CF" w:rsidRPr="00447A70">
              <w:rPr>
                <w:rFonts w:ascii="Times New Roman" w:hAnsi="Times New Roman" w:cs="Times New Roman"/>
                <w:sz w:val="20"/>
                <w:szCs w:val="20"/>
              </w:rPr>
              <w:t>,</w:t>
            </w:r>
            <w:r w:rsidRPr="00447A70">
              <w:rPr>
                <w:rFonts w:ascii="Times New Roman" w:hAnsi="Times New Roman" w:cs="Times New Roman"/>
                <w:sz w:val="20"/>
                <w:szCs w:val="20"/>
              </w:rPr>
              <w:t>47</w:t>
            </w:r>
          </w:p>
        </w:tc>
        <w:tc>
          <w:tcPr>
            <w:tcW w:w="992" w:type="dxa"/>
            <w:vMerge/>
          </w:tcPr>
          <w:p w14:paraId="2C777E4F" w14:textId="77777777" w:rsidR="007D07CF" w:rsidRPr="00447A70" w:rsidRDefault="007D07CF" w:rsidP="009E3E54">
            <w:pPr>
              <w:autoSpaceDE w:val="0"/>
              <w:autoSpaceDN w:val="0"/>
              <w:adjustRightInd w:val="0"/>
              <w:rPr>
                <w:rFonts w:ascii="Times New Roman" w:hAnsi="Times New Roman" w:cs="Times New Roman"/>
                <w:sz w:val="20"/>
                <w:szCs w:val="20"/>
              </w:rPr>
            </w:pPr>
          </w:p>
        </w:tc>
      </w:tr>
    </w:tbl>
    <w:p w14:paraId="3FB58D74" w14:textId="77777777" w:rsidR="007D07CF" w:rsidRPr="00932593" w:rsidRDefault="007D07CF" w:rsidP="007D07CF">
      <w:pPr>
        <w:autoSpaceDE w:val="0"/>
        <w:autoSpaceDN w:val="0"/>
        <w:adjustRightInd w:val="0"/>
        <w:spacing w:after="0" w:line="240" w:lineRule="auto"/>
        <w:ind w:firstLine="0"/>
        <w:jc w:val="left"/>
        <w:rPr>
          <w:rFonts w:ascii="Times New Roman" w:hAnsi="Times New Roman" w:cs="Times New Roman"/>
          <w:sz w:val="20"/>
          <w:szCs w:val="20"/>
        </w:rPr>
      </w:pPr>
      <w:r w:rsidRPr="00932593">
        <w:rPr>
          <w:rFonts w:ascii="Times New Roman" w:hAnsi="Times New Roman" w:cs="Times New Roman"/>
          <w:sz w:val="20"/>
          <w:szCs w:val="20"/>
        </w:rPr>
        <w:t>* p&lt;0,05 için anlamlı</w:t>
      </w:r>
      <w:r>
        <w:rPr>
          <w:rFonts w:ascii="Times New Roman" w:hAnsi="Times New Roman" w:cs="Times New Roman"/>
          <w:sz w:val="20"/>
          <w:szCs w:val="20"/>
        </w:rPr>
        <w:t xml:space="preserve"> farklılık var.</w:t>
      </w:r>
    </w:p>
    <w:p w14:paraId="33007488" w14:textId="77777777" w:rsidR="007D07CF" w:rsidRDefault="007D07CF" w:rsidP="007D07CF">
      <w:pPr>
        <w:autoSpaceDE w:val="0"/>
        <w:autoSpaceDN w:val="0"/>
        <w:adjustRightInd w:val="0"/>
        <w:spacing w:after="0" w:line="240" w:lineRule="auto"/>
        <w:jc w:val="left"/>
        <w:rPr>
          <w:rFonts w:ascii="Times New Roman" w:hAnsi="Times New Roman" w:cs="Times New Roman"/>
          <w:sz w:val="24"/>
          <w:szCs w:val="24"/>
        </w:rPr>
      </w:pPr>
    </w:p>
    <w:p w14:paraId="0028461C" w14:textId="77777777" w:rsidR="00173240" w:rsidRDefault="00173240" w:rsidP="00F96CDA">
      <w:pPr>
        <w:rPr>
          <w:rFonts w:ascii="Times New Roman" w:hAnsi="Times New Roman" w:cs="Times New Roman"/>
          <w:sz w:val="24"/>
          <w:szCs w:val="24"/>
        </w:rPr>
      </w:pPr>
      <w:bookmarkStart w:id="103" w:name="_Hlk109392514"/>
    </w:p>
    <w:p w14:paraId="6F17BFD3" w14:textId="4B4196E5" w:rsidR="00EE2BAD" w:rsidRDefault="00F96CDA" w:rsidP="00C800B5">
      <w:pPr>
        <w:pStyle w:val="AnaMetin"/>
      </w:pPr>
      <w:r w:rsidRPr="00F96CDA">
        <w:lastRenderedPageBreak/>
        <w:t xml:space="preserve">Katılımcıların Kişilerarası Zayıflık Beklentileri ile </w:t>
      </w:r>
      <w:r>
        <w:t>yeme tutumları</w:t>
      </w:r>
      <w:r w:rsidRPr="00F96CDA">
        <w:t xml:space="preserve"> arasındaki ilişkiyi incelemek amacıyla </w:t>
      </w:r>
      <w:proofErr w:type="spellStart"/>
      <w:r w:rsidRPr="00F96CDA">
        <w:t>Pearson</w:t>
      </w:r>
      <w:proofErr w:type="spellEnd"/>
      <w:r w:rsidRPr="00F96CDA">
        <w:t xml:space="preserve"> Korelasyon analizi yapılmıştır (</w:t>
      </w:r>
      <w:r w:rsidR="00815927">
        <w:t>Tablo 22</w:t>
      </w:r>
      <w:r w:rsidRPr="00F96CDA">
        <w:t>).</w:t>
      </w:r>
    </w:p>
    <w:p w14:paraId="25DC62A0" w14:textId="12D7DCA6" w:rsidR="00733054" w:rsidRDefault="00733054" w:rsidP="00C800B5">
      <w:pPr>
        <w:pStyle w:val="AnaMetin"/>
      </w:pPr>
      <w:r w:rsidRPr="00F96CDA">
        <w:t xml:space="preserve">Korelasyon analizi sonuçlarına göre katılımcıların Kişilerarası Zayıflık Beklentileri ile yeme tutumları arasında pozitif yönlü </w:t>
      </w:r>
      <w:r w:rsidR="0038169E">
        <w:t>zayıf</w:t>
      </w:r>
      <w:r w:rsidRPr="00F96CDA">
        <w:t xml:space="preserve"> korelasyon olduğu tespit edilmiştir (r= 0,273, p</w:t>
      </w:r>
      <w:r w:rsidR="000C0002" w:rsidRPr="000C0002">
        <w:t xml:space="preserve"> &lt;0,001</w:t>
      </w:r>
      <w:r w:rsidRPr="00F96CDA">
        <w:t>).</w:t>
      </w:r>
    </w:p>
    <w:p w14:paraId="6E8EC172" w14:textId="77777777" w:rsidR="002375E8" w:rsidRDefault="002375E8" w:rsidP="00C800B5">
      <w:pPr>
        <w:pStyle w:val="AnaMetin"/>
      </w:pPr>
    </w:p>
    <w:p w14:paraId="51B24F83" w14:textId="67A72B63" w:rsidR="009A2E6C" w:rsidRPr="00A730D4" w:rsidRDefault="00815927" w:rsidP="00A730D4">
      <w:pPr>
        <w:pStyle w:val="Tablo"/>
      </w:pPr>
      <w:bookmarkStart w:id="104" w:name="_Toc112139929"/>
      <w:r>
        <w:t xml:space="preserve">Tablo </w:t>
      </w:r>
      <w:proofErr w:type="gramStart"/>
      <w:r>
        <w:t>22</w:t>
      </w:r>
      <w:r w:rsidR="00A730D4" w:rsidRPr="00A730D4">
        <w:t xml:space="preserve"> </w:t>
      </w:r>
      <w:r w:rsidR="007A1DEF" w:rsidRPr="00A730D4">
        <w:t>.</w:t>
      </w:r>
      <w:proofErr w:type="gramEnd"/>
      <w:r w:rsidR="007A1DEF" w:rsidRPr="00A730D4">
        <w:t xml:space="preserve"> </w:t>
      </w:r>
      <w:r w:rsidR="00F81B47" w:rsidRPr="00A730D4">
        <w:t>Yeme Tutumu (YTT-26) toplam puanı</w:t>
      </w:r>
      <w:r w:rsidR="007A1DEF" w:rsidRPr="00A730D4">
        <w:t xml:space="preserve"> ile Kişilerarası Zayıflık Beklentisi Ölçek Puanı Arasındaki </w:t>
      </w:r>
      <w:r w:rsidR="00975739" w:rsidRPr="00A730D4">
        <w:t>İlişki</w:t>
      </w:r>
      <w:bookmarkEnd w:id="104"/>
    </w:p>
    <w:p w14:paraId="049B6B53" w14:textId="77777777" w:rsidR="009A2E6C" w:rsidRDefault="009A2E6C" w:rsidP="00CC6113">
      <w:pPr>
        <w:pStyle w:val="Tablo"/>
      </w:pPr>
    </w:p>
    <w:tbl>
      <w:tblPr>
        <w:tblStyle w:val="TabloKlavuzu1"/>
        <w:tblpPr w:leftFromText="141" w:rightFromText="141" w:vertAnchor="text" w:horzAnchor="margin" w:tblpY="40"/>
        <w:tblW w:w="8993" w:type="dxa"/>
        <w:tblBorders>
          <w:left w:val="none" w:sz="0" w:space="0" w:color="auto"/>
          <w:right w:val="none" w:sz="0" w:space="0" w:color="auto"/>
        </w:tblBorders>
        <w:tblLayout w:type="fixed"/>
        <w:tblLook w:val="0000" w:firstRow="0" w:lastRow="0" w:firstColumn="0" w:lastColumn="0" w:noHBand="0" w:noVBand="0"/>
      </w:tblPr>
      <w:tblGrid>
        <w:gridCol w:w="2689"/>
        <w:gridCol w:w="3543"/>
        <w:gridCol w:w="2761"/>
      </w:tblGrid>
      <w:tr w:rsidR="003E0AFA" w:rsidRPr="00DC7579" w14:paraId="135DDC38" w14:textId="77777777" w:rsidTr="00AB2834">
        <w:trPr>
          <w:trHeight w:val="227"/>
        </w:trPr>
        <w:tc>
          <w:tcPr>
            <w:tcW w:w="2689" w:type="dxa"/>
            <w:tcBorders>
              <w:right w:val="nil"/>
            </w:tcBorders>
          </w:tcPr>
          <w:p w14:paraId="735D2141" w14:textId="77777777" w:rsidR="009A2E6C" w:rsidRPr="00DC7579" w:rsidRDefault="009A2E6C" w:rsidP="00AB2834">
            <w:pPr>
              <w:rPr>
                <w:rFonts w:ascii="Times New Roman" w:hAnsi="Times New Roman" w:cs="Times New Roman"/>
                <w:sz w:val="20"/>
                <w:szCs w:val="18"/>
              </w:rPr>
            </w:pPr>
          </w:p>
        </w:tc>
        <w:tc>
          <w:tcPr>
            <w:tcW w:w="3543" w:type="dxa"/>
            <w:tcBorders>
              <w:left w:val="nil"/>
              <w:right w:val="nil"/>
            </w:tcBorders>
          </w:tcPr>
          <w:p w14:paraId="56D1B7D1" w14:textId="77777777" w:rsidR="009A2E6C" w:rsidRPr="00DC7579" w:rsidRDefault="009A2E6C" w:rsidP="00AB2834">
            <w:pPr>
              <w:rPr>
                <w:rFonts w:ascii="Times New Roman" w:hAnsi="Times New Roman" w:cs="Times New Roman"/>
                <w:b/>
                <w:bCs/>
                <w:sz w:val="20"/>
                <w:szCs w:val="18"/>
              </w:rPr>
            </w:pPr>
          </w:p>
        </w:tc>
        <w:tc>
          <w:tcPr>
            <w:tcW w:w="2761" w:type="dxa"/>
            <w:tcBorders>
              <w:left w:val="nil"/>
            </w:tcBorders>
          </w:tcPr>
          <w:p w14:paraId="4685BAD8" w14:textId="100C1E8F" w:rsidR="009A2E6C" w:rsidRPr="00DC7579" w:rsidRDefault="003919BE" w:rsidP="00AB2834">
            <w:pPr>
              <w:rPr>
                <w:rFonts w:ascii="Times New Roman" w:hAnsi="Times New Roman" w:cs="Times New Roman"/>
                <w:b/>
                <w:bCs/>
                <w:sz w:val="20"/>
                <w:szCs w:val="18"/>
              </w:rPr>
            </w:pPr>
            <w:r w:rsidRPr="00DC7579">
              <w:rPr>
                <w:rFonts w:ascii="Times New Roman" w:hAnsi="Times New Roman" w:cs="Times New Roman"/>
                <w:b/>
                <w:bCs/>
                <w:sz w:val="20"/>
                <w:szCs w:val="18"/>
              </w:rPr>
              <w:t>Kişilerarası Zayıflık Beklentisi Ölçeği Toplam Puan</w:t>
            </w:r>
          </w:p>
        </w:tc>
      </w:tr>
      <w:tr w:rsidR="009A2E6C" w:rsidRPr="00DC7579" w14:paraId="3BC65EE0" w14:textId="77777777" w:rsidTr="000F1954">
        <w:trPr>
          <w:trHeight w:val="170"/>
        </w:trPr>
        <w:tc>
          <w:tcPr>
            <w:tcW w:w="2689" w:type="dxa"/>
            <w:vMerge w:val="restart"/>
            <w:vAlign w:val="center"/>
          </w:tcPr>
          <w:p w14:paraId="30D6E88E" w14:textId="77777777" w:rsidR="003E0AFA" w:rsidRPr="00DC7579" w:rsidRDefault="003E0AFA" w:rsidP="00AB2834">
            <w:pPr>
              <w:rPr>
                <w:rFonts w:ascii="Times New Roman" w:hAnsi="Times New Roman" w:cs="Times New Roman"/>
                <w:sz w:val="20"/>
                <w:szCs w:val="18"/>
              </w:rPr>
            </w:pPr>
            <w:r w:rsidRPr="00DC7579">
              <w:rPr>
                <w:rFonts w:ascii="Times New Roman" w:hAnsi="Times New Roman" w:cs="Times New Roman"/>
                <w:sz w:val="20"/>
                <w:szCs w:val="18"/>
              </w:rPr>
              <w:t xml:space="preserve">Yeme Tutumu (YTT-26) </w:t>
            </w:r>
          </w:p>
          <w:p w14:paraId="12D60B77" w14:textId="3FA45472" w:rsidR="009A2E6C" w:rsidRPr="00DC7579" w:rsidRDefault="003E0AFA" w:rsidP="00AB2834">
            <w:pPr>
              <w:rPr>
                <w:rFonts w:ascii="Times New Roman" w:hAnsi="Times New Roman" w:cs="Times New Roman"/>
                <w:sz w:val="20"/>
                <w:szCs w:val="18"/>
              </w:rPr>
            </w:pPr>
            <w:r w:rsidRPr="00DC7579">
              <w:rPr>
                <w:rFonts w:ascii="Times New Roman" w:hAnsi="Times New Roman" w:cs="Times New Roman"/>
                <w:sz w:val="20"/>
                <w:szCs w:val="18"/>
              </w:rPr>
              <w:t>Ölçeği Toplam Puanı</w:t>
            </w:r>
          </w:p>
        </w:tc>
        <w:tc>
          <w:tcPr>
            <w:tcW w:w="3543" w:type="dxa"/>
            <w:vAlign w:val="center"/>
          </w:tcPr>
          <w:p w14:paraId="388293C5" w14:textId="77777777" w:rsidR="009A2E6C" w:rsidRPr="00DC7579" w:rsidRDefault="009A2E6C" w:rsidP="000F1954">
            <w:pPr>
              <w:rPr>
                <w:rFonts w:ascii="Times New Roman" w:hAnsi="Times New Roman" w:cs="Times New Roman"/>
                <w:sz w:val="20"/>
                <w:szCs w:val="18"/>
              </w:rPr>
            </w:pPr>
            <w:proofErr w:type="spellStart"/>
            <w:r w:rsidRPr="00DC7579">
              <w:rPr>
                <w:rFonts w:ascii="Times New Roman" w:hAnsi="Times New Roman" w:cs="Times New Roman"/>
                <w:sz w:val="20"/>
                <w:szCs w:val="18"/>
              </w:rPr>
              <w:t>Pearson</w:t>
            </w:r>
            <w:proofErr w:type="spellEnd"/>
            <w:r w:rsidRPr="00DC7579">
              <w:rPr>
                <w:rFonts w:ascii="Times New Roman" w:hAnsi="Times New Roman" w:cs="Times New Roman"/>
                <w:sz w:val="20"/>
                <w:szCs w:val="18"/>
              </w:rPr>
              <w:t xml:space="preserve"> Korelasyon Katsayısı</w:t>
            </w:r>
          </w:p>
        </w:tc>
        <w:tc>
          <w:tcPr>
            <w:tcW w:w="2761" w:type="dxa"/>
            <w:vAlign w:val="center"/>
          </w:tcPr>
          <w:p w14:paraId="046BC79C" w14:textId="77777777" w:rsidR="009A2E6C" w:rsidRPr="00DC7579" w:rsidRDefault="009A2E6C" w:rsidP="00AB2834">
            <w:pPr>
              <w:jc w:val="center"/>
              <w:rPr>
                <w:rFonts w:ascii="Times New Roman" w:hAnsi="Times New Roman" w:cs="Times New Roman"/>
                <w:sz w:val="20"/>
                <w:szCs w:val="18"/>
              </w:rPr>
            </w:pPr>
          </w:p>
          <w:p w14:paraId="53ECBAC8" w14:textId="51D5023A" w:rsidR="009A2E6C" w:rsidRPr="00DC7579" w:rsidRDefault="003E0AFA" w:rsidP="00AB2834">
            <w:pPr>
              <w:jc w:val="center"/>
              <w:rPr>
                <w:rFonts w:ascii="Times New Roman" w:hAnsi="Times New Roman" w:cs="Times New Roman"/>
                <w:sz w:val="20"/>
                <w:szCs w:val="18"/>
              </w:rPr>
            </w:pPr>
            <w:r w:rsidRPr="00DC7579">
              <w:rPr>
                <w:rFonts w:ascii="Times New Roman" w:hAnsi="Times New Roman" w:cs="Times New Roman"/>
                <w:sz w:val="20"/>
                <w:szCs w:val="18"/>
              </w:rPr>
              <w:t>0,273</w:t>
            </w:r>
          </w:p>
        </w:tc>
      </w:tr>
      <w:tr w:rsidR="009A2E6C" w:rsidRPr="00DC7579" w14:paraId="05FC5AB6" w14:textId="77777777" w:rsidTr="000F1954">
        <w:trPr>
          <w:trHeight w:val="170"/>
        </w:trPr>
        <w:tc>
          <w:tcPr>
            <w:tcW w:w="2689" w:type="dxa"/>
            <w:vMerge/>
          </w:tcPr>
          <w:p w14:paraId="44329782" w14:textId="77777777" w:rsidR="009A2E6C" w:rsidRPr="00DC7579" w:rsidRDefault="009A2E6C" w:rsidP="00AB2834">
            <w:pPr>
              <w:rPr>
                <w:rFonts w:ascii="Times New Roman" w:hAnsi="Times New Roman" w:cs="Times New Roman"/>
                <w:sz w:val="20"/>
                <w:szCs w:val="18"/>
              </w:rPr>
            </w:pPr>
          </w:p>
        </w:tc>
        <w:tc>
          <w:tcPr>
            <w:tcW w:w="3543" w:type="dxa"/>
            <w:vAlign w:val="center"/>
          </w:tcPr>
          <w:p w14:paraId="63EB31C9" w14:textId="1C82FA83" w:rsidR="009A2E6C" w:rsidRPr="00DC7579" w:rsidRDefault="00BF40BD" w:rsidP="000F1954">
            <w:pPr>
              <w:rPr>
                <w:rFonts w:ascii="Times New Roman" w:hAnsi="Times New Roman" w:cs="Times New Roman"/>
                <w:sz w:val="20"/>
                <w:szCs w:val="18"/>
              </w:rPr>
            </w:pPr>
            <w:proofErr w:type="gramStart"/>
            <w:r w:rsidRPr="00DC7579">
              <w:rPr>
                <w:rFonts w:ascii="Times New Roman" w:hAnsi="Times New Roman" w:cs="Times New Roman"/>
                <w:sz w:val="20"/>
                <w:szCs w:val="18"/>
              </w:rPr>
              <w:t>p</w:t>
            </w:r>
            <w:proofErr w:type="gramEnd"/>
          </w:p>
        </w:tc>
        <w:tc>
          <w:tcPr>
            <w:tcW w:w="2761" w:type="dxa"/>
            <w:vAlign w:val="center"/>
          </w:tcPr>
          <w:p w14:paraId="50E1EADF" w14:textId="77777777" w:rsidR="009A2E6C" w:rsidRPr="00DC7579" w:rsidRDefault="009A2E6C" w:rsidP="00AB2834">
            <w:pPr>
              <w:jc w:val="center"/>
              <w:rPr>
                <w:rFonts w:ascii="Times New Roman" w:hAnsi="Times New Roman" w:cs="Times New Roman"/>
                <w:sz w:val="20"/>
                <w:szCs w:val="18"/>
              </w:rPr>
            </w:pPr>
            <w:r w:rsidRPr="00DC7579">
              <w:rPr>
                <w:rFonts w:ascii="Times New Roman" w:hAnsi="Times New Roman" w:cs="Times New Roman"/>
                <w:sz w:val="20"/>
                <w:szCs w:val="18"/>
              </w:rPr>
              <w:t>0,000*</w:t>
            </w:r>
          </w:p>
        </w:tc>
      </w:tr>
      <w:tr w:rsidR="009A2E6C" w:rsidRPr="00DC7579" w14:paraId="188ACD76" w14:textId="77777777" w:rsidTr="000F1954">
        <w:trPr>
          <w:trHeight w:val="170"/>
        </w:trPr>
        <w:tc>
          <w:tcPr>
            <w:tcW w:w="2689" w:type="dxa"/>
            <w:vMerge/>
          </w:tcPr>
          <w:p w14:paraId="3D30A899" w14:textId="77777777" w:rsidR="009A2E6C" w:rsidRPr="00DC7579" w:rsidRDefault="009A2E6C" w:rsidP="00AB2834">
            <w:pPr>
              <w:rPr>
                <w:rFonts w:ascii="Times New Roman" w:hAnsi="Times New Roman" w:cs="Times New Roman"/>
                <w:sz w:val="20"/>
                <w:szCs w:val="18"/>
              </w:rPr>
            </w:pPr>
          </w:p>
        </w:tc>
        <w:tc>
          <w:tcPr>
            <w:tcW w:w="3543" w:type="dxa"/>
            <w:vAlign w:val="center"/>
          </w:tcPr>
          <w:p w14:paraId="0EC0BD11" w14:textId="5E37F3FA" w:rsidR="009A2E6C" w:rsidRPr="00DC7579" w:rsidRDefault="000F1954" w:rsidP="000F1954">
            <w:pPr>
              <w:rPr>
                <w:rFonts w:ascii="Times New Roman" w:hAnsi="Times New Roman" w:cs="Times New Roman"/>
                <w:sz w:val="20"/>
                <w:szCs w:val="18"/>
              </w:rPr>
            </w:pPr>
            <w:proofErr w:type="gramStart"/>
            <w:r>
              <w:rPr>
                <w:rFonts w:ascii="Times New Roman" w:hAnsi="Times New Roman" w:cs="Times New Roman"/>
                <w:sz w:val="20"/>
                <w:szCs w:val="18"/>
              </w:rPr>
              <w:t>n</w:t>
            </w:r>
            <w:proofErr w:type="gramEnd"/>
          </w:p>
        </w:tc>
        <w:tc>
          <w:tcPr>
            <w:tcW w:w="2761" w:type="dxa"/>
            <w:vAlign w:val="center"/>
          </w:tcPr>
          <w:p w14:paraId="1321F398" w14:textId="77777777" w:rsidR="009A2E6C" w:rsidRPr="00DC7579" w:rsidRDefault="009A2E6C" w:rsidP="00AB2834">
            <w:pPr>
              <w:jc w:val="center"/>
              <w:rPr>
                <w:rFonts w:ascii="Times New Roman" w:hAnsi="Times New Roman" w:cs="Times New Roman"/>
                <w:sz w:val="20"/>
                <w:szCs w:val="18"/>
              </w:rPr>
            </w:pPr>
            <w:r w:rsidRPr="00DC7579">
              <w:rPr>
                <w:rFonts w:ascii="Times New Roman" w:hAnsi="Times New Roman" w:cs="Times New Roman"/>
                <w:sz w:val="20"/>
                <w:szCs w:val="18"/>
              </w:rPr>
              <w:t>462</w:t>
            </w:r>
          </w:p>
        </w:tc>
      </w:tr>
    </w:tbl>
    <w:p w14:paraId="1A5110B6" w14:textId="460A08E4" w:rsidR="009A2E6C" w:rsidRDefault="00861F8E" w:rsidP="00AB2834">
      <w:pPr>
        <w:ind w:firstLine="0"/>
      </w:pPr>
      <w:r w:rsidRPr="001F31CA">
        <w:t>*</w:t>
      </w:r>
      <w:r>
        <w:t xml:space="preserve"> Korelasyon p&lt;0,01 için anlamlıdır.</w:t>
      </w:r>
    </w:p>
    <w:p w14:paraId="5C2B45D6" w14:textId="77777777" w:rsidR="009A2E6C" w:rsidRDefault="009A2E6C" w:rsidP="00CC6113">
      <w:pPr>
        <w:pStyle w:val="Tablo"/>
      </w:pPr>
    </w:p>
    <w:p w14:paraId="5439317A" w14:textId="0FA378C1" w:rsidR="002A0EAD" w:rsidRPr="001C1048" w:rsidRDefault="002A0EAD" w:rsidP="00FC70FF">
      <w:pPr>
        <w:pStyle w:val="2Balk"/>
      </w:pPr>
      <w:bookmarkStart w:id="105" w:name="_Toc109336926"/>
      <w:bookmarkStart w:id="106" w:name="_Toc112147733"/>
      <w:bookmarkEnd w:id="103"/>
      <w:r w:rsidRPr="001C1048">
        <w:t>Ortoreksiya Nervoza (ORTO</w:t>
      </w:r>
      <w:r w:rsidR="000A19D2" w:rsidRPr="001C1048">
        <w:t>-</w:t>
      </w:r>
      <w:r w:rsidRPr="001C1048">
        <w:t>15) Ölçeği ve Yeme Tutum Testi (YTT</w:t>
      </w:r>
      <w:r w:rsidR="000A19D2" w:rsidRPr="001C1048">
        <w:t>-</w:t>
      </w:r>
      <w:r w:rsidRPr="001C1048">
        <w:t>26</w:t>
      </w:r>
      <w:r w:rsidR="00BA05D3" w:rsidRPr="001C1048">
        <w:t>) Ölçeğinin</w:t>
      </w:r>
      <w:r w:rsidRPr="001C1048">
        <w:t xml:space="preserve"> Karşılaştırılmasına Ait Bulgular</w:t>
      </w:r>
      <w:bookmarkEnd w:id="105"/>
      <w:bookmarkEnd w:id="106"/>
    </w:p>
    <w:p w14:paraId="0AD04E10" w14:textId="4BDD535D" w:rsidR="00135459" w:rsidRDefault="00135459" w:rsidP="00C800B5">
      <w:pPr>
        <w:pStyle w:val="AnaMetin"/>
      </w:pPr>
      <w:bookmarkStart w:id="107" w:name="_Hlk89205056"/>
      <w:r w:rsidRPr="00135459">
        <w:t>Örneklemi oluşturan Yeme Tutumu bozukluğu olan ve olmayan bireylerin</w:t>
      </w:r>
      <w:r>
        <w:t xml:space="preserve">, </w:t>
      </w:r>
      <w:r w:rsidR="00F921E9">
        <w:t>Ortoreksiya</w:t>
      </w:r>
      <w:r>
        <w:t xml:space="preserve"> eğilimi olan ve olmayan bireyler ile </w:t>
      </w:r>
      <w:r w:rsidRPr="00135459">
        <w:t>karşılaştırılmasına ait bulgular değerlendirilmiştir (</w:t>
      </w:r>
      <w:r w:rsidR="00815927">
        <w:t>Tablo 23</w:t>
      </w:r>
      <w:r w:rsidRPr="00135459">
        <w:t>).</w:t>
      </w:r>
    </w:p>
    <w:p w14:paraId="209B8E1E" w14:textId="0AA7C5FB" w:rsidR="00E2103A" w:rsidRPr="007E3F3E" w:rsidRDefault="00C743A4" w:rsidP="00E2103A">
      <w:pPr>
        <w:pStyle w:val="AnaMetin"/>
      </w:pPr>
      <w:r w:rsidRPr="009D6397">
        <w:t>Ortoreksiya eğilimi olmayanların %</w:t>
      </w:r>
      <w:r w:rsidR="004F02A4">
        <w:t>97,8’inin</w:t>
      </w:r>
      <w:r w:rsidRPr="009D6397">
        <w:t xml:space="preserve"> (n:</w:t>
      </w:r>
      <w:r w:rsidR="004F02A4">
        <w:t xml:space="preserve"> </w:t>
      </w:r>
      <w:r w:rsidRPr="009D6397">
        <w:t>177) yeme tutumu normalken %</w:t>
      </w:r>
      <w:r w:rsidR="004F02A4">
        <w:t>2,2’sinin</w:t>
      </w:r>
      <w:r w:rsidRPr="009D6397">
        <w:t xml:space="preserve"> (n:</w:t>
      </w:r>
      <w:r w:rsidR="004F02A4">
        <w:t xml:space="preserve"> </w:t>
      </w:r>
      <w:r w:rsidRPr="009D6397">
        <w:t>4) yeme tutumu bozuk</w:t>
      </w:r>
      <w:r>
        <w:t xml:space="preserve">luğu olduğu tespit edilmiştir. </w:t>
      </w:r>
      <w:r w:rsidRPr="009D6397">
        <w:t>Ortoreksiya eğilimi olanların %</w:t>
      </w:r>
      <w:r w:rsidR="00C16081">
        <w:t>85,1’</w:t>
      </w:r>
      <w:r>
        <w:t>inin</w:t>
      </w:r>
      <w:r w:rsidRPr="009D6397">
        <w:t xml:space="preserve"> (n:</w:t>
      </w:r>
      <w:r w:rsidR="004F02A4">
        <w:t xml:space="preserve"> </w:t>
      </w:r>
      <w:r w:rsidRPr="009D6397">
        <w:t>239) yeme tutumu normalken %</w:t>
      </w:r>
      <w:r w:rsidR="00C16081">
        <w:t>14,</w:t>
      </w:r>
      <w:r>
        <w:t>9’</w:t>
      </w:r>
      <w:r w:rsidR="00C16081">
        <w:t>unda</w:t>
      </w:r>
      <w:r w:rsidRPr="009D6397">
        <w:t xml:space="preserve"> (n:</w:t>
      </w:r>
      <w:r w:rsidR="004F02A4">
        <w:t xml:space="preserve"> </w:t>
      </w:r>
      <w:r w:rsidRPr="009D6397">
        <w:t>42) yeme tutumu bozuk</w:t>
      </w:r>
      <w:r>
        <w:t xml:space="preserve">luğu </w:t>
      </w:r>
      <w:r w:rsidR="00C16081">
        <w:t>görülmektedir</w:t>
      </w:r>
      <w:r>
        <w:t>.</w:t>
      </w:r>
      <w:r w:rsidRPr="00B41FF4">
        <w:t xml:space="preserve"> </w:t>
      </w:r>
      <w:proofErr w:type="spellStart"/>
      <w:r w:rsidRPr="00B41FF4">
        <w:t>Pearson</w:t>
      </w:r>
      <w:proofErr w:type="spellEnd"/>
      <w:r w:rsidRPr="00B41FF4">
        <w:t xml:space="preserve"> </w:t>
      </w:r>
      <w:proofErr w:type="spellStart"/>
      <w:r w:rsidRPr="00B41FF4">
        <w:t>KiKare</w:t>
      </w:r>
      <w:proofErr w:type="spellEnd"/>
      <w:r w:rsidRPr="00B41FF4">
        <w:t xml:space="preserve"> istatistiksel verilerine göre</w:t>
      </w:r>
      <w:r>
        <w:t xml:space="preserve"> </w:t>
      </w:r>
      <w:r w:rsidR="00F921E9">
        <w:t>Ortoreksiya</w:t>
      </w:r>
      <w:r>
        <w:t xml:space="preserve"> eğilimi olan bireyler ile </w:t>
      </w:r>
      <w:r w:rsidR="00C16081">
        <w:t>y</w:t>
      </w:r>
      <w:r>
        <w:t xml:space="preserve">eme </w:t>
      </w:r>
      <w:r w:rsidR="00C16081">
        <w:t>t</w:t>
      </w:r>
      <w:r>
        <w:t>utumu normal olanlar arasında anlamlı farklılık bulunmaktadır</w:t>
      </w:r>
      <w:r w:rsidR="00DE1BD5">
        <w:t xml:space="preserve"> (p</w:t>
      </w:r>
      <w:r w:rsidR="000C0002" w:rsidRPr="000C0002">
        <w:t xml:space="preserve"> &lt;0,001</w:t>
      </w:r>
      <w:r w:rsidR="00DE1BD5">
        <w:t>)</w:t>
      </w:r>
      <w:r>
        <w:t xml:space="preserve">. </w:t>
      </w:r>
    </w:p>
    <w:p w14:paraId="537A8CBA" w14:textId="4FAF3F2F" w:rsidR="00135459" w:rsidRDefault="00815927" w:rsidP="00CC6113">
      <w:pPr>
        <w:pStyle w:val="Tablo"/>
      </w:pPr>
      <w:bookmarkStart w:id="108" w:name="_Toc112139930"/>
      <w:r>
        <w:t>Tablo 23</w:t>
      </w:r>
      <w:r w:rsidR="00135459" w:rsidRPr="00C62A49">
        <w:t>.</w:t>
      </w:r>
      <w:r w:rsidR="00135459">
        <w:t xml:space="preserve"> </w:t>
      </w:r>
      <w:r w:rsidR="00076227" w:rsidRPr="00076227">
        <w:t>Ortoreksiya Nervoza (ORTO</w:t>
      </w:r>
      <w:r w:rsidR="00076227">
        <w:t>-</w:t>
      </w:r>
      <w:r w:rsidR="00076227" w:rsidRPr="00076227">
        <w:t>15) Ölçek Puanı ve Yeme Tutum Testi (YTT</w:t>
      </w:r>
      <w:r w:rsidR="00076227">
        <w:t>-</w:t>
      </w:r>
      <w:r w:rsidR="00076227" w:rsidRPr="00076227">
        <w:t xml:space="preserve">26) Puanı </w:t>
      </w:r>
      <w:r w:rsidR="00076227">
        <w:t>dağılımları</w:t>
      </w:r>
      <w:bookmarkEnd w:id="108"/>
    </w:p>
    <w:tbl>
      <w:tblPr>
        <w:tblStyle w:val="TabloKlavuzu1"/>
        <w:tblW w:w="8905" w:type="dxa"/>
        <w:tblBorders>
          <w:left w:val="none" w:sz="0" w:space="0" w:color="auto"/>
          <w:right w:val="none" w:sz="0" w:space="0" w:color="auto"/>
        </w:tblBorders>
        <w:tblLayout w:type="fixed"/>
        <w:tblLook w:val="0000" w:firstRow="0" w:lastRow="0" w:firstColumn="0" w:lastColumn="0" w:noHBand="0" w:noVBand="0"/>
      </w:tblPr>
      <w:tblGrid>
        <w:gridCol w:w="2405"/>
        <w:gridCol w:w="1087"/>
        <w:gridCol w:w="1087"/>
        <w:gridCol w:w="1087"/>
        <w:gridCol w:w="1088"/>
        <w:gridCol w:w="1038"/>
        <w:gridCol w:w="1113"/>
      </w:tblGrid>
      <w:tr w:rsidR="00135459" w:rsidRPr="00D827DF" w14:paraId="14E29491" w14:textId="77777777" w:rsidTr="00BB60F6">
        <w:trPr>
          <w:trHeight w:val="126"/>
        </w:trPr>
        <w:tc>
          <w:tcPr>
            <w:tcW w:w="2405" w:type="dxa"/>
            <w:tcBorders>
              <w:bottom w:val="nil"/>
            </w:tcBorders>
          </w:tcPr>
          <w:p w14:paraId="1F759855" w14:textId="77777777"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sz w:val="20"/>
                <w:szCs w:val="20"/>
              </w:rPr>
            </w:pPr>
          </w:p>
        </w:tc>
        <w:tc>
          <w:tcPr>
            <w:tcW w:w="2174" w:type="dxa"/>
            <w:gridSpan w:val="2"/>
          </w:tcPr>
          <w:p w14:paraId="7D61C9C5" w14:textId="36A46320" w:rsidR="00135459" w:rsidRPr="00D827DF" w:rsidRDefault="00201360" w:rsidP="009E3E54">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Ortoreksiya Eğilimi Yok</w:t>
            </w:r>
          </w:p>
        </w:tc>
        <w:tc>
          <w:tcPr>
            <w:tcW w:w="2175" w:type="dxa"/>
            <w:gridSpan w:val="2"/>
          </w:tcPr>
          <w:p w14:paraId="2B86830D" w14:textId="29ACD608" w:rsidR="00135459" w:rsidRPr="00D827DF" w:rsidRDefault="00201360" w:rsidP="009E3E54">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Ortoreksiya Eğilimi Var</w:t>
            </w:r>
          </w:p>
        </w:tc>
        <w:tc>
          <w:tcPr>
            <w:tcW w:w="1038" w:type="dxa"/>
            <w:vMerge w:val="restart"/>
            <w:vAlign w:val="center"/>
          </w:tcPr>
          <w:p w14:paraId="625E668F" w14:textId="1CE3AFCB" w:rsidR="00135459" w:rsidRPr="00D827DF" w:rsidRDefault="00135459" w:rsidP="00BB60F6">
            <w:pPr>
              <w:autoSpaceDE w:val="0"/>
              <w:autoSpaceDN w:val="0"/>
              <w:adjustRightInd w:val="0"/>
              <w:jc w:val="center"/>
              <w:rPr>
                <w:rFonts w:ascii="Times New Roman" w:hAnsi="Times New Roman" w:cs="Times New Roman"/>
                <w:b/>
                <w:bCs/>
                <w:sz w:val="20"/>
                <w:szCs w:val="20"/>
              </w:rPr>
            </w:pPr>
            <w:proofErr w:type="gramStart"/>
            <w:r w:rsidRPr="00D827DF">
              <w:rPr>
                <w:rFonts w:ascii="Times New Roman" w:hAnsi="Times New Roman" w:cs="Times New Roman"/>
                <w:b/>
                <w:bCs/>
                <w:sz w:val="20"/>
                <w:szCs w:val="20"/>
              </w:rPr>
              <w:t>p</w:t>
            </w:r>
            <w:proofErr w:type="gramEnd"/>
          </w:p>
        </w:tc>
        <w:tc>
          <w:tcPr>
            <w:tcW w:w="1113" w:type="dxa"/>
            <w:vMerge w:val="restart"/>
            <w:vAlign w:val="center"/>
          </w:tcPr>
          <w:p w14:paraId="5A9157CF" w14:textId="77777777" w:rsidR="00135459" w:rsidRPr="00D827DF" w:rsidRDefault="00135459" w:rsidP="00BB60F6">
            <w:pPr>
              <w:autoSpaceDE w:val="0"/>
              <w:autoSpaceDN w:val="0"/>
              <w:adjustRightInd w:val="0"/>
              <w:jc w:val="center"/>
              <w:rPr>
                <w:rFonts w:ascii="Times New Roman" w:hAnsi="Times New Roman" w:cs="Times New Roman"/>
                <w:b/>
                <w:bCs/>
                <w:sz w:val="20"/>
                <w:szCs w:val="20"/>
              </w:rPr>
            </w:pPr>
            <w:proofErr w:type="gramStart"/>
            <w:r w:rsidRPr="00D827DF">
              <w:rPr>
                <w:rFonts w:ascii="Times New Roman" w:hAnsi="Times New Roman" w:cs="Times New Roman"/>
                <w:b/>
                <w:bCs/>
                <w:sz w:val="20"/>
                <w:szCs w:val="20"/>
              </w:rPr>
              <w:t>χ</w:t>
            </w:r>
            <w:proofErr w:type="gramEnd"/>
            <w:r w:rsidRPr="00D827DF">
              <w:rPr>
                <w:rFonts w:ascii="Times New Roman" w:hAnsi="Times New Roman" w:cs="Times New Roman"/>
                <w:b/>
                <w:bCs/>
                <w:sz w:val="20"/>
                <w:szCs w:val="20"/>
                <w:vertAlign w:val="superscript"/>
              </w:rPr>
              <w:t>2</w:t>
            </w:r>
          </w:p>
        </w:tc>
      </w:tr>
      <w:tr w:rsidR="00135459" w:rsidRPr="00D827DF" w14:paraId="7B61B924" w14:textId="77777777" w:rsidTr="00A232CB">
        <w:trPr>
          <w:trHeight w:val="126"/>
        </w:trPr>
        <w:tc>
          <w:tcPr>
            <w:tcW w:w="2405" w:type="dxa"/>
            <w:tcBorders>
              <w:top w:val="nil"/>
            </w:tcBorders>
          </w:tcPr>
          <w:p w14:paraId="536A3586" w14:textId="77777777"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sz w:val="20"/>
                <w:szCs w:val="20"/>
              </w:rPr>
            </w:pPr>
          </w:p>
        </w:tc>
        <w:tc>
          <w:tcPr>
            <w:tcW w:w="1087" w:type="dxa"/>
          </w:tcPr>
          <w:p w14:paraId="2C942E06" w14:textId="77777777"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sidRPr="00D827DF">
              <w:rPr>
                <w:rFonts w:ascii="Times New Roman" w:hAnsi="Times New Roman" w:cs="Times New Roman"/>
                <w:b/>
                <w:bCs/>
                <w:sz w:val="20"/>
                <w:szCs w:val="20"/>
              </w:rPr>
              <w:t>n</w:t>
            </w:r>
            <w:proofErr w:type="gramEnd"/>
          </w:p>
        </w:tc>
        <w:tc>
          <w:tcPr>
            <w:tcW w:w="1087" w:type="dxa"/>
          </w:tcPr>
          <w:p w14:paraId="4BB65593" w14:textId="77777777"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w:t>
            </w:r>
          </w:p>
        </w:tc>
        <w:tc>
          <w:tcPr>
            <w:tcW w:w="1087" w:type="dxa"/>
          </w:tcPr>
          <w:p w14:paraId="2CFDC77D" w14:textId="77777777"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b/>
                <w:bCs/>
                <w:sz w:val="20"/>
                <w:szCs w:val="20"/>
              </w:rPr>
            </w:pPr>
            <w:proofErr w:type="gramStart"/>
            <w:r w:rsidRPr="00D827DF">
              <w:rPr>
                <w:rFonts w:ascii="Times New Roman" w:hAnsi="Times New Roman" w:cs="Times New Roman"/>
                <w:b/>
                <w:bCs/>
                <w:sz w:val="20"/>
                <w:szCs w:val="20"/>
              </w:rPr>
              <w:t>n</w:t>
            </w:r>
            <w:proofErr w:type="gramEnd"/>
          </w:p>
        </w:tc>
        <w:tc>
          <w:tcPr>
            <w:tcW w:w="1088" w:type="dxa"/>
          </w:tcPr>
          <w:p w14:paraId="1EDACD25" w14:textId="77777777"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w:t>
            </w:r>
          </w:p>
        </w:tc>
        <w:tc>
          <w:tcPr>
            <w:tcW w:w="1038" w:type="dxa"/>
            <w:vMerge/>
          </w:tcPr>
          <w:p w14:paraId="4AFCC9E6" w14:textId="77777777" w:rsidR="00135459" w:rsidRPr="00D827DF" w:rsidRDefault="00135459" w:rsidP="009E3E54">
            <w:pPr>
              <w:autoSpaceDE w:val="0"/>
              <w:autoSpaceDN w:val="0"/>
              <w:adjustRightInd w:val="0"/>
              <w:jc w:val="center"/>
              <w:rPr>
                <w:rFonts w:ascii="Times New Roman" w:hAnsi="Times New Roman" w:cs="Times New Roman"/>
                <w:b/>
                <w:bCs/>
                <w:sz w:val="20"/>
                <w:szCs w:val="20"/>
              </w:rPr>
            </w:pPr>
          </w:p>
        </w:tc>
        <w:tc>
          <w:tcPr>
            <w:tcW w:w="1113" w:type="dxa"/>
            <w:vMerge/>
          </w:tcPr>
          <w:p w14:paraId="5EDA6501" w14:textId="77777777" w:rsidR="00135459" w:rsidRPr="00D827DF" w:rsidRDefault="00135459" w:rsidP="009E3E54">
            <w:pPr>
              <w:autoSpaceDE w:val="0"/>
              <w:autoSpaceDN w:val="0"/>
              <w:adjustRightInd w:val="0"/>
              <w:jc w:val="center"/>
              <w:rPr>
                <w:rFonts w:ascii="Times New Roman" w:hAnsi="Times New Roman" w:cs="Times New Roman"/>
                <w:b/>
                <w:bCs/>
                <w:sz w:val="20"/>
                <w:szCs w:val="20"/>
              </w:rPr>
            </w:pPr>
          </w:p>
        </w:tc>
      </w:tr>
      <w:tr w:rsidR="00135459" w:rsidRPr="00D827DF" w14:paraId="40892002" w14:textId="77777777" w:rsidTr="00A232CB">
        <w:trPr>
          <w:trHeight w:val="389"/>
        </w:trPr>
        <w:tc>
          <w:tcPr>
            <w:tcW w:w="2405" w:type="dxa"/>
          </w:tcPr>
          <w:p w14:paraId="6F089BDA" w14:textId="77777777" w:rsidR="00135459" w:rsidRPr="00D827DF" w:rsidRDefault="00135459" w:rsidP="009E3E54">
            <w:pPr>
              <w:autoSpaceDE w:val="0"/>
              <w:autoSpaceDN w:val="0"/>
              <w:adjustRightInd w:val="0"/>
              <w:spacing w:line="320" w:lineRule="atLeast"/>
              <w:ind w:right="60"/>
              <w:jc w:val="center"/>
              <w:rPr>
                <w:rFonts w:ascii="Times New Roman" w:hAnsi="Times New Roman" w:cs="Times New Roman"/>
                <w:b/>
                <w:bCs/>
                <w:sz w:val="20"/>
                <w:szCs w:val="20"/>
              </w:rPr>
            </w:pPr>
            <w:r w:rsidRPr="00D827DF">
              <w:rPr>
                <w:rFonts w:ascii="Times New Roman" w:hAnsi="Times New Roman" w:cs="Times New Roman"/>
                <w:b/>
                <w:bCs/>
                <w:sz w:val="20"/>
                <w:szCs w:val="20"/>
              </w:rPr>
              <w:t>Yeme Tutumu Normal</w:t>
            </w:r>
          </w:p>
        </w:tc>
        <w:tc>
          <w:tcPr>
            <w:tcW w:w="1087" w:type="dxa"/>
          </w:tcPr>
          <w:p w14:paraId="384FEB1D" w14:textId="4ED98DB3" w:rsidR="00135459" w:rsidRPr="00D827DF" w:rsidRDefault="00201360"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177</w:t>
            </w:r>
          </w:p>
        </w:tc>
        <w:tc>
          <w:tcPr>
            <w:tcW w:w="1087" w:type="dxa"/>
          </w:tcPr>
          <w:p w14:paraId="6CFB872E" w14:textId="2DC2B37B" w:rsidR="00135459" w:rsidRPr="00D827DF" w:rsidRDefault="004071D8"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97,8</w:t>
            </w:r>
          </w:p>
        </w:tc>
        <w:tc>
          <w:tcPr>
            <w:tcW w:w="1087" w:type="dxa"/>
          </w:tcPr>
          <w:p w14:paraId="087DF324" w14:textId="55C8AE8E" w:rsidR="00135459" w:rsidRPr="00D827DF" w:rsidRDefault="00201360"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239</w:t>
            </w:r>
          </w:p>
        </w:tc>
        <w:tc>
          <w:tcPr>
            <w:tcW w:w="1088" w:type="dxa"/>
          </w:tcPr>
          <w:p w14:paraId="62E55044" w14:textId="2B021CA5" w:rsidR="00135459" w:rsidRPr="00D827DF" w:rsidRDefault="004071D8"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85,1</w:t>
            </w:r>
          </w:p>
        </w:tc>
        <w:tc>
          <w:tcPr>
            <w:tcW w:w="1038" w:type="dxa"/>
            <w:vMerge w:val="restart"/>
          </w:tcPr>
          <w:p w14:paraId="124536A5" w14:textId="65DBB0A5"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0,</w:t>
            </w:r>
            <w:r w:rsidR="00C97562" w:rsidRPr="00D827DF">
              <w:rPr>
                <w:rFonts w:ascii="Times New Roman" w:hAnsi="Times New Roman" w:cs="Times New Roman"/>
                <w:sz w:val="20"/>
                <w:szCs w:val="20"/>
              </w:rPr>
              <w:t>000</w:t>
            </w:r>
            <w:r w:rsidR="00BB60F6" w:rsidRPr="00D827DF">
              <w:rPr>
                <w:rFonts w:ascii="Times New Roman" w:hAnsi="Times New Roman" w:cs="Times New Roman"/>
                <w:b/>
                <w:bCs/>
                <w:sz w:val="20"/>
                <w:szCs w:val="20"/>
              </w:rPr>
              <w:t>*</w:t>
            </w:r>
          </w:p>
        </w:tc>
        <w:tc>
          <w:tcPr>
            <w:tcW w:w="1113" w:type="dxa"/>
            <w:vMerge w:val="restart"/>
          </w:tcPr>
          <w:p w14:paraId="044E07AD" w14:textId="0BA7E0ED" w:rsidR="00135459" w:rsidRPr="00D827DF" w:rsidRDefault="00C97562"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19,92</w:t>
            </w:r>
          </w:p>
        </w:tc>
      </w:tr>
      <w:tr w:rsidR="00135459" w:rsidRPr="00D827DF" w14:paraId="6D32EA31" w14:textId="77777777" w:rsidTr="00A232CB">
        <w:trPr>
          <w:trHeight w:val="132"/>
        </w:trPr>
        <w:tc>
          <w:tcPr>
            <w:tcW w:w="2405" w:type="dxa"/>
          </w:tcPr>
          <w:p w14:paraId="679DD45A" w14:textId="66F1ED5C" w:rsidR="00135459" w:rsidRPr="00D827DF" w:rsidRDefault="00135459" w:rsidP="009E3E54">
            <w:pPr>
              <w:autoSpaceDE w:val="0"/>
              <w:autoSpaceDN w:val="0"/>
              <w:adjustRightInd w:val="0"/>
              <w:spacing w:line="320" w:lineRule="atLeast"/>
              <w:ind w:right="60"/>
              <w:jc w:val="center"/>
              <w:rPr>
                <w:rFonts w:ascii="Times New Roman" w:hAnsi="Times New Roman" w:cs="Times New Roman"/>
                <w:b/>
                <w:bCs/>
                <w:sz w:val="20"/>
                <w:szCs w:val="20"/>
              </w:rPr>
            </w:pPr>
            <w:r w:rsidRPr="00D827DF">
              <w:rPr>
                <w:rFonts w:ascii="Times New Roman" w:hAnsi="Times New Roman" w:cs="Times New Roman"/>
                <w:b/>
                <w:bCs/>
                <w:sz w:val="20"/>
                <w:szCs w:val="20"/>
              </w:rPr>
              <w:t xml:space="preserve">Yeme Tutumu </w:t>
            </w:r>
            <w:r w:rsidR="00D244D8" w:rsidRPr="00D827DF">
              <w:rPr>
                <w:rFonts w:ascii="Times New Roman" w:hAnsi="Times New Roman" w:cs="Times New Roman"/>
                <w:b/>
                <w:bCs/>
                <w:sz w:val="20"/>
                <w:szCs w:val="20"/>
              </w:rPr>
              <w:t>Anormal</w:t>
            </w:r>
          </w:p>
        </w:tc>
        <w:tc>
          <w:tcPr>
            <w:tcW w:w="1087" w:type="dxa"/>
          </w:tcPr>
          <w:p w14:paraId="2CE8628E" w14:textId="144D6FBB" w:rsidR="00135459" w:rsidRPr="00D827DF" w:rsidRDefault="00201360"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4</w:t>
            </w:r>
          </w:p>
        </w:tc>
        <w:tc>
          <w:tcPr>
            <w:tcW w:w="1087" w:type="dxa"/>
          </w:tcPr>
          <w:p w14:paraId="6A199D9A" w14:textId="44C8D727" w:rsidR="00135459" w:rsidRPr="00D827DF" w:rsidRDefault="004071D8"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2,2</w:t>
            </w:r>
          </w:p>
        </w:tc>
        <w:tc>
          <w:tcPr>
            <w:tcW w:w="1087" w:type="dxa"/>
          </w:tcPr>
          <w:p w14:paraId="73C009BD" w14:textId="4C5073C1" w:rsidR="00135459" w:rsidRPr="00D827DF" w:rsidRDefault="00201360"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42</w:t>
            </w:r>
          </w:p>
        </w:tc>
        <w:tc>
          <w:tcPr>
            <w:tcW w:w="1088" w:type="dxa"/>
          </w:tcPr>
          <w:p w14:paraId="29428DF9" w14:textId="000C4C47" w:rsidR="00135459" w:rsidRPr="00D827DF" w:rsidRDefault="004071D8" w:rsidP="009E3E54">
            <w:pPr>
              <w:autoSpaceDE w:val="0"/>
              <w:autoSpaceDN w:val="0"/>
              <w:adjustRightInd w:val="0"/>
              <w:spacing w:line="320" w:lineRule="atLeast"/>
              <w:ind w:left="60" w:right="60"/>
              <w:jc w:val="center"/>
              <w:rPr>
                <w:rFonts w:ascii="Times New Roman" w:hAnsi="Times New Roman" w:cs="Times New Roman"/>
                <w:sz w:val="20"/>
                <w:szCs w:val="20"/>
              </w:rPr>
            </w:pPr>
            <w:r w:rsidRPr="00D827DF">
              <w:rPr>
                <w:rFonts w:ascii="Times New Roman" w:hAnsi="Times New Roman" w:cs="Times New Roman"/>
                <w:sz w:val="20"/>
                <w:szCs w:val="20"/>
              </w:rPr>
              <w:t>14,9</w:t>
            </w:r>
          </w:p>
        </w:tc>
        <w:tc>
          <w:tcPr>
            <w:tcW w:w="1038" w:type="dxa"/>
            <w:vMerge/>
          </w:tcPr>
          <w:p w14:paraId="794D5C1A" w14:textId="77777777"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sz w:val="20"/>
                <w:szCs w:val="20"/>
              </w:rPr>
            </w:pPr>
          </w:p>
        </w:tc>
        <w:tc>
          <w:tcPr>
            <w:tcW w:w="1113" w:type="dxa"/>
            <w:vMerge/>
          </w:tcPr>
          <w:p w14:paraId="27D338B3" w14:textId="77777777" w:rsidR="00135459" w:rsidRPr="00D827DF" w:rsidRDefault="00135459" w:rsidP="009E3E54">
            <w:pPr>
              <w:autoSpaceDE w:val="0"/>
              <w:autoSpaceDN w:val="0"/>
              <w:adjustRightInd w:val="0"/>
              <w:spacing w:line="320" w:lineRule="atLeast"/>
              <w:ind w:right="60"/>
              <w:jc w:val="center"/>
              <w:rPr>
                <w:rFonts w:ascii="Times New Roman" w:hAnsi="Times New Roman" w:cs="Times New Roman"/>
                <w:sz w:val="20"/>
                <w:szCs w:val="20"/>
              </w:rPr>
            </w:pPr>
          </w:p>
        </w:tc>
      </w:tr>
      <w:tr w:rsidR="00135459" w:rsidRPr="00D827DF" w14:paraId="4F66F432" w14:textId="77777777" w:rsidTr="00A232CB">
        <w:trPr>
          <w:trHeight w:val="126"/>
        </w:trPr>
        <w:tc>
          <w:tcPr>
            <w:tcW w:w="2405" w:type="dxa"/>
          </w:tcPr>
          <w:p w14:paraId="554F385C" w14:textId="77777777" w:rsidR="00135459" w:rsidRPr="00D827DF" w:rsidRDefault="00135459" w:rsidP="009E3E54">
            <w:pPr>
              <w:autoSpaceDE w:val="0"/>
              <w:autoSpaceDN w:val="0"/>
              <w:adjustRightInd w:val="0"/>
              <w:spacing w:line="320" w:lineRule="atLeast"/>
              <w:ind w:right="60"/>
              <w:jc w:val="center"/>
              <w:rPr>
                <w:rFonts w:ascii="Times New Roman" w:hAnsi="Times New Roman" w:cs="Times New Roman"/>
                <w:b/>
                <w:bCs/>
                <w:sz w:val="20"/>
                <w:szCs w:val="20"/>
              </w:rPr>
            </w:pPr>
            <w:r w:rsidRPr="00D827DF">
              <w:rPr>
                <w:rFonts w:ascii="Times New Roman" w:hAnsi="Times New Roman" w:cs="Times New Roman"/>
                <w:b/>
                <w:bCs/>
                <w:sz w:val="20"/>
                <w:szCs w:val="20"/>
              </w:rPr>
              <w:t>Toplam</w:t>
            </w:r>
          </w:p>
        </w:tc>
        <w:tc>
          <w:tcPr>
            <w:tcW w:w="1087" w:type="dxa"/>
          </w:tcPr>
          <w:p w14:paraId="5B320440" w14:textId="6534F46A" w:rsidR="00135459" w:rsidRPr="00D827DF" w:rsidRDefault="00201360" w:rsidP="009E3E54">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181</w:t>
            </w:r>
          </w:p>
        </w:tc>
        <w:tc>
          <w:tcPr>
            <w:tcW w:w="1087" w:type="dxa"/>
          </w:tcPr>
          <w:p w14:paraId="28D9FB7F" w14:textId="7B139250" w:rsidR="00135459" w:rsidRPr="00D827DF" w:rsidRDefault="004071D8" w:rsidP="009E3E54">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100</w:t>
            </w:r>
          </w:p>
        </w:tc>
        <w:tc>
          <w:tcPr>
            <w:tcW w:w="1087" w:type="dxa"/>
          </w:tcPr>
          <w:p w14:paraId="4D91EE5C" w14:textId="6477483B" w:rsidR="00135459" w:rsidRPr="00D827DF" w:rsidRDefault="00201360" w:rsidP="009E3E54">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281</w:t>
            </w:r>
          </w:p>
        </w:tc>
        <w:tc>
          <w:tcPr>
            <w:tcW w:w="1088" w:type="dxa"/>
          </w:tcPr>
          <w:p w14:paraId="7272143D" w14:textId="451BF04F" w:rsidR="00135459" w:rsidRPr="00D827DF" w:rsidRDefault="004071D8" w:rsidP="009E3E54">
            <w:pPr>
              <w:autoSpaceDE w:val="0"/>
              <w:autoSpaceDN w:val="0"/>
              <w:adjustRightInd w:val="0"/>
              <w:spacing w:line="320" w:lineRule="atLeast"/>
              <w:ind w:left="60" w:right="60"/>
              <w:jc w:val="center"/>
              <w:rPr>
                <w:rFonts w:ascii="Times New Roman" w:hAnsi="Times New Roman" w:cs="Times New Roman"/>
                <w:b/>
                <w:bCs/>
                <w:sz w:val="20"/>
                <w:szCs w:val="20"/>
              </w:rPr>
            </w:pPr>
            <w:r w:rsidRPr="00D827DF">
              <w:rPr>
                <w:rFonts w:ascii="Times New Roman" w:hAnsi="Times New Roman" w:cs="Times New Roman"/>
                <w:b/>
                <w:bCs/>
                <w:sz w:val="20"/>
                <w:szCs w:val="20"/>
              </w:rPr>
              <w:t>100</w:t>
            </w:r>
          </w:p>
        </w:tc>
        <w:tc>
          <w:tcPr>
            <w:tcW w:w="1038" w:type="dxa"/>
            <w:vMerge/>
          </w:tcPr>
          <w:p w14:paraId="1D7F59AE" w14:textId="77777777"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sz w:val="20"/>
                <w:szCs w:val="20"/>
              </w:rPr>
            </w:pPr>
          </w:p>
        </w:tc>
        <w:tc>
          <w:tcPr>
            <w:tcW w:w="1113" w:type="dxa"/>
            <w:vMerge/>
          </w:tcPr>
          <w:p w14:paraId="39A022E1" w14:textId="77777777" w:rsidR="00135459" w:rsidRPr="00D827DF" w:rsidRDefault="00135459" w:rsidP="009E3E54">
            <w:pPr>
              <w:autoSpaceDE w:val="0"/>
              <w:autoSpaceDN w:val="0"/>
              <w:adjustRightInd w:val="0"/>
              <w:spacing w:line="320" w:lineRule="atLeast"/>
              <w:ind w:left="60" w:right="60"/>
              <w:jc w:val="center"/>
              <w:rPr>
                <w:rFonts w:ascii="Times New Roman" w:hAnsi="Times New Roman" w:cs="Times New Roman"/>
                <w:sz w:val="20"/>
                <w:szCs w:val="20"/>
              </w:rPr>
            </w:pPr>
          </w:p>
        </w:tc>
      </w:tr>
    </w:tbl>
    <w:p w14:paraId="3BB2EF91" w14:textId="7ED61C32" w:rsidR="00135459" w:rsidRPr="00515C67" w:rsidRDefault="00135459" w:rsidP="00135459">
      <w:pPr>
        <w:autoSpaceDE w:val="0"/>
        <w:autoSpaceDN w:val="0"/>
        <w:adjustRightInd w:val="0"/>
        <w:spacing w:after="0" w:line="240" w:lineRule="auto"/>
        <w:ind w:firstLine="0"/>
        <w:jc w:val="left"/>
        <w:rPr>
          <w:rFonts w:ascii="Times New Roman" w:hAnsi="Times New Roman" w:cs="Times New Roman"/>
          <w:sz w:val="20"/>
          <w:szCs w:val="20"/>
        </w:rPr>
      </w:pPr>
      <w:r w:rsidRPr="00515C67">
        <w:rPr>
          <w:rFonts w:ascii="Times New Roman" w:hAnsi="Times New Roman" w:cs="Times New Roman"/>
          <w:sz w:val="20"/>
          <w:szCs w:val="20"/>
        </w:rPr>
        <w:t xml:space="preserve">  * </w:t>
      </w:r>
      <w:r w:rsidR="00861F8E">
        <w:rPr>
          <w:rFonts w:ascii="Times New Roman" w:hAnsi="Times New Roman" w:cs="Times New Roman"/>
          <w:sz w:val="20"/>
          <w:szCs w:val="20"/>
        </w:rPr>
        <w:t>p</w:t>
      </w:r>
      <w:r w:rsidRPr="00515C67">
        <w:rPr>
          <w:rFonts w:ascii="Times New Roman" w:hAnsi="Times New Roman" w:cs="Times New Roman"/>
          <w:sz w:val="20"/>
          <w:szCs w:val="20"/>
        </w:rPr>
        <w:t xml:space="preserve"> </w:t>
      </w:r>
      <w:proofErr w:type="gramStart"/>
      <w:r w:rsidRPr="00515C67">
        <w:rPr>
          <w:rFonts w:ascii="Times New Roman" w:hAnsi="Times New Roman" w:cs="Times New Roman"/>
          <w:sz w:val="20"/>
          <w:szCs w:val="20"/>
        </w:rPr>
        <w:t>&lt; 0</w:t>
      </w:r>
      <w:proofErr w:type="gramEnd"/>
      <w:r w:rsidRPr="00515C67">
        <w:rPr>
          <w:rFonts w:ascii="Times New Roman" w:hAnsi="Times New Roman" w:cs="Times New Roman"/>
          <w:sz w:val="20"/>
          <w:szCs w:val="20"/>
        </w:rPr>
        <w:t>,01</w:t>
      </w:r>
    </w:p>
    <w:p w14:paraId="5A9D5980" w14:textId="77777777" w:rsidR="00135459" w:rsidRPr="00515C67" w:rsidRDefault="00135459" w:rsidP="00135459">
      <w:pPr>
        <w:autoSpaceDE w:val="0"/>
        <w:autoSpaceDN w:val="0"/>
        <w:adjustRightInd w:val="0"/>
        <w:spacing w:after="0" w:line="240" w:lineRule="auto"/>
        <w:ind w:firstLine="0"/>
        <w:jc w:val="left"/>
        <w:rPr>
          <w:rFonts w:ascii="Times New Roman" w:hAnsi="Times New Roman" w:cs="Times New Roman"/>
          <w:sz w:val="20"/>
          <w:szCs w:val="20"/>
        </w:rPr>
      </w:pPr>
      <w:r w:rsidRPr="00515C67">
        <w:rPr>
          <w:rFonts w:ascii="Times New Roman" w:hAnsi="Times New Roman" w:cs="Times New Roman"/>
          <w:sz w:val="20"/>
          <w:szCs w:val="20"/>
        </w:rPr>
        <w:t xml:space="preserve">** </w:t>
      </w:r>
      <w:proofErr w:type="spellStart"/>
      <w:r w:rsidRPr="00515C67">
        <w:rPr>
          <w:rFonts w:ascii="Times New Roman" w:hAnsi="Times New Roman" w:cs="Times New Roman"/>
          <w:sz w:val="20"/>
          <w:szCs w:val="20"/>
        </w:rPr>
        <w:t>Pearson</w:t>
      </w:r>
      <w:proofErr w:type="spellEnd"/>
      <w:r w:rsidRPr="00515C67">
        <w:rPr>
          <w:rFonts w:ascii="Times New Roman" w:hAnsi="Times New Roman" w:cs="Times New Roman"/>
          <w:sz w:val="20"/>
          <w:szCs w:val="20"/>
        </w:rPr>
        <w:t xml:space="preserve"> </w:t>
      </w:r>
      <w:proofErr w:type="spellStart"/>
      <w:r w:rsidRPr="00515C67">
        <w:rPr>
          <w:rFonts w:ascii="Times New Roman" w:hAnsi="Times New Roman" w:cs="Times New Roman"/>
          <w:sz w:val="20"/>
          <w:szCs w:val="20"/>
        </w:rPr>
        <w:t>KiKare</w:t>
      </w:r>
      <w:proofErr w:type="spellEnd"/>
      <w:r w:rsidRPr="00515C67">
        <w:rPr>
          <w:rFonts w:ascii="Times New Roman" w:hAnsi="Times New Roman" w:cs="Times New Roman"/>
          <w:sz w:val="20"/>
          <w:szCs w:val="20"/>
        </w:rPr>
        <w:t xml:space="preserve"> değeri kullanılmıştır.</w:t>
      </w:r>
    </w:p>
    <w:bookmarkEnd w:id="107"/>
    <w:p w14:paraId="0BA417C2" w14:textId="195B7DF2" w:rsidR="00B41FF4" w:rsidRDefault="00B41FF4" w:rsidP="00C800B5">
      <w:pPr>
        <w:pStyle w:val="AnaMetin"/>
      </w:pPr>
      <w:r w:rsidRPr="00B41FF4">
        <w:lastRenderedPageBreak/>
        <w:t xml:space="preserve">Katılımcıların </w:t>
      </w:r>
      <w:r>
        <w:t>Ortoreksiya nervoza eğilimleri</w:t>
      </w:r>
      <w:r w:rsidRPr="00B41FF4">
        <w:t xml:space="preserve"> ile yeme tutumları arasındaki ilişkiyi incelemek amacıyla </w:t>
      </w:r>
      <w:proofErr w:type="spellStart"/>
      <w:r w:rsidRPr="00B41FF4">
        <w:t>Pearson</w:t>
      </w:r>
      <w:proofErr w:type="spellEnd"/>
      <w:r w:rsidRPr="00B41FF4">
        <w:t xml:space="preserve"> Korelasyon analizi yapılmıştır (</w:t>
      </w:r>
      <w:r w:rsidR="00740217">
        <w:t>Tablo 24</w:t>
      </w:r>
      <w:r w:rsidRPr="00B41FF4">
        <w:t>).</w:t>
      </w:r>
      <w:r w:rsidR="005720A9">
        <w:t xml:space="preserve"> </w:t>
      </w:r>
    </w:p>
    <w:p w14:paraId="7DECAD46" w14:textId="09FEFC92" w:rsidR="005720A9" w:rsidRDefault="005720A9" w:rsidP="00C800B5">
      <w:pPr>
        <w:pStyle w:val="AnaMetin"/>
      </w:pPr>
      <w:r w:rsidRPr="00B41FF4">
        <w:t xml:space="preserve">Korelasyon analizi sonuçlarına göre katılımcıların </w:t>
      </w:r>
      <w:r w:rsidR="00F921E9">
        <w:t>Ortoreksiya</w:t>
      </w:r>
      <w:r w:rsidRPr="00A0259C">
        <w:t xml:space="preserve"> nervoza eğilimleri </w:t>
      </w:r>
      <w:r w:rsidRPr="00B41FF4">
        <w:t xml:space="preserve">ile yeme tutumları arasında </w:t>
      </w:r>
      <w:r>
        <w:t>nega</w:t>
      </w:r>
      <w:r w:rsidRPr="00B41FF4">
        <w:t xml:space="preserve">tif yönlü </w:t>
      </w:r>
      <w:r w:rsidR="00432766">
        <w:t xml:space="preserve">orta düzeyde </w:t>
      </w:r>
      <w:r w:rsidRPr="00B41FF4">
        <w:t xml:space="preserve">bir korelasyon olduğu tespit edilmiştir </w:t>
      </w:r>
      <w:r w:rsidR="00BB60F6">
        <w:t xml:space="preserve"> </w:t>
      </w:r>
      <w:proofErr w:type="gramStart"/>
      <w:r w:rsidR="00BB60F6">
        <w:t xml:space="preserve">   </w:t>
      </w:r>
      <w:r w:rsidRPr="00B41FF4">
        <w:t>(</w:t>
      </w:r>
      <w:proofErr w:type="gramEnd"/>
      <w:r w:rsidRPr="00B41FF4">
        <w:t>r=</w:t>
      </w:r>
      <w:r>
        <w:t>-</w:t>
      </w:r>
      <w:r w:rsidRPr="00B41FF4">
        <w:t>0,</w:t>
      </w:r>
      <w:r>
        <w:t>596</w:t>
      </w:r>
      <w:r w:rsidR="0050485B">
        <w:t>;</w:t>
      </w:r>
      <w:r w:rsidRPr="00B41FF4">
        <w:t xml:space="preserve"> p</w:t>
      </w:r>
      <w:r w:rsidR="000C0002" w:rsidRPr="000C0002">
        <w:t>&lt;0,001</w:t>
      </w:r>
      <w:r w:rsidRPr="00B41FF4">
        <w:t>).</w:t>
      </w:r>
    </w:p>
    <w:p w14:paraId="22D83C82" w14:textId="77777777" w:rsidR="00733054" w:rsidRPr="00B41FF4" w:rsidRDefault="00733054" w:rsidP="00C800B5">
      <w:pPr>
        <w:pStyle w:val="AnaMetin"/>
      </w:pPr>
    </w:p>
    <w:p w14:paraId="3130296C" w14:textId="444E17AD" w:rsidR="00B41FF4" w:rsidRPr="00B41FF4" w:rsidRDefault="00740217" w:rsidP="00217D70">
      <w:pPr>
        <w:pStyle w:val="Tablo"/>
      </w:pPr>
      <w:bookmarkStart w:id="109" w:name="_Toc112139931"/>
      <w:r>
        <w:t>Tablo 24</w:t>
      </w:r>
      <w:r w:rsidR="00B41FF4" w:rsidRPr="00A730D4">
        <w:t>.</w:t>
      </w:r>
      <w:r w:rsidR="00B41FF4" w:rsidRPr="00B41FF4">
        <w:t xml:space="preserve"> Yeme Tutumu (YTT-26) toplam puanı ile </w:t>
      </w:r>
      <w:r w:rsidR="00B41FF4">
        <w:t>Ortoreksiya Nervoza (ORTO-15) toplam</w:t>
      </w:r>
      <w:r w:rsidR="00B41FF4" w:rsidRPr="00B41FF4">
        <w:t xml:space="preserve"> Puanı Arasındaki Korelasyon</w:t>
      </w:r>
      <w:bookmarkEnd w:id="109"/>
    </w:p>
    <w:p w14:paraId="1FB1D3B3" w14:textId="77777777" w:rsidR="00B41FF4" w:rsidRPr="00B41FF4" w:rsidRDefault="00B41FF4" w:rsidP="00B41FF4">
      <w:pPr>
        <w:autoSpaceDE w:val="0"/>
        <w:autoSpaceDN w:val="0"/>
        <w:adjustRightInd w:val="0"/>
        <w:spacing w:after="0" w:line="240" w:lineRule="auto"/>
        <w:ind w:firstLine="0"/>
        <w:jc w:val="left"/>
        <w:rPr>
          <w:rFonts w:ascii="Times New Roman" w:hAnsi="Times New Roman" w:cs="Times New Roman"/>
          <w:sz w:val="24"/>
          <w:szCs w:val="24"/>
        </w:rPr>
      </w:pPr>
    </w:p>
    <w:tbl>
      <w:tblPr>
        <w:tblStyle w:val="TabloKlavuzu1"/>
        <w:tblW w:w="8931" w:type="dxa"/>
        <w:tblBorders>
          <w:left w:val="none" w:sz="0" w:space="0" w:color="auto"/>
          <w:right w:val="none" w:sz="0" w:space="0" w:color="auto"/>
        </w:tblBorders>
        <w:tblLayout w:type="fixed"/>
        <w:tblLook w:val="0000" w:firstRow="0" w:lastRow="0" w:firstColumn="0" w:lastColumn="0" w:noHBand="0" w:noVBand="0"/>
      </w:tblPr>
      <w:tblGrid>
        <w:gridCol w:w="3119"/>
        <w:gridCol w:w="2835"/>
        <w:gridCol w:w="2977"/>
      </w:tblGrid>
      <w:tr w:rsidR="00B41FF4" w:rsidRPr="00D827DF" w14:paraId="0B60729A" w14:textId="77777777" w:rsidTr="00AB2834">
        <w:tc>
          <w:tcPr>
            <w:tcW w:w="5954" w:type="dxa"/>
            <w:gridSpan w:val="2"/>
          </w:tcPr>
          <w:p w14:paraId="04134E1A" w14:textId="77777777" w:rsidR="00B41FF4" w:rsidRPr="00D827DF" w:rsidRDefault="00B41FF4" w:rsidP="00B41FF4">
            <w:pPr>
              <w:autoSpaceDE w:val="0"/>
              <w:autoSpaceDN w:val="0"/>
              <w:adjustRightInd w:val="0"/>
              <w:rPr>
                <w:rFonts w:ascii="Times New Roman" w:hAnsi="Times New Roman" w:cs="Times New Roman"/>
                <w:sz w:val="20"/>
                <w:szCs w:val="20"/>
              </w:rPr>
            </w:pPr>
          </w:p>
        </w:tc>
        <w:tc>
          <w:tcPr>
            <w:tcW w:w="2977" w:type="dxa"/>
          </w:tcPr>
          <w:p w14:paraId="73A7E747" w14:textId="6D7C03A3" w:rsidR="00B41FF4" w:rsidRPr="00D827DF" w:rsidRDefault="00A0259C" w:rsidP="00B41FF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D827DF">
              <w:rPr>
                <w:rFonts w:ascii="Times New Roman" w:hAnsi="Times New Roman" w:cs="Times New Roman"/>
                <w:color w:val="000000"/>
                <w:sz w:val="20"/>
                <w:szCs w:val="20"/>
              </w:rPr>
              <w:t>Ortoreksiya Nervoza (ORTO</w:t>
            </w:r>
            <w:r w:rsidR="00FE128A" w:rsidRPr="00D827DF">
              <w:rPr>
                <w:rFonts w:ascii="Times New Roman" w:hAnsi="Times New Roman" w:cs="Times New Roman"/>
                <w:color w:val="000000"/>
                <w:sz w:val="20"/>
                <w:szCs w:val="20"/>
              </w:rPr>
              <w:t>-</w:t>
            </w:r>
            <w:r w:rsidRPr="00D827DF">
              <w:rPr>
                <w:rFonts w:ascii="Times New Roman" w:hAnsi="Times New Roman" w:cs="Times New Roman"/>
                <w:color w:val="000000"/>
                <w:sz w:val="20"/>
                <w:szCs w:val="20"/>
              </w:rPr>
              <w:t>15) Ölçeği Toplam Puanı</w:t>
            </w:r>
          </w:p>
        </w:tc>
      </w:tr>
      <w:tr w:rsidR="00B41FF4" w:rsidRPr="00D827DF" w14:paraId="0FB36D7D" w14:textId="77777777" w:rsidTr="00355102">
        <w:trPr>
          <w:trHeight w:val="320"/>
        </w:trPr>
        <w:tc>
          <w:tcPr>
            <w:tcW w:w="3119" w:type="dxa"/>
            <w:vMerge w:val="restart"/>
          </w:tcPr>
          <w:p w14:paraId="0E192F54" w14:textId="77777777" w:rsidR="00B41FF4" w:rsidRPr="00D827DF" w:rsidRDefault="00B41FF4" w:rsidP="00B41FF4">
            <w:pPr>
              <w:autoSpaceDE w:val="0"/>
              <w:autoSpaceDN w:val="0"/>
              <w:adjustRightInd w:val="0"/>
              <w:spacing w:line="320" w:lineRule="atLeast"/>
              <w:ind w:left="60" w:right="60"/>
              <w:rPr>
                <w:rFonts w:ascii="Times New Roman" w:hAnsi="Times New Roman" w:cs="Times New Roman"/>
                <w:sz w:val="20"/>
                <w:szCs w:val="20"/>
              </w:rPr>
            </w:pPr>
            <w:r w:rsidRPr="00D827DF">
              <w:rPr>
                <w:rFonts w:ascii="Times New Roman" w:hAnsi="Times New Roman" w:cs="Times New Roman"/>
                <w:sz w:val="20"/>
                <w:szCs w:val="20"/>
              </w:rPr>
              <w:t xml:space="preserve">Yeme Tutumu (YTT-26) </w:t>
            </w:r>
          </w:p>
          <w:p w14:paraId="77395186" w14:textId="77777777" w:rsidR="00B41FF4" w:rsidRPr="00D827DF" w:rsidRDefault="00B41FF4" w:rsidP="00B41FF4">
            <w:pPr>
              <w:autoSpaceDE w:val="0"/>
              <w:autoSpaceDN w:val="0"/>
              <w:adjustRightInd w:val="0"/>
              <w:spacing w:line="320" w:lineRule="atLeast"/>
              <w:ind w:left="60" w:right="60"/>
              <w:rPr>
                <w:rFonts w:ascii="Times New Roman" w:hAnsi="Times New Roman" w:cs="Times New Roman"/>
                <w:color w:val="000000"/>
                <w:sz w:val="20"/>
                <w:szCs w:val="20"/>
              </w:rPr>
            </w:pPr>
            <w:r w:rsidRPr="00D827DF">
              <w:rPr>
                <w:rFonts w:ascii="Times New Roman" w:hAnsi="Times New Roman" w:cs="Times New Roman"/>
                <w:color w:val="000000"/>
                <w:sz w:val="20"/>
                <w:szCs w:val="20"/>
              </w:rPr>
              <w:t>Ölçeği Toplam Puanı</w:t>
            </w:r>
          </w:p>
        </w:tc>
        <w:tc>
          <w:tcPr>
            <w:tcW w:w="2835" w:type="dxa"/>
            <w:vAlign w:val="center"/>
          </w:tcPr>
          <w:p w14:paraId="6CF981BB" w14:textId="77777777" w:rsidR="00B41FF4" w:rsidRPr="00D827DF" w:rsidRDefault="00B41FF4" w:rsidP="00355102">
            <w:pPr>
              <w:autoSpaceDE w:val="0"/>
              <w:autoSpaceDN w:val="0"/>
              <w:adjustRightInd w:val="0"/>
              <w:spacing w:line="320" w:lineRule="atLeast"/>
              <w:ind w:left="60" w:right="60"/>
              <w:rPr>
                <w:rFonts w:ascii="Times New Roman" w:hAnsi="Times New Roman" w:cs="Times New Roman"/>
                <w:color w:val="000000"/>
                <w:sz w:val="20"/>
                <w:szCs w:val="20"/>
              </w:rPr>
            </w:pPr>
            <w:proofErr w:type="spellStart"/>
            <w:r w:rsidRPr="00D827DF">
              <w:rPr>
                <w:rFonts w:ascii="Times New Roman" w:hAnsi="Times New Roman" w:cs="Times New Roman"/>
                <w:color w:val="000000"/>
                <w:sz w:val="20"/>
                <w:szCs w:val="20"/>
              </w:rPr>
              <w:t>Pearson</w:t>
            </w:r>
            <w:proofErr w:type="spellEnd"/>
            <w:r w:rsidRPr="00D827DF">
              <w:rPr>
                <w:rFonts w:ascii="Times New Roman" w:hAnsi="Times New Roman" w:cs="Times New Roman"/>
                <w:color w:val="000000"/>
                <w:sz w:val="20"/>
                <w:szCs w:val="20"/>
              </w:rPr>
              <w:t xml:space="preserve"> Korelasyon Katsayısı</w:t>
            </w:r>
          </w:p>
        </w:tc>
        <w:tc>
          <w:tcPr>
            <w:tcW w:w="2977" w:type="dxa"/>
            <w:vAlign w:val="center"/>
          </w:tcPr>
          <w:p w14:paraId="3AF2CD1C" w14:textId="24FDF2E8" w:rsidR="00B41FF4" w:rsidRPr="00D827DF" w:rsidRDefault="00A0259C" w:rsidP="000F1954">
            <w:pPr>
              <w:autoSpaceDE w:val="0"/>
              <w:autoSpaceDN w:val="0"/>
              <w:adjustRightInd w:val="0"/>
              <w:spacing w:line="320" w:lineRule="atLeast"/>
              <w:ind w:right="60"/>
              <w:jc w:val="center"/>
              <w:rPr>
                <w:rFonts w:ascii="Times New Roman" w:hAnsi="Times New Roman" w:cs="Times New Roman"/>
                <w:color w:val="000000"/>
                <w:sz w:val="20"/>
                <w:szCs w:val="20"/>
              </w:rPr>
            </w:pPr>
            <w:r w:rsidRPr="00D827DF">
              <w:rPr>
                <w:rFonts w:ascii="Times New Roman" w:hAnsi="Times New Roman" w:cs="Times New Roman"/>
                <w:color w:val="000000"/>
                <w:sz w:val="20"/>
                <w:szCs w:val="20"/>
              </w:rPr>
              <w:t>-</w:t>
            </w:r>
            <w:r w:rsidR="00B41FF4" w:rsidRPr="00D827DF">
              <w:rPr>
                <w:rFonts w:ascii="Times New Roman" w:hAnsi="Times New Roman" w:cs="Times New Roman"/>
                <w:color w:val="000000"/>
                <w:sz w:val="20"/>
                <w:szCs w:val="20"/>
              </w:rPr>
              <w:t>0,</w:t>
            </w:r>
            <w:r w:rsidRPr="00D827DF">
              <w:rPr>
                <w:rFonts w:ascii="Times New Roman" w:hAnsi="Times New Roman" w:cs="Times New Roman"/>
                <w:color w:val="000000"/>
                <w:sz w:val="20"/>
                <w:szCs w:val="20"/>
              </w:rPr>
              <w:t>596</w:t>
            </w:r>
          </w:p>
        </w:tc>
      </w:tr>
      <w:tr w:rsidR="00B41FF4" w:rsidRPr="00D827DF" w14:paraId="7502D126" w14:textId="77777777" w:rsidTr="00355102">
        <w:trPr>
          <w:trHeight w:val="320"/>
        </w:trPr>
        <w:tc>
          <w:tcPr>
            <w:tcW w:w="3119" w:type="dxa"/>
            <w:vMerge/>
          </w:tcPr>
          <w:p w14:paraId="717BFE5E" w14:textId="77777777" w:rsidR="00B41FF4" w:rsidRPr="00D827DF" w:rsidRDefault="00B41FF4" w:rsidP="00B41FF4">
            <w:pPr>
              <w:autoSpaceDE w:val="0"/>
              <w:autoSpaceDN w:val="0"/>
              <w:adjustRightInd w:val="0"/>
              <w:rPr>
                <w:rFonts w:ascii="Times New Roman" w:hAnsi="Times New Roman" w:cs="Times New Roman"/>
                <w:color w:val="000000"/>
                <w:sz w:val="20"/>
                <w:szCs w:val="20"/>
              </w:rPr>
            </w:pPr>
          </w:p>
        </w:tc>
        <w:tc>
          <w:tcPr>
            <w:tcW w:w="2835" w:type="dxa"/>
            <w:vAlign w:val="center"/>
          </w:tcPr>
          <w:p w14:paraId="3CDA5190" w14:textId="61B8F8AA" w:rsidR="00B41FF4" w:rsidRPr="00D827DF" w:rsidRDefault="00355102" w:rsidP="00355102">
            <w:pPr>
              <w:autoSpaceDE w:val="0"/>
              <w:autoSpaceDN w:val="0"/>
              <w:adjustRightInd w:val="0"/>
              <w:spacing w:line="320" w:lineRule="atLeast"/>
              <w:ind w:left="60" w:right="60"/>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p</w:t>
            </w:r>
            <w:proofErr w:type="gramEnd"/>
          </w:p>
        </w:tc>
        <w:tc>
          <w:tcPr>
            <w:tcW w:w="2977" w:type="dxa"/>
            <w:vAlign w:val="center"/>
          </w:tcPr>
          <w:p w14:paraId="1E77CD11" w14:textId="73C34368" w:rsidR="00B41FF4" w:rsidRPr="00D827DF" w:rsidRDefault="00B41FF4" w:rsidP="000F1954">
            <w:pPr>
              <w:autoSpaceDE w:val="0"/>
              <w:autoSpaceDN w:val="0"/>
              <w:adjustRightInd w:val="0"/>
              <w:jc w:val="center"/>
              <w:rPr>
                <w:rFonts w:ascii="Times New Roman" w:hAnsi="Times New Roman" w:cs="Times New Roman"/>
                <w:sz w:val="20"/>
                <w:szCs w:val="20"/>
              </w:rPr>
            </w:pPr>
            <w:r w:rsidRPr="00D827DF">
              <w:rPr>
                <w:rFonts w:ascii="Times New Roman" w:hAnsi="Times New Roman" w:cs="Times New Roman"/>
                <w:color w:val="000000"/>
                <w:sz w:val="20"/>
                <w:szCs w:val="20"/>
              </w:rPr>
              <w:t>0,000</w:t>
            </w:r>
            <w:r w:rsidR="00AB2834">
              <w:rPr>
                <w:rFonts w:ascii="Times New Roman" w:hAnsi="Times New Roman" w:cs="Times New Roman"/>
                <w:color w:val="000000"/>
                <w:sz w:val="20"/>
                <w:szCs w:val="20"/>
              </w:rPr>
              <w:t>*</w:t>
            </w:r>
          </w:p>
        </w:tc>
      </w:tr>
      <w:tr w:rsidR="00B41FF4" w:rsidRPr="00D827DF" w14:paraId="35F1C397" w14:textId="77777777" w:rsidTr="00355102">
        <w:trPr>
          <w:trHeight w:val="320"/>
        </w:trPr>
        <w:tc>
          <w:tcPr>
            <w:tcW w:w="3119" w:type="dxa"/>
            <w:vMerge/>
            <w:tcBorders>
              <w:bottom w:val="single" w:sz="4" w:space="0" w:color="auto"/>
            </w:tcBorders>
          </w:tcPr>
          <w:p w14:paraId="081EA60E" w14:textId="77777777" w:rsidR="00B41FF4" w:rsidRPr="00D827DF" w:rsidRDefault="00B41FF4" w:rsidP="00B41FF4">
            <w:pPr>
              <w:autoSpaceDE w:val="0"/>
              <w:autoSpaceDN w:val="0"/>
              <w:adjustRightInd w:val="0"/>
              <w:rPr>
                <w:rFonts w:ascii="Times New Roman" w:hAnsi="Times New Roman" w:cs="Times New Roman"/>
                <w:sz w:val="20"/>
                <w:szCs w:val="20"/>
              </w:rPr>
            </w:pPr>
          </w:p>
        </w:tc>
        <w:tc>
          <w:tcPr>
            <w:tcW w:w="2835" w:type="dxa"/>
            <w:tcBorders>
              <w:bottom w:val="single" w:sz="4" w:space="0" w:color="auto"/>
            </w:tcBorders>
            <w:vAlign w:val="center"/>
          </w:tcPr>
          <w:p w14:paraId="1AD51552" w14:textId="530DA627" w:rsidR="00B41FF4" w:rsidRPr="00D827DF" w:rsidRDefault="000F1954" w:rsidP="00355102">
            <w:pPr>
              <w:autoSpaceDE w:val="0"/>
              <w:autoSpaceDN w:val="0"/>
              <w:adjustRightInd w:val="0"/>
              <w:spacing w:line="320" w:lineRule="atLeast"/>
              <w:ind w:left="60" w:right="60"/>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n</w:t>
            </w:r>
            <w:proofErr w:type="gramEnd"/>
          </w:p>
        </w:tc>
        <w:tc>
          <w:tcPr>
            <w:tcW w:w="2977" w:type="dxa"/>
            <w:tcBorders>
              <w:bottom w:val="single" w:sz="4" w:space="0" w:color="auto"/>
            </w:tcBorders>
            <w:vAlign w:val="center"/>
          </w:tcPr>
          <w:p w14:paraId="7B9FA109" w14:textId="77777777" w:rsidR="00B41FF4" w:rsidRPr="00D827DF" w:rsidRDefault="00B41FF4" w:rsidP="000F195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D827DF">
              <w:rPr>
                <w:rFonts w:ascii="Times New Roman" w:hAnsi="Times New Roman" w:cs="Times New Roman"/>
                <w:color w:val="000000"/>
                <w:sz w:val="20"/>
                <w:szCs w:val="20"/>
              </w:rPr>
              <w:t>462</w:t>
            </w:r>
          </w:p>
        </w:tc>
      </w:tr>
      <w:tr w:rsidR="00B41FF4" w:rsidRPr="00D827DF" w14:paraId="1006EA4E" w14:textId="77777777" w:rsidTr="00020F6C">
        <w:tc>
          <w:tcPr>
            <w:tcW w:w="8931" w:type="dxa"/>
            <w:gridSpan w:val="3"/>
            <w:tcBorders>
              <w:bottom w:val="nil"/>
            </w:tcBorders>
          </w:tcPr>
          <w:p w14:paraId="16E9524C" w14:textId="1CEE17D7" w:rsidR="00B41FF4" w:rsidRPr="00D827DF" w:rsidRDefault="00B41FF4" w:rsidP="00B41FF4">
            <w:pPr>
              <w:autoSpaceDE w:val="0"/>
              <w:autoSpaceDN w:val="0"/>
              <w:adjustRightInd w:val="0"/>
              <w:spacing w:line="320" w:lineRule="atLeast"/>
              <w:ind w:left="60" w:right="60"/>
              <w:rPr>
                <w:rFonts w:ascii="Times New Roman" w:hAnsi="Times New Roman" w:cs="Times New Roman"/>
                <w:color w:val="000000"/>
                <w:sz w:val="20"/>
                <w:szCs w:val="20"/>
              </w:rPr>
            </w:pPr>
            <w:r w:rsidRPr="00D827DF">
              <w:rPr>
                <w:rFonts w:ascii="Times New Roman" w:hAnsi="Times New Roman" w:cs="Times New Roman"/>
                <w:color w:val="000000"/>
                <w:sz w:val="20"/>
                <w:szCs w:val="20"/>
              </w:rPr>
              <w:t>*Korelasyon p&lt;0,01 için anlamlıdır.</w:t>
            </w:r>
          </w:p>
        </w:tc>
      </w:tr>
    </w:tbl>
    <w:p w14:paraId="74576AC1" w14:textId="77777777" w:rsidR="00B41FF4" w:rsidRPr="00B41FF4" w:rsidRDefault="00B41FF4" w:rsidP="00B41FF4">
      <w:pPr>
        <w:autoSpaceDE w:val="0"/>
        <w:autoSpaceDN w:val="0"/>
        <w:adjustRightInd w:val="0"/>
        <w:spacing w:after="0" w:line="400" w:lineRule="atLeast"/>
        <w:ind w:firstLine="0"/>
        <w:jc w:val="left"/>
        <w:rPr>
          <w:rFonts w:ascii="Times New Roman" w:hAnsi="Times New Roman" w:cs="Times New Roman"/>
          <w:sz w:val="24"/>
          <w:szCs w:val="24"/>
        </w:rPr>
      </w:pPr>
    </w:p>
    <w:p w14:paraId="5B89CED3" w14:textId="77777777" w:rsidR="003F2773" w:rsidRDefault="003F2773">
      <w:pPr>
        <w:rPr>
          <w:rFonts w:ascii="Times New Roman" w:eastAsiaTheme="majorEastAsia" w:hAnsi="Times New Roman" w:cs="Times New Roman"/>
          <w:b/>
          <w:bCs/>
          <w:caps/>
          <w:spacing w:val="4"/>
          <w:sz w:val="28"/>
          <w:szCs w:val="28"/>
        </w:rPr>
      </w:pPr>
      <w:r>
        <w:br w:type="page"/>
      </w:r>
    </w:p>
    <w:p w14:paraId="4EE3EA37" w14:textId="111DAE80" w:rsidR="00660331" w:rsidRDefault="00C16CAF">
      <w:pPr>
        <w:pStyle w:val="1Balk"/>
        <w:numPr>
          <w:ilvl w:val="0"/>
          <w:numId w:val="8"/>
        </w:numPr>
      </w:pPr>
      <w:bookmarkStart w:id="110" w:name="_Toc109336927"/>
      <w:bookmarkStart w:id="111" w:name="_Toc112147734"/>
      <w:r w:rsidRPr="009D6397">
        <w:lastRenderedPageBreak/>
        <w:t>TARTIŞMA</w:t>
      </w:r>
      <w:bookmarkEnd w:id="110"/>
      <w:bookmarkEnd w:id="111"/>
    </w:p>
    <w:p w14:paraId="604C94F0" w14:textId="0A41BE5B" w:rsidR="0019176D" w:rsidRPr="00BB60F6" w:rsidRDefault="007479A2" w:rsidP="00BB60F6">
      <w:pPr>
        <w:pStyle w:val="AnaMetin"/>
      </w:pPr>
      <w:r w:rsidRPr="00BB60F6">
        <w:t>Mevcut</w:t>
      </w:r>
      <w:r w:rsidR="00D17A5D" w:rsidRPr="00BB60F6">
        <w:t xml:space="preserve"> literatür, beden imajı gelişiminde sosyal faktörlerin önemini ve beden imajının kişilerarası işlevsellikteki önemini doğrulamaktadır. </w:t>
      </w:r>
      <w:r w:rsidR="00805A19" w:rsidRPr="00BB60F6">
        <w:t>Kişinin</w:t>
      </w:r>
      <w:r w:rsidR="00657EEA" w:rsidRPr="00BB60F6">
        <w:t xml:space="preserve"> fiziksel görünümünü değerlendirmesinde veya algılamasında derin bir rahatsızlık </w:t>
      </w:r>
      <w:r w:rsidR="003A7969" w:rsidRPr="00BB60F6">
        <w:t>olması, yeme</w:t>
      </w:r>
      <w:r w:rsidR="00657EEA" w:rsidRPr="00BB60F6">
        <w:t xml:space="preserve"> ve</w:t>
      </w:r>
      <w:r w:rsidR="000C0002" w:rsidRPr="00BB60F6">
        <w:t xml:space="preserve"> vücut ağırlığı</w:t>
      </w:r>
      <w:r w:rsidR="00657EEA" w:rsidRPr="00BB60F6">
        <w:t xml:space="preserve"> kontrolü ile ilgili diğer özellikle</w:t>
      </w:r>
      <w:r w:rsidR="000C1C4F" w:rsidRPr="00BB60F6">
        <w:t>rin ortaya çıkmasına neden olmaktadır</w:t>
      </w:r>
      <w:sdt>
        <w:sdtPr>
          <w:id w:val="-1878537430"/>
          <w:citation/>
        </w:sdtPr>
        <w:sdtEndPr/>
        <w:sdtContent>
          <w:r w:rsidR="00B62B4E" w:rsidRPr="00BB60F6">
            <w:fldChar w:fldCharType="begin"/>
          </w:r>
          <w:r w:rsidR="00B62B4E" w:rsidRPr="00BB60F6">
            <w:instrText xml:space="preserve"> CITATION Ros13 \l 1055 </w:instrText>
          </w:r>
          <w:r w:rsidR="00B62B4E" w:rsidRPr="00BB60F6">
            <w:fldChar w:fldCharType="separate"/>
          </w:r>
          <w:r w:rsidR="006347DC" w:rsidRPr="00BB60F6">
            <w:t xml:space="preserve"> (Rosen, 2013)</w:t>
          </w:r>
          <w:r w:rsidR="00B62B4E" w:rsidRPr="00BB60F6">
            <w:fldChar w:fldCharType="end"/>
          </w:r>
        </w:sdtContent>
      </w:sdt>
      <w:r w:rsidR="00657EEA" w:rsidRPr="00BB60F6">
        <w:t>.</w:t>
      </w:r>
    </w:p>
    <w:p w14:paraId="1C394901" w14:textId="63842EAC" w:rsidR="005270D6" w:rsidRPr="00BB60F6" w:rsidRDefault="00ED46E8" w:rsidP="00BB60F6">
      <w:pPr>
        <w:pStyle w:val="AnaMetin"/>
      </w:pPr>
      <w:r w:rsidRPr="00BB60F6">
        <w:t xml:space="preserve">Çalışmaya online olarak katılan 370’i (%80,1) kadın ve 92’si (%19,9) erkek toplamda 462 katılımcı, doğum yıllarına göre Y ve Z kuşakları olarak gruplandırılmıştır. </w:t>
      </w:r>
      <w:r w:rsidR="00271282" w:rsidRPr="00BB60F6">
        <w:t xml:space="preserve">Mevcut literatürle birlikte </w:t>
      </w:r>
      <w:r w:rsidRPr="00BB60F6">
        <w:t>kişilerarası zayıflık beklentilerinin</w:t>
      </w:r>
      <w:r w:rsidR="00240026" w:rsidRPr="00BB60F6">
        <w:t>, Ortoreksiya nervoza</w:t>
      </w:r>
      <w:r w:rsidRPr="00BB60F6">
        <w:t xml:space="preserve"> ve yeme tutumuna etkisi</w:t>
      </w:r>
      <w:r w:rsidR="00271282" w:rsidRPr="00BB60F6">
        <w:t xml:space="preserve"> Y ve Z kuşakları göz önüne alınarak </w:t>
      </w:r>
      <w:r w:rsidRPr="00BB60F6">
        <w:t>tartışılmıştır.</w:t>
      </w:r>
    </w:p>
    <w:p w14:paraId="67FC3594" w14:textId="2BFD276D" w:rsidR="0002493E" w:rsidRPr="00BB60F6" w:rsidRDefault="00AE03FD" w:rsidP="00BB60F6">
      <w:pPr>
        <w:pStyle w:val="AnaMetin"/>
      </w:pPr>
      <w:r w:rsidRPr="00BB60F6">
        <w:t>Toplum içinde</w:t>
      </w:r>
      <w:r w:rsidR="00604A86" w:rsidRPr="00BB60F6">
        <w:t xml:space="preserve"> k</w:t>
      </w:r>
      <w:r w:rsidR="00AE7149" w:rsidRPr="00BB60F6">
        <w:t xml:space="preserve">ilolu </w:t>
      </w:r>
      <w:r w:rsidRPr="00BB60F6">
        <w:t>olmak ile</w:t>
      </w:r>
      <w:r w:rsidR="00AE7149" w:rsidRPr="00BB60F6">
        <w:t xml:space="preserve"> ilgili sosyal damgalanma artmaktadır </w:t>
      </w:r>
      <w:sdt>
        <w:sdtPr>
          <w:id w:val="204988598"/>
          <w:citation/>
        </w:sdtPr>
        <w:sdtEndPr/>
        <w:sdtContent>
          <w:r w:rsidR="00604A86" w:rsidRPr="00BB60F6">
            <w:fldChar w:fldCharType="begin"/>
          </w:r>
          <w:r w:rsidR="00604A86" w:rsidRPr="00BB60F6">
            <w:instrText xml:space="preserve"> CITATION And08 \l 1055 </w:instrText>
          </w:r>
          <w:r w:rsidR="00604A86" w:rsidRPr="00BB60F6">
            <w:fldChar w:fldCharType="separate"/>
          </w:r>
          <w:r w:rsidR="006347DC" w:rsidRPr="00BB60F6">
            <w:t>(Andreyeva, Puhl, &amp; Brownell, 2008)</w:t>
          </w:r>
          <w:r w:rsidR="00604A86" w:rsidRPr="00BB60F6">
            <w:fldChar w:fldCharType="end"/>
          </w:r>
        </w:sdtContent>
      </w:sdt>
      <w:r w:rsidR="001D4B7A" w:rsidRPr="00BB60F6">
        <w:t xml:space="preserve">. </w:t>
      </w:r>
      <w:r w:rsidR="00AE7149" w:rsidRPr="00BB60F6">
        <w:t xml:space="preserve">Bu durum </w:t>
      </w:r>
      <w:r w:rsidR="001D4B7A" w:rsidRPr="00BB60F6">
        <w:t>kişilerde zayıflık beklentisinin oluşmasına</w:t>
      </w:r>
      <w:r w:rsidR="00604A86" w:rsidRPr="00BB60F6">
        <w:t xml:space="preserve"> neden olabil</w:t>
      </w:r>
      <w:r w:rsidR="00355102" w:rsidRPr="00BB60F6">
        <w:t>mekted</w:t>
      </w:r>
      <w:r w:rsidR="00604A86" w:rsidRPr="00BB60F6">
        <w:t>ir.</w:t>
      </w:r>
      <w:r w:rsidR="001D4B7A" w:rsidRPr="00BB60F6">
        <w:t xml:space="preserve">  </w:t>
      </w:r>
      <w:r w:rsidR="00AE7149" w:rsidRPr="00BB60F6">
        <w:t>Bu çalışmada k</w:t>
      </w:r>
      <w:r w:rsidR="00F76DCF" w:rsidRPr="00BB60F6">
        <w:t>adın katılımcıların IOET-TR puanı, erkek katılımcıların puanından</w:t>
      </w:r>
      <w:r w:rsidR="002C4929" w:rsidRPr="00BB60F6">
        <w:t xml:space="preserve"> </w:t>
      </w:r>
      <w:r w:rsidR="00F76DCF" w:rsidRPr="00BB60F6">
        <w:t>daha yüksek</w:t>
      </w:r>
      <w:r w:rsidR="001D4B7A" w:rsidRPr="00BB60F6">
        <w:t xml:space="preserve"> bulunmuştur. </w:t>
      </w:r>
      <w:r w:rsidR="00F76DCF" w:rsidRPr="00BB60F6">
        <w:t>Ancak istatiksel analiz sonucunda kadın ve erkekler arasında kişilerarası zayıflık beklentisi açısından anlamlı bir farklılık tespit edilmemiştir</w:t>
      </w:r>
      <w:r w:rsidR="00752196" w:rsidRPr="00BB60F6">
        <w:t>.</w:t>
      </w:r>
      <w:r w:rsidR="000A3A38" w:rsidRPr="00BB60F6">
        <w:t xml:space="preserve"> </w:t>
      </w:r>
      <w:r w:rsidRPr="00BB60F6">
        <w:t xml:space="preserve"> Literatürde bu alanda yapılan çalışmalar </w:t>
      </w:r>
      <w:r w:rsidR="00B85601" w:rsidRPr="00BB60F6">
        <w:t>incelenmiştir. Kadınların</w:t>
      </w:r>
      <w:r w:rsidR="00AE7149" w:rsidRPr="00BB60F6">
        <w:t xml:space="preserve"> vücut ağırlıklarından ve şekillerinden memnuniyetsizliği erkeklere göre daha fazladır</w:t>
      </w:r>
      <w:r w:rsidR="00EF7943" w:rsidRPr="00BB60F6">
        <w:t xml:space="preserve"> </w:t>
      </w:r>
      <w:sdt>
        <w:sdtPr>
          <w:id w:val="-327985396"/>
          <w:citation/>
        </w:sdtPr>
        <w:sdtEndPr/>
        <w:sdtContent>
          <w:r w:rsidR="00EF7943" w:rsidRPr="00BB60F6">
            <w:fldChar w:fldCharType="begin"/>
          </w:r>
          <w:r w:rsidR="00EF7943" w:rsidRPr="00BB60F6">
            <w:instrText xml:space="preserve"> CITATION Rol91 \l 1055 </w:instrText>
          </w:r>
          <w:r w:rsidR="00EF7943" w:rsidRPr="00BB60F6">
            <w:fldChar w:fldCharType="separate"/>
          </w:r>
          <w:r w:rsidR="006347DC" w:rsidRPr="00BB60F6">
            <w:t>(Rolls, Fedoroff, &amp; Guthrie, 1991)</w:t>
          </w:r>
          <w:r w:rsidR="00EF7943" w:rsidRPr="00BB60F6">
            <w:fldChar w:fldCharType="end"/>
          </w:r>
        </w:sdtContent>
      </w:sdt>
      <w:r w:rsidR="00EF7943" w:rsidRPr="00BB60F6">
        <w:t>. Yapılan bir çalışmada kadınlar için yüksek BK</w:t>
      </w:r>
      <w:r w:rsidR="00242067" w:rsidRPr="00BB60F6">
        <w:t>İ</w:t>
      </w:r>
      <w:r w:rsidR="00EF7943" w:rsidRPr="00BB60F6">
        <w:t xml:space="preserve">, vücut memnuniyeti ve küresel öz değer ile negatif ilişkiliyken, erkekler için ne küresel öz değer ne de vücut memnuniyeti yüksek </w:t>
      </w:r>
      <w:proofErr w:type="spellStart"/>
      <w:r w:rsidR="00EF7943" w:rsidRPr="00BB60F6">
        <w:t>BK</w:t>
      </w:r>
      <w:r w:rsidR="00242067" w:rsidRPr="00BB60F6">
        <w:t>İ</w:t>
      </w:r>
      <w:r w:rsidR="00EF7943" w:rsidRPr="00BB60F6">
        <w:t>'lerden</w:t>
      </w:r>
      <w:proofErr w:type="spellEnd"/>
      <w:r w:rsidR="00EF7943" w:rsidRPr="00BB60F6">
        <w:t xml:space="preserve"> etkilenmemiştir </w:t>
      </w:r>
      <w:sdt>
        <w:sdtPr>
          <w:id w:val="1593501295"/>
          <w:citation/>
        </w:sdtPr>
        <w:sdtEndPr/>
        <w:sdtContent>
          <w:r w:rsidR="00EF7943" w:rsidRPr="00BB60F6">
            <w:fldChar w:fldCharType="begin"/>
          </w:r>
          <w:r w:rsidR="00EF7943" w:rsidRPr="00BB60F6">
            <w:instrText xml:space="preserve"> CITATION Sir11 \l 1055 </w:instrText>
          </w:r>
          <w:r w:rsidR="00EF7943" w:rsidRPr="00BB60F6">
            <w:fldChar w:fldCharType="separate"/>
          </w:r>
          <w:r w:rsidR="006347DC" w:rsidRPr="00BB60F6">
            <w:t>(Sira &amp; Ballard , 2011)</w:t>
          </w:r>
          <w:r w:rsidR="00EF7943" w:rsidRPr="00BB60F6">
            <w:fldChar w:fldCharType="end"/>
          </w:r>
        </w:sdtContent>
      </w:sdt>
      <w:r w:rsidR="00EF7943" w:rsidRPr="00BB60F6">
        <w:t xml:space="preserve"> </w:t>
      </w:r>
      <w:r w:rsidR="007B5C8D" w:rsidRPr="00BB60F6">
        <w:t xml:space="preserve"> Başka bir araştırmada erkeklerin aşırı kilolu veya obez olma olasılığının kadınların neredeyse iki katı olmasına rağmen, erkeklerin kadınlara göre vücutlarından daha fazla memnun oldukları tespit edilmiştir </w:t>
      </w:r>
      <w:sdt>
        <w:sdtPr>
          <w:id w:val="1276436202"/>
          <w:citation/>
        </w:sdtPr>
        <w:sdtEndPr/>
        <w:sdtContent>
          <w:r w:rsidR="007B5C8D" w:rsidRPr="00BB60F6">
            <w:fldChar w:fldCharType="begin"/>
          </w:r>
          <w:r w:rsidR="007B5C8D" w:rsidRPr="00BB60F6">
            <w:instrText xml:space="preserve"> CITATION Mar05 \l 1055 </w:instrText>
          </w:r>
          <w:r w:rsidR="007B5C8D" w:rsidRPr="00BB60F6">
            <w:fldChar w:fldCharType="separate"/>
          </w:r>
          <w:r w:rsidR="006347DC" w:rsidRPr="00BB60F6">
            <w:t>(Markey &amp; Markey, 2005)</w:t>
          </w:r>
          <w:r w:rsidR="007B5C8D" w:rsidRPr="00BB60F6">
            <w:fldChar w:fldCharType="end"/>
          </w:r>
        </w:sdtContent>
      </w:sdt>
      <w:r w:rsidR="007B5C8D" w:rsidRPr="00BB60F6">
        <w:t xml:space="preserve">. </w:t>
      </w:r>
      <w:r w:rsidR="00C36AEE" w:rsidRPr="00BB60F6">
        <w:t>Toplumun benimsediği imajlar genellikle kadın bedeni üzerinden sunulmaktadır. Kadın aktrisler ve modeller</w:t>
      </w:r>
      <w:r w:rsidRPr="00BB60F6">
        <w:t xml:space="preserve">in </w:t>
      </w:r>
      <w:r w:rsidR="00C36AEE" w:rsidRPr="00BB60F6">
        <w:t>zayıf</w:t>
      </w:r>
      <w:r w:rsidRPr="00BB60F6">
        <w:t xml:space="preserve"> bir bedene sahip olması, </w:t>
      </w:r>
      <w:r w:rsidR="00C36AEE" w:rsidRPr="00BB60F6">
        <w:t>sayısız kadının yeme alışkanlıkları ve benlik saygısı üzerinde</w:t>
      </w:r>
      <w:r w:rsidRPr="00BB60F6">
        <w:t xml:space="preserve"> oldukça etkili olmaktadır. </w:t>
      </w:r>
    </w:p>
    <w:p w14:paraId="51422B6E" w14:textId="6620598B" w:rsidR="00441FC9" w:rsidRPr="00BB60F6" w:rsidRDefault="008A5A6D" w:rsidP="00BB60F6">
      <w:pPr>
        <w:pStyle w:val="AnaMetin"/>
      </w:pPr>
      <w:r w:rsidRPr="00BB60F6">
        <w:t xml:space="preserve">            </w:t>
      </w:r>
      <w:r w:rsidR="009F305A" w:rsidRPr="00BB60F6">
        <w:t xml:space="preserve">Kadın ve erkek katılımcılar </w:t>
      </w:r>
      <w:proofErr w:type="spellStart"/>
      <w:r w:rsidR="00AE03FD" w:rsidRPr="00BB60F6">
        <w:t>o</w:t>
      </w:r>
      <w:r w:rsidR="009F305A" w:rsidRPr="00BB60F6">
        <w:t>rtoreksiya</w:t>
      </w:r>
      <w:proofErr w:type="spellEnd"/>
      <w:r w:rsidR="009F305A" w:rsidRPr="00BB60F6">
        <w:t xml:space="preserve"> nervoza eğilimi açısından incelenmiştir.</w:t>
      </w:r>
      <w:r w:rsidR="00F76DCF" w:rsidRPr="00BB60F6">
        <w:t xml:space="preserve"> Erkeklerin ORTO-15 puanı, kadınların puanından</w:t>
      </w:r>
      <w:r w:rsidR="00A71712" w:rsidRPr="00BB60F6">
        <w:t xml:space="preserve"> </w:t>
      </w:r>
      <w:r w:rsidR="00F76DCF" w:rsidRPr="00BB60F6">
        <w:t>daha fazla</w:t>
      </w:r>
      <w:r w:rsidR="00A71712" w:rsidRPr="00BB60F6">
        <w:t xml:space="preserve"> olmasına karşın</w:t>
      </w:r>
      <w:r w:rsidR="00F76DCF" w:rsidRPr="00BB60F6">
        <w:t xml:space="preserve"> istatiksel olarak anlamlı bir farklılık saptanmamıştır</w:t>
      </w:r>
      <w:r w:rsidR="009F305A" w:rsidRPr="00BB60F6">
        <w:t>.</w:t>
      </w:r>
      <w:r w:rsidR="001A3598" w:rsidRPr="00BB60F6">
        <w:t xml:space="preserve"> Literatürde </w:t>
      </w:r>
      <w:proofErr w:type="spellStart"/>
      <w:r w:rsidR="0040334F" w:rsidRPr="00BB60F6">
        <w:t>ortoreksiya</w:t>
      </w:r>
      <w:proofErr w:type="spellEnd"/>
      <w:r w:rsidR="0040334F" w:rsidRPr="00BB60F6">
        <w:t xml:space="preserve"> nervoza eğilimi ve cinsiyet ilişkisini inceleyen çalışmalar vardır. </w:t>
      </w:r>
      <w:r w:rsidR="004E2CB2" w:rsidRPr="00BB60F6">
        <w:t>Ülkemizde yapılan bir çalışmada ka</w:t>
      </w:r>
      <w:r w:rsidR="009C74E4" w:rsidRPr="00BB60F6">
        <w:t xml:space="preserve">dınların erkeklere göre daha fazla </w:t>
      </w:r>
      <w:proofErr w:type="spellStart"/>
      <w:r w:rsidR="009C74E4" w:rsidRPr="00BB60F6">
        <w:t>ortorektik</w:t>
      </w:r>
      <w:proofErr w:type="spellEnd"/>
      <w:r w:rsidR="009C74E4" w:rsidRPr="00BB60F6">
        <w:t xml:space="preserve"> eğilim</w:t>
      </w:r>
      <w:r w:rsidR="007C015D" w:rsidRPr="00BB60F6">
        <w:t xml:space="preserve">e sahip olduğu tespit edilmiştir </w:t>
      </w:r>
      <w:sdt>
        <w:sdtPr>
          <w:id w:val="1888449370"/>
          <w:citation/>
        </w:sdtPr>
        <w:sdtEndPr/>
        <w:sdtContent>
          <w:r w:rsidR="006F284F" w:rsidRPr="00BB60F6">
            <w:fldChar w:fldCharType="begin"/>
          </w:r>
          <w:r w:rsidR="006F284F" w:rsidRPr="00BB60F6">
            <w:instrText xml:space="preserve"> CITATION Aru08 \l 1055 </w:instrText>
          </w:r>
          <w:r w:rsidR="006F284F" w:rsidRPr="00BB60F6">
            <w:fldChar w:fldCharType="separate"/>
          </w:r>
          <w:r w:rsidR="006347DC" w:rsidRPr="00BB60F6">
            <w:t>(Arusoğlu , Kabakçi, Köksal, &amp; Kutluay Merdol, 2008)</w:t>
          </w:r>
          <w:r w:rsidR="006F284F" w:rsidRPr="00BB60F6">
            <w:fldChar w:fldCharType="end"/>
          </w:r>
        </w:sdtContent>
      </w:sdt>
      <w:r w:rsidR="005F3A81" w:rsidRPr="00BB60F6">
        <w:t>.</w:t>
      </w:r>
      <w:r w:rsidR="001B59D4" w:rsidRPr="00BB60F6">
        <w:t xml:space="preserve"> </w:t>
      </w:r>
      <w:r w:rsidR="00E7072A" w:rsidRPr="00BB60F6">
        <w:t xml:space="preserve">Buna karşın </w:t>
      </w:r>
      <w:r w:rsidR="00341D1D" w:rsidRPr="00BB60F6">
        <w:t>Türkiye'deki tıp öğrencileri arasında</w:t>
      </w:r>
      <w:r w:rsidR="00C2082A" w:rsidRPr="00BB60F6">
        <w:t xml:space="preserve"> yapılan</w:t>
      </w:r>
      <w:r w:rsidR="00970C2B" w:rsidRPr="00BB60F6">
        <w:t xml:space="preserve"> </w:t>
      </w:r>
      <w:r w:rsidR="0040334F" w:rsidRPr="00BB60F6">
        <w:t>çalışmada da erkek</w:t>
      </w:r>
      <w:r w:rsidR="00EA7584" w:rsidRPr="00BB60F6">
        <w:t xml:space="preserve"> öğrencilerde </w:t>
      </w:r>
      <w:proofErr w:type="spellStart"/>
      <w:r w:rsidR="00EA7584" w:rsidRPr="00BB60F6">
        <w:t>ortoreksi</w:t>
      </w:r>
      <w:proofErr w:type="spellEnd"/>
      <w:r w:rsidR="00EA7584" w:rsidRPr="00BB60F6">
        <w:t xml:space="preserve"> prevalansı kız öğrencilere göre daha yüksek</w:t>
      </w:r>
      <w:r w:rsidR="004F2DB1" w:rsidRPr="00BB60F6">
        <w:t xml:space="preserve"> bulunmuştur</w:t>
      </w:r>
      <w:r w:rsidR="006863F3" w:rsidRPr="00BB60F6">
        <w:t xml:space="preserve"> </w:t>
      </w:r>
      <w:sdt>
        <w:sdtPr>
          <w:id w:val="-754204718"/>
          <w:citation/>
        </w:sdtPr>
        <w:sdtEndPr/>
        <w:sdtContent>
          <w:r w:rsidR="00FE1EFB" w:rsidRPr="00BB60F6">
            <w:fldChar w:fldCharType="begin"/>
          </w:r>
          <w:r w:rsidR="00FE1EFB" w:rsidRPr="00BB60F6">
            <w:instrText xml:space="preserve"> CITATION Fid101 \l 1055 </w:instrText>
          </w:r>
          <w:r w:rsidR="00FE1EFB" w:rsidRPr="00BB60F6">
            <w:fldChar w:fldCharType="separate"/>
          </w:r>
          <w:r w:rsidR="006347DC" w:rsidRPr="00BB60F6">
            <w:t xml:space="preserve">(Fidan </w:t>
          </w:r>
          <w:r w:rsidR="006347DC" w:rsidRPr="00BB60F6">
            <w:lastRenderedPageBreak/>
            <w:t>T. , Ertekin, Işikay, &amp; Kırpınar , 2010)</w:t>
          </w:r>
          <w:r w:rsidR="00FE1EFB" w:rsidRPr="00BB60F6">
            <w:fldChar w:fldCharType="end"/>
          </w:r>
        </w:sdtContent>
      </w:sdt>
      <w:r w:rsidR="00423032" w:rsidRPr="00BB60F6">
        <w:t>.</w:t>
      </w:r>
      <w:r w:rsidR="00BD732C" w:rsidRPr="00BB60F6">
        <w:t xml:space="preserve">Başka bir çalışmada </w:t>
      </w:r>
      <w:r w:rsidR="00863431" w:rsidRPr="00BB60F6">
        <w:t>erkeklerde ve daha düşük eğitim düzeyine sahip olan</w:t>
      </w:r>
      <w:r w:rsidR="00E9657C" w:rsidRPr="00BB60F6">
        <w:t xml:space="preserve"> kişilerde</w:t>
      </w:r>
      <w:r w:rsidR="00BD732C" w:rsidRPr="00BB60F6">
        <w:t xml:space="preserve"> </w:t>
      </w:r>
      <w:proofErr w:type="spellStart"/>
      <w:r w:rsidR="00D05562" w:rsidRPr="00BB60F6">
        <w:t>o</w:t>
      </w:r>
      <w:r w:rsidR="00BD732C" w:rsidRPr="00BB60F6">
        <w:t>rtoreksiya</w:t>
      </w:r>
      <w:proofErr w:type="spellEnd"/>
      <w:r w:rsidR="00BD732C" w:rsidRPr="00BB60F6">
        <w:t xml:space="preserve"> nervoza </w:t>
      </w:r>
      <w:r w:rsidR="00863431" w:rsidRPr="00BB60F6">
        <w:t>yaygınlı</w:t>
      </w:r>
      <w:r w:rsidR="00BD732C" w:rsidRPr="00BB60F6">
        <w:t>ğı</w:t>
      </w:r>
      <w:r w:rsidR="00E53524" w:rsidRPr="00BB60F6">
        <w:t xml:space="preserve">nın daha fazla olduğu </w:t>
      </w:r>
      <w:r w:rsidR="004F2DB1" w:rsidRPr="00BB60F6">
        <w:t>saptanmıştır</w:t>
      </w:r>
      <w:r w:rsidR="008E18D3" w:rsidRPr="00BB60F6">
        <w:t xml:space="preserve"> (</w:t>
      </w:r>
      <w:proofErr w:type="spellStart"/>
      <w:r w:rsidR="008E18D3" w:rsidRPr="00BB60F6">
        <w:t>Donini</w:t>
      </w:r>
      <w:proofErr w:type="spellEnd"/>
      <w:r w:rsidR="008E18D3" w:rsidRPr="00BB60F6">
        <w:t xml:space="preserve"> ve diğerleri, 2004)</w:t>
      </w:r>
      <w:r w:rsidR="0040334F" w:rsidRPr="00BB60F6">
        <w:t>.</w:t>
      </w:r>
      <w:r w:rsidR="00B7020C" w:rsidRPr="00BB60F6">
        <w:t xml:space="preserve"> Bu bulguların yanı sıra her iki cinsiyette </w:t>
      </w:r>
      <w:proofErr w:type="spellStart"/>
      <w:r w:rsidR="00242067" w:rsidRPr="00BB60F6">
        <w:t>o</w:t>
      </w:r>
      <w:r w:rsidR="00B7020C" w:rsidRPr="00BB60F6">
        <w:t>rtoreksiya</w:t>
      </w:r>
      <w:proofErr w:type="spellEnd"/>
      <w:r w:rsidR="00B7020C" w:rsidRPr="00BB60F6">
        <w:t xml:space="preserve"> eğilimi açısından farklılık olmadığını destekleyen çalışmalarda vardır. 810 kişinin katılımıyla yapılan bir çalışmada erkekler ve kadınlar arasında </w:t>
      </w:r>
      <w:proofErr w:type="spellStart"/>
      <w:r w:rsidR="00B7020C" w:rsidRPr="00BB60F6">
        <w:t>ortoreksiya</w:t>
      </w:r>
      <w:proofErr w:type="spellEnd"/>
      <w:r w:rsidR="00B7020C" w:rsidRPr="00BB60F6">
        <w:t xml:space="preserve"> nervoza eğilimi açısından anlamlı bir fark bulunmamıştır </w:t>
      </w:r>
      <w:proofErr w:type="gramStart"/>
      <w:r w:rsidR="00425428" w:rsidRPr="00BB60F6">
        <w:t xml:space="preserve">( </w:t>
      </w:r>
      <w:proofErr w:type="spellStart"/>
      <w:r w:rsidR="00425428" w:rsidRPr="00BB60F6">
        <w:t>Varga</w:t>
      </w:r>
      <w:proofErr w:type="spellEnd"/>
      <w:proofErr w:type="gramEnd"/>
      <w:r w:rsidR="00425428" w:rsidRPr="00BB60F6">
        <w:t xml:space="preserve"> ve diğerleri, 2014)</w:t>
      </w:r>
      <w:r w:rsidR="00DD5534" w:rsidRPr="00BB60F6">
        <w:t xml:space="preserve">. Birlikte ele alındığında bu bulgular, </w:t>
      </w:r>
      <w:proofErr w:type="spellStart"/>
      <w:r w:rsidR="00DD5534" w:rsidRPr="00BB60F6">
        <w:t>ortoreksiya</w:t>
      </w:r>
      <w:proofErr w:type="spellEnd"/>
      <w:r w:rsidR="00DD5534" w:rsidRPr="00BB60F6">
        <w:t xml:space="preserve"> </w:t>
      </w:r>
      <w:proofErr w:type="spellStart"/>
      <w:r w:rsidR="00DD5534" w:rsidRPr="00BB60F6">
        <w:t>nervoza’da</w:t>
      </w:r>
      <w:proofErr w:type="spellEnd"/>
      <w:r w:rsidR="00DD5534" w:rsidRPr="00BB60F6">
        <w:t xml:space="preserve"> cinsiyet farklılıklarının olmadığını veya çok az olduğunu göster</w:t>
      </w:r>
      <w:r w:rsidR="0091284A" w:rsidRPr="00BB60F6">
        <w:t>mektedir</w:t>
      </w:r>
      <w:r w:rsidR="00DD5534" w:rsidRPr="00BB60F6">
        <w:t xml:space="preserve">. Bununla birlikte, sonuçlar göz önüne alındığında, olası farklılıkları netleştirmek için daha fazla </w:t>
      </w:r>
      <w:r w:rsidR="0091284A" w:rsidRPr="00BB60F6">
        <w:t xml:space="preserve">katılımcı ile </w:t>
      </w:r>
      <w:r w:rsidR="00DD5534" w:rsidRPr="00BB60F6">
        <w:t>araştırmaya ihtiyaç vardır.</w:t>
      </w:r>
    </w:p>
    <w:p w14:paraId="413D58FB" w14:textId="418D39F9" w:rsidR="00B9579B" w:rsidRPr="00BB60F6" w:rsidRDefault="00181403" w:rsidP="00BB60F6">
      <w:pPr>
        <w:pStyle w:val="AnaMetin"/>
      </w:pPr>
      <w:r w:rsidRPr="00BB60F6">
        <w:t xml:space="preserve">Çalışmaya </w:t>
      </w:r>
      <w:r w:rsidR="00065C7A" w:rsidRPr="00BB60F6">
        <w:t xml:space="preserve">katılan kadın ve erkeklerin Yeme Tutum Testi (YTT26) Ölçeği </w:t>
      </w:r>
      <w:r w:rsidR="00AA22F1" w:rsidRPr="00BB60F6">
        <w:t>k</w:t>
      </w:r>
      <w:r w:rsidR="00065C7A" w:rsidRPr="00BB60F6">
        <w:t>adınların puan</w:t>
      </w:r>
      <w:r w:rsidR="007D2B01" w:rsidRPr="00BB60F6">
        <w:t>ı</w:t>
      </w:r>
      <w:r w:rsidR="00065C7A" w:rsidRPr="00BB60F6">
        <w:t xml:space="preserve">, erkeklerin puanından daha </w:t>
      </w:r>
      <w:r w:rsidR="007D2B01" w:rsidRPr="00BB60F6">
        <w:t>fazladır fakat</w:t>
      </w:r>
      <w:r w:rsidR="00065C7A" w:rsidRPr="00BB60F6">
        <w:t xml:space="preserve"> istatiksel açıdan anlamlı bir farklılık </w:t>
      </w:r>
      <w:r w:rsidR="00DD5534" w:rsidRPr="00BB60F6">
        <w:t>oluşturmamaktadır. Kadınlar</w:t>
      </w:r>
      <w:r w:rsidR="00CC3376" w:rsidRPr="00BB60F6">
        <w:t xml:space="preserve"> </w:t>
      </w:r>
      <w:r w:rsidR="003F2CD0" w:rsidRPr="00BB60F6">
        <w:t xml:space="preserve">hem sağlıklı hem de sağlıksız beslenme davranışlarına erkeklerden daha fazla </w:t>
      </w:r>
      <w:r w:rsidR="00CC3376" w:rsidRPr="00BB60F6">
        <w:t>eğilim göstermektedirler</w:t>
      </w:r>
      <w:r w:rsidR="00425428" w:rsidRPr="00BB60F6">
        <w:t xml:space="preserve"> (</w:t>
      </w:r>
      <w:proofErr w:type="spellStart"/>
      <w:r w:rsidR="00425428" w:rsidRPr="00BB60F6">
        <w:t>Markey</w:t>
      </w:r>
      <w:proofErr w:type="spellEnd"/>
      <w:r w:rsidR="00425428" w:rsidRPr="00BB60F6">
        <w:t xml:space="preserve"> ve </w:t>
      </w:r>
      <w:proofErr w:type="spellStart"/>
      <w:r w:rsidR="00425428" w:rsidRPr="00BB60F6">
        <w:t>Markey</w:t>
      </w:r>
      <w:proofErr w:type="spellEnd"/>
      <w:r w:rsidR="00425428" w:rsidRPr="00BB60F6">
        <w:t>, 2005)</w:t>
      </w:r>
      <w:r w:rsidR="009C186E" w:rsidRPr="00BB60F6">
        <w:t>.</w:t>
      </w:r>
      <w:r w:rsidR="006F26C1" w:rsidRPr="00BB60F6">
        <w:t xml:space="preserve"> Kadınlar erkeklerden daha fazla yemekle ilgili çatışma yaşamaktadır. </w:t>
      </w:r>
      <w:r w:rsidR="00DD5534" w:rsidRPr="00BB60F6">
        <w:t>Kadınlar kilo</w:t>
      </w:r>
      <w:r w:rsidR="006F26C1" w:rsidRPr="00BB60F6">
        <w:t xml:space="preserve"> alımına neden olan yiyecekleri sevdiklerini ama bu yiyecekleri yememeleri gerektiğini düşü</w:t>
      </w:r>
      <w:r w:rsidR="00DD5534" w:rsidRPr="00BB60F6">
        <w:t>nmektedirler</w:t>
      </w:r>
      <w:r w:rsidR="006F26C1" w:rsidRPr="00BB60F6">
        <w:t xml:space="preserve">. </w:t>
      </w:r>
      <w:r w:rsidR="00425428" w:rsidRPr="00BB60F6">
        <w:t>(</w:t>
      </w:r>
      <w:proofErr w:type="spellStart"/>
      <w:r w:rsidR="00425428" w:rsidRPr="00BB60F6">
        <w:t>Rolls</w:t>
      </w:r>
      <w:proofErr w:type="spellEnd"/>
      <w:r w:rsidR="00425428" w:rsidRPr="00BB60F6">
        <w:t xml:space="preserve"> ve diğerleri, 1991)</w:t>
      </w:r>
      <w:r w:rsidR="00B85601" w:rsidRPr="00BB60F6">
        <w:t xml:space="preserve">. </w:t>
      </w:r>
      <w:r w:rsidR="009C186E" w:rsidRPr="00BB60F6">
        <w:t>Literatürde bu kanıyı destekleyen çalışmalar vardır.</w:t>
      </w:r>
      <w:r w:rsidR="0091284A" w:rsidRPr="00BB60F6">
        <w:t xml:space="preserve"> </w:t>
      </w:r>
      <w:r w:rsidR="00E2360D" w:rsidRPr="00BB60F6">
        <w:t>23 ülke</w:t>
      </w:r>
      <w:r w:rsidR="00C455F4" w:rsidRPr="00BB60F6">
        <w:t>de yapılan bir çalışmada</w:t>
      </w:r>
      <w:r w:rsidR="00E2360D" w:rsidRPr="00BB60F6">
        <w:t xml:space="preserve"> </w:t>
      </w:r>
      <w:r w:rsidR="003E334E" w:rsidRPr="00BB60F6">
        <w:t>k</w:t>
      </w:r>
      <w:r w:rsidR="00C455F4" w:rsidRPr="00BB60F6">
        <w:t>adınlar</w:t>
      </w:r>
      <w:r w:rsidR="00521651" w:rsidRPr="00BB60F6">
        <w:t>ın büyük çoğunluğu erkeklere kıyasla</w:t>
      </w:r>
      <w:r w:rsidR="00C455F4" w:rsidRPr="00BB60F6">
        <w:t xml:space="preserve">, </w:t>
      </w:r>
      <w:r w:rsidR="00E2360D" w:rsidRPr="00BB60F6">
        <w:t>yüksek yağlı gıdalardan kaçınma, meyve ve lif</w:t>
      </w:r>
      <w:r w:rsidR="006F26C1" w:rsidRPr="00BB60F6">
        <w:t xml:space="preserve">li besin </w:t>
      </w:r>
      <w:r w:rsidR="00E2360D" w:rsidRPr="00BB60F6">
        <w:t>tüketme</w:t>
      </w:r>
      <w:r w:rsidR="00B731A6" w:rsidRPr="00BB60F6">
        <w:t xml:space="preserve"> </w:t>
      </w:r>
      <w:r w:rsidR="00E2360D" w:rsidRPr="00BB60F6">
        <w:t xml:space="preserve">ve </w:t>
      </w:r>
      <w:r w:rsidR="00DD5534" w:rsidRPr="00BB60F6">
        <w:t>tuzu sınırlandırma</w:t>
      </w:r>
      <w:r w:rsidR="00E2360D" w:rsidRPr="00BB60F6">
        <w:t xml:space="preserve"> </w:t>
      </w:r>
      <w:r w:rsidR="00B731A6" w:rsidRPr="00BB60F6">
        <w:t>eğilimindedirler</w:t>
      </w:r>
      <w:r w:rsidR="00E2360D" w:rsidRPr="00BB60F6">
        <w:t>. Ayrıca</w:t>
      </w:r>
      <w:r w:rsidR="00E45224" w:rsidRPr="00BB60F6">
        <w:t xml:space="preserve"> kadınların</w:t>
      </w:r>
      <w:r w:rsidR="00E2360D" w:rsidRPr="00BB60F6">
        <w:t xml:space="preserve"> diyet yapma olasılıkları</w:t>
      </w:r>
      <w:r w:rsidR="006F26C1" w:rsidRPr="00BB60F6">
        <w:t>nın erkeklere kıyasla</w:t>
      </w:r>
      <w:r w:rsidR="00E2360D" w:rsidRPr="00BB60F6">
        <w:t xml:space="preserve"> daha yüksek</w:t>
      </w:r>
      <w:r w:rsidR="00E45224" w:rsidRPr="00BB60F6">
        <w:t xml:space="preserve"> olduğu </w:t>
      </w:r>
      <w:r w:rsidR="00E2360D" w:rsidRPr="00BB60F6">
        <w:t>ve sağlıklı beslenmeye daha fazla önem ver</w:t>
      </w:r>
      <w:r w:rsidR="00E4477F" w:rsidRPr="00BB60F6">
        <w:t>dikleri de tespit edilmiştir</w:t>
      </w:r>
      <w:sdt>
        <w:sdtPr>
          <w:id w:val="831252988"/>
          <w:citation/>
        </w:sdtPr>
        <w:sdtEndPr/>
        <w:sdtContent>
          <w:r w:rsidR="00062A60" w:rsidRPr="00BB60F6">
            <w:fldChar w:fldCharType="begin"/>
          </w:r>
          <w:r w:rsidR="00062A60" w:rsidRPr="00BB60F6">
            <w:instrText xml:space="preserve"> CITATION War04 \l 1055 </w:instrText>
          </w:r>
          <w:r w:rsidR="00062A60" w:rsidRPr="00BB60F6">
            <w:fldChar w:fldCharType="separate"/>
          </w:r>
          <w:r w:rsidR="006347DC" w:rsidRPr="00BB60F6">
            <w:t xml:space="preserve"> (Wardle , ve diğerleri, 2004)</w:t>
          </w:r>
          <w:r w:rsidR="00062A60" w:rsidRPr="00BB60F6">
            <w:fldChar w:fldCharType="end"/>
          </w:r>
        </w:sdtContent>
      </w:sdt>
      <w:r w:rsidR="000F233F" w:rsidRPr="00BB60F6">
        <w:t>.</w:t>
      </w:r>
      <w:r w:rsidR="00DD5534" w:rsidRPr="00BB60F6">
        <w:t xml:space="preserve"> </w:t>
      </w:r>
      <w:r w:rsidR="006F26C1" w:rsidRPr="00BB60F6">
        <w:t>Tıp öğrencileri arasında yapılan bir çalışmada kadın cinsiyet ve obez olmanın daha çok yeme bozukluğuna neden olduğu bulunmuştur</w:t>
      </w:r>
      <w:r w:rsidR="00425428" w:rsidRPr="00BB60F6">
        <w:t xml:space="preserve"> (</w:t>
      </w:r>
      <w:proofErr w:type="spellStart"/>
      <w:r w:rsidR="00425428" w:rsidRPr="00BB60F6">
        <w:t>Ghamri</w:t>
      </w:r>
      <w:proofErr w:type="spellEnd"/>
      <w:r w:rsidR="00425428" w:rsidRPr="00BB60F6">
        <w:t xml:space="preserve"> ve diğerleri, 2022)</w:t>
      </w:r>
      <w:r w:rsidR="00BC7F53" w:rsidRPr="00BB60F6">
        <w:t xml:space="preserve">. </w:t>
      </w:r>
      <w:r w:rsidR="00B9579B" w:rsidRPr="00BB60F6">
        <w:t>B</w:t>
      </w:r>
      <w:r w:rsidR="00E24FA2" w:rsidRPr="00BB60F6">
        <w:t xml:space="preserve">aşka bir çalışmada </w:t>
      </w:r>
      <w:r w:rsidR="00240026" w:rsidRPr="00BB60F6">
        <w:t>da kadınlarda</w:t>
      </w:r>
      <w:r w:rsidR="00E24FA2" w:rsidRPr="00BB60F6">
        <w:t xml:space="preserve"> yeme bozukluğu </w:t>
      </w:r>
      <w:r w:rsidR="00240026" w:rsidRPr="00BB60F6">
        <w:t>prevalansının erkeklere</w:t>
      </w:r>
      <w:r w:rsidR="00E24FA2" w:rsidRPr="00BB60F6">
        <w:t xml:space="preserve"> göre daha fazla olduğu tespit edilmiştir</w:t>
      </w:r>
      <w:r w:rsidR="00425428" w:rsidRPr="00BB60F6">
        <w:t xml:space="preserve"> (Azman ve diğerleri, 2022)</w:t>
      </w:r>
      <w:r w:rsidR="00BC7F53" w:rsidRPr="00BB60F6">
        <w:t>.</w:t>
      </w:r>
      <w:r w:rsidR="00B85601" w:rsidRPr="00BB60F6">
        <w:t xml:space="preserve"> Toplum tarafından onaylanan kadın beden imajının ince ve zayıf olması kadınlarda </w:t>
      </w:r>
      <w:r w:rsidR="00EC08BA" w:rsidRPr="00BB60F6">
        <w:t>vücut ağırlığı kaygısı oluşturabilir. Bu kaygı</w:t>
      </w:r>
      <w:r w:rsidR="0091284A" w:rsidRPr="00BB60F6">
        <w:t xml:space="preserve"> </w:t>
      </w:r>
      <w:r w:rsidR="00EC08BA" w:rsidRPr="00BB60F6">
        <w:t>da</w:t>
      </w:r>
      <w:r w:rsidR="0091284A" w:rsidRPr="00BB60F6">
        <w:t xml:space="preserve"> </w:t>
      </w:r>
      <w:r w:rsidR="00B85601" w:rsidRPr="00BB60F6">
        <w:t>yeme tutumu değişikli</w:t>
      </w:r>
      <w:r w:rsidR="00EC08BA" w:rsidRPr="00BB60F6">
        <w:t>klerine</w:t>
      </w:r>
      <w:r w:rsidR="00B85601" w:rsidRPr="00BB60F6">
        <w:t xml:space="preserve"> neden </w:t>
      </w:r>
      <w:r w:rsidR="007E76AE" w:rsidRPr="00BB60F6">
        <w:t>olabilmektedir.</w:t>
      </w:r>
      <w:r w:rsidR="00B85601" w:rsidRPr="00BB60F6">
        <w:t xml:space="preserve"> </w:t>
      </w:r>
    </w:p>
    <w:p w14:paraId="72470A9A" w14:textId="7ABE3C4A" w:rsidR="00ED46E8" w:rsidRPr="00BB60F6" w:rsidRDefault="00ED46E8" w:rsidP="00BB60F6">
      <w:pPr>
        <w:pStyle w:val="AnaMetin"/>
      </w:pPr>
      <w:r w:rsidRPr="00BB60F6">
        <w:t xml:space="preserve">Kişilerarası Zayıflık Beklentileri Ölçeğinde (IOET-TR) toplam puan arttıkça, kişilerarası ilişkilerde zayıf olma beklentisinin arttığı görülmektedir. Çalışmaya katılan Y ve Z kuşakları kişilerarası zayıflık beklentileri açısından incelendiğinde Z kuşağının beklentisi Y kuşağından daha fazla bulunmuştur. Fakat iki kuşak arasında istatistiksel olarak anlamlı bir fark gözlemlenmemiştir (p=0,595). Literatürde IOET-TR ölçeği kullanılarak yapılmış bir adet çalışma bulunmaktadır. Bu çalışmada arkadaşları ve meslektaşları ile olan ilişkilerinde </w:t>
      </w:r>
      <w:r w:rsidR="00EC08BA" w:rsidRPr="00BB60F6">
        <w:t xml:space="preserve">zayıflığın önemi ve </w:t>
      </w:r>
      <w:r w:rsidRPr="00BB60F6">
        <w:t>etkisi olduğunu bildiren kadınların oranı erkekler</w:t>
      </w:r>
      <w:r w:rsidR="00EC08BA" w:rsidRPr="00BB60F6">
        <w:t xml:space="preserve">e </w:t>
      </w:r>
      <w:r w:rsidRPr="00BB60F6">
        <w:t>göre daha yüksek</w:t>
      </w:r>
      <w:r w:rsidR="007E76AE" w:rsidRPr="00BB60F6">
        <w:t xml:space="preserve"> </w:t>
      </w:r>
      <w:r w:rsidR="003D36BE" w:rsidRPr="00BB60F6">
        <w:t>olduğu bildirilmiş ancak</w:t>
      </w:r>
      <w:r w:rsidR="00EC08BA" w:rsidRPr="00BB60F6">
        <w:t xml:space="preserve"> bu fark</w:t>
      </w:r>
      <w:r w:rsidRPr="00BB60F6">
        <w:t xml:space="preserve"> istatistiksel olarak anlamlı bulunmamıştır. Aynı çalışmada üniversite </w:t>
      </w:r>
      <w:r w:rsidRPr="00BB60F6">
        <w:lastRenderedPageBreak/>
        <w:t>öğrencilerinde kişilerarası ilişkilerde vücut şeklinin önemli olduğu ve vücut memnuniyetsizliğinin yeme davranışları ile ilişkili olabileceği vurgulanmaktadır (Erzurum Alim ve diğerleri, 2021). Yapılan bir başka çalışmada Z Kuşağı üyeleri için arkadaş ve akran gruplarına ait olmak ve sosyal kabulün çok önemli hedefler olduğu bulunmuştur (</w:t>
      </w:r>
      <w:proofErr w:type="spellStart"/>
      <w:r w:rsidRPr="00BB60F6">
        <w:t>Dabija</w:t>
      </w:r>
      <w:proofErr w:type="spellEnd"/>
      <w:r w:rsidRPr="00BB60F6">
        <w:t xml:space="preserve"> ve </w:t>
      </w:r>
      <w:proofErr w:type="spellStart"/>
      <w:r w:rsidRPr="00BB60F6">
        <w:t>Lung</w:t>
      </w:r>
      <w:proofErr w:type="spellEnd"/>
      <w:r w:rsidRPr="00BB60F6">
        <w:t xml:space="preserve">, 2019). </w:t>
      </w:r>
      <w:r w:rsidR="00A90529" w:rsidRPr="00BB60F6">
        <w:t xml:space="preserve">Sosyal medya platformlarının kurulduğu ve çevrimiçi iletişimin büyük çoğunlukla arttığı döneme ait olan Z </w:t>
      </w:r>
      <w:r w:rsidR="00891620" w:rsidRPr="00BB60F6">
        <w:t>kuşağının,</w:t>
      </w:r>
      <w:r w:rsidR="00A90529" w:rsidRPr="00BB60F6">
        <w:t xml:space="preserve"> bu teknolojik gelişmelerden etkilendiği </w:t>
      </w:r>
      <w:r w:rsidR="00891620" w:rsidRPr="00BB60F6">
        <w:t>düşünülebil</w:t>
      </w:r>
      <w:r w:rsidR="003D36BE" w:rsidRPr="00BB60F6">
        <w:t>mekted</w:t>
      </w:r>
      <w:r w:rsidR="00891620" w:rsidRPr="00BB60F6">
        <w:t>ir. Zayıf</w:t>
      </w:r>
      <w:r w:rsidR="008254A5" w:rsidRPr="00BB60F6">
        <w:t xml:space="preserve"> ve ince bedenin kabul gördüğü paylaşımlara</w:t>
      </w:r>
      <w:r w:rsidR="00A90529" w:rsidRPr="00BB60F6">
        <w:t xml:space="preserve"> sürekli</w:t>
      </w:r>
      <w:r w:rsidR="008254A5" w:rsidRPr="00BB60F6">
        <w:t xml:space="preserve"> maruziyet</w:t>
      </w:r>
      <w:r w:rsidR="00891620" w:rsidRPr="00BB60F6">
        <w:t>,</w:t>
      </w:r>
      <w:r w:rsidR="008254A5" w:rsidRPr="00BB60F6">
        <w:t xml:space="preserve"> kişilerarası ilişkilerde zayıflık beklentisine neden olabil</w:t>
      </w:r>
      <w:r w:rsidR="003D36BE" w:rsidRPr="00BB60F6">
        <w:t>mekted</w:t>
      </w:r>
      <w:r w:rsidR="008254A5" w:rsidRPr="00BB60F6">
        <w:t>ir.</w:t>
      </w:r>
      <w:r w:rsidR="00891620" w:rsidRPr="00BB60F6">
        <w:t xml:space="preserve"> </w:t>
      </w:r>
      <w:r w:rsidRPr="00BB60F6">
        <w:t>Bu konunun desteklenmesi için daha fazla çalışmaya ihtiyaç vardır</w:t>
      </w:r>
      <w:r w:rsidR="003D36BE" w:rsidRPr="00BB60F6">
        <w:t>.</w:t>
      </w:r>
    </w:p>
    <w:p w14:paraId="003F8E61" w14:textId="021805BD" w:rsidR="00232B8E" w:rsidRPr="00BB60F6" w:rsidRDefault="00232B8E" w:rsidP="00BB60F6">
      <w:pPr>
        <w:pStyle w:val="AnaMetin"/>
        <w:rPr>
          <w:highlight w:val="yellow"/>
        </w:rPr>
      </w:pPr>
      <w:r w:rsidRPr="00BB60F6">
        <w:t xml:space="preserve">Örneklemi oluşturan katılımcıların ORTO-15 kesim noktasına göre </w:t>
      </w:r>
      <w:proofErr w:type="spellStart"/>
      <w:r w:rsidRPr="00BB60F6">
        <w:t>ortoreksiya</w:t>
      </w:r>
      <w:proofErr w:type="spellEnd"/>
      <w:r w:rsidRPr="00BB60F6">
        <w:t xml:space="preserve"> nervoza eğilimlerine ait bulgular değerlendirilmiş ve bireylerin %60,8’inde </w:t>
      </w:r>
      <w:proofErr w:type="spellStart"/>
      <w:r w:rsidRPr="00BB60F6">
        <w:t>ortoreksiya</w:t>
      </w:r>
      <w:proofErr w:type="spellEnd"/>
      <w:r w:rsidRPr="00BB60F6">
        <w:t xml:space="preserve"> eğilimi olduğu saptanmıştır. Çalışmaya katılan Y ve Z kuşakları, </w:t>
      </w:r>
      <w:proofErr w:type="spellStart"/>
      <w:r w:rsidR="0002695F" w:rsidRPr="00BB60F6">
        <w:t>o</w:t>
      </w:r>
      <w:r w:rsidRPr="00BB60F6">
        <w:t>rtoreksiya</w:t>
      </w:r>
      <w:proofErr w:type="spellEnd"/>
      <w:r w:rsidRPr="00BB60F6">
        <w:t xml:space="preserve"> </w:t>
      </w:r>
      <w:r w:rsidR="0002695F" w:rsidRPr="00BB60F6">
        <w:t>n</w:t>
      </w:r>
      <w:r w:rsidRPr="00BB60F6">
        <w:t>ervoza toplam puanları açısından karşılaştırıldığında iki kuşak arasında istatistiksel olarak anlamlı bir fark bulunmamıştır (p= 0,809). Bu iki kuşak arasındaki en önemli farklardan biri sosyal medya kullanım sıklığıdır. Z kuşağı sosyal medya kullanımı daha fazladır (</w:t>
      </w:r>
      <w:proofErr w:type="spellStart"/>
      <w:r w:rsidRPr="00BB60F6">
        <w:t>Sayyed</w:t>
      </w:r>
      <w:proofErr w:type="spellEnd"/>
      <w:r w:rsidRPr="00BB60F6">
        <w:t xml:space="preserve"> ve </w:t>
      </w:r>
      <w:proofErr w:type="spellStart"/>
      <w:r w:rsidRPr="00BB60F6">
        <w:t>Gupta</w:t>
      </w:r>
      <w:proofErr w:type="spellEnd"/>
      <w:r w:rsidRPr="00BB60F6">
        <w:t xml:space="preserve">, 2020). </w:t>
      </w:r>
      <w:r w:rsidR="00891620" w:rsidRPr="00BB60F6">
        <w:t>B</w:t>
      </w:r>
      <w:r w:rsidRPr="00BB60F6">
        <w:t xml:space="preserve">ir çalışmada sosyal medya kullanımı </w:t>
      </w:r>
      <w:proofErr w:type="spellStart"/>
      <w:r w:rsidR="0002695F" w:rsidRPr="00BB60F6">
        <w:t>o</w:t>
      </w:r>
      <w:r w:rsidRPr="00BB60F6">
        <w:t>rtoreksiya</w:t>
      </w:r>
      <w:proofErr w:type="spellEnd"/>
      <w:r w:rsidRPr="00BB60F6">
        <w:t xml:space="preserve"> ile ilişkili bulunmuştur (Turner ve </w:t>
      </w:r>
      <w:proofErr w:type="spellStart"/>
      <w:r w:rsidRPr="00BB60F6">
        <w:t>Lefevre</w:t>
      </w:r>
      <w:proofErr w:type="spellEnd"/>
      <w:r w:rsidRPr="00BB60F6">
        <w:t xml:space="preserve">, 2017). Z kuşağının internet ve sosyal medya kullanım sıklığı </w:t>
      </w:r>
      <w:r w:rsidR="00891620" w:rsidRPr="00BB60F6">
        <w:t xml:space="preserve">daha fazladır dolayısıyla </w:t>
      </w:r>
      <w:r w:rsidRPr="00BB60F6">
        <w:t xml:space="preserve">bu içeriklere maruz kalmasının daha olağan olduğu </w:t>
      </w:r>
      <w:r w:rsidR="00650526" w:rsidRPr="00BB60F6">
        <w:t xml:space="preserve">düşünülmektedir </w:t>
      </w:r>
      <w:r w:rsidRPr="00BB60F6">
        <w:t>(</w:t>
      </w:r>
      <w:proofErr w:type="spellStart"/>
      <w:r w:rsidRPr="00BB60F6">
        <w:t>Sayyed</w:t>
      </w:r>
      <w:proofErr w:type="spellEnd"/>
      <w:r w:rsidRPr="00BB60F6">
        <w:t xml:space="preserve"> ve </w:t>
      </w:r>
      <w:proofErr w:type="spellStart"/>
      <w:r w:rsidRPr="00BB60F6">
        <w:t>Gupta</w:t>
      </w:r>
      <w:proofErr w:type="spellEnd"/>
      <w:r w:rsidRPr="00BB60F6">
        <w:t xml:space="preserve">, 2020). Sosyal medya kullanımı ve dijital içeriklere maruz kalma Y ve Z kuşağı arasında önemli bir fark olmasına karşın kuşakların </w:t>
      </w:r>
      <w:proofErr w:type="spellStart"/>
      <w:r w:rsidR="0002695F" w:rsidRPr="00BB60F6">
        <w:t>o</w:t>
      </w:r>
      <w:r w:rsidRPr="00BB60F6">
        <w:t>rtoreksiya</w:t>
      </w:r>
      <w:proofErr w:type="spellEnd"/>
      <w:r w:rsidRPr="00BB60F6">
        <w:t xml:space="preserve"> </w:t>
      </w:r>
      <w:r w:rsidR="0002695F" w:rsidRPr="00BB60F6">
        <w:t>n</w:t>
      </w:r>
      <w:r w:rsidRPr="00BB60F6">
        <w:t>ervoza eğilim</w:t>
      </w:r>
      <w:r w:rsidR="0002695F" w:rsidRPr="00BB60F6">
        <w:t>leri açısından farklarının</w:t>
      </w:r>
      <w:r w:rsidRPr="00BB60F6">
        <w:t xml:space="preserve"> tespit edilmesi için daha fazla çalışmaya ihtiyaç duyulmaktadır.</w:t>
      </w:r>
    </w:p>
    <w:p w14:paraId="20EEEDB3" w14:textId="6EA0C7C6" w:rsidR="00392228" w:rsidRPr="00BB60F6" w:rsidRDefault="0081129F" w:rsidP="00BB60F6">
      <w:pPr>
        <w:pStyle w:val="AnaMetin"/>
        <w:rPr>
          <w:highlight w:val="yellow"/>
        </w:rPr>
      </w:pPr>
      <w:r w:rsidRPr="00BB60F6">
        <w:t xml:space="preserve">           Katılımcıların Yeme Tutum Testi (YYT-26) kesim noktasına göre yeme tutumlarına ait bulgular değerlendirildiğinde, bireylerin %10,0’unda yeme bozukluğu saptanırken, %90,0’ının yeme tutumunun normal olduğu belirlenmiştir. Örneklemdeki Y ve Z kuşakları yeme tutumu açısından karşılaştırılmış ve analizler doğrultusunda iki kuşak arasında yeme tutumu açısından istatiksel olarak anlamlı bir fark bulunmamıştır (P=0,353). Literatürde Y ve Z kuşağının yeme tutumlarında farklılık olduğunu destekleyen çalışmalar mevcuttur. Kuşak gruplarının farklı deneyimleri ve tercihleri, farklı ürün türleri için satın alma davranışında farklılıklara yol açtığı varsayılmaktadır (</w:t>
      </w:r>
      <w:proofErr w:type="spellStart"/>
      <w:r w:rsidRPr="00BB60F6">
        <w:t>Parment</w:t>
      </w:r>
      <w:proofErr w:type="spellEnd"/>
      <w:r w:rsidRPr="00BB60F6">
        <w:t xml:space="preserve">, 2013). Bu durum kuşakların tercih ettiği ve satın aldığı yiyecekler, beslenme şekilleri, yeme davranışları hususunun anlaşılmasında ve açıklanmasında önem arz etmektedir. Yapılan bir çalışmada Z kuşağının kısıtlayıcı ve dışsal yeme davranışları Y kuşağına göre daha yüksek; duygusal yeme davranışının ise daha düşük olduğu ortaya konulmuştur ve Y kuşağının duygusal yeme </w:t>
      </w:r>
      <w:r w:rsidRPr="00BB60F6">
        <w:lastRenderedPageBreak/>
        <w:t xml:space="preserve">davranışının ortalaması Z kuşağından daha yüksek bulunmuştur (Sarıkaya ve diğerleri, 2021). Başka bir çalışmada kuşaklar arasındaki öğün düzeni incelenmiştir. </w:t>
      </w:r>
      <w:proofErr w:type="spellStart"/>
      <w:r w:rsidRPr="00BB60F6">
        <w:t>Kazkondu’nun</w:t>
      </w:r>
      <w:proofErr w:type="spellEnd"/>
      <w:r w:rsidRPr="00BB60F6">
        <w:t xml:space="preserve"> (2020) yaptığı bu çalışmada en çok öğün atlayan kuşağın Y kuşağı olduğu bulunmuştur. Y kuşağının işe/okula geç kalma ve hazırlayanın olmaması, Z kuşağının ise işe/okula geç kalmaktan ve zayıflama isteğinden dolayı öğün atladığı gözlemlenmiştir. Aynı çalışmada eski kuşaklardan yeni kuşaklara doğru ara öğünde kuru yemiş, kuru meyve tüketimi sıklığı düşüş gösterirken, sandviç, tost, börek, simit, poğaça, kek, bisküvi, kurabiye, şekerleme, çikolata tüketiminin arttığı gözlemlenmiştir. Yapılan başka bir çalışmada Z </w:t>
      </w:r>
      <w:r w:rsidR="00B23D6A" w:rsidRPr="00BB60F6">
        <w:t>k</w:t>
      </w:r>
      <w:r w:rsidRPr="00BB60F6">
        <w:t xml:space="preserve">uşağına mensup Çinli gezginler, Y </w:t>
      </w:r>
      <w:r w:rsidR="00B23D6A" w:rsidRPr="00BB60F6">
        <w:t>k</w:t>
      </w:r>
      <w:r w:rsidRPr="00BB60F6">
        <w:t xml:space="preserve">uşağına göre daha düşük seviyelerde gıda </w:t>
      </w:r>
      <w:proofErr w:type="spellStart"/>
      <w:r w:rsidRPr="00BB60F6">
        <w:t>neofilisi</w:t>
      </w:r>
      <w:proofErr w:type="spellEnd"/>
      <w:r w:rsidRPr="00BB60F6">
        <w:t xml:space="preserve"> (gıdaya karşı duyulan heyecan-merak) sergilediği bulunmuştur (</w:t>
      </w:r>
      <w:proofErr w:type="spellStart"/>
      <w:r w:rsidRPr="00BB60F6">
        <w:t>Okumus</w:t>
      </w:r>
      <w:proofErr w:type="spellEnd"/>
      <w:r w:rsidRPr="00BB60F6">
        <w:t xml:space="preserve"> ve diğerleri, 2021).</w:t>
      </w:r>
      <w:r w:rsidR="00033C69" w:rsidRPr="00BB60F6">
        <w:t xml:space="preserve"> Giderek çeşitlenen gıda sektörü ve değişen yaşam şartları kuşakların yeme tutumunu etkileyebilir. Organik besinler yerine fastfood besinlerin artışına denk gelen Z kuşağı</w:t>
      </w:r>
      <w:r w:rsidR="002B5C05" w:rsidRPr="00BB60F6">
        <w:t>, bu süreçten etkilenmiş olabilir. Teknolojideki gelişmele</w:t>
      </w:r>
      <w:r w:rsidR="009C0CC0" w:rsidRPr="00BB60F6">
        <w:t>rin, besinlere ulaşım hızı ve günlük hayat akışına etkisi düşünüldüğünde Y ve Z kuşağında yeme tutumu açısından farklılıklar olabileceği düşünül</w:t>
      </w:r>
      <w:r w:rsidR="00B23D6A" w:rsidRPr="00BB60F6">
        <w:t>mektedir</w:t>
      </w:r>
      <w:r w:rsidR="009C0CC0" w:rsidRPr="00BB60F6">
        <w:t>.</w:t>
      </w:r>
    </w:p>
    <w:p w14:paraId="18D6BD23" w14:textId="6162E0AF" w:rsidR="009C7291" w:rsidRPr="00BB60F6" w:rsidRDefault="001764DB" w:rsidP="00BB60F6">
      <w:pPr>
        <w:pStyle w:val="AnaMetin"/>
      </w:pPr>
      <w:r w:rsidRPr="00BB60F6">
        <w:t xml:space="preserve">Katılımcılar kişilerarası zayıflık beklentisinin yeme tutumuna etkisi açısından incelendiğinde </w:t>
      </w:r>
      <w:r w:rsidR="001B69A9" w:rsidRPr="00BB60F6">
        <w:t xml:space="preserve">anormal </w:t>
      </w:r>
      <w:r w:rsidRPr="00BB60F6">
        <w:t xml:space="preserve">yeme tutumu </w:t>
      </w:r>
      <w:r w:rsidR="007E7134" w:rsidRPr="00BB60F6">
        <w:t>gösterenlerin</w:t>
      </w:r>
      <w:r w:rsidRPr="00BB60F6">
        <w:t xml:space="preserve"> kişilerarası zayıflık beklentilerinin, normal </w:t>
      </w:r>
      <w:r w:rsidR="001B69A9" w:rsidRPr="00BB60F6">
        <w:t>yeme tutumu gösterenlere</w:t>
      </w:r>
      <w:r w:rsidRPr="00BB60F6">
        <w:t xml:space="preserve"> göre anlamlı olarak daha yüksek olduğu bulunmuştur (p &lt;0,001). Literatürde kişilerarası ilişkilerin yeme tutumuna etkisi olduğunu destekleyen çalışmalar mevcuttur.</w:t>
      </w:r>
      <w:r w:rsidR="00B23D6A" w:rsidRPr="00BB60F6">
        <w:t xml:space="preserve"> </w:t>
      </w:r>
      <w:r w:rsidR="008A550A" w:rsidRPr="00BB60F6">
        <w:t>Bir</w:t>
      </w:r>
      <w:r w:rsidR="0049654D" w:rsidRPr="00BB60F6">
        <w:t xml:space="preserve"> </w:t>
      </w:r>
      <w:r w:rsidR="008A550A" w:rsidRPr="00BB60F6">
        <w:t>çalışmada yeme bozukluğu olan katılımcıların olmayanlara göre, kişilerarası ilişkilerde zayıf görünüm ve zayıflık beklentileri nedeniyle daha yüksek sosyal kaygıya sahip olduğu görülmüştür (</w:t>
      </w:r>
      <w:proofErr w:type="spellStart"/>
      <w:r w:rsidR="008A550A" w:rsidRPr="00BB60F6">
        <w:t>Malešević</w:t>
      </w:r>
      <w:proofErr w:type="spellEnd"/>
      <w:r w:rsidR="008A550A" w:rsidRPr="00BB60F6">
        <w:t xml:space="preserve">, 2022). </w:t>
      </w:r>
      <w:r w:rsidR="007D2C99" w:rsidRPr="00BB60F6">
        <w:t xml:space="preserve">Zayıflık beklentilerine bağlı onay alma isteği, akranlarla birlikte, zayıf ideali vurgulayan bir eklentiyi izleme gibi durumlarda artabilmektedir </w:t>
      </w:r>
      <w:r w:rsidR="00425428" w:rsidRPr="00BB60F6">
        <w:t>(</w:t>
      </w:r>
      <w:proofErr w:type="spellStart"/>
      <w:r w:rsidR="00425428" w:rsidRPr="00BB60F6">
        <w:t>Fister</w:t>
      </w:r>
      <w:proofErr w:type="spellEnd"/>
      <w:r w:rsidR="00425428" w:rsidRPr="00BB60F6">
        <w:t xml:space="preserve"> ve Smith, 2004)</w:t>
      </w:r>
      <w:r w:rsidR="007D2C99" w:rsidRPr="00BB60F6">
        <w:t>.</w:t>
      </w:r>
      <w:r w:rsidR="0049654D" w:rsidRPr="00BB60F6">
        <w:t xml:space="preserve"> </w:t>
      </w:r>
      <w:proofErr w:type="spellStart"/>
      <w:r w:rsidR="007D2C99" w:rsidRPr="00BB60F6">
        <w:t>Sosyo</w:t>
      </w:r>
      <w:proofErr w:type="spellEnd"/>
      <w:r w:rsidR="0049654D" w:rsidRPr="00BB60F6">
        <w:t>-</w:t>
      </w:r>
      <w:r w:rsidR="007D2C99" w:rsidRPr="00BB60F6">
        <w:t>kültürel bir beklentinin onaylandığı bağlam veya durumun, yeme bozukluğu oluşma yatkınlığını etkilemesi mümkündür</w:t>
      </w:r>
      <w:r w:rsidR="00425428" w:rsidRPr="00BB60F6">
        <w:t xml:space="preserve"> (</w:t>
      </w:r>
      <w:proofErr w:type="spellStart"/>
      <w:r w:rsidR="00425428" w:rsidRPr="00BB60F6">
        <w:t>Striegel-Moore</w:t>
      </w:r>
      <w:proofErr w:type="spellEnd"/>
      <w:r w:rsidR="00425428" w:rsidRPr="00BB60F6">
        <w:t xml:space="preserve"> ve </w:t>
      </w:r>
      <w:proofErr w:type="spellStart"/>
      <w:r w:rsidR="00425428" w:rsidRPr="00BB60F6">
        <w:t>Bulik</w:t>
      </w:r>
      <w:proofErr w:type="spellEnd"/>
      <w:r w:rsidR="00425428" w:rsidRPr="00BB60F6">
        <w:t>, 2007)</w:t>
      </w:r>
      <w:r w:rsidR="007D2C99" w:rsidRPr="00BB60F6">
        <w:t xml:space="preserve">.  Bir çalışmada, daha fazla zayıflık beklentilerinin vücut memnuniyetsizliği ile ilişkili olduğunu ve yeme bozukluklarının gelişimine neden olduğu gösterilmiştir </w:t>
      </w:r>
      <w:r w:rsidR="00425428" w:rsidRPr="00BB60F6">
        <w:t>(</w:t>
      </w:r>
      <w:proofErr w:type="spellStart"/>
      <w:r w:rsidR="00425428" w:rsidRPr="00BB60F6">
        <w:t>Stice</w:t>
      </w:r>
      <w:proofErr w:type="spellEnd"/>
      <w:r w:rsidR="00425428" w:rsidRPr="00BB60F6">
        <w:t xml:space="preserve"> ve </w:t>
      </w:r>
      <w:proofErr w:type="spellStart"/>
      <w:r w:rsidR="00425428" w:rsidRPr="00BB60F6">
        <w:t>Desjardins</w:t>
      </w:r>
      <w:proofErr w:type="spellEnd"/>
      <w:r w:rsidR="00425428" w:rsidRPr="00BB60F6">
        <w:t>, 2018)</w:t>
      </w:r>
      <w:r w:rsidR="0049654D" w:rsidRPr="00BB60F6">
        <w:t xml:space="preserve">. </w:t>
      </w:r>
      <w:r w:rsidR="007D2C99" w:rsidRPr="00BB60F6">
        <w:t xml:space="preserve">Yapılan başka bir çalışmada, görünüşten kaynaklanan sosyal kaygının her zaman diyet yapan grupta daha belirgin olduğu tespit edilmiştir </w:t>
      </w:r>
      <w:sdt>
        <w:sdtPr>
          <w:id w:val="-1065023063"/>
          <w:citation/>
        </w:sdtPr>
        <w:sdtEndPr/>
        <w:sdtContent>
          <w:r w:rsidR="007D2C99" w:rsidRPr="00BB60F6">
            <w:fldChar w:fldCharType="begin"/>
          </w:r>
          <w:r w:rsidR="007D2C99" w:rsidRPr="00BB60F6">
            <w:instrText xml:space="preserve"> CITATION Mal22 \l 1055 </w:instrText>
          </w:r>
          <w:r w:rsidR="007D2C99" w:rsidRPr="00BB60F6">
            <w:fldChar w:fldCharType="separate"/>
          </w:r>
          <w:r w:rsidR="006347DC" w:rsidRPr="00BB60F6">
            <w:t>(Malešević, 2022)</w:t>
          </w:r>
          <w:r w:rsidR="007D2C99" w:rsidRPr="00BB60F6">
            <w:fldChar w:fldCharType="end"/>
          </w:r>
        </w:sdtContent>
      </w:sdt>
      <w:r w:rsidR="007D2C99" w:rsidRPr="00BB60F6">
        <w:t>. 908 erkek öğrenciden oluşan bir örneklemle, ergenlik, diyet/zayıflık ve yeme beklentileri ve yeme patolojisi ile ilgili anket çalışması yapılmıştır. Bu genç erkeklerde yeme bozukluğu semptomlarının mevcut olduğu görüşmüştür. Katılımcıların %10'u tıkınırcasına yemek yediğini ve %4,2'si kendi kendine kusma yoluyla arındığını bildirilmiştir</w:t>
      </w:r>
      <w:r w:rsidR="00425428" w:rsidRPr="00BB60F6">
        <w:t xml:space="preserve"> </w:t>
      </w:r>
      <w:proofErr w:type="gramStart"/>
      <w:r w:rsidR="00425428" w:rsidRPr="00BB60F6">
        <w:t xml:space="preserve">( </w:t>
      </w:r>
      <w:proofErr w:type="spellStart"/>
      <w:r w:rsidR="00425428" w:rsidRPr="00BB60F6">
        <w:t>Pearson</w:t>
      </w:r>
      <w:proofErr w:type="spellEnd"/>
      <w:proofErr w:type="gramEnd"/>
      <w:r w:rsidR="00425428" w:rsidRPr="00BB60F6">
        <w:t xml:space="preserve"> ve diğerleri, 2010)</w:t>
      </w:r>
      <w:r w:rsidR="00B01E35" w:rsidRPr="00BB60F6">
        <w:t xml:space="preserve">. </w:t>
      </w:r>
      <w:r w:rsidRPr="00BB60F6">
        <w:t xml:space="preserve">Başka bir çalışmada hem akranlar hem de popüler kültür, birbirinden bağımsız olarak, kızların kilo kontrol inançları ve </w:t>
      </w:r>
      <w:r w:rsidRPr="00BB60F6">
        <w:lastRenderedPageBreak/>
        <w:t>davranışları üzerinde etkili olduğu gözlemlenmiştir (</w:t>
      </w:r>
      <w:proofErr w:type="spellStart"/>
      <w:r w:rsidRPr="00BB60F6">
        <w:t>Field</w:t>
      </w:r>
      <w:proofErr w:type="spellEnd"/>
      <w:r w:rsidRPr="00BB60F6">
        <w:t xml:space="preserve"> ve diğerleri, 1999).  Yeme bozukluğunu inceleyen başka bir çalışmada alay edilen erkek çocuklar arasında kontrol kaybıyla birlikte tıkınırcasına yeme davranışları için öngörülen prevalans, alay edilmeyenlere göre daha yüksek bulunmuştur. Sağlıksız kilo kontrolü davranışları için alay edilen erkekler arasında tahmin edilen yaygınlık, alay edilmeyen erkeklerden daha fazla bulunmuştur. Alay edilen kızların, akranlarından daha sık diyet yaptığı gözlemlenmiştir (</w:t>
      </w:r>
      <w:proofErr w:type="spellStart"/>
      <w:r w:rsidRPr="00BB60F6">
        <w:t>Haines</w:t>
      </w:r>
      <w:proofErr w:type="spellEnd"/>
      <w:r w:rsidRPr="00BB60F6">
        <w:t xml:space="preserve"> ve diğerleri, 2006).  </w:t>
      </w:r>
      <w:r w:rsidR="000409AB" w:rsidRPr="00BB60F6">
        <w:t>B</w:t>
      </w:r>
      <w:r w:rsidRPr="00BB60F6">
        <w:t xml:space="preserve">aşka bir çalışmada kadınlar arasında akran etkisinin, haftada bir tıkınırcasına yemek yeme ve arınma davranışı sergilemesi gibi </w:t>
      </w:r>
      <w:proofErr w:type="spellStart"/>
      <w:r w:rsidRPr="00BB60F6">
        <w:t>bulimik</w:t>
      </w:r>
      <w:proofErr w:type="spellEnd"/>
      <w:r w:rsidRPr="00BB60F6">
        <w:t xml:space="preserve"> davranışta bulunmayla çok güçlü bir ilişkisi olduğu gözlemlenmiştir (</w:t>
      </w:r>
      <w:proofErr w:type="spellStart"/>
      <w:proofErr w:type="gramStart"/>
      <w:r w:rsidRPr="00BB60F6">
        <w:t>Field</w:t>
      </w:r>
      <w:proofErr w:type="spellEnd"/>
      <w:r w:rsidRPr="00BB60F6">
        <w:t>,</w:t>
      </w:r>
      <w:proofErr w:type="gramEnd"/>
      <w:r w:rsidRPr="00BB60F6">
        <w:t xml:space="preserve"> ve diğerleri, 2008). Mevcut literatürde kişilerarası zayıflık beklentisi ölçeği verilerinin (IOET-TR) yeme tutumuna etkisini inceleyen başka çalışma bulunmamaktadır. Zayıflık beklentisi artışının yeme tutumu bozukluğuna neden olduğu bu çalışma ile ortaya konmuştur.</w:t>
      </w:r>
      <w:r w:rsidR="00B01E35" w:rsidRPr="00BB60F6">
        <w:t xml:space="preserve"> </w:t>
      </w:r>
      <w:r w:rsidR="00CB7896" w:rsidRPr="00BB60F6">
        <w:t>Toplumda onay alma</w:t>
      </w:r>
      <w:r w:rsidR="00F54947" w:rsidRPr="00BB60F6">
        <w:t xml:space="preserve"> ve kabul görme isteği kişile</w:t>
      </w:r>
      <w:r w:rsidR="00BF450C" w:rsidRPr="00BB60F6">
        <w:t>rde sosyal kaygı oluşturabil</w:t>
      </w:r>
      <w:r w:rsidR="000409AB" w:rsidRPr="00BB60F6">
        <w:t>mekte</w:t>
      </w:r>
      <w:r w:rsidR="00BF450C" w:rsidRPr="00BB60F6">
        <w:t xml:space="preserve"> ve </w:t>
      </w:r>
      <w:r w:rsidR="008E02C6" w:rsidRPr="00BB60F6">
        <w:t xml:space="preserve">kişilerin </w:t>
      </w:r>
      <w:r w:rsidR="00F54947" w:rsidRPr="00BB60F6">
        <w:t>beden algısını etkileyebil</w:t>
      </w:r>
      <w:r w:rsidR="000409AB" w:rsidRPr="00BB60F6">
        <w:t>mektedir</w:t>
      </w:r>
      <w:r w:rsidR="00F54947" w:rsidRPr="00BB60F6">
        <w:t>. Bu etkiyle birlikte kişiler toplum tarafından kabul gören bedene ulaşmak adına yeme tutumlarında değişikli</w:t>
      </w:r>
      <w:r w:rsidR="007F2152" w:rsidRPr="00BB60F6">
        <w:t>k yapmaya yatkınlaşabilir.</w:t>
      </w:r>
    </w:p>
    <w:p w14:paraId="6899E12A" w14:textId="4FD23D28" w:rsidR="009C7291" w:rsidRPr="00BB60F6" w:rsidRDefault="009C7291" w:rsidP="00BB60F6">
      <w:pPr>
        <w:pStyle w:val="AnaMetin"/>
      </w:pPr>
      <w:r w:rsidRPr="00BB60F6">
        <w:t xml:space="preserve">Kişilerarası beklentiler yeme bozukluğu oluşumunu etkilemektedir.  Bu çalışmada Ortoreksiya nervoza eğilimi olan katılımcıların kişilerarası zayıflık beklentileri, Ortoreksiya nervoza eğilimi olmayan katılımcılara göre daha fazla bulunmuştur. Bu iki grup kişilerarası zayıflık beklentileri açısından değerlendirildiklerinde istatistiksel olarak anlamlı fark </w:t>
      </w:r>
      <w:r w:rsidR="00DC52B5" w:rsidRPr="00BB60F6">
        <w:t>tespit edilmiştir</w:t>
      </w:r>
      <w:r w:rsidRPr="00BB60F6">
        <w:t xml:space="preserve"> (p &lt;0,001). Ortoreksiya eğilimi olanların, olmayanlara göre daha fazla kişilerarası zayıflık beklentisine sahip olduğu </w:t>
      </w:r>
      <w:r w:rsidR="004E149B" w:rsidRPr="00BB60F6">
        <w:t>saptanmıştır</w:t>
      </w:r>
      <w:r w:rsidRPr="00BB60F6">
        <w:t xml:space="preserve">. Katılımcıların </w:t>
      </w:r>
      <w:r w:rsidR="00E200FD" w:rsidRPr="00BB60F6">
        <w:t>k</w:t>
      </w:r>
      <w:r w:rsidRPr="00BB60F6">
        <w:t xml:space="preserve">işilerarası </w:t>
      </w:r>
      <w:r w:rsidR="00E200FD" w:rsidRPr="00BB60F6">
        <w:t>z</w:t>
      </w:r>
      <w:r w:rsidRPr="00BB60F6">
        <w:t xml:space="preserve">ayıflık </w:t>
      </w:r>
      <w:r w:rsidR="00E200FD" w:rsidRPr="00BB60F6">
        <w:t>b</w:t>
      </w:r>
      <w:r w:rsidRPr="00BB60F6">
        <w:t xml:space="preserve">eklentileri ile </w:t>
      </w:r>
      <w:proofErr w:type="spellStart"/>
      <w:r w:rsidR="00E200FD" w:rsidRPr="00BB60F6">
        <w:t>o</w:t>
      </w:r>
      <w:r w:rsidRPr="00BB60F6">
        <w:t>rtoreksiya</w:t>
      </w:r>
      <w:proofErr w:type="spellEnd"/>
      <w:r w:rsidRPr="00BB60F6">
        <w:t xml:space="preserve"> </w:t>
      </w:r>
      <w:r w:rsidR="00E200FD" w:rsidRPr="00BB60F6">
        <w:t>n</w:t>
      </w:r>
      <w:r w:rsidRPr="00BB60F6">
        <w:t xml:space="preserve">ervoza eğilimleri arasındaki arasında negatif korelasyon olduğu saptanmıştır. Literatürde kişilerarası ilişkilerin </w:t>
      </w:r>
      <w:proofErr w:type="spellStart"/>
      <w:r w:rsidR="00E200FD" w:rsidRPr="00BB60F6">
        <w:t>o</w:t>
      </w:r>
      <w:r w:rsidRPr="00BB60F6">
        <w:t>rtoreksiya</w:t>
      </w:r>
      <w:proofErr w:type="spellEnd"/>
      <w:r w:rsidRPr="00BB60F6">
        <w:t xml:space="preserve"> ile bağlantılı olduğunu destekleyen çalışmalar mevcuttur. Yapılan bir çalışmada daha yüksek </w:t>
      </w:r>
      <w:proofErr w:type="spellStart"/>
      <w:r w:rsidRPr="00BB60F6">
        <w:t>ortorektik</w:t>
      </w:r>
      <w:proofErr w:type="spellEnd"/>
      <w:r w:rsidRPr="00BB60F6">
        <w:t xml:space="preserve"> eğilimlerin, kendine yönelik, başkalarına yönelik ve sosyal olarak öngörülen mükemmeliyetçilik beklentisi ve görünüm yönelimiyle ilişkili olduğu bulunmuştur (</w:t>
      </w:r>
      <w:proofErr w:type="spellStart"/>
      <w:r w:rsidRPr="00BB60F6">
        <w:t>Barnes</w:t>
      </w:r>
      <w:proofErr w:type="spellEnd"/>
      <w:r w:rsidRPr="00BB60F6">
        <w:t xml:space="preserve"> ve </w:t>
      </w:r>
      <w:proofErr w:type="spellStart"/>
      <w:r w:rsidRPr="00BB60F6">
        <w:t>Caltabiano</w:t>
      </w:r>
      <w:proofErr w:type="spellEnd"/>
      <w:r w:rsidRPr="00BB60F6">
        <w:t>, 2017). Başka bir çalışmada görünüşle ilgili daha yüksek sosyal kaygı, daha yüksek ON puanları ile ilişkili bulunmuştur (</w:t>
      </w:r>
      <w:proofErr w:type="spellStart"/>
      <w:r w:rsidRPr="00BB60F6">
        <w:t>Eriksson</w:t>
      </w:r>
      <w:proofErr w:type="spellEnd"/>
      <w:r w:rsidRPr="00BB60F6">
        <w:t xml:space="preserve"> ve diğerleri, 2008).  Kişilerde bulunan besin ve </w:t>
      </w:r>
      <w:r w:rsidR="001A2296" w:rsidRPr="00BB60F6">
        <w:t>beslenme üzerindeki</w:t>
      </w:r>
      <w:r w:rsidRPr="00BB60F6">
        <w:t xml:space="preserve"> patolojik endişe, kişinin diyetini o kadar daraltır ki, bu durum sosyal ilişkilerde memnuniyetsizliğe yol açabilmektedir.  Sosyal fobi, </w:t>
      </w:r>
      <w:proofErr w:type="spellStart"/>
      <w:r w:rsidR="00E200FD" w:rsidRPr="00BB60F6">
        <w:t>o</w:t>
      </w:r>
      <w:r w:rsidRPr="00BB60F6">
        <w:t>rtoreksiya</w:t>
      </w:r>
      <w:proofErr w:type="spellEnd"/>
      <w:r w:rsidRPr="00BB60F6">
        <w:t xml:space="preserve"> </w:t>
      </w:r>
      <w:proofErr w:type="spellStart"/>
      <w:r w:rsidR="00E200FD" w:rsidRPr="00BB60F6">
        <w:t>n</w:t>
      </w:r>
      <w:r w:rsidRPr="00BB60F6">
        <w:t>ervozada</w:t>
      </w:r>
      <w:proofErr w:type="spellEnd"/>
      <w:r w:rsidRPr="00BB60F6">
        <w:t xml:space="preserve"> aşırı </w:t>
      </w:r>
      <w:proofErr w:type="spellStart"/>
      <w:r w:rsidRPr="00BB60F6">
        <w:t>izolatif</w:t>
      </w:r>
      <w:proofErr w:type="spellEnd"/>
      <w:r w:rsidRPr="00BB60F6">
        <w:t xml:space="preserve"> davranışlara yol açabilmektedir (</w:t>
      </w:r>
      <w:proofErr w:type="spellStart"/>
      <w:r w:rsidRPr="00BB60F6">
        <w:t>Borgida</w:t>
      </w:r>
      <w:proofErr w:type="spellEnd"/>
      <w:r w:rsidRPr="00BB60F6">
        <w:t xml:space="preserve">, 2011). </w:t>
      </w:r>
      <w:proofErr w:type="spellStart"/>
      <w:r w:rsidRPr="00BB60F6">
        <w:t>ON'lu</w:t>
      </w:r>
      <w:proofErr w:type="spellEnd"/>
      <w:r w:rsidRPr="00BB60F6">
        <w:t xml:space="preserve"> insanlar, evde yemek yemenin takıntılı davranışı ve sağlıksız yiyecek hazırlama korkusu arttıkça sosyal etkileşimlerden kaçınmaya ve sevdiklerinden uzaklaşmaya başlamaktadır (Bratman ve Knight, 2000).  Sosyal fobi ve utanç </w:t>
      </w:r>
      <w:r w:rsidRPr="00BB60F6">
        <w:lastRenderedPageBreak/>
        <w:t>düzensiz yeme davranışları üzerinde etkili ve önemli faktörler olarak kabul edilmektedir (</w:t>
      </w:r>
      <w:proofErr w:type="spellStart"/>
      <w:r w:rsidRPr="00BB60F6">
        <w:t>Borgida</w:t>
      </w:r>
      <w:proofErr w:type="spellEnd"/>
      <w:r w:rsidRPr="00BB60F6">
        <w:t>, 2011). Mevcut literatürde kişilerarası zayıflık beklentisi ölçeği verilerinin (IOET-TR) ON eğilimi ile karşılaştırıldığı başka bir çalışma bulunmamaktadır. Elde ettiğimiz veriler doğrultusunda kişilerarası zayıflık beklentisi artışının sosyal ortamda daha fazla kabul görebilmek için sağlıklı yemek yeme yakıntısına eğilimin (</w:t>
      </w:r>
      <w:proofErr w:type="spellStart"/>
      <w:r w:rsidRPr="00BB60F6">
        <w:t>ON’ye</w:t>
      </w:r>
      <w:proofErr w:type="spellEnd"/>
      <w:r w:rsidRPr="00BB60F6">
        <w:t>) artmasına neden olabileceği düşünülmektedir.</w:t>
      </w:r>
    </w:p>
    <w:p w14:paraId="501242DA" w14:textId="665690E0" w:rsidR="00A64F1B" w:rsidRPr="00BB60F6" w:rsidRDefault="00D64B48" w:rsidP="00BB60F6">
      <w:pPr>
        <w:pStyle w:val="AnaMetin"/>
      </w:pPr>
      <w:r w:rsidRPr="00BB60F6">
        <w:t xml:space="preserve">Örneklemi oluşturan Yeme Tutumu bozukluğu olan ve olmayan bireylerin, </w:t>
      </w:r>
      <w:proofErr w:type="spellStart"/>
      <w:r w:rsidR="00E200FD" w:rsidRPr="00BB60F6">
        <w:t>o</w:t>
      </w:r>
      <w:r w:rsidR="00F921E9" w:rsidRPr="00BB60F6">
        <w:t>rtoreksiya</w:t>
      </w:r>
      <w:proofErr w:type="spellEnd"/>
      <w:r w:rsidRPr="00BB60F6">
        <w:t xml:space="preserve"> eğilimi olan ve olmayan bireyler ile karşılaştırılmasına ait bulgular değerlendirilmiştir. </w:t>
      </w:r>
      <w:r w:rsidR="006145A9" w:rsidRPr="00BB60F6">
        <w:t xml:space="preserve">Yeme </w:t>
      </w:r>
      <w:r w:rsidR="00516D12" w:rsidRPr="00BB60F6">
        <w:t>t</w:t>
      </w:r>
      <w:r w:rsidR="006145A9" w:rsidRPr="00BB60F6">
        <w:t xml:space="preserve">utumu normal </w:t>
      </w:r>
      <w:r w:rsidR="002713AE" w:rsidRPr="00BB60F6">
        <w:t>ve anormal olanlar</w:t>
      </w:r>
      <w:r w:rsidR="006145A9" w:rsidRPr="00BB60F6">
        <w:t xml:space="preserve"> arasında </w:t>
      </w:r>
      <w:proofErr w:type="spellStart"/>
      <w:r w:rsidR="002713AE" w:rsidRPr="00BB60F6">
        <w:t>ortoreksiya</w:t>
      </w:r>
      <w:proofErr w:type="spellEnd"/>
      <w:r w:rsidR="002713AE" w:rsidRPr="00BB60F6">
        <w:t xml:space="preserve"> eğilimi açısından </w:t>
      </w:r>
      <w:r w:rsidR="006145A9" w:rsidRPr="00BB60F6">
        <w:t>anlamlı farklılık bulunmaktadır (p</w:t>
      </w:r>
      <w:r w:rsidR="000C0002" w:rsidRPr="00BB60F6">
        <w:t xml:space="preserve"> &lt;0,001).</w:t>
      </w:r>
      <w:r w:rsidR="002713AE" w:rsidRPr="00BB60F6">
        <w:t xml:space="preserve"> K</w:t>
      </w:r>
      <w:r w:rsidR="00241F4D" w:rsidRPr="00BB60F6">
        <w:t xml:space="preserve">atılımcıların </w:t>
      </w:r>
      <w:proofErr w:type="spellStart"/>
      <w:r w:rsidR="00516D12" w:rsidRPr="00BB60F6">
        <w:t>o</w:t>
      </w:r>
      <w:r w:rsidR="00F921E9" w:rsidRPr="00BB60F6">
        <w:t>rtoreksiya</w:t>
      </w:r>
      <w:proofErr w:type="spellEnd"/>
      <w:r w:rsidR="00241F4D" w:rsidRPr="00BB60F6">
        <w:t xml:space="preserve"> nervoza eğilimleri ile yeme tutumları arasında negatif yönlü </w:t>
      </w:r>
      <w:r w:rsidR="00516D12" w:rsidRPr="00BB60F6">
        <w:t xml:space="preserve">orta düzeyde </w:t>
      </w:r>
      <w:r w:rsidR="00241F4D" w:rsidRPr="00BB60F6">
        <w:t>bir korelasyon olduğu tespit edilmiştir (r=-0,596, p</w:t>
      </w:r>
      <w:r w:rsidR="000C0002" w:rsidRPr="00BB60F6">
        <w:t xml:space="preserve"> &lt;0,001</w:t>
      </w:r>
      <w:r w:rsidR="00241F4D" w:rsidRPr="00BB60F6">
        <w:t xml:space="preserve">). Bu doğrultuda </w:t>
      </w:r>
      <w:r w:rsidR="001664F7" w:rsidRPr="00BB60F6">
        <w:t>YYT-26 testinden alınan puanlar</w:t>
      </w:r>
      <w:r w:rsidR="00692746" w:rsidRPr="00BB60F6">
        <w:t xml:space="preserve"> arttıkça</w:t>
      </w:r>
      <w:r w:rsidR="001664F7" w:rsidRPr="00BB60F6">
        <w:t xml:space="preserve"> ORTO-15 ölçeğinden alınan puanlar </w:t>
      </w:r>
      <w:r w:rsidR="00692746" w:rsidRPr="00BB60F6">
        <w:t>düşmektedir</w:t>
      </w:r>
      <w:r w:rsidR="001664F7" w:rsidRPr="00BB60F6">
        <w:t xml:space="preserve">. </w:t>
      </w:r>
      <w:r w:rsidR="00BE41D6" w:rsidRPr="00BB60F6">
        <w:t>Yani kişiler yeme</w:t>
      </w:r>
      <w:r w:rsidR="00CC4C8D" w:rsidRPr="00BB60F6">
        <w:t xml:space="preserve"> tutumu </w:t>
      </w:r>
      <w:r w:rsidR="00692746" w:rsidRPr="00BB60F6">
        <w:t>anormalleştikçe</w:t>
      </w:r>
      <w:r w:rsidR="009C7365" w:rsidRPr="00BB60F6">
        <w:t>,</w:t>
      </w:r>
      <w:r w:rsidR="00BE41D6" w:rsidRPr="00BB60F6">
        <w:t xml:space="preserve"> </w:t>
      </w:r>
      <w:proofErr w:type="spellStart"/>
      <w:r w:rsidR="00DE20BF" w:rsidRPr="00BB60F6">
        <w:t>ortoreksik</w:t>
      </w:r>
      <w:proofErr w:type="spellEnd"/>
      <w:r w:rsidR="00DE20BF" w:rsidRPr="00BB60F6">
        <w:t xml:space="preserve"> eğilimde artış</w:t>
      </w:r>
      <w:r w:rsidR="00A10186" w:rsidRPr="00BB60F6">
        <w:t xml:space="preserve"> </w:t>
      </w:r>
      <w:r w:rsidR="009C7365" w:rsidRPr="00BB60F6">
        <w:t>göstermektedirler.</w:t>
      </w:r>
      <w:r w:rsidR="00DE20BF" w:rsidRPr="00BB60F6">
        <w:t xml:space="preserve"> </w:t>
      </w:r>
      <w:r w:rsidR="00CC4C8D" w:rsidRPr="00BB60F6">
        <w:t xml:space="preserve"> </w:t>
      </w:r>
      <w:r w:rsidR="003F2773" w:rsidRPr="00BB60F6">
        <w:t xml:space="preserve">Literatürde yeme tutumu ve </w:t>
      </w:r>
      <w:proofErr w:type="spellStart"/>
      <w:r w:rsidR="00516D12" w:rsidRPr="00BB60F6">
        <w:t>o</w:t>
      </w:r>
      <w:r w:rsidR="00F921E9" w:rsidRPr="00BB60F6">
        <w:t>rtoreksiya</w:t>
      </w:r>
      <w:proofErr w:type="spellEnd"/>
      <w:r w:rsidR="003F2773" w:rsidRPr="00BB60F6">
        <w:t xml:space="preserve"> arasında ilişki olduğunu destekleyen çalışmalar </w:t>
      </w:r>
      <w:r w:rsidR="00241F4D" w:rsidRPr="00BB60F6">
        <w:t>mevcuttur.</w:t>
      </w:r>
      <w:r w:rsidR="003F2773" w:rsidRPr="00BB60F6">
        <w:t xml:space="preserve"> Yapılan bir çalışmada tercih edilen yeme yaklaşımının </w:t>
      </w:r>
      <w:proofErr w:type="spellStart"/>
      <w:r w:rsidR="003F2773" w:rsidRPr="00BB60F6">
        <w:t>ortoreksik</w:t>
      </w:r>
      <w:proofErr w:type="spellEnd"/>
      <w:r w:rsidR="003F2773" w:rsidRPr="00BB60F6">
        <w:t xml:space="preserve"> davranışlar ile düzensiz yeme arasındaki ilişkiye aracılık ettiği göster</w:t>
      </w:r>
      <w:r w:rsidR="00241F4D" w:rsidRPr="00BB60F6">
        <w:t>il</w:t>
      </w:r>
      <w:r w:rsidR="003F2773" w:rsidRPr="00BB60F6">
        <w:t>miştir (</w:t>
      </w:r>
      <w:proofErr w:type="spellStart"/>
      <w:r w:rsidR="003F2773" w:rsidRPr="00BB60F6">
        <w:t>Coimbra</w:t>
      </w:r>
      <w:proofErr w:type="spellEnd"/>
      <w:r w:rsidR="003F2773" w:rsidRPr="00BB60F6">
        <w:t xml:space="preserve"> ve </w:t>
      </w:r>
      <w:proofErr w:type="spellStart"/>
      <w:r w:rsidR="003F2773" w:rsidRPr="00BB60F6">
        <w:t>Ferreira</w:t>
      </w:r>
      <w:proofErr w:type="spellEnd"/>
      <w:r w:rsidR="003F2773" w:rsidRPr="00BB60F6">
        <w:t>, 2021).  Farklı bir çalışmada daha yüksek yeme tutum</w:t>
      </w:r>
      <w:r w:rsidR="000817E0" w:rsidRPr="00BB60F6">
        <w:t>u</w:t>
      </w:r>
      <w:r w:rsidR="003F2773" w:rsidRPr="00BB60F6">
        <w:t xml:space="preserve"> puanının (</w:t>
      </w:r>
      <w:r w:rsidR="00571CB5" w:rsidRPr="00BB60F6">
        <w:t xml:space="preserve">anormal </w:t>
      </w:r>
      <w:r w:rsidR="003F2773" w:rsidRPr="00BB60F6">
        <w:t>yeme) daha fazla ON eğilimi ve davranışı ile ilişkili olduğu gösterilmiştir (</w:t>
      </w:r>
      <w:proofErr w:type="spellStart"/>
      <w:r w:rsidR="003F2773" w:rsidRPr="00BB60F6">
        <w:t>Farchakh</w:t>
      </w:r>
      <w:proofErr w:type="spellEnd"/>
      <w:r w:rsidR="003F2773" w:rsidRPr="00BB60F6">
        <w:t xml:space="preserve"> ve diğerleri, 2019).  Ortoreksiya </w:t>
      </w:r>
      <w:proofErr w:type="spellStart"/>
      <w:r w:rsidR="00516D12" w:rsidRPr="00BB60F6">
        <w:t>n</w:t>
      </w:r>
      <w:r w:rsidR="003F2773" w:rsidRPr="00BB60F6">
        <w:t>ervozaya</w:t>
      </w:r>
      <w:proofErr w:type="spellEnd"/>
      <w:r w:rsidR="003F2773" w:rsidRPr="00BB60F6">
        <w:t xml:space="preserve"> sahip bireyler diyetle ilgili katı kurallar geliştirebilmektedirler. Yapılan bir çalışmada </w:t>
      </w:r>
      <w:proofErr w:type="spellStart"/>
      <w:r w:rsidR="00516D12" w:rsidRPr="00BB60F6">
        <w:t>o</w:t>
      </w:r>
      <w:r w:rsidR="00F921E9" w:rsidRPr="00BB60F6">
        <w:t>rtoreksiya</w:t>
      </w:r>
      <w:proofErr w:type="spellEnd"/>
      <w:r w:rsidR="003F2773" w:rsidRPr="00BB60F6">
        <w:t xml:space="preserve"> </w:t>
      </w:r>
      <w:r w:rsidR="00516D12" w:rsidRPr="00BB60F6">
        <w:t>n</w:t>
      </w:r>
      <w:r w:rsidR="003F2773" w:rsidRPr="00BB60F6">
        <w:t xml:space="preserve">ervoza grubu, </w:t>
      </w:r>
      <w:r w:rsidR="000817E0" w:rsidRPr="00BB60F6">
        <w:t>k</w:t>
      </w:r>
      <w:r w:rsidR="003F2773" w:rsidRPr="00BB60F6">
        <w:t xml:space="preserve">ontrol grubundan daha yüksek bir </w:t>
      </w:r>
      <w:r w:rsidR="000817E0" w:rsidRPr="00BB60F6">
        <w:t>o</w:t>
      </w:r>
      <w:r w:rsidR="003F2773" w:rsidRPr="00BB60F6">
        <w:t xml:space="preserve">ral </w:t>
      </w:r>
      <w:r w:rsidR="000817E0" w:rsidRPr="00BB60F6">
        <w:t>k</w:t>
      </w:r>
      <w:r w:rsidR="003F2773" w:rsidRPr="00BB60F6">
        <w:t>ontrol puanına sahip olduğu gözlemlenmiş ve bu durumun, patolojik olarak sağlıklı beslenmenin kısıtlayıcı doğasını yansıtıyor olabileceği sonucuna varılmıştır (</w:t>
      </w:r>
      <w:proofErr w:type="spellStart"/>
      <w:r w:rsidR="003F2773" w:rsidRPr="00BB60F6">
        <w:t>Dunn</w:t>
      </w:r>
      <w:proofErr w:type="spellEnd"/>
      <w:r w:rsidR="003F2773" w:rsidRPr="00BB60F6">
        <w:t xml:space="preserve"> ve diğerleri, 2019).</w:t>
      </w:r>
      <w:r w:rsidR="001664F7" w:rsidRPr="00BB60F6">
        <w:t xml:space="preserve"> </w:t>
      </w:r>
      <w:r w:rsidR="00E10B94" w:rsidRPr="00BB60F6">
        <w:t>Bu çalışmada</w:t>
      </w:r>
      <w:r w:rsidR="001664F7" w:rsidRPr="00BB60F6">
        <w:t xml:space="preserve"> elde edilen veriler literatürdeki diğer çalışma verileri ile örtüşmektedir.</w:t>
      </w:r>
      <w:r w:rsidR="00B07F19" w:rsidRPr="00BB60F6">
        <w:t xml:space="preserve"> </w:t>
      </w:r>
      <w:r w:rsidR="009437B5" w:rsidRPr="00BB60F6">
        <w:t xml:space="preserve">Ortoreksiya </w:t>
      </w:r>
      <w:r w:rsidR="00206652" w:rsidRPr="00BB60F6">
        <w:t>nervoza</w:t>
      </w:r>
      <w:r w:rsidR="00E05D37" w:rsidRPr="00BB60F6">
        <w:t>,</w:t>
      </w:r>
      <w:r w:rsidR="00206652" w:rsidRPr="00BB60F6">
        <w:t xml:space="preserve"> kılavuzlarda</w:t>
      </w:r>
      <w:r w:rsidR="00625BCD" w:rsidRPr="00BB60F6">
        <w:t xml:space="preserve"> tam anlamıyla </w:t>
      </w:r>
      <w:r w:rsidR="009437B5" w:rsidRPr="00BB60F6">
        <w:t xml:space="preserve">yeme bozukluğu </w:t>
      </w:r>
      <w:r w:rsidR="00625BCD" w:rsidRPr="00BB60F6">
        <w:t>olarak kabul edilmese de anormal yeme tutumu ile ilişkili olduğ</w:t>
      </w:r>
      <w:r w:rsidR="00C846B3" w:rsidRPr="00BB60F6">
        <w:t>unu destekleyen çalışmalar vardır</w:t>
      </w:r>
      <w:r w:rsidR="00625BCD" w:rsidRPr="00BB60F6">
        <w:t xml:space="preserve">. </w:t>
      </w:r>
      <w:r w:rsidR="00E34F59" w:rsidRPr="00BB60F6">
        <w:t xml:space="preserve">Normal yeme tutumundan uzak olan </w:t>
      </w:r>
      <w:r w:rsidR="00206652" w:rsidRPr="00BB60F6">
        <w:t xml:space="preserve">ve kişilerin günlük hayatını </w:t>
      </w:r>
      <w:r w:rsidR="007A6853" w:rsidRPr="00BB60F6">
        <w:t xml:space="preserve">kötü etkileyen </w:t>
      </w:r>
      <w:proofErr w:type="spellStart"/>
      <w:r w:rsidR="00890F20" w:rsidRPr="00BB60F6">
        <w:t>o</w:t>
      </w:r>
      <w:r w:rsidR="00901F55" w:rsidRPr="00BB60F6">
        <w:t>rtoreksiya</w:t>
      </w:r>
      <w:proofErr w:type="spellEnd"/>
      <w:r w:rsidR="00901F55" w:rsidRPr="00BB60F6">
        <w:t xml:space="preserve"> </w:t>
      </w:r>
      <w:proofErr w:type="spellStart"/>
      <w:r w:rsidR="00901F55" w:rsidRPr="00BB60F6">
        <w:t>nervoza</w:t>
      </w:r>
      <w:r w:rsidR="007A6853" w:rsidRPr="00BB60F6">
        <w:t>nın</w:t>
      </w:r>
      <w:proofErr w:type="spellEnd"/>
      <w:r w:rsidR="00901F55" w:rsidRPr="00BB60F6">
        <w:t xml:space="preserve"> tanınması ve literatü</w:t>
      </w:r>
      <w:r w:rsidR="007A6853" w:rsidRPr="00BB60F6">
        <w:t xml:space="preserve">rde </w:t>
      </w:r>
      <w:r w:rsidR="00E05D37" w:rsidRPr="00BB60F6">
        <w:t>belli bir çerçevede</w:t>
      </w:r>
      <w:r w:rsidR="007519C1" w:rsidRPr="00BB60F6">
        <w:t xml:space="preserve"> </w:t>
      </w:r>
      <w:r w:rsidR="007A6853" w:rsidRPr="00BB60F6">
        <w:t>kabul edilmesi</w:t>
      </w:r>
      <w:r w:rsidR="00726A90" w:rsidRPr="00BB60F6">
        <w:t>nin</w:t>
      </w:r>
      <w:r w:rsidR="007A6853" w:rsidRPr="00BB60F6">
        <w:t xml:space="preserve"> </w:t>
      </w:r>
      <w:r w:rsidR="00860EBC" w:rsidRPr="00BB60F6">
        <w:t xml:space="preserve">önem </w:t>
      </w:r>
      <w:r w:rsidR="00890F20" w:rsidRPr="00BB60F6">
        <w:t>taşıdığı düşünülmektedir.</w:t>
      </w:r>
    </w:p>
    <w:p w14:paraId="3D73B1FA" w14:textId="77777777" w:rsidR="00A64F1B" w:rsidRDefault="00A64F1B" w:rsidP="00A64F1B">
      <w:pPr>
        <w:ind w:firstLine="0"/>
        <w:rPr>
          <w:rFonts w:ascii="Times New Roman" w:hAnsi="Times New Roman" w:cs="Times New Roman"/>
        </w:rPr>
      </w:pPr>
    </w:p>
    <w:p w14:paraId="0CCB2D68" w14:textId="77777777" w:rsidR="008E5675" w:rsidRDefault="008E5675" w:rsidP="00A64F1B">
      <w:pPr>
        <w:ind w:firstLine="0"/>
        <w:rPr>
          <w:rFonts w:ascii="Times New Roman" w:hAnsi="Times New Roman" w:cs="Times New Roman"/>
        </w:rPr>
      </w:pPr>
    </w:p>
    <w:p w14:paraId="48DDEE06" w14:textId="77777777" w:rsidR="008E5675" w:rsidRDefault="008E5675" w:rsidP="00A64F1B">
      <w:pPr>
        <w:ind w:firstLine="0"/>
        <w:rPr>
          <w:rFonts w:ascii="Times New Roman" w:hAnsi="Times New Roman" w:cs="Times New Roman"/>
        </w:rPr>
      </w:pPr>
    </w:p>
    <w:p w14:paraId="7D2B9001" w14:textId="291CE5E7" w:rsidR="00D33DF6" w:rsidRDefault="00D33DF6" w:rsidP="008A5A6D">
      <w:pPr>
        <w:ind w:firstLine="0"/>
        <w:rPr>
          <w:rFonts w:ascii="Times New Roman" w:hAnsi="Times New Roman" w:cs="Times New Roman"/>
        </w:rPr>
      </w:pPr>
    </w:p>
    <w:p w14:paraId="2EFCA8F6" w14:textId="1475C085" w:rsidR="003F2773" w:rsidRPr="009D6397" w:rsidRDefault="003F2773">
      <w:pPr>
        <w:pStyle w:val="1Balk"/>
        <w:numPr>
          <w:ilvl w:val="0"/>
          <w:numId w:val="8"/>
        </w:numPr>
      </w:pPr>
      <w:bookmarkStart w:id="112" w:name="_Toc109336928"/>
      <w:bookmarkStart w:id="113" w:name="_Toc112147735"/>
      <w:r w:rsidRPr="009D6397">
        <w:lastRenderedPageBreak/>
        <w:t>SONUÇ VE ÖNERİLER</w:t>
      </w:r>
      <w:bookmarkEnd w:id="112"/>
      <w:bookmarkEnd w:id="113"/>
      <w:r w:rsidRPr="009D6397">
        <w:t xml:space="preserve"> </w:t>
      </w:r>
    </w:p>
    <w:p w14:paraId="55EE0081" w14:textId="32DDD045" w:rsidR="003F2773" w:rsidRPr="002037E8" w:rsidRDefault="003F2773" w:rsidP="00C800B5">
      <w:pPr>
        <w:pStyle w:val="AnaMetin"/>
      </w:pPr>
      <w:r w:rsidRPr="009D6397">
        <w:t>Y ve Z kuşakları arasında, kişilerarası zayıflık beklentilerinin, yeme bozukluğu ve yeme tutumuna etkisinin incelendiği ve toplamda 462 kişinin katıldığı çalışmanın sonuçları şunlardır:</w:t>
      </w:r>
    </w:p>
    <w:p w14:paraId="05189428" w14:textId="77777777" w:rsidR="004B43AD" w:rsidRDefault="0083552A" w:rsidP="00C800B5">
      <w:pPr>
        <w:pStyle w:val="AnaMetin"/>
        <w:numPr>
          <w:ilvl w:val="0"/>
          <w:numId w:val="9"/>
        </w:numPr>
      </w:pPr>
      <w:r w:rsidRPr="0083552A">
        <w:t xml:space="preserve">Kadın ve erkek katılımcılar arasında </w:t>
      </w:r>
      <w:r w:rsidR="009C7F6B">
        <w:t>k</w:t>
      </w:r>
      <w:r w:rsidRPr="0083552A">
        <w:t xml:space="preserve">işilerarası </w:t>
      </w:r>
      <w:r w:rsidR="009C7F6B">
        <w:t>ilişkilerde z</w:t>
      </w:r>
      <w:r w:rsidRPr="0083552A">
        <w:t xml:space="preserve">ayıflık </w:t>
      </w:r>
      <w:r w:rsidR="009C7F6B">
        <w:t>b</w:t>
      </w:r>
      <w:r w:rsidRPr="0083552A">
        <w:t>eklentileri</w:t>
      </w:r>
      <w:r w:rsidR="009C7F6B">
        <w:t xml:space="preserve">, </w:t>
      </w:r>
      <w:r w:rsidRPr="0083552A">
        <w:t xml:space="preserve">yeme tutumları </w:t>
      </w:r>
      <w:r>
        <w:t xml:space="preserve">ve </w:t>
      </w:r>
      <w:proofErr w:type="spellStart"/>
      <w:r w:rsidRPr="0083552A">
        <w:t>ortoreksiya</w:t>
      </w:r>
      <w:proofErr w:type="spellEnd"/>
      <w:r w:rsidRPr="0083552A">
        <w:t xml:space="preserve"> nervoza eğilimi </w:t>
      </w:r>
      <w:r>
        <w:t>açısından anlamlı bir far</w:t>
      </w:r>
      <w:r w:rsidR="00664555">
        <w:t>lılık bulun</w:t>
      </w:r>
      <w:r w:rsidR="00F51385">
        <w:t>ma</w:t>
      </w:r>
      <w:r w:rsidR="00664555">
        <w:t>maktadır</w:t>
      </w:r>
      <w:r w:rsidR="00F51385">
        <w:t>.</w:t>
      </w:r>
    </w:p>
    <w:p w14:paraId="6DA44532" w14:textId="77777777" w:rsidR="004B43AD" w:rsidRDefault="00F91873" w:rsidP="00C800B5">
      <w:pPr>
        <w:pStyle w:val="AnaMetin"/>
        <w:numPr>
          <w:ilvl w:val="0"/>
          <w:numId w:val="9"/>
        </w:numPr>
      </w:pPr>
      <w:r w:rsidRPr="00F91873">
        <w:t xml:space="preserve">Katılımcılar arasında Z kuşağında bulunan kişilerin kişilerarası ilişkilerde zayıflık beklentisi Y kuşağında bulunan kişilerden daha fazladır. Ancak istatistiksel analiz sonucunda iki kuşak arasında </w:t>
      </w:r>
      <w:r w:rsidR="00176D5A">
        <w:t>k</w:t>
      </w:r>
      <w:r w:rsidRPr="00F91873">
        <w:t>işilerarası</w:t>
      </w:r>
      <w:r w:rsidR="00176D5A">
        <w:t xml:space="preserve"> ilişkilerde z</w:t>
      </w:r>
      <w:r w:rsidRPr="00F91873">
        <w:t xml:space="preserve">ayıflık </w:t>
      </w:r>
      <w:r w:rsidR="00176D5A">
        <w:t>b</w:t>
      </w:r>
      <w:r w:rsidRPr="00F91873">
        <w:t>eklentileri açısından anlamlı farklılık saptanmamıştır.</w:t>
      </w:r>
    </w:p>
    <w:p w14:paraId="2CC0BD1A" w14:textId="77777777" w:rsidR="004B43AD" w:rsidRDefault="00713E81" w:rsidP="00C800B5">
      <w:pPr>
        <w:pStyle w:val="AnaMetin"/>
        <w:numPr>
          <w:ilvl w:val="0"/>
          <w:numId w:val="9"/>
        </w:numPr>
      </w:pPr>
      <w:r w:rsidRPr="00713E81">
        <w:t xml:space="preserve">Katılımcılar arasında Y ve Z kuşaklarında bulunan bireyler </w:t>
      </w:r>
      <w:proofErr w:type="spellStart"/>
      <w:r w:rsidR="00726A90">
        <w:t>o</w:t>
      </w:r>
      <w:r w:rsidRPr="00713E81">
        <w:t>rtoreksiya</w:t>
      </w:r>
      <w:proofErr w:type="spellEnd"/>
      <w:r w:rsidRPr="00713E81">
        <w:t xml:space="preserve"> </w:t>
      </w:r>
      <w:r w:rsidR="00726A90">
        <w:t>n</w:t>
      </w:r>
      <w:r w:rsidRPr="00713E81">
        <w:t xml:space="preserve">ervoza eğilimi açısından benzer sonuçlar göstermektedir ve çalışmaya katılan Y ve Z kuşağı arasında </w:t>
      </w:r>
      <w:r w:rsidR="00726A90">
        <w:t>ON</w:t>
      </w:r>
      <w:r w:rsidRPr="00713E81">
        <w:t xml:space="preserve"> eğilimi açısından istatistiksel olarak anlamlı bir farklılık </w:t>
      </w:r>
      <w:r w:rsidR="00176D5A">
        <w:t>bulunmamıştır.</w:t>
      </w:r>
    </w:p>
    <w:p w14:paraId="4C4F785F" w14:textId="77777777" w:rsidR="004B43AD" w:rsidRDefault="00D24FDD" w:rsidP="00C800B5">
      <w:pPr>
        <w:pStyle w:val="AnaMetin"/>
        <w:numPr>
          <w:ilvl w:val="0"/>
          <w:numId w:val="9"/>
        </w:numPr>
      </w:pPr>
      <w:r w:rsidRPr="00D24FDD">
        <w:t xml:space="preserve">Y ve Z kuşakları yeme tutumu açısından </w:t>
      </w:r>
      <w:r w:rsidR="00995F35">
        <w:t>karşılaştırıldığında</w:t>
      </w:r>
      <w:r w:rsidRPr="00D24FDD">
        <w:t xml:space="preserve"> iki kuşak arasında yeme tutumu açısından anlamlı bir fark bulunmamıştır</w:t>
      </w:r>
      <w:r w:rsidR="00726A90">
        <w:t>.</w:t>
      </w:r>
    </w:p>
    <w:p w14:paraId="672A7E55" w14:textId="77777777" w:rsidR="004B43AD" w:rsidRDefault="00B97B1C" w:rsidP="00C800B5">
      <w:pPr>
        <w:pStyle w:val="AnaMetin"/>
        <w:numPr>
          <w:ilvl w:val="0"/>
          <w:numId w:val="9"/>
        </w:numPr>
      </w:pPr>
      <w:r w:rsidRPr="00B97B1C">
        <w:t>Katılımcılar kişilerarası zayıflık beklentisinin yeme tutumuna etkisi açısından incelendiğinde anormal yeme tutumu gösterenlerin kişilerarası zayıflık beklentilerinin, normal yeme tutumu gösterenlere göre anlamlı olarak daha yüksek olduğu bulunmuştur</w:t>
      </w:r>
      <w:r w:rsidR="00726A90">
        <w:t>.</w:t>
      </w:r>
    </w:p>
    <w:p w14:paraId="6A3862C1" w14:textId="77777777" w:rsidR="004B43AD" w:rsidRDefault="00B97B1C" w:rsidP="00C800B5">
      <w:pPr>
        <w:pStyle w:val="AnaMetin"/>
        <w:numPr>
          <w:ilvl w:val="0"/>
          <w:numId w:val="9"/>
        </w:numPr>
      </w:pPr>
      <w:r w:rsidRPr="00B97B1C">
        <w:t xml:space="preserve">Ortoreksiya nervoza eğilimi olan katılımcıların kişilerarası zayıflık beklentileri, </w:t>
      </w:r>
      <w:proofErr w:type="spellStart"/>
      <w:r w:rsidR="00926216">
        <w:t>o</w:t>
      </w:r>
      <w:r w:rsidRPr="00B97B1C">
        <w:t>rtoreksiya</w:t>
      </w:r>
      <w:proofErr w:type="spellEnd"/>
      <w:r w:rsidRPr="00B97B1C">
        <w:t xml:space="preserve"> nervoza eğilimi olmayan katılımcılara göre daha fazla bulunmuştur. Bu iki grup kişilerarası zayıflık beklentileri açısından değerlendirildiklerinde istatistiksel olarak anlamlı fark tespit edilmiştir</w:t>
      </w:r>
      <w:r w:rsidR="004B43AD">
        <w:t>.</w:t>
      </w:r>
    </w:p>
    <w:p w14:paraId="6CF3A71B" w14:textId="10316EF1" w:rsidR="00B97B1C" w:rsidRPr="00713E81" w:rsidRDefault="00B97B1C" w:rsidP="00C800B5">
      <w:pPr>
        <w:pStyle w:val="AnaMetin"/>
        <w:numPr>
          <w:ilvl w:val="0"/>
          <w:numId w:val="9"/>
        </w:numPr>
      </w:pPr>
      <w:r w:rsidRPr="00B97B1C">
        <w:t xml:space="preserve">Yeme Tutumu normal ve anormal olanlar arasında </w:t>
      </w:r>
      <w:proofErr w:type="spellStart"/>
      <w:r w:rsidRPr="00B97B1C">
        <w:t>ortoreksiya</w:t>
      </w:r>
      <w:proofErr w:type="spellEnd"/>
      <w:r w:rsidRPr="00B97B1C">
        <w:t xml:space="preserve"> eğilimi açısından anlamlı farklılık bulunmaktadır</w:t>
      </w:r>
      <w:r w:rsidR="004B43AD">
        <w:t>.</w:t>
      </w:r>
    </w:p>
    <w:p w14:paraId="213EF832" w14:textId="4849142E" w:rsidR="003F2773" w:rsidRPr="00482AF9" w:rsidRDefault="003F2773" w:rsidP="00C800B5">
      <w:pPr>
        <w:pStyle w:val="AnaMetin"/>
        <w:rPr>
          <w:b/>
        </w:rPr>
      </w:pPr>
      <w:r w:rsidRPr="00482AF9">
        <w:rPr>
          <w:b/>
        </w:rPr>
        <w:t>Araştırmadan elde edilen sonuçlar doğrultusunda;</w:t>
      </w:r>
    </w:p>
    <w:p w14:paraId="62C070D3" w14:textId="7E71957A" w:rsidR="00926216" w:rsidRDefault="00926216" w:rsidP="00C800B5">
      <w:pPr>
        <w:pStyle w:val="AnaMetin"/>
      </w:pPr>
      <w:r>
        <w:t xml:space="preserve">Kadınların erkeklere kıyasla daha çok etkilendiği </w:t>
      </w:r>
      <w:r w:rsidR="00D71810">
        <w:t>ve toplumsal beden algısına yön veren içeriklerin hazırlanmasında hassasiyet gösterilmesi</w:t>
      </w:r>
    </w:p>
    <w:p w14:paraId="07C46C2F" w14:textId="08F73A38" w:rsidR="003F2773" w:rsidRPr="009D6397" w:rsidRDefault="003F2773" w:rsidP="00C800B5">
      <w:pPr>
        <w:pStyle w:val="AnaMetin"/>
      </w:pPr>
      <w:r w:rsidRPr="009D6397">
        <w:lastRenderedPageBreak/>
        <w:t>Kişilerarası</w:t>
      </w:r>
      <w:r w:rsidR="00F40F90">
        <w:t xml:space="preserve"> ilişkilerde</w:t>
      </w:r>
      <w:r w:rsidRPr="009D6397">
        <w:t xml:space="preserve"> zayıflık beklentisinin </w:t>
      </w:r>
      <w:r w:rsidR="00F40F90">
        <w:t>bireyler</w:t>
      </w:r>
      <w:r w:rsidRPr="009D6397">
        <w:t xml:space="preserve"> üzerinde yapacağı olumsuz etki konusunda </w:t>
      </w:r>
      <w:r w:rsidR="008E60D4" w:rsidRPr="009D6397">
        <w:t>toplum</w:t>
      </w:r>
      <w:r w:rsidR="008E60D4">
        <w:t>a</w:t>
      </w:r>
      <w:r w:rsidR="008E60D4" w:rsidRPr="009D6397">
        <w:t xml:space="preserve"> </w:t>
      </w:r>
      <w:r w:rsidR="00074921">
        <w:t>farkındalık kazandırılması</w:t>
      </w:r>
    </w:p>
    <w:p w14:paraId="15770EA2" w14:textId="13DE21BA" w:rsidR="003F2773" w:rsidRPr="009D6397" w:rsidRDefault="003F2773" w:rsidP="00C800B5">
      <w:pPr>
        <w:pStyle w:val="AnaMetin"/>
      </w:pPr>
      <w:r w:rsidRPr="009D6397">
        <w:t>İnternet ve sosyal medya</w:t>
      </w:r>
      <w:r w:rsidR="00392F20">
        <w:t>da</w:t>
      </w:r>
      <w:r w:rsidRPr="009D6397">
        <w:t xml:space="preserve">, iyileşmeye yardımcı olan destekleyici çevrimiçi topluluklar oluşturmak üzere planlamalar yapılması </w:t>
      </w:r>
    </w:p>
    <w:p w14:paraId="1379223D" w14:textId="77777777" w:rsidR="003F2773" w:rsidRPr="009D6397" w:rsidRDefault="003F2773" w:rsidP="00C800B5">
      <w:pPr>
        <w:pStyle w:val="AnaMetin"/>
      </w:pPr>
      <w:r w:rsidRPr="009D6397">
        <w:t>Sosyal medyada yeme bozuklukları konusunda farkında</w:t>
      </w:r>
      <w:r>
        <w:t>lı</w:t>
      </w:r>
      <w:r w:rsidRPr="009D6397">
        <w:t xml:space="preserve">ğın artmasına dair program ve etkinliklerin planlanması </w:t>
      </w:r>
    </w:p>
    <w:p w14:paraId="452DEB38" w14:textId="77777777" w:rsidR="008C315D" w:rsidRDefault="003F2773" w:rsidP="00C800B5">
      <w:pPr>
        <w:pStyle w:val="AnaMetin"/>
      </w:pPr>
      <w:r w:rsidRPr="009D6397">
        <w:t>Diyetisyenler</w:t>
      </w:r>
      <w:r w:rsidR="001C0F69">
        <w:t xml:space="preserve"> ve </w:t>
      </w:r>
      <w:r w:rsidRPr="009D6397">
        <w:t>psikologlar</w:t>
      </w:r>
      <w:r w:rsidR="001C0F69">
        <w:t>ın</w:t>
      </w:r>
      <w:r w:rsidRPr="009D6397">
        <w:t xml:space="preserve"> yeme bozukluğu </w:t>
      </w:r>
      <w:r w:rsidR="001C0F69">
        <w:t xml:space="preserve">teşhis ve tedavisi açısından </w:t>
      </w:r>
      <w:r w:rsidR="008C315D">
        <w:t>kişilerde farkındalık yaratması</w:t>
      </w:r>
    </w:p>
    <w:p w14:paraId="7CB1217E" w14:textId="3386ED7B" w:rsidR="001C0F69" w:rsidRPr="008C315D" w:rsidRDefault="001C0F69" w:rsidP="00C800B5">
      <w:pPr>
        <w:pStyle w:val="AnaMetin"/>
      </w:pPr>
      <w:r w:rsidRPr="008C315D">
        <w:t>Ebeveynlerin, yeme bozukluğu konusunda ve bunlarla nasıl başa çıkılacağı konusunda</w:t>
      </w:r>
      <w:r w:rsidR="00584A8D">
        <w:t xml:space="preserve"> </w:t>
      </w:r>
      <w:r w:rsidRPr="008C315D">
        <w:t>bilgilendirilmesi</w:t>
      </w:r>
    </w:p>
    <w:p w14:paraId="7CA0A5E7" w14:textId="77777777" w:rsidR="004A3D0C" w:rsidRDefault="003F2773" w:rsidP="00C800B5">
      <w:pPr>
        <w:pStyle w:val="AnaMetin"/>
      </w:pPr>
      <w:r w:rsidRPr="009D6397">
        <w:t xml:space="preserve">Özellikle görsel temelli olan Instagram gibi sosyal medya platformlarında zorbalığın önüne geçilmesi </w:t>
      </w:r>
    </w:p>
    <w:p w14:paraId="58D2C535" w14:textId="3DF860A6" w:rsidR="005735A5" w:rsidRPr="004A3D0C" w:rsidRDefault="003A276C" w:rsidP="00C800B5">
      <w:pPr>
        <w:pStyle w:val="AnaMetin"/>
      </w:pPr>
      <w:r w:rsidRPr="004A3D0C">
        <w:t>Y</w:t>
      </w:r>
      <w:r w:rsidR="0041018E" w:rsidRPr="004A3D0C">
        <w:t>eme bozukluğu içeriğini hedefleyen kamu politikası ve İnternet platformuna özel düzenlemeler</w:t>
      </w:r>
      <w:r w:rsidRPr="004A3D0C">
        <w:t>in yapılması</w:t>
      </w:r>
      <w:r w:rsidR="00A30FD3" w:rsidRPr="004A3D0C">
        <w:t xml:space="preserve"> önerilmektedir.</w:t>
      </w:r>
    </w:p>
    <w:p w14:paraId="2DA28E9F" w14:textId="77777777" w:rsidR="005735A5" w:rsidRDefault="005735A5" w:rsidP="00C800B5">
      <w:pPr>
        <w:pStyle w:val="AnaMetin"/>
        <w:rPr>
          <w:highlight w:val="yellow"/>
        </w:rPr>
      </w:pPr>
    </w:p>
    <w:p w14:paraId="57997149" w14:textId="50C881FE" w:rsidR="0015435F" w:rsidRDefault="003F2773" w:rsidP="00C800B5">
      <w:pPr>
        <w:pStyle w:val="AnaMetin"/>
      </w:pPr>
      <w:r w:rsidRPr="00C16482">
        <w:t>Sonuç olarak</w:t>
      </w:r>
      <w:r w:rsidR="00C41B2E" w:rsidRPr="0064567B">
        <w:t xml:space="preserve"> </w:t>
      </w:r>
      <w:r w:rsidR="00E10B94">
        <w:t xml:space="preserve">bu çalışmada </w:t>
      </w:r>
      <w:r w:rsidR="005956B8" w:rsidRPr="0064567B">
        <w:t xml:space="preserve">yeme bozukluğu olan kişilerde kişilerarası zayıflık beklentisinin arttığı, </w:t>
      </w:r>
      <w:proofErr w:type="spellStart"/>
      <w:r w:rsidR="006C7067">
        <w:t>o</w:t>
      </w:r>
      <w:r w:rsidR="00F921E9">
        <w:t>rtoreksiya</w:t>
      </w:r>
      <w:proofErr w:type="spellEnd"/>
      <w:r w:rsidR="00AC47D5" w:rsidRPr="0064567B">
        <w:t xml:space="preserve"> </w:t>
      </w:r>
      <w:proofErr w:type="spellStart"/>
      <w:r w:rsidR="006C7067">
        <w:t>n</w:t>
      </w:r>
      <w:r w:rsidR="00AC47D5" w:rsidRPr="0064567B">
        <w:t>ervoza’ya</w:t>
      </w:r>
      <w:proofErr w:type="spellEnd"/>
      <w:r w:rsidR="00AC47D5" w:rsidRPr="0064567B">
        <w:t xml:space="preserve"> sahip bireylerin daha fazla kişilerarası zayıflık beklentisinde </w:t>
      </w:r>
      <w:r w:rsidR="000F1E4E" w:rsidRPr="0064567B">
        <w:t>bulunduğu ve</w:t>
      </w:r>
      <w:r w:rsidR="009C2793" w:rsidRPr="0064567B">
        <w:t xml:space="preserve"> </w:t>
      </w:r>
      <w:proofErr w:type="spellStart"/>
      <w:r w:rsidR="0067586C">
        <w:t>o</w:t>
      </w:r>
      <w:r w:rsidR="00F921E9">
        <w:t>rtoreksiya</w:t>
      </w:r>
      <w:proofErr w:type="spellEnd"/>
      <w:r w:rsidR="009C2793" w:rsidRPr="0064567B">
        <w:t xml:space="preserve"> </w:t>
      </w:r>
      <w:r w:rsidR="0067586C">
        <w:t>n</w:t>
      </w:r>
      <w:r w:rsidR="009C2793" w:rsidRPr="0064567B">
        <w:t>ervoza</w:t>
      </w:r>
      <w:r w:rsidR="0067586C">
        <w:t xml:space="preserve"> eğilimindeki </w:t>
      </w:r>
      <w:r w:rsidR="002E429D" w:rsidRPr="0064567B">
        <w:t>artışının</w:t>
      </w:r>
      <w:r w:rsidR="009C2793" w:rsidRPr="0064567B">
        <w:t xml:space="preserve"> yeme tutumu</w:t>
      </w:r>
      <w:r w:rsidR="002E429D" w:rsidRPr="0064567B">
        <w:t xml:space="preserve">nun </w:t>
      </w:r>
      <w:r w:rsidR="0067586C">
        <w:t>a</w:t>
      </w:r>
      <w:r w:rsidR="002E429D" w:rsidRPr="0064567B">
        <w:t xml:space="preserve">normalleşmesiyle ilişkili olduğu </w:t>
      </w:r>
      <w:r w:rsidR="00E94F47" w:rsidRPr="0064567B">
        <w:t>tespit etmiştir.</w:t>
      </w:r>
      <w:r w:rsidR="00BB2050" w:rsidRPr="0064567B">
        <w:t xml:space="preserve"> Y ve Z kuşağı arasında </w:t>
      </w:r>
      <w:proofErr w:type="spellStart"/>
      <w:r w:rsidR="00584A8D">
        <w:t>o</w:t>
      </w:r>
      <w:r w:rsidR="00F921E9">
        <w:t>rtoreksiya</w:t>
      </w:r>
      <w:proofErr w:type="spellEnd"/>
      <w:r w:rsidR="00BB2050" w:rsidRPr="0064567B">
        <w:t xml:space="preserve"> </w:t>
      </w:r>
      <w:r w:rsidR="00584A8D">
        <w:t>n</w:t>
      </w:r>
      <w:r w:rsidR="00BB2050" w:rsidRPr="0064567B">
        <w:t xml:space="preserve">ervoza </w:t>
      </w:r>
      <w:r w:rsidR="0064567B" w:rsidRPr="0064567B">
        <w:t>eğilimi,</w:t>
      </w:r>
      <w:r w:rsidR="00BB2050" w:rsidRPr="0064567B">
        <w:t xml:space="preserve"> yeme tutumu ve kişilerarası ilişkilerde zayıflık beklentisi açısından farklılık tespit edilmemiştir. </w:t>
      </w:r>
      <w:r w:rsidR="00D74927">
        <w:t>Y ve Z k</w:t>
      </w:r>
      <w:r w:rsidR="007C086C">
        <w:t>uşakların</w:t>
      </w:r>
      <w:r w:rsidR="00D74927">
        <w:t>ın</w:t>
      </w:r>
      <w:r w:rsidR="007C086C">
        <w:t xml:space="preserve"> yakın zaman aralıklarına ait olması</w:t>
      </w:r>
      <w:r w:rsidR="00A92EA6">
        <w:t xml:space="preserve"> bu durum oluşmasına </w:t>
      </w:r>
      <w:r w:rsidR="00D74927">
        <w:t xml:space="preserve">neden </w:t>
      </w:r>
      <w:r w:rsidR="00A92EA6">
        <w:t>olabileceği düşünülmektedir.</w:t>
      </w:r>
      <w:r w:rsidR="007C086C">
        <w:t xml:space="preserve"> </w:t>
      </w:r>
      <w:r w:rsidR="00355CCA" w:rsidRPr="0064567B">
        <w:t xml:space="preserve">Literatürde </w:t>
      </w:r>
      <w:r w:rsidR="00060261" w:rsidRPr="0064567B">
        <w:t>K</w:t>
      </w:r>
      <w:r w:rsidR="00355CCA" w:rsidRPr="0064567B">
        <w:t xml:space="preserve">işilerarası </w:t>
      </w:r>
      <w:r w:rsidR="00060261" w:rsidRPr="0064567B">
        <w:t>Z</w:t>
      </w:r>
      <w:r w:rsidR="00355CCA" w:rsidRPr="0064567B">
        <w:t xml:space="preserve">ayıflık </w:t>
      </w:r>
      <w:r w:rsidR="00060261" w:rsidRPr="0064567B">
        <w:t>B</w:t>
      </w:r>
      <w:r w:rsidR="00355CCA" w:rsidRPr="0064567B">
        <w:t xml:space="preserve">eklentisi </w:t>
      </w:r>
      <w:r w:rsidR="00060261" w:rsidRPr="0064567B">
        <w:t>Ö</w:t>
      </w:r>
      <w:r w:rsidR="00355CCA" w:rsidRPr="0064567B">
        <w:t xml:space="preserve">lçeği (IOET-TR) ile yapılan yalnızca </w:t>
      </w:r>
      <w:r w:rsidR="00584A8D">
        <w:t>bir</w:t>
      </w:r>
      <w:r w:rsidR="00355CCA" w:rsidRPr="0064567B">
        <w:t xml:space="preserve"> çalışma </w:t>
      </w:r>
      <w:r w:rsidR="00584A8D">
        <w:t>mevcuttur</w:t>
      </w:r>
      <w:r w:rsidR="00060261" w:rsidRPr="0064567B">
        <w:t xml:space="preserve"> ve </w:t>
      </w:r>
      <w:r w:rsidR="009271FD" w:rsidRPr="009271FD">
        <w:t xml:space="preserve">IOET-TR </w:t>
      </w:r>
      <w:r w:rsidR="00355CCA" w:rsidRPr="0064567B">
        <w:t xml:space="preserve">ile </w:t>
      </w:r>
      <w:proofErr w:type="spellStart"/>
      <w:r w:rsidR="00584A8D">
        <w:t>o</w:t>
      </w:r>
      <w:r w:rsidR="00F921E9">
        <w:t>rtoreksiya</w:t>
      </w:r>
      <w:proofErr w:type="spellEnd"/>
      <w:r w:rsidR="00355CCA" w:rsidRPr="0064567B">
        <w:t xml:space="preserve"> </w:t>
      </w:r>
      <w:r w:rsidR="00584A8D">
        <w:t>n</w:t>
      </w:r>
      <w:r w:rsidR="00355CCA" w:rsidRPr="0064567B">
        <w:t xml:space="preserve">ervoza ve yeme tutumu </w:t>
      </w:r>
      <w:r w:rsidR="00060261" w:rsidRPr="0064567B">
        <w:t xml:space="preserve">ilişkisini konu alan çalışma bulunmamaktadır. </w:t>
      </w:r>
      <w:r w:rsidR="00CA0A2B">
        <w:t>Bu çalışma, K</w:t>
      </w:r>
      <w:r w:rsidR="00355CCA" w:rsidRPr="0064567B">
        <w:t xml:space="preserve">işilerarası </w:t>
      </w:r>
      <w:r w:rsidR="00060261" w:rsidRPr="0064567B">
        <w:t>Z</w:t>
      </w:r>
      <w:r w:rsidR="00355CCA" w:rsidRPr="0064567B">
        <w:t xml:space="preserve">ayıflık </w:t>
      </w:r>
      <w:r w:rsidR="00060261" w:rsidRPr="0064567B">
        <w:t>B</w:t>
      </w:r>
      <w:r w:rsidR="00355CCA" w:rsidRPr="0064567B">
        <w:t xml:space="preserve">eklentisi </w:t>
      </w:r>
      <w:r w:rsidR="00060261" w:rsidRPr="0064567B">
        <w:t>Ö</w:t>
      </w:r>
      <w:r w:rsidR="00355CCA" w:rsidRPr="0064567B">
        <w:t xml:space="preserve">lçeği (IOET-TR) </w:t>
      </w:r>
      <w:r w:rsidR="003A1738">
        <w:t>ile</w:t>
      </w:r>
      <w:r w:rsidR="0064567B" w:rsidRPr="0064567B">
        <w:t xml:space="preserve"> </w:t>
      </w:r>
      <w:proofErr w:type="spellStart"/>
      <w:r w:rsidR="00584A8D">
        <w:t>o</w:t>
      </w:r>
      <w:r w:rsidR="00F921E9">
        <w:t>rtoreksiya</w:t>
      </w:r>
      <w:proofErr w:type="spellEnd"/>
      <w:r w:rsidR="00355CCA" w:rsidRPr="0064567B">
        <w:t xml:space="preserve"> </w:t>
      </w:r>
      <w:r w:rsidR="00584A8D">
        <w:t>n</w:t>
      </w:r>
      <w:r w:rsidR="00355CCA" w:rsidRPr="0064567B">
        <w:t>ervoza ilişkisi</w:t>
      </w:r>
      <w:r w:rsidR="003A1738">
        <w:t>,</w:t>
      </w:r>
      <w:r w:rsidR="00355CCA" w:rsidRPr="0064567B">
        <w:t xml:space="preserve"> yeme tutumu</w:t>
      </w:r>
      <w:r w:rsidR="009271FD">
        <w:t xml:space="preserve"> ve kuşaklar arasında</w:t>
      </w:r>
      <w:r w:rsidR="003A1738">
        <w:t xml:space="preserve">ki ilişkiyi </w:t>
      </w:r>
      <w:r w:rsidR="00355CCA" w:rsidRPr="0064567B">
        <w:t>inceleyen ilk çalışmadır.</w:t>
      </w:r>
      <w:r w:rsidR="00060261" w:rsidRPr="0064567B">
        <w:t xml:space="preserve"> </w:t>
      </w:r>
      <w:r w:rsidR="009271FD">
        <w:t xml:space="preserve">Ayrıca </w:t>
      </w:r>
      <w:r w:rsidR="00060261" w:rsidRPr="0064567B">
        <w:t xml:space="preserve">araştırmamız gün geçtikçe artan </w:t>
      </w:r>
      <w:proofErr w:type="spellStart"/>
      <w:r w:rsidR="001C258B">
        <w:t>o</w:t>
      </w:r>
      <w:r w:rsidR="00F921E9">
        <w:t>rtoreksiya</w:t>
      </w:r>
      <w:proofErr w:type="spellEnd"/>
      <w:r w:rsidR="00060261" w:rsidRPr="0064567B">
        <w:t xml:space="preserve"> prevalansının ve bu durumla ilişkili faktörlerin incelenmesinde daha kapsamlı çalışmaların yapılmasına katkı sağlayacaktır. </w:t>
      </w:r>
      <w:r w:rsidR="0064567B" w:rsidRPr="0064567B">
        <w:t xml:space="preserve"> </w:t>
      </w:r>
      <w:r w:rsidR="00F921E9">
        <w:t>Ortoreksiya</w:t>
      </w:r>
      <w:r w:rsidR="00060261" w:rsidRPr="0064567B">
        <w:t xml:space="preserve"> </w:t>
      </w:r>
      <w:proofErr w:type="spellStart"/>
      <w:r w:rsidR="00CF1F3F">
        <w:t>n</w:t>
      </w:r>
      <w:r w:rsidR="00060261" w:rsidRPr="0064567B">
        <w:t>ervoza</w:t>
      </w:r>
      <w:r w:rsidR="00957968">
        <w:t>nın</w:t>
      </w:r>
      <w:proofErr w:type="spellEnd"/>
      <w:r w:rsidR="00957968">
        <w:t xml:space="preserve"> kılavuzlarda bir yeme bozukluğu olarak görülmesi ve </w:t>
      </w:r>
      <w:r w:rsidR="006217A3">
        <w:t xml:space="preserve">toplum tarafından tanınırlığının </w:t>
      </w:r>
      <w:r w:rsidR="00D71B3F">
        <w:t>artması, Y</w:t>
      </w:r>
      <w:r w:rsidR="00BB2050" w:rsidRPr="0064567B">
        <w:t xml:space="preserve"> ve Z kuşakları arasındaki benzerliklerin ve farklılıkların daha iyi anlaşılması için daha çok çalışmaya ihtiyaç </w:t>
      </w:r>
      <w:r w:rsidR="00C16482">
        <w:t xml:space="preserve">olduğunu </w:t>
      </w:r>
      <w:r w:rsidR="003A5409">
        <w:t>düşünülmektedir.</w:t>
      </w:r>
      <w:r w:rsidR="0015435F">
        <w:br w:type="page"/>
      </w:r>
    </w:p>
    <w:p w14:paraId="2E9F7F4C" w14:textId="5FD66068" w:rsidR="00AA5DB9" w:rsidRPr="00AA5DB9" w:rsidRDefault="00AA5DB9" w:rsidP="00AA5DB9">
      <w:pPr>
        <w:pStyle w:val="1Balk"/>
      </w:pPr>
      <w:bookmarkStart w:id="114" w:name="_Toc112147736"/>
      <w:r>
        <w:lastRenderedPageBreak/>
        <w:t>7.KAYNAKÇA</w:t>
      </w:r>
      <w:bookmarkEnd w:id="114"/>
    </w:p>
    <w:p w14:paraId="37E340FB" w14:textId="77777777" w:rsidR="00AA5DB9" w:rsidRPr="00AA5DB9" w:rsidRDefault="00AA5DB9" w:rsidP="00C800B5">
      <w:pPr>
        <w:pStyle w:val="AnaMetin"/>
      </w:pPr>
      <w:proofErr w:type="spellStart"/>
      <w:r w:rsidRPr="00AA5DB9">
        <w:t>Aksoydan</w:t>
      </w:r>
      <w:proofErr w:type="spellEnd"/>
      <w:r w:rsidRPr="00AA5DB9">
        <w:t xml:space="preserve">, E., &amp; </w:t>
      </w:r>
      <w:proofErr w:type="spellStart"/>
      <w:r w:rsidRPr="00AA5DB9">
        <w:t>Camci</w:t>
      </w:r>
      <w:proofErr w:type="spellEnd"/>
      <w:r w:rsidRPr="00AA5DB9">
        <w:t xml:space="preserve">, N. (2009). </w:t>
      </w:r>
      <w:proofErr w:type="spellStart"/>
      <w:r w:rsidRPr="00AA5DB9">
        <w:t>Prevalence</w:t>
      </w:r>
      <w:proofErr w:type="spellEnd"/>
      <w:r w:rsidRPr="00AA5DB9">
        <w:t xml:space="preserve"> of </w:t>
      </w:r>
      <w:proofErr w:type="spellStart"/>
      <w:r w:rsidRPr="00AA5DB9">
        <w:t>orthorexia</w:t>
      </w:r>
      <w:proofErr w:type="spellEnd"/>
      <w:r w:rsidRPr="00AA5DB9">
        <w:t xml:space="preserve"> </w:t>
      </w:r>
      <w:proofErr w:type="spellStart"/>
      <w:r w:rsidRPr="00AA5DB9">
        <w:t>nervosaamong</w:t>
      </w:r>
      <w:proofErr w:type="spellEnd"/>
      <w:r w:rsidRPr="00AA5DB9">
        <w:t xml:space="preserve"> </w:t>
      </w:r>
      <w:proofErr w:type="spellStart"/>
      <w:r w:rsidRPr="00AA5DB9">
        <w:t>Turkish</w:t>
      </w:r>
      <w:proofErr w:type="spellEnd"/>
      <w:r w:rsidRPr="00AA5DB9">
        <w:t xml:space="preserve"> </w:t>
      </w:r>
      <w:proofErr w:type="spellStart"/>
      <w:r w:rsidRPr="00AA5DB9">
        <w:t>performance</w:t>
      </w:r>
      <w:proofErr w:type="spellEnd"/>
      <w:r w:rsidRPr="00AA5DB9">
        <w:t xml:space="preserve"> </w:t>
      </w:r>
      <w:proofErr w:type="spellStart"/>
      <w:r w:rsidRPr="00AA5DB9">
        <w:t>artists</w:t>
      </w:r>
      <w:proofErr w:type="spellEnd"/>
      <w:r w:rsidRPr="00AA5DB9">
        <w:t xml:space="preserve">. </w:t>
      </w:r>
      <w:proofErr w:type="spellStart"/>
      <w:r w:rsidRPr="00AA5DB9">
        <w:t>Eat</w:t>
      </w:r>
      <w:proofErr w:type="spellEnd"/>
      <w:r w:rsidRPr="00AA5DB9">
        <w:t xml:space="preserve"> </w:t>
      </w:r>
      <w:proofErr w:type="spellStart"/>
      <w:r w:rsidRPr="00AA5DB9">
        <w:t>Weight</w:t>
      </w:r>
      <w:proofErr w:type="spellEnd"/>
      <w:r w:rsidRPr="00AA5DB9">
        <w:t xml:space="preserve"> </w:t>
      </w:r>
      <w:proofErr w:type="spellStart"/>
      <w:r w:rsidRPr="00AA5DB9">
        <w:t>Disord</w:t>
      </w:r>
      <w:proofErr w:type="spellEnd"/>
      <w:r w:rsidRPr="00AA5DB9">
        <w:t>, 14(1):33-7.</w:t>
      </w:r>
    </w:p>
    <w:p w14:paraId="2440A3C5" w14:textId="77777777" w:rsidR="00AA5DB9" w:rsidRPr="00AA5DB9" w:rsidRDefault="00AA5DB9" w:rsidP="00C800B5">
      <w:pPr>
        <w:pStyle w:val="AnaMetin"/>
      </w:pPr>
      <w:proofErr w:type="spellStart"/>
      <w:r w:rsidRPr="00AA5DB9">
        <w:t>Alvarenga</w:t>
      </w:r>
      <w:proofErr w:type="spellEnd"/>
      <w:r w:rsidRPr="00AA5DB9">
        <w:t xml:space="preserve">, M. S., </w:t>
      </w:r>
      <w:proofErr w:type="spellStart"/>
      <w:r w:rsidRPr="00AA5DB9">
        <w:t>Martins</w:t>
      </w:r>
      <w:proofErr w:type="spellEnd"/>
      <w:r w:rsidRPr="00AA5DB9">
        <w:t xml:space="preserve">, M. C., </w:t>
      </w:r>
      <w:proofErr w:type="spellStart"/>
      <w:r w:rsidRPr="00AA5DB9">
        <w:t>Sato</w:t>
      </w:r>
      <w:proofErr w:type="spellEnd"/>
      <w:r w:rsidRPr="00AA5DB9">
        <w:t xml:space="preserve">, K. S., </w:t>
      </w:r>
      <w:proofErr w:type="spellStart"/>
      <w:r w:rsidRPr="00AA5DB9">
        <w:t>Vargas</w:t>
      </w:r>
      <w:proofErr w:type="spellEnd"/>
      <w:r w:rsidRPr="00AA5DB9">
        <w:t xml:space="preserve">, S. V., </w:t>
      </w:r>
      <w:proofErr w:type="spellStart"/>
      <w:r w:rsidRPr="00AA5DB9">
        <w:t>Philippi</w:t>
      </w:r>
      <w:proofErr w:type="spellEnd"/>
      <w:r w:rsidRPr="00AA5DB9">
        <w:t xml:space="preserve">, S. T., &amp; </w:t>
      </w:r>
      <w:proofErr w:type="spellStart"/>
      <w:r w:rsidRPr="00AA5DB9">
        <w:t>Scagliusi</w:t>
      </w:r>
      <w:proofErr w:type="spellEnd"/>
      <w:r w:rsidRPr="00AA5DB9">
        <w:t xml:space="preserve">, F. B. (2012).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behavior</w:t>
      </w:r>
      <w:proofErr w:type="spellEnd"/>
      <w:r w:rsidRPr="00AA5DB9">
        <w:t xml:space="preserve"> in a </w:t>
      </w:r>
      <w:proofErr w:type="spellStart"/>
      <w:r w:rsidRPr="00AA5DB9">
        <w:t>sample</w:t>
      </w:r>
      <w:proofErr w:type="spellEnd"/>
      <w:r w:rsidRPr="00AA5DB9">
        <w:t xml:space="preserve"> of </w:t>
      </w:r>
      <w:proofErr w:type="spellStart"/>
      <w:r w:rsidRPr="00AA5DB9">
        <w:t>Brazilian</w:t>
      </w:r>
      <w:proofErr w:type="spellEnd"/>
      <w:r w:rsidRPr="00AA5DB9">
        <w:t xml:space="preserve"> </w:t>
      </w:r>
      <w:proofErr w:type="spellStart"/>
      <w:r w:rsidRPr="00AA5DB9">
        <w:t>dietitians</w:t>
      </w:r>
      <w:proofErr w:type="spellEnd"/>
      <w:r w:rsidRPr="00AA5DB9">
        <w:t xml:space="preserve"> </w:t>
      </w:r>
      <w:proofErr w:type="spellStart"/>
      <w:r w:rsidRPr="00AA5DB9">
        <w:t>assessed</w:t>
      </w:r>
      <w:proofErr w:type="spellEnd"/>
      <w:r w:rsidRPr="00AA5DB9">
        <w:t xml:space="preserve"> </w:t>
      </w:r>
      <w:proofErr w:type="spellStart"/>
      <w:r w:rsidRPr="00AA5DB9">
        <w:t>by</w:t>
      </w:r>
      <w:proofErr w:type="spellEnd"/>
      <w:r w:rsidRPr="00AA5DB9">
        <w:t xml:space="preserve"> </w:t>
      </w:r>
      <w:proofErr w:type="spellStart"/>
      <w:r w:rsidRPr="00AA5DB9">
        <w:t>the</w:t>
      </w:r>
      <w:proofErr w:type="spellEnd"/>
      <w:r w:rsidRPr="00AA5DB9">
        <w:t xml:space="preserve"> </w:t>
      </w:r>
      <w:proofErr w:type="spellStart"/>
      <w:r w:rsidRPr="00AA5DB9">
        <w:t>Portuguese</w:t>
      </w:r>
      <w:proofErr w:type="spellEnd"/>
      <w:r w:rsidRPr="00AA5DB9">
        <w:t xml:space="preserve"> </w:t>
      </w:r>
      <w:proofErr w:type="spellStart"/>
      <w:r w:rsidRPr="00AA5DB9">
        <w:t>version</w:t>
      </w:r>
      <w:proofErr w:type="spellEnd"/>
      <w:r w:rsidRPr="00AA5DB9">
        <w:t xml:space="preserve"> of ORTO-15. </w:t>
      </w:r>
      <w:proofErr w:type="spellStart"/>
      <w:r w:rsidRPr="00AA5DB9">
        <w:t>Eat</w:t>
      </w:r>
      <w:proofErr w:type="spellEnd"/>
      <w:r w:rsidRPr="00AA5DB9">
        <w:t xml:space="preserve"> </w:t>
      </w:r>
      <w:proofErr w:type="spellStart"/>
      <w:r w:rsidRPr="00AA5DB9">
        <w:t>Weight</w:t>
      </w:r>
      <w:proofErr w:type="spellEnd"/>
      <w:r w:rsidRPr="00AA5DB9">
        <w:t xml:space="preserve"> </w:t>
      </w:r>
      <w:proofErr w:type="spellStart"/>
      <w:r w:rsidRPr="00AA5DB9">
        <w:t>Disord</w:t>
      </w:r>
      <w:proofErr w:type="spellEnd"/>
      <w:r w:rsidRPr="00AA5DB9">
        <w:t>, 29-35.</w:t>
      </w:r>
    </w:p>
    <w:p w14:paraId="5ED77416" w14:textId="77777777" w:rsidR="00AA5DB9" w:rsidRPr="00AA5DB9" w:rsidRDefault="00AA5DB9" w:rsidP="00C800B5">
      <w:pPr>
        <w:pStyle w:val="AnaMetin"/>
      </w:pPr>
      <w:proofErr w:type="spellStart"/>
      <w:r w:rsidRPr="00AA5DB9">
        <w:t>American</w:t>
      </w:r>
      <w:proofErr w:type="spellEnd"/>
      <w:r w:rsidRPr="00AA5DB9">
        <w:t xml:space="preserve"> </w:t>
      </w:r>
      <w:proofErr w:type="spellStart"/>
      <w:r w:rsidRPr="00AA5DB9">
        <w:t>Psychiatric</w:t>
      </w:r>
      <w:proofErr w:type="spellEnd"/>
      <w:r w:rsidRPr="00AA5DB9">
        <w:t xml:space="preserve"> </w:t>
      </w:r>
      <w:proofErr w:type="spellStart"/>
      <w:r w:rsidRPr="00AA5DB9">
        <w:t>Association</w:t>
      </w:r>
      <w:proofErr w:type="spellEnd"/>
      <w:r w:rsidRPr="00AA5DB9">
        <w:t xml:space="preserve">. (2013). DIAGNOSTIC AND STATISTICAL MANUAL OF MENTAL DISORDERS FIFTH EDITION. Washington, DC: </w:t>
      </w:r>
      <w:proofErr w:type="spellStart"/>
      <w:r w:rsidRPr="00AA5DB9">
        <w:t>American</w:t>
      </w:r>
      <w:proofErr w:type="spellEnd"/>
      <w:r w:rsidRPr="00AA5DB9">
        <w:t xml:space="preserve"> </w:t>
      </w:r>
      <w:proofErr w:type="spellStart"/>
      <w:r w:rsidRPr="00AA5DB9">
        <w:t>Psychiatric</w:t>
      </w:r>
      <w:proofErr w:type="spellEnd"/>
      <w:r w:rsidRPr="00AA5DB9">
        <w:t xml:space="preserve"> Publishing.</w:t>
      </w:r>
    </w:p>
    <w:p w14:paraId="0A8D60B0" w14:textId="77777777" w:rsidR="00AA5DB9" w:rsidRPr="00AA5DB9" w:rsidRDefault="00AA5DB9" w:rsidP="00C800B5">
      <w:pPr>
        <w:pStyle w:val="AnaMetin"/>
      </w:pPr>
      <w:proofErr w:type="spellStart"/>
      <w:r w:rsidRPr="00AA5DB9">
        <w:t>Andreyeva</w:t>
      </w:r>
      <w:proofErr w:type="spellEnd"/>
      <w:r w:rsidRPr="00AA5DB9">
        <w:t xml:space="preserve">, T., </w:t>
      </w:r>
      <w:proofErr w:type="spellStart"/>
      <w:r w:rsidRPr="00AA5DB9">
        <w:t>Puhl</w:t>
      </w:r>
      <w:proofErr w:type="spellEnd"/>
      <w:r w:rsidRPr="00AA5DB9">
        <w:t xml:space="preserve">, R., &amp; </w:t>
      </w:r>
      <w:proofErr w:type="spellStart"/>
      <w:r w:rsidRPr="00AA5DB9">
        <w:t>Brownell</w:t>
      </w:r>
      <w:proofErr w:type="spellEnd"/>
      <w:r w:rsidRPr="00AA5DB9">
        <w:t xml:space="preserve">, K. D. (2008). </w:t>
      </w:r>
      <w:proofErr w:type="spellStart"/>
      <w:r w:rsidRPr="00AA5DB9">
        <w:t>Changes</w:t>
      </w:r>
      <w:proofErr w:type="spellEnd"/>
      <w:r w:rsidRPr="00AA5DB9">
        <w:t xml:space="preserve"> in </w:t>
      </w:r>
      <w:proofErr w:type="spellStart"/>
      <w:r w:rsidRPr="00AA5DB9">
        <w:t>perceived</w:t>
      </w:r>
      <w:proofErr w:type="spellEnd"/>
      <w:r w:rsidRPr="00AA5DB9">
        <w:t xml:space="preserve"> </w:t>
      </w:r>
      <w:proofErr w:type="spellStart"/>
      <w:r w:rsidRPr="00AA5DB9">
        <w:t>weight</w:t>
      </w:r>
      <w:proofErr w:type="spellEnd"/>
      <w:r w:rsidRPr="00AA5DB9">
        <w:t xml:space="preserve"> </w:t>
      </w:r>
      <w:proofErr w:type="spellStart"/>
      <w:r w:rsidRPr="00AA5DB9">
        <w:t>discrimination</w:t>
      </w:r>
      <w:proofErr w:type="spellEnd"/>
      <w:r w:rsidRPr="00AA5DB9">
        <w:t xml:space="preserve"> </w:t>
      </w:r>
      <w:proofErr w:type="spellStart"/>
      <w:r w:rsidRPr="00AA5DB9">
        <w:t>among</w:t>
      </w:r>
      <w:proofErr w:type="spellEnd"/>
      <w:r w:rsidRPr="00AA5DB9">
        <w:t xml:space="preserve"> </w:t>
      </w:r>
      <w:proofErr w:type="spellStart"/>
      <w:r w:rsidRPr="00AA5DB9">
        <w:t>Americans</w:t>
      </w:r>
      <w:proofErr w:type="spellEnd"/>
      <w:r w:rsidRPr="00AA5DB9">
        <w:t xml:space="preserve">. </w:t>
      </w:r>
      <w:proofErr w:type="spellStart"/>
      <w:r w:rsidRPr="00AA5DB9">
        <w:t>Obesity</w:t>
      </w:r>
      <w:proofErr w:type="spellEnd"/>
      <w:r w:rsidRPr="00AA5DB9">
        <w:t>.</w:t>
      </w:r>
    </w:p>
    <w:p w14:paraId="6CC2FA9B" w14:textId="77777777" w:rsidR="00AA5DB9" w:rsidRPr="00AA5DB9" w:rsidRDefault="00AA5DB9" w:rsidP="00C800B5">
      <w:pPr>
        <w:pStyle w:val="AnaMetin"/>
      </w:pPr>
      <w:proofErr w:type="spellStart"/>
      <w:r w:rsidRPr="00AA5DB9">
        <w:t>Anschutz</w:t>
      </w:r>
      <w:proofErr w:type="spellEnd"/>
      <w:r w:rsidRPr="00AA5DB9">
        <w:t xml:space="preserve">, D. J., Engels, R. C., &amp; Van </w:t>
      </w:r>
      <w:proofErr w:type="spellStart"/>
      <w:proofErr w:type="gramStart"/>
      <w:r w:rsidRPr="00AA5DB9">
        <w:t>Strien</w:t>
      </w:r>
      <w:proofErr w:type="spellEnd"/>
      <w:r w:rsidRPr="00AA5DB9">
        <w:t xml:space="preserve"> ,</w:t>
      </w:r>
      <w:proofErr w:type="gramEnd"/>
      <w:r w:rsidRPr="00AA5DB9">
        <w:t xml:space="preserve"> T. (2008). </w:t>
      </w:r>
      <w:proofErr w:type="spellStart"/>
      <w:r w:rsidRPr="00AA5DB9">
        <w:t>Susceptibility</w:t>
      </w:r>
      <w:proofErr w:type="spellEnd"/>
      <w:r w:rsidRPr="00AA5DB9">
        <w:t xml:space="preserve"> </w:t>
      </w:r>
      <w:proofErr w:type="spellStart"/>
      <w:r w:rsidRPr="00AA5DB9">
        <w:t>for</w:t>
      </w:r>
      <w:proofErr w:type="spellEnd"/>
      <w:r w:rsidRPr="00AA5DB9">
        <w:t xml:space="preserve"> </w:t>
      </w:r>
      <w:proofErr w:type="spellStart"/>
      <w:r w:rsidRPr="00AA5DB9">
        <w:t>thin</w:t>
      </w:r>
      <w:proofErr w:type="spellEnd"/>
      <w:r w:rsidRPr="00AA5DB9">
        <w:t xml:space="preserve"> ideal </w:t>
      </w:r>
      <w:proofErr w:type="spellStart"/>
      <w:r w:rsidRPr="00AA5DB9">
        <w:t>media</w:t>
      </w:r>
      <w:proofErr w:type="spellEnd"/>
      <w:r w:rsidRPr="00AA5DB9">
        <w:t xml:space="preserve"> </w:t>
      </w:r>
      <w:proofErr w:type="spellStart"/>
      <w:r w:rsidRPr="00AA5DB9">
        <w:t>and</w:t>
      </w:r>
      <w:proofErr w:type="spellEnd"/>
      <w:r w:rsidRPr="00AA5DB9">
        <w:t xml:space="preserve"> </w:t>
      </w:r>
      <w:proofErr w:type="spellStart"/>
      <w:r w:rsidRPr="00AA5DB9">
        <w:t>eating</w:t>
      </w:r>
      <w:proofErr w:type="spellEnd"/>
      <w:r w:rsidRPr="00AA5DB9">
        <w:t xml:space="preserve"> </w:t>
      </w:r>
      <w:proofErr w:type="spellStart"/>
      <w:r w:rsidRPr="00AA5DB9">
        <w:t>styles</w:t>
      </w:r>
      <w:proofErr w:type="spellEnd"/>
      <w:r w:rsidRPr="00AA5DB9">
        <w:t xml:space="preserve">. Body </w:t>
      </w:r>
      <w:proofErr w:type="spellStart"/>
      <w:r w:rsidRPr="00AA5DB9">
        <w:t>image</w:t>
      </w:r>
      <w:proofErr w:type="spellEnd"/>
      <w:r w:rsidRPr="00AA5DB9">
        <w:t>, 70-79.</w:t>
      </w:r>
    </w:p>
    <w:p w14:paraId="0F14EEC5" w14:textId="77777777" w:rsidR="00AA5DB9" w:rsidRPr="00AA5DB9" w:rsidRDefault="00AA5DB9" w:rsidP="00C800B5">
      <w:pPr>
        <w:pStyle w:val="AnaMetin"/>
      </w:pPr>
      <w:proofErr w:type="gramStart"/>
      <w:r w:rsidRPr="00AA5DB9">
        <w:t>Arusoğlu ,</w:t>
      </w:r>
      <w:proofErr w:type="gramEnd"/>
      <w:r w:rsidRPr="00AA5DB9">
        <w:t xml:space="preserve"> G., </w:t>
      </w:r>
      <w:proofErr w:type="spellStart"/>
      <w:r w:rsidRPr="00AA5DB9">
        <w:t>Kabakçi</w:t>
      </w:r>
      <w:proofErr w:type="spellEnd"/>
      <w:r w:rsidRPr="00AA5DB9">
        <w:t xml:space="preserve">, E., Köksal, G., &amp; Kutluay </w:t>
      </w:r>
      <w:proofErr w:type="spellStart"/>
      <w:r w:rsidRPr="00AA5DB9">
        <w:t>Merdol</w:t>
      </w:r>
      <w:proofErr w:type="spellEnd"/>
      <w:r w:rsidRPr="00AA5DB9">
        <w:t>, T. (2008).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and</w:t>
      </w:r>
      <w:proofErr w:type="spellEnd"/>
      <w:r w:rsidRPr="00AA5DB9">
        <w:t xml:space="preserve"> </w:t>
      </w:r>
      <w:proofErr w:type="spellStart"/>
      <w:r w:rsidRPr="00AA5DB9">
        <w:t>adaptation</w:t>
      </w:r>
      <w:proofErr w:type="spellEnd"/>
      <w:r w:rsidRPr="00AA5DB9">
        <w:t xml:space="preserve"> of ORTO-11 </w:t>
      </w:r>
      <w:proofErr w:type="spellStart"/>
      <w:r w:rsidRPr="00AA5DB9">
        <w:t>into</w:t>
      </w:r>
      <w:proofErr w:type="spellEnd"/>
      <w:r w:rsidRPr="00AA5DB9">
        <w:t xml:space="preserve"> </w:t>
      </w:r>
      <w:proofErr w:type="spellStart"/>
      <w:r w:rsidRPr="00AA5DB9">
        <w:t>Turkish</w:t>
      </w:r>
      <w:proofErr w:type="spellEnd"/>
      <w:r w:rsidRPr="00AA5DB9">
        <w:t xml:space="preserve">]. </w:t>
      </w:r>
      <w:proofErr w:type="spellStart"/>
      <w:r w:rsidRPr="00AA5DB9">
        <w:t>Turk</w:t>
      </w:r>
      <w:proofErr w:type="spellEnd"/>
      <w:r w:rsidRPr="00AA5DB9">
        <w:t xml:space="preserve"> Psikiyatri Dergisi.</w:t>
      </w:r>
    </w:p>
    <w:p w14:paraId="3118A2C1" w14:textId="77777777" w:rsidR="00AA5DB9" w:rsidRPr="00AA5DB9" w:rsidRDefault="00AA5DB9" w:rsidP="00C800B5">
      <w:pPr>
        <w:pStyle w:val="AnaMetin"/>
      </w:pPr>
      <w:r w:rsidRPr="00AA5DB9">
        <w:t>ARUSOĞLU, G. (2006). SAĞLIKLI BESLENME TAKINTISI (ORTOREKSİYA) BELİRTİLERİNİN İNCELENMESİ, ORTO-15 ÖLÇEĞİNİN UYARLANMASI. ANKARA, TÜRKİYE.</w:t>
      </w:r>
    </w:p>
    <w:p w14:paraId="19289FE1" w14:textId="77777777" w:rsidR="00AA5DB9" w:rsidRPr="00AA5DB9" w:rsidRDefault="00AA5DB9" w:rsidP="00C800B5">
      <w:pPr>
        <w:pStyle w:val="AnaMetin"/>
      </w:pPr>
      <w:r w:rsidRPr="00AA5DB9">
        <w:t xml:space="preserve">Arusoğlu, G., </w:t>
      </w:r>
      <w:proofErr w:type="spellStart"/>
      <w:r w:rsidRPr="00AA5DB9">
        <w:t>Kabakçi</w:t>
      </w:r>
      <w:proofErr w:type="spellEnd"/>
      <w:r w:rsidRPr="00AA5DB9">
        <w:t xml:space="preserve">, E., Köksal, G., </w:t>
      </w:r>
      <w:proofErr w:type="spellStart"/>
      <w:r w:rsidRPr="00AA5DB9">
        <w:t>Merdol</w:t>
      </w:r>
      <w:proofErr w:type="spellEnd"/>
      <w:r w:rsidRPr="00AA5DB9">
        <w:t>, T.K. (2008). Ortoreksiya Nervoza ve Orto-11'in Türkçeye Uyarlama Çalışması. Türk Psikiyatri Dergisi, 19 (3), 283-291.</w:t>
      </w:r>
    </w:p>
    <w:p w14:paraId="468A4571" w14:textId="77777777" w:rsidR="00AA5DB9" w:rsidRPr="00AA5DB9" w:rsidRDefault="00AA5DB9" w:rsidP="00C800B5">
      <w:pPr>
        <w:pStyle w:val="AnaMetin"/>
      </w:pPr>
      <w:r w:rsidRPr="00AA5DB9">
        <w:t xml:space="preserve">Azman, R. I., </w:t>
      </w:r>
      <w:proofErr w:type="spellStart"/>
      <w:r w:rsidRPr="00AA5DB9">
        <w:t>Nasser</w:t>
      </w:r>
      <w:proofErr w:type="spellEnd"/>
      <w:r w:rsidRPr="00AA5DB9">
        <w:t xml:space="preserve">, B. F., </w:t>
      </w:r>
      <w:proofErr w:type="spellStart"/>
      <w:r w:rsidRPr="00AA5DB9">
        <w:t>Izlan</w:t>
      </w:r>
      <w:proofErr w:type="spellEnd"/>
      <w:r w:rsidRPr="00AA5DB9">
        <w:t xml:space="preserve">, I. S., </w:t>
      </w:r>
      <w:proofErr w:type="spellStart"/>
      <w:r w:rsidRPr="00AA5DB9">
        <w:t>Najib</w:t>
      </w:r>
      <w:proofErr w:type="spellEnd"/>
      <w:r w:rsidRPr="00AA5DB9">
        <w:t xml:space="preserve">, F. N., &amp; </w:t>
      </w:r>
      <w:proofErr w:type="spellStart"/>
      <w:r w:rsidRPr="00AA5DB9">
        <w:t>Jamal</w:t>
      </w:r>
      <w:proofErr w:type="spellEnd"/>
      <w:r w:rsidRPr="00AA5DB9">
        <w:t xml:space="preserve">, M. H. (2022). </w:t>
      </w:r>
      <w:proofErr w:type="spellStart"/>
      <w:r w:rsidRPr="00AA5DB9">
        <w:t>Prevalence</w:t>
      </w:r>
      <w:proofErr w:type="spellEnd"/>
      <w:r w:rsidRPr="00AA5DB9">
        <w:t xml:space="preserve"> of Development of </w:t>
      </w:r>
      <w:proofErr w:type="spellStart"/>
      <w:r w:rsidRPr="00AA5DB9">
        <w:t>Eating</w:t>
      </w:r>
      <w:proofErr w:type="spellEnd"/>
      <w:r w:rsidRPr="00AA5DB9">
        <w:t xml:space="preserve"> </w:t>
      </w:r>
      <w:proofErr w:type="spellStart"/>
      <w:r w:rsidRPr="00AA5DB9">
        <w:t>Disorders</w:t>
      </w:r>
      <w:proofErr w:type="spellEnd"/>
      <w:r w:rsidRPr="00AA5DB9">
        <w:t xml:space="preserve"> </w:t>
      </w:r>
      <w:proofErr w:type="spellStart"/>
      <w:r w:rsidRPr="00AA5DB9">
        <w:t>among</w:t>
      </w:r>
      <w:proofErr w:type="spellEnd"/>
      <w:r w:rsidRPr="00AA5DB9">
        <w:t xml:space="preserve"> </w:t>
      </w:r>
      <w:proofErr w:type="spellStart"/>
      <w:r w:rsidRPr="00AA5DB9">
        <w:t>Students</w:t>
      </w:r>
      <w:proofErr w:type="spellEnd"/>
      <w:r w:rsidRPr="00AA5DB9">
        <w:t xml:space="preserve"> in </w:t>
      </w:r>
      <w:proofErr w:type="spellStart"/>
      <w:r w:rsidRPr="00AA5DB9">
        <w:t>University</w:t>
      </w:r>
      <w:proofErr w:type="spellEnd"/>
      <w:r w:rsidRPr="00AA5DB9">
        <w:t xml:space="preserve"> of </w:t>
      </w:r>
      <w:proofErr w:type="spellStart"/>
      <w:r w:rsidRPr="00AA5DB9">
        <w:t>Cyberjaya</w:t>
      </w:r>
      <w:proofErr w:type="spellEnd"/>
      <w:r w:rsidRPr="00AA5DB9">
        <w:t xml:space="preserve">. </w:t>
      </w:r>
      <w:proofErr w:type="spellStart"/>
      <w:r w:rsidRPr="00AA5DB9">
        <w:t>Asian</w:t>
      </w:r>
      <w:proofErr w:type="spellEnd"/>
      <w:r w:rsidRPr="00AA5DB9">
        <w:t xml:space="preserve"> </w:t>
      </w:r>
      <w:proofErr w:type="spellStart"/>
      <w:r w:rsidRPr="00AA5DB9">
        <w:t>Journal</w:t>
      </w:r>
      <w:proofErr w:type="spellEnd"/>
      <w:r w:rsidRPr="00AA5DB9">
        <w:t xml:space="preserve"> of </w:t>
      </w:r>
      <w:proofErr w:type="spellStart"/>
      <w:r w:rsidRPr="00AA5DB9">
        <w:t>Medicine</w:t>
      </w:r>
      <w:proofErr w:type="spellEnd"/>
      <w:r w:rsidRPr="00AA5DB9">
        <w:t xml:space="preserve"> </w:t>
      </w:r>
      <w:proofErr w:type="spellStart"/>
      <w:r w:rsidRPr="00AA5DB9">
        <w:t>and</w:t>
      </w:r>
      <w:proofErr w:type="spellEnd"/>
      <w:r w:rsidRPr="00AA5DB9">
        <w:t xml:space="preserve"> Health </w:t>
      </w:r>
      <w:proofErr w:type="spellStart"/>
      <w:proofErr w:type="gramStart"/>
      <w:r w:rsidRPr="00AA5DB9">
        <w:t>Sciences</w:t>
      </w:r>
      <w:proofErr w:type="spellEnd"/>
      <w:r w:rsidRPr="00AA5DB9">
        <w:t xml:space="preserve"> .</w:t>
      </w:r>
      <w:proofErr w:type="gramEnd"/>
    </w:p>
    <w:p w14:paraId="4196DD90" w14:textId="77777777" w:rsidR="00AA5DB9" w:rsidRPr="00AA5DB9" w:rsidRDefault="00AA5DB9" w:rsidP="00C800B5">
      <w:pPr>
        <w:pStyle w:val="AnaMetin"/>
      </w:pPr>
      <w:proofErr w:type="spellStart"/>
      <w:r w:rsidRPr="00AA5DB9">
        <w:t>Balasundaram</w:t>
      </w:r>
      <w:proofErr w:type="spellEnd"/>
      <w:r w:rsidRPr="00AA5DB9">
        <w:t xml:space="preserve">, P., &amp; </w:t>
      </w:r>
      <w:proofErr w:type="spellStart"/>
      <w:r w:rsidRPr="00AA5DB9">
        <w:t>Santhanam</w:t>
      </w:r>
      <w:proofErr w:type="spellEnd"/>
      <w:r w:rsidRPr="00AA5DB9">
        <w:t xml:space="preserve">, P. (2021). </w:t>
      </w:r>
      <w:proofErr w:type="spellStart"/>
      <w:r w:rsidRPr="00AA5DB9">
        <w:t>Eating</w:t>
      </w:r>
      <w:proofErr w:type="spellEnd"/>
      <w:r w:rsidRPr="00AA5DB9">
        <w:t xml:space="preserve"> </w:t>
      </w:r>
      <w:proofErr w:type="spellStart"/>
      <w:r w:rsidRPr="00AA5DB9">
        <w:t>Disorders</w:t>
      </w:r>
      <w:proofErr w:type="spellEnd"/>
      <w:r w:rsidRPr="00AA5DB9">
        <w:t xml:space="preserve">. </w:t>
      </w:r>
      <w:proofErr w:type="spellStart"/>
      <w:r w:rsidRPr="00AA5DB9">
        <w:t>StatPearls</w:t>
      </w:r>
      <w:proofErr w:type="spellEnd"/>
      <w:r w:rsidRPr="00AA5DB9">
        <w:t xml:space="preserve"> (Internet).</w:t>
      </w:r>
    </w:p>
    <w:p w14:paraId="53BEAB2A" w14:textId="77777777" w:rsidR="00AA5DB9" w:rsidRPr="00AA5DB9" w:rsidRDefault="00AA5DB9" w:rsidP="00C800B5">
      <w:pPr>
        <w:pStyle w:val="AnaMetin"/>
      </w:pPr>
      <w:r w:rsidRPr="00AA5DB9">
        <w:t>Balcıoğlu, İ., &amp; Başer, S. Z. (2008, Mart). OBEZİTENİN PSİKİYATRİK YÖNÜ. TÜRKİYE’DE SIK KARŞILAŞILAN PSİKİYAT RİK HASTALIKLAR. Türkiye: Obezite toplumun bütün kesimlerini ilgilendiren önemli bir halk sağlığı problemidir. Psikolojik kökenli, somatik görünümlü kronik bir hastalıktır. Enerji dengesindeki aksa-</w:t>
      </w:r>
      <w:proofErr w:type="spellStart"/>
      <w:r w:rsidRPr="00AA5DB9">
        <w:t>ma</w:t>
      </w:r>
      <w:proofErr w:type="spellEnd"/>
      <w:r w:rsidRPr="00AA5DB9">
        <w:t>, bozulma sonucu ortaya çıkar. Gelişmiş ülkelerdeki en önemli sağlık problemlerin.</w:t>
      </w:r>
    </w:p>
    <w:p w14:paraId="54B93988" w14:textId="77777777" w:rsidR="00AA5DB9" w:rsidRPr="00AA5DB9" w:rsidRDefault="00AA5DB9" w:rsidP="00C800B5">
      <w:pPr>
        <w:pStyle w:val="AnaMetin"/>
      </w:pPr>
      <w:proofErr w:type="spellStart"/>
      <w:proofErr w:type="gramStart"/>
      <w:r w:rsidRPr="00AA5DB9">
        <w:lastRenderedPageBreak/>
        <w:t>Barnes</w:t>
      </w:r>
      <w:proofErr w:type="spellEnd"/>
      <w:r w:rsidRPr="00AA5DB9">
        <w:t xml:space="preserve"> ,</w:t>
      </w:r>
      <w:proofErr w:type="gramEnd"/>
      <w:r w:rsidRPr="00AA5DB9">
        <w:t xml:space="preserve"> M. A., &amp; </w:t>
      </w:r>
      <w:proofErr w:type="spellStart"/>
      <w:r w:rsidRPr="00AA5DB9">
        <w:t>Caltabiano</w:t>
      </w:r>
      <w:proofErr w:type="spellEnd"/>
      <w:r w:rsidRPr="00AA5DB9">
        <w:t xml:space="preserve">, M. L. (2017). </w:t>
      </w:r>
      <w:proofErr w:type="spellStart"/>
      <w:r w:rsidRPr="00AA5DB9">
        <w:t>The</w:t>
      </w:r>
      <w:proofErr w:type="spellEnd"/>
      <w:r w:rsidRPr="00AA5DB9">
        <w:t xml:space="preserve"> </w:t>
      </w:r>
      <w:proofErr w:type="spellStart"/>
      <w:r w:rsidRPr="00AA5DB9">
        <w:t>interrelationship</w:t>
      </w:r>
      <w:proofErr w:type="spellEnd"/>
      <w:r w:rsidRPr="00AA5DB9">
        <w:t xml:space="preserve"> </w:t>
      </w:r>
      <w:proofErr w:type="spellStart"/>
      <w:r w:rsidRPr="00AA5DB9">
        <w:t>between</w:t>
      </w:r>
      <w:proofErr w:type="spellEnd"/>
      <w:r w:rsidRPr="00AA5DB9">
        <w:t xml:space="preserve">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perfectionism</w:t>
      </w:r>
      <w:proofErr w:type="spellEnd"/>
      <w:r w:rsidRPr="00AA5DB9">
        <w:t xml:space="preserve">, body </w:t>
      </w:r>
      <w:proofErr w:type="spellStart"/>
      <w:r w:rsidRPr="00AA5DB9">
        <w:t>image</w:t>
      </w:r>
      <w:proofErr w:type="spellEnd"/>
      <w:r w:rsidRPr="00AA5DB9">
        <w:t xml:space="preserve"> </w:t>
      </w:r>
      <w:proofErr w:type="spellStart"/>
      <w:r w:rsidRPr="00AA5DB9">
        <w:t>and</w:t>
      </w:r>
      <w:proofErr w:type="spellEnd"/>
      <w:r w:rsidRPr="00AA5DB9">
        <w:t xml:space="preserve"> </w:t>
      </w:r>
      <w:proofErr w:type="spellStart"/>
      <w:r w:rsidRPr="00AA5DB9">
        <w:t>attachment</w:t>
      </w:r>
      <w:proofErr w:type="spellEnd"/>
      <w:r w:rsidRPr="00AA5DB9">
        <w:t xml:space="preserve"> </w:t>
      </w:r>
      <w:proofErr w:type="spellStart"/>
      <w:r w:rsidRPr="00AA5DB9">
        <w:t>style</w:t>
      </w:r>
      <w:proofErr w:type="spellEnd"/>
      <w:r w:rsidRPr="00AA5DB9">
        <w:t xml:space="preserve">.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Weight</w:t>
      </w:r>
      <w:proofErr w:type="spellEnd"/>
      <w:r w:rsidRPr="00AA5DB9">
        <w:t xml:space="preserve"> </w:t>
      </w:r>
      <w:proofErr w:type="spellStart"/>
      <w:proofErr w:type="gramStart"/>
      <w:r w:rsidRPr="00AA5DB9">
        <w:t>Disorders</w:t>
      </w:r>
      <w:proofErr w:type="spellEnd"/>
      <w:r w:rsidRPr="00AA5DB9">
        <w:t xml:space="preserve"> -</w:t>
      </w:r>
      <w:proofErr w:type="gramEnd"/>
      <w:r w:rsidRPr="00AA5DB9">
        <w:t xml:space="preserve"> </w:t>
      </w:r>
      <w:proofErr w:type="spellStart"/>
      <w:r w:rsidRPr="00AA5DB9">
        <w:t>Studies</w:t>
      </w:r>
      <w:proofErr w:type="spellEnd"/>
      <w:r w:rsidRPr="00AA5DB9">
        <w:t xml:space="preserve"> on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 177-184.</w:t>
      </w:r>
    </w:p>
    <w:p w14:paraId="60E0F6FD" w14:textId="77777777" w:rsidR="00AA5DB9" w:rsidRPr="00AA5DB9" w:rsidRDefault="00AA5DB9" w:rsidP="00C800B5">
      <w:pPr>
        <w:pStyle w:val="AnaMetin"/>
      </w:pPr>
      <w:r w:rsidRPr="00AA5DB9">
        <w:t xml:space="preserve">Barthels, F., Meyer, F., &amp; </w:t>
      </w:r>
      <w:proofErr w:type="gramStart"/>
      <w:r w:rsidRPr="00AA5DB9">
        <w:t>Pietrowsky ,</w:t>
      </w:r>
      <w:proofErr w:type="gramEnd"/>
      <w:r w:rsidRPr="00AA5DB9">
        <w:t xml:space="preserve"> R. (2018). </w:t>
      </w:r>
      <w:proofErr w:type="spellStart"/>
      <w:r w:rsidRPr="00AA5DB9">
        <w:t>Orthorexic</w:t>
      </w:r>
      <w:proofErr w:type="spellEnd"/>
      <w:r w:rsidRPr="00AA5DB9">
        <w:t xml:space="preserve"> </w:t>
      </w:r>
      <w:proofErr w:type="spellStart"/>
      <w:r w:rsidRPr="00AA5DB9">
        <w:t>and</w:t>
      </w:r>
      <w:proofErr w:type="spellEnd"/>
      <w:r w:rsidRPr="00AA5DB9">
        <w:t xml:space="preserve"> </w:t>
      </w:r>
      <w:proofErr w:type="spellStart"/>
      <w:r w:rsidRPr="00AA5DB9">
        <w:t>restrained</w:t>
      </w:r>
      <w:proofErr w:type="spellEnd"/>
      <w:r w:rsidRPr="00AA5DB9">
        <w:t xml:space="preserve"> </w:t>
      </w:r>
      <w:proofErr w:type="spellStart"/>
      <w:r w:rsidRPr="00AA5DB9">
        <w:t>eating</w:t>
      </w:r>
      <w:proofErr w:type="spellEnd"/>
      <w:r w:rsidRPr="00AA5DB9">
        <w:t xml:space="preserve"> </w:t>
      </w:r>
      <w:proofErr w:type="spellStart"/>
      <w:r w:rsidRPr="00AA5DB9">
        <w:t>behaviour</w:t>
      </w:r>
      <w:proofErr w:type="spellEnd"/>
      <w:r w:rsidRPr="00AA5DB9">
        <w:t xml:space="preserve"> in </w:t>
      </w:r>
      <w:proofErr w:type="spellStart"/>
      <w:r w:rsidRPr="00AA5DB9">
        <w:t>vegans</w:t>
      </w:r>
      <w:proofErr w:type="spellEnd"/>
      <w:r w:rsidRPr="00AA5DB9">
        <w:t xml:space="preserve">, </w:t>
      </w:r>
      <w:proofErr w:type="spellStart"/>
      <w:r w:rsidRPr="00AA5DB9">
        <w:t>vegetarians</w:t>
      </w:r>
      <w:proofErr w:type="spellEnd"/>
      <w:r w:rsidRPr="00AA5DB9">
        <w:t xml:space="preserve">, </w:t>
      </w:r>
      <w:proofErr w:type="spellStart"/>
      <w:r w:rsidRPr="00AA5DB9">
        <w:t>and</w:t>
      </w:r>
      <w:proofErr w:type="spellEnd"/>
      <w:r w:rsidRPr="00AA5DB9">
        <w:t xml:space="preserve"> </w:t>
      </w:r>
      <w:proofErr w:type="spellStart"/>
      <w:r w:rsidRPr="00AA5DB9">
        <w:t>individuals</w:t>
      </w:r>
      <w:proofErr w:type="spellEnd"/>
      <w:r w:rsidRPr="00AA5DB9">
        <w:t xml:space="preserve"> on a </w:t>
      </w:r>
      <w:proofErr w:type="spellStart"/>
      <w:r w:rsidRPr="00AA5DB9">
        <w:t>diet</w:t>
      </w:r>
      <w:proofErr w:type="spellEnd"/>
      <w:r w:rsidRPr="00AA5DB9">
        <w:t xml:space="preserve">.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Weight</w:t>
      </w:r>
      <w:proofErr w:type="spellEnd"/>
      <w:r w:rsidRPr="00AA5DB9">
        <w:t xml:space="preserve"> </w:t>
      </w:r>
      <w:proofErr w:type="spellStart"/>
      <w:proofErr w:type="gramStart"/>
      <w:r w:rsidRPr="00AA5DB9">
        <w:t>Disorders</w:t>
      </w:r>
      <w:proofErr w:type="spellEnd"/>
      <w:r w:rsidRPr="00AA5DB9">
        <w:t xml:space="preserve"> -</w:t>
      </w:r>
      <w:proofErr w:type="gramEnd"/>
      <w:r w:rsidRPr="00AA5DB9">
        <w:t xml:space="preserve"> </w:t>
      </w:r>
      <w:proofErr w:type="spellStart"/>
      <w:r w:rsidRPr="00AA5DB9">
        <w:t>Studies</w:t>
      </w:r>
      <w:proofErr w:type="spellEnd"/>
      <w:r w:rsidRPr="00AA5DB9">
        <w:t xml:space="preserve"> on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 xml:space="preserve"> </w:t>
      </w:r>
      <w:proofErr w:type="spellStart"/>
      <w:r w:rsidRPr="00AA5DB9">
        <w:t>volume</w:t>
      </w:r>
      <w:proofErr w:type="spellEnd"/>
      <w:r w:rsidRPr="00AA5DB9">
        <w:t xml:space="preserve"> 23, 159-166.</w:t>
      </w:r>
    </w:p>
    <w:p w14:paraId="317026EC" w14:textId="77777777" w:rsidR="00AA5DB9" w:rsidRPr="00AA5DB9" w:rsidRDefault="00AA5DB9" w:rsidP="00C800B5">
      <w:pPr>
        <w:pStyle w:val="AnaMetin"/>
      </w:pPr>
      <w:r w:rsidRPr="00AA5DB9">
        <w:t xml:space="preserve">Barthels, F., Meyer, F., Huber, T., &amp; </w:t>
      </w:r>
      <w:proofErr w:type="gramStart"/>
      <w:r w:rsidRPr="00AA5DB9">
        <w:t>Pietrowsky ,</w:t>
      </w:r>
      <w:proofErr w:type="gramEnd"/>
      <w:r w:rsidRPr="00AA5DB9">
        <w:t xml:space="preserve"> R. (2017). </w:t>
      </w:r>
      <w:proofErr w:type="spellStart"/>
      <w:r w:rsidRPr="00AA5DB9">
        <w:t>Orthorexic</w:t>
      </w:r>
      <w:proofErr w:type="spellEnd"/>
      <w:r w:rsidRPr="00AA5DB9">
        <w:t xml:space="preserve"> </w:t>
      </w:r>
      <w:proofErr w:type="spellStart"/>
      <w:r w:rsidRPr="00AA5DB9">
        <w:t>eating</w:t>
      </w:r>
      <w:proofErr w:type="spellEnd"/>
      <w:r w:rsidRPr="00AA5DB9">
        <w:t xml:space="preserve"> </w:t>
      </w:r>
      <w:proofErr w:type="spellStart"/>
      <w:r w:rsidRPr="00AA5DB9">
        <w:t>behaviour</w:t>
      </w:r>
      <w:proofErr w:type="spellEnd"/>
      <w:r w:rsidRPr="00AA5DB9">
        <w:t xml:space="preserve"> as a </w:t>
      </w:r>
      <w:proofErr w:type="spellStart"/>
      <w:r w:rsidRPr="00AA5DB9">
        <w:t>coping</w:t>
      </w:r>
      <w:proofErr w:type="spellEnd"/>
      <w:r w:rsidRPr="00AA5DB9">
        <w:t xml:space="preserve"> </w:t>
      </w:r>
      <w:proofErr w:type="spellStart"/>
      <w:r w:rsidRPr="00AA5DB9">
        <w:t>strategy</w:t>
      </w:r>
      <w:proofErr w:type="spellEnd"/>
      <w:r w:rsidRPr="00AA5DB9">
        <w:t xml:space="preserve"> in </w:t>
      </w:r>
      <w:proofErr w:type="spellStart"/>
      <w:r w:rsidRPr="00AA5DB9">
        <w:t>patients</w:t>
      </w:r>
      <w:proofErr w:type="spellEnd"/>
      <w:r w:rsidRPr="00AA5DB9">
        <w:t xml:space="preserve"> </w:t>
      </w:r>
      <w:proofErr w:type="spellStart"/>
      <w:r w:rsidRPr="00AA5DB9">
        <w:t>with</w:t>
      </w:r>
      <w:proofErr w:type="spellEnd"/>
      <w:r w:rsidRPr="00AA5DB9">
        <w:t xml:space="preserve"> </w:t>
      </w:r>
      <w:proofErr w:type="spellStart"/>
      <w:r w:rsidRPr="00AA5DB9">
        <w:t>anorexia</w:t>
      </w:r>
      <w:proofErr w:type="spellEnd"/>
      <w:r w:rsidRPr="00AA5DB9">
        <w:t xml:space="preserve"> </w:t>
      </w:r>
      <w:proofErr w:type="spellStart"/>
      <w:r w:rsidRPr="00AA5DB9">
        <w:t>nervosa</w:t>
      </w:r>
      <w:proofErr w:type="spellEnd"/>
      <w:r w:rsidRPr="00AA5DB9">
        <w:t xml:space="preserve">.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Weight</w:t>
      </w:r>
      <w:proofErr w:type="spellEnd"/>
      <w:r w:rsidRPr="00AA5DB9">
        <w:t xml:space="preserve"> </w:t>
      </w:r>
      <w:proofErr w:type="spellStart"/>
      <w:proofErr w:type="gramStart"/>
      <w:r w:rsidRPr="00AA5DB9">
        <w:t>Disorders</w:t>
      </w:r>
      <w:proofErr w:type="spellEnd"/>
      <w:r w:rsidRPr="00AA5DB9">
        <w:t xml:space="preserve"> -</w:t>
      </w:r>
      <w:proofErr w:type="gramEnd"/>
      <w:r w:rsidRPr="00AA5DB9">
        <w:t xml:space="preserve"> </w:t>
      </w:r>
      <w:proofErr w:type="spellStart"/>
      <w:r w:rsidRPr="00AA5DB9">
        <w:t>Studies</w:t>
      </w:r>
      <w:proofErr w:type="spellEnd"/>
      <w:r w:rsidRPr="00AA5DB9">
        <w:t xml:space="preserve"> on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 269–276.</w:t>
      </w:r>
    </w:p>
    <w:p w14:paraId="3691EB80" w14:textId="77777777" w:rsidR="00AA5DB9" w:rsidRPr="00AA5DB9" w:rsidRDefault="00AA5DB9" w:rsidP="00C800B5">
      <w:pPr>
        <w:pStyle w:val="AnaMetin"/>
      </w:pPr>
      <w:r w:rsidRPr="00AA5DB9">
        <w:t xml:space="preserve">BAYBEK, H., &amp; </w:t>
      </w:r>
      <w:proofErr w:type="gramStart"/>
      <w:r w:rsidRPr="00AA5DB9">
        <w:t>YAVUZ ,</w:t>
      </w:r>
      <w:proofErr w:type="gramEnd"/>
      <w:r w:rsidRPr="00AA5DB9">
        <w:t xml:space="preserve"> S. (2005). Muğla Üniversitesi Öğrencilerinin Benlik Saygılarının İncelenmesi. Muğla Üniversitesi Sosyal Bilimler Enstitüsü </w:t>
      </w:r>
      <w:proofErr w:type="gramStart"/>
      <w:r w:rsidRPr="00AA5DB9">
        <w:t>Dergisi ,</w:t>
      </w:r>
      <w:proofErr w:type="gramEnd"/>
      <w:r w:rsidRPr="00AA5DB9">
        <w:t xml:space="preserve"> 73-95.</w:t>
      </w:r>
    </w:p>
    <w:p w14:paraId="17045715" w14:textId="77777777" w:rsidR="00AA5DB9" w:rsidRPr="00AA5DB9" w:rsidRDefault="00AA5DB9" w:rsidP="00C800B5">
      <w:pPr>
        <w:pStyle w:val="AnaMetin"/>
      </w:pPr>
      <w:r w:rsidRPr="00AA5DB9">
        <w:t xml:space="preserve">Baysal </w:t>
      </w:r>
      <w:proofErr w:type="spellStart"/>
      <w:r w:rsidRPr="00AA5DB9">
        <w:t>Berkup</w:t>
      </w:r>
      <w:proofErr w:type="spellEnd"/>
      <w:r w:rsidRPr="00AA5DB9">
        <w:t xml:space="preserve">, S. (2014). </w:t>
      </w:r>
      <w:proofErr w:type="spellStart"/>
      <w:r w:rsidRPr="00AA5DB9">
        <w:t>Working</w:t>
      </w:r>
      <w:proofErr w:type="spellEnd"/>
      <w:r w:rsidRPr="00AA5DB9">
        <w:t xml:space="preserve"> </w:t>
      </w:r>
      <w:proofErr w:type="spellStart"/>
      <w:r w:rsidRPr="00AA5DB9">
        <w:t>With</w:t>
      </w:r>
      <w:proofErr w:type="spellEnd"/>
      <w:r w:rsidRPr="00AA5DB9">
        <w:t xml:space="preserve"> </w:t>
      </w:r>
      <w:proofErr w:type="spellStart"/>
      <w:r w:rsidRPr="00AA5DB9">
        <w:t>Generations</w:t>
      </w:r>
      <w:proofErr w:type="spellEnd"/>
      <w:r w:rsidRPr="00AA5DB9">
        <w:t xml:space="preserve"> X </w:t>
      </w:r>
      <w:proofErr w:type="spellStart"/>
      <w:r w:rsidRPr="00AA5DB9">
        <w:t>And</w:t>
      </w:r>
      <w:proofErr w:type="spellEnd"/>
      <w:r w:rsidRPr="00AA5DB9">
        <w:t xml:space="preserve"> Y In </w:t>
      </w:r>
      <w:proofErr w:type="spellStart"/>
      <w:r w:rsidRPr="00AA5DB9">
        <w:t>Generation</w:t>
      </w:r>
      <w:proofErr w:type="spellEnd"/>
      <w:r w:rsidRPr="00AA5DB9">
        <w:t xml:space="preserve"> Z </w:t>
      </w:r>
      <w:proofErr w:type="spellStart"/>
      <w:r w:rsidRPr="00AA5DB9">
        <w:t>Period</w:t>
      </w:r>
      <w:proofErr w:type="spellEnd"/>
      <w:r w:rsidRPr="00AA5DB9">
        <w:t xml:space="preserve">: Management Of </w:t>
      </w:r>
      <w:proofErr w:type="spellStart"/>
      <w:r w:rsidRPr="00AA5DB9">
        <w:t>Different</w:t>
      </w:r>
      <w:proofErr w:type="spellEnd"/>
      <w:r w:rsidRPr="00AA5DB9">
        <w:t xml:space="preserve"> Life. </w:t>
      </w:r>
      <w:proofErr w:type="spellStart"/>
      <w:r w:rsidRPr="00AA5DB9">
        <w:t>Mediterranean</w:t>
      </w:r>
      <w:proofErr w:type="spellEnd"/>
      <w:r w:rsidRPr="00AA5DB9">
        <w:t xml:space="preserve"> </w:t>
      </w:r>
      <w:proofErr w:type="spellStart"/>
      <w:r w:rsidRPr="00AA5DB9">
        <w:t>Journal</w:t>
      </w:r>
      <w:proofErr w:type="spellEnd"/>
      <w:r w:rsidRPr="00AA5DB9">
        <w:t xml:space="preserve"> of </w:t>
      </w:r>
      <w:proofErr w:type="spellStart"/>
      <w:r w:rsidRPr="00AA5DB9">
        <w:t>Social</w:t>
      </w:r>
      <w:proofErr w:type="spellEnd"/>
      <w:r w:rsidRPr="00AA5DB9">
        <w:t xml:space="preserve"> </w:t>
      </w:r>
      <w:proofErr w:type="spellStart"/>
      <w:r w:rsidRPr="00AA5DB9">
        <w:t>Sciences</w:t>
      </w:r>
      <w:proofErr w:type="spellEnd"/>
      <w:r w:rsidRPr="00AA5DB9">
        <w:t>.</w:t>
      </w:r>
    </w:p>
    <w:p w14:paraId="1C8D8258" w14:textId="77777777" w:rsidR="00AA5DB9" w:rsidRPr="00AA5DB9" w:rsidRDefault="00AA5DB9" w:rsidP="00C800B5">
      <w:pPr>
        <w:pStyle w:val="AnaMetin"/>
      </w:pPr>
      <w:r w:rsidRPr="00AA5DB9">
        <w:t xml:space="preserve">Bell, R. M. (1987). </w:t>
      </w:r>
      <w:proofErr w:type="spellStart"/>
      <w:r w:rsidRPr="00AA5DB9">
        <w:t>Holy</w:t>
      </w:r>
      <w:proofErr w:type="spellEnd"/>
      <w:r w:rsidRPr="00AA5DB9">
        <w:t xml:space="preserve"> </w:t>
      </w:r>
      <w:proofErr w:type="spellStart"/>
      <w:r w:rsidRPr="00AA5DB9">
        <w:t>anorexia</w:t>
      </w:r>
      <w:proofErr w:type="spellEnd"/>
      <w:r w:rsidRPr="00AA5DB9">
        <w:t xml:space="preserve">. </w:t>
      </w:r>
      <w:proofErr w:type="spellStart"/>
      <w:r w:rsidRPr="00AA5DB9">
        <w:t>University</w:t>
      </w:r>
      <w:proofErr w:type="spellEnd"/>
      <w:r w:rsidRPr="00AA5DB9">
        <w:t xml:space="preserve"> of Chicago </w:t>
      </w:r>
      <w:proofErr w:type="spellStart"/>
      <w:r w:rsidRPr="00AA5DB9">
        <w:t>Press</w:t>
      </w:r>
      <w:proofErr w:type="spellEnd"/>
      <w:r w:rsidRPr="00AA5DB9">
        <w:t>.</w:t>
      </w:r>
    </w:p>
    <w:p w14:paraId="7BCE28E8" w14:textId="77777777" w:rsidR="00AA5DB9" w:rsidRPr="00AA5DB9" w:rsidRDefault="00AA5DB9" w:rsidP="00C800B5">
      <w:pPr>
        <w:pStyle w:val="AnaMetin"/>
      </w:pPr>
      <w:proofErr w:type="spellStart"/>
      <w:proofErr w:type="gramStart"/>
      <w:r w:rsidRPr="00AA5DB9">
        <w:t>Bemporad</w:t>
      </w:r>
      <w:proofErr w:type="spellEnd"/>
      <w:r w:rsidRPr="00AA5DB9">
        <w:t xml:space="preserve"> ,</w:t>
      </w:r>
      <w:proofErr w:type="gramEnd"/>
      <w:r w:rsidRPr="00AA5DB9">
        <w:t xml:space="preserve"> J. R. (1997). </w:t>
      </w:r>
      <w:proofErr w:type="spellStart"/>
      <w:r w:rsidRPr="00AA5DB9">
        <w:t>Cultural</w:t>
      </w:r>
      <w:proofErr w:type="spellEnd"/>
      <w:r w:rsidRPr="00AA5DB9">
        <w:t xml:space="preserve"> </w:t>
      </w:r>
      <w:proofErr w:type="spellStart"/>
      <w:r w:rsidRPr="00AA5DB9">
        <w:t>and</w:t>
      </w:r>
      <w:proofErr w:type="spellEnd"/>
      <w:r w:rsidRPr="00AA5DB9">
        <w:t xml:space="preserve"> </w:t>
      </w:r>
      <w:proofErr w:type="spellStart"/>
      <w:r w:rsidRPr="00AA5DB9">
        <w:t>Historical</w:t>
      </w:r>
      <w:proofErr w:type="spellEnd"/>
      <w:r w:rsidRPr="00AA5DB9">
        <w:t xml:space="preserve"> </w:t>
      </w:r>
      <w:proofErr w:type="spellStart"/>
      <w:r w:rsidRPr="00AA5DB9">
        <w:t>Aspects</w:t>
      </w:r>
      <w:proofErr w:type="spellEnd"/>
      <w:r w:rsidRPr="00AA5DB9">
        <w:t xml:space="preserve"> of </w:t>
      </w:r>
      <w:proofErr w:type="spellStart"/>
      <w:r w:rsidRPr="00AA5DB9">
        <w:t>Eating</w:t>
      </w:r>
      <w:proofErr w:type="spellEnd"/>
      <w:r w:rsidRPr="00AA5DB9">
        <w:t xml:space="preserve"> </w:t>
      </w:r>
      <w:proofErr w:type="spellStart"/>
      <w:r w:rsidRPr="00AA5DB9">
        <w:t>Disorders</w:t>
      </w:r>
      <w:proofErr w:type="spellEnd"/>
      <w:r w:rsidRPr="00AA5DB9">
        <w:t xml:space="preserve">. </w:t>
      </w:r>
      <w:proofErr w:type="spellStart"/>
      <w:r w:rsidRPr="00AA5DB9">
        <w:t>Theoretical</w:t>
      </w:r>
      <w:proofErr w:type="spellEnd"/>
      <w:r w:rsidRPr="00AA5DB9">
        <w:t xml:space="preserve"> </w:t>
      </w:r>
      <w:proofErr w:type="spellStart"/>
      <w:proofErr w:type="gramStart"/>
      <w:r w:rsidRPr="00AA5DB9">
        <w:t>Medicine</w:t>
      </w:r>
      <w:proofErr w:type="spellEnd"/>
      <w:r w:rsidRPr="00AA5DB9">
        <w:t xml:space="preserve"> .</w:t>
      </w:r>
      <w:proofErr w:type="gramEnd"/>
    </w:p>
    <w:p w14:paraId="2F043C4D" w14:textId="77777777" w:rsidR="00AA5DB9" w:rsidRPr="00AA5DB9" w:rsidRDefault="00AA5DB9" w:rsidP="00C800B5">
      <w:pPr>
        <w:pStyle w:val="AnaMetin"/>
      </w:pPr>
      <w:proofErr w:type="spellStart"/>
      <w:r w:rsidRPr="00AA5DB9">
        <w:t>Berkup</w:t>
      </w:r>
      <w:proofErr w:type="spellEnd"/>
      <w:r w:rsidRPr="00AA5DB9">
        <w:t xml:space="preserve">, S. B. (2014). </w:t>
      </w:r>
      <w:proofErr w:type="spellStart"/>
      <w:r w:rsidRPr="00AA5DB9">
        <w:t>Working</w:t>
      </w:r>
      <w:proofErr w:type="spellEnd"/>
      <w:r w:rsidRPr="00AA5DB9">
        <w:t xml:space="preserve"> </w:t>
      </w:r>
      <w:proofErr w:type="spellStart"/>
      <w:r w:rsidRPr="00AA5DB9">
        <w:t>With</w:t>
      </w:r>
      <w:proofErr w:type="spellEnd"/>
      <w:r w:rsidRPr="00AA5DB9">
        <w:t xml:space="preserve"> </w:t>
      </w:r>
      <w:proofErr w:type="spellStart"/>
      <w:r w:rsidRPr="00AA5DB9">
        <w:t>Generations</w:t>
      </w:r>
      <w:proofErr w:type="spellEnd"/>
      <w:r w:rsidRPr="00AA5DB9">
        <w:t xml:space="preserve"> X </w:t>
      </w:r>
      <w:proofErr w:type="spellStart"/>
      <w:r w:rsidRPr="00AA5DB9">
        <w:t>And</w:t>
      </w:r>
      <w:proofErr w:type="spellEnd"/>
      <w:r w:rsidRPr="00AA5DB9">
        <w:t xml:space="preserve"> Y In </w:t>
      </w:r>
      <w:proofErr w:type="spellStart"/>
      <w:r w:rsidRPr="00AA5DB9">
        <w:t>Generation</w:t>
      </w:r>
      <w:proofErr w:type="spellEnd"/>
      <w:r w:rsidRPr="00AA5DB9">
        <w:t xml:space="preserve"> Z </w:t>
      </w:r>
      <w:proofErr w:type="spellStart"/>
      <w:r w:rsidRPr="00AA5DB9">
        <w:t>Period</w:t>
      </w:r>
      <w:proofErr w:type="spellEnd"/>
      <w:r w:rsidRPr="00AA5DB9">
        <w:t xml:space="preserve">: Management Of </w:t>
      </w:r>
      <w:proofErr w:type="spellStart"/>
      <w:r w:rsidRPr="00AA5DB9">
        <w:t>Different</w:t>
      </w:r>
      <w:proofErr w:type="spellEnd"/>
      <w:r w:rsidRPr="00AA5DB9">
        <w:t xml:space="preserve"> Life. </w:t>
      </w:r>
      <w:proofErr w:type="spellStart"/>
      <w:r w:rsidRPr="00AA5DB9">
        <w:t>Mediterranean</w:t>
      </w:r>
      <w:proofErr w:type="spellEnd"/>
      <w:r w:rsidRPr="00AA5DB9">
        <w:t xml:space="preserve"> </w:t>
      </w:r>
      <w:proofErr w:type="spellStart"/>
      <w:r w:rsidRPr="00AA5DB9">
        <w:t>Journal</w:t>
      </w:r>
      <w:proofErr w:type="spellEnd"/>
      <w:r w:rsidRPr="00AA5DB9">
        <w:t xml:space="preserve"> of </w:t>
      </w:r>
      <w:proofErr w:type="spellStart"/>
      <w:r w:rsidRPr="00AA5DB9">
        <w:t>Social</w:t>
      </w:r>
      <w:proofErr w:type="spellEnd"/>
      <w:r w:rsidRPr="00AA5DB9">
        <w:t xml:space="preserve"> </w:t>
      </w:r>
      <w:proofErr w:type="spellStart"/>
      <w:r w:rsidRPr="00AA5DB9">
        <w:t>Sciences</w:t>
      </w:r>
      <w:proofErr w:type="spellEnd"/>
      <w:r w:rsidRPr="00AA5DB9">
        <w:t>.</w:t>
      </w:r>
    </w:p>
    <w:p w14:paraId="508A1EBA" w14:textId="77777777" w:rsidR="00AA5DB9" w:rsidRPr="00AA5DB9" w:rsidRDefault="00AA5DB9" w:rsidP="00C800B5">
      <w:pPr>
        <w:pStyle w:val="AnaMetin"/>
      </w:pPr>
      <w:proofErr w:type="spellStart"/>
      <w:proofErr w:type="gramStart"/>
      <w:r w:rsidRPr="00AA5DB9">
        <w:t>Bieleń</w:t>
      </w:r>
      <w:proofErr w:type="spellEnd"/>
      <w:r w:rsidRPr="00AA5DB9">
        <w:t xml:space="preserve"> ,</w:t>
      </w:r>
      <w:proofErr w:type="gramEnd"/>
      <w:r w:rsidRPr="00AA5DB9">
        <w:t xml:space="preserve"> M., &amp; </w:t>
      </w:r>
      <w:proofErr w:type="spellStart"/>
      <w:r w:rsidRPr="00AA5DB9">
        <w:t>Kubiczek</w:t>
      </w:r>
      <w:proofErr w:type="spellEnd"/>
      <w:r w:rsidRPr="00AA5DB9">
        <w:t xml:space="preserve"> , J. (2020). </w:t>
      </w:r>
      <w:proofErr w:type="spellStart"/>
      <w:r w:rsidRPr="00AA5DB9">
        <w:t>Response</w:t>
      </w:r>
      <w:proofErr w:type="spellEnd"/>
      <w:r w:rsidRPr="00AA5DB9">
        <w:t xml:space="preserve"> of </w:t>
      </w:r>
      <w:proofErr w:type="spellStart"/>
      <w:r w:rsidRPr="00AA5DB9">
        <w:t>the</w:t>
      </w:r>
      <w:proofErr w:type="spellEnd"/>
      <w:r w:rsidRPr="00AA5DB9">
        <w:t xml:space="preserve"> </w:t>
      </w:r>
      <w:proofErr w:type="spellStart"/>
      <w:r w:rsidRPr="00AA5DB9">
        <w:t>labor</w:t>
      </w:r>
      <w:proofErr w:type="spellEnd"/>
      <w:r w:rsidRPr="00AA5DB9">
        <w:t xml:space="preserve"> market </w:t>
      </w:r>
      <w:proofErr w:type="spellStart"/>
      <w:r w:rsidRPr="00AA5DB9">
        <w:t>to</w:t>
      </w:r>
      <w:proofErr w:type="spellEnd"/>
      <w:r w:rsidRPr="00AA5DB9">
        <w:t xml:space="preserve"> </w:t>
      </w:r>
      <w:proofErr w:type="spellStart"/>
      <w:r w:rsidRPr="00AA5DB9">
        <w:t>the</w:t>
      </w:r>
      <w:proofErr w:type="spellEnd"/>
      <w:r w:rsidRPr="00AA5DB9">
        <w:t xml:space="preserve"> </w:t>
      </w:r>
      <w:proofErr w:type="spellStart"/>
      <w:r w:rsidRPr="00AA5DB9">
        <w:t>needs</w:t>
      </w:r>
      <w:proofErr w:type="spellEnd"/>
      <w:r w:rsidRPr="00AA5DB9">
        <w:t xml:space="preserve"> </w:t>
      </w:r>
      <w:proofErr w:type="spellStart"/>
      <w:r w:rsidRPr="00AA5DB9">
        <w:t>and</w:t>
      </w:r>
      <w:proofErr w:type="spellEnd"/>
      <w:r w:rsidRPr="00AA5DB9">
        <w:t xml:space="preserve"> </w:t>
      </w:r>
      <w:proofErr w:type="spellStart"/>
      <w:r w:rsidRPr="00AA5DB9">
        <w:t>expectations</w:t>
      </w:r>
      <w:proofErr w:type="spellEnd"/>
      <w:r w:rsidRPr="00AA5DB9">
        <w:t xml:space="preserve"> of </w:t>
      </w:r>
      <w:proofErr w:type="spellStart"/>
      <w:r w:rsidRPr="00AA5DB9">
        <w:t>Generation</w:t>
      </w:r>
      <w:proofErr w:type="spellEnd"/>
      <w:r w:rsidRPr="00AA5DB9">
        <w:t xml:space="preserve"> Z. e-mentor.</w:t>
      </w:r>
    </w:p>
    <w:p w14:paraId="5DC9ADB8" w14:textId="77777777" w:rsidR="00AA5DB9" w:rsidRPr="00AA5DB9" w:rsidRDefault="00AA5DB9" w:rsidP="00C800B5">
      <w:pPr>
        <w:pStyle w:val="AnaMetin"/>
      </w:pPr>
      <w:r w:rsidRPr="00AA5DB9">
        <w:t xml:space="preserve">Black, A. (2010). Gen Y: </w:t>
      </w:r>
      <w:proofErr w:type="spellStart"/>
      <w:r w:rsidRPr="00AA5DB9">
        <w:t>Who</w:t>
      </w:r>
      <w:proofErr w:type="spellEnd"/>
      <w:r w:rsidRPr="00AA5DB9">
        <w:t xml:space="preserve"> They </w:t>
      </w:r>
      <w:proofErr w:type="spellStart"/>
      <w:r w:rsidRPr="00AA5DB9">
        <w:t>Are</w:t>
      </w:r>
      <w:proofErr w:type="spellEnd"/>
      <w:r w:rsidRPr="00AA5DB9">
        <w:t xml:space="preserve"> </w:t>
      </w:r>
      <w:proofErr w:type="spellStart"/>
      <w:r w:rsidRPr="00AA5DB9">
        <w:t>and</w:t>
      </w:r>
      <w:proofErr w:type="spellEnd"/>
      <w:r w:rsidRPr="00AA5DB9">
        <w:t xml:space="preserve"> How They </w:t>
      </w:r>
      <w:proofErr w:type="spellStart"/>
      <w:r w:rsidRPr="00AA5DB9">
        <w:t>Learn</w:t>
      </w:r>
      <w:proofErr w:type="spellEnd"/>
      <w:r w:rsidRPr="00AA5DB9">
        <w:t xml:space="preserve">. </w:t>
      </w:r>
      <w:proofErr w:type="spellStart"/>
      <w:r w:rsidRPr="00AA5DB9">
        <w:t>Educational</w:t>
      </w:r>
      <w:proofErr w:type="spellEnd"/>
      <w:r w:rsidRPr="00AA5DB9">
        <w:t xml:space="preserve"> </w:t>
      </w:r>
      <w:proofErr w:type="spellStart"/>
      <w:r w:rsidRPr="00AA5DB9">
        <w:t>Horizons</w:t>
      </w:r>
      <w:proofErr w:type="spellEnd"/>
      <w:r w:rsidRPr="00AA5DB9">
        <w:t>, 92-101.</w:t>
      </w:r>
    </w:p>
    <w:p w14:paraId="1D1A581E" w14:textId="77777777" w:rsidR="00AA5DB9" w:rsidRPr="00AA5DB9" w:rsidRDefault="00AA5DB9" w:rsidP="00C800B5">
      <w:pPr>
        <w:pStyle w:val="AnaMetin"/>
      </w:pPr>
      <w:proofErr w:type="spellStart"/>
      <w:r w:rsidRPr="00AA5DB9">
        <w:t>Borgida</w:t>
      </w:r>
      <w:proofErr w:type="spellEnd"/>
      <w:r w:rsidRPr="00AA5DB9">
        <w:t xml:space="preserve">, A. (2011). In </w:t>
      </w:r>
      <w:proofErr w:type="spellStart"/>
      <w:r w:rsidRPr="00AA5DB9">
        <w:t>sickness</w:t>
      </w:r>
      <w:proofErr w:type="spellEnd"/>
      <w:r w:rsidRPr="00AA5DB9">
        <w:t xml:space="preserve"> </w:t>
      </w:r>
      <w:proofErr w:type="spellStart"/>
      <w:r w:rsidRPr="00AA5DB9">
        <w:t>and</w:t>
      </w:r>
      <w:proofErr w:type="spellEnd"/>
      <w:r w:rsidRPr="00AA5DB9">
        <w:t xml:space="preserve"> in </w:t>
      </w:r>
      <w:proofErr w:type="spellStart"/>
      <w:r w:rsidRPr="00AA5DB9">
        <w:t>health</w:t>
      </w:r>
      <w:proofErr w:type="spellEnd"/>
      <w:r w:rsidRPr="00AA5DB9">
        <w:t xml:space="preserve">: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the</w:t>
      </w:r>
      <w:proofErr w:type="spellEnd"/>
      <w:r w:rsidRPr="00AA5DB9">
        <w:t xml:space="preserve"> </w:t>
      </w:r>
      <w:proofErr w:type="spellStart"/>
      <w:r w:rsidRPr="00AA5DB9">
        <w:t>study</w:t>
      </w:r>
      <w:proofErr w:type="spellEnd"/>
      <w:r w:rsidRPr="00AA5DB9">
        <w:t xml:space="preserve"> of </w:t>
      </w:r>
      <w:proofErr w:type="spellStart"/>
      <w:r w:rsidRPr="00AA5DB9">
        <w:t>obsessive</w:t>
      </w:r>
      <w:proofErr w:type="spellEnd"/>
      <w:r w:rsidRPr="00AA5DB9">
        <w:t xml:space="preserve"> </w:t>
      </w:r>
      <w:proofErr w:type="spellStart"/>
      <w:r w:rsidRPr="00AA5DB9">
        <w:t>healthy</w:t>
      </w:r>
      <w:proofErr w:type="spellEnd"/>
      <w:r w:rsidRPr="00AA5DB9">
        <w:t xml:space="preserve"> </w:t>
      </w:r>
      <w:proofErr w:type="spellStart"/>
      <w:r w:rsidRPr="00AA5DB9">
        <w:t>eating</w:t>
      </w:r>
      <w:proofErr w:type="spellEnd"/>
      <w:r w:rsidRPr="00AA5DB9">
        <w:t xml:space="preserve">. San Francisco: </w:t>
      </w:r>
      <w:proofErr w:type="spellStart"/>
      <w:r w:rsidRPr="00AA5DB9">
        <w:t>Alliant</w:t>
      </w:r>
      <w:proofErr w:type="spellEnd"/>
      <w:r w:rsidRPr="00AA5DB9">
        <w:t xml:space="preserve"> International </w:t>
      </w:r>
      <w:proofErr w:type="spellStart"/>
      <w:r w:rsidRPr="00AA5DB9">
        <w:t>University</w:t>
      </w:r>
      <w:proofErr w:type="spellEnd"/>
      <w:r w:rsidRPr="00AA5DB9">
        <w:t xml:space="preserve">, California School of Professional </w:t>
      </w:r>
      <w:proofErr w:type="spellStart"/>
      <w:r w:rsidRPr="00AA5DB9">
        <w:t>Psychology</w:t>
      </w:r>
      <w:proofErr w:type="spellEnd"/>
      <w:r w:rsidRPr="00AA5DB9">
        <w:t>.</w:t>
      </w:r>
    </w:p>
    <w:p w14:paraId="16B33C6F" w14:textId="77777777" w:rsidR="00AA5DB9" w:rsidRPr="00AA5DB9" w:rsidRDefault="00AA5DB9" w:rsidP="00C800B5">
      <w:pPr>
        <w:pStyle w:val="AnaMetin"/>
      </w:pPr>
      <w:proofErr w:type="spellStart"/>
      <w:r w:rsidRPr="00AA5DB9">
        <w:t>Borzekowski</w:t>
      </w:r>
      <w:proofErr w:type="spellEnd"/>
      <w:r w:rsidRPr="00AA5DB9">
        <w:t xml:space="preserve">, D. L., &amp; Bayer, A. M. (2005). Body </w:t>
      </w:r>
      <w:proofErr w:type="spellStart"/>
      <w:r w:rsidRPr="00AA5DB9">
        <w:t>image</w:t>
      </w:r>
      <w:proofErr w:type="spellEnd"/>
      <w:r w:rsidRPr="00AA5DB9">
        <w:t xml:space="preserve"> </w:t>
      </w:r>
      <w:proofErr w:type="spellStart"/>
      <w:r w:rsidRPr="00AA5DB9">
        <w:t>and</w:t>
      </w:r>
      <w:proofErr w:type="spellEnd"/>
      <w:r w:rsidRPr="00AA5DB9">
        <w:t xml:space="preserve"> </w:t>
      </w:r>
      <w:proofErr w:type="spellStart"/>
      <w:r w:rsidRPr="00AA5DB9">
        <w:t>media</w:t>
      </w:r>
      <w:proofErr w:type="spellEnd"/>
      <w:r w:rsidRPr="00AA5DB9">
        <w:t xml:space="preserve"> </w:t>
      </w:r>
      <w:proofErr w:type="spellStart"/>
      <w:r w:rsidRPr="00AA5DB9">
        <w:t>use</w:t>
      </w:r>
      <w:proofErr w:type="spellEnd"/>
      <w:r w:rsidRPr="00AA5DB9">
        <w:t xml:space="preserve"> </w:t>
      </w:r>
      <w:proofErr w:type="spellStart"/>
      <w:r w:rsidRPr="00AA5DB9">
        <w:t>among</w:t>
      </w:r>
      <w:proofErr w:type="spellEnd"/>
      <w:r w:rsidRPr="00AA5DB9">
        <w:t xml:space="preserve"> </w:t>
      </w:r>
      <w:proofErr w:type="spellStart"/>
      <w:r w:rsidRPr="00AA5DB9">
        <w:t>adolescents</w:t>
      </w:r>
      <w:proofErr w:type="spellEnd"/>
      <w:r w:rsidRPr="00AA5DB9">
        <w:t xml:space="preserve">. </w:t>
      </w:r>
      <w:proofErr w:type="spellStart"/>
      <w:r w:rsidRPr="00AA5DB9">
        <w:t>Adolesc</w:t>
      </w:r>
      <w:proofErr w:type="spellEnd"/>
      <w:r w:rsidRPr="00AA5DB9">
        <w:t xml:space="preserve"> </w:t>
      </w:r>
      <w:proofErr w:type="spellStart"/>
      <w:r w:rsidRPr="00AA5DB9">
        <w:t>Med</w:t>
      </w:r>
      <w:proofErr w:type="spellEnd"/>
      <w:r w:rsidRPr="00AA5DB9">
        <w:t xml:space="preserve"> </w:t>
      </w:r>
      <w:proofErr w:type="spellStart"/>
      <w:r w:rsidRPr="00AA5DB9">
        <w:t>Clin</w:t>
      </w:r>
      <w:proofErr w:type="spellEnd"/>
      <w:r w:rsidRPr="00AA5DB9">
        <w:t>, 283-313.</w:t>
      </w:r>
    </w:p>
    <w:p w14:paraId="75223760" w14:textId="77777777" w:rsidR="00AA5DB9" w:rsidRPr="00AA5DB9" w:rsidRDefault="00AA5DB9" w:rsidP="00C800B5">
      <w:pPr>
        <w:pStyle w:val="AnaMetin"/>
      </w:pPr>
      <w:r w:rsidRPr="00AA5DB9">
        <w:t xml:space="preserve">Bratman, S. (1997). </w:t>
      </w:r>
      <w:proofErr w:type="spellStart"/>
      <w:r w:rsidRPr="00AA5DB9">
        <w:t>The</w:t>
      </w:r>
      <w:proofErr w:type="spellEnd"/>
      <w:r w:rsidRPr="00AA5DB9">
        <w:t xml:space="preserve"> </w:t>
      </w:r>
      <w:proofErr w:type="spellStart"/>
      <w:r w:rsidRPr="00AA5DB9">
        <w:t>health</w:t>
      </w:r>
      <w:proofErr w:type="spellEnd"/>
      <w:r w:rsidRPr="00AA5DB9">
        <w:t xml:space="preserve"> food </w:t>
      </w:r>
      <w:proofErr w:type="spellStart"/>
      <w:r w:rsidRPr="00AA5DB9">
        <w:t>eating</w:t>
      </w:r>
      <w:proofErr w:type="spellEnd"/>
      <w:r w:rsidRPr="00AA5DB9">
        <w:t xml:space="preserve"> </w:t>
      </w:r>
      <w:proofErr w:type="spellStart"/>
      <w:r w:rsidRPr="00AA5DB9">
        <w:t>disorder</w:t>
      </w:r>
      <w:proofErr w:type="spellEnd"/>
      <w:r w:rsidRPr="00AA5DB9">
        <w:t xml:space="preserve">. Yoga </w:t>
      </w:r>
      <w:proofErr w:type="spellStart"/>
      <w:proofErr w:type="gramStart"/>
      <w:r w:rsidRPr="00AA5DB9">
        <w:t>Journal</w:t>
      </w:r>
      <w:proofErr w:type="spellEnd"/>
      <w:r w:rsidRPr="00AA5DB9">
        <w:t xml:space="preserve"> ,</w:t>
      </w:r>
      <w:proofErr w:type="gramEnd"/>
      <w:r w:rsidRPr="00AA5DB9">
        <w:t xml:space="preserve"> 42-50.</w:t>
      </w:r>
    </w:p>
    <w:p w14:paraId="3CB361E6" w14:textId="77777777" w:rsidR="00AA5DB9" w:rsidRPr="00AA5DB9" w:rsidRDefault="00AA5DB9" w:rsidP="00C800B5">
      <w:pPr>
        <w:pStyle w:val="AnaMetin"/>
      </w:pPr>
      <w:proofErr w:type="spellStart"/>
      <w:r w:rsidRPr="00AA5DB9">
        <w:lastRenderedPageBreak/>
        <w:t>Brigham</w:t>
      </w:r>
      <w:proofErr w:type="spellEnd"/>
      <w:r w:rsidRPr="00AA5DB9">
        <w:t xml:space="preserve">, K. S., </w:t>
      </w:r>
      <w:proofErr w:type="spellStart"/>
      <w:r w:rsidRPr="00AA5DB9">
        <w:t>Manzo</w:t>
      </w:r>
      <w:proofErr w:type="spellEnd"/>
      <w:r w:rsidRPr="00AA5DB9">
        <w:t xml:space="preserve">, L. D., </w:t>
      </w:r>
      <w:proofErr w:type="spellStart"/>
      <w:r w:rsidRPr="00AA5DB9">
        <w:t>Eddy</w:t>
      </w:r>
      <w:proofErr w:type="spellEnd"/>
      <w:r w:rsidRPr="00AA5DB9">
        <w:t xml:space="preserve">, K. T., &amp; Thomas, J. J. (2018). Evaluation </w:t>
      </w:r>
      <w:proofErr w:type="spellStart"/>
      <w:r w:rsidRPr="00AA5DB9">
        <w:t>and</w:t>
      </w:r>
      <w:proofErr w:type="spellEnd"/>
      <w:r w:rsidRPr="00AA5DB9">
        <w:t xml:space="preserve"> </w:t>
      </w:r>
      <w:proofErr w:type="spellStart"/>
      <w:r w:rsidRPr="00AA5DB9">
        <w:t>Treatment</w:t>
      </w:r>
      <w:proofErr w:type="spellEnd"/>
      <w:r w:rsidRPr="00AA5DB9">
        <w:t xml:space="preserve"> of </w:t>
      </w:r>
      <w:proofErr w:type="spellStart"/>
      <w:r w:rsidRPr="00AA5DB9">
        <w:t>Avoidant</w:t>
      </w:r>
      <w:proofErr w:type="spellEnd"/>
      <w:r w:rsidRPr="00AA5DB9">
        <w:t>/</w:t>
      </w:r>
      <w:proofErr w:type="spellStart"/>
      <w:r w:rsidRPr="00AA5DB9">
        <w:t>Restrictive</w:t>
      </w:r>
      <w:proofErr w:type="spellEnd"/>
      <w:r w:rsidRPr="00AA5DB9">
        <w:t xml:space="preserve"> Food </w:t>
      </w:r>
      <w:proofErr w:type="spellStart"/>
      <w:r w:rsidRPr="00AA5DB9">
        <w:t>Intake</w:t>
      </w:r>
      <w:proofErr w:type="spellEnd"/>
      <w:r w:rsidRPr="00AA5DB9">
        <w:t xml:space="preserve"> </w:t>
      </w:r>
      <w:proofErr w:type="spellStart"/>
      <w:r w:rsidRPr="00AA5DB9">
        <w:t>Disorder</w:t>
      </w:r>
      <w:proofErr w:type="spellEnd"/>
      <w:r w:rsidRPr="00AA5DB9">
        <w:t xml:space="preserve"> (ARFID) in </w:t>
      </w:r>
      <w:proofErr w:type="spellStart"/>
      <w:r w:rsidRPr="00AA5DB9">
        <w:t>Adolescents</w:t>
      </w:r>
      <w:proofErr w:type="spellEnd"/>
      <w:r w:rsidRPr="00AA5DB9">
        <w:t xml:space="preserve">. </w:t>
      </w:r>
      <w:proofErr w:type="spellStart"/>
      <w:r w:rsidRPr="00AA5DB9">
        <w:t>Current</w:t>
      </w:r>
      <w:proofErr w:type="spellEnd"/>
      <w:r w:rsidRPr="00AA5DB9">
        <w:t xml:space="preserve"> </w:t>
      </w:r>
      <w:proofErr w:type="spellStart"/>
      <w:r w:rsidRPr="00AA5DB9">
        <w:t>Pediatrics</w:t>
      </w:r>
      <w:proofErr w:type="spellEnd"/>
      <w:r w:rsidRPr="00AA5DB9">
        <w:t xml:space="preserve"> </w:t>
      </w:r>
      <w:proofErr w:type="spellStart"/>
      <w:r w:rsidRPr="00AA5DB9">
        <w:t>Reports</w:t>
      </w:r>
      <w:proofErr w:type="spellEnd"/>
      <w:r w:rsidRPr="00AA5DB9">
        <w:t>, 107-113.</w:t>
      </w:r>
    </w:p>
    <w:p w14:paraId="48BF907E" w14:textId="77777777" w:rsidR="00AA5DB9" w:rsidRPr="00AA5DB9" w:rsidRDefault="00AA5DB9" w:rsidP="00C800B5">
      <w:pPr>
        <w:pStyle w:val="AnaMetin"/>
      </w:pPr>
      <w:proofErr w:type="spellStart"/>
      <w:r w:rsidRPr="00AA5DB9">
        <w:t>Bronleigh</w:t>
      </w:r>
      <w:proofErr w:type="spellEnd"/>
      <w:r w:rsidRPr="00AA5DB9">
        <w:t xml:space="preserve">, M., </w:t>
      </w:r>
      <w:proofErr w:type="spellStart"/>
      <w:r w:rsidRPr="00AA5DB9">
        <w:t>Baumann</w:t>
      </w:r>
      <w:proofErr w:type="spellEnd"/>
      <w:r w:rsidRPr="00AA5DB9">
        <w:t xml:space="preserve">, O., &amp; </w:t>
      </w:r>
      <w:proofErr w:type="spellStart"/>
      <w:proofErr w:type="gramStart"/>
      <w:r w:rsidRPr="00AA5DB9">
        <w:t>Stapleton</w:t>
      </w:r>
      <w:proofErr w:type="spellEnd"/>
      <w:r w:rsidRPr="00AA5DB9">
        <w:t xml:space="preserve"> ,</w:t>
      </w:r>
      <w:proofErr w:type="gramEnd"/>
      <w:r w:rsidRPr="00AA5DB9">
        <w:t xml:space="preserve"> P. (2022). </w:t>
      </w:r>
      <w:proofErr w:type="spellStart"/>
      <w:r w:rsidRPr="00AA5DB9">
        <w:t>Neural</w:t>
      </w:r>
      <w:proofErr w:type="spellEnd"/>
      <w:r w:rsidRPr="00AA5DB9">
        <w:t xml:space="preserve"> </w:t>
      </w:r>
      <w:proofErr w:type="spellStart"/>
      <w:r w:rsidRPr="00AA5DB9">
        <w:t>correlates</w:t>
      </w:r>
      <w:proofErr w:type="spellEnd"/>
      <w:r w:rsidRPr="00AA5DB9">
        <w:t xml:space="preserve"> </w:t>
      </w:r>
      <w:proofErr w:type="spellStart"/>
      <w:r w:rsidRPr="00AA5DB9">
        <w:t>associated</w:t>
      </w:r>
      <w:proofErr w:type="spellEnd"/>
      <w:r w:rsidRPr="00AA5DB9">
        <w:t xml:space="preserve"> </w:t>
      </w:r>
      <w:proofErr w:type="spellStart"/>
      <w:r w:rsidRPr="00AA5DB9">
        <w:t>with</w:t>
      </w:r>
      <w:proofErr w:type="spellEnd"/>
      <w:r w:rsidRPr="00AA5DB9">
        <w:t xml:space="preserve"> </w:t>
      </w:r>
      <w:proofErr w:type="spellStart"/>
      <w:r w:rsidRPr="00AA5DB9">
        <w:t>processing</w:t>
      </w:r>
      <w:proofErr w:type="spellEnd"/>
      <w:r w:rsidRPr="00AA5DB9">
        <w:t xml:space="preserve"> food stimuli in </w:t>
      </w:r>
      <w:proofErr w:type="spellStart"/>
      <w:r w:rsidRPr="00AA5DB9">
        <w:t>anorexia</w:t>
      </w:r>
      <w:proofErr w:type="spellEnd"/>
      <w:r w:rsidRPr="00AA5DB9">
        <w:t xml:space="preserve"> </w:t>
      </w:r>
      <w:proofErr w:type="spellStart"/>
      <w:r w:rsidRPr="00AA5DB9">
        <w:t>nervosa</w:t>
      </w:r>
      <w:proofErr w:type="spellEnd"/>
      <w:r w:rsidRPr="00AA5DB9">
        <w:t xml:space="preserve"> </w:t>
      </w:r>
      <w:proofErr w:type="spellStart"/>
      <w:r w:rsidRPr="00AA5DB9">
        <w:t>and</w:t>
      </w:r>
      <w:proofErr w:type="spellEnd"/>
      <w:r w:rsidRPr="00AA5DB9">
        <w:t xml:space="preserve"> </w:t>
      </w:r>
      <w:proofErr w:type="spellStart"/>
      <w:r w:rsidRPr="00AA5DB9">
        <w:t>bulimia</w:t>
      </w:r>
      <w:proofErr w:type="spellEnd"/>
      <w:r w:rsidRPr="00AA5DB9">
        <w:t xml:space="preserve"> </w:t>
      </w:r>
      <w:proofErr w:type="spellStart"/>
      <w:r w:rsidRPr="00AA5DB9">
        <w:t>nervosa</w:t>
      </w:r>
      <w:proofErr w:type="spellEnd"/>
      <w:r w:rsidRPr="00AA5DB9">
        <w:t xml:space="preserve">: an </w:t>
      </w:r>
      <w:proofErr w:type="spellStart"/>
      <w:r w:rsidRPr="00AA5DB9">
        <w:t>activation</w:t>
      </w:r>
      <w:proofErr w:type="spellEnd"/>
      <w:r w:rsidRPr="00AA5DB9">
        <w:t xml:space="preserve"> </w:t>
      </w:r>
      <w:proofErr w:type="spellStart"/>
      <w:r w:rsidRPr="00AA5DB9">
        <w:t>likelihood</w:t>
      </w:r>
      <w:proofErr w:type="spellEnd"/>
      <w:r w:rsidRPr="00AA5DB9">
        <w:t xml:space="preserve"> </w:t>
      </w:r>
      <w:proofErr w:type="spellStart"/>
      <w:r w:rsidRPr="00AA5DB9">
        <w:t>estimation</w:t>
      </w:r>
      <w:proofErr w:type="spellEnd"/>
      <w:r w:rsidRPr="00AA5DB9">
        <w:t xml:space="preserve"> meta-</w:t>
      </w:r>
      <w:proofErr w:type="spellStart"/>
      <w:r w:rsidRPr="00AA5DB9">
        <w:t>analysis</w:t>
      </w:r>
      <w:proofErr w:type="spellEnd"/>
      <w:r w:rsidRPr="00AA5DB9">
        <w:t xml:space="preserve"> of fMRI </w:t>
      </w:r>
      <w:proofErr w:type="spellStart"/>
      <w:r w:rsidRPr="00AA5DB9">
        <w:t>studies</w:t>
      </w:r>
      <w:proofErr w:type="spellEnd"/>
      <w:r w:rsidRPr="00AA5DB9">
        <w:t xml:space="preserve">.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Weight</w:t>
      </w:r>
      <w:proofErr w:type="spellEnd"/>
      <w:r w:rsidRPr="00AA5DB9">
        <w:t xml:space="preserve"> </w:t>
      </w:r>
      <w:proofErr w:type="spellStart"/>
      <w:proofErr w:type="gramStart"/>
      <w:r w:rsidRPr="00AA5DB9">
        <w:t>Disorders</w:t>
      </w:r>
      <w:proofErr w:type="spellEnd"/>
      <w:r w:rsidRPr="00AA5DB9">
        <w:t xml:space="preserve"> -</w:t>
      </w:r>
      <w:proofErr w:type="gramEnd"/>
      <w:r w:rsidRPr="00AA5DB9">
        <w:t xml:space="preserve"> </w:t>
      </w:r>
      <w:proofErr w:type="spellStart"/>
      <w:r w:rsidRPr="00AA5DB9">
        <w:t>Studies</w:t>
      </w:r>
      <w:proofErr w:type="spellEnd"/>
      <w:r w:rsidRPr="00AA5DB9">
        <w:t xml:space="preserve"> on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w:t>
      </w:r>
    </w:p>
    <w:p w14:paraId="781706BD" w14:textId="77777777" w:rsidR="00AA5DB9" w:rsidRPr="00AA5DB9" w:rsidRDefault="00AA5DB9" w:rsidP="00C800B5">
      <w:pPr>
        <w:pStyle w:val="AnaMetin"/>
      </w:pPr>
      <w:r w:rsidRPr="00AA5DB9">
        <w:t xml:space="preserve">Buelow, M. T. (2020). </w:t>
      </w:r>
      <w:proofErr w:type="spellStart"/>
      <w:r w:rsidRPr="00AA5DB9">
        <w:t>Chapter</w:t>
      </w:r>
      <w:proofErr w:type="spellEnd"/>
      <w:r w:rsidRPr="00AA5DB9">
        <w:t xml:space="preserve"> </w:t>
      </w:r>
      <w:proofErr w:type="gramStart"/>
      <w:r w:rsidRPr="00AA5DB9">
        <w:t>7 -</w:t>
      </w:r>
      <w:proofErr w:type="gramEnd"/>
      <w:r w:rsidRPr="00AA5DB9">
        <w:t xml:space="preserve"> </w:t>
      </w:r>
      <w:proofErr w:type="spellStart"/>
      <w:r w:rsidRPr="00AA5DB9">
        <w:t>Disordered</w:t>
      </w:r>
      <w:proofErr w:type="spellEnd"/>
      <w:r w:rsidRPr="00AA5DB9">
        <w:t xml:space="preserve"> </w:t>
      </w:r>
      <w:proofErr w:type="spellStart"/>
      <w:r w:rsidRPr="00AA5DB9">
        <w:t>eating</w:t>
      </w:r>
      <w:proofErr w:type="spellEnd"/>
      <w:r w:rsidRPr="00AA5DB9">
        <w:t xml:space="preserve"> </w:t>
      </w:r>
      <w:proofErr w:type="spellStart"/>
      <w:r w:rsidRPr="00AA5DB9">
        <w:t>behaviors</w:t>
      </w:r>
      <w:proofErr w:type="spellEnd"/>
      <w:r w:rsidRPr="00AA5DB9">
        <w:t xml:space="preserve">: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binge</w:t>
      </w:r>
      <w:proofErr w:type="spellEnd"/>
      <w:r w:rsidRPr="00AA5DB9">
        <w:t xml:space="preserve">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 xml:space="preserve">. M. Buelow içinde, </w:t>
      </w:r>
      <w:proofErr w:type="spellStart"/>
      <w:r w:rsidRPr="00AA5DB9">
        <w:t>Risky</w:t>
      </w:r>
      <w:proofErr w:type="spellEnd"/>
      <w:r w:rsidRPr="00AA5DB9">
        <w:t xml:space="preserve"> </w:t>
      </w:r>
      <w:proofErr w:type="spellStart"/>
      <w:r w:rsidRPr="00AA5DB9">
        <w:t>Decision</w:t>
      </w:r>
      <w:proofErr w:type="spellEnd"/>
      <w:r w:rsidRPr="00AA5DB9">
        <w:t xml:space="preserve"> </w:t>
      </w:r>
      <w:proofErr w:type="spellStart"/>
      <w:r w:rsidRPr="00AA5DB9">
        <w:t>Making</w:t>
      </w:r>
      <w:proofErr w:type="spellEnd"/>
      <w:r w:rsidRPr="00AA5DB9">
        <w:t xml:space="preserve"> in </w:t>
      </w:r>
      <w:proofErr w:type="spellStart"/>
      <w:r w:rsidRPr="00AA5DB9">
        <w:t>Psychological</w:t>
      </w:r>
      <w:proofErr w:type="spellEnd"/>
      <w:r w:rsidRPr="00AA5DB9">
        <w:t xml:space="preserve"> </w:t>
      </w:r>
      <w:proofErr w:type="spellStart"/>
      <w:r w:rsidRPr="00AA5DB9">
        <w:t>Disorders</w:t>
      </w:r>
      <w:proofErr w:type="spellEnd"/>
      <w:r w:rsidRPr="00AA5DB9">
        <w:t xml:space="preserve"> (s. 135-148). </w:t>
      </w:r>
      <w:proofErr w:type="spellStart"/>
      <w:r w:rsidRPr="00AA5DB9">
        <w:t>Academic</w:t>
      </w:r>
      <w:proofErr w:type="spellEnd"/>
      <w:r w:rsidRPr="00AA5DB9">
        <w:t xml:space="preserve"> </w:t>
      </w:r>
      <w:proofErr w:type="spellStart"/>
      <w:r w:rsidRPr="00AA5DB9">
        <w:t>Press</w:t>
      </w:r>
      <w:proofErr w:type="spellEnd"/>
      <w:r w:rsidRPr="00AA5DB9">
        <w:t>.</w:t>
      </w:r>
    </w:p>
    <w:p w14:paraId="266A801D" w14:textId="77777777" w:rsidR="00AA5DB9" w:rsidRPr="00AA5DB9" w:rsidRDefault="00AA5DB9" w:rsidP="00C800B5">
      <w:pPr>
        <w:pStyle w:val="AnaMetin"/>
      </w:pPr>
      <w:proofErr w:type="spellStart"/>
      <w:r w:rsidRPr="00AA5DB9">
        <w:t>Burnett</w:t>
      </w:r>
      <w:proofErr w:type="spellEnd"/>
      <w:r w:rsidRPr="00AA5DB9">
        <w:t xml:space="preserve">, J. (2011). </w:t>
      </w:r>
      <w:proofErr w:type="spellStart"/>
      <w:r w:rsidRPr="00AA5DB9">
        <w:t>Generations</w:t>
      </w:r>
      <w:proofErr w:type="spellEnd"/>
      <w:r w:rsidRPr="00AA5DB9">
        <w:t xml:space="preserve">: </w:t>
      </w:r>
      <w:proofErr w:type="spellStart"/>
      <w:r w:rsidRPr="00AA5DB9">
        <w:t>The</w:t>
      </w:r>
      <w:proofErr w:type="spellEnd"/>
      <w:r w:rsidRPr="00AA5DB9">
        <w:t xml:space="preserve"> time </w:t>
      </w:r>
      <w:proofErr w:type="spellStart"/>
      <w:r w:rsidRPr="00AA5DB9">
        <w:t>machine</w:t>
      </w:r>
      <w:proofErr w:type="spellEnd"/>
      <w:r w:rsidRPr="00AA5DB9">
        <w:t xml:space="preserve"> in </w:t>
      </w:r>
      <w:proofErr w:type="spellStart"/>
      <w:r w:rsidRPr="00AA5DB9">
        <w:t>theory</w:t>
      </w:r>
      <w:proofErr w:type="spellEnd"/>
      <w:r w:rsidRPr="00AA5DB9">
        <w:t xml:space="preserve"> </w:t>
      </w:r>
      <w:proofErr w:type="spellStart"/>
      <w:r w:rsidRPr="00AA5DB9">
        <w:t>and</w:t>
      </w:r>
      <w:proofErr w:type="spellEnd"/>
      <w:r w:rsidRPr="00AA5DB9">
        <w:t xml:space="preserve"> </w:t>
      </w:r>
      <w:proofErr w:type="spellStart"/>
      <w:r w:rsidRPr="00AA5DB9">
        <w:t>practice</w:t>
      </w:r>
      <w:proofErr w:type="spellEnd"/>
      <w:r w:rsidRPr="00AA5DB9">
        <w:t xml:space="preserve">. </w:t>
      </w:r>
      <w:proofErr w:type="spellStart"/>
      <w:r w:rsidRPr="00AA5DB9">
        <w:t>Ashgate</w:t>
      </w:r>
      <w:proofErr w:type="spellEnd"/>
      <w:r w:rsidRPr="00AA5DB9">
        <w:t xml:space="preserve"> Publishing </w:t>
      </w:r>
      <w:proofErr w:type="spellStart"/>
      <w:r w:rsidRPr="00AA5DB9">
        <w:t>Company</w:t>
      </w:r>
      <w:proofErr w:type="spellEnd"/>
      <w:r w:rsidRPr="00AA5DB9">
        <w:t>.</w:t>
      </w:r>
    </w:p>
    <w:p w14:paraId="5EC1B153" w14:textId="77777777" w:rsidR="00AA5DB9" w:rsidRPr="00AA5DB9" w:rsidRDefault="00AA5DB9" w:rsidP="00C800B5">
      <w:pPr>
        <w:pStyle w:val="AnaMetin"/>
      </w:pPr>
      <w:proofErr w:type="spellStart"/>
      <w:r w:rsidRPr="00AA5DB9">
        <w:t>Cartwright</w:t>
      </w:r>
      <w:proofErr w:type="spellEnd"/>
      <w:r w:rsidRPr="00AA5DB9">
        <w:t xml:space="preserve">, M. M. (2004). </w:t>
      </w:r>
      <w:proofErr w:type="spellStart"/>
      <w:r w:rsidRPr="00AA5DB9">
        <w:t>Eating</w:t>
      </w:r>
      <w:proofErr w:type="spellEnd"/>
      <w:r w:rsidRPr="00AA5DB9">
        <w:t xml:space="preserve"> </w:t>
      </w:r>
      <w:proofErr w:type="spellStart"/>
      <w:r w:rsidRPr="00AA5DB9">
        <w:t>disorder</w:t>
      </w:r>
      <w:proofErr w:type="spellEnd"/>
      <w:r w:rsidRPr="00AA5DB9">
        <w:t xml:space="preserve"> </w:t>
      </w:r>
      <w:proofErr w:type="spellStart"/>
      <w:r w:rsidRPr="00AA5DB9">
        <w:t>emergencies</w:t>
      </w:r>
      <w:proofErr w:type="spellEnd"/>
      <w:r w:rsidRPr="00AA5DB9">
        <w:t xml:space="preserve">: </w:t>
      </w:r>
      <w:proofErr w:type="spellStart"/>
      <w:r w:rsidRPr="00AA5DB9">
        <w:t>understanding</w:t>
      </w:r>
      <w:proofErr w:type="spellEnd"/>
      <w:r w:rsidRPr="00AA5DB9">
        <w:t xml:space="preserve"> </w:t>
      </w:r>
      <w:proofErr w:type="spellStart"/>
      <w:r w:rsidRPr="00AA5DB9">
        <w:t>the</w:t>
      </w:r>
      <w:proofErr w:type="spellEnd"/>
      <w:r w:rsidRPr="00AA5DB9">
        <w:t xml:space="preserve"> </w:t>
      </w:r>
      <w:proofErr w:type="spellStart"/>
      <w:r w:rsidRPr="00AA5DB9">
        <w:t>medical</w:t>
      </w:r>
      <w:proofErr w:type="spellEnd"/>
      <w:r w:rsidRPr="00AA5DB9">
        <w:t xml:space="preserve"> </w:t>
      </w:r>
      <w:proofErr w:type="spellStart"/>
      <w:r w:rsidRPr="00AA5DB9">
        <w:t>complexities</w:t>
      </w:r>
      <w:proofErr w:type="spellEnd"/>
      <w:r w:rsidRPr="00AA5DB9">
        <w:t xml:space="preserve"> of </w:t>
      </w:r>
      <w:proofErr w:type="spellStart"/>
      <w:r w:rsidRPr="00AA5DB9">
        <w:t>the</w:t>
      </w:r>
      <w:proofErr w:type="spellEnd"/>
      <w:r w:rsidRPr="00AA5DB9">
        <w:t xml:space="preserve"> </w:t>
      </w:r>
      <w:proofErr w:type="spellStart"/>
      <w:r w:rsidRPr="00AA5DB9">
        <w:t>hospitalized</w:t>
      </w:r>
      <w:proofErr w:type="spellEnd"/>
      <w:r w:rsidRPr="00AA5DB9">
        <w:t xml:space="preserve"> </w:t>
      </w:r>
      <w:proofErr w:type="spellStart"/>
      <w:r w:rsidRPr="00AA5DB9">
        <w:t>eating</w:t>
      </w:r>
      <w:proofErr w:type="spellEnd"/>
      <w:r w:rsidRPr="00AA5DB9">
        <w:t xml:space="preserve"> </w:t>
      </w:r>
      <w:proofErr w:type="spellStart"/>
      <w:r w:rsidRPr="00AA5DB9">
        <w:t>disordered</w:t>
      </w:r>
      <w:proofErr w:type="spellEnd"/>
      <w:r w:rsidRPr="00AA5DB9">
        <w:t xml:space="preserve"> </w:t>
      </w:r>
      <w:proofErr w:type="spellStart"/>
      <w:r w:rsidRPr="00AA5DB9">
        <w:t>patient</w:t>
      </w:r>
      <w:proofErr w:type="spellEnd"/>
      <w:r w:rsidRPr="00AA5DB9">
        <w:t xml:space="preserve">. </w:t>
      </w:r>
      <w:proofErr w:type="spellStart"/>
      <w:r w:rsidRPr="00AA5DB9">
        <w:t>Crit</w:t>
      </w:r>
      <w:proofErr w:type="spellEnd"/>
      <w:r w:rsidRPr="00AA5DB9">
        <w:t xml:space="preserve"> </w:t>
      </w:r>
      <w:proofErr w:type="spellStart"/>
      <w:r w:rsidRPr="00AA5DB9">
        <w:t>Care</w:t>
      </w:r>
      <w:proofErr w:type="spellEnd"/>
      <w:r w:rsidRPr="00AA5DB9">
        <w:t xml:space="preserve"> </w:t>
      </w:r>
      <w:proofErr w:type="spellStart"/>
      <w:r w:rsidRPr="00AA5DB9">
        <w:t>Nurs</w:t>
      </w:r>
      <w:proofErr w:type="spellEnd"/>
      <w:r w:rsidRPr="00AA5DB9">
        <w:t xml:space="preserve"> </w:t>
      </w:r>
      <w:proofErr w:type="spellStart"/>
      <w:r w:rsidRPr="00AA5DB9">
        <w:t>Clin</w:t>
      </w:r>
      <w:proofErr w:type="spellEnd"/>
      <w:r w:rsidRPr="00AA5DB9">
        <w:t xml:space="preserve"> North </w:t>
      </w:r>
      <w:proofErr w:type="spellStart"/>
      <w:r w:rsidRPr="00AA5DB9">
        <w:t>Am</w:t>
      </w:r>
      <w:proofErr w:type="spellEnd"/>
      <w:r w:rsidRPr="00AA5DB9">
        <w:t>., 515 – 530.</w:t>
      </w:r>
    </w:p>
    <w:p w14:paraId="47BCA05B" w14:textId="77777777" w:rsidR="00AA5DB9" w:rsidRPr="00AA5DB9" w:rsidRDefault="00AA5DB9" w:rsidP="00C800B5">
      <w:pPr>
        <w:pStyle w:val="AnaMetin"/>
      </w:pPr>
      <w:proofErr w:type="spellStart"/>
      <w:r w:rsidRPr="00AA5DB9">
        <w:t>Chaki</w:t>
      </w:r>
      <w:proofErr w:type="spellEnd"/>
      <w:r w:rsidRPr="00AA5DB9">
        <w:t xml:space="preserve">, B., Pal, S., &amp; </w:t>
      </w:r>
      <w:proofErr w:type="spellStart"/>
      <w:r w:rsidRPr="00AA5DB9">
        <w:t>Bandyopadhyay</w:t>
      </w:r>
      <w:proofErr w:type="spellEnd"/>
      <w:r w:rsidRPr="00AA5DB9">
        <w:t xml:space="preserve">, A. (2013). </w:t>
      </w:r>
      <w:proofErr w:type="spellStart"/>
      <w:r w:rsidRPr="00AA5DB9">
        <w:t>Exploring</w:t>
      </w:r>
      <w:proofErr w:type="spellEnd"/>
      <w:r w:rsidRPr="00AA5DB9">
        <w:t xml:space="preserve"> </w:t>
      </w:r>
      <w:proofErr w:type="spellStart"/>
      <w:r w:rsidRPr="00AA5DB9">
        <w:t>scientific</w:t>
      </w:r>
      <w:proofErr w:type="spellEnd"/>
      <w:r w:rsidRPr="00AA5DB9">
        <w:t xml:space="preserve"> </w:t>
      </w:r>
      <w:proofErr w:type="spellStart"/>
      <w:r w:rsidRPr="00AA5DB9">
        <w:t>legitimacy</w:t>
      </w:r>
      <w:proofErr w:type="spellEnd"/>
      <w:r w:rsidRPr="00AA5DB9">
        <w:t xml:space="preserve"> of </w:t>
      </w:r>
      <w:proofErr w:type="spellStart"/>
      <w:r w:rsidRPr="00AA5DB9">
        <w:t>orthorexia</w:t>
      </w:r>
      <w:proofErr w:type="spellEnd"/>
      <w:r w:rsidRPr="00AA5DB9">
        <w:t xml:space="preserve"> </w:t>
      </w:r>
      <w:proofErr w:type="spellStart"/>
      <w:r w:rsidRPr="00AA5DB9">
        <w:t>nervosa</w:t>
      </w:r>
      <w:proofErr w:type="spellEnd"/>
      <w:r w:rsidRPr="00AA5DB9">
        <w:t xml:space="preserve">: A </w:t>
      </w:r>
      <w:proofErr w:type="spellStart"/>
      <w:r w:rsidRPr="00AA5DB9">
        <w:t>newly</w:t>
      </w:r>
      <w:proofErr w:type="spellEnd"/>
      <w:r w:rsidRPr="00AA5DB9">
        <w:t xml:space="preserve"> </w:t>
      </w:r>
      <w:proofErr w:type="spellStart"/>
      <w:r w:rsidRPr="00AA5DB9">
        <w:t>emerging</w:t>
      </w:r>
      <w:proofErr w:type="spellEnd"/>
      <w:r w:rsidRPr="00AA5DB9">
        <w:t xml:space="preserve"> </w:t>
      </w:r>
      <w:proofErr w:type="spellStart"/>
      <w:r w:rsidRPr="00AA5DB9">
        <w:t>eating</w:t>
      </w:r>
      <w:proofErr w:type="spellEnd"/>
      <w:r w:rsidRPr="00AA5DB9">
        <w:t xml:space="preserve"> </w:t>
      </w:r>
      <w:proofErr w:type="spellStart"/>
      <w:r w:rsidRPr="00AA5DB9">
        <w:t>disorder</w:t>
      </w:r>
      <w:proofErr w:type="spellEnd"/>
      <w:r w:rsidRPr="00AA5DB9">
        <w:t xml:space="preserve">. </w:t>
      </w:r>
      <w:proofErr w:type="spellStart"/>
      <w:r w:rsidRPr="00AA5DB9">
        <w:t>Journal</w:t>
      </w:r>
      <w:proofErr w:type="spellEnd"/>
      <w:r w:rsidRPr="00AA5DB9">
        <w:t xml:space="preserve"> of Human </w:t>
      </w:r>
      <w:proofErr w:type="spellStart"/>
      <w:r w:rsidRPr="00AA5DB9">
        <w:t>Sport</w:t>
      </w:r>
      <w:proofErr w:type="spellEnd"/>
      <w:r w:rsidRPr="00AA5DB9">
        <w:t xml:space="preserve"> </w:t>
      </w:r>
      <w:proofErr w:type="spellStart"/>
      <w:r w:rsidRPr="00AA5DB9">
        <w:t>and</w:t>
      </w:r>
      <w:proofErr w:type="spellEnd"/>
      <w:r w:rsidRPr="00AA5DB9">
        <w:t xml:space="preserve"> </w:t>
      </w:r>
      <w:proofErr w:type="spellStart"/>
      <w:r w:rsidRPr="00AA5DB9">
        <w:t>Exercise</w:t>
      </w:r>
      <w:proofErr w:type="spellEnd"/>
      <w:r w:rsidRPr="00AA5DB9">
        <w:t>, 1045-1053.</w:t>
      </w:r>
    </w:p>
    <w:p w14:paraId="2A60AFC8" w14:textId="77777777" w:rsidR="00AA5DB9" w:rsidRPr="00AA5DB9" w:rsidRDefault="00AA5DB9" w:rsidP="00C800B5">
      <w:pPr>
        <w:pStyle w:val="AnaMetin"/>
      </w:pPr>
      <w:proofErr w:type="gramStart"/>
      <w:r w:rsidRPr="00AA5DB9">
        <w:t>Chang ,</w:t>
      </w:r>
      <w:proofErr w:type="gramEnd"/>
      <w:r w:rsidRPr="00AA5DB9">
        <w:t xml:space="preserve"> F. C., Lee, C. M., Chen, P. H., </w:t>
      </w:r>
      <w:proofErr w:type="spellStart"/>
      <w:r w:rsidRPr="00AA5DB9">
        <w:t>Chiu</w:t>
      </w:r>
      <w:proofErr w:type="spellEnd"/>
      <w:r w:rsidRPr="00AA5DB9">
        <w:t xml:space="preserve">, C. H., </w:t>
      </w:r>
      <w:proofErr w:type="spellStart"/>
      <w:r w:rsidRPr="00AA5DB9">
        <w:t>Pan</w:t>
      </w:r>
      <w:proofErr w:type="spellEnd"/>
      <w:r w:rsidRPr="00AA5DB9">
        <w:t xml:space="preserve">, Y. C., &amp; Huang, T. F. (2013). </w:t>
      </w:r>
      <w:proofErr w:type="spellStart"/>
      <w:r w:rsidRPr="00AA5DB9">
        <w:t>Association</w:t>
      </w:r>
      <w:proofErr w:type="spellEnd"/>
      <w:r w:rsidRPr="00AA5DB9">
        <w:t xml:space="preserve"> of </w:t>
      </w:r>
      <w:proofErr w:type="spellStart"/>
      <w:r w:rsidRPr="00AA5DB9">
        <w:t>thin</w:t>
      </w:r>
      <w:proofErr w:type="spellEnd"/>
      <w:r w:rsidRPr="00AA5DB9">
        <w:t xml:space="preserve">-ideal </w:t>
      </w:r>
      <w:proofErr w:type="spellStart"/>
      <w:r w:rsidRPr="00AA5DB9">
        <w:t>media</w:t>
      </w:r>
      <w:proofErr w:type="spellEnd"/>
      <w:r w:rsidRPr="00AA5DB9">
        <w:t xml:space="preserve"> </w:t>
      </w:r>
      <w:proofErr w:type="spellStart"/>
      <w:r w:rsidRPr="00AA5DB9">
        <w:t>exposure</w:t>
      </w:r>
      <w:proofErr w:type="spellEnd"/>
      <w:r w:rsidRPr="00AA5DB9">
        <w:t xml:space="preserve">, body </w:t>
      </w:r>
      <w:proofErr w:type="spellStart"/>
      <w:r w:rsidRPr="00AA5DB9">
        <w:t>dissatisfaction</w:t>
      </w:r>
      <w:proofErr w:type="spellEnd"/>
      <w:r w:rsidRPr="00AA5DB9">
        <w:t xml:space="preserve"> </w:t>
      </w:r>
      <w:proofErr w:type="spellStart"/>
      <w:r w:rsidRPr="00AA5DB9">
        <w:t>and</w:t>
      </w:r>
      <w:proofErr w:type="spellEnd"/>
      <w:r w:rsidRPr="00AA5DB9">
        <w:t xml:space="preserve"> </w:t>
      </w:r>
      <w:proofErr w:type="spellStart"/>
      <w:r w:rsidRPr="00AA5DB9">
        <w:t>disordered</w:t>
      </w:r>
      <w:proofErr w:type="spellEnd"/>
      <w:r w:rsidRPr="00AA5DB9">
        <w:t xml:space="preserve"> </w:t>
      </w:r>
      <w:proofErr w:type="spellStart"/>
      <w:r w:rsidRPr="00AA5DB9">
        <w:t>eating</w:t>
      </w:r>
      <w:proofErr w:type="spellEnd"/>
      <w:r w:rsidRPr="00AA5DB9">
        <w:t xml:space="preserve"> </w:t>
      </w:r>
      <w:proofErr w:type="spellStart"/>
      <w:r w:rsidRPr="00AA5DB9">
        <w:t>behaviors</w:t>
      </w:r>
      <w:proofErr w:type="spellEnd"/>
      <w:r w:rsidRPr="00AA5DB9">
        <w:t xml:space="preserve"> </w:t>
      </w:r>
      <w:proofErr w:type="spellStart"/>
      <w:r w:rsidRPr="00AA5DB9">
        <w:t>among</w:t>
      </w:r>
      <w:proofErr w:type="spellEnd"/>
      <w:r w:rsidRPr="00AA5DB9">
        <w:t xml:space="preserve"> </w:t>
      </w:r>
      <w:proofErr w:type="spellStart"/>
      <w:r w:rsidRPr="00AA5DB9">
        <w:t>adolescents</w:t>
      </w:r>
      <w:proofErr w:type="spellEnd"/>
      <w:r w:rsidRPr="00AA5DB9">
        <w:t xml:space="preserve"> in </w:t>
      </w:r>
      <w:proofErr w:type="spellStart"/>
      <w:r w:rsidRPr="00AA5DB9">
        <w:t>Taiwan</w:t>
      </w:r>
      <w:proofErr w:type="spellEnd"/>
      <w:r w:rsidRPr="00AA5DB9">
        <w:t xml:space="preserve">. </w:t>
      </w:r>
      <w:proofErr w:type="spellStart"/>
      <w:r w:rsidRPr="00AA5DB9">
        <w:t>Eat</w:t>
      </w:r>
      <w:proofErr w:type="spellEnd"/>
      <w:r w:rsidRPr="00AA5DB9">
        <w:t xml:space="preserve"> </w:t>
      </w:r>
      <w:proofErr w:type="spellStart"/>
      <w:r w:rsidRPr="00AA5DB9">
        <w:t>Behav</w:t>
      </w:r>
      <w:proofErr w:type="spellEnd"/>
      <w:r w:rsidRPr="00AA5DB9">
        <w:t>.</w:t>
      </w:r>
    </w:p>
    <w:p w14:paraId="5A4454A3" w14:textId="77777777" w:rsidR="00AA5DB9" w:rsidRPr="00AA5DB9" w:rsidRDefault="00AA5DB9" w:rsidP="00C800B5">
      <w:pPr>
        <w:pStyle w:val="AnaMetin"/>
      </w:pPr>
      <w:proofErr w:type="spellStart"/>
      <w:proofErr w:type="gramStart"/>
      <w:r w:rsidRPr="00AA5DB9">
        <w:t>Chayomchaı</w:t>
      </w:r>
      <w:proofErr w:type="spellEnd"/>
      <w:r w:rsidRPr="00AA5DB9">
        <w:t xml:space="preserve"> ,</w:t>
      </w:r>
      <w:proofErr w:type="gramEnd"/>
      <w:r w:rsidRPr="00AA5DB9">
        <w:t xml:space="preserve"> A. (2020). </w:t>
      </w:r>
      <w:proofErr w:type="spellStart"/>
      <w:r w:rsidRPr="00AA5DB9">
        <w:t>The</w:t>
      </w:r>
      <w:proofErr w:type="spellEnd"/>
      <w:r w:rsidRPr="00AA5DB9">
        <w:t xml:space="preserve"> Online </w:t>
      </w:r>
      <w:proofErr w:type="spellStart"/>
      <w:r w:rsidRPr="00AA5DB9">
        <w:t>Technology</w:t>
      </w:r>
      <w:proofErr w:type="spellEnd"/>
      <w:r w:rsidRPr="00AA5DB9">
        <w:t xml:space="preserve"> </w:t>
      </w:r>
      <w:proofErr w:type="spellStart"/>
      <w:r w:rsidRPr="00AA5DB9">
        <w:t>Acceptance</w:t>
      </w:r>
      <w:proofErr w:type="spellEnd"/>
      <w:r w:rsidRPr="00AA5DB9">
        <w:t xml:space="preserve"> Model of </w:t>
      </w:r>
      <w:proofErr w:type="spellStart"/>
      <w:r w:rsidRPr="00AA5DB9">
        <w:t>Generation</w:t>
      </w:r>
      <w:proofErr w:type="spellEnd"/>
      <w:r w:rsidRPr="00AA5DB9">
        <w:t>-Z. Management &amp; Marketing.</w:t>
      </w:r>
    </w:p>
    <w:p w14:paraId="0A6FC7E9" w14:textId="77777777" w:rsidR="00AA5DB9" w:rsidRPr="00AA5DB9" w:rsidRDefault="00AA5DB9" w:rsidP="00C800B5">
      <w:pPr>
        <w:pStyle w:val="AnaMetin"/>
      </w:pPr>
      <w:proofErr w:type="spellStart"/>
      <w:r w:rsidRPr="00AA5DB9">
        <w:t>Coimbra</w:t>
      </w:r>
      <w:proofErr w:type="spellEnd"/>
      <w:r w:rsidRPr="00AA5DB9">
        <w:t xml:space="preserve">, M., &amp; </w:t>
      </w:r>
      <w:proofErr w:type="spellStart"/>
      <w:proofErr w:type="gramStart"/>
      <w:r w:rsidRPr="00AA5DB9">
        <w:t>Ferreira</w:t>
      </w:r>
      <w:proofErr w:type="spellEnd"/>
      <w:r w:rsidRPr="00AA5DB9">
        <w:t xml:space="preserve"> ,</w:t>
      </w:r>
      <w:proofErr w:type="gramEnd"/>
      <w:r w:rsidRPr="00AA5DB9">
        <w:t xml:space="preserve"> C. (2021). </w:t>
      </w:r>
      <w:proofErr w:type="spellStart"/>
      <w:r w:rsidRPr="00AA5DB9">
        <w:t>Making</w:t>
      </w:r>
      <w:proofErr w:type="spellEnd"/>
      <w:r w:rsidRPr="00AA5DB9">
        <w:t xml:space="preserve"> </w:t>
      </w:r>
      <w:proofErr w:type="spellStart"/>
      <w:r w:rsidRPr="00AA5DB9">
        <w:t>the</w:t>
      </w:r>
      <w:proofErr w:type="spellEnd"/>
      <w:r w:rsidRPr="00AA5DB9">
        <w:t xml:space="preserve"> </w:t>
      </w:r>
      <w:proofErr w:type="spellStart"/>
      <w:r w:rsidRPr="00AA5DB9">
        <w:t>leap</w:t>
      </w:r>
      <w:proofErr w:type="spellEnd"/>
      <w:r w:rsidRPr="00AA5DB9">
        <w:t xml:space="preserve"> </w:t>
      </w:r>
      <w:proofErr w:type="spellStart"/>
      <w:r w:rsidRPr="00AA5DB9">
        <w:t>from</w:t>
      </w:r>
      <w:proofErr w:type="spellEnd"/>
      <w:r w:rsidRPr="00AA5DB9">
        <w:t xml:space="preserve"> </w:t>
      </w:r>
      <w:proofErr w:type="spellStart"/>
      <w:r w:rsidRPr="00AA5DB9">
        <w:t>healthy</w:t>
      </w:r>
      <w:proofErr w:type="spellEnd"/>
      <w:r w:rsidRPr="00AA5DB9">
        <w:t xml:space="preserve"> </w:t>
      </w:r>
      <w:proofErr w:type="spellStart"/>
      <w:r w:rsidRPr="00AA5DB9">
        <w:t>to</w:t>
      </w:r>
      <w:proofErr w:type="spellEnd"/>
      <w:r w:rsidRPr="00AA5DB9">
        <w:t xml:space="preserve"> </w:t>
      </w:r>
      <w:proofErr w:type="spellStart"/>
      <w:r w:rsidRPr="00AA5DB9">
        <w:t>disordered</w:t>
      </w:r>
      <w:proofErr w:type="spellEnd"/>
      <w:r w:rsidRPr="00AA5DB9">
        <w:t xml:space="preserve"> </w:t>
      </w:r>
      <w:proofErr w:type="spellStart"/>
      <w:r w:rsidRPr="00AA5DB9">
        <w:t>eating</w:t>
      </w:r>
      <w:proofErr w:type="spellEnd"/>
      <w:r w:rsidRPr="00AA5DB9">
        <w:t xml:space="preserve">: </w:t>
      </w:r>
      <w:proofErr w:type="spellStart"/>
      <w:r w:rsidRPr="00AA5DB9">
        <w:t>the</w:t>
      </w:r>
      <w:proofErr w:type="spellEnd"/>
      <w:r w:rsidRPr="00AA5DB9">
        <w:t xml:space="preserve"> role of </w:t>
      </w:r>
      <w:proofErr w:type="spellStart"/>
      <w:r w:rsidRPr="00AA5DB9">
        <w:t>intuitive</w:t>
      </w:r>
      <w:proofErr w:type="spellEnd"/>
      <w:r w:rsidRPr="00AA5DB9">
        <w:t xml:space="preserve"> </w:t>
      </w:r>
      <w:proofErr w:type="spellStart"/>
      <w:r w:rsidRPr="00AA5DB9">
        <w:t>and</w:t>
      </w:r>
      <w:proofErr w:type="spellEnd"/>
      <w:r w:rsidRPr="00AA5DB9">
        <w:t xml:space="preserve"> </w:t>
      </w:r>
      <w:proofErr w:type="spellStart"/>
      <w:r w:rsidRPr="00AA5DB9">
        <w:t>inflexible</w:t>
      </w:r>
      <w:proofErr w:type="spellEnd"/>
      <w:r w:rsidRPr="00AA5DB9">
        <w:t xml:space="preserve"> </w:t>
      </w:r>
      <w:proofErr w:type="spellStart"/>
      <w:r w:rsidRPr="00AA5DB9">
        <w:t>eating</w:t>
      </w:r>
      <w:proofErr w:type="spellEnd"/>
      <w:r w:rsidRPr="00AA5DB9">
        <w:t xml:space="preserve"> </w:t>
      </w:r>
      <w:proofErr w:type="spellStart"/>
      <w:r w:rsidRPr="00AA5DB9">
        <w:t>attitudes</w:t>
      </w:r>
      <w:proofErr w:type="spellEnd"/>
      <w:r w:rsidRPr="00AA5DB9">
        <w:t xml:space="preserve"> in </w:t>
      </w:r>
      <w:proofErr w:type="spellStart"/>
      <w:r w:rsidRPr="00AA5DB9">
        <w:t>orthorexic</w:t>
      </w:r>
      <w:proofErr w:type="spellEnd"/>
      <w:r w:rsidRPr="00AA5DB9">
        <w:t xml:space="preserve"> </w:t>
      </w:r>
      <w:proofErr w:type="spellStart"/>
      <w:r w:rsidRPr="00AA5DB9">
        <w:t>behaviours</w:t>
      </w:r>
      <w:proofErr w:type="spellEnd"/>
      <w:r w:rsidRPr="00AA5DB9">
        <w:t xml:space="preserve"> </w:t>
      </w:r>
      <w:proofErr w:type="spellStart"/>
      <w:r w:rsidRPr="00AA5DB9">
        <w:t>among</w:t>
      </w:r>
      <w:proofErr w:type="spellEnd"/>
      <w:r w:rsidRPr="00AA5DB9">
        <w:t xml:space="preserve"> </w:t>
      </w:r>
      <w:proofErr w:type="spellStart"/>
      <w:r w:rsidRPr="00AA5DB9">
        <w:t>women</w:t>
      </w:r>
      <w:proofErr w:type="spellEnd"/>
      <w:r w:rsidRPr="00AA5DB9">
        <w:t xml:space="preserve">. </w:t>
      </w:r>
      <w:proofErr w:type="spellStart"/>
      <w:r w:rsidRPr="00AA5DB9">
        <w:t>Eat</w:t>
      </w:r>
      <w:proofErr w:type="spellEnd"/>
      <w:r w:rsidRPr="00AA5DB9">
        <w:t xml:space="preserve"> </w:t>
      </w:r>
      <w:proofErr w:type="spellStart"/>
      <w:r w:rsidRPr="00AA5DB9">
        <w:t>Weight</w:t>
      </w:r>
      <w:proofErr w:type="spellEnd"/>
      <w:r w:rsidRPr="00AA5DB9">
        <w:t xml:space="preserve"> </w:t>
      </w:r>
      <w:proofErr w:type="spellStart"/>
      <w:r w:rsidRPr="00AA5DB9">
        <w:t>Disord</w:t>
      </w:r>
      <w:proofErr w:type="spellEnd"/>
      <w:r w:rsidRPr="00AA5DB9">
        <w:t xml:space="preserve"> 26, 1793–1800.</w:t>
      </w:r>
    </w:p>
    <w:p w14:paraId="7D54EF30" w14:textId="77777777" w:rsidR="00AA5DB9" w:rsidRPr="00AA5DB9" w:rsidRDefault="00AA5DB9" w:rsidP="00C800B5">
      <w:pPr>
        <w:pStyle w:val="AnaMetin"/>
      </w:pPr>
      <w:proofErr w:type="spellStart"/>
      <w:r w:rsidRPr="00AA5DB9">
        <w:t>Csobanka</w:t>
      </w:r>
      <w:proofErr w:type="spellEnd"/>
      <w:r w:rsidRPr="00AA5DB9">
        <w:t xml:space="preserve">, Z. E. (2016). </w:t>
      </w:r>
      <w:proofErr w:type="spellStart"/>
      <w:r w:rsidRPr="00AA5DB9">
        <w:t>The</w:t>
      </w:r>
      <w:proofErr w:type="spellEnd"/>
      <w:r w:rsidRPr="00AA5DB9">
        <w:t xml:space="preserve"> Z </w:t>
      </w:r>
      <w:proofErr w:type="spellStart"/>
      <w:r w:rsidRPr="00AA5DB9">
        <w:t>Generation</w:t>
      </w:r>
      <w:proofErr w:type="spellEnd"/>
      <w:r w:rsidRPr="00AA5DB9">
        <w:t xml:space="preserve">. </w:t>
      </w:r>
      <w:proofErr w:type="spellStart"/>
      <w:r w:rsidRPr="00AA5DB9">
        <w:t>Acta</w:t>
      </w:r>
      <w:proofErr w:type="spellEnd"/>
      <w:r w:rsidRPr="00AA5DB9">
        <w:t xml:space="preserve"> </w:t>
      </w:r>
      <w:proofErr w:type="spellStart"/>
      <w:r w:rsidRPr="00AA5DB9">
        <w:t>Technologica</w:t>
      </w:r>
      <w:proofErr w:type="spellEnd"/>
      <w:r w:rsidRPr="00AA5DB9">
        <w:t xml:space="preserve"> </w:t>
      </w:r>
      <w:proofErr w:type="spellStart"/>
      <w:r w:rsidRPr="00AA5DB9">
        <w:t>Dubnicae</w:t>
      </w:r>
      <w:proofErr w:type="spellEnd"/>
      <w:r w:rsidRPr="00AA5DB9">
        <w:t>, 63-76.</w:t>
      </w:r>
    </w:p>
    <w:p w14:paraId="3E68F175" w14:textId="77777777" w:rsidR="00AA5DB9" w:rsidRPr="00AA5DB9" w:rsidRDefault="00AA5DB9" w:rsidP="00C800B5">
      <w:pPr>
        <w:pStyle w:val="AnaMetin"/>
      </w:pPr>
      <w:proofErr w:type="spellStart"/>
      <w:proofErr w:type="gramStart"/>
      <w:r w:rsidRPr="00AA5DB9">
        <w:t>Dabija</w:t>
      </w:r>
      <w:proofErr w:type="spellEnd"/>
      <w:r w:rsidRPr="00AA5DB9">
        <w:t xml:space="preserve"> ,</w:t>
      </w:r>
      <w:proofErr w:type="gramEnd"/>
      <w:r w:rsidRPr="00AA5DB9">
        <w:t xml:space="preserve"> D. C., &amp; </w:t>
      </w:r>
      <w:proofErr w:type="spellStart"/>
      <w:r w:rsidRPr="00AA5DB9">
        <w:t>Lung</w:t>
      </w:r>
      <w:proofErr w:type="spellEnd"/>
      <w:r w:rsidRPr="00AA5DB9">
        <w:t xml:space="preserve"> , L. (2019). </w:t>
      </w:r>
      <w:proofErr w:type="spellStart"/>
      <w:r w:rsidRPr="00AA5DB9">
        <w:t>Millennials</w:t>
      </w:r>
      <w:proofErr w:type="spellEnd"/>
      <w:r w:rsidRPr="00AA5DB9">
        <w:t xml:space="preserve"> </w:t>
      </w:r>
      <w:proofErr w:type="spellStart"/>
      <w:r w:rsidRPr="00AA5DB9">
        <w:t>Versus</w:t>
      </w:r>
      <w:proofErr w:type="spellEnd"/>
      <w:r w:rsidRPr="00AA5DB9">
        <w:t xml:space="preserve"> Gen Z: Online </w:t>
      </w:r>
      <w:proofErr w:type="spellStart"/>
      <w:r w:rsidRPr="00AA5DB9">
        <w:t>Shopping</w:t>
      </w:r>
      <w:proofErr w:type="spellEnd"/>
      <w:r w:rsidRPr="00AA5DB9">
        <w:t xml:space="preserve"> </w:t>
      </w:r>
      <w:proofErr w:type="spellStart"/>
      <w:r w:rsidRPr="00AA5DB9">
        <w:t>Behaviour</w:t>
      </w:r>
      <w:proofErr w:type="spellEnd"/>
      <w:r w:rsidRPr="00AA5DB9">
        <w:t xml:space="preserve"> in an </w:t>
      </w:r>
      <w:proofErr w:type="spellStart"/>
      <w:r w:rsidRPr="00AA5DB9">
        <w:t>Emerging</w:t>
      </w:r>
      <w:proofErr w:type="spellEnd"/>
      <w:r w:rsidRPr="00AA5DB9">
        <w:t xml:space="preserve"> Market. </w:t>
      </w:r>
      <w:proofErr w:type="spellStart"/>
      <w:r w:rsidRPr="00AA5DB9">
        <w:t>Springer</w:t>
      </w:r>
      <w:proofErr w:type="spellEnd"/>
      <w:r w:rsidRPr="00AA5DB9">
        <w:t xml:space="preserve"> </w:t>
      </w:r>
      <w:proofErr w:type="spellStart"/>
      <w:r w:rsidRPr="00AA5DB9">
        <w:t>Proceedings</w:t>
      </w:r>
      <w:proofErr w:type="spellEnd"/>
      <w:r w:rsidRPr="00AA5DB9">
        <w:t xml:space="preserve"> in Business </w:t>
      </w:r>
      <w:proofErr w:type="spellStart"/>
      <w:r w:rsidRPr="00AA5DB9">
        <w:t>and</w:t>
      </w:r>
      <w:proofErr w:type="spellEnd"/>
      <w:r w:rsidRPr="00AA5DB9">
        <w:t xml:space="preserve"> </w:t>
      </w:r>
      <w:proofErr w:type="spellStart"/>
      <w:r w:rsidRPr="00AA5DB9">
        <w:t>Economics</w:t>
      </w:r>
      <w:proofErr w:type="spellEnd"/>
      <w:r w:rsidRPr="00AA5DB9">
        <w:t>.</w:t>
      </w:r>
    </w:p>
    <w:p w14:paraId="5B03FA6E" w14:textId="77777777" w:rsidR="00AA5DB9" w:rsidRPr="00AA5DB9" w:rsidRDefault="00AA5DB9" w:rsidP="00C800B5">
      <w:pPr>
        <w:pStyle w:val="AnaMetin"/>
      </w:pPr>
      <w:proofErr w:type="spellStart"/>
      <w:proofErr w:type="gramStart"/>
      <w:r w:rsidRPr="00AA5DB9">
        <w:lastRenderedPageBreak/>
        <w:t>Dahlgren</w:t>
      </w:r>
      <w:proofErr w:type="spellEnd"/>
      <w:r w:rsidRPr="00AA5DB9">
        <w:t xml:space="preserve"> ,</w:t>
      </w:r>
      <w:proofErr w:type="gramEnd"/>
      <w:r w:rsidRPr="00AA5DB9">
        <w:t xml:space="preserve"> C. L., </w:t>
      </w:r>
      <w:proofErr w:type="spellStart"/>
      <w:r w:rsidRPr="00AA5DB9">
        <w:t>Wisting</w:t>
      </w:r>
      <w:proofErr w:type="spellEnd"/>
      <w:r w:rsidRPr="00AA5DB9">
        <w:t xml:space="preserve">, L., &amp; </w:t>
      </w:r>
      <w:proofErr w:type="spellStart"/>
      <w:r w:rsidRPr="00AA5DB9">
        <w:t>Rø</w:t>
      </w:r>
      <w:proofErr w:type="spellEnd"/>
      <w:r w:rsidRPr="00AA5DB9">
        <w:t xml:space="preserve">, Ø. (2017). </w:t>
      </w:r>
      <w:proofErr w:type="spellStart"/>
      <w:r w:rsidRPr="00AA5DB9">
        <w:t>Feeding</w:t>
      </w:r>
      <w:proofErr w:type="spellEnd"/>
      <w:r w:rsidRPr="00AA5DB9">
        <w:t xml:space="preserve"> </w:t>
      </w:r>
      <w:proofErr w:type="spellStart"/>
      <w:r w:rsidRPr="00AA5DB9">
        <w:t>and</w:t>
      </w:r>
      <w:proofErr w:type="spell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in </w:t>
      </w:r>
      <w:proofErr w:type="spellStart"/>
      <w:r w:rsidRPr="00AA5DB9">
        <w:t>the</w:t>
      </w:r>
      <w:proofErr w:type="spellEnd"/>
      <w:r w:rsidRPr="00AA5DB9">
        <w:t xml:space="preserve"> DSM-5 </w:t>
      </w:r>
      <w:proofErr w:type="spellStart"/>
      <w:r w:rsidRPr="00AA5DB9">
        <w:t>era</w:t>
      </w:r>
      <w:proofErr w:type="spellEnd"/>
      <w:r w:rsidRPr="00AA5DB9">
        <w:t xml:space="preserve">: a </w:t>
      </w:r>
      <w:proofErr w:type="spellStart"/>
      <w:r w:rsidRPr="00AA5DB9">
        <w:t>systematic</w:t>
      </w:r>
      <w:proofErr w:type="spellEnd"/>
      <w:r w:rsidRPr="00AA5DB9">
        <w:t xml:space="preserve"> </w:t>
      </w:r>
      <w:proofErr w:type="spellStart"/>
      <w:r w:rsidRPr="00AA5DB9">
        <w:t>review</w:t>
      </w:r>
      <w:proofErr w:type="spellEnd"/>
      <w:r w:rsidRPr="00AA5DB9">
        <w:t xml:space="preserve"> of </w:t>
      </w:r>
      <w:proofErr w:type="spellStart"/>
      <w:r w:rsidRPr="00AA5DB9">
        <w:t>prevalence</w:t>
      </w:r>
      <w:proofErr w:type="spellEnd"/>
      <w:r w:rsidRPr="00AA5DB9">
        <w:t xml:space="preserve"> </w:t>
      </w:r>
      <w:proofErr w:type="spellStart"/>
      <w:r w:rsidRPr="00AA5DB9">
        <w:t>rates</w:t>
      </w:r>
      <w:proofErr w:type="spellEnd"/>
      <w:r w:rsidRPr="00AA5DB9">
        <w:t xml:space="preserve"> in </w:t>
      </w:r>
      <w:proofErr w:type="spellStart"/>
      <w:r w:rsidRPr="00AA5DB9">
        <w:t>non-clinical</w:t>
      </w:r>
      <w:proofErr w:type="spellEnd"/>
      <w:r w:rsidRPr="00AA5DB9">
        <w:t xml:space="preserve"> </w:t>
      </w:r>
      <w:proofErr w:type="spellStart"/>
      <w:r w:rsidRPr="00AA5DB9">
        <w:t>male</w:t>
      </w:r>
      <w:proofErr w:type="spellEnd"/>
      <w:r w:rsidRPr="00AA5DB9">
        <w:t xml:space="preserve"> </w:t>
      </w:r>
      <w:proofErr w:type="spellStart"/>
      <w:r w:rsidRPr="00AA5DB9">
        <w:t>and</w:t>
      </w:r>
      <w:proofErr w:type="spellEnd"/>
      <w:r w:rsidRPr="00AA5DB9">
        <w:t xml:space="preserve"> </w:t>
      </w:r>
      <w:proofErr w:type="spellStart"/>
      <w:r w:rsidRPr="00AA5DB9">
        <w:t>female</w:t>
      </w:r>
      <w:proofErr w:type="spellEnd"/>
      <w:r w:rsidRPr="00AA5DB9">
        <w:t xml:space="preserve"> </w:t>
      </w:r>
      <w:proofErr w:type="spellStart"/>
      <w:r w:rsidRPr="00AA5DB9">
        <w:t>samples</w:t>
      </w:r>
      <w:proofErr w:type="spellEnd"/>
      <w:r w:rsidRPr="00AA5DB9">
        <w:t xml:space="preserve">. J </w:t>
      </w:r>
      <w:proofErr w:type="spellStart"/>
      <w:r w:rsidRPr="00AA5DB9">
        <w:t>Eat</w:t>
      </w:r>
      <w:proofErr w:type="spellEnd"/>
      <w:r w:rsidRPr="00AA5DB9">
        <w:t xml:space="preserve"> </w:t>
      </w:r>
      <w:proofErr w:type="spellStart"/>
      <w:r w:rsidRPr="00AA5DB9">
        <w:t>Disord</w:t>
      </w:r>
      <w:proofErr w:type="spellEnd"/>
      <w:r w:rsidRPr="00AA5DB9">
        <w:t>, 5-56.</w:t>
      </w:r>
    </w:p>
    <w:p w14:paraId="42AB4180" w14:textId="77777777" w:rsidR="00AA5DB9" w:rsidRPr="00AA5DB9" w:rsidRDefault="00AA5DB9" w:rsidP="00C800B5">
      <w:pPr>
        <w:pStyle w:val="AnaMetin"/>
      </w:pPr>
      <w:proofErr w:type="spellStart"/>
      <w:r w:rsidRPr="00AA5DB9">
        <w:t>Dahlmann</w:t>
      </w:r>
      <w:proofErr w:type="spellEnd"/>
      <w:r w:rsidRPr="00AA5DB9">
        <w:t xml:space="preserve">, B. H. (2009). </w:t>
      </w:r>
      <w:proofErr w:type="spellStart"/>
      <w:r w:rsidRPr="00AA5DB9">
        <w:t>Adolescent</w:t>
      </w:r>
      <w:proofErr w:type="spell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w:t>
      </w:r>
      <w:proofErr w:type="spellStart"/>
      <w:r w:rsidRPr="00AA5DB9">
        <w:t>Definitions</w:t>
      </w:r>
      <w:proofErr w:type="spellEnd"/>
      <w:r w:rsidRPr="00AA5DB9">
        <w:t xml:space="preserve">, </w:t>
      </w:r>
      <w:proofErr w:type="spellStart"/>
      <w:r w:rsidRPr="00AA5DB9">
        <w:t>Symptomatology</w:t>
      </w:r>
      <w:proofErr w:type="spellEnd"/>
      <w:r w:rsidRPr="00AA5DB9">
        <w:t xml:space="preserve">, </w:t>
      </w:r>
      <w:proofErr w:type="spellStart"/>
      <w:r w:rsidRPr="00AA5DB9">
        <w:t>Epidemiology</w:t>
      </w:r>
      <w:proofErr w:type="spellEnd"/>
      <w:r w:rsidRPr="00AA5DB9">
        <w:t xml:space="preserve"> </w:t>
      </w:r>
      <w:proofErr w:type="spellStart"/>
      <w:r w:rsidRPr="00AA5DB9">
        <w:t>and</w:t>
      </w:r>
      <w:proofErr w:type="spellEnd"/>
      <w:r w:rsidRPr="00AA5DB9">
        <w:t xml:space="preserve"> </w:t>
      </w:r>
      <w:proofErr w:type="spellStart"/>
      <w:r w:rsidRPr="00AA5DB9">
        <w:t>Comorbidity</w:t>
      </w:r>
      <w:proofErr w:type="spellEnd"/>
      <w:r w:rsidRPr="00AA5DB9">
        <w:t xml:space="preserve">. Child </w:t>
      </w:r>
      <w:proofErr w:type="spellStart"/>
      <w:r w:rsidRPr="00AA5DB9">
        <w:t>and</w:t>
      </w:r>
      <w:proofErr w:type="spellEnd"/>
      <w:r w:rsidRPr="00AA5DB9">
        <w:t xml:space="preserve"> </w:t>
      </w:r>
      <w:proofErr w:type="spellStart"/>
      <w:r w:rsidRPr="00AA5DB9">
        <w:t>Adolescent</w:t>
      </w:r>
      <w:proofErr w:type="spellEnd"/>
      <w:r w:rsidRPr="00AA5DB9">
        <w:t xml:space="preserve"> </w:t>
      </w:r>
      <w:proofErr w:type="spellStart"/>
      <w:r w:rsidRPr="00AA5DB9">
        <w:t>Psychiatric</w:t>
      </w:r>
      <w:proofErr w:type="spellEnd"/>
      <w:r w:rsidRPr="00AA5DB9">
        <w:t xml:space="preserve"> </w:t>
      </w:r>
      <w:proofErr w:type="spellStart"/>
      <w:r w:rsidRPr="00AA5DB9">
        <w:t>Clinics</w:t>
      </w:r>
      <w:proofErr w:type="spellEnd"/>
      <w:r w:rsidRPr="00AA5DB9">
        <w:t>, 31-47.</w:t>
      </w:r>
    </w:p>
    <w:p w14:paraId="3EFCA8C9" w14:textId="77777777" w:rsidR="00AA5DB9" w:rsidRPr="00AA5DB9" w:rsidRDefault="00AA5DB9" w:rsidP="00C800B5">
      <w:pPr>
        <w:pStyle w:val="AnaMetin"/>
      </w:pPr>
      <w:proofErr w:type="spellStart"/>
      <w:r w:rsidRPr="00AA5DB9">
        <w:t>Debb</w:t>
      </w:r>
      <w:proofErr w:type="spellEnd"/>
      <w:r w:rsidRPr="00AA5DB9">
        <w:t xml:space="preserve">, S. M., </w:t>
      </w:r>
      <w:proofErr w:type="spellStart"/>
      <w:r w:rsidRPr="00AA5DB9">
        <w:t>Schaffer</w:t>
      </w:r>
      <w:proofErr w:type="spellEnd"/>
      <w:r w:rsidRPr="00AA5DB9">
        <w:t xml:space="preserve">, D. R., &amp; </w:t>
      </w:r>
      <w:proofErr w:type="spellStart"/>
      <w:r w:rsidRPr="00AA5DB9">
        <w:t>Colson</w:t>
      </w:r>
      <w:proofErr w:type="spellEnd"/>
      <w:r w:rsidRPr="00AA5DB9">
        <w:t xml:space="preserve">, D. G. (2020). A </w:t>
      </w:r>
      <w:proofErr w:type="spellStart"/>
      <w:r w:rsidRPr="00AA5DB9">
        <w:t>Reverse</w:t>
      </w:r>
      <w:proofErr w:type="spellEnd"/>
      <w:r w:rsidRPr="00AA5DB9">
        <w:t xml:space="preserve"> </w:t>
      </w:r>
      <w:proofErr w:type="spellStart"/>
      <w:r w:rsidRPr="00AA5DB9">
        <w:t>Digital</w:t>
      </w:r>
      <w:proofErr w:type="spellEnd"/>
      <w:r w:rsidRPr="00AA5DB9">
        <w:t xml:space="preserve"> </w:t>
      </w:r>
      <w:proofErr w:type="spellStart"/>
      <w:r w:rsidRPr="00AA5DB9">
        <w:t>Divide</w:t>
      </w:r>
      <w:proofErr w:type="spellEnd"/>
      <w:r w:rsidRPr="00AA5DB9">
        <w:t xml:space="preserve">: </w:t>
      </w:r>
      <w:proofErr w:type="spellStart"/>
      <w:r w:rsidRPr="00AA5DB9">
        <w:t>Comparing</w:t>
      </w:r>
      <w:proofErr w:type="spellEnd"/>
      <w:r w:rsidRPr="00AA5DB9">
        <w:t xml:space="preserve"> Information Security </w:t>
      </w:r>
      <w:proofErr w:type="spellStart"/>
      <w:r w:rsidRPr="00AA5DB9">
        <w:t>Behaviors</w:t>
      </w:r>
      <w:proofErr w:type="spellEnd"/>
      <w:r w:rsidRPr="00AA5DB9">
        <w:t xml:space="preserve"> of </w:t>
      </w:r>
      <w:proofErr w:type="spellStart"/>
      <w:r w:rsidRPr="00AA5DB9">
        <w:t>Generation</w:t>
      </w:r>
      <w:proofErr w:type="spellEnd"/>
      <w:r w:rsidRPr="00AA5DB9">
        <w:t xml:space="preserve"> Y </w:t>
      </w:r>
      <w:proofErr w:type="spellStart"/>
      <w:r w:rsidRPr="00AA5DB9">
        <w:t>and</w:t>
      </w:r>
      <w:proofErr w:type="spellEnd"/>
      <w:r w:rsidRPr="00AA5DB9">
        <w:t xml:space="preserve"> </w:t>
      </w:r>
      <w:proofErr w:type="spellStart"/>
      <w:r w:rsidRPr="00AA5DB9">
        <w:t>Generation</w:t>
      </w:r>
      <w:proofErr w:type="spellEnd"/>
      <w:r w:rsidRPr="00AA5DB9">
        <w:t xml:space="preserve"> Z </w:t>
      </w:r>
      <w:proofErr w:type="spellStart"/>
      <w:r w:rsidRPr="00AA5DB9">
        <w:t>Adults</w:t>
      </w:r>
      <w:proofErr w:type="spellEnd"/>
      <w:r w:rsidRPr="00AA5DB9">
        <w:t xml:space="preserve">. International </w:t>
      </w:r>
      <w:proofErr w:type="spellStart"/>
      <w:r w:rsidRPr="00AA5DB9">
        <w:t>Journal</w:t>
      </w:r>
      <w:proofErr w:type="spellEnd"/>
      <w:r w:rsidRPr="00AA5DB9">
        <w:t xml:space="preserve"> of </w:t>
      </w:r>
      <w:proofErr w:type="spellStart"/>
      <w:r w:rsidRPr="00AA5DB9">
        <w:t>Cybersecurity</w:t>
      </w:r>
      <w:proofErr w:type="spellEnd"/>
      <w:r w:rsidRPr="00AA5DB9">
        <w:t xml:space="preserve"> </w:t>
      </w:r>
      <w:proofErr w:type="spellStart"/>
      <w:r w:rsidRPr="00AA5DB9">
        <w:t>Intelligence</w:t>
      </w:r>
      <w:proofErr w:type="spellEnd"/>
      <w:r w:rsidRPr="00AA5DB9">
        <w:t xml:space="preserve"> </w:t>
      </w:r>
      <w:proofErr w:type="spellStart"/>
      <w:r w:rsidRPr="00AA5DB9">
        <w:t>and</w:t>
      </w:r>
      <w:proofErr w:type="spellEnd"/>
      <w:r w:rsidRPr="00AA5DB9">
        <w:t xml:space="preserve"> </w:t>
      </w:r>
      <w:proofErr w:type="spellStart"/>
      <w:r w:rsidRPr="00AA5DB9">
        <w:t>Cybercrime</w:t>
      </w:r>
      <w:proofErr w:type="spellEnd"/>
      <w:r w:rsidRPr="00AA5DB9">
        <w:t>.</w:t>
      </w:r>
    </w:p>
    <w:p w14:paraId="7DE40653" w14:textId="77777777" w:rsidR="00AA5DB9" w:rsidRPr="00AA5DB9" w:rsidRDefault="00AA5DB9" w:rsidP="00C800B5">
      <w:pPr>
        <w:pStyle w:val="AnaMetin"/>
      </w:pPr>
      <w:r w:rsidRPr="00AA5DB9">
        <w:t xml:space="preserve">Dell’Osso, L., </w:t>
      </w:r>
      <w:proofErr w:type="spellStart"/>
      <w:r w:rsidRPr="00AA5DB9">
        <w:t>Abelli</w:t>
      </w:r>
      <w:proofErr w:type="spellEnd"/>
      <w:r w:rsidRPr="00AA5DB9">
        <w:t xml:space="preserve">, M., </w:t>
      </w:r>
      <w:proofErr w:type="spellStart"/>
      <w:r w:rsidRPr="00AA5DB9">
        <w:t>Carpita</w:t>
      </w:r>
      <w:proofErr w:type="spellEnd"/>
      <w:r w:rsidRPr="00AA5DB9">
        <w:t xml:space="preserve">, B., Pini, S., </w:t>
      </w:r>
      <w:proofErr w:type="spellStart"/>
      <w:r w:rsidRPr="00AA5DB9">
        <w:t>Castellini</w:t>
      </w:r>
      <w:proofErr w:type="spellEnd"/>
      <w:r w:rsidRPr="00AA5DB9">
        <w:t xml:space="preserve">, G., </w:t>
      </w:r>
      <w:proofErr w:type="spellStart"/>
      <w:r w:rsidRPr="00AA5DB9">
        <w:t>Carmassi</w:t>
      </w:r>
      <w:proofErr w:type="spellEnd"/>
      <w:r w:rsidRPr="00AA5DB9">
        <w:t xml:space="preserve">, C., &amp; </w:t>
      </w:r>
      <w:proofErr w:type="spellStart"/>
      <w:r w:rsidRPr="00AA5DB9">
        <w:t>Ricca</w:t>
      </w:r>
      <w:proofErr w:type="spellEnd"/>
      <w:r w:rsidRPr="00AA5DB9">
        <w:t xml:space="preserve">, V. (2016). </w:t>
      </w:r>
      <w:proofErr w:type="spellStart"/>
      <w:r w:rsidRPr="00AA5DB9">
        <w:t>Historical</w:t>
      </w:r>
      <w:proofErr w:type="spellEnd"/>
      <w:r w:rsidRPr="00AA5DB9">
        <w:t xml:space="preserve"> </w:t>
      </w:r>
      <w:proofErr w:type="spellStart"/>
      <w:r w:rsidRPr="00AA5DB9">
        <w:t>evolution</w:t>
      </w:r>
      <w:proofErr w:type="spellEnd"/>
      <w:r w:rsidRPr="00AA5DB9">
        <w:t xml:space="preserve"> of </w:t>
      </w:r>
      <w:proofErr w:type="spellStart"/>
      <w:r w:rsidRPr="00AA5DB9">
        <w:t>the</w:t>
      </w:r>
      <w:proofErr w:type="spellEnd"/>
      <w:r w:rsidRPr="00AA5DB9">
        <w:t xml:space="preserve"> </w:t>
      </w:r>
      <w:proofErr w:type="spellStart"/>
      <w:r w:rsidRPr="00AA5DB9">
        <w:t>concept</w:t>
      </w:r>
      <w:proofErr w:type="spellEnd"/>
      <w:r w:rsidRPr="00AA5DB9">
        <w:t xml:space="preserve"> of </w:t>
      </w:r>
      <w:proofErr w:type="spellStart"/>
      <w:r w:rsidRPr="00AA5DB9">
        <w:t>anorexia</w:t>
      </w:r>
      <w:proofErr w:type="spellEnd"/>
      <w:r w:rsidRPr="00AA5DB9">
        <w:t xml:space="preserve"> </w:t>
      </w:r>
      <w:proofErr w:type="spellStart"/>
      <w:r w:rsidRPr="00AA5DB9">
        <w:t>nervosa</w:t>
      </w:r>
      <w:proofErr w:type="spellEnd"/>
      <w:r w:rsidRPr="00AA5DB9">
        <w:t xml:space="preserve"> </w:t>
      </w:r>
      <w:proofErr w:type="spellStart"/>
      <w:r w:rsidRPr="00AA5DB9">
        <w:t>and</w:t>
      </w:r>
      <w:proofErr w:type="spellEnd"/>
      <w:r w:rsidRPr="00AA5DB9">
        <w:t xml:space="preserve"> </w:t>
      </w:r>
      <w:proofErr w:type="spellStart"/>
      <w:r w:rsidRPr="00AA5DB9">
        <w:t>relationships</w:t>
      </w:r>
      <w:proofErr w:type="spellEnd"/>
      <w:r w:rsidRPr="00AA5DB9">
        <w:t xml:space="preserve"> </w:t>
      </w:r>
      <w:proofErr w:type="spellStart"/>
      <w:r w:rsidRPr="00AA5DB9">
        <w:t>with</w:t>
      </w:r>
      <w:proofErr w:type="spellEnd"/>
      <w:r w:rsidRPr="00AA5DB9">
        <w:t xml:space="preserve"> </w:t>
      </w:r>
      <w:proofErr w:type="spellStart"/>
      <w:r w:rsidRPr="00AA5DB9">
        <w:t>orthorexia</w:t>
      </w:r>
      <w:proofErr w:type="spellEnd"/>
      <w:r w:rsidRPr="00AA5DB9">
        <w:t xml:space="preserve"> </w:t>
      </w:r>
      <w:proofErr w:type="spellStart"/>
      <w:proofErr w:type="gramStart"/>
      <w:r w:rsidRPr="00AA5DB9">
        <w:t>nervosa,autism</w:t>
      </w:r>
      <w:proofErr w:type="spellEnd"/>
      <w:proofErr w:type="gramEnd"/>
      <w:r w:rsidRPr="00AA5DB9">
        <w:t xml:space="preserve">, </w:t>
      </w:r>
      <w:proofErr w:type="spellStart"/>
      <w:r w:rsidRPr="00AA5DB9">
        <w:t>and</w:t>
      </w:r>
      <w:proofErr w:type="spellEnd"/>
      <w:r w:rsidRPr="00AA5DB9">
        <w:t xml:space="preserve"> </w:t>
      </w:r>
      <w:proofErr w:type="spellStart"/>
      <w:r w:rsidRPr="00AA5DB9">
        <w:t>obsessive</w:t>
      </w:r>
      <w:proofErr w:type="spellEnd"/>
      <w:r w:rsidRPr="00AA5DB9">
        <w:t>–</w:t>
      </w:r>
      <w:proofErr w:type="spellStart"/>
      <w:r w:rsidRPr="00AA5DB9">
        <w:t>compulsive</w:t>
      </w:r>
      <w:proofErr w:type="spellEnd"/>
      <w:r w:rsidRPr="00AA5DB9">
        <w:t xml:space="preserve"> </w:t>
      </w:r>
      <w:proofErr w:type="spellStart"/>
      <w:r w:rsidRPr="00AA5DB9">
        <w:t>spectrum</w:t>
      </w:r>
      <w:proofErr w:type="spellEnd"/>
      <w:r w:rsidRPr="00AA5DB9">
        <w:t xml:space="preserve">. </w:t>
      </w:r>
      <w:proofErr w:type="spellStart"/>
      <w:r w:rsidRPr="00AA5DB9">
        <w:t>Neuropsychiatric</w:t>
      </w:r>
      <w:proofErr w:type="spellEnd"/>
      <w:r w:rsidRPr="00AA5DB9">
        <w:t xml:space="preserve"> </w:t>
      </w:r>
      <w:proofErr w:type="spellStart"/>
      <w:r w:rsidRPr="00AA5DB9">
        <w:t>Disease</w:t>
      </w:r>
      <w:proofErr w:type="spellEnd"/>
      <w:r w:rsidRPr="00AA5DB9">
        <w:t xml:space="preserve"> </w:t>
      </w:r>
      <w:proofErr w:type="spellStart"/>
      <w:r w:rsidRPr="00AA5DB9">
        <w:t>and</w:t>
      </w:r>
      <w:proofErr w:type="spellEnd"/>
      <w:r w:rsidRPr="00AA5DB9">
        <w:t xml:space="preserve"> </w:t>
      </w:r>
      <w:proofErr w:type="spellStart"/>
      <w:r w:rsidRPr="00AA5DB9">
        <w:t>Treatment</w:t>
      </w:r>
      <w:proofErr w:type="spellEnd"/>
      <w:r w:rsidRPr="00AA5DB9">
        <w:t>, 1651—1660.</w:t>
      </w:r>
    </w:p>
    <w:p w14:paraId="2FD3A027" w14:textId="77777777" w:rsidR="00AA5DB9" w:rsidRPr="00AA5DB9" w:rsidRDefault="00AA5DB9" w:rsidP="00C800B5">
      <w:pPr>
        <w:pStyle w:val="AnaMetin"/>
      </w:pPr>
      <w:r w:rsidRPr="00AA5DB9">
        <w:t xml:space="preserve">Demir, B., &amp; Sönmez, G. (2021). </w:t>
      </w:r>
      <w:proofErr w:type="spellStart"/>
      <w:r w:rsidRPr="00AA5DB9">
        <w:t>Generation</w:t>
      </w:r>
      <w:proofErr w:type="spellEnd"/>
      <w:r w:rsidRPr="00AA5DB9">
        <w:t xml:space="preserve"> Z </w:t>
      </w:r>
      <w:proofErr w:type="spellStart"/>
      <w:r w:rsidRPr="00AA5DB9">
        <w:t>students</w:t>
      </w:r>
      <w:proofErr w:type="spellEnd"/>
      <w:r w:rsidRPr="00AA5DB9">
        <w:t xml:space="preserve">’ </w:t>
      </w:r>
      <w:proofErr w:type="spellStart"/>
      <w:r w:rsidRPr="00AA5DB9">
        <w:t>expectations</w:t>
      </w:r>
      <w:proofErr w:type="spellEnd"/>
      <w:r w:rsidRPr="00AA5DB9">
        <w:t xml:space="preserve"> </w:t>
      </w:r>
      <w:proofErr w:type="spellStart"/>
      <w:r w:rsidRPr="00AA5DB9">
        <w:t>from</w:t>
      </w:r>
      <w:proofErr w:type="spellEnd"/>
      <w:r w:rsidRPr="00AA5DB9">
        <w:t xml:space="preserve"> English </w:t>
      </w:r>
      <w:proofErr w:type="spellStart"/>
      <w:r w:rsidRPr="00AA5DB9">
        <w:t>language</w:t>
      </w:r>
      <w:proofErr w:type="spellEnd"/>
      <w:r w:rsidRPr="00AA5DB9">
        <w:t xml:space="preserve"> </w:t>
      </w:r>
      <w:proofErr w:type="spellStart"/>
      <w:r w:rsidRPr="00AA5DB9">
        <w:t>instruction</w:t>
      </w:r>
      <w:proofErr w:type="spellEnd"/>
      <w:r w:rsidRPr="00AA5DB9">
        <w:t xml:space="preserve">. </w:t>
      </w:r>
      <w:proofErr w:type="spellStart"/>
      <w:r w:rsidRPr="00AA5DB9">
        <w:t>Journal</w:t>
      </w:r>
      <w:proofErr w:type="spellEnd"/>
      <w:r w:rsidRPr="00AA5DB9">
        <w:t xml:space="preserve"> of Language </w:t>
      </w:r>
      <w:proofErr w:type="spellStart"/>
      <w:r w:rsidRPr="00AA5DB9">
        <w:t>and</w:t>
      </w:r>
      <w:proofErr w:type="spellEnd"/>
      <w:r w:rsidRPr="00AA5DB9">
        <w:t xml:space="preserve"> </w:t>
      </w:r>
      <w:proofErr w:type="spellStart"/>
      <w:r w:rsidRPr="00AA5DB9">
        <w:t>Linguistic</w:t>
      </w:r>
      <w:proofErr w:type="spellEnd"/>
      <w:r w:rsidRPr="00AA5DB9">
        <w:t xml:space="preserve"> </w:t>
      </w:r>
      <w:proofErr w:type="spellStart"/>
      <w:r w:rsidRPr="00AA5DB9">
        <w:t>Studies</w:t>
      </w:r>
      <w:proofErr w:type="spellEnd"/>
      <w:r w:rsidRPr="00AA5DB9">
        <w:t>.</w:t>
      </w:r>
    </w:p>
    <w:p w14:paraId="64B3D7B3" w14:textId="77777777" w:rsidR="00AA5DB9" w:rsidRPr="00AA5DB9" w:rsidRDefault="00AA5DB9" w:rsidP="00C800B5">
      <w:pPr>
        <w:pStyle w:val="AnaMetin"/>
      </w:pPr>
      <w:proofErr w:type="spellStart"/>
      <w:r w:rsidRPr="00AA5DB9">
        <w:t>Desy</w:t>
      </w:r>
      <w:proofErr w:type="spellEnd"/>
      <w:r w:rsidRPr="00AA5DB9">
        <w:t xml:space="preserve">, J. R., </w:t>
      </w:r>
      <w:proofErr w:type="spellStart"/>
      <w:r w:rsidRPr="00AA5DB9">
        <w:t>Reed</w:t>
      </w:r>
      <w:proofErr w:type="spellEnd"/>
      <w:r w:rsidRPr="00AA5DB9">
        <w:t xml:space="preserve">, D. A., &amp; </w:t>
      </w:r>
      <w:proofErr w:type="spellStart"/>
      <w:r w:rsidRPr="00AA5DB9">
        <w:t>Wolansky</w:t>
      </w:r>
      <w:proofErr w:type="spellEnd"/>
      <w:r w:rsidRPr="00AA5DB9">
        <w:t xml:space="preserve">, A. P. (2017). </w:t>
      </w:r>
      <w:proofErr w:type="spellStart"/>
      <w:r w:rsidRPr="00AA5DB9">
        <w:t>Milestones</w:t>
      </w:r>
      <w:proofErr w:type="spellEnd"/>
      <w:r w:rsidRPr="00AA5DB9">
        <w:t xml:space="preserve"> </w:t>
      </w:r>
      <w:proofErr w:type="spellStart"/>
      <w:r w:rsidRPr="00AA5DB9">
        <w:t>and</w:t>
      </w:r>
      <w:proofErr w:type="spellEnd"/>
      <w:r w:rsidRPr="00AA5DB9">
        <w:t xml:space="preserve"> </w:t>
      </w:r>
      <w:proofErr w:type="spellStart"/>
      <w:r w:rsidRPr="00AA5DB9">
        <w:t>Millennials</w:t>
      </w:r>
      <w:proofErr w:type="spellEnd"/>
      <w:r w:rsidRPr="00AA5DB9">
        <w:t xml:space="preserve">: A Perfect </w:t>
      </w:r>
      <w:proofErr w:type="spellStart"/>
      <w:r w:rsidRPr="00AA5DB9">
        <w:t>PairingdCompetency-Based</w:t>
      </w:r>
      <w:proofErr w:type="spellEnd"/>
      <w:r w:rsidRPr="00AA5DB9">
        <w:t xml:space="preserve"> </w:t>
      </w:r>
      <w:proofErr w:type="spellStart"/>
      <w:r w:rsidRPr="00AA5DB9">
        <w:t>Medical</w:t>
      </w:r>
      <w:proofErr w:type="spellEnd"/>
      <w:r w:rsidRPr="00AA5DB9">
        <w:t xml:space="preserve"> </w:t>
      </w:r>
      <w:proofErr w:type="spellStart"/>
      <w:r w:rsidRPr="00AA5DB9">
        <w:t>Education</w:t>
      </w:r>
      <w:proofErr w:type="spellEnd"/>
      <w:r w:rsidRPr="00AA5DB9">
        <w:t xml:space="preserve"> </w:t>
      </w:r>
      <w:proofErr w:type="spellStart"/>
      <w:r w:rsidRPr="00AA5DB9">
        <w:t>and</w:t>
      </w:r>
      <w:proofErr w:type="spellEnd"/>
      <w:r w:rsidRPr="00AA5DB9">
        <w:t xml:space="preserve"> </w:t>
      </w:r>
      <w:proofErr w:type="spellStart"/>
      <w:r w:rsidRPr="00AA5DB9">
        <w:t>the</w:t>
      </w:r>
      <w:proofErr w:type="spellEnd"/>
      <w:r w:rsidRPr="00AA5DB9">
        <w:t xml:space="preserve"> Learning </w:t>
      </w:r>
      <w:proofErr w:type="spellStart"/>
      <w:r w:rsidRPr="00AA5DB9">
        <w:t>Preferences</w:t>
      </w:r>
      <w:proofErr w:type="spellEnd"/>
      <w:r w:rsidRPr="00AA5DB9">
        <w:t xml:space="preserve"> of </w:t>
      </w:r>
      <w:proofErr w:type="spellStart"/>
      <w:r w:rsidRPr="00AA5DB9">
        <w:t>Generation</w:t>
      </w:r>
      <w:proofErr w:type="spellEnd"/>
      <w:r w:rsidRPr="00AA5DB9">
        <w:t xml:space="preserve"> Y. Mayo </w:t>
      </w:r>
      <w:proofErr w:type="spellStart"/>
      <w:r w:rsidRPr="00AA5DB9">
        <w:t>Clinic</w:t>
      </w:r>
      <w:proofErr w:type="spellEnd"/>
      <w:r w:rsidRPr="00AA5DB9">
        <w:t xml:space="preserve"> </w:t>
      </w:r>
      <w:proofErr w:type="spellStart"/>
      <w:r w:rsidRPr="00AA5DB9">
        <w:t>Proceedings</w:t>
      </w:r>
      <w:proofErr w:type="spellEnd"/>
      <w:r w:rsidRPr="00AA5DB9">
        <w:t>, 243-250.</w:t>
      </w:r>
    </w:p>
    <w:p w14:paraId="6266DE91" w14:textId="77777777" w:rsidR="00AA5DB9" w:rsidRPr="00AA5DB9" w:rsidRDefault="00AA5DB9" w:rsidP="00C800B5">
      <w:pPr>
        <w:pStyle w:val="AnaMetin"/>
      </w:pPr>
      <w:proofErr w:type="spellStart"/>
      <w:proofErr w:type="gramStart"/>
      <w:r w:rsidRPr="00AA5DB9">
        <w:t>Donini</w:t>
      </w:r>
      <w:proofErr w:type="spellEnd"/>
      <w:r w:rsidRPr="00AA5DB9">
        <w:t xml:space="preserve"> ,</w:t>
      </w:r>
      <w:proofErr w:type="gramEnd"/>
      <w:r w:rsidRPr="00AA5DB9">
        <w:t xml:space="preserve"> L. M., </w:t>
      </w:r>
      <w:proofErr w:type="spellStart"/>
      <w:r w:rsidRPr="00AA5DB9">
        <w:t>Marsili</w:t>
      </w:r>
      <w:proofErr w:type="spellEnd"/>
      <w:r w:rsidRPr="00AA5DB9">
        <w:t xml:space="preserve">, D., </w:t>
      </w:r>
      <w:proofErr w:type="spellStart"/>
      <w:r w:rsidRPr="00AA5DB9">
        <w:t>Graziani</w:t>
      </w:r>
      <w:proofErr w:type="spellEnd"/>
      <w:r w:rsidRPr="00AA5DB9">
        <w:t xml:space="preserve">, M. P., </w:t>
      </w:r>
      <w:proofErr w:type="spellStart"/>
      <w:r w:rsidRPr="00AA5DB9">
        <w:t>Imbriale</w:t>
      </w:r>
      <w:proofErr w:type="spellEnd"/>
      <w:r w:rsidRPr="00AA5DB9">
        <w:t xml:space="preserve">, M., &amp; </w:t>
      </w:r>
      <w:proofErr w:type="spellStart"/>
      <w:r w:rsidRPr="00AA5DB9">
        <w:t>Cannella</w:t>
      </w:r>
      <w:proofErr w:type="spellEnd"/>
      <w:r w:rsidRPr="00AA5DB9">
        <w:t xml:space="preserve"> , C. (2004). </w:t>
      </w:r>
      <w:proofErr w:type="spellStart"/>
      <w:r w:rsidRPr="00AA5DB9">
        <w:t>Orthorexia</w:t>
      </w:r>
      <w:proofErr w:type="spellEnd"/>
      <w:r w:rsidRPr="00AA5DB9">
        <w:t xml:space="preserve"> </w:t>
      </w:r>
      <w:proofErr w:type="spellStart"/>
      <w:r w:rsidRPr="00AA5DB9">
        <w:t>nervosa</w:t>
      </w:r>
      <w:proofErr w:type="spellEnd"/>
      <w:r w:rsidRPr="00AA5DB9">
        <w:t xml:space="preserve">: A </w:t>
      </w:r>
      <w:proofErr w:type="spellStart"/>
      <w:r w:rsidRPr="00AA5DB9">
        <w:t>preliminary</w:t>
      </w:r>
      <w:proofErr w:type="spellEnd"/>
      <w:r w:rsidRPr="00AA5DB9">
        <w:t xml:space="preserve"> </w:t>
      </w:r>
      <w:proofErr w:type="spellStart"/>
      <w:r w:rsidRPr="00AA5DB9">
        <w:t>study</w:t>
      </w:r>
      <w:proofErr w:type="spellEnd"/>
      <w:r w:rsidRPr="00AA5DB9">
        <w:t xml:space="preserve"> </w:t>
      </w:r>
      <w:proofErr w:type="spellStart"/>
      <w:r w:rsidRPr="00AA5DB9">
        <w:t>with</w:t>
      </w:r>
      <w:proofErr w:type="spellEnd"/>
      <w:r w:rsidRPr="00AA5DB9">
        <w:t xml:space="preserve"> a </w:t>
      </w:r>
      <w:proofErr w:type="spellStart"/>
      <w:r w:rsidRPr="00AA5DB9">
        <w:t>proposal</w:t>
      </w:r>
      <w:proofErr w:type="spellEnd"/>
      <w:r w:rsidRPr="00AA5DB9">
        <w:t xml:space="preserve"> </w:t>
      </w:r>
      <w:proofErr w:type="spellStart"/>
      <w:r w:rsidRPr="00AA5DB9">
        <w:t>for</w:t>
      </w:r>
      <w:proofErr w:type="spellEnd"/>
      <w:r w:rsidRPr="00AA5DB9">
        <w:t xml:space="preserve"> </w:t>
      </w:r>
      <w:proofErr w:type="spellStart"/>
      <w:r w:rsidRPr="00AA5DB9">
        <w:t>diagnosis</w:t>
      </w:r>
      <w:proofErr w:type="spellEnd"/>
      <w:r w:rsidRPr="00AA5DB9">
        <w:t xml:space="preserve"> </w:t>
      </w:r>
      <w:proofErr w:type="spellStart"/>
      <w:r w:rsidRPr="00AA5DB9">
        <w:t>and</w:t>
      </w:r>
      <w:proofErr w:type="spellEnd"/>
      <w:r w:rsidRPr="00AA5DB9">
        <w:t xml:space="preserve"> an </w:t>
      </w:r>
      <w:proofErr w:type="spellStart"/>
      <w:r w:rsidRPr="00AA5DB9">
        <w:t>attempt</w:t>
      </w:r>
      <w:proofErr w:type="spellEnd"/>
      <w:r w:rsidRPr="00AA5DB9">
        <w:t xml:space="preserve"> </w:t>
      </w:r>
      <w:proofErr w:type="spellStart"/>
      <w:r w:rsidRPr="00AA5DB9">
        <w:t>to</w:t>
      </w:r>
      <w:proofErr w:type="spellEnd"/>
      <w:r w:rsidRPr="00AA5DB9">
        <w:t xml:space="preserve"> </w:t>
      </w:r>
      <w:proofErr w:type="spellStart"/>
      <w:r w:rsidRPr="00AA5DB9">
        <w:t>measure</w:t>
      </w:r>
      <w:proofErr w:type="spellEnd"/>
      <w:r w:rsidRPr="00AA5DB9">
        <w:t xml:space="preserve"> </w:t>
      </w:r>
      <w:proofErr w:type="spellStart"/>
      <w:r w:rsidRPr="00AA5DB9">
        <w:t>the</w:t>
      </w:r>
      <w:proofErr w:type="spellEnd"/>
      <w:r w:rsidRPr="00AA5DB9">
        <w:t xml:space="preserve"> </w:t>
      </w:r>
      <w:proofErr w:type="spellStart"/>
      <w:r w:rsidRPr="00AA5DB9">
        <w:t>dimension</w:t>
      </w:r>
      <w:proofErr w:type="spellEnd"/>
      <w:r w:rsidRPr="00AA5DB9">
        <w:t xml:space="preserve"> of </w:t>
      </w:r>
      <w:proofErr w:type="spellStart"/>
      <w:r w:rsidRPr="00AA5DB9">
        <w:t>the</w:t>
      </w:r>
      <w:proofErr w:type="spellEnd"/>
      <w:r w:rsidRPr="00AA5DB9">
        <w:t xml:space="preserve"> </w:t>
      </w:r>
      <w:proofErr w:type="spellStart"/>
      <w:r w:rsidRPr="00AA5DB9">
        <w:t>phenomenon</w:t>
      </w:r>
      <w:proofErr w:type="spellEnd"/>
      <w:r w:rsidRPr="00AA5DB9">
        <w:t xml:space="preserve">.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Weight</w:t>
      </w:r>
      <w:proofErr w:type="spellEnd"/>
      <w:r w:rsidRPr="00AA5DB9">
        <w:t xml:space="preserve"> </w:t>
      </w:r>
      <w:proofErr w:type="spellStart"/>
      <w:proofErr w:type="gramStart"/>
      <w:r w:rsidRPr="00AA5DB9">
        <w:t>Disorders</w:t>
      </w:r>
      <w:proofErr w:type="spellEnd"/>
      <w:r w:rsidRPr="00AA5DB9">
        <w:t xml:space="preserve"> -</w:t>
      </w:r>
      <w:proofErr w:type="gramEnd"/>
      <w:r w:rsidRPr="00AA5DB9">
        <w:t xml:space="preserve"> </w:t>
      </w:r>
      <w:proofErr w:type="spellStart"/>
      <w:r w:rsidRPr="00AA5DB9">
        <w:t>Studies</w:t>
      </w:r>
      <w:proofErr w:type="spellEnd"/>
      <w:r w:rsidRPr="00AA5DB9">
        <w:t xml:space="preserve"> on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 xml:space="preserve"> </w:t>
      </w:r>
      <w:proofErr w:type="spellStart"/>
      <w:r w:rsidRPr="00AA5DB9">
        <w:t>volume</w:t>
      </w:r>
      <w:proofErr w:type="spellEnd"/>
      <w:r w:rsidRPr="00AA5DB9">
        <w:t xml:space="preserve"> 9, 151-157.</w:t>
      </w:r>
    </w:p>
    <w:p w14:paraId="1F755A23" w14:textId="77777777" w:rsidR="00AA5DB9" w:rsidRPr="00AA5DB9" w:rsidRDefault="00AA5DB9" w:rsidP="00C800B5">
      <w:pPr>
        <w:pStyle w:val="AnaMetin"/>
      </w:pPr>
      <w:proofErr w:type="spellStart"/>
      <w:proofErr w:type="gramStart"/>
      <w:r w:rsidRPr="00AA5DB9">
        <w:t>Donini</w:t>
      </w:r>
      <w:proofErr w:type="spellEnd"/>
      <w:r w:rsidRPr="00AA5DB9">
        <w:t xml:space="preserve"> ,</w:t>
      </w:r>
      <w:proofErr w:type="gramEnd"/>
      <w:r w:rsidRPr="00AA5DB9">
        <w:t xml:space="preserve"> L. M., </w:t>
      </w:r>
      <w:proofErr w:type="spellStart"/>
      <w:r w:rsidRPr="00AA5DB9">
        <w:t>Marsili</w:t>
      </w:r>
      <w:proofErr w:type="spellEnd"/>
      <w:r w:rsidRPr="00AA5DB9">
        <w:t xml:space="preserve">, D., </w:t>
      </w:r>
      <w:proofErr w:type="spellStart"/>
      <w:r w:rsidRPr="00AA5DB9">
        <w:t>Graziani</w:t>
      </w:r>
      <w:proofErr w:type="spellEnd"/>
      <w:r w:rsidRPr="00AA5DB9">
        <w:t xml:space="preserve">, M. P., </w:t>
      </w:r>
      <w:proofErr w:type="spellStart"/>
      <w:r w:rsidRPr="00AA5DB9">
        <w:t>Imbriale</w:t>
      </w:r>
      <w:proofErr w:type="spellEnd"/>
      <w:r w:rsidRPr="00AA5DB9">
        <w:t xml:space="preserve">, M., &amp; </w:t>
      </w:r>
      <w:proofErr w:type="spellStart"/>
      <w:r w:rsidRPr="00AA5DB9">
        <w:t>Cannella</w:t>
      </w:r>
      <w:proofErr w:type="spellEnd"/>
      <w:r w:rsidRPr="00AA5DB9">
        <w:t xml:space="preserve">, C. (2005).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validation</w:t>
      </w:r>
      <w:proofErr w:type="spellEnd"/>
      <w:r w:rsidRPr="00AA5DB9">
        <w:t xml:space="preserve"> of a </w:t>
      </w:r>
      <w:proofErr w:type="spellStart"/>
      <w:r w:rsidRPr="00AA5DB9">
        <w:t>diagnosis</w:t>
      </w:r>
      <w:proofErr w:type="spellEnd"/>
      <w:r w:rsidRPr="00AA5DB9">
        <w:t xml:space="preserve"> </w:t>
      </w:r>
      <w:proofErr w:type="spellStart"/>
      <w:r w:rsidRPr="00AA5DB9">
        <w:t>questionnaire</w:t>
      </w:r>
      <w:proofErr w:type="spellEnd"/>
      <w:r w:rsidRPr="00AA5DB9">
        <w:t xml:space="preserve">. </w:t>
      </w:r>
      <w:proofErr w:type="spellStart"/>
      <w:r w:rsidRPr="00AA5DB9">
        <w:t>Eat</w:t>
      </w:r>
      <w:proofErr w:type="spellEnd"/>
      <w:r w:rsidRPr="00AA5DB9">
        <w:t xml:space="preserve"> </w:t>
      </w:r>
      <w:proofErr w:type="spellStart"/>
      <w:r w:rsidRPr="00AA5DB9">
        <w:t>Weight</w:t>
      </w:r>
      <w:proofErr w:type="spellEnd"/>
      <w:r w:rsidRPr="00AA5DB9">
        <w:t xml:space="preserve"> </w:t>
      </w:r>
      <w:proofErr w:type="spellStart"/>
      <w:r w:rsidRPr="00AA5DB9">
        <w:t>Disord</w:t>
      </w:r>
      <w:proofErr w:type="spellEnd"/>
      <w:r w:rsidRPr="00AA5DB9">
        <w:t>.</w:t>
      </w:r>
    </w:p>
    <w:p w14:paraId="740FB50C" w14:textId="77777777" w:rsidR="00AA5DB9" w:rsidRPr="00AA5DB9" w:rsidRDefault="00AA5DB9" w:rsidP="00C800B5">
      <w:pPr>
        <w:pStyle w:val="AnaMetin"/>
      </w:pPr>
      <w:proofErr w:type="spellStart"/>
      <w:r w:rsidRPr="00AA5DB9">
        <w:t>Dunn</w:t>
      </w:r>
      <w:proofErr w:type="spellEnd"/>
      <w:r w:rsidRPr="00AA5DB9">
        <w:t xml:space="preserve">, T. M., </w:t>
      </w:r>
      <w:proofErr w:type="gramStart"/>
      <w:r w:rsidRPr="00AA5DB9">
        <w:t>Hawkins ,</w:t>
      </w:r>
      <w:proofErr w:type="gramEnd"/>
      <w:r w:rsidRPr="00AA5DB9">
        <w:t xml:space="preserve"> N., &amp; </w:t>
      </w:r>
      <w:proofErr w:type="spellStart"/>
      <w:r w:rsidRPr="00AA5DB9">
        <w:t>Gaglia</w:t>
      </w:r>
      <w:proofErr w:type="spellEnd"/>
      <w:r w:rsidRPr="00AA5DB9">
        <w:t xml:space="preserve">, S. (2019). </w:t>
      </w:r>
      <w:proofErr w:type="spellStart"/>
      <w:r w:rsidRPr="00AA5DB9">
        <w:t>Individuals</w:t>
      </w:r>
      <w:proofErr w:type="spellEnd"/>
      <w:r w:rsidRPr="00AA5DB9">
        <w:t xml:space="preserve"> </w:t>
      </w:r>
      <w:proofErr w:type="spellStart"/>
      <w:r w:rsidRPr="00AA5DB9">
        <w:t>who</w:t>
      </w:r>
      <w:proofErr w:type="spellEnd"/>
      <w:r w:rsidRPr="00AA5DB9">
        <w:t xml:space="preserve"> self-</w:t>
      </w:r>
      <w:proofErr w:type="spellStart"/>
      <w:r w:rsidRPr="00AA5DB9">
        <w:t>identify</w:t>
      </w:r>
      <w:proofErr w:type="spellEnd"/>
      <w:r w:rsidRPr="00AA5DB9">
        <w:t xml:space="preserve"> as </w:t>
      </w:r>
      <w:proofErr w:type="spellStart"/>
      <w:r w:rsidRPr="00AA5DB9">
        <w:t>having</w:t>
      </w:r>
      <w:proofErr w:type="spellEnd"/>
      <w:r w:rsidRPr="00AA5DB9">
        <w:t xml:space="preserve">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score</w:t>
      </w:r>
      <w:proofErr w:type="spellEnd"/>
      <w:r w:rsidRPr="00AA5DB9">
        <w:t xml:space="preserve"> in </w:t>
      </w:r>
      <w:proofErr w:type="spellStart"/>
      <w:r w:rsidRPr="00AA5DB9">
        <w:t>the</w:t>
      </w:r>
      <w:proofErr w:type="spellEnd"/>
      <w:r w:rsidRPr="00AA5DB9">
        <w:t xml:space="preserve"> </w:t>
      </w:r>
      <w:proofErr w:type="spellStart"/>
      <w:r w:rsidRPr="00AA5DB9">
        <w:t>clinical</w:t>
      </w:r>
      <w:proofErr w:type="spellEnd"/>
      <w:r w:rsidRPr="00AA5DB9">
        <w:t xml:space="preserve"> </w:t>
      </w:r>
      <w:proofErr w:type="spellStart"/>
      <w:r w:rsidRPr="00AA5DB9">
        <w:t>range</w:t>
      </w:r>
      <w:proofErr w:type="spellEnd"/>
      <w:r w:rsidRPr="00AA5DB9">
        <w:t xml:space="preserve"> on </w:t>
      </w:r>
      <w:proofErr w:type="spellStart"/>
      <w:r w:rsidRPr="00AA5DB9">
        <w:t>the</w:t>
      </w:r>
      <w:proofErr w:type="spellEnd"/>
      <w:r w:rsidRPr="00AA5DB9">
        <w:t xml:space="preserve"> </w:t>
      </w:r>
      <w:proofErr w:type="spellStart"/>
      <w:r w:rsidRPr="00AA5DB9">
        <w:t>Eating</w:t>
      </w:r>
      <w:proofErr w:type="spellEnd"/>
      <w:r w:rsidRPr="00AA5DB9">
        <w:t xml:space="preserve"> </w:t>
      </w:r>
      <w:proofErr w:type="spellStart"/>
      <w:r w:rsidRPr="00AA5DB9">
        <w:t>Attitudes</w:t>
      </w:r>
      <w:proofErr w:type="spellEnd"/>
      <w:r w:rsidRPr="00AA5DB9">
        <w:t xml:space="preserve"> Test-26. </w:t>
      </w:r>
      <w:proofErr w:type="spellStart"/>
      <w:r w:rsidRPr="00AA5DB9">
        <w:t>Eat</w:t>
      </w:r>
      <w:proofErr w:type="spellEnd"/>
      <w:r w:rsidRPr="00AA5DB9">
        <w:t xml:space="preserve"> </w:t>
      </w:r>
      <w:proofErr w:type="spellStart"/>
      <w:r w:rsidRPr="00AA5DB9">
        <w:t>Weight</w:t>
      </w:r>
      <w:proofErr w:type="spellEnd"/>
      <w:r w:rsidRPr="00AA5DB9">
        <w:t xml:space="preserve"> </w:t>
      </w:r>
      <w:proofErr w:type="spellStart"/>
      <w:r w:rsidRPr="00AA5DB9">
        <w:t>Disord</w:t>
      </w:r>
      <w:proofErr w:type="spellEnd"/>
      <w:r w:rsidRPr="00AA5DB9">
        <w:t>, 1025-1030.</w:t>
      </w:r>
    </w:p>
    <w:p w14:paraId="19A18061" w14:textId="77777777" w:rsidR="00AA5DB9" w:rsidRPr="00AA5DB9" w:rsidRDefault="00AA5DB9" w:rsidP="00C800B5">
      <w:pPr>
        <w:pStyle w:val="AnaMetin"/>
      </w:pPr>
      <w:proofErr w:type="spellStart"/>
      <w:r w:rsidRPr="00AA5DB9">
        <w:t>Eisner</w:t>
      </w:r>
      <w:proofErr w:type="spellEnd"/>
      <w:r w:rsidRPr="00AA5DB9">
        <w:t xml:space="preserve">, S. P. (2005). </w:t>
      </w:r>
      <w:proofErr w:type="spellStart"/>
      <w:r w:rsidRPr="00AA5DB9">
        <w:t>Managing</w:t>
      </w:r>
      <w:proofErr w:type="spellEnd"/>
      <w:r w:rsidRPr="00AA5DB9">
        <w:t xml:space="preserve"> </w:t>
      </w:r>
      <w:proofErr w:type="spellStart"/>
      <w:r w:rsidRPr="00AA5DB9">
        <w:t>generation</w:t>
      </w:r>
      <w:proofErr w:type="spellEnd"/>
      <w:r w:rsidRPr="00AA5DB9">
        <w:t xml:space="preserve"> Y. SAM </w:t>
      </w:r>
      <w:proofErr w:type="spellStart"/>
      <w:r w:rsidRPr="00AA5DB9">
        <w:t>advanced</w:t>
      </w:r>
      <w:proofErr w:type="spellEnd"/>
      <w:r w:rsidRPr="00AA5DB9">
        <w:t xml:space="preserve"> </w:t>
      </w:r>
      <w:proofErr w:type="spellStart"/>
      <w:r w:rsidRPr="00AA5DB9">
        <w:t>management</w:t>
      </w:r>
      <w:proofErr w:type="spellEnd"/>
      <w:r w:rsidRPr="00AA5DB9">
        <w:t xml:space="preserve"> </w:t>
      </w:r>
      <w:proofErr w:type="spellStart"/>
      <w:r w:rsidRPr="00AA5DB9">
        <w:t>journal</w:t>
      </w:r>
      <w:proofErr w:type="spellEnd"/>
      <w:r w:rsidRPr="00AA5DB9">
        <w:t>.</w:t>
      </w:r>
    </w:p>
    <w:p w14:paraId="63C6B5D2" w14:textId="77777777" w:rsidR="00AA5DB9" w:rsidRPr="00AA5DB9" w:rsidRDefault="00AA5DB9" w:rsidP="00C800B5">
      <w:pPr>
        <w:pStyle w:val="AnaMetin"/>
      </w:pPr>
      <w:proofErr w:type="spellStart"/>
      <w:r w:rsidRPr="00AA5DB9">
        <w:t>Ellrott</w:t>
      </w:r>
      <w:proofErr w:type="spellEnd"/>
      <w:r w:rsidRPr="00AA5DB9">
        <w:t xml:space="preserve">, T. (2012). </w:t>
      </w:r>
      <w:proofErr w:type="spellStart"/>
      <w:r w:rsidRPr="00AA5DB9">
        <w:t>Aktuelle</w:t>
      </w:r>
      <w:proofErr w:type="spellEnd"/>
      <w:r w:rsidRPr="00AA5DB9">
        <w:t xml:space="preserve"> </w:t>
      </w:r>
      <w:proofErr w:type="spellStart"/>
      <w:r w:rsidRPr="00AA5DB9">
        <w:t>Trends</w:t>
      </w:r>
      <w:proofErr w:type="spellEnd"/>
      <w:r w:rsidRPr="00AA5DB9">
        <w:t xml:space="preserve"> im </w:t>
      </w:r>
      <w:proofErr w:type="spellStart"/>
      <w:r w:rsidRPr="00AA5DB9">
        <w:t>Essverhalten</w:t>
      </w:r>
      <w:proofErr w:type="spellEnd"/>
      <w:r w:rsidRPr="00AA5DB9">
        <w:t xml:space="preserve">. </w:t>
      </w:r>
      <w:proofErr w:type="spellStart"/>
      <w:r w:rsidRPr="00AA5DB9">
        <w:t>Ernährung</w:t>
      </w:r>
      <w:proofErr w:type="spellEnd"/>
      <w:r w:rsidRPr="00AA5DB9">
        <w:t xml:space="preserve"> &amp; </w:t>
      </w:r>
      <w:proofErr w:type="spellStart"/>
      <w:r w:rsidRPr="00AA5DB9">
        <w:t>Medizin</w:t>
      </w:r>
      <w:proofErr w:type="spellEnd"/>
      <w:r w:rsidRPr="00AA5DB9">
        <w:t>, 115-119.</w:t>
      </w:r>
    </w:p>
    <w:p w14:paraId="593A160D" w14:textId="77777777" w:rsidR="00AA5DB9" w:rsidRPr="00AA5DB9" w:rsidRDefault="00AA5DB9" w:rsidP="00C800B5">
      <w:pPr>
        <w:pStyle w:val="AnaMetin"/>
      </w:pPr>
      <w:proofErr w:type="spellStart"/>
      <w:r w:rsidRPr="00AA5DB9">
        <w:lastRenderedPageBreak/>
        <w:t>Ergüney</w:t>
      </w:r>
      <w:proofErr w:type="spellEnd"/>
      <w:r w:rsidRPr="00AA5DB9">
        <w:t xml:space="preserve"> Okumuş, F. E., &amp; Sertel Berk, Ö. (2020). Yeme Tutum Testi Kısa Formunun (YTT-26) Üniversite Örnekleminde Türkçeye Uyarlanması ve Psikometrik Özelliklerinin Değerlendirilmesi. Psikoloji Çalışmaları, 57-78.</w:t>
      </w:r>
    </w:p>
    <w:p w14:paraId="246CC59E" w14:textId="77777777" w:rsidR="00AA5DB9" w:rsidRPr="00AA5DB9" w:rsidRDefault="00AA5DB9" w:rsidP="00C800B5">
      <w:pPr>
        <w:pStyle w:val="AnaMetin"/>
      </w:pPr>
      <w:proofErr w:type="spellStart"/>
      <w:proofErr w:type="gramStart"/>
      <w:r w:rsidRPr="00AA5DB9">
        <w:t>Eriksson</w:t>
      </w:r>
      <w:proofErr w:type="spellEnd"/>
      <w:r w:rsidRPr="00AA5DB9">
        <w:t xml:space="preserve"> ,</w:t>
      </w:r>
      <w:proofErr w:type="gramEnd"/>
      <w:r w:rsidRPr="00AA5DB9">
        <w:t xml:space="preserve"> L., </w:t>
      </w:r>
      <w:proofErr w:type="spellStart"/>
      <w:r w:rsidRPr="00AA5DB9">
        <w:t>Baigi</w:t>
      </w:r>
      <w:proofErr w:type="spellEnd"/>
      <w:r w:rsidRPr="00AA5DB9">
        <w:t xml:space="preserve"> , A., </w:t>
      </w:r>
      <w:proofErr w:type="spellStart"/>
      <w:r w:rsidRPr="00AA5DB9">
        <w:t>Marklund</w:t>
      </w:r>
      <w:proofErr w:type="spellEnd"/>
      <w:r w:rsidRPr="00AA5DB9">
        <w:t xml:space="preserve"> , B., &amp; </w:t>
      </w:r>
      <w:proofErr w:type="spellStart"/>
      <w:r w:rsidRPr="00AA5DB9">
        <w:t>Lindgren</w:t>
      </w:r>
      <w:proofErr w:type="spellEnd"/>
      <w:r w:rsidRPr="00AA5DB9">
        <w:t xml:space="preserve">, E. C. (2008). </w:t>
      </w:r>
      <w:proofErr w:type="spellStart"/>
      <w:r w:rsidRPr="00AA5DB9">
        <w:t>Social</w:t>
      </w:r>
      <w:proofErr w:type="spellEnd"/>
      <w:r w:rsidRPr="00AA5DB9">
        <w:t xml:space="preserve"> </w:t>
      </w:r>
      <w:proofErr w:type="spellStart"/>
      <w:r w:rsidRPr="00AA5DB9">
        <w:t>physique</w:t>
      </w:r>
      <w:proofErr w:type="spellEnd"/>
      <w:r w:rsidRPr="00AA5DB9">
        <w:t xml:space="preserve"> </w:t>
      </w:r>
      <w:proofErr w:type="spellStart"/>
      <w:r w:rsidRPr="00AA5DB9">
        <w:t>anxiety</w:t>
      </w:r>
      <w:proofErr w:type="spellEnd"/>
      <w:r w:rsidRPr="00AA5DB9">
        <w:t xml:space="preserve"> </w:t>
      </w:r>
      <w:proofErr w:type="spellStart"/>
      <w:r w:rsidRPr="00AA5DB9">
        <w:t>and</w:t>
      </w:r>
      <w:proofErr w:type="spellEnd"/>
      <w:r w:rsidRPr="00AA5DB9">
        <w:t xml:space="preserve"> </w:t>
      </w:r>
      <w:proofErr w:type="spellStart"/>
      <w:r w:rsidRPr="00AA5DB9">
        <w:t>sociocultural</w:t>
      </w:r>
      <w:proofErr w:type="spellEnd"/>
      <w:r w:rsidRPr="00AA5DB9">
        <w:t xml:space="preserve"> </w:t>
      </w:r>
      <w:proofErr w:type="spellStart"/>
      <w:r w:rsidRPr="00AA5DB9">
        <w:t>attitudes</w:t>
      </w:r>
      <w:proofErr w:type="spellEnd"/>
      <w:r w:rsidRPr="00AA5DB9">
        <w:t xml:space="preserve"> </w:t>
      </w:r>
      <w:proofErr w:type="spellStart"/>
      <w:r w:rsidRPr="00AA5DB9">
        <w:t>toward</w:t>
      </w:r>
      <w:proofErr w:type="spellEnd"/>
      <w:r w:rsidRPr="00AA5DB9">
        <w:t xml:space="preserve"> </w:t>
      </w:r>
      <w:proofErr w:type="spellStart"/>
      <w:r w:rsidRPr="00AA5DB9">
        <w:t>appearance</w:t>
      </w:r>
      <w:proofErr w:type="spellEnd"/>
      <w:r w:rsidRPr="00AA5DB9">
        <w:t xml:space="preserve"> </w:t>
      </w:r>
      <w:proofErr w:type="spellStart"/>
      <w:r w:rsidRPr="00AA5DB9">
        <w:t>impact</w:t>
      </w:r>
      <w:proofErr w:type="spellEnd"/>
      <w:r w:rsidRPr="00AA5DB9">
        <w:t xml:space="preserve"> on </w:t>
      </w:r>
      <w:proofErr w:type="spellStart"/>
      <w:r w:rsidRPr="00AA5DB9">
        <w:t>orthorexia</w:t>
      </w:r>
      <w:proofErr w:type="spellEnd"/>
      <w:r w:rsidRPr="00AA5DB9">
        <w:t xml:space="preserve"> test in fitness </w:t>
      </w:r>
      <w:proofErr w:type="spellStart"/>
      <w:r w:rsidRPr="00AA5DB9">
        <w:t>participants</w:t>
      </w:r>
      <w:proofErr w:type="spellEnd"/>
      <w:r w:rsidRPr="00AA5DB9">
        <w:t xml:space="preserve">. </w:t>
      </w:r>
      <w:proofErr w:type="spellStart"/>
      <w:r w:rsidRPr="00AA5DB9">
        <w:t>Scand</w:t>
      </w:r>
      <w:proofErr w:type="spellEnd"/>
      <w:r w:rsidRPr="00AA5DB9">
        <w:t xml:space="preserve"> J </w:t>
      </w:r>
      <w:proofErr w:type="spellStart"/>
      <w:r w:rsidRPr="00AA5DB9">
        <w:t>Med</w:t>
      </w:r>
      <w:proofErr w:type="spellEnd"/>
      <w:r w:rsidRPr="00AA5DB9">
        <w:t xml:space="preserve"> </w:t>
      </w:r>
      <w:proofErr w:type="spellStart"/>
      <w:r w:rsidRPr="00AA5DB9">
        <w:t>Sci</w:t>
      </w:r>
      <w:proofErr w:type="spellEnd"/>
      <w:r w:rsidRPr="00AA5DB9">
        <w:t xml:space="preserve"> Sports.</w:t>
      </w:r>
    </w:p>
    <w:p w14:paraId="7BE61084" w14:textId="77777777" w:rsidR="00AA5DB9" w:rsidRPr="00AA5DB9" w:rsidRDefault="00AA5DB9" w:rsidP="00C800B5">
      <w:pPr>
        <w:pStyle w:val="AnaMetin"/>
      </w:pPr>
      <w:r w:rsidRPr="00AA5DB9">
        <w:t xml:space="preserve">Erzurum Alim, N., Beşler, Z. N., Çalışkan, G., &amp; </w:t>
      </w:r>
      <w:proofErr w:type="spellStart"/>
      <w:r w:rsidRPr="00AA5DB9">
        <w:t>Göküstün</w:t>
      </w:r>
      <w:proofErr w:type="spellEnd"/>
      <w:r w:rsidRPr="00AA5DB9">
        <w:t xml:space="preserve">, K. K. (2021). </w:t>
      </w:r>
      <w:proofErr w:type="spellStart"/>
      <w:r w:rsidRPr="00AA5DB9">
        <w:t>Assessment</w:t>
      </w:r>
      <w:proofErr w:type="spellEnd"/>
      <w:r w:rsidRPr="00AA5DB9">
        <w:t xml:space="preserve"> of </w:t>
      </w:r>
      <w:proofErr w:type="spellStart"/>
      <w:r w:rsidRPr="00AA5DB9">
        <w:t>the</w:t>
      </w:r>
      <w:proofErr w:type="spellEnd"/>
      <w:r w:rsidRPr="00AA5DB9">
        <w:t xml:space="preserve"> </w:t>
      </w:r>
      <w:proofErr w:type="spellStart"/>
      <w:r w:rsidRPr="00AA5DB9">
        <w:t>Relationship</w:t>
      </w:r>
      <w:proofErr w:type="spellEnd"/>
      <w:r w:rsidRPr="00AA5DB9">
        <w:t xml:space="preserve"> </w:t>
      </w:r>
      <w:proofErr w:type="spellStart"/>
      <w:r w:rsidRPr="00AA5DB9">
        <w:t>between</w:t>
      </w:r>
      <w:proofErr w:type="spellEnd"/>
      <w:r w:rsidRPr="00AA5DB9">
        <w:t xml:space="preserve"> </w:t>
      </w:r>
      <w:proofErr w:type="spellStart"/>
      <w:r w:rsidRPr="00AA5DB9">
        <w:t>Thinness</w:t>
      </w:r>
      <w:proofErr w:type="spellEnd"/>
      <w:r w:rsidRPr="00AA5DB9">
        <w:t xml:space="preserve"> </w:t>
      </w:r>
      <w:proofErr w:type="spellStart"/>
      <w:r w:rsidRPr="00AA5DB9">
        <w:t>Expectations</w:t>
      </w:r>
      <w:proofErr w:type="spellEnd"/>
      <w:r w:rsidRPr="00AA5DB9">
        <w:t xml:space="preserve">, Body </w:t>
      </w:r>
      <w:proofErr w:type="spellStart"/>
      <w:r w:rsidRPr="00AA5DB9">
        <w:t>Satisfaction</w:t>
      </w:r>
      <w:proofErr w:type="spellEnd"/>
      <w:r w:rsidRPr="00AA5DB9">
        <w:t xml:space="preserve">, </w:t>
      </w:r>
      <w:proofErr w:type="spellStart"/>
      <w:r w:rsidRPr="00AA5DB9">
        <w:t>and</w:t>
      </w:r>
      <w:proofErr w:type="spellEnd"/>
      <w:r w:rsidRPr="00AA5DB9">
        <w:t xml:space="preserve"> </w:t>
      </w:r>
      <w:proofErr w:type="spellStart"/>
      <w:r w:rsidRPr="00AA5DB9">
        <w:t>Eating</w:t>
      </w:r>
      <w:proofErr w:type="spellEnd"/>
      <w:r w:rsidRPr="00AA5DB9">
        <w:t xml:space="preserve"> </w:t>
      </w:r>
      <w:proofErr w:type="spellStart"/>
      <w:r w:rsidRPr="00AA5DB9">
        <w:t>Attitude</w:t>
      </w:r>
      <w:proofErr w:type="spellEnd"/>
      <w:r w:rsidRPr="00AA5DB9">
        <w:t xml:space="preserve"> </w:t>
      </w:r>
      <w:proofErr w:type="spellStart"/>
      <w:r w:rsidRPr="00AA5DB9">
        <w:t>and</w:t>
      </w:r>
      <w:proofErr w:type="spellEnd"/>
      <w:r w:rsidRPr="00AA5DB9">
        <w:t xml:space="preserve"> </w:t>
      </w:r>
      <w:proofErr w:type="spellStart"/>
      <w:r w:rsidRPr="00AA5DB9">
        <w:t>Behavior</w:t>
      </w:r>
      <w:proofErr w:type="spellEnd"/>
      <w:r w:rsidRPr="00AA5DB9">
        <w:t xml:space="preserve">. </w:t>
      </w:r>
      <w:proofErr w:type="spellStart"/>
      <w:r w:rsidRPr="00AA5DB9">
        <w:t>Amerta</w:t>
      </w:r>
      <w:proofErr w:type="spellEnd"/>
      <w:r w:rsidRPr="00AA5DB9">
        <w:t xml:space="preserve"> </w:t>
      </w:r>
      <w:proofErr w:type="spellStart"/>
      <w:r w:rsidRPr="00AA5DB9">
        <w:t>Nutrition</w:t>
      </w:r>
      <w:proofErr w:type="spellEnd"/>
      <w:r w:rsidRPr="00AA5DB9">
        <w:t>, 333-340.</w:t>
      </w:r>
    </w:p>
    <w:p w14:paraId="44149B27" w14:textId="77777777" w:rsidR="00AA5DB9" w:rsidRPr="00AA5DB9" w:rsidRDefault="00AA5DB9" w:rsidP="00C800B5">
      <w:pPr>
        <w:pStyle w:val="AnaMetin"/>
      </w:pPr>
      <w:r w:rsidRPr="00AA5DB9">
        <w:t xml:space="preserve">Erzurum Alim, N., </w:t>
      </w:r>
      <w:proofErr w:type="spellStart"/>
      <w:r w:rsidRPr="00AA5DB9">
        <w:t>Çalişkan</w:t>
      </w:r>
      <w:proofErr w:type="spellEnd"/>
      <w:r w:rsidRPr="00AA5DB9">
        <w:t xml:space="preserve">, G., </w:t>
      </w:r>
      <w:proofErr w:type="spellStart"/>
      <w:r w:rsidRPr="00AA5DB9">
        <w:t>Göküstün</w:t>
      </w:r>
      <w:proofErr w:type="spellEnd"/>
      <w:r w:rsidRPr="00AA5DB9">
        <w:t xml:space="preserve">, K. K., &amp; Akkuş, Z. N. (2019). </w:t>
      </w:r>
      <w:proofErr w:type="spellStart"/>
      <w:r w:rsidRPr="00AA5DB9">
        <w:t>Validation</w:t>
      </w:r>
      <w:proofErr w:type="spellEnd"/>
      <w:r w:rsidRPr="00AA5DB9">
        <w:t xml:space="preserve"> of a </w:t>
      </w:r>
      <w:proofErr w:type="spellStart"/>
      <w:r w:rsidRPr="00AA5DB9">
        <w:t>Turkish</w:t>
      </w:r>
      <w:proofErr w:type="spellEnd"/>
      <w:r w:rsidRPr="00AA5DB9">
        <w:t xml:space="preserve"> </w:t>
      </w:r>
      <w:proofErr w:type="spellStart"/>
      <w:r w:rsidRPr="00AA5DB9">
        <w:t>version</w:t>
      </w:r>
      <w:proofErr w:type="spellEnd"/>
      <w:r w:rsidRPr="00AA5DB9">
        <w:t xml:space="preserve"> of </w:t>
      </w:r>
      <w:proofErr w:type="spellStart"/>
      <w:r w:rsidRPr="00AA5DB9">
        <w:t>the</w:t>
      </w:r>
      <w:proofErr w:type="spellEnd"/>
      <w:r w:rsidRPr="00AA5DB9">
        <w:t xml:space="preserve"> interpersonal </w:t>
      </w:r>
      <w:proofErr w:type="spellStart"/>
      <w:r w:rsidRPr="00AA5DB9">
        <w:t>outcome</w:t>
      </w:r>
      <w:proofErr w:type="spellEnd"/>
      <w:r w:rsidRPr="00AA5DB9">
        <w:t xml:space="preserve"> </w:t>
      </w:r>
      <w:proofErr w:type="spellStart"/>
      <w:r w:rsidRPr="00AA5DB9">
        <w:t>expectancies</w:t>
      </w:r>
      <w:proofErr w:type="spellEnd"/>
      <w:r w:rsidRPr="00AA5DB9">
        <w:t xml:space="preserve"> </w:t>
      </w:r>
      <w:proofErr w:type="spellStart"/>
      <w:r w:rsidRPr="00AA5DB9">
        <w:t>for</w:t>
      </w:r>
      <w:proofErr w:type="spellEnd"/>
      <w:r w:rsidRPr="00AA5DB9">
        <w:t xml:space="preserve"> </w:t>
      </w:r>
      <w:proofErr w:type="spellStart"/>
      <w:r w:rsidRPr="00AA5DB9">
        <w:t>thinness</w:t>
      </w:r>
      <w:proofErr w:type="spellEnd"/>
      <w:r w:rsidRPr="00AA5DB9">
        <w:t xml:space="preserve"> (IOET) </w:t>
      </w:r>
      <w:proofErr w:type="spellStart"/>
      <w:r w:rsidRPr="00AA5DB9">
        <w:t>scale</w:t>
      </w:r>
      <w:proofErr w:type="spellEnd"/>
      <w:r w:rsidRPr="00AA5DB9">
        <w:t xml:space="preserve"> in </w:t>
      </w:r>
      <w:proofErr w:type="spellStart"/>
      <w:r w:rsidRPr="00AA5DB9">
        <w:t>university</w:t>
      </w:r>
      <w:proofErr w:type="spellEnd"/>
      <w:r w:rsidRPr="00AA5DB9">
        <w:t xml:space="preserve"> </w:t>
      </w:r>
      <w:proofErr w:type="spellStart"/>
      <w:r w:rsidRPr="00AA5DB9">
        <w:t>students</w:t>
      </w:r>
      <w:proofErr w:type="spellEnd"/>
      <w:r w:rsidRPr="00AA5DB9">
        <w:t xml:space="preserve">. </w:t>
      </w:r>
      <w:proofErr w:type="spellStart"/>
      <w:r w:rsidRPr="00AA5DB9">
        <w:t>Progress</w:t>
      </w:r>
      <w:proofErr w:type="spellEnd"/>
      <w:r w:rsidRPr="00AA5DB9">
        <w:t xml:space="preserve"> in </w:t>
      </w:r>
      <w:proofErr w:type="spellStart"/>
      <w:r w:rsidRPr="00AA5DB9">
        <w:t>Nutrition</w:t>
      </w:r>
      <w:proofErr w:type="spellEnd"/>
      <w:r w:rsidRPr="00AA5DB9">
        <w:t>, 1045-1051.</w:t>
      </w:r>
    </w:p>
    <w:p w14:paraId="6591031A" w14:textId="77777777" w:rsidR="00AA5DB9" w:rsidRPr="00AA5DB9" w:rsidRDefault="00AA5DB9" w:rsidP="00C800B5">
      <w:pPr>
        <w:pStyle w:val="AnaMetin"/>
      </w:pPr>
      <w:proofErr w:type="spellStart"/>
      <w:r w:rsidRPr="00AA5DB9">
        <w:t>Farchakh</w:t>
      </w:r>
      <w:proofErr w:type="spellEnd"/>
      <w:r w:rsidRPr="00AA5DB9">
        <w:t xml:space="preserve">, Y., </w:t>
      </w:r>
      <w:proofErr w:type="spellStart"/>
      <w:r w:rsidRPr="00AA5DB9">
        <w:t>Hallit</w:t>
      </w:r>
      <w:proofErr w:type="spellEnd"/>
      <w:r w:rsidRPr="00AA5DB9">
        <w:t xml:space="preserve">, S., &amp; </w:t>
      </w:r>
      <w:proofErr w:type="spellStart"/>
      <w:proofErr w:type="gramStart"/>
      <w:r w:rsidRPr="00AA5DB9">
        <w:t>Soufia</w:t>
      </w:r>
      <w:proofErr w:type="spellEnd"/>
      <w:r w:rsidRPr="00AA5DB9">
        <w:t xml:space="preserve"> ,</w:t>
      </w:r>
      <w:proofErr w:type="gramEnd"/>
      <w:r w:rsidRPr="00AA5DB9">
        <w:t xml:space="preserve"> M. (2019). </w:t>
      </w:r>
      <w:proofErr w:type="spellStart"/>
      <w:r w:rsidRPr="00AA5DB9">
        <w:t>Association</w:t>
      </w:r>
      <w:proofErr w:type="spellEnd"/>
      <w:r w:rsidRPr="00AA5DB9">
        <w:t xml:space="preserve"> </w:t>
      </w:r>
      <w:proofErr w:type="spellStart"/>
      <w:r w:rsidRPr="00AA5DB9">
        <w:t>between</w:t>
      </w:r>
      <w:proofErr w:type="spellEnd"/>
      <w:r w:rsidRPr="00AA5DB9">
        <w:t xml:space="preserve">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eating</w:t>
      </w:r>
      <w:proofErr w:type="spellEnd"/>
      <w:r w:rsidRPr="00AA5DB9">
        <w:t xml:space="preserve"> </w:t>
      </w:r>
      <w:proofErr w:type="spellStart"/>
      <w:r w:rsidRPr="00AA5DB9">
        <w:t>attitudes</w:t>
      </w:r>
      <w:proofErr w:type="spellEnd"/>
      <w:r w:rsidRPr="00AA5DB9">
        <w:t xml:space="preserve"> </w:t>
      </w:r>
      <w:proofErr w:type="spellStart"/>
      <w:r w:rsidRPr="00AA5DB9">
        <w:t>and</w:t>
      </w:r>
      <w:proofErr w:type="spellEnd"/>
      <w:r w:rsidRPr="00AA5DB9">
        <w:t xml:space="preserve"> </w:t>
      </w:r>
      <w:proofErr w:type="spellStart"/>
      <w:r w:rsidRPr="00AA5DB9">
        <w:t>anxiety</w:t>
      </w:r>
      <w:proofErr w:type="spellEnd"/>
      <w:r w:rsidRPr="00AA5DB9">
        <w:t xml:space="preserve"> </w:t>
      </w:r>
      <w:proofErr w:type="spellStart"/>
      <w:r w:rsidRPr="00AA5DB9">
        <w:t>among</w:t>
      </w:r>
      <w:proofErr w:type="spellEnd"/>
      <w:r w:rsidRPr="00AA5DB9">
        <w:t xml:space="preserve"> </w:t>
      </w:r>
      <w:proofErr w:type="spellStart"/>
      <w:r w:rsidRPr="00AA5DB9">
        <w:t>medical</w:t>
      </w:r>
      <w:proofErr w:type="spellEnd"/>
      <w:r w:rsidRPr="00AA5DB9">
        <w:t xml:space="preserve"> </w:t>
      </w:r>
      <w:proofErr w:type="spellStart"/>
      <w:r w:rsidRPr="00AA5DB9">
        <w:t>students</w:t>
      </w:r>
      <w:proofErr w:type="spellEnd"/>
      <w:r w:rsidRPr="00AA5DB9">
        <w:t xml:space="preserve"> in </w:t>
      </w:r>
      <w:proofErr w:type="spellStart"/>
      <w:r w:rsidRPr="00AA5DB9">
        <w:t>Lebanese</w:t>
      </w:r>
      <w:proofErr w:type="spellEnd"/>
      <w:r w:rsidRPr="00AA5DB9">
        <w:t xml:space="preserve"> </w:t>
      </w:r>
      <w:proofErr w:type="spellStart"/>
      <w:r w:rsidRPr="00AA5DB9">
        <w:t>universities</w:t>
      </w:r>
      <w:proofErr w:type="spellEnd"/>
      <w:r w:rsidRPr="00AA5DB9">
        <w:t xml:space="preserve">: </w:t>
      </w:r>
      <w:proofErr w:type="spellStart"/>
      <w:r w:rsidRPr="00AA5DB9">
        <w:t>results</w:t>
      </w:r>
      <w:proofErr w:type="spellEnd"/>
      <w:r w:rsidRPr="00AA5DB9">
        <w:t xml:space="preserve"> of a </w:t>
      </w:r>
      <w:proofErr w:type="spellStart"/>
      <w:r w:rsidRPr="00AA5DB9">
        <w:t>cross-sectional</w:t>
      </w:r>
      <w:proofErr w:type="spellEnd"/>
      <w:r w:rsidRPr="00AA5DB9">
        <w:t xml:space="preserve"> </w:t>
      </w:r>
      <w:proofErr w:type="spellStart"/>
      <w:r w:rsidRPr="00AA5DB9">
        <w:t>study</w:t>
      </w:r>
      <w:proofErr w:type="spellEnd"/>
      <w:r w:rsidRPr="00AA5DB9">
        <w:t xml:space="preserve">.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Weight</w:t>
      </w:r>
      <w:proofErr w:type="spellEnd"/>
      <w:r w:rsidRPr="00AA5DB9">
        <w:t xml:space="preserve"> </w:t>
      </w:r>
      <w:proofErr w:type="spellStart"/>
      <w:proofErr w:type="gramStart"/>
      <w:r w:rsidRPr="00AA5DB9">
        <w:t>Disorders</w:t>
      </w:r>
      <w:proofErr w:type="spellEnd"/>
      <w:r w:rsidRPr="00AA5DB9">
        <w:t xml:space="preserve"> -</w:t>
      </w:r>
      <w:proofErr w:type="gramEnd"/>
      <w:r w:rsidRPr="00AA5DB9">
        <w:t xml:space="preserve"> </w:t>
      </w:r>
      <w:proofErr w:type="spellStart"/>
      <w:r w:rsidRPr="00AA5DB9">
        <w:t>Studies</w:t>
      </w:r>
      <w:proofErr w:type="spellEnd"/>
      <w:r w:rsidRPr="00AA5DB9">
        <w:t xml:space="preserve"> on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 xml:space="preserve"> </w:t>
      </w:r>
      <w:proofErr w:type="spellStart"/>
      <w:r w:rsidRPr="00AA5DB9">
        <w:t>volume</w:t>
      </w:r>
      <w:proofErr w:type="spellEnd"/>
      <w:r w:rsidRPr="00AA5DB9">
        <w:t xml:space="preserve"> 24, 683–691.</w:t>
      </w:r>
    </w:p>
    <w:p w14:paraId="0730F7C8" w14:textId="77777777" w:rsidR="00AA5DB9" w:rsidRPr="00AA5DB9" w:rsidRDefault="00AA5DB9" w:rsidP="00C800B5">
      <w:pPr>
        <w:pStyle w:val="AnaMetin"/>
      </w:pPr>
      <w:r w:rsidRPr="00AA5DB9">
        <w:t xml:space="preserve">Fidan, T., Ertekin, V., </w:t>
      </w:r>
      <w:proofErr w:type="spellStart"/>
      <w:proofErr w:type="gramStart"/>
      <w:r w:rsidRPr="00AA5DB9">
        <w:t>Işıkay</w:t>
      </w:r>
      <w:proofErr w:type="spellEnd"/>
      <w:r w:rsidRPr="00AA5DB9">
        <w:t xml:space="preserve"> ,</w:t>
      </w:r>
      <w:proofErr w:type="gramEnd"/>
      <w:r w:rsidRPr="00AA5DB9">
        <w:t xml:space="preserve"> S., &amp; </w:t>
      </w:r>
      <w:proofErr w:type="spellStart"/>
      <w:r w:rsidRPr="00AA5DB9">
        <w:t>Kırpınar</w:t>
      </w:r>
      <w:proofErr w:type="spellEnd"/>
      <w:r w:rsidRPr="00AA5DB9">
        <w:t xml:space="preserve">, İ. (2010). </w:t>
      </w:r>
      <w:proofErr w:type="spellStart"/>
      <w:r w:rsidRPr="00AA5DB9">
        <w:t>Prevalence</w:t>
      </w:r>
      <w:proofErr w:type="spellEnd"/>
      <w:r w:rsidRPr="00AA5DB9">
        <w:t xml:space="preserve"> of </w:t>
      </w:r>
      <w:proofErr w:type="spellStart"/>
      <w:r w:rsidRPr="00AA5DB9">
        <w:t>orthorexia</w:t>
      </w:r>
      <w:proofErr w:type="spellEnd"/>
      <w:r w:rsidRPr="00AA5DB9">
        <w:t xml:space="preserve"> </w:t>
      </w:r>
      <w:proofErr w:type="spellStart"/>
      <w:r w:rsidRPr="00AA5DB9">
        <w:t>among</w:t>
      </w:r>
      <w:proofErr w:type="spellEnd"/>
      <w:r w:rsidRPr="00AA5DB9">
        <w:t xml:space="preserve"> </w:t>
      </w:r>
      <w:proofErr w:type="spellStart"/>
      <w:r w:rsidRPr="00AA5DB9">
        <w:t>medical</w:t>
      </w:r>
      <w:proofErr w:type="spellEnd"/>
      <w:r w:rsidRPr="00AA5DB9">
        <w:t xml:space="preserve"> </w:t>
      </w:r>
      <w:proofErr w:type="spellStart"/>
      <w:r w:rsidRPr="00AA5DB9">
        <w:t>students</w:t>
      </w:r>
      <w:proofErr w:type="spellEnd"/>
      <w:r w:rsidRPr="00AA5DB9">
        <w:t xml:space="preserve"> in Erzurum, </w:t>
      </w:r>
      <w:proofErr w:type="spellStart"/>
      <w:r w:rsidRPr="00AA5DB9">
        <w:t>Turkey</w:t>
      </w:r>
      <w:proofErr w:type="spellEnd"/>
      <w:r w:rsidRPr="00AA5DB9">
        <w:t xml:space="preserve">. </w:t>
      </w:r>
      <w:proofErr w:type="spellStart"/>
      <w:r w:rsidRPr="00AA5DB9">
        <w:t>Comprehensive</w:t>
      </w:r>
      <w:proofErr w:type="spellEnd"/>
      <w:r w:rsidRPr="00AA5DB9">
        <w:t xml:space="preserve"> </w:t>
      </w:r>
      <w:proofErr w:type="spellStart"/>
      <w:r w:rsidRPr="00AA5DB9">
        <w:t>Psychiatry</w:t>
      </w:r>
      <w:proofErr w:type="spellEnd"/>
      <w:r w:rsidRPr="00AA5DB9">
        <w:t>, 49-54.</w:t>
      </w:r>
    </w:p>
    <w:p w14:paraId="7C9E6661" w14:textId="77777777" w:rsidR="00AA5DB9" w:rsidRPr="00AA5DB9" w:rsidRDefault="00AA5DB9" w:rsidP="00C800B5">
      <w:pPr>
        <w:pStyle w:val="AnaMetin"/>
      </w:pPr>
      <w:r w:rsidRPr="00AA5DB9">
        <w:t xml:space="preserve">Fidan, T., Ertekin, V., </w:t>
      </w:r>
      <w:proofErr w:type="spellStart"/>
      <w:r w:rsidRPr="00AA5DB9">
        <w:t>Işikay</w:t>
      </w:r>
      <w:proofErr w:type="spellEnd"/>
      <w:r w:rsidRPr="00AA5DB9">
        <w:t xml:space="preserve">, S., &amp; </w:t>
      </w:r>
      <w:proofErr w:type="spellStart"/>
      <w:proofErr w:type="gramStart"/>
      <w:r w:rsidRPr="00AA5DB9">
        <w:t>Kırpınar</w:t>
      </w:r>
      <w:proofErr w:type="spellEnd"/>
      <w:r w:rsidRPr="00AA5DB9">
        <w:t xml:space="preserve"> ,</w:t>
      </w:r>
      <w:proofErr w:type="gramEnd"/>
      <w:r w:rsidRPr="00AA5DB9">
        <w:t xml:space="preserve"> İ. (2010). </w:t>
      </w:r>
      <w:proofErr w:type="spellStart"/>
      <w:r w:rsidRPr="00AA5DB9">
        <w:t>Prevalence</w:t>
      </w:r>
      <w:proofErr w:type="spellEnd"/>
      <w:r w:rsidRPr="00AA5DB9">
        <w:t xml:space="preserve"> of </w:t>
      </w:r>
      <w:proofErr w:type="spellStart"/>
      <w:r w:rsidRPr="00AA5DB9">
        <w:t>orthorexia</w:t>
      </w:r>
      <w:proofErr w:type="spellEnd"/>
      <w:r w:rsidRPr="00AA5DB9">
        <w:t xml:space="preserve"> </w:t>
      </w:r>
      <w:proofErr w:type="spellStart"/>
      <w:r w:rsidRPr="00AA5DB9">
        <w:t>among</w:t>
      </w:r>
      <w:proofErr w:type="spellEnd"/>
      <w:r w:rsidRPr="00AA5DB9">
        <w:t xml:space="preserve"> </w:t>
      </w:r>
      <w:proofErr w:type="spellStart"/>
      <w:r w:rsidRPr="00AA5DB9">
        <w:t>medical</w:t>
      </w:r>
      <w:proofErr w:type="spellEnd"/>
      <w:r w:rsidRPr="00AA5DB9">
        <w:t xml:space="preserve"> </w:t>
      </w:r>
      <w:proofErr w:type="spellStart"/>
      <w:r w:rsidRPr="00AA5DB9">
        <w:t>students</w:t>
      </w:r>
      <w:proofErr w:type="spellEnd"/>
      <w:r w:rsidRPr="00AA5DB9">
        <w:t xml:space="preserve"> in Erzurum, </w:t>
      </w:r>
      <w:proofErr w:type="spellStart"/>
      <w:r w:rsidRPr="00AA5DB9">
        <w:t>Turkey</w:t>
      </w:r>
      <w:proofErr w:type="spellEnd"/>
      <w:r w:rsidRPr="00AA5DB9">
        <w:t xml:space="preserve">. </w:t>
      </w:r>
      <w:proofErr w:type="spellStart"/>
      <w:r w:rsidRPr="00AA5DB9">
        <w:t>Comprehensive</w:t>
      </w:r>
      <w:proofErr w:type="spellEnd"/>
      <w:r w:rsidRPr="00AA5DB9">
        <w:t xml:space="preserve"> </w:t>
      </w:r>
      <w:proofErr w:type="spellStart"/>
      <w:r w:rsidRPr="00AA5DB9">
        <w:t>Psychiatry</w:t>
      </w:r>
      <w:proofErr w:type="spellEnd"/>
      <w:r w:rsidRPr="00AA5DB9">
        <w:t>.</w:t>
      </w:r>
    </w:p>
    <w:p w14:paraId="63CA9651" w14:textId="77777777" w:rsidR="00AA5DB9" w:rsidRPr="00AA5DB9" w:rsidRDefault="00AA5DB9" w:rsidP="00C800B5">
      <w:pPr>
        <w:pStyle w:val="AnaMetin"/>
      </w:pPr>
      <w:proofErr w:type="spellStart"/>
      <w:proofErr w:type="gramStart"/>
      <w:r w:rsidRPr="00AA5DB9">
        <w:t>Field</w:t>
      </w:r>
      <w:proofErr w:type="spellEnd"/>
      <w:r w:rsidRPr="00AA5DB9">
        <w:t xml:space="preserve"> ,</w:t>
      </w:r>
      <w:proofErr w:type="gramEnd"/>
      <w:r w:rsidRPr="00AA5DB9">
        <w:t xml:space="preserve"> A., </w:t>
      </w:r>
      <w:proofErr w:type="spellStart"/>
      <w:r w:rsidRPr="00AA5DB9">
        <w:t>Camargo</w:t>
      </w:r>
      <w:proofErr w:type="spellEnd"/>
      <w:r w:rsidRPr="00AA5DB9">
        <w:t xml:space="preserve"> , C., Taylor , C., </w:t>
      </w:r>
      <w:proofErr w:type="spellStart"/>
      <w:r w:rsidRPr="00AA5DB9">
        <w:t>Berkey</w:t>
      </w:r>
      <w:proofErr w:type="spellEnd"/>
      <w:r w:rsidRPr="00AA5DB9">
        <w:t xml:space="preserve">, C., &amp; </w:t>
      </w:r>
      <w:proofErr w:type="spellStart"/>
      <w:r w:rsidRPr="00AA5DB9">
        <w:t>Colditz</w:t>
      </w:r>
      <w:proofErr w:type="spellEnd"/>
      <w:r w:rsidRPr="00AA5DB9">
        <w:t xml:space="preserve">, G. (1999). </w:t>
      </w:r>
      <w:proofErr w:type="spellStart"/>
      <w:r w:rsidRPr="00AA5DB9">
        <w:t>Relation</w:t>
      </w:r>
      <w:proofErr w:type="spellEnd"/>
      <w:r w:rsidRPr="00AA5DB9">
        <w:t xml:space="preserve"> of Peer </w:t>
      </w:r>
      <w:proofErr w:type="spellStart"/>
      <w:r w:rsidRPr="00AA5DB9">
        <w:t>and</w:t>
      </w:r>
      <w:proofErr w:type="spellEnd"/>
      <w:r w:rsidRPr="00AA5DB9">
        <w:t xml:space="preserve"> Media </w:t>
      </w:r>
      <w:proofErr w:type="spellStart"/>
      <w:r w:rsidRPr="00AA5DB9">
        <w:t>Influences</w:t>
      </w:r>
      <w:proofErr w:type="spellEnd"/>
      <w:r w:rsidRPr="00AA5DB9">
        <w:t xml:space="preserve"> </w:t>
      </w:r>
      <w:proofErr w:type="spellStart"/>
      <w:r w:rsidRPr="00AA5DB9">
        <w:t>to</w:t>
      </w:r>
      <w:proofErr w:type="spellEnd"/>
      <w:r w:rsidRPr="00AA5DB9">
        <w:t xml:space="preserve"> </w:t>
      </w:r>
      <w:proofErr w:type="spellStart"/>
      <w:r w:rsidRPr="00AA5DB9">
        <w:t>the</w:t>
      </w:r>
      <w:proofErr w:type="spellEnd"/>
      <w:r w:rsidRPr="00AA5DB9">
        <w:t xml:space="preserve"> Development of </w:t>
      </w:r>
      <w:proofErr w:type="spellStart"/>
      <w:r w:rsidRPr="00AA5DB9">
        <w:t>Purging</w:t>
      </w:r>
      <w:proofErr w:type="spellEnd"/>
      <w:r w:rsidRPr="00AA5DB9">
        <w:t xml:space="preserve"> </w:t>
      </w:r>
      <w:proofErr w:type="spellStart"/>
      <w:r w:rsidRPr="00AA5DB9">
        <w:t>Behaviors</w:t>
      </w:r>
      <w:proofErr w:type="spellEnd"/>
      <w:r w:rsidRPr="00AA5DB9">
        <w:t xml:space="preserve"> </w:t>
      </w:r>
      <w:proofErr w:type="spellStart"/>
      <w:r w:rsidRPr="00AA5DB9">
        <w:t>Among</w:t>
      </w:r>
      <w:proofErr w:type="spellEnd"/>
      <w:r w:rsidRPr="00AA5DB9">
        <w:t xml:space="preserve"> </w:t>
      </w:r>
      <w:proofErr w:type="spellStart"/>
      <w:r w:rsidRPr="00AA5DB9">
        <w:t>Preadolescent</w:t>
      </w:r>
      <w:proofErr w:type="spellEnd"/>
      <w:r w:rsidRPr="00AA5DB9">
        <w:t xml:space="preserve"> </w:t>
      </w:r>
      <w:proofErr w:type="spellStart"/>
      <w:r w:rsidRPr="00AA5DB9">
        <w:t>and</w:t>
      </w:r>
      <w:proofErr w:type="spellEnd"/>
      <w:r w:rsidRPr="00AA5DB9">
        <w:t xml:space="preserve"> </w:t>
      </w:r>
      <w:proofErr w:type="spellStart"/>
      <w:r w:rsidRPr="00AA5DB9">
        <w:t>Adolescent</w:t>
      </w:r>
      <w:proofErr w:type="spellEnd"/>
      <w:r w:rsidRPr="00AA5DB9">
        <w:t xml:space="preserve"> </w:t>
      </w:r>
      <w:proofErr w:type="spellStart"/>
      <w:r w:rsidRPr="00AA5DB9">
        <w:t>Girls</w:t>
      </w:r>
      <w:proofErr w:type="spellEnd"/>
      <w:r w:rsidRPr="00AA5DB9">
        <w:t xml:space="preserve">. </w:t>
      </w:r>
      <w:proofErr w:type="spellStart"/>
      <w:r w:rsidRPr="00AA5DB9">
        <w:t>Arch</w:t>
      </w:r>
      <w:proofErr w:type="spellEnd"/>
      <w:r w:rsidRPr="00AA5DB9">
        <w:t xml:space="preserve"> Pediatr </w:t>
      </w:r>
      <w:proofErr w:type="spellStart"/>
      <w:r w:rsidRPr="00AA5DB9">
        <w:t>Adolesc</w:t>
      </w:r>
      <w:proofErr w:type="spellEnd"/>
      <w:r w:rsidRPr="00AA5DB9">
        <w:t xml:space="preserve"> </w:t>
      </w:r>
      <w:proofErr w:type="spellStart"/>
      <w:r w:rsidRPr="00AA5DB9">
        <w:t>Med</w:t>
      </w:r>
      <w:proofErr w:type="spellEnd"/>
      <w:r w:rsidRPr="00AA5DB9">
        <w:t>., 1184–1189.</w:t>
      </w:r>
    </w:p>
    <w:p w14:paraId="6DF57DA9" w14:textId="77777777" w:rsidR="00AA5DB9" w:rsidRPr="00AA5DB9" w:rsidRDefault="00AA5DB9" w:rsidP="00C800B5">
      <w:pPr>
        <w:pStyle w:val="AnaMetin"/>
      </w:pPr>
      <w:proofErr w:type="spellStart"/>
      <w:r w:rsidRPr="00AA5DB9">
        <w:t>Field</w:t>
      </w:r>
      <w:proofErr w:type="spellEnd"/>
      <w:r w:rsidRPr="00AA5DB9">
        <w:t xml:space="preserve">, A. E., </w:t>
      </w:r>
      <w:proofErr w:type="spellStart"/>
      <w:r w:rsidRPr="00AA5DB9">
        <w:t>Javaras</w:t>
      </w:r>
      <w:proofErr w:type="spellEnd"/>
      <w:r w:rsidRPr="00AA5DB9">
        <w:t xml:space="preserve">, K. M., </w:t>
      </w:r>
      <w:proofErr w:type="spellStart"/>
      <w:r w:rsidRPr="00AA5DB9">
        <w:t>Aneja</w:t>
      </w:r>
      <w:proofErr w:type="spellEnd"/>
      <w:r w:rsidRPr="00AA5DB9">
        <w:t xml:space="preserve">, P., </w:t>
      </w:r>
      <w:proofErr w:type="spellStart"/>
      <w:r w:rsidRPr="00AA5DB9">
        <w:t>Kitos</w:t>
      </w:r>
      <w:proofErr w:type="spellEnd"/>
      <w:r w:rsidRPr="00AA5DB9">
        <w:t xml:space="preserve">, N., </w:t>
      </w:r>
      <w:proofErr w:type="spellStart"/>
      <w:r w:rsidRPr="00AA5DB9">
        <w:t>Camargo</w:t>
      </w:r>
      <w:proofErr w:type="spellEnd"/>
      <w:r w:rsidRPr="00AA5DB9">
        <w:t xml:space="preserve">, C. A., Taylor, B. C., &amp; </w:t>
      </w:r>
      <w:proofErr w:type="spellStart"/>
      <w:r w:rsidRPr="00AA5DB9">
        <w:t>Laird</w:t>
      </w:r>
      <w:proofErr w:type="spellEnd"/>
      <w:r w:rsidRPr="00AA5DB9">
        <w:t xml:space="preserve">, N. M. (2008). </w:t>
      </w:r>
      <w:proofErr w:type="spellStart"/>
      <w:r w:rsidRPr="00AA5DB9">
        <w:t>Family</w:t>
      </w:r>
      <w:proofErr w:type="spellEnd"/>
      <w:r w:rsidRPr="00AA5DB9">
        <w:t xml:space="preserve">, Peer, </w:t>
      </w:r>
      <w:proofErr w:type="spellStart"/>
      <w:r w:rsidRPr="00AA5DB9">
        <w:t>and</w:t>
      </w:r>
      <w:proofErr w:type="spellEnd"/>
      <w:r w:rsidRPr="00AA5DB9">
        <w:t xml:space="preserve"> Media </w:t>
      </w:r>
      <w:proofErr w:type="spellStart"/>
      <w:r w:rsidRPr="00AA5DB9">
        <w:t>Predictors</w:t>
      </w:r>
      <w:proofErr w:type="spellEnd"/>
      <w:r w:rsidRPr="00AA5DB9">
        <w:t xml:space="preserve"> of </w:t>
      </w:r>
      <w:proofErr w:type="spellStart"/>
      <w:r w:rsidRPr="00AA5DB9">
        <w:t>Becoming</w:t>
      </w:r>
      <w:proofErr w:type="spellEnd"/>
      <w:r w:rsidRPr="00AA5DB9">
        <w:t xml:space="preserve"> </w:t>
      </w:r>
      <w:proofErr w:type="spellStart"/>
      <w:r w:rsidRPr="00AA5DB9">
        <w:t>Eating</w:t>
      </w:r>
      <w:proofErr w:type="spellEnd"/>
      <w:r w:rsidRPr="00AA5DB9">
        <w:t xml:space="preserve"> </w:t>
      </w:r>
      <w:proofErr w:type="spellStart"/>
      <w:r w:rsidRPr="00AA5DB9">
        <w:t>Disordered</w:t>
      </w:r>
      <w:proofErr w:type="spellEnd"/>
      <w:r w:rsidRPr="00AA5DB9">
        <w:t xml:space="preserve">. </w:t>
      </w:r>
      <w:proofErr w:type="spellStart"/>
      <w:r w:rsidRPr="00AA5DB9">
        <w:t>Arch</w:t>
      </w:r>
      <w:proofErr w:type="spellEnd"/>
      <w:r w:rsidRPr="00AA5DB9">
        <w:t xml:space="preserve"> Pediatr </w:t>
      </w:r>
      <w:proofErr w:type="spellStart"/>
      <w:r w:rsidRPr="00AA5DB9">
        <w:t>Adolesc</w:t>
      </w:r>
      <w:proofErr w:type="spellEnd"/>
      <w:r w:rsidRPr="00AA5DB9">
        <w:t xml:space="preserve"> </w:t>
      </w:r>
      <w:proofErr w:type="spellStart"/>
      <w:r w:rsidRPr="00AA5DB9">
        <w:t>Med</w:t>
      </w:r>
      <w:proofErr w:type="spellEnd"/>
      <w:r w:rsidRPr="00AA5DB9">
        <w:t>, 574-579.</w:t>
      </w:r>
    </w:p>
    <w:p w14:paraId="7DE2AD3C" w14:textId="77777777" w:rsidR="00AA5DB9" w:rsidRPr="00AA5DB9" w:rsidRDefault="00AA5DB9" w:rsidP="00C800B5">
      <w:pPr>
        <w:pStyle w:val="AnaMetin"/>
      </w:pPr>
      <w:proofErr w:type="spellStart"/>
      <w:r w:rsidRPr="00AA5DB9">
        <w:t>Fister</w:t>
      </w:r>
      <w:proofErr w:type="spellEnd"/>
      <w:r w:rsidRPr="00AA5DB9">
        <w:t xml:space="preserve">, S. M., &amp; Smith, G. T. (2004). Media </w:t>
      </w:r>
      <w:proofErr w:type="spellStart"/>
      <w:r w:rsidRPr="00AA5DB9">
        <w:t>Effects</w:t>
      </w:r>
      <w:proofErr w:type="spellEnd"/>
      <w:r w:rsidRPr="00AA5DB9">
        <w:t xml:space="preserve"> on </w:t>
      </w:r>
      <w:proofErr w:type="spellStart"/>
      <w:r w:rsidRPr="00AA5DB9">
        <w:t>Expectancies</w:t>
      </w:r>
      <w:proofErr w:type="spellEnd"/>
      <w:r w:rsidRPr="00AA5DB9">
        <w:t xml:space="preserve">: </w:t>
      </w:r>
      <w:proofErr w:type="spellStart"/>
      <w:r w:rsidRPr="00AA5DB9">
        <w:t>Exposure</w:t>
      </w:r>
      <w:proofErr w:type="spellEnd"/>
      <w:r w:rsidRPr="00AA5DB9">
        <w:t xml:space="preserve"> </w:t>
      </w:r>
      <w:proofErr w:type="spellStart"/>
      <w:r w:rsidRPr="00AA5DB9">
        <w:t>to</w:t>
      </w:r>
      <w:proofErr w:type="spellEnd"/>
      <w:r w:rsidRPr="00AA5DB9">
        <w:t xml:space="preserve"> </w:t>
      </w:r>
      <w:proofErr w:type="spellStart"/>
      <w:r w:rsidRPr="00AA5DB9">
        <w:t>Realistic</w:t>
      </w:r>
      <w:proofErr w:type="spellEnd"/>
      <w:r w:rsidRPr="00AA5DB9">
        <w:t xml:space="preserve"> </w:t>
      </w:r>
      <w:proofErr w:type="spellStart"/>
      <w:r w:rsidRPr="00AA5DB9">
        <w:t>Female</w:t>
      </w:r>
      <w:proofErr w:type="spellEnd"/>
      <w:r w:rsidRPr="00AA5DB9">
        <w:t xml:space="preserve"> </w:t>
      </w:r>
      <w:proofErr w:type="spellStart"/>
      <w:r w:rsidRPr="00AA5DB9">
        <w:t>Images</w:t>
      </w:r>
      <w:proofErr w:type="spellEnd"/>
      <w:r w:rsidRPr="00AA5DB9">
        <w:t xml:space="preserve"> as a </w:t>
      </w:r>
      <w:proofErr w:type="spellStart"/>
      <w:r w:rsidRPr="00AA5DB9">
        <w:t>Protective</w:t>
      </w:r>
      <w:proofErr w:type="spellEnd"/>
      <w:r w:rsidRPr="00AA5DB9">
        <w:t xml:space="preserve"> </w:t>
      </w:r>
      <w:proofErr w:type="spellStart"/>
      <w:r w:rsidRPr="00AA5DB9">
        <w:t>Factor</w:t>
      </w:r>
      <w:proofErr w:type="spellEnd"/>
      <w:r w:rsidRPr="00AA5DB9">
        <w:t xml:space="preserve">. </w:t>
      </w:r>
      <w:proofErr w:type="spellStart"/>
      <w:r w:rsidRPr="00AA5DB9">
        <w:t>Psychology</w:t>
      </w:r>
      <w:proofErr w:type="spellEnd"/>
      <w:r w:rsidRPr="00AA5DB9">
        <w:t xml:space="preserve"> of </w:t>
      </w:r>
      <w:proofErr w:type="spellStart"/>
      <w:r w:rsidRPr="00AA5DB9">
        <w:t>Addictive</w:t>
      </w:r>
      <w:proofErr w:type="spellEnd"/>
      <w:r w:rsidRPr="00AA5DB9">
        <w:t xml:space="preserve"> </w:t>
      </w:r>
      <w:proofErr w:type="spellStart"/>
      <w:r w:rsidRPr="00AA5DB9">
        <w:t>Behaviors</w:t>
      </w:r>
      <w:proofErr w:type="spellEnd"/>
      <w:r w:rsidRPr="00AA5DB9">
        <w:t>, s. 394–397.</w:t>
      </w:r>
    </w:p>
    <w:p w14:paraId="7C1CC5EA" w14:textId="77777777" w:rsidR="00AA5DB9" w:rsidRPr="00AA5DB9" w:rsidRDefault="00AA5DB9" w:rsidP="00C800B5">
      <w:pPr>
        <w:pStyle w:val="AnaMetin"/>
      </w:pPr>
      <w:proofErr w:type="spellStart"/>
      <w:r w:rsidRPr="00AA5DB9">
        <w:t>Fixsen</w:t>
      </w:r>
      <w:proofErr w:type="spellEnd"/>
      <w:r w:rsidRPr="00AA5DB9">
        <w:t xml:space="preserve">, A., </w:t>
      </w:r>
      <w:proofErr w:type="spellStart"/>
      <w:r w:rsidRPr="00AA5DB9">
        <w:t>Cheshire</w:t>
      </w:r>
      <w:proofErr w:type="spellEnd"/>
      <w:r w:rsidRPr="00AA5DB9">
        <w:t xml:space="preserve">, A., &amp; </w:t>
      </w:r>
      <w:proofErr w:type="spellStart"/>
      <w:r w:rsidRPr="00AA5DB9">
        <w:t>Berry</w:t>
      </w:r>
      <w:proofErr w:type="spellEnd"/>
      <w:r w:rsidRPr="00AA5DB9">
        <w:t xml:space="preserve">, M. (2020). </w:t>
      </w:r>
      <w:proofErr w:type="spellStart"/>
      <w:r w:rsidRPr="00AA5DB9">
        <w:t>The</w:t>
      </w:r>
      <w:proofErr w:type="spellEnd"/>
      <w:r w:rsidRPr="00AA5DB9">
        <w:t xml:space="preserve"> </w:t>
      </w:r>
      <w:proofErr w:type="spellStart"/>
      <w:r w:rsidRPr="00AA5DB9">
        <w:t>Social</w:t>
      </w:r>
      <w:proofErr w:type="spellEnd"/>
      <w:r w:rsidRPr="00AA5DB9">
        <w:t xml:space="preserve"> Construction of a </w:t>
      </w:r>
      <w:proofErr w:type="spellStart"/>
      <w:r w:rsidRPr="00AA5DB9">
        <w:t>Concept-Orthorexia</w:t>
      </w:r>
      <w:proofErr w:type="spellEnd"/>
      <w:r w:rsidRPr="00AA5DB9">
        <w:t xml:space="preserve"> </w:t>
      </w:r>
      <w:proofErr w:type="spellStart"/>
      <w:r w:rsidRPr="00AA5DB9">
        <w:t>Nervosa</w:t>
      </w:r>
      <w:proofErr w:type="spellEnd"/>
      <w:r w:rsidRPr="00AA5DB9">
        <w:t xml:space="preserve">: </w:t>
      </w:r>
      <w:proofErr w:type="spellStart"/>
      <w:r w:rsidRPr="00AA5DB9">
        <w:t>Morality</w:t>
      </w:r>
      <w:proofErr w:type="spellEnd"/>
      <w:r w:rsidRPr="00AA5DB9">
        <w:t xml:space="preserve"> </w:t>
      </w:r>
      <w:proofErr w:type="spellStart"/>
      <w:r w:rsidRPr="00AA5DB9">
        <w:t>Narratives</w:t>
      </w:r>
      <w:proofErr w:type="spellEnd"/>
      <w:r w:rsidRPr="00AA5DB9">
        <w:t xml:space="preserve"> </w:t>
      </w:r>
      <w:proofErr w:type="spellStart"/>
      <w:r w:rsidRPr="00AA5DB9">
        <w:t>and</w:t>
      </w:r>
      <w:proofErr w:type="spellEnd"/>
      <w:r w:rsidRPr="00AA5DB9">
        <w:t xml:space="preserve"> </w:t>
      </w:r>
      <w:proofErr w:type="spellStart"/>
      <w:r w:rsidRPr="00AA5DB9">
        <w:t>Psycho-Politics</w:t>
      </w:r>
      <w:proofErr w:type="spellEnd"/>
      <w:r w:rsidRPr="00AA5DB9">
        <w:t xml:space="preserve">. </w:t>
      </w:r>
      <w:proofErr w:type="spellStart"/>
      <w:r w:rsidRPr="00AA5DB9">
        <w:t>Qual</w:t>
      </w:r>
      <w:proofErr w:type="spellEnd"/>
      <w:r w:rsidRPr="00AA5DB9">
        <w:t xml:space="preserve"> Health </w:t>
      </w:r>
      <w:proofErr w:type="spellStart"/>
      <w:r w:rsidRPr="00AA5DB9">
        <w:t>Res</w:t>
      </w:r>
      <w:proofErr w:type="spellEnd"/>
      <w:r w:rsidRPr="00AA5DB9">
        <w:t>., 1101-1113.</w:t>
      </w:r>
    </w:p>
    <w:p w14:paraId="76E18A3B" w14:textId="77777777" w:rsidR="00AA5DB9" w:rsidRPr="00AA5DB9" w:rsidRDefault="00AA5DB9" w:rsidP="00C800B5">
      <w:pPr>
        <w:pStyle w:val="AnaMetin"/>
      </w:pPr>
      <w:r w:rsidRPr="00AA5DB9">
        <w:lastRenderedPageBreak/>
        <w:t xml:space="preserve">Garcia, C. S., </w:t>
      </w:r>
      <w:proofErr w:type="spellStart"/>
      <w:r w:rsidRPr="00AA5DB9">
        <w:t>Ramacciotti</w:t>
      </w:r>
      <w:proofErr w:type="spellEnd"/>
      <w:r w:rsidRPr="00AA5DB9">
        <w:t xml:space="preserve">, C., </w:t>
      </w:r>
      <w:proofErr w:type="spellStart"/>
      <w:r w:rsidRPr="00AA5DB9">
        <w:t>Rania</w:t>
      </w:r>
      <w:proofErr w:type="spellEnd"/>
      <w:r w:rsidRPr="00AA5DB9">
        <w:t xml:space="preserve">, M., </w:t>
      </w:r>
      <w:proofErr w:type="spellStart"/>
      <w:r w:rsidRPr="00AA5DB9">
        <w:t>Aloi</w:t>
      </w:r>
      <w:proofErr w:type="spellEnd"/>
      <w:r w:rsidRPr="00AA5DB9">
        <w:t xml:space="preserve">, M., </w:t>
      </w:r>
      <w:proofErr w:type="spellStart"/>
      <w:r w:rsidRPr="00AA5DB9">
        <w:t>Caroleo</w:t>
      </w:r>
      <w:proofErr w:type="spellEnd"/>
      <w:r w:rsidRPr="00AA5DB9">
        <w:t xml:space="preserve">, M., </w:t>
      </w:r>
      <w:proofErr w:type="spellStart"/>
      <w:r w:rsidRPr="00AA5DB9">
        <w:t>Bruni</w:t>
      </w:r>
      <w:proofErr w:type="spellEnd"/>
      <w:r w:rsidRPr="00AA5DB9">
        <w:t xml:space="preserve">, A., . . . De </w:t>
      </w:r>
      <w:proofErr w:type="spellStart"/>
      <w:r w:rsidRPr="00AA5DB9">
        <w:t>Fazio</w:t>
      </w:r>
      <w:proofErr w:type="spellEnd"/>
      <w:r w:rsidRPr="00AA5DB9">
        <w:t xml:space="preserve">, P. (2015). </w:t>
      </w:r>
      <w:proofErr w:type="spellStart"/>
      <w:r w:rsidRPr="00AA5DB9">
        <w:t>The</w:t>
      </w:r>
      <w:proofErr w:type="spellEnd"/>
      <w:r w:rsidRPr="00AA5DB9">
        <w:t xml:space="preserve"> </w:t>
      </w:r>
      <w:proofErr w:type="spellStart"/>
      <w:r w:rsidRPr="00AA5DB9">
        <w:t>prevalence</w:t>
      </w:r>
      <w:proofErr w:type="spellEnd"/>
      <w:r w:rsidRPr="00AA5DB9">
        <w:t xml:space="preserve"> of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among</w:t>
      </w:r>
      <w:proofErr w:type="spellEnd"/>
      <w:r w:rsidRPr="00AA5DB9">
        <w:t xml:space="preserve"> </w:t>
      </w:r>
      <w:proofErr w:type="spellStart"/>
      <w:r w:rsidRPr="00AA5DB9">
        <w:t>eating</w:t>
      </w:r>
      <w:proofErr w:type="spellEnd"/>
      <w:r w:rsidRPr="00AA5DB9">
        <w:t xml:space="preserve"> </w:t>
      </w:r>
      <w:proofErr w:type="spellStart"/>
      <w:r w:rsidRPr="00AA5DB9">
        <w:t>disorder</w:t>
      </w:r>
      <w:proofErr w:type="spellEnd"/>
      <w:r w:rsidRPr="00AA5DB9">
        <w:t xml:space="preserve"> </w:t>
      </w:r>
      <w:proofErr w:type="spellStart"/>
      <w:r w:rsidRPr="00AA5DB9">
        <w:t>patients</w:t>
      </w:r>
      <w:proofErr w:type="spellEnd"/>
      <w:r w:rsidRPr="00AA5DB9">
        <w:t xml:space="preserve"> </w:t>
      </w:r>
      <w:proofErr w:type="spellStart"/>
      <w:r w:rsidRPr="00AA5DB9">
        <w:t>after</w:t>
      </w:r>
      <w:proofErr w:type="spellEnd"/>
      <w:r w:rsidRPr="00AA5DB9">
        <w:t xml:space="preserve"> </w:t>
      </w:r>
      <w:proofErr w:type="spellStart"/>
      <w:r w:rsidRPr="00AA5DB9">
        <w:t>treatment</w:t>
      </w:r>
      <w:proofErr w:type="spellEnd"/>
      <w:r w:rsidRPr="00AA5DB9">
        <w:t xml:space="preserve">.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Weight</w:t>
      </w:r>
      <w:proofErr w:type="spellEnd"/>
      <w:r w:rsidRPr="00AA5DB9">
        <w:t xml:space="preserve"> </w:t>
      </w:r>
      <w:proofErr w:type="spellStart"/>
      <w:proofErr w:type="gramStart"/>
      <w:r w:rsidRPr="00AA5DB9">
        <w:t>Disorders</w:t>
      </w:r>
      <w:proofErr w:type="spellEnd"/>
      <w:r w:rsidRPr="00AA5DB9">
        <w:t xml:space="preserve"> -</w:t>
      </w:r>
      <w:proofErr w:type="gramEnd"/>
      <w:r w:rsidRPr="00AA5DB9">
        <w:t xml:space="preserve"> </w:t>
      </w:r>
      <w:proofErr w:type="spellStart"/>
      <w:r w:rsidRPr="00AA5DB9">
        <w:t>Studies</w:t>
      </w:r>
      <w:proofErr w:type="spellEnd"/>
      <w:r w:rsidRPr="00AA5DB9">
        <w:t xml:space="preserve"> on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 161–166.</w:t>
      </w:r>
    </w:p>
    <w:p w14:paraId="4580ECC0" w14:textId="77777777" w:rsidR="00AA5DB9" w:rsidRPr="00AA5DB9" w:rsidRDefault="00AA5DB9" w:rsidP="00C800B5">
      <w:pPr>
        <w:pStyle w:val="AnaMetin"/>
      </w:pPr>
      <w:proofErr w:type="spellStart"/>
      <w:r w:rsidRPr="00AA5DB9">
        <w:t>Garner</w:t>
      </w:r>
      <w:proofErr w:type="spellEnd"/>
      <w:r w:rsidRPr="00AA5DB9">
        <w:t xml:space="preserve">, D. M., </w:t>
      </w:r>
      <w:proofErr w:type="spellStart"/>
      <w:r w:rsidRPr="00AA5DB9">
        <w:t>Olmsted</w:t>
      </w:r>
      <w:proofErr w:type="spellEnd"/>
      <w:r w:rsidRPr="00AA5DB9">
        <w:t xml:space="preserve">, M. P., </w:t>
      </w:r>
      <w:proofErr w:type="spellStart"/>
      <w:r w:rsidRPr="00AA5DB9">
        <w:t>Bohr</w:t>
      </w:r>
      <w:proofErr w:type="spellEnd"/>
      <w:r w:rsidRPr="00AA5DB9">
        <w:t xml:space="preserve">, Y., &amp; </w:t>
      </w:r>
      <w:proofErr w:type="spellStart"/>
      <w:r w:rsidRPr="00AA5DB9">
        <w:t>Garfinkel</w:t>
      </w:r>
      <w:proofErr w:type="spellEnd"/>
      <w:r w:rsidRPr="00AA5DB9">
        <w:t xml:space="preserve">, P. E. (1982). </w:t>
      </w:r>
      <w:proofErr w:type="spellStart"/>
      <w:r w:rsidRPr="00AA5DB9">
        <w:t>The</w:t>
      </w:r>
      <w:proofErr w:type="spellEnd"/>
      <w:r w:rsidRPr="00AA5DB9">
        <w:t xml:space="preserve"> </w:t>
      </w:r>
      <w:proofErr w:type="spellStart"/>
      <w:r w:rsidRPr="00AA5DB9">
        <w:t>eating</w:t>
      </w:r>
      <w:proofErr w:type="spellEnd"/>
      <w:r w:rsidRPr="00AA5DB9">
        <w:t xml:space="preserve"> </w:t>
      </w:r>
      <w:proofErr w:type="spellStart"/>
      <w:r w:rsidRPr="00AA5DB9">
        <w:t>attitudes</w:t>
      </w:r>
      <w:proofErr w:type="spellEnd"/>
      <w:r w:rsidRPr="00AA5DB9">
        <w:t xml:space="preserve"> test: </w:t>
      </w:r>
      <w:proofErr w:type="spellStart"/>
      <w:r w:rsidRPr="00AA5DB9">
        <w:t>psychometric</w:t>
      </w:r>
      <w:proofErr w:type="spellEnd"/>
      <w:r w:rsidRPr="00AA5DB9">
        <w:t xml:space="preserve"> </w:t>
      </w:r>
      <w:proofErr w:type="spellStart"/>
      <w:r w:rsidRPr="00AA5DB9">
        <w:t>features</w:t>
      </w:r>
      <w:proofErr w:type="spellEnd"/>
      <w:r w:rsidRPr="00AA5DB9">
        <w:t xml:space="preserve"> </w:t>
      </w:r>
      <w:proofErr w:type="spellStart"/>
      <w:r w:rsidRPr="00AA5DB9">
        <w:t>and</w:t>
      </w:r>
      <w:proofErr w:type="spellEnd"/>
      <w:r w:rsidRPr="00AA5DB9">
        <w:t xml:space="preserve"> </w:t>
      </w:r>
      <w:proofErr w:type="spellStart"/>
      <w:r w:rsidRPr="00AA5DB9">
        <w:t>clinical</w:t>
      </w:r>
      <w:proofErr w:type="spellEnd"/>
      <w:r w:rsidRPr="00AA5DB9">
        <w:t xml:space="preserve"> </w:t>
      </w:r>
      <w:proofErr w:type="spellStart"/>
      <w:r w:rsidRPr="00AA5DB9">
        <w:t>correlates</w:t>
      </w:r>
      <w:proofErr w:type="spellEnd"/>
      <w:r w:rsidRPr="00AA5DB9">
        <w:t xml:space="preserve">. </w:t>
      </w:r>
      <w:proofErr w:type="spellStart"/>
      <w:r w:rsidRPr="00AA5DB9">
        <w:t>Psychol</w:t>
      </w:r>
      <w:proofErr w:type="spellEnd"/>
      <w:r w:rsidRPr="00AA5DB9">
        <w:t xml:space="preserve"> </w:t>
      </w:r>
      <w:proofErr w:type="spellStart"/>
      <w:r w:rsidRPr="00AA5DB9">
        <w:t>Med</w:t>
      </w:r>
      <w:proofErr w:type="spellEnd"/>
      <w:r w:rsidRPr="00AA5DB9">
        <w:t>.</w:t>
      </w:r>
    </w:p>
    <w:p w14:paraId="7E074A34" w14:textId="77777777" w:rsidR="00AA5DB9" w:rsidRPr="00AA5DB9" w:rsidRDefault="00AA5DB9" w:rsidP="00C800B5">
      <w:pPr>
        <w:pStyle w:val="AnaMetin"/>
      </w:pPr>
      <w:proofErr w:type="spellStart"/>
      <w:r w:rsidRPr="00AA5DB9">
        <w:t>Ghamri</w:t>
      </w:r>
      <w:proofErr w:type="spellEnd"/>
      <w:r w:rsidRPr="00AA5DB9">
        <w:t xml:space="preserve">, R. A., </w:t>
      </w:r>
      <w:proofErr w:type="spellStart"/>
      <w:r w:rsidRPr="00AA5DB9">
        <w:t>Alahmari</w:t>
      </w:r>
      <w:proofErr w:type="spellEnd"/>
      <w:r w:rsidRPr="00AA5DB9">
        <w:t xml:space="preserve">, A. M., </w:t>
      </w:r>
      <w:proofErr w:type="spellStart"/>
      <w:r w:rsidRPr="00AA5DB9">
        <w:t>Alghamdi</w:t>
      </w:r>
      <w:proofErr w:type="spellEnd"/>
      <w:r w:rsidRPr="00AA5DB9">
        <w:t xml:space="preserve">, L. S., </w:t>
      </w:r>
      <w:proofErr w:type="spellStart"/>
      <w:r w:rsidRPr="00AA5DB9">
        <w:t>Alamoudi</w:t>
      </w:r>
      <w:proofErr w:type="spellEnd"/>
      <w:r w:rsidRPr="00AA5DB9">
        <w:t xml:space="preserve">, S. F., &amp; </w:t>
      </w:r>
      <w:proofErr w:type="spellStart"/>
      <w:r w:rsidRPr="00AA5DB9">
        <w:t>Barashid</w:t>
      </w:r>
      <w:proofErr w:type="spellEnd"/>
      <w:r w:rsidRPr="00AA5DB9">
        <w:t xml:space="preserve">, M. M. (2022). </w:t>
      </w:r>
      <w:proofErr w:type="spellStart"/>
      <w:r w:rsidRPr="00AA5DB9">
        <w:t>Prevalence</w:t>
      </w:r>
      <w:proofErr w:type="spellEnd"/>
      <w:r w:rsidRPr="00AA5DB9">
        <w:t xml:space="preserve"> </w:t>
      </w:r>
      <w:proofErr w:type="spellStart"/>
      <w:r w:rsidRPr="00AA5DB9">
        <w:t>and</w:t>
      </w:r>
      <w:proofErr w:type="spellEnd"/>
      <w:r w:rsidRPr="00AA5DB9">
        <w:t xml:space="preserve"> </w:t>
      </w:r>
      <w:proofErr w:type="spellStart"/>
      <w:r w:rsidRPr="00AA5DB9">
        <w:t>predictors</w:t>
      </w:r>
      <w:proofErr w:type="spellEnd"/>
      <w:r w:rsidRPr="00AA5DB9">
        <w:t xml:space="preserve"> of </w:t>
      </w:r>
      <w:proofErr w:type="spellStart"/>
      <w:r w:rsidRPr="00AA5DB9">
        <w:t>eating</w:t>
      </w:r>
      <w:proofErr w:type="spellEnd"/>
      <w:r w:rsidRPr="00AA5DB9">
        <w:t xml:space="preserve"> </w:t>
      </w:r>
      <w:proofErr w:type="spellStart"/>
      <w:r w:rsidRPr="00AA5DB9">
        <w:t>disorders</w:t>
      </w:r>
      <w:proofErr w:type="spellEnd"/>
      <w:r w:rsidRPr="00AA5DB9">
        <w:t xml:space="preserve">: A </w:t>
      </w:r>
      <w:proofErr w:type="spellStart"/>
      <w:r w:rsidRPr="00AA5DB9">
        <w:t>cross-sectional</w:t>
      </w:r>
      <w:proofErr w:type="spellEnd"/>
      <w:r w:rsidRPr="00AA5DB9">
        <w:t xml:space="preserve"> </w:t>
      </w:r>
      <w:proofErr w:type="spellStart"/>
      <w:r w:rsidRPr="00AA5DB9">
        <w:t>survey</w:t>
      </w:r>
      <w:proofErr w:type="spellEnd"/>
      <w:r w:rsidRPr="00AA5DB9">
        <w:t xml:space="preserve"> of </w:t>
      </w:r>
      <w:proofErr w:type="spellStart"/>
      <w:r w:rsidRPr="00AA5DB9">
        <w:t>medical</w:t>
      </w:r>
      <w:proofErr w:type="spellEnd"/>
      <w:r w:rsidRPr="00AA5DB9">
        <w:t xml:space="preserve"> </w:t>
      </w:r>
      <w:proofErr w:type="spellStart"/>
      <w:r w:rsidRPr="00AA5DB9">
        <w:t>students</w:t>
      </w:r>
      <w:proofErr w:type="spellEnd"/>
      <w:r w:rsidRPr="00AA5DB9">
        <w:t xml:space="preserve"> at King Abdul-Aziz </w:t>
      </w:r>
      <w:proofErr w:type="spellStart"/>
      <w:r w:rsidRPr="00AA5DB9">
        <w:t>University</w:t>
      </w:r>
      <w:proofErr w:type="spellEnd"/>
      <w:r w:rsidRPr="00AA5DB9">
        <w:t xml:space="preserve">, </w:t>
      </w:r>
      <w:proofErr w:type="spellStart"/>
      <w:r w:rsidRPr="00AA5DB9">
        <w:t>Jeddah</w:t>
      </w:r>
      <w:proofErr w:type="spellEnd"/>
      <w:r w:rsidRPr="00AA5DB9">
        <w:t xml:space="preserve">. Pakistan </w:t>
      </w:r>
      <w:proofErr w:type="spellStart"/>
      <w:r w:rsidRPr="00AA5DB9">
        <w:t>Journal</w:t>
      </w:r>
      <w:proofErr w:type="spellEnd"/>
      <w:r w:rsidRPr="00AA5DB9">
        <w:t xml:space="preserve"> of </w:t>
      </w:r>
      <w:proofErr w:type="spellStart"/>
      <w:r w:rsidRPr="00AA5DB9">
        <w:t>Medical</w:t>
      </w:r>
      <w:proofErr w:type="spellEnd"/>
      <w:r w:rsidRPr="00AA5DB9">
        <w:t xml:space="preserve"> </w:t>
      </w:r>
      <w:proofErr w:type="spellStart"/>
      <w:r w:rsidRPr="00AA5DB9">
        <w:t>Sciences</w:t>
      </w:r>
      <w:proofErr w:type="spellEnd"/>
      <w:r w:rsidRPr="00AA5DB9">
        <w:t>.</w:t>
      </w:r>
    </w:p>
    <w:p w14:paraId="78B69F87" w14:textId="77777777" w:rsidR="00AA5DB9" w:rsidRPr="00AA5DB9" w:rsidRDefault="00AA5DB9" w:rsidP="00C800B5">
      <w:pPr>
        <w:pStyle w:val="AnaMetin"/>
      </w:pPr>
      <w:proofErr w:type="spellStart"/>
      <w:r w:rsidRPr="00AA5DB9">
        <w:t>Haines</w:t>
      </w:r>
      <w:proofErr w:type="spellEnd"/>
      <w:r w:rsidRPr="00AA5DB9">
        <w:t xml:space="preserve">, J., </w:t>
      </w:r>
      <w:proofErr w:type="spellStart"/>
      <w:r w:rsidRPr="00AA5DB9">
        <w:t>Neumark-Sztainer</w:t>
      </w:r>
      <w:proofErr w:type="spellEnd"/>
      <w:r w:rsidRPr="00AA5DB9">
        <w:t xml:space="preserve">, D., </w:t>
      </w:r>
      <w:proofErr w:type="spellStart"/>
      <w:r w:rsidRPr="00AA5DB9">
        <w:t>Eisenberg</w:t>
      </w:r>
      <w:proofErr w:type="spellEnd"/>
      <w:r w:rsidRPr="00AA5DB9">
        <w:t xml:space="preserve">, M. E., &amp; </w:t>
      </w:r>
      <w:proofErr w:type="spellStart"/>
      <w:r w:rsidRPr="00AA5DB9">
        <w:t>Hannan</w:t>
      </w:r>
      <w:proofErr w:type="spellEnd"/>
      <w:r w:rsidRPr="00AA5DB9">
        <w:t xml:space="preserve">, P. J. (2006). </w:t>
      </w:r>
      <w:proofErr w:type="spellStart"/>
      <w:r w:rsidRPr="00AA5DB9">
        <w:t>Weight</w:t>
      </w:r>
      <w:proofErr w:type="spellEnd"/>
      <w:r w:rsidRPr="00AA5DB9">
        <w:t xml:space="preserve"> </w:t>
      </w:r>
      <w:proofErr w:type="spellStart"/>
      <w:r w:rsidRPr="00AA5DB9">
        <w:t>Teasing</w:t>
      </w:r>
      <w:proofErr w:type="spellEnd"/>
      <w:r w:rsidRPr="00AA5DB9">
        <w:t xml:space="preserve"> </w:t>
      </w:r>
      <w:proofErr w:type="spellStart"/>
      <w:r w:rsidRPr="00AA5DB9">
        <w:t>and</w:t>
      </w:r>
      <w:proofErr w:type="spellEnd"/>
      <w:r w:rsidRPr="00AA5DB9">
        <w:t xml:space="preserve"> </w:t>
      </w:r>
      <w:proofErr w:type="spellStart"/>
      <w:r w:rsidRPr="00AA5DB9">
        <w:t>Disordered</w:t>
      </w:r>
      <w:proofErr w:type="spellEnd"/>
      <w:r w:rsidRPr="00AA5DB9">
        <w:t xml:space="preserve"> </w:t>
      </w:r>
      <w:proofErr w:type="spellStart"/>
      <w:r w:rsidRPr="00AA5DB9">
        <w:t>Eating</w:t>
      </w:r>
      <w:proofErr w:type="spellEnd"/>
      <w:r w:rsidRPr="00AA5DB9">
        <w:t xml:space="preserve"> </w:t>
      </w:r>
      <w:proofErr w:type="spellStart"/>
      <w:r w:rsidRPr="00AA5DB9">
        <w:t>Behaviors</w:t>
      </w:r>
      <w:proofErr w:type="spellEnd"/>
      <w:r w:rsidRPr="00AA5DB9">
        <w:t xml:space="preserve"> in </w:t>
      </w:r>
      <w:proofErr w:type="spellStart"/>
      <w:r w:rsidRPr="00AA5DB9">
        <w:t>Adolescents</w:t>
      </w:r>
      <w:proofErr w:type="spellEnd"/>
      <w:r w:rsidRPr="00AA5DB9">
        <w:t xml:space="preserve">: </w:t>
      </w:r>
      <w:proofErr w:type="spellStart"/>
      <w:r w:rsidRPr="00AA5DB9">
        <w:t>Longitudinal</w:t>
      </w:r>
      <w:proofErr w:type="spellEnd"/>
      <w:r w:rsidRPr="00AA5DB9">
        <w:t xml:space="preserve"> </w:t>
      </w:r>
      <w:proofErr w:type="spellStart"/>
      <w:r w:rsidRPr="00AA5DB9">
        <w:t>Findings</w:t>
      </w:r>
      <w:proofErr w:type="spellEnd"/>
      <w:r w:rsidRPr="00AA5DB9">
        <w:t xml:space="preserve"> </w:t>
      </w:r>
      <w:proofErr w:type="spellStart"/>
      <w:r w:rsidRPr="00AA5DB9">
        <w:t>From</w:t>
      </w:r>
      <w:proofErr w:type="spellEnd"/>
      <w:r w:rsidRPr="00AA5DB9">
        <w:t xml:space="preserve"> Project EAT (</w:t>
      </w:r>
      <w:proofErr w:type="spellStart"/>
      <w:r w:rsidRPr="00AA5DB9">
        <w:t>Eating</w:t>
      </w:r>
      <w:proofErr w:type="spellEnd"/>
      <w:r w:rsidRPr="00AA5DB9">
        <w:t xml:space="preserve"> </w:t>
      </w:r>
      <w:proofErr w:type="spellStart"/>
      <w:r w:rsidRPr="00AA5DB9">
        <w:t>Among</w:t>
      </w:r>
      <w:proofErr w:type="spellEnd"/>
      <w:r w:rsidRPr="00AA5DB9">
        <w:t xml:space="preserve"> </w:t>
      </w:r>
      <w:proofErr w:type="spellStart"/>
      <w:r w:rsidRPr="00AA5DB9">
        <w:t>Teens</w:t>
      </w:r>
      <w:proofErr w:type="spellEnd"/>
      <w:r w:rsidRPr="00AA5DB9">
        <w:t xml:space="preserve">). </w:t>
      </w:r>
      <w:proofErr w:type="spellStart"/>
      <w:r w:rsidRPr="00AA5DB9">
        <w:t>Pediatrics</w:t>
      </w:r>
      <w:proofErr w:type="spellEnd"/>
      <w:r w:rsidRPr="00AA5DB9">
        <w:t>, e209–e215.</w:t>
      </w:r>
    </w:p>
    <w:p w14:paraId="1112FAF4" w14:textId="77777777" w:rsidR="00AA5DB9" w:rsidRPr="00AA5DB9" w:rsidRDefault="00AA5DB9" w:rsidP="00C800B5">
      <w:pPr>
        <w:pStyle w:val="AnaMetin"/>
      </w:pPr>
      <w:proofErr w:type="spellStart"/>
      <w:r w:rsidRPr="00AA5DB9">
        <w:t>Hallit</w:t>
      </w:r>
      <w:proofErr w:type="spellEnd"/>
      <w:r w:rsidRPr="00AA5DB9">
        <w:t xml:space="preserve">, S., </w:t>
      </w:r>
      <w:proofErr w:type="spellStart"/>
      <w:r w:rsidRPr="00AA5DB9">
        <w:t>Barrada</w:t>
      </w:r>
      <w:proofErr w:type="spellEnd"/>
      <w:r w:rsidRPr="00AA5DB9">
        <w:t xml:space="preserve">, J. R., </w:t>
      </w:r>
      <w:proofErr w:type="spellStart"/>
      <w:r w:rsidRPr="00AA5DB9">
        <w:t>Salameh</w:t>
      </w:r>
      <w:proofErr w:type="spellEnd"/>
      <w:r w:rsidRPr="00AA5DB9">
        <w:t xml:space="preserve">, P., </w:t>
      </w:r>
      <w:proofErr w:type="spellStart"/>
      <w:r w:rsidRPr="00AA5DB9">
        <w:t>Sacre</w:t>
      </w:r>
      <w:proofErr w:type="spellEnd"/>
      <w:r w:rsidRPr="00AA5DB9">
        <w:t xml:space="preserve">, H., </w:t>
      </w:r>
      <w:proofErr w:type="spellStart"/>
      <w:proofErr w:type="gramStart"/>
      <w:r w:rsidRPr="00AA5DB9">
        <w:t>Roncero</w:t>
      </w:r>
      <w:proofErr w:type="spellEnd"/>
      <w:r w:rsidRPr="00AA5DB9">
        <w:t xml:space="preserve"> ,</w:t>
      </w:r>
      <w:proofErr w:type="gramEnd"/>
      <w:r w:rsidRPr="00AA5DB9">
        <w:t xml:space="preserve"> M., &amp; </w:t>
      </w:r>
      <w:proofErr w:type="spellStart"/>
      <w:r w:rsidRPr="00AA5DB9">
        <w:t>Obeid</w:t>
      </w:r>
      <w:proofErr w:type="spellEnd"/>
      <w:r w:rsidRPr="00AA5DB9">
        <w:t xml:space="preserve">, S. (2021). </w:t>
      </w:r>
      <w:proofErr w:type="spellStart"/>
      <w:r w:rsidRPr="00AA5DB9">
        <w:t>The</w:t>
      </w:r>
      <w:proofErr w:type="spellEnd"/>
      <w:r w:rsidRPr="00AA5DB9">
        <w:t xml:space="preserve"> </w:t>
      </w:r>
      <w:proofErr w:type="spellStart"/>
      <w:r w:rsidRPr="00AA5DB9">
        <w:t>relation</w:t>
      </w:r>
      <w:proofErr w:type="spellEnd"/>
      <w:r w:rsidRPr="00AA5DB9">
        <w:t xml:space="preserve"> of </w:t>
      </w:r>
      <w:proofErr w:type="spellStart"/>
      <w:r w:rsidRPr="00AA5DB9">
        <w:t>orthorexia</w:t>
      </w:r>
      <w:proofErr w:type="spellEnd"/>
      <w:r w:rsidRPr="00AA5DB9">
        <w:t xml:space="preserve"> </w:t>
      </w:r>
      <w:proofErr w:type="spellStart"/>
      <w:r w:rsidRPr="00AA5DB9">
        <w:t>with</w:t>
      </w:r>
      <w:proofErr w:type="spellEnd"/>
      <w:r w:rsidRPr="00AA5DB9">
        <w:t xml:space="preserve"> </w:t>
      </w:r>
      <w:proofErr w:type="spellStart"/>
      <w:r w:rsidRPr="00AA5DB9">
        <w:t>lifestyle</w:t>
      </w:r>
      <w:proofErr w:type="spellEnd"/>
      <w:r w:rsidRPr="00AA5DB9">
        <w:t xml:space="preserve"> </w:t>
      </w:r>
      <w:proofErr w:type="spellStart"/>
      <w:r w:rsidRPr="00AA5DB9">
        <w:t>habits</w:t>
      </w:r>
      <w:proofErr w:type="spellEnd"/>
      <w:r w:rsidRPr="00AA5DB9">
        <w:t xml:space="preserve">: </w:t>
      </w:r>
      <w:proofErr w:type="spellStart"/>
      <w:r w:rsidRPr="00AA5DB9">
        <w:t>Arabic</w:t>
      </w:r>
      <w:proofErr w:type="spellEnd"/>
      <w:r w:rsidRPr="00AA5DB9">
        <w:t xml:space="preserve"> </w:t>
      </w:r>
      <w:proofErr w:type="spellStart"/>
      <w:r w:rsidRPr="00AA5DB9">
        <w:t>versions</w:t>
      </w:r>
      <w:proofErr w:type="spellEnd"/>
      <w:r w:rsidRPr="00AA5DB9">
        <w:t xml:space="preserve"> of </w:t>
      </w:r>
      <w:proofErr w:type="spellStart"/>
      <w:r w:rsidRPr="00AA5DB9">
        <w:t>the</w:t>
      </w:r>
      <w:proofErr w:type="spellEnd"/>
      <w:r w:rsidRPr="00AA5DB9">
        <w:t xml:space="preserve"> </w:t>
      </w:r>
      <w:proofErr w:type="spellStart"/>
      <w:r w:rsidRPr="00AA5DB9">
        <w:t>Eating</w:t>
      </w:r>
      <w:proofErr w:type="spellEnd"/>
      <w:r w:rsidRPr="00AA5DB9">
        <w:t xml:space="preserve"> </w:t>
      </w:r>
      <w:proofErr w:type="spellStart"/>
      <w:r w:rsidRPr="00AA5DB9">
        <w:t>Habits</w:t>
      </w:r>
      <w:proofErr w:type="spellEnd"/>
      <w:r w:rsidRPr="00AA5DB9">
        <w:t xml:space="preserve"> </w:t>
      </w:r>
      <w:proofErr w:type="spellStart"/>
      <w:r w:rsidRPr="00AA5DB9">
        <w:t>Questionnaire</w:t>
      </w:r>
      <w:proofErr w:type="spellEnd"/>
      <w:r w:rsidRPr="00AA5DB9">
        <w:t xml:space="preserve"> </w:t>
      </w:r>
      <w:proofErr w:type="spellStart"/>
      <w:r w:rsidRPr="00AA5DB9">
        <w:t>and</w:t>
      </w:r>
      <w:proofErr w:type="spellEnd"/>
      <w:r w:rsidRPr="00AA5DB9">
        <w:t xml:space="preserve"> </w:t>
      </w:r>
      <w:proofErr w:type="spellStart"/>
      <w:r w:rsidRPr="00AA5DB9">
        <w:t>the</w:t>
      </w:r>
      <w:proofErr w:type="spellEnd"/>
      <w:r w:rsidRPr="00AA5DB9">
        <w:t xml:space="preserve"> </w:t>
      </w:r>
      <w:proofErr w:type="spellStart"/>
      <w:r w:rsidRPr="00AA5DB9">
        <w:t>Dusseldorf</w:t>
      </w:r>
      <w:proofErr w:type="spellEnd"/>
      <w:r w:rsidRPr="00AA5DB9">
        <w:t xml:space="preserve"> </w:t>
      </w:r>
      <w:proofErr w:type="spellStart"/>
      <w:r w:rsidRPr="00AA5DB9">
        <w:t>Orthorexia</w:t>
      </w:r>
      <w:proofErr w:type="spellEnd"/>
      <w:r w:rsidRPr="00AA5DB9">
        <w:t xml:space="preserve"> </w:t>
      </w:r>
      <w:proofErr w:type="spellStart"/>
      <w:r w:rsidRPr="00AA5DB9">
        <w:t>Scale</w:t>
      </w:r>
      <w:proofErr w:type="spellEnd"/>
      <w:r w:rsidRPr="00AA5DB9">
        <w:t xml:space="preserve">. </w:t>
      </w:r>
      <w:proofErr w:type="spellStart"/>
      <w:r w:rsidRPr="00AA5DB9">
        <w:t>Journal</w:t>
      </w:r>
      <w:proofErr w:type="spellEnd"/>
      <w:r w:rsidRPr="00AA5DB9">
        <w:t xml:space="preserve"> of </w:t>
      </w:r>
      <w:proofErr w:type="spellStart"/>
      <w:r w:rsidRPr="00AA5DB9">
        <w:t>Eating</w:t>
      </w:r>
      <w:proofErr w:type="spellEnd"/>
      <w:r w:rsidRPr="00AA5DB9">
        <w:t xml:space="preserve"> </w:t>
      </w:r>
      <w:proofErr w:type="spellStart"/>
      <w:proofErr w:type="gramStart"/>
      <w:r w:rsidRPr="00AA5DB9">
        <w:t>Disorders</w:t>
      </w:r>
      <w:proofErr w:type="spellEnd"/>
      <w:r w:rsidRPr="00AA5DB9">
        <w:t xml:space="preserve"> .</w:t>
      </w:r>
      <w:proofErr w:type="gramEnd"/>
    </w:p>
    <w:p w14:paraId="20320E53" w14:textId="77777777" w:rsidR="00AA5DB9" w:rsidRPr="00AA5DB9" w:rsidRDefault="00AA5DB9" w:rsidP="00C800B5">
      <w:pPr>
        <w:pStyle w:val="AnaMetin"/>
      </w:pPr>
      <w:r w:rsidRPr="00AA5DB9">
        <w:t xml:space="preserve">Halse, M., &amp; </w:t>
      </w:r>
      <w:proofErr w:type="spellStart"/>
      <w:r w:rsidRPr="00AA5DB9">
        <w:t>Mallinson</w:t>
      </w:r>
      <w:proofErr w:type="spellEnd"/>
      <w:r w:rsidRPr="00AA5DB9">
        <w:t xml:space="preserve">, B. (2009). </w:t>
      </w:r>
      <w:proofErr w:type="spellStart"/>
      <w:r w:rsidRPr="00AA5DB9">
        <w:t>Investigating</w:t>
      </w:r>
      <w:proofErr w:type="spellEnd"/>
      <w:r w:rsidRPr="00AA5DB9">
        <w:t xml:space="preserve"> popular Internet </w:t>
      </w:r>
      <w:proofErr w:type="spellStart"/>
      <w:r w:rsidRPr="00AA5DB9">
        <w:t>applications</w:t>
      </w:r>
      <w:proofErr w:type="spellEnd"/>
      <w:r w:rsidRPr="00AA5DB9">
        <w:t xml:space="preserve"> as </w:t>
      </w:r>
      <w:proofErr w:type="spellStart"/>
      <w:r w:rsidRPr="00AA5DB9">
        <w:t>supporting</w:t>
      </w:r>
      <w:proofErr w:type="spellEnd"/>
      <w:r w:rsidRPr="00AA5DB9">
        <w:t xml:space="preserve"> e-</w:t>
      </w:r>
      <w:proofErr w:type="spellStart"/>
      <w:r w:rsidRPr="00AA5DB9">
        <w:t>learning</w:t>
      </w:r>
      <w:proofErr w:type="spellEnd"/>
      <w:r w:rsidRPr="00AA5DB9">
        <w:t xml:space="preserve"> </w:t>
      </w:r>
      <w:proofErr w:type="spellStart"/>
      <w:r w:rsidRPr="00AA5DB9">
        <w:t>technologies</w:t>
      </w:r>
      <w:proofErr w:type="spellEnd"/>
      <w:r w:rsidRPr="00AA5DB9">
        <w:t xml:space="preserve"> </w:t>
      </w:r>
      <w:proofErr w:type="spellStart"/>
      <w:r w:rsidRPr="00AA5DB9">
        <w:t>for</w:t>
      </w:r>
      <w:proofErr w:type="spellEnd"/>
      <w:r w:rsidRPr="00AA5DB9">
        <w:t xml:space="preserve"> </w:t>
      </w:r>
      <w:proofErr w:type="spellStart"/>
      <w:r w:rsidRPr="00AA5DB9">
        <w:t>teaching</w:t>
      </w:r>
      <w:proofErr w:type="spellEnd"/>
      <w:r w:rsidRPr="00AA5DB9">
        <w:t xml:space="preserve"> </w:t>
      </w:r>
      <w:proofErr w:type="spellStart"/>
      <w:r w:rsidRPr="00AA5DB9">
        <w:t>and</w:t>
      </w:r>
      <w:proofErr w:type="spellEnd"/>
      <w:r w:rsidRPr="00AA5DB9">
        <w:t xml:space="preserve"> </w:t>
      </w:r>
      <w:proofErr w:type="spellStart"/>
      <w:r w:rsidRPr="00AA5DB9">
        <w:t>learning</w:t>
      </w:r>
      <w:proofErr w:type="spellEnd"/>
      <w:r w:rsidRPr="00AA5DB9">
        <w:t xml:space="preserve"> </w:t>
      </w:r>
      <w:proofErr w:type="spellStart"/>
      <w:r w:rsidRPr="00AA5DB9">
        <w:t>with</w:t>
      </w:r>
      <w:proofErr w:type="spellEnd"/>
      <w:r w:rsidRPr="00AA5DB9">
        <w:t xml:space="preserve"> </w:t>
      </w:r>
      <w:proofErr w:type="spellStart"/>
      <w:r w:rsidRPr="00AA5DB9">
        <w:t>Generation</w:t>
      </w:r>
      <w:proofErr w:type="spellEnd"/>
      <w:r w:rsidRPr="00AA5DB9">
        <w:t xml:space="preserve"> Y. International*Journal*of*Education*and*Development*using*Information*and*Communication*Technology*(IJEDICT), 58-71.</w:t>
      </w:r>
    </w:p>
    <w:p w14:paraId="3B5C5C05" w14:textId="77777777" w:rsidR="00AA5DB9" w:rsidRPr="00AA5DB9" w:rsidRDefault="00AA5DB9" w:rsidP="00C800B5">
      <w:pPr>
        <w:pStyle w:val="AnaMetin"/>
      </w:pPr>
      <w:proofErr w:type="spellStart"/>
      <w:r w:rsidRPr="00AA5DB9">
        <w:t>Hashim</w:t>
      </w:r>
      <w:proofErr w:type="spellEnd"/>
      <w:r w:rsidRPr="00AA5DB9">
        <w:t xml:space="preserve">, H. (2018). Application of </w:t>
      </w:r>
      <w:proofErr w:type="spellStart"/>
      <w:r w:rsidRPr="00AA5DB9">
        <w:t>technology</w:t>
      </w:r>
      <w:proofErr w:type="spellEnd"/>
      <w:r w:rsidRPr="00AA5DB9">
        <w:t xml:space="preserve"> in </w:t>
      </w:r>
      <w:proofErr w:type="spellStart"/>
      <w:r w:rsidRPr="00AA5DB9">
        <w:t>the</w:t>
      </w:r>
      <w:proofErr w:type="spellEnd"/>
      <w:r w:rsidRPr="00AA5DB9">
        <w:t xml:space="preserve"> </w:t>
      </w:r>
      <w:proofErr w:type="spellStart"/>
      <w:r w:rsidRPr="00AA5DB9">
        <w:t>digital</w:t>
      </w:r>
      <w:proofErr w:type="spellEnd"/>
      <w:r w:rsidRPr="00AA5DB9">
        <w:t xml:space="preserve"> </w:t>
      </w:r>
      <w:proofErr w:type="spellStart"/>
      <w:r w:rsidRPr="00AA5DB9">
        <w:t>era</w:t>
      </w:r>
      <w:proofErr w:type="spellEnd"/>
      <w:r w:rsidRPr="00AA5DB9">
        <w:t xml:space="preserve"> </w:t>
      </w:r>
      <w:proofErr w:type="spellStart"/>
      <w:r w:rsidRPr="00AA5DB9">
        <w:t>education</w:t>
      </w:r>
      <w:proofErr w:type="spellEnd"/>
      <w:r w:rsidRPr="00AA5DB9">
        <w:t xml:space="preserve">. International </w:t>
      </w:r>
      <w:proofErr w:type="spellStart"/>
      <w:r w:rsidRPr="00AA5DB9">
        <w:t>Journal</w:t>
      </w:r>
      <w:proofErr w:type="spellEnd"/>
      <w:r w:rsidRPr="00AA5DB9">
        <w:t xml:space="preserve"> of </w:t>
      </w:r>
      <w:proofErr w:type="spellStart"/>
      <w:r w:rsidRPr="00AA5DB9">
        <w:t>Research</w:t>
      </w:r>
      <w:proofErr w:type="spellEnd"/>
      <w:r w:rsidRPr="00AA5DB9">
        <w:t xml:space="preserve"> in </w:t>
      </w:r>
      <w:proofErr w:type="spellStart"/>
      <w:r w:rsidRPr="00AA5DB9">
        <w:t>Counseling</w:t>
      </w:r>
      <w:proofErr w:type="spellEnd"/>
      <w:r w:rsidRPr="00AA5DB9">
        <w:t xml:space="preserve"> </w:t>
      </w:r>
      <w:proofErr w:type="spellStart"/>
      <w:r w:rsidRPr="00AA5DB9">
        <w:t>and</w:t>
      </w:r>
      <w:proofErr w:type="spellEnd"/>
      <w:r w:rsidRPr="00AA5DB9">
        <w:t xml:space="preserve"> </w:t>
      </w:r>
      <w:proofErr w:type="spellStart"/>
      <w:r w:rsidRPr="00AA5DB9">
        <w:t>Education</w:t>
      </w:r>
      <w:proofErr w:type="spellEnd"/>
      <w:r w:rsidRPr="00AA5DB9">
        <w:t>.</w:t>
      </w:r>
    </w:p>
    <w:p w14:paraId="61430BCC" w14:textId="77777777" w:rsidR="00AA5DB9" w:rsidRPr="00AA5DB9" w:rsidRDefault="00AA5DB9" w:rsidP="00C800B5">
      <w:pPr>
        <w:pStyle w:val="AnaMetin"/>
      </w:pPr>
      <w:proofErr w:type="spellStart"/>
      <w:r w:rsidRPr="00AA5DB9">
        <w:t>Heal</w:t>
      </w:r>
      <w:proofErr w:type="spellEnd"/>
      <w:r w:rsidRPr="00AA5DB9">
        <w:t xml:space="preserve">, D. J., &amp; </w:t>
      </w:r>
      <w:proofErr w:type="spellStart"/>
      <w:proofErr w:type="gramStart"/>
      <w:r w:rsidRPr="00AA5DB9">
        <w:t>Gosden</w:t>
      </w:r>
      <w:proofErr w:type="spellEnd"/>
      <w:r w:rsidRPr="00AA5DB9">
        <w:t xml:space="preserve"> ,</w:t>
      </w:r>
      <w:proofErr w:type="gramEnd"/>
      <w:r w:rsidRPr="00AA5DB9">
        <w:t xml:space="preserve"> J. (2022). What </w:t>
      </w:r>
      <w:proofErr w:type="spellStart"/>
      <w:r w:rsidRPr="00AA5DB9">
        <w:t>pharmacological</w:t>
      </w:r>
      <w:proofErr w:type="spellEnd"/>
      <w:r w:rsidRPr="00AA5DB9">
        <w:t xml:space="preserve"> </w:t>
      </w:r>
      <w:proofErr w:type="spellStart"/>
      <w:r w:rsidRPr="00AA5DB9">
        <w:t>interventions</w:t>
      </w:r>
      <w:proofErr w:type="spellEnd"/>
      <w:r w:rsidRPr="00AA5DB9">
        <w:t xml:space="preserve"> </w:t>
      </w:r>
      <w:proofErr w:type="spellStart"/>
      <w:r w:rsidRPr="00AA5DB9">
        <w:t>are</w:t>
      </w:r>
      <w:proofErr w:type="spellEnd"/>
      <w:r w:rsidRPr="00AA5DB9">
        <w:t xml:space="preserve"> </w:t>
      </w:r>
      <w:proofErr w:type="spellStart"/>
      <w:r w:rsidRPr="00AA5DB9">
        <w:t>effective</w:t>
      </w:r>
      <w:proofErr w:type="spellEnd"/>
      <w:r w:rsidRPr="00AA5DB9">
        <w:t xml:space="preserve"> in </w:t>
      </w:r>
      <w:proofErr w:type="spellStart"/>
      <w:r w:rsidRPr="00AA5DB9">
        <w:t>binge-eating</w:t>
      </w:r>
      <w:proofErr w:type="spellEnd"/>
      <w:r w:rsidRPr="00AA5DB9">
        <w:t xml:space="preserve"> </w:t>
      </w:r>
      <w:proofErr w:type="spellStart"/>
      <w:r w:rsidRPr="00AA5DB9">
        <w:t>disorder</w:t>
      </w:r>
      <w:proofErr w:type="spellEnd"/>
      <w:r w:rsidRPr="00AA5DB9">
        <w:t xml:space="preserve">? </w:t>
      </w:r>
      <w:proofErr w:type="spellStart"/>
      <w:r w:rsidRPr="00AA5DB9">
        <w:t>Insights</w:t>
      </w:r>
      <w:proofErr w:type="spellEnd"/>
      <w:r w:rsidRPr="00AA5DB9">
        <w:t xml:space="preserve"> </w:t>
      </w:r>
      <w:proofErr w:type="spellStart"/>
      <w:r w:rsidRPr="00AA5DB9">
        <w:t>from</w:t>
      </w:r>
      <w:proofErr w:type="spellEnd"/>
      <w:r w:rsidRPr="00AA5DB9">
        <w:t xml:space="preserve"> a </w:t>
      </w:r>
      <w:proofErr w:type="spellStart"/>
      <w:r w:rsidRPr="00AA5DB9">
        <w:t>critical</w:t>
      </w:r>
      <w:proofErr w:type="spellEnd"/>
      <w:r w:rsidRPr="00AA5DB9">
        <w:t xml:space="preserve"> </w:t>
      </w:r>
      <w:proofErr w:type="spellStart"/>
      <w:r w:rsidRPr="00AA5DB9">
        <w:t>evaluation</w:t>
      </w:r>
      <w:proofErr w:type="spellEnd"/>
      <w:r w:rsidRPr="00AA5DB9">
        <w:t xml:space="preserve"> of </w:t>
      </w:r>
      <w:proofErr w:type="spellStart"/>
      <w:r w:rsidRPr="00AA5DB9">
        <w:t>the</w:t>
      </w:r>
      <w:proofErr w:type="spellEnd"/>
      <w:r w:rsidRPr="00AA5DB9">
        <w:t xml:space="preserve"> </w:t>
      </w:r>
      <w:proofErr w:type="spellStart"/>
      <w:r w:rsidRPr="00AA5DB9">
        <w:t>evidence</w:t>
      </w:r>
      <w:proofErr w:type="spellEnd"/>
      <w:r w:rsidRPr="00AA5DB9">
        <w:t xml:space="preserve"> </w:t>
      </w:r>
      <w:proofErr w:type="spellStart"/>
      <w:r w:rsidRPr="00AA5DB9">
        <w:t>from</w:t>
      </w:r>
      <w:proofErr w:type="spellEnd"/>
      <w:r w:rsidRPr="00AA5DB9">
        <w:t xml:space="preserve"> </w:t>
      </w:r>
      <w:proofErr w:type="spellStart"/>
      <w:r w:rsidRPr="00AA5DB9">
        <w:t>clinical</w:t>
      </w:r>
      <w:proofErr w:type="spellEnd"/>
      <w:r w:rsidRPr="00AA5DB9">
        <w:t xml:space="preserve"> </w:t>
      </w:r>
      <w:proofErr w:type="spellStart"/>
      <w:r w:rsidRPr="00AA5DB9">
        <w:t>trials</w:t>
      </w:r>
      <w:proofErr w:type="spellEnd"/>
      <w:r w:rsidRPr="00AA5DB9">
        <w:t xml:space="preserve">. International </w:t>
      </w:r>
      <w:proofErr w:type="spellStart"/>
      <w:r w:rsidRPr="00AA5DB9">
        <w:t>Journal</w:t>
      </w:r>
      <w:proofErr w:type="spellEnd"/>
      <w:r w:rsidRPr="00AA5DB9">
        <w:t xml:space="preserve"> of </w:t>
      </w:r>
      <w:proofErr w:type="spellStart"/>
      <w:r w:rsidRPr="00AA5DB9">
        <w:t>Obesity</w:t>
      </w:r>
      <w:proofErr w:type="spellEnd"/>
      <w:r w:rsidRPr="00AA5DB9">
        <w:t>, 677–695.</w:t>
      </w:r>
    </w:p>
    <w:p w14:paraId="64288519" w14:textId="77777777" w:rsidR="00AA5DB9" w:rsidRPr="00AA5DB9" w:rsidRDefault="00AA5DB9" w:rsidP="00C800B5">
      <w:pPr>
        <w:pStyle w:val="AnaMetin"/>
      </w:pPr>
      <w:r w:rsidRPr="00AA5DB9">
        <w:t xml:space="preserve">Hudson, J. I., </w:t>
      </w:r>
      <w:proofErr w:type="spellStart"/>
      <w:r w:rsidRPr="00AA5DB9">
        <w:t>Hiripi</w:t>
      </w:r>
      <w:proofErr w:type="spellEnd"/>
      <w:r w:rsidRPr="00AA5DB9">
        <w:t xml:space="preserve">, E., </w:t>
      </w:r>
      <w:proofErr w:type="spellStart"/>
      <w:r w:rsidRPr="00AA5DB9">
        <w:t>Pope</w:t>
      </w:r>
      <w:proofErr w:type="spellEnd"/>
      <w:r w:rsidRPr="00AA5DB9">
        <w:t xml:space="preserve">, H. G., &amp; Kessler, R. C. (2006). </w:t>
      </w:r>
      <w:proofErr w:type="spellStart"/>
      <w:r w:rsidRPr="00AA5DB9">
        <w:t>The</w:t>
      </w:r>
      <w:proofErr w:type="spellEnd"/>
      <w:r w:rsidRPr="00AA5DB9">
        <w:t xml:space="preserve"> </w:t>
      </w:r>
      <w:proofErr w:type="spellStart"/>
      <w:r w:rsidRPr="00AA5DB9">
        <w:t>Prevalence</w:t>
      </w:r>
      <w:proofErr w:type="spellEnd"/>
      <w:r w:rsidRPr="00AA5DB9">
        <w:t xml:space="preserve"> </w:t>
      </w:r>
      <w:proofErr w:type="spellStart"/>
      <w:r w:rsidRPr="00AA5DB9">
        <w:t>and</w:t>
      </w:r>
      <w:proofErr w:type="spellEnd"/>
      <w:r w:rsidRPr="00AA5DB9">
        <w:t xml:space="preserve"> </w:t>
      </w:r>
      <w:proofErr w:type="spellStart"/>
      <w:r w:rsidRPr="00AA5DB9">
        <w:t>Correlates</w:t>
      </w:r>
      <w:proofErr w:type="spellEnd"/>
      <w:r w:rsidRPr="00AA5DB9">
        <w:t xml:space="preserve"> of </w:t>
      </w:r>
      <w:proofErr w:type="spellStart"/>
      <w:r w:rsidRPr="00AA5DB9">
        <w:t>Eating</w:t>
      </w:r>
      <w:proofErr w:type="spellEnd"/>
      <w:r w:rsidRPr="00AA5DB9">
        <w:t xml:space="preserve"> </w:t>
      </w:r>
      <w:proofErr w:type="spellStart"/>
      <w:r w:rsidRPr="00AA5DB9">
        <w:t>Disorders</w:t>
      </w:r>
      <w:proofErr w:type="spellEnd"/>
      <w:r w:rsidRPr="00AA5DB9">
        <w:t xml:space="preserve"> in </w:t>
      </w:r>
      <w:proofErr w:type="spellStart"/>
      <w:r w:rsidRPr="00AA5DB9">
        <w:t>the</w:t>
      </w:r>
      <w:proofErr w:type="spellEnd"/>
      <w:r w:rsidRPr="00AA5DB9">
        <w:t xml:space="preserve"> </w:t>
      </w:r>
      <w:proofErr w:type="spellStart"/>
      <w:r w:rsidRPr="00AA5DB9">
        <w:t>National</w:t>
      </w:r>
      <w:proofErr w:type="spellEnd"/>
      <w:r w:rsidRPr="00AA5DB9">
        <w:t xml:space="preserve"> </w:t>
      </w:r>
      <w:proofErr w:type="spellStart"/>
      <w:r w:rsidRPr="00AA5DB9">
        <w:t>Comorbidity</w:t>
      </w:r>
      <w:proofErr w:type="spellEnd"/>
      <w:r w:rsidRPr="00AA5DB9">
        <w:t xml:space="preserve"> </w:t>
      </w:r>
      <w:proofErr w:type="spellStart"/>
      <w:r w:rsidRPr="00AA5DB9">
        <w:t>Survey</w:t>
      </w:r>
      <w:proofErr w:type="spellEnd"/>
      <w:r w:rsidRPr="00AA5DB9">
        <w:t xml:space="preserve"> Replication. </w:t>
      </w:r>
      <w:proofErr w:type="spellStart"/>
      <w:r w:rsidRPr="00AA5DB9">
        <w:t>Biol</w:t>
      </w:r>
      <w:proofErr w:type="spellEnd"/>
      <w:r w:rsidRPr="00AA5DB9">
        <w:t xml:space="preserve"> </w:t>
      </w:r>
      <w:proofErr w:type="spellStart"/>
      <w:r w:rsidRPr="00AA5DB9">
        <w:t>Psychiatry</w:t>
      </w:r>
      <w:proofErr w:type="spellEnd"/>
      <w:r w:rsidRPr="00AA5DB9">
        <w:t>.</w:t>
      </w:r>
    </w:p>
    <w:p w14:paraId="0186F0D2" w14:textId="77777777" w:rsidR="00AA5DB9" w:rsidRPr="00AA5DB9" w:rsidRDefault="00AA5DB9" w:rsidP="00C800B5">
      <w:pPr>
        <w:pStyle w:val="AnaMetin"/>
      </w:pPr>
      <w:proofErr w:type="spellStart"/>
      <w:r w:rsidRPr="00AA5DB9">
        <w:t>Izydorczyk</w:t>
      </w:r>
      <w:proofErr w:type="spellEnd"/>
      <w:r w:rsidRPr="00AA5DB9">
        <w:t xml:space="preserve">, B., &amp; </w:t>
      </w:r>
      <w:proofErr w:type="spellStart"/>
      <w:r w:rsidRPr="00AA5DB9">
        <w:t>Warchulska</w:t>
      </w:r>
      <w:proofErr w:type="spellEnd"/>
      <w:r w:rsidRPr="00AA5DB9">
        <w:t xml:space="preserve">, K. S. (2018). </w:t>
      </w:r>
      <w:proofErr w:type="spellStart"/>
      <w:r w:rsidRPr="00AA5DB9">
        <w:t>Sociocultural</w:t>
      </w:r>
      <w:proofErr w:type="spellEnd"/>
      <w:r w:rsidRPr="00AA5DB9">
        <w:t xml:space="preserve"> </w:t>
      </w:r>
      <w:proofErr w:type="spellStart"/>
      <w:r w:rsidRPr="00AA5DB9">
        <w:t>Appearance</w:t>
      </w:r>
      <w:proofErr w:type="spellEnd"/>
      <w:r w:rsidRPr="00AA5DB9">
        <w:t xml:space="preserve"> </w:t>
      </w:r>
      <w:proofErr w:type="spellStart"/>
      <w:r w:rsidRPr="00AA5DB9">
        <w:t>Standards</w:t>
      </w:r>
      <w:proofErr w:type="spellEnd"/>
      <w:r w:rsidRPr="00AA5DB9">
        <w:t xml:space="preserve"> </w:t>
      </w:r>
      <w:proofErr w:type="spellStart"/>
      <w:r w:rsidRPr="00AA5DB9">
        <w:t>and</w:t>
      </w:r>
      <w:proofErr w:type="spellEnd"/>
      <w:r w:rsidRPr="00AA5DB9">
        <w:t xml:space="preserve"> Risk </w:t>
      </w:r>
      <w:proofErr w:type="spellStart"/>
      <w:r w:rsidRPr="00AA5DB9">
        <w:t>Factors</w:t>
      </w:r>
      <w:proofErr w:type="spellEnd"/>
      <w:r w:rsidRPr="00AA5DB9">
        <w:t xml:space="preserve"> </w:t>
      </w:r>
      <w:proofErr w:type="spellStart"/>
      <w:r w:rsidRPr="00AA5DB9">
        <w:t>for</w:t>
      </w:r>
      <w:proofErr w:type="spell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in </w:t>
      </w:r>
      <w:proofErr w:type="spellStart"/>
      <w:r w:rsidRPr="00AA5DB9">
        <w:t>Adolescents</w:t>
      </w:r>
      <w:proofErr w:type="spellEnd"/>
      <w:r w:rsidRPr="00AA5DB9">
        <w:t xml:space="preserve"> </w:t>
      </w:r>
      <w:proofErr w:type="spellStart"/>
      <w:r w:rsidRPr="00AA5DB9">
        <w:t>and</w:t>
      </w:r>
      <w:proofErr w:type="spellEnd"/>
      <w:r w:rsidRPr="00AA5DB9">
        <w:t xml:space="preserve"> </w:t>
      </w:r>
      <w:proofErr w:type="spellStart"/>
      <w:r w:rsidRPr="00AA5DB9">
        <w:t>Women</w:t>
      </w:r>
      <w:proofErr w:type="spellEnd"/>
      <w:r w:rsidRPr="00AA5DB9">
        <w:t xml:space="preserve"> of </w:t>
      </w:r>
      <w:proofErr w:type="spellStart"/>
      <w:r w:rsidRPr="00AA5DB9">
        <w:t>Various</w:t>
      </w:r>
      <w:proofErr w:type="spellEnd"/>
      <w:r w:rsidRPr="00AA5DB9">
        <w:t xml:space="preserve"> </w:t>
      </w:r>
      <w:proofErr w:type="spellStart"/>
      <w:r w:rsidRPr="00AA5DB9">
        <w:t>Ages</w:t>
      </w:r>
      <w:proofErr w:type="spellEnd"/>
      <w:r w:rsidRPr="00AA5DB9">
        <w:t xml:space="preserve">. Front. </w:t>
      </w:r>
      <w:proofErr w:type="spellStart"/>
      <w:r w:rsidRPr="00AA5DB9">
        <w:t>Psychol</w:t>
      </w:r>
      <w:proofErr w:type="spellEnd"/>
      <w:r w:rsidRPr="00AA5DB9">
        <w:t xml:space="preserve">. </w:t>
      </w:r>
    </w:p>
    <w:p w14:paraId="30D14882" w14:textId="77777777" w:rsidR="00AA5DB9" w:rsidRPr="00AA5DB9" w:rsidRDefault="00AA5DB9" w:rsidP="00C800B5">
      <w:pPr>
        <w:pStyle w:val="AnaMetin"/>
      </w:pPr>
      <w:proofErr w:type="spellStart"/>
      <w:r w:rsidRPr="00AA5DB9">
        <w:t>Jerez</w:t>
      </w:r>
      <w:proofErr w:type="spellEnd"/>
      <w:r w:rsidRPr="00AA5DB9">
        <w:t xml:space="preserve">, T., Lagos, R., </w:t>
      </w:r>
      <w:proofErr w:type="spellStart"/>
      <w:r w:rsidRPr="00AA5DB9">
        <w:t>Valdés-Badilla</w:t>
      </w:r>
      <w:proofErr w:type="spellEnd"/>
      <w:r w:rsidRPr="00AA5DB9">
        <w:t xml:space="preserve">, P., </w:t>
      </w:r>
      <w:proofErr w:type="spellStart"/>
      <w:r w:rsidRPr="00AA5DB9">
        <w:t>Pacheco</w:t>
      </w:r>
      <w:proofErr w:type="spellEnd"/>
      <w:r w:rsidRPr="00AA5DB9">
        <w:t xml:space="preserve">, E., &amp; </w:t>
      </w:r>
      <w:proofErr w:type="spellStart"/>
      <w:r w:rsidRPr="00AA5DB9">
        <w:t>Pérez</w:t>
      </w:r>
      <w:proofErr w:type="spellEnd"/>
      <w:r w:rsidRPr="00AA5DB9">
        <w:t xml:space="preserve">, C. (2015). </w:t>
      </w:r>
      <w:proofErr w:type="spellStart"/>
      <w:r w:rsidRPr="00AA5DB9">
        <w:t>Prevalence</w:t>
      </w:r>
      <w:proofErr w:type="spellEnd"/>
      <w:r w:rsidRPr="00AA5DB9">
        <w:t xml:space="preserve"> of </w:t>
      </w:r>
      <w:proofErr w:type="spellStart"/>
      <w:r w:rsidRPr="00AA5DB9">
        <w:t>orthorexic</w:t>
      </w:r>
      <w:proofErr w:type="spellEnd"/>
      <w:r w:rsidRPr="00AA5DB9">
        <w:t xml:space="preserve"> </w:t>
      </w:r>
      <w:proofErr w:type="spellStart"/>
      <w:r w:rsidRPr="00AA5DB9">
        <w:t>behavior</w:t>
      </w:r>
      <w:proofErr w:type="spellEnd"/>
      <w:r w:rsidRPr="00AA5DB9">
        <w:t xml:space="preserve"> in </w:t>
      </w:r>
      <w:proofErr w:type="spellStart"/>
      <w:r w:rsidRPr="00AA5DB9">
        <w:t>high</w:t>
      </w:r>
      <w:proofErr w:type="spellEnd"/>
      <w:r w:rsidRPr="00AA5DB9">
        <w:t xml:space="preserve"> </w:t>
      </w:r>
      <w:proofErr w:type="spellStart"/>
      <w:r w:rsidRPr="00AA5DB9">
        <w:t>school</w:t>
      </w:r>
      <w:proofErr w:type="spellEnd"/>
      <w:r w:rsidRPr="00AA5DB9">
        <w:t xml:space="preserve"> </w:t>
      </w:r>
      <w:proofErr w:type="spellStart"/>
      <w:r w:rsidRPr="00AA5DB9">
        <w:t>students</w:t>
      </w:r>
      <w:proofErr w:type="spellEnd"/>
      <w:r w:rsidRPr="00AA5DB9">
        <w:t xml:space="preserve"> of </w:t>
      </w:r>
      <w:proofErr w:type="spellStart"/>
      <w:r w:rsidRPr="00AA5DB9">
        <w:t>Temuco</w:t>
      </w:r>
      <w:proofErr w:type="spellEnd"/>
      <w:r w:rsidRPr="00AA5DB9">
        <w:t xml:space="preserve">. </w:t>
      </w:r>
      <w:proofErr w:type="spellStart"/>
      <w:r w:rsidRPr="00AA5DB9">
        <w:t>Revista</w:t>
      </w:r>
      <w:proofErr w:type="spellEnd"/>
      <w:r w:rsidRPr="00AA5DB9">
        <w:t xml:space="preserve"> </w:t>
      </w:r>
      <w:proofErr w:type="spellStart"/>
      <w:r w:rsidRPr="00AA5DB9">
        <w:t>Chilena</w:t>
      </w:r>
      <w:proofErr w:type="spellEnd"/>
      <w:r w:rsidRPr="00AA5DB9">
        <w:t xml:space="preserve"> de </w:t>
      </w:r>
      <w:proofErr w:type="spellStart"/>
      <w:r w:rsidRPr="00AA5DB9">
        <w:t>Nutricion</w:t>
      </w:r>
      <w:proofErr w:type="spellEnd"/>
      <w:r w:rsidRPr="00AA5DB9">
        <w:t>, 41-44.</w:t>
      </w:r>
    </w:p>
    <w:p w14:paraId="67D7811C" w14:textId="77777777" w:rsidR="00AA5DB9" w:rsidRPr="00AA5DB9" w:rsidRDefault="00AA5DB9" w:rsidP="00C800B5">
      <w:pPr>
        <w:pStyle w:val="AnaMetin"/>
      </w:pPr>
      <w:r w:rsidRPr="00AA5DB9">
        <w:lastRenderedPageBreak/>
        <w:t xml:space="preserve">Johnson, C. S., &amp; </w:t>
      </w:r>
      <w:proofErr w:type="spellStart"/>
      <w:r w:rsidRPr="00AA5DB9">
        <w:t>Bedford</w:t>
      </w:r>
      <w:proofErr w:type="spellEnd"/>
      <w:r w:rsidRPr="00AA5DB9">
        <w:t xml:space="preserve">, J. (2004). </w:t>
      </w:r>
      <w:proofErr w:type="spellStart"/>
      <w:r w:rsidRPr="00AA5DB9">
        <w:t>Eating</w:t>
      </w:r>
      <w:proofErr w:type="spellEnd"/>
      <w:r w:rsidRPr="00AA5DB9">
        <w:t xml:space="preserve"> </w:t>
      </w:r>
      <w:proofErr w:type="spellStart"/>
      <w:r w:rsidRPr="00AA5DB9">
        <w:t>attitudes</w:t>
      </w:r>
      <w:proofErr w:type="spellEnd"/>
      <w:r w:rsidRPr="00AA5DB9">
        <w:t xml:space="preserve"> </w:t>
      </w:r>
      <w:proofErr w:type="spellStart"/>
      <w:r w:rsidRPr="00AA5DB9">
        <w:t>across</w:t>
      </w:r>
      <w:proofErr w:type="spellEnd"/>
      <w:r w:rsidRPr="00AA5DB9">
        <w:t xml:space="preserve"> </w:t>
      </w:r>
      <w:proofErr w:type="spellStart"/>
      <w:r w:rsidRPr="00AA5DB9">
        <w:t>age</w:t>
      </w:r>
      <w:proofErr w:type="spellEnd"/>
      <w:r w:rsidRPr="00AA5DB9">
        <w:t xml:space="preserve"> </w:t>
      </w:r>
      <w:proofErr w:type="spellStart"/>
      <w:r w:rsidRPr="00AA5DB9">
        <w:t>andgender</w:t>
      </w:r>
      <w:proofErr w:type="spellEnd"/>
      <w:r w:rsidRPr="00AA5DB9">
        <w:t xml:space="preserve"> </w:t>
      </w:r>
      <w:proofErr w:type="spellStart"/>
      <w:r w:rsidRPr="00AA5DB9">
        <w:t>groups</w:t>
      </w:r>
      <w:proofErr w:type="spellEnd"/>
      <w:r w:rsidRPr="00AA5DB9">
        <w:t xml:space="preserve">: A </w:t>
      </w:r>
      <w:proofErr w:type="spellStart"/>
      <w:r w:rsidRPr="00AA5DB9">
        <w:t>Canadian</w:t>
      </w:r>
      <w:proofErr w:type="spellEnd"/>
      <w:r w:rsidRPr="00AA5DB9">
        <w:t xml:space="preserve"> </w:t>
      </w:r>
      <w:proofErr w:type="spellStart"/>
      <w:r w:rsidRPr="00AA5DB9">
        <w:t>study</w:t>
      </w:r>
      <w:proofErr w:type="spellEnd"/>
      <w:r w:rsidRPr="00AA5DB9">
        <w:t xml:space="preserve">. </w:t>
      </w:r>
      <w:proofErr w:type="spellStart"/>
      <w:r w:rsidRPr="00AA5DB9">
        <w:t>Eating</w:t>
      </w:r>
      <w:proofErr w:type="spellEnd"/>
      <w:r w:rsidRPr="00AA5DB9">
        <w:t xml:space="preserve"> </w:t>
      </w:r>
      <w:proofErr w:type="spellStart"/>
      <w:r w:rsidRPr="00AA5DB9">
        <w:t>Weight</w:t>
      </w:r>
      <w:proofErr w:type="spellEnd"/>
      <w:r w:rsidRPr="00AA5DB9">
        <w:t xml:space="preserve"> </w:t>
      </w:r>
      <w:proofErr w:type="spellStart"/>
      <w:r w:rsidRPr="00AA5DB9">
        <w:t>Disord</w:t>
      </w:r>
      <w:proofErr w:type="spellEnd"/>
      <w:r w:rsidRPr="00AA5DB9">
        <w:t>.</w:t>
      </w:r>
    </w:p>
    <w:p w14:paraId="51810B5D" w14:textId="77777777" w:rsidR="00AA5DB9" w:rsidRPr="00AA5DB9" w:rsidRDefault="00AA5DB9" w:rsidP="00C800B5">
      <w:pPr>
        <w:pStyle w:val="AnaMetin"/>
      </w:pPr>
      <w:r w:rsidRPr="00AA5DB9">
        <w:t>KAZKONDU, İ. (2020, temmuz). TÜRKİYE’DE YEME İÇME ALIŞKANLIKLARININ KUŞAKLARA GÖRE DEĞİŞİMİ.</w:t>
      </w:r>
    </w:p>
    <w:p w14:paraId="5E9DDE6D" w14:textId="77777777" w:rsidR="00AA5DB9" w:rsidRPr="00AA5DB9" w:rsidRDefault="00AA5DB9" w:rsidP="00C800B5">
      <w:pPr>
        <w:pStyle w:val="AnaMetin"/>
      </w:pPr>
      <w:r w:rsidRPr="00AA5DB9">
        <w:t xml:space="preserve">Kennedy, H. L., Dinkler, L., Kennedy, M. A., </w:t>
      </w:r>
      <w:proofErr w:type="spellStart"/>
      <w:proofErr w:type="gramStart"/>
      <w:r w:rsidRPr="00AA5DB9">
        <w:t>Bulik</w:t>
      </w:r>
      <w:proofErr w:type="spellEnd"/>
      <w:r w:rsidRPr="00AA5DB9">
        <w:t xml:space="preserve"> ,</w:t>
      </w:r>
      <w:proofErr w:type="gramEnd"/>
      <w:r w:rsidRPr="00AA5DB9">
        <w:t xml:space="preserve"> C. M., &amp; Jordan, J. (2022). How </w:t>
      </w:r>
      <w:proofErr w:type="spellStart"/>
      <w:r w:rsidRPr="00AA5DB9">
        <w:t>genetic</w:t>
      </w:r>
      <w:proofErr w:type="spellEnd"/>
      <w:r w:rsidRPr="00AA5DB9">
        <w:t xml:space="preserve"> </w:t>
      </w:r>
      <w:proofErr w:type="spellStart"/>
      <w:r w:rsidRPr="00AA5DB9">
        <w:t>analysis</w:t>
      </w:r>
      <w:proofErr w:type="spellEnd"/>
      <w:r w:rsidRPr="00AA5DB9">
        <w:t xml:space="preserve"> </w:t>
      </w:r>
      <w:proofErr w:type="spellStart"/>
      <w:r w:rsidRPr="00AA5DB9">
        <w:t>may</w:t>
      </w:r>
      <w:proofErr w:type="spellEnd"/>
      <w:r w:rsidRPr="00AA5DB9">
        <w:t xml:space="preserve"> </w:t>
      </w:r>
      <w:proofErr w:type="spellStart"/>
      <w:r w:rsidRPr="00AA5DB9">
        <w:t>contribute</w:t>
      </w:r>
      <w:proofErr w:type="spellEnd"/>
      <w:r w:rsidRPr="00AA5DB9">
        <w:t xml:space="preserve"> </w:t>
      </w:r>
      <w:proofErr w:type="spellStart"/>
      <w:r w:rsidRPr="00AA5DB9">
        <w:t>to</w:t>
      </w:r>
      <w:proofErr w:type="spellEnd"/>
      <w:r w:rsidRPr="00AA5DB9">
        <w:t xml:space="preserve"> </w:t>
      </w:r>
      <w:proofErr w:type="spellStart"/>
      <w:r w:rsidRPr="00AA5DB9">
        <w:t>the</w:t>
      </w:r>
      <w:proofErr w:type="spellEnd"/>
      <w:r w:rsidRPr="00AA5DB9">
        <w:t xml:space="preserve"> </w:t>
      </w:r>
      <w:proofErr w:type="spellStart"/>
      <w:r w:rsidRPr="00AA5DB9">
        <w:t>understanding</w:t>
      </w:r>
      <w:proofErr w:type="spellEnd"/>
      <w:r w:rsidRPr="00AA5DB9">
        <w:t xml:space="preserve"> of </w:t>
      </w:r>
      <w:proofErr w:type="spellStart"/>
      <w:r w:rsidRPr="00AA5DB9">
        <w:t>avoidant</w:t>
      </w:r>
      <w:proofErr w:type="spellEnd"/>
      <w:r w:rsidRPr="00AA5DB9">
        <w:t>/</w:t>
      </w:r>
      <w:proofErr w:type="spellStart"/>
      <w:r w:rsidRPr="00AA5DB9">
        <w:t>restrictive</w:t>
      </w:r>
      <w:proofErr w:type="spellEnd"/>
      <w:r w:rsidRPr="00AA5DB9">
        <w:t xml:space="preserve"> food </w:t>
      </w:r>
      <w:proofErr w:type="spellStart"/>
      <w:r w:rsidRPr="00AA5DB9">
        <w:t>intake</w:t>
      </w:r>
      <w:proofErr w:type="spellEnd"/>
      <w:r w:rsidRPr="00AA5DB9">
        <w:t xml:space="preserve"> </w:t>
      </w:r>
      <w:proofErr w:type="spellStart"/>
      <w:r w:rsidRPr="00AA5DB9">
        <w:t>disorder</w:t>
      </w:r>
      <w:proofErr w:type="spellEnd"/>
      <w:r w:rsidRPr="00AA5DB9">
        <w:t xml:space="preserve"> (ARFID). </w:t>
      </w:r>
      <w:proofErr w:type="spellStart"/>
      <w:r w:rsidRPr="00AA5DB9">
        <w:t>Journal</w:t>
      </w:r>
      <w:proofErr w:type="spellEnd"/>
      <w:r w:rsidRPr="00AA5DB9">
        <w:t xml:space="preserve"> of </w:t>
      </w:r>
      <w:proofErr w:type="spellStart"/>
      <w:r w:rsidRPr="00AA5DB9">
        <w:t>Eating</w:t>
      </w:r>
      <w:proofErr w:type="spellEnd"/>
      <w:r w:rsidRPr="00AA5DB9">
        <w:t xml:space="preserve"> </w:t>
      </w:r>
      <w:proofErr w:type="spellStart"/>
      <w:r w:rsidRPr="00AA5DB9">
        <w:t>Disorders</w:t>
      </w:r>
      <w:proofErr w:type="spellEnd"/>
      <w:r w:rsidRPr="00AA5DB9">
        <w:t>, 53.</w:t>
      </w:r>
    </w:p>
    <w:p w14:paraId="696AEE29" w14:textId="77777777" w:rsidR="00AA5DB9" w:rsidRPr="00AA5DB9" w:rsidRDefault="00AA5DB9" w:rsidP="00C800B5">
      <w:pPr>
        <w:pStyle w:val="AnaMetin"/>
      </w:pPr>
      <w:proofErr w:type="spellStart"/>
      <w:r w:rsidRPr="00AA5DB9">
        <w:t>Kilber</w:t>
      </w:r>
      <w:proofErr w:type="spellEnd"/>
      <w:r w:rsidRPr="00AA5DB9">
        <w:t xml:space="preserve">, J., Allen, B., &amp; </w:t>
      </w:r>
      <w:proofErr w:type="gramStart"/>
      <w:r w:rsidRPr="00AA5DB9">
        <w:t>Douglas ,</w:t>
      </w:r>
      <w:proofErr w:type="gramEnd"/>
      <w:r w:rsidRPr="00AA5DB9">
        <w:t xml:space="preserve"> O. (2014). Seven </w:t>
      </w:r>
      <w:proofErr w:type="spellStart"/>
      <w:r w:rsidRPr="00AA5DB9">
        <w:t>Tips</w:t>
      </w:r>
      <w:proofErr w:type="spellEnd"/>
      <w:r w:rsidRPr="00AA5DB9">
        <w:t xml:space="preserve"> </w:t>
      </w:r>
      <w:proofErr w:type="spellStart"/>
      <w:r w:rsidRPr="00AA5DB9">
        <w:t>for</w:t>
      </w:r>
      <w:proofErr w:type="spellEnd"/>
      <w:r w:rsidRPr="00AA5DB9">
        <w:t xml:space="preserve"> </w:t>
      </w:r>
      <w:proofErr w:type="spellStart"/>
      <w:r w:rsidRPr="00AA5DB9">
        <w:t>Managing</w:t>
      </w:r>
      <w:proofErr w:type="spellEnd"/>
      <w:r w:rsidRPr="00AA5DB9">
        <w:t xml:space="preserve"> </w:t>
      </w:r>
      <w:proofErr w:type="spellStart"/>
      <w:r w:rsidRPr="00AA5DB9">
        <w:t>Generation</w:t>
      </w:r>
      <w:proofErr w:type="spellEnd"/>
      <w:r w:rsidRPr="00AA5DB9">
        <w:t xml:space="preserve"> Y. </w:t>
      </w:r>
      <w:proofErr w:type="spellStart"/>
      <w:r w:rsidRPr="00AA5DB9">
        <w:t>Journal</w:t>
      </w:r>
      <w:proofErr w:type="spellEnd"/>
      <w:r w:rsidRPr="00AA5DB9">
        <w:t xml:space="preserve"> of Management </w:t>
      </w:r>
      <w:proofErr w:type="spellStart"/>
      <w:r w:rsidRPr="00AA5DB9">
        <w:t>Policy</w:t>
      </w:r>
      <w:proofErr w:type="spellEnd"/>
      <w:r w:rsidRPr="00AA5DB9">
        <w:t xml:space="preserve"> &amp; </w:t>
      </w:r>
      <w:proofErr w:type="spellStart"/>
      <w:r w:rsidRPr="00AA5DB9">
        <w:t>Practice</w:t>
      </w:r>
      <w:proofErr w:type="spellEnd"/>
      <w:r w:rsidRPr="00AA5DB9">
        <w:t>.</w:t>
      </w:r>
    </w:p>
    <w:p w14:paraId="463F90AF" w14:textId="77777777" w:rsidR="00AA5DB9" w:rsidRPr="00AA5DB9" w:rsidRDefault="00AA5DB9" w:rsidP="00C800B5">
      <w:pPr>
        <w:pStyle w:val="AnaMetin"/>
      </w:pPr>
      <w:proofErr w:type="spellStart"/>
      <w:proofErr w:type="gramStart"/>
      <w:r w:rsidRPr="00AA5DB9">
        <w:t>Kinzl</w:t>
      </w:r>
      <w:proofErr w:type="spellEnd"/>
      <w:r w:rsidRPr="00AA5DB9">
        <w:t xml:space="preserve"> ,</w:t>
      </w:r>
      <w:proofErr w:type="gramEnd"/>
      <w:r w:rsidRPr="00AA5DB9">
        <w:t xml:space="preserve"> J. F., </w:t>
      </w:r>
      <w:proofErr w:type="spellStart"/>
      <w:r w:rsidRPr="00AA5DB9">
        <w:t>Hauer</w:t>
      </w:r>
      <w:proofErr w:type="spellEnd"/>
      <w:r w:rsidRPr="00AA5DB9">
        <w:t xml:space="preserve">, K., </w:t>
      </w:r>
      <w:proofErr w:type="spellStart"/>
      <w:r w:rsidRPr="00AA5DB9">
        <w:t>Traweger</w:t>
      </w:r>
      <w:proofErr w:type="spellEnd"/>
      <w:r w:rsidRPr="00AA5DB9">
        <w:t xml:space="preserve">, C., &amp; </w:t>
      </w:r>
      <w:proofErr w:type="spellStart"/>
      <w:r w:rsidRPr="00AA5DB9">
        <w:t>Kiefer</w:t>
      </w:r>
      <w:proofErr w:type="spellEnd"/>
      <w:r w:rsidRPr="00AA5DB9">
        <w:t xml:space="preserve">, I. (2006). </w:t>
      </w:r>
      <w:proofErr w:type="spellStart"/>
      <w:r w:rsidRPr="00AA5DB9">
        <w:t>Orthorexia</w:t>
      </w:r>
      <w:proofErr w:type="spellEnd"/>
      <w:r w:rsidRPr="00AA5DB9">
        <w:t xml:space="preserve"> </w:t>
      </w:r>
      <w:proofErr w:type="spellStart"/>
      <w:r w:rsidRPr="00AA5DB9">
        <w:t>Nervosa</w:t>
      </w:r>
      <w:proofErr w:type="spellEnd"/>
      <w:r w:rsidRPr="00AA5DB9">
        <w:t xml:space="preserve"> in </w:t>
      </w:r>
      <w:proofErr w:type="spellStart"/>
      <w:r w:rsidRPr="00AA5DB9">
        <w:t>Dieticians</w:t>
      </w:r>
      <w:proofErr w:type="spellEnd"/>
      <w:r w:rsidRPr="00AA5DB9">
        <w:t xml:space="preserve">. </w:t>
      </w:r>
      <w:proofErr w:type="spellStart"/>
      <w:r w:rsidRPr="00AA5DB9">
        <w:t>Psychotherapy</w:t>
      </w:r>
      <w:proofErr w:type="spellEnd"/>
      <w:r w:rsidRPr="00AA5DB9">
        <w:t xml:space="preserve"> </w:t>
      </w:r>
      <w:proofErr w:type="spellStart"/>
      <w:r w:rsidRPr="00AA5DB9">
        <w:t>and</w:t>
      </w:r>
      <w:proofErr w:type="spellEnd"/>
      <w:r w:rsidRPr="00AA5DB9">
        <w:t xml:space="preserve"> </w:t>
      </w:r>
      <w:proofErr w:type="spellStart"/>
      <w:r w:rsidRPr="00AA5DB9">
        <w:t>Psychosomatics</w:t>
      </w:r>
      <w:proofErr w:type="spellEnd"/>
      <w:r w:rsidRPr="00AA5DB9">
        <w:t>, 395-396.</w:t>
      </w:r>
    </w:p>
    <w:p w14:paraId="0F9E51BC" w14:textId="77777777" w:rsidR="00AA5DB9" w:rsidRPr="00AA5DB9" w:rsidRDefault="00AA5DB9" w:rsidP="00C800B5">
      <w:pPr>
        <w:pStyle w:val="AnaMetin"/>
      </w:pPr>
      <w:proofErr w:type="spellStart"/>
      <w:r w:rsidRPr="00AA5DB9">
        <w:t>Kowalska</w:t>
      </w:r>
      <w:proofErr w:type="spellEnd"/>
      <w:r w:rsidRPr="00AA5DB9">
        <w:t xml:space="preserve">, I., </w:t>
      </w:r>
      <w:proofErr w:type="spellStart"/>
      <w:r w:rsidRPr="00AA5DB9">
        <w:t>Kupczewska</w:t>
      </w:r>
      <w:proofErr w:type="spellEnd"/>
      <w:r w:rsidRPr="00AA5DB9">
        <w:t xml:space="preserve">, M., </w:t>
      </w:r>
      <w:proofErr w:type="spellStart"/>
      <w:r w:rsidRPr="00AA5DB9">
        <w:t>Strączkowsk</w:t>
      </w:r>
      <w:proofErr w:type="spellEnd"/>
      <w:r w:rsidRPr="00AA5DB9">
        <w:t xml:space="preserve">, M., &amp; </w:t>
      </w:r>
      <w:proofErr w:type="spellStart"/>
      <w:r w:rsidRPr="00AA5DB9">
        <w:t>Rubin</w:t>
      </w:r>
      <w:proofErr w:type="spellEnd"/>
      <w:r w:rsidRPr="00AA5DB9">
        <w:t xml:space="preserve">, R. T. (2016). </w:t>
      </w:r>
      <w:proofErr w:type="spellStart"/>
      <w:r w:rsidRPr="00AA5DB9">
        <w:t>Anorexia</w:t>
      </w:r>
      <w:proofErr w:type="spellEnd"/>
      <w:r w:rsidRPr="00AA5DB9">
        <w:t xml:space="preserve"> </w:t>
      </w:r>
      <w:proofErr w:type="spellStart"/>
      <w:r w:rsidRPr="00AA5DB9">
        <w:t>Nervosa</w:t>
      </w:r>
      <w:proofErr w:type="spellEnd"/>
      <w:r w:rsidRPr="00AA5DB9">
        <w:t xml:space="preserve">, </w:t>
      </w:r>
      <w:proofErr w:type="spellStart"/>
      <w:r w:rsidRPr="00AA5DB9">
        <w:t>Bulimia</w:t>
      </w:r>
      <w:proofErr w:type="spellEnd"/>
      <w:r w:rsidRPr="00AA5DB9">
        <w:t xml:space="preserve"> </w:t>
      </w:r>
      <w:proofErr w:type="spellStart"/>
      <w:r w:rsidRPr="00AA5DB9">
        <w:t>Nervosa</w:t>
      </w:r>
      <w:proofErr w:type="spellEnd"/>
      <w:r w:rsidRPr="00AA5DB9">
        <w:t xml:space="preserve">, </w:t>
      </w:r>
      <w:proofErr w:type="spellStart"/>
      <w:r w:rsidRPr="00AA5DB9">
        <w:t>and</w:t>
      </w:r>
      <w:proofErr w:type="spellEnd"/>
      <w:r w:rsidRPr="00AA5DB9">
        <w:t xml:space="preserve"> </w:t>
      </w:r>
      <w:proofErr w:type="spellStart"/>
      <w:r w:rsidRPr="00AA5DB9">
        <w:t>Other</w:t>
      </w:r>
      <w:proofErr w:type="spell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J. L. </w:t>
      </w:r>
      <w:proofErr w:type="spellStart"/>
      <w:r w:rsidRPr="00AA5DB9">
        <w:t>Jameson</w:t>
      </w:r>
      <w:proofErr w:type="spellEnd"/>
      <w:r w:rsidRPr="00AA5DB9">
        <w:t xml:space="preserve">, &amp; L. J. De </w:t>
      </w:r>
      <w:proofErr w:type="spellStart"/>
      <w:r w:rsidRPr="00AA5DB9">
        <w:t>Groot</w:t>
      </w:r>
      <w:proofErr w:type="spellEnd"/>
      <w:r w:rsidRPr="00AA5DB9">
        <w:t xml:space="preserve"> içinde, </w:t>
      </w:r>
      <w:proofErr w:type="spellStart"/>
      <w:r w:rsidRPr="00AA5DB9">
        <w:t>Endocrinology</w:t>
      </w:r>
      <w:proofErr w:type="spellEnd"/>
      <w:r w:rsidRPr="00AA5DB9">
        <w:t xml:space="preserve">: </w:t>
      </w:r>
      <w:proofErr w:type="spellStart"/>
      <w:r w:rsidRPr="00AA5DB9">
        <w:t>Adult</w:t>
      </w:r>
      <w:proofErr w:type="spellEnd"/>
      <w:r w:rsidRPr="00AA5DB9">
        <w:t xml:space="preserve"> </w:t>
      </w:r>
      <w:proofErr w:type="spellStart"/>
      <w:r w:rsidRPr="00AA5DB9">
        <w:t>and</w:t>
      </w:r>
      <w:proofErr w:type="spellEnd"/>
      <w:r w:rsidRPr="00AA5DB9">
        <w:t xml:space="preserve"> </w:t>
      </w:r>
      <w:proofErr w:type="spellStart"/>
      <w:r w:rsidRPr="00AA5DB9">
        <w:t>Pediatric</w:t>
      </w:r>
      <w:proofErr w:type="spellEnd"/>
      <w:r w:rsidRPr="00AA5DB9">
        <w:t xml:space="preserve"> (s. 498-514). ELSEVIER.</w:t>
      </w:r>
    </w:p>
    <w:p w14:paraId="47B249B3" w14:textId="77777777" w:rsidR="00AA5DB9" w:rsidRPr="00AA5DB9" w:rsidRDefault="00AA5DB9" w:rsidP="00C800B5">
      <w:pPr>
        <w:pStyle w:val="AnaMetin"/>
      </w:pPr>
      <w:proofErr w:type="spellStart"/>
      <w:r w:rsidRPr="00AA5DB9">
        <w:t>Lanitis</w:t>
      </w:r>
      <w:proofErr w:type="spellEnd"/>
      <w:r w:rsidRPr="00AA5DB9">
        <w:t xml:space="preserve">, A., &amp; </w:t>
      </w:r>
      <w:proofErr w:type="spellStart"/>
      <w:r w:rsidRPr="00AA5DB9">
        <w:t>Raspin</w:t>
      </w:r>
      <w:proofErr w:type="spellEnd"/>
      <w:r w:rsidRPr="00AA5DB9">
        <w:t xml:space="preserve">, C. (2020). Is </w:t>
      </w:r>
      <w:proofErr w:type="spellStart"/>
      <w:r w:rsidRPr="00AA5DB9">
        <w:t>Social</w:t>
      </w:r>
      <w:proofErr w:type="spellEnd"/>
      <w:r w:rsidRPr="00AA5DB9">
        <w:t xml:space="preserve"> Media </w:t>
      </w:r>
      <w:proofErr w:type="spellStart"/>
      <w:r w:rsidRPr="00AA5DB9">
        <w:t>Contributing</w:t>
      </w:r>
      <w:proofErr w:type="spellEnd"/>
      <w:r w:rsidRPr="00AA5DB9">
        <w:t xml:space="preserve"> </w:t>
      </w:r>
      <w:proofErr w:type="spellStart"/>
      <w:r w:rsidRPr="00AA5DB9">
        <w:t>to</w:t>
      </w:r>
      <w:proofErr w:type="spellEnd"/>
      <w:r w:rsidRPr="00AA5DB9">
        <w:t xml:space="preserve"> an </w:t>
      </w:r>
      <w:proofErr w:type="spellStart"/>
      <w:r w:rsidRPr="00AA5DB9">
        <w:t>Unhealthy</w:t>
      </w:r>
      <w:proofErr w:type="spellEnd"/>
      <w:r w:rsidRPr="00AA5DB9">
        <w:t xml:space="preserve"> </w:t>
      </w:r>
      <w:proofErr w:type="spellStart"/>
      <w:r w:rsidRPr="00AA5DB9">
        <w:t>Fixation</w:t>
      </w:r>
      <w:proofErr w:type="spellEnd"/>
      <w:r w:rsidRPr="00AA5DB9">
        <w:t xml:space="preserve"> </w:t>
      </w:r>
      <w:proofErr w:type="spellStart"/>
      <w:r w:rsidRPr="00AA5DB9">
        <w:t>with</w:t>
      </w:r>
      <w:proofErr w:type="spellEnd"/>
      <w:r w:rsidRPr="00AA5DB9">
        <w:t xml:space="preserve"> Health? INTERNATIONAL JOURNAL OF EATING AND WEIGHT DISORDERS.</w:t>
      </w:r>
    </w:p>
    <w:p w14:paraId="1DC23EE8" w14:textId="77777777" w:rsidR="00AA5DB9" w:rsidRPr="00AA5DB9" w:rsidRDefault="00AA5DB9" w:rsidP="00C800B5">
      <w:pPr>
        <w:pStyle w:val="AnaMetin"/>
      </w:pPr>
      <w:r w:rsidRPr="00AA5DB9">
        <w:t xml:space="preserve">Le Grange, D., Swanson, S. A., Crow, S. J., &amp; Merikangas, K. R. (2015). </w:t>
      </w:r>
      <w:proofErr w:type="spellStart"/>
      <w:r w:rsidRPr="00AA5DB9">
        <w:t>Eating</w:t>
      </w:r>
      <w:proofErr w:type="spellEnd"/>
      <w:r w:rsidRPr="00AA5DB9">
        <w:t xml:space="preserve"> </w:t>
      </w:r>
      <w:proofErr w:type="spellStart"/>
      <w:r w:rsidRPr="00AA5DB9">
        <w:t>disorder</w:t>
      </w:r>
      <w:proofErr w:type="spellEnd"/>
      <w:r w:rsidRPr="00AA5DB9">
        <w:t xml:space="preserve"> not </w:t>
      </w:r>
      <w:proofErr w:type="spellStart"/>
      <w:r w:rsidRPr="00AA5DB9">
        <w:t>otherwise</w:t>
      </w:r>
      <w:proofErr w:type="spellEnd"/>
      <w:r w:rsidRPr="00AA5DB9">
        <w:t xml:space="preserve"> </w:t>
      </w:r>
      <w:proofErr w:type="spellStart"/>
      <w:r w:rsidRPr="00AA5DB9">
        <w:t>specified</w:t>
      </w:r>
      <w:proofErr w:type="spellEnd"/>
      <w:r w:rsidRPr="00AA5DB9">
        <w:t xml:space="preserve"> </w:t>
      </w:r>
      <w:proofErr w:type="spellStart"/>
      <w:r w:rsidRPr="00AA5DB9">
        <w:t>presentation</w:t>
      </w:r>
      <w:proofErr w:type="spellEnd"/>
      <w:r w:rsidRPr="00AA5DB9">
        <w:t xml:space="preserve"> in </w:t>
      </w:r>
      <w:proofErr w:type="spellStart"/>
      <w:r w:rsidRPr="00AA5DB9">
        <w:t>the</w:t>
      </w:r>
      <w:proofErr w:type="spellEnd"/>
      <w:r w:rsidRPr="00AA5DB9">
        <w:t xml:space="preserve"> US </w:t>
      </w:r>
      <w:proofErr w:type="spellStart"/>
      <w:r w:rsidRPr="00AA5DB9">
        <w:t>population</w:t>
      </w:r>
      <w:proofErr w:type="spellEnd"/>
      <w:r w:rsidRPr="00AA5DB9">
        <w:t xml:space="preserve">. </w:t>
      </w:r>
      <w:proofErr w:type="spellStart"/>
      <w:r w:rsidRPr="00AA5DB9">
        <w:t>Int</w:t>
      </w:r>
      <w:proofErr w:type="spellEnd"/>
      <w:r w:rsidRPr="00AA5DB9">
        <w:t xml:space="preserve"> J </w:t>
      </w:r>
      <w:proofErr w:type="spellStart"/>
      <w:r w:rsidRPr="00AA5DB9">
        <w:t>Eat</w:t>
      </w:r>
      <w:proofErr w:type="spellEnd"/>
      <w:r w:rsidRPr="00AA5DB9">
        <w:t xml:space="preserve"> </w:t>
      </w:r>
      <w:proofErr w:type="spellStart"/>
      <w:r w:rsidRPr="00AA5DB9">
        <w:t>Disord</w:t>
      </w:r>
      <w:proofErr w:type="spellEnd"/>
      <w:r w:rsidRPr="00AA5DB9">
        <w:t>., 711-718.</w:t>
      </w:r>
    </w:p>
    <w:p w14:paraId="3FF40CD1" w14:textId="77777777" w:rsidR="00AA5DB9" w:rsidRPr="00AA5DB9" w:rsidRDefault="00AA5DB9" w:rsidP="00C800B5">
      <w:pPr>
        <w:pStyle w:val="AnaMetin"/>
      </w:pPr>
      <w:proofErr w:type="spellStart"/>
      <w:r w:rsidRPr="00AA5DB9">
        <w:t>Levickaite</w:t>
      </w:r>
      <w:proofErr w:type="spellEnd"/>
      <w:r w:rsidRPr="00AA5DB9">
        <w:t xml:space="preserve">, R. (2011). </w:t>
      </w:r>
      <w:proofErr w:type="spellStart"/>
      <w:r w:rsidRPr="00AA5DB9">
        <w:t>Generations</w:t>
      </w:r>
      <w:proofErr w:type="spellEnd"/>
      <w:r w:rsidRPr="00AA5DB9">
        <w:t xml:space="preserve"> x, y, z: How </w:t>
      </w:r>
      <w:proofErr w:type="spellStart"/>
      <w:r w:rsidRPr="00AA5DB9">
        <w:t>social</w:t>
      </w:r>
      <w:proofErr w:type="spellEnd"/>
      <w:r w:rsidRPr="00AA5DB9">
        <w:t xml:space="preserve"> </w:t>
      </w:r>
      <w:proofErr w:type="spellStart"/>
      <w:r w:rsidRPr="00AA5DB9">
        <w:t>networks</w:t>
      </w:r>
      <w:proofErr w:type="spellEnd"/>
      <w:r w:rsidRPr="00AA5DB9">
        <w:t xml:space="preserve"> form </w:t>
      </w:r>
      <w:proofErr w:type="spellStart"/>
      <w:r w:rsidRPr="00AA5DB9">
        <w:t>the</w:t>
      </w:r>
      <w:proofErr w:type="spellEnd"/>
      <w:r w:rsidRPr="00AA5DB9">
        <w:t xml:space="preserve"> </w:t>
      </w:r>
      <w:proofErr w:type="spellStart"/>
      <w:r w:rsidRPr="00AA5DB9">
        <w:t>concept</w:t>
      </w:r>
      <w:proofErr w:type="spellEnd"/>
      <w:r w:rsidRPr="00AA5DB9">
        <w:t xml:space="preserve"> of </w:t>
      </w:r>
      <w:proofErr w:type="spellStart"/>
      <w:r w:rsidRPr="00AA5DB9">
        <w:t>the</w:t>
      </w:r>
      <w:proofErr w:type="spellEnd"/>
      <w:r w:rsidRPr="00AA5DB9">
        <w:t xml:space="preserve"> </w:t>
      </w:r>
      <w:proofErr w:type="spellStart"/>
      <w:r w:rsidRPr="00AA5DB9">
        <w:t>world</w:t>
      </w:r>
      <w:proofErr w:type="spellEnd"/>
      <w:r w:rsidRPr="00AA5DB9">
        <w:t xml:space="preserve"> </w:t>
      </w:r>
      <w:proofErr w:type="spellStart"/>
      <w:r w:rsidRPr="00AA5DB9">
        <w:t>without</w:t>
      </w:r>
      <w:proofErr w:type="spellEnd"/>
      <w:r w:rsidRPr="00AA5DB9">
        <w:t xml:space="preserve"> </w:t>
      </w:r>
      <w:proofErr w:type="spellStart"/>
      <w:r w:rsidRPr="00AA5DB9">
        <w:t>borders</w:t>
      </w:r>
      <w:proofErr w:type="spellEnd"/>
      <w:r w:rsidRPr="00AA5DB9">
        <w:t xml:space="preserve"> (</w:t>
      </w:r>
      <w:proofErr w:type="spellStart"/>
      <w:r w:rsidRPr="00AA5DB9">
        <w:t>the</w:t>
      </w:r>
      <w:proofErr w:type="spellEnd"/>
      <w:r w:rsidRPr="00AA5DB9">
        <w:t xml:space="preserve"> </w:t>
      </w:r>
      <w:proofErr w:type="spellStart"/>
      <w:r w:rsidRPr="00AA5DB9">
        <w:t>case</w:t>
      </w:r>
      <w:proofErr w:type="spellEnd"/>
      <w:r w:rsidRPr="00AA5DB9">
        <w:t xml:space="preserve"> of </w:t>
      </w:r>
      <w:proofErr w:type="spellStart"/>
      <w:r w:rsidRPr="00AA5DB9">
        <w:t>Lithuania</w:t>
      </w:r>
      <w:proofErr w:type="spellEnd"/>
      <w:r w:rsidRPr="00AA5DB9">
        <w:t xml:space="preserve">). LIMES: </w:t>
      </w:r>
      <w:proofErr w:type="spellStart"/>
      <w:r w:rsidRPr="00AA5DB9">
        <w:t>Cultural</w:t>
      </w:r>
      <w:proofErr w:type="spellEnd"/>
      <w:r w:rsidRPr="00AA5DB9">
        <w:t xml:space="preserve"> </w:t>
      </w:r>
      <w:proofErr w:type="spellStart"/>
      <w:r w:rsidRPr="00AA5DB9">
        <w:t>Regionalistics</w:t>
      </w:r>
      <w:proofErr w:type="spellEnd"/>
      <w:r w:rsidRPr="00AA5DB9">
        <w:t>, 170-183.</w:t>
      </w:r>
    </w:p>
    <w:p w14:paraId="109C9328" w14:textId="77777777" w:rsidR="00AA5DB9" w:rsidRPr="00AA5DB9" w:rsidRDefault="00AA5DB9" w:rsidP="00C800B5">
      <w:pPr>
        <w:pStyle w:val="AnaMetin"/>
      </w:pPr>
      <w:proofErr w:type="spellStart"/>
      <w:r w:rsidRPr="00AA5DB9">
        <w:t>Levine</w:t>
      </w:r>
      <w:proofErr w:type="spellEnd"/>
      <w:r w:rsidRPr="00AA5DB9">
        <w:t xml:space="preserve">, M. P., &amp; </w:t>
      </w:r>
      <w:proofErr w:type="spellStart"/>
      <w:r w:rsidRPr="00AA5DB9">
        <w:t>Murnen</w:t>
      </w:r>
      <w:proofErr w:type="spellEnd"/>
      <w:r w:rsidRPr="00AA5DB9">
        <w:t>, S. K. (2009). "</w:t>
      </w:r>
      <w:proofErr w:type="spellStart"/>
      <w:r w:rsidRPr="00AA5DB9">
        <w:t>Everybody</w:t>
      </w:r>
      <w:proofErr w:type="spellEnd"/>
      <w:r w:rsidRPr="00AA5DB9">
        <w:t xml:space="preserve"> </w:t>
      </w:r>
      <w:proofErr w:type="spellStart"/>
      <w:r w:rsidRPr="00AA5DB9">
        <w:t>knows</w:t>
      </w:r>
      <w:proofErr w:type="spellEnd"/>
      <w:r w:rsidRPr="00AA5DB9">
        <w:t xml:space="preserve"> </w:t>
      </w:r>
      <w:proofErr w:type="spellStart"/>
      <w:r w:rsidRPr="00AA5DB9">
        <w:t>that</w:t>
      </w:r>
      <w:proofErr w:type="spellEnd"/>
      <w:r w:rsidRPr="00AA5DB9">
        <w:t xml:space="preserve"> </w:t>
      </w:r>
      <w:proofErr w:type="spellStart"/>
      <w:r w:rsidRPr="00AA5DB9">
        <w:t>mass</w:t>
      </w:r>
      <w:proofErr w:type="spellEnd"/>
      <w:r w:rsidRPr="00AA5DB9">
        <w:t xml:space="preserve"> </w:t>
      </w:r>
      <w:proofErr w:type="spellStart"/>
      <w:r w:rsidRPr="00AA5DB9">
        <w:t>media</w:t>
      </w:r>
      <w:proofErr w:type="spellEnd"/>
      <w:r w:rsidRPr="00AA5DB9">
        <w:t xml:space="preserve"> </w:t>
      </w:r>
      <w:proofErr w:type="spellStart"/>
      <w:r w:rsidRPr="00AA5DB9">
        <w:t>are</w:t>
      </w:r>
      <w:proofErr w:type="spellEnd"/>
      <w:r w:rsidRPr="00AA5DB9">
        <w:t>/</w:t>
      </w:r>
      <w:proofErr w:type="spellStart"/>
      <w:r w:rsidRPr="00AA5DB9">
        <w:t>are</w:t>
      </w:r>
      <w:proofErr w:type="spellEnd"/>
      <w:r w:rsidRPr="00AA5DB9">
        <w:t xml:space="preserve"> not </w:t>
      </w:r>
      <w:proofErr w:type="spellStart"/>
      <w:r w:rsidRPr="00AA5DB9">
        <w:t>pick</w:t>
      </w:r>
      <w:proofErr w:type="spellEnd"/>
      <w:r w:rsidRPr="00AA5DB9">
        <w:t xml:space="preserve"> </w:t>
      </w:r>
      <w:proofErr w:type="spellStart"/>
      <w:r w:rsidRPr="00AA5DB9">
        <w:t>one</w:t>
      </w:r>
      <w:proofErr w:type="spellEnd"/>
      <w:r w:rsidRPr="00AA5DB9">
        <w:t xml:space="preserve"> a </w:t>
      </w:r>
      <w:proofErr w:type="spellStart"/>
      <w:r w:rsidRPr="00AA5DB9">
        <w:t>cause</w:t>
      </w:r>
      <w:proofErr w:type="spellEnd"/>
      <w:r w:rsidRPr="00AA5DB9">
        <w:t xml:space="preserve"> of </w:t>
      </w:r>
      <w:proofErr w:type="spellStart"/>
      <w:r w:rsidRPr="00AA5DB9">
        <w:t>eating</w:t>
      </w:r>
      <w:proofErr w:type="spellEnd"/>
      <w:r w:rsidRPr="00AA5DB9">
        <w:t xml:space="preserve"> </w:t>
      </w:r>
      <w:proofErr w:type="spellStart"/>
      <w:r w:rsidRPr="00AA5DB9">
        <w:t>disorders</w:t>
      </w:r>
      <w:proofErr w:type="spellEnd"/>
      <w:r w:rsidRPr="00AA5DB9">
        <w:t xml:space="preserve">": A </w:t>
      </w:r>
      <w:proofErr w:type="spellStart"/>
      <w:r w:rsidRPr="00AA5DB9">
        <w:t>critical</w:t>
      </w:r>
      <w:proofErr w:type="spellEnd"/>
      <w:r w:rsidRPr="00AA5DB9">
        <w:t xml:space="preserve"> </w:t>
      </w:r>
      <w:proofErr w:type="spellStart"/>
      <w:r w:rsidRPr="00AA5DB9">
        <w:t>review</w:t>
      </w:r>
      <w:proofErr w:type="spellEnd"/>
      <w:r w:rsidRPr="00AA5DB9">
        <w:t xml:space="preserve"> of </w:t>
      </w:r>
      <w:proofErr w:type="spellStart"/>
      <w:r w:rsidRPr="00AA5DB9">
        <w:t>evidence</w:t>
      </w:r>
      <w:proofErr w:type="spellEnd"/>
      <w:r w:rsidRPr="00AA5DB9">
        <w:t xml:space="preserve"> </w:t>
      </w:r>
      <w:proofErr w:type="spellStart"/>
      <w:r w:rsidRPr="00AA5DB9">
        <w:t>for</w:t>
      </w:r>
      <w:proofErr w:type="spellEnd"/>
      <w:r w:rsidRPr="00AA5DB9">
        <w:t xml:space="preserve"> a </w:t>
      </w:r>
      <w:proofErr w:type="spellStart"/>
      <w:r w:rsidRPr="00AA5DB9">
        <w:t>causal</w:t>
      </w:r>
      <w:proofErr w:type="spellEnd"/>
      <w:r w:rsidRPr="00AA5DB9">
        <w:t xml:space="preserve"> link </w:t>
      </w:r>
      <w:proofErr w:type="spellStart"/>
      <w:r w:rsidRPr="00AA5DB9">
        <w:t>between</w:t>
      </w:r>
      <w:proofErr w:type="spellEnd"/>
      <w:r w:rsidRPr="00AA5DB9">
        <w:t xml:space="preserve"> </w:t>
      </w:r>
      <w:proofErr w:type="spellStart"/>
      <w:r w:rsidRPr="00AA5DB9">
        <w:t>media</w:t>
      </w:r>
      <w:proofErr w:type="spellEnd"/>
      <w:r w:rsidRPr="00AA5DB9">
        <w:t xml:space="preserve">, </w:t>
      </w:r>
      <w:proofErr w:type="spellStart"/>
      <w:r w:rsidRPr="00AA5DB9">
        <w:t>negative</w:t>
      </w:r>
      <w:proofErr w:type="spellEnd"/>
      <w:r w:rsidRPr="00AA5DB9">
        <w:t xml:space="preserve"> body </w:t>
      </w:r>
      <w:proofErr w:type="spellStart"/>
      <w:r w:rsidRPr="00AA5DB9">
        <w:t>image</w:t>
      </w:r>
      <w:proofErr w:type="spellEnd"/>
      <w:r w:rsidRPr="00AA5DB9">
        <w:t xml:space="preserve">, </w:t>
      </w:r>
      <w:proofErr w:type="spellStart"/>
      <w:r w:rsidRPr="00AA5DB9">
        <w:t>and</w:t>
      </w:r>
      <w:proofErr w:type="spellEnd"/>
      <w:r w:rsidRPr="00AA5DB9">
        <w:t xml:space="preserve"> </w:t>
      </w:r>
      <w:proofErr w:type="spellStart"/>
      <w:r w:rsidRPr="00AA5DB9">
        <w:t>disordered</w:t>
      </w:r>
      <w:proofErr w:type="spellEnd"/>
      <w:r w:rsidRPr="00AA5DB9">
        <w:t xml:space="preserve"> </w:t>
      </w:r>
      <w:proofErr w:type="spellStart"/>
      <w:r w:rsidRPr="00AA5DB9">
        <w:t>eating</w:t>
      </w:r>
      <w:proofErr w:type="spellEnd"/>
      <w:r w:rsidRPr="00AA5DB9">
        <w:t xml:space="preserve"> in </w:t>
      </w:r>
      <w:proofErr w:type="spellStart"/>
      <w:r w:rsidRPr="00AA5DB9">
        <w:t>females</w:t>
      </w:r>
      <w:proofErr w:type="spellEnd"/>
      <w:r w:rsidRPr="00AA5DB9">
        <w:t xml:space="preserve">. </w:t>
      </w:r>
      <w:proofErr w:type="spellStart"/>
      <w:r w:rsidRPr="00AA5DB9">
        <w:t>Journal</w:t>
      </w:r>
      <w:proofErr w:type="spellEnd"/>
      <w:r w:rsidRPr="00AA5DB9">
        <w:t xml:space="preserve"> of </w:t>
      </w:r>
      <w:proofErr w:type="spellStart"/>
      <w:r w:rsidRPr="00AA5DB9">
        <w:t>Social</w:t>
      </w:r>
      <w:proofErr w:type="spellEnd"/>
      <w:r w:rsidRPr="00AA5DB9">
        <w:t xml:space="preserve"> </w:t>
      </w:r>
      <w:proofErr w:type="spellStart"/>
      <w:r w:rsidRPr="00AA5DB9">
        <w:t>and</w:t>
      </w:r>
      <w:proofErr w:type="spellEnd"/>
      <w:r w:rsidRPr="00AA5DB9">
        <w:t xml:space="preserve"> </w:t>
      </w:r>
      <w:proofErr w:type="spellStart"/>
      <w:r w:rsidRPr="00AA5DB9">
        <w:t>Clinical</w:t>
      </w:r>
      <w:proofErr w:type="spellEnd"/>
      <w:r w:rsidRPr="00AA5DB9">
        <w:t xml:space="preserve"> </w:t>
      </w:r>
      <w:proofErr w:type="spellStart"/>
      <w:r w:rsidRPr="00AA5DB9">
        <w:t>Psychology</w:t>
      </w:r>
      <w:proofErr w:type="spellEnd"/>
      <w:r w:rsidRPr="00AA5DB9">
        <w:t>, 9-42.</w:t>
      </w:r>
    </w:p>
    <w:p w14:paraId="61C62837" w14:textId="77777777" w:rsidR="00AA5DB9" w:rsidRPr="00AA5DB9" w:rsidRDefault="00AA5DB9" w:rsidP="00C800B5">
      <w:pPr>
        <w:pStyle w:val="AnaMetin"/>
      </w:pPr>
      <w:r w:rsidRPr="00AA5DB9">
        <w:t xml:space="preserve">Madden, C. (2019). </w:t>
      </w:r>
      <w:proofErr w:type="spellStart"/>
      <w:r w:rsidRPr="00AA5DB9">
        <w:t>Hello</w:t>
      </w:r>
      <w:proofErr w:type="spellEnd"/>
      <w:r w:rsidRPr="00AA5DB9">
        <w:t xml:space="preserve"> Gen Z: </w:t>
      </w:r>
      <w:proofErr w:type="spellStart"/>
      <w:r w:rsidRPr="00AA5DB9">
        <w:t>Engaging</w:t>
      </w:r>
      <w:proofErr w:type="spellEnd"/>
      <w:r w:rsidRPr="00AA5DB9">
        <w:t xml:space="preserve"> </w:t>
      </w:r>
      <w:proofErr w:type="spellStart"/>
      <w:r w:rsidRPr="00AA5DB9">
        <w:t>the</w:t>
      </w:r>
      <w:proofErr w:type="spellEnd"/>
      <w:r w:rsidRPr="00AA5DB9">
        <w:t xml:space="preserve"> </w:t>
      </w:r>
      <w:proofErr w:type="spellStart"/>
      <w:r w:rsidRPr="00AA5DB9">
        <w:t>Generation</w:t>
      </w:r>
      <w:proofErr w:type="spellEnd"/>
      <w:r w:rsidRPr="00AA5DB9">
        <w:t xml:space="preserve"> of Post-</w:t>
      </w:r>
      <w:proofErr w:type="spellStart"/>
      <w:r w:rsidRPr="00AA5DB9">
        <w:t>Millennials</w:t>
      </w:r>
      <w:proofErr w:type="spellEnd"/>
      <w:r w:rsidRPr="00AA5DB9">
        <w:t xml:space="preserve"> (</w:t>
      </w:r>
      <w:proofErr w:type="spellStart"/>
      <w:r w:rsidRPr="00AA5DB9">
        <w:t>Revised</w:t>
      </w:r>
      <w:proofErr w:type="spellEnd"/>
      <w:r w:rsidRPr="00AA5DB9">
        <w:t xml:space="preserve"> Edition). C. Madden içinde, </w:t>
      </w:r>
      <w:proofErr w:type="spellStart"/>
      <w:r w:rsidRPr="00AA5DB9">
        <w:t>Hello</w:t>
      </w:r>
      <w:proofErr w:type="spellEnd"/>
      <w:r w:rsidRPr="00AA5DB9">
        <w:t xml:space="preserve"> Gen Z: </w:t>
      </w:r>
      <w:proofErr w:type="spellStart"/>
      <w:r w:rsidRPr="00AA5DB9">
        <w:t>Engaging</w:t>
      </w:r>
      <w:proofErr w:type="spellEnd"/>
      <w:r w:rsidRPr="00AA5DB9">
        <w:t xml:space="preserve"> </w:t>
      </w:r>
      <w:proofErr w:type="spellStart"/>
      <w:r w:rsidRPr="00AA5DB9">
        <w:t>the</w:t>
      </w:r>
      <w:proofErr w:type="spellEnd"/>
      <w:r w:rsidRPr="00AA5DB9">
        <w:t xml:space="preserve"> </w:t>
      </w:r>
      <w:proofErr w:type="spellStart"/>
      <w:r w:rsidRPr="00AA5DB9">
        <w:t>Generation</w:t>
      </w:r>
      <w:proofErr w:type="spellEnd"/>
      <w:r w:rsidRPr="00AA5DB9">
        <w:t xml:space="preserve"> of Post-</w:t>
      </w:r>
      <w:proofErr w:type="spellStart"/>
      <w:r w:rsidRPr="00AA5DB9">
        <w:t>Millennials</w:t>
      </w:r>
      <w:proofErr w:type="spellEnd"/>
      <w:r w:rsidRPr="00AA5DB9">
        <w:t xml:space="preserve">. </w:t>
      </w:r>
    </w:p>
    <w:p w14:paraId="0A01B926" w14:textId="77777777" w:rsidR="00AA5DB9" w:rsidRPr="00AA5DB9" w:rsidRDefault="00AA5DB9" w:rsidP="00C800B5">
      <w:pPr>
        <w:pStyle w:val="AnaMetin"/>
      </w:pPr>
      <w:proofErr w:type="spellStart"/>
      <w:r w:rsidRPr="00AA5DB9">
        <w:t>Malešević</w:t>
      </w:r>
      <w:proofErr w:type="spellEnd"/>
      <w:r w:rsidRPr="00AA5DB9">
        <w:t xml:space="preserve">, I. (2022). </w:t>
      </w:r>
      <w:proofErr w:type="spellStart"/>
      <w:r w:rsidRPr="00AA5DB9">
        <w:t>Some</w:t>
      </w:r>
      <w:proofErr w:type="spellEnd"/>
      <w:r w:rsidRPr="00AA5DB9">
        <w:t xml:space="preserve"> </w:t>
      </w:r>
      <w:proofErr w:type="spellStart"/>
      <w:r w:rsidRPr="00AA5DB9">
        <w:t>determinants</w:t>
      </w:r>
      <w:proofErr w:type="spellEnd"/>
      <w:r w:rsidRPr="00AA5DB9">
        <w:t xml:space="preserve"> of </w:t>
      </w:r>
      <w:proofErr w:type="spellStart"/>
      <w:r w:rsidRPr="00AA5DB9">
        <w:t>emergence</w:t>
      </w:r>
      <w:proofErr w:type="spellEnd"/>
      <w:r w:rsidRPr="00AA5DB9">
        <w:t xml:space="preserve"> of </w:t>
      </w:r>
      <w:proofErr w:type="spellStart"/>
      <w:r w:rsidRPr="00AA5DB9">
        <w:t>eating</w:t>
      </w:r>
      <w:proofErr w:type="spellEnd"/>
      <w:r w:rsidRPr="00AA5DB9">
        <w:t xml:space="preserve"> </w:t>
      </w:r>
      <w:proofErr w:type="spellStart"/>
      <w:r w:rsidRPr="00AA5DB9">
        <w:t>disorders</w:t>
      </w:r>
      <w:proofErr w:type="spellEnd"/>
      <w:r w:rsidRPr="00AA5DB9">
        <w:t xml:space="preserve">' </w:t>
      </w:r>
      <w:proofErr w:type="spellStart"/>
      <w:r w:rsidRPr="00AA5DB9">
        <w:t>symptoms</w:t>
      </w:r>
      <w:proofErr w:type="spellEnd"/>
      <w:r w:rsidRPr="00AA5DB9">
        <w:t xml:space="preserve"> in </w:t>
      </w:r>
      <w:proofErr w:type="spellStart"/>
      <w:r w:rsidRPr="00AA5DB9">
        <w:t>female</w:t>
      </w:r>
      <w:proofErr w:type="spellEnd"/>
      <w:r w:rsidRPr="00AA5DB9">
        <w:t xml:space="preserve"> </w:t>
      </w:r>
      <w:proofErr w:type="spellStart"/>
      <w:r w:rsidRPr="00AA5DB9">
        <w:t>university</w:t>
      </w:r>
      <w:proofErr w:type="spellEnd"/>
      <w:r w:rsidRPr="00AA5DB9">
        <w:t xml:space="preserve"> </w:t>
      </w:r>
      <w:proofErr w:type="spellStart"/>
      <w:r w:rsidRPr="00AA5DB9">
        <w:t>students</w:t>
      </w:r>
      <w:proofErr w:type="spellEnd"/>
      <w:r w:rsidRPr="00AA5DB9">
        <w:t>.</w:t>
      </w:r>
    </w:p>
    <w:p w14:paraId="7F28A13F" w14:textId="77777777" w:rsidR="00AA5DB9" w:rsidRPr="00AA5DB9" w:rsidRDefault="00AA5DB9" w:rsidP="00C800B5">
      <w:pPr>
        <w:pStyle w:val="AnaMetin"/>
      </w:pPr>
      <w:r w:rsidRPr="00AA5DB9">
        <w:t xml:space="preserve">Mannheim, K. (1970). </w:t>
      </w:r>
      <w:proofErr w:type="spellStart"/>
      <w:r w:rsidRPr="00AA5DB9">
        <w:t>The</w:t>
      </w:r>
      <w:proofErr w:type="spellEnd"/>
      <w:r w:rsidRPr="00AA5DB9">
        <w:t xml:space="preserve"> Problem Of </w:t>
      </w:r>
      <w:proofErr w:type="spellStart"/>
      <w:r w:rsidRPr="00AA5DB9">
        <w:t>Generations</w:t>
      </w:r>
      <w:proofErr w:type="spellEnd"/>
      <w:r w:rsidRPr="00AA5DB9">
        <w:t xml:space="preserve">. </w:t>
      </w:r>
      <w:proofErr w:type="spellStart"/>
      <w:r w:rsidRPr="00AA5DB9">
        <w:t>Psychoanalytic</w:t>
      </w:r>
      <w:proofErr w:type="spellEnd"/>
      <w:r w:rsidRPr="00AA5DB9">
        <w:t xml:space="preserve"> </w:t>
      </w:r>
      <w:proofErr w:type="spellStart"/>
      <w:r w:rsidRPr="00AA5DB9">
        <w:t>Review</w:t>
      </w:r>
      <w:proofErr w:type="spellEnd"/>
      <w:r w:rsidRPr="00AA5DB9">
        <w:t>.</w:t>
      </w:r>
    </w:p>
    <w:p w14:paraId="54BEE1CD" w14:textId="77777777" w:rsidR="00AA5DB9" w:rsidRPr="00AA5DB9" w:rsidRDefault="00AA5DB9" w:rsidP="00C800B5">
      <w:pPr>
        <w:pStyle w:val="AnaMetin"/>
      </w:pPr>
      <w:proofErr w:type="spellStart"/>
      <w:r w:rsidRPr="00AA5DB9">
        <w:lastRenderedPageBreak/>
        <w:t>Markey</w:t>
      </w:r>
      <w:proofErr w:type="spellEnd"/>
      <w:r w:rsidRPr="00AA5DB9">
        <w:t xml:space="preserve">, C. N., &amp; </w:t>
      </w:r>
      <w:proofErr w:type="spellStart"/>
      <w:r w:rsidRPr="00AA5DB9">
        <w:t>Markey</w:t>
      </w:r>
      <w:proofErr w:type="spellEnd"/>
      <w:r w:rsidRPr="00AA5DB9">
        <w:t xml:space="preserve">, P. M. (2005). </w:t>
      </w:r>
      <w:proofErr w:type="spellStart"/>
      <w:r w:rsidRPr="00AA5DB9">
        <w:t>Relations</w:t>
      </w:r>
      <w:proofErr w:type="spellEnd"/>
      <w:r w:rsidRPr="00AA5DB9">
        <w:t xml:space="preserve"> </w:t>
      </w:r>
      <w:proofErr w:type="spellStart"/>
      <w:r w:rsidRPr="00AA5DB9">
        <w:t>Between</w:t>
      </w:r>
      <w:proofErr w:type="spellEnd"/>
      <w:r w:rsidRPr="00AA5DB9">
        <w:t xml:space="preserve"> Body Image </w:t>
      </w:r>
      <w:proofErr w:type="spellStart"/>
      <w:r w:rsidRPr="00AA5DB9">
        <w:t>and</w:t>
      </w:r>
      <w:proofErr w:type="spellEnd"/>
      <w:r w:rsidRPr="00AA5DB9">
        <w:t xml:space="preserve"> </w:t>
      </w:r>
      <w:proofErr w:type="spellStart"/>
      <w:r w:rsidRPr="00AA5DB9">
        <w:t>Dieting</w:t>
      </w:r>
      <w:proofErr w:type="spellEnd"/>
      <w:r w:rsidRPr="00AA5DB9">
        <w:t xml:space="preserve"> </w:t>
      </w:r>
      <w:proofErr w:type="spellStart"/>
      <w:r w:rsidRPr="00AA5DB9">
        <w:t>Behaviors</w:t>
      </w:r>
      <w:proofErr w:type="spellEnd"/>
      <w:r w:rsidRPr="00AA5DB9">
        <w:t xml:space="preserve">: An </w:t>
      </w:r>
      <w:proofErr w:type="spellStart"/>
      <w:r w:rsidRPr="00AA5DB9">
        <w:t>Examination</w:t>
      </w:r>
      <w:proofErr w:type="spellEnd"/>
      <w:r w:rsidRPr="00AA5DB9">
        <w:t xml:space="preserve"> of </w:t>
      </w:r>
      <w:proofErr w:type="spellStart"/>
      <w:r w:rsidRPr="00AA5DB9">
        <w:t>Gender</w:t>
      </w:r>
      <w:proofErr w:type="spellEnd"/>
      <w:r w:rsidRPr="00AA5DB9">
        <w:t xml:space="preserve"> </w:t>
      </w:r>
      <w:proofErr w:type="spellStart"/>
      <w:r w:rsidRPr="00AA5DB9">
        <w:t>Differences</w:t>
      </w:r>
      <w:proofErr w:type="spellEnd"/>
      <w:r w:rsidRPr="00AA5DB9">
        <w:t xml:space="preserve">. </w:t>
      </w:r>
      <w:proofErr w:type="spellStart"/>
      <w:r w:rsidRPr="00AA5DB9">
        <w:t>Sex</w:t>
      </w:r>
      <w:proofErr w:type="spellEnd"/>
      <w:r w:rsidRPr="00AA5DB9">
        <w:t xml:space="preserve"> </w:t>
      </w:r>
      <w:proofErr w:type="spellStart"/>
      <w:r w:rsidRPr="00AA5DB9">
        <w:t>Roles</w:t>
      </w:r>
      <w:proofErr w:type="spellEnd"/>
      <w:r w:rsidRPr="00AA5DB9">
        <w:t>.</w:t>
      </w:r>
    </w:p>
    <w:p w14:paraId="39E94F50" w14:textId="77777777" w:rsidR="00AA5DB9" w:rsidRPr="00AA5DB9" w:rsidRDefault="00AA5DB9" w:rsidP="00C800B5">
      <w:pPr>
        <w:pStyle w:val="AnaMetin"/>
      </w:pPr>
      <w:proofErr w:type="spellStart"/>
      <w:r w:rsidRPr="00AA5DB9">
        <w:t>Marston</w:t>
      </w:r>
      <w:proofErr w:type="spellEnd"/>
      <w:r w:rsidRPr="00AA5DB9">
        <w:t xml:space="preserve">, H. R., &amp; del </w:t>
      </w:r>
      <w:proofErr w:type="spellStart"/>
      <w:r w:rsidRPr="00AA5DB9">
        <w:t>Carmen</w:t>
      </w:r>
      <w:proofErr w:type="spellEnd"/>
      <w:r w:rsidRPr="00AA5DB9">
        <w:t xml:space="preserve"> Miranda </w:t>
      </w:r>
      <w:proofErr w:type="spellStart"/>
      <w:proofErr w:type="gramStart"/>
      <w:r w:rsidRPr="00AA5DB9">
        <w:t>Duro</w:t>
      </w:r>
      <w:proofErr w:type="spellEnd"/>
      <w:r w:rsidRPr="00AA5DB9">
        <w:t xml:space="preserve"> ,</w:t>
      </w:r>
      <w:proofErr w:type="gramEnd"/>
      <w:r w:rsidRPr="00AA5DB9">
        <w:t xml:space="preserve"> M. (2020). </w:t>
      </w:r>
      <w:proofErr w:type="spellStart"/>
      <w:r w:rsidRPr="00AA5DB9">
        <w:t>Revisiting</w:t>
      </w:r>
      <w:proofErr w:type="spellEnd"/>
      <w:r w:rsidRPr="00AA5DB9">
        <w:t xml:space="preserve"> </w:t>
      </w:r>
      <w:proofErr w:type="spellStart"/>
      <w:r w:rsidRPr="00AA5DB9">
        <w:t>the</w:t>
      </w:r>
      <w:proofErr w:type="spellEnd"/>
      <w:r w:rsidRPr="00AA5DB9">
        <w:t xml:space="preserve"> </w:t>
      </w:r>
      <w:proofErr w:type="spellStart"/>
      <w:r w:rsidRPr="00AA5DB9">
        <w:t>Twentieth</w:t>
      </w:r>
      <w:proofErr w:type="spellEnd"/>
      <w:r w:rsidRPr="00AA5DB9">
        <w:t xml:space="preserve"> Century Through </w:t>
      </w:r>
      <w:proofErr w:type="spellStart"/>
      <w:r w:rsidRPr="00AA5DB9">
        <w:t>the</w:t>
      </w:r>
      <w:proofErr w:type="spellEnd"/>
      <w:r w:rsidRPr="00AA5DB9">
        <w:t xml:space="preserve"> Lens of </w:t>
      </w:r>
      <w:proofErr w:type="spellStart"/>
      <w:r w:rsidRPr="00AA5DB9">
        <w:t>Generation</w:t>
      </w:r>
      <w:proofErr w:type="spellEnd"/>
      <w:r w:rsidRPr="00AA5DB9">
        <w:t xml:space="preserve"> X </w:t>
      </w:r>
      <w:proofErr w:type="spellStart"/>
      <w:r w:rsidRPr="00AA5DB9">
        <w:t>and</w:t>
      </w:r>
      <w:proofErr w:type="spellEnd"/>
      <w:r w:rsidRPr="00AA5DB9">
        <w:t xml:space="preserve"> </w:t>
      </w:r>
      <w:proofErr w:type="spellStart"/>
      <w:r w:rsidRPr="00AA5DB9">
        <w:t>Digital</w:t>
      </w:r>
      <w:proofErr w:type="spellEnd"/>
      <w:r w:rsidRPr="00AA5DB9">
        <w:t xml:space="preserve"> Games: A </w:t>
      </w:r>
      <w:proofErr w:type="spellStart"/>
      <w:r w:rsidRPr="00AA5DB9">
        <w:t>Scoping</w:t>
      </w:r>
      <w:proofErr w:type="spellEnd"/>
      <w:r w:rsidRPr="00AA5DB9">
        <w:t xml:space="preserve"> </w:t>
      </w:r>
      <w:proofErr w:type="spellStart"/>
      <w:r w:rsidRPr="00AA5DB9">
        <w:t>Review</w:t>
      </w:r>
      <w:proofErr w:type="spellEnd"/>
      <w:r w:rsidRPr="00AA5DB9">
        <w:t xml:space="preserve">. </w:t>
      </w:r>
      <w:proofErr w:type="spellStart"/>
      <w:r w:rsidRPr="00AA5DB9">
        <w:t>The</w:t>
      </w:r>
      <w:proofErr w:type="spellEnd"/>
      <w:r w:rsidRPr="00AA5DB9">
        <w:t xml:space="preserve"> </w:t>
      </w:r>
      <w:proofErr w:type="spellStart"/>
      <w:r w:rsidRPr="00AA5DB9">
        <w:t>Computer</w:t>
      </w:r>
      <w:proofErr w:type="spellEnd"/>
      <w:r w:rsidRPr="00AA5DB9">
        <w:t xml:space="preserve"> Games </w:t>
      </w:r>
      <w:proofErr w:type="spellStart"/>
      <w:r w:rsidRPr="00AA5DB9">
        <w:t>Journal</w:t>
      </w:r>
      <w:proofErr w:type="spellEnd"/>
      <w:r w:rsidRPr="00AA5DB9">
        <w:t xml:space="preserve"> </w:t>
      </w:r>
      <w:proofErr w:type="spellStart"/>
      <w:proofErr w:type="gramStart"/>
      <w:r w:rsidRPr="00AA5DB9">
        <w:t>volume</w:t>
      </w:r>
      <w:proofErr w:type="spellEnd"/>
      <w:r w:rsidRPr="00AA5DB9">
        <w:t xml:space="preserve"> .</w:t>
      </w:r>
      <w:proofErr w:type="gramEnd"/>
    </w:p>
    <w:p w14:paraId="469481BC" w14:textId="77777777" w:rsidR="00AA5DB9" w:rsidRPr="00AA5DB9" w:rsidRDefault="00AA5DB9" w:rsidP="00C800B5">
      <w:pPr>
        <w:pStyle w:val="AnaMetin"/>
      </w:pPr>
      <w:proofErr w:type="spellStart"/>
      <w:r w:rsidRPr="00AA5DB9">
        <w:t>Matera</w:t>
      </w:r>
      <w:proofErr w:type="spellEnd"/>
      <w:r w:rsidRPr="00AA5DB9">
        <w:t xml:space="preserve">, A. B., </w:t>
      </w:r>
      <w:proofErr w:type="spellStart"/>
      <w:r w:rsidRPr="00AA5DB9">
        <w:t>Krupa</w:t>
      </w:r>
      <w:proofErr w:type="spellEnd"/>
      <w:r w:rsidRPr="00AA5DB9">
        <w:t xml:space="preserve">, M., </w:t>
      </w:r>
      <w:proofErr w:type="spellStart"/>
      <w:r w:rsidRPr="00AA5DB9">
        <w:t>Poggiogalle</w:t>
      </w:r>
      <w:proofErr w:type="spellEnd"/>
      <w:r w:rsidRPr="00AA5DB9">
        <w:t xml:space="preserve">, E., &amp; </w:t>
      </w:r>
      <w:proofErr w:type="spellStart"/>
      <w:r w:rsidRPr="00AA5DB9">
        <w:t>Donini</w:t>
      </w:r>
      <w:proofErr w:type="spellEnd"/>
      <w:r w:rsidRPr="00AA5DB9">
        <w:t xml:space="preserve">, L. M. (2014). Adaptation of </w:t>
      </w:r>
      <w:proofErr w:type="spellStart"/>
      <w:r w:rsidRPr="00AA5DB9">
        <w:t>the</w:t>
      </w:r>
      <w:proofErr w:type="spellEnd"/>
      <w:r w:rsidRPr="00AA5DB9">
        <w:t xml:space="preserve"> ORTHO-15 test </w:t>
      </w:r>
      <w:proofErr w:type="spellStart"/>
      <w:r w:rsidRPr="00AA5DB9">
        <w:t>to</w:t>
      </w:r>
      <w:proofErr w:type="spellEnd"/>
      <w:r w:rsidRPr="00AA5DB9">
        <w:t xml:space="preserve"> </w:t>
      </w:r>
      <w:proofErr w:type="spellStart"/>
      <w:r w:rsidRPr="00AA5DB9">
        <w:t>Polish</w:t>
      </w:r>
      <w:proofErr w:type="spellEnd"/>
      <w:r w:rsidRPr="00AA5DB9">
        <w:t xml:space="preserve"> </w:t>
      </w:r>
      <w:proofErr w:type="spellStart"/>
      <w:r w:rsidRPr="00AA5DB9">
        <w:t>women</w:t>
      </w:r>
      <w:proofErr w:type="spellEnd"/>
      <w:r w:rsidRPr="00AA5DB9">
        <w:t xml:space="preserve"> </w:t>
      </w:r>
      <w:proofErr w:type="spellStart"/>
      <w:r w:rsidRPr="00AA5DB9">
        <w:t>and</w:t>
      </w:r>
      <w:proofErr w:type="spellEnd"/>
      <w:r w:rsidRPr="00AA5DB9">
        <w:t xml:space="preserve"> men.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Weight</w:t>
      </w:r>
      <w:proofErr w:type="spellEnd"/>
      <w:r w:rsidRPr="00AA5DB9">
        <w:t xml:space="preserve"> </w:t>
      </w:r>
      <w:proofErr w:type="spellStart"/>
      <w:proofErr w:type="gramStart"/>
      <w:r w:rsidRPr="00AA5DB9">
        <w:t>Disorders</w:t>
      </w:r>
      <w:proofErr w:type="spellEnd"/>
      <w:r w:rsidRPr="00AA5DB9">
        <w:t xml:space="preserve"> -</w:t>
      </w:r>
      <w:proofErr w:type="gramEnd"/>
      <w:r w:rsidRPr="00AA5DB9">
        <w:t xml:space="preserve"> </w:t>
      </w:r>
      <w:proofErr w:type="spellStart"/>
      <w:r w:rsidRPr="00AA5DB9">
        <w:t>Studies</w:t>
      </w:r>
      <w:proofErr w:type="spellEnd"/>
      <w:r w:rsidRPr="00AA5DB9">
        <w:t xml:space="preserve"> on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 69–76.</w:t>
      </w:r>
    </w:p>
    <w:p w14:paraId="4A41E2B0" w14:textId="77777777" w:rsidR="00AA5DB9" w:rsidRPr="00AA5DB9" w:rsidRDefault="00AA5DB9" w:rsidP="00C800B5">
      <w:pPr>
        <w:pStyle w:val="AnaMetin"/>
      </w:pPr>
      <w:proofErr w:type="spellStart"/>
      <w:r w:rsidRPr="00AA5DB9">
        <w:t>Matera</w:t>
      </w:r>
      <w:proofErr w:type="spellEnd"/>
      <w:r w:rsidRPr="00AA5DB9">
        <w:t xml:space="preserve">, A. B., </w:t>
      </w:r>
      <w:proofErr w:type="spellStart"/>
      <w:r w:rsidRPr="00AA5DB9">
        <w:t>Rogoza</w:t>
      </w:r>
      <w:proofErr w:type="spellEnd"/>
      <w:r w:rsidRPr="00AA5DB9">
        <w:t xml:space="preserve">, R., </w:t>
      </w:r>
      <w:proofErr w:type="spellStart"/>
      <w:r w:rsidRPr="00AA5DB9">
        <w:t>Gramaglia</w:t>
      </w:r>
      <w:proofErr w:type="spellEnd"/>
      <w:r w:rsidRPr="00AA5DB9">
        <w:t xml:space="preserve">, C., &amp; </w:t>
      </w:r>
      <w:proofErr w:type="spellStart"/>
      <w:proofErr w:type="gramStart"/>
      <w:r w:rsidRPr="00AA5DB9">
        <w:t>Zeppegno</w:t>
      </w:r>
      <w:proofErr w:type="spellEnd"/>
      <w:r w:rsidRPr="00AA5DB9">
        <w:t xml:space="preserve"> ,</w:t>
      </w:r>
      <w:proofErr w:type="gramEnd"/>
      <w:r w:rsidRPr="00AA5DB9">
        <w:t xml:space="preserve"> P. (2015). </w:t>
      </w:r>
      <w:proofErr w:type="spellStart"/>
      <w:r w:rsidRPr="00AA5DB9">
        <w:t>Predictors</w:t>
      </w:r>
      <w:proofErr w:type="spellEnd"/>
      <w:r w:rsidRPr="00AA5DB9">
        <w:t xml:space="preserve"> of </w:t>
      </w:r>
      <w:proofErr w:type="spellStart"/>
      <w:r w:rsidRPr="00AA5DB9">
        <w:t>orthorexic</w:t>
      </w:r>
      <w:proofErr w:type="spellEnd"/>
      <w:r w:rsidRPr="00AA5DB9">
        <w:t xml:space="preserve"> </w:t>
      </w:r>
      <w:proofErr w:type="spellStart"/>
      <w:r w:rsidRPr="00AA5DB9">
        <w:t>behaviours</w:t>
      </w:r>
      <w:proofErr w:type="spellEnd"/>
      <w:r w:rsidRPr="00AA5DB9">
        <w:t xml:space="preserve"> in </w:t>
      </w:r>
      <w:proofErr w:type="spellStart"/>
      <w:r w:rsidRPr="00AA5DB9">
        <w:t>patients</w:t>
      </w:r>
      <w:proofErr w:type="spellEnd"/>
      <w:r w:rsidRPr="00AA5DB9">
        <w:t xml:space="preserve"> </w:t>
      </w:r>
      <w:proofErr w:type="spellStart"/>
      <w:r w:rsidRPr="00AA5DB9">
        <w:t>with</w:t>
      </w:r>
      <w:proofErr w:type="spell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a </w:t>
      </w:r>
      <w:proofErr w:type="spellStart"/>
      <w:r w:rsidRPr="00AA5DB9">
        <w:t>preliminary</w:t>
      </w:r>
      <w:proofErr w:type="spellEnd"/>
      <w:r w:rsidRPr="00AA5DB9">
        <w:t xml:space="preserve"> </w:t>
      </w:r>
      <w:proofErr w:type="spellStart"/>
      <w:r w:rsidRPr="00AA5DB9">
        <w:t>study</w:t>
      </w:r>
      <w:proofErr w:type="spellEnd"/>
      <w:r w:rsidRPr="00AA5DB9">
        <w:t xml:space="preserve">. BMC </w:t>
      </w:r>
      <w:proofErr w:type="spellStart"/>
      <w:r w:rsidRPr="00AA5DB9">
        <w:t>Psychiatry</w:t>
      </w:r>
      <w:proofErr w:type="spellEnd"/>
      <w:r w:rsidRPr="00AA5DB9">
        <w:t>, 252.</w:t>
      </w:r>
    </w:p>
    <w:p w14:paraId="5CA24829" w14:textId="77777777" w:rsidR="00AA5DB9" w:rsidRPr="00AA5DB9" w:rsidRDefault="00AA5DB9" w:rsidP="00C800B5">
      <w:pPr>
        <w:pStyle w:val="AnaMetin"/>
      </w:pPr>
      <w:proofErr w:type="spellStart"/>
      <w:r w:rsidRPr="00AA5DB9">
        <w:t>McCrindle</w:t>
      </w:r>
      <w:proofErr w:type="spellEnd"/>
      <w:r w:rsidRPr="00AA5DB9">
        <w:t xml:space="preserve">, M., &amp; </w:t>
      </w:r>
      <w:proofErr w:type="spellStart"/>
      <w:r w:rsidRPr="00AA5DB9">
        <w:t>Fell</w:t>
      </w:r>
      <w:proofErr w:type="spellEnd"/>
      <w:r w:rsidRPr="00AA5DB9">
        <w:t xml:space="preserve">, A. (2020, temmuz). UNDERSTANDING GENERATION ALPHA. </w:t>
      </w:r>
      <w:proofErr w:type="spellStart"/>
      <w:r w:rsidRPr="00AA5DB9">
        <w:t>McCrindle</w:t>
      </w:r>
      <w:proofErr w:type="spellEnd"/>
      <w:r w:rsidRPr="00AA5DB9">
        <w:t xml:space="preserve"> </w:t>
      </w:r>
      <w:proofErr w:type="spellStart"/>
      <w:r w:rsidRPr="00AA5DB9">
        <w:t>Research</w:t>
      </w:r>
      <w:proofErr w:type="spellEnd"/>
      <w:r w:rsidRPr="00AA5DB9">
        <w:t>.</w:t>
      </w:r>
    </w:p>
    <w:p w14:paraId="58B73F02" w14:textId="77777777" w:rsidR="00AA5DB9" w:rsidRPr="00AA5DB9" w:rsidRDefault="00AA5DB9" w:rsidP="00C800B5">
      <w:pPr>
        <w:pStyle w:val="AnaMetin"/>
      </w:pPr>
      <w:proofErr w:type="spellStart"/>
      <w:r w:rsidRPr="00AA5DB9">
        <w:t>McInerney</w:t>
      </w:r>
      <w:proofErr w:type="spellEnd"/>
      <w:r w:rsidRPr="00AA5DB9">
        <w:t xml:space="preserve">, E. E. (2011).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real</w:t>
      </w:r>
      <w:proofErr w:type="spellEnd"/>
      <w:r w:rsidRPr="00AA5DB9">
        <w:t xml:space="preserve"> </w:t>
      </w:r>
      <w:proofErr w:type="spellStart"/>
      <w:r w:rsidRPr="00AA5DB9">
        <w:t>construct</w:t>
      </w:r>
      <w:proofErr w:type="spellEnd"/>
      <w:r w:rsidRPr="00AA5DB9">
        <w:t xml:space="preserve"> or </w:t>
      </w:r>
      <w:proofErr w:type="spellStart"/>
      <w:r w:rsidRPr="00AA5DB9">
        <w:t>newest</w:t>
      </w:r>
      <w:proofErr w:type="spellEnd"/>
      <w:r w:rsidRPr="00AA5DB9">
        <w:t xml:space="preserve"> </w:t>
      </w:r>
      <w:proofErr w:type="spellStart"/>
      <w:r w:rsidRPr="00AA5DB9">
        <w:t>social</w:t>
      </w:r>
      <w:proofErr w:type="spellEnd"/>
      <w:r w:rsidRPr="00AA5DB9">
        <w:t xml:space="preserve"> trend? Kansas City: </w:t>
      </w:r>
      <w:proofErr w:type="spellStart"/>
      <w:r w:rsidRPr="00AA5DB9">
        <w:t>University</w:t>
      </w:r>
      <w:proofErr w:type="spellEnd"/>
      <w:r w:rsidRPr="00AA5DB9">
        <w:t xml:space="preserve"> of Missouri.</w:t>
      </w:r>
    </w:p>
    <w:p w14:paraId="08F92212" w14:textId="77777777" w:rsidR="00AA5DB9" w:rsidRPr="00AA5DB9" w:rsidRDefault="00AA5DB9" w:rsidP="00C800B5">
      <w:pPr>
        <w:pStyle w:val="AnaMetin"/>
      </w:pPr>
      <w:proofErr w:type="spellStart"/>
      <w:r w:rsidRPr="00AA5DB9">
        <w:t>Meule</w:t>
      </w:r>
      <w:proofErr w:type="spellEnd"/>
      <w:r w:rsidRPr="00AA5DB9">
        <w:t xml:space="preserve">, A., &amp; </w:t>
      </w:r>
      <w:proofErr w:type="spellStart"/>
      <w:r w:rsidRPr="00AA5DB9">
        <w:t>Voderholzer</w:t>
      </w:r>
      <w:proofErr w:type="spellEnd"/>
      <w:r w:rsidRPr="00AA5DB9">
        <w:t xml:space="preserve">, U. (2021). </w:t>
      </w:r>
      <w:proofErr w:type="spellStart"/>
      <w:r w:rsidRPr="00AA5DB9">
        <w:t>Orthorexia</w:t>
      </w:r>
      <w:proofErr w:type="spellEnd"/>
      <w:r w:rsidRPr="00AA5DB9">
        <w:t xml:space="preserve"> </w:t>
      </w:r>
      <w:proofErr w:type="spellStart"/>
      <w:r w:rsidRPr="00AA5DB9">
        <w:t>Nervosa</w:t>
      </w:r>
      <w:proofErr w:type="spellEnd"/>
      <w:r w:rsidRPr="00AA5DB9">
        <w:t>—</w:t>
      </w:r>
      <w:proofErr w:type="spellStart"/>
      <w:r w:rsidRPr="00AA5DB9">
        <w:t>It</w:t>
      </w:r>
      <w:proofErr w:type="spellEnd"/>
      <w:r w:rsidRPr="00AA5DB9">
        <w:t xml:space="preserve"> Is Time </w:t>
      </w:r>
      <w:proofErr w:type="spellStart"/>
      <w:r w:rsidRPr="00AA5DB9">
        <w:t>to</w:t>
      </w:r>
      <w:proofErr w:type="spellEnd"/>
      <w:r w:rsidRPr="00AA5DB9">
        <w:t xml:space="preserve"> </w:t>
      </w:r>
      <w:proofErr w:type="spellStart"/>
      <w:r w:rsidRPr="00AA5DB9">
        <w:t>Think</w:t>
      </w:r>
      <w:proofErr w:type="spellEnd"/>
      <w:r w:rsidRPr="00AA5DB9">
        <w:t xml:space="preserve"> </w:t>
      </w:r>
      <w:proofErr w:type="spellStart"/>
      <w:r w:rsidRPr="00AA5DB9">
        <w:t>About</w:t>
      </w:r>
      <w:proofErr w:type="spellEnd"/>
      <w:r w:rsidRPr="00AA5DB9">
        <w:t xml:space="preserve"> </w:t>
      </w:r>
      <w:proofErr w:type="spellStart"/>
      <w:r w:rsidRPr="00AA5DB9">
        <w:t>Abandoning</w:t>
      </w:r>
      <w:proofErr w:type="spellEnd"/>
      <w:r w:rsidRPr="00AA5DB9">
        <w:t xml:space="preserve"> </w:t>
      </w:r>
      <w:proofErr w:type="spellStart"/>
      <w:r w:rsidRPr="00AA5DB9">
        <w:t>the</w:t>
      </w:r>
      <w:proofErr w:type="spellEnd"/>
      <w:r w:rsidRPr="00AA5DB9">
        <w:t xml:space="preserve"> </w:t>
      </w:r>
      <w:proofErr w:type="spellStart"/>
      <w:r w:rsidRPr="00AA5DB9">
        <w:t>Concept</w:t>
      </w:r>
      <w:proofErr w:type="spellEnd"/>
      <w:r w:rsidRPr="00AA5DB9">
        <w:t xml:space="preserve"> of a </w:t>
      </w:r>
      <w:proofErr w:type="spellStart"/>
      <w:r w:rsidRPr="00AA5DB9">
        <w:t>Distinct</w:t>
      </w:r>
      <w:proofErr w:type="spellEnd"/>
      <w:r w:rsidRPr="00AA5DB9">
        <w:t xml:space="preserve"> </w:t>
      </w:r>
      <w:proofErr w:type="spellStart"/>
      <w:r w:rsidRPr="00AA5DB9">
        <w:t>Diagnosis</w:t>
      </w:r>
      <w:proofErr w:type="spellEnd"/>
      <w:r w:rsidRPr="00AA5DB9">
        <w:t xml:space="preserve">. Front </w:t>
      </w:r>
      <w:proofErr w:type="spellStart"/>
      <w:r w:rsidRPr="00AA5DB9">
        <w:t>Psychiatry</w:t>
      </w:r>
      <w:proofErr w:type="spellEnd"/>
      <w:r w:rsidRPr="00AA5DB9">
        <w:t>.</w:t>
      </w:r>
    </w:p>
    <w:p w14:paraId="589CC70F" w14:textId="77777777" w:rsidR="00AA5DB9" w:rsidRPr="00AA5DB9" w:rsidRDefault="00AA5DB9" w:rsidP="00C800B5">
      <w:pPr>
        <w:pStyle w:val="AnaMetin"/>
      </w:pPr>
      <w:r w:rsidRPr="00AA5DB9">
        <w:t xml:space="preserve">Miller, M. N., &amp; Pumariega, A. J. (2014). </w:t>
      </w:r>
      <w:proofErr w:type="spellStart"/>
      <w:r w:rsidRPr="00AA5DB9">
        <w:t>Culture</w:t>
      </w:r>
      <w:proofErr w:type="spellEnd"/>
      <w:r w:rsidRPr="00AA5DB9">
        <w:t xml:space="preserve"> </w:t>
      </w:r>
      <w:proofErr w:type="spellStart"/>
      <w:r w:rsidRPr="00AA5DB9">
        <w:t>and</w:t>
      </w:r>
      <w:proofErr w:type="spell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A </w:t>
      </w:r>
      <w:proofErr w:type="spellStart"/>
      <w:r w:rsidRPr="00AA5DB9">
        <w:t>Historical</w:t>
      </w:r>
      <w:proofErr w:type="spellEnd"/>
      <w:r w:rsidRPr="00AA5DB9">
        <w:t xml:space="preserve"> </w:t>
      </w:r>
      <w:proofErr w:type="spellStart"/>
      <w:r w:rsidRPr="00AA5DB9">
        <w:t>and</w:t>
      </w:r>
      <w:proofErr w:type="spellEnd"/>
      <w:r w:rsidRPr="00AA5DB9">
        <w:t xml:space="preserve"> Cross-</w:t>
      </w:r>
      <w:proofErr w:type="spellStart"/>
      <w:r w:rsidRPr="00AA5DB9">
        <w:t>Cultural</w:t>
      </w:r>
      <w:proofErr w:type="spellEnd"/>
      <w:r w:rsidRPr="00AA5DB9">
        <w:t xml:space="preserve"> </w:t>
      </w:r>
      <w:proofErr w:type="spellStart"/>
      <w:r w:rsidRPr="00AA5DB9">
        <w:t>Review</w:t>
      </w:r>
      <w:proofErr w:type="spellEnd"/>
      <w:r w:rsidRPr="00AA5DB9">
        <w:t xml:space="preserve">. </w:t>
      </w:r>
      <w:proofErr w:type="spellStart"/>
      <w:r w:rsidRPr="00AA5DB9">
        <w:t>Psychiatry</w:t>
      </w:r>
      <w:proofErr w:type="spellEnd"/>
      <w:r w:rsidRPr="00AA5DB9">
        <w:t xml:space="preserve"> </w:t>
      </w:r>
      <w:proofErr w:type="spellStart"/>
      <w:r w:rsidRPr="00AA5DB9">
        <w:t>Interpersonal</w:t>
      </w:r>
      <w:proofErr w:type="spellEnd"/>
      <w:r w:rsidRPr="00AA5DB9">
        <w:t xml:space="preserve"> </w:t>
      </w:r>
      <w:proofErr w:type="spellStart"/>
      <w:r w:rsidRPr="00AA5DB9">
        <w:t>and</w:t>
      </w:r>
      <w:proofErr w:type="spellEnd"/>
      <w:r w:rsidRPr="00AA5DB9">
        <w:t xml:space="preserve"> </w:t>
      </w:r>
      <w:proofErr w:type="spellStart"/>
      <w:r w:rsidRPr="00AA5DB9">
        <w:t>Biological</w:t>
      </w:r>
      <w:proofErr w:type="spellEnd"/>
      <w:r w:rsidRPr="00AA5DB9">
        <w:t xml:space="preserve"> </w:t>
      </w:r>
      <w:proofErr w:type="spellStart"/>
      <w:r w:rsidRPr="00AA5DB9">
        <w:t>Processes</w:t>
      </w:r>
      <w:proofErr w:type="spellEnd"/>
      <w:r w:rsidRPr="00AA5DB9">
        <w:t>.</w:t>
      </w:r>
    </w:p>
    <w:p w14:paraId="118D5EF9" w14:textId="77777777" w:rsidR="00AA5DB9" w:rsidRPr="00AA5DB9" w:rsidRDefault="00AA5DB9" w:rsidP="00C800B5">
      <w:pPr>
        <w:pStyle w:val="AnaMetin"/>
      </w:pPr>
      <w:proofErr w:type="spellStart"/>
      <w:r w:rsidRPr="00AA5DB9">
        <w:t>Miss</w:t>
      </w:r>
      <w:proofErr w:type="spellEnd"/>
      <w:r w:rsidRPr="00AA5DB9">
        <w:t xml:space="preserve"> K., R., &amp; </w:t>
      </w:r>
      <w:proofErr w:type="spellStart"/>
      <w:r w:rsidRPr="00AA5DB9">
        <w:t>St</w:t>
      </w:r>
      <w:proofErr w:type="spellEnd"/>
      <w:r w:rsidRPr="00AA5DB9">
        <w:t xml:space="preserve"> Catherine of Siena. (2014). </w:t>
      </w:r>
      <w:proofErr w:type="spellStart"/>
      <w:r w:rsidRPr="00AA5DB9">
        <w:t>Anorexia</w:t>
      </w:r>
      <w:proofErr w:type="spellEnd"/>
      <w:r w:rsidRPr="00AA5DB9">
        <w:t xml:space="preserve"> </w:t>
      </w:r>
      <w:proofErr w:type="spellStart"/>
      <w:r w:rsidRPr="00AA5DB9">
        <w:t>Nervosa</w:t>
      </w:r>
      <w:proofErr w:type="spellEnd"/>
      <w:r w:rsidRPr="00AA5DB9">
        <w:t xml:space="preserve"> </w:t>
      </w:r>
      <w:proofErr w:type="spellStart"/>
      <w:r w:rsidRPr="00AA5DB9">
        <w:t>and</w:t>
      </w:r>
      <w:proofErr w:type="spellEnd"/>
      <w:r w:rsidRPr="00AA5DB9">
        <w:t xml:space="preserve"> </w:t>
      </w:r>
      <w:proofErr w:type="spellStart"/>
      <w:r w:rsidRPr="00AA5DB9">
        <w:t>Anorexia</w:t>
      </w:r>
      <w:proofErr w:type="spellEnd"/>
      <w:r w:rsidRPr="00AA5DB9">
        <w:t xml:space="preserve"> Mirabilis. JAMA </w:t>
      </w:r>
      <w:proofErr w:type="spellStart"/>
      <w:r w:rsidRPr="00AA5DB9">
        <w:t>Psychiatry</w:t>
      </w:r>
      <w:proofErr w:type="spellEnd"/>
      <w:r w:rsidRPr="00AA5DB9">
        <w:t>.</w:t>
      </w:r>
    </w:p>
    <w:p w14:paraId="778125BC" w14:textId="77777777" w:rsidR="00AA5DB9" w:rsidRPr="00AA5DB9" w:rsidRDefault="00AA5DB9" w:rsidP="00C800B5">
      <w:pPr>
        <w:pStyle w:val="AnaMetin"/>
      </w:pPr>
      <w:proofErr w:type="spellStart"/>
      <w:r w:rsidRPr="00AA5DB9">
        <w:t>Missbach</w:t>
      </w:r>
      <w:proofErr w:type="spellEnd"/>
      <w:r w:rsidRPr="00AA5DB9">
        <w:t xml:space="preserve">, B., </w:t>
      </w:r>
      <w:proofErr w:type="spellStart"/>
      <w:proofErr w:type="gramStart"/>
      <w:r w:rsidRPr="00AA5DB9">
        <w:t>Hinterbuchinger</w:t>
      </w:r>
      <w:proofErr w:type="spellEnd"/>
      <w:r w:rsidRPr="00AA5DB9">
        <w:t xml:space="preserve"> ,</w:t>
      </w:r>
      <w:proofErr w:type="gramEnd"/>
      <w:r w:rsidRPr="00AA5DB9">
        <w:t xml:space="preserve"> B., </w:t>
      </w:r>
      <w:proofErr w:type="spellStart"/>
      <w:r w:rsidRPr="00AA5DB9">
        <w:t>Dreiseitl</w:t>
      </w:r>
      <w:proofErr w:type="spellEnd"/>
      <w:r w:rsidRPr="00AA5DB9">
        <w:t xml:space="preserve">, V., </w:t>
      </w:r>
      <w:proofErr w:type="spellStart"/>
      <w:r w:rsidRPr="00AA5DB9">
        <w:t>Zellhofer</w:t>
      </w:r>
      <w:proofErr w:type="spellEnd"/>
      <w:r w:rsidRPr="00AA5DB9">
        <w:t xml:space="preserve">, S., </w:t>
      </w:r>
      <w:proofErr w:type="spellStart"/>
      <w:r w:rsidRPr="00AA5DB9">
        <w:t>Kurz</w:t>
      </w:r>
      <w:proofErr w:type="spellEnd"/>
      <w:r w:rsidRPr="00AA5DB9">
        <w:t xml:space="preserve">, C., &amp; </w:t>
      </w:r>
      <w:proofErr w:type="spellStart"/>
      <w:r w:rsidRPr="00AA5DB9">
        <w:t>König</w:t>
      </w:r>
      <w:proofErr w:type="spellEnd"/>
      <w:r w:rsidRPr="00AA5DB9">
        <w:t xml:space="preserve"> , J. (2015). </w:t>
      </w:r>
      <w:proofErr w:type="spellStart"/>
      <w:r w:rsidRPr="00AA5DB9">
        <w:t>When</w:t>
      </w:r>
      <w:proofErr w:type="spellEnd"/>
      <w:r w:rsidRPr="00AA5DB9">
        <w:t xml:space="preserve"> </w:t>
      </w:r>
      <w:proofErr w:type="spellStart"/>
      <w:r w:rsidRPr="00AA5DB9">
        <w:t>Eating</w:t>
      </w:r>
      <w:proofErr w:type="spellEnd"/>
      <w:r w:rsidRPr="00AA5DB9">
        <w:t xml:space="preserve"> Right, Is </w:t>
      </w:r>
      <w:proofErr w:type="spellStart"/>
      <w:r w:rsidRPr="00AA5DB9">
        <w:t>Measured</w:t>
      </w:r>
      <w:proofErr w:type="spellEnd"/>
      <w:r w:rsidRPr="00AA5DB9">
        <w:t xml:space="preserve"> </w:t>
      </w:r>
      <w:proofErr w:type="spellStart"/>
      <w:r w:rsidRPr="00AA5DB9">
        <w:t>Wrong</w:t>
      </w:r>
      <w:proofErr w:type="spellEnd"/>
      <w:r w:rsidRPr="00AA5DB9">
        <w:t xml:space="preserve">! A </w:t>
      </w:r>
      <w:proofErr w:type="spellStart"/>
      <w:r w:rsidRPr="00AA5DB9">
        <w:t>Validation</w:t>
      </w:r>
      <w:proofErr w:type="spellEnd"/>
      <w:r w:rsidRPr="00AA5DB9">
        <w:t xml:space="preserve"> </w:t>
      </w:r>
      <w:proofErr w:type="spellStart"/>
      <w:r w:rsidRPr="00AA5DB9">
        <w:t>and</w:t>
      </w:r>
      <w:proofErr w:type="spellEnd"/>
      <w:r w:rsidRPr="00AA5DB9">
        <w:t xml:space="preserve"> Critical </w:t>
      </w:r>
      <w:proofErr w:type="spellStart"/>
      <w:r w:rsidRPr="00AA5DB9">
        <w:t>Examination</w:t>
      </w:r>
      <w:proofErr w:type="spellEnd"/>
      <w:r w:rsidRPr="00AA5DB9">
        <w:t xml:space="preserve"> of </w:t>
      </w:r>
      <w:proofErr w:type="spellStart"/>
      <w:r w:rsidRPr="00AA5DB9">
        <w:t>the</w:t>
      </w:r>
      <w:proofErr w:type="spellEnd"/>
      <w:r w:rsidRPr="00AA5DB9">
        <w:t xml:space="preserve"> ORTO-15 </w:t>
      </w:r>
      <w:proofErr w:type="spellStart"/>
      <w:r w:rsidRPr="00AA5DB9">
        <w:t>Questionnaire</w:t>
      </w:r>
      <w:proofErr w:type="spellEnd"/>
      <w:r w:rsidRPr="00AA5DB9">
        <w:t xml:space="preserve"> in </w:t>
      </w:r>
      <w:proofErr w:type="spellStart"/>
      <w:r w:rsidRPr="00AA5DB9">
        <w:t>German</w:t>
      </w:r>
      <w:proofErr w:type="spellEnd"/>
      <w:r w:rsidRPr="00AA5DB9">
        <w:t xml:space="preserve">. </w:t>
      </w:r>
      <w:proofErr w:type="spellStart"/>
      <w:r w:rsidRPr="00AA5DB9">
        <w:t>PLoS</w:t>
      </w:r>
      <w:proofErr w:type="spellEnd"/>
      <w:r w:rsidRPr="00AA5DB9">
        <w:t xml:space="preserve"> </w:t>
      </w:r>
      <w:proofErr w:type="spellStart"/>
      <w:r w:rsidRPr="00AA5DB9">
        <w:t>One</w:t>
      </w:r>
      <w:proofErr w:type="spellEnd"/>
      <w:r w:rsidRPr="00AA5DB9">
        <w:t xml:space="preserve"> 10, e0135772.</w:t>
      </w:r>
    </w:p>
    <w:p w14:paraId="30918EBD" w14:textId="77777777" w:rsidR="00AA5DB9" w:rsidRPr="00AA5DB9" w:rsidRDefault="00AA5DB9" w:rsidP="00C800B5">
      <w:pPr>
        <w:pStyle w:val="AnaMetin"/>
      </w:pPr>
      <w:proofErr w:type="spellStart"/>
      <w:r w:rsidRPr="00AA5DB9">
        <w:t>Moline</w:t>
      </w:r>
      <w:proofErr w:type="spellEnd"/>
      <w:r w:rsidRPr="00AA5DB9">
        <w:t xml:space="preserve">, R., </w:t>
      </w:r>
      <w:proofErr w:type="spellStart"/>
      <w:r w:rsidRPr="00AA5DB9">
        <w:t>Hou</w:t>
      </w:r>
      <w:proofErr w:type="spellEnd"/>
      <w:r w:rsidRPr="00AA5DB9">
        <w:t xml:space="preserve">, S., </w:t>
      </w:r>
      <w:proofErr w:type="spellStart"/>
      <w:r w:rsidRPr="00AA5DB9">
        <w:t>Chevrier</w:t>
      </w:r>
      <w:proofErr w:type="spellEnd"/>
      <w:r w:rsidRPr="00AA5DB9">
        <w:t xml:space="preserve">, J., &amp; </w:t>
      </w:r>
      <w:proofErr w:type="spellStart"/>
      <w:r w:rsidRPr="00AA5DB9">
        <w:t>Thomassin</w:t>
      </w:r>
      <w:proofErr w:type="spellEnd"/>
      <w:r w:rsidRPr="00AA5DB9">
        <w:t xml:space="preserve">, K. (2021). A </w:t>
      </w:r>
      <w:proofErr w:type="spellStart"/>
      <w:r w:rsidRPr="00AA5DB9">
        <w:t>systematic</w:t>
      </w:r>
      <w:proofErr w:type="spellEnd"/>
      <w:r w:rsidRPr="00AA5DB9">
        <w:t xml:space="preserve"> </w:t>
      </w:r>
      <w:proofErr w:type="spellStart"/>
      <w:r w:rsidRPr="00AA5DB9">
        <w:t>review</w:t>
      </w:r>
      <w:proofErr w:type="spellEnd"/>
      <w:r w:rsidRPr="00AA5DB9">
        <w:t xml:space="preserve"> of </w:t>
      </w:r>
      <w:proofErr w:type="spellStart"/>
      <w:r w:rsidRPr="00AA5DB9">
        <w:t>the</w:t>
      </w:r>
      <w:proofErr w:type="spellEnd"/>
      <w:r w:rsidRPr="00AA5DB9">
        <w:t xml:space="preserve"> </w:t>
      </w:r>
      <w:proofErr w:type="spellStart"/>
      <w:r w:rsidRPr="00AA5DB9">
        <w:t>effectiveness</w:t>
      </w:r>
      <w:proofErr w:type="spellEnd"/>
      <w:r w:rsidRPr="00AA5DB9">
        <w:t xml:space="preserve"> of </w:t>
      </w:r>
      <w:proofErr w:type="spellStart"/>
      <w:r w:rsidRPr="00AA5DB9">
        <w:t>behavioural</w:t>
      </w:r>
      <w:proofErr w:type="spellEnd"/>
      <w:r w:rsidRPr="00AA5DB9">
        <w:t xml:space="preserve"> </w:t>
      </w:r>
      <w:proofErr w:type="spellStart"/>
      <w:r w:rsidRPr="00AA5DB9">
        <w:t>treatments</w:t>
      </w:r>
      <w:proofErr w:type="spellEnd"/>
      <w:r w:rsidRPr="00AA5DB9">
        <w:t xml:space="preserve"> </w:t>
      </w:r>
      <w:proofErr w:type="spellStart"/>
      <w:r w:rsidRPr="00AA5DB9">
        <w:t>for</w:t>
      </w:r>
      <w:proofErr w:type="spellEnd"/>
      <w:r w:rsidRPr="00AA5DB9">
        <w:t xml:space="preserve"> </w:t>
      </w:r>
      <w:proofErr w:type="spellStart"/>
      <w:r w:rsidRPr="00AA5DB9">
        <w:t>pica</w:t>
      </w:r>
      <w:proofErr w:type="spellEnd"/>
      <w:r w:rsidRPr="00AA5DB9">
        <w:t xml:space="preserve"> in </w:t>
      </w:r>
      <w:proofErr w:type="spellStart"/>
      <w:r w:rsidRPr="00AA5DB9">
        <w:t>youths</w:t>
      </w:r>
      <w:proofErr w:type="spellEnd"/>
      <w:r w:rsidRPr="00AA5DB9">
        <w:t xml:space="preserve">. </w:t>
      </w:r>
      <w:proofErr w:type="spellStart"/>
      <w:r w:rsidRPr="00AA5DB9">
        <w:t>Clinical</w:t>
      </w:r>
      <w:proofErr w:type="spellEnd"/>
      <w:r w:rsidRPr="00AA5DB9">
        <w:t xml:space="preserve"> </w:t>
      </w:r>
      <w:proofErr w:type="spellStart"/>
      <w:r w:rsidRPr="00AA5DB9">
        <w:t>Psychology</w:t>
      </w:r>
      <w:proofErr w:type="spellEnd"/>
      <w:r w:rsidRPr="00AA5DB9">
        <w:t xml:space="preserve"> &amp; </w:t>
      </w:r>
      <w:proofErr w:type="spellStart"/>
      <w:r w:rsidRPr="00AA5DB9">
        <w:t>Psychotherapy</w:t>
      </w:r>
      <w:proofErr w:type="spellEnd"/>
      <w:r w:rsidRPr="00AA5DB9">
        <w:t>, 39-55.</w:t>
      </w:r>
    </w:p>
    <w:p w14:paraId="5B1DC2CC" w14:textId="77777777" w:rsidR="00AA5DB9" w:rsidRPr="00AA5DB9" w:rsidRDefault="00AA5DB9" w:rsidP="00C800B5">
      <w:pPr>
        <w:pStyle w:val="AnaMetin"/>
      </w:pPr>
      <w:proofErr w:type="spellStart"/>
      <w:proofErr w:type="gramStart"/>
      <w:r w:rsidRPr="00AA5DB9">
        <w:t>O'Brien</w:t>
      </w:r>
      <w:proofErr w:type="spellEnd"/>
      <w:r w:rsidRPr="00AA5DB9">
        <w:t xml:space="preserve"> ,</w:t>
      </w:r>
      <w:proofErr w:type="gramEnd"/>
      <w:r w:rsidRPr="00AA5DB9">
        <w:t xml:space="preserve"> K. S., </w:t>
      </w:r>
      <w:proofErr w:type="spellStart"/>
      <w:r w:rsidRPr="00AA5DB9">
        <w:t>Latner</w:t>
      </w:r>
      <w:proofErr w:type="spellEnd"/>
      <w:r w:rsidRPr="00AA5DB9">
        <w:t xml:space="preserve">, J. D., </w:t>
      </w:r>
      <w:proofErr w:type="spellStart"/>
      <w:r w:rsidRPr="00AA5DB9">
        <w:t>Ebneter</w:t>
      </w:r>
      <w:proofErr w:type="spellEnd"/>
      <w:r w:rsidRPr="00AA5DB9">
        <w:t xml:space="preserve">, D., &amp; </w:t>
      </w:r>
      <w:proofErr w:type="spellStart"/>
      <w:r w:rsidRPr="00AA5DB9">
        <w:t>Hunter</w:t>
      </w:r>
      <w:proofErr w:type="spellEnd"/>
      <w:r w:rsidRPr="00AA5DB9">
        <w:t xml:space="preserve">, J. A. (2013). </w:t>
      </w:r>
      <w:proofErr w:type="spellStart"/>
      <w:r w:rsidRPr="00AA5DB9">
        <w:t>Obesity</w:t>
      </w:r>
      <w:proofErr w:type="spellEnd"/>
      <w:r w:rsidRPr="00AA5DB9">
        <w:t xml:space="preserve"> </w:t>
      </w:r>
      <w:proofErr w:type="spellStart"/>
      <w:r w:rsidRPr="00AA5DB9">
        <w:t>discrimination</w:t>
      </w:r>
      <w:proofErr w:type="spellEnd"/>
      <w:r w:rsidRPr="00AA5DB9">
        <w:t xml:space="preserve">: </w:t>
      </w:r>
      <w:proofErr w:type="spellStart"/>
      <w:r w:rsidRPr="00AA5DB9">
        <w:t>the</w:t>
      </w:r>
      <w:proofErr w:type="spellEnd"/>
      <w:r w:rsidRPr="00AA5DB9">
        <w:t xml:space="preserve"> role of </w:t>
      </w:r>
      <w:proofErr w:type="spellStart"/>
      <w:r w:rsidRPr="00AA5DB9">
        <w:t>physical</w:t>
      </w:r>
      <w:proofErr w:type="spellEnd"/>
      <w:r w:rsidRPr="00AA5DB9">
        <w:t xml:space="preserve"> </w:t>
      </w:r>
      <w:proofErr w:type="spellStart"/>
      <w:r w:rsidRPr="00AA5DB9">
        <w:t>appearance</w:t>
      </w:r>
      <w:proofErr w:type="spellEnd"/>
      <w:r w:rsidRPr="00AA5DB9">
        <w:t xml:space="preserve">, </w:t>
      </w:r>
      <w:proofErr w:type="spellStart"/>
      <w:r w:rsidRPr="00AA5DB9">
        <w:t>personal</w:t>
      </w:r>
      <w:proofErr w:type="spellEnd"/>
      <w:r w:rsidRPr="00AA5DB9">
        <w:t xml:space="preserve"> </w:t>
      </w:r>
      <w:proofErr w:type="spellStart"/>
      <w:r w:rsidRPr="00AA5DB9">
        <w:t>ideology</w:t>
      </w:r>
      <w:proofErr w:type="spellEnd"/>
      <w:r w:rsidRPr="00AA5DB9">
        <w:t xml:space="preserve">, </w:t>
      </w:r>
      <w:proofErr w:type="spellStart"/>
      <w:r w:rsidRPr="00AA5DB9">
        <w:t>and</w:t>
      </w:r>
      <w:proofErr w:type="spellEnd"/>
      <w:r w:rsidRPr="00AA5DB9">
        <w:t xml:space="preserve"> anti-</w:t>
      </w:r>
      <w:proofErr w:type="spellStart"/>
      <w:r w:rsidRPr="00AA5DB9">
        <w:t>fat</w:t>
      </w:r>
      <w:proofErr w:type="spellEnd"/>
      <w:r w:rsidRPr="00AA5DB9">
        <w:t xml:space="preserve"> </w:t>
      </w:r>
      <w:proofErr w:type="spellStart"/>
      <w:r w:rsidRPr="00AA5DB9">
        <w:t>prejudice</w:t>
      </w:r>
      <w:proofErr w:type="spellEnd"/>
      <w:r w:rsidRPr="00AA5DB9">
        <w:t xml:space="preserve">. </w:t>
      </w:r>
      <w:proofErr w:type="spellStart"/>
      <w:r w:rsidRPr="00AA5DB9">
        <w:t>Int</w:t>
      </w:r>
      <w:proofErr w:type="spellEnd"/>
      <w:r w:rsidRPr="00AA5DB9">
        <w:t xml:space="preserve"> J </w:t>
      </w:r>
      <w:proofErr w:type="spellStart"/>
      <w:r w:rsidRPr="00AA5DB9">
        <w:t>Obes</w:t>
      </w:r>
      <w:proofErr w:type="spellEnd"/>
      <w:r w:rsidRPr="00AA5DB9">
        <w:t xml:space="preserve"> (</w:t>
      </w:r>
      <w:proofErr w:type="spellStart"/>
      <w:r w:rsidRPr="00AA5DB9">
        <w:t>Lond</w:t>
      </w:r>
      <w:proofErr w:type="spellEnd"/>
      <w:r w:rsidRPr="00AA5DB9">
        <w:t>).</w:t>
      </w:r>
    </w:p>
    <w:p w14:paraId="1FC6F9A8" w14:textId="77777777" w:rsidR="00AA5DB9" w:rsidRPr="00AA5DB9" w:rsidRDefault="00AA5DB9" w:rsidP="00C800B5">
      <w:pPr>
        <w:pStyle w:val="AnaMetin"/>
      </w:pPr>
      <w:proofErr w:type="spellStart"/>
      <w:r w:rsidRPr="00AA5DB9">
        <w:lastRenderedPageBreak/>
        <w:t>Okumus</w:t>
      </w:r>
      <w:proofErr w:type="spellEnd"/>
      <w:r w:rsidRPr="00AA5DB9">
        <w:t xml:space="preserve">, B., Dedeoğlu, B. B., &amp; </w:t>
      </w:r>
      <w:proofErr w:type="spellStart"/>
      <w:r w:rsidRPr="00AA5DB9">
        <w:t>Shi</w:t>
      </w:r>
      <w:proofErr w:type="spellEnd"/>
      <w:r w:rsidRPr="00AA5DB9">
        <w:t xml:space="preserve">, F. (2021). </w:t>
      </w:r>
      <w:proofErr w:type="spellStart"/>
      <w:r w:rsidRPr="00AA5DB9">
        <w:t>Gender</w:t>
      </w:r>
      <w:proofErr w:type="spellEnd"/>
      <w:r w:rsidRPr="00AA5DB9">
        <w:t xml:space="preserve"> </w:t>
      </w:r>
      <w:proofErr w:type="spellStart"/>
      <w:r w:rsidRPr="00AA5DB9">
        <w:t>and</w:t>
      </w:r>
      <w:proofErr w:type="spellEnd"/>
      <w:r w:rsidRPr="00AA5DB9">
        <w:t xml:space="preserve"> </w:t>
      </w:r>
      <w:proofErr w:type="spellStart"/>
      <w:r w:rsidRPr="00AA5DB9">
        <w:t>generation</w:t>
      </w:r>
      <w:proofErr w:type="spellEnd"/>
      <w:r w:rsidRPr="00AA5DB9">
        <w:t xml:space="preserve"> as </w:t>
      </w:r>
      <w:proofErr w:type="spellStart"/>
      <w:r w:rsidRPr="00AA5DB9">
        <w:t>antecedents</w:t>
      </w:r>
      <w:proofErr w:type="spellEnd"/>
      <w:r w:rsidRPr="00AA5DB9">
        <w:t xml:space="preserve"> of food </w:t>
      </w:r>
      <w:proofErr w:type="spellStart"/>
      <w:r w:rsidRPr="00AA5DB9">
        <w:t>neophobia</w:t>
      </w:r>
      <w:proofErr w:type="spellEnd"/>
      <w:r w:rsidRPr="00AA5DB9">
        <w:t xml:space="preserve"> </w:t>
      </w:r>
      <w:proofErr w:type="spellStart"/>
      <w:r w:rsidRPr="00AA5DB9">
        <w:t>and</w:t>
      </w:r>
      <w:proofErr w:type="spellEnd"/>
      <w:r w:rsidRPr="00AA5DB9">
        <w:t xml:space="preserve"> food </w:t>
      </w:r>
      <w:proofErr w:type="spellStart"/>
      <w:r w:rsidRPr="00AA5DB9">
        <w:t>neophilia</w:t>
      </w:r>
      <w:proofErr w:type="spellEnd"/>
      <w:r w:rsidRPr="00AA5DB9">
        <w:t xml:space="preserve">. </w:t>
      </w:r>
      <w:proofErr w:type="spellStart"/>
      <w:r w:rsidRPr="00AA5DB9">
        <w:t>Tourism</w:t>
      </w:r>
      <w:proofErr w:type="spellEnd"/>
      <w:r w:rsidRPr="00AA5DB9">
        <w:t xml:space="preserve"> Management </w:t>
      </w:r>
      <w:proofErr w:type="spellStart"/>
      <w:r w:rsidRPr="00AA5DB9">
        <w:t>Perspectives</w:t>
      </w:r>
      <w:proofErr w:type="spellEnd"/>
      <w:r w:rsidRPr="00AA5DB9">
        <w:t>.</w:t>
      </w:r>
    </w:p>
    <w:p w14:paraId="2F646AF0" w14:textId="77777777" w:rsidR="00AA5DB9" w:rsidRPr="00AA5DB9" w:rsidRDefault="00AA5DB9" w:rsidP="00C800B5">
      <w:pPr>
        <w:pStyle w:val="AnaMetin"/>
      </w:pPr>
      <w:proofErr w:type="spellStart"/>
      <w:r w:rsidRPr="00AA5DB9">
        <w:t>Pearson</w:t>
      </w:r>
      <w:proofErr w:type="spellEnd"/>
      <w:r w:rsidRPr="00AA5DB9">
        <w:t xml:space="preserve">, C. M., </w:t>
      </w:r>
      <w:proofErr w:type="spellStart"/>
      <w:r w:rsidRPr="00AA5DB9">
        <w:t>Combs</w:t>
      </w:r>
      <w:proofErr w:type="spellEnd"/>
      <w:r w:rsidRPr="00AA5DB9">
        <w:t xml:space="preserve">, J. L., &amp; Smith, G. T. (2010). A Risk Model </w:t>
      </w:r>
      <w:proofErr w:type="spellStart"/>
      <w:r w:rsidRPr="00AA5DB9">
        <w:t>for</w:t>
      </w:r>
      <w:proofErr w:type="spellEnd"/>
      <w:r w:rsidRPr="00AA5DB9">
        <w:t xml:space="preserve"> </w:t>
      </w:r>
      <w:proofErr w:type="spellStart"/>
      <w:r w:rsidRPr="00AA5DB9">
        <w:t>Disordered</w:t>
      </w:r>
      <w:proofErr w:type="spellEnd"/>
      <w:r w:rsidRPr="00AA5DB9">
        <w:t xml:space="preserve"> </w:t>
      </w:r>
      <w:proofErr w:type="spellStart"/>
      <w:r w:rsidRPr="00AA5DB9">
        <w:t>Eating</w:t>
      </w:r>
      <w:proofErr w:type="spellEnd"/>
      <w:r w:rsidRPr="00AA5DB9">
        <w:t xml:space="preserve"> in </w:t>
      </w:r>
      <w:proofErr w:type="spellStart"/>
      <w:r w:rsidRPr="00AA5DB9">
        <w:t>Late</w:t>
      </w:r>
      <w:proofErr w:type="spellEnd"/>
      <w:r w:rsidRPr="00AA5DB9">
        <w:t xml:space="preserve"> </w:t>
      </w:r>
      <w:proofErr w:type="spellStart"/>
      <w:r w:rsidRPr="00AA5DB9">
        <w:t>Elementary</w:t>
      </w:r>
      <w:proofErr w:type="spellEnd"/>
      <w:r w:rsidRPr="00AA5DB9">
        <w:t xml:space="preserve"> School </w:t>
      </w:r>
      <w:proofErr w:type="spellStart"/>
      <w:r w:rsidRPr="00AA5DB9">
        <w:t>Boys</w:t>
      </w:r>
      <w:proofErr w:type="spellEnd"/>
      <w:r w:rsidRPr="00AA5DB9">
        <w:t xml:space="preserve">. </w:t>
      </w:r>
      <w:proofErr w:type="spellStart"/>
      <w:r w:rsidRPr="00AA5DB9">
        <w:t>Psychol</w:t>
      </w:r>
      <w:proofErr w:type="spellEnd"/>
      <w:r w:rsidRPr="00AA5DB9">
        <w:t xml:space="preserve"> </w:t>
      </w:r>
      <w:proofErr w:type="spellStart"/>
      <w:r w:rsidRPr="00AA5DB9">
        <w:t>Addict</w:t>
      </w:r>
      <w:proofErr w:type="spellEnd"/>
      <w:r w:rsidRPr="00AA5DB9">
        <w:t xml:space="preserve"> </w:t>
      </w:r>
      <w:proofErr w:type="spellStart"/>
      <w:r w:rsidRPr="00AA5DB9">
        <w:t>Behav</w:t>
      </w:r>
      <w:proofErr w:type="spellEnd"/>
      <w:r w:rsidRPr="00AA5DB9">
        <w:t>.</w:t>
      </w:r>
    </w:p>
    <w:p w14:paraId="3A6748E9" w14:textId="77777777" w:rsidR="00AA5DB9" w:rsidRPr="00AA5DB9" w:rsidRDefault="00AA5DB9" w:rsidP="00C800B5">
      <w:pPr>
        <w:pStyle w:val="AnaMetin"/>
      </w:pPr>
      <w:proofErr w:type="spellStart"/>
      <w:r w:rsidRPr="00AA5DB9">
        <w:t>Poorani</w:t>
      </w:r>
      <w:proofErr w:type="spellEnd"/>
      <w:r w:rsidRPr="00AA5DB9">
        <w:t xml:space="preserve">, A. (2012). </w:t>
      </w:r>
      <w:proofErr w:type="spellStart"/>
      <w:r w:rsidRPr="00AA5DB9">
        <w:t>Who</w:t>
      </w:r>
      <w:proofErr w:type="spellEnd"/>
      <w:r w:rsidRPr="00AA5DB9">
        <w:t xml:space="preserve"> </w:t>
      </w:r>
      <w:proofErr w:type="spellStart"/>
      <w:r w:rsidRPr="00AA5DB9">
        <w:t>determines</w:t>
      </w:r>
      <w:proofErr w:type="spellEnd"/>
      <w:r w:rsidRPr="00AA5DB9">
        <w:t xml:space="preserve"> </w:t>
      </w:r>
      <w:proofErr w:type="spellStart"/>
      <w:r w:rsidRPr="00AA5DB9">
        <w:t>the</w:t>
      </w:r>
      <w:proofErr w:type="spellEnd"/>
      <w:r w:rsidRPr="00AA5DB9">
        <w:t xml:space="preserve"> ideal body? A </w:t>
      </w:r>
      <w:proofErr w:type="spellStart"/>
      <w:r w:rsidRPr="00AA5DB9">
        <w:t>Summary</w:t>
      </w:r>
      <w:proofErr w:type="spellEnd"/>
      <w:r w:rsidRPr="00AA5DB9">
        <w:t xml:space="preserve"> of </w:t>
      </w:r>
      <w:proofErr w:type="spellStart"/>
      <w:r w:rsidRPr="00AA5DB9">
        <w:t>Research</w:t>
      </w:r>
      <w:proofErr w:type="spellEnd"/>
      <w:r w:rsidRPr="00AA5DB9">
        <w:t xml:space="preserve"> </w:t>
      </w:r>
      <w:proofErr w:type="spellStart"/>
      <w:r w:rsidRPr="00AA5DB9">
        <w:t>Findings</w:t>
      </w:r>
      <w:proofErr w:type="spellEnd"/>
      <w:r w:rsidRPr="00AA5DB9">
        <w:t xml:space="preserve"> on Body Image. New Media </w:t>
      </w:r>
      <w:proofErr w:type="spellStart"/>
      <w:r w:rsidRPr="00AA5DB9">
        <w:t>and</w:t>
      </w:r>
      <w:proofErr w:type="spellEnd"/>
      <w:r w:rsidRPr="00AA5DB9">
        <w:t xml:space="preserve"> </w:t>
      </w:r>
      <w:proofErr w:type="spellStart"/>
      <w:r w:rsidRPr="00AA5DB9">
        <w:t>Mass</w:t>
      </w:r>
      <w:proofErr w:type="spellEnd"/>
      <w:r w:rsidRPr="00AA5DB9">
        <w:t xml:space="preserve"> </w:t>
      </w:r>
      <w:proofErr w:type="spellStart"/>
      <w:r w:rsidRPr="00AA5DB9">
        <w:t>Communication</w:t>
      </w:r>
      <w:proofErr w:type="spellEnd"/>
      <w:r w:rsidRPr="00AA5DB9">
        <w:t>.</w:t>
      </w:r>
    </w:p>
    <w:p w14:paraId="2764F6AD" w14:textId="77777777" w:rsidR="00AA5DB9" w:rsidRPr="00AA5DB9" w:rsidRDefault="00AA5DB9" w:rsidP="00C800B5">
      <w:pPr>
        <w:pStyle w:val="AnaMetin"/>
      </w:pPr>
      <w:proofErr w:type="spellStart"/>
      <w:r w:rsidRPr="00AA5DB9">
        <w:t>Qian</w:t>
      </w:r>
      <w:proofErr w:type="spellEnd"/>
      <w:r w:rsidRPr="00AA5DB9">
        <w:t xml:space="preserve">, J., Hu, Q., </w:t>
      </w:r>
      <w:proofErr w:type="spellStart"/>
      <w:r w:rsidRPr="00AA5DB9">
        <w:t>Wan</w:t>
      </w:r>
      <w:proofErr w:type="spellEnd"/>
      <w:r w:rsidRPr="00AA5DB9">
        <w:t xml:space="preserve">, Y., </w:t>
      </w:r>
      <w:proofErr w:type="spellStart"/>
      <w:r w:rsidRPr="00AA5DB9">
        <w:t>Li</w:t>
      </w:r>
      <w:proofErr w:type="spellEnd"/>
      <w:r w:rsidRPr="00AA5DB9">
        <w:t xml:space="preserve">, T., </w:t>
      </w:r>
      <w:proofErr w:type="spellStart"/>
      <w:r w:rsidRPr="00AA5DB9">
        <w:t>Wu</w:t>
      </w:r>
      <w:proofErr w:type="spellEnd"/>
      <w:r w:rsidRPr="00AA5DB9">
        <w:t xml:space="preserve">, M., Ren, Z., &amp; </w:t>
      </w:r>
      <w:proofErr w:type="spellStart"/>
      <w:r w:rsidRPr="00AA5DB9">
        <w:t>Yu</w:t>
      </w:r>
      <w:proofErr w:type="spellEnd"/>
      <w:r w:rsidRPr="00AA5DB9">
        <w:t xml:space="preserve">, D. (2013). </w:t>
      </w:r>
      <w:proofErr w:type="spellStart"/>
      <w:r w:rsidRPr="00AA5DB9">
        <w:t>Prevalence</w:t>
      </w:r>
      <w:proofErr w:type="spellEnd"/>
      <w:r w:rsidRPr="00AA5DB9">
        <w:t xml:space="preserve"> of </w:t>
      </w:r>
      <w:proofErr w:type="spellStart"/>
      <w:r w:rsidRPr="00AA5DB9">
        <w:t>eating</w:t>
      </w:r>
      <w:proofErr w:type="spellEnd"/>
      <w:r w:rsidRPr="00AA5DB9">
        <w:t xml:space="preserve"> </w:t>
      </w:r>
      <w:proofErr w:type="spellStart"/>
      <w:r w:rsidRPr="00AA5DB9">
        <w:t>disorders</w:t>
      </w:r>
      <w:proofErr w:type="spellEnd"/>
      <w:r w:rsidRPr="00AA5DB9">
        <w:t xml:space="preserve"> in </w:t>
      </w:r>
      <w:proofErr w:type="spellStart"/>
      <w:r w:rsidRPr="00AA5DB9">
        <w:t>the</w:t>
      </w:r>
      <w:proofErr w:type="spellEnd"/>
      <w:r w:rsidRPr="00AA5DB9">
        <w:t xml:space="preserve"> general </w:t>
      </w:r>
      <w:proofErr w:type="spellStart"/>
      <w:r w:rsidRPr="00AA5DB9">
        <w:t>population</w:t>
      </w:r>
      <w:proofErr w:type="spellEnd"/>
      <w:r w:rsidRPr="00AA5DB9">
        <w:t xml:space="preserve">: a </w:t>
      </w:r>
      <w:proofErr w:type="spellStart"/>
      <w:r w:rsidRPr="00AA5DB9">
        <w:t>systematic</w:t>
      </w:r>
      <w:proofErr w:type="spellEnd"/>
      <w:r w:rsidRPr="00AA5DB9">
        <w:t xml:space="preserve"> </w:t>
      </w:r>
      <w:proofErr w:type="spellStart"/>
      <w:r w:rsidRPr="00AA5DB9">
        <w:t>review</w:t>
      </w:r>
      <w:proofErr w:type="spellEnd"/>
      <w:r w:rsidRPr="00AA5DB9">
        <w:t xml:space="preserve">. </w:t>
      </w:r>
      <w:proofErr w:type="spellStart"/>
      <w:r w:rsidRPr="00AA5DB9">
        <w:t>Shanghai</w:t>
      </w:r>
      <w:proofErr w:type="spellEnd"/>
      <w:r w:rsidRPr="00AA5DB9">
        <w:t xml:space="preserve"> </w:t>
      </w:r>
      <w:proofErr w:type="spellStart"/>
      <w:r w:rsidRPr="00AA5DB9">
        <w:t>Arch</w:t>
      </w:r>
      <w:proofErr w:type="spellEnd"/>
      <w:r w:rsidRPr="00AA5DB9">
        <w:t xml:space="preserve"> </w:t>
      </w:r>
      <w:proofErr w:type="spellStart"/>
      <w:r w:rsidRPr="00AA5DB9">
        <w:t>Psychiatry</w:t>
      </w:r>
      <w:proofErr w:type="spellEnd"/>
      <w:r w:rsidRPr="00AA5DB9">
        <w:t>., 212-223.</w:t>
      </w:r>
    </w:p>
    <w:p w14:paraId="67581121" w14:textId="77777777" w:rsidR="00AA5DB9" w:rsidRPr="00AA5DB9" w:rsidRDefault="00AA5DB9" w:rsidP="00C800B5">
      <w:pPr>
        <w:pStyle w:val="AnaMetin"/>
      </w:pPr>
      <w:proofErr w:type="spellStart"/>
      <w:r w:rsidRPr="00AA5DB9">
        <w:t>Qian</w:t>
      </w:r>
      <w:proofErr w:type="spellEnd"/>
      <w:r w:rsidRPr="00AA5DB9">
        <w:t xml:space="preserve">, J., </w:t>
      </w:r>
      <w:proofErr w:type="spellStart"/>
      <w:r w:rsidRPr="00AA5DB9">
        <w:t>Wu</w:t>
      </w:r>
      <w:proofErr w:type="spellEnd"/>
      <w:r w:rsidRPr="00AA5DB9">
        <w:t xml:space="preserve">, Y., </w:t>
      </w:r>
      <w:proofErr w:type="spellStart"/>
      <w:r w:rsidRPr="00AA5DB9">
        <w:t>Liu</w:t>
      </w:r>
      <w:proofErr w:type="spellEnd"/>
      <w:r w:rsidRPr="00AA5DB9">
        <w:t xml:space="preserve">, F., Zhu, Y., Jin, H., Zhang, H., . . . </w:t>
      </w:r>
      <w:proofErr w:type="spellStart"/>
      <w:r w:rsidRPr="00AA5DB9">
        <w:t>Yu</w:t>
      </w:r>
      <w:proofErr w:type="spellEnd"/>
      <w:r w:rsidRPr="00AA5DB9">
        <w:t xml:space="preserve">, D. (2022). An </w:t>
      </w:r>
      <w:proofErr w:type="spellStart"/>
      <w:r w:rsidRPr="00AA5DB9">
        <w:t>update</w:t>
      </w:r>
      <w:proofErr w:type="spellEnd"/>
      <w:r w:rsidRPr="00AA5DB9">
        <w:t xml:space="preserve"> on </w:t>
      </w:r>
      <w:proofErr w:type="spellStart"/>
      <w:r w:rsidRPr="00AA5DB9">
        <w:t>the</w:t>
      </w:r>
      <w:proofErr w:type="spellEnd"/>
      <w:r w:rsidRPr="00AA5DB9">
        <w:t xml:space="preserve"> </w:t>
      </w:r>
      <w:proofErr w:type="spellStart"/>
      <w:r w:rsidRPr="00AA5DB9">
        <w:t>prevalence</w:t>
      </w:r>
      <w:proofErr w:type="spellEnd"/>
      <w:r w:rsidRPr="00AA5DB9">
        <w:t xml:space="preserve"> of </w:t>
      </w:r>
      <w:proofErr w:type="spellStart"/>
      <w:r w:rsidRPr="00AA5DB9">
        <w:t>eating</w:t>
      </w:r>
      <w:proofErr w:type="spellEnd"/>
      <w:r w:rsidRPr="00AA5DB9">
        <w:t xml:space="preserve"> </w:t>
      </w:r>
      <w:proofErr w:type="spellStart"/>
      <w:r w:rsidRPr="00AA5DB9">
        <w:t>disorders</w:t>
      </w:r>
      <w:proofErr w:type="spellEnd"/>
      <w:r w:rsidRPr="00AA5DB9">
        <w:t xml:space="preserve"> in </w:t>
      </w:r>
      <w:proofErr w:type="spellStart"/>
      <w:r w:rsidRPr="00AA5DB9">
        <w:t>the</w:t>
      </w:r>
      <w:proofErr w:type="spellEnd"/>
      <w:r w:rsidRPr="00AA5DB9">
        <w:t xml:space="preserve"> general </w:t>
      </w:r>
      <w:proofErr w:type="spellStart"/>
      <w:r w:rsidRPr="00AA5DB9">
        <w:t>population</w:t>
      </w:r>
      <w:proofErr w:type="spellEnd"/>
      <w:r w:rsidRPr="00AA5DB9">
        <w:t xml:space="preserve">: a </w:t>
      </w:r>
      <w:proofErr w:type="spellStart"/>
      <w:r w:rsidRPr="00AA5DB9">
        <w:t>systematic</w:t>
      </w:r>
      <w:proofErr w:type="spellEnd"/>
      <w:r w:rsidRPr="00AA5DB9">
        <w:t xml:space="preserve"> </w:t>
      </w:r>
      <w:proofErr w:type="spellStart"/>
      <w:r w:rsidRPr="00AA5DB9">
        <w:t>review</w:t>
      </w:r>
      <w:proofErr w:type="spellEnd"/>
      <w:r w:rsidRPr="00AA5DB9">
        <w:t xml:space="preserve"> </w:t>
      </w:r>
      <w:proofErr w:type="spellStart"/>
      <w:r w:rsidRPr="00AA5DB9">
        <w:t>and</w:t>
      </w:r>
      <w:proofErr w:type="spellEnd"/>
      <w:r w:rsidRPr="00AA5DB9">
        <w:t xml:space="preserve"> meta-</w:t>
      </w:r>
      <w:proofErr w:type="spellStart"/>
      <w:r w:rsidRPr="00AA5DB9">
        <w:t>analysis</w:t>
      </w:r>
      <w:proofErr w:type="spellEnd"/>
      <w:r w:rsidRPr="00AA5DB9">
        <w:t xml:space="preserve">. </w:t>
      </w:r>
      <w:proofErr w:type="spellStart"/>
      <w:r w:rsidRPr="00AA5DB9">
        <w:t>Eat</w:t>
      </w:r>
      <w:proofErr w:type="spellEnd"/>
      <w:r w:rsidRPr="00AA5DB9">
        <w:t xml:space="preserve"> </w:t>
      </w:r>
      <w:proofErr w:type="spellStart"/>
      <w:r w:rsidRPr="00AA5DB9">
        <w:t>Weight</w:t>
      </w:r>
      <w:proofErr w:type="spellEnd"/>
      <w:r w:rsidRPr="00AA5DB9">
        <w:t xml:space="preserve"> </w:t>
      </w:r>
      <w:proofErr w:type="spellStart"/>
      <w:r w:rsidRPr="00AA5DB9">
        <w:t>Disord</w:t>
      </w:r>
      <w:proofErr w:type="spellEnd"/>
      <w:r w:rsidRPr="00AA5DB9">
        <w:t>, 415–428.</w:t>
      </w:r>
    </w:p>
    <w:p w14:paraId="3896075D" w14:textId="77777777" w:rsidR="00AA5DB9" w:rsidRPr="00AA5DB9" w:rsidRDefault="00AA5DB9" w:rsidP="00C800B5">
      <w:pPr>
        <w:pStyle w:val="AnaMetin"/>
      </w:pPr>
      <w:proofErr w:type="spellStart"/>
      <w:r w:rsidRPr="00AA5DB9">
        <w:t>Rahkonen</w:t>
      </w:r>
      <w:proofErr w:type="spellEnd"/>
      <w:r w:rsidRPr="00AA5DB9">
        <w:t xml:space="preserve">, A., </w:t>
      </w:r>
      <w:proofErr w:type="spellStart"/>
      <w:r w:rsidRPr="00AA5DB9">
        <w:t>Bulik</w:t>
      </w:r>
      <w:proofErr w:type="spellEnd"/>
      <w:r w:rsidRPr="00AA5DB9">
        <w:t xml:space="preserve">, C. M., </w:t>
      </w:r>
      <w:proofErr w:type="spellStart"/>
      <w:r w:rsidRPr="00AA5DB9">
        <w:t>Neale</w:t>
      </w:r>
      <w:proofErr w:type="spellEnd"/>
      <w:r w:rsidRPr="00AA5DB9">
        <w:t xml:space="preserve">, B. M., </w:t>
      </w:r>
      <w:proofErr w:type="spellStart"/>
      <w:r w:rsidRPr="00AA5DB9">
        <w:t>Rose</w:t>
      </w:r>
      <w:proofErr w:type="spellEnd"/>
      <w:r w:rsidRPr="00AA5DB9">
        <w:t xml:space="preserve">, R. J., </w:t>
      </w:r>
      <w:proofErr w:type="spellStart"/>
      <w:r w:rsidRPr="00AA5DB9">
        <w:t>Rissanen</w:t>
      </w:r>
      <w:proofErr w:type="spellEnd"/>
      <w:r w:rsidRPr="00AA5DB9">
        <w:t xml:space="preserve">, A., &amp; </w:t>
      </w:r>
      <w:proofErr w:type="spellStart"/>
      <w:r w:rsidRPr="00AA5DB9">
        <w:t>Kaprio</w:t>
      </w:r>
      <w:proofErr w:type="spellEnd"/>
      <w:r w:rsidRPr="00AA5DB9">
        <w:t xml:space="preserve">, J. (2005). Body </w:t>
      </w:r>
      <w:proofErr w:type="spellStart"/>
      <w:r w:rsidRPr="00AA5DB9">
        <w:t>dissatisfaction</w:t>
      </w:r>
      <w:proofErr w:type="spellEnd"/>
      <w:r w:rsidRPr="00AA5DB9">
        <w:t xml:space="preserve"> </w:t>
      </w:r>
      <w:proofErr w:type="spellStart"/>
      <w:r w:rsidRPr="00AA5DB9">
        <w:t>and</w:t>
      </w:r>
      <w:proofErr w:type="spellEnd"/>
      <w:r w:rsidRPr="00AA5DB9">
        <w:t xml:space="preserve"> </w:t>
      </w:r>
      <w:proofErr w:type="spellStart"/>
      <w:r w:rsidRPr="00AA5DB9">
        <w:t>drive</w:t>
      </w:r>
      <w:proofErr w:type="spellEnd"/>
      <w:r w:rsidRPr="00AA5DB9">
        <w:t xml:space="preserve"> </w:t>
      </w:r>
      <w:proofErr w:type="spellStart"/>
      <w:r w:rsidRPr="00AA5DB9">
        <w:t>for</w:t>
      </w:r>
      <w:proofErr w:type="spellEnd"/>
      <w:r w:rsidRPr="00AA5DB9">
        <w:t xml:space="preserve"> </w:t>
      </w:r>
      <w:proofErr w:type="spellStart"/>
      <w:r w:rsidRPr="00AA5DB9">
        <w:t>thinness</w:t>
      </w:r>
      <w:proofErr w:type="spellEnd"/>
      <w:r w:rsidRPr="00AA5DB9">
        <w:t xml:space="preserve"> in </w:t>
      </w:r>
      <w:proofErr w:type="spellStart"/>
      <w:r w:rsidRPr="00AA5DB9">
        <w:t>young</w:t>
      </w:r>
      <w:proofErr w:type="spellEnd"/>
      <w:r w:rsidRPr="00AA5DB9">
        <w:t xml:space="preserve"> </w:t>
      </w:r>
      <w:proofErr w:type="spellStart"/>
      <w:r w:rsidRPr="00AA5DB9">
        <w:t>adult</w:t>
      </w:r>
      <w:proofErr w:type="spellEnd"/>
      <w:r w:rsidRPr="00AA5DB9">
        <w:t xml:space="preserve"> </w:t>
      </w:r>
      <w:proofErr w:type="spellStart"/>
      <w:r w:rsidRPr="00AA5DB9">
        <w:t>twins</w:t>
      </w:r>
      <w:proofErr w:type="spellEnd"/>
      <w:r w:rsidRPr="00AA5DB9">
        <w:t xml:space="preserve">. </w:t>
      </w:r>
      <w:proofErr w:type="spellStart"/>
      <w:r w:rsidRPr="00AA5DB9">
        <w:t>Int</w:t>
      </w:r>
      <w:proofErr w:type="spellEnd"/>
      <w:r w:rsidRPr="00AA5DB9">
        <w:t xml:space="preserve"> J </w:t>
      </w:r>
      <w:proofErr w:type="spellStart"/>
      <w:r w:rsidRPr="00AA5DB9">
        <w:t>Eat</w:t>
      </w:r>
      <w:proofErr w:type="spellEnd"/>
      <w:r w:rsidRPr="00AA5DB9">
        <w:t xml:space="preserve"> </w:t>
      </w:r>
      <w:proofErr w:type="spellStart"/>
      <w:r w:rsidRPr="00AA5DB9">
        <w:t>Disord</w:t>
      </w:r>
      <w:proofErr w:type="spellEnd"/>
      <w:r w:rsidRPr="00AA5DB9">
        <w:t>.</w:t>
      </w:r>
    </w:p>
    <w:p w14:paraId="6EA55599" w14:textId="77777777" w:rsidR="00AA5DB9" w:rsidRPr="00AA5DB9" w:rsidRDefault="00AA5DB9" w:rsidP="00C800B5">
      <w:pPr>
        <w:pStyle w:val="AnaMetin"/>
      </w:pPr>
      <w:r w:rsidRPr="00AA5DB9">
        <w:t xml:space="preserve">Rienecke, R. D., Nance, L. M., &amp; Wallis, E. M. (2020). </w:t>
      </w:r>
      <w:proofErr w:type="spellStart"/>
      <w:r w:rsidRPr="00AA5DB9">
        <w:t>Chapter</w:t>
      </w:r>
      <w:proofErr w:type="spellEnd"/>
      <w:r w:rsidRPr="00AA5DB9">
        <w:t xml:space="preserve"> </w:t>
      </w:r>
      <w:proofErr w:type="gramStart"/>
      <w:r w:rsidRPr="00AA5DB9">
        <w:t>19 -</w:t>
      </w:r>
      <w:proofErr w:type="gram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B. P. Marriott, D. F. </w:t>
      </w:r>
      <w:proofErr w:type="spellStart"/>
      <w:r w:rsidRPr="00AA5DB9">
        <w:t>Birt</w:t>
      </w:r>
      <w:proofErr w:type="spellEnd"/>
      <w:r w:rsidRPr="00AA5DB9">
        <w:t xml:space="preserve">, V. A. </w:t>
      </w:r>
      <w:proofErr w:type="spellStart"/>
      <w:r w:rsidRPr="00AA5DB9">
        <w:t>Stallings</w:t>
      </w:r>
      <w:proofErr w:type="spellEnd"/>
      <w:r w:rsidRPr="00AA5DB9">
        <w:t xml:space="preserve">, &amp; A. A. </w:t>
      </w:r>
      <w:proofErr w:type="spellStart"/>
      <w:r w:rsidRPr="00AA5DB9">
        <w:t>Yates</w:t>
      </w:r>
      <w:proofErr w:type="spellEnd"/>
      <w:r w:rsidRPr="00AA5DB9">
        <w:t xml:space="preserve"> içinde, PRESENTKNOWLEDGE IN NUTRITION Volume 2: </w:t>
      </w:r>
      <w:proofErr w:type="spellStart"/>
      <w:r w:rsidRPr="00AA5DB9">
        <w:t>Clinical</w:t>
      </w:r>
      <w:proofErr w:type="spellEnd"/>
      <w:r w:rsidRPr="00AA5DB9">
        <w:t xml:space="preserve"> </w:t>
      </w:r>
      <w:proofErr w:type="spellStart"/>
      <w:r w:rsidRPr="00AA5DB9">
        <w:t>and</w:t>
      </w:r>
      <w:proofErr w:type="spellEnd"/>
      <w:r w:rsidRPr="00AA5DB9">
        <w:t xml:space="preserve"> </w:t>
      </w:r>
      <w:proofErr w:type="spellStart"/>
      <w:r w:rsidRPr="00AA5DB9">
        <w:t>Applied</w:t>
      </w:r>
      <w:proofErr w:type="spellEnd"/>
      <w:r w:rsidRPr="00AA5DB9">
        <w:t xml:space="preserve"> </w:t>
      </w:r>
      <w:proofErr w:type="spellStart"/>
      <w:r w:rsidRPr="00AA5DB9">
        <w:t>Topics</w:t>
      </w:r>
      <w:proofErr w:type="spellEnd"/>
      <w:r w:rsidRPr="00AA5DB9">
        <w:t xml:space="preserve"> in </w:t>
      </w:r>
      <w:proofErr w:type="spellStart"/>
      <w:r w:rsidRPr="00AA5DB9">
        <w:t>Nutrition</w:t>
      </w:r>
      <w:proofErr w:type="spellEnd"/>
      <w:r w:rsidRPr="00AA5DB9">
        <w:t xml:space="preserve"> (s. 347-360). </w:t>
      </w:r>
      <w:proofErr w:type="spellStart"/>
      <w:r w:rsidRPr="00AA5DB9">
        <w:t>Elsevier</w:t>
      </w:r>
      <w:proofErr w:type="spellEnd"/>
      <w:r w:rsidRPr="00AA5DB9">
        <w:t xml:space="preserve"> </w:t>
      </w:r>
      <w:proofErr w:type="spellStart"/>
      <w:r w:rsidRPr="00AA5DB9">
        <w:t>Inc</w:t>
      </w:r>
      <w:proofErr w:type="spellEnd"/>
      <w:r w:rsidRPr="00AA5DB9">
        <w:t>.</w:t>
      </w:r>
    </w:p>
    <w:p w14:paraId="57D1AE1D" w14:textId="77777777" w:rsidR="00AA5DB9" w:rsidRPr="00AA5DB9" w:rsidRDefault="00AA5DB9" w:rsidP="00C800B5">
      <w:pPr>
        <w:pStyle w:val="AnaMetin"/>
      </w:pPr>
      <w:proofErr w:type="spellStart"/>
      <w:r w:rsidRPr="00AA5DB9">
        <w:t>Rodgers</w:t>
      </w:r>
      <w:proofErr w:type="spellEnd"/>
      <w:r w:rsidRPr="00AA5DB9">
        <w:t xml:space="preserve">, R. F., </w:t>
      </w:r>
      <w:proofErr w:type="spellStart"/>
      <w:r w:rsidRPr="00AA5DB9">
        <w:t>Lowy</w:t>
      </w:r>
      <w:proofErr w:type="spellEnd"/>
      <w:r w:rsidRPr="00AA5DB9">
        <w:t xml:space="preserve">, A. S., </w:t>
      </w:r>
      <w:proofErr w:type="spellStart"/>
      <w:r w:rsidRPr="00AA5DB9">
        <w:t>Halperin</w:t>
      </w:r>
      <w:proofErr w:type="spellEnd"/>
      <w:r w:rsidRPr="00AA5DB9">
        <w:t xml:space="preserve">, D. M., &amp; </w:t>
      </w:r>
      <w:proofErr w:type="spellStart"/>
      <w:r w:rsidRPr="00AA5DB9">
        <w:t>Franko</w:t>
      </w:r>
      <w:proofErr w:type="spellEnd"/>
      <w:r w:rsidRPr="00AA5DB9">
        <w:t xml:space="preserve">, D. L. (2016). A Meta-Analysis </w:t>
      </w:r>
      <w:proofErr w:type="spellStart"/>
      <w:r w:rsidRPr="00AA5DB9">
        <w:t>Examining</w:t>
      </w:r>
      <w:proofErr w:type="spellEnd"/>
      <w:r w:rsidRPr="00AA5DB9">
        <w:t xml:space="preserve"> </w:t>
      </w:r>
      <w:proofErr w:type="spellStart"/>
      <w:r w:rsidRPr="00AA5DB9">
        <w:t>the</w:t>
      </w:r>
      <w:proofErr w:type="spellEnd"/>
      <w:r w:rsidRPr="00AA5DB9">
        <w:t xml:space="preserve"> </w:t>
      </w:r>
      <w:proofErr w:type="spellStart"/>
      <w:r w:rsidRPr="00AA5DB9">
        <w:t>Influence</w:t>
      </w:r>
      <w:proofErr w:type="spellEnd"/>
      <w:r w:rsidRPr="00AA5DB9">
        <w:t xml:space="preserve"> of Pro-</w:t>
      </w:r>
      <w:proofErr w:type="spellStart"/>
      <w:r w:rsidRPr="00AA5DB9">
        <w:t>Eating</w:t>
      </w:r>
      <w:proofErr w:type="spellEnd"/>
      <w:r w:rsidRPr="00AA5DB9">
        <w:t xml:space="preserve"> </w:t>
      </w:r>
      <w:proofErr w:type="spellStart"/>
      <w:r w:rsidRPr="00AA5DB9">
        <w:t>Disorder</w:t>
      </w:r>
      <w:proofErr w:type="spellEnd"/>
      <w:r w:rsidRPr="00AA5DB9">
        <w:t xml:space="preserve"> </w:t>
      </w:r>
      <w:proofErr w:type="spellStart"/>
      <w:r w:rsidRPr="00AA5DB9">
        <w:t>Websites</w:t>
      </w:r>
      <w:proofErr w:type="spellEnd"/>
      <w:r w:rsidRPr="00AA5DB9">
        <w:t xml:space="preserve"> on Body Image </w:t>
      </w:r>
      <w:proofErr w:type="spellStart"/>
      <w:r w:rsidRPr="00AA5DB9">
        <w:t>and</w:t>
      </w:r>
      <w:proofErr w:type="spellEnd"/>
      <w:r w:rsidRPr="00AA5DB9">
        <w:t xml:space="preserve"> </w:t>
      </w:r>
      <w:proofErr w:type="spellStart"/>
      <w:r w:rsidRPr="00AA5DB9">
        <w:t>Eating</w:t>
      </w:r>
      <w:proofErr w:type="spellEnd"/>
      <w:r w:rsidRPr="00AA5DB9">
        <w:t xml:space="preserve"> </w:t>
      </w:r>
      <w:proofErr w:type="spellStart"/>
      <w:r w:rsidRPr="00AA5DB9">
        <w:t>Pathology</w:t>
      </w:r>
      <w:proofErr w:type="spellEnd"/>
      <w:r w:rsidRPr="00AA5DB9">
        <w:t xml:space="preserve">. </w:t>
      </w:r>
      <w:proofErr w:type="spellStart"/>
      <w:r w:rsidRPr="00AA5DB9">
        <w:t>European</w:t>
      </w:r>
      <w:proofErr w:type="spell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w:t>
      </w:r>
      <w:proofErr w:type="spellStart"/>
      <w:r w:rsidRPr="00AA5DB9">
        <w:t>Review</w:t>
      </w:r>
      <w:proofErr w:type="spellEnd"/>
      <w:r w:rsidRPr="00AA5DB9">
        <w:t>.</w:t>
      </w:r>
    </w:p>
    <w:p w14:paraId="22117F28" w14:textId="77777777" w:rsidR="00AA5DB9" w:rsidRPr="00AA5DB9" w:rsidRDefault="00AA5DB9" w:rsidP="00C800B5">
      <w:pPr>
        <w:pStyle w:val="AnaMetin"/>
      </w:pPr>
      <w:proofErr w:type="spellStart"/>
      <w:r w:rsidRPr="00AA5DB9">
        <w:t>Rolls</w:t>
      </w:r>
      <w:proofErr w:type="spellEnd"/>
      <w:r w:rsidRPr="00AA5DB9">
        <w:t xml:space="preserve">, B., </w:t>
      </w:r>
      <w:proofErr w:type="spellStart"/>
      <w:r w:rsidRPr="00AA5DB9">
        <w:t>Fedoroff</w:t>
      </w:r>
      <w:proofErr w:type="spellEnd"/>
      <w:r w:rsidRPr="00AA5DB9">
        <w:t xml:space="preserve">, I. C., &amp; Guthrie, J. F. (1991). </w:t>
      </w:r>
      <w:proofErr w:type="spellStart"/>
      <w:r w:rsidRPr="00AA5DB9">
        <w:t>Gender</w:t>
      </w:r>
      <w:proofErr w:type="spellEnd"/>
      <w:r w:rsidRPr="00AA5DB9">
        <w:t xml:space="preserve"> </w:t>
      </w:r>
      <w:proofErr w:type="spellStart"/>
      <w:r w:rsidRPr="00AA5DB9">
        <w:t>differences</w:t>
      </w:r>
      <w:proofErr w:type="spellEnd"/>
      <w:r w:rsidRPr="00AA5DB9">
        <w:t xml:space="preserve"> in </w:t>
      </w:r>
      <w:proofErr w:type="spellStart"/>
      <w:r w:rsidRPr="00AA5DB9">
        <w:t>eating</w:t>
      </w:r>
      <w:proofErr w:type="spellEnd"/>
      <w:r w:rsidRPr="00AA5DB9">
        <w:t xml:space="preserve"> </w:t>
      </w:r>
      <w:proofErr w:type="spellStart"/>
      <w:r w:rsidRPr="00AA5DB9">
        <w:t>behavior</w:t>
      </w:r>
      <w:proofErr w:type="spellEnd"/>
      <w:r w:rsidRPr="00AA5DB9">
        <w:t xml:space="preserve"> </w:t>
      </w:r>
      <w:proofErr w:type="spellStart"/>
      <w:r w:rsidRPr="00AA5DB9">
        <w:t>and</w:t>
      </w:r>
      <w:proofErr w:type="spellEnd"/>
      <w:r w:rsidRPr="00AA5DB9">
        <w:t xml:space="preserve"> body </w:t>
      </w:r>
      <w:proofErr w:type="spellStart"/>
      <w:r w:rsidRPr="00AA5DB9">
        <w:t>weight</w:t>
      </w:r>
      <w:proofErr w:type="spellEnd"/>
      <w:r w:rsidRPr="00AA5DB9">
        <w:t xml:space="preserve"> </w:t>
      </w:r>
      <w:proofErr w:type="spellStart"/>
      <w:r w:rsidRPr="00AA5DB9">
        <w:t>regulation</w:t>
      </w:r>
      <w:proofErr w:type="spellEnd"/>
      <w:r w:rsidRPr="00AA5DB9">
        <w:t xml:space="preserve">. Health </w:t>
      </w:r>
      <w:proofErr w:type="spellStart"/>
      <w:r w:rsidRPr="00AA5DB9">
        <w:t>Psychology</w:t>
      </w:r>
      <w:proofErr w:type="spellEnd"/>
      <w:r w:rsidRPr="00AA5DB9">
        <w:t>, s. 133–142.</w:t>
      </w:r>
    </w:p>
    <w:p w14:paraId="1447D53C" w14:textId="77777777" w:rsidR="00AA5DB9" w:rsidRPr="00AA5DB9" w:rsidRDefault="00AA5DB9" w:rsidP="00C800B5">
      <w:pPr>
        <w:pStyle w:val="AnaMetin"/>
      </w:pPr>
      <w:proofErr w:type="spellStart"/>
      <w:r w:rsidRPr="00AA5DB9">
        <w:t>Rosen</w:t>
      </w:r>
      <w:proofErr w:type="spellEnd"/>
      <w:r w:rsidRPr="00AA5DB9">
        <w:t xml:space="preserve">, J. C. (2013). Body-Image </w:t>
      </w:r>
      <w:proofErr w:type="spellStart"/>
      <w:r w:rsidRPr="00AA5DB9">
        <w:t>Disorder</w:t>
      </w:r>
      <w:proofErr w:type="spellEnd"/>
      <w:r w:rsidRPr="00AA5DB9">
        <w:t xml:space="preserve">: Definition, Development, </w:t>
      </w:r>
      <w:proofErr w:type="spellStart"/>
      <w:r w:rsidRPr="00AA5DB9">
        <w:t>and</w:t>
      </w:r>
      <w:proofErr w:type="spellEnd"/>
      <w:r w:rsidRPr="00AA5DB9">
        <w:t xml:space="preserve"> </w:t>
      </w:r>
      <w:proofErr w:type="spellStart"/>
      <w:r w:rsidRPr="00AA5DB9">
        <w:t>Contribution</w:t>
      </w:r>
      <w:proofErr w:type="spellEnd"/>
      <w:r w:rsidRPr="00AA5DB9">
        <w:t xml:space="preserve"> </w:t>
      </w:r>
      <w:proofErr w:type="spellStart"/>
      <w:r w:rsidRPr="00AA5DB9">
        <w:t>to</w:t>
      </w:r>
      <w:proofErr w:type="spell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J. H. </w:t>
      </w:r>
      <w:proofErr w:type="spellStart"/>
      <w:r w:rsidRPr="00AA5DB9">
        <w:t>Crowther</w:t>
      </w:r>
      <w:proofErr w:type="spellEnd"/>
      <w:r w:rsidRPr="00AA5DB9">
        <w:t xml:space="preserve">, S. E. </w:t>
      </w:r>
      <w:proofErr w:type="spellStart"/>
      <w:r w:rsidRPr="00AA5DB9">
        <w:t>Hobfoll</w:t>
      </w:r>
      <w:proofErr w:type="spellEnd"/>
      <w:r w:rsidRPr="00AA5DB9">
        <w:t xml:space="preserve">, M. A. </w:t>
      </w:r>
      <w:proofErr w:type="spellStart"/>
      <w:r w:rsidRPr="00AA5DB9">
        <w:t>Stephens</w:t>
      </w:r>
      <w:proofErr w:type="spellEnd"/>
      <w:r w:rsidRPr="00AA5DB9">
        <w:t xml:space="preserve">, &amp; D. L. </w:t>
      </w:r>
      <w:proofErr w:type="spellStart"/>
      <w:r w:rsidRPr="00AA5DB9">
        <w:t>Tennenbaum</w:t>
      </w:r>
      <w:proofErr w:type="spellEnd"/>
      <w:r w:rsidRPr="00AA5DB9">
        <w:t xml:space="preserve"> içinde, In </w:t>
      </w:r>
      <w:proofErr w:type="spellStart"/>
      <w:r w:rsidRPr="00AA5DB9">
        <w:t>The</w:t>
      </w:r>
      <w:proofErr w:type="spellEnd"/>
      <w:r w:rsidRPr="00AA5DB9">
        <w:t xml:space="preserve"> </w:t>
      </w:r>
      <w:proofErr w:type="spellStart"/>
      <w:r w:rsidRPr="00AA5DB9">
        <w:t>etiology</w:t>
      </w:r>
      <w:proofErr w:type="spellEnd"/>
      <w:r w:rsidRPr="00AA5DB9">
        <w:t xml:space="preserve"> of </w:t>
      </w:r>
      <w:proofErr w:type="spellStart"/>
      <w:r w:rsidRPr="00AA5DB9">
        <w:t>bulimia</w:t>
      </w:r>
      <w:proofErr w:type="spellEnd"/>
      <w:r w:rsidRPr="00AA5DB9">
        <w:t xml:space="preserve"> </w:t>
      </w:r>
      <w:proofErr w:type="spellStart"/>
      <w:r w:rsidRPr="00AA5DB9">
        <w:t>nervosa</w:t>
      </w:r>
      <w:proofErr w:type="spellEnd"/>
      <w:r w:rsidRPr="00AA5DB9">
        <w:t xml:space="preserve"> (s. 173-194). New York.</w:t>
      </w:r>
    </w:p>
    <w:p w14:paraId="22CC1F03" w14:textId="77777777" w:rsidR="00AA5DB9" w:rsidRPr="00AA5DB9" w:rsidRDefault="00AA5DB9" w:rsidP="00C800B5">
      <w:pPr>
        <w:pStyle w:val="AnaMetin"/>
      </w:pPr>
      <w:r w:rsidRPr="00AA5DB9">
        <w:t xml:space="preserve">Roy, A., </w:t>
      </w:r>
      <w:proofErr w:type="spellStart"/>
      <w:r w:rsidRPr="00AA5DB9">
        <w:t>Afflick</w:t>
      </w:r>
      <w:proofErr w:type="spellEnd"/>
      <w:r w:rsidRPr="00AA5DB9">
        <w:t xml:space="preserve">, E. F., </w:t>
      </w:r>
      <w:proofErr w:type="spellStart"/>
      <w:r w:rsidRPr="00AA5DB9">
        <w:t>Fernald</w:t>
      </w:r>
      <w:proofErr w:type="spellEnd"/>
      <w:r w:rsidRPr="00AA5DB9">
        <w:t xml:space="preserve">, L. C., &amp; Young, S. L. (2018). </w:t>
      </w:r>
      <w:proofErr w:type="spellStart"/>
      <w:r w:rsidRPr="00AA5DB9">
        <w:t>Pica</w:t>
      </w:r>
      <w:proofErr w:type="spellEnd"/>
      <w:r w:rsidRPr="00AA5DB9">
        <w:t xml:space="preserve"> is </w:t>
      </w:r>
      <w:proofErr w:type="spellStart"/>
      <w:r w:rsidRPr="00AA5DB9">
        <w:t>prevalent</w:t>
      </w:r>
      <w:proofErr w:type="spellEnd"/>
      <w:r w:rsidRPr="00AA5DB9">
        <w:t xml:space="preserve"> </w:t>
      </w:r>
      <w:proofErr w:type="spellStart"/>
      <w:r w:rsidRPr="00AA5DB9">
        <w:t>and</w:t>
      </w:r>
      <w:proofErr w:type="spellEnd"/>
      <w:r w:rsidRPr="00AA5DB9">
        <w:t xml:space="preserve"> </w:t>
      </w:r>
      <w:proofErr w:type="spellStart"/>
      <w:r w:rsidRPr="00AA5DB9">
        <w:t>strongly</w:t>
      </w:r>
      <w:proofErr w:type="spellEnd"/>
      <w:r w:rsidRPr="00AA5DB9">
        <w:t xml:space="preserve"> </w:t>
      </w:r>
      <w:proofErr w:type="spellStart"/>
      <w:r w:rsidRPr="00AA5DB9">
        <w:t>associated</w:t>
      </w:r>
      <w:proofErr w:type="spellEnd"/>
      <w:r w:rsidRPr="00AA5DB9">
        <w:t xml:space="preserve"> </w:t>
      </w:r>
      <w:proofErr w:type="spellStart"/>
      <w:r w:rsidRPr="00AA5DB9">
        <w:t>with</w:t>
      </w:r>
      <w:proofErr w:type="spellEnd"/>
      <w:r w:rsidRPr="00AA5DB9">
        <w:t xml:space="preserve"> </w:t>
      </w:r>
      <w:proofErr w:type="spellStart"/>
      <w:r w:rsidRPr="00AA5DB9">
        <w:t>iron</w:t>
      </w:r>
      <w:proofErr w:type="spellEnd"/>
      <w:r w:rsidRPr="00AA5DB9">
        <w:t xml:space="preserve"> </w:t>
      </w:r>
      <w:proofErr w:type="spellStart"/>
      <w:r w:rsidRPr="00AA5DB9">
        <w:t>deficiency</w:t>
      </w:r>
      <w:proofErr w:type="spellEnd"/>
      <w:r w:rsidRPr="00AA5DB9">
        <w:t xml:space="preserve"> </w:t>
      </w:r>
      <w:proofErr w:type="spellStart"/>
      <w:r w:rsidRPr="00AA5DB9">
        <w:t>among</w:t>
      </w:r>
      <w:proofErr w:type="spellEnd"/>
      <w:r w:rsidRPr="00AA5DB9">
        <w:t xml:space="preserve"> </w:t>
      </w:r>
      <w:proofErr w:type="spellStart"/>
      <w:r w:rsidRPr="00AA5DB9">
        <w:t>Hispanic</w:t>
      </w:r>
      <w:proofErr w:type="spellEnd"/>
      <w:r w:rsidRPr="00AA5DB9">
        <w:t xml:space="preserve"> </w:t>
      </w:r>
      <w:proofErr w:type="spellStart"/>
      <w:r w:rsidRPr="00AA5DB9">
        <w:t>pregnant</w:t>
      </w:r>
      <w:proofErr w:type="spellEnd"/>
      <w:r w:rsidRPr="00AA5DB9">
        <w:t xml:space="preserve"> </w:t>
      </w:r>
      <w:proofErr w:type="spellStart"/>
      <w:r w:rsidRPr="00AA5DB9">
        <w:t>women</w:t>
      </w:r>
      <w:proofErr w:type="spellEnd"/>
      <w:r w:rsidRPr="00AA5DB9">
        <w:t xml:space="preserve"> </w:t>
      </w:r>
      <w:proofErr w:type="spellStart"/>
      <w:r w:rsidRPr="00AA5DB9">
        <w:t>living</w:t>
      </w:r>
      <w:proofErr w:type="spellEnd"/>
      <w:r w:rsidRPr="00AA5DB9">
        <w:t xml:space="preserve"> in </w:t>
      </w:r>
      <w:proofErr w:type="spellStart"/>
      <w:r w:rsidRPr="00AA5DB9">
        <w:t>the</w:t>
      </w:r>
      <w:proofErr w:type="spellEnd"/>
      <w:r w:rsidRPr="00AA5DB9">
        <w:t xml:space="preserve"> United </w:t>
      </w:r>
      <w:proofErr w:type="spellStart"/>
      <w:r w:rsidRPr="00AA5DB9">
        <w:t>States</w:t>
      </w:r>
      <w:proofErr w:type="spellEnd"/>
      <w:r w:rsidRPr="00AA5DB9">
        <w:t xml:space="preserve">. </w:t>
      </w:r>
      <w:proofErr w:type="spellStart"/>
      <w:r w:rsidRPr="00AA5DB9">
        <w:t>Appetite</w:t>
      </w:r>
      <w:proofErr w:type="spellEnd"/>
      <w:r w:rsidRPr="00AA5DB9">
        <w:t>, 163-170.</w:t>
      </w:r>
    </w:p>
    <w:p w14:paraId="0BCE831F" w14:textId="77777777" w:rsidR="00AA5DB9" w:rsidRPr="00AA5DB9" w:rsidRDefault="00AA5DB9" w:rsidP="00C800B5">
      <w:pPr>
        <w:pStyle w:val="AnaMetin"/>
      </w:pPr>
      <w:r w:rsidRPr="00AA5DB9">
        <w:t xml:space="preserve">SARIKAYA, G. S., DEMİRCİ, B., &amp; EROL, E. (2021). Y VE Z KUŞAĞININ YEME DAVRANIŞININ BELİRLENMESİ. </w:t>
      </w:r>
      <w:proofErr w:type="spellStart"/>
      <w:r w:rsidRPr="00AA5DB9">
        <w:t>Journal</w:t>
      </w:r>
      <w:proofErr w:type="spellEnd"/>
      <w:r w:rsidRPr="00AA5DB9">
        <w:t xml:space="preserve"> of </w:t>
      </w:r>
      <w:proofErr w:type="spellStart"/>
      <w:r w:rsidRPr="00AA5DB9">
        <w:t>Gastronomy</w:t>
      </w:r>
      <w:proofErr w:type="spellEnd"/>
      <w:r w:rsidRPr="00AA5DB9">
        <w:t xml:space="preserve">, </w:t>
      </w:r>
      <w:proofErr w:type="spellStart"/>
      <w:r w:rsidRPr="00AA5DB9">
        <w:t>Hospitality</w:t>
      </w:r>
      <w:proofErr w:type="spellEnd"/>
      <w:r w:rsidRPr="00AA5DB9">
        <w:t xml:space="preserve"> </w:t>
      </w:r>
      <w:proofErr w:type="spellStart"/>
      <w:r w:rsidRPr="00AA5DB9">
        <w:t>and</w:t>
      </w:r>
      <w:proofErr w:type="spellEnd"/>
      <w:r w:rsidRPr="00AA5DB9">
        <w:t xml:space="preserve"> Travel, 329-342.</w:t>
      </w:r>
    </w:p>
    <w:p w14:paraId="0C88E540" w14:textId="77777777" w:rsidR="00AA5DB9" w:rsidRPr="00AA5DB9" w:rsidRDefault="00AA5DB9" w:rsidP="00C800B5">
      <w:pPr>
        <w:pStyle w:val="AnaMetin"/>
      </w:pPr>
      <w:proofErr w:type="spellStart"/>
      <w:r w:rsidRPr="00AA5DB9">
        <w:lastRenderedPageBreak/>
        <w:t>Sayyed</w:t>
      </w:r>
      <w:proofErr w:type="spellEnd"/>
      <w:r w:rsidRPr="00AA5DB9">
        <w:t xml:space="preserve">, B. J., &amp; </w:t>
      </w:r>
      <w:proofErr w:type="spellStart"/>
      <w:r w:rsidRPr="00AA5DB9">
        <w:t>Gupta</w:t>
      </w:r>
      <w:proofErr w:type="spellEnd"/>
      <w:r w:rsidRPr="00AA5DB9">
        <w:t xml:space="preserve">, R. (2020). </w:t>
      </w:r>
      <w:proofErr w:type="spellStart"/>
      <w:r w:rsidRPr="00AA5DB9">
        <w:t>Social</w:t>
      </w:r>
      <w:proofErr w:type="spellEnd"/>
      <w:r w:rsidRPr="00AA5DB9">
        <w:t xml:space="preserve"> Media </w:t>
      </w:r>
      <w:proofErr w:type="spellStart"/>
      <w:r w:rsidRPr="00AA5DB9">
        <w:t>Impact</w:t>
      </w:r>
      <w:proofErr w:type="spellEnd"/>
      <w:r w:rsidRPr="00AA5DB9">
        <w:t xml:space="preserve">: </w:t>
      </w:r>
      <w:proofErr w:type="spellStart"/>
      <w:r w:rsidRPr="00AA5DB9">
        <w:t>Generation</w:t>
      </w:r>
      <w:proofErr w:type="spellEnd"/>
      <w:r w:rsidRPr="00AA5DB9">
        <w:t xml:space="preserve"> Z </w:t>
      </w:r>
      <w:proofErr w:type="spellStart"/>
      <w:r w:rsidRPr="00AA5DB9">
        <w:t>and</w:t>
      </w:r>
      <w:proofErr w:type="spellEnd"/>
      <w:r w:rsidRPr="00AA5DB9">
        <w:t xml:space="preserve"> </w:t>
      </w:r>
      <w:proofErr w:type="spellStart"/>
      <w:r w:rsidRPr="00AA5DB9">
        <w:t>Millenial</w:t>
      </w:r>
      <w:proofErr w:type="spellEnd"/>
      <w:r w:rsidRPr="00AA5DB9">
        <w:t xml:space="preserve"> on </w:t>
      </w:r>
      <w:proofErr w:type="spellStart"/>
      <w:r w:rsidRPr="00AA5DB9">
        <w:t>the</w:t>
      </w:r>
      <w:proofErr w:type="spellEnd"/>
      <w:r w:rsidRPr="00AA5DB9">
        <w:t xml:space="preserve"> </w:t>
      </w:r>
      <w:proofErr w:type="spellStart"/>
      <w:r w:rsidRPr="00AA5DB9">
        <w:t>Cathedra</w:t>
      </w:r>
      <w:proofErr w:type="spellEnd"/>
      <w:r w:rsidRPr="00AA5DB9">
        <w:t xml:space="preserve"> of </w:t>
      </w:r>
      <w:proofErr w:type="spellStart"/>
      <w:r w:rsidRPr="00AA5DB9">
        <w:t>Social</w:t>
      </w:r>
      <w:proofErr w:type="spellEnd"/>
      <w:r w:rsidRPr="00AA5DB9">
        <w:t xml:space="preserve"> Media. 2020 8th International Conference on </w:t>
      </w:r>
      <w:proofErr w:type="spellStart"/>
      <w:r w:rsidRPr="00AA5DB9">
        <w:t>Reliability</w:t>
      </w:r>
      <w:proofErr w:type="spellEnd"/>
      <w:r w:rsidRPr="00AA5DB9">
        <w:t xml:space="preserve">, </w:t>
      </w:r>
      <w:proofErr w:type="spellStart"/>
      <w:r w:rsidRPr="00AA5DB9">
        <w:t>Infocom</w:t>
      </w:r>
      <w:proofErr w:type="spellEnd"/>
      <w:r w:rsidRPr="00AA5DB9">
        <w:t xml:space="preserve"> Technologies </w:t>
      </w:r>
      <w:proofErr w:type="spellStart"/>
      <w:r w:rsidRPr="00AA5DB9">
        <w:t>and</w:t>
      </w:r>
      <w:proofErr w:type="spellEnd"/>
      <w:r w:rsidRPr="00AA5DB9">
        <w:t xml:space="preserve"> </w:t>
      </w:r>
      <w:proofErr w:type="spellStart"/>
      <w:r w:rsidRPr="00AA5DB9">
        <w:t>Optimization</w:t>
      </w:r>
      <w:proofErr w:type="spellEnd"/>
      <w:r w:rsidRPr="00AA5DB9">
        <w:t xml:space="preserve"> (</w:t>
      </w:r>
      <w:proofErr w:type="spellStart"/>
      <w:r w:rsidRPr="00AA5DB9">
        <w:t>Trends</w:t>
      </w:r>
      <w:proofErr w:type="spellEnd"/>
      <w:r w:rsidRPr="00AA5DB9">
        <w:t xml:space="preserve"> </w:t>
      </w:r>
      <w:proofErr w:type="spellStart"/>
      <w:r w:rsidRPr="00AA5DB9">
        <w:t>and</w:t>
      </w:r>
      <w:proofErr w:type="spellEnd"/>
      <w:r w:rsidRPr="00AA5DB9">
        <w:t xml:space="preserve"> </w:t>
      </w:r>
      <w:proofErr w:type="spellStart"/>
      <w:r w:rsidRPr="00AA5DB9">
        <w:t>Future</w:t>
      </w:r>
      <w:proofErr w:type="spellEnd"/>
      <w:r w:rsidRPr="00AA5DB9">
        <w:t xml:space="preserve"> </w:t>
      </w:r>
      <w:proofErr w:type="spellStart"/>
      <w:r w:rsidRPr="00AA5DB9">
        <w:t>Directions</w:t>
      </w:r>
      <w:proofErr w:type="spellEnd"/>
      <w:r w:rsidRPr="00AA5DB9">
        <w:t xml:space="preserve">) (ICRITO). </w:t>
      </w:r>
      <w:proofErr w:type="spellStart"/>
      <w:r w:rsidRPr="00AA5DB9">
        <w:t>Noida</w:t>
      </w:r>
      <w:proofErr w:type="spellEnd"/>
      <w:r w:rsidRPr="00AA5DB9">
        <w:t xml:space="preserve">, </w:t>
      </w:r>
      <w:proofErr w:type="spellStart"/>
      <w:r w:rsidRPr="00AA5DB9">
        <w:t>India</w:t>
      </w:r>
      <w:proofErr w:type="spellEnd"/>
      <w:r w:rsidRPr="00AA5DB9">
        <w:t>: IEEE.</w:t>
      </w:r>
    </w:p>
    <w:p w14:paraId="7ACF896F" w14:textId="77777777" w:rsidR="00AA5DB9" w:rsidRPr="00AA5DB9" w:rsidRDefault="00AA5DB9" w:rsidP="00C800B5">
      <w:pPr>
        <w:pStyle w:val="AnaMetin"/>
      </w:pPr>
      <w:proofErr w:type="spellStart"/>
      <w:r w:rsidRPr="00AA5DB9">
        <w:t>Schilder</w:t>
      </w:r>
      <w:proofErr w:type="spellEnd"/>
      <w:r w:rsidRPr="00AA5DB9">
        <w:t xml:space="preserve">, P. (1950). </w:t>
      </w:r>
      <w:proofErr w:type="spellStart"/>
      <w:r w:rsidRPr="00AA5DB9">
        <w:t>Studies</w:t>
      </w:r>
      <w:proofErr w:type="spellEnd"/>
      <w:r w:rsidRPr="00AA5DB9">
        <w:t xml:space="preserve"> in </w:t>
      </w:r>
      <w:proofErr w:type="spellStart"/>
      <w:r w:rsidRPr="00AA5DB9">
        <w:t>the</w:t>
      </w:r>
      <w:proofErr w:type="spellEnd"/>
      <w:r w:rsidRPr="00AA5DB9">
        <w:t xml:space="preserve"> </w:t>
      </w:r>
      <w:proofErr w:type="spellStart"/>
      <w:r w:rsidRPr="00AA5DB9">
        <w:t>Constructive</w:t>
      </w:r>
      <w:proofErr w:type="spellEnd"/>
      <w:r w:rsidRPr="00AA5DB9">
        <w:t xml:space="preserve"> </w:t>
      </w:r>
      <w:proofErr w:type="spellStart"/>
      <w:r w:rsidRPr="00AA5DB9">
        <w:t>Energies</w:t>
      </w:r>
      <w:proofErr w:type="spellEnd"/>
      <w:r w:rsidRPr="00AA5DB9">
        <w:t xml:space="preserve"> of </w:t>
      </w:r>
      <w:proofErr w:type="spellStart"/>
      <w:r w:rsidRPr="00AA5DB9">
        <w:t>the</w:t>
      </w:r>
      <w:proofErr w:type="spellEnd"/>
      <w:r w:rsidRPr="00AA5DB9">
        <w:t xml:space="preserve"> </w:t>
      </w:r>
      <w:proofErr w:type="spellStart"/>
      <w:r w:rsidRPr="00AA5DB9">
        <w:t>Psyche</w:t>
      </w:r>
      <w:proofErr w:type="spellEnd"/>
      <w:r w:rsidRPr="00AA5DB9">
        <w:t xml:space="preserve">. </w:t>
      </w:r>
      <w:proofErr w:type="spellStart"/>
      <w:r w:rsidRPr="00AA5DB9">
        <w:t>The</w:t>
      </w:r>
      <w:proofErr w:type="spellEnd"/>
      <w:r w:rsidRPr="00AA5DB9">
        <w:t xml:space="preserve"> Image </w:t>
      </w:r>
      <w:proofErr w:type="spellStart"/>
      <w:r w:rsidRPr="00AA5DB9">
        <w:t>and</w:t>
      </w:r>
      <w:proofErr w:type="spellEnd"/>
      <w:r w:rsidRPr="00AA5DB9">
        <w:t xml:space="preserve"> </w:t>
      </w:r>
      <w:proofErr w:type="spellStart"/>
      <w:r w:rsidRPr="00AA5DB9">
        <w:t>Appearance</w:t>
      </w:r>
      <w:proofErr w:type="spellEnd"/>
      <w:r w:rsidRPr="00AA5DB9">
        <w:t xml:space="preserve"> of </w:t>
      </w:r>
      <w:proofErr w:type="spellStart"/>
      <w:r w:rsidRPr="00AA5DB9">
        <w:t>the</w:t>
      </w:r>
      <w:proofErr w:type="spellEnd"/>
      <w:r w:rsidRPr="00AA5DB9">
        <w:t xml:space="preserve"> Human Body. </w:t>
      </w:r>
      <w:proofErr w:type="gramStart"/>
      <w:r w:rsidRPr="00AA5DB9">
        <w:t>içinde</w:t>
      </w:r>
      <w:proofErr w:type="gramEnd"/>
    </w:p>
    <w:p w14:paraId="06D86894" w14:textId="77777777" w:rsidR="00AA5DB9" w:rsidRPr="00AA5DB9" w:rsidRDefault="00AA5DB9" w:rsidP="00C800B5">
      <w:pPr>
        <w:pStyle w:val="AnaMetin"/>
      </w:pPr>
      <w:proofErr w:type="spellStart"/>
      <w:r w:rsidRPr="00AA5DB9">
        <w:t>Schlitzkus</w:t>
      </w:r>
      <w:proofErr w:type="spellEnd"/>
      <w:r w:rsidRPr="00AA5DB9">
        <w:t xml:space="preserve">, L. L., </w:t>
      </w:r>
      <w:proofErr w:type="spellStart"/>
      <w:r w:rsidRPr="00AA5DB9">
        <w:t>Schenarts</w:t>
      </w:r>
      <w:proofErr w:type="spellEnd"/>
      <w:r w:rsidRPr="00AA5DB9">
        <w:t xml:space="preserve">, K. D., &amp; </w:t>
      </w:r>
      <w:proofErr w:type="spellStart"/>
      <w:r w:rsidRPr="00AA5DB9">
        <w:t>Schenarts</w:t>
      </w:r>
      <w:proofErr w:type="spellEnd"/>
      <w:r w:rsidRPr="00AA5DB9">
        <w:t xml:space="preserve">, P. J. (2010). Is </w:t>
      </w:r>
      <w:proofErr w:type="spellStart"/>
      <w:r w:rsidRPr="00AA5DB9">
        <w:t>Your</w:t>
      </w:r>
      <w:proofErr w:type="spellEnd"/>
      <w:r w:rsidRPr="00AA5DB9">
        <w:t xml:space="preserve"> </w:t>
      </w:r>
      <w:proofErr w:type="spellStart"/>
      <w:r w:rsidRPr="00AA5DB9">
        <w:t>Residency</w:t>
      </w:r>
      <w:proofErr w:type="spellEnd"/>
      <w:r w:rsidRPr="00AA5DB9">
        <w:t xml:space="preserve"> Program Ready </w:t>
      </w:r>
      <w:proofErr w:type="spellStart"/>
      <w:r w:rsidRPr="00AA5DB9">
        <w:t>for</w:t>
      </w:r>
      <w:proofErr w:type="spellEnd"/>
      <w:r w:rsidRPr="00AA5DB9">
        <w:t xml:space="preserve"> </w:t>
      </w:r>
      <w:proofErr w:type="spellStart"/>
      <w:r w:rsidRPr="00AA5DB9">
        <w:t>Generation</w:t>
      </w:r>
      <w:proofErr w:type="spellEnd"/>
      <w:r w:rsidRPr="00AA5DB9">
        <w:t xml:space="preserve"> Y? </w:t>
      </w:r>
      <w:proofErr w:type="spellStart"/>
      <w:r w:rsidRPr="00AA5DB9">
        <w:t>Journal</w:t>
      </w:r>
      <w:proofErr w:type="spellEnd"/>
      <w:r w:rsidRPr="00AA5DB9">
        <w:t xml:space="preserve"> of </w:t>
      </w:r>
      <w:proofErr w:type="spellStart"/>
      <w:r w:rsidRPr="00AA5DB9">
        <w:t>Surgical</w:t>
      </w:r>
      <w:proofErr w:type="spellEnd"/>
      <w:r w:rsidRPr="00AA5DB9">
        <w:t xml:space="preserve"> </w:t>
      </w:r>
      <w:proofErr w:type="spellStart"/>
      <w:r w:rsidRPr="00AA5DB9">
        <w:t>Education</w:t>
      </w:r>
      <w:proofErr w:type="spellEnd"/>
      <w:r w:rsidRPr="00AA5DB9">
        <w:t>.</w:t>
      </w:r>
    </w:p>
    <w:p w14:paraId="3730B5FB" w14:textId="77777777" w:rsidR="00AA5DB9" w:rsidRPr="00AA5DB9" w:rsidRDefault="00AA5DB9" w:rsidP="00C800B5">
      <w:pPr>
        <w:pStyle w:val="AnaMetin"/>
      </w:pPr>
      <w:proofErr w:type="gramStart"/>
      <w:r w:rsidRPr="00AA5DB9">
        <w:t>Scott ,</w:t>
      </w:r>
      <w:proofErr w:type="gramEnd"/>
      <w:r w:rsidRPr="00AA5DB9">
        <w:t xml:space="preserve"> J., &amp; Marshall, G. (2005). A Dictionary of </w:t>
      </w:r>
      <w:proofErr w:type="spellStart"/>
      <w:r w:rsidRPr="00AA5DB9">
        <w:t>Sociology</w:t>
      </w:r>
      <w:proofErr w:type="spellEnd"/>
      <w:r w:rsidRPr="00AA5DB9">
        <w:t xml:space="preserve"> (3 ed.). </w:t>
      </w:r>
    </w:p>
    <w:p w14:paraId="62C22B35" w14:textId="77777777" w:rsidR="00AA5DB9" w:rsidRPr="00AA5DB9" w:rsidRDefault="00AA5DB9" w:rsidP="00C800B5">
      <w:pPr>
        <w:pStyle w:val="AnaMetin"/>
      </w:pPr>
      <w:proofErr w:type="spellStart"/>
      <w:proofErr w:type="gramStart"/>
      <w:r w:rsidRPr="00AA5DB9">
        <w:t>Shah</w:t>
      </w:r>
      <w:proofErr w:type="spellEnd"/>
      <w:r w:rsidRPr="00AA5DB9">
        <w:t xml:space="preserve"> ,</w:t>
      </w:r>
      <w:proofErr w:type="gramEnd"/>
      <w:r w:rsidRPr="00AA5DB9">
        <w:t xml:space="preserve"> S. M. (2012).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healthy</w:t>
      </w:r>
      <w:proofErr w:type="spellEnd"/>
      <w:r w:rsidRPr="00AA5DB9">
        <w:t xml:space="preserve"> </w:t>
      </w:r>
      <w:proofErr w:type="spellStart"/>
      <w:r w:rsidRPr="00AA5DB9">
        <w:t>eating</w:t>
      </w:r>
      <w:proofErr w:type="spellEnd"/>
      <w:r w:rsidRPr="00AA5DB9">
        <w:t xml:space="preserve"> or </w:t>
      </w:r>
      <w:proofErr w:type="spellStart"/>
      <w:r w:rsidRPr="00AA5DB9">
        <w:t>eating</w:t>
      </w:r>
      <w:proofErr w:type="spellEnd"/>
      <w:r w:rsidRPr="00AA5DB9">
        <w:t xml:space="preserve"> </w:t>
      </w:r>
      <w:proofErr w:type="spellStart"/>
      <w:r w:rsidRPr="00AA5DB9">
        <w:t>disorder</w:t>
      </w:r>
      <w:proofErr w:type="spellEnd"/>
      <w:r w:rsidRPr="00AA5DB9">
        <w:t xml:space="preserve">? </w:t>
      </w:r>
      <w:proofErr w:type="spellStart"/>
      <w:r w:rsidRPr="00AA5DB9">
        <w:t>Eastern</w:t>
      </w:r>
      <w:proofErr w:type="spellEnd"/>
      <w:r w:rsidRPr="00AA5DB9">
        <w:t xml:space="preserve"> Illinois </w:t>
      </w:r>
      <w:proofErr w:type="spellStart"/>
      <w:r w:rsidRPr="00AA5DB9">
        <w:t>University</w:t>
      </w:r>
      <w:proofErr w:type="spellEnd"/>
      <w:r w:rsidRPr="00AA5DB9">
        <w:t>.</w:t>
      </w:r>
    </w:p>
    <w:p w14:paraId="4E0085F7" w14:textId="77777777" w:rsidR="00AA5DB9" w:rsidRPr="00AA5DB9" w:rsidRDefault="00AA5DB9" w:rsidP="00C800B5">
      <w:pPr>
        <w:pStyle w:val="AnaMetin"/>
      </w:pPr>
      <w:proofErr w:type="spellStart"/>
      <w:r w:rsidRPr="00AA5DB9">
        <w:t>Sira</w:t>
      </w:r>
      <w:proofErr w:type="spellEnd"/>
      <w:r w:rsidRPr="00AA5DB9">
        <w:t xml:space="preserve">, N., &amp; </w:t>
      </w:r>
      <w:proofErr w:type="spellStart"/>
      <w:proofErr w:type="gramStart"/>
      <w:r w:rsidRPr="00AA5DB9">
        <w:t>Ballard</w:t>
      </w:r>
      <w:proofErr w:type="spellEnd"/>
      <w:r w:rsidRPr="00AA5DB9">
        <w:t xml:space="preserve"> ,</w:t>
      </w:r>
      <w:proofErr w:type="gramEnd"/>
      <w:r w:rsidRPr="00AA5DB9">
        <w:t xml:space="preserve"> S. M. (2011). </w:t>
      </w:r>
      <w:proofErr w:type="spellStart"/>
      <w:r w:rsidRPr="00AA5DB9">
        <w:t>Gender</w:t>
      </w:r>
      <w:proofErr w:type="spellEnd"/>
      <w:r w:rsidRPr="00AA5DB9">
        <w:t xml:space="preserve"> </w:t>
      </w:r>
      <w:proofErr w:type="spellStart"/>
      <w:r w:rsidRPr="00AA5DB9">
        <w:t>Differences</w:t>
      </w:r>
      <w:proofErr w:type="spellEnd"/>
      <w:r w:rsidRPr="00AA5DB9">
        <w:t xml:space="preserve"> in Body </w:t>
      </w:r>
      <w:proofErr w:type="spellStart"/>
      <w:r w:rsidRPr="00AA5DB9">
        <w:t>Satisfaction</w:t>
      </w:r>
      <w:proofErr w:type="spellEnd"/>
      <w:r w:rsidRPr="00AA5DB9">
        <w:t xml:space="preserve">: An </w:t>
      </w:r>
      <w:proofErr w:type="spellStart"/>
      <w:r w:rsidRPr="00AA5DB9">
        <w:t>Examination</w:t>
      </w:r>
      <w:proofErr w:type="spellEnd"/>
      <w:r w:rsidRPr="00AA5DB9">
        <w:t xml:space="preserve"> of </w:t>
      </w:r>
      <w:proofErr w:type="spellStart"/>
      <w:r w:rsidRPr="00AA5DB9">
        <w:t>Familial</w:t>
      </w:r>
      <w:proofErr w:type="spellEnd"/>
      <w:r w:rsidRPr="00AA5DB9">
        <w:t xml:space="preserve"> </w:t>
      </w:r>
      <w:proofErr w:type="spellStart"/>
      <w:r w:rsidRPr="00AA5DB9">
        <w:t>and</w:t>
      </w:r>
      <w:proofErr w:type="spellEnd"/>
      <w:r w:rsidRPr="00AA5DB9">
        <w:t xml:space="preserve"> </w:t>
      </w:r>
      <w:proofErr w:type="spellStart"/>
      <w:r w:rsidRPr="00AA5DB9">
        <w:t>Individual</w:t>
      </w:r>
      <w:proofErr w:type="spellEnd"/>
      <w:r w:rsidRPr="00AA5DB9">
        <w:t xml:space="preserve"> Level </w:t>
      </w:r>
      <w:proofErr w:type="spellStart"/>
      <w:r w:rsidRPr="00AA5DB9">
        <w:t>Variables</w:t>
      </w:r>
      <w:proofErr w:type="spellEnd"/>
      <w:r w:rsidRPr="00AA5DB9">
        <w:t xml:space="preserve">. </w:t>
      </w:r>
      <w:proofErr w:type="spellStart"/>
      <w:r w:rsidRPr="00AA5DB9">
        <w:t>Family</w:t>
      </w:r>
      <w:proofErr w:type="spellEnd"/>
      <w:r w:rsidRPr="00AA5DB9">
        <w:t xml:space="preserve"> </w:t>
      </w:r>
      <w:proofErr w:type="spellStart"/>
      <w:r w:rsidRPr="00AA5DB9">
        <w:t>Science</w:t>
      </w:r>
      <w:proofErr w:type="spellEnd"/>
      <w:r w:rsidRPr="00AA5DB9">
        <w:t xml:space="preserve"> </w:t>
      </w:r>
      <w:proofErr w:type="spellStart"/>
      <w:r w:rsidRPr="00AA5DB9">
        <w:t>Review</w:t>
      </w:r>
      <w:proofErr w:type="spellEnd"/>
      <w:r w:rsidRPr="00AA5DB9">
        <w:t>.</w:t>
      </w:r>
    </w:p>
    <w:p w14:paraId="05203C49" w14:textId="77777777" w:rsidR="00AA5DB9" w:rsidRPr="00AA5DB9" w:rsidRDefault="00AA5DB9" w:rsidP="00C800B5">
      <w:pPr>
        <w:pStyle w:val="AnaMetin"/>
      </w:pPr>
      <w:proofErr w:type="spellStart"/>
      <w:r w:rsidRPr="00AA5DB9">
        <w:t>Stice</w:t>
      </w:r>
      <w:proofErr w:type="spellEnd"/>
      <w:r w:rsidRPr="00AA5DB9">
        <w:t xml:space="preserve">, E., &amp; </w:t>
      </w:r>
      <w:proofErr w:type="spellStart"/>
      <w:proofErr w:type="gramStart"/>
      <w:r w:rsidRPr="00AA5DB9">
        <w:t>Desjardins</w:t>
      </w:r>
      <w:proofErr w:type="spellEnd"/>
      <w:r w:rsidRPr="00AA5DB9">
        <w:t xml:space="preserve"> ,</w:t>
      </w:r>
      <w:proofErr w:type="gramEnd"/>
      <w:r w:rsidRPr="00AA5DB9">
        <w:t xml:space="preserve"> C. D. (2018). </w:t>
      </w:r>
      <w:proofErr w:type="spellStart"/>
      <w:r w:rsidRPr="00AA5DB9">
        <w:t>Interactions</w:t>
      </w:r>
      <w:proofErr w:type="spellEnd"/>
      <w:r w:rsidRPr="00AA5DB9">
        <w:t xml:space="preserve"> </w:t>
      </w:r>
      <w:proofErr w:type="spellStart"/>
      <w:r w:rsidRPr="00AA5DB9">
        <w:t>between</w:t>
      </w:r>
      <w:proofErr w:type="spellEnd"/>
      <w:r w:rsidRPr="00AA5DB9">
        <w:t xml:space="preserve"> risk </w:t>
      </w:r>
      <w:proofErr w:type="spellStart"/>
      <w:r w:rsidRPr="00AA5DB9">
        <w:t>factors</w:t>
      </w:r>
      <w:proofErr w:type="spellEnd"/>
      <w:r w:rsidRPr="00AA5DB9">
        <w:t xml:space="preserve"> in </w:t>
      </w:r>
      <w:proofErr w:type="spellStart"/>
      <w:r w:rsidRPr="00AA5DB9">
        <w:t>the</w:t>
      </w:r>
      <w:proofErr w:type="spellEnd"/>
      <w:r w:rsidRPr="00AA5DB9">
        <w:t xml:space="preserve"> </w:t>
      </w:r>
      <w:proofErr w:type="spellStart"/>
      <w:r w:rsidRPr="00AA5DB9">
        <w:t>prediction</w:t>
      </w:r>
      <w:proofErr w:type="spellEnd"/>
      <w:r w:rsidRPr="00AA5DB9">
        <w:t xml:space="preserve"> of </w:t>
      </w:r>
      <w:proofErr w:type="spellStart"/>
      <w:r w:rsidRPr="00AA5DB9">
        <w:t>onset</w:t>
      </w:r>
      <w:proofErr w:type="spellEnd"/>
      <w:r w:rsidRPr="00AA5DB9">
        <w:t xml:space="preserve"> of </w:t>
      </w:r>
      <w:proofErr w:type="spellStart"/>
      <w:r w:rsidRPr="00AA5DB9">
        <w:t>eating</w:t>
      </w:r>
      <w:proofErr w:type="spellEnd"/>
      <w:r w:rsidRPr="00AA5DB9">
        <w:t xml:space="preserve"> </w:t>
      </w:r>
      <w:proofErr w:type="spellStart"/>
      <w:r w:rsidRPr="00AA5DB9">
        <w:t>disorders</w:t>
      </w:r>
      <w:proofErr w:type="spellEnd"/>
      <w:r w:rsidRPr="00AA5DB9">
        <w:t xml:space="preserve">: </w:t>
      </w:r>
      <w:proofErr w:type="spellStart"/>
      <w:r w:rsidRPr="00AA5DB9">
        <w:t>Exploratory</w:t>
      </w:r>
      <w:proofErr w:type="spellEnd"/>
      <w:r w:rsidRPr="00AA5DB9">
        <w:t xml:space="preserve"> </w:t>
      </w:r>
      <w:proofErr w:type="spellStart"/>
      <w:r w:rsidRPr="00AA5DB9">
        <w:t>hypothesis</w:t>
      </w:r>
      <w:proofErr w:type="spellEnd"/>
      <w:r w:rsidRPr="00AA5DB9">
        <w:t xml:space="preserve"> </w:t>
      </w:r>
      <w:proofErr w:type="spellStart"/>
      <w:r w:rsidRPr="00AA5DB9">
        <w:t>generating</w:t>
      </w:r>
      <w:proofErr w:type="spellEnd"/>
      <w:r w:rsidRPr="00AA5DB9">
        <w:t xml:space="preserve"> </w:t>
      </w:r>
      <w:proofErr w:type="spellStart"/>
      <w:r w:rsidRPr="00AA5DB9">
        <w:t>analyses</w:t>
      </w:r>
      <w:proofErr w:type="spellEnd"/>
      <w:r w:rsidRPr="00AA5DB9">
        <w:t xml:space="preserve">. </w:t>
      </w:r>
      <w:proofErr w:type="spellStart"/>
      <w:r w:rsidRPr="00AA5DB9">
        <w:t>Behav</w:t>
      </w:r>
      <w:proofErr w:type="spellEnd"/>
      <w:r w:rsidRPr="00AA5DB9">
        <w:t xml:space="preserve"> </w:t>
      </w:r>
      <w:proofErr w:type="spellStart"/>
      <w:r w:rsidRPr="00AA5DB9">
        <w:t>Res</w:t>
      </w:r>
      <w:proofErr w:type="spellEnd"/>
      <w:r w:rsidRPr="00AA5DB9">
        <w:t xml:space="preserve"> </w:t>
      </w:r>
      <w:proofErr w:type="spellStart"/>
      <w:r w:rsidRPr="00AA5DB9">
        <w:t>Ther</w:t>
      </w:r>
      <w:proofErr w:type="spellEnd"/>
      <w:r w:rsidRPr="00AA5DB9">
        <w:t xml:space="preserve">. </w:t>
      </w:r>
    </w:p>
    <w:p w14:paraId="40B5710B" w14:textId="77777777" w:rsidR="00AA5DB9" w:rsidRPr="00AA5DB9" w:rsidRDefault="00AA5DB9" w:rsidP="00C800B5">
      <w:pPr>
        <w:pStyle w:val="AnaMetin"/>
      </w:pPr>
      <w:proofErr w:type="spellStart"/>
      <w:r w:rsidRPr="00AA5DB9">
        <w:t>Striegel-Moore</w:t>
      </w:r>
      <w:proofErr w:type="spellEnd"/>
      <w:r w:rsidRPr="00AA5DB9">
        <w:t xml:space="preserve">, R. H., &amp; </w:t>
      </w:r>
      <w:proofErr w:type="spellStart"/>
      <w:r w:rsidRPr="00AA5DB9">
        <w:t>Bulik</w:t>
      </w:r>
      <w:proofErr w:type="spellEnd"/>
      <w:r w:rsidRPr="00AA5DB9">
        <w:t xml:space="preserve">, C. M. (2007). Risk </w:t>
      </w:r>
      <w:proofErr w:type="spellStart"/>
      <w:r w:rsidRPr="00AA5DB9">
        <w:t>factors</w:t>
      </w:r>
      <w:proofErr w:type="spellEnd"/>
      <w:r w:rsidRPr="00AA5DB9">
        <w:t xml:space="preserve"> </w:t>
      </w:r>
      <w:proofErr w:type="spellStart"/>
      <w:r w:rsidRPr="00AA5DB9">
        <w:t>for</w:t>
      </w:r>
      <w:proofErr w:type="spellEnd"/>
      <w:r w:rsidRPr="00AA5DB9">
        <w:t xml:space="preserve"> </w:t>
      </w:r>
      <w:proofErr w:type="spellStart"/>
      <w:r w:rsidRPr="00AA5DB9">
        <w:t>eating</w:t>
      </w:r>
      <w:proofErr w:type="spellEnd"/>
      <w:r w:rsidRPr="00AA5DB9">
        <w:t xml:space="preserve"> </w:t>
      </w:r>
      <w:proofErr w:type="spellStart"/>
      <w:r w:rsidRPr="00AA5DB9">
        <w:t>disorders</w:t>
      </w:r>
      <w:proofErr w:type="spellEnd"/>
      <w:r w:rsidRPr="00AA5DB9">
        <w:t xml:space="preserve">. </w:t>
      </w:r>
      <w:proofErr w:type="spellStart"/>
      <w:r w:rsidRPr="00AA5DB9">
        <w:t>American</w:t>
      </w:r>
      <w:proofErr w:type="spellEnd"/>
      <w:r w:rsidRPr="00AA5DB9">
        <w:t xml:space="preserve"> </w:t>
      </w:r>
      <w:proofErr w:type="spellStart"/>
      <w:r w:rsidRPr="00AA5DB9">
        <w:t>Psychologist</w:t>
      </w:r>
      <w:proofErr w:type="spellEnd"/>
      <w:r w:rsidRPr="00AA5DB9">
        <w:t>, s. 181-198.</w:t>
      </w:r>
    </w:p>
    <w:p w14:paraId="0BBE9980" w14:textId="77777777" w:rsidR="00AA5DB9" w:rsidRPr="00AA5DB9" w:rsidRDefault="00AA5DB9" w:rsidP="00C800B5">
      <w:pPr>
        <w:pStyle w:val="AnaMetin"/>
      </w:pPr>
      <w:proofErr w:type="spellStart"/>
      <w:proofErr w:type="gramStart"/>
      <w:r w:rsidRPr="00AA5DB9">
        <w:t>Talbot</w:t>
      </w:r>
      <w:proofErr w:type="spellEnd"/>
      <w:r w:rsidRPr="00AA5DB9">
        <w:t xml:space="preserve"> ,</w:t>
      </w:r>
      <w:proofErr w:type="gramEnd"/>
      <w:r w:rsidRPr="00AA5DB9">
        <w:t xml:space="preserve"> T. S. (2010). </w:t>
      </w:r>
      <w:proofErr w:type="spellStart"/>
      <w:r w:rsidRPr="00AA5DB9">
        <w:t>The</w:t>
      </w:r>
      <w:proofErr w:type="spellEnd"/>
      <w:r w:rsidRPr="00AA5DB9">
        <w:t xml:space="preserve"> </w:t>
      </w:r>
      <w:proofErr w:type="spellStart"/>
      <w:r w:rsidRPr="00AA5DB9">
        <w:t>effects</w:t>
      </w:r>
      <w:proofErr w:type="spellEnd"/>
      <w:r w:rsidRPr="00AA5DB9">
        <w:t xml:space="preserve"> of </w:t>
      </w:r>
      <w:proofErr w:type="spellStart"/>
      <w:r w:rsidRPr="00AA5DB9">
        <w:t>viewing</w:t>
      </w:r>
      <w:proofErr w:type="spellEnd"/>
      <w:r w:rsidRPr="00AA5DB9">
        <w:t xml:space="preserve"> </w:t>
      </w:r>
      <w:proofErr w:type="spellStart"/>
      <w:r w:rsidRPr="00AA5DB9">
        <w:t>pro-eating</w:t>
      </w:r>
      <w:proofErr w:type="spellEnd"/>
      <w:r w:rsidRPr="00AA5DB9">
        <w:t xml:space="preserve"> </w:t>
      </w:r>
      <w:proofErr w:type="spellStart"/>
      <w:r w:rsidRPr="00AA5DB9">
        <w:t>disorder</w:t>
      </w:r>
      <w:proofErr w:type="spellEnd"/>
      <w:r w:rsidRPr="00AA5DB9">
        <w:t xml:space="preserve"> </w:t>
      </w:r>
      <w:proofErr w:type="spellStart"/>
      <w:r w:rsidRPr="00AA5DB9">
        <w:t>websites</w:t>
      </w:r>
      <w:proofErr w:type="spellEnd"/>
      <w:r w:rsidRPr="00AA5DB9">
        <w:t xml:space="preserve">: a </w:t>
      </w:r>
      <w:proofErr w:type="spellStart"/>
      <w:r w:rsidRPr="00AA5DB9">
        <w:t>systematic</w:t>
      </w:r>
      <w:proofErr w:type="spellEnd"/>
      <w:r w:rsidRPr="00AA5DB9">
        <w:t xml:space="preserve"> </w:t>
      </w:r>
      <w:proofErr w:type="spellStart"/>
      <w:r w:rsidRPr="00AA5DB9">
        <w:t>review</w:t>
      </w:r>
      <w:proofErr w:type="spellEnd"/>
      <w:r w:rsidRPr="00AA5DB9">
        <w:t xml:space="preserve">. West </w:t>
      </w:r>
      <w:proofErr w:type="spellStart"/>
      <w:r w:rsidRPr="00AA5DB9">
        <w:t>Indian</w:t>
      </w:r>
      <w:proofErr w:type="spellEnd"/>
      <w:r w:rsidRPr="00AA5DB9">
        <w:t xml:space="preserve"> </w:t>
      </w:r>
      <w:proofErr w:type="spellStart"/>
      <w:r w:rsidRPr="00AA5DB9">
        <w:t>Med</w:t>
      </w:r>
      <w:proofErr w:type="spellEnd"/>
      <w:r w:rsidRPr="00AA5DB9">
        <w:t xml:space="preserve"> J.</w:t>
      </w:r>
    </w:p>
    <w:p w14:paraId="2A13898F" w14:textId="77777777" w:rsidR="00AA5DB9" w:rsidRPr="00AA5DB9" w:rsidRDefault="00AA5DB9" w:rsidP="00C800B5">
      <w:pPr>
        <w:pStyle w:val="AnaMetin"/>
      </w:pPr>
      <w:proofErr w:type="gramStart"/>
      <w:r w:rsidRPr="00AA5DB9">
        <w:t>Thomsen ,</w:t>
      </w:r>
      <w:proofErr w:type="gramEnd"/>
      <w:r w:rsidRPr="00AA5DB9">
        <w:t xml:space="preserve"> S. R., Weber, M. M., &amp; Brown, L. B. (2002). </w:t>
      </w:r>
      <w:proofErr w:type="spellStart"/>
      <w:r w:rsidRPr="00AA5DB9">
        <w:t>The</w:t>
      </w:r>
      <w:proofErr w:type="spellEnd"/>
      <w:r w:rsidRPr="00AA5DB9">
        <w:t xml:space="preserve"> </w:t>
      </w:r>
      <w:proofErr w:type="spellStart"/>
      <w:r w:rsidRPr="00AA5DB9">
        <w:t>relationship</w:t>
      </w:r>
      <w:proofErr w:type="spellEnd"/>
      <w:r w:rsidRPr="00AA5DB9">
        <w:t xml:space="preserve"> </w:t>
      </w:r>
      <w:proofErr w:type="spellStart"/>
      <w:r w:rsidRPr="00AA5DB9">
        <w:t>between</w:t>
      </w:r>
      <w:proofErr w:type="spellEnd"/>
      <w:r w:rsidRPr="00AA5DB9">
        <w:t xml:space="preserve"> </w:t>
      </w:r>
      <w:proofErr w:type="spellStart"/>
      <w:r w:rsidRPr="00AA5DB9">
        <w:t>reading</w:t>
      </w:r>
      <w:proofErr w:type="spellEnd"/>
      <w:r w:rsidRPr="00AA5DB9">
        <w:t xml:space="preserve"> </w:t>
      </w:r>
      <w:proofErr w:type="spellStart"/>
      <w:r w:rsidRPr="00AA5DB9">
        <w:t>beauty</w:t>
      </w:r>
      <w:proofErr w:type="spellEnd"/>
      <w:r w:rsidRPr="00AA5DB9">
        <w:t xml:space="preserve"> </w:t>
      </w:r>
      <w:proofErr w:type="spellStart"/>
      <w:r w:rsidRPr="00AA5DB9">
        <w:t>and</w:t>
      </w:r>
      <w:proofErr w:type="spellEnd"/>
      <w:r w:rsidRPr="00AA5DB9">
        <w:t xml:space="preserve"> </w:t>
      </w:r>
      <w:proofErr w:type="spellStart"/>
      <w:r w:rsidRPr="00AA5DB9">
        <w:t>fashion</w:t>
      </w:r>
      <w:proofErr w:type="spellEnd"/>
      <w:r w:rsidRPr="00AA5DB9">
        <w:t xml:space="preserve"> </w:t>
      </w:r>
      <w:proofErr w:type="spellStart"/>
      <w:r w:rsidRPr="00AA5DB9">
        <w:t>magazines</w:t>
      </w:r>
      <w:proofErr w:type="spellEnd"/>
      <w:r w:rsidRPr="00AA5DB9">
        <w:t xml:space="preserve"> </w:t>
      </w:r>
      <w:proofErr w:type="spellStart"/>
      <w:r w:rsidRPr="00AA5DB9">
        <w:t>and</w:t>
      </w:r>
      <w:proofErr w:type="spellEnd"/>
      <w:r w:rsidRPr="00AA5DB9">
        <w:t xml:space="preserve"> </w:t>
      </w:r>
      <w:proofErr w:type="spellStart"/>
      <w:r w:rsidRPr="00AA5DB9">
        <w:t>the</w:t>
      </w:r>
      <w:proofErr w:type="spellEnd"/>
      <w:r w:rsidRPr="00AA5DB9">
        <w:t xml:space="preserve"> </w:t>
      </w:r>
      <w:proofErr w:type="spellStart"/>
      <w:r w:rsidRPr="00AA5DB9">
        <w:t>use</w:t>
      </w:r>
      <w:proofErr w:type="spellEnd"/>
      <w:r w:rsidRPr="00AA5DB9">
        <w:t xml:space="preserve"> of </w:t>
      </w:r>
      <w:proofErr w:type="spellStart"/>
      <w:r w:rsidRPr="00AA5DB9">
        <w:t>pathogenic</w:t>
      </w:r>
      <w:proofErr w:type="spellEnd"/>
      <w:r w:rsidRPr="00AA5DB9">
        <w:t xml:space="preserve"> </w:t>
      </w:r>
      <w:proofErr w:type="spellStart"/>
      <w:r w:rsidRPr="00AA5DB9">
        <w:t>dieting</w:t>
      </w:r>
      <w:proofErr w:type="spellEnd"/>
      <w:r w:rsidRPr="00AA5DB9">
        <w:t xml:space="preserve"> </w:t>
      </w:r>
      <w:proofErr w:type="spellStart"/>
      <w:r w:rsidRPr="00AA5DB9">
        <w:t>methods</w:t>
      </w:r>
      <w:proofErr w:type="spellEnd"/>
      <w:r w:rsidRPr="00AA5DB9">
        <w:t xml:space="preserve"> </w:t>
      </w:r>
      <w:proofErr w:type="spellStart"/>
      <w:r w:rsidRPr="00AA5DB9">
        <w:t>among</w:t>
      </w:r>
      <w:proofErr w:type="spellEnd"/>
      <w:r w:rsidRPr="00AA5DB9">
        <w:t xml:space="preserve"> </w:t>
      </w:r>
      <w:proofErr w:type="spellStart"/>
      <w:r w:rsidRPr="00AA5DB9">
        <w:t>adolescent</w:t>
      </w:r>
      <w:proofErr w:type="spellEnd"/>
      <w:r w:rsidRPr="00AA5DB9">
        <w:t xml:space="preserve"> </w:t>
      </w:r>
      <w:proofErr w:type="spellStart"/>
      <w:r w:rsidRPr="00AA5DB9">
        <w:t>females</w:t>
      </w:r>
      <w:proofErr w:type="spellEnd"/>
      <w:r w:rsidRPr="00AA5DB9">
        <w:t xml:space="preserve">. </w:t>
      </w:r>
      <w:proofErr w:type="spellStart"/>
      <w:r w:rsidRPr="00AA5DB9">
        <w:t>Adolescence</w:t>
      </w:r>
      <w:proofErr w:type="spellEnd"/>
      <w:r w:rsidRPr="00AA5DB9">
        <w:t>, 1-18.</w:t>
      </w:r>
    </w:p>
    <w:p w14:paraId="4A91066B" w14:textId="77777777" w:rsidR="00AA5DB9" w:rsidRPr="00AA5DB9" w:rsidRDefault="00AA5DB9" w:rsidP="00C800B5">
      <w:pPr>
        <w:pStyle w:val="AnaMetin"/>
      </w:pPr>
      <w:proofErr w:type="spellStart"/>
      <w:r w:rsidRPr="00AA5DB9">
        <w:t>Treasure</w:t>
      </w:r>
      <w:proofErr w:type="spellEnd"/>
      <w:r w:rsidRPr="00AA5DB9">
        <w:t xml:space="preserve">, J. (2020). </w:t>
      </w:r>
      <w:proofErr w:type="spellStart"/>
      <w:r w:rsidRPr="00AA5DB9">
        <w:t>Eating</w:t>
      </w:r>
      <w:proofErr w:type="spellEnd"/>
      <w:r w:rsidRPr="00AA5DB9">
        <w:t xml:space="preserve"> </w:t>
      </w:r>
      <w:proofErr w:type="spellStart"/>
      <w:r w:rsidRPr="00AA5DB9">
        <w:t>disorders</w:t>
      </w:r>
      <w:proofErr w:type="spellEnd"/>
      <w:r w:rsidRPr="00AA5DB9">
        <w:t xml:space="preserve">. </w:t>
      </w:r>
      <w:proofErr w:type="spellStart"/>
      <w:r w:rsidRPr="00AA5DB9">
        <w:t>Medicine</w:t>
      </w:r>
      <w:proofErr w:type="spellEnd"/>
      <w:r w:rsidRPr="00AA5DB9">
        <w:t>, 727-731.</w:t>
      </w:r>
    </w:p>
    <w:p w14:paraId="38B01E0C" w14:textId="77777777" w:rsidR="00AA5DB9" w:rsidRPr="00AA5DB9" w:rsidRDefault="00AA5DB9" w:rsidP="00C800B5">
      <w:pPr>
        <w:pStyle w:val="AnaMetin"/>
      </w:pPr>
      <w:r w:rsidRPr="00AA5DB9">
        <w:t xml:space="preserve">Turner, P. G., &amp; </w:t>
      </w:r>
      <w:proofErr w:type="spellStart"/>
      <w:r w:rsidRPr="00AA5DB9">
        <w:t>Lefevre</w:t>
      </w:r>
      <w:proofErr w:type="spellEnd"/>
      <w:r w:rsidRPr="00AA5DB9">
        <w:t xml:space="preserve">, C. E. (2017). Instagram </w:t>
      </w:r>
      <w:proofErr w:type="spellStart"/>
      <w:r w:rsidRPr="00AA5DB9">
        <w:t>use</w:t>
      </w:r>
      <w:proofErr w:type="spellEnd"/>
      <w:r w:rsidRPr="00AA5DB9">
        <w:t xml:space="preserve"> is </w:t>
      </w:r>
      <w:proofErr w:type="spellStart"/>
      <w:r w:rsidRPr="00AA5DB9">
        <w:t>linked</w:t>
      </w:r>
      <w:proofErr w:type="spellEnd"/>
      <w:r w:rsidRPr="00AA5DB9">
        <w:t xml:space="preserve"> </w:t>
      </w:r>
      <w:proofErr w:type="spellStart"/>
      <w:r w:rsidRPr="00AA5DB9">
        <w:t>to</w:t>
      </w:r>
      <w:proofErr w:type="spellEnd"/>
      <w:r w:rsidRPr="00AA5DB9">
        <w:t xml:space="preserve"> </w:t>
      </w:r>
      <w:proofErr w:type="spellStart"/>
      <w:r w:rsidRPr="00AA5DB9">
        <w:t>increased</w:t>
      </w:r>
      <w:proofErr w:type="spellEnd"/>
      <w:r w:rsidRPr="00AA5DB9">
        <w:t xml:space="preserve"> </w:t>
      </w:r>
      <w:proofErr w:type="spellStart"/>
      <w:r w:rsidRPr="00AA5DB9">
        <w:t>symptoms</w:t>
      </w:r>
      <w:proofErr w:type="spellEnd"/>
      <w:r w:rsidRPr="00AA5DB9">
        <w:t xml:space="preserve"> of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Eat</w:t>
      </w:r>
      <w:proofErr w:type="spellEnd"/>
      <w:r w:rsidRPr="00AA5DB9">
        <w:t xml:space="preserve"> </w:t>
      </w:r>
      <w:proofErr w:type="spellStart"/>
      <w:r w:rsidRPr="00AA5DB9">
        <w:t>Weight</w:t>
      </w:r>
      <w:proofErr w:type="spellEnd"/>
      <w:r w:rsidRPr="00AA5DB9">
        <w:t xml:space="preserve"> </w:t>
      </w:r>
      <w:proofErr w:type="spellStart"/>
      <w:r w:rsidRPr="00AA5DB9">
        <w:t>Disord</w:t>
      </w:r>
      <w:proofErr w:type="spellEnd"/>
      <w:r w:rsidRPr="00AA5DB9">
        <w:t>, 277-284.</w:t>
      </w:r>
    </w:p>
    <w:p w14:paraId="577D90C5" w14:textId="77777777" w:rsidR="00AA5DB9" w:rsidRPr="00AA5DB9" w:rsidRDefault="00AA5DB9" w:rsidP="00C800B5">
      <w:pPr>
        <w:pStyle w:val="AnaMetin"/>
      </w:pPr>
      <w:r w:rsidRPr="00AA5DB9">
        <w:t>Türk Dil Kurumu. (2022, 7 24). Türk Dil Kurumu Sözlükleri: https://sozluk.gov.tr/ adresinden alındı</w:t>
      </w:r>
    </w:p>
    <w:p w14:paraId="0727AA50" w14:textId="77777777" w:rsidR="00AA5DB9" w:rsidRPr="00AA5DB9" w:rsidRDefault="00AA5DB9" w:rsidP="00C800B5">
      <w:pPr>
        <w:pStyle w:val="AnaMetin"/>
      </w:pPr>
      <w:proofErr w:type="spellStart"/>
      <w:r w:rsidRPr="00AA5DB9">
        <w:t>Twenge</w:t>
      </w:r>
      <w:proofErr w:type="spellEnd"/>
      <w:r w:rsidRPr="00AA5DB9">
        <w:t xml:space="preserve">, J. M., Campbell, S. M., Hoffman, B. J., &amp; </w:t>
      </w:r>
      <w:proofErr w:type="spellStart"/>
      <w:r w:rsidRPr="00AA5DB9">
        <w:t>Lance</w:t>
      </w:r>
      <w:proofErr w:type="spellEnd"/>
      <w:r w:rsidRPr="00AA5DB9">
        <w:t xml:space="preserve">, C. E. (2010). </w:t>
      </w:r>
      <w:proofErr w:type="spellStart"/>
      <w:r w:rsidRPr="00AA5DB9">
        <w:t>Generational</w:t>
      </w:r>
      <w:proofErr w:type="spellEnd"/>
      <w:r w:rsidRPr="00AA5DB9">
        <w:t xml:space="preserve"> </w:t>
      </w:r>
      <w:proofErr w:type="spellStart"/>
      <w:r w:rsidRPr="00AA5DB9">
        <w:t>Differences</w:t>
      </w:r>
      <w:proofErr w:type="spellEnd"/>
      <w:r w:rsidRPr="00AA5DB9">
        <w:t xml:space="preserve"> in </w:t>
      </w:r>
      <w:proofErr w:type="spellStart"/>
      <w:r w:rsidRPr="00AA5DB9">
        <w:t>Work</w:t>
      </w:r>
      <w:proofErr w:type="spellEnd"/>
      <w:r w:rsidRPr="00AA5DB9">
        <w:t xml:space="preserve"> </w:t>
      </w:r>
      <w:proofErr w:type="spellStart"/>
      <w:r w:rsidRPr="00AA5DB9">
        <w:t>Values</w:t>
      </w:r>
      <w:proofErr w:type="spellEnd"/>
      <w:r w:rsidRPr="00AA5DB9">
        <w:t xml:space="preserve">: </w:t>
      </w:r>
      <w:proofErr w:type="spellStart"/>
      <w:r w:rsidRPr="00AA5DB9">
        <w:t>Leisure</w:t>
      </w:r>
      <w:proofErr w:type="spellEnd"/>
      <w:r w:rsidRPr="00AA5DB9">
        <w:t xml:space="preserve"> </w:t>
      </w:r>
      <w:proofErr w:type="spellStart"/>
      <w:r w:rsidRPr="00AA5DB9">
        <w:t>and</w:t>
      </w:r>
      <w:proofErr w:type="spellEnd"/>
      <w:r w:rsidRPr="00AA5DB9">
        <w:t xml:space="preserve"> </w:t>
      </w:r>
      <w:proofErr w:type="spellStart"/>
      <w:r w:rsidRPr="00AA5DB9">
        <w:t>Extrinsic</w:t>
      </w:r>
      <w:proofErr w:type="spellEnd"/>
      <w:r w:rsidRPr="00AA5DB9">
        <w:t xml:space="preserve"> </w:t>
      </w:r>
      <w:proofErr w:type="spellStart"/>
      <w:r w:rsidRPr="00AA5DB9">
        <w:t>Values</w:t>
      </w:r>
      <w:proofErr w:type="spellEnd"/>
      <w:r w:rsidRPr="00AA5DB9">
        <w:t xml:space="preserve"> </w:t>
      </w:r>
      <w:proofErr w:type="spellStart"/>
      <w:r w:rsidRPr="00AA5DB9">
        <w:t>Increasing</w:t>
      </w:r>
      <w:proofErr w:type="spellEnd"/>
      <w:r w:rsidRPr="00AA5DB9">
        <w:t xml:space="preserve">, </w:t>
      </w:r>
      <w:proofErr w:type="spellStart"/>
      <w:r w:rsidRPr="00AA5DB9">
        <w:t>Social</w:t>
      </w:r>
      <w:proofErr w:type="spellEnd"/>
      <w:r w:rsidRPr="00AA5DB9">
        <w:t xml:space="preserve"> </w:t>
      </w:r>
      <w:proofErr w:type="spellStart"/>
      <w:r w:rsidRPr="00AA5DB9">
        <w:t>and</w:t>
      </w:r>
      <w:proofErr w:type="spellEnd"/>
      <w:r w:rsidRPr="00AA5DB9">
        <w:t xml:space="preserve"> </w:t>
      </w:r>
      <w:proofErr w:type="spellStart"/>
      <w:r w:rsidRPr="00AA5DB9">
        <w:t>Intrinsic</w:t>
      </w:r>
      <w:proofErr w:type="spellEnd"/>
      <w:r w:rsidRPr="00AA5DB9">
        <w:t xml:space="preserve"> </w:t>
      </w:r>
      <w:proofErr w:type="spellStart"/>
      <w:r w:rsidRPr="00AA5DB9">
        <w:t>Values</w:t>
      </w:r>
      <w:proofErr w:type="spellEnd"/>
      <w:r w:rsidRPr="00AA5DB9">
        <w:t xml:space="preserve"> </w:t>
      </w:r>
      <w:proofErr w:type="spellStart"/>
      <w:r w:rsidRPr="00AA5DB9">
        <w:t>Decreasing</w:t>
      </w:r>
      <w:proofErr w:type="spellEnd"/>
      <w:r w:rsidRPr="00AA5DB9">
        <w:t xml:space="preserve">. </w:t>
      </w:r>
      <w:proofErr w:type="spellStart"/>
      <w:r w:rsidRPr="00AA5DB9">
        <w:t>Journal</w:t>
      </w:r>
      <w:proofErr w:type="spellEnd"/>
      <w:r w:rsidRPr="00AA5DB9">
        <w:t xml:space="preserve"> of Management.</w:t>
      </w:r>
    </w:p>
    <w:p w14:paraId="17BD8340" w14:textId="77777777" w:rsidR="00AA5DB9" w:rsidRPr="00AA5DB9" w:rsidRDefault="00AA5DB9" w:rsidP="00C800B5">
      <w:pPr>
        <w:pStyle w:val="AnaMetin"/>
      </w:pPr>
      <w:r w:rsidRPr="00AA5DB9">
        <w:lastRenderedPageBreak/>
        <w:t xml:space="preserve">Vaccari, G., </w:t>
      </w:r>
      <w:proofErr w:type="spellStart"/>
      <w:r w:rsidRPr="00AA5DB9">
        <w:t>Cutino</w:t>
      </w:r>
      <w:proofErr w:type="spellEnd"/>
      <w:r w:rsidRPr="00AA5DB9">
        <w:t xml:space="preserve">, A., </w:t>
      </w:r>
      <w:proofErr w:type="spellStart"/>
      <w:r w:rsidRPr="00AA5DB9">
        <w:t>Luisi</w:t>
      </w:r>
      <w:proofErr w:type="spellEnd"/>
      <w:r w:rsidRPr="00AA5DB9">
        <w:t xml:space="preserve">, F., </w:t>
      </w:r>
      <w:proofErr w:type="spellStart"/>
      <w:r w:rsidRPr="00AA5DB9">
        <w:t>Giambalvo</w:t>
      </w:r>
      <w:proofErr w:type="spellEnd"/>
      <w:r w:rsidRPr="00AA5DB9">
        <w:t xml:space="preserve">, N., </w:t>
      </w:r>
      <w:proofErr w:type="spellStart"/>
      <w:r w:rsidRPr="00AA5DB9">
        <w:t>Daneshmand</w:t>
      </w:r>
      <w:proofErr w:type="spellEnd"/>
      <w:r w:rsidRPr="00AA5DB9">
        <w:t xml:space="preserve">, S. N., Pinelli, M., . . . Ferrari, S. (2021). Is </w:t>
      </w:r>
      <w:proofErr w:type="spellStart"/>
      <w:r w:rsidRPr="00AA5DB9">
        <w:t>orthorexia</w:t>
      </w:r>
      <w:proofErr w:type="spellEnd"/>
      <w:r w:rsidRPr="00AA5DB9">
        <w:t xml:space="preserve"> </w:t>
      </w:r>
      <w:proofErr w:type="spellStart"/>
      <w:r w:rsidRPr="00AA5DB9">
        <w:t>nervosa</w:t>
      </w:r>
      <w:proofErr w:type="spellEnd"/>
      <w:r w:rsidRPr="00AA5DB9">
        <w:t xml:space="preserve"> a </w:t>
      </w:r>
      <w:proofErr w:type="spellStart"/>
      <w:r w:rsidRPr="00AA5DB9">
        <w:t>feature</w:t>
      </w:r>
      <w:proofErr w:type="spellEnd"/>
      <w:r w:rsidRPr="00AA5DB9">
        <w:t xml:space="preserve"> of </w:t>
      </w:r>
      <w:proofErr w:type="spellStart"/>
      <w:r w:rsidRPr="00AA5DB9">
        <w:t>obsessive</w:t>
      </w:r>
      <w:proofErr w:type="spellEnd"/>
      <w:r w:rsidRPr="00AA5DB9">
        <w:t>–</w:t>
      </w:r>
      <w:proofErr w:type="spellStart"/>
      <w:r w:rsidRPr="00AA5DB9">
        <w:t>compulsive</w:t>
      </w:r>
      <w:proofErr w:type="spellEnd"/>
      <w:r w:rsidRPr="00AA5DB9">
        <w:t xml:space="preserve"> </w:t>
      </w:r>
      <w:proofErr w:type="spellStart"/>
      <w:r w:rsidRPr="00AA5DB9">
        <w:t>disorder</w:t>
      </w:r>
      <w:proofErr w:type="spellEnd"/>
      <w:r w:rsidRPr="00AA5DB9">
        <w:t xml:space="preserve">? A </w:t>
      </w:r>
      <w:proofErr w:type="spellStart"/>
      <w:r w:rsidRPr="00AA5DB9">
        <w:t>multicentric</w:t>
      </w:r>
      <w:proofErr w:type="spellEnd"/>
      <w:r w:rsidRPr="00AA5DB9">
        <w:t xml:space="preserve">, </w:t>
      </w:r>
      <w:proofErr w:type="spellStart"/>
      <w:r w:rsidRPr="00AA5DB9">
        <w:t>controlled</w:t>
      </w:r>
      <w:proofErr w:type="spellEnd"/>
      <w:r w:rsidRPr="00AA5DB9">
        <w:t xml:space="preserve"> </w:t>
      </w:r>
      <w:proofErr w:type="spellStart"/>
      <w:r w:rsidRPr="00AA5DB9">
        <w:t>study</w:t>
      </w:r>
      <w:proofErr w:type="spellEnd"/>
      <w:r w:rsidRPr="00AA5DB9">
        <w:t xml:space="preserve">. </w:t>
      </w:r>
      <w:proofErr w:type="spellStart"/>
      <w:r w:rsidRPr="00AA5DB9">
        <w:t>Eating</w:t>
      </w:r>
      <w:proofErr w:type="spellEnd"/>
      <w:r w:rsidRPr="00AA5DB9">
        <w:t xml:space="preserve"> </w:t>
      </w:r>
      <w:proofErr w:type="spellStart"/>
      <w:r w:rsidRPr="00AA5DB9">
        <w:t>and</w:t>
      </w:r>
      <w:proofErr w:type="spellEnd"/>
      <w:r w:rsidRPr="00AA5DB9">
        <w:t xml:space="preserve"> </w:t>
      </w:r>
      <w:proofErr w:type="spellStart"/>
      <w:r w:rsidRPr="00AA5DB9">
        <w:t>Weight</w:t>
      </w:r>
      <w:proofErr w:type="spellEnd"/>
      <w:r w:rsidRPr="00AA5DB9">
        <w:t xml:space="preserve"> </w:t>
      </w:r>
      <w:proofErr w:type="spellStart"/>
      <w:proofErr w:type="gramStart"/>
      <w:r w:rsidRPr="00AA5DB9">
        <w:t>Disorders</w:t>
      </w:r>
      <w:proofErr w:type="spellEnd"/>
      <w:r w:rsidRPr="00AA5DB9">
        <w:t xml:space="preserve"> -</w:t>
      </w:r>
      <w:proofErr w:type="gramEnd"/>
      <w:r w:rsidRPr="00AA5DB9">
        <w:t xml:space="preserve"> </w:t>
      </w:r>
      <w:proofErr w:type="spellStart"/>
      <w:r w:rsidRPr="00AA5DB9">
        <w:t>Studies</w:t>
      </w:r>
      <w:proofErr w:type="spellEnd"/>
      <w:r w:rsidRPr="00AA5DB9">
        <w:t xml:space="preserve"> on </w:t>
      </w:r>
      <w:proofErr w:type="spellStart"/>
      <w:r w:rsidRPr="00AA5DB9">
        <w:t>Anorexia</w:t>
      </w:r>
      <w:proofErr w:type="spellEnd"/>
      <w:r w:rsidRPr="00AA5DB9">
        <w:t xml:space="preserve">, </w:t>
      </w:r>
      <w:proofErr w:type="spellStart"/>
      <w:r w:rsidRPr="00AA5DB9">
        <w:t>Bulimia</w:t>
      </w:r>
      <w:proofErr w:type="spellEnd"/>
      <w:r w:rsidRPr="00AA5DB9">
        <w:t xml:space="preserve"> </w:t>
      </w:r>
      <w:proofErr w:type="spellStart"/>
      <w:r w:rsidRPr="00AA5DB9">
        <w:t>and</w:t>
      </w:r>
      <w:proofErr w:type="spellEnd"/>
      <w:r w:rsidRPr="00AA5DB9">
        <w:t xml:space="preserve"> </w:t>
      </w:r>
      <w:proofErr w:type="spellStart"/>
      <w:r w:rsidRPr="00AA5DB9">
        <w:t>Obesity</w:t>
      </w:r>
      <w:proofErr w:type="spellEnd"/>
      <w:r w:rsidRPr="00AA5DB9">
        <w:t>.</w:t>
      </w:r>
    </w:p>
    <w:p w14:paraId="5C60ECF7" w14:textId="77777777" w:rsidR="00AA5DB9" w:rsidRPr="00AA5DB9" w:rsidRDefault="00AA5DB9" w:rsidP="00C800B5">
      <w:pPr>
        <w:pStyle w:val="AnaMetin"/>
      </w:pPr>
      <w:proofErr w:type="spellStart"/>
      <w:proofErr w:type="gramStart"/>
      <w:r w:rsidRPr="00AA5DB9">
        <w:t>Varga</w:t>
      </w:r>
      <w:proofErr w:type="spellEnd"/>
      <w:r w:rsidRPr="00AA5DB9">
        <w:t xml:space="preserve"> ,</w:t>
      </w:r>
      <w:proofErr w:type="gramEnd"/>
      <w:r w:rsidRPr="00AA5DB9">
        <w:t xml:space="preserve"> M., &amp; </w:t>
      </w:r>
      <w:proofErr w:type="spellStart"/>
      <w:r w:rsidRPr="00AA5DB9">
        <w:t>Máté</w:t>
      </w:r>
      <w:proofErr w:type="spellEnd"/>
      <w:r w:rsidRPr="00AA5DB9">
        <w:t xml:space="preserve"> , G. (2009). </w:t>
      </w:r>
      <w:proofErr w:type="spellStart"/>
      <w:r w:rsidRPr="00AA5DB9">
        <w:t>Eating</w:t>
      </w:r>
      <w:proofErr w:type="spellEnd"/>
      <w:r w:rsidRPr="00AA5DB9">
        <w:t xml:space="preserve"> </w:t>
      </w:r>
      <w:proofErr w:type="spellStart"/>
      <w:r w:rsidRPr="00AA5DB9">
        <w:t>disturbances</w:t>
      </w:r>
      <w:proofErr w:type="spellEnd"/>
      <w:r w:rsidRPr="00AA5DB9">
        <w:t xml:space="preserve"> in </w:t>
      </w:r>
      <w:proofErr w:type="spellStart"/>
      <w:r w:rsidRPr="00AA5DB9">
        <w:t>orthorexia</w:t>
      </w:r>
      <w:proofErr w:type="spellEnd"/>
      <w:r w:rsidRPr="00AA5DB9">
        <w:t xml:space="preserve"> </w:t>
      </w:r>
      <w:proofErr w:type="spellStart"/>
      <w:r w:rsidRPr="00AA5DB9">
        <w:t>nervosa</w:t>
      </w:r>
      <w:proofErr w:type="spellEnd"/>
      <w:r w:rsidRPr="00AA5DB9">
        <w:t xml:space="preserve">. In: XIII </w:t>
      </w:r>
      <w:proofErr w:type="spellStart"/>
      <w:r w:rsidRPr="00AA5DB9">
        <w:t>annual</w:t>
      </w:r>
      <w:proofErr w:type="spellEnd"/>
      <w:r w:rsidRPr="00AA5DB9">
        <w:t xml:space="preserve"> </w:t>
      </w:r>
      <w:proofErr w:type="spellStart"/>
      <w:r w:rsidRPr="00AA5DB9">
        <w:t>meeting</w:t>
      </w:r>
      <w:proofErr w:type="spellEnd"/>
      <w:r w:rsidRPr="00AA5DB9">
        <w:t xml:space="preserve"> of </w:t>
      </w:r>
      <w:proofErr w:type="spellStart"/>
      <w:r w:rsidRPr="00AA5DB9">
        <w:t>the</w:t>
      </w:r>
      <w:proofErr w:type="spellEnd"/>
      <w:r w:rsidRPr="00AA5DB9">
        <w:t xml:space="preserve"> </w:t>
      </w:r>
      <w:proofErr w:type="spellStart"/>
      <w:r w:rsidRPr="00AA5DB9">
        <w:t>European</w:t>
      </w:r>
      <w:proofErr w:type="spellEnd"/>
      <w:r w:rsidRPr="00AA5DB9">
        <w:t xml:space="preserve"> </w:t>
      </w:r>
      <w:proofErr w:type="spellStart"/>
      <w:r w:rsidRPr="00AA5DB9">
        <w:t>Association</w:t>
      </w:r>
      <w:proofErr w:type="spellEnd"/>
      <w:r w:rsidRPr="00AA5DB9">
        <w:t xml:space="preserve"> </w:t>
      </w:r>
      <w:proofErr w:type="spellStart"/>
      <w:r w:rsidRPr="00AA5DB9">
        <w:t>for</w:t>
      </w:r>
      <w:proofErr w:type="spellEnd"/>
      <w:r w:rsidRPr="00AA5DB9">
        <w:t xml:space="preserve"> </w:t>
      </w:r>
      <w:proofErr w:type="spellStart"/>
      <w:r w:rsidRPr="00AA5DB9">
        <w:t>Consultation</w:t>
      </w:r>
      <w:proofErr w:type="spellEnd"/>
      <w:r w:rsidRPr="00AA5DB9">
        <w:t xml:space="preserve"> </w:t>
      </w:r>
      <w:proofErr w:type="spellStart"/>
      <w:r w:rsidRPr="00AA5DB9">
        <w:t>Liaison</w:t>
      </w:r>
      <w:proofErr w:type="spellEnd"/>
      <w:r w:rsidRPr="00AA5DB9">
        <w:t xml:space="preserve"> </w:t>
      </w:r>
      <w:proofErr w:type="spellStart"/>
      <w:r w:rsidRPr="00AA5DB9">
        <w:t>Psychiatry</w:t>
      </w:r>
      <w:proofErr w:type="spellEnd"/>
      <w:r w:rsidRPr="00AA5DB9">
        <w:t xml:space="preserve"> </w:t>
      </w:r>
      <w:proofErr w:type="spellStart"/>
      <w:r w:rsidRPr="00AA5DB9">
        <w:t>and</w:t>
      </w:r>
      <w:proofErr w:type="spellEnd"/>
      <w:r w:rsidRPr="00AA5DB9">
        <w:t xml:space="preserve"> </w:t>
      </w:r>
      <w:proofErr w:type="spellStart"/>
      <w:r w:rsidRPr="00AA5DB9">
        <w:t>Psychosomatics</w:t>
      </w:r>
      <w:proofErr w:type="spellEnd"/>
      <w:r w:rsidRPr="00AA5DB9">
        <w:t xml:space="preserve"> (EACLPP), XXVIII </w:t>
      </w:r>
      <w:proofErr w:type="spellStart"/>
      <w:r w:rsidRPr="00AA5DB9">
        <w:t>European</w:t>
      </w:r>
      <w:proofErr w:type="spellEnd"/>
      <w:r w:rsidRPr="00AA5DB9">
        <w:t xml:space="preserve"> Conference on </w:t>
      </w:r>
      <w:proofErr w:type="spellStart"/>
      <w:r w:rsidRPr="00AA5DB9">
        <w:t>Psychosomatic</w:t>
      </w:r>
      <w:proofErr w:type="spellEnd"/>
      <w:r w:rsidRPr="00AA5DB9">
        <w:t xml:space="preserve"> </w:t>
      </w:r>
      <w:proofErr w:type="spellStart"/>
      <w:r w:rsidRPr="00AA5DB9">
        <w:t>Research</w:t>
      </w:r>
      <w:proofErr w:type="spellEnd"/>
      <w:r w:rsidRPr="00AA5DB9">
        <w:t xml:space="preserve"> (ECPR), (s. 672–673).</w:t>
      </w:r>
    </w:p>
    <w:p w14:paraId="0D6F9AD9" w14:textId="77777777" w:rsidR="00AA5DB9" w:rsidRPr="00AA5DB9" w:rsidRDefault="00AA5DB9" w:rsidP="00C800B5">
      <w:pPr>
        <w:pStyle w:val="AnaMetin"/>
      </w:pPr>
      <w:proofErr w:type="spellStart"/>
      <w:r w:rsidRPr="00AA5DB9">
        <w:t>Varga</w:t>
      </w:r>
      <w:proofErr w:type="spellEnd"/>
      <w:r w:rsidRPr="00AA5DB9">
        <w:t xml:space="preserve">, M., </w:t>
      </w:r>
      <w:proofErr w:type="spellStart"/>
      <w:r w:rsidRPr="00AA5DB9">
        <w:t>Thege</w:t>
      </w:r>
      <w:proofErr w:type="spellEnd"/>
      <w:r w:rsidRPr="00AA5DB9">
        <w:t xml:space="preserve">, B. K., </w:t>
      </w:r>
      <w:proofErr w:type="spellStart"/>
      <w:r w:rsidRPr="00AA5DB9">
        <w:t>Szabó</w:t>
      </w:r>
      <w:proofErr w:type="spellEnd"/>
      <w:r w:rsidRPr="00AA5DB9">
        <w:t xml:space="preserve">, S. D., </w:t>
      </w:r>
      <w:proofErr w:type="spellStart"/>
      <w:r w:rsidRPr="00AA5DB9">
        <w:t>Túry</w:t>
      </w:r>
      <w:proofErr w:type="spellEnd"/>
      <w:r w:rsidRPr="00AA5DB9">
        <w:t xml:space="preserve">, F., &amp; </w:t>
      </w:r>
      <w:proofErr w:type="spellStart"/>
      <w:r w:rsidRPr="00AA5DB9">
        <w:t>van</w:t>
      </w:r>
      <w:proofErr w:type="spellEnd"/>
      <w:r w:rsidRPr="00AA5DB9">
        <w:t xml:space="preserve"> </w:t>
      </w:r>
      <w:proofErr w:type="spellStart"/>
      <w:proofErr w:type="gramStart"/>
      <w:r w:rsidRPr="00AA5DB9">
        <w:t>Furth</w:t>
      </w:r>
      <w:proofErr w:type="spellEnd"/>
      <w:r w:rsidRPr="00AA5DB9">
        <w:t xml:space="preserve"> ,</w:t>
      </w:r>
      <w:proofErr w:type="gramEnd"/>
      <w:r w:rsidRPr="00AA5DB9">
        <w:t xml:space="preserve"> E. (2014). </w:t>
      </w:r>
      <w:proofErr w:type="spellStart"/>
      <w:r w:rsidRPr="00AA5DB9">
        <w:t>When</w:t>
      </w:r>
      <w:proofErr w:type="spellEnd"/>
      <w:r w:rsidRPr="00AA5DB9">
        <w:t xml:space="preserve"> </w:t>
      </w:r>
      <w:proofErr w:type="spellStart"/>
      <w:r w:rsidRPr="00AA5DB9">
        <w:t>eating</w:t>
      </w:r>
      <w:proofErr w:type="spellEnd"/>
      <w:r w:rsidRPr="00AA5DB9">
        <w:t xml:space="preserve"> </w:t>
      </w:r>
      <w:proofErr w:type="spellStart"/>
      <w:r w:rsidRPr="00AA5DB9">
        <w:t>healthy</w:t>
      </w:r>
      <w:proofErr w:type="spellEnd"/>
      <w:r w:rsidRPr="00AA5DB9">
        <w:t xml:space="preserve"> is not </w:t>
      </w:r>
      <w:proofErr w:type="spellStart"/>
      <w:r w:rsidRPr="00AA5DB9">
        <w:t>healthy</w:t>
      </w:r>
      <w:proofErr w:type="spellEnd"/>
      <w:r w:rsidRPr="00AA5DB9">
        <w:t xml:space="preserve">: </w:t>
      </w:r>
      <w:proofErr w:type="spellStart"/>
      <w:r w:rsidRPr="00AA5DB9">
        <w:t>orthorexia</w:t>
      </w:r>
      <w:proofErr w:type="spellEnd"/>
      <w:r w:rsidRPr="00AA5DB9">
        <w:t xml:space="preserve"> </w:t>
      </w:r>
      <w:proofErr w:type="spellStart"/>
      <w:r w:rsidRPr="00AA5DB9">
        <w:t>nervosa</w:t>
      </w:r>
      <w:proofErr w:type="spellEnd"/>
      <w:r w:rsidRPr="00AA5DB9">
        <w:t xml:space="preserve"> </w:t>
      </w:r>
      <w:proofErr w:type="spellStart"/>
      <w:r w:rsidRPr="00AA5DB9">
        <w:t>and</w:t>
      </w:r>
      <w:proofErr w:type="spellEnd"/>
      <w:r w:rsidRPr="00AA5DB9">
        <w:t xml:space="preserve"> </w:t>
      </w:r>
      <w:proofErr w:type="spellStart"/>
      <w:r w:rsidRPr="00AA5DB9">
        <w:t>its</w:t>
      </w:r>
      <w:proofErr w:type="spellEnd"/>
      <w:r w:rsidRPr="00AA5DB9">
        <w:t xml:space="preserve"> </w:t>
      </w:r>
      <w:proofErr w:type="spellStart"/>
      <w:r w:rsidRPr="00AA5DB9">
        <w:t>measurement</w:t>
      </w:r>
      <w:proofErr w:type="spellEnd"/>
      <w:r w:rsidRPr="00AA5DB9">
        <w:t xml:space="preserve"> </w:t>
      </w:r>
      <w:proofErr w:type="spellStart"/>
      <w:r w:rsidRPr="00AA5DB9">
        <w:t>with</w:t>
      </w:r>
      <w:proofErr w:type="spellEnd"/>
      <w:r w:rsidRPr="00AA5DB9">
        <w:t xml:space="preserve"> </w:t>
      </w:r>
      <w:proofErr w:type="spellStart"/>
      <w:r w:rsidRPr="00AA5DB9">
        <w:t>the</w:t>
      </w:r>
      <w:proofErr w:type="spellEnd"/>
      <w:r w:rsidRPr="00AA5DB9">
        <w:t xml:space="preserve"> ORTO-15 in </w:t>
      </w:r>
      <w:proofErr w:type="spellStart"/>
      <w:r w:rsidRPr="00AA5DB9">
        <w:t>Hungary</w:t>
      </w:r>
      <w:proofErr w:type="spellEnd"/>
      <w:r w:rsidRPr="00AA5DB9">
        <w:t xml:space="preserve">. BMC </w:t>
      </w:r>
      <w:proofErr w:type="spellStart"/>
      <w:r w:rsidRPr="00AA5DB9">
        <w:t>Psychiatry</w:t>
      </w:r>
      <w:proofErr w:type="spellEnd"/>
      <w:r w:rsidRPr="00AA5DB9">
        <w:t>.</w:t>
      </w:r>
    </w:p>
    <w:p w14:paraId="0D942584" w14:textId="77777777" w:rsidR="00AA5DB9" w:rsidRPr="00AA5DB9" w:rsidRDefault="00AA5DB9" w:rsidP="00C800B5">
      <w:pPr>
        <w:pStyle w:val="AnaMetin"/>
      </w:pPr>
      <w:proofErr w:type="spellStart"/>
      <w:proofErr w:type="gramStart"/>
      <w:r w:rsidRPr="00AA5DB9">
        <w:t>Wardle</w:t>
      </w:r>
      <w:proofErr w:type="spellEnd"/>
      <w:r w:rsidRPr="00AA5DB9">
        <w:t xml:space="preserve"> ,</w:t>
      </w:r>
      <w:proofErr w:type="gramEnd"/>
      <w:r w:rsidRPr="00AA5DB9">
        <w:t xml:space="preserve"> J., </w:t>
      </w:r>
      <w:proofErr w:type="spellStart"/>
      <w:r w:rsidRPr="00AA5DB9">
        <w:t>Haase</w:t>
      </w:r>
      <w:proofErr w:type="spellEnd"/>
      <w:r w:rsidRPr="00AA5DB9">
        <w:t xml:space="preserve"> , A. M., </w:t>
      </w:r>
      <w:proofErr w:type="spellStart"/>
      <w:r w:rsidRPr="00AA5DB9">
        <w:t>Steptoe</w:t>
      </w:r>
      <w:proofErr w:type="spellEnd"/>
      <w:r w:rsidRPr="00AA5DB9">
        <w:t xml:space="preserve">, A., </w:t>
      </w:r>
      <w:proofErr w:type="spellStart"/>
      <w:r w:rsidRPr="00AA5DB9">
        <w:t>Nillapun</w:t>
      </w:r>
      <w:proofErr w:type="spellEnd"/>
      <w:r w:rsidRPr="00AA5DB9">
        <w:t xml:space="preserve">, M., </w:t>
      </w:r>
      <w:proofErr w:type="spellStart"/>
      <w:r w:rsidRPr="00AA5DB9">
        <w:t>Jonwutiwes</w:t>
      </w:r>
      <w:proofErr w:type="spellEnd"/>
      <w:r w:rsidRPr="00AA5DB9">
        <w:t xml:space="preserve">, K., &amp; </w:t>
      </w:r>
      <w:proofErr w:type="spellStart"/>
      <w:r w:rsidRPr="00AA5DB9">
        <w:t>Bellisie</w:t>
      </w:r>
      <w:proofErr w:type="spellEnd"/>
      <w:r w:rsidRPr="00AA5DB9">
        <w:t xml:space="preserve"> , F. (2004). </w:t>
      </w:r>
      <w:proofErr w:type="spellStart"/>
      <w:r w:rsidRPr="00AA5DB9">
        <w:t>Gender</w:t>
      </w:r>
      <w:proofErr w:type="spellEnd"/>
      <w:r w:rsidRPr="00AA5DB9">
        <w:t xml:space="preserve"> </w:t>
      </w:r>
      <w:proofErr w:type="spellStart"/>
      <w:r w:rsidRPr="00AA5DB9">
        <w:t>differences</w:t>
      </w:r>
      <w:proofErr w:type="spellEnd"/>
      <w:r w:rsidRPr="00AA5DB9">
        <w:t xml:space="preserve"> in food </w:t>
      </w:r>
      <w:proofErr w:type="spellStart"/>
      <w:r w:rsidRPr="00AA5DB9">
        <w:t>choice</w:t>
      </w:r>
      <w:proofErr w:type="spellEnd"/>
      <w:r w:rsidRPr="00AA5DB9">
        <w:t xml:space="preserve">: </w:t>
      </w:r>
      <w:proofErr w:type="spellStart"/>
      <w:r w:rsidRPr="00AA5DB9">
        <w:t>The</w:t>
      </w:r>
      <w:proofErr w:type="spellEnd"/>
      <w:r w:rsidRPr="00AA5DB9">
        <w:t xml:space="preserve"> </w:t>
      </w:r>
      <w:proofErr w:type="spellStart"/>
      <w:r w:rsidRPr="00AA5DB9">
        <w:t>contribution</w:t>
      </w:r>
      <w:proofErr w:type="spellEnd"/>
      <w:r w:rsidRPr="00AA5DB9">
        <w:t xml:space="preserve"> of </w:t>
      </w:r>
      <w:proofErr w:type="spellStart"/>
      <w:r w:rsidRPr="00AA5DB9">
        <w:t>health</w:t>
      </w:r>
      <w:proofErr w:type="spellEnd"/>
      <w:r w:rsidRPr="00AA5DB9">
        <w:t xml:space="preserve"> </w:t>
      </w:r>
      <w:proofErr w:type="spellStart"/>
      <w:r w:rsidRPr="00AA5DB9">
        <w:t>beliefs</w:t>
      </w:r>
      <w:proofErr w:type="spellEnd"/>
      <w:r w:rsidRPr="00AA5DB9">
        <w:t xml:space="preserve"> </w:t>
      </w:r>
      <w:proofErr w:type="spellStart"/>
      <w:r w:rsidRPr="00AA5DB9">
        <w:t>and</w:t>
      </w:r>
      <w:proofErr w:type="spellEnd"/>
      <w:r w:rsidRPr="00AA5DB9">
        <w:t xml:space="preserve"> </w:t>
      </w:r>
      <w:proofErr w:type="spellStart"/>
      <w:proofErr w:type="gramStart"/>
      <w:r w:rsidRPr="00AA5DB9">
        <w:t>dieting</w:t>
      </w:r>
      <w:proofErr w:type="spellEnd"/>
      <w:r w:rsidRPr="00AA5DB9">
        <w:t xml:space="preserve"> .</w:t>
      </w:r>
      <w:proofErr w:type="gramEnd"/>
      <w:r w:rsidRPr="00AA5DB9">
        <w:t xml:space="preserve"> </w:t>
      </w:r>
      <w:proofErr w:type="spellStart"/>
      <w:r w:rsidRPr="00AA5DB9">
        <w:t>Annals</w:t>
      </w:r>
      <w:proofErr w:type="spellEnd"/>
      <w:r w:rsidRPr="00AA5DB9">
        <w:t xml:space="preserve"> of </w:t>
      </w:r>
      <w:proofErr w:type="spellStart"/>
      <w:r w:rsidRPr="00AA5DB9">
        <w:t>Behavioral</w:t>
      </w:r>
      <w:proofErr w:type="spellEnd"/>
      <w:r w:rsidRPr="00AA5DB9">
        <w:t xml:space="preserve"> </w:t>
      </w:r>
      <w:proofErr w:type="spellStart"/>
      <w:r w:rsidRPr="00AA5DB9">
        <w:t>Medicine</w:t>
      </w:r>
      <w:proofErr w:type="spellEnd"/>
      <w:r w:rsidRPr="00AA5DB9">
        <w:t>.</w:t>
      </w:r>
    </w:p>
    <w:p w14:paraId="076FF2A7" w14:textId="77777777" w:rsidR="00AA5DB9" w:rsidRPr="00AA5DB9" w:rsidRDefault="00AA5DB9" w:rsidP="00C800B5">
      <w:pPr>
        <w:pStyle w:val="AnaMetin"/>
      </w:pPr>
      <w:proofErr w:type="spellStart"/>
      <w:r w:rsidRPr="00AA5DB9">
        <w:t>Wijaya</w:t>
      </w:r>
      <w:proofErr w:type="spellEnd"/>
      <w:r w:rsidRPr="00AA5DB9">
        <w:t xml:space="preserve">, T., </w:t>
      </w:r>
      <w:proofErr w:type="spellStart"/>
      <w:r w:rsidRPr="00AA5DB9">
        <w:t>Darmawati</w:t>
      </w:r>
      <w:proofErr w:type="spellEnd"/>
      <w:r w:rsidRPr="00AA5DB9">
        <w:t xml:space="preserve">, A., &amp; </w:t>
      </w:r>
      <w:proofErr w:type="spellStart"/>
      <w:r w:rsidRPr="00AA5DB9">
        <w:t>Kuncoro</w:t>
      </w:r>
      <w:proofErr w:type="spellEnd"/>
      <w:r w:rsidRPr="00AA5DB9">
        <w:t xml:space="preserve">, A. M. (2020). </w:t>
      </w:r>
      <w:proofErr w:type="gramStart"/>
      <w:r w:rsidRPr="00AA5DB9">
        <w:t>e</w:t>
      </w:r>
      <w:proofErr w:type="gramEnd"/>
      <w:r w:rsidRPr="00AA5DB9">
        <w:t>-</w:t>
      </w:r>
      <w:proofErr w:type="spellStart"/>
      <w:r w:rsidRPr="00AA5DB9">
        <w:t>Lifestyle</w:t>
      </w:r>
      <w:proofErr w:type="spellEnd"/>
      <w:r w:rsidRPr="00AA5DB9">
        <w:t xml:space="preserve"> </w:t>
      </w:r>
      <w:proofErr w:type="spellStart"/>
      <w:r w:rsidRPr="00AA5DB9">
        <w:t>Confirmatory</w:t>
      </w:r>
      <w:proofErr w:type="spellEnd"/>
      <w:r w:rsidRPr="00AA5DB9">
        <w:t xml:space="preserve"> of Consumer </w:t>
      </w:r>
      <w:proofErr w:type="spellStart"/>
      <w:r w:rsidRPr="00AA5DB9">
        <w:t>Generation</w:t>
      </w:r>
      <w:proofErr w:type="spellEnd"/>
      <w:r w:rsidRPr="00AA5DB9">
        <w:t xml:space="preserve"> Z. (IJACSA) International </w:t>
      </w:r>
      <w:proofErr w:type="spellStart"/>
      <w:r w:rsidRPr="00AA5DB9">
        <w:t>Journal</w:t>
      </w:r>
      <w:proofErr w:type="spellEnd"/>
      <w:r w:rsidRPr="00AA5DB9">
        <w:t xml:space="preserve"> of Advanced </w:t>
      </w:r>
      <w:proofErr w:type="spellStart"/>
      <w:r w:rsidRPr="00AA5DB9">
        <w:t>Computer</w:t>
      </w:r>
      <w:proofErr w:type="spellEnd"/>
      <w:r w:rsidRPr="00AA5DB9">
        <w:t xml:space="preserve"> </w:t>
      </w:r>
      <w:proofErr w:type="spellStart"/>
      <w:r w:rsidRPr="00AA5DB9">
        <w:t>Science</w:t>
      </w:r>
      <w:proofErr w:type="spellEnd"/>
      <w:r w:rsidRPr="00AA5DB9">
        <w:t xml:space="preserve"> </w:t>
      </w:r>
      <w:proofErr w:type="spellStart"/>
      <w:r w:rsidRPr="00AA5DB9">
        <w:t>and</w:t>
      </w:r>
      <w:proofErr w:type="spellEnd"/>
      <w:r w:rsidRPr="00AA5DB9">
        <w:t xml:space="preserve"> Applications.</w:t>
      </w:r>
    </w:p>
    <w:p w14:paraId="49A196D8" w14:textId="4DA398B2" w:rsidR="00CA2AFA" w:rsidRPr="008E5675" w:rsidRDefault="00CA2AFA" w:rsidP="00CA2AFA">
      <w:pPr>
        <w:rPr>
          <w:rFonts w:ascii="Times New Roman" w:hAnsi="Times New Roman" w:cs="Times New Roman"/>
          <w:sz w:val="24"/>
          <w:szCs w:val="24"/>
        </w:rPr>
      </w:pPr>
    </w:p>
    <w:p w14:paraId="505AED7E" w14:textId="77777777" w:rsidR="00CA2AFA" w:rsidRPr="00CA2AFA" w:rsidRDefault="00CA2AFA" w:rsidP="0083552A">
      <w:pPr>
        <w:ind w:firstLine="0"/>
        <w:rPr>
          <w:rFonts w:ascii="Times New Roman" w:hAnsi="Times New Roman" w:cs="Times New Roman"/>
        </w:rPr>
      </w:pPr>
    </w:p>
    <w:p w14:paraId="2FDA1914" w14:textId="54FB85BD" w:rsidR="00C61528" w:rsidRDefault="00C61528" w:rsidP="006347DC">
      <w:pPr>
        <w:rPr>
          <w:rFonts w:ascii="Times New Roman" w:hAnsi="Times New Roman" w:cs="Times New Roman"/>
        </w:rPr>
      </w:pPr>
    </w:p>
    <w:p w14:paraId="3EE13FCA" w14:textId="77777777" w:rsidR="00062F50" w:rsidRDefault="00062F50" w:rsidP="006347DC">
      <w:pPr>
        <w:rPr>
          <w:rFonts w:ascii="Times New Roman" w:hAnsi="Times New Roman" w:cs="Times New Roman"/>
        </w:rPr>
      </w:pPr>
    </w:p>
    <w:p w14:paraId="3F9BC691" w14:textId="77777777" w:rsidR="00062F50" w:rsidRDefault="00062F50" w:rsidP="006347DC">
      <w:pPr>
        <w:rPr>
          <w:rFonts w:ascii="Times New Roman" w:hAnsi="Times New Roman" w:cs="Times New Roman"/>
        </w:rPr>
      </w:pPr>
    </w:p>
    <w:p w14:paraId="440B204D" w14:textId="77777777" w:rsidR="00062F50" w:rsidRDefault="00062F50" w:rsidP="006347DC">
      <w:pPr>
        <w:rPr>
          <w:rFonts w:ascii="Times New Roman" w:hAnsi="Times New Roman" w:cs="Times New Roman"/>
        </w:rPr>
      </w:pPr>
    </w:p>
    <w:p w14:paraId="124D344F" w14:textId="77777777" w:rsidR="00062F50" w:rsidRDefault="00062F50" w:rsidP="006347DC">
      <w:pPr>
        <w:rPr>
          <w:rFonts w:ascii="Times New Roman" w:hAnsi="Times New Roman" w:cs="Times New Roman"/>
        </w:rPr>
      </w:pPr>
    </w:p>
    <w:p w14:paraId="451EDC1E" w14:textId="77777777" w:rsidR="00062F50" w:rsidRDefault="00062F50" w:rsidP="006347DC">
      <w:pPr>
        <w:rPr>
          <w:rFonts w:ascii="Times New Roman" w:hAnsi="Times New Roman" w:cs="Times New Roman"/>
        </w:rPr>
      </w:pPr>
    </w:p>
    <w:p w14:paraId="363B0C2D" w14:textId="77777777" w:rsidR="00062F50" w:rsidRDefault="00062F50" w:rsidP="006347DC">
      <w:pPr>
        <w:rPr>
          <w:rFonts w:ascii="Times New Roman" w:hAnsi="Times New Roman" w:cs="Times New Roman"/>
        </w:rPr>
      </w:pPr>
    </w:p>
    <w:p w14:paraId="7959AE59" w14:textId="77777777" w:rsidR="00062F50" w:rsidRDefault="00062F50" w:rsidP="006347DC">
      <w:pPr>
        <w:rPr>
          <w:rFonts w:ascii="Times New Roman" w:hAnsi="Times New Roman" w:cs="Times New Roman"/>
        </w:rPr>
      </w:pPr>
    </w:p>
    <w:p w14:paraId="2B5BF542" w14:textId="77777777" w:rsidR="00062F50" w:rsidRDefault="00062F50" w:rsidP="006347DC">
      <w:pPr>
        <w:rPr>
          <w:rFonts w:ascii="Times New Roman" w:hAnsi="Times New Roman" w:cs="Times New Roman"/>
        </w:rPr>
      </w:pPr>
    </w:p>
    <w:p w14:paraId="0C4F1814" w14:textId="77777777" w:rsidR="00062F50" w:rsidRDefault="00062F50" w:rsidP="006347DC">
      <w:pPr>
        <w:rPr>
          <w:rFonts w:ascii="Times New Roman" w:hAnsi="Times New Roman" w:cs="Times New Roman"/>
        </w:rPr>
      </w:pPr>
    </w:p>
    <w:p w14:paraId="3A309E3B" w14:textId="77777777" w:rsidR="00062F50" w:rsidRDefault="00062F50" w:rsidP="006347DC">
      <w:pPr>
        <w:rPr>
          <w:rFonts w:ascii="Times New Roman" w:hAnsi="Times New Roman" w:cs="Times New Roman"/>
        </w:rPr>
      </w:pPr>
    </w:p>
    <w:p w14:paraId="1ED1C3F8" w14:textId="77777777" w:rsidR="00062F50" w:rsidRDefault="00062F50" w:rsidP="006347DC">
      <w:pPr>
        <w:rPr>
          <w:rFonts w:ascii="Times New Roman" w:hAnsi="Times New Roman" w:cs="Times New Roman"/>
        </w:rPr>
      </w:pPr>
    </w:p>
    <w:p w14:paraId="681C82BE" w14:textId="56C86AB6" w:rsidR="001D7CDF" w:rsidRPr="009D6397" w:rsidRDefault="001D7CDF" w:rsidP="00BC252C">
      <w:pPr>
        <w:pStyle w:val="1Balk"/>
      </w:pPr>
      <w:bookmarkStart w:id="115" w:name="_Toc109336930"/>
      <w:bookmarkStart w:id="116" w:name="_Toc112147737"/>
      <w:r w:rsidRPr="009D6397">
        <w:lastRenderedPageBreak/>
        <w:t>EKLER</w:t>
      </w:r>
      <w:bookmarkEnd w:id="115"/>
      <w:bookmarkEnd w:id="116"/>
    </w:p>
    <w:p w14:paraId="0656D8C8" w14:textId="3CEFA50C" w:rsidR="00DB76C5" w:rsidRPr="009211ED" w:rsidRDefault="00DB76C5" w:rsidP="0069413B">
      <w:pPr>
        <w:pStyle w:val="1Balk"/>
        <w:spacing w:after="240"/>
        <w:ind w:left="709" w:hanging="709"/>
        <w:jc w:val="both"/>
        <w:rPr>
          <w:rFonts w:eastAsiaTheme="minorHAnsi"/>
          <w:b w:val="0"/>
          <w:bCs/>
          <w:sz w:val="24"/>
          <w:szCs w:val="22"/>
        </w:rPr>
      </w:pPr>
      <w:bookmarkStart w:id="117" w:name="_Toc112147738"/>
      <w:r w:rsidRPr="009211ED">
        <w:rPr>
          <w:rFonts w:eastAsiaTheme="minorHAnsi"/>
          <w:bCs/>
          <w:sz w:val="24"/>
          <w:szCs w:val="22"/>
        </w:rPr>
        <w:t xml:space="preserve">EK 1. </w:t>
      </w:r>
      <w:r w:rsidRPr="009211ED">
        <w:rPr>
          <w:rFonts w:eastAsiaTheme="minorHAnsi"/>
          <w:b w:val="0"/>
          <w:bCs/>
          <w:sz w:val="24"/>
          <w:szCs w:val="22"/>
        </w:rPr>
        <w:t xml:space="preserve">Aydın Adnan Menderes Üniversitesi Sağlık Bilimleri Fakültesi Girişimsel Olmayan </w:t>
      </w:r>
      <w:r w:rsidR="009A09E3" w:rsidRPr="009211ED">
        <w:rPr>
          <w:rFonts w:eastAsiaTheme="minorHAnsi"/>
          <w:b w:val="0"/>
          <w:bCs/>
          <w:sz w:val="24"/>
          <w:szCs w:val="22"/>
        </w:rPr>
        <w:t>Klinik Araştırmalar Etki Kurul Başkanlığı Onay Yazısı</w:t>
      </w:r>
      <w:bookmarkEnd w:id="117"/>
    </w:p>
    <w:p w14:paraId="4CC7233B" w14:textId="407B70B3" w:rsidR="00DB76C5" w:rsidRPr="009D6397" w:rsidRDefault="004B6D12" w:rsidP="004B6D12">
      <w:pPr>
        <w:ind w:firstLine="0"/>
        <w:jc w:val="center"/>
        <w:rPr>
          <w:rFonts w:ascii="Times New Roman" w:hAnsi="Times New Roman" w:cs="Times New Roman"/>
        </w:rPr>
      </w:pPr>
      <w:r>
        <w:rPr>
          <w:rFonts w:ascii="Times New Roman" w:hAnsi="Times New Roman" w:cs="Times New Roman"/>
          <w:noProof/>
        </w:rPr>
        <w:drawing>
          <wp:inline distT="0" distB="0" distL="0" distR="0" wp14:anchorId="2F3E4805" wp14:editId="172EF3C5">
            <wp:extent cx="4932520" cy="7564582"/>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972" r="4772"/>
                    <a:stretch/>
                  </pic:blipFill>
                  <pic:spPr bwMode="auto">
                    <a:xfrm>
                      <a:off x="0" y="0"/>
                      <a:ext cx="4940431" cy="7576714"/>
                    </a:xfrm>
                    <a:prstGeom prst="rect">
                      <a:avLst/>
                    </a:prstGeom>
                    <a:noFill/>
                    <a:ln>
                      <a:noFill/>
                    </a:ln>
                    <a:extLst>
                      <a:ext uri="{53640926-AAD7-44D8-BBD7-CCE9431645EC}">
                        <a14:shadowObscured xmlns:a14="http://schemas.microsoft.com/office/drawing/2010/main"/>
                      </a:ext>
                    </a:extLst>
                  </pic:spPr>
                </pic:pic>
              </a:graphicData>
            </a:graphic>
          </wp:inline>
        </w:drawing>
      </w:r>
    </w:p>
    <w:p w14:paraId="1A13FBBB" w14:textId="372F639D" w:rsidR="00D72C92" w:rsidRPr="00BC252C" w:rsidRDefault="00D72C92" w:rsidP="00BC252C">
      <w:pPr>
        <w:pStyle w:val="1Balk"/>
        <w:spacing w:after="240"/>
        <w:jc w:val="left"/>
        <w:rPr>
          <w:rFonts w:eastAsiaTheme="minorHAnsi"/>
          <w:sz w:val="24"/>
          <w:szCs w:val="22"/>
        </w:rPr>
      </w:pPr>
      <w:bookmarkStart w:id="118" w:name="_Toc112147739"/>
      <w:r w:rsidRPr="00BC252C">
        <w:rPr>
          <w:rFonts w:eastAsiaTheme="minorHAnsi"/>
          <w:bCs/>
          <w:sz w:val="24"/>
          <w:szCs w:val="22"/>
        </w:rPr>
        <w:lastRenderedPageBreak/>
        <w:t>E</w:t>
      </w:r>
      <w:r w:rsidR="00BB0683">
        <w:rPr>
          <w:rFonts w:eastAsiaTheme="minorHAnsi"/>
          <w:bCs/>
          <w:sz w:val="24"/>
          <w:szCs w:val="22"/>
        </w:rPr>
        <w:t>K</w:t>
      </w:r>
      <w:r w:rsidRPr="00BC252C">
        <w:rPr>
          <w:rFonts w:eastAsiaTheme="minorHAnsi"/>
          <w:bCs/>
          <w:sz w:val="24"/>
          <w:szCs w:val="22"/>
        </w:rPr>
        <w:t xml:space="preserve"> </w:t>
      </w:r>
      <w:r w:rsidR="00BB0683">
        <w:rPr>
          <w:rFonts w:eastAsiaTheme="minorHAnsi"/>
          <w:bCs/>
          <w:sz w:val="24"/>
          <w:szCs w:val="22"/>
        </w:rPr>
        <w:t>2</w:t>
      </w:r>
      <w:r w:rsidRPr="00BC252C">
        <w:rPr>
          <w:rFonts w:eastAsiaTheme="minorHAnsi"/>
          <w:bCs/>
          <w:sz w:val="24"/>
          <w:szCs w:val="22"/>
        </w:rPr>
        <w:t>.</w:t>
      </w:r>
      <w:r w:rsidRPr="00BC252C">
        <w:rPr>
          <w:rFonts w:eastAsiaTheme="minorHAnsi"/>
          <w:sz w:val="24"/>
          <w:szCs w:val="22"/>
        </w:rPr>
        <w:t xml:space="preserve"> </w:t>
      </w:r>
      <w:r w:rsidR="00AF3BB7">
        <w:rPr>
          <w:rFonts w:eastAsiaTheme="minorHAnsi"/>
          <w:sz w:val="24"/>
          <w:szCs w:val="22"/>
        </w:rPr>
        <w:t xml:space="preserve">Veri Toplama </w:t>
      </w:r>
      <w:r w:rsidR="006F503C">
        <w:rPr>
          <w:rFonts w:eastAsiaTheme="minorHAnsi"/>
          <w:sz w:val="24"/>
          <w:szCs w:val="22"/>
        </w:rPr>
        <w:t>Araçları</w:t>
      </w:r>
      <w:bookmarkEnd w:id="118"/>
    </w:p>
    <w:p w14:paraId="31507736" w14:textId="77777777" w:rsidR="00AF2177" w:rsidRPr="00EF2DD1" w:rsidRDefault="00AF2177" w:rsidP="00AF2177">
      <w:pPr>
        <w:spacing w:after="200" w:line="276" w:lineRule="auto"/>
        <w:ind w:firstLine="0"/>
        <w:jc w:val="left"/>
        <w:rPr>
          <w:rFonts w:ascii="Times New Roman" w:eastAsia="Calibri" w:hAnsi="Times New Roman" w:cs="Times New Roman"/>
          <w:b/>
          <w:sz w:val="24"/>
          <w:szCs w:val="24"/>
        </w:rPr>
      </w:pPr>
      <w:proofErr w:type="gramStart"/>
      <w:r w:rsidRPr="00EF2DD1">
        <w:rPr>
          <w:rFonts w:ascii="Times New Roman" w:eastAsia="Calibri" w:hAnsi="Times New Roman" w:cs="Times New Roman"/>
          <w:b/>
          <w:sz w:val="24"/>
          <w:szCs w:val="24"/>
        </w:rPr>
        <w:t>e</w:t>
      </w:r>
      <w:proofErr w:type="gramEnd"/>
      <w:r w:rsidRPr="00EF2DD1">
        <w:rPr>
          <w:rFonts w:ascii="Times New Roman" w:eastAsia="Calibri" w:hAnsi="Times New Roman" w:cs="Times New Roman"/>
          <w:b/>
          <w:sz w:val="24"/>
          <w:szCs w:val="24"/>
        </w:rPr>
        <w:t>-Anket Formu</w:t>
      </w:r>
    </w:p>
    <w:p w14:paraId="76FA1959" w14:textId="77777777" w:rsidR="00AF2177" w:rsidRPr="00EF2DD1" w:rsidRDefault="00AF2177" w:rsidP="003C6F2D">
      <w:pPr>
        <w:spacing w:after="200" w:line="276" w:lineRule="auto"/>
        <w:ind w:firstLine="708"/>
        <w:rPr>
          <w:rFonts w:ascii="Times New Roman" w:eastAsia="Calibri" w:hAnsi="Times New Roman" w:cs="Times New Roman"/>
          <w:iCs/>
          <w:sz w:val="24"/>
          <w:szCs w:val="24"/>
        </w:rPr>
      </w:pPr>
      <w:r w:rsidRPr="00EF2DD1">
        <w:rPr>
          <w:rFonts w:ascii="Times New Roman" w:eastAsia="Calibri" w:hAnsi="Times New Roman" w:cs="Times New Roman"/>
          <w:iCs/>
          <w:sz w:val="24"/>
          <w:szCs w:val="24"/>
        </w:rPr>
        <w:t>Bu çalışma ile Y ve Z kuşakları arasında, kişilerarası zayıflık beklentilerinin, yeme bozukluğu ve yeme tutumuna etkisinin karşılaştırılması amaçlanmıştır. Ayrıca ana kütlenin elverişli olması durumunda her bir kuşağın kendi içinde de anlamlı farklılıklar gösteren grupları analiz edilecektir.</w:t>
      </w:r>
    </w:p>
    <w:p w14:paraId="73AB5727" w14:textId="77777777" w:rsidR="00AF2177" w:rsidRPr="00EF2DD1" w:rsidRDefault="00AF2177" w:rsidP="003C6F2D">
      <w:pPr>
        <w:spacing w:after="200" w:line="276" w:lineRule="auto"/>
        <w:ind w:firstLine="708"/>
        <w:rPr>
          <w:rFonts w:ascii="Times New Roman" w:eastAsia="Calibri" w:hAnsi="Times New Roman" w:cs="Times New Roman"/>
          <w:iCs/>
          <w:sz w:val="24"/>
          <w:szCs w:val="24"/>
        </w:rPr>
      </w:pPr>
      <w:r w:rsidRPr="00EF2DD1">
        <w:rPr>
          <w:rFonts w:ascii="Times New Roman" w:eastAsia="Calibri" w:hAnsi="Times New Roman" w:cs="Times New Roman"/>
          <w:iCs/>
          <w:sz w:val="24"/>
          <w:szCs w:val="24"/>
        </w:rPr>
        <w:t xml:space="preserve">Anket ve ölçek sorularına cevap vermeniz, bu konudaki bilimsel araştırmalara katkı sağlaması ve ileride bu bilgiler doğrultusunda etkin planlamaların yapılması açısından rehber oluşturacaktır. Bu ankete vereceğiniz yanıtlar, bilimsel ahlak kuralları çerçevesinde kesinlikle gizli tutulacak ve size ait bilgiler bilimsel amaçlar dışında hiç kimseyle paylaşılmayacaktır. Bu araştırma ile ilgili sormak istediğiniz tüm soruları uygulamayı yürüten Dr. Öğr. Üyesi Esra ÖRENLİLİ </w:t>
      </w:r>
      <w:proofErr w:type="spellStart"/>
      <w:r w:rsidRPr="00EF2DD1">
        <w:rPr>
          <w:rFonts w:ascii="Times New Roman" w:eastAsia="Calibri" w:hAnsi="Times New Roman" w:cs="Times New Roman"/>
          <w:iCs/>
          <w:sz w:val="24"/>
          <w:szCs w:val="24"/>
        </w:rPr>
        <w:t>YAYLAGÜL’e</w:t>
      </w:r>
      <w:proofErr w:type="spellEnd"/>
      <w:r w:rsidRPr="00EF2DD1">
        <w:rPr>
          <w:rFonts w:ascii="Times New Roman" w:eastAsia="Calibri" w:hAnsi="Times New Roman" w:cs="Times New Roman"/>
          <w:iCs/>
          <w:sz w:val="24"/>
          <w:szCs w:val="24"/>
        </w:rPr>
        <w:t xml:space="preserve"> 0 (256) 218 20 00/3021 telefon/dahili numaradan ve esra.yaylagul@adu.edu.tr </w:t>
      </w:r>
      <w:proofErr w:type="gramStart"/>
      <w:r w:rsidRPr="00EF2DD1">
        <w:rPr>
          <w:rFonts w:ascii="Times New Roman" w:eastAsia="Calibri" w:hAnsi="Times New Roman" w:cs="Times New Roman"/>
          <w:iCs/>
          <w:sz w:val="24"/>
          <w:szCs w:val="24"/>
        </w:rPr>
        <w:t>e-mail</w:t>
      </w:r>
      <w:proofErr w:type="gramEnd"/>
      <w:r w:rsidRPr="00EF2DD1">
        <w:rPr>
          <w:rFonts w:ascii="Times New Roman" w:eastAsia="Calibri" w:hAnsi="Times New Roman" w:cs="Times New Roman"/>
          <w:iCs/>
          <w:sz w:val="24"/>
          <w:szCs w:val="24"/>
        </w:rPr>
        <w:t xml:space="preserve"> adresinden uygulama sırasında veya sonrasında sorabilirsiniz. Anket online doldurulacak olup; doldurma süreniz yaklaşık olarak 10 dakika olacaktır. </w:t>
      </w:r>
    </w:p>
    <w:p w14:paraId="0F3B5BB2" w14:textId="77777777" w:rsidR="00AF2177" w:rsidRPr="00EF2DD1" w:rsidRDefault="00AF2177" w:rsidP="00AF2177">
      <w:pPr>
        <w:spacing w:after="200" w:line="276" w:lineRule="auto"/>
        <w:ind w:firstLine="0"/>
        <w:jc w:val="right"/>
        <w:rPr>
          <w:rFonts w:ascii="Times New Roman" w:eastAsia="Calibri" w:hAnsi="Times New Roman" w:cs="Times New Roman"/>
          <w:b/>
          <w:sz w:val="24"/>
          <w:szCs w:val="24"/>
        </w:rPr>
      </w:pPr>
      <w:r w:rsidRPr="00EF2DD1">
        <w:rPr>
          <w:rFonts w:ascii="Times New Roman" w:eastAsia="Calibri" w:hAnsi="Times New Roman" w:cs="Times New Roman"/>
          <w:b/>
          <w:sz w:val="24"/>
          <w:szCs w:val="24"/>
        </w:rPr>
        <w:t>Gösterdiğiniz ilgiye teşekkür ederiz.</w:t>
      </w:r>
    </w:p>
    <w:p w14:paraId="73397E1F" w14:textId="3FB054E6" w:rsidR="00AF2177" w:rsidRPr="00EF2DD1" w:rsidRDefault="00AF2177" w:rsidP="00AF2177">
      <w:pPr>
        <w:spacing w:after="200" w:line="276" w:lineRule="auto"/>
        <w:ind w:firstLine="0"/>
        <w:jc w:val="left"/>
        <w:rPr>
          <w:rFonts w:ascii="Times New Roman" w:eastAsia="Calibri" w:hAnsi="Times New Roman" w:cs="Times New Roman"/>
          <w:sz w:val="24"/>
          <w:szCs w:val="24"/>
        </w:rPr>
      </w:pPr>
      <w:r w:rsidRPr="00EF2DD1">
        <w:rPr>
          <w:rFonts w:ascii="Times New Roman" w:eastAsia="Calibri" w:hAnsi="Times New Roman" w:cs="Times New Roman"/>
          <w:b/>
          <w:sz w:val="24"/>
          <w:szCs w:val="24"/>
        </w:rPr>
        <w:t xml:space="preserve">                                                                                                         Araştırma Ekibi</w:t>
      </w:r>
      <w:r w:rsidRPr="00EF2DD1">
        <w:rPr>
          <w:rFonts w:ascii="Times New Roman" w:eastAsia="Calibri" w:hAnsi="Times New Roman" w:cs="Times New Roman"/>
          <w:sz w:val="24"/>
          <w:szCs w:val="24"/>
        </w:rPr>
        <w:t>   </w:t>
      </w:r>
    </w:p>
    <w:p w14:paraId="7FA86FE2" w14:textId="08EA0905" w:rsidR="00AF2177" w:rsidRPr="00EF2DD1" w:rsidRDefault="00F46847" w:rsidP="00AF2177">
      <w:pPr>
        <w:spacing w:after="0"/>
        <w:ind w:firstLine="0"/>
        <w:jc w:val="left"/>
        <w:rPr>
          <w:rFonts w:ascii="Times New Roman" w:eastAsia="Calibri" w:hAnsi="Times New Roman" w:cs="Times New Roman"/>
          <w:b/>
          <w:sz w:val="24"/>
          <w:szCs w:val="24"/>
        </w:rPr>
      </w:pPr>
      <w:r w:rsidRPr="00EF2DD1">
        <w:rPr>
          <w:rFonts w:ascii="Times New Roman" w:eastAsia="Calibri" w:hAnsi="Times New Roman" w:cs="Times New Roman"/>
          <w:b/>
          <w:sz w:val="24"/>
          <w:szCs w:val="24"/>
        </w:rPr>
        <w:t xml:space="preserve">A. </w:t>
      </w:r>
      <w:proofErr w:type="spellStart"/>
      <w:r w:rsidRPr="00EF2DD1">
        <w:rPr>
          <w:rFonts w:ascii="Times New Roman" w:eastAsia="Calibri" w:hAnsi="Times New Roman" w:cs="Times New Roman"/>
          <w:b/>
          <w:sz w:val="24"/>
          <w:szCs w:val="24"/>
        </w:rPr>
        <w:t>Sosyo</w:t>
      </w:r>
      <w:proofErr w:type="spellEnd"/>
      <w:r w:rsidRPr="00EF2DD1">
        <w:rPr>
          <w:rFonts w:ascii="Times New Roman" w:eastAsia="Calibri" w:hAnsi="Times New Roman" w:cs="Times New Roman"/>
          <w:b/>
          <w:sz w:val="24"/>
          <w:szCs w:val="24"/>
        </w:rPr>
        <w:t>-Demografik Özellikler</w:t>
      </w:r>
    </w:p>
    <w:tbl>
      <w:tblPr>
        <w:tblStyle w:val="TabloKlavuzu"/>
        <w:tblW w:w="0" w:type="auto"/>
        <w:tblLayout w:type="fixed"/>
        <w:tblLook w:val="04A0" w:firstRow="1" w:lastRow="0" w:firstColumn="1" w:lastColumn="0" w:noHBand="0" w:noVBand="1"/>
      </w:tblPr>
      <w:tblGrid>
        <w:gridCol w:w="1696"/>
        <w:gridCol w:w="7365"/>
      </w:tblGrid>
      <w:tr w:rsidR="00BC0AB2" w:rsidRPr="00BC0AB2" w14:paraId="7E166698" w14:textId="77777777" w:rsidTr="00FE1473">
        <w:trPr>
          <w:trHeight w:val="933"/>
        </w:trPr>
        <w:tc>
          <w:tcPr>
            <w:tcW w:w="1696" w:type="dxa"/>
            <w:vAlign w:val="center"/>
          </w:tcPr>
          <w:p w14:paraId="47D7C5E9" w14:textId="77777777" w:rsidR="00BC0AB2" w:rsidRPr="00BC0AB2" w:rsidRDefault="00BC0AB2" w:rsidP="00FE1473">
            <w:pPr>
              <w:ind w:firstLine="0"/>
              <w:jc w:val="right"/>
              <w:rPr>
                <w:rFonts w:ascii="Times New Roman" w:hAnsi="Times New Roman" w:cs="Times New Roman"/>
                <w:b/>
                <w:bCs/>
                <w:sz w:val="20"/>
                <w:lang w:eastAsia="tr-TR"/>
              </w:rPr>
            </w:pPr>
            <w:bookmarkStart w:id="119" w:name="_Hlk109561185"/>
            <w:r w:rsidRPr="00BC0AB2">
              <w:rPr>
                <w:rFonts w:ascii="Times New Roman" w:hAnsi="Times New Roman" w:cs="Times New Roman"/>
                <w:b/>
                <w:bCs/>
                <w:sz w:val="20"/>
                <w:lang w:eastAsia="tr-TR"/>
              </w:rPr>
              <w:t>Yaşınız:</w:t>
            </w:r>
          </w:p>
        </w:tc>
        <w:tc>
          <w:tcPr>
            <w:tcW w:w="7365" w:type="dxa"/>
            <w:tcBorders>
              <w:top w:val="single" w:sz="4" w:space="0" w:color="auto"/>
            </w:tcBorders>
            <w:vAlign w:val="center"/>
          </w:tcPr>
          <w:p w14:paraId="5AC7139A" w14:textId="429F5D8B" w:rsidR="00FE1473" w:rsidRDefault="00BC0AB2" w:rsidP="00FE1473">
            <w:pPr>
              <w:autoSpaceDE w:val="0"/>
              <w:autoSpaceDN w:val="0"/>
              <w:adjustRightInd w:val="0"/>
              <w:ind w:firstLine="0"/>
              <w:rPr>
                <w:rFonts w:ascii="Times New Roman" w:hAnsi="Times New Roman" w:cs="Times New Roman"/>
                <w:sz w:val="20"/>
              </w:rPr>
            </w:pPr>
            <w:r w:rsidRPr="00BC0AB2">
              <w:rPr>
                <w:rFonts w:ascii="Times New Roman" w:hAnsi="Times New Roman" w:cs="Times New Roman"/>
                <w:sz w:val="20"/>
              </w:rPr>
              <w:fldChar w:fldCharType="begin">
                <w:ffData>
                  <w:name w:val="Onay1"/>
                  <w:enabled/>
                  <w:calcOnExit w:val="0"/>
                  <w:checkBox>
                    <w:sizeAuto/>
                    <w:default w:val="0"/>
                  </w:checkBox>
                </w:ffData>
              </w:fldChar>
            </w:r>
            <w:bookmarkStart w:id="120" w:name="Onay1"/>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bookmarkEnd w:id="120"/>
            <w:r w:rsidRPr="00BC0AB2">
              <w:rPr>
                <w:rFonts w:ascii="Times New Roman" w:hAnsi="Times New Roman" w:cs="Times New Roman"/>
                <w:sz w:val="20"/>
              </w:rPr>
              <w:t xml:space="preserve"> 17 yaş altı   </w:t>
            </w:r>
            <w:r w:rsidRPr="00BC0AB2">
              <w:rPr>
                <w:rFonts w:ascii="Times New Roman" w:hAnsi="Times New Roman" w:cs="Times New Roman"/>
                <w:sz w:val="20"/>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18-20 </w:t>
            </w:r>
            <w:r w:rsidRPr="00BC0AB2">
              <w:rPr>
                <w:rFonts w:ascii="Times New Roman" w:hAnsi="Times New Roman" w:cs="Times New Roman"/>
                <w:sz w:val="20"/>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21-23 </w:t>
            </w:r>
            <w:r w:rsidRPr="00BC0AB2">
              <w:rPr>
                <w:rFonts w:ascii="Times New Roman" w:hAnsi="Times New Roman" w:cs="Times New Roman"/>
                <w:sz w:val="20"/>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24-26</w:t>
            </w:r>
            <w:r w:rsidR="00FE1473">
              <w:rPr>
                <w:rFonts w:ascii="Times New Roman" w:hAnsi="Times New Roman" w:cs="Times New Roman"/>
                <w:sz w:val="20"/>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27-29 </w:t>
            </w:r>
          </w:p>
          <w:p w14:paraId="76D47E13" w14:textId="77777777" w:rsidR="00187F41" w:rsidRDefault="00187F41" w:rsidP="00FE1473">
            <w:pPr>
              <w:autoSpaceDE w:val="0"/>
              <w:autoSpaceDN w:val="0"/>
              <w:adjustRightInd w:val="0"/>
              <w:ind w:firstLine="0"/>
              <w:rPr>
                <w:rFonts w:ascii="Times New Roman" w:hAnsi="Times New Roman" w:cs="Times New Roman"/>
                <w:sz w:val="20"/>
              </w:rPr>
            </w:pPr>
          </w:p>
          <w:p w14:paraId="6AC0B616" w14:textId="2ABAB6E7" w:rsidR="00BC0AB2" w:rsidRPr="00BC0AB2" w:rsidRDefault="00BC0AB2" w:rsidP="00FE1473">
            <w:pPr>
              <w:autoSpaceDE w:val="0"/>
              <w:autoSpaceDN w:val="0"/>
              <w:adjustRightInd w:val="0"/>
              <w:ind w:firstLine="0"/>
              <w:rPr>
                <w:rFonts w:ascii="Times New Roman" w:hAnsi="Times New Roman" w:cs="Times New Roman"/>
                <w:sz w:val="20"/>
              </w:rPr>
            </w:pP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30-32</w:t>
            </w:r>
            <w:r w:rsidRPr="00BC0AB2">
              <w:rPr>
                <w:rFonts w:ascii="Times New Roman" w:hAnsi="Times New Roman" w:cs="Times New Roman"/>
                <w:sz w:val="20"/>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33-35</w:t>
            </w:r>
            <w:r w:rsidRPr="00BC0AB2">
              <w:rPr>
                <w:rFonts w:ascii="Times New Roman" w:hAnsi="Times New Roman" w:cs="Times New Roman"/>
                <w:sz w:val="20"/>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36-38</w:t>
            </w:r>
            <w:r w:rsidR="00FE1473">
              <w:rPr>
                <w:rFonts w:ascii="Times New Roman" w:hAnsi="Times New Roman" w:cs="Times New Roman"/>
                <w:sz w:val="20"/>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38 yaş üstü</w:t>
            </w:r>
          </w:p>
        </w:tc>
      </w:tr>
      <w:tr w:rsidR="00BC0AB2" w:rsidRPr="00BC0AB2" w14:paraId="10811497" w14:textId="77777777" w:rsidTr="00FE1473">
        <w:trPr>
          <w:trHeight w:val="358"/>
        </w:trPr>
        <w:tc>
          <w:tcPr>
            <w:tcW w:w="1696" w:type="dxa"/>
            <w:vAlign w:val="center"/>
          </w:tcPr>
          <w:p w14:paraId="3C6AD80B" w14:textId="77777777" w:rsidR="00BC0AB2" w:rsidRPr="00BC0AB2" w:rsidRDefault="00BC0AB2" w:rsidP="00FE1473">
            <w:pPr>
              <w:ind w:firstLine="0"/>
              <w:jc w:val="right"/>
              <w:rPr>
                <w:rFonts w:ascii="Times New Roman" w:hAnsi="Times New Roman" w:cs="Times New Roman"/>
                <w:b/>
                <w:bCs/>
                <w:sz w:val="20"/>
                <w:lang w:eastAsia="tr-TR"/>
              </w:rPr>
            </w:pPr>
            <w:r w:rsidRPr="00BC0AB2">
              <w:rPr>
                <w:rFonts w:ascii="Times New Roman" w:hAnsi="Times New Roman" w:cs="Times New Roman"/>
                <w:b/>
                <w:bCs/>
                <w:sz w:val="20"/>
                <w:lang w:eastAsia="tr-TR"/>
              </w:rPr>
              <w:t>Cinsiyetiniz:</w:t>
            </w:r>
          </w:p>
        </w:tc>
        <w:tc>
          <w:tcPr>
            <w:tcW w:w="7365" w:type="dxa"/>
            <w:vAlign w:val="center"/>
          </w:tcPr>
          <w:p w14:paraId="69EEFD87" w14:textId="50F5A446" w:rsidR="00BC0AB2" w:rsidRPr="00BC0AB2" w:rsidRDefault="00BC0AB2" w:rsidP="00FE1473">
            <w:pPr>
              <w:ind w:firstLine="0"/>
              <w:rPr>
                <w:rFonts w:ascii="Times New Roman" w:hAnsi="Times New Roman" w:cs="Times New Roman"/>
                <w:b/>
                <w:bCs/>
                <w:sz w:val="20"/>
                <w:lang w:eastAsia="tr-TR"/>
              </w:rPr>
            </w:pP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Kadın </w:t>
            </w:r>
            <w:r w:rsidRPr="00BC0AB2">
              <w:rPr>
                <w:rFonts w:ascii="Times New Roman" w:hAnsi="Times New Roman" w:cs="Times New Roman"/>
                <w:bCs/>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Erkek</w:t>
            </w:r>
          </w:p>
        </w:tc>
      </w:tr>
      <w:tr w:rsidR="00BC0AB2" w:rsidRPr="00BC0AB2" w14:paraId="35686B03" w14:textId="77777777" w:rsidTr="006D25EE">
        <w:trPr>
          <w:trHeight w:val="921"/>
        </w:trPr>
        <w:tc>
          <w:tcPr>
            <w:tcW w:w="1696" w:type="dxa"/>
            <w:vAlign w:val="center"/>
          </w:tcPr>
          <w:p w14:paraId="42FF9196" w14:textId="77777777" w:rsidR="00BC0AB2" w:rsidRPr="00BC0AB2" w:rsidRDefault="00BC0AB2" w:rsidP="00FE1473">
            <w:pPr>
              <w:ind w:firstLine="0"/>
              <w:jc w:val="right"/>
              <w:rPr>
                <w:rFonts w:ascii="Times New Roman" w:hAnsi="Times New Roman" w:cs="Times New Roman"/>
                <w:b/>
                <w:bCs/>
                <w:sz w:val="20"/>
                <w:lang w:eastAsia="tr-TR"/>
              </w:rPr>
            </w:pPr>
            <w:r w:rsidRPr="00BC0AB2">
              <w:rPr>
                <w:rFonts w:ascii="Times New Roman" w:hAnsi="Times New Roman" w:cs="Times New Roman"/>
                <w:b/>
                <w:bCs/>
                <w:sz w:val="20"/>
                <w:lang w:eastAsia="tr-TR"/>
              </w:rPr>
              <w:t>Eğitim Durumu (Mezun):</w:t>
            </w:r>
          </w:p>
        </w:tc>
        <w:tc>
          <w:tcPr>
            <w:tcW w:w="7365" w:type="dxa"/>
            <w:vAlign w:val="center"/>
          </w:tcPr>
          <w:p w14:paraId="61811230" w14:textId="0B9CED86" w:rsidR="00BC0AB2" w:rsidRDefault="00BC0AB2" w:rsidP="00FE1473">
            <w:pPr>
              <w:widowControl w:val="0"/>
              <w:autoSpaceDE w:val="0"/>
              <w:autoSpaceDN w:val="0"/>
              <w:adjustRightInd w:val="0"/>
              <w:ind w:firstLine="0"/>
              <w:rPr>
                <w:rFonts w:ascii="Times New Roman" w:hAnsi="Times New Roman" w:cs="Times New Roman"/>
                <w:bCs/>
                <w:sz w:val="20"/>
                <w:lang w:eastAsia="tr-TR"/>
              </w:rPr>
            </w:pP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Okur-Yazar</w:t>
            </w:r>
            <w:r w:rsidRPr="00BC0AB2">
              <w:rPr>
                <w:rFonts w:ascii="Times New Roman" w:hAnsi="Times New Roman" w:cs="Times New Roman"/>
                <w:bCs/>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İlkokul</w:t>
            </w:r>
            <w:r w:rsidRPr="00BC0AB2">
              <w:rPr>
                <w:rFonts w:ascii="Times New Roman" w:hAnsi="Times New Roman" w:cs="Times New Roman"/>
                <w:bCs/>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Ortaokul</w:t>
            </w:r>
            <w:r w:rsidRPr="00BC0AB2">
              <w:rPr>
                <w:rFonts w:ascii="Times New Roman" w:hAnsi="Times New Roman" w:cs="Times New Roman"/>
                <w:bCs/>
                <w:sz w:val="20"/>
                <w:lang w:eastAsia="tr-TR"/>
              </w:rPr>
              <w:tab/>
            </w:r>
            <w:r w:rsidR="00187F41">
              <w:rPr>
                <w:rFonts w:ascii="Times New Roman" w:hAnsi="Times New Roman" w:cs="Times New Roman"/>
                <w:bCs/>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Lise</w:t>
            </w:r>
            <w:r w:rsidRPr="00BC0AB2">
              <w:rPr>
                <w:rFonts w:ascii="Times New Roman" w:hAnsi="Times New Roman" w:cs="Times New Roman"/>
                <w:bCs/>
                <w:sz w:val="20"/>
                <w:lang w:eastAsia="tr-TR"/>
              </w:rPr>
              <w:tab/>
            </w:r>
          </w:p>
          <w:p w14:paraId="1E50F4B7" w14:textId="77777777" w:rsidR="00187F41" w:rsidRPr="00BC0AB2" w:rsidRDefault="00187F41" w:rsidP="00FE1473">
            <w:pPr>
              <w:widowControl w:val="0"/>
              <w:autoSpaceDE w:val="0"/>
              <w:autoSpaceDN w:val="0"/>
              <w:adjustRightInd w:val="0"/>
              <w:ind w:firstLine="0"/>
              <w:rPr>
                <w:rFonts w:ascii="Times New Roman" w:hAnsi="Times New Roman" w:cs="Times New Roman"/>
                <w:bCs/>
                <w:sz w:val="20"/>
                <w:lang w:eastAsia="tr-TR"/>
              </w:rPr>
            </w:pPr>
          </w:p>
          <w:p w14:paraId="2FA3AE74" w14:textId="236C44ED" w:rsidR="00BC0AB2" w:rsidRPr="00BC0AB2" w:rsidRDefault="00BC0AB2" w:rsidP="00FE1473">
            <w:pPr>
              <w:widowControl w:val="0"/>
              <w:autoSpaceDE w:val="0"/>
              <w:autoSpaceDN w:val="0"/>
              <w:adjustRightInd w:val="0"/>
              <w:ind w:firstLine="0"/>
              <w:rPr>
                <w:rFonts w:ascii="Times New Roman" w:hAnsi="Times New Roman" w:cs="Times New Roman"/>
                <w:b/>
                <w:bCs/>
                <w:sz w:val="20"/>
                <w:lang w:eastAsia="tr-TR"/>
              </w:rPr>
            </w:pP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Ön Lisans      </w:t>
            </w:r>
            <w:r w:rsidRPr="00BC0AB2">
              <w:rPr>
                <w:rFonts w:ascii="Times New Roman" w:hAnsi="Times New Roman" w:cs="Times New Roman"/>
                <w:bCs/>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w:t>
            </w:r>
            <w:proofErr w:type="spellStart"/>
            <w:r w:rsidRPr="00BC0AB2">
              <w:rPr>
                <w:rFonts w:ascii="Times New Roman" w:hAnsi="Times New Roman" w:cs="Times New Roman"/>
                <w:bCs/>
                <w:sz w:val="20"/>
                <w:lang w:eastAsia="tr-TR"/>
              </w:rPr>
              <w:t>Lisans</w:t>
            </w:r>
            <w:proofErr w:type="spellEnd"/>
            <w:r w:rsidRPr="00BC0AB2">
              <w:rPr>
                <w:rFonts w:ascii="Times New Roman" w:hAnsi="Times New Roman" w:cs="Times New Roman"/>
                <w:bCs/>
                <w:sz w:val="20"/>
                <w:lang w:eastAsia="tr-TR"/>
              </w:rPr>
              <w:t xml:space="preserve"> </w:t>
            </w:r>
            <w:r w:rsidRPr="00BC0AB2">
              <w:rPr>
                <w:rFonts w:ascii="Times New Roman" w:hAnsi="Times New Roman" w:cs="Times New Roman"/>
                <w:bCs/>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Yüksek Lisans </w:t>
            </w:r>
            <w:r w:rsidRPr="00BC0AB2">
              <w:rPr>
                <w:rFonts w:ascii="Times New Roman" w:hAnsi="Times New Roman" w:cs="Times New Roman"/>
                <w:bCs/>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w:t>
            </w:r>
            <w:r w:rsidRPr="00BC0AB2">
              <w:rPr>
                <w:rFonts w:ascii="Times New Roman" w:hAnsi="Times New Roman" w:cs="Times New Roman"/>
                <w:bCs/>
                <w:sz w:val="20"/>
                <w:lang w:eastAsia="tr-TR"/>
              </w:rPr>
              <w:t>Doktora</w:t>
            </w:r>
          </w:p>
        </w:tc>
      </w:tr>
      <w:tr w:rsidR="00BC0AB2" w:rsidRPr="00BC0AB2" w14:paraId="7D6B6AA5" w14:textId="77777777" w:rsidTr="00FE1473">
        <w:trPr>
          <w:trHeight w:val="408"/>
        </w:trPr>
        <w:tc>
          <w:tcPr>
            <w:tcW w:w="1696" w:type="dxa"/>
            <w:vAlign w:val="center"/>
          </w:tcPr>
          <w:p w14:paraId="01DE27E3" w14:textId="77777777" w:rsidR="00BC0AB2" w:rsidRPr="00BC0AB2" w:rsidRDefault="00BC0AB2" w:rsidP="00FE1473">
            <w:pPr>
              <w:ind w:firstLine="0"/>
              <w:jc w:val="right"/>
              <w:rPr>
                <w:rFonts w:ascii="Times New Roman" w:hAnsi="Times New Roman" w:cs="Times New Roman"/>
                <w:b/>
                <w:bCs/>
                <w:sz w:val="20"/>
                <w:lang w:eastAsia="tr-TR"/>
              </w:rPr>
            </w:pPr>
            <w:r w:rsidRPr="00BC0AB2">
              <w:rPr>
                <w:rFonts w:ascii="Times New Roman" w:hAnsi="Times New Roman" w:cs="Times New Roman"/>
                <w:b/>
                <w:bCs/>
                <w:sz w:val="20"/>
                <w:lang w:eastAsia="tr-TR"/>
              </w:rPr>
              <w:t>Medeni Durumunuz:</w:t>
            </w:r>
          </w:p>
        </w:tc>
        <w:tc>
          <w:tcPr>
            <w:tcW w:w="7365" w:type="dxa"/>
            <w:vAlign w:val="center"/>
          </w:tcPr>
          <w:p w14:paraId="42ACE21E" w14:textId="7F83FDF0" w:rsidR="00BC0AB2" w:rsidRPr="00BC0AB2" w:rsidRDefault="00BC0AB2" w:rsidP="00FE1473">
            <w:pPr>
              <w:ind w:firstLine="0"/>
              <w:rPr>
                <w:rFonts w:ascii="Times New Roman" w:hAnsi="Times New Roman" w:cs="Times New Roman"/>
                <w:b/>
                <w:bCs/>
                <w:sz w:val="20"/>
                <w:lang w:eastAsia="tr-TR"/>
              </w:rPr>
            </w:pP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lang w:eastAsia="tr-TR"/>
              </w:rPr>
              <w:t xml:space="preserve"> Evli        </w:t>
            </w:r>
            <w:r w:rsidRPr="00BC0AB2">
              <w:rPr>
                <w:rFonts w:ascii="Times New Roman" w:hAnsi="Times New Roman" w:cs="Times New Roman"/>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lang w:eastAsia="tr-TR"/>
              </w:rPr>
              <w:t xml:space="preserve"> Bekar</w:t>
            </w:r>
          </w:p>
        </w:tc>
      </w:tr>
      <w:tr w:rsidR="00BC0AB2" w:rsidRPr="00BC0AB2" w14:paraId="46985692" w14:textId="77777777" w:rsidTr="006D25EE">
        <w:trPr>
          <w:trHeight w:val="1353"/>
        </w:trPr>
        <w:tc>
          <w:tcPr>
            <w:tcW w:w="1696" w:type="dxa"/>
            <w:vAlign w:val="center"/>
          </w:tcPr>
          <w:p w14:paraId="1CE7334E" w14:textId="77777777" w:rsidR="00BC0AB2" w:rsidRPr="00BC0AB2" w:rsidRDefault="00BC0AB2" w:rsidP="00FE1473">
            <w:pPr>
              <w:ind w:firstLine="0"/>
              <w:jc w:val="right"/>
              <w:rPr>
                <w:rFonts w:ascii="Times New Roman" w:hAnsi="Times New Roman" w:cs="Times New Roman"/>
                <w:b/>
                <w:bCs/>
                <w:sz w:val="20"/>
                <w:lang w:eastAsia="tr-TR"/>
              </w:rPr>
            </w:pPr>
            <w:r w:rsidRPr="00BC0AB2">
              <w:rPr>
                <w:rFonts w:ascii="Times New Roman" w:hAnsi="Times New Roman" w:cs="Times New Roman"/>
                <w:b/>
                <w:sz w:val="20"/>
                <w:lang w:eastAsia="tr-TR"/>
              </w:rPr>
              <w:t>Mesleğiniz:</w:t>
            </w:r>
          </w:p>
        </w:tc>
        <w:tc>
          <w:tcPr>
            <w:tcW w:w="7365" w:type="dxa"/>
            <w:vAlign w:val="center"/>
          </w:tcPr>
          <w:p w14:paraId="6CA7F872" w14:textId="54797892" w:rsidR="00BC0AB2" w:rsidRDefault="00BC0AB2" w:rsidP="00FE1473">
            <w:pPr>
              <w:ind w:firstLine="0"/>
              <w:rPr>
                <w:rFonts w:ascii="Times New Roman" w:hAnsi="Times New Roman" w:cs="Times New Roman"/>
                <w:sz w:val="20"/>
                <w:lang w:eastAsia="tr-TR"/>
              </w:rPr>
            </w:pP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lang w:eastAsia="tr-TR"/>
              </w:rPr>
              <w:t xml:space="preserve"> Ev Hanımı</w:t>
            </w:r>
            <w:r w:rsidRPr="00BC0AB2">
              <w:rPr>
                <w:rFonts w:ascii="Times New Roman" w:hAnsi="Times New Roman" w:cs="Times New Roman"/>
                <w:sz w:val="20"/>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lang w:eastAsia="tr-TR"/>
              </w:rPr>
              <w:t xml:space="preserve"> Öğrenci</w:t>
            </w:r>
            <w:r w:rsidRPr="00BC0AB2">
              <w:rPr>
                <w:rFonts w:ascii="Times New Roman" w:hAnsi="Times New Roman" w:cs="Times New Roman"/>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lang w:eastAsia="tr-TR"/>
              </w:rPr>
              <w:t xml:space="preserve"> Çalışan</w:t>
            </w:r>
            <w:r w:rsidRPr="00BC0AB2">
              <w:rPr>
                <w:rFonts w:ascii="Times New Roman" w:hAnsi="Times New Roman" w:cs="Times New Roman"/>
                <w:sz w:val="20"/>
                <w:lang w:eastAsia="tr-TR"/>
              </w:rPr>
              <w:tab/>
            </w:r>
            <w:r w:rsidRPr="00BC0AB2">
              <w:rPr>
                <w:rFonts w:ascii="Times New Roman" w:hAnsi="Times New Roman" w:cs="Times New Roman"/>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lang w:eastAsia="tr-TR"/>
              </w:rPr>
              <w:t xml:space="preserve"> Emekli</w:t>
            </w:r>
          </w:p>
          <w:p w14:paraId="53136503" w14:textId="77777777" w:rsidR="006D25EE" w:rsidRPr="00BC0AB2" w:rsidRDefault="006D25EE" w:rsidP="00FE1473">
            <w:pPr>
              <w:ind w:firstLine="0"/>
              <w:rPr>
                <w:rFonts w:ascii="Times New Roman" w:hAnsi="Times New Roman" w:cs="Times New Roman"/>
                <w:sz w:val="20"/>
                <w:lang w:eastAsia="tr-TR"/>
              </w:rPr>
            </w:pPr>
          </w:p>
          <w:p w14:paraId="02F327B3" w14:textId="07E47311" w:rsidR="00BC0AB2" w:rsidRPr="00BC0AB2" w:rsidRDefault="00BC0AB2" w:rsidP="00FE1473">
            <w:pPr>
              <w:ind w:firstLine="0"/>
              <w:rPr>
                <w:rFonts w:ascii="Times New Roman" w:hAnsi="Times New Roman" w:cs="Times New Roman"/>
                <w:sz w:val="20"/>
              </w:rPr>
            </w:pP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w:t>
            </w:r>
            <w:r w:rsidRPr="00BC0AB2">
              <w:rPr>
                <w:rFonts w:ascii="Times New Roman" w:hAnsi="Times New Roman" w:cs="Times New Roman"/>
                <w:sz w:val="20"/>
                <w:lang w:eastAsia="tr-TR"/>
              </w:rPr>
              <w:t>Çalışmıyor</w:t>
            </w:r>
            <w:r w:rsidRPr="00BC0AB2">
              <w:rPr>
                <w:rFonts w:ascii="Times New Roman" w:hAnsi="Times New Roman" w:cs="Times New Roman"/>
                <w:sz w:val="20"/>
              </w:rPr>
              <w:t xml:space="preserve"> (İş Arayan)</w:t>
            </w:r>
            <w:r w:rsidRPr="00BC0AB2">
              <w:rPr>
                <w:rFonts w:ascii="Times New Roman" w:hAnsi="Times New Roman" w:cs="Times New Roman"/>
                <w:sz w:val="20"/>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rPr>
              <w:t xml:space="preserve"> </w:t>
            </w:r>
            <w:r w:rsidRPr="00BC0AB2">
              <w:rPr>
                <w:rFonts w:ascii="Times New Roman" w:hAnsi="Times New Roman" w:cs="Times New Roman"/>
                <w:sz w:val="20"/>
                <w:lang w:eastAsia="tr-TR"/>
              </w:rPr>
              <w:t>Çalışmıyor</w:t>
            </w:r>
            <w:r w:rsidRPr="00BC0AB2">
              <w:rPr>
                <w:rFonts w:ascii="Times New Roman" w:hAnsi="Times New Roman" w:cs="Times New Roman"/>
                <w:sz w:val="20"/>
              </w:rPr>
              <w:t xml:space="preserve"> (İş Aramayan)</w:t>
            </w:r>
          </w:p>
          <w:p w14:paraId="5DB62AAA" w14:textId="77777777" w:rsidR="006D25EE" w:rsidRDefault="006D25EE" w:rsidP="00FE1473">
            <w:pPr>
              <w:ind w:firstLine="0"/>
              <w:rPr>
                <w:rFonts w:ascii="Times New Roman" w:hAnsi="Times New Roman" w:cs="Times New Roman"/>
                <w:sz w:val="20"/>
              </w:rPr>
            </w:pPr>
          </w:p>
          <w:p w14:paraId="4546C249" w14:textId="6EF5AF96" w:rsidR="00BC0AB2" w:rsidRPr="00BC0AB2" w:rsidRDefault="00BC0AB2" w:rsidP="00FE1473">
            <w:pPr>
              <w:ind w:firstLine="0"/>
              <w:rPr>
                <w:rFonts w:ascii="Times New Roman" w:hAnsi="Times New Roman" w:cs="Times New Roman"/>
                <w:b/>
                <w:bCs/>
                <w:sz w:val="20"/>
                <w:lang w:eastAsia="tr-TR"/>
              </w:rPr>
            </w:pP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sz w:val="20"/>
                <w:lang w:eastAsia="tr-TR"/>
              </w:rPr>
              <w:t xml:space="preserve"> Diğer (………</w:t>
            </w:r>
            <w:r w:rsidR="006D25EE" w:rsidRPr="00BC0AB2">
              <w:rPr>
                <w:rFonts w:ascii="Times New Roman" w:hAnsi="Times New Roman" w:cs="Times New Roman"/>
                <w:sz w:val="20"/>
                <w:lang w:eastAsia="tr-TR"/>
              </w:rPr>
              <w:t>……</w:t>
            </w:r>
            <w:r w:rsidRPr="00BC0AB2">
              <w:rPr>
                <w:rFonts w:ascii="Times New Roman" w:hAnsi="Times New Roman" w:cs="Times New Roman"/>
                <w:sz w:val="20"/>
                <w:lang w:eastAsia="tr-TR"/>
              </w:rPr>
              <w:t>…………………………………………</w:t>
            </w:r>
            <w:r w:rsidR="006D25EE" w:rsidRPr="00BC0AB2">
              <w:rPr>
                <w:rFonts w:ascii="Times New Roman" w:hAnsi="Times New Roman" w:cs="Times New Roman"/>
                <w:sz w:val="20"/>
                <w:lang w:eastAsia="tr-TR"/>
              </w:rPr>
              <w:t>……</w:t>
            </w:r>
            <w:r w:rsidRPr="00BC0AB2">
              <w:rPr>
                <w:rFonts w:ascii="Times New Roman" w:hAnsi="Times New Roman" w:cs="Times New Roman"/>
                <w:sz w:val="20"/>
                <w:lang w:eastAsia="tr-TR"/>
              </w:rPr>
              <w:t>)</w:t>
            </w:r>
          </w:p>
        </w:tc>
      </w:tr>
      <w:tr w:rsidR="000C377C" w:rsidRPr="00BC0AB2" w14:paraId="1D54DF28" w14:textId="77777777" w:rsidTr="00FE1473">
        <w:trPr>
          <w:trHeight w:val="416"/>
        </w:trPr>
        <w:tc>
          <w:tcPr>
            <w:tcW w:w="1696" w:type="dxa"/>
            <w:vAlign w:val="center"/>
          </w:tcPr>
          <w:p w14:paraId="3152413B" w14:textId="4967DAB9" w:rsidR="000C377C" w:rsidRPr="00BC0AB2" w:rsidRDefault="000C377C" w:rsidP="00FE1473">
            <w:pPr>
              <w:ind w:firstLine="0"/>
              <w:jc w:val="right"/>
              <w:rPr>
                <w:rFonts w:ascii="Times New Roman" w:hAnsi="Times New Roman" w:cs="Times New Roman"/>
                <w:b/>
                <w:bCs/>
                <w:sz w:val="20"/>
                <w:lang w:eastAsia="tr-TR"/>
              </w:rPr>
            </w:pPr>
            <w:r>
              <w:rPr>
                <w:rFonts w:ascii="Times New Roman" w:hAnsi="Times New Roman" w:cs="Times New Roman"/>
                <w:b/>
                <w:bCs/>
                <w:sz w:val="20"/>
                <w:lang w:eastAsia="tr-TR"/>
              </w:rPr>
              <w:t>Boyunuz:</w:t>
            </w:r>
          </w:p>
        </w:tc>
        <w:tc>
          <w:tcPr>
            <w:tcW w:w="7365" w:type="dxa"/>
            <w:vAlign w:val="center"/>
          </w:tcPr>
          <w:p w14:paraId="3B9D51B8" w14:textId="1FD13FFB" w:rsidR="000C377C" w:rsidRPr="00BC0AB2" w:rsidRDefault="000C377C" w:rsidP="00FE1473">
            <w:pPr>
              <w:ind w:firstLine="0"/>
              <w:rPr>
                <w:rFonts w:ascii="Times New Roman" w:hAnsi="Times New Roman" w:cs="Times New Roman"/>
                <w:sz w:val="20"/>
              </w:rPr>
            </w:pPr>
            <w:r w:rsidRPr="00BC0AB2">
              <w:rPr>
                <w:rFonts w:ascii="Times New Roman" w:hAnsi="Times New Roman" w:cs="Times New Roman"/>
                <w:sz w:val="20"/>
              </w:rPr>
              <w:t>…………</w:t>
            </w:r>
            <w:r>
              <w:rPr>
                <w:rFonts w:ascii="Times New Roman" w:hAnsi="Times New Roman" w:cs="Times New Roman"/>
                <w:sz w:val="20"/>
              </w:rPr>
              <w:t xml:space="preserve"> cm.</w:t>
            </w:r>
          </w:p>
        </w:tc>
      </w:tr>
      <w:tr w:rsidR="000C377C" w:rsidRPr="00BC0AB2" w14:paraId="742BF300" w14:textId="77777777" w:rsidTr="00FE1473">
        <w:trPr>
          <w:trHeight w:val="416"/>
        </w:trPr>
        <w:tc>
          <w:tcPr>
            <w:tcW w:w="1696" w:type="dxa"/>
            <w:vAlign w:val="center"/>
          </w:tcPr>
          <w:p w14:paraId="5CCFF607" w14:textId="7EA31AFC" w:rsidR="000C377C" w:rsidRPr="00BC0AB2" w:rsidRDefault="000C377C" w:rsidP="00FE1473">
            <w:pPr>
              <w:ind w:firstLine="0"/>
              <w:jc w:val="right"/>
              <w:rPr>
                <w:rFonts w:ascii="Times New Roman" w:hAnsi="Times New Roman" w:cs="Times New Roman"/>
                <w:b/>
                <w:bCs/>
                <w:sz w:val="20"/>
                <w:lang w:eastAsia="tr-TR"/>
              </w:rPr>
            </w:pPr>
            <w:r>
              <w:rPr>
                <w:rFonts w:ascii="Times New Roman" w:hAnsi="Times New Roman" w:cs="Times New Roman"/>
                <w:b/>
                <w:bCs/>
                <w:sz w:val="20"/>
                <w:lang w:eastAsia="tr-TR"/>
              </w:rPr>
              <w:t>Kilonuz:</w:t>
            </w:r>
          </w:p>
        </w:tc>
        <w:tc>
          <w:tcPr>
            <w:tcW w:w="7365" w:type="dxa"/>
            <w:vAlign w:val="center"/>
          </w:tcPr>
          <w:p w14:paraId="311E583D" w14:textId="623839F8" w:rsidR="000C377C" w:rsidRPr="00BC0AB2" w:rsidRDefault="000C377C" w:rsidP="00FE1473">
            <w:pPr>
              <w:ind w:firstLine="0"/>
              <w:rPr>
                <w:rFonts w:ascii="Times New Roman" w:hAnsi="Times New Roman" w:cs="Times New Roman"/>
                <w:sz w:val="20"/>
              </w:rPr>
            </w:pPr>
            <w:r w:rsidRPr="00BC0AB2">
              <w:rPr>
                <w:rFonts w:ascii="Times New Roman" w:hAnsi="Times New Roman" w:cs="Times New Roman"/>
                <w:sz w:val="20"/>
              </w:rPr>
              <w:t>…………</w:t>
            </w:r>
            <w:r>
              <w:rPr>
                <w:rFonts w:ascii="Times New Roman" w:hAnsi="Times New Roman" w:cs="Times New Roman"/>
                <w:sz w:val="20"/>
              </w:rPr>
              <w:t xml:space="preserve"> kg.</w:t>
            </w:r>
          </w:p>
        </w:tc>
      </w:tr>
      <w:tr w:rsidR="00BC0AB2" w:rsidRPr="00BC0AB2" w14:paraId="5971E28C" w14:textId="77777777" w:rsidTr="00807B9D">
        <w:trPr>
          <w:trHeight w:val="846"/>
        </w:trPr>
        <w:tc>
          <w:tcPr>
            <w:tcW w:w="1696" w:type="dxa"/>
            <w:vAlign w:val="center"/>
          </w:tcPr>
          <w:p w14:paraId="435D170A" w14:textId="77777777" w:rsidR="00BC0AB2" w:rsidRPr="00BC0AB2" w:rsidRDefault="00BC0AB2" w:rsidP="00FE1473">
            <w:pPr>
              <w:ind w:firstLine="0"/>
              <w:jc w:val="right"/>
              <w:rPr>
                <w:rFonts w:ascii="Times New Roman" w:hAnsi="Times New Roman" w:cs="Times New Roman"/>
                <w:b/>
                <w:bCs/>
                <w:sz w:val="20"/>
                <w:lang w:eastAsia="tr-TR"/>
              </w:rPr>
            </w:pPr>
            <w:r w:rsidRPr="00BC0AB2">
              <w:rPr>
                <w:rFonts w:ascii="Times New Roman" w:hAnsi="Times New Roman" w:cs="Times New Roman"/>
                <w:b/>
                <w:bCs/>
                <w:sz w:val="20"/>
                <w:lang w:eastAsia="tr-TR"/>
              </w:rPr>
              <w:t>Kronik Rahatsızlığınız Varsa Belirtiniz:</w:t>
            </w:r>
          </w:p>
        </w:tc>
        <w:tc>
          <w:tcPr>
            <w:tcW w:w="7365" w:type="dxa"/>
            <w:vAlign w:val="center"/>
          </w:tcPr>
          <w:p w14:paraId="4117BEF5" w14:textId="77777777" w:rsidR="00BC0AB2" w:rsidRDefault="00BC0AB2" w:rsidP="00FE1473">
            <w:pPr>
              <w:ind w:firstLine="0"/>
              <w:rPr>
                <w:rFonts w:ascii="Times New Roman" w:hAnsi="Times New Roman" w:cs="Times New Roman"/>
                <w:sz w:val="20"/>
              </w:rPr>
            </w:pPr>
            <w:r w:rsidRPr="00BC0AB2">
              <w:rPr>
                <w:rFonts w:ascii="Times New Roman" w:hAnsi="Times New Roman" w:cs="Times New Roman"/>
                <w:sz w:val="20"/>
              </w:rPr>
              <w:t>……………………………………………………………………………………………</w:t>
            </w:r>
          </w:p>
          <w:p w14:paraId="2B99F912" w14:textId="77777777" w:rsidR="00807B9D" w:rsidRDefault="00807B9D" w:rsidP="00FE1473">
            <w:pPr>
              <w:ind w:firstLine="0"/>
              <w:rPr>
                <w:rFonts w:ascii="Times New Roman" w:hAnsi="Times New Roman" w:cs="Times New Roman"/>
                <w:sz w:val="20"/>
              </w:rPr>
            </w:pPr>
            <w:r w:rsidRPr="00BC0AB2">
              <w:rPr>
                <w:rFonts w:ascii="Times New Roman" w:hAnsi="Times New Roman" w:cs="Times New Roman"/>
                <w:sz w:val="20"/>
              </w:rPr>
              <w:t>……………………………………………………………………………………………</w:t>
            </w:r>
          </w:p>
          <w:p w14:paraId="6549C0AF" w14:textId="4CF4F936" w:rsidR="00807B9D" w:rsidRPr="00BC0AB2" w:rsidRDefault="00807B9D" w:rsidP="00FE1473">
            <w:pPr>
              <w:ind w:firstLine="0"/>
              <w:rPr>
                <w:rFonts w:ascii="Times New Roman" w:hAnsi="Times New Roman" w:cs="Times New Roman"/>
                <w:sz w:val="20"/>
              </w:rPr>
            </w:pPr>
            <w:r w:rsidRPr="00BC0AB2">
              <w:rPr>
                <w:rFonts w:ascii="Times New Roman" w:hAnsi="Times New Roman" w:cs="Times New Roman"/>
                <w:sz w:val="20"/>
              </w:rPr>
              <w:t>……………………………………………………………………………………………</w:t>
            </w:r>
          </w:p>
        </w:tc>
      </w:tr>
      <w:tr w:rsidR="00BC0AB2" w:rsidRPr="00BC0AB2" w14:paraId="552675A1" w14:textId="77777777" w:rsidTr="00FE1473">
        <w:trPr>
          <w:trHeight w:val="494"/>
        </w:trPr>
        <w:tc>
          <w:tcPr>
            <w:tcW w:w="1696" w:type="dxa"/>
            <w:vAlign w:val="center"/>
          </w:tcPr>
          <w:p w14:paraId="010D010F" w14:textId="77777777" w:rsidR="00BC0AB2" w:rsidRPr="00BC0AB2" w:rsidRDefault="00BC0AB2" w:rsidP="00FE1473">
            <w:pPr>
              <w:ind w:firstLine="0"/>
              <w:jc w:val="right"/>
              <w:rPr>
                <w:rFonts w:ascii="Times New Roman" w:hAnsi="Times New Roman" w:cs="Times New Roman"/>
                <w:b/>
                <w:bCs/>
                <w:sz w:val="20"/>
                <w:lang w:eastAsia="tr-TR"/>
              </w:rPr>
            </w:pPr>
            <w:r w:rsidRPr="00BC0AB2">
              <w:rPr>
                <w:rFonts w:ascii="Times New Roman" w:hAnsi="Times New Roman" w:cs="Times New Roman"/>
                <w:b/>
                <w:bCs/>
                <w:sz w:val="20"/>
                <w:lang w:eastAsia="tr-TR"/>
              </w:rPr>
              <w:t>Daha Önce Diyet Yaptınız mı?</w:t>
            </w:r>
          </w:p>
        </w:tc>
        <w:tc>
          <w:tcPr>
            <w:tcW w:w="7365" w:type="dxa"/>
            <w:vAlign w:val="center"/>
          </w:tcPr>
          <w:p w14:paraId="6AEE5B03" w14:textId="524F2377" w:rsidR="00BC0AB2" w:rsidRPr="00BC0AB2" w:rsidRDefault="00BC0AB2" w:rsidP="00FE1473">
            <w:pPr>
              <w:ind w:firstLine="0"/>
              <w:rPr>
                <w:rFonts w:ascii="Times New Roman" w:hAnsi="Times New Roman" w:cs="Times New Roman"/>
                <w:sz w:val="20"/>
              </w:rPr>
            </w:pP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Hayır </w:t>
            </w:r>
            <w:r w:rsidRPr="00BC0AB2">
              <w:rPr>
                <w:rFonts w:ascii="Times New Roman" w:hAnsi="Times New Roman" w:cs="Times New Roman"/>
                <w:bCs/>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Evet (Diyetisyen Eşliğinde)</w:t>
            </w:r>
            <w:r w:rsidRPr="00BC0AB2">
              <w:rPr>
                <w:rFonts w:ascii="Times New Roman" w:hAnsi="Times New Roman" w:cs="Times New Roman"/>
                <w:bCs/>
                <w:sz w:val="20"/>
                <w:lang w:eastAsia="tr-TR"/>
              </w:rPr>
              <w:tab/>
            </w:r>
            <w:r w:rsidR="000C377C">
              <w:rPr>
                <w:rFonts w:ascii="Times New Roman" w:hAnsi="Times New Roman" w:cs="Times New Roman"/>
                <w:bCs/>
                <w:sz w:val="20"/>
                <w:lang w:eastAsia="tr-TR"/>
              </w:rPr>
              <w:tab/>
            </w:r>
            <w:r w:rsidRPr="00BC0AB2">
              <w:rPr>
                <w:rFonts w:ascii="Times New Roman" w:hAnsi="Times New Roman" w:cs="Times New Roman"/>
                <w:sz w:val="20"/>
              </w:rPr>
              <w:fldChar w:fldCharType="begin">
                <w:ffData>
                  <w:name w:val="Onay1"/>
                  <w:enabled/>
                  <w:calcOnExit w:val="0"/>
                  <w:checkBox>
                    <w:sizeAuto/>
                    <w:default w:val="0"/>
                  </w:checkBox>
                </w:ffData>
              </w:fldChar>
            </w:r>
            <w:r w:rsidRPr="00BC0AB2">
              <w:rPr>
                <w:rFonts w:ascii="Times New Roman" w:hAnsi="Times New Roman" w:cs="Times New Roman"/>
                <w:sz w:val="20"/>
              </w:rPr>
              <w:instrText xml:space="preserve"> FORMCHECKBOX </w:instrText>
            </w:r>
            <w:r w:rsidR="00350D05">
              <w:rPr>
                <w:rFonts w:ascii="Times New Roman" w:hAnsi="Times New Roman" w:cs="Times New Roman"/>
                <w:sz w:val="20"/>
              </w:rPr>
            </w:r>
            <w:r w:rsidR="00350D05">
              <w:rPr>
                <w:rFonts w:ascii="Times New Roman" w:hAnsi="Times New Roman" w:cs="Times New Roman"/>
                <w:sz w:val="20"/>
              </w:rPr>
              <w:fldChar w:fldCharType="separate"/>
            </w:r>
            <w:r w:rsidRPr="00BC0AB2">
              <w:rPr>
                <w:rFonts w:ascii="Times New Roman" w:hAnsi="Times New Roman" w:cs="Times New Roman"/>
                <w:sz w:val="20"/>
              </w:rPr>
              <w:fldChar w:fldCharType="end"/>
            </w:r>
            <w:r w:rsidRPr="00BC0AB2">
              <w:rPr>
                <w:rFonts w:ascii="Times New Roman" w:hAnsi="Times New Roman" w:cs="Times New Roman"/>
                <w:bCs/>
                <w:sz w:val="20"/>
                <w:lang w:eastAsia="tr-TR"/>
              </w:rPr>
              <w:t xml:space="preserve"> Evet (Kendi kendime)</w:t>
            </w:r>
          </w:p>
        </w:tc>
      </w:tr>
      <w:bookmarkEnd w:id="119"/>
    </w:tbl>
    <w:p w14:paraId="33B2B27D" w14:textId="4530B276" w:rsidR="00AE23C6" w:rsidRDefault="00AE23C6" w:rsidP="00AE23C6">
      <w:pPr>
        <w:ind w:firstLine="0"/>
      </w:pPr>
    </w:p>
    <w:p w14:paraId="783B3DF1" w14:textId="13C44808" w:rsidR="00BB0683" w:rsidRDefault="00BB0683" w:rsidP="00AE23C6">
      <w:pPr>
        <w:ind w:firstLine="0"/>
      </w:pPr>
    </w:p>
    <w:p w14:paraId="09C95F7F" w14:textId="5BD875F2" w:rsidR="00AE23C6" w:rsidRPr="008436E5" w:rsidRDefault="00AE23C6" w:rsidP="00AE23C6">
      <w:pPr>
        <w:spacing w:after="0"/>
        <w:ind w:firstLine="0"/>
        <w:jc w:val="left"/>
        <w:rPr>
          <w:rFonts w:ascii="Times New Roman" w:eastAsia="Calibri" w:hAnsi="Times New Roman" w:cs="Times New Roman"/>
          <w:b/>
          <w:sz w:val="24"/>
          <w:szCs w:val="24"/>
        </w:rPr>
      </w:pPr>
      <w:r w:rsidRPr="008436E5">
        <w:rPr>
          <w:rFonts w:ascii="Times New Roman" w:eastAsia="Calibri" w:hAnsi="Times New Roman" w:cs="Times New Roman"/>
          <w:b/>
          <w:sz w:val="24"/>
          <w:szCs w:val="24"/>
        </w:rPr>
        <w:lastRenderedPageBreak/>
        <w:t xml:space="preserve">B. </w:t>
      </w:r>
      <w:r w:rsidR="00F46847" w:rsidRPr="008436E5">
        <w:rPr>
          <w:rFonts w:ascii="Times New Roman" w:eastAsia="Calibri" w:hAnsi="Times New Roman" w:cs="Times New Roman"/>
          <w:b/>
          <w:sz w:val="24"/>
          <w:szCs w:val="24"/>
        </w:rPr>
        <w:t>İnternet ve Sosyal Medya Kullanım Alışkanlıkları</w:t>
      </w:r>
    </w:p>
    <w:tbl>
      <w:tblPr>
        <w:tblStyle w:val="TabloKlavuzu3"/>
        <w:tblW w:w="5000" w:type="pct"/>
        <w:tblInd w:w="0" w:type="dxa"/>
        <w:tblLook w:val="04A0" w:firstRow="1" w:lastRow="0" w:firstColumn="1" w:lastColumn="0" w:noHBand="0" w:noVBand="1"/>
      </w:tblPr>
      <w:tblGrid>
        <w:gridCol w:w="3111"/>
        <w:gridCol w:w="1189"/>
        <w:gridCol w:w="1189"/>
        <w:gridCol w:w="1191"/>
        <w:gridCol w:w="1189"/>
        <w:gridCol w:w="1193"/>
      </w:tblGrid>
      <w:tr w:rsidR="00AF2177" w:rsidRPr="009D6397" w14:paraId="4AC533A5" w14:textId="77777777" w:rsidTr="00A851DD">
        <w:trPr>
          <w:trHeight w:val="425"/>
        </w:trPr>
        <w:tc>
          <w:tcPr>
            <w:tcW w:w="5000" w:type="pct"/>
            <w:gridSpan w:val="6"/>
            <w:tcBorders>
              <w:top w:val="single" w:sz="4" w:space="0" w:color="auto"/>
              <w:left w:val="single" w:sz="4" w:space="0" w:color="auto"/>
              <w:bottom w:val="nil"/>
              <w:right w:val="single" w:sz="4" w:space="0" w:color="auto"/>
            </w:tcBorders>
            <w:vAlign w:val="center"/>
            <w:hideMark/>
          </w:tcPr>
          <w:p w14:paraId="346611CA" w14:textId="77777777" w:rsidR="00AF2177" w:rsidRPr="007F63E2" w:rsidRDefault="00AF2177" w:rsidP="00AF2177">
            <w:pPr>
              <w:rPr>
                <w:rFonts w:ascii="Times New Roman" w:eastAsia="Times New Roman" w:hAnsi="Times New Roman"/>
                <w:sz w:val="20"/>
                <w:lang w:eastAsia="tr-TR"/>
              </w:rPr>
            </w:pPr>
            <w:r w:rsidRPr="007F63E2">
              <w:rPr>
                <w:rFonts w:ascii="Times New Roman" w:eastAsia="Times New Roman" w:hAnsi="Times New Roman"/>
                <w:sz w:val="20"/>
                <w:lang w:eastAsia="tr-TR"/>
              </w:rPr>
              <w:t>İnternette günlük ortalama kaç saat vakit geçirirsiniz:</w:t>
            </w:r>
          </w:p>
        </w:tc>
      </w:tr>
      <w:tr w:rsidR="008436E5" w:rsidRPr="009D6397" w14:paraId="6552CE7D" w14:textId="77777777" w:rsidTr="00A851DD">
        <w:trPr>
          <w:trHeight w:val="348"/>
        </w:trPr>
        <w:tc>
          <w:tcPr>
            <w:tcW w:w="5000" w:type="pct"/>
            <w:gridSpan w:val="6"/>
            <w:tcBorders>
              <w:top w:val="nil"/>
              <w:left w:val="single" w:sz="4" w:space="0" w:color="auto"/>
              <w:bottom w:val="single" w:sz="4" w:space="0" w:color="auto"/>
              <w:right w:val="single" w:sz="4" w:space="0" w:color="auto"/>
            </w:tcBorders>
            <w:vAlign w:val="center"/>
            <w:hideMark/>
          </w:tcPr>
          <w:p w14:paraId="0A5B22CD" w14:textId="2FF52FF6" w:rsidR="008436E5" w:rsidRPr="007F63E2" w:rsidRDefault="008436E5" w:rsidP="008436E5">
            <w:pPr>
              <w:jc w:val="center"/>
              <w:rPr>
                <w:rFonts w:ascii="Times New Roman" w:eastAsia="Times New Roman" w:hAnsi="Times New Roman"/>
                <w:sz w:val="20"/>
                <w:lang w:eastAsia="tr-TR"/>
              </w:rPr>
            </w:pP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1 saatten az    </w:t>
            </w: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1-3 saat </w:t>
            </w:r>
            <w:r w:rsidRPr="007F63E2">
              <w:rPr>
                <w:rFonts w:ascii="Times New Roman" w:hAnsi="Times New Roman"/>
                <w:sz w:val="20"/>
              </w:rPr>
              <w:tab/>
            </w: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4-6 saat </w:t>
            </w:r>
            <w:r w:rsidRPr="007F63E2">
              <w:rPr>
                <w:rFonts w:ascii="Times New Roman" w:hAnsi="Times New Roman"/>
                <w:sz w:val="20"/>
              </w:rPr>
              <w:tab/>
            </w: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7-9 saat </w:t>
            </w:r>
            <w:r w:rsidRPr="007F63E2">
              <w:rPr>
                <w:rFonts w:ascii="Times New Roman" w:hAnsi="Times New Roman"/>
                <w:sz w:val="20"/>
              </w:rPr>
              <w:tab/>
            </w: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10 saat ve üzeri</w:t>
            </w:r>
          </w:p>
        </w:tc>
      </w:tr>
      <w:tr w:rsidR="00AF2177" w:rsidRPr="009D6397" w14:paraId="0A9E8735" w14:textId="77777777" w:rsidTr="00DF5C35">
        <w:trPr>
          <w:trHeight w:val="425"/>
        </w:trPr>
        <w:tc>
          <w:tcPr>
            <w:tcW w:w="5000" w:type="pct"/>
            <w:gridSpan w:val="6"/>
            <w:tcBorders>
              <w:top w:val="single" w:sz="4" w:space="0" w:color="auto"/>
              <w:left w:val="single" w:sz="4" w:space="0" w:color="auto"/>
              <w:bottom w:val="nil"/>
              <w:right w:val="single" w:sz="4" w:space="0" w:color="auto"/>
            </w:tcBorders>
            <w:vAlign w:val="center"/>
            <w:hideMark/>
          </w:tcPr>
          <w:p w14:paraId="34C87E35" w14:textId="77777777" w:rsidR="00AF2177" w:rsidRPr="007F63E2" w:rsidRDefault="00AF2177" w:rsidP="00AF2177">
            <w:pPr>
              <w:rPr>
                <w:rFonts w:ascii="Times New Roman" w:eastAsia="Times New Roman" w:hAnsi="Times New Roman"/>
                <w:sz w:val="20"/>
                <w:lang w:eastAsia="tr-TR"/>
              </w:rPr>
            </w:pPr>
            <w:r w:rsidRPr="007F63E2">
              <w:rPr>
                <w:rFonts w:ascii="Times New Roman" w:eastAsia="Times New Roman" w:hAnsi="Times New Roman"/>
                <w:sz w:val="20"/>
                <w:lang w:eastAsia="tr-TR"/>
              </w:rPr>
              <w:t>Sosyal medyada (Facebook, Instagram, Twitter vb.) günlük ortalama kaç saat vakit geçirirsiniz:</w:t>
            </w:r>
          </w:p>
        </w:tc>
      </w:tr>
      <w:tr w:rsidR="00AF2177" w:rsidRPr="009D6397" w14:paraId="1A0C9727" w14:textId="77777777" w:rsidTr="00DF5C35">
        <w:trPr>
          <w:trHeight w:val="275"/>
        </w:trPr>
        <w:tc>
          <w:tcPr>
            <w:tcW w:w="5000" w:type="pct"/>
            <w:gridSpan w:val="6"/>
            <w:tcBorders>
              <w:top w:val="nil"/>
              <w:left w:val="single" w:sz="4" w:space="0" w:color="auto"/>
              <w:bottom w:val="single" w:sz="4" w:space="0" w:color="auto"/>
              <w:right w:val="single" w:sz="4" w:space="0" w:color="auto"/>
            </w:tcBorders>
            <w:vAlign w:val="center"/>
            <w:hideMark/>
          </w:tcPr>
          <w:p w14:paraId="7EB5A875" w14:textId="3A098312" w:rsidR="00AF2177" w:rsidRPr="007F63E2" w:rsidRDefault="008436E5" w:rsidP="00AF2177">
            <w:pPr>
              <w:jc w:val="center"/>
              <w:rPr>
                <w:rFonts w:ascii="Times New Roman" w:eastAsia="Times New Roman" w:hAnsi="Times New Roman"/>
                <w:sz w:val="20"/>
                <w:lang w:eastAsia="tr-TR"/>
              </w:rPr>
            </w:pP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1 saatten az    </w:t>
            </w: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1-3 saat </w:t>
            </w:r>
            <w:r w:rsidRPr="007F63E2">
              <w:rPr>
                <w:rFonts w:ascii="Times New Roman" w:hAnsi="Times New Roman"/>
                <w:sz w:val="20"/>
              </w:rPr>
              <w:tab/>
            </w: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4-6 saat </w:t>
            </w:r>
            <w:r w:rsidRPr="007F63E2">
              <w:rPr>
                <w:rFonts w:ascii="Times New Roman" w:hAnsi="Times New Roman"/>
                <w:sz w:val="20"/>
              </w:rPr>
              <w:tab/>
            </w: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7-9 saat </w:t>
            </w:r>
            <w:r w:rsidRPr="007F63E2">
              <w:rPr>
                <w:rFonts w:ascii="Times New Roman" w:hAnsi="Times New Roman"/>
                <w:sz w:val="20"/>
              </w:rPr>
              <w:tab/>
            </w:r>
            <w:r w:rsidRPr="007F63E2">
              <w:rPr>
                <w:rFonts w:ascii="Times New Roman" w:hAnsi="Times New Roman"/>
                <w:sz w:val="20"/>
              </w:rPr>
              <w:fldChar w:fldCharType="begin">
                <w:ffData>
                  <w:name w:val="Onay1"/>
                  <w:enabled/>
                  <w:calcOnExit w:val="0"/>
                  <w:checkBox>
                    <w:sizeAuto/>
                    <w:default w:val="0"/>
                  </w:checkBox>
                </w:ffData>
              </w:fldChar>
            </w:r>
            <w:r w:rsidRPr="007F63E2">
              <w:rPr>
                <w:rFonts w:ascii="Times New Roman" w:hAnsi="Times New Roman"/>
                <w:sz w:val="20"/>
              </w:rPr>
              <w:instrText xml:space="preserve"> FORMCHECKBOX </w:instrText>
            </w:r>
            <w:r w:rsidR="00350D05">
              <w:rPr>
                <w:rFonts w:ascii="Times New Roman" w:hAnsi="Times New Roman"/>
                <w:sz w:val="20"/>
              </w:rPr>
            </w:r>
            <w:r w:rsidR="00350D05">
              <w:rPr>
                <w:rFonts w:ascii="Times New Roman" w:hAnsi="Times New Roman"/>
                <w:sz w:val="20"/>
              </w:rPr>
              <w:fldChar w:fldCharType="separate"/>
            </w:r>
            <w:r w:rsidRPr="007F63E2">
              <w:rPr>
                <w:rFonts w:ascii="Times New Roman" w:hAnsi="Times New Roman"/>
                <w:sz w:val="20"/>
              </w:rPr>
              <w:fldChar w:fldCharType="end"/>
            </w:r>
            <w:r w:rsidRPr="007F63E2">
              <w:rPr>
                <w:rFonts w:ascii="Times New Roman" w:hAnsi="Times New Roman"/>
                <w:sz w:val="20"/>
              </w:rPr>
              <w:t xml:space="preserve"> 10 saat ve üzeri</w:t>
            </w:r>
          </w:p>
        </w:tc>
      </w:tr>
      <w:tr w:rsidR="00AE23C6" w:rsidRPr="009D6397" w14:paraId="0D2F4BA7" w14:textId="77777777" w:rsidTr="00DF5C35">
        <w:trPr>
          <w:trHeight w:val="275"/>
        </w:trPr>
        <w:tc>
          <w:tcPr>
            <w:tcW w:w="5000" w:type="pct"/>
            <w:gridSpan w:val="6"/>
            <w:tcBorders>
              <w:top w:val="single" w:sz="4" w:space="0" w:color="auto"/>
              <w:left w:val="single" w:sz="4" w:space="0" w:color="auto"/>
              <w:bottom w:val="nil"/>
              <w:right w:val="single" w:sz="4" w:space="0" w:color="auto"/>
            </w:tcBorders>
            <w:vAlign w:val="center"/>
          </w:tcPr>
          <w:p w14:paraId="69B2D8AD" w14:textId="2315EDA0" w:rsidR="00AE23C6" w:rsidRPr="007F63E2" w:rsidRDefault="00AE23C6" w:rsidP="00AE23C6">
            <w:pPr>
              <w:rPr>
                <w:rFonts w:ascii="Times New Roman" w:hAnsi="Times New Roman"/>
                <w:sz w:val="20"/>
              </w:rPr>
            </w:pPr>
            <w:r w:rsidRPr="007F63E2">
              <w:rPr>
                <w:rFonts w:ascii="Times New Roman" w:eastAsia="Times New Roman" w:hAnsi="Times New Roman"/>
                <w:sz w:val="20"/>
                <w:lang w:eastAsia="tr-TR"/>
              </w:rPr>
              <w:t>Sosyal medya araçlarını kullanım sıklığınızı belirtiniz:</w:t>
            </w:r>
          </w:p>
        </w:tc>
      </w:tr>
      <w:tr w:rsidR="00DF5C35" w:rsidRPr="009D6397" w14:paraId="26B5281E" w14:textId="77777777" w:rsidTr="008436E5">
        <w:trPr>
          <w:trHeight w:val="275"/>
        </w:trPr>
        <w:tc>
          <w:tcPr>
            <w:tcW w:w="1717" w:type="pct"/>
            <w:tcBorders>
              <w:top w:val="nil"/>
              <w:left w:val="single" w:sz="4" w:space="0" w:color="auto"/>
              <w:bottom w:val="single" w:sz="4" w:space="0" w:color="auto"/>
              <w:right w:val="nil"/>
            </w:tcBorders>
            <w:vAlign w:val="center"/>
          </w:tcPr>
          <w:p w14:paraId="0B6FD1B9" w14:textId="77777777" w:rsidR="002D772D" w:rsidRPr="007F63E2" w:rsidRDefault="002D772D" w:rsidP="002D772D">
            <w:pPr>
              <w:jc w:val="center"/>
              <w:rPr>
                <w:rFonts w:ascii="Times New Roman" w:hAnsi="Times New Roman"/>
                <w:sz w:val="20"/>
              </w:rPr>
            </w:pPr>
          </w:p>
        </w:tc>
        <w:tc>
          <w:tcPr>
            <w:tcW w:w="656" w:type="pct"/>
            <w:tcBorders>
              <w:top w:val="nil"/>
              <w:left w:val="nil"/>
              <w:bottom w:val="single" w:sz="4" w:space="0" w:color="auto"/>
              <w:right w:val="nil"/>
            </w:tcBorders>
            <w:vAlign w:val="center"/>
          </w:tcPr>
          <w:p w14:paraId="5BCD4B38" w14:textId="4064A24E" w:rsidR="002D772D" w:rsidRPr="007F63E2" w:rsidRDefault="002D772D" w:rsidP="002D772D">
            <w:pPr>
              <w:jc w:val="center"/>
              <w:rPr>
                <w:rFonts w:ascii="Times New Roman" w:hAnsi="Times New Roman"/>
                <w:sz w:val="20"/>
              </w:rPr>
            </w:pPr>
            <w:r w:rsidRPr="007F63E2">
              <w:rPr>
                <w:rFonts w:ascii="Times New Roman" w:hAnsi="Times New Roman"/>
                <w:sz w:val="20"/>
              </w:rPr>
              <w:t>Facebook</w:t>
            </w:r>
          </w:p>
        </w:tc>
        <w:tc>
          <w:tcPr>
            <w:tcW w:w="656" w:type="pct"/>
            <w:tcBorders>
              <w:top w:val="nil"/>
              <w:left w:val="nil"/>
              <w:bottom w:val="single" w:sz="4" w:space="0" w:color="auto"/>
              <w:right w:val="nil"/>
            </w:tcBorders>
            <w:vAlign w:val="center"/>
          </w:tcPr>
          <w:p w14:paraId="6DCB9934" w14:textId="6FB3605A" w:rsidR="002D772D" w:rsidRPr="007F63E2" w:rsidRDefault="002D772D" w:rsidP="002D772D">
            <w:pPr>
              <w:jc w:val="center"/>
              <w:rPr>
                <w:rFonts w:ascii="Times New Roman" w:hAnsi="Times New Roman"/>
                <w:sz w:val="20"/>
              </w:rPr>
            </w:pPr>
            <w:r w:rsidRPr="007F63E2">
              <w:rPr>
                <w:rFonts w:ascii="Times New Roman" w:hAnsi="Times New Roman"/>
                <w:sz w:val="20"/>
              </w:rPr>
              <w:t>Instagram</w:t>
            </w:r>
          </w:p>
        </w:tc>
        <w:tc>
          <w:tcPr>
            <w:tcW w:w="657" w:type="pct"/>
            <w:tcBorders>
              <w:top w:val="nil"/>
              <w:left w:val="nil"/>
              <w:bottom w:val="single" w:sz="4" w:space="0" w:color="auto"/>
              <w:right w:val="nil"/>
            </w:tcBorders>
            <w:vAlign w:val="center"/>
          </w:tcPr>
          <w:p w14:paraId="36C15561" w14:textId="4F844A9D" w:rsidR="002D772D" w:rsidRPr="007F63E2" w:rsidRDefault="002D772D" w:rsidP="002D772D">
            <w:pPr>
              <w:jc w:val="center"/>
              <w:rPr>
                <w:rFonts w:ascii="Times New Roman" w:hAnsi="Times New Roman"/>
                <w:sz w:val="20"/>
              </w:rPr>
            </w:pPr>
            <w:r w:rsidRPr="007F63E2">
              <w:rPr>
                <w:rFonts w:ascii="Times New Roman" w:hAnsi="Times New Roman"/>
                <w:sz w:val="20"/>
              </w:rPr>
              <w:t>Twitter</w:t>
            </w:r>
          </w:p>
        </w:tc>
        <w:tc>
          <w:tcPr>
            <w:tcW w:w="656" w:type="pct"/>
            <w:tcBorders>
              <w:top w:val="nil"/>
              <w:left w:val="nil"/>
              <w:bottom w:val="single" w:sz="4" w:space="0" w:color="auto"/>
              <w:right w:val="nil"/>
            </w:tcBorders>
            <w:vAlign w:val="center"/>
          </w:tcPr>
          <w:p w14:paraId="31F53CE3" w14:textId="212F54DC" w:rsidR="002D772D" w:rsidRPr="007F63E2" w:rsidRDefault="002D772D" w:rsidP="002D772D">
            <w:pPr>
              <w:jc w:val="center"/>
              <w:rPr>
                <w:rFonts w:ascii="Times New Roman" w:hAnsi="Times New Roman"/>
                <w:sz w:val="20"/>
              </w:rPr>
            </w:pPr>
            <w:r w:rsidRPr="007F63E2">
              <w:rPr>
                <w:rFonts w:ascii="Times New Roman" w:hAnsi="Times New Roman"/>
                <w:sz w:val="20"/>
              </w:rPr>
              <w:t>Youtube</w:t>
            </w:r>
          </w:p>
        </w:tc>
        <w:tc>
          <w:tcPr>
            <w:tcW w:w="657" w:type="pct"/>
            <w:tcBorders>
              <w:top w:val="nil"/>
              <w:left w:val="nil"/>
              <w:bottom w:val="single" w:sz="4" w:space="0" w:color="auto"/>
              <w:right w:val="single" w:sz="4" w:space="0" w:color="auto"/>
            </w:tcBorders>
            <w:vAlign w:val="center"/>
          </w:tcPr>
          <w:p w14:paraId="4C1A4425" w14:textId="2FD73E03" w:rsidR="002D772D" w:rsidRPr="007F63E2" w:rsidRDefault="002D772D" w:rsidP="002D772D">
            <w:pPr>
              <w:jc w:val="center"/>
              <w:rPr>
                <w:rFonts w:ascii="Times New Roman" w:hAnsi="Times New Roman"/>
                <w:sz w:val="20"/>
              </w:rPr>
            </w:pPr>
            <w:r w:rsidRPr="007F63E2">
              <w:rPr>
                <w:rFonts w:ascii="Times New Roman" w:hAnsi="Times New Roman"/>
                <w:sz w:val="20"/>
              </w:rPr>
              <w:t>TikTok</w:t>
            </w:r>
          </w:p>
        </w:tc>
      </w:tr>
      <w:tr w:rsidR="002D772D" w:rsidRPr="009D6397" w14:paraId="203E36B5" w14:textId="77777777" w:rsidTr="008436E5">
        <w:trPr>
          <w:trHeight w:val="275"/>
        </w:trPr>
        <w:tc>
          <w:tcPr>
            <w:tcW w:w="1717" w:type="pct"/>
            <w:tcBorders>
              <w:top w:val="single" w:sz="4" w:space="0" w:color="auto"/>
              <w:left w:val="single" w:sz="4" w:space="0" w:color="auto"/>
              <w:bottom w:val="single" w:sz="4" w:space="0" w:color="auto"/>
              <w:right w:val="single" w:sz="4" w:space="0" w:color="auto"/>
            </w:tcBorders>
            <w:vAlign w:val="center"/>
          </w:tcPr>
          <w:p w14:paraId="1F050E91" w14:textId="6F72B481" w:rsidR="002D772D" w:rsidRPr="007F63E2" w:rsidRDefault="002D772D" w:rsidP="00DF5C35">
            <w:pPr>
              <w:rPr>
                <w:rFonts w:ascii="Times New Roman" w:hAnsi="Times New Roman"/>
                <w:sz w:val="20"/>
              </w:rPr>
            </w:pPr>
            <w:r w:rsidRPr="007F63E2">
              <w:rPr>
                <w:rFonts w:ascii="Times New Roman" w:hAnsi="Times New Roman"/>
                <w:sz w:val="20"/>
              </w:rPr>
              <w:t>Hiçbir Zaman (veya Hesabım Yok)</w:t>
            </w:r>
          </w:p>
        </w:tc>
        <w:tc>
          <w:tcPr>
            <w:tcW w:w="656" w:type="pct"/>
            <w:tcBorders>
              <w:top w:val="single" w:sz="4" w:space="0" w:color="auto"/>
              <w:left w:val="single" w:sz="4" w:space="0" w:color="auto"/>
              <w:bottom w:val="single" w:sz="4" w:space="0" w:color="auto"/>
              <w:right w:val="single" w:sz="4" w:space="0" w:color="auto"/>
            </w:tcBorders>
            <w:vAlign w:val="center"/>
          </w:tcPr>
          <w:p w14:paraId="200C8C8C"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vAlign w:val="center"/>
          </w:tcPr>
          <w:p w14:paraId="1C788F5C"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vAlign w:val="center"/>
          </w:tcPr>
          <w:p w14:paraId="58206E3F"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vAlign w:val="center"/>
          </w:tcPr>
          <w:p w14:paraId="6F325F12"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vAlign w:val="center"/>
          </w:tcPr>
          <w:p w14:paraId="7A761CDD" w14:textId="77777777" w:rsidR="002D772D" w:rsidRPr="007F63E2" w:rsidRDefault="002D772D" w:rsidP="002D772D">
            <w:pPr>
              <w:jc w:val="center"/>
              <w:rPr>
                <w:rFonts w:ascii="Times New Roman" w:hAnsi="Times New Roman"/>
                <w:sz w:val="20"/>
              </w:rPr>
            </w:pPr>
          </w:p>
        </w:tc>
      </w:tr>
      <w:tr w:rsidR="007F63E2" w:rsidRPr="009D6397" w14:paraId="0D0F702C" w14:textId="77777777" w:rsidTr="007F63E2">
        <w:trPr>
          <w:trHeight w:val="275"/>
        </w:trPr>
        <w:tc>
          <w:tcPr>
            <w:tcW w:w="171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BF9952" w14:textId="1E83BAA4" w:rsidR="002D772D" w:rsidRPr="007F63E2" w:rsidRDefault="002D772D" w:rsidP="00DF5C35">
            <w:pPr>
              <w:rPr>
                <w:rFonts w:ascii="Times New Roman" w:hAnsi="Times New Roman"/>
                <w:sz w:val="20"/>
              </w:rPr>
            </w:pPr>
            <w:r w:rsidRPr="007F63E2">
              <w:rPr>
                <w:rFonts w:ascii="Times New Roman" w:hAnsi="Times New Roman"/>
                <w:sz w:val="20"/>
              </w:rPr>
              <w:t>Nadiren (Haftada en çok bir defa)</w:t>
            </w:r>
          </w:p>
        </w:tc>
        <w:tc>
          <w:tcPr>
            <w:tcW w:w="65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E699EB3"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4FA36E8"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E19421C"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A0A3897"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529BB9D" w14:textId="77777777" w:rsidR="002D772D" w:rsidRPr="007F63E2" w:rsidRDefault="002D772D" w:rsidP="002D772D">
            <w:pPr>
              <w:jc w:val="center"/>
              <w:rPr>
                <w:rFonts w:ascii="Times New Roman" w:hAnsi="Times New Roman"/>
                <w:sz w:val="20"/>
              </w:rPr>
            </w:pPr>
          </w:p>
        </w:tc>
      </w:tr>
      <w:tr w:rsidR="002D772D" w:rsidRPr="009D6397" w14:paraId="3614EDA6" w14:textId="77777777" w:rsidTr="008436E5">
        <w:trPr>
          <w:trHeight w:val="275"/>
        </w:trPr>
        <w:tc>
          <w:tcPr>
            <w:tcW w:w="1717" w:type="pct"/>
            <w:tcBorders>
              <w:top w:val="single" w:sz="4" w:space="0" w:color="auto"/>
              <w:left w:val="single" w:sz="4" w:space="0" w:color="auto"/>
              <w:bottom w:val="single" w:sz="4" w:space="0" w:color="auto"/>
              <w:right w:val="single" w:sz="4" w:space="0" w:color="auto"/>
            </w:tcBorders>
            <w:vAlign w:val="center"/>
          </w:tcPr>
          <w:p w14:paraId="31C8D06C" w14:textId="3E9BF022" w:rsidR="002D772D" w:rsidRPr="007F63E2" w:rsidRDefault="002D772D" w:rsidP="00DF5C35">
            <w:pPr>
              <w:rPr>
                <w:rFonts w:ascii="Times New Roman" w:hAnsi="Times New Roman"/>
                <w:sz w:val="20"/>
              </w:rPr>
            </w:pPr>
            <w:r w:rsidRPr="007F63E2">
              <w:rPr>
                <w:rFonts w:ascii="Times New Roman" w:hAnsi="Times New Roman"/>
                <w:sz w:val="20"/>
              </w:rPr>
              <w:t>Düzenli (Günde en çok bir defa)</w:t>
            </w:r>
          </w:p>
        </w:tc>
        <w:tc>
          <w:tcPr>
            <w:tcW w:w="656" w:type="pct"/>
            <w:tcBorders>
              <w:top w:val="single" w:sz="4" w:space="0" w:color="auto"/>
              <w:left w:val="single" w:sz="4" w:space="0" w:color="auto"/>
              <w:bottom w:val="single" w:sz="4" w:space="0" w:color="auto"/>
              <w:right w:val="single" w:sz="4" w:space="0" w:color="auto"/>
            </w:tcBorders>
            <w:vAlign w:val="center"/>
          </w:tcPr>
          <w:p w14:paraId="7FF08391"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vAlign w:val="center"/>
          </w:tcPr>
          <w:p w14:paraId="48F444B1"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vAlign w:val="center"/>
          </w:tcPr>
          <w:p w14:paraId="5DFC0D3F"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vAlign w:val="center"/>
          </w:tcPr>
          <w:p w14:paraId="299506A6"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vAlign w:val="center"/>
          </w:tcPr>
          <w:p w14:paraId="552CE333" w14:textId="77777777" w:rsidR="002D772D" w:rsidRPr="007F63E2" w:rsidRDefault="002D772D" w:rsidP="002D772D">
            <w:pPr>
              <w:jc w:val="center"/>
              <w:rPr>
                <w:rFonts w:ascii="Times New Roman" w:hAnsi="Times New Roman"/>
                <w:sz w:val="20"/>
              </w:rPr>
            </w:pPr>
          </w:p>
        </w:tc>
      </w:tr>
      <w:tr w:rsidR="007F63E2" w:rsidRPr="009D6397" w14:paraId="0C777252" w14:textId="77777777" w:rsidTr="007F63E2">
        <w:trPr>
          <w:trHeight w:val="275"/>
        </w:trPr>
        <w:tc>
          <w:tcPr>
            <w:tcW w:w="171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11BD09" w14:textId="7F5817EC" w:rsidR="002D772D" w:rsidRPr="007F63E2" w:rsidRDefault="002D772D" w:rsidP="00DF5C35">
            <w:pPr>
              <w:rPr>
                <w:rFonts w:ascii="Times New Roman" w:hAnsi="Times New Roman"/>
                <w:sz w:val="20"/>
              </w:rPr>
            </w:pPr>
            <w:r w:rsidRPr="007F63E2">
              <w:rPr>
                <w:rFonts w:ascii="Times New Roman" w:hAnsi="Times New Roman"/>
                <w:sz w:val="20"/>
              </w:rPr>
              <w:t>Sık (Günde birkaç defa)</w:t>
            </w:r>
          </w:p>
        </w:tc>
        <w:tc>
          <w:tcPr>
            <w:tcW w:w="65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28DEF5F"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A24AE9C"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C4B58C4"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1990343"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61EF3B0" w14:textId="77777777" w:rsidR="002D772D" w:rsidRPr="007F63E2" w:rsidRDefault="002D772D" w:rsidP="002D772D">
            <w:pPr>
              <w:jc w:val="center"/>
              <w:rPr>
                <w:rFonts w:ascii="Times New Roman" w:hAnsi="Times New Roman"/>
                <w:sz w:val="20"/>
              </w:rPr>
            </w:pPr>
          </w:p>
        </w:tc>
      </w:tr>
      <w:tr w:rsidR="002D772D" w:rsidRPr="009D6397" w14:paraId="60217243" w14:textId="77777777" w:rsidTr="008436E5">
        <w:trPr>
          <w:trHeight w:val="275"/>
        </w:trPr>
        <w:tc>
          <w:tcPr>
            <w:tcW w:w="1717" w:type="pct"/>
            <w:tcBorders>
              <w:top w:val="single" w:sz="4" w:space="0" w:color="auto"/>
              <w:left w:val="single" w:sz="4" w:space="0" w:color="auto"/>
              <w:bottom w:val="single" w:sz="4" w:space="0" w:color="auto"/>
              <w:right w:val="single" w:sz="4" w:space="0" w:color="auto"/>
            </w:tcBorders>
            <w:vAlign w:val="center"/>
          </w:tcPr>
          <w:p w14:paraId="48B69C5A" w14:textId="719AB530" w:rsidR="002D772D" w:rsidRPr="007F63E2" w:rsidRDefault="002D772D" w:rsidP="00DF5C35">
            <w:pPr>
              <w:rPr>
                <w:rFonts w:ascii="Times New Roman" w:hAnsi="Times New Roman"/>
                <w:sz w:val="20"/>
              </w:rPr>
            </w:pPr>
            <w:r w:rsidRPr="007F63E2">
              <w:rPr>
                <w:rFonts w:ascii="Times New Roman" w:hAnsi="Times New Roman"/>
                <w:sz w:val="20"/>
              </w:rPr>
              <w:t>Çok Sık (Saat başı veya daha sık)</w:t>
            </w:r>
          </w:p>
        </w:tc>
        <w:tc>
          <w:tcPr>
            <w:tcW w:w="656" w:type="pct"/>
            <w:tcBorders>
              <w:top w:val="single" w:sz="4" w:space="0" w:color="auto"/>
              <w:left w:val="single" w:sz="4" w:space="0" w:color="auto"/>
              <w:bottom w:val="single" w:sz="4" w:space="0" w:color="auto"/>
              <w:right w:val="single" w:sz="4" w:space="0" w:color="auto"/>
            </w:tcBorders>
            <w:vAlign w:val="center"/>
          </w:tcPr>
          <w:p w14:paraId="20990B01"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vAlign w:val="center"/>
          </w:tcPr>
          <w:p w14:paraId="2A47E4D4"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vAlign w:val="center"/>
          </w:tcPr>
          <w:p w14:paraId="23226D16" w14:textId="77777777" w:rsidR="002D772D" w:rsidRPr="007F63E2" w:rsidRDefault="002D772D" w:rsidP="002D772D">
            <w:pPr>
              <w:jc w:val="center"/>
              <w:rPr>
                <w:rFonts w:ascii="Times New Roman" w:hAnsi="Times New Roman"/>
                <w:sz w:val="20"/>
              </w:rPr>
            </w:pPr>
          </w:p>
        </w:tc>
        <w:tc>
          <w:tcPr>
            <w:tcW w:w="656" w:type="pct"/>
            <w:tcBorders>
              <w:top w:val="single" w:sz="4" w:space="0" w:color="auto"/>
              <w:left w:val="single" w:sz="4" w:space="0" w:color="auto"/>
              <w:bottom w:val="single" w:sz="4" w:space="0" w:color="auto"/>
              <w:right w:val="single" w:sz="4" w:space="0" w:color="auto"/>
            </w:tcBorders>
            <w:vAlign w:val="center"/>
          </w:tcPr>
          <w:p w14:paraId="7ABFB72F" w14:textId="77777777" w:rsidR="002D772D" w:rsidRPr="007F63E2" w:rsidRDefault="002D772D" w:rsidP="002D772D">
            <w:pPr>
              <w:jc w:val="center"/>
              <w:rPr>
                <w:rFonts w:ascii="Times New Roman" w:hAnsi="Times New Roman"/>
                <w:sz w:val="20"/>
              </w:rPr>
            </w:pPr>
          </w:p>
        </w:tc>
        <w:tc>
          <w:tcPr>
            <w:tcW w:w="657" w:type="pct"/>
            <w:tcBorders>
              <w:top w:val="single" w:sz="4" w:space="0" w:color="auto"/>
              <w:left w:val="single" w:sz="4" w:space="0" w:color="auto"/>
              <w:bottom w:val="single" w:sz="4" w:space="0" w:color="auto"/>
              <w:right w:val="single" w:sz="4" w:space="0" w:color="auto"/>
            </w:tcBorders>
            <w:vAlign w:val="center"/>
          </w:tcPr>
          <w:p w14:paraId="27E3903E" w14:textId="77777777" w:rsidR="002D772D" w:rsidRPr="007F63E2" w:rsidRDefault="002D772D" w:rsidP="002D772D">
            <w:pPr>
              <w:jc w:val="center"/>
              <w:rPr>
                <w:rFonts w:ascii="Times New Roman" w:hAnsi="Times New Roman"/>
                <w:sz w:val="20"/>
              </w:rPr>
            </w:pPr>
          </w:p>
        </w:tc>
      </w:tr>
    </w:tbl>
    <w:p w14:paraId="04585F23" w14:textId="77777777" w:rsidR="00DF5C35" w:rsidRPr="00AE23C6" w:rsidRDefault="00DF5C35" w:rsidP="007F63E2">
      <w:pPr>
        <w:widowControl w:val="0"/>
        <w:autoSpaceDE w:val="0"/>
        <w:autoSpaceDN w:val="0"/>
        <w:adjustRightInd w:val="0"/>
        <w:spacing w:after="0"/>
        <w:ind w:firstLine="0"/>
        <w:jc w:val="left"/>
        <w:rPr>
          <w:rFonts w:ascii="Times New Roman" w:eastAsia="Times New Roman" w:hAnsi="Times New Roman" w:cs="Times New Roman"/>
          <w:sz w:val="20"/>
          <w:lang w:eastAsia="tr-TR"/>
        </w:rPr>
      </w:pPr>
    </w:p>
    <w:p w14:paraId="3F6C349D" w14:textId="340E9419" w:rsidR="00DF5C35" w:rsidRPr="007F63E2" w:rsidRDefault="00DF5C35" w:rsidP="00DF5C35">
      <w:pPr>
        <w:spacing w:after="0"/>
        <w:ind w:firstLine="0"/>
        <w:jc w:val="left"/>
        <w:rPr>
          <w:rFonts w:ascii="Times New Roman" w:eastAsia="Calibri" w:hAnsi="Times New Roman" w:cs="Times New Roman"/>
          <w:b/>
          <w:sz w:val="24"/>
          <w:szCs w:val="24"/>
        </w:rPr>
      </w:pPr>
      <w:r w:rsidRPr="007F63E2">
        <w:rPr>
          <w:rFonts w:ascii="Times New Roman" w:eastAsia="Calibri" w:hAnsi="Times New Roman" w:cs="Times New Roman"/>
          <w:b/>
          <w:sz w:val="24"/>
          <w:szCs w:val="24"/>
        </w:rPr>
        <w:t>C. Kişilerarası Zayıflık Beklentileri Ölçeği (IOET-TR)</w:t>
      </w:r>
    </w:p>
    <w:tbl>
      <w:tblPr>
        <w:tblStyle w:val="TabloKlavuzu3"/>
        <w:tblW w:w="9067" w:type="dxa"/>
        <w:tblInd w:w="0" w:type="dxa"/>
        <w:tblLayout w:type="fixed"/>
        <w:tblCellMar>
          <w:left w:w="0" w:type="dxa"/>
          <w:right w:w="0" w:type="dxa"/>
        </w:tblCellMar>
        <w:tblLook w:val="04A0" w:firstRow="1" w:lastRow="0" w:firstColumn="1" w:lastColumn="0" w:noHBand="0" w:noVBand="1"/>
      </w:tblPr>
      <w:tblGrid>
        <w:gridCol w:w="6658"/>
        <w:gridCol w:w="344"/>
        <w:gridCol w:w="344"/>
        <w:gridCol w:w="344"/>
        <w:gridCol w:w="344"/>
        <w:gridCol w:w="344"/>
        <w:gridCol w:w="344"/>
        <w:gridCol w:w="345"/>
      </w:tblGrid>
      <w:tr w:rsidR="000E3E65" w:rsidRPr="009D6397" w14:paraId="7669692A" w14:textId="77777777" w:rsidTr="00C63533">
        <w:trPr>
          <w:cantSplit/>
          <w:trHeight w:val="2960"/>
        </w:trPr>
        <w:tc>
          <w:tcPr>
            <w:tcW w:w="6658" w:type="dxa"/>
            <w:tcBorders>
              <w:top w:val="single" w:sz="4" w:space="0" w:color="auto"/>
              <w:left w:val="single" w:sz="4" w:space="0" w:color="auto"/>
              <w:bottom w:val="single" w:sz="4" w:space="0" w:color="auto"/>
              <w:right w:val="single" w:sz="4" w:space="0" w:color="auto"/>
            </w:tcBorders>
            <w:vAlign w:val="bottom"/>
          </w:tcPr>
          <w:p w14:paraId="13271A7C" w14:textId="77777777" w:rsidR="000E3E65" w:rsidRPr="009D6397" w:rsidRDefault="000E3E65" w:rsidP="00DF5C35">
            <w:pP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textDirection w:val="btLr"/>
            <w:vAlign w:val="center"/>
            <w:hideMark/>
          </w:tcPr>
          <w:p w14:paraId="5E2FB820" w14:textId="77777777" w:rsidR="000E3E65" w:rsidRPr="009D6397" w:rsidRDefault="000E3E65" w:rsidP="00DF5C35">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 xml:space="preserve">Kesinlikle Katılmıyorum </w:t>
            </w:r>
          </w:p>
        </w:tc>
        <w:tc>
          <w:tcPr>
            <w:tcW w:w="344" w:type="dxa"/>
            <w:tcBorders>
              <w:top w:val="single" w:sz="4" w:space="0" w:color="auto"/>
              <w:left w:val="single" w:sz="4" w:space="0" w:color="auto"/>
              <w:bottom w:val="single" w:sz="4" w:space="0" w:color="auto"/>
              <w:right w:val="single" w:sz="4" w:space="0" w:color="auto"/>
            </w:tcBorders>
            <w:textDirection w:val="btLr"/>
            <w:vAlign w:val="center"/>
            <w:hideMark/>
          </w:tcPr>
          <w:p w14:paraId="67B77C7D" w14:textId="77777777" w:rsidR="000E3E65" w:rsidRPr="009D6397" w:rsidRDefault="000E3E65" w:rsidP="00DF5C35">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Katılmıyorum</w:t>
            </w:r>
          </w:p>
        </w:tc>
        <w:tc>
          <w:tcPr>
            <w:tcW w:w="344" w:type="dxa"/>
            <w:tcBorders>
              <w:top w:val="single" w:sz="4" w:space="0" w:color="auto"/>
              <w:left w:val="single" w:sz="4" w:space="0" w:color="auto"/>
              <w:bottom w:val="single" w:sz="4" w:space="0" w:color="auto"/>
              <w:right w:val="single" w:sz="4" w:space="0" w:color="auto"/>
            </w:tcBorders>
            <w:textDirection w:val="btLr"/>
            <w:vAlign w:val="center"/>
            <w:hideMark/>
          </w:tcPr>
          <w:p w14:paraId="052FB196" w14:textId="77777777" w:rsidR="000E3E65" w:rsidRPr="009D6397" w:rsidRDefault="000E3E65" w:rsidP="00DF5C35">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Kısmen Katılmıyorum</w:t>
            </w:r>
          </w:p>
        </w:tc>
        <w:tc>
          <w:tcPr>
            <w:tcW w:w="344" w:type="dxa"/>
            <w:tcBorders>
              <w:top w:val="single" w:sz="4" w:space="0" w:color="auto"/>
              <w:left w:val="single" w:sz="4" w:space="0" w:color="auto"/>
              <w:bottom w:val="single" w:sz="4" w:space="0" w:color="auto"/>
              <w:right w:val="single" w:sz="4" w:space="0" w:color="auto"/>
            </w:tcBorders>
            <w:textDirection w:val="btLr"/>
            <w:vAlign w:val="center"/>
            <w:hideMark/>
          </w:tcPr>
          <w:p w14:paraId="08FC944B" w14:textId="604E0069" w:rsidR="000E3E65" w:rsidRPr="009D6397" w:rsidRDefault="000E3E65" w:rsidP="00C63533">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Ne Katılıyorum Ne Katılmıyorum</w:t>
            </w:r>
          </w:p>
        </w:tc>
        <w:tc>
          <w:tcPr>
            <w:tcW w:w="344" w:type="dxa"/>
            <w:tcBorders>
              <w:top w:val="single" w:sz="4" w:space="0" w:color="auto"/>
              <w:left w:val="single" w:sz="4" w:space="0" w:color="auto"/>
              <w:bottom w:val="single" w:sz="4" w:space="0" w:color="auto"/>
              <w:right w:val="single" w:sz="4" w:space="0" w:color="auto"/>
            </w:tcBorders>
            <w:textDirection w:val="btLr"/>
            <w:vAlign w:val="center"/>
            <w:hideMark/>
          </w:tcPr>
          <w:p w14:paraId="5CD1AE0D" w14:textId="77777777" w:rsidR="000E3E65" w:rsidRPr="009D6397" w:rsidRDefault="000E3E65" w:rsidP="00DF5C35">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 xml:space="preserve"> Kısmen Katılıyorum</w:t>
            </w:r>
          </w:p>
        </w:tc>
        <w:tc>
          <w:tcPr>
            <w:tcW w:w="344" w:type="dxa"/>
            <w:tcBorders>
              <w:top w:val="single" w:sz="4" w:space="0" w:color="auto"/>
              <w:left w:val="single" w:sz="4" w:space="0" w:color="auto"/>
              <w:bottom w:val="single" w:sz="4" w:space="0" w:color="auto"/>
              <w:right w:val="single" w:sz="4" w:space="0" w:color="auto"/>
            </w:tcBorders>
            <w:textDirection w:val="btLr"/>
            <w:vAlign w:val="center"/>
            <w:hideMark/>
          </w:tcPr>
          <w:p w14:paraId="730F1A63" w14:textId="77777777" w:rsidR="000E3E65" w:rsidRPr="009D6397" w:rsidRDefault="000E3E65" w:rsidP="00DF5C35">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Katılıyorum</w:t>
            </w:r>
          </w:p>
        </w:tc>
        <w:tc>
          <w:tcPr>
            <w:tcW w:w="345" w:type="dxa"/>
            <w:tcBorders>
              <w:top w:val="single" w:sz="4" w:space="0" w:color="auto"/>
              <w:left w:val="single" w:sz="4" w:space="0" w:color="auto"/>
              <w:bottom w:val="single" w:sz="4" w:space="0" w:color="auto"/>
              <w:right w:val="single" w:sz="4" w:space="0" w:color="auto"/>
            </w:tcBorders>
            <w:textDirection w:val="btLr"/>
            <w:vAlign w:val="center"/>
            <w:hideMark/>
          </w:tcPr>
          <w:p w14:paraId="257436DC" w14:textId="77777777" w:rsidR="000E3E65" w:rsidRPr="009D6397" w:rsidRDefault="000E3E65" w:rsidP="00DF5C35">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 xml:space="preserve">Kesinlikle Katılıyorum </w:t>
            </w:r>
          </w:p>
        </w:tc>
      </w:tr>
      <w:tr w:rsidR="000E3E65" w:rsidRPr="009D6397" w14:paraId="7E92A4DC" w14:textId="77777777" w:rsidTr="00C63533">
        <w:trPr>
          <w:trHeight w:val="488"/>
        </w:trPr>
        <w:tc>
          <w:tcPr>
            <w:tcW w:w="6658" w:type="dxa"/>
            <w:tcBorders>
              <w:top w:val="single" w:sz="4" w:space="0" w:color="auto"/>
              <w:left w:val="single" w:sz="4" w:space="0" w:color="auto"/>
              <w:bottom w:val="single" w:sz="4" w:space="0" w:color="auto"/>
              <w:right w:val="single" w:sz="4" w:space="0" w:color="auto"/>
            </w:tcBorders>
            <w:vAlign w:val="center"/>
            <w:hideMark/>
          </w:tcPr>
          <w:p w14:paraId="44F468E4" w14:textId="77777777" w:rsidR="000E3E65" w:rsidRPr="009D6397" w:rsidRDefault="000E3E65">
            <w:pPr>
              <w:numPr>
                <w:ilvl w:val="0"/>
                <w:numId w:val="1"/>
              </w:numPr>
              <w:autoSpaceDE w:val="0"/>
              <w:autoSpaceDN w:val="0"/>
              <w:adjustRightInd w:val="0"/>
              <w:ind w:left="425" w:hanging="289"/>
              <w:contextualSpacing/>
              <w:rPr>
                <w:rFonts w:ascii="Times New Roman" w:hAnsi="Times New Roman"/>
                <w:sz w:val="20"/>
                <w:szCs w:val="20"/>
              </w:rPr>
            </w:pPr>
            <w:r w:rsidRPr="009D6397">
              <w:rPr>
                <w:rFonts w:ascii="Times New Roman" w:hAnsi="Times New Roman"/>
                <w:sz w:val="20"/>
                <w:szCs w:val="20"/>
              </w:rPr>
              <w:t>Zayıf olmak, başkaları tarafından sevilmemi sağlayacak.</w:t>
            </w:r>
          </w:p>
        </w:tc>
        <w:tc>
          <w:tcPr>
            <w:tcW w:w="344" w:type="dxa"/>
            <w:tcBorders>
              <w:top w:val="single" w:sz="4" w:space="0" w:color="auto"/>
              <w:left w:val="single" w:sz="4" w:space="0" w:color="auto"/>
              <w:bottom w:val="single" w:sz="4" w:space="0" w:color="auto"/>
              <w:right w:val="single" w:sz="4" w:space="0" w:color="auto"/>
            </w:tcBorders>
            <w:vAlign w:val="center"/>
          </w:tcPr>
          <w:p w14:paraId="6F68DDC0"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250FF04F"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6F82CD5B"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080D00EA"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75E8D75D"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009AFA22"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5" w:type="dxa"/>
            <w:tcBorders>
              <w:top w:val="single" w:sz="4" w:space="0" w:color="auto"/>
              <w:left w:val="single" w:sz="4" w:space="0" w:color="auto"/>
              <w:bottom w:val="single" w:sz="4" w:space="0" w:color="auto"/>
              <w:right w:val="single" w:sz="4" w:space="0" w:color="auto"/>
            </w:tcBorders>
            <w:vAlign w:val="center"/>
          </w:tcPr>
          <w:p w14:paraId="547A9AD4" w14:textId="77777777" w:rsidR="000E3E65" w:rsidRPr="009D6397" w:rsidRDefault="000E3E65" w:rsidP="00F46847">
            <w:pPr>
              <w:ind w:left="426" w:hanging="289"/>
              <w:jc w:val="center"/>
              <w:rPr>
                <w:rFonts w:ascii="Times New Roman" w:eastAsia="Times New Roman" w:hAnsi="Times New Roman"/>
                <w:sz w:val="20"/>
                <w:szCs w:val="20"/>
                <w:lang w:eastAsia="tr-TR"/>
              </w:rPr>
            </w:pPr>
          </w:p>
        </w:tc>
      </w:tr>
      <w:tr w:rsidR="000E3E65" w:rsidRPr="009D6397" w14:paraId="2E3D0B76" w14:textId="77777777" w:rsidTr="00C63533">
        <w:trPr>
          <w:trHeight w:val="488"/>
        </w:trPr>
        <w:tc>
          <w:tcPr>
            <w:tcW w:w="6658" w:type="dxa"/>
            <w:tcBorders>
              <w:top w:val="single" w:sz="4" w:space="0" w:color="auto"/>
              <w:left w:val="single" w:sz="4" w:space="0" w:color="auto"/>
              <w:bottom w:val="single" w:sz="4" w:space="0" w:color="auto"/>
              <w:right w:val="single" w:sz="4" w:space="0" w:color="auto"/>
            </w:tcBorders>
            <w:vAlign w:val="center"/>
            <w:hideMark/>
          </w:tcPr>
          <w:p w14:paraId="5ACB7C2A" w14:textId="77777777" w:rsidR="000E3E65" w:rsidRPr="009D6397" w:rsidRDefault="000E3E65">
            <w:pPr>
              <w:numPr>
                <w:ilvl w:val="0"/>
                <w:numId w:val="1"/>
              </w:numPr>
              <w:autoSpaceDE w:val="0"/>
              <w:autoSpaceDN w:val="0"/>
              <w:adjustRightInd w:val="0"/>
              <w:ind w:left="425" w:hanging="289"/>
              <w:contextualSpacing/>
              <w:rPr>
                <w:rFonts w:ascii="Times New Roman" w:hAnsi="Times New Roman"/>
                <w:sz w:val="20"/>
                <w:szCs w:val="20"/>
              </w:rPr>
            </w:pPr>
            <w:r w:rsidRPr="009D6397">
              <w:rPr>
                <w:rFonts w:ascii="Times New Roman" w:hAnsi="Times New Roman"/>
                <w:sz w:val="20"/>
                <w:szCs w:val="20"/>
              </w:rPr>
              <w:t>Zayıf olmak, diğer insanlarla uyumlu olmamı sağlayacak.</w:t>
            </w:r>
          </w:p>
        </w:tc>
        <w:tc>
          <w:tcPr>
            <w:tcW w:w="344" w:type="dxa"/>
            <w:tcBorders>
              <w:top w:val="single" w:sz="4" w:space="0" w:color="auto"/>
              <w:left w:val="single" w:sz="4" w:space="0" w:color="auto"/>
              <w:bottom w:val="single" w:sz="4" w:space="0" w:color="auto"/>
              <w:right w:val="single" w:sz="4" w:space="0" w:color="auto"/>
            </w:tcBorders>
            <w:vAlign w:val="center"/>
          </w:tcPr>
          <w:p w14:paraId="4B6734FE"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5168D707"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3E0E10D1"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3CA803A2"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14A0324C"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60B65C48"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5" w:type="dxa"/>
            <w:tcBorders>
              <w:top w:val="single" w:sz="4" w:space="0" w:color="auto"/>
              <w:left w:val="single" w:sz="4" w:space="0" w:color="auto"/>
              <w:bottom w:val="single" w:sz="4" w:space="0" w:color="auto"/>
              <w:right w:val="single" w:sz="4" w:space="0" w:color="auto"/>
            </w:tcBorders>
            <w:vAlign w:val="center"/>
          </w:tcPr>
          <w:p w14:paraId="4EFF2BB8" w14:textId="77777777" w:rsidR="000E3E65" w:rsidRPr="009D6397" w:rsidRDefault="000E3E65" w:rsidP="00F46847">
            <w:pPr>
              <w:ind w:left="426" w:hanging="289"/>
              <w:jc w:val="center"/>
              <w:rPr>
                <w:rFonts w:ascii="Times New Roman" w:eastAsia="Times New Roman" w:hAnsi="Times New Roman"/>
                <w:sz w:val="20"/>
                <w:szCs w:val="20"/>
                <w:lang w:eastAsia="tr-TR"/>
              </w:rPr>
            </w:pPr>
          </w:p>
        </w:tc>
      </w:tr>
      <w:tr w:rsidR="000E3E65" w:rsidRPr="009D6397" w14:paraId="46380C02" w14:textId="77777777" w:rsidTr="00C63533">
        <w:trPr>
          <w:trHeight w:val="488"/>
        </w:trPr>
        <w:tc>
          <w:tcPr>
            <w:tcW w:w="6658" w:type="dxa"/>
            <w:tcBorders>
              <w:top w:val="single" w:sz="4" w:space="0" w:color="auto"/>
              <w:left w:val="single" w:sz="4" w:space="0" w:color="auto"/>
              <w:bottom w:val="single" w:sz="4" w:space="0" w:color="auto"/>
              <w:right w:val="single" w:sz="4" w:space="0" w:color="auto"/>
            </w:tcBorders>
            <w:vAlign w:val="center"/>
            <w:hideMark/>
          </w:tcPr>
          <w:p w14:paraId="76ED6AA2" w14:textId="77777777" w:rsidR="000E3E65" w:rsidRPr="009D6397" w:rsidRDefault="000E3E65">
            <w:pPr>
              <w:numPr>
                <w:ilvl w:val="0"/>
                <w:numId w:val="1"/>
              </w:numPr>
              <w:autoSpaceDE w:val="0"/>
              <w:autoSpaceDN w:val="0"/>
              <w:adjustRightInd w:val="0"/>
              <w:ind w:left="425" w:hanging="289"/>
              <w:contextualSpacing/>
              <w:rPr>
                <w:rFonts w:ascii="Times New Roman" w:hAnsi="Times New Roman"/>
                <w:sz w:val="20"/>
                <w:szCs w:val="20"/>
              </w:rPr>
            </w:pPr>
            <w:r w:rsidRPr="009D6397">
              <w:rPr>
                <w:rFonts w:ascii="Times New Roman" w:hAnsi="Times New Roman"/>
                <w:sz w:val="20"/>
                <w:szCs w:val="20"/>
              </w:rPr>
              <w:t>Zayıf olmak, başkaları tarafından kabul edilmemi sağlayacak.</w:t>
            </w:r>
          </w:p>
        </w:tc>
        <w:tc>
          <w:tcPr>
            <w:tcW w:w="344" w:type="dxa"/>
            <w:tcBorders>
              <w:top w:val="single" w:sz="4" w:space="0" w:color="auto"/>
              <w:left w:val="single" w:sz="4" w:space="0" w:color="auto"/>
              <w:bottom w:val="single" w:sz="4" w:space="0" w:color="auto"/>
              <w:right w:val="single" w:sz="4" w:space="0" w:color="auto"/>
            </w:tcBorders>
            <w:vAlign w:val="center"/>
          </w:tcPr>
          <w:p w14:paraId="0D20AE9C"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39D73D8F"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11617B35"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63C05514"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648CBC47"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061FCBBC"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5" w:type="dxa"/>
            <w:tcBorders>
              <w:top w:val="single" w:sz="4" w:space="0" w:color="auto"/>
              <w:left w:val="single" w:sz="4" w:space="0" w:color="auto"/>
              <w:bottom w:val="single" w:sz="4" w:space="0" w:color="auto"/>
              <w:right w:val="single" w:sz="4" w:space="0" w:color="auto"/>
            </w:tcBorders>
            <w:vAlign w:val="center"/>
          </w:tcPr>
          <w:p w14:paraId="0CD799E8" w14:textId="77777777" w:rsidR="000E3E65" w:rsidRPr="009D6397" w:rsidRDefault="000E3E65" w:rsidP="00F46847">
            <w:pPr>
              <w:ind w:left="426" w:hanging="289"/>
              <w:jc w:val="center"/>
              <w:rPr>
                <w:rFonts w:ascii="Times New Roman" w:eastAsia="Times New Roman" w:hAnsi="Times New Roman"/>
                <w:sz w:val="20"/>
                <w:szCs w:val="20"/>
                <w:lang w:eastAsia="tr-TR"/>
              </w:rPr>
            </w:pPr>
          </w:p>
        </w:tc>
      </w:tr>
      <w:tr w:rsidR="000E3E65" w:rsidRPr="009D6397" w14:paraId="30A9116A" w14:textId="77777777" w:rsidTr="00C63533">
        <w:trPr>
          <w:trHeight w:val="488"/>
        </w:trPr>
        <w:tc>
          <w:tcPr>
            <w:tcW w:w="6658" w:type="dxa"/>
            <w:tcBorders>
              <w:top w:val="single" w:sz="4" w:space="0" w:color="auto"/>
              <w:left w:val="single" w:sz="4" w:space="0" w:color="auto"/>
              <w:bottom w:val="single" w:sz="4" w:space="0" w:color="auto"/>
              <w:right w:val="single" w:sz="4" w:space="0" w:color="auto"/>
            </w:tcBorders>
            <w:vAlign w:val="center"/>
            <w:hideMark/>
          </w:tcPr>
          <w:p w14:paraId="6F318170" w14:textId="77777777" w:rsidR="000E3E65" w:rsidRPr="009D6397" w:rsidRDefault="000E3E65">
            <w:pPr>
              <w:numPr>
                <w:ilvl w:val="0"/>
                <w:numId w:val="1"/>
              </w:numPr>
              <w:autoSpaceDE w:val="0"/>
              <w:autoSpaceDN w:val="0"/>
              <w:adjustRightInd w:val="0"/>
              <w:ind w:left="425" w:hanging="289"/>
              <w:contextualSpacing/>
              <w:rPr>
                <w:rFonts w:ascii="Times New Roman" w:hAnsi="Times New Roman"/>
                <w:sz w:val="20"/>
                <w:szCs w:val="20"/>
              </w:rPr>
            </w:pPr>
            <w:r w:rsidRPr="009D6397">
              <w:rPr>
                <w:rFonts w:ascii="Times New Roman" w:hAnsi="Times New Roman"/>
                <w:sz w:val="20"/>
                <w:szCs w:val="20"/>
              </w:rPr>
              <w:t>Zayıf olmak, diğerleri arasında popüler olmamı sağlayacak</w:t>
            </w:r>
          </w:p>
        </w:tc>
        <w:tc>
          <w:tcPr>
            <w:tcW w:w="344" w:type="dxa"/>
            <w:tcBorders>
              <w:top w:val="single" w:sz="4" w:space="0" w:color="auto"/>
              <w:left w:val="single" w:sz="4" w:space="0" w:color="auto"/>
              <w:bottom w:val="single" w:sz="4" w:space="0" w:color="auto"/>
              <w:right w:val="single" w:sz="4" w:space="0" w:color="auto"/>
            </w:tcBorders>
            <w:vAlign w:val="center"/>
          </w:tcPr>
          <w:p w14:paraId="593FA849"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7A27E96F"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68333D42"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10C20996"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7EF67596"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500A013D"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5" w:type="dxa"/>
            <w:tcBorders>
              <w:top w:val="single" w:sz="4" w:space="0" w:color="auto"/>
              <w:left w:val="single" w:sz="4" w:space="0" w:color="auto"/>
              <w:bottom w:val="single" w:sz="4" w:space="0" w:color="auto"/>
              <w:right w:val="single" w:sz="4" w:space="0" w:color="auto"/>
            </w:tcBorders>
            <w:vAlign w:val="center"/>
          </w:tcPr>
          <w:p w14:paraId="2ADE63D8" w14:textId="77777777" w:rsidR="000E3E65" w:rsidRPr="009D6397" w:rsidRDefault="000E3E65" w:rsidP="00F46847">
            <w:pPr>
              <w:ind w:left="426" w:hanging="289"/>
              <w:jc w:val="center"/>
              <w:rPr>
                <w:rFonts w:ascii="Times New Roman" w:eastAsia="Times New Roman" w:hAnsi="Times New Roman"/>
                <w:sz w:val="20"/>
                <w:szCs w:val="20"/>
                <w:lang w:eastAsia="tr-TR"/>
              </w:rPr>
            </w:pPr>
          </w:p>
        </w:tc>
      </w:tr>
      <w:tr w:rsidR="000E3E65" w:rsidRPr="009D6397" w14:paraId="1BE2A490" w14:textId="77777777" w:rsidTr="00C63533">
        <w:trPr>
          <w:trHeight w:val="488"/>
        </w:trPr>
        <w:tc>
          <w:tcPr>
            <w:tcW w:w="6658" w:type="dxa"/>
            <w:tcBorders>
              <w:top w:val="single" w:sz="4" w:space="0" w:color="auto"/>
              <w:left w:val="single" w:sz="4" w:space="0" w:color="auto"/>
              <w:bottom w:val="single" w:sz="4" w:space="0" w:color="auto"/>
              <w:right w:val="single" w:sz="4" w:space="0" w:color="auto"/>
            </w:tcBorders>
            <w:vAlign w:val="center"/>
            <w:hideMark/>
          </w:tcPr>
          <w:p w14:paraId="610DCEF8" w14:textId="77777777" w:rsidR="000E3E65" w:rsidRPr="009D6397" w:rsidRDefault="000E3E65">
            <w:pPr>
              <w:numPr>
                <w:ilvl w:val="0"/>
                <w:numId w:val="1"/>
              </w:numPr>
              <w:autoSpaceDE w:val="0"/>
              <w:autoSpaceDN w:val="0"/>
              <w:adjustRightInd w:val="0"/>
              <w:ind w:left="425" w:hanging="289"/>
              <w:contextualSpacing/>
              <w:rPr>
                <w:rFonts w:ascii="Times New Roman" w:hAnsi="Times New Roman"/>
                <w:sz w:val="20"/>
                <w:szCs w:val="20"/>
              </w:rPr>
            </w:pPr>
            <w:r w:rsidRPr="009D6397">
              <w:rPr>
                <w:rFonts w:ascii="Times New Roman" w:hAnsi="Times New Roman"/>
                <w:sz w:val="20"/>
                <w:szCs w:val="20"/>
              </w:rPr>
              <w:t>Zayıf olmak, daha çekici olmamı sağlayacak.</w:t>
            </w:r>
          </w:p>
        </w:tc>
        <w:tc>
          <w:tcPr>
            <w:tcW w:w="344" w:type="dxa"/>
            <w:tcBorders>
              <w:top w:val="single" w:sz="4" w:space="0" w:color="auto"/>
              <w:left w:val="single" w:sz="4" w:space="0" w:color="auto"/>
              <w:bottom w:val="single" w:sz="4" w:space="0" w:color="auto"/>
              <w:right w:val="single" w:sz="4" w:space="0" w:color="auto"/>
            </w:tcBorders>
            <w:vAlign w:val="center"/>
          </w:tcPr>
          <w:p w14:paraId="69C9FA86"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049CDF3E"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112D0AF8"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080A7D7A"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157C5956"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5E7BEB91"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5" w:type="dxa"/>
            <w:tcBorders>
              <w:top w:val="single" w:sz="4" w:space="0" w:color="auto"/>
              <w:left w:val="single" w:sz="4" w:space="0" w:color="auto"/>
              <w:bottom w:val="single" w:sz="4" w:space="0" w:color="auto"/>
              <w:right w:val="single" w:sz="4" w:space="0" w:color="auto"/>
            </w:tcBorders>
            <w:vAlign w:val="center"/>
          </w:tcPr>
          <w:p w14:paraId="530903C6" w14:textId="77777777" w:rsidR="000E3E65" w:rsidRPr="009D6397" w:rsidRDefault="000E3E65" w:rsidP="00F46847">
            <w:pPr>
              <w:ind w:left="426" w:hanging="289"/>
              <w:jc w:val="center"/>
              <w:rPr>
                <w:rFonts w:ascii="Times New Roman" w:eastAsia="Times New Roman" w:hAnsi="Times New Roman"/>
                <w:sz w:val="20"/>
                <w:szCs w:val="20"/>
                <w:lang w:eastAsia="tr-TR"/>
              </w:rPr>
            </w:pPr>
          </w:p>
        </w:tc>
      </w:tr>
      <w:tr w:rsidR="000E3E65" w:rsidRPr="009D6397" w14:paraId="175BEA63" w14:textId="77777777" w:rsidTr="00C63533">
        <w:trPr>
          <w:trHeight w:val="488"/>
        </w:trPr>
        <w:tc>
          <w:tcPr>
            <w:tcW w:w="6658" w:type="dxa"/>
            <w:tcBorders>
              <w:top w:val="single" w:sz="4" w:space="0" w:color="auto"/>
              <w:left w:val="single" w:sz="4" w:space="0" w:color="auto"/>
              <w:bottom w:val="single" w:sz="4" w:space="0" w:color="auto"/>
              <w:right w:val="single" w:sz="4" w:space="0" w:color="auto"/>
            </w:tcBorders>
            <w:vAlign w:val="center"/>
            <w:hideMark/>
          </w:tcPr>
          <w:p w14:paraId="60CFF5C9" w14:textId="77777777" w:rsidR="000E3E65" w:rsidRPr="009D6397" w:rsidRDefault="000E3E65">
            <w:pPr>
              <w:numPr>
                <w:ilvl w:val="0"/>
                <w:numId w:val="1"/>
              </w:numPr>
              <w:autoSpaceDE w:val="0"/>
              <w:autoSpaceDN w:val="0"/>
              <w:adjustRightInd w:val="0"/>
              <w:ind w:left="425" w:hanging="289"/>
              <w:contextualSpacing/>
              <w:rPr>
                <w:rFonts w:ascii="Times New Roman" w:hAnsi="Times New Roman"/>
                <w:sz w:val="20"/>
                <w:szCs w:val="20"/>
              </w:rPr>
            </w:pPr>
            <w:r w:rsidRPr="009D6397">
              <w:rPr>
                <w:rFonts w:ascii="Times New Roman" w:hAnsi="Times New Roman"/>
                <w:sz w:val="20"/>
                <w:szCs w:val="20"/>
              </w:rPr>
              <w:t>Zayıf olmak, başkalarından olumlu davranış görmemi sağlayacak.</w:t>
            </w:r>
          </w:p>
        </w:tc>
        <w:tc>
          <w:tcPr>
            <w:tcW w:w="344" w:type="dxa"/>
            <w:tcBorders>
              <w:top w:val="single" w:sz="4" w:space="0" w:color="auto"/>
              <w:left w:val="single" w:sz="4" w:space="0" w:color="auto"/>
              <w:bottom w:val="single" w:sz="4" w:space="0" w:color="auto"/>
              <w:right w:val="single" w:sz="4" w:space="0" w:color="auto"/>
            </w:tcBorders>
            <w:vAlign w:val="center"/>
          </w:tcPr>
          <w:p w14:paraId="2515192E"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3573C889"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35E10CE8"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15B8F1A8"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731B778B"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7FC61491"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5" w:type="dxa"/>
            <w:tcBorders>
              <w:top w:val="single" w:sz="4" w:space="0" w:color="auto"/>
              <w:left w:val="single" w:sz="4" w:space="0" w:color="auto"/>
              <w:bottom w:val="single" w:sz="4" w:space="0" w:color="auto"/>
              <w:right w:val="single" w:sz="4" w:space="0" w:color="auto"/>
            </w:tcBorders>
            <w:vAlign w:val="center"/>
          </w:tcPr>
          <w:p w14:paraId="6D0FEF4A" w14:textId="77777777" w:rsidR="000E3E65" w:rsidRPr="009D6397" w:rsidRDefault="000E3E65" w:rsidP="00F46847">
            <w:pPr>
              <w:ind w:left="426" w:hanging="289"/>
              <w:jc w:val="center"/>
              <w:rPr>
                <w:rFonts w:ascii="Times New Roman" w:eastAsia="Times New Roman" w:hAnsi="Times New Roman"/>
                <w:sz w:val="20"/>
                <w:szCs w:val="20"/>
                <w:lang w:eastAsia="tr-TR"/>
              </w:rPr>
            </w:pPr>
          </w:p>
        </w:tc>
      </w:tr>
      <w:tr w:rsidR="000E3E65" w:rsidRPr="009D6397" w14:paraId="563DA8FD" w14:textId="77777777" w:rsidTr="00C63533">
        <w:trPr>
          <w:trHeight w:val="488"/>
        </w:trPr>
        <w:tc>
          <w:tcPr>
            <w:tcW w:w="6658" w:type="dxa"/>
            <w:tcBorders>
              <w:top w:val="single" w:sz="4" w:space="0" w:color="auto"/>
              <w:left w:val="single" w:sz="4" w:space="0" w:color="auto"/>
              <w:bottom w:val="single" w:sz="4" w:space="0" w:color="auto"/>
              <w:right w:val="single" w:sz="4" w:space="0" w:color="auto"/>
            </w:tcBorders>
            <w:vAlign w:val="center"/>
            <w:hideMark/>
          </w:tcPr>
          <w:p w14:paraId="3C3B9F39" w14:textId="77777777" w:rsidR="000E3E65" w:rsidRPr="009D6397" w:rsidRDefault="000E3E65">
            <w:pPr>
              <w:numPr>
                <w:ilvl w:val="0"/>
                <w:numId w:val="1"/>
              </w:numPr>
              <w:autoSpaceDE w:val="0"/>
              <w:autoSpaceDN w:val="0"/>
              <w:adjustRightInd w:val="0"/>
              <w:ind w:left="425" w:hanging="289"/>
              <w:contextualSpacing/>
              <w:rPr>
                <w:rFonts w:ascii="Times New Roman" w:hAnsi="Times New Roman"/>
                <w:sz w:val="20"/>
                <w:szCs w:val="20"/>
              </w:rPr>
            </w:pPr>
            <w:r w:rsidRPr="009D6397">
              <w:rPr>
                <w:rFonts w:ascii="Times New Roman" w:hAnsi="Times New Roman"/>
                <w:sz w:val="20"/>
                <w:szCs w:val="20"/>
              </w:rPr>
              <w:t>Zayıf olmak, diğer insanlardan övgü almamı sağlayacak.</w:t>
            </w:r>
          </w:p>
        </w:tc>
        <w:tc>
          <w:tcPr>
            <w:tcW w:w="344" w:type="dxa"/>
            <w:tcBorders>
              <w:top w:val="single" w:sz="4" w:space="0" w:color="auto"/>
              <w:left w:val="single" w:sz="4" w:space="0" w:color="auto"/>
              <w:bottom w:val="single" w:sz="4" w:space="0" w:color="auto"/>
              <w:right w:val="single" w:sz="4" w:space="0" w:color="auto"/>
            </w:tcBorders>
            <w:vAlign w:val="center"/>
          </w:tcPr>
          <w:p w14:paraId="56581D94"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0D73A8BC"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291CF257"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5689B65E"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7C2607EA"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5A0A9F0E"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5" w:type="dxa"/>
            <w:tcBorders>
              <w:top w:val="single" w:sz="4" w:space="0" w:color="auto"/>
              <w:left w:val="single" w:sz="4" w:space="0" w:color="auto"/>
              <w:bottom w:val="single" w:sz="4" w:space="0" w:color="auto"/>
              <w:right w:val="single" w:sz="4" w:space="0" w:color="auto"/>
            </w:tcBorders>
            <w:vAlign w:val="center"/>
          </w:tcPr>
          <w:p w14:paraId="6484D073" w14:textId="77777777" w:rsidR="000E3E65" w:rsidRPr="009D6397" w:rsidRDefault="000E3E65" w:rsidP="00F46847">
            <w:pPr>
              <w:ind w:left="426" w:hanging="289"/>
              <w:jc w:val="center"/>
              <w:rPr>
                <w:rFonts w:ascii="Times New Roman" w:eastAsia="Times New Roman" w:hAnsi="Times New Roman"/>
                <w:sz w:val="20"/>
                <w:szCs w:val="20"/>
                <w:lang w:eastAsia="tr-TR"/>
              </w:rPr>
            </w:pPr>
          </w:p>
        </w:tc>
      </w:tr>
      <w:tr w:rsidR="000E3E65" w:rsidRPr="009D6397" w14:paraId="347AF438" w14:textId="77777777" w:rsidTr="00C63533">
        <w:trPr>
          <w:trHeight w:val="488"/>
        </w:trPr>
        <w:tc>
          <w:tcPr>
            <w:tcW w:w="6658" w:type="dxa"/>
            <w:tcBorders>
              <w:top w:val="single" w:sz="4" w:space="0" w:color="auto"/>
              <w:left w:val="single" w:sz="4" w:space="0" w:color="auto"/>
              <w:bottom w:val="single" w:sz="4" w:space="0" w:color="auto"/>
              <w:right w:val="single" w:sz="4" w:space="0" w:color="auto"/>
            </w:tcBorders>
            <w:vAlign w:val="center"/>
            <w:hideMark/>
          </w:tcPr>
          <w:p w14:paraId="1688CA41" w14:textId="77777777" w:rsidR="000E3E65" w:rsidRPr="009D6397" w:rsidRDefault="000E3E65">
            <w:pPr>
              <w:numPr>
                <w:ilvl w:val="0"/>
                <w:numId w:val="1"/>
              </w:numPr>
              <w:autoSpaceDE w:val="0"/>
              <w:autoSpaceDN w:val="0"/>
              <w:adjustRightInd w:val="0"/>
              <w:ind w:left="425" w:hanging="289"/>
              <w:contextualSpacing/>
              <w:rPr>
                <w:rFonts w:ascii="Times New Roman" w:hAnsi="Times New Roman"/>
                <w:sz w:val="20"/>
                <w:szCs w:val="20"/>
              </w:rPr>
            </w:pPr>
            <w:r w:rsidRPr="009D6397">
              <w:rPr>
                <w:rFonts w:ascii="Times New Roman" w:hAnsi="Times New Roman"/>
                <w:sz w:val="20"/>
                <w:szCs w:val="20"/>
              </w:rPr>
              <w:t>Zayıf olmak, sosyal anlamda başkaları tarafından kabul görmemi sağlayacak.</w:t>
            </w:r>
          </w:p>
        </w:tc>
        <w:tc>
          <w:tcPr>
            <w:tcW w:w="344" w:type="dxa"/>
            <w:tcBorders>
              <w:top w:val="single" w:sz="4" w:space="0" w:color="auto"/>
              <w:left w:val="single" w:sz="4" w:space="0" w:color="auto"/>
              <w:bottom w:val="single" w:sz="4" w:space="0" w:color="auto"/>
              <w:right w:val="single" w:sz="4" w:space="0" w:color="auto"/>
            </w:tcBorders>
            <w:vAlign w:val="center"/>
          </w:tcPr>
          <w:p w14:paraId="18C3D903"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2C6900D0"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5350F24B"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636C1311"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44245BA0"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4" w:type="dxa"/>
            <w:tcBorders>
              <w:top w:val="single" w:sz="4" w:space="0" w:color="auto"/>
              <w:left w:val="single" w:sz="4" w:space="0" w:color="auto"/>
              <w:bottom w:val="single" w:sz="4" w:space="0" w:color="auto"/>
              <w:right w:val="single" w:sz="4" w:space="0" w:color="auto"/>
            </w:tcBorders>
            <w:vAlign w:val="center"/>
          </w:tcPr>
          <w:p w14:paraId="41DBEAE8" w14:textId="77777777" w:rsidR="000E3E65" w:rsidRPr="009D6397" w:rsidRDefault="000E3E65" w:rsidP="00F46847">
            <w:pPr>
              <w:ind w:left="426" w:hanging="289"/>
              <w:jc w:val="center"/>
              <w:rPr>
                <w:rFonts w:ascii="Times New Roman" w:eastAsia="Times New Roman" w:hAnsi="Times New Roman"/>
                <w:sz w:val="20"/>
                <w:szCs w:val="20"/>
                <w:lang w:eastAsia="tr-TR"/>
              </w:rPr>
            </w:pPr>
          </w:p>
        </w:tc>
        <w:tc>
          <w:tcPr>
            <w:tcW w:w="345" w:type="dxa"/>
            <w:tcBorders>
              <w:top w:val="single" w:sz="4" w:space="0" w:color="auto"/>
              <w:left w:val="single" w:sz="4" w:space="0" w:color="auto"/>
              <w:bottom w:val="single" w:sz="4" w:space="0" w:color="auto"/>
              <w:right w:val="single" w:sz="4" w:space="0" w:color="auto"/>
            </w:tcBorders>
            <w:vAlign w:val="center"/>
          </w:tcPr>
          <w:p w14:paraId="2CCFA1B2" w14:textId="77777777" w:rsidR="000E3E65" w:rsidRPr="009D6397" w:rsidRDefault="000E3E65" w:rsidP="00F46847">
            <w:pPr>
              <w:ind w:left="426" w:hanging="289"/>
              <w:jc w:val="center"/>
              <w:rPr>
                <w:rFonts w:ascii="Times New Roman" w:eastAsia="Times New Roman" w:hAnsi="Times New Roman"/>
                <w:sz w:val="20"/>
                <w:szCs w:val="20"/>
                <w:lang w:eastAsia="tr-TR"/>
              </w:rPr>
            </w:pPr>
          </w:p>
        </w:tc>
      </w:tr>
    </w:tbl>
    <w:p w14:paraId="717C89CB" w14:textId="77777777" w:rsidR="005C5E31" w:rsidRDefault="005C5E31" w:rsidP="00AF2177">
      <w:pPr>
        <w:spacing w:after="0"/>
        <w:ind w:firstLine="0"/>
        <w:jc w:val="left"/>
        <w:rPr>
          <w:rFonts w:ascii="Times New Roman" w:eastAsia="Calibri" w:hAnsi="Times New Roman" w:cs="Times New Roman"/>
          <w:b/>
        </w:rPr>
      </w:pPr>
    </w:p>
    <w:p w14:paraId="2F30072A" w14:textId="77777777" w:rsidR="005C5E31" w:rsidRDefault="005C5E31">
      <w:pPr>
        <w:rPr>
          <w:rFonts w:ascii="Times New Roman" w:eastAsia="Calibri" w:hAnsi="Times New Roman" w:cs="Times New Roman"/>
          <w:b/>
        </w:rPr>
      </w:pPr>
      <w:r>
        <w:rPr>
          <w:rFonts w:ascii="Times New Roman" w:eastAsia="Calibri" w:hAnsi="Times New Roman" w:cs="Times New Roman"/>
          <w:b/>
        </w:rPr>
        <w:br w:type="page"/>
      </w:r>
    </w:p>
    <w:p w14:paraId="1E735438" w14:textId="51BF33B8" w:rsidR="00AF2177" w:rsidRPr="005C5E31" w:rsidRDefault="00FB67C0" w:rsidP="00AF2177">
      <w:pPr>
        <w:spacing w:after="0"/>
        <w:ind w:firstLine="0"/>
        <w:jc w:val="left"/>
        <w:rPr>
          <w:rFonts w:ascii="Times New Roman" w:eastAsia="Calibri" w:hAnsi="Times New Roman" w:cs="Times New Roman"/>
          <w:b/>
          <w:sz w:val="24"/>
          <w:szCs w:val="24"/>
        </w:rPr>
      </w:pPr>
      <w:r w:rsidRPr="005C5E31">
        <w:rPr>
          <w:rFonts w:ascii="Times New Roman" w:eastAsia="Calibri" w:hAnsi="Times New Roman" w:cs="Times New Roman"/>
          <w:b/>
          <w:sz w:val="24"/>
          <w:szCs w:val="24"/>
        </w:rPr>
        <w:lastRenderedPageBreak/>
        <w:t>D. Yeme Tutum Testi (YTT-26)</w:t>
      </w:r>
    </w:p>
    <w:tbl>
      <w:tblPr>
        <w:tblStyle w:val="TabloKlavuzu3"/>
        <w:tblW w:w="9067" w:type="dxa"/>
        <w:tblInd w:w="0" w:type="dxa"/>
        <w:tblLayout w:type="fixed"/>
        <w:tblCellMar>
          <w:left w:w="0" w:type="dxa"/>
          <w:right w:w="0" w:type="dxa"/>
        </w:tblCellMar>
        <w:tblLook w:val="04A0" w:firstRow="1" w:lastRow="0" w:firstColumn="1" w:lastColumn="0" w:noHBand="0" w:noVBand="1"/>
      </w:tblPr>
      <w:tblGrid>
        <w:gridCol w:w="6799"/>
        <w:gridCol w:w="378"/>
        <w:gridCol w:w="378"/>
        <w:gridCol w:w="378"/>
        <w:gridCol w:w="378"/>
        <w:gridCol w:w="378"/>
        <w:gridCol w:w="378"/>
      </w:tblGrid>
      <w:tr w:rsidR="00AF2177" w:rsidRPr="009D6397" w14:paraId="6E5DE090" w14:textId="77777777" w:rsidTr="00FB67C0">
        <w:trPr>
          <w:cantSplit/>
          <w:trHeight w:val="1450"/>
          <w:tblHeader/>
        </w:trPr>
        <w:tc>
          <w:tcPr>
            <w:tcW w:w="6799" w:type="dxa"/>
            <w:tcBorders>
              <w:top w:val="single" w:sz="4" w:space="0" w:color="auto"/>
              <w:left w:val="single" w:sz="4" w:space="0" w:color="auto"/>
              <w:bottom w:val="single" w:sz="4" w:space="0" w:color="auto"/>
              <w:right w:val="single" w:sz="4" w:space="0" w:color="auto"/>
            </w:tcBorders>
            <w:vAlign w:val="center"/>
          </w:tcPr>
          <w:p w14:paraId="4972B91E" w14:textId="77777777" w:rsidR="00AF2177" w:rsidRPr="009D6397" w:rsidRDefault="00AF2177" w:rsidP="00FB67C0">
            <w:pP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textDirection w:val="btLr"/>
            <w:vAlign w:val="center"/>
            <w:hideMark/>
          </w:tcPr>
          <w:p w14:paraId="51348665" w14:textId="77777777" w:rsidR="00AF2177" w:rsidRPr="009D6397"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Her zaman</w:t>
            </w:r>
          </w:p>
        </w:tc>
        <w:tc>
          <w:tcPr>
            <w:tcW w:w="378" w:type="dxa"/>
            <w:tcBorders>
              <w:top w:val="single" w:sz="4" w:space="0" w:color="auto"/>
              <w:left w:val="single" w:sz="4" w:space="0" w:color="auto"/>
              <w:bottom w:val="single" w:sz="4" w:space="0" w:color="auto"/>
              <w:right w:val="single" w:sz="4" w:space="0" w:color="auto"/>
            </w:tcBorders>
            <w:textDirection w:val="btLr"/>
            <w:vAlign w:val="center"/>
            <w:hideMark/>
          </w:tcPr>
          <w:p w14:paraId="6714AA01" w14:textId="77777777" w:rsidR="00AF2177" w:rsidRPr="009D6397"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Çoğunlukla</w:t>
            </w:r>
          </w:p>
        </w:tc>
        <w:tc>
          <w:tcPr>
            <w:tcW w:w="378" w:type="dxa"/>
            <w:tcBorders>
              <w:top w:val="single" w:sz="4" w:space="0" w:color="auto"/>
              <w:left w:val="single" w:sz="4" w:space="0" w:color="auto"/>
              <w:bottom w:val="single" w:sz="4" w:space="0" w:color="auto"/>
              <w:right w:val="single" w:sz="4" w:space="0" w:color="auto"/>
            </w:tcBorders>
            <w:textDirection w:val="btLr"/>
            <w:vAlign w:val="center"/>
            <w:hideMark/>
          </w:tcPr>
          <w:p w14:paraId="1ECAD5FC" w14:textId="77777777" w:rsidR="00AF2177" w:rsidRPr="009D6397"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Sık Sık</w:t>
            </w:r>
          </w:p>
        </w:tc>
        <w:tc>
          <w:tcPr>
            <w:tcW w:w="378" w:type="dxa"/>
            <w:tcBorders>
              <w:top w:val="single" w:sz="4" w:space="0" w:color="auto"/>
              <w:left w:val="single" w:sz="4" w:space="0" w:color="auto"/>
              <w:bottom w:val="single" w:sz="4" w:space="0" w:color="auto"/>
              <w:right w:val="single" w:sz="4" w:space="0" w:color="auto"/>
            </w:tcBorders>
            <w:textDirection w:val="btLr"/>
            <w:vAlign w:val="center"/>
            <w:hideMark/>
          </w:tcPr>
          <w:p w14:paraId="667FF46B" w14:textId="77777777" w:rsidR="00AF2177" w:rsidRPr="009D6397"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Bazen</w:t>
            </w:r>
          </w:p>
        </w:tc>
        <w:tc>
          <w:tcPr>
            <w:tcW w:w="378" w:type="dxa"/>
            <w:tcBorders>
              <w:top w:val="single" w:sz="4" w:space="0" w:color="auto"/>
              <w:left w:val="single" w:sz="4" w:space="0" w:color="auto"/>
              <w:bottom w:val="single" w:sz="4" w:space="0" w:color="auto"/>
              <w:right w:val="single" w:sz="4" w:space="0" w:color="auto"/>
            </w:tcBorders>
            <w:textDirection w:val="btLr"/>
            <w:vAlign w:val="center"/>
            <w:hideMark/>
          </w:tcPr>
          <w:p w14:paraId="55D09ED6" w14:textId="77777777" w:rsidR="00AF2177" w:rsidRPr="009D6397"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Nadiren</w:t>
            </w:r>
          </w:p>
        </w:tc>
        <w:tc>
          <w:tcPr>
            <w:tcW w:w="378" w:type="dxa"/>
            <w:tcBorders>
              <w:top w:val="single" w:sz="4" w:space="0" w:color="auto"/>
              <w:left w:val="single" w:sz="4" w:space="0" w:color="auto"/>
              <w:bottom w:val="single" w:sz="4" w:space="0" w:color="auto"/>
              <w:right w:val="single" w:sz="4" w:space="0" w:color="auto"/>
            </w:tcBorders>
            <w:textDirection w:val="btLr"/>
            <w:vAlign w:val="center"/>
            <w:hideMark/>
          </w:tcPr>
          <w:p w14:paraId="3F6A5C25" w14:textId="77777777" w:rsidR="00AF2177" w:rsidRPr="009D6397"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9D6397">
              <w:rPr>
                <w:rFonts w:ascii="Times New Roman" w:eastAsia="Times New Roman" w:hAnsi="Times New Roman"/>
                <w:sz w:val="20"/>
                <w:szCs w:val="20"/>
                <w:lang w:eastAsia="tr-TR"/>
              </w:rPr>
              <w:t>Hiçbir zaman</w:t>
            </w:r>
          </w:p>
        </w:tc>
      </w:tr>
      <w:tr w:rsidR="00AF2177" w:rsidRPr="009D6397" w14:paraId="59D8C1C5"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227CEE73" w14:textId="3F8D4653"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Şişmanlamaktan</w:t>
            </w:r>
            <w:r w:rsidRPr="009D6397">
              <w:rPr>
                <w:rFonts w:ascii="Times New Roman" w:hAnsi="Times New Roman"/>
                <w:spacing w:val="-7"/>
                <w:sz w:val="20"/>
                <w:szCs w:val="20"/>
              </w:rPr>
              <w:t xml:space="preserve"> </w:t>
            </w:r>
            <w:r w:rsidRPr="009D6397">
              <w:rPr>
                <w:rFonts w:ascii="Times New Roman" w:hAnsi="Times New Roman"/>
                <w:sz w:val="20"/>
                <w:szCs w:val="20"/>
              </w:rPr>
              <w:t>ödüm</w:t>
            </w:r>
            <w:r w:rsidRPr="009D6397">
              <w:rPr>
                <w:rFonts w:ascii="Times New Roman" w:hAnsi="Times New Roman"/>
                <w:spacing w:val="-7"/>
                <w:sz w:val="20"/>
                <w:szCs w:val="20"/>
              </w:rPr>
              <w:t xml:space="preserve"> </w:t>
            </w:r>
            <w:r w:rsidRPr="009D6397">
              <w:rPr>
                <w:rFonts w:ascii="Times New Roman" w:hAnsi="Times New Roman"/>
                <w:sz w:val="20"/>
                <w:szCs w:val="20"/>
              </w:rPr>
              <w:t>kopar</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2DD46840"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8B03B1D"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BD89589"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EED85FB"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939C686"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881E270" w14:textId="77777777" w:rsidR="00AF2177" w:rsidRPr="009D6397" w:rsidRDefault="00AF2177" w:rsidP="00AF2177">
            <w:pPr>
              <w:jc w:val="center"/>
              <w:rPr>
                <w:rFonts w:ascii="Times New Roman" w:eastAsia="Times New Roman" w:hAnsi="Times New Roman"/>
                <w:sz w:val="20"/>
                <w:szCs w:val="20"/>
                <w:lang w:eastAsia="tr-TR"/>
              </w:rPr>
            </w:pPr>
          </w:p>
        </w:tc>
      </w:tr>
      <w:tr w:rsidR="00AF2177" w:rsidRPr="009D6397" w14:paraId="126DBFFA"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6B8E8FA9" w14:textId="29CFACAE"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2"/>
                <w:sz w:val="20"/>
                <w:szCs w:val="20"/>
              </w:rPr>
              <w:t>Aç</w:t>
            </w:r>
            <w:r w:rsidRPr="009D6397">
              <w:rPr>
                <w:rFonts w:ascii="Times New Roman" w:hAnsi="Times New Roman"/>
                <w:spacing w:val="-5"/>
                <w:sz w:val="20"/>
                <w:szCs w:val="20"/>
              </w:rPr>
              <w:t xml:space="preserve"> </w:t>
            </w:r>
            <w:r w:rsidRPr="009D6397">
              <w:rPr>
                <w:rFonts w:ascii="Times New Roman" w:hAnsi="Times New Roman"/>
                <w:spacing w:val="-1"/>
                <w:sz w:val="20"/>
                <w:szCs w:val="20"/>
              </w:rPr>
              <w:t>olduğumda</w:t>
            </w:r>
            <w:r w:rsidRPr="009D6397">
              <w:rPr>
                <w:rFonts w:ascii="Times New Roman" w:hAnsi="Times New Roman"/>
                <w:spacing w:val="-3"/>
                <w:sz w:val="20"/>
                <w:szCs w:val="20"/>
              </w:rPr>
              <w:t xml:space="preserve"> </w:t>
            </w:r>
            <w:r w:rsidRPr="009D6397">
              <w:rPr>
                <w:rFonts w:ascii="Times New Roman" w:hAnsi="Times New Roman"/>
                <w:spacing w:val="-1"/>
                <w:sz w:val="20"/>
                <w:szCs w:val="20"/>
              </w:rPr>
              <w:t>yemekten</w:t>
            </w:r>
            <w:r w:rsidRPr="009D6397">
              <w:rPr>
                <w:rFonts w:ascii="Times New Roman" w:hAnsi="Times New Roman"/>
                <w:spacing w:val="-7"/>
                <w:sz w:val="20"/>
                <w:szCs w:val="20"/>
              </w:rPr>
              <w:t xml:space="preserve"> </w:t>
            </w:r>
            <w:r w:rsidRPr="009D6397">
              <w:rPr>
                <w:rFonts w:ascii="Times New Roman" w:hAnsi="Times New Roman"/>
                <w:sz w:val="20"/>
                <w:szCs w:val="20"/>
              </w:rPr>
              <w:t>kaçınırım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572A3237"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8D55082"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A7E4D9C"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A745753"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C46FC85"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A524D57" w14:textId="77777777" w:rsidR="00AF2177" w:rsidRPr="009D6397" w:rsidRDefault="00AF2177" w:rsidP="00AF2177">
            <w:pPr>
              <w:jc w:val="center"/>
              <w:rPr>
                <w:rFonts w:ascii="Times New Roman" w:eastAsia="Times New Roman" w:hAnsi="Times New Roman"/>
                <w:sz w:val="20"/>
                <w:szCs w:val="20"/>
                <w:lang w:eastAsia="tr-TR"/>
              </w:rPr>
            </w:pPr>
          </w:p>
        </w:tc>
      </w:tr>
      <w:tr w:rsidR="00AF2177" w:rsidRPr="009D6397" w14:paraId="0107641E"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176A843C" w14:textId="1F20507A"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Aklım</w:t>
            </w:r>
            <w:r w:rsidRPr="009D6397">
              <w:rPr>
                <w:rFonts w:ascii="Times New Roman" w:hAnsi="Times New Roman"/>
                <w:spacing w:val="-4"/>
                <w:sz w:val="20"/>
                <w:szCs w:val="20"/>
              </w:rPr>
              <w:t xml:space="preserve"> </w:t>
            </w:r>
            <w:r w:rsidRPr="009D6397">
              <w:rPr>
                <w:rFonts w:ascii="Times New Roman" w:hAnsi="Times New Roman"/>
                <w:sz w:val="20"/>
                <w:szCs w:val="20"/>
              </w:rPr>
              <w:t>fikrim</w:t>
            </w:r>
            <w:r w:rsidRPr="009D6397">
              <w:rPr>
                <w:rFonts w:ascii="Times New Roman" w:hAnsi="Times New Roman"/>
                <w:spacing w:val="-7"/>
                <w:sz w:val="20"/>
                <w:szCs w:val="20"/>
              </w:rPr>
              <w:t xml:space="preserve"> </w:t>
            </w:r>
            <w:r w:rsidRPr="009D6397">
              <w:rPr>
                <w:rFonts w:ascii="Times New Roman" w:hAnsi="Times New Roman"/>
                <w:spacing w:val="-1"/>
                <w:sz w:val="20"/>
                <w:szCs w:val="20"/>
              </w:rPr>
              <w:t>yemektedir</w:t>
            </w:r>
            <w:r w:rsidR="00FB67C0">
              <w:rPr>
                <w:rFonts w:ascii="Times New Roman" w:hAnsi="Times New Roman"/>
                <w:spacing w:val="-1"/>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6C5F9DED"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B3A8CC7"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037758E"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AA57218"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816F4AF"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3B5D05D" w14:textId="77777777" w:rsidR="00AF2177" w:rsidRPr="009D6397" w:rsidRDefault="00AF2177" w:rsidP="00AF2177">
            <w:pPr>
              <w:jc w:val="center"/>
              <w:rPr>
                <w:rFonts w:ascii="Times New Roman" w:eastAsia="Times New Roman" w:hAnsi="Times New Roman"/>
                <w:sz w:val="20"/>
                <w:szCs w:val="20"/>
                <w:lang w:eastAsia="tr-TR"/>
              </w:rPr>
            </w:pPr>
          </w:p>
        </w:tc>
      </w:tr>
      <w:tr w:rsidR="00AF2177" w:rsidRPr="009D6397" w14:paraId="08B78034"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13988EB2" w14:textId="35BC13D0"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Yemek</w:t>
            </w:r>
            <w:r w:rsidRPr="009D6397">
              <w:rPr>
                <w:rFonts w:ascii="Times New Roman" w:hAnsi="Times New Roman"/>
                <w:spacing w:val="-6"/>
                <w:sz w:val="20"/>
                <w:szCs w:val="20"/>
              </w:rPr>
              <w:t xml:space="preserve"> </w:t>
            </w:r>
            <w:r w:rsidRPr="009D6397">
              <w:rPr>
                <w:rFonts w:ascii="Times New Roman" w:hAnsi="Times New Roman"/>
                <w:spacing w:val="-1"/>
                <w:sz w:val="20"/>
                <w:szCs w:val="20"/>
              </w:rPr>
              <w:t>yemeyi</w:t>
            </w:r>
            <w:r w:rsidRPr="009D6397">
              <w:rPr>
                <w:rFonts w:ascii="Times New Roman" w:hAnsi="Times New Roman"/>
                <w:spacing w:val="-8"/>
                <w:sz w:val="20"/>
                <w:szCs w:val="20"/>
              </w:rPr>
              <w:t xml:space="preserve"> </w:t>
            </w:r>
            <w:r w:rsidRPr="009D6397">
              <w:rPr>
                <w:rFonts w:ascii="Times New Roman" w:hAnsi="Times New Roman"/>
                <w:sz w:val="20"/>
                <w:szCs w:val="20"/>
              </w:rPr>
              <w:t>durduramadığım</w:t>
            </w:r>
            <w:r w:rsidRPr="009D6397">
              <w:rPr>
                <w:rFonts w:ascii="Times New Roman" w:hAnsi="Times New Roman"/>
                <w:spacing w:val="-10"/>
                <w:sz w:val="20"/>
                <w:szCs w:val="20"/>
              </w:rPr>
              <w:t xml:space="preserve"> </w:t>
            </w:r>
            <w:r w:rsidRPr="009D6397">
              <w:rPr>
                <w:rFonts w:ascii="Times New Roman" w:hAnsi="Times New Roman"/>
                <w:sz w:val="20"/>
                <w:szCs w:val="20"/>
              </w:rPr>
              <w:t>zamanlar</w:t>
            </w:r>
            <w:r w:rsidRPr="009D6397">
              <w:rPr>
                <w:rFonts w:ascii="Times New Roman" w:hAnsi="Times New Roman"/>
                <w:spacing w:val="28"/>
                <w:w w:val="99"/>
                <w:sz w:val="20"/>
                <w:szCs w:val="20"/>
              </w:rPr>
              <w:t xml:space="preserve"> </w:t>
            </w:r>
            <w:r w:rsidRPr="009D6397">
              <w:rPr>
                <w:rFonts w:ascii="Times New Roman" w:hAnsi="Times New Roman"/>
                <w:spacing w:val="-1"/>
                <w:sz w:val="20"/>
                <w:szCs w:val="20"/>
              </w:rPr>
              <w:t>olur</w:t>
            </w:r>
            <w:r w:rsidR="00FB67C0">
              <w:rPr>
                <w:rFonts w:ascii="Times New Roman" w:hAnsi="Times New Roman"/>
                <w:spacing w:val="-1"/>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5EA6F431"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5F2E39D"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212DE19"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8DF134F"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0F4C0AD"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89073CD" w14:textId="77777777" w:rsidR="00AF2177" w:rsidRPr="009D6397" w:rsidRDefault="00AF2177" w:rsidP="00AF2177">
            <w:pPr>
              <w:jc w:val="center"/>
              <w:rPr>
                <w:rFonts w:ascii="Times New Roman" w:eastAsia="Times New Roman" w:hAnsi="Times New Roman"/>
                <w:sz w:val="20"/>
                <w:szCs w:val="20"/>
                <w:lang w:eastAsia="tr-TR"/>
              </w:rPr>
            </w:pPr>
          </w:p>
        </w:tc>
      </w:tr>
      <w:tr w:rsidR="00AF2177" w:rsidRPr="009D6397" w14:paraId="30BD9718"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02BE009E" w14:textId="0B50F4F2"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Yiyeceklerimi</w:t>
            </w:r>
            <w:r w:rsidRPr="009D6397">
              <w:rPr>
                <w:rFonts w:ascii="Times New Roman" w:hAnsi="Times New Roman"/>
                <w:spacing w:val="-7"/>
                <w:sz w:val="20"/>
                <w:szCs w:val="20"/>
              </w:rPr>
              <w:t xml:space="preserve"> </w:t>
            </w:r>
            <w:r w:rsidRPr="009D6397">
              <w:rPr>
                <w:rFonts w:ascii="Times New Roman" w:hAnsi="Times New Roman"/>
                <w:spacing w:val="-1"/>
                <w:sz w:val="20"/>
                <w:szCs w:val="20"/>
              </w:rPr>
              <w:t>küçük</w:t>
            </w:r>
            <w:r w:rsidRPr="009D6397">
              <w:rPr>
                <w:rFonts w:ascii="Times New Roman" w:hAnsi="Times New Roman"/>
                <w:spacing w:val="-5"/>
                <w:sz w:val="20"/>
                <w:szCs w:val="20"/>
              </w:rPr>
              <w:t xml:space="preserve"> </w:t>
            </w:r>
            <w:r w:rsidRPr="009D6397">
              <w:rPr>
                <w:rFonts w:ascii="Times New Roman" w:hAnsi="Times New Roman"/>
                <w:sz w:val="20"/>
                <w:szCs w:val="20"/>
              </w:rPr>
              <w:t>küçük</w:t>
            </w:r>
            <w:r w:rsidRPr="009D6397">
              <w:rPr>
                <w:rFonts w:ascii="Times New Roman" w:hAnsi="Times New Roman"/>
                <w:spacing w:val="-5"/>
                <w:sz w:val="20"/>
                <w:szCs w:val="20"/>
              </w:rPr>
              <w:t xml:space="preserve"> </w:t>
            </w:r>
            <w:r w:rsidRPr="009D6397">
              <w:rPr>
                <w:rFonts w:ascii="Times New Roman" w:hAnsi="Times New Roman"/>
                <w:sz w:val="20"/>
                <w:szCs w:val="20"/>
              </w:rPr>
              <w:t>parçalara</w:t>
            </w:r>
            <w:r w:rsidRPr="009D6397">
              <w:rPr>
                <w:rFonts w:ascii="Times New Roman" w:hAnsi="Times New Roman"/>
                <w:spacing w:val="32"/>
                <w:w w:val="99"/>
                <w:sz w:val="20"/>
                <w:szCs w:val="20"/>
              </w:rPr>
              <w:t xml:space="preserve"> </w:t>
            </w:r>
            <w:r w:rsidRPr="009D6397">
              <w:rPr>
                <w:rFonts w:ascii="Times New Roman" w:hAnsi="Times New Roman"/>
                <w:sz w:val="20"/>
                <w:szCs w:val="20"/>
              </w:rPr>
              <w:t>bölerim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4E2A69F1"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C2F1366"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5082086"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3D480CE"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A5E4DA7"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ED5F24F" w14:textId="77777777" w:rsidR="00AF2177" w:rsidRPr="009D6397" w:rsidRDefault="00AF2177" w:rsidP="00AF2177">
            <w:pPr>
              <w:jc w:val="center"/>
              <w:rPr>
                <w:rFonts w:ascii="Times New Roman" w:eastAsia="Times New Roman" w:hAnsi="Times New Roman"/>
                <w:sz w:val="20"/>
                <w:szCs w:val="20"/>
                <w:lang w:eastAsia="tr-TR"/>
              </w:rPr>
            </w:pPr>
          </w:p>
        </w:tc>
      </w:tr>
      <w:tr w:rsidR="00AF2177" w:rsidRPr="009D6397" w14:paraId="675C5D6B"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745A37C0" w14:textId="761A5C47"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z w:val="20"/>
                <w:szCs w:val="20"/>
              </w:rPr>
              <w:t>Yediğim</w:t>
            </w:r>
            <w:r w:rsidRPr="009D6397">
              <w:rPr>
                <w:rFonts w:ascii="Times New Roman" w:hAnsi="Times New Roman"/>
                <w:spacing w:val="-10"/>
                <w:sz w:val="20"/>
                <w:szCs w:val="20"/>
              </w:rPr>
              <w:t xml:space="preserve"> </w:t>
            </w:r>
            <w:r w:rsidRPr="009D6397">
              <w:rPr>
                <w:rFonts w:ascii="Times New Roman" w:hAnsi="Times New Roman"/>
                <w:sz w:val="20"/>
                <w:szCs w:val="20"/>
              </w:rPr>
              <w:t>besinlerin</w:t>
            </w:r>
            <w:r w:rsidRPr="009D6397">
              <w:rPr>
                <w:rFonts w:ascii="Times New Roman" w:hAnsi="Times New Roman"/>
                <w:spacing w:val="-5"/>
                <w:sz w:val="20"/>
                <w:szCs w:val="20"/>
              </w:rPr>
              <w:t xml:space="preserve"> </w:t>
            </w:r>
            <w:r w:rsidRPr="009D6397">
              <w:rPr>
                <w:rFonts w:ascii="Times New Roman" w:hAnsi="Times New Roman"/>
                <w:spacing w:val="-1"/>
                <w:sz w:val="20"/>
                <w:szCs w:val="20"/>
              </w:rPr>
              <w:t>kalori</w:t>
            </w:r>
            <w:r w:rsidRPr="009D6397">
              <w:rPr>
                <w:rFonts w:ascii="Times New Roman" w:hAnsi="Times New Roman"/>
                <w:spacing w:val="-7"/>
                <w:sz w:val="20"/>
                <w:szCs w:val="20"/>
              </w:rPr>
              <w:t xml:space="preserve"> </w:t>
            </w:r>
            <w:r w:rsidRPr="009D6397">
              <w:rPr>
                <w:rFonts w:ascii="Times New Roman" w:hAnsi="Times New Roman"/>
                <w:spacing w:val="-1"/>
                <w:sz w:val="20"/>
                <w:szCs w:val="20"/>
              </w:rPr>
              <w:t>içeriklerini</w:t>
            </w:r>
            <w:r w:rsidRPr="009D6397">
              <w:rPr>
                <w:rFonts w:ascii="Times New Roman" w:hAnsi="Times New Roman"/>
                <w:spacing w:val="-7"/>
                <w:sz w:val="20"/>
                <w:szCs w:val="20"/>
              </w:rPr>
              <w:t xml:space="preserve"> </w:t>
            </w:r>
            <w:r w:rsidRPr="009D6397">
              <w:rPr>
                <w:rFonts w:ascii="Times New Roman" w:hAnsi="Times New Roman"/>
                <w:sz w:val="20"/>
                <w:szCs w:val="20"/>
              </w:rPr>
              <w:t>bilirim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4419BE41"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AA4A70B"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9A92C43"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A13C2F5"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32B08D2"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4FE35A2" w14:textId="77777777" w:rsidR="00AF2177" w:rsidRPr="009D6397" w:rsidRDefault="00AF2177" w:rsidP="00AF2177">
            <w:pPr>
              <w:jc w:val="center"/>
              <w:rPr>
                <w:rFonts w:ascii="Times New Roman" w:eastAsia="Times New Roman" w:hAnsi="Times New Roman"/>
                <w:sz w:val="20"/>
                <w:szCs w:val="20"/>
                <w:lang w:eastAsia="tr-TR"/>
              </w:rPr>
            </w:pPr>
          </w:p>
        </w:tc>
      </w:tr>
      <w:tr w:rsidR="00AF2177" w:rsidRPr="009D6397" w14:paraId="610C39A2"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5D78BC58" w14:textId="3BD1AE59"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Ekmek,</w:t>
            </w:r>
            <w:r w:rsidRPr="009D6397">
              <w:rPr>
                <w:rFonts w:ascii="Times New Roman" w:hAnsi="Times New Roman"/>
                <w:spacing w:val="-5"/>
                <w:sz w:val="20"/>
                <w:szCs w:val="20"/>
              </w:rPr>
              <w:t xml:space="preserve"> </w:t>
            </w:r>
            <w:r w:rsidRPr="009D6397">
              <w:rPr>
                <w:rFonts w:ascii="Times New Roman" w:hAnsi="Times New Roman"/>
                <w:sz w:val="20"/>
                <w:szCs w:val="20"/>
              </w:rPr>
              <w:t>patates,</w:t>
            </w:r>
            <w:r w:rsidRPr="009D6397">
              <w:rPr>
                <w:rFonts w:ascii="Times New Roman" w:hAnsi="Times New Roman"/>
                <w:spacing w:val="-4"/>
                <w:sz w:val="20"/>
                <w:szCs w:val="20"/>
              </w:rPr>
              <w:t xml:space="preserve"> </w:t>
            </w:r>
            <w:r w:rsidRPr="009D6397">
              <w:rPr>
                <w:rFonts w:ascii="Times New Roman" w:hAnsi="Times New Roman"/>
                <w:spacing w:val="-1"/>
                <w:sz w:val="20"/>
                <w:szCs w:val="20"/>
              </w:rPr>
              <w:t>pirinç</w:t>
            </w:r>
            <w:r w:rsidRPr="009D6397">
              <w:rPr>
                <w:rFonts w:ascii="Times New Roman" w:hAnsi="Times New Roman"/>
                <w:spacing w:val="-2"/>
                <w:sz w:val="20"/>
                <w:szCs w:val="20"/>
              </w:rPr>
              <w:t xml:space="preserve"> </w:t>
            </w:r>
            <w:r w:rsidRPr="009D6397">
              <w:rPr>
                <w:rFonts w:ascii="Times New Roman" w:hAnsi="Times New Roman"/>
                <w:spacing w:val="-1"/>
                <w:sz w:val="20"/>
                <w:szCs w:val="20"/>
              </w:rPr>
              <w:t>gibi</w:t>
            </w:r>
            <w:r w:rsidRPr="009D6397">
              <w:rPr>
                <w:rFonts w:ascii="Times New Roman" w:hAnsi="Times New Roman"/>
                <w:spacing w:val="-3"/>
                <w:sz w:val="20"/>
                <w:szCs w:val="20"/>
              </w:rPr>
              <w:t xml:space="preserve"> </w:t>
            </w:r>
            <w:r w:rsidRPr="009D6397">
              <w:rPr>
                <w:rFonts w:ascii="Times New Roman" w:hAnsi="Times New Roman"/>
                <w:spacing w:val="-1"/>
                <w:sz w:val="20"/>
                <w:szCs w:val="20"/>
              </w:rPr>
              <w:t>yüksek</w:t>
            </w:r>
            <w:r w:rsidRPr="009D6397">
              <w:rPr>
                <w:rFonts w:ascii="Times New Roman" w:hAnsi="Times New Roman"/>
                <w:spacing w:val="29"/>
                <w:w w:val="99"/>
                <w:sz w:val="20"/>
                <w:szCs w:val="20"/>
              </w:rPr>
              <w:t xml:space="preserve"> </w:t>
            </w:r>
            <w:r w:rsidRPr="009D6397">
              <w:rPr>
                <w:rFonts w:ascii="Times New Roman" w:hAnsi="Times New Roman"/>
                <w:spacing w:val="-1"/>
                <w:sz w:val="20"/>
                <w:szCs w:val="20"/>
              </w:rPr>
              <w:t>karbonhidratlı</w:t>
            </w:r>
            <w:r w:rsidRPr="009D6397">
              <w:rPr>
                <w:rFonts w:ascii="Times New Roman" w:hAnsi="Times New Roman"/>
                <w:spacing w:val="-14"/>
                <w:sz w:val="20"/>
                <w:szCs w:val="20"/>
              </w:rPr>
              <w:t xml:space="preserve"> </w:t>
            </w:r>
            <w:r w:rsidRPr="009D6397">
              <w:rPr>
                <w:rFonts w:ascii="Times New Roman" w:hAnsi="Times New Roman"/>
                <w:spacing w:val="-1"/>
                <w:sz w:val="20"/>
                <w:szCs w:val="20"/>
              </w:rPr>
              <w:t>yiyeceklerden</w:t>
            </w:r>
            <w:r w:rsidRPr="009D6397">
              <w:rPr>
                <w:rFonts w:ascii="Times New Roman" w:hAnsi="Times New Roman"/>
                <w:spacing w:val="-14"/>
                <w:sz w:val="20"/>
                <w:szCs w:val="20"/>
              </w:rPr>
              <w:t xml:space="preserve"> </w:t>
            </w:r>
            <w:r w:rsidRPr="009D6397">
              <w:rPr>
                <w:rFonts w:ascii="Times New Roman" w:hAnsi="Times New Roman"/>
                <w:sz w:val="20"/>
                <w:szCs w:val="20"/>
              </w:rPr>
              <w:t>kaçınırım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7BDE5A13"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C329081"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ADE533E"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E2C5C13"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6D5039F"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4F89F83" w14:textId="77777777" w:rsidR="00AF2177" w:rsidRPr="009D6397" w:rsidRDefault="00AF2177" w:rsidP="00AF2177">
            <w:pPr>
              <w:jc w:val="center"/>
              <w:rPr>
                <w:rFonts w:ascii="Times New Roman" w:eastAsia="Times New Roman" w:hAnsi="Times New Roman"/>
                <w:sz w:val="20"/>
                <w:szCs w:val="20"/>
                <w:lang w:eastAsia="tr-TR"/>
              </w:rPr>
            </w:pPr>
          </w:p>
        </w:tc>
      </w:tr>
      <w:tr w:rsidR="00AF2177" w:rsidRPr="009D6397" w14:paraId="16FF1833"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2D0BDBE9" w14:textId="6C5308BA"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Ailem</w:t>
            </w:r>
            <w:r w:rsidRPr="009D6397">
              <w:rPr>
                <w:rFonts w:ascii="Times New Roman" w:hAnsi="Times New Roman"/>
                <w:spacing w:val="-8"/>
                <w:sz w:val="20"/>
                <w:szCs w:val="20"/>
              </w:rPr>
              <w:t xml:space="preserve"> </w:t>
            </w:r>
            <w:r w:rsidRPr="009D6397">
              <w:rPr>
                <w:rFonts w:ascii="Times New Roman" w:hAnsi="Times New Roman"/>
                <w:sz w:val="20"/>
                <w:szCs w:val="20"/>
              </w:rPr>
              <w:t>daha</w:t>
            </w:r>
            <w:r w:rsidRPr="009D6397">
              <w:rPr>
                <w:rFonts w:ascii="Times New Roman" w:hAnsi="Times New Roman"/>
                <w:spacing w:val="-4"/>
                <w:sz w:val="20"/>
                <w:szCs w:val="20"/>
              </w:rPr>
              <w:t xml:space="preserve"> </w:t>
            </w:r>
            <w:r w:rsidRPr="009D6397">
              <w:rPr>
                <w:rFonts w:ascii="Times New Roman" w:hAnsi="Times New Roman"/>
                <w:spacing w:val="-1"/>
                <w:sz w:val="20"/>
                <w:szCs w:val="20"/>
              </w:rPr>
              <w:t>fazla</w:t>
            </w:r>
            <w:r w:rsidRPr="009D6397">
              <w:rPr>
                <w:rFonts w:ascii="Times New Roman" w:hAnsi="Times New Roman"/>
                <w:spacing w:val="-3"/>
                <w:sz w:val="20"/>
                <w:szCs w:val="20"/>
              </w:rPr>
              <w:t xml:space="preserve"> </w:t>
            </w:r>
            <w:r w:rsidRPr="009D6397">
              <w:rPr>
                <w:rFonts w:ascii="Times New Roman" w:hAnsi="Times New Roman"/>
                <w:spacing w:val="-1"/>
                <w:sz w:val="20"/>
                <w:szCs w:val="20"/>
              </w:rPr>
              <w:t>yememi</w:t>
            </w:r>
            <w:r w:rsidRPr="009D6397">
              <w:rPr>
                <w:rFonts w:ascii="Times New Roman" w:hAnsi="Times New Roman"/>
                <w:spacing w:val="-5"/>
                <w:sz w:val="20"/>
                <w:szCs w:val="20"/>
              </w:rPr>
              <w:t xml:space="preserve"> </w:t>
            </w:r>
            <w:r w:rsidRPr="009D6397">
              <w:rPr>
                <w:rFonts w:ascii="Times New Roman" w:hAnsi="Times New Roman"/>
                <w:sz w:val="20"/>
                <w:szCs w:val="20"/>
              </w:rPr>
              <w:t>bekler</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3B004E3D"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5C656C6"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4FBB0E2"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6BDCED3"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AB47740" w14:textId="77777777" w:rsidR="00AF2177" w:rsidRPr="009D6397" w:rsidRDefault="00AF2177" w:rsidP="00AF2177">
            <w:pPr>
              <w:jc w:val="center"/>
              <w:rPr>
                <w:rFonts w:ascii="Times New Roman" w:eastAsia="Times New Roman" w:hAnsi="Times New Roman"/>
                <w:sz w:val="20"/>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84FC32B" w14:textId="77777777" w:rsidR="00AF2177" w:rsidRPr="009D6397" w:rsidRDefault="00AF2177" w:rsidP="00AF2177">
            <w:pPr>
              <w:jc w:val="center"/>
              <w:rPr>
                <w:rFonts w:ascii="Times New Roman" w:eastAsia="Times New Roman" w:hAnsi="Times New Roman"/>
                <w:sz w:val="20"/>
                <w:szCs w:val="20"/>
                <w:lang w:eastAsia="tr-TR"/>
              </w:rPr>
            </w:pPr>
          </w:p>
        </w:tc>
      </w:tr>
      <w:tr w:rsidR="00AF2177" w:rsidRPr="009D6397" w14:paraId="64E20655"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53500C41" w14:textId="4882A801"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Yemek</w:t>
            </w:r>
            <w:r w:rsidRPr="009D6397">
              <w:rPr>
                <w:rFonts w:ascii="Times New Roman" w:hAnsi="Times New Roman"/>
                <w:spacing w:val="-5"/>
                <w:sz w:val="20"/>
                <w:szCs w:val="20"/>
              </w:rPr>
              <w:t xml:space="preserve"> </w:t>
            </w:r>
            <w:r w:rsidRPr="009D6397">
              <w:rPr>
                <w:rFonts w:ascii="Times New Roman" w:hAnsi="Times New Roman"/>
                <w:spacing w:val="-1"/>
                <w:sz w:val="20"/>
                <w:szCs w:val="20"/>
              </w:rPr>
              <w:t>yedikten</w:t>
            </w:r>
            <w:r w:rsidRPr="009D6397">
              <w:rPr>
                <w:rFonts w:ascii="Times New Roman" w:hAnsi="Times New Roman"/>
                <w:spacing w:val="-5"/>
                <w:sz w:val="20"/>
                <w:szCs w:val="20"/>
              </w:rPr>
              <w:t xml:space="preserve"> </w:t>
            </w:r>
            <w:r w:rsidRPr="009D6397">
              <w:rPr>
                <w:rFonts w:ascii="Times New Roman" w:hAnsi="Times New Roman"/>
                <w:spacing w:val="-1"/>
                <w:sz w:val="20"/>
                <w:szCs w:val="20"/>
              </w:rPr>
              <w:t>sonra</w:t>
            </w:r>
            <w:r w:rsidRPr="009D6397">
              <w:rPr>
                <w:rFonts w:ascii="Times New Roman" w:hAnsi="Times New Roman"/>
                <w:spacing w:val="-5"/>
                <w:sz w:val="20"/>
                <w:szCs w:val="20"/>
              </w:rPr>
              <w:t xml:space="preserve"> </w:t>
            </w:r>
            <w:r w:rsidRPr="009D6397">
              <w:rPr>
                <w:rFonts w:ascii="Times New Roman" w:hAnsi="Times New Roman"/>
                <w:sz w:val="20"/>
                <w:szCs w:val="20"/>
              </w:rPr>
              <w:t>kusarım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40F30E80"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7802C20"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B29A97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857B611"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7F0709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E1CE09E"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572589BB"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4E19CB50" w14:textId="5773FF82"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Yemek</w:t>
            </w:r>
            <w:r w:rsidRPr="009D6397">
              <w:rPr>
                <w:rFonts w:ascii="Times New Roman" w:hAnsi="Times New Roman"/>
                <w:spacing w:val="-4"/>
                <w:sz w:val="20"/>
                <w:szCs w:val="20"/>
              </w:rPr>
              <w:t xml:space="preserve"> </w:t>
            </w:r>
            <w:r w:rsidRPr="009D6397">
              <w:rPr>
                <w:rFonts w:ascii="Times New Roman" w:hAnsi="Times New Roman"/>
                <w:spacing w:val="-1"/>
                <w:sz w:val="20"/>
                <w:szCs w:val="20"/>
              </w:rPr>
              <w:t>yedikten</w:t>
            </w:r>
            <w:r w:rsidRPr="009D6397">
              <w:rPr>
                <w:rFonts w:ascii="Times New Roman" w:hAnsi="Times New Roman"/>
                <w:spacing w:val="-4"/>
                <w:sz w:val="20"/>
                <w:szCs w:val="20"/>
              </w:rPr>
              <w:t xml:space="preserve"> </w:t>
            </w:r>
            <w:r w:rsidRPr="009D6397">
              <w:rPr>
                <w:rFonts w:ascii="Times New Roman" w:hAnsi="Times New Roman"/>
                <w:spacing w:val="-1"/>
                <w:sz w:val="20"/>
                <w:szCs w:val="20"/>
              </w:rPr>
              <w:t>sonra</w:t>
            </w:r>
            <w:r w:rsidRPr="009D6397">
              <w:rPr>
                <w:rFonts w:ascii="Times New Roman" w:hAnsi="Times New Roman"/>
                <w:spacing w:val="-5"/>
                <w:sz w:val="20"/>
                <w:szCs w:val="20"/>
              </w:rPr>
              <w:t xml:space="preserve"> </w:t>
            </w:r>
            <w:r w:rsidRPr="009D6397">
              <w:rPr>
                <w:rFonts w:ascii="Times New Roman" w:hAnsi="Times New Roman"/>
                <w:sz w:val="20"/>
                <w:szCs w:val="20"/>
              </w:rPr>
              <w:t>aşırı</w:t>
            </w:r>
            <w:r w:rsidRPr="009D6397">
              <w:rPr>
                <w:rFonts w:ascii="Times New Roman" w:hAnsi="Times New Roman"/>
                <w:spacing w:val="-6"/>
                <w:sz w:val="20"/>
                <w:szCs w:val="20"/>
              </w:rPr>
              <w:t xml:space="preserve"> </w:t>
            </w:r>
            <w:r w:rsidRPr="009D6397">
              <w:rPr>
                <w:rFonts w:ascii="Times New Roman" w:hAnsi="Times New Roman"/>
                <w:spacing w:val="-1"/>
                <w:sz w:val="20"/>
                <w:szCs w:val="20"/>
              </w:rPr>
              <w:t>suçluluk</w:t>
            </w:r>
            <w:r w:rsidRPr="009D6397">
              <w:rPr>
                <w:rFonts w:ascii="Times New Roman" w:hAnsi="Times New Roman"/>
                <w:spacing w:val="41"/>
                <w:w w:val="99"/>
                <w:sz w:val="20"/>
                <w:szCs w:val="20"/>
              </w:rPr>
              <w:t xml:space="preserve"> </w:t>
            </w:r>
            <w:r w:rsidRPr="009D6397">
              <w:rPr>
                <w:rFonts w:ascii="Times New Roman" w:hAnsi="Times New Roman"/>
                <w:sz w:val="20"/>
                <w:szCs w:val="20"/>
              </w:rPr>
              <w:t>duyarım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4E998D22"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3C83FB8"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4416509"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BCDF964"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7E5331D"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EE6CBCE"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5734153E"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5621BA5A" w14:textId="181E1391"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Tek</w:t>
            </w:r>
            <w:r w:rsidRPr="009D6397">
              <w:rPr>
                <w:rFonts w:ascii="Times New Roman" w:hAnsi="Times New Roman"/>
                <w:spacing w:val="-6"/>
                <w:sz w:val="20"/>
                <w:szCs w:val="20"/>
              </w:rPr>
              <w:t xml:space="preserve"> </w:t>
            </w:r>
            <w:r w:rsidRPr="009D6397">
              <w:rPr>
                <w:rFonts w:ascii="Times New Roman" w:hAnsi="Times New Roman"/>
                <w:spacing w:val="-1"/>
                <w:sz w:val="20"/>
                <w:szCs w:val="20"/>
              </w:rPr>
              <w:t>düşüncem</w:t>
            </w:r>
            <w:r w:rsidRPr="009D6397">
              <w:rPr>
                <w:rFonts w:ascii="Times New Roman" w:hAnsi="Times New Roman"/>
                <w:spacing w:val="-6"/>
                <w:sz w:val="20"/>
                <w:szCs w:val="20"/>
              </w:rPr>
              <w:t xml:space="preserve"> </w:t>
            </w:r>
            <w:r w:rsidRPr="009D6397">
              <w:rPr>
                <w:rFonts w:ascii="Times New Roman" w:hAnsi="Times New Roman"/>
                <w:sz w:val="20"/>
                <w:szCs w:val="20"/>
              </w:rPr>
              <w:t>daha</w:t>
            </w:r>
            <w:r w:rsidRPr="009D6397">
              <w:rPr>
                <w:rFonts w:ascii="Times New Roman" w:hAnsi="Times New Roman"/>
                <w:spacing w:val="-5"/>
                <w:sz w:val="20"/>
                <w:szCs w:val="20"/>
              </w:rPr>
              <w:t xml:space="preserve"> </w:t>
            </w:r>
            <w:r w:rsidRPr="009D6397">
              <w:rPr>
                <w:rFonts w:ascii="Times New Roman" w:hAnsi="Times New Roman"/>
                <w:sz w:val="20"/>
                <w:szCs w:val="20"/>
              </w:rPr>
              <w:t>zayıf</w:t>
            </w:r>
            <w:r w:rsidRPr="009D6397">
              <w:rPr>
                <w:rFonts w:ascii="Times New Roman" w:hAnsi="Times New Roman"/>
                <w:spacing w:val="-4"/>
                <w:sz w:val="20"/>
                <w:szCs w:val="20"/>
              </w:rPr>
              <w:t xml:space="preserve"> </w:t>
            </w:r>
            <w:r w:rsidRPr="009D6397">
              <w:rPr>
                <w:rFonts w:ascii="Times New Roman" w:hAnsi="Times New Roman"/>
                <w:sz w:val="20"/>
                <w:szCs w:val="20"/>
              </w:rPr>
              <w:t>olmaktır</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66F6EC5B"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9D63AD9"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A9C5DDE"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BC9C89D"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7222D5E"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5332C37"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576B851E"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041FCE82" w14:textId="54E16662"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Egzersiz</w:t>
            </w:r>
            <w:r w:rsidRPr="009D6397">
              <w:rPr>
                <w:rFonts w:ascii="Times New Roman" w:hAnsi="Times New Roman"/>
                <w:spacing w:val="-7"/>
                <w:sz w:val="20"/>
                <w:szCs w:val="20"/>
              </w:rPr>
              <w:t xml:space="preserve"> </w:t>
            </w:r>
            <w:r w:rsidRPr="009D6397">
              <w:rPr>
                <w:rFonts w:ascii="Times New Roman" w:hAnsi="Times New Roman"/>
                <w:spacing w:val="-1"/>
                <w:sz w:val="20"/>
                <w:szCs w:val="20"/>
              </w:rPr>
              <w:t>yaptığımda</w:t>
            </w:r>
            <w:r w:rsidRPr="009D6397">
              <w:rPr>
                <w:rFonts w:ascii="Times New Roman" w:hAnsi="Times New Roman"/>
                <w:spacing w:val="-7"/>
                <w:sz w:val="20"/>
                <w:szCs w:val="20"/>
              </w:rPr>
              <w:t xml:space="preserve"> </w:t>
            </w:r>
            <w:r w:rsidRPr="009D6397">
              <w:rPr>
                <w:rFonts w:ascii="Times New Roman" w:hAnsi="Times New Roman"/>
                <w:sz w:val="20"/>
                <w:szCs w:val="20"/>
              </w:rPr>
              <w:t>harcadığım</w:t>
            </w:r>
            <w:r w:rsidRPr="009D6397">
              <w:rPr>
                <w:rFonts w:ascii="Times New Roman" w:hAnsi="Times New Roman"/>
                <w:spacing w:val="-9"/>
                <w:sz w:val="20"/>
                <w:szCs w:val="20"/>
              </w:rPr>
              <w:t xml:space="preserve"> </w:t>
            </w:r>
            <w:r w:rsidRPr="009D6397">
              <w:rPr>
                <w:rFonts w:ascii="Times New Roman" w:hAnsi="Times New Roman"/>
                <w:spacing w:val="-1"/>
                <w:sz w:val="20"/>
                <w:szCs w:val="20"/>
              </w:rPr>
              <w:t>kalorileri</w:t>
            </w:r>
            <w:r w:rsidRPr="009D6397">
              <w:rPr>
                <w:rFonts w:ascii="Times New Roman" w:hAnsi="Times New Roman"/>
                <w:spacing w:val="51"/>
                <w:w w:val="99"/>
                <w:sz w:val="20"/>
                <w:szCs w:val="20"/>
              </w:rPr>
              <w:t xml:space="preserve"> </w:t>
            </w:r>
            <w:r w:rsidRPr="009D6397">
              <w:rPr>
                <w:rFonts w:ascii="Times New Roman" w:hAnsi="Times New Roman"/>
                <w:sz w:val="20"/>
                <w:szCs w:val="20"/>
              </w:rPr>
              <w:t>hesaplarım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534202AE"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66DA28E"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701F727"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1737DA5"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6A7DAB0"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07D712C"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1B0ACA13"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52DEAB76" w14:textId="6621AD18"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z w:val="20"/>
                <w:szCs w:val="20"/>
              </w:rPr>
              <w:t>Başkaları</w:t>
            </w:r>
            <w:r w:rsidRPr="009D6397">
              <w:rPr>
                <w:rFonts w:ascii="Times New Roman" w:hAnsi="Times New Roman"/>
                <w:spacing w:val="-6"/>
                <w:sz w:val="20"/>
                <w:szCs w:val="20"/>
              </w:rPr>
              <w:t xml:space="preserve"> </w:t>
            </w:r>
            <w:r w:rsidRPr="009D6397">
              <w:rPr>
                <w:rFonts w:ascii="Times New Roman" w:hAnsi="Times New Roman"/>
                <w:sz w:val="20"/>
                <w:szCs w:val="20"/>
              </w:rPr>
              <w:t>zayıf</w:t>
            </w:r>
            <w:r w:rsidRPr="009D6397">
              <w:rPr>
                <w:rFonts w:ascii="Times New Roman" w:hAnsi="Times New Roman"/>
                <w:spacing w:val="-8"/>
                <w:sz w:val="20"/>
                <w:szCs w:val="20"/>
              </w:rPr>
              <w:t xml:space="preserve"> </w:t>
            </w:r>
            <w:r w:rsidRPr="009D6397">
              <w:rPr>
                <w:rFonts w:ascii="Times New Roman" w:hAnsi="Times New Roman"/>
                <w:spacing w:val="-1"/>
                <w:sz w:val="20"/>
                <w:szCs w:val="20"/>
              </w:rPr>
              <w:t>olduğumu</w:t>
            </w:r>
            <w:r w:rsidRPr="009D6397">
              <w:rPr>
                <w:rFonts w:ascii="Times New Roman" w:hAnsi="Times New Roman"/>
                <w:spacing w:val="-3"/>
                <w:sz w:val="20"/>
                <w:szCs w:val="20"/>
              </w:rPr>
              <w:t xml:space="preserve"> </w:t>
            </w:r>
            <w:r w:rsidRPr="009D6397">
              <w:rPr>
                <w:rFonts w:ascii="Times New Roman" w:hAnsi="Times New Roman"/>
                <w:spacing w:val="-1"/>
                <w:sz w:val="20"/>
                <w:szCs w:val="20"/>
              </w:rPr>
              <w:t>düşünür</w:t>
            </w:r>
            <w:r w:rsidR="00FB67C0">
              <w:rPr>
                <w:rFonts w:ascii="Times New Roman" w:hAnsi="Times New Roman"/>
                <w:spacing w:val="-1"/>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4364A65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74EDEC2"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7C468F4"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4FB467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6CBE7F9"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78F2F00"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5F1D9D72"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07F701CA" w14:textId="14A95778"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Şişman</w:t>
            </w:r>
            <w:r w:rsidRPr="009D6397">
              <w:rPr>
                <w:rFonts w:ascii="Times New Roman" w:hAnsi="Times New Roman"/>
                <w:spacing w:val="-7"/>
                <w:sz w:val="20"/>
                <w:szCs w:val="20"/>
              </w:rPr>
              <w:t xml:space="preserve"> </w:t>
            </w:r>
            <w:r w:rsidRPr="009D6397">
              <w:rPr>
                <w:rFonts w:ascii="Times New Roman" w:hAnsi="Times New Roman"/>
                <w:sz w:val="20"/>
                <w:szCs w:val="20"/>
              </w:rPr>
              <w:t>olduğum</w:t>
            </w:r>
            <w:r w:rsidRPr="009D6397">
              <w:rPr>
                <w:rFonts w:ascii="Times New Roman" w:hAnsi="Times New Roman"/>
                <w:spacing w:val="-9"/>
                <w:sz w:val="20"/>
                <w:szCs w:val="20"/>
              </w:rPr>
              <w:t xml:space="preserve"> </w:t>
            </w:r>
            <w:r w:rsidRPr="009D6397">
              <w:rPr>
                <w:rFonts w:ascii="Times New Roman" w:hAnsi="Times New Roman"/>
                <w:spacing w:val="-1"/>
                <w:sz w:val="20"/>
                <w:szCs w:val="20"/>
              </w:rPr>
              <w:t>(vücudumda</w:t>
            </w:r>
            <w:r w:rsidRPr="009D6397">
              <w:rPr>
                <w:rFonts w:ascii="Times New Roman" w:hAnsi="Times New Roman"/>
                <w:spacing w:val="-3"/>
                <w:sz w:val="20"/>
                <w:szCs w:val="20"/>
              </w:rPr>
              <w:t xml:space="preserve"> </w:t>
            </w:r>
            <w:r w:rsidRPr="009D6397">
              <w:rPr>
                <w:rFonts w:ascii="Times New Roman" w:hAnsi="Times New Roman"/>
                <w:sz w:val="20"/>
                <w:szCs w:val="20"/>
              </w:rPr>
              <w:t>yağ</w:t>
            </w:r>
            <w:r w:rsidRPr="009D6397">
              <w:rPr>
                <w:rFonts w:ascii="Times New Roman" w:hAnsi="Times New Roman"/>
                <w:spacing w:val="34"/>
                <w:w w:val="99"/>
                <w:sz w:val="20"/>
                <w:szCs w:val="20"/>
              </w:rPr>
              <w:t xml:space="preserve"> </w:t>
            </w:r>
            <w:r w:rsidRPr="009D6397">
              <w:rPr>
                <w:rFonts w:ascii="Times New Roman" w:hAnsi="Times New Roman"/>
                <w:spacing w:val="-1"/>
                <w:sz w:val="20"/>
                <w:szCs w:val="20"/>
              </w:rPr>
              <w:t>toplandığı)</w:t>
            </w:r>
            <w:r w:rsidRPr="009D6397">
              <w:rPr>
                <w:rFonts w:ascii="Times New Roman" w:hAnsi="Times New Roman"/>
                <w:spacing w:val="-8"/>
                <w:sz w:val="20"/>
                <w:szCs w:val="20"/>
              </w:rPr>
              <w:t xml:space="preserve"> </w:t>
            </w:r>
            <w:r w:rsidRPr="009D6397">
              <w:rPr>
                <w:rFonts w:ascii="Times New Roman" w:hAnsi="Times New Roman"/>
                <w:spacing w:val="-1"/>
                <w:sz w:val="20"/>
                <w:szCs w:val="20"/>
              </w:rPr>
              <w:t>düşüncesi</w:t>
            </w:r>
            <w:r w:rsidRPr="009D6397">
              <w:rPr>
                <w:rFonts w:ascii="Times New Roman" w:hAnsi="Times New Roman"/>
                <w:spacing w:val="-9"/>
                <w:sz w:val="20"/>
                <w:szCs w:val="20"/>
              </w:rPr>
              <w:t xml:space="preserve"> </w:t>
            </w:r>
            <w:r w:rsidRPr="009D6397">
              <w:rPr>
                <w:rFonts w:ascii="Times New Roman" w:hAnsi="Times New Roman"/>
                <w:sz w:val="20"/>
                <w:szCs w:val="20"/>
              </w:rPr>
              <w:t>zihnimi</w:t>
            </w:r>
            <w:r w:rsidRPr="009D6397">
              <w:rPr>
                <w:rFonts w:ascii="Times New Roman" w:hAnsi="Times New Roman"/>
                <w:spacing w:val="-7"/>
                <w:sz w:val="20"/>
                <w:szCs w:val="20"/>
              </w:rPr>
              <w:t xml:space="preserve"> </w:t>
            </w:r>
            <w:r w:rsidRPr="009D6397">
              <w:rPr>
                <w:rFonts w:ascii="Times New Roman" w:hAnsi="Times New Roman"/>
                <w:spacing w:val="-1"/>
                <w:sz w:val="20"/>
                <w:szCs w:val="20"/>
              </w:rPr>
              <w:t>meşgul</w:t>
            </w:r>
            <w:r w:rsidRPr="009D6397">
              <w:rPr>
                <w:rFonts w:ascii="Times New Roman" w:hAnsi="Times New Roman"/>
                <w:spacing w:val="-8"/>
                <w:sz w:val="20"/>
                <w:szCs w:val="20"/>
              </w:rPr>
              <w:t xml:space="preserve"> </w:t>
            </w:r>
            <w:r w:rsidRPr="009D6397">
              <w:rPr>
                <w:rFonts w:ascii="Times New Roman" w:hAnsi="Times New Roman"/>
                <w:sz w:val="20"/>
                <w:szCs w:val="20"/>
              </w:rPr>
              <w:t>eder</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2A0C4F6B"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54F75B7"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463D003"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42FD776"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A699192"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F0287B9"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604A1B96"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0E2E0512" w14:textId="34FA5659"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Yemeklerimi</w:t>
            </w:r>
            <w:r w:rsidRPr="009D6397">
              <w:rPr>
                <w:rFonts w:ascii="Times New Roman" w:hAnsi="Times New Roman"/>
                <w:spacing w:val="-8"/>
                <w:sz w:val="20"/>
                <w:szCs w:val="20"/>
              </w:rPr>
              <w:t xml:space="preserve"> </w:t>
            </w:r>
            <w:r w:rsidRPr="009D6397">
              <w:rPr>
                <w:rFonts w:ascii="Times New Roman" w:hAnsi="Times New Roman"/>
                <w:sz w:val="20"/>
                <w:szCs w:val="20"/>
              </w:rPr>
              <w:t>bitirmem</w:t>
            </w:r>
            <w:r w:rsidRPr="009D6397">
              <w:rPr>
                <w:rFonts w:ascii="Times New Roman" w:hAnsi="Times New Roman"/>
                <w:spacing w:val="-9"/>
                <w:sz w:val="20"/>
                <w:szCs w:val="20"/>
              </w:rPr>
              <w:t xml:space="preserve"> </w:t>
            </w:r>
            <w:r w:rsidRPr="009D6397">
              <w:rPr>
                <w:rFonts w:ascii="Times New Roman" w:hAnsi="Times New Roman"/>
                <w:sz w:val="20"/>
                <w:szCs w:val="20"/>
              </w:rPr>
              <w:t>başkalarından</w:t>
            </w:r>
            <w:r w:rsidRPr="009D6397">
              <w:rPr>
                <w:rFonts w:ascii="Times New Roman" w:hAnsi="Times New Roman"/>
                <w:spacing w:val="-8"/>
                <w:sz w:val="20"/>
                <w:szCs w:val="20"/>
              </w:rPr>
              <w:t xml:space="preserve"> </w:t>
            </w:r>
            <w:r w:rsidRPr="009D6397">
              <w:rPr>
                <w:rFonts w:ascii="Times New Roman" w:hAnsi="Times New Roman"/>
                <w:sz w:val="20"/>
                <w:szCs w:val="20"/>
              </w:rPr>
              <w:t>daha</w:t>
            </w:r>
            <w:r w:rsidRPr="009D6397">
              <w:rPr>
                <w:rFonts w:ascii="Times New Roman" w:hAnsi="Times New Roman"/>
                <w:spacing w:val="22"/>
                <w:w w:val="99"/>
                <w:sz w:val="20"/>
                <w:szCs w:val="20"/>
              </w:rPr>
              <w:t xml:space="preserve"> </w:t>
            </w:r>
            <w:r w:rsidRPr="009D6397">
              <w:rPr>
                <w:rFonts w:ascii="Times New Roman" w:hAnsi="Times New Roman"/>
                <w:spacing w:val="-1"/>
                <w:sz w:val="20"/>
                <w:szCs w:val="20"/>
              </w:rPr>
              <w:t>uzun</w:t>
            </w:r>
            <w:r w:rsidRPr="009D6397">
              <w:rPr>
                <w:rFonts w:ascii="Times New Roman" w:hAnsi="Times New Roman"/>
                <w:spacing w:val="-9"/>
                <w:sz w:val="20"/>
                <w:szCs w:val="20"/>
              </w:rPr>
              <w:t xml:space="preserve"> </w:t>
            </w:r>
            <w:r w:rsidRPr="009D6397">
              <w:rPr>
                <w:rFonts w:ascii="Times New Roman" w:hAnsi="Times New Roman"/>
                <w:spacing w:val="-1"/>
                <w:sz w:val="20"/>
                <w:szCs w:val="20"/>
              </w:rPr>
              <w:t>sürer</w:t>
            </w:r>
            <w:r w:rsidR="00FB67C0">
              <w:rPr>
                <w:rFonts w:ascii="Times New Roman" w:hAnsi="Times New Roman"/>
                <w:spacing w:val="-1"/>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1685312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EBC3037"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4926F8A"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0CDFED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9B7362E"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4A67101"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20814B50"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16113CBC" w14:textId="02CF6C01"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Şekerli</w:t>
            </w:r>
            <w:r w:rsidRPr="009D6397">
              <w:rPr>
                <w:rFonts w:ascii="Times New Roman" w:hAnsi="Times New Roman"/>
                <w:spacing w:val="-8"/>
                <w:sz w:val="20"/>
                <w:szCs w:val="20"/>
              </w:rPr>
              <w:t xml:space="preserve"> </w:t>
            </w:r>
            <w:r w:rsidRPr="009D6397">
              <w:rPr>
                <w:rFonts w:ascii="Times New Roman" w:hAnsi="Times New Roman"/>
                <w:spacing w:val="-1"/>
                <w:sz w:val="20"/>
                <w:szCs w:val="20"/>
              </w:rPr>
              <w:t>yiyeceklerden</w:t>
            </w:r>
            <w:r w:rsidRPr="009D6397">
              <w:rPr>
                <w:rFonts w:ascii="Times New Roman" w:hAnsi="Times New Roman"/>
                <w:spacing w:val="-6"/>
                <w:sz w:val="20"/>
                <w:szCs w:val="20"/>
              </w:rPr>
              <w:t xml:space="preserve"> </w:t>
            </w:r>
            <w:r w:rsidRPr="009D6397">
              <w:rPr>
                <w:rFonts w:ascii="Times New Roman" w:hAnsi="Times New Roman"/>
                <w:sz w:val="20"/>
                <w:szCs w:val="20"/>
              </w:rPr>
              <w:t>kaçınırım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2E53B9B6"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D08448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13A8900"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DA68C2E"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95CAFFA"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3D7FFE8"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446AD54C"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1B330259" w14:textId="6A6F0368"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Diyet(perhiz)</w:t>
            </w:r>
            <w:r w:rsidRPr="009D6397">
              <w:rPr>
                <w:rFonts w:ascii="Times New Roman" w:hAnsi="Times New Roman"/>
                <w:spacing w:val="-4"/>
                <w:sz w:val="20"/>
                <w:szCs w:val="20"/>
              </w:rPr>
              <w:t xml:space="preserve"> </w:t>
            </w:r>
            <w:r w:rsidRPr="009D6397">
              <w:rPr>
                <w:rFonts w:ascii="Times New Roman" w:hAnsi="Times New Roman"/>
                <w:spacing w:val="-1"/>
                <w:sz w:val="20"/>
                <w:szCs w:val="20"/>
              </w:rPr>
              <w:t>yemekleri</w:t>
            </w:r>
            <w:r w:rsidRPr="009D6397">
              <w:rPr>
                <w:rFonts w:ascii="Times New Roman" w:hAnsi="Times New Roman"/>
                <w:spacing w:val="-4"/>
                <w:sz w:val="20"/>
                <w:szCs w:val="20"/>
              </w:rPr>
              <w:t xml:space="preserve"> </w:t>
            </w:r>
            <w:r w:rsidRPr="009D6397">
              <w:rPr>
                <w:rFonts w:ascii="Times New Roman" w:hAnsi="Times New Roman"/>
                <w:sz w:val="20"/>
                <w:szCs w:val="20"/>
              </w:rPr>
              <w:t>yerim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0EEDD259"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4AB54C8"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BE05C30"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93D8DFA"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97CA947"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E76F391"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054170F7"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5185935C" w14:textId="3FE28A98"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Yiyeceklerin</w:t>
            </w:r>
            <w:r w:rsidRPr="009D6397">
              <w:rPr>
                <w:rFonts w:ascii="Times New Roman" w:hAnsi="Times New Roman"/>
                <w:spacing w:val="-5"/>
                <w:sz w:val="20"/>
                <w:szCs w:val="20"/>
              </w:rPr>
              <w:t xml:space="preserve"> </w:t>
            </w:r>
            <w:r w:rsidRPr="009D6397">
              <w:rPr>
                <w:rFonts w:ascii="Times New Roman" w:hAnsi="Times New Roman"/>
                <w:spacing w:val="-1"/>
                <w:sz w:val="20"/>
                <w:szCs w:val="20"/>
              </w:rPr>
              <w:t>hayatımı</w:t>
            </w:r>
            <w:r w:rsidRPr="009D6397">
              <w:rPr>
                <w:rFonts w:ascii="Times New Roman" w:hAnsi="Times New Roman"/>
                <w:spacing w:val="-8"/>
                <w:sz w:val="20"/>
                <w:szCs w:val="20"/>
              </w:rPr>
              <w:t xml:space="preserve"> </w:t>
            </w:r>
            <w:r w:rsidRPr="009D6397">
              <w:rPr>
                <w:rFonts w:ascii="Times New Roman" w:hAnsi="Times New Roman"/>
                <w:sz w:val="20"/>
                <w:szCs w:val="20"/>
              </w:rPr>
              <w:t>kontrol</w:t>
            </w:r>
            <w:r w:rsidRPr="009D6397">
              <w:rPr>
                <w:rFonts w:ascii="Times New Roman" w:hAnsi="Times New Roman"/>
                <w:spacing w:val="-7"/>
                <w:sz w:val="20"/>
                <w:szCs w:val="20"/>
              </w:rPr>
              <w:t xml:space="preserve"> </w:t>
            </w:r>
            <w:r w:rsidRPr="009D6397">
              <w:rPr>
                <w:rFonts w:ascii="Times New Roman" w:hAnsi="Times New Roman"/>
                <w:spacing w:val="-1"/>
                <w:sz w:val="20"/>
                <w:szCs w:val="20"/>
              </w:rPr>
              <w:t>ettiğini</w:t>
            </w:r>
            <w:r w:rsidRPr="009D6397">
              <w:rPr>
                <w:rFonts w:ascii="Times New Roman" w:hAnsi="Times New Roman"/>
                <w:spacing w:val="47"/>
                <w:w w:val="99"/>
                <w:sz w:val="20"/>
                <w:szCs w:val="20"/>
              </w:rPr>
              <w:t xml:space="preserve"> </w:t>
            </w:r>
            <w:r w:rsidRPr="009D6397">
              <w:rPr>
                <w:rFonts w:ascii="Times New Roman" w:hAnsi="Times New Roman"/>
                <w:sz w:val="20"/>
                <w:szCs w:val="20"/>
              </w:rPr>
              <w:t>düşünüyorum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0C730698"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3D0A45A"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63DCDD6"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C0E6CF9"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0776B52"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05CDAC5"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07AE85FD"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3A9777F4" w14:textId="70EBC394"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Yiyecekler</w:t>
            </w:r>
            <w:r w:rsidRPr="009D6397">
              <w:rPr>
                <w:rFonts w:ascii="Times New Roman" w:hAnsi="Times New Roman"/>
                <w:spacing w:val="-5"/>
                <w:sz w:val="20"/>
                <w:szCs w:val="20"/>
              </w:rPr>
              <w:t xml:space="preserve"> </w:t>
            </w:r>
            <w:r w:rsidRPr="009D6397">
              <w:rPr>
                <w:rFonts w:ascii="Times New Roman" w:hAnsi="Times New Roman"/>
                <w:spacing w:val="-1"/>
                <w:sz w:val="20"/>
                <w:szCs w:val="20"/>
              </w:rPr>
              <w:t>konusunda</w:t>
            </w:r>
            <w:r w:rsidRPr="009D6397">
              <w:rPr>
                <w:rFonts w:ascii="Times New Roman" w:hAnsi="Times New Roman"/>
                <w:spacing w:val="-7"/>
                <w:sz w:val="20"/>
                <w:szCs w:val="20"/>
              </w:rPr>
              <w:t xml:space="preserve"> </w:t>
            </w:r>
            <w:r w:rsidRPr="009D6397">
              <w:rPr>
                <w:rFonts w:ascii="Times New Roman" w:hAnsi="Times New Roman"/>
                <w:spacing w:val="-1"/>
                <w:sz w:val="20"/>
                <w:szCs w:val="20"/>
              </w:rPr>
              <w:t>kendimi</w:t>
            </w:r>
            <w:r w:rsidRPr="009D6397">
              <w:rPr>
                <w:rFonts w:ascii="Times New Roman" w:hAnsi="Times New Roman"/>
                <w:spacing w:val="43"/>
                <w:w w:val="99"/>
                <w:sz w:val="20"/>
                <w:szCs w:val="20"/>
              </w:rPr>
              <w:t xml:space="preserve"> </w:t>
            </w:r>
            <w:r w:rsidRPr="009D6397">
              <w:rPr>
                <w:rFonts w:ascii="Times New Roman" w:hAnsi="Times New Roman"/>
                <w:sz w:val="20"/>
                <w:szCs w:val="20"/>
              </w:rPr>
              <w:t>denetleyebilirim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5FE18CE6"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AE72DC4"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1D3ACB8"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7095D3B3"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EE77775"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0DEA00A"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3FEE29C3"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4D56F308" w14:textId="1FBB0738"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Yemek</w:t>
            </w:r>
            <w:r w:rsidRPr="009D6397">
              <w:rPr>
                <w:rFonts w:ascii="Times New Roman" w:hAnsi="Times New Roman"/>
                <w:spacing w:val="-5"/>
                <w:sz w:val="20"/>
                <w:szCs w:val="20"/>
              </w:rPr>
              <w:t xml:space="preserve"> </w:t>
            </w:r>
            <w:r w:rsidRPr="009D6397">
              <w:rPr>
                <w:rFonts w:ascii="Times New Roman" w:hAnsi="Times New Roman"/>
                <w:spacing w:val="-1"/>
                <w:sz w:val="20"/>
                <w:szCs w:val="20"/>
              </w:rPr>
              <w:t>yemem</w:t>
            </w:r>
            <w:r w:rsidRPr="009D6397">
              <w:rPr>
                <w:rFonts w:ascii="Times New Roman" w:hAnsi="Times New Roman"/>
                <w:spacing w:val="-9"/>
                <w:sz w:val="20"/>
                <w:szCs w:val="20"/>
              </w:rPr>
              <w:t xml:space="preserve"> </w:t>
            </w:r>
            <w:r w:rsidRPr="009D6397">
              <w:rPr>
                <w:rFonts w:ascii="Times New Roman" w:hAnsi="Times New Roman"/>
                <w:sz w:val="20"/>
                <w:szCs w:val="20"/>
              </w:rPr>
              <w:t>konusunda</w:t>
            </w:r>
            <w:r w:rsidRPr="009D6397">
              <w:rPr>
                <w:rFonts w:ascii="Times New Roman" w:hAnsi="Times New Roman"/>
                <w:spacing w:val="-6"/>
                <w:sz w:val="20"/>
                <w:szCs w:val="20"/>
              </w:rPr>
              <w:t xml:space="preserve"> </w:t>
            </w:r>
            <w:r w:rsidRPr="009D6397">
              <w:rPr>
                <w:rFonts w:ascii="Times New Roman" w:hAnsi="Times New Roman"/>
                <w:sz w:val="20"/>
                <w:szCs w:val="20"/>
              </w:rPr>
              <w:t>başkalarının</w:t>
            </w:r>
            <w:r w:rsidRPr="009D6397">
              <w:rPr>
                <w:rFonts w:ascii="Times New Roman" w:hAnsi="Times New Roman"/>
                <w:spacing w:val="20"/>
                <w:w w:val="99"/>
                <w:sz w:val="20"/>
                <w:szCs w:val="20"/>
              </w:rPr>
              <w:t xml:space="preserve"> </w:t>
            </w:r>
            <w:r w:rsidRPr="009D6397">
              <w:rPr>
                <w:rFonts w:ascii="Times New Roman" w:hAnsi="Times New Roman"/>
                <w:sz w:val="20"/>
                <w:szCs w:val="20"/>
              </w:rPr>
              <w:t>bana</w:t>
            </w:r>
            <w:r w:rsidRPr="009D6397">
              <w:rPr>
                <w:rFonts w:ascii="Times New Roman" w:hAnsi="Times New Roman"/>
                <w:spacing w:val="-8"/>
                <w:sz w:val="20"/>
                <w:szCs w:val="20"/>
              </w:rPr>
              <w:t xml:space="preserve"> </w:t>
            </w:r>
            <w:r w:rsidRPr="009D6397">
              <w:rPr>
                <w:rFonts w:ascii="Times New Roman" w:hAnsi="Times New Roman"/>
                <w:spacing w:val="-1"/>
                <w:sz w:val="20"/>
                <w:szCs w:val="20"/>
              </w:rPr>
              <w:t>baskı</w:t>
            </w:r>
            <w:r w:rsidRPr="009D6397">
              <w:rPr>
                <w:rFonts w:ascii="Times New Roman" w:hAnsi="Times New Roman"/>
                <w:spacing w:val="-6"/>
                <w:sz w:val="20"/>
                <w:szCs w:val="20"/>
              </w:rPr>
              <w:t xml:space="preserve"> </w:t>
            </w:r>
            <w:r w:rsidRPr="009D6397">
              <w:rPr>
                <w:rFonts w:ascii="Times New Roman" w:hAnsi="Times New Roman"/>
                <w:spacing w:val="-1"/>
                <w:sz w:val="20"/>
                <w:szCs w:val="20"/>
              </w:rPr>
              <w:t>yaptığını</w:t>
            </w:r>
            <w:r w:rsidRPr="009D6397">
              <w:rPr>
                <w:rFonts w:ascii="Times New Roman" w:hAnsi="Times New Roman"/>
                <w:spacing w:val="-6"/>
                <w:sz w:val="20"/>
                <w:szCs w:val="20"/>
              </w:rPr>
              <w:t xml:space="preserve"> </w:t>
            </w:r>
            <w:r w:rsidRPr="009D6397">
              <w:rPr>
                <w:rFonts w:ascii="Times New Roman" w:hAnsi="Times New Roman"/>
                <w:sz w:val="20"/>
                <w:szCs w:val="20"/>
              </w:rPr>
              <w:t>hissederim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1BB6559F"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CFF74D3"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F31A81B"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F0AEB67"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0F58ED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776497D"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78AB7E71"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2EC4EB9E" w14:textId="6510ABF5"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Yemeklerle</w:t>
            </w:r>
            <w:r w:rsidRPr="009D6397">
              <w:rPr>
                <w:rFonts w:ascii="Times New Roman" w:hAnsi="Times New Roman"/>
                <w:spacing w:val="-6"/>
                <w:sz w:val="20"/>
                <w:szCs w:val="20"/>
              </w:rPr>
              <w:t xml:space="preserve"> </w:t>
            </w:r>
            <w:r w:rsidRPr="009D6397">
              <w:rPr>
                <w:rFonts w:ascii="Times New Roman" w:hAnsi="Times New Roman"/>
                <w:sz w:val="20"/>
                <w:szCs w:val="20"/>
              </w:rPr>
              <w:t>ilgili</w:t>
            </w:r>
            <w:r w:rsidRPr="009D6397">
              <w:rPr>
                <w:rFonts w:ascii="Times New Roman" w:hAnsi="Times New Roman"/>
                <w:spacing w:val="-7"/>
                <w:sz w:val="20"/>
                <w:szCs w:val="20"/>
              </w:rPr>
              <w:t xml:space="preserve"> </w:t>
            </w:r>
            <w:r w:rsidRPr="009D6397">
              <w:rPr>
                <w:rFonts w:ascii="Times New Roman" w:hAnsi="Times New Roman"/>
                <w:sz w:val="20"/>
                <w:szCs w:val="20"/>
              </w:rPr>
              <w:t>düşünceler</w:t>
            </w:r>
            <w:r w:rsidRPr="009D6397">
              <w:rPr>
                <w:rFonts w:ascii="Times New Roman" w:hAnsi="Times New Roman"/>
                <w:spacing w:val="-5"/>
                <w:sz w:val="20"/>
                <w:szCs w:val="20"/>
              </w:rPr>
              <w:t xml:space="preserve"> </w:t>
            </w:r>
            <w:r w:rsidRPr="009D6397">
              <w:rPr>
                <w:rFonts w:ascii="Times New Roman" w:hAnsi="Times New Roman"/>
                <w:sz w:val="20"/>
                <w:szCs w:val="20"/>
              </w:rPr>
              <w:t>çok</w:t>
            </w:r>
            <w:r w:rsidRPr="009D6397">
              <w:rPr>
                <w:rFonts w:ascii="Times New Roman" w:hAnsi="Times New Roman"/>
                <w:spacing w:val="-7"/>
                <w:sz w:val="20"/>
                <w:szCs w:val="20"/>
              </w:rPr>
              <w:t xml:space="preserve"> </w:t>
            </w:r>
            <w:r w:rsidRPr="009D6397">
              <w:rPr>
                <w:rFonts w:ascii="Times New Roman" w:hAnsi="Times New Roman"/>
                <w:spacing w:val="-1"/>
                <w:sz w:val="20"/>
                <w:szCs w:val="20"/>
              </w:rPr>
              <w:t>zamanımı</w:t>
            </w:r>
            <w:r w:rsidRPr="009D6397">
              <w:rPr>
                <w:rFonts w:ascii="Times New Roman" w:hAnsi="Times New Roman"/>
                <w:spacing w:val="34"/>
                <w:w w:val="99"/>
                <w:sz w:val="20"/>
                <w:szCs w:val="20"/>
              </w:rPr>
              <w:t xml:space="preserve"> </w:t>
            </w:r>
            <w:r w:rsidRPr="009D6397">
              <w:rPr>
                <w:rFonts w:ascii="Times New Roman" w:hAnsi="Times New Roman"/>
                <w:sz w:val="20"/>
                <w:szCs w:val="20"/>
              </w:rPr>
              <w:t>alır</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538FD4B4"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FDFE218"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AF1915A"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0621359"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D8CF527"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3A5BF5F"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05669097"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661EBA92" w14:textId="4BA1D42F"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z w:val="20"/>
                <w:szCs w:val="20"/>
              </w:rPr>
              <w:t>Tatlı</w:t>
            </w:r>
            <w:r w:rsidRPr="009D6397">
              <w:rPr>
                <w:rFonts w:ascii="Times New Roman" w:hAnsi="Times New Roman"/>
                <w:spacing w:val="-6"/>
                <w:sz w:val="20"/>
                <w:szCs w:val="20"/>
              </w:rPr>
              <w:t xml:space="preserve"> </w:t>
            </w:r>
            <w:r w:rsidRPr="009D6397">
              <w:rPr>
                <w:rFonts w:ascii="Times New Roman" w:hAnsi="Times New Roman"/>
                <w:spacing w:val="-1"/>
                <w:sz w:val="20"/>
                <w:szCs w:val="20"/>
              </w:rPr>
              <w:t>yedikten</w:t>
            </w:r>
            <w:r w:rsidRPr="009D6397">
              <w:rPr>
                <w:rFonts w:ascii="Times New Roman" w:hAnsi="Times New Roman"/>
                <w:spacing w:val="-6"/>
                <w:sz w:val="20"/>
                <w:szCs w:val="20"/>
              </w:rPr>
              <w:t xml:space="preserve"> </w:t>
            </w:r>
            <w:r w:rsidRPr="009D6397">
              <w:rPr>
                <w:rFonts w:ascii="Times New Roman" w:hAnsi="Times New Roman"/>
                <w:sz w:val="20"/>
                <w:szCs w:val="20"/>
              </w:rPr>
              <w:t>sonra</w:t>
            </w:r>
            <w:r w:rsidRPr="009D6397">
              <w:rPr>
                <w:rFonts w:ascii="Times New Roman" w:hAnsi="Times New Roman"/>
                <w:spacing w:val="-5"/>
                <w:sz w:val="20"/>
                <w:szCs w:val="20"/>
              </w:rPr>
              <w:t xml:space="preserve"> </w:t>
            </w:r>
            <w:r w:rsidRPr="009D6397">
              <w:rPr>
                <w:rFonts w:ascii="Times New Roman" w:hAnsi="Times New Roman"/>
                <w:sz w:val="20"/>
                <w:szCs w:val="20"/>
              </w:rPr>
              <w:t>rahatsız</w:t>
            </w:r>
            <w:r w:rsidRPr="009D6397">
              <w:rPr>
                <w:rFonts w:ascii="Times New Roman" w:hAnsi="Times New Roman"/>
                <w:spacing w:val="-2"/>
                <w:sz w:val="20"/>
                <w:szCs w:val="20"/>
              </w:rPr>
              <w:t xml:space="preserve"> </w:t>
            </w:r>
            <w:r w:rsidRPr="009D6397">
              <w:rPr>
                <w:rFonts w:ascii="Times New Roman" w:hAnsi="Times New Roman"/>
                <w:sz w:val="20"/>
                <w:szCs w:val="20"/>
              </w:rPr>
              <w:t>olurum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43E86741"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5CDF7E3"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9ABA00D"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827CB5F"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9B1BB47"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26A5C5F"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1DBB3C9E"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4AC5AFCB" w14:textId="1A55E46C"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Diyet(perhiz)</w:t>
            </w:r>
            <w:r w:rsidRPr="009D6397">
              <w:rPr>
                <w:rFonts w:ascii="Times New Roman" w:hAnsi="Times New Roman"/>
                <w:spacing w:val="-4"/>
                <w:sz w:val="20"/>
                <w:szCs w:val="20"/>
              </w:rPr>
              <w:t xml:space="preserve"> </w:t>
            </w:r>
            <w:r w:rsidRPr="009D6397">
              <w:rPr>
                <w:rFonts w:ascii="Times New Roman" w:hAnsi="Times New Roman"/>
                <w:spacing w:val="-1"/>
                <w:sz w:val="20"/>
                <w:szCs w:val="20"/>
              </w:rPr>
              <w:t>yapmaya</w:t>
            </w:r>
            <w:r w:rsidRPr="009D6397">
              <w:rPr>
                <w:rFonts w:ascii="Times New Roman" w:hAnsi="Times New Roman"/>
                <w:spacing w:val="-7"/>
                <w:sz w:val="20"/>
                <w:szCs w:val="20"/>
              </w:rPr>
              <w:t xml:space="preserve"> </w:t>
            </w:r>
            <w:r w:rsidRPr="009D6397">
              <w:rPr>
                <w:rFonts w:ascii="Times New Roman" w:hAnsi="Times New Roman"/>
                <w:sz w:val="20"/>
                <w:szCs w:val="20"/>
              </w:rPr>
              <w:t>çalışırım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1CF5EEC4"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1D59DE3"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B16C849"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40E628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6E78062"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3A34FC2E"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7241A8B4"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33112CF3" w14:textId="6C28B270"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Midemin</w:t>
            </w:r>
            <w:r w:rsidRPr="009D6397">
              <w:rPr>
                <w:rFonts w:ascii="Times New Roman" w:hAnsi="Times New Roman"/>
                <w:spacing w:val="-8"/>
                <w:sz w:val="20"/>
                <w:szCs w:val="20"/>
              </w:rPr>
              <w:t xml:space="preserve"> </w:t>
            </w:r>
            <w:r w:rsidRPr="009D6397">
              <w:rPr>
                <w:rFonts w:ascii="Times New Roman" w:hAnsi="Times New Roman"/>
                <w:sz w:val="20"/>
                <w:szCs w:val="20"/>
              </w:rPr>
              <w:t>boş</w:t>
            </w:r>
            <w:r w:rsidRPr="009D6397">
              <w:rPr>
                <w:rFonts w:ascii="Times New Roman" w:hAnsi="Times New Roman"/>
                <w:spacing w:val="-7"/>
                <w:sz w:val="20"/>
                <w:szCs w:val="20"/>
              </w:rPr>
              <w:t xml:space="preserve"> </w:t>
            </w:r>
            <w:r w:rsidRPr="009D6397">
              <w:rPr>
                <w:rFonts w:ascii="Times New Roman" w:hAnsi="Times New Roman"/>
                <w:sz w:val="20"/>
                <w:szCs w:val="20"/>
              </w:rPr>
              <w:t>olmasından</w:t>
            </w:r>
            <w:r w:rsidRPr="009D6397">
              <w:rPr>
                <w:rFonts w:ascii="Times New Roman" w:hAnsi="Times New Roman"/>
                <w:spacing w:val="-5"/>
                <w:sz w:val="20"/>
                <w:szCs w:val="20"/>
              </w:rPr>
              <w:t xml:space="preserve"> </w:t>
            </w:r>
            <w:r w:rsidRPr="009D6397">
              <w:rPr>
                <w:rFonts w:ascii="Times New Roman" w:hAnsi="Times New Roman"/>
                <w:sz w:val="20"/>
                <w:szCs w:val="20"/>
              </w:rPr>
              <w:t>hoşlanırım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34F63EEB"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5D892A3"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07E6C2E"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D08E8F1"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9DD4349"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86B2A46"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615C4B2B"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5BF1E319" w14:textId="70525D28"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Şekerli,</w:t>
            </w:r>
            <w:r w:rsidRPr="009D6397">
              <w:rPr>
                <w:rFonts w:ascii="Times New Roman" w:hAnsi="Times New Roman"/>
                <w:spacing w:val="-6"/>
                <w:sz w:val="20"/>
                <w:szCs w:val="20"/>
              </w:rPr>
              <w:t xml:space="preserve"> </w:t>
            </w:r>
            <w:r w:rsidRPr="009D6397">
              <w:rPr>
                <w:rFonts w:ascii="Times New Roman" w:hAnsi="Times New Roman"/>
                <w:spacing w:val="-1"/>
                <w:sz w:val="20"/>
                <w:szCs w:val="20"/>
              </w:rPr>
              <w:t>yağlı</w:t>
            </w:r>
            <w:r w:rsidRPr="009D6397">
              <w:rPr>
                <w:rFonts w:ascii="Times New Roman" w:hAnsi="Times New Roman"/>
                <w:spacing w:val="-4"/>
                <w:sz w:val="20"/>
                <w:szCs w:val="20"/>
              </w:rPr>
              <w:t xml:space="preserve"> </w:t>
            </w:r>
            <w:r w:rsidRPr="009D6397">
              <w:rPr>
                <w:rFonts w:ascii="Times New Roman" w:hAnsi="Times New Roman"/>
                <w:spacing w:val="-1"/>
                <w:sz w:val="20"/>
                <w:szCs w:val="20"/>
              </w:rPr>
              <w:t>yeni</w:t>
            </w:r>
            <w:r w:rsidRPr="009D6397">
              <w:rPr>
                <w:rFonts w:ascii="Times New Roman" w:hAnsi="Times New Roman"/>
                <w:spacing w:val="-4"/>
                <w:sz w:val="20"/>
                <w:szCs w:val="20"/>
              </w:rPr>
              <w:t xml:space="preserve"> </w:t>
            </w:r>
            <w:r w:rsidRPr="009D6397">
              <w:rPr>
                <w:rFonts w:ascii="Times New Roman" w:hAnsi="Times New Roman"/>
                <w:spacing w:val="-1"/>
                <w:sz w:val="20"/>
                <w:szCs w:val="20"/>
              </w:rPr>
              <w:t>yiyecekleri</w:t>
            </w:r>
            <w:r w:rsidRPr="009D6397">
              <w:rPr>
                <w:rFonts w:ascii="Times New Roman" w:hAnsi="Times New Roman"/>
                <w:spacing w:val="-6"/>
                <w:sz w:val="20"/>
                <w:szCs w:val="20"/>
              </w:rPr>
              <w:t xml:space="preserve"> </w:t>
            </w:r>
            <w:r w:rsidRPr="009D6397">
              <w:rPr>
                <w:rFonts w:ascii="Times New Roman" w:hAnsi="Times New Roman"/>
                <w:sz w:val="20"/>
                <w:szCs w:val="20"/>
              </w:rPr>
              <w:t>denemekten</w:t>
            </w:r>
            <w:r w:rsidRPr="009D6397">
              <w:rPr>
                <w:rFonts w:ascii="Times New Roman" w:hAnsi="Times New Roman"/>
                <w:spacing w:val="43"/>
                <w:w w:val="99"/>
                <w:sz w:val="20"/>
                <w:szCs w:val="20"/>
              </w:rPr>
              <w:t xml:space="preserve"> </w:t>
            </w:r>
            <w:r w:rsidRPr="009D6397">
              <w:rPr>
                <w:rFonts w:ascii="Times New Roman" w:hAnsi="Times New Roman"/>
                <w:sz w:val="20"/>
                <w:szCs w:val="20"/>
              </w:rPr>
              <w:t>hoşlanırım</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69A20A86"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87AABB9"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651A810B"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4D55C9C"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84EAFCD"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0DBB313B" w14:textId="77777777" w:rsidR="00AF2177" w:rsidRPr="009D6397" w:rsidRDefault="00AF2177" w:rsidP="00AF2177">
            <w:pPr>
              <w:jc w:val="center"/>
              <w:rPr>
                <w:rFonts w:ascii="Times New Roman" w:eastAsia="Times New Roman" w:hAnsi="Times New Roman"/>
                <w:sz w:val="36"/>
                <w:szCs w:val="20"/>
                <w:lang w:eastAsia="tr-TR"/>
              </w:rPr>
            </w:pPr>
          </w:p>
        </w:tc>
      </w:tr>
      <w:tr w:rsidR="00AF2177" w:rsidRPr="009D6397" w14:paraId="2C9B0C55" w14:textId="77777777" w:rsidTr="00FB67C0">
        <w:trPr>
          <w:trHeight w:hRule="exact" w:val="334"/>
        </w:trPr>
        <w:tc>
          <w:tcPr>
            <w:tcW w:w="6799" w:type="dxa"/>
            <w:tcBorders>
              <w:top w:val="single" w:sz="4" w:space="0" w:color="auto"/>
              <w:left w:val="single" w:sz="4" w:space="0" w:color="auto"/>
              <w:bottom w:val="single" w:sz="4" w:space="0" w:color="auto"/>
              <w:right w:val="single" w:sz="4" w:space="0" w:color="auto"/>
            </w:tcBorders>
            <w:vAlign w:val="center"/>
            <w:hideMark/>
          </w:tcPr>
          <w:p w14:paraId="2CBCAD4E" w14:textId="22CCCC15" w:rsidR="00AF2177" w:rsidRPr="009D6397" w:rsidRDefault="00AF2177">
            <w:pPr>
              <w:numPr>
                <w:ilvl w:val="0"/>
                <w:numId w:val="2"/>
              </w:numPr>
              <w:autoSpaceDE w:val="0"/>
              <w:autoSpaceDN w:val="0"/>
              <w:adjustRightInd w:val="0"/>
              <w:ind w:left="562" w:hanging="425"/>
              <w:contextualSpacing/>
              <w:rPr>
                <w:rFonts w:ascii="Times New Roman" w:hAnsi="Times New Roman"/>
                <w:sz w:val="20"/>
                <w:szCs w:val="20"/>
              </w:rPr>
            </w:pPr>
            <w:r w:rsidRPr="009D6397">
              <w:rPr>
                <w:rFonts w:ascii="Times New Roman" w:hAnsi="Times New Roman"/>
                <w:spacing w:val="-1"/>
                <w:sz w:val="20"/>
                <w:szCs w:val="20"/>
              </w:rPr>
              <w:t>Yemeklerden</w:t>
            </w:r>
            <w:r w:rsidRPr="009D6397">
              <w:rPr>
                <w:rFonts w:ascii="Times New Roman" w:hAnsi="Times New Roman"/>
                <w:spacing w:val="-7"/>
                <w:sz w:val="20"/>
                <w:szCs w:val="20"/>
              </w:rPr>
              <w:t xml:space="preserve"> </w:t>
            </w:r>
            <w:r w:rsidRPr="009D6397">
              <w:rPr>
                <w:rFonts w:ascii="Times New Roman" w:hAnsi="Times New Roman"/>
                <w:spacing w:val="-1"/>
                <w:sz w:val="20"/>
                <w:szCs w:val="20"/>
              </w:rPr>
              <w:t>sonra</w:t>
            </w:r>
            <w:r w:rsidRPr="009D6397">
              <w:rPr>
                <w:rFonts w:ascii="Times New Roman" w:hAnsi="Times New Roman"/>
                <w:spacing w:val="-5"/>
                <w:sz w:val="20"/>
                <w:szCs w:val="20"/>
              </w:rPr>
              <w:t xml:space="preserve"> </w:t>
            </w:r>
            <w:r w:rsidRPr="009D6397">
              <w:rPr>
                <w:rFonts w:ascii="Times New Roman" w:hAnsi="Times New Roman"/>
                <w:sz w:val="20"/>
                <w:szCs w:val="20"/>
              </w:rPr>
              <w:t>içimden</w:t>
            </w:r>
            <w:r w:rsidRPr="009D6397">
              <w:rPr>
                <w:rFonts w:ascii="Times New Roman" w:hAnsi="Times New Roman"/>
                <w:spacing w:val="-7"/>
                <w:sz w:val="20"/>
                <w:szCs w:val="20"/>
              </w:rPr>
              <w:t xml:space="preserve"> </w:t>
            </w:r>
            <w:r w:rsidRPr="009D6397">
              <w:rPr>
                <w:rFonts w:ascii="Times New Roman" w:hAnsi="Times New Roman"/>
                <w:sz w:val="20"/>
                <w:szCs w:val="20"/>
              </w:rPr>
              <w:t>kusmak</w:t>
            </w:r>
            <w:r w:rsidRPr="009D6397">
              <w:rPr>
                <w:rFonts w:ascii="Times New Roman" w:hAnsi="Times New Roman"/>
                <w:spacing w:val="-6"/>
                <w:sz w:val="20"/>
                <w:szCs w:val="20"/>
              </w:rPr>
              <w:t xml:space="preserve"> </w:t>
            </w:r>
            <w:r w:rsidRPr="009D6397">
              <w:rPr>
                <w:rFonts w:ascii="Times New Roman" w:hAnsi="Times New Roman"/>
                <w:sz w:val="20"/>
                <w:szCs w:val="20"/>
              </w:rPr>
              <w:t>gelir</w:t>
            </w:r>
            <w:r w:rsidR="00FB67C0">
              <w:rPr>
                <w:rFonts w:ascii="Times New Roman" w:hAnsi="Times New Roman"/>
                <w:sz w:val="20"/>
                <w:szCs w:val="20"/>
              </w:rPr>
              <w:t>.</w:t>
            </w:r>
          </w:p>
        </w:tc>
        <w:tc>
          <w:tcPr>
            <w:tcW w:w="378" w:type="dxa"/>
            <w:tcBorders>
              <w:top w:val="single" w:sz="4" w:space="0" w:color="auto"/>
              <w:left w:val="single" w:sz="4" w:space="0" w:color="auto"/>
              <w:bottom w:val="single" w:sz="4" w:space="0" w:color="auto"/>
              <w:right w:val="single" w:sz="4" w:space="0" w:color="auto"/>
            </w:tcBorders>
            <w:vAlign w:val="center"/>
          </w:tcPr>
          <w:p w14:paraId="5D514667"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1206B8AF"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6E7CE31"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25DE059E"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518A53BE" w14:textId="77777777" w:rsidR="00AF2177" w:rsidRPr="009D6397" w:rsidRDefault="00AF2177" w:rsidP="00AF2177">
            <w:pPr>
              <w:jc w:val="center"/>
              <w:rPr>
                <w:rFonts w:ascii="Times New Roman" w:eastAsia="Times New Roman" w:hAnsi="Times New Roman"/>
                <w:sz w:val="36"/>
                <w:szCs w:val="20"/>
                <w:lang w:eastAsia="tr-TR"/>
              </w:rPr>
            </w:pPr>
          </w:p>
        </w:tc>
        <w:tc>
          <w:tcPr>
            <w:tcW w:w="378" w:type="dxa"/>
            <w:tcBorders>
              <w:top w:val="single" w:sz="4" w:space="0" w:color="auto"/>
              <w:left w:val="single" w:sz="4" w:space="0" w:color="auto"/>
              <w:bottom w:val="single" w:sz="4" w:space="0" w:color="auto"/>
              <w:right w:val="single" w:sz="4" w:space="0" w:color="auto"/>
            </w:tcBorders>
            <w:vAlign w:val="center"/>
          </w:tcPr>
          <w:p w14:paraId="42BB7597" w14:textId="77777777" w:rsidR="00AF2177" w:rsidRPr="009D6397" w:rsidRDefault="00AF2177" w:rsidP="00AF2177">
            <w:pPr>
              <w:jc w:val="center"/>
              <w:rPr>
                <w:rFonts w:ascii="Times New Roman" w:eastAsia="Times New Roman" w:hAnsi="Times New Roman"/>
                <w:sz w:val="36"/>
                <w:szCs w:val="20"/>
                <w:lang w:eastAsia="tr-TR"/>
              </w:rPr>
            </w:pPr>
          </w:p>
        </w:tc>
      </w:tr>
    </w:tbl>
    <w:p w14:paraId="5334D0A0" w14:textId="77777777" w:rsidR="00AF2177" w:rsidRPr="009D6397" w:rsidRDefault="00AF2177" w:rsidP="00AF2177">
      <w:pPr>
        <w:spacing w:after="0"/>
        <w:ind w:firstLine="0"/>
        <w:jc w:val="left"/>
        <w:rPr>
          <w:rFonts w:ascii="Times New Roman" w:eastAsia="Calibri" w:hAnsi="Times New Roman" w:cs="Times New Roman"/>
          <w:b/>
          <w:u w:val="single"/>
        </w:rPr>
      </w:pPr>
    </w:p>
    <w:p w14:paraId="21C58FF4" w14:textId="77777777" w:rsidR="00875D72" w:rsidRDefault="00875D72">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74E290E" w14:textId="6432C562" w:rsidR="00875D72" w:rsidRPr="005C5E31" w:rsidRDefault="00875D72" w:rsidP="00875D72">
      <w:pPr>
        <w:spacing w:after="0"/>
        <w:ind w:firstLine="0"/>
        <w:jc w:val="left"/>
        <w:rPr>
          <w:rFonts w:ascii="Times New Roman" w:eastAsia="Calibri" w:hAnsi="Times New Roman" w:cs="Times New Roman"/>
          <w:b/>
          <w:sz w:val="24"/>
          <w:szCs w:val="24"/>
        </w:rPr>
      </w:pPr>
      <w:r w:rsidRPr="005C5E31">
        <w:rPr>
          <w:rFonts w:ascii="Times New Roman" w:eastAsia="Calibri" w:hAnsi="Times New Roman" w:cs="Times New Roman"/>
          <w:b/>
          <w:sz w:val="24"/>
          <w:szCs w:val="24"/>
        </w:rPr>
        <w:lastRenderedPageBreak/>
        <w:t>E. Ortoreksiya Nervoza Ölçeği (ORTO-15)</w:t>
      </w:r>
    </w:p>
    <w:tbl>
      <w:tblPr>
        <w:tblStyle w:val="TabloKlavuzu3"/>
        <w:tblW w:w="9072" w:type="dxa"/>
        <w:tblInd w:w="-5" w:type="dxa"/>
        <w:tblLayout w:type="fixed"/>
        <w:tblCellMar>
          <w:left w:w="0" w:type="dxa"/>
          <w:right w:w="0" w:type="dxa"/>
        </w:tblCellMar>
        <w:tblLook w:val="04A0" w:firstRow="1" w:lastRow="0" w:firstColumn="1" w:lastColumn="0" w:noHBand="0" w:noVBand="1"/>
      </w:tblPr>
      <w:tblGrid>
        <w:gridCol w:w="7088"/>
        <w:gridCol w:w="496"/>
        <w:gridCol w:w="496"/>
        <w:gridCol w:w="496"/>
        <w:gridCol w:w="496"/>
      </w:tblGrid>
      <w:tr w:rsidR="00AF2177" w:rsidRPr="005C5E31" w14:paraId="729ED6B0" w14:textId="77777777" w:rsidTr="00875D72">
        <w:trPr>
          <w:cantSplit/>
          <w:trHeight w:val="1450"/>
        </w:trPr>
        <w:tc>
          <w:tcPr>
            <w:tcW w:w="7088" w:type="dxa"/>
            <w:tcBorders>
              <w:top w:val="single" w:sz="4" w:space="0" w:color="auto"/>
              <w:left w:val="single" w:sz="4" w:space="0" w:color="auto"/>
              <w:bottom w:val="single" w:sz="4" w:space="0" w:color="auto"/>
              <w:right w:val="single" w:sz="4" w:space="0" w:color="auto"/>
            </w:tcBorders>
            <w:vAlign w:val="bottom"/>
          </w:tcPr>
          <w:p w14:paraId="71BAC317" w14:textId="77777777" w:rsidR="00AF2177" w:rsidRPr="005C5E31" w:rsidRDefault="00AF2177" w:rsidP="00AF217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textDirection w:val="btLr"/>
            <w:vAlign w:val="center"/>
            <w:hideMark/>
          </w:tcPr>
          <w:p w14:paraId="24DB2CF0" w14:textId="77777777" w:rsidR="00AF2177" w:rsidRPr="005C5E31"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5C5E31">
              <w:rPr>
                <w:rFonts w:ascii="Times New Roman" w:eastAsia="Times New Roman" w:hAnsi="Times New Roman"/>
                <w:sz w:val="20"/>
                <w:szCs w:val="20"/>
                <w:lang w:eastAsia="tr-TR"/>
              </w:rPr>
              <w:t>Her zaman</w:t>
            </w:r>
          </w:p>
        </w:tc>
        <w:tc>
          <w:tcPr>
            <w:tcW w:w="496" w:type="dxa"/>
            <w:tcBorders>
              <w:top w:val="single" w:sz="4" w:space="0" w:color="auto"/>
              <w:left w:val="single" w:sz="4" w:space="0" w:color="auto"/>
              <w:bottom w:val="single" w:sz="4" w:space="0" w:color="auto"/>
              <w:right w:val="single" w:sz="4" w:space="0" w:color="auto"/>
            </w:tcBorders>
            <w:textDirection w:val="btLr"/>
            <w:vAlign w:val="center"/>
            <w:hideMark/>
          </w:tcPr>
          <w:p w14:paraId="0757B61A" w14:textId="77777777" w:rsidR="00AF2177" w:rsidRPr="005C5E31"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5C5E31">
              <w:rPr>
                <w:rFonts w:ascii="Times New Roman" w:eastAsia="Times New Roman" w:hAnsi="Times New Roman"/>
                <w:sz w:val="20"/>
                <w:szCs w:val="20"/>
                <w:lang w:eastAsia="tr-TR"/>
              </w:rPr>
              <w:t>Sık Sık</w:t>
            </w:r>
          </w:p>
        </w:tc>
        <w:tc>
          <w:tcPr>
            <w:tcW w:w="496" w:type="dxa"/>
            <w:tcBorders>
              <w:top w:val="single" w:sz="4" w:space="0" w:color="auto"/>
              <w:left w:val="single" w:sz="4" w:space="0" w:color="auto"/>
              <w:bottom w:val="single" w:sz="4" w:space="0" w:color="auto"/>
              <w:right w:val="single" w:sz="4" w:space="0" w:color="auto"/>
            </w:tcBorders>
            <w:textDirection w:val="btLr"/>
            <w:vAlign w:val="center"/>
            <w:hideMark/>
          </w:tcPr>
          <w:p w14:paraId="4AF1BECA" w14:textId="77777777" w:rsidR="00AF2177" w:rsidRPr="005C5E31"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5C5E31">
              <w:rPr>
                <w:rFonts w:ascii="Times New Roman" w:eastAsia="Times New Roman" w:hAnsi="Times New Roman"/>
                <w:sz w:val="20"/>
                <w:szCs w:val="20"/>
                <w:lang w:eastAsia="tr-TR"/>
              </w:rPr>
              <w:t>Bazen</w:t>
            </w:r>
          </w:p>
        </w:tc>
        <w:tc>
          <w:tcPr>
            <w:tcW w:w="496" w:type="dxa"/>
            <w:tcBorders>
              <w:top w:val="single" w:sz="4" w:space="0" w:color="auto"/>
              <w:left w:val="single" w:sz="4" w:space="0" w:color="auto"/>
              <w:bottom w:val="single" w:sz="4" w:space="0" w:color="auto"/>
              <w:right w:val="single" w:sz="4" w:space="0" w:color="auto"/>
            </w:tcBorders>
            <w:textDirection w:val="btLr"/>
            <w:vAlign w:val="center"/>
            <w:hideMark/>
          </w:tcPr>
          <w:p w14:paraId="37311FD4" w14:textId="77777777" w:rsidR="00AF2177" w:rsidRPr="005C5E31" w:rsidRDefault="00AF2177" w:rsidP="00AF2177">
            <w:pPr>
              <w:widowControl w:val="0"/>
              <w:autoSpaceDE w:val="0"/>
              <w:autoSpaceDN w:val="0"/>
              <w:adjustRightInd w:val="0"/>
              <w:ind w:left="113" w:right="113"/>
              <w:rPr>
                <w:rFonts w:ascii="Times New Roman" w:eastAsia="Times New Roman" w:hAnsi="Times New Roman"/>
                <w:sz w:val="20"/>
                <w:szCs w:val="20"/>
                <w:lang w:eastAsia="tr-TR"/>
              </w:rPr>
            </w:pPr>
            <w:r w:rsidRPr="005C5E31">
              <w:rPr>
                <w:rFonts w:ascii="Times New Roman" w:eastAsia="Times New Roman" w:hAnsi="Times New Roman"/>
                <w:sz w:val="20"/>
                <w:szCs w:val="20"/>
                <w:lang w:eastAsia="tr-TR"/>
              </w:rPr>
              <w:t>Hiçbir zaman</w:t>
            </w:r>
          </w:p>
        </w:tc>
      </w:tr>
      <w:tr w:rsidR="00AF2177" w:rsidRPr="005C5E31" w14:paraId="332D06FD"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529F1380"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Yemek</w:t>
            </w:r>
            <w:r w:rsidRPr="005C5E31">
              <w:rPr>
                <w:rFonts w:ascii="Times New Roman" w:hAnsi="Times New Roman"/>
                <w:spacing w:val="-9"/>
                <w:sz w:val="20"/>
                <w:szCs w:val="20"/>
              </w:rPr>
              <w:t xml:space="preserve"> </w:t>
            </w:r>
            <w:r w:rsidRPr="005C5E31">
              <w:rPr>
                <w:rFonts w:ascii="Times New Roman" w:hAnsi="Times New Roman"/>
                <w:spacing w:val="-1"/>
                <w:sz w:val="20"/>
                <w:szCs w:val="20"/>
              </w:rPr>
              <w:t>yerken</w:t>
            </w:r>
            <w:r w:rsidRPr="005C5E31">
              <w:rPr>
                <w:rFonts w:ascii="Times New Roman" w:hAnsi="Times New Roman"/>
                <w:spacing w:val="-9"/>
                <w:sz w:val="20"/>
                <w:szCs w:val="20"/>
              </w:rPr>
              <w:t xml:space="preserve"> </w:t>
            </w:r>
            <w:r w:rsidRPr="005C5E31">
              <w:rPr>
                <w:rFonts w:ascii="Times New Roman" w:hAnsi="Times New Roman"/>
                <w:spacing w:val="-1"/>
                <w:sz w:val="20"/>
                <w:szCs w:val="20"/>
              </w:rPr>
              <w:t>yediklerinizin</w:t>
            </w:r>
            <w:r w:rsidRPr="005C5E31">
              <w:rPr>
                <w:rFonts w:ascii="Times New Roman" w:hAnsi="Times New Roman"/>
                <w:spacing w:val="-9"/>
                <w:sz w:val="20"/>
                <w:szCs w:val="20"/>
              </w:rPr>
              <w:t xml:space="preserve"> </w:t>
            </w:r>
            <w:r w:rsidRPr="005C5E31">
              <w:rPr>
                <w:rFonts w:ascii="Times New Roman" w:hAnsi="Times New Roman"/>
                <w:sz w:val="20"/>
                <w:szCs w:val="20"/>
              </w:rPr>
              <w:t>kalorisine</w:t>
            </w:r>
            <w:r w:rsidRPr="005C5E31">
              <w:rPr>
                <w:rFonts w:ascii="Times New Roman" w:hAnsi="Times New Roman"/>
                <w:spacing w:val="-9"/>
                <w:sz w:val="20"/>
                <w:szCs w:val="20"/>
              </w:rPr>
              <w:t xml:space="preserve"> </w:t>
            </w:r>
            <w:r w:rsidRPr="005C5E31">
              <w:rPr>
                <w:rFonts w:ascii="Times New Roman" w:hAnsi="Times New Roman"/>
                <w:sz w:val="20"/>
                <w:szCs w:val="20"/>
              </w:rPr>
              <w:t>dikkat</w:t>
            </w:r>
            <w:r w:rsidRPr="005C5E31">
              <w:rPr>
                <w:rFonts w:ascii="Times New Roman" w:hAnsi="Times New Roman"/>
                <w:spacing w:val="-9"/>
                <w:sz w:val="20"/>
                <w:szCs w:val="20"/>
              </w:rPr>
              <w:t xml:space="preserve"> </w:t>
            </w:r>
            <w:r w:rsidRPr="005C5E31">
              <w:rPr>
                <w:rFonts w:ascii="Times New Roman" w:hAnsi="Times New Roman"/>
                <w:sz w:val="20"/>
                <w:szCs w:val="20"/>
              </w:rPr>
              <w:t>eder</w:t>
            </w:r>
            <w:r w:rsidRPr="005C5E31">
              <w:rPr>
                <w:rFonts w:ascii="Times New Roman" w:hAnsi="Times New Roman"/>
                <w:spacing w:val="35"/>
                <w:w w:val="99"/>
                <w:sz w:val="20"/>
                <w:szCs w:val="20"/>
              </w:rPr>
              <w:t xml:space="preserve"> </w:t>
            </w:r>
            <w:r w:rsidRPr="005C5E31">
              <w:rPr>
                <w:rFonts w:ascii="Times New Roman" w:hAnsi="Times New Roman"/>
                <w:sz w:val="20"/>
                <w:szCs w:val="20"/>
              </w:rPr>
              <w:t>misiniz?</w:t>
            </w:r>
          </w:p>
        </w:tc>
        <w:tc>
          <w:tcPr>
            <w:tcW w:w="496" w:type="dxa"/>
            <w:tcBorders>
              <w:top w:val="single" w:sz="4" w:space="0" w:color="auto"/>
              <w:left w:val="single" w:sz="4" w:space="0" w:color="auto"/>
              <w:bottom w:val="single" w:sz="4" w:space="0" w:color="auto"/>
              <w:right w:val="single" w:sz="4" w:space="0" w:color="auto"/>
            </w:tcBorders>
            <w:vAlign w:val="center"/>
          </w:tcPr>
          <w:p w14:paraId="3BBBEF31"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33D3EE89"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6472DF66"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25F13FE5"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3F295882"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6171E6BC"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Çeşitli</w:t>
            </w:r>
            <w:r w:rsidRPr="005C5E31">
              <w:rPr>
                <w:rFonts w:ascii="Times New Roman" w:hAnsi="Times New Roman"/>
                <w:spacing w:val="-8"/>
                <w:sz w:val="20"/>
                <w:szCs w:val="20"/>
              </w:rPr>
              <w:t xml:space="preserve"> </w:t>
            </w:r>
            <w:r w:rsidRPr="005C5E31">
              <w:rPr>
                <w:rFonts w:ascii="Times New Roman" w:hAnsi="Times New Roman"/>
                <w:sz w:val="20"/>
                <w:szCs w:val="20"/>
              </w:rPr>
              <w:t>yiyeceklerin</w:t>
            </w:r>
            <w:r w:rsidRPr="005C5E31">
              <w:rPr>
                <w:rFonts w:ascii="Times New Roman" w:hAnsi="Times New Roman"/>
                <w:spacing w:val="-7"/>
                <w:sz w:val="20"/>
                <w:szCs w:val="20"/>
              </w:rPr>
              <w:t xml:space="preserve"> </w:t>
            </w:r>
            <w:r w:rsidRPr="005C5E31">
              <w:rPr>
                <w:rFonts w:ascii="Times New Roman" w:hAnsi="Times New Roman"/>
                <w:sz w:val="20"/>
                <w:szCs w:val="20"/>
              </w:rPr>
              <w:t>olduğu</w:t>
            </w:r>
            <w:r w:rsidRPr="005C5E31">
              <w:rPr>
                <w:rFonts w:ascii="Times New Roman" w:hAnsi="Times New Roman"/>
                <w:spacing w:val="-7"/>
                <w:sz w:val="20"/>
                <w:szCs w:val="20"/>
              </w:rPr>
              <w:t xml:space="preserve"> </w:t>
            </w:r>
            <w:r w:rsidRPr="005C5E31">
              <w:rPr>
                <w:rFonts w:ascii="Times New Roman" w:hAnsi="Times New Roman"/>
                <w:sz w:val="20"/>
                <w:szCs w:val="20"/>
              </w:rPr>
              <w:t>bir</w:t>
            </w:r>
            <w:r w:rsidRPr="005C5E31">
              <w:rPr>
                <w:rFonts w:ascii="Times New Roman" w:hAnsi="Times New Roman"/>
                <w:spacing w:val="-7"/>
                <w:sz w:val="20"/>
                <w:szCs w:val="20"/>
              </w:rPr>
              <w:t xml:space="preserve"> </w:t>
            </w:r>
            <w:r w:rsidRPr="005C5E31">
              <w:rPr>
                <w:rFonts w:ascii="Times New Roman" w:hAnsi="Times New Roman"/>
                <w:sz w:val="20"/>
                <w:szCs w:val="20"/>
              </w:rPr>
              <w:t>yerde</w:t>
            </w:r>
            <w:r w:rsidRPr="005C5E31">
              <w:rPr>
                <w:rFonts w:ascii="Times New Roman" w:hAnsi="Times New Roman"/>
                <w:spacing w:val="-8"/>
                <w:sz w:val="20"/>
                <w:szCs w:val="20"/>
              </w:rPr>
              <w:t xml:space="preserve"> </w:t>
            </w:r>
            <w:r w:rsidRPr="005C5E31">
              <w:rPr>
                <w:rFonts w:ascii="Times New Roman" w:hAnsi="Times New Roman"/>
                <w:sz w:val="20"/>
                <w:szCs w:val="20"/>
              </w:rPr>
              <w:t>yiyecek</w:t>
            </w:r>
            <w:r w:rsidRPr="005C5E31">
              <w:rPr>
                <w:rFonts w:ascii="Times New Roman" w:hAnsi="Times New Roman"/>
                <w:spacing w:val="-7"/>
                <w:sz w:val="20"/>
                <w:szCs w:val="20"/>
              </w:rPr>
              <w:t xml:space="preserve"> </w:t>
            </w:r>
            <w:r w:rsidRPr="005C5E31">
              <w:rPr>
                <w:rFonts w:ascii="Times New Roman" w:hAnsi="Times New Roman"/>
                <w:sz w:val="20"/>
                <w:szCs w:val="20"/>
              </w:rPr>
              <w:t>seçmek</w:t>
            </w:r>
            <w:r w:rsidRPr="005C5E31">
              <w:rPr>
                <w:rFonts w:ascii="Times New Roman" w:hAnsi="Times New Roman"/>
                <w:spacing w:val="23"/>
                <w:w w:val="99"/>
                <w:sz w:val="20"/>
                <w:szCs w:val="20"/>
              </w:rPr>
              <w:t xml:space="preserve"> </w:t>
            </w:r>
            <w:r w:rsidRPr="005C5E31">
              <w:rPr>
                <w:rFonts w:ascii="Times New Roman" w:hAnsi="Times New Roman"/>
                <w:spacing w:val="-1"/>
                <w:sz w:val="20"/>
                <w:szCs w:val="20"/>
              </w:rPr>
              <w:t>durumunda</w:t>
            </w:r>
            <w:r w:rsidRPr="005C5E31">
              <w:rPr>
                <w:rFonts w:ascii="Times New Roman" w:hAnsi="Times New Roman"/>
                <w:spacing w:val="-10"/>
                <w:sz w:val="20"/>
                <w:szCs w:val="20"/>
              </w:rPr>
              <w:t xml:space="preserve"> </w:t>
            </w:r>
            <w:r w:rsidRPr="005C5E31">
              <w:rPr>
                <w:rFonts w:ascii="Times New Roman" w:hAnsi="Times New Roman"/>
                <w:sz w:val="20"/>
                <w:szCs w:val="20"/>
              </w:rPr>
              <w:t>kalırsanız</w:t>
            </w:r>
            <w:r w:rsidRPr="005C5E31">
              <w:rPr>
                <w:rFonts w:ascii="Times New Roman" w:hAnsi="Times New Roman"/>
                <w:spacing w:val="-10"/>
                <w:sz w:val="20"/>
                <w:szCs w:val="20"/>
              </w:rPr>
              <w:t xml:space="preserve"> </w:t>
            </w:r>
            <w:r w:rsidRPr="005C5E31">
              <w:rPr>
                <w:rFonts w:ascii="Times New Roman" w:hAnsi="Times New Roman"/>
                <w:spacing w:val="-1"/>
                <w:sz w:val="20"/>
                <w:szCs w:val="20"/>
              </w:rPr>
              <w:t>kararsızlık</w:t>
            </w:r>
            <w:r w:rsidRPr="005C5E31">
              <w:rPr>
                <w:rFonts w:ascii="Times New Roman" w:hAnsi="Times New Roman"/>
                <w:spacing w:val="-10"/>
                <w:sz w:val="20"/>
                <w:szCs w:val="20"/>
              </w:rPr>
              <w:t xml:space="preserve"> </w:t>
            </w:r>
            <w:r w:rsidRPr="005C5E31">
              <w:rPr>
                <w:rFonts w:ascii="Times New Roman" w:hAnsi="Times New Roman"/>
                <w:sz w:val="20"/>
                <w:szCs w:val="20"/>
              </w:rPr>
              <w:t>yaşar</w:t>
            </w:r>
            <w:r w:rsidRPr="005C5E31">
              <w:rPr>
                <w:rFonts w:ascii="Times New Roman" w:hAnsi="Times New Roman"/>
                <w:spacing w:val="-10"/>
                <w:sz w:val="20"/>
                <w:szCs w:val="20"/>
              </w:rPr>
              <w:t xml:space="preserve"> </w:t>
            </w:r>
            <w:r w:rsidRPr="005C5E31">
              <w:rPr>
                <w:rFonts w:ascii="Times New Roman" w:hAnsi="Times New Roman"/>
                <w:sz w:val="20"/>
                <w:szCs w:val="20"/>
              </w:rPr>
              <w:t>mısınız?</w:t>
            </w:r>
          </w:p>
        </w:tc>
        <w:tc>
          <w:tcPr>
            <w:tcW w:w="496" w:type="dxa"/>
            <w:tcBorders>
              <w:top w:val="single" w:sz="4" w:space="0" w:color="auto"/>
              <w:left w:val="single" w:sz="4" w:space="0" w:color="auto"/>
              <w:bottom w:val="single" w:sz="4" w:space="0" w:color="auto"/>
              <w:right w:val="single" w:sz="4" w:space="0" w:color="auto"/>
            </w:tcBorders>
            <w:vAlign w:val="center"/>
          </w:tcPr>
          <w:p w14:paraId="69AD976E"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43974EB2"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1EB2E68C"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50434134"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2F0D9277"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30354D4B"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Son</w:t>
            </w:r>
            <w:r w:rsidRPr="005C5E31">
              <w:rPr>
                <w:rFonts w:ascii="Times New Roman" w:hAnsi="Times New Roman"/>
                <w:spacing w:val="-7"/>
                <w:sz w:val="20"/>
                <w:szCs w:val="20"/>
              </w:rPr>
              <w:t xml:space="preserve"> </w:t>
            </w:r>
            <w:r w:rsidRPr="005C5E31">
              <w:rPr>
                <w:rFonts w:ascii="Times New Roman" w:hAnsi="Times New Roman"/>
                <w:sz w:val="20"/>
                <w:szCs w:val="20"/>
              </w:rPr>
              <w:t>üç</w:t>
            </w:r>
            <w:r w:rsidRPr="005C5E31">
              <w:rPr>
                <w:rFonts w:ascii="Times New Roman" w:hAnsi="Times New Roman"/>
                <w:spacing w:val="-6"/>
                <w:sz w:val="20"/>
                <w:szCs w:val="20"/>
              </w:rPr>
              <w:t xml:space="preserve"> </w:t>
            </w:r>
            <w:r w:rsidRPr="005C5E31">
              <w:rPr>
                <w:rFonts w:ascii="Times New Roman" w:hAnsi="Times New Roman"/>
                <w:spacing w:val="-1"/>
                <w:sz w:val="20"/>
                <w:szCs w:val="20"/>
              </w:rPr>
              <w:t>ay</w:t>
            </w:r>
            <w:r w:rsidRPr="005C5E31">
              <w:rPr>
                <w:rFonts w:ascii="Times New Roman" w:hAnsi="Times New Roman"/>
                <w:spacing w:val="-5"/>
                <w:sz w:val="20"/>
                <w:szCs w:val="20"/>
              </w:rPr>
              <w:t xml:space="preserve"> </w:t>
            </w:r>
            <w:r w:rsidRPr="005C5E31">
              <w:rPr>
                <w:rFonts w:ascii="Times New Roman" w:hAnsi="Times New Roman"/>
                <w:sz w:val="20"/>
                <w:szCs w:val="20"/>
              </w:rPr>
              <w:t>içerisinde</w:t>
            </w:r>
            <w:r w:rsidRPr="005C5E31">
              <w:rPr>
                <w:rFonts w:ascii="Times New Roman" w:hAnsi="Times New Roman"/>
                <w:spacing w:val="-7"/>
                <w:sz w:val="20"/>
                <w:szCs w:val="20"/>
              </w:rPr>
              <w:t xml:space="preserve"> </w:t>
            </w:r>
            <w:r w:rsidRPr="005C5E31">
              <w:rPr>
                <w:rFonts w:ascii="Times New Roman" w:hAnsi="Times New Roman"/>
                <w:sz w:val="20"/>
                <w:szCs w:val="20"/>
              </w:rPr>
              <w:t>besinler</w:t>
            </w:r>
            <w:r w:rsidRPr="005C5E31">
              <w:rPr>
                <w:rFonts w:ascii="Times New Roman" w:hAnsi="Times New Roman"/>
                <w:spacing w:val="-6"/>
                <w:sz w:val="20"/>
                <w:szCs w:val="20"/>
              </w:rPr>
              <w:t xml:space="preserve"> </w:t>
            </w:r>
            <w:r w:rsidRPr="005C5E31">
              <w:rPr>
                <w:rFonts w:ascii="Times New Roman" w:hAnsi="Times New Roman"/>
                <w:spacing w:val="-1"/>
                <w:sz w:val="20"/>
                <w:szCs w:val="20"/>
              </w:rPr>
              <w:t>konusunda</w:t>
            </w:r>
            <w:r w:rsidRPr="005C5E31">
              <w:rPr>
                <w:rFonts w:ascii="Times New Roman" w:hAnsi="Times New Roman"/>
                <w:spacing w:val="28"/>
                <w:w w:val="99"/>
                <w:sz w:val="20"/>
                <w:szCs w:val="20"/>
              </w:rPr>
              <w:t xml:space="preserve"> </w:t>
            </w:r>
            <w:r w:rsidRPr="005C5E31">
              <w:rPr>
                <w:rFonts w:ascii="Times New Roman" w:hAnsi="Times New Roman"/>
                <w:sz w:val="20"/>
                <w:szCs w:val="20"/>
              </w:rPr>
              <w:t>endişelendiğiniz</w:t>
            </w:r>
            <w:r w:rsidRPr="005C5E31">
              <w:rPr>
                <w:rFonts w:ascii="Times New Roman" w:hAnsi="Times New Roman"/>
                <w:spacing w:val="-12"/>
                <w:sz w:val="20"/>
                <w:szCs w:val="20"/>
              </w:rPr>
              <w:t xml:space="preserve"> </w:t>
            </w:r>
            <w:r w:rsidRPr="005C5E31">
              <w:rPr>
                <w:rFonts w:ascii="Times New Roman" w:hAnsi="Times New Roman"/>
                <w:sz w:val="20"/>
                <w:szCs w:val="20"/>
              </w:rPr>
              <w:t>oldu</w:t>
            </w:r>
            <w:r w:rsidRPr="005C5E31">
              <w:rPr>
                <w:rFonts w:ascii="Times New Roman" w:hAnsi="Times New Roman"/>
                <w:spacing w:val="-11"/>
                <w:sz w:val="20"/>
                <w:szCs w:val="20"/>
              </w:rPr>
              <w:t xml:space="preserve"> </w:t>
            </w:r>
            <w:r w:rsidRPr="005C5E31">
              <w:rPr>
                <w:rFonts w:ascii="Times New Roman" w:hAnsi="Times New Roman"/>
                <w:spacing w:val="-1"/>
                <w:sz w:val="20"/>
                <w:szCs w:val="20"/>
              </w:rPr>
              <w:t>mu?</w:t>
            </w:r>
          </w:p>
        </w:tc>
        <w:tc>
          <w:tcPr>
            <w:tcW w:w="496" w:type="dxa"/>
            <w:tcBorders>
              <w:top w:val="single" w:sz="4" w:space="0" w:color="auto"/>
              <w:left w:val="single" w:sz="4" w:space="0" w:color="auto"/>
              <w:bottom w:val="single" w:sz="4" w:space="0" w:color="auto"/>
              <w:right w:val="single" w:sz="4" w:space="0" w:color="auto"/>
            </w:tcBorders>
            <w:vAlign w:val="center"/>
          </w:tcPr>
          <w:p w14:paraId="07E2F677"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2915D9E5"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4654F58A"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445C96AF"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0980DDC3"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36B89F5F"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Sağlığınızla</w:t>
            </w:r>
            <w:r w:rsidRPr="005C5E31">
              <w:rPr>
                <w:rFonts w:ascii="Times New Roman" w:hAnsi="Times New Roman"/>
                <w:spacing w:val="-10"/>
                <w:sz w:val="20"/>
                <w:szCs w:val="20"/>
              </w:rPr>
              <w:t xml:space="preserve"> </w:t>
            </w:r>
            <w:r w:rsidRPr="005C5E31">
              <w:rPr>
                <w:rFonts w:ascii="Times New Roman" w:hAnsi="Times New Roman"/>
                <w:sz w:val="20"/>
                <w:szCs w:val="20"/>
              </w:rPr>
              <w:t>ilgili</w:t>
            </w:r>
            <w:r w:rsidRPr="005C5E31">
              <w:rPr>
                <w:rFonts w:ascii="Times New Roman" w:hAnsi="Times New Roman"/>
                <w:spacing w:val="-9"/>
                <w:sz w:val="20"/>
                <w:szCs w:val="20"/>
              </w:rPr>
              <w:t xml:space="preserve"> </w:t>
            </w:r>
            <w:r w:rsidRPr="005C5E31">
              <w:rPr>
                <w:rFonts w:ascii="Times New Roman" w:hAnsi="Times New Roman"/>
                <w:sz w:val="20"/>
                <w:szCs w:val="20"/>
              </w:rPr>
              <w:t>endişeleriniz</w:t>
            </w:r>
            <w:r w:rsidRPr="005C5E31">
              <w:rPr>
                <w:rFonts w:ascii="Times New Roman" w:hAnsi="Times New Roman"/>
                <w:spacing w:val="-9"/>
                <w:sz w:val="20"/>
                <w:szCs w:val="20"/>
              </w:rPr>
              <w:t xml:space="preserve"> </w:t>
            </w:r>
            <w:r w:rsidRPr="005C5E31">
              <w:rPr>
                <w:rFonts w:ascii="Times New Roman" w:hAnsi="Times New Roman"/>
                <w:sz w:val="20"/>
                <w:szCs w:val="20"/>
              </w:rPr>
              <w:t>besin</w:t>
            </w:r>
            <w:r w:rsidRPr="005C5E31">
              <w:rPr>
                <w:rFonts w:ascii="Times New Roman" w:hAnsi="Times New Roman"/>
                <w:spacing w:val="-9"/>
                <w:sz w:val="20"/>
                <w:szCs w:val="20"/>
              </w:rPr>
              <w:t xml:space="preserve"> </w:t>
            </w:r>
            <w:r w:rsidRPr="005C5E31">
              <w:rPr>
                <w:rFonts w:ascii="Times New Roman" w:hAnsi="Times New Roman"/>
                <w:sz w:val="20"/>
                <w:szCs w:val="20"/>
              </w:rPr>
              <w:t>seçiminizi</w:t>
            </w:r>
            <w:r w:rsidRPr="005C5E31">
              <w:rPr>
                <w:rFonts w:ascii="Times New Roman" w:hAnsi="Times New Roman"/>
                <w:spacing w:val="-9"/>
                <w:sz w:val="20"/>
                <w:szCs w:val="20"/>
              </w:rPr>
              <w:t xml:space="preserve"> </w:t>
            </w:r>
            <w:r w:rsidRPr="005C5E31">
              <w:rPr>
                <w:rFonts w:ascii="Times New Roman" w:hAnsi="Times New Roman"/>
                <w:sz w:val="20"/>
                <w:szCs w:val="20"/>
              </w:rPr>
              <w:t>etkiler</w:t>
            </w:r>
            <w:r w:rsidRPr="005C5E31">
              <w:rPr>
                <w:rFonts w:ascii="Times New Roman" w:hAnsi="Times New Roman"/>
                <w:spacing w:val="21"/>
                <w:w w:val="99"/>
                <w:sz w:val="20"/>
                <w:szCs w:val="20"/>
              </w:rPr>
              <w:t xml:space="preserve"> </w:t>
            </w:r>
            <w:r w:rsidRPr="005C5E31">
              <w:rPr>
                <w:rFonts w:ascii="Times New Roman" w:hAnsi="Times New Roman"/>
                <w:spacing w:val="-1"/>
                <w:sz w:val="20"/>
                <w:szCs w:val="20"/>
              </w:rPr>
              <w:t>mi?</w:t>
            </w:r>
          </w:p>
        </w:tc>
        <w:tc>
          <w:tcPr>
            <w:tcW w:w="496" w:type="dxa"/>
            <w:tcBorders>
              <w:top w:val="single" w:sz="4" w:space="0" w:color="auto"/>
              <w:left w:val="single" w:sz="4" w:space="0" w:color="auto"/>
              <w:bottom w:val="single" w:sz="4" w:space="0" w:color="auto"/>
              <w:right w:val="single" w:sz="4" w:space="0" w:color="auto"/>
            </w:tcBorders>
            <w:vAlign w:val="center"/>
          </w:tcPr>
          <w:p w14:paraId="63C6C591"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5B964582"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2EF57367"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195914D5"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7FFF1520"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2FC84607"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Yemeğinizin</w:t>
            </w:r>
            <w:r w:rsidRPr="005C5E31">
              <w:rPr>
                <w:rFonts w:ascii="Times New Roman" w:hAnsi="Times New Roman"/>
                <w:spacing w:val="-8"/>
                <w:sz w:val="20"/>
                <w:szCs w:val="20"/>
              </w:rPr>
              <w:t xml:space="preserve"> </w:t>
            </w:r>
            <w:r w:rsidRPr="005C5E31">
              <w:rPr>
                <w:rFonts w:ascii="Times New Roman" w:hAnsi="Times New Roman"/>
                <w:sz w:val="20"/>
                <w:szCs w:val="20"/>
              </w:rPr>
              <w:t>sağlıklı</w:t>
            </w:r>
            <w:r w:rsidRPr="005C5E31">
              <w:rPr>
                <w:rFonts w:ascii="Times New Roman" w:hAnsi="Times New Roman"/>
                <w:spacing w:val="-7"/>
                <w:sz w:val="20"/>
                <w:szCs w:val="20"/>
              </w:rPr>
              <w:t xml:space="preserve"> </w:t>
            </w:r>
            <w:r w:rsidRPr="005C5E31">
              <w:rPr>
                <w:rFonts w:ascii="Times New Roman" w:hAnsi="Times New Roman"/>
                <w:spacing w:val="-1"/>
                <w:sz w:val="20"/>
                <w:szCs w:val="20"/>
              </w:rPr>
              <w:t>olması</w:t>
            </w:r>
            <w:r w:rsidRPr="005C5E31">
              <w:rPr>
                <w:rFonts w:ascii="Times New Roman" w:hAnsi="Times New Roman"/>
                <w:spacing w:val="-8"/>
                <w:sz w:val="20"/>
                <w:szCs w:val="20"/>
              </w:rPr>
              <w:t xml:space="preserve"> </w:t>
            </w:r>
            <w:r w:rsidRPr="005C5E31">
              <w:rPr>
                <w:rFonts w:ascii="Times New Roman" w:hAnsi="Times New Roman"/>
                <w:sz w:val="20"/>
                <w:szCs w:val="20"/>
              </w:rPr>
              <w:t>sizin</w:t>
            </w:r>
            <w:r w:rsidRPr="005C5E31">
              <w:rPr>
                <w:rFonts w:ascii="Times New Roman" w:hAnsi="Times New Roman"/>
                <w:spacing w:val="-7"/>
                <w:sz w:val="20"/>
                <w:szCs w:val="20"/>
              </w:rPr>
              <w:t xml:space="preserve"> </w:t>
            </w:r>
            <w:r w:rsidRPr="005C5E31">
              <w:rPr>
                <w:rFonts w:ascii="Times New Roman" w:hAnsi="Times New Roman"/>
                <w:sz w:val="20"/>
                <w:szCs w:val="20"/>
              </w:rPr>
              <w:t>için</w:t>
            </w:r>
            <w:r w:rsidRPr="005C5E31">
              <w:rPr>
                <w:rFonts w:ascii="Times New Roman" w:hAnsi="Times New Roman"/>
                <w:spacing w:val="-8"/>
                <w:sz w:val="20"/>
                <w:szCs w:val="20"/>
              </w:rPr>
              <w:t xml:space="preserve"> </w:t>
            </w:r>
            <w:r w:rsidRPr="005C5E31">
              <w:rPr>
                <w:rFonts w:ascii="Times New Roman" w:hAnsi="Times New Roman"/>
                <w:sz w:val="20"/>
                <w:szCs w:val="20"/>
              </w:rPr>
              <w:t>lezzetli</w:t>
            </w:r>
            <w:r w:rsidRPr="005C5E31">
              <w:rPr>
                <w:rFonts w:ascii="Times New Roman" w:hAnsi="Times New Roman"/>
                <w:spacing w:val="24"/>
                <w:w w:val="99"/>
                <w:sz w:val="20"/>
                <w:szCs w:val="20"/>
              </w:rPr>
              <w:t xml:space="preserve"> </w:t>
            </w:r>
            <w:r w:rsidRPr="005C5E31">
              <w:rPr>
                <w:rFonts w:ascii="Times New Roman" w:hAnsi="Times New Roman"/>
                <w:sz w:val="20"/>
                <w:szCs w:val="20"/>
              </w:rPr>
              <w:t>olmasından</w:t>
            </w:r>
            <w:r w:rsidRPr="005C5E31">
              <w:rPr>
                <w:rFonts w:ascii="Times New Roman" w:hAnsi="Times New Roman"/>
                <w:spacing w:val="-9"/>
                <w:sz w:val="20"/>
                <w:szCs w:val="20"/>
              </w:rPr>
              <w:t xml:space="preserve"> </w:t>
            </w:r>
            <w:r w:rsidRPr="005C5E31">
              <w:rPr>
                <w:rFonts w:ascii="Times New Roman" w:hAnsi="Times New Roman"/>
                <w:sz w:val="20"/>
                <w:szCs w:val="20"/>
              </w:rPr>
              <w:t>daha</w:t>
            </w:r>
            <w:r w:rsidRPr="005C5E31">
              <w:rPr>
                <w:rFonts w:ascii="Times New Roman" w:hAnsi="Times New Roman"/>
                <w:spacing w:val="-9"/>
                <w:sz w:val="20"/>
                <w:szCs w:val="20"/>
              </w:rPr>
              <w:t xml:space="preserve"> </w:t>
            </w:r>
            <w:r w:rsidRPr="005C5E31">
              <w:rPr>
                <w:rFonts w:ascii="Times New Roman" w:hAnsi="Times New Roman"/>
                <w:spacing w:val="-1"/>
                <w:sz w:val="20"/>
                <w:szCs w:val="20"/>
              </w:rPr>
              <w:t>mı</w:t>
            </w:r>
            <w:r w:rsidRPr="005C5E31">
              <w:rPr>
                <w:rFonts w:ascii="Times New Roman" w:hAnsi="Times New Roman"/>
                <w:spacing w:val="-9"/>
                <w:sz w:val="20"/>
                <w:szCs w:val="20"/>
              </w:rPr>
              <w:t xml:space="preserve"> </w:t>
            </w:r>
            <w:r w:rsidRPr="005C5E31">
              <w:rPr>
                <w:rFonts w:ascii="Times New Roman" w:hAnsi="Times New Roman"/>
                <w:spacing w:val="-1"/>
                <w:sz w:val="20"/>
                <w:szCs w:val="20"/>
              </w:rPr>
              <w:t>önemlidir?</w:t>
            </w:r>
          </w:p>
        </w:tc>
        <w:tc>
          <w:tcPr>
            <w:tcW w:w="496" w:type="dxa"/>
            <w:tcBorders>
              <w:top w:val="single" w:sz="4" w:space="0" w:color="auto"/>
              <w:left w:val="single" w:sz="4" w:space="0" w:color="auto"/>
              <w:bottom w:val="single" w:sz="4" w:space="0" w:color="auto"/>
              <w:right w:val="single" w:sz="4" w:space="0" w:color="auto"/>
            </w:tcBorders>
            <w:vAlign w:val="center"/>
          </w:tcPr>
          <w:p w14:paraId="31333942"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15287418"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4BFA6B66"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60F7081C"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00B020D5"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77DA6F99"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Daha</w:t>
            </w:r>
            <w:r w:rsidRPr="005C5E31">
              <w:rPr>
                <w:rFonts w:ascii="Times New Roman" w:hAnsi="Times New Roman"/>
                <w:spacing w:val="-6"/>
                <w:sz w:val="20"/>
                <w:szCs w:val="20"/>
              </w:rPr>
              <w:t xml:space="preserve"> </w:t>
            </w:r>
            <w:r w:rsidRPr="005C5E31">
              <w:rPr>
                <w:rFonts w:ascii="Times New Roman" w:hAnsi="Times New Roman"/>
                <w:sz w:val="20"/>
                <w:szCs w:val="20"/>
              </w:rPr>
              <w:t>sağlıklı,</w:t>
            </w:r>
            <w:r w:rsidRPr="005C5E31">
              <w:rPr>
                <w:rFonts w:ascii="Times New Roman" w:hAnsi="Times New Roman"/>
                <w:spacing w:val="-5"/>
                <w:sz w:val="20"/>
                <w:szCs w:val="20"/>
              </w:rPr>
              <w:t xml:space="preserve"> </w:t>
            </w:r>
            <w:r w:rsidRPr="005C5E31">
              <w:rPr>
                <w:rFonts w:ascii="Times New Roman" w:hAnsi="Times New Roman"/>
                <w:sz w:val="20"/>
                <w:szCs w:val="20"/>
              </w:rPr>
              <w:t>daha</w:t>
            </w:r>
            <w:r w:rsidRPr="005C5E31">
              <w:rPr>
                <w:rFonts w:ascii="Times New Roman" w:hAnsi="Times New Roman"/>
                <w:spacing w:val="-6"/>
                <w:sz w:val="20"/>
                <w:szCs w:val="20"/>
              </w:rPr>
              <w:t xml:space="preserve"> </w:t>
            </w:r>
            <w:r w:rsidRPr="005C5E31">
              <w:rPr>
                <w:rFonts w:ascii="Times New Roman" w:hAnsi="Times New Roman"/>
                <w:sz w:val="20"/>
                <w:szCs w:val="20"/>
              </w:rPr>
              <w:t>taze</w:t>
            </w:r>
            <w:r w:rsidRPr="005C5E31">
              <w:rPr>
                <w:rFonts w:ascii="Times New Roman" w:hAnsi="Times New Roman"/>
                <w:spacing w:val="-5"/>
                <w:sz w:val="20"/>
                <w:szCs w:val="20"/>
              </w:rPr>
              <w:t xml:space="preserve"> </w:t>
            </w:r>
            <w:r w:rsidRPr="005C5E31">
              <w:rPr>
                <w:rFonts w:ascii="Times New Roman" w:hAnsi="Times New Roman"/>
                <w:sz w:val="20"/>
                <w:szCs w:val="20"/>
              </w:rPr>
              <w:t>besinler</w:t>
            </w:r>
            <w:r w:rsidRPr="005C5E31">
              <w:rPr>
                <w:rFonts w:ascii="Times New Roman" w:hAnsi="Times New Roman"/>
                <w:spacing w:val="-6"/>
                <w:sz w:val="20"/>
                <w:szCs w:val="20"/>
              </w:rPr>
              <w:t xml:space="preserve"> </w:t>
            </w:r>
            <w:r w:rsidRPr="005C5E31">
              <w:rPr>
                <w:rFonts w:ascii="Times New Roman" w:hAnsi="Times New Roman"/>
                <w:sz w:val="20"/>
                <w:szCs w:val="20"/>
              </w:rPr>
              <w:t>satın</w:t>
            </w:r>
            <w:r w:rsidRPr="005C5E31">
              <w:rPr>
                <w:rFonts w:ascii="Times New Roman" w:hAnsi="Times New Roman"/>
                <w:spacing w:val="-5"/>
                <w:sz w:val="20"/>
                <w:szCs w:val="20"/>
              </w:rPr>
              <w:t xml:space="preserve"> </w:t>
            </w:r>
            <w:r w:rsidRPr="005C5E31">
              <w:rPr>
                <w:rFonts w:ascii="Times New Roman" w:hAnsi="Times New Roman"/>
                <w:sz w:val="20"/>
                <w:szCs w:val="20"/>
              </w:rPr>
              <w:t>almak</w:t>
            </w:r>
            <w:r w:rsidRPr="005C5E31">
              <w:rPr>
                <w:rFonts w:ascii="Times New Roman" w:hAnsi="Times New Roman"/>
                <w:spacing w:val="-5"/>
                <w:sz w:val="20"/>
                <w:szCs w:val="20"/>
              </w:rPr>
              <w:t xml:space="preserve"> </w:t>
            </w:r>
            <w:r w:rsidRPr="005C5E31">
              <w:rPr>
                <w:rFonts w:ascii="Times New Roman" w:hAnsi="Times New Roman"/>
                <w:sz w:val="20"/>
                <w:szCs w:val="20"/>
              </w:rPr>
              <w:t>için</w:t>
            </w:r>
            <w:r w:rsidRPr="005C5E31">
              <w:rPr>
                <w:rFonts w:ascii="Times New Roman" w:hAnsi="Times New Roman"/>
                <w:spacing w:val="-6"/>
                <w:sz w:val="20"/>
                <w:szCs w:val="20"/>
              </w:rPr>
              <w:t xml:space="preserve"> </w:t>
            </w:r>
            <w:r w:rsidRPr="005C5E31">
              <w:rPr>
                <w:rFonts w:ascii="Times New Roman" w:hAnsi="Times New Roman"/>
                <w:sz w:val="20"/>
                <w:szCs w:val="20"/>
              </w:rPr>
              <w:t>daha</w:t>
            </w:r>
            <w:r w:rsidRPr="005C5E31">
              <w:rPr>
                <w:rFonts w:ascii="Times New Roman" w:hAnsi="Times New Roman"/>
                <w:w w:val="99"/>
                <w:sz w:val="20"/>
                <w:szCs w:val="20"/>
              </w:rPr>
              <w:t xml:space="preserve"> </w:t>
            </w:r>
            <w:r w:rsidRPr="005C5E31">
              <w:rPr>
                <w:rFonts w:ascii="Times New Roman" w:hAnsi="Times New Roman"/>
                <w:sz w:val="20"/>
                <w:szCs w:val="20"/>
              </w:rPr>
              <w:t>fazla</w:t>
            </w:r>
            <w:r w:rsidRPr="005C5E31">
              <w:rPr>
                <w:rFonts w:ascii="Times New Roman" w:hAnsi="Times New Roman"/>
                <w:spacing w:val="-8"/>
                <w:sz w:val="20"/>
                <w:szCs w:val="20"/>
              </w:rPr>
              <w:t xml:space="preserve"> </w:t>
            </w:r>
            <w:r w:rsidRPr="005C5E31">
              <w:rPr>
                <w:rFonts w:ascii="Times New Roman" w:hAnsi="Times New Roman"/>
                <w:sz w:val="20"/>
                <w:szCs w:val="20"/>
              </w:rPr>
              <w:t>para</w:t>
            </w:r>
            <w:r w:rsidRPr="005C5E31">
              <w:rPr>
                <w:rFonts w:ascii="Times New Roman" w:hAnsi="Times New Roman"/>
                <w:spacing w:val="-8"/>
                <w:sz w:val="20"/>
                <w:szCs w:val="20"/>
              </w:rPr>
              <w:t xml:space="preserve"> </w:t>
            </w:r>
            <w:r w:rsidRPr="005C5E31">
              <w:rPr>
                <w:rFonts w:ascii="Times New Roman" w:hAnsi="Times New Roman"/>
                <w:sz w:val="20"/>
                <w:szCs w:val="20"/>
              </w:rPr>
              <w:t>harcamak</w:t>
            </w:r>
            <w:r w:rsidRPr="005C5E31">
              <w:rPr>
                <w:rFonts w:ascii="Times New Roman" w:hAnsi="Times New Roman"/>
                <w:spacing w:val="-8"/>
                <w:sz w:val="20"/>
                <w:szCs w:val="20"/>
              </w:rPr>
              <w:t xml:space="preserve"> </w:t>
            </w:r>
            <w:r w:rsidRPr="005C5E31">
              <w:rPr>
                <w:rFonts w:ascii="Times New Roman" w:hAnsi="Times New Roman"/>
                <w:sz w:val="20"/>
                <w:szCs w:val="20"/>
              </w:rPr>
              <w:t>ister</w:t>
            </w:r>
            <w:r w:rsidRPr="005C5E31">
              <w:rPr>
                <w:rFonts w:ascii="Times New Roman" w:hAnsi="Times New Roman"/>
                <w:spacing w:val="-6"/>
                <w:sz w:val="20"/>
                <w:szCs w:val="20"/>
              </w:rPr>
              <w:t xml:space="preserve"> </w:t>
            </w:r>
            <w:r w:rsidRPr="005C5E31">
              <w:rPr>
                <w:rFonts w:ascii="Times New Roman" w:hAnsi="Times New Roman"/>
                <w:sz w:val="20"/>
                <w:szCs w:val="20"/>
              </w:rPr>
              <w:t>misiniz?</w:t>
            </w:r>
          </w:p>
        </w:tc>
        <w:tc>
          <w:tcPr>
            <w:tcW w:w="496" w:type="dxa"/>
            <w:tcBorders>
              <w:top w:val="single" w:sz="4" w:space="0" w:color="auto"/>
              <w:left w:val="single" w:sz="4" w:space="0" w:color="auto"/>
              <w:bottom w:val="single" w:sz="4" w:space="0" w:color="auto"/>
              <w:right w:val="single" w:sz="4" w:space="0" w:color="auto"/>
            </w:tcBorders>
            <w:vAlign w:val="center"/>
          </w:tcPr>
          <w:p w14:paraId="11F82DE8"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7905D15A"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6F3D731C"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2375FE79"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250580B6"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7FE839AE"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Sağlıklı</w:t>
            </w:r>
            <w:r w:rsidRPr="005C5E31">
              <w:rPr>
                <w:rFonts w:ascii="Times New Roman" w:hAnsi="Times New Roman"/>
                <w:spacing w:val="-6"/>
                <w:sz w:val="20"/>
                <w:szCs w:val="20"/>
              </w:rPr>
              <w:t xml:space="preserve"> </w:t>
            </w:r>
            <w:r w:rsidRPr="005C5E31">
              <w:rPr>
                <w:rFonts w:ascii="Times New Roman" w:hAnsi="Times New Roman"/>
                <w:sz w:val="20"/>
                <w:szCs w:val="20"/>
              </w:rPr>
              <w:t>beslenme</w:t>
            </w:r>
            <w:r w:rsidRPr="005C5E31">
              <w:rPr>
                <w:rFonts w:ascii="Times New Roman" w:hAnsi="Times New Roman"/>
                <w:spacing w:val="-6"/>
                <w:sz w:val="20"/>
                <w:szCs w:val="20"/>
              </w:rPr>
              <w:t xml:space="preserve"> </w:t>
            </w:r>
            <w:r w:rsidRPr="005C5E31">
              <w:rPr>
                <w:rFonts w:ascii="Times New Roman" w:hAnsi="Times New Roman"/>
                <w:sz w:val="20"/>
                <w:szCs w:val="20"/>
              </w:rPr>
              <w:t>ile</w:t>
            </w:r>
            <w:r w:rsidRPr="005C5E31">
              <w:rPr>
                <w:rFonts w:ascii="Times New Roman" w:hAnsi="Times New Roman"/>
                <w:spacing w:val="-6"/>
                <w:sz w:val="20"/>
                <w:szCs w:val="20"/>
              </w:rPr>
              <w:t xml:space="preserve"> </w:t>
            </w:r>
            <w:r w:rsidRPr="005C5E31">
              <w:rPr>
                <w:rFonts w:ascii="Times New Roman" w:hAnsi="Times New Roman"/>
                <w:sz w:val="20"/>
                <w:szCs w:val="20"/>
              </w:rPr>
              <w:t>ilgili</w:t>
            </w:r>
            <w:r w:rsidRPr="005C5E31">
              <w:rPr>
                <w:rFonts w:ascii="Times New Roman" w:hAnsi="Times New Roman"/>
                <w:spacing w:val="-6"/>
                <w:sz w:val="20"/>
                <w:szCs w:val="20"/>
              </w:rPr>
              <w:t xml:space="preserve"> </w:t>
            </w:r>
            <w:r w:rsidRPr="005C5E31">
              <w:rPr>
                <w:rFonts w:ascii="Times New Roman" w:hAnsi="Times New Roman"/>
                <w:sz w:val="20"/>
                <w:szCs w:val="20"/>
              </w:rPr>
              <w:t>düşünceler</w:t>
            </w:r>
            <w:r w:rsidRPr="005C5E31">
              <w:rPr>
                <w:rFonts w:ascii="Times New Roman" w:hAnsi="Times New Roman"/>
                <w:spacing w:val="-6"/>
                <w:sz w:val="20"/>
                <w:szCs w:val="20"/>
              </w:rPr>
              <w:t xml:space="preserve"> </w:t>
            </w:r>
            <w:r w:rsidRPr="005C5E31">
              <w:rPr>
                <w:rFonts w:ascii="Times New Roman" w:hAnsi="Times New Roman"/>
                <w:sz w:val="20"/>
                <w:szCs w:val="20"/>
              </w:rPr>
              <w:t>sizi</w:t>
            </w:r>
            <w:r w:rsidRPr="005C5E31">
              <w:rPr>
                <w:rFonts w:ascii="Times New Roman" w:hAnsi="Times New Roman"/>
                <w:spacing w:val="-6"/>
                <w:sz w:val="20"/>
                <w:szCs w:val="20"/>
              </w:rPr>
              <w:t xml:space="preserve"> </w:t>
            </w:r>
            <w:r w:rsidRPr="005C5E31">
              <w:rPr>
                <w:rFonts w:ascii="Times New Roman" w:hAnsi="Times New Roman"/>
                <w:sz w:val="20"/>
                <w:szCs w:val="20"/>
              </w:rPr>
              <w:t>günde</w:t>
            </w:r>
            <w:r w:rsidRPr="005C5E31">
              <w:rPr>
                <w:rFonts w:ascii="Times New Roman" w:hAnsi="Times New Roman"/>
                <w:spacing w:val="-6"/>
                <w:sz w:val="20"/>
                <w:szCs w:val="20"/>
              </w:rPr>
              <w:t xml:space="preserve"> </w:t>
            </w:r>
            <w:r w:rsidRPr="005C5E31">
              <w:rPr>
                <w:rFonts w:ascii="Times New Roman" w:hAnsi="Times New Roman"/>
                <w:sz w:val="20"/>
                <w:szCs w:val="20"/>
              </w:rPr>
              <w:t>üç</w:t>
            </w:r>
            <w:r w:rsidRPr="005C5E31">
              <w:rPr>
                <w:rFonts w:ascii="Times New Roman" w:hAnsi="Times New Roman"/>
                <w:w w:val="99"/>
                <w:sz w:val="20"/>
                <w:szCs w:val="20"/>
              </w:rPr>
              <w:t xml:space="preserve"> </w:t>
            </w:r>
            <w:r w:rsidRPr="005C5E31">
              <w:rPr>
                <w:rFonts w:ascii="Times New Roman" w:hAnsi="Times New Roman"/>
                <w:sz w:val="20"/>
                <w:szCs w:val="20"/>
              </w:rPr>
              <w:t>saatten</w:t>
            </w:r>
            <w:r w:rsidRPr="005C5E31">
              <w:rPr>
                <w:rFonts w:ascii="Times New Roman" w:hAnsi="Times New Roman"/>
                <w:spacing w:val="-7"/>
                <w:sz w:val="20"/>
                <w:szCs w:val="20"/>
              </w:rPr>
              <w:t xml:space="preserve"> </w:t>
            </w:r>
            <w:r w:rsidRPr="005C5E31">
              <w:rPr>
                <w:rFonts w:ascii="Times New Roman" w:hAnsi="Times New Roman"/>
                <w:sz w:val="20"/>
                <w:szCs w:val="20"/>
              </w:rPr>
              <w:t>fazla</w:t>
            </w:r>
            <w:r w:rsidRPr="005C5E31">
              <w:rPr>
                <w:rFonts w:ascii="Times New Roman" w:hAnsi="Times New Roman"/>
                <w:spacing w:val="-5"/>
                <w:sz w:val="20"/>
                <w:szCs w:val="20"/>
              </w:rPr>
              <w:t xml:space="preserve"> </w:t>
            </w:r>
            <w:r w:rsidRPr="005C5E31">
              <w:rPr>
                <w:rFonts w:ascii="Times New Roman" w:hAnsi="Times New Roman"/>
                <w:sz w:val="20"/>
                <w:szCs w:val="20"/>
              </w:rPr>
              <w:t>meşgul</w:t>
            </w:r>
            <w:r w:rsidRPr="005C5E31">
              <w:rPr>
                <w:rFonts w:ascii="Times New Roman" w:hAnsi="Times New Roman"/>
                <w:spacing w:val="-7"/>
                <w:sz w:val="20"/>
                <w:szCs w:val="20"/>
              </w:rPr>
              <w:t xml:space="preserve"> </w:t>
            </w:r>
            <w:r w:rsidRPr="005C5E31">
              <w:rPr>
                <w:rFonts w:ascii="Times New Roman" w:hAnsi="Times New Roman"/>
                <w:sz w:val="20"/>
                <w:szCs w:val="20"/>
              </w:rPr>
              <w:t>eder</w:t>
            </w:r>
            <w:r w:rsidRPr="005C5E31">
              <w:rPr>
                <w:rFonts w:ascii="Times New Roman" w:hAnsi="Times New Roman"/>
                <w:spacing w:val="-5"/>
                <w:sz w:val="20"/>
                <w:szCs w:val="20"/>
              </w:rPr>
              <w:t xml:space="preserve"> </w:t>
            </w:r>
            <w:r w:rsidRPr="005C5E31">
              <w:rPr>
                <w:rFonts w:ascii="Times New Roman" w:hAnsi="Times New Roman"/>
                <w:sz w:val="20"/>
                <w:szCs w:val="20"/>
              </w:rPr>
              <w:t>mi?</w:t>
            </w:r>
          </w:p>
        </w:tc>
        <w:tc>
          <w:tcPr>
            <w:tcW w:w="496" w:type="dxa"/>
            <w:tcBorders>
              <w:top w:val="single" w:sz="4" w:space="0" w:color="auto"/>
              <w:left w:val="single" w:sz="4" w:space="0" w:color="auto"/>
              <w:bottom w:val="single" w:sz="4" w:space="0" w:color="auto"/>
              <w:right w:val="single" w:sz="4" w:space="0" w:color="auto"/>
            </w:tcBorders>
            <w:vAlign w:val="center"/>
          </w:tcPr>
          <w:p w14:paraId="0AF9D229"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2D0016FC"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777E7BD7"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4A61CD15"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547FDCF4"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5F27970A"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Sağlıksız</w:t>
            </w:r>
            <w:r w:rsidRPr="005C5E31">
              <w:rPr>
                <w:rFonts w:ascii="Times New Roman" w:hAnsi="Times New Roman"/>
                <w:spacing w:val="-12"/>
                <w:sz w:val="20"/>
                <w:szCs w:val="20"/>
              </w:rPr>
              <w:t xml:space="preserve"> </w:t>
            </w:r>
            <w:r w:rsidRPr="005C5E31">
              <w:rPr>
                <w:rFonts w:ascii="Times New Roman" w:hAnsi="Times New Roman"/>
                <w:spacing w:val="-1"/>
                <w:sz w:val="20"/>
                <w:szCs w:val="20"/>
              </w:rPr>
              <w:t>olduğunu</w:t>
            </w:r>
            <w:r w:rsidRPr="005C5E31">
              <w:rPr>
                <w:rFonts w:ascii="Times New Roman" w:hAnsi="Times New Roman"/>
                <w:spacing w:val="-11"/>
                <w:sz w:val="20"/>
                <w:szCs w:val="20"/>
              </w:rPr>
              <w:t xml:space="preserve"> </w:t>
            </w:r>
            <w:r w:rsidRPr="005C5E31">
              <w:rPr>
                <w:rFonts w:ascii="Times New Roman" w:hAnsi="Times New Roman"/>
                <w:spacing w:val="-1"/>
                <w:sz w:val="20"/>
                <w:szCs w:val="20"/>
              </w:rPr>
              <w:t>düşündüğünüz</w:t>
            </w:r>
            <w:r w:rsidRPr="005C5E31">
              <w:rPr>
                <w:rFonts w:ascii="Times New Roman" w:hAnsi="Times New Roman"/>
                <w:spacing w:val="-11"/>
                <w:sz w:val="20"/>
                <w:szCs w:val="20"/>
              </w:rPr>
              <w:t xml:space="preserve"> </w:t>
            </w:r>
            <w:r w:rsidRPr="005C5E31">
              <w:rPr>
                <w:rFonts w:ascii="Times New Roman" w:hAnsi="Times New Roman"/>
                <w:spacing w:val="-1"/>
                <w:sz w:val="20"/>
                <w:szCs w:val="20"/>
              </w:rPr>
              <w:t>besinleri</w:t>
            </w:r>
            <w:r w:rsidRPr="005C5E31">
              <w:rPr>
                <w:rFonts w:ascii="Times New Roman" w:hAnsi="Times New Roman"/>
                <w:spacing w:val="-12"/>
                <w:sz w:val="20"/>
                <w:szCs w:val="20"/>
              </w:rPr>
              <w:t xml:space="preserve"> </w:t>
            </w:r>
            <w:r w:rsidRPr="005C5E31">
              <w:rPr>
                <w:rFonts w:ascii="Times New Roman" w:hAnsi="Times New Roman"/>
                <w:spacing w:val="-1"/>
                <w:sz w:val="20"/>
                <w:szCs w:val="20"/>
              </w:rPr>
              <w:t>yediğiniz</w:t>
            </w:r>
            <w:r w:rsidRPr="005C5E31">
              <w:rPr>
                <w:rFonts w:ascii="Times New Roman" w:hAnsi="Times New Roman"/>
                <w:spacing w:val="63"/>
                <w:w w:val="99"/>
                <w:sz w:val="20"/>
                <w:szCs w:val="20"/>
              </w:rPr>
              <w:t xml:space="preserve"> </w:t>
            </w:r>
            <w:r w:rsidRPr="005C5E31">
              <w:rPr>
                <w:rFonts w:ascii="Times New Roman" w:hAnsi="Times New Roman"/>
                <w:sz w:val="20"/>
                <w:szCs w:val="20"/>
              </w:rPr>
              <w:t>olur</w:t>
            </w:r>
            <w:r w:rsidRPr="005C5E31">
              <w:rPr>
                <w:rFonts w:ascii="Times New Roman" w:hAnsi="Times New Roman"/>
                <w:spacing w:val="-8"/>
                <w:sz w:val="20"/>
                <w:szCs w:val="20"/>
              </w:rPr>
              <w:t xml:space="preserve"> </w:t>
            </w:r>
            <w:r w:rsidRPr="005C5E31">
              <w:rPr>
                <w:rFonts w:ascii="Times New Roman" w:hAnsi="Times New Roman"/>
                <w:spacing w:val="-1"/>
                <w:sz w:val="20"/>
                <w:szCs w:val="20"/>
              </w:rPr>
              <w:t>mu?</w:t>
            </w:r>
          </w:p>
        </w:tc>
        <w:tc>
          <w:tcPr>
            <w:tcW w:w="496" w:type="dxa"/>
            <w:tcBorders>
              <w:top w:val="single" w:sz="4" w:space="0" w:color="auto"/>
              <w:left w:val="single" w:sz="4" w:space="0" w:color="auto"/>
              <w:bottom w:val="single" w:sz="4" w:space="0" w:color="auto"/>
              <w:right w:val="single" w:sz="4" w:space="0" w:color="auto"/>
            </w:tcBorders>
            <w:vAlign w:val="center"/>
          </w:tcPr>
          <w:p w14:paraId="0CDA3B12"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2B18CC40"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71607B41"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1D655BCF"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62704401"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484C64CA"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Sizce,</w:t>
            </w:r>
            <w:r w:rsidRPr="005C5E31">
              <w:rPr>
                <w:rFonts w:ascii="Times New Roman" w:hAnsi="Times New Roman"/>
                <w:spacing w:val="-8"/>
                <w:sz w:val="20"/>
                <w:szCs w:val="20"/>
              </w:rPr>
              <w:t xml:space="preserve"> </w:t>
            </w:r>
            <w:r w:rsidRPr="005C5E31">
              <w:rPr>
                <w:rFonts w:ascii="Times New Roman" w:hAnsi="Times New Roman"/>
                <w:sz w:val="20"/>
                <w:szCs w:val="20"/>
              </w:rPr>
              <w:t>ruhsal</w:t>
            </w:r>
            <w:r w:rsidRPr="005C5E31">
              <w:rPr>
                <w:rFonts w:ascii="Times New Roman" w:hAnsi="Times New Roman"/>
                <w:spacing w:val="-7"/>
                <w:sz w:val="20"/>
                <w:szCs w:val="20"/>
              </w:rPr>
              <w:t xml:space="preserve"> </w:t>
            </w:r>
            <w:r w:rsidRPr="005C5E31">
              <w:rPr>
                <w:rFonts w:ascii="Times New Roman" w:hAnsi="Times New Roman"/>
                <w:spacing w:val="-1"/>
                <w:sz w:val="20"/>
                <w:szCs w:val="20"/>
              </w:rPr>
              <w:t>durumunuz</w:t>
            </w:r>
            <w:r w:rsidRPr="005C5E31">
              <w:rPr>
                <w:rFonts w:ascii="Times New Roman" w:hAnsi="Times New Roman"/>
                <w:spacing w:val="-8"/>
                <w:sz w:val="20"/>
                <w:szCs w:val="20"/>
              </w:rPr>
              <w:t xml:space="preserve"> </w:t>
            </w:r>
            <w:r w:rsidRPr="005C5E31">
              <w:rPr>
                <w:rFonts w:ascii="Times New Roman" w:hAnsi="Times New Roman"/>
                <w:spacing w:val="-1"/>
                <w:sz w:val="20"/>
                <w:szCs w:val="20"/>
              </w:rPr>
              <w:t>yeme</w:t>
            </w:r>
            <w:r w:rsidRPr="005C5E31">
              <w:rPr>
                <w:rFonts w:ascii="Times New Roman" w:hAnsi="Times New Roman"/>
                <w:spacing w:val="-7"/>
                <w:sz w:val="20"/>
                <w:szCs w:val="20"/>
              </w:rPr>
              <w:t xml:space="preserve"> </w:t>
            </w:r>
            <w:r w:rsidRPr="005C5E31">
              <w:rPr>
                <w:rFonts w:ascii="Times New Roman" w:hAnsi="Times New Roman"/>
                <w:sz w:val="20"/>
                <w:szCs w:val="20"/>
              </w:rPr>
              <w:t>düzeninizi</w:t>
            </w:r>
            <w:r w:rsidRPr="005C5E31">
              <w:rPr>
                <w:rFonts w:ascii="Times New Roman" w:hAnsi="Times New Roman"/>
                <w:spacing w:val="-8"/>
                <w:sz w:val="20"/>
                <w:szCs w:val="20"/>
              </w:rPr>
              <w:t xml:space="preserve"> </w:t>
            </w:r>
            <w:r w:rsidRPr="005C5E31">
              <w:rPr>
                <w:rFonts w:ascii="Times New Roman" w:hAnsi="Times New Roman"/>
                <w:sz w:val="20"/>
                <w:szCs w:val="20"/>
              </w:rPr>
              <w:t>etkiler</w:t>
            </w:r>
            <w:r w:rsidRPr="005C5E31">
              <w:rPr>
                <w:rFonts w:ascii="Times New Roman" w:hAnsi="Times New Roman"/>
                <w:spacing w:val="-7"/>
                <w:sz w:val="20"/>
                <w:szCs w:val="20"/>
              </w:rPr>
              <w:t xml:space="preserve"> </w:t>
            </w:r>
            <w:r w:rsidRPr="005C5E31">
              <w:rPr>
                <w:rFonts w:ascii="Times New Roman" w:hAnsi="Times New Roman"/>
                <w:spacing w:val="-1"/>
                <w:sz w:val="20"/>
                <w:szCs w:val="20"/>
              </w:rPr>
              <w:t>mi?</w:t>
            </w:r>
          </w:p>
        </w:tc>
        <w:tc>
          <w:tcPr>
            <w:tcW w:w="496" w:type="dxa"/>
            <w:tcBorders>
              <w:top w:val="single" w:sz="4" w:space="0" w:color="auto"/>
              <w:left w:val="single" w:sz="4" w:space="0" w:color="auto"/>
              <w:bottom w:val="single" w:sz="4" w:space="0" w:color="auto"/>
              <w:right w:val="single" w:sz="4" w:space="0" w:color="auto"/>
            </w:tcBorders>
            <w:vAlign w:val="center"/>
          </w:tcPr>
          <w:p w14:paraId="35C385A8"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28EB4391"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648BDABB"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64531598"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445F0F99"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07EDC7C3"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pacing w:val="-1"/>
                <w:sz w:val="20"/>
                <w:szCs w:val="20"/>
              </w:rPr>
              <w:t>Besinler</w:t>
            </w:r>
            <w:r w:rsidRPr="005C5E31">
              <w:rPr>
                <w:rFonts w:ascii="Times New Roman" w:hAnsi="Times New Roman"/>
                <w:spacing w:val="-9"/>
                <w:sz w:val="20"/>
                <w:szCs w:val="20"/>
              </w:rPr>
              <w:t xml:space="preserve"> </w:t>
            </w:r>
            <w:r w:rsidRPr="005C5E31">
              <w:rPr>
                <w:rFonts w:ascii="Times New Roman" w:hAnsi="Times New Roman"/>
                <w:sz w:val="20"/>
                <w:szCs w:val="20"/>
              </w:rPr>
              <w:t>içerisinde</w:t>
            </w:r>
            <w:r w:rsidRPr="005C5E31">
              <w:rPr>
                <w:rFonts w:ascii="Times New Roman" w:hAnsi="Times New Roman"/>
                <w:spacing w:val="-9"/>
                <w:sz w:val="20"/>
                <w:szCs w:val="20"/>
              </w:rPr>
              <w:t xml:space="preserve"> </w:t>
            </w:r>
            <w:r w:rsidRPr="005C5E31">
              <w:rPr>
                <w:rFonts w:ascii="Times New Roman" w:hAnsi="Times New Roman"/>
                <w:sz w:val="20"/>
                <w:szCs w:val="20"/>
              </w:rPr>
              <w:t>sadece</w:t>
            </w:r>
            <w:r w:rsidRPr="005C5E31">
              <w:rPr>
                <w:rFonts w:ascii="Times New Roman" w:hAnsi="Times New Roman"/>
                <w:spacing w:val="-8"/>
                <w:sz w:val="20"/>
                <w:szCs w:val="20"/>
              </w:rPr>
              <w:t xml:space="preserve"> </w:t>
            </w:r>
            <w:r w:rsidRPr="005C5E31">
              <w:rPr>
                <w:rFonts w:ascii="Times New Roman" w:hAnsi="Times New Roman"/>
                <w:sz w:val="20"/>
                <w:szCs w:val="20"/>
              </w:rPr>
              <w:t>sağlıklı</w:t>
            </w:r>
            <w:r w:rsidRPr="005C5E31">
              <w:rPr>
                <w:rFonts w:ascii="Times New Roman" w:hAnsi="Times New Roman"/>
                <w:spacing w:val="-9"/>
                <w:sz w:val="20"/>
                <w:szCs w:val="20"/>
              </w:rPr>
              <w:t xml:space="preserve"> </w:t>
            </w:r>
            <w:r w:rsidRPr="005C5E31">
              <w:rPr>
                <w:rFonts w:ascii="Times New Roman" w:hAnsi="Times New Roman"/>
                <w:sz w:val="20"/>
                <w:szCs w:val="20"/>
              </w:rPr>
              <w:t>olanlarını</w:t>
            </w:r>
            <w:r w:rsidRPr="005C5E31">
              <w:rPr>
                <w:rFonts w:ascii="Times New Roman" w:hAnsi="Times New Roman"/>
                <w:spacing w:val="-9"/>
                <w:sz w:val="20"/>
                <w:szCs w:val="20"/>
              </w:rPr>
              <w:t xml:space="preserve"> </w:t>
            </w:r>
            <w:r w:rsidRPr="005C5E31">
              <w:rPr>
                <w:rFonts w:ascii="Times New Roman" w:hAnsi="Times New Roman"/>
                <w:spacing w:val="-1"/>
                <w:sz w:val="20"/>
                <w:szCs w:val="20"/>
              </w:rPr>
              <w:t>tüketmek</w:t>
            </w:r>
            <w:r w:rsidRPr="005C5E31">
              <w:rPr>
                <w:rFonts w:ascii="Times New Roman" w:hAnsi="Times New Roman"/>
                <w:spacing w:val="27"/>
                <w:w w:val="99"/>
                <w:sz w:val="20"/>
                <w:szCs w:val="20"/>
              </w:rPr>
              <w:t xml:space="preserve"> </w:t>
            </w:r>
            <w:r w:rsidRPr="005C5E31">
              <w:rPr>
                <w:rFonts w:ascii="Times New Roman" w:hAnsi="Times New Roman"/>
                <w:sz w:val="20"/>
                <w:szCs w:val="20"/>
              </w:rPr>
              <w:t>kendinize</w:t>
            </w:r>
            <w:r w:rsidRPr="005C5E31">
              <w:rPr>
                <w:rFonts w:ascii="Times New Roman" w:hAnsi="Times New Roman"/>
                <w:spacing w:val="-8"/>
                <w:sz w:val="20"/>
                <w:szCs w:val="20"/>
              </w:rPr>
              <w:t xml:space="preserve"> </w:t>
            </w:r>
            <w:r w:rsidRPr="005C5E31">
              <w:rPr>
                <w:rFonts w:ascii="Times New Roman" w:hAnsi="Times New Roman"/>
                <w:spacing w:val="-1"/>
                <w:sz w:val="20"/>
                <w:szCs w:val="20"/>
              </w:rPr>
              <w:t>olan</w:t>
            </w:r>
            <w:r w:rsidRPr="005C5E31">
              <w:rPr>
                <w:rFonts w:ascii="Times New Roman" w:hAnsi="Times New Roman"/>
                <w:spacing w:val="-7"/>
                <w:sz w:val="20"/>
                <w:szCs w:val="20"/>
              </w:rPr>
              <w:t xml:space="preserve"> </w:t>
            </w:r>
            <w:r w:rsidRPr="005C5E31">
              <w:rPr>
                <w:rFonts w:ascii="Times New Roman" w:hAnsi="Times New Roman"/>
                <w:sz w:val="20"/>
                <w:szCs w:val="20"/>
              </w:rPr>
              <w:t>güveninizi</w:t>
            </w:r>
            <w:r w:rsidRPr="005C5E31">
              <w:rPr>
                <w:rFonts w:ascii="Times New Roman" w:hAnsi="Times New Roman"/>
                <w:spacing w:val="-8"/>
                <w:sz w:val="20"/>
                <w:szCs w:val="20"/>
              </w:rPr>
              <w:t xml:space="preserve"> </w:t>
            </w:r>
            <w:r w:rsidRPr="005C5E31">
              <w:rPr>
                <w:rFonts w:ascii="Times New Roman" w:hAnsi="Times New Roman"/>
                <w:sz w:val="20"/>
                <w:szCs w:val="20"/>
              </w:rPr>
              <w:t>artırır</w:t>
            </w:r>
            <w:r w:rsidRPr="005C5E31">
              <w:rPr>
                <w:rFonts w:ascii="Times New Roman" w:hAnsi="Times New Roman"/>
                <w:spacing w:val="-6"/>
                <w:sz w:val="20"/>
                <w:szCs w:val="20"/>
              </w:rPr>
              <w:t xml:space="preserve"> </w:t>
            </w:r>
            <w:r w:rsidRPr="005C5E31">
              <w:rPr>
                <w:rFonts w:ascii="Times New Roman" w:hAnsi="Times New Roman"/>
                <w:spacing w:val="-1"/>
                <w:sz w:val="20"/>
                <w:szCs w:val="20"/>
              </w:rPr>
              <w:t>mı?</w:t>
            </w:r>
          </w:p>
        </w:tc>
        <w:tc>
          <w:tcPr>
            <w:tcW w:w="496" w:type="dxa"/>
            <w:tcBorders>
              <w:top w:val="single" w:sz="4" w:space="0" w:color="auto"/>
              <w:left w:val="single" w:sz="4" w:space="0" w:color="auto"/>
              <w:bottom w:val="single" w:sz="4" w:space="0" w:color="auto"/>
              <w:right w:val="single" w:sz="4" w:space="0" w:color="auto"/>
            </w:tcBorders>
            <w:vAlign w:val="center"/>
          </w:tcPr>
          <w:p w14:paraId="48153ECF"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7217632A"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0644258B"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7F60EC88"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6B0F4F98"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47654A4A" w14:textId="77777777" w:rsidR="00AF3BB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pacing w:val="-1"/>
                <w:sz w:val="20"/>
                <w:szCs w:val="20"/>
              </w:rPr>
              <w:t>Uyguladığınız</w:t>
            </w:r>
            <w:r w:rsidRPr="005C5E31">
              <w:rPr>
                <w:rFonts w:ascii="Times New Roman" w:hAnsi="Times New Roman"/>
                <w:spacing w:val="-10"/>
                <w:sz w:val="20"/>
                <w:szCs w:val="20"/>
              </w:rPr>
              <w:t xml:space="preserve"> </w:t>
            </w:r>
            <w:r w:rsidRPr="005C5E31">
              <w:rPr>
                <w:rFonts w:ascii="Times New Roman" w:hAnsi="Times New Roman"/>
                <w:sz w:val="20"/>
                <w:szCs w:val="20"/>
              </w:rPr>
              <w:t>beslenme</w:t>
            </w:r>
            <w:r w:rsidRPr="005C5E31">
              <w:rPr>
                <w:rFonts w:ascii="Times New Roman" w:hAnsi="Times New Roman"/>
                <w:spacing w:val="-9"/>
                <w:sz w:val="20"/>
                <w:szCs w:val="20"/>
              </w:rPr>
              <w:t xml:space="preserve"> </w:t>
            </w:r>
            <w:r w:rsidRPr="005C5E31">
              <w:rPr>
                <w:rFonts w:ascii="Times New Roman" w:hAnsi="Times New Roman"/>
                <w:sz w:val="20"/>
                <w:szCs w:val="20"/>
              </w:rPr>
              <w:t>tipi</w:t>
            </w:r>
            <w:r w:rsidRPr="005C5E31">
              <w:rPr>
                <w:rFonts w:ascii="Times New Roman" w:hAnsi="Times New Roman"/>
                <w:spacing w:val="-11"/>
                <w:sz w:val="20"/>
                <w:szCs w:val="20"/>
              </w:rPr>
              <w:t xml:space="preserve"> </w:t>
            </w:r>
            <w:r w:rsidRPr="005C5E31">
              <w:rPr>
                <w:rFonts w:ascii="Times New Roman" w:hAnsi="Times New Roman"/>
                <w:sz w:val="20"/>
                <w:szCs w:val="20"/>
              </w:rPr>
              <w:t>yaşam</w:t>
            </w:r>
            <w:r w:rsidRPr="005C5E31">
              <w:rPr>
                <w:rFonts w:ascii="Times New Roman" w:hAnsi="Times New Roman"/>
                <w:spacing w:val="-11"/>
                <w:sz w:val="20"/>
                <w:szCs w:val="20"/>
              </w:rPr>
              <w:t xml:space="preserve"> </w:t>
            </w:r>
            <w:r w:rsidRPr="005C5E31">
              <w:rPr>
                <w:rFonts w:ascii="Times New Roman" w:hAnsi="Times New Roman"/>
                <w:sz w:val="20"/>
                <w:szCs w:val="20"/>
              </w:rPr>
              <w:t>tarzınızı</w:t>
            </w:r>
            <w:r w:rsidRPr="005C5E31">
              <w:rPr>
                <w:rFonts w:ascii="Times New Roman" w:hAnsi="Times New Roman"/>
                <w:spacing w:val="-9"/>
                <w:sz w:val="20"/>
                <w:szCs w:val="20"/>
              </w:rPr>
              <w:t xml:space="preserve"> </w:t>
            </w:r>
            <w:r w:rsidRPr="005C5E31">
              <w:rPr>
                <w:rFonts w:ascii="Times New Roman" w:hAnsi="Times New Roman"/>
                <w:spacing w:val="-1"/>
                <w:sz w:val="20"/>
                <w:szCs w:val="20"/>
              </w:rPr>
              <w:t>değiştirir</w:t>
            </w:r>
            <w:r w:rsidRPr="005C5E31">
              <w:rPr>
                <w:rFonts w:ascii="Times New Roman" w:hAnsi="Times New Roman"/>
                <w:spacing w:val="44"/>
                <w:w w:val="99"/>
                <w:sz w:val="20"/>
                <w:szCs w:val="20"/>
              </w:rPr>
              <w:t xml:space="preserve"> </w:t>
            </w:r>
            <w:r w:rsidRPr="005C5E31">
              <w:rPr>
                <w:rFonts w:ascii="Times New Roman" w:hAnsi="Times New Roman"/>
                <w:spacing w:val="-1"/>
                <w:sz w:val="20"/>
                <w:szCs w:val="20"/>
              </w:rPr>
              <w:t>mi?</w:t>
            </w:r>
          </w:p>
          <w:p w14:paraId="0DE63388" w14:textId="1D07982A" w:rsidR="00AF2177" w:rsidRPr="005C5E31" w:rsidRDefault="00AF2177" w:rsidP="00AF3BB7">
            <w:pPr>
              <w:autoSpaceDE w:val="0"/>
              <w:autoSpaceDN w:val="0"/>
              <w:adjustRightInd w:val="0"/>
              <w:ind w:left="562"/>
              <w:contextualSpacing/>
              <w:jc w:val="both"/>
              <w:rPr>
                <w:rFonts w:ascii="Times New Roman" w:hAnsi="Times New Roman"/>
                <w:sz w:val="20"/>
                <w:szCs w:val="20"/>
              </w:rPr>
            </w:pPr>
            <w:r w:rsidRPr="005C5E31">
              <w:rPr>
                <w:rFonts w:ascii="Times New Roman" w:hAnsi="Times New Roman"/>
                <w:sz w:val="20"/>
                <w:szCs w:val="20"/>
              </w:rPr>
              <w:t>(Dışarıda</w:t>
            </w:r>
            <w:r w:rsidRPr="005C5E31">
              <w:rPr>
                <w:rFonts w:ascii="Times New Roman" w:hAnsi="Times New Roman"/>
                <w:spacing w:val="-8"/>
                <w:sz w:val="20"/>
                <w:szCs w:val="20"/>
              </w:rPr>
              <w:t xml:space="preserve"> </w:t>
            </w:r>
            <w:r w:rsidRPr="005C5E31">
              <w:rPr>
                <w:rFonts w:ascii="Times New Roman" w:hAnsi="Times New Roman"/>
                <w:sz w:val="20"/>
                <w:szCs w:val="20"/>
              </w:rPr>
              <w:t>yeme</w:t>
            </w:r>
            <w:r w:rsidRPr="005C5E31">
              <w:rPr>
                <w:rFonts w:ascii="Times New Roman" w:hAnsi="Times New Roman"/>
                <w:spacing w:val="-7"/>
                <w:sz w:val="20"/>
                <w:szCs w:val="20"/>
              </w:rPr>
              <w:t xml:space="preserve"> </w:t>
            </w:r>
            <w:r w:rsidRPr="005C5E31">
              <w:rPr>
                <w:rFonts w:ascii="Times New Roman" w:hAnsi="Times New Roman"/>
                <w:sz w:val="20"/>
                <w:szCs w:val="20"/>
              </w:rPr>
              <w:t>sıklığı,</w:t>
            </w:r>
            <w:r w:rsidRPr="005C5E31">
              <w:rPr>
                <w:rFonts w:ascii="Times New Roman" w:hAnsi="Times New Roman"/>
                <w:spacing w:val="-8"/>
                <w:sz w:val="20"/>
                <w:szCs w:val="20"/>
              </w:rPr>
              <w:t xml:space="preserve"> </w:t>
            </w:r>
            <w:r w:rsidRPr="005C5E31">
              <w:rPr>
                <w:rFonts w:ascii="Times New Roman" w:hAnsi="Times New Roman"/>
                <w:sz w:val="20"/>
                <w:szCs w:val="20"/>
              </w:rPr>
              <w:t>arkadaşlar</w:t>
            </w:r>
            <w:r w:rsidRPr="005C5E31">
              <w:rPr>
                <w:rFonts w:ascii="Times New Roman" w:hAnsi="Times New Roman"/>
                <w:spacing w:val="-7"/>
                <w:sz w:val="20"/>
                <w:szCs w:val="20"/>
              </w:rPr>
              <w:t xml:space="preserve"> </w:t>
            </w:r>
            <w:r w:rsidRPr="005C5E31">
              <w:rPr>
                <w:rFonts w:ascii="Times New Roman" w:hAnsi="Times New Roman"/>
                <w:sz w:val="20"/>
                <w:szCs w:val="20"/>
              </w:rPr>
              <w:t>vb.</w:t>
            </w:r>
            <w:r w:rsidRPr="005C5E31">
              <w:rPr>
                <w:rFonts w:ascii="Times New Roman" w:hAnsi="Times New Roman"/>
                <w:spacing w:val="-8"/>
                <w:sz w:val="20"/>
                <w:szCs w:val="20"/>
              </w:rPr>
              <w:t xml:space="preserve"> </w:t>
            </w:r>
            <w:r w:rsidRPr="005C5E31">
              <w:rPr>
                <w:rFonts w:ascii="Times New Roman" w:hAnsi="Times New Roman"/>
                <w:sz w:val="20"/>
                <w:szCs w:val="20"/>
              </w:rPr>
              <w:t>açıdan)</w:t>
            </w:r>
          </w:p>
        </w:tc>
        <w:tc>
          <w:tcPr>
            <w:tcW w:w="496" w:type="dxa"/>
            <w:tcBorders>
              <w:top w:val="single" w:sz="4" w:space="0" w:color="auto"/>
              <w:left w:val="single" w:sz="4" w:space="0" w:color="auto"/>
              <w:bottom w:val="single" w:sz="4" w:space="0" w:color="auto"/>
              <w:right w:val="single" w:sz="4" w:space="0" w:color="auto"/>
            </w:tcBorders>
            <w:vAlign w:val="center"/>
          </w:tcPr>
          <w:p w14:paraId="53539ECE"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4A0019BB"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00E7ED0F"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5C7E0EEC"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4E4ADB24"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456D7A0C"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Sağlıklı</w:t>
            </w:r>
            <w:r w:rsidRPr="005C5E31">
              <w:rPr>
                <w:rFonts w:ascii="Times New Roman" w:hAnsi="Times New Roman"/>
                <w:spacing w:val="-8"/>
                <w:sz w:val="20"/>
                <w:szCs w:val="20"/>
              </w:rPr>
              <w:t xml:space="preserve"> </w:t>
            </w:r>
            <w:r w:rsidRPr="005C5E31">
              <w:rPr>
                <w:rFonts w:ascii="Times New Roman" w:hAnsi="Times New Roman"/>
                <w:sz w:val="20"/>
                <w:szCs w:val="20"/>
              </w:rPr>
              <w:t>beslenmenin</w:t>
            </w:r>
            <w:r w:rsidRPr="005C5E31">
              <w:rPr>
                <w:rFonts w:ascii="Times New Roman" w:hAnsi="Times New Roman"/>
                <w:spacing w:val="-7"/>
                <w:sz w:val="20"/>
                <w:szCs w:val="20"/>
              </w:rPr>
              <w:t xml:space="preserve"> </w:t>
            </w:r>
            <w:r w:rsidRPr="005C5E31">
              <w:rPr>
                <w:rFonts w:ascii="Times New Roman" w:hAnsi="Times New Roman"/>
                <w:sz w:val="20"/>
                <w:szCs w:val="20"/>
              </w:rPr>
              <w:t>dış</w:t>
            </w:r>
            <w:r w:rsidRPr="005C5E31">
              <w:rPr>
                <w:rFonts w:ascii="Times New Roman" w:hAnsi="Times New Roman"/>
                <w:spacing w:val="-8"/>
                <w:sz w:val="20"/>
                <w:szCs w:val="20"/>
              </w:rPr>
              <w:t xml:space="preserve"> </w:t>
            </w:r>
            <w:r w:rsidRPr="005C5E31">
              <w:rPr>
                <w:rFonts w:ascii="Times New Roman" w:hAnsi="Times New Roman"/>
                <w:spacing w:val="-1"/>
                <w:sz w:val="20"/>
                <w:szCs w:val="20"/>
              </w:rPr>
              <w:t>görünümünüzü</w:t>
            </w:r>
            <w:r w:rsidRPr="005C5E31">
              <w:rPr>
                <w:rFonts w:ascii="Times New Roman" w:hAnsi="Times New Roman"/>
                <w:spacing w:val="-8"/>
                <w:sz w:val="20"/>
                <w:szCs w:val="20"/>
              </w:rPr>
              <w:t xml:space="preserve"> </w:t>
            </w:r>
            <w:r w:rsidRPr="005C5E31">
              <w:rPr>
                <w:rFonts w:ascii="Times New Roman" w:hAnsi="Times New Roman"/>
                <w:sz w:val="20"/>
                <w:szCs w:val="20"/>
              </w:rPr>
              <w:t>daha</w:t>
            </w:r>
            <w:r w:rsidRPr="005C5E31">
              <w:rPr>
                <w:rFonts w:ascii="Times New Roman" w:hAnsi="Times New Roman"/>
                <w:spacing w:val="-7"/>
                <w:sz w:val="20"/>
                <w:szCs w:val="20"/>
              </w:rPr>
              <w:t xml:space="preserve"> </w:t>
            </w:r>
            <w:r w:rsidRPr="005C5E31">
              <w:rPr>
                <w:rFonts w:ascii="Times New Roman" w:hAnsi="Times New Roman"/>
                <w:sz w:val="20"/>
                <w:szCs w:val="20"/>
              </w:rPr>
              <w:t>iyi</w:t>
            </w:r>
            <w:r w:rsidRPr="005C5E31">
              <w:rPr>
                <w:rFonts w:ascii="Times New Roman" w:hAnsi="Times New Roman"/>
                <w:spacing w:val="-7"/>
                <w:sz w:val="20"/>
                <w:szCs w:val="20"/>
              </w:rPr>
              <w:t xml:space="preserve"> </w:t>
            </w:r>
            <w:r w:rsidRPr="005C5E31">
              <w:rPr>
                <w:rFonts w:ascii="Times New Roman" w:hAnsi="Times New Roman"/>
                <w:sz w:val="20"/>
                <w:szCs w:val="20"/>
              </w:rPr>
              <w:t>hale</w:t>
            </w:r>
            <w:r w:rsidRPr="005C5E31">
              <w:rPr>
                <w:rFonts w:ascii="Times New Roman" w:hAnsi="Times New Roman"/>
                <w:spacing w:val="29"/>
                <w:w w:val="99"/>
                <w:sz w:val="20"/>
                <w:szCs w:val="20"/>
              </w:rPr>
              <w:t xml:space="preserve"> </w:t>
            </w:r>
            <w:r w:rsidRPr="005C5E31">
              <w:rPr>
                <w:rFonts w:ascii="Times New Roman" w:hAnsi="Times New Roman"/>
                <w:sz w:val="20"/>
                <w:szCs w:val="20"/>
              </w:rPr>
              <w:t>getirebileceğini</w:t>
            </w:r>
            <w:r w:rsidRPr="005C5E31">
              <w:rPr>
                <w:rFonts w:ascii="Times New Roman" w:hAnsi="Times New Roman"/>
                <w:spacing w:val="-15"/>
                <w:sz w:val="20"/>
                <w:szCs w:val="20"/>
              </w:rPr>
              <w:t xml:space="preserve"> </w:t>
            </w:r>
            <w:r w:rsidRPr="005C5E31">
              <w:rPr>
                <w:rFonts w:ascii="Times New Roman" w:hAnsi="Times New Roman"/>
                <w:sz w:val="20"/>
                <w:szCs w:val="20"/>
              </w:rPr>
              <w:t>düşünür</w:t>
            </w:r>
            <w:r w:rsidRPr="005C5E31">
              <w:rPr>
                <w:rFonts w:ascii="Times New Roman" w:hAnsi="Times New Roman"/>
                <w:spacing w:val="-15"/>
                <w:sz w:val="20"/>
                <w:szCs w:val="20"/>
              </w:rPr>
              <w:t xml:space="preserve"> </w:t>
            </w:r>
            <w:r w:rsidRPr="005C5E31">
              <w:rPr>
                <w:rFonts w:ascii="Times New Roman" w:hAnsi="Times New Roman"/>
                <w:sz w:val="20"/>
                <w:szCs w:val="20"/>
              </w:rPr>
              <w:t>müsünüz?</w:t>
            </w:r>
          </w:p>
        </w:tc>
        <w:tc>
          <w:tcPr>
            <w:tcW w:w="496" w:type="dxa"/>
            <w:tcBorders>
              <w:top w:val="single" w:sz="4" w:space="0" w:color="auto"/>
              <w:left w:val="single" w:sz="4" w:space="0" w:color="auto"/>
              <w:bottom w:val="single" w:sz="4" w:space="0" w:color="auto"/>
              <w:right w:val="single" w:sz="4" w:space="0" w:color="auto"/>
            </w:tcBorders>
            <w:vAlign w:val="center"/>
          </w:tcPr>
          <w:p w14:paraId="13EFF3B5"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776515F5"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7C084279"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63EB2081"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3C0C1177"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28C5CB99"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Sağlıksız</w:t>
            </w:r>
            <w:r w:rsidRPr="005C5E31">
              <w:rPr>
                <w:rFonts w:ascii="Times New Roman" w:hAnsi="Times New Roman"/>
                <w:spacing w:val="-11"/>
                <w:sz w:val="20"/>
                <w:szCs w:val="20"/>
              </w:rPr>
              <w:t xml:space="preserve"> </w:t>
            </w:r>
            <w:r w:rsidRPr="005C5E31">
              <w:rPr>
                <w:rFonts w:ascii="Times New Roman" w:hAnsi="Times New Roman"/>
                <w:sz w:val="20"/>
                <w:szCs w:val="20"/>
              </w:rPr>
              <w:t>beslendiğinizde</w:t>
            </w:r>
            <w:r w:rsidRPr="005C5E31">
              <w:rPr>
                <w:rFonts w:ascii="Times New Roman" w:hAnsi="Times New Roman"/>
                <w:spacing w:val="-10"/>
                <w:sz w:val="20"/>
                <w:szCs w:val="20"/>
              </w:rPr>
              <w:t xml:space="preserve"> </w:t>
            </w:r>
            <w:r w:rsidRPr="005C5E31">
              <w:rPr>
                <w:rFonts w:ascii="Times New Roman" w:hAnsi="Times New Roman"/>
                <w:sz w:val="20"/>
                <w:szCs w:val="20"/>
              </w:rPr>
              <w:t>kendinizi</w:t>
            </w:r>
            <w:r w:rsidRPr="005C5E31">
              <w:rPr>
                <w:rFonts w:ascii="Times New Roman" w:hAnsi="Times New Roman"/>
                <w:spacing w:val="-11"/>
                <w:sz w:val="20"/>
                <w:szCs w:val="20"/>
              </w:rPr>
              <w:t xml:space="preserve"> </w:t>
            </w:r>
            <w:r w:rsidRPr="005C5E31">
              <w:rPr>
                <w:rFonts w:ascii="Times New Roman" w:hAnsi="Times New Roman"/>
                <w:sz w:val="20"/>
                <w:szCs w:val="20"/>
              </w:rPr>
              <w:t>suçlu</w:t>
            </w:r>
            <w:r w:rsidRPr="005C5E31">
              <w:rPr>
                <w:rFonts w:ascii="Times New Roman" w:hAnsi="Times New Roman"/>
                <w:spacing w:val="-10"/>
                <w:sz w:val="20"/>
                <w:szCs w:val="20"/>
              </w:rPr>
              <w:t xml:space="preserve"> </w:t>
            </w:r>
            <w:r w:rsidRPr="005C5E31">
              <w:rPr>
                <w:rFonts w:ascii="Times New Roman" w:hAnsi="Times New Roman"/>
                <w:sz w:val="20"/>
                <w:szCs w:val="20"/>
              </w:rPr>
              <w:t>hisseder</w:t>
            </w:r>
            <w:r w:rsidRPr="005C5E31">
              <w:rPr>
                <w:rFonts w:ascii="Times New Roman" w:hAnsi="Times New Roman"/>
                <w:w w:val="99"/>
                <w:sz w:val="20"/>
                <w:szCs w:val="20"/>
              </w:rPr>
              <w:t xml:space="preserve"> </w:t>
            </w:r>
            <w:r w:rsidRPr="005C5E31">
              <w:rPr>
                <w:rFonts w:ascii="Times New Roman" w:hAnsi="Times New Roman"/>
                <w:sz w:val="20"/>
                <w:szCs w:val="20"/>
              </w:rPr>
              <w:t>misiniz?</w:t>
            </w:r>
          </w:p>
        </w:tc>
        <w:tc>
          <w:tcPr>
            <w:tcW w:w="496" w:type="dxa"/>
            <w:tcBorders>
              <w:top w:val="single" w:sz="4" w:space="0" w:color="auto"/>
              <w:left w:val="single" w:sz="4" w:space="0" w:color="auto"/>
              <w:bottom w:val="single" w:sz="4" w:space="0" w:color="auto"/>
              <w:right w:val="single" w:sz="4" w:space="0" w:color="auto"/>
            </w:tcBorders>
            <w:vAlign w:val="center"/>
          </w:tcPr>
          <w:p w14:paraId="4720660D"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40F7E6C6"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015D22E9"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6D10E41D"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1BF740FB"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3606DB05"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Piyasada</w:t>
            </w:r>
            <w:r w:rsidRPr="005C5E31">
              <w:rPr>
                <w:rFonts w:ascii="Times New Roman" w:hAnsi="Times New Roman"/>
                <w:spacing w:val="-9"/>
                <w:sz w:val="20"/>
                <w:szCs w:val="20"/>
              </w:rPr>
              <w:t xml:space="preserve"> </w:t>
            </w:r>
            <w:r w:rsidRPr="005C5E31">
              <w:rPr>
                <w:rFonts w:ascii="Times New Roman" w:hAnsi="Times New Roman"/>
                <w:sz w:val="20"/>
                <w:szCs w:val="20"/>
              </w:rPr>
              <w:t>sağlıksız</w:t>
            </w:r>
            <w:r w:rsidRPr="005C5E31">
              <w:rPr>
                <w:rFonts w:ascii="Times New Roman" w:hAnsi="Times New Roman"/>
                <w:spacing w:val="-8"/>
                <w:sz w:val="20"/>
                <w:szCs w:val="20"/>
              </w:rPr>
              <w:t xml:space="preserve"> </w:t>
            </w:r>
            <w:r w:rsidRPr="005C5E31">
              <w:rPr>
                <w:rFonts w:ascii="Times New Roman" w:hAnsi="Times New Roman"/>
                <w:spacing w:val="-1"/>
                <w:sz w:val="20"/>
                <w:szCs w:val="20"/>
              </w:rPr>
              <w:t>besinlerin</w:t>
            </w:r>
            <w:r w:rsidRPr="005C5E31">
              <w:rPr>
                <w:rFonts w:ascii="Times New Roman" w:hAnsi="Times New Roman"/>
                <w:spacing w:val="-9"/>
                <w:sz w:val="20"/>
                <w:szCs w:val="20"/>
              </w:rPr>
              <w:t xml:space="preserve"> </w:t>
            </w:r>
            <w:r w:rsidRPr="005C5E31">
              <w:rPr>
                <w:rFonts w:ascii="Times New Roman" w:hAnsi="Times New Roman"/>
                <w:sz w:val="20"/>
                <w:szCs w:val="20"/>
              </w:rPr>
              <w:t>de</w:t>
            </w:r>
            <w:r w:rsidRPr="005C5E31">
              <w:rPr>
                <w:rFonts w:ascii="Times New Roman" w:hAnsi="Times New Roman"/>
                <w:spacing w:val="-8"/>
                <w:sz w:val="20"/>
                <w:szCs w:val="20"/>
              </w:rPr>
              <w:t xml:space="preserve"> </w:t>
            </w:r>
            <w:r w:rsidRPr="005C5E31">
              <w:rPr>
                <w:rFonts w:ascii="Times New Roman" w:hAnsi="Times New Roman"/>
                <w:sz w:val="20"/>
                <w:szCs w:val="20"/>
              </w:rPr>
              <w:t>satıldığını</w:t>
            </w:r>
            <w:r w:rsidRPr="005C5E31">
              <w:rPr>
                <w:rFonts w:ascii="Times New Roman" w:hAnsi="Times New Roman"/>
                <w:spacing w:val="-9"/>
                <w:sz w:val="20"/>
                <w:szCs w:val="20"/>
              </w:rPr>
              <w:t xml:space="preserve"> </w:t>
            </w:r>
            <w:r w:rsidRPr="005C5E31">
              <w:rPr>
                <w:rFonts w:ascii="Times New Roman" w:hAnsi="Times New Roman"/>
                <w:sz w:val="20"/>
                <w:szCs w:val="20"/>
              </w:rPr>
              <w:t>düşünür</w:t>
            </w:r>
            <w:r w:rsidRPr="005C5E31">
              <w:rPr>
                <w:rFonts w:ascii="Times New Roman" w:hAnsi="Times New Roman"/>
                <w:spacing w:val="20"/>
                <w:w w:val="99"/>
                <w:sz w:val="20"/>
                <w:szCs w:val="20"/>
              </w:rPr>
              <w:t xml:space="preserve"> </w:t>
            </w:r>
            <w:r w:rsidRPr="005C5E31">
              <w:rPr>
                <w:rFonts w:ascii="Times New Roman" w:hAnsi="Times New Roman"/>
                <w:spacing w:val="-1"/>
                <w:sz w:val="20"/>
                <w:szCs w:val="20"/>
              </w:rPr>
              <w:t>müsünüz?</w:t>
            </w:r>
          </w:p>
        </w:tc>
        <w:tc>
          <w:tcPr>
            <w:tcW w:w="496" w:type="dxa"/>
            <w:tcBorders>
              <w:top w:val="single" w:sz="4" w:space="0" w:color="auto"/>
              <w:left w:val="single" w:sz="4" w:space="0" w:color="auto"/>
              <w:bottom w:val="single" w:sz="4" w:space="0" w:color="auto"/>
              <w:right w:val="single" w:sz="4" w:space="0" w:color="auto"/>
            </w:tcBorders>
            <w:vAlign w:val="center"/>
          </w:tcPr>
          <w:p w14:paraId="400D3206"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5544D689"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4CE7351D"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5CED703A" w14:textId="77777777" w:rsidR="00AF2177" w:rsidRPr="005C5E31" w:rsidRDefault="00AF2177" w:rsidP="00AF3BB7">
            <w:pPr>
              <w:rPr>
                <w:rFonts w:ascii="Times New Roman" w:eastAsia="Times New Roman" w:hAnsi="Times New Roman"/>
                <w:sz w:val="20"/>
                <w:szCs w:val="20"/>
                <w:lang w:eastAsia="tr-TR"/>
              </w:rPr>
            </w:pPr>
          </w:p>
        </w:tc>
      </w:tr>
      <w:tr w:rsidR="00AF2177" w:rsidRPr="005C5E31" w14:paraId="060B85EB" w14:textId="77777777" w:rsidTr="00AF3BB7">
        <w:trPr>
          <w:trHeight w:val="506"/>
        </w:trPr>
        <w:tc>
          <w:tcPr>
            <w:tcW w:w="7088" w:type="dxa"/>
            <w:tcBorders>
              <w:top w:val="single" w:sz="4" w:space="0" w:color="auto"/>
              <w:left w:val="single" w:sz="4" w:space="0" w:color="auto"/>
              <w:bottom w:val="single" w:sz="4" w:space="0" w:color="auto"/>
              <w:right w:val="single" w:sz="4" w:space="0" w:color="auto"/>
            </w:tcBorders>
            <w:vAlign w:val="center"/>
            <w:hideMark/>
          </w:tcPr>
          <w:p w14:paraId="7784A3D7" w14:textId="77777777" w:rsidR="00AF2177" w:rsidRPr="005C5E31" w:rsidRDefault="00AF2177">
            <w:pPr>
              <w:numPr>
                <w:ilvl w:val="0"/>
                <w:numId w:val="3"/>
              </w:numPr>
              <w:autoSpaceDE w:val="0"/>
              <w:autoSpaceDN w:val="0"/>
              <w:adjustRightInd w:val="0"/>
              <w:ind w:left="562" w:hanging="425"/>
              <w:contextualSpacing/>
              <w:jc w:val="both"/>
              <w:rPr>
                <w:rFonts w:ascii="Times New Roman" w:hAnsi="Times New Roman"/>
                <w:sz w:val="20"/>
                <w:szCs w:val="20"/>
              </w:rPr>
            </w:pPr>
            <w:r w:rsidRPr="005C5E31">
              <w:rPr>
                <w:rFonts w:ascii="Times New Roman" w:hAnsi="Times New Roman"/>
                <w:sz w:val="20"/>
                <w:szCs w:val="20"/>
              </w:rPr>
              <w:t>Son</w:t>
            </w:r>
            <w:r w:rsidRPr="005C5E31">
              <w:rPr>
                <w:rFonts w:ascii="Times New Roman" w:hAnsi="Times New Roman"/>
                <w:spacing w:val="-9"/>
                <w:sz w:val="20"/>
                <w:szCs w:val="20"/>
              </w:rPr>
              <w:t xml:space="preserve"> </w:t>
            </w:r>
            <w:r w:rsidRPr="005C5E31">
              <w:rPr>
                <w:rFonts w:ascii="Times New Roman" w:hAnsi="Times New Roman"/>
                <w:sz w:val="20"/>
                <w:szCs w:val="20"/>
              </w:rPr>
              <w:t>zamanlarda</w:t>
            </w:r>
            <w:r w:rsidRPr="005C5E31">
              <w:rPr>
                <w:rFonts w:ascii="Times New Roman" w:hAnsi="Times New Roman"/>
                <w:spacing w:val="-8"/>
                <w:sz w:val="20"/>
                <w:szCs w:val="20"/>
              </w:rPr>
              <w:t xml:space="preserve"> </w:t>
            </w:r>
            <w:r w:rsidRPr="005C5E31">
              <w:rPr>
                <w:rFonts w:ascii="Times New Roman" w:hAnsi="Times New Roman"/>
                <w:spacing w:val="-1"/>
                <w:sz w:val="20"/>
                <w:szCs w:val="20"/>
              </w:rPr>
              <w:t>yemeklerinizi</w:t>
            </w:r>
            <w:r w:rsidRPr="005C5E31">
              <w:rPr>
                <w:rFonts w:ascii="Times New Roman" w:hAnsi="Times New Roman"/>
                <w:spacing w:val="-8"/>
                <w:sz w:val="20"/>
                <w:szCs w:val="20"/>
              </w:rPr>
              <w:t xml:space="preserve"> </w:t>
            </w:r>
            <w:r w:rsidRPr="005C5E31">
              <w:rPr>
                <w:rFonts w:ascii="Times New Roman" w:hAnsi="Times New Roman"/>
                <w:sz w:val="20"/>
                <w:szCs w:val="20"/>
              </w:rPr>
              <w:t>özellikle</w:t>
            </w:r>
            <w:r w:rsidRPr="005C5E31">
              <w:rPr>
                <w:rFonts w:ascii="Times New Roman" w:hAnsi="Times New Roman"/>
                <w:spacing w:val="-9"/>
                <w:sz w:val="20"/>
                <w:szCs w:val="20"/>
              </w:rPr>
              <w:t xml:space="preserve"> </w:t>
            </w:r>
            <w:r w:rsidRPr="005C5E31">
              <w:rPr>
                <w:rFonts w:ascii="Times New Roman" w:hAnsi="Times New Roman"/>
                <w:sz w:val="20"/>
                <w:szCs w:val="20"/>
              </w:rPr>
              <w:t>tek</w:t>
            </w:r>
            <w:r w:rsidRPr="005C5E31">
              <w:rPr>
                <w:rFonts w:ascii="Times New Roman" w:hAnsi="Times New Roman"/>
                <w:spacing w:val="-8"/>
                <w:sz w:val="20"/>
                <w:szCs w:val="20"/>
              </w:rPr>
              <w:t xml:space="preserve"> </w:t>
            </w:r>
            <w:r w:rsidRPr="005C5E31">
              <w:rPr>
                <w:rFonts w:ascii="Times New Roman" w:hAnsi="Times New Roman"/>
                <w:sz w:val="20"/>
                <w:szCs w:val="20"/>
              </w:rPr>
              <w:t>başına</w:t>
            </w:r>
            <w:r w:rsidRPr="005C5E31">
              <w:rPr>
                <w:rFonts w:ascii="Times New Roman" w:hAnsi="Times New Roman"/>
                <w:spacing w:val="22"/>
                <w:w w:val="99"/>
                <w:sz w:val="20"/>
                <w:szCs w:val="20"/>
              </w:rPr>
              <w:t xml:space="preserve"> </w:t>
            </w:r>
            <w:r w:rsidRPr="005C5E31">
              <w:rPr>
                <w:rFonts w:ascii="Times New Roman" w:hAnsi="Times New Roman"/>
                <w:spacing w:val="-1"/>
                <w:sz w:val="20"/>
                <w:szCs w:val="20"/>
              </w:rPr>
              <w:t>yemeği</w:t>
            </w:r>
            <w:r w:rsidRPr="005C5E31">
              <w:rPr>
                <w:rFonts w:ascii="Times New Roman" w:hAnsi="Times New Roman"/>
                <w:spacing w:val="-7"/>
                <w:sz w:val="20"/>
                <w:szCs w:val="20"/>
              </w:rPr>
              <w:t xml:space="preserve"> </w:t>
            </w:r>
            <w:r w:rsidRPr="005C5E31">
              <w:rPr>
                <w:rFonts w:ascii="Times New Roman" w:hAnsi="Times New Roman"/>
                <w:spacing w:val="-1"/>
                <w:sz w:val="20"/>
                <w:szCs w:val="20"/>
              </w:rPr>
              <w:t>mi</w:t>
            </w:r>
            <w:r w:rsidRPr="005C5E31">
              <w:rPr>
                <w:rFonts w:ascii="Times New Roman" w:hAnsi="Times New Roman"/>
                <w:spacing w:val="-8"/>
                <w:sz w:val="20"/>
                <w:szCs w:val="20"/>
              </w:rPr>
              <w:t xml:space="preserve"> </w:t>
            </w:r>
            <w:r w:rsidRPr="005C5E31">
              <w:rPr>
                <w:rFonts w:ascii="Times New Roman" w:hAnsi="Times New Roman"/>
                <w:sz w:val="20"/>
                <w:szCs w:val="20"/>
              </w:rPr>
              <w:t>tercih</w:t>
            </w:r>
            <w:r w:rsidRPr="005C5E31">
              <w:rPr>
                <w:rFonts w:ascii="Times New Roman" w:hAnsi="Times New Roman"/>
                <w:spacing w:val="-7"/>
                <w:sz w:val="20"/>
                <w:szCs w:val="20"/>
              </w:rPr>
              <w:t xml:space="preserve"> </w:t>
            </w:r>
            <w:r w:rsidRPr="005C5E31">
              <w:rPr>
                <w:rFonts w:ascii="Times New Roman" w:hAnsi="Times New Roman"/>
                <w:sz w:val="20"/>
                <w:szCs w:val="20"/>
              </w:rPr>
              <w:t>edersiniz?</w:t>
            </w:r>
          </w:p>
        </w:tc>
        <w:tc>
          <w:tcPr>
            <w:tcW w:w="496" w:type="dxa"/>
            <w:tcBorders>
              <w:top w:val="single" w:sz="4" w:space="0" w:color="auto"/>
              <w:left w:val="single" w:sz="4" w:space="0" w:color="auto"/>
              <w:bottom w:val="single" w:sz="4" w:space="0" w:color="auto"/>
              <w:right w:val="single" w:sz="4" w:space="0" w:color="auto"/>
            </w:tcBorders>
            <w:vAlign w:val="center"/>
          </w:tcPr>
          <w:p w14:paraId="368E53F6"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0D37CABA"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30690A8D" w14:textId="77777777" w:rsidR="00AF2177" w:rsidRPr="005C5E31" w:rsidRDefault="00AF2177" w:rsidP="00AF3BB7">
            <w:pPr>
              <w:rPr>
                <w:rFonts w:ascii="Times New Roman" w:eastAsia="Times New Roman" w:hAnsi="Times New Roman"/>
                <w:sz w:val="20"/>
                <w:szCs w:val="20"/>
                <w:lang w:eastAsia="tr-TR"/>
              </w:rPr>
            </w:pPr>
          </w:p>
        </w:tc>
        <w:tc>
          <w:tcPr>
            <w:tcW w:w="496" w:type="dxa"/>
            <w:tcBorders>
              <w:top w:val="single" w:sz="4" w:space="0" w:color="auto"/>
              <w:left w:val="single" w:sz="4" w:space="0" w:color="auto"/>
              <w:bottom w:val="single" w:sz="4" w:space="0" w:color="auto"/>
              <w:right w:val="single" w:sz="4" w:space="0" w:color="auto"/>
            </w:tcBorders>
            <w:vAlign w:val="center"/>
          </w:tcPr>
          <w:p w14:paraId="48C699EA" w14:textId="77777777" w:rsidR="00AF2177" w:rsidRPr="005C5E31" w:rsidRDefault="00AF2177" w:rsidP="00AF3BB7">
            <w:pPr>
              <w:rPr>
                <w:rFonts w:ascii="Times New Roman" w:eastAsia="Times New Roman" w:hAnsi="Times New Roman"/>
                <w:sz w:val="20"/>
                <w:szCs w:val="20"/>
                <w:lang w:eastAsia="tr-TR"/>
              </w:rPr>
            </w:pPr>
          </w:p>
        </w:tc>
      </w:tr>
    </w:tbl>
    <w:p w14:paraId="124FF82A" w14:textId="77777777" w:rsidR="00AF3BB7" w:rsidRDefault="00AF3BB7" w:rsidP="00B4138A">
      <w:pPr>
        <w:widowControl w:val="0"/>
        <w:rPr>
          <w:rFonts w:ascii="Times New Roman" w:eastAsiaTheme="minorHAnsi" w:hAnsi="Times New Roman" w:cs="Times New Roman"/>
          <w:b/>
          <w:bCs/>
          <w:sz w:val="24"/>
          <w:szCs w:val="24"/>
        </w:rPr>
      </w:pPr>
    </w:p>
    <w:p w14:paraId="342F4CC8" w14:textId="77777777" w:rsidR="00AF3BB7" w:rsidRDefault="00AF3BB7">
      <w:pPr>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br w:type="page"/>
      </w:r>
    </w:p>
    <w:p w14:paraId="2C287255" w14:textId="77777777" w:rsidR="006F503C" w:rsidRDefault="005F4DA7" w:rsidP="00D41D18">
      <w:pPr>
        <w:pStyle w:val="1Balk"/>
        <w:spacing w:after="240"/>
        <w:jc w:val="left"/>
        <w:rPr>
          <w:rFonts w:eastAsiaTheme="minorHAnsi"/>
          <w:sz w:val="24"/>
          <w:szCs w:val="22"/>
        </w:rPr>
      </w:pPr>
      <w:bookmarkStart w:id="121" w:name="_Toc112147740"/>
      <w:r w:rsidRPr="00BC252C">
        <w:rPr>
          <w:rFonts w:eastAsiaTheme="minorHAnsi"/>
          <w:bCs/>
          <w:sz w:val="24"/>
          <w:szCs w:val="22"/>
        </w:rPr>
        <w:lastRenderedPageBreak/>
        <w:t>E</w:t>
      </w:r>
      <w:r>
        <w:rPr>
          <w:rFonts w:eastAsiaTheme="minorHAnsi"/>
          <w:bCs/>
          <w:sz w:val="24"/>
          <w:szCs w:val="22"/>
        </w:rPr>
        <w:t>K</w:t>
      </w:r>
      <w:r w:rsidRPr="00BC252C">
        <w:rPr>
          <w:rFonts w:eastAsiaTheme="minorHAnsi"/>
          <w:bCs/>
          <w:sz w:val="24"/>
          <w:szCs w:val="22"/>
        </w:rPr>
        <w:t xml:space="preserve"> </w:t>
      </w:r>
      <w:r>
        <w:rPr>
          <w:rFonts w:eastAsiaTheme="minorHAnsi"/>
          <w:bCs/>
          <w:sz w:val="24"/>
          <w:szCs w:val="22"/>
        </w:rPr>
        <w:t>3</w:t>
      </w:r>
      <w:r w:rsidRPr="00BC252C">
        <w:rPr>
          <w:rFonts w:eastAsiaTheme="minorHAnsi"/>
          <w:bCs/>
          <w:sz w:val="24"/>
          <w:szCs w:val="22"/>
        </w:rPr>
        <w:t>.</w:t>
      </w:r>
      <w:r w:rsidRPr="00BC252C">
        <w:rPr>
          <w:rFonts w:eastAsiaTheme="minorHAnsi"/>
          <w:sz w:val="24"/>
          <w:szCs w:val="22"/>
        </w:rPr>
        <w:t xml:space="preserve"> </w:t>
      </w:r>
      <w:r>
        <w:rPr>
          <w:rFonts w:eastAsiaTheme="minorHAnsi"/>
          <w:sz w:val="24"/>
          <w:szCs w:val="22"/>
        </w:rPr>
        <w:t>Ölçek kullanım izinleri</w:t>
      </w:r>
      <w:bookmarkEnd w:id="121"/>
    </w:p>
    <w:p w14:paraId="000C7A02" w14:textId="5EA2F1F0" w:rsidR="00D41D18" w:rsidRDefault="00D41D18" w:rsidP="006F503C">
      <w:pPr>
        <w:pStyle w:val="AnaMetin"/>
        <w:rPr>
          <w:rFonts w:eastAsiaTheme="minorHAnsi"/>
          <w:szCs w:val="22"/>
        </w:rPr>
      </w:pPr>
      <w:r>
        <w:rPr>
          <w:noProof/>
        </w:rPr>
        <w:drawing>
          <wp:inline distT="0" distB="0" distL="0" distR="0" wp14:anchorId="25E7AAC0" wp14:editId="14F5B3BB">
            <wp:extent cx="4427220" cy="22936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15">
                      <a:extLst>
                        <a:ext uri="{28A0092B-C50C-407E-A947-70E740481C1C}">
                          <a14:useLocalDpi xmlns:a14="http://schemas.microsoft.com/office/drawing/2010/main" val="0"/>
                        </a:ext>
                      </a:extLst>
                    </a:blip>
                    <a:srcRect l="23148" b="20790"/>
                    <a:stretch/>
                  </pic:blipFill>
                  <pic:spPr bwMode="auto">
                    <a:xfrm>
                      <a:off x="0" y="0"/>
                      <a:ext cx="4427220" cy="2293620"/>
                    </a:xfrm>
                    <a:prstGeom prst="rect">
                      <a:avLst/>
                    </a:prstGeom>
                    <a:ln>
                      <a:noFill/>
                    </a:ln>
                    <a:extLst>
                      <a:ext uri="{53640926-AAD7-44D8-BBD7-CCE9431645EC}">
                        <a14:shadowObscured xmlns:a14="http://schemas.microsoft.com/office/drawing/2010/main"/>
                      </a:ext>
                    </a:extLst>
                  </pic:spPr>
                </pic:pic>
              </a:graphicData>
            </a:graphic>
          </wp:inline>
        </w:drawing>
      </w:r>
    </w:p>
    <w:p w14:paraId="395CA49F" w14:textId="77777777" w:rsidR="00023300" w:rsidRDefault="00D41D18" w:rsidP="006F503C">
      <w:pPr>
        <w:pStyle w:val="AnaMetin"/>
      </w:pPr>
      <w:bookmarkStart w:id="122" w:name="_Toc112110684"/>
      <w:bookmarkStart w:id="123" w:name="_Toc112140052"/>
      <w:bookmarkStart w:id="124" w:name="_Toc112146276"/>
      <w:bookmarkStart w:id="125" w:name="_Toc112147555"/>
      <w:r>
        <w:rPr>
          <w:noProof/>
        </w:rPr>
        <w:drawing>
          <wp:inline distT="0" distB="0" distL="0" distR="0" wp14:anchorId="228BC7FD" wp14:editId="6DFDB054">
            <wp:extent cx="4503420" cy="22021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6">
                      <a:extLst>
                        <a:ext uri="{28A0092B-C50C-407E-A947-70E740481C1C}">
                          <a14:useLocalDpi xmlns:a14="http://schemas.microsoft.com/office/drawing/2010/main" val="0"/>
                        </a:ext>
                      </a:extLst>
                    </a:blip>
                    <a:srcRect l="21825" b="19180"/>
                    <a:stretch/>
                  </pic:blipFill>
                  <pic:spPr bwMode="auto">
                    <a:xfrm>
                      <a:off x="0" y="0"/>
                      <a:ext cx="4503420" cy="2202180"/>
                    </a:xfrm>
                    <a:prstGeom prst="rect">
                      <a:avLst/>
                    </a:prstGeom>
                    <a:ln>
                      <a:noFill/>
                    </a:ln>
                    <a:extLst>
                      <a:ext uri="{53640926-AAD7-44D8-BBD7-CCE9431645EC}">
                        <a14:shadowObscured xmlns:a14="http://schemas.microsoft.com/office/drawing/2010/main"/>
                      </a:ext>
                    </a:extLst>
                  </pic:spPr>
                </pic:pic>
              </a:graphicData>
            </a:graphic>
          </wp:inline>
        </w:drawing>
      </w:r>
      <w:bookmarkEnd w:id="122"/>
      <w:bookmarkEnd w:id="123"/>
      <w:bookmarkEnd w:id="124"/>
      <w:bookmarkEnd w:id="125"/>
    </w:p>
    <w:p w14:paraId="49E3EEEB" w14:textId="40C75034" w:rsidR="005F4DA7" w:rsidRPr="005F4DA7" w:rsidRDefault="00D41D18" w:rsidP="006F503C">
      <w:pPr>
        <w:pStyle w:val="AnaMetin"/>
      </w:pPr>
      <w:bookmarkStart w:id="126" w:name="_Toc112110685"/>
      <w:bookmarkStart w:id="127" w:name="_Toc112140053"/>
      <w:bookmarkStart w:id="128" w:name="_Toc112146277"/>
      <w:bookmarkStart w:id="129" w:name="_Toc112147556"/>
      <w:r>
        <w:rPr>
          <w:noProof/>
        </w:rPr>
        <w:drawing>
          <wp:inline distT="0" distB="0" distL="0" distR="0" wp14:anchorId="08D69168" wp14:editId="24660D66">
            <wp:extent cx="4099560" cy="34512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7">
                      <a:extLst>
                        <a:ext uri="{28A0092B-C50C-407E-A947-70E740481C1C}">
                          <a14:useLocalDpi xmlns:a14="http://schemas.microsoft.com/office/drawing/2010/main" val="0"/>
                        </a:ext>
                      </a:extLst>
                    </a:blip>
                    <a:stretch>
                      <a:fillRect/>
                    </a:stretch>
                  </pic:blipFill>
                  <pic:spPr>
                    <a:xfrm>
                      <a:off x="0" y="0"/>
                      <a:ext cx="4141209" cy="3486287"/>
                    </a:xfrm>
                    <a:prstGeom prst="rect">
                      <a:avLst/>
                    </a:prstGeom>
                  </pic:spPr>
                </pic:pic>
              </a:graphicData>
            </a:graphic>
          </wp:inline>
        </w:drawing>
      </w:r>
      <w:bookmarkEnd w:id="126"/>
      <w:bookmarkEnd w:id="127"/>
      <w:bookmarkEnd w:id="128"/>
      <w:bookmarkEnd w:id="129"/>
    </w:p>
    <w:p w14:paraId="466DC378" w14:textId="7A1CD67F" w:rsidR="00AB0B89" w:rsidRPr="0003319F" w:rsidRDefault="005F4DA7" w:rsidP="002235A9">
      <w:pPr>
        <w:jc w:val="center"/>
        <w:rPr>
          <w:rFonts w:ascii="Times New Roman" w:eastAsiaTheme="minorHAnsi" w:hAnsi="Times New Roman" w:cs="Times New Roman"/>
          <w:b/>
          <w:sz w:val="28"/>
          <w:szCs w:val="28"/>
        </w:rPr>
      </w:pPr>
      <w:r>
        <w:rPr>
          <w:rFonts w:ascii="Times New Roman" w:eastAsiaTheme="minorHAnsi" w:hAnsi="Times New Roman" w:cs="Times New Roman"/>
          <w:b/>
          <w:sz w:val="28"/>
          <w:szCs w:val="28"/>
        </w:rPr>
        <w:br w:type="page"/>
      </w:r>
      <w:r w:rsidR="00AB0B89" w:rsidRPr="0003319F">
        <w:rPr>
          <w:rFonts w:ascii="Times New Roman" w:eastAsiaTheme="minorHAnsi" w:hAnsi="Times New Roman" w:cs="Times New Roman"/>
          <w:b/>
          <w:sz w:val="28"/>
          <w:szCs w:val="28"/>
        </w:rPr>
        <w:lastRenderedPageBreak/>
        <w:t>T.C.</w:t>
      </w:r>
    </w:p>
    <w:p w14:paraId="7BF09EA5" w14:textId="77777777" w:rsidR="00AB0B89" w:rsidRPr="0003319F" w:rsidRDefault="00AB0B89" w:rsidP="004E182C">
      <w:pPr>
        <w:widowControl w:val="0"/>
        <w:ind w:firstLine="0"/>
        <w:jc w:val="center"/>
        <w:rPr>
          <w:rFonts w:ascii="Times New Roman" w:eastAsiaTheme="minorHAnsi" w:hAnsi="Times New Roman" w:cs="Times New Roman"/>
          <w:b/>
          <w:sz w:val="28"/>
          <w:szCs w:val="28"/>
        </w:rPr>
      </w:pPr>
      <w:r w:rsidRPr="0003319F">
        <w:rPr>
          <w:rFonts w:ascii="Times New Roman" w:eastAsiaTheme="minorHAnsi" w:hAnsi="Times New Roman" w:cs="Times New Roman"/>
          <w:b/>
          <w:sz w:val="28"/>
          <w:szCs w:val="28"/>
        </w:rPr>
        <w:t>AYDIN ADNAN MENDERES ÜNİVERSİTESİ</w:t>
      </w:r>
    </w:p>
    <w:p w14:paraId="590307CA" w14:textId="77777777" w:rsidR="00AB0B89" w:rsidRPr="0003319F" w:rsidRDefault="00AB0B89" w:rsidP="004E182C">
      <w:pPr>
        <w:widowControl w:val="0"/>
        <w:ind w:firstLine="0"/>
        <w:jc w:val="center"/>
        <w:rPr>
          <w:rFonts w:ascii="Times New Roman" w:eastAsiaTheme="minorHAnsi" w:hAnsi="Times New Roman" w:cs="Times New Roman"/>
          <w:b/>
          <w:sz w:val="28"/>
          <w:szCs w:val="28"/>
        </w:rPr>
      </w:pPr>
      <w:r w:rsidRPr="0003319F">
        <w:rPr>
          <w:rFonts w:ascii="Times New Roman" w:eastAsiaTheme="minorHAnsi" w:hAnsi="Times New Roman" w:cs="Times New Roman"/>
          <w:b/>
          <w:sz w:val="28"/>
          <w:szCs w:val="28"/>
        </w:rPr>
        <w:t>SAĞLIK BİLİMLERİ ENSTİTÜSÜ</w:t>
      </w:r>
    </w:p>
    <w:p w14:paraId="644EC74B" w14:textId="77777777" w:rsidR="00AB0B89" w:rsidRPr="0003319F" w:rsidRDefault="00AB0B89" w:rsidP="004E182C">
      <w:pPr>
        <w:widowControl w:val="0"/>
        <w:ind w:firstLine="0"/>
        <w:jc w:val="center"/>
        <w:rPr>
          <w:rFonts w:ascii="Times New Roman" w:eastAsiaTheme="minorHAnsi" w:hAnsi="Times New Roman" w:cs="Times New Roman"/>
          <w:b/>
          <w:sz w:val="28"/>
          <w:szCs w:val="28"/>
        </w:rPr>
      </w:pPr>
    </w:p>
    <w:p w14:paraId="3D406C33" w14:textId="77777777" w:rsidR="00AB0B89" w:rsidRPr="0003319F" w:rsidRDefault="00AB0B89" w:rsidP="005C5E31">
      <w:pPr>
        <w:pStyle w:val="1Balk"/>
        <w:rPr>
          <w:rFonts w:eastAsiaTheme="minorHAnsi"/>
        </w:rPr>
      </w:pPr>
      <w:bookmarkStart w:id="130" w:name="_Toc112147741"/>
      <w:r w:rsidRPr="0003319F">
        <w:rPr>
          <w:rFonts w:eastAsiaTheme="minorHAnsi"/>
        </w:rPr>
        <w:t>BİLİMSEL ETİK BEYANI</w:t>
      </w:r>
      <w:bookmarkEnd w:id="130"/>
      <w:r w:rsidRPr="0003319F">
        <w:rPr>
          <w:rFonts w:eastAsiaTheme="minorHAnsi"/>
        </w:rPr>
        <w:t xml:space="preserve"> </w:t>
      </w:r>
    </w:p>
    <w:p w14:paraId="7270A167" w14:textId="5F918EB9" w:rsidR="00AB0B89" w:rsidRPr="005C5E31" w:rsidRDefault="00BB0683" w:rsidP="00C800B5">
      <w:pPr>
        <w:pStyle w:val="AnaMetin"/>
      </w:pPr>
      <w:r w:rsidRPr="005C5E31">
        <w:t>“</w:t>
      </w:r>
      <w:r w:rsidR="00AB0B89" w:rsidRPr="005C5E31">
        <w:rPr>
          <w:b/>
        </w:rPr>
        <w:t xml:space="preserve">Kişilerarası Zayıflık </w:t>
      </w:r>
      <w:r w:rsidR="00B35200">
        <w:rPr>
          <w:b/>
        </w:rPr>
        <w:t>Beklentilerinin</w:t>
      </w:r>
      <w:r w:rsidR="00AB0B89" w:rsidRPr="005C5E31">
        <w:rPr>
          <w:b/>
        </w:rPr>
        <w:t>, Ortoreksiya Nervoza ve Yeme Tutumlarına Etkisi: Y ve Z Kuşaklarının Karşılaştırılması</w:t>
      </w:r>
      <w:r w:rsidR="00AB0B89" w:rsidRPr="005C5E31">
        <w:t>”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65ECCF79" w14:textId="77777777" w:rsidR="00AB0B89" w:rsidRPr="009D6397" w:rsidRDefault="00AB0B89" w:rsidP="00AB0B89">
      <w:pPr>
        <w:widowControl w:val="0"/>
        <w:ind w:firstLine="0"/>
        <w:rPr>
          <w:rFonts w:ascii="Times New Roman" w:eastAsiaTheme="minorHAnsi" w:hAnsi="Times New Roman" w:cs="Times New Roman"/>
          <w:sz w:val="24"/>
          <w:szCs w:val="24"/>
        </w:rPr>
      </w:pPr>
    </w:p>
    <w:p w14:paraId="48E033E4" w14:textId="77777777" w:rsidR="00AB0B89" w:rsidRPr="009D6397" w:rsidRDefault="00AB0B89" w:rsidP="00AB0B89">
      <w:pPr>
        <w:widowControl w:val="0"/>
        <w:ind w:firstLine="0"/>
        <w:rPr>
          <w:rFonts w:ascii="Times New Roman" w:eastAsiaTheme="minorHAnsi" w:hAnsi="Times New Roman" w:cs="Times New Roman"/>
          <w:sz w:val="24"/>
          <w:szCs w:val="24"/>
        </w:rPr>
      </w:pPr>
    </w:p>
    <w:p w14:paraId="5C3390FC" w14:textId="77777777" w:rsidR="00AB0B89" w:rsidRPr="009D6397" w:rsidRDefault="00AB0B89" w:rsidP="00AB0B89">
      <w:pPr>
        <w:widowControl w:val="0"/>
        <w:ind w:firstLine="0"/>
        <w:rPr>
          <w:rFonts w:ascii="Times New Roman" w:eastAsiaTheme="minorHAnsi" w:hAnsi="Times New Roman" w:cs="Times New Roman"/>
          <w:sz w:val="24"/>
          <w:szCs w:val="24"/>
        </w:rPr>
      </w:pPr>
    </w:p>
    <w:p w14:paraId="414E079C" w14:textId="068B6D4C" w:rsidR="00AB0B89" w:rsidRPr="009D6397" w:rsidRDefault="00AB0B89" w:rsidP="00AB0B89">
      <w:pPr>
        <w:widowControl w:val="0"/>
        <w:ind w:firstLine="6379"/>
        <w:rPr>
          <w:rFonts w:ascii="Times New Roman" w:eastAsiaTheme="minorHAnsi" w:hAnsi="Times New Roman" w:cs="Times New Roman"/>
          <w:sz w:val="24"/>
          <w:szCs w:val="24"/>
        </w:rPr>
      </w:pPr>
      <w:r w:rsidRPr="009D6397">
        <w:rPr>
          <w:rFonts w:ascii="Times New Roman" w:eastAsiaTheme="minorHAnsi" w:hAnsi="Times New Roman" w:cs="Times New Roman"/>
          <w:sz w:val="24"/>
          <w:szCs w:val="24"/>
        </w:rPr>
        <w:t xml:space="preserve">Rana </w:t>
      </w:r>
      <w:r w:rsidR="00C65D01" w:rsidRPr="009D6397">
        <w:rPr>
          <w:rFonts w:ascii="Times New Roman" w:eastAsiaTheme="minorHAnsi" w:hAnsi="Times New Roman" w:cs="Times New Roman"/>
          <w:sz w:val="24"/>
          <w:szCs w:val="24"/>
        </w:rPr>
        <w:t>ALKANALKA</w:t>
      </w:r>
    </w:p>
    <w:p w14:paraId="303B33EE" w14:textId="77777777" w:rsidR="00146CF0" w:rsidRDefault="00146CF0">
      <w:pPr>
        <w:rPr>
          <w:rFonts w:ascii="Times New Roman" w:hAnsi="Times New Roman"/>
          <w:b/>
          <w:sz w:val="28"/>
          <w:szCs w:val="24"/>
        </w:rPr>
      </w:pPr>
      <w:bookmarkStart w:id="131" w:name="_Toc109336932"/>
      <w:r>
        <w:br w:type="page"/>
      </w:r>
    </w:p>
    <w:p w14:paraId="4BF3A2AD" w14:textId="13C2B8E0" w:rsidR="001D7CDF" w:rsidRPr="009D6397" w:rsidRDefault="001D7CDF" w:rsidP="004E182C">
      <w:pPr>
        <w:pStyle w:val="1Balk"/>
      </w:pPr>
      <w:bookmarkStart w:id="132" w:name="_Toc112147742"/>
      <w:r w:rsidRPr="009D6397">
        <w:lastRenderedPageBreak/>
        <w:t>ÖZ GEÇMİŞ</w:t>
      </w:r>
      <w:bookmarkEnd w:id="131"/>
      <w:bookmarkEnd w:id="132"/>
    </w:p>
    <w:p w14:paraId="507D3F6E" w14:textId="747A6C42" w:rsidR="00E35A40" w:rsidRPr="009D6397" w:rsidRDefault="00E35A40" w:rsidP="00E35A40">
      <w:pPr>
        <w:widowControl w:val="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Soyadı, Adı</w:t>
      </w:r>
      <w:r w:rsidRPr="009D6397">
        <w:rPr>
          <w:rFonts w:ascii="Times New Roman" w:eastAsiaTheme="minorHAnsi" w:hAnsi="Times New Roman" w:cs="Times New Roman"/>
          <w:b/>
          <w:bCs/>
          <w:sz w:val="24"/>
          <w:szCs w:val="24"/>
        </w:rPr>
        <w:tab/>
      </w:r>
      <w:proofErr w:type="gramStart"/>
      <w:r w:rsidRPr="009D6397">
        <w:rPr>
          <w:rFonts w:ascii="Times New Roman" w:eastAsiaTheme="minorHAnsi" w:hAnsi="Times New Roman" w:cs="Times New Roman"/>
          <w:b/>
          <w:bCs/>
          <w:sz w:val="24"/>
          <w:szCs w:val="24"/>
        </w:rPr>
        <w:tab/>
        <w:t xml:space="preserve"> :</w:t>
      </w:r>
      <w:proofErr w:type="gramEnd"/>
      <w:r w:rsidRPr="009D6397">
        <w:rPr>
          <w:rFonts w:ascii="Times New Roman" w:eastAsiaTheme="minorHAnsi" w:hAnsi="Times New Roman" w:cs="Times New Roman"/>
          <w:b/>
          <w:bCs/>
          <w:sz w:val="24"/>
          <w:szCs w:val="24"/>
        </w:rPr>
        <w:t xml:space="preserve"> </w:t>
      </w:r>
      <w:r w:rsidRPr="009D6397">
        <w:rPr>
          <w:rFonts w:ascii="Times New Roman" w:eastAsiaTheme="minorHAnsi" w:hAnsi="Times New Roman" w:cs="Times New Roman"/>
          <w:sz w:val="24"/>
          <w:szCs w:val="24"/>
        </w:rPr>
        <w:t>ALKANALKA, Rana</w:t>
      </w:r>
    </w:p>
    <w:p w14:paraId="6FF75160" w14:textId="77777777" w:rsidR="00E35A40" w:rsidRPr="009D6397" w:rsidRDefault="00E35A40" w:rsidP="00E35A40">
      <w:pPr>
        <w:widowControl w:val="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 xml:space="preserve">Uyruk </w:t>
      </w:r>
      <w:r w:rsidRPr="009D6397">
        <w:rPr>
          <w:rFonts w:ascii="Times New Roman" w:eastAsiaTheme="minorHAnsi" w:hAnsi="Times New Roman" w:cs="Times New Roman"/>
          <w:b/>
          <w:bCs/>
          <w:sz w:val="24"/>
          <w:szCs w:val="24"/>
        </w:rPr>
        <w:tab/>
      </w:r>
      <w:proofErr w:type="gramStart"/>
      <w:r w:rsidRPr="009D6397">
        <w:rPr>
          <w:rFonts w:ascii="Times New Roman" w:eastAsiaTheme="minorHAnsi" w:hAnsi="Times New Roman" w:cs="Times New Roman"/>
          <w:b/>
          <w:bCs/>
          <w:sz w:val="24"/>
          <w:szCs w:val="24"/>
        </w:rPr>
        <w:tab/>
        <w:t xml:space="preserve"> :</w:t>
      </w:r>
      <w:proofErr w:type="gramEnd"/>
      <w:r w:rsidRPr="009D6397">
        <w:rPr>
          <w:rFonts w:ascii="Times New Roman" w:eastAsiaTheme="minorHAnsi" w:hAnsi="Times New Roman" w:cs="Times New Roman"/>
          <w:b/>
          <w:bCs/>
          <w:sz w:val="24"/>
          <w:szCs w:val="24"/>
        </w:rPr>
        <w:t xml:space="preserve"> </w:t>
      </w:r>
      <w:r w:rsidRPr="009D6397">
        <w:rPr>
          <w:rFonts w:ascii="Times New Roman" w:eastAsiaTheme="minorHAnsi" w:hAnsi="Times New Roman" w:cs="Times New Roman"/>
          <w:sz w:val="24"/>
          <w:szCs w:val="24"/>
        </w:rPr>
        <w:t>T.C.</w:t>
      </w:r>
    </w:p>
    <w:p w14:paraId="7DF9B7B9" w14:textId="25D8C70D" w:rsidR="00E35A40" w:rsidRPr="009D6397" w:rsidRDefault="00E35A40" w:rsidP="00E35A40">
      <w:pPr>
        <w:widowControl w:val="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 xml:space="preserve">Doğum yeri ve tarihi: </w:t>
      </w:r>
      <w:r w:rsidRPr="009D6397">
        <w:rPr>
          <w:rFonts w:ascii="Times New Roman" w:eastAsiaTheme="minorHAnsi" w:hAnsi="Times New Roman" w:cs="Times New Roman"/>
          <w:sz w:val="24"/>
          <w:szCs w:val="24"/>
        </w:rPr>
        <w:t>Mersin 14.02.1996</w:t>
      </w:r>
    </w:p>
    <w:p w14:paraId="700A2B1E" w14:textId="7EF007F8" w:rsidR="00E35A40" w:rsidRPr="009D6397" w:rsidRDefault="00E35A40" w:rsidP="00E35A40">
      <w:pPr>
        <w:widowControl w:val="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Telefon</w:t>
      </w:r>
      <w:r w:rsidRPr="009D6397">
        <w:rPr>
          <w:rFonts w:ascii="Times New Roman" w:eastAsiaTheme="minorHAnsi" w:hAnsi="Times New Roman" w:cs="Times New Roman"/>
          <w:b/>
          <w:bCs/>
          <w:sz w:val="24"/>
          <w:szCs w:val="24"/>
        </w:rPr>
        <w:tab/>
      </w:r>
      <w:proofErr w:type="gramStart"/>
      <w:r w:rsidRPr="009D6397">
        <w:rPr>
          <w:rFonts w:ascii="Times New Roman" w:eastAsiaTheme="minorHAnsi" w:hAnsi="Times New Roman" w:cs="Times New Roman"/>
          <w:b/>
          <w:bCs/>
          <w:sz w:val="24"/>
          <w:szCs w:val="24"/>
        </w:rPr>
        <w:tab/>
        <w:t xml:space="preserve"> :</w:t>
      </w:r>
      <w:proofErr w:type="gramEnd"/>
      <w:r w:rsidRPr="009D6397">
        <w:rPr>
          <w:rFonts w:ascii="Times New Roman" w:eastAsiaTheme="minorHAnsi" w:hAnsi="Times New Roman" w:cs="Times New Roman"/>
          <w:b/>
          <w:bCs/>
          <w:sz w:val="24"/>
          <w:szCs w:val="24"/>
        </w:rPr>
        <w:t xml:space="preserve"> </w:t>
      </w:r>
      <w:r w:rsidRPr="009D6397">
        <w:rPr>
          <w:rFonts w:ascii="Times New Roman" w:eastAsiaTheme="minorHAnsi" w:hAnsi="Times New Roman" w:cs="Times New Roman"/>
          <w:sz w:val="24"/>
          <w:szCs w:val="24"/>
        </w:rPr>
        <w:t>0506 307 95 41</w:t>
      </w:r>
    </w:p>
    <w:p w14:paraId="512501ED" w14:textId="5EE965D1" w:rsidR="00E35A40" w:rsidRPr="009D6397" w:rsidRDefault="00E35A40" w:rsidP="00E35A40">
      <w:pPr>
        <w:widowControl w:val="0"/>
        <w:ind w:firstLine="0"/>
        <w:rPr>
          <w:rFonts w:ascii="Times New Roman" w:eastAsiaTheme="minorHAnsi" w:hAnsi="Times New Roman" w:cs="Times New Roman"/>
          <w:b/>
          <w:bCs/>
          <w:sz w:val="24"/>
          <w:szCs w:val="24"/>
        </w:rPr>
      </w:pPr>
      <w:proofErr w:type="gramStart"/>
      <w:r w:rsidRPr="009D6397">
        <w:rPr>
          <w:rFonts w:ascii="Times New Roman" w:eastAsiaTheme="minorHAnsi" w:hAnsi="Times New Roman" w:cs="Times New Roman"/>
          <w:b/>
          <w:bCs/>
          <w:sz w:val="24"/>
          <w:szCs w:val="24"/>
        </w:rPr>
        <w:t>E-mail</w:t>
      </w:r>
      <w:proofErr w:type="gramEnd"/>
      <w:r w:rsidRPr="009D6397">
        <w:rPr>
          <w:rFonts w:ascii="Times New Roman" w:eastAsiaTheme="minorHAnsi" w:hAnsi="Times New Roman" w:cs="Times New Roman"/>
          <w:b/>
          <w:bCs/>
          <w:sz w:val="24"/>
          <w:szCs w:val="24"/>
        </w:rPr>
        <w:tab/>
      </w:r>
      <w:r w:rsidRPr="009D6397">
        <w:rPr>
          <w:rFonts w:ascii="Times New Roman" w:eastAsiaTheme="minorHAnsi" w:hAnsi="Times New Roman" w:cs="Times New Roman"/>
          <w:b/>
          <w:bCs/>
          <w:sz w:val="24"/>
          <w:szCs w:val="24"/>
        </w:rPr>
        <w:tab/>
      </w:r>
      <w:r w:rsidRPr="009D6397">
        <w:rPr>
          <w:rFonts w:ascii="Times New Roman" w:eastAsiaTheme="minorHAnsi" w:hAnsi="Times New Roman" w:cs="Times New Roman"/>
          <w:b/>
          <w:bCs/>
          <w:sz w:val="24"/>
          <w:szCs w:val="24"/>
        </w:rPr>
        <w:tab/>
        <w:t xml:space="preserve">: </w:t>
      </w:r>
      <w:r w:rsidRPr="009D6397">
        <w:rPr>
          <w:rFonts w:ascii="Times New Roman" w:eastAsiaTheme="minorHAnsi" w:hAnsi="Times New Roman" w:cs="Times New Roman"/>
          <w:sz w:val="24"/>
          <w:szCs w:val="24"/>
        </w:rPr>
        <w:t>dytranaalkanalka@gmail.com</w:t>
      </w:r>
    </w:p>
    <w:p w14:paraId="13C7CDD2" w14:textId="77777777" w:rsidR="00E35A40" w:rsidRPr="009D6397" w:rsidRDefault="00E35A40" w:rsidP="00E35A40">
      <w:pPr>
        <w:widowControl w:val="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Yabancı Dil</w:t>
      </w:r>
      <w:r w:rsidRPr="009D6397">
        <w:rPr>
          <w:rFonts w:ascii="Times New Roman" w:eastAsiaTheme="minorHAnsi" w:hAnsi="Times New Roman" w:cs="Times New Roman"/>
          <w:b/>
          <w:bCs/>
          <w:sz w:val="24"/>
          <w:szCs w:val="24"/>
        </w:rPr>
        <w:tab/>
      </w:r>
      <w:proofErr w:type="gramStart"/>
      <w:r w:rsidRPr="009D6397">
        <w:rPr>
          <w:rFonts w:ascii="Times New Roman" w:eastAsiaTheme="minorHAnsi" w:hAnsi="Times New Roman" w:cs="Times New Roman"/>
          <w:b/>
          <w:bCs/>
          <w:sz w:val="24"/>
          <w:szCs w:val="24"/>
        </w:rPr>
        <w:tab/>
        <w:t xml:space="preserve"> :</w:t>
      </w:r>
      <w:proofErr w:type="gramEnd"/>
      <w:r w:rsidRPr="009D6397">
        <w:rPr>
          <w:rFonts w:ascii="Times New Roman" w:eastAsiaTheme="minorHAnsi" w:hAnsi="Times New Roman" w:cs="Times New Roman"/>
          <w:b/>
          <w:bCs/>
          <w:sz w:val="24"/>
          <w:szCs w:val="24"/>
        </w:rPr>
        <w:t xml:space="preserve"> </w:t>
      </w:r>
      <w:r w:rsidRPr="009D6397">
        <w:rPr>
          <w:rFonts w:ascii="Times New Roman" w:eastAsiaTheme="minorHAnsi" w:hAnsi="Times New Roman" w:cs="Times New Roman"/>
          <w:sz w:val="24"/>
          <w:szCs w:val="24"/>
        </w:rPr>
        <w:t>İngilizce</w:t>
      </w:r>
    </w:p>
    <w:p w14:paraId="732FBA44" w14:textId="77777777" w:rsidR="00E35A40" w:rsidRPr="009D6397" w:rsidRDefault="00E35A40" w:rsidP="00E35A40">
      <w:pPr>
        <w:widowControl w:val="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EĞİTİM</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536"/>
        <w:gridCol w:w="2398"/>
      </w:tblGrid>
      <w:tr w:rsidR="00E35A40" w:rsidRPr="009D6397" w14:paraId="0C9C8B82" w14:textId="77777777" w:rsidTr="00AF43FB">
        <w:tc>
          <w:tcPr>
            <w:tcW w:w="2127" w:type="dxa"/>
            <w:tcBorders>
              <w:top w:val="single" w:sz="4" w:space="0" w:color="auto"/>
              <w:bottom w:val="single" w:sz="4" w:space="0" w:color="auto"/>
            </w:tcBorders>
          </w:tcPr>
          <w:p w14:paraId="0909BFC3" w14:textId="77777777" w:rsidR="00E35A40" w:rsidRPr="009D6397" w:rsidRDefault="00E35A40" w:rsidP="00E35A40">
            <w:pPr>
              <w:widowControl w:val="0"/>
              <w:spacing w:after="120" w:line="360" w:lineRule="auto"/>
              <w:ind w:hanging="117"/>
              <w:rPr>
                <w:rFonts w:ascii="Times New Roman" w:hAnsi="Times New Roman" w:cs="Times New Roman"/>
                <w:b/>
                <w:bCs/>
                <w:sz w:val="24"/>
                <w:szCs w:val="24"/>
              </w:rPr>
            </w:pPr>
            <w:r w:rsidRPr="009D6397">
              <w:rPr>
                <w:rFonts w:ascii="Times New Roman" w:hAnsi="Times New Roman" w:cs="Times New Roman"/>
                <w:b/>
                <w:bCs/>
                <w:sz w:val="24"/>
                <w:szCs w:val="24"/>
              </w:rPr>
              <w:t>Derece</w:t>
            </w:r>
          </w:p>
        </w:tc>
        <w:tc>
          <w:tcPr>
            <w:tcW w:w="4536" w:type="dxa"/>
            <w:tcBorders>
              <w:top w:val="single" w:sz="4" w:space="0" w:color="auto"/>
              <w:bottom w:val="single" w:sz="4" w:space="0" w:color="auto"/>
            </w:tcBorders>
          </w:tcPr>
          <w:p w14:paraId="560E5575" w14:textId="77777777" w:rsidR="00E35A40" w:rsidRPr="009D6397" w:rsidRDefault="00E35A40" w:rsidP="00E35A40">
            <w:pPr>
              <w:widowControl w:val="0"/>
              <w:spacing w:after="120" w:line="360" w:lineRule="auto"/>
              <w:ind w:hanging="117"/>
              <w:rPr>
                <w:rFonts w:ascii="Times New Roman" w:hAnsi="Times New Roman" w:cs="Times New Roman"/>
                <w:b/>
                <w:bCs/>
                <w:sz w:val="24"/>
                <w:szCs w:val="24"/>
              </w:rPr>
            </w:pPr>
            <w:r w:rsidRPr="009D6397">
              <w:rPr>
                <w:rFonts w:ascii="Times New Roman" w:hAnsi="Times New Roman" w:cs="Times New Roman"/>
                <w:b/>
                <w:bCs/>
                <w:sz w:val="24"/>
                <w:szCs w:val="24"/>
              </w:rPr>
              <w:t>Kurum</w:t>
            </w:r>
          </w:p>
        </w:tc>
        <w:tc>
          <w:tcPr>
            <w:tcW w:w="2398" w:type="dxa"/>
            <w:tcBorders>
              <w:top w:val="single" w:sz="4" w:space="0" w:color="auto"/>
              <w:bottom w:val="single" w:sz="4" w:space="0" w:color="auto"/>
            </w:tcBorders>
          </w:tcPr>
          <w:p w14:paraId="7EF15D7D" w14:textId="77777777" w:rsidR="00E35A40" w:rsidRPr="009D6397" w:rsidRDefault="00E35A40" w:rsidP="00E35A40">
            <w:pPr>
              <w:widowControl w:val="0"/>
              <w:spacing w:after="120" w:line="360" w:lineRule="auto"/>
              <w:ind w:hanging="117"/>
              <w:rPr>
                <w:rFonts w:ascii="Times New Roman" w:hAnsi="Times New Roman" w:cs="Times New Roman"/>
                <w:b/>
                <w:bCs/>
                <w:sz w:val="24"/>
                <w:szCs w:val="24"/>
              </w:rPr>
            </w:pPr>
            <w:r w:rsidRPr="009D6397">
              <w:rPr>
                <w:rFonts w:ascii="Times New Roman" w:hAnsi="Times New Roman" w:cs="Times New Roman"/>
                <w:b/>
                <w:bCs/>
                <w:sz w:val="24"/>
                <w:szCs w:val="24"/>
              </w:rPr>
              <w:t>Mezuniyet Tarihi</w:t>
            </w:r>
          </w:p>
        </w:tc>
      </w:tr>
      <w:tr w:rsidR="00E35A40" w:rsidRPr="009D6397" w14:paraId="64B733D7" w14:textId="77777777" w:rsidTr="00AF43FB">
        <w:tc>
          <w:tcPr>
            <w:tcW w:w="2127" w:type="dxa"/>
            <w:tcBorders>
              <w:top w:val="single" w:sz="4" w:space="0" w:color="auto"/>
            </w:tcBorders>
          </w:tcPr>
          <w:p w14:paraId="6CA0C0E2" w14:textId="77777777" w:rsidR="00E35A40" w:rsidRPr="009D6397" w:rsidRDefault="00E35A40" w:rsidP="00E35A40">
            <w:pPr>
              <w:widowControl w:val="0"/>
              <w:spacing w:after="120" w:line="360" w:lineRule="auto"/>
              <w:ind w:hanging="117"/>
              <w:rPr>
                <w:rFonts w:ascii="Times New Roman" w:hAnsi="Times New Roman" w:cs="Times New Roman"/>
                <w:sz w:val="24"/>
                <w:szCs w:val="24"/>
              </w:rPr>
            </w:pPr>
            <w:r w:rsidRPr="009D6397">
              <w:rPr>
                <w:rFonts w:ascii="Times New Roman" w:hAnsi="Times New Roman" w:cs="Times New Roman"/>
                <w:sz w:val="24"/>
                <w:szCs w:val="24"/>
              </w:rPr>
              <w:t>Yüksek Lisans</w:t>
            </w:r>
          </w:p>
        </w:tc>
        <w:tc>
          <w:tcPr>
            <w:tcW w:w="4536" w:type="dxa"/>
            <w:tcBorders>
              <w:top w:val="single" w:sz="4" w:space="0" w:color="auto"/>
            </w:tcBorders>
          </w:tcPr>
          <w:p w14:paraId="6E1482F4" w14:textId="77777777" w:rsidR="00E35A40" w:rsidRPr="009D6397" w:rsidRDefault="00E35A40" w:rsidP="00E35A40">
            <w:pPr>
              <w:widowControl w:val="0"/>
              <w:spacing w:after="120" w:line="360" w:lineRule="auto"/>
              <w:ind w:hanging="117"/>
              <w:rPr>
                <w:rFonts w:ascii="Times New Roman" w:hAnsi="Times New Roman" w:cs="Times New Roman"/>
                <w:sz w:val="24"/>
                <w:szCs w:val="24"/>
              </w:rPr>
            </w:pPr>
            <w:r w:rsidRPr="009D6397">
              <w:rPr>
                <w:rFonts w:ascii="Times New Roman" w:hAnsi="Times New Roman" w:cs="Times New Roman"/>
                <w:sz w:val="24"/>
                <w:szCs w:val="24"/>
              </w:rPr>
              <w:t>Adnan Menderes Üniversitesi</w:t>
            </w:r>
          </w:p>
        </w:tc>
        <w:tc>
          <w:tcPr>
            <w:tcW w:w="2398" w:type="dxa"/>
            <w:tcBorders>
              <w:top w:val="single" w:sz="4" w:space="0" w:color="auto"/>
            </w:tcBorders>
          </w:tcPr>
          <w:p w14:paraId="23F0B75D" w14:textId="77777777" w:rsidR="00E35A40" w:rsidRPr="009D6397" w:rsidRDefault="00E35A40" w:rsidP="00E35A40">
            <w:pPr>
              <w:widowControl w:val="0"/>
              <w:spacing w:after="120" w:line="360" w:lineRule="auto"/>
              <w:ind w:hanging="117"/>
              <w:rPr>
                <w:rFonts w:ascii="Times New Roman" w:hAnsi="Times New Roman" w:cs="Times New Roman"/>
                <w:sz w:val="24"/>
                <w:szCs w:val="24"/>
              </w:rPr>
            </w:pPr>
            <w:r w:rsidRPr="009D6397">
              <w:rPr>
                <w:rFonts w:ascii="Times New Roman" w:hAnsi="Times New Roman" w:cs="Times New Roman"/>
                <w:sz w:val="24"/>
                <w:szCs w:val="24"/>
              </w:rPr>
              <w:t xml:space="preserve"> -</w:t>
            </w:r>
          </w:p>
        </w:tc>
      </w:tr>
      <w:tr w:rsidR="00E35A40" w:rsidRPr="009D6397" w14:paraId="2DD342AB" w14:textId="77777777" w:rsidTr="00E35A40">
        <w:tc>
          <w:tcPr>
            <w:tcW w:w="2127" w:type="dxa"/>
            <w:tcBorders>
              <w:bottom w:val="single" w:sz="4" w:space="0" w:color="auto"/>
            </w:tcBorders>
          </w:tcPr>
          <w:p w14:paraId="634C9CC4" w14:textId="77777777" w:rsidR="00E35A40" w:rsidRPr="009D6397" w:rsidRDefault="00E35A40" w:rsidP="00E35A40">
            <w:pPr>
              <w:widowControl w:val="0"/>
              <w:spacing w:after="120" w:line="360" w:lineRule="auto"/>
              <w:ind w:hanging="117"/>
              <w:rPr>
                <w:rFonts w:ascii="Times New Roman" w:hAnsi="Times New Roman" w:cs="Times New Roman"/>
                <w:sz w:val="24"/>
                <w:szCs w:val="24"/>
              </w:rPr>
            </w:pPr>
            <w:r w:rsidRPr="009D6397">
              <w:rPr>
                <w:rFonts w:ascii="Times New Roman" w:hAnsi="Times New Roman" w:cs="Times New Roman"/>
                <w:sz w:val="24"/>
                <w:szCs w:val="24"/>
              </w:rPr>
              <w:t>Lisans</w:t>
            </w:r>
          </w:p>
        </w:tc>
        <w:tc>
          <w:tcPr>
            <w:tcW w:w="4536" w:type="dxa"/>
            <w:tcBorders>
              <w:bottom w:val="single" w:sz="4" w:space="0" w:color="auto"/>
            </w:tcBorders>
          </w:tcPr>
          <w:p w14:paraId="0D26E6FE" w14:textId="77777777" w:rsidR="00E35A40" w:rsidRPr="009D6397" w:rsidRDefault="00E35A40" w:rsidP="00E35A40">
            <w:pPr>
              <w:widowControl w:val="0"/>
              <w:spacing w:after="120" w:line="360" w:lineRule="auto"/>
              <w:ind w:hanging="117"/>
              <w:rPr>
                <w:rFonts w:ascii="Times New Roman" w:hAnsi="Times New Roman" w:cs="Times New Roman"/>
                <w:sz w:val="24"/>
                <w:szCs w:val="24"/>
              </w:rPr>
            </w:pPr>
            <w:r w:rsidRPr="009D6397">
              <w:rPr>
                <w:rFonts w:ascii="Times New Roman" w:hAnsi="Times New Roman" w:cs="Times New Roman"/>
                <w:sz w:val="24"/>
                <w:szCs w:val="24"/>
              </w:rPr>
              <w:t>Adnan Menderes Üniversitesi</w:t>
            </w:r>
          </w:p>
        </w:tc>
        <w:tc>
          <w:tcPr>
            <w:tcW w:w="2398" w:type="dxa"/>
            <w:tcBorders>
              <w:bottom w:val="single" w:sz="4" w:space="0" w:color="auto"/>
            </w:tcBorders>
          </w:tcPr>
          <w:p w14:paraId="2878654F" w14:textId="77777777" w:rsidR="00E35A40" w:rsidRPr="009D6397" w:rsidRDefault="00E35A40" w:rsidP="00E35A40">
            <w:pPr>
              <w:widowControl w:val="0"/>
              <w:spacing w:after="120" w:line="360" w:lineRule="auto"/>
              <w:ind w:hanging="117"/>
              <w:rPr>
                <w:rFonts w:ascii="Times New Roman" w:hAnsi="Times New Roman" w:cs="Times New Roman"/>
                <w:sz w:val="24"/>
                <w:szCs w:val="24"/>
              </w:rPr>
            </w:pPr>
            <w:r w:rsidRPr="009D6397">
              <w:rPr>
                <w:rFonts w:ascii="Times New Roman" w:hAnsi="Times New Roman" w:cs="Times New Roman"/>
                <w:sz w:val="24"/>
                <w:szCs w:val="24"/>
              </w:rPr>
              <w:t>11.06.2018</w:t>
            </w:r>
          </w:p>
        </w:tc>
      </w:tr>
    </w:tbl>
    <w:p w14:paraId="56E6EC62" w14:textId="77777777" w:rsidR="00E35A40" w:rsidRPr="009D6397" w:rsidRDefault="00E35A40" w:rsidP="00E35A40">
      <w:pPr>
        <w:widowControl w:val="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 xml:space="preserve">BURSLAR ve ÖDÜLLER: </w:t>
      </w:r>
    </w:p>
    <w:p w14:paraId="74074EF4" w14:textId="77777777" w:rsidR="00E35A40" w:rsidRPr="009D6397" w:rsidRDefault="00E35A40" w:rsidP="00E35A40">
      <w:pPr>
        <w:widowControl w:val="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İŞ DENEYİMİ</w:t>
      </w:r>
    </w:p>
    <w:tbl>
      <w:tblPr>
        <w:tblStyle w:val="TabloKlavuzu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4197"/>
        <w:gridCol w:w="3021"/>
      </w:tblGrid>
      <w:tr w:rsidR="00E35A40" w:rsidRPr="009D6397" w14:paraId="7DE5B8B4" w14:textId="77777777" w:rsidTr="00E35A40">
        <w:tc>
          <w:tcPr>
            <w:tcW w:w="1843" w:type="dxa"/>
          </w:tcPr>
          <w:p w14:paraId="576CE14C" w14:textId="77777777" w:rsidR="00E35A40" w:rsidRPr="009D6397" w:rsidRDefault="00E35A40" w:rsidP="00E35A40">
            <w:pPr>
              <w:widowControl w:val="0"/>
              <w:spacing w:after="120" w:line="360" w:lineRule="auto"/>
              <w:rPr>
                <w:rFonts w:ascii="Times New Roman" w:hAnsi="Times New Roman" w:cs="Times New Roman"/>
                <w:b/>
                <w:bCs/>
              </w:rPr>
            </w:pPr>
            <w:r w:rsidRPr="009D6397">
              <w:rPr>
                <w:rFonts w:ascii="Times New Roman" w:hAnsi="Times New Roman" w:cs="Times New Roman"/>
                <w:b/>
                <w:bCs/>
              </w:rPr>
              <w:t>Yıl</w:t>
            </w:r>
          </w:p>
        </w:tc>
        <w:tc>
          <w:tcPr>
            <w:tcW w:w="4197" w:type="dxa"/>
          </w:tcPr>
          <w:p w14:paraId="070C07CA" w14:textId="77777777" w:rsidR="00E35A40" w:rsidRPr="009D6397" w:rsidRDefault="00E35A40" w:rsidP="00E35A40">
            <w:pPr>
              <w:widowControl w:val="0"/>
              <w:spacing w:after="120" w:line="360" w:lineRule="auto"/>
              <w:rPr>
                <w:rFonts w:ascii="Times New Roman" w:hAnsi="Times New Roman" w:cs="Times New Roman"/>
                <w:b/>
                <w:bCs/>
              </w:rPr>
            </w:pPr>
            <w:r w:rsidRPr="009D6397">
              <w:rPr>
                <w:rFonts w:ascii="Times New Roman" w:hAnsi="Times New Roman" w:cs="Times New Roman"/>
                <w:b/>
                <w:bCs/>
              </w:rPr>
              <w:t>Yer/Kurum</w:t>
            </w:r>
          </w:p>
        </w:tc>
        <w:tc>
          <w:tcPr>
            <w:tcW w:w="3021" w:type="dxa"/>
          </w:tcPr>
          <w:p w14:paraId="7393886D" w14:textId="77777777" w:rsidR="00E35A40" w:rsidRPr="009D6397" w:rsidRDefault="00E35A40" w:rsidP="00E35A40">
            <w:pPr>
              <w:widowControl w:val="0"/>
              <w:spacing w:after="120" w:line="360" w:lineRule="auto"/>
              <w:rPr>
                <w:rFonts w:ascii="Times New Roman" w:hAnsi="Times New Roman" w:cs="Times New Roman"/>
                <w:b/>
                <w:bCs/>
              </w:rPr>
            </w:pPr>
            <w:r w:rsidRPr="009D6397">
              <w:rPr>
                <w:rFonts w:ascii="Times New Roman" w:hAnsi="Times New Roman" w:cs="Times New Roman"/>
                <w:b/>
                <w:bCs/>
              </w:rPr>
              <w:t>Unvan</w:t>
            </w:r>
          </w:p>
        </w:tc>
      </w:tr>
      <w:tr w:rsidR="00E35A40" w:rsidRPr="009D6397" w14:paraId="5F3E22EF" w14:textId="77777777" w:rsidTr="00E35A40">
        <w:tc>
          <w:tcPr>
            <w:tcW w:w="1843" w:type="dxa"/>
          </w:tcPr>
          <w:p w14:paraId="70EBBC03" w14:textId="78903B2D" w:rsidR="00E35A40" w:rsidRPr="009D6397" w:rsidRDefault="00E35A40" w:rsidP="00E35A40">
            <w:pPr>
              <w:widowControl w:val="0"/>
              <w:spacing w:after="120" w:line="360" w:lineRule="auto"/>
              <w:rPr>
                <w:rFonts w:ascii="Times New Roman" w:hAnsi="Times New Roman" w:cs="Times New Roman"/>
              </w:rPr>
            </w:pPr>
            <w:r w:rsidRPr="009D6397">
              <w:rPr>
                <w:rFonts w:ascii="Times New Roman" w:hAnsi="Times New Roman" w:cs="Times New Roman"/>
              </w:rPr>
              <w:t>2021-2022</w:t>
            </w:r>
          </w:p>
        </w:tc>
        <w:tc>
          <w:tcPr>
            <w:tcW w:w="4197" w:type="dxa"/>
          </w:tcPr>
          <w:p w14:paraId="1E98AB37" w14:textId="07C94AC1" w:rsidR="00E35A40" w:rsidRPr="009D6397" w:rsidRDefault="00E35A40" w:rsidP="00E35A40">
            <w:pPr>
              <w:widowControl w:val="0"/>
              <w:spacing w:after="120" w:line="360" w:lineRule="auto"/>
              <w:rPr>
                <w:rFonts w:ascii="Times New Roman" w:hAnsi="Times New Roman" w:cs="Times New Roman"/>
              </w:rPr>
            </w:pPr>
            <w:r w:rsidRPr="009D6397">
              <w:rPr>
                <w:rFonts w:ascii="Times New Roman" w:hAnsi="Times New Roman" w:cs="Times New Roman"/>
              </w:rPr>
              <w:t>Diyetisyen Rana Alkanalka Sağlıklı Yaşam Merkezi</w:t>
            </w:r>
          </w:p>
        </w:tc>
        <w:tc>
          <w:tcPr>
            <w:tcW w:w="3021" w:type="dxa"/>
          </w:tcPr>
          <w:p w14:paraId="61ED14A7" w14:textId="77777777" w:rsidR="00E35A40" w:rsidRPr="009D6397" w:rsidRDefault="00E35A40" w:rsidP="00E35A40">
            <w:pPr>
              <w:widowControl w:val="0"/>
              <w:spacing w:after="120" w:line="360" w:lineRule="auto"/>
              <w:rPr>
                <w:rFonts w:ascii="Times New Roman" w:hAnsi="Times New Roman" w:cs="Times New Roman"/>
              </w:rPr>
            </w:pPr>
            <w:r w:rsidRPr="009D6397">
              <w:rPr>
                <w:rFonts w:ascii="Times New Roman" w:hAnsi="Times New Roman" w:cs="Times New Roman"/>
              </w:rPr>
              <w:t>Diyetisyen</w:t>
            </w:r>
          </w:p>
        </w:tc>
      </w:tr>
    </w:tbl>
    <w:p w14:paraId="0EABBC53" w14:textId="77777777" w:rsidR="00E35A40" w:rsidRPr="009D6397" w:rsidRDefault="00E35A40" w:rsidP="00E35A40">
      <w:pPr>
        <w:widowControl w:val="0"/>
        <w:spacing w:before="12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AKADEMİK YAYINLAR</w:t>
      </w:r>
    </w:p>
    <w:p w14:paraId="6D6475B2" w14:textId="77777777" w:rsidR="00E35A40" w:rsidRPr="009D6397" w:rsidRDefault="00E35A40" w:rsidP="00E35A40">
      <w:pPr>
        <w:widowControl w:val="0"/>
        <w:spacing w:before="12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1. MAKALELER</w:t>
      </w:r>
    </w:p>
    <w:p w14:paraId="42041AAF" w14:textId="77777777" w:rsidR="00E35A40" w:rsidRPr="009D6397" w:rsidRDefault="00E35A40" w:rsidP="00E35A40">
      <w:pPr>
        <w:widowControl w:val="0"/>
        <w:spacing w:before="12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2. PROJELER</w:t>
      </w:r>
    </w:p>
    <w:p w14:paraId="32809081" w14:textId="77777777" w:rsidR="00E35A40" w:rsidRPr="009D6397" w:rsidRDefault="00E35A40" w:rsidP="00E35A40">
      <w:pPr>
        <w:widowControl w:val="0"/>
        <w:spacing w:before="12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3. BİLDİRİLER</w:t>
      </w:r>
    </w:p>
    <w:p w14:paraId="0934720B" w14:textId="77777777" w:rsidR="00E35A40" w:rsidRPr="009D6397" w:rsidRDefault="00E35A40" w:rsidP="00E35A40">
      <w:pPr>
        <w:widowControl w:val="0"/>
        <w:spacing w:before="120"/>
        <w:ind w:firstLine="0"/>
        <w:rPr>
          <w:rFonts w:ascii="Times New Roman" w:eastAsiaTheme="minorHAnsi" w:hAnsi="Times New Roman" w:cs="Times New Roman"/>
          <w:b/>
          <w:bCs/>
          <w:sz w:val="24"/>
          <w:szCs w:val="24"/>
        </w:rPr>
      </w:pPr>
      <w:r w:rsidRPr="009D6397">
        <w:rPr>
          <w:rFonts w:ascii="Times New Roman" w:eastAsiaTheme="minorHAnsi" w:hAnsi="Times New Roman" w:cs="Times New Roman"/>
          <w:b/>
          <w:bCs/>
          <w:sz w:val="24"/>
          <w:szCs w:val="24"/>
        </w:rPr>
        <w:t>A) Uluslararası Kongrelerde Yapılan Bildiriler</w:t>
      </w:r>
    </w:p>
    <w:p w14:paraId="3C07C6EB" w14:textId="77777777" w:rsidR="00E35A40" w:rsidRPr="009D6397" w:rsidRDefault="00E35A40" w:rsidP="00E35A40">
      <w:pPr>
        <w:widowControl w:val="0"/>
        <w:spacing w:before="120"/>
        <w:ind w:firstLine="0"/>
        <w:rPr>
          <w:rFonts w:ascii="Times New Roman" w:eastAsiaTheme="minorHAnsi" w:hAnsi="Times New Roman" w:cs="Times New Roman"/>
          <w:sz w:val="24"/>
          <w:szCs w:val="24"/>
        </w:rPr>
      </w:pPr>
      <w:r w:rsidRPr="009D6397">
        <w:rPr>
          <w:rFonts w:ascii="Times New Roman" w:eastAsiaTheme="minorHAnsi" w:hAnsi="Times New Roman" w:cs="Times New Roman"/>
          <w:b/>
          <w:bCs/>
          <w:sz w:val="24"/>
          <w:szCs w:val="24"/>
        </w:rPr>
        <w:t>B) Ulusal Kongrelerde Yapılan Bildiriler</w:t>
      </w:r>
    </w:p>
    <w:p w14:paraId="2E4ABAE0" w14:textId="2DF00C9A" w:rsidR="00A663B4" w:rsidRPr="009D6397" w:rsidRDefault="00A663B4" w:rsidP="006916B1">
      <w:pPr>
        <w:rPr>
          <w:rFonts w:ascii="Times New Roman" w:hAnsi="Times New Roman" w:cs="Times New Roman"/>
        </w:rPr>
      </w:pPr>
    </w:p>
    <w:sectPr w:rsidR="00A663B4" w:rsidRPr="009D6397" w:rsidSect="00C20B4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6981E" w14:textId="77777777" w:rsidR="00DC6989" w:rsidRDefault="00DC6989" w:rsidP="00AE4C2F">
      <w:pPr>
        <w:spacing w:after="0" w:line="240" w:lineRule="auto"/>
      </w:pPr>
      <w:r>
        <w:separator/>
      </w:r>
    </w:p>
  </w:endnote>
  <w:endnote w:type="continuationSeparator" w:id="0">
    <w:p w14:paraId="5D818B18" w14:textId="77777777" w:rsidR="00DC6989" w:rsidRDefault="00DC6989" w:rsidP="00AE4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695671"/>
      <w:docPartObj>
        <w:docPartGallery w:val="Page Numbers (Bottom of Page)"/>
        <w:docPartUnique/>
      </w:docPartObj>
    </w:sdtPr>
    <w:sdtEndPr/>
    <w:sdtContent>
      <w:p w14:paraId="1666EA19" w14:textId="54FE388D" w:rsidR="00AE4C2F" w:rsidRPr="005F512A" w:rsidRDefault="00B973ED" w:rsidP="00766498">
        <w:pPr>
          <w:pStyle w:val="AltBilgi"/>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714C" w14:textId="77777777" w:rsidR="00383FF8" w:rsidRDefault="00383FF8" w:rsidP="00383FF8">
    <w:pPr>
      <w:pStyle w:val="AltBilgi"/>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752536"/>
      <w:docPartObj>
        <w:docPartGallery w:val="Page Numbers (Bottom of Page)"/>
        <w:docPartUnique/>
      </w:docPartObj>
    </w:sdtPr>
    <w:sdtEndPr/>
    <w:sdtContent>
      <w:p w14:paraId="331765FE" w14:textId="77777777" w:rsidR="00383FF8" w:rsidRDefault="00383FF8">
        <w:pPr>
          <w:pStyle w:val="AltBilgi"/>
          <w:jc w:val="center"/>
        </w:pPr>
        <w:r>
          <w:fldChar w:fldCharType="begin"/>
        </w:r>
        <w:r>
          <w:instrText>PAGE   \* MERGEFORMAT</w:instrText>
        </w:r>
        <w:r>
          <w:fldChar w:fldCharType="separate"/>
        </w:r>
        <w:r>
          <w:t>2</w:t>
        </w:r>
        <w:r>
          <w:fldChar w:fldCharType="end"/>
        </w:r>
      </w:p>
    </w:sdtContent>
  </w:sdt>
  <w:p w14:paraId="23B093D9" w14:textId="77777777" w:rsidR="00383FF8" w:rsidRDefault="00383FF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178898"/>
      <w:docPartObj>
        <w:docPartGallery w:val="Page Numbers (Bottom of Page)"/>
        <w:docPartUnique/>
      </w:docPartObj>
    </w:sdtPr>
    <w:sdtEndPr/>
    <w:sdtContent>
      <w:p w14:paraId="593DFA3D" w14:textId="77777777" w:rsidR="00766498" w:rsidRPr="005F512A" w:rsidRDefault="00766498" w:rsidP="00766498">
        <w:pPr>
          <w:pStyle w:val="AltBilgi"/>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2F902" w14:textId="77777777" w:rsidR="00DC6989" w:rsidRDefault="00DC6989" w:rsidP="00AE4C2F">
      <w:pPr>
        <w:spacing w:after="0" w:line="240" w:lineRule="auto"/>
      </w:pPr>
      <w:r>
        <w:separator/>
      </w:r>
    </w:p>
  </w:footnote>
  <w:footnote w:type="continuationSeparator" w:id="0">
    <w:p w14:paraId="25B5DD9B" w14:textId="77777777" w:rsidR="00DC6989" w:rsidRDefault="00DC6989" w:rsidP="00AE4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61F47"/>
    <w:multiLevelType w:val="hybridMultilevel"/>
    <w:tmpl w:val="276CD88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1EB36B1C"/>
    <w:multiLevelType w:val="multilevel"/>
    <w:tmpl w:val="041F0025"/>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 w15:restartNumberingAfterBreak="0">
    <w:nsid w:val="2A0D7EFF"/>
    <w:multiLevelType w:val="hybridMultilevel"/>
    <w:tmpl w:val="941C8598"/>
    <w:lvl w:ilvl="0" w:tplc="2206C716">
      <w:start w:val="1"/>
      <w:numFmt w:val="decimal"/>
      <w:lvlText w:val="s%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4223732E"/>
    <w:multiLevelType w:val="hybridMultilevel"/>
    <w:tmpl w:val="F88E1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0AF0CD6"/>
    <w:multiLevelType w:val="hybridMultilevel"/>
    <w:tmpl w:val="941C8598"/>
    <w:lvl w:ilvl="0" w:tplc="2206C716">
      <w:start w:val="1"/>
      <w:numFmt w:val="decimal"/>
      <w:lvlText w:val="s%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51C360D8"/>
    <w:multiLevelType w:val="hybridMultilevel"/>
    <w:tmpl w:val="377CD8B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5CD81058"/>
    <w:multiLevelType w:val="multilevel"/>
    <w:tmpl w:val="D1007CDC"/>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pStyle w:val="4Balk"/>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7C248BB"/>
    <w:multiLevelType w:val="hybridMultilevel"/>
    <w:tmpl w:val="941C8598"/>
    <w:lvl w:ilvl="0" w:tplc="2206C716">
      <w:start w:val="1"/>
      <w:numFmt w:val="decimal"/>
      <w:lvlText w:val="s%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69E00346"/>
    <w:multiLevelType w:val="multilevel"/>
    <w:tmpl w:val="19961298"/>
    <w:lvl w:ilvl="0">
      <w:start w:val="1"/>
      <w:numFmt w:val="decimal"/>
      <w:lvlText w:val="%1."/>
      <w:lvlJc w:val="left"/>
      <w:pPr>
        <w:ind w:left="360" w:hanging="360"/>
      </w:pPr>
    </w:lvl>
    <w:lvl w:ilvl="1">
      <w:start w:val="1"/>
      <w:numFmt w:val="decimal"/>
      <w:pStyle w:val="2Balk"/>
      <w:lvlText w:val="%1.%2."/>
      <w:lvlJc w:val="left"/>
      <w:pPr>
        <w:ind w:left="792" w:hanging="432"/>
      </w:pPr>
    </w:lvl>
    <w:lvl w:ilvl="2">
      <w:start w:val="1"/>
      <w:numFmt w:val="decimal"/>
      <w:pStyle w:val="3Balk"/>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113737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30102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9123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643394">
    <w:abstractNumId w:val="6"/>
  </w:num>
  <w:num w:numId="5" w16cid:durableId="464809114">
    <w:abstractNumId w:val="3"/>
  </w:num>
  <w:num w:numId="6" w16cid:durableId="1037580040">
    <w:abstractNumId w:val="5"/>
  </w:num>
  <w:num w:numId="7" w16cid:durableId="588124755">
    <w:abstractNumId w:val="1"/>
  </w:num>
  <w:num w:numId="8" w16cid:durableId="1648390855">
    <w:abstractNumId w:val="8"/>
  </w:num>
  <w:num w:numId="9" w16cid:durableId="207377571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efaultTableStyle w:val="DzTablo2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AF1"/>
    <w:rsid w:val="000005F3"/>
    <w:rsid w:val="00000D3D"/>
    <w:rsid w:val="00000F7C"/>
    <w:rsid w:val="000016BE"/>
    <w:rsid w:val="00003635"/>
    <w:rsid w:val="0000372C"/>
    <w:rsid w:val="00003BE3"/>
    <w:rsid w:val="00004B39"/>
    <w:rsid w:val="00005196"/>
    <w:rsid w:val="000057FE"/>
    <w:rsid w:val="00005997"/>
    <w:rsid w:val="00007645"/>
    <w:rsid w:val="00007923"/>
    <w:rsid w:val="000079F1"/>
    <w:rsid w:val="00007D5F"/>
    <w:rsid w:val="000110D8"/>
    <w:rsid w:val="000116F6"/>
    <w:rsid w:val="0001195C"/>
    <w:rsid w:val="000119D9"/>
    <w:rsid w:val="00011AFB"/>
    <w:rsid w:val="00011F61"/>
    <w:rsid w:val="000121AF"/>
    <w:rsid w:val="00014779"/>
    <w:rsid w:val="0001550F"/>
    <w:rsid w:val="00015976"/>
    <w:rsid w:val="00016C71"/>
    <w:rsid w:val="000176A7"/>
    <w:rsid w:val="000204B2"/>
    <w:rsid w:val="00020AEF"/>
    <w:rsid w:val="00020F6C"/>
    <w:rsid w:val="000210D9"/>
    <w:rsid w:val="00021C1F"/>
    <w:rsid w:val="000223AA"/>
    <w:rsid w:val="00022756"/>
    <w:rsid w:val="00023300"/>
    <w:rsid w:val="00023D87"/>
    <w:rsid w:val="00024287"/>
    <w:rsid w:val="0002493E"/>
    <w:rsid w:val="00024A66"/>
    <w:rsid w:val="00025386"/>
    <w:rsid w:val="00025536"/>
    <w:rsid w:val="000255D4"/>
    <w:rsid w:val="0002615A"/>
    <w:rsid w:val="0002677A"/>
    <w:rsid w:val="0002690A"/>
    <w:rsid w:val="0002695F"/>
    <w:rsid w:val="00026B13"/>
    <w:rsid w:val="00027C44"/>
    <w:rsid w:val="00030938"/>
    <w:rsid w:val="00030A88"/>
    <w:rsid w:val="00030D6F"/>
    <w:rsid w:val="00031626"/>
    <w:rsid w:val="000318BB"/>
    <w:rsid w:val="00031FBF"/>
    <w:rsid w:val="000320AF"/>
    <w:rsid w:val="000326F7"/>
    <w:rsid w:val="00032857"/>
    <w:rsid w:val="00032CA5"/>
    <w:rsid w:val="0003319F"/>
    <w:rsid w:val="0003323F"/>
    <w:rsid w:val="000332C0"/>
    <w:rsid w:val="00033844"/>
    <w:rsid w:val="00033C69"/>
    <w:rsid w:val="0003424B"/>
    <w:rsid w:val="0003449B"/>
    <w:rsid w:val="00034BC9"/>
    <w:rsid w:val="00035131"/>
    <w:rsid w:val="000355A7"/>
    <w:rsid w:val="00035F49"/>
    <w:rsid w:val="000368A1"/>
    <w:rsid w:val="00036996"/>
    <w:rsid w:val="00036BA0"/>
    <w:rsid w:val="00037720"/>
    <w:rsid w:val="0004042F"/>
    <w:rsid w:val="000409AB"/>
    <w:rsid w:val="00040BCB"/>
    <w:rsid w:val="00041EB8"/>
    <w:rsid w:val="000421E4"/>
    <w:rsid w:val="000422C4"/>
    <w:rsid w:val="00042329"/>
    <w:rsid w:val="00042476"/>
    <w:rsid w:val="0004267B"/>
    <w:rsid w:val="00042DCB"/>
    <w:rsid w:val="00043BF0"/>
    <w:rsid w:val="0004408F"/>
    <w:rsid w:val="000443CF"/>
    <w:rsid w:val="00044402"/>
    <w:rsid w:val="000455B1"/>
    <w:rsid w:val="000459C6"/>
    <w:rsid w:val="0004624F"/>
    <w:rsid w:val="00047262"/>
    <w:rsid w:val="00050DA6"/>
    <w:rsid w:val="000515F4"/>
    <w:rsid w:val="00052BBE"/>
    <w:rsid w:val="00053CD1"/>
    <w:rsid w:val="00053F60"/>
    <w:rsid w:val="000543A7"/>
    <w:rsid w:val="000549FC"/>
    <w:rsid w:val="000555A3"/>
    <w:rsid w:val="000555A5"/>
    <w:rsid w:val="0005589A"/>
    <w:rsid w:val="00055AD7"/>
    <w:rsid w:val="00056401"/>
    <w:rsid w:val="000564D0"/>
    <w:rsid w:val="000568C8"/>
    <w:rsid w:val="00056A35"/>
    <w:rsid w:val="00056F84"/>
    <w:rsid w:val="0005787D"/>
    <w:rsid w:val="00057C23"/>
    <w:rsid w:val="00057D6F"/>
    <w:rsid w:val="00060261"/>
    <w:rsid w:val="000611E1"/>
    <w:rsid w:val="00062A60"/>
    <w:rsid w:val="00062F50"/>
    <w:rsid w:val="00062FFD"/>
    <w:rsid w:val="00063631"/>
    <w:rsid w:val="00063766"/>
    <w:rsid w:val="00063964"/>
    <w:rsid w:val="000649E8"/>
    <w:rsid w:val="00065912"/>
    <w:rsid w:val="00065C7A"/>
    <w:rsid w:val="000660C3"/>
    <w:rsid w:val="000668A3"/>
    <w:rsid w:val="00066E4A"/>
    <w:rsid w:val="00067B20"/>
    <w:rsid w:val="00070119"/>
    <w:rsid w:val="0007015E"/>
    <w:rsid w:val="0007053B"/>
    <w:rsid w:val="000707AC"/>
    <w:rsid w:val="000711E4"/>
    <w:rsid w:val="000714A7"/>
    <w:rsid w:val="000714B7"/>
    <w:rsid w:val="0007196C"/>
    <w:rsid w:val="00071A17"/>
    <w:rsid w:val="000724DF"/>
    <w:rsid w:val="00072792"/>
    <w:rsid w:val="00072851"/>
    <w:rsid w:val="00073009"/>
    <w:rsid w:val="000733C0"/>
    <w:rsid w:val="0007390A"/>
    <w:rsid w:val="00073938"/>
    <w:rsid w:val="00073992"/>
    <w:rsid w:val="00074551"/>
    <w:rsid w:val="00074921"/>
    <w:rsid w:val="00074DD2"/>
    <w:rsid w:val="00074F40"/>
    <w:rsid w:val="000750EB"/>
    <w:rsid w:val="000753C8"/>
    <w:rsid w:val="000760C2"/>
    <w:rsid w:val="00076227"/>
    <w:rsid w:val="000763BC"/>
    <w:rsid w:val="000767A5"/>
    <w:rsid w:val="000767C2"/>
    <w:rsid w:val="00076AE7"/>
    <w:rsid w:val="00077581"/>
    <w:rsid w:val="000805A8"/>
    <w:rsid w:val="00080965"/>
    <w:rsid w:val="00080D78"/>
    <w:rsid w:val="0008113F"/>
    <w:rsid w:val="00081316"/>
    <w:rsid w:val="000816A4"/>
    <w:rsid w:val="000817E0"/>
    <w:rsid w:val="00082FC6"/>
    <w:rsid w:val="00083623"/>
    <w:rsid w:val="00083EDB"/>
    <w:rsid w:val="000844DB"/>
    <w:rsid w:val="00084688"/>
    <w:rsid w:val="000846FE"/>
    <w:rsid w:val="00084F55"/>
    <w:rsid w:val="00085243"/>
    <w:rsid w:val="000857EA"/>
    <w:rsid w:val="00085D41"/>
    <w:rsid w:val="00085D4F"/>
    <w:rsid w:val="00086664"/>
    <w:rsid w:val="00086AAA"/>
    <w:rsid w:val="00086DC8"/>
    <w:rsid w:val="00087317"/>
    <w:rsid w:val="00087351"/>
    <w:rsid w:val="00087947"/>
    <w:rsid w:val="00087CB6"/>
    <w:rsid w:val="000912AE"/>
    <w:rsid w:val="000918F3"/>
    <w:rsid w:val="000919BB"/>
    <w:rsid w:val="00092DE5"/>
    <w:rsid w:val="0009392A"/>
    <w:rsid w:val="00093956"/>
    <w:rsid w:val="00093FF0"/>
    <w:rsid w:val="0009445A"/>
    <w:rsid w:val="000946C4"/>
    <w:rsid w:val="000948A8"/>
    <w:rsid w:val="000948AA"/>
    <w:rsid w:val="00094D03"/>
    <w:rsid w:val="0009577D"/>
    <w:rsid w:val="00095B45"/>
    <w:rsid w:val="00095E6C"/>
    <w:rsid w:val="00095F35"/>
    <w:rsid w:val="000961BB"/>
    <w:rsid w:val="000A019C"/>
    <w:rsid w:val="000A0563"/>
    <w:rsid w:val="000A0782"/>
    <w:rsid w:val="000A118C"/>
    <w:rsid w:val="000A1591"/>
    <w:rsid w:val="000A1655"/>
    <w:rsid w:val="000A19D2"/>
    <w:rsid w:val="000A1C30"/>
    <w:rsid w:val="000A2142"/>
    <w:rsid w:val="000A2709"/>
    <w:rsid w:val="000A2802"/>
    <w:rsid w:val="000A3A38"/>
    <w:rsid w:val="000A42AD"/>
    <w:rsid w:val="000A5284"/>
    <w:rsid w:val="000A591A"/>
    <w:rsid w:val="000A5937"/>
    <w:rsid w:val="000A5B95"/>
    <w:rsid w:val="000A6552"/>
    <w:rsid w:val="000A742A"/>
    <w:rsid w:val="000A7BC5"/>
    <w:rsid w:val="000B00AC"/>
    <w:rsid w:val="000B0F9D"/>
    <w:rsid w:val="000B1411"/>
    <w:rsid w:val="000B1836"/>
    <w:rsid w:val="000B282B"/>
    <w:rsid w:val="000B2DA3"/>
    <w:rsid w:val="000B3A8D"/>
    <w:rsid w:val="000B3C3A"/>
    <w:rsid w:val="000B3C89"/>
    <w:rsid w:val="000B3F03"/>
    <w:rsid w:val="000B5F1A"/>
    <w:rsid w:val="000B614D"/>
    <w:rsid w:val="000B6B62"/>
    <w:rsid w:val="000B709C"/>
    <w:rsid w:val="000B72A7"/>
    <w:rsid w:val="000B75F9"/>
    <w:rsid w:val="000B7F1C"/>
    <w:rsid w:val="000C0002"/>
    <w:rsid w:val="000C0815"/>
    <w:rsid w:val="000C1130"/>
    <w:rsid w:val="000C13E4"/>
    <w:rsid w:val="000C1C4F"/>
    <w:rsid w:val="000C1F4A"/>
    <w:rsid w:val="000C207B"/>
    <w:rsid w:val="000C260A"/>
    <w:rsid w:val="000C2901"/>
    <w:rsid w:val="000C2B6D"/>
    <w:rsid w:val="000C32E6"/>
    <w:rsid w:val="000C377C"/>
    <w:rsid w:val="000C42ED"/>
    <w:rsid w:val="000C4835"/>
    <w:rsid w:val="000C48CC"/>
    <w:rsid w:val="000C49D4"/>
    <w:rsid w:val="000C55DD"/>
    <w:rsid w:val="000C5D21"/>
    <w:rsid w:val="000C60EA"/>
    <w:rsid w:val="000C66ED"/>
    <w:rsid w:val="000C71CF"/>
    <w:rsid w:val="000C7392"/>
    <w:rsid w:val="000C7680"/>
    <w:rsid w:val="000C7684"/>
    <w:rsid w:val="000C7B16"/>
    <w:rsid w:val="000C7D8D"/>
    <w:rsid w:val="000C7DC5"/>
    <w:rsid w:val="000D001B"/>
    <w:rsid w:val="000D0312"/>
    <w:rsid w:val="000D1204"/>
    <w:rsid w:val="000D1A46"/>
    <w:rsid w:val="000D1A61"/>
    <w:rsid w:val="000D1CB4"/>
    <w:rsid w:val="000D1CE2"/>
    <w:rsid w:val="000D1E02"/>
    <w:rsid w:val="000D1FC6"/>
    <w:rsid w:val="000D23AA"/>
    <w:rsid w:val="000D2D70"/>
    <w:rsid w:val="000D4C40"/>
    <w:rsid w:val="000D4D2B"/>
    <w:rsid w:val="000D630E"/>
    <w:rsid w:val="000D78B7"/>
    <w:rsid w:val="000D7924"/>
    <w:rsid w:val="000E000C"/>
    <w:rsid w:val="000E08C8"/>
    <w:rsid w:val="000E1528"/>
    <w:rsid w:val="000E2142"/>
    <w:rsid w:val="000E237B"/>
    <w:rsid w:val="000E2FF7"/>
    <w:rsid w:val="000E3E65"/>
    <w:rsid w:val="000E3F06"/>
    <w:rsid w:val="000E40CE"/>
    <w:rsid w:val="000E4979"/>
    <w:rsid w:val="000E4D7C"/>
    <w:rsid w:val="000E4FDD"/>
    <w:rsid w:val="000E56A6"/>
    <w:rsid w:val="000E58FC"/>
    <w:rsid w:val="000E5C62"/>
    <w:rsid w:val="000E6EDA"/>
    <w:rsid w:val="000E7AB9"/>
    <w:rsid w:val="000E7ACB"/>
    <w:rsid w:val="000E7CD5"/>
    <w:rsid w:val="000E7FD8"/>
    <w:rsid w:val="000F0230"/>
    <w:rsid w:val="000F0D90"/>
    <w:rsid w:val="000F13C4"/>
    <w:rsid w:val="000F147A"/>
    <w:rsid w:val="000F1954"/>
    <w:rsid w:val="000F1E4E"/>
    <w:rsid w:val="000F233F"/>
    <w:rsid w:val="000F246D"/>
    <w:rsid w:val="000F35A6"/>
    <w:rsid w:val="000F3628"/>
    <w:rsid w:val="000F36F7"/>
    <w:rsid w:val="000F5358"/>
    <w:rsid w:val="000F53A5"/>
    <w:rsid w:val="000F5C37"/>
    <w:rsid w:val="000F5DA6"/>
    <w:rsid w:val="000F657E"/>
    <w:rsid w:val="000F663D"/>
    <w:rsid w:val="000F7301"/>
    <w:rsid w:val="000F7510"/>
    <w:rsid w:val="000F7A5C"/>
    <w:rsid w:val="000F7B4C"/>
    <w:rsid w:val="001003A7"/>
    <w:rsid w:val="0010098B"/>
    <w:rsid w:val="0010162C"/>
    <w:rsid w:val="001031A8"/>
    <w:rsid w:val="001037FC"/>
    <w:rsid w:val="00103C8E"/>
    <w:rsid w:val="00104BAA"/>
    <w:rsid w:val="00104C99"/>
    <w:rsid w:val="00104CB1"/>
    <w:rsid w:val="00104D57"/>
    <w:rsid w:val="00105DDD"/>
    <w:rsid w:val="0010688C"/>
    <w:rsid w:val="001069BC"/>
    <w:rsid w:val="001070F6"/>
    <w:rsid w:val="00107D88"/>
    <w:rsid w:val="001101E0"/>
    <w:rsid w:val="00110284"/>
    <w:rsid w:val="0011147C"/>
    <w:rsid w:val="00111F05"/>
    <w:rsid w:val="00112831"/>
    <w:rsid w:val="00112841"/>
    <w:rsid w:val="00112B8E"/>
    <w:rsid w:val="00112C8B"/>
    <w:rsid w:val="00113646"/>
    <w:rsid w:val="00113819"/>
    <w:rsid w:val="001145CD"/>
    <w:rsid w:val="00114AE5"/>
    <w:rsid w:val="00114BAB"/>
    <w:rsid w:val="00114FAC"/>
    <w:rsid w:val="00115359"/>
    <w:rsid w:val="00115D8B"/>
    <w:rsid w:val="00116098"/>
    <w:rsid w:val="0011609B"/>
    <w:rsid w:val="001178F4"/>
    <w:rsid w:val="001179F7"/>
    <w:rsid w:val="00117BDC"/>
    <w:rsid w:val="00117E3F"/>
    <w:rsid w:val="00117E42"/>
    <w:rsid w:val="00120470"/>
    <w:rsid w:val="00120999"/>
    <w:rsid w:val="00120BE1"/>
    <w:rsid w:val="00120E1E"/>
    <w:rsid w:val="0012103A"/>
    <w:rsid w:val="001210B2"/>
    <w:rsid w:val="001212BC"/>
    <w:rsid w:val="00121869"/>
    <w:rsid w:val="00121B06"/>
    <w:rsid w:val="00121EC0"/>
    <w:rsid w:val="00122702"/>
    <w:rsid w:val="00123784"/>
    <w:rsid w:val="00123DC7"/>
    <w:rsid w:val="00123DDE"/>
    <w:rsid w:val="0012402B"/>
    <w:rsid w:val="001242E3"/>
    <w:rsid w:val="00124FA5"/>
    <w:rsid w:val="001254D0"/>
    <w:rsid w:val="00126419"/>
    <w:rsid w:val="0012684E"/>
    <w:rsid w:val="00126B25"/>
    <w:rsid w:val="00126F85"/>
    <w:rsid w:val="00127635"/>
    <w:rsid w:val="001307A1"/>
    <w:rsid w:val="00130894"/>
    <w:rsid w:val="00130BEF"/>
    <w:rsid w:val="00131648"/>
    <w:rsid w:val="0013172C"/>
    <w:rsid w:val="0013174C"/>
    <w:rsid w:val="001330A9"/>
    <w:rsid w:val="00133D57"/>
    <w:rsid w:val="001340FC"/>
    <w:rsid w:val="00134772"/>
    <w:rsid w:val="00134EDF"/>
    <w:rsid w:val="00135459"/>
    <w:rsid w:val="0013557A"/>
    <w:rsid w:val="00136345"/>
    <w:rsid w:val="001402A9"/>
    <w:rsid w:val="001404C9"/>
    <w:rsid w:val="00140956"/>
    <w:rsid w:val="00140A90"/>
    <w:rsid w:val="00140DF2"/>
    <w:rsid w:val="00141B76"/>
    <w:rsid w:val="00141E19"/>
    <w:rsid w:val="00142520"/>
    <w:rsid w:val="00142D70"/>
    <w:rsid w:val="001438F7"/>
    <w:rsid w:val="001444A5"/>
    <w:rsid w:val="00144E4B"/>
    <w:rsid w:val="00146CF0"/>
    <w:rsid w:val="001474F9"/>
    <w:rsid w:val="001476C9"/>
    <w:rsid w:val="0014770B"/>
    <w:rsid w:val="00147AE0"/>
    <w:rsid w:val="00147B57"/>
    <w:rsid w:val="00150AAA"/>
    <w:rsid w:val="00150AFA"/>
    <w:rsid w:val="00150B58"/>
    <w:rsid w:val="0015110C"/>
    <w:rsid w:val="001515E6"/>
    <w:rsid w:val="00151E06"/>
    <w:rsid w:val="00152C91"/>
    <w:rsid w:val="0015338C"/>
    <w:rsid w:val="0015345C"/>
    <w:rsid w:val="00153A8D"/>
    <w:rsid w:val="00153C48"/>
    <w:rsid w:val="0015418D"/>
    <w:rsid w:val="0015435F"/>
    <w:rsid w:val="0015504B"/>
    <w:rsid w:val="001552C1"/>
    <w:rsid w:val="0015557A"/>
    <w:rsid w:val="00155916"/>
    <w:rsid w:val="00156DE2"/>
    <w:rsid w:val="00157118"/>
    <w:rsid w:val="00157D52"/>
    <w:rsid w:val="001605A5"/>
    <w:rsid w:val="00160733"/>
    <w:rsid w:val="00160BEB"/>
    <w:rsid w:val="00161CBD"/>
    <w:rsid w:val="00162663"/>
    <w:rsid w:val="00162F08"/>
    <w:rsid w:val="00163264"/>
    <w:rsid w:val="00163616"/>
    <w:rsid w:val="00163B4B"/>
    <w:rsid w:val="00164037"/>
    <w:rsid w:val="00164168"/>
    <w:rsid w:val="00164F2D"/>
    <w:rsid w:val="00166048"/>
    <w:rsid w:val="0016630D"/>
    <w:rsid w:val="001664F7"/>
    <w:rsid w:val="00166961"/>
    <w:rsid w:val="00167347"/>
    <w:rsid w:val="00167710"/>
    <w:rsid w:val="0017053C"/>
    <w:rsid w:val="00170FF0"/>
    <w:rsid w:val="00171C82"/>
    <w:rsid w:val="00171F2A"/>
    <w:rsid w:val="001721A0"/>
    <w:rsid w:val="001727D2"/>
    <w:rsid w:val="00172975"/>
    <w:rsid w:val="00173240"/>
    <w:rsid w:val="0017357C"/>
    <w:rsid w:val="001740D2"/>
    <w:rsid w:val="00174192"/>
    <w:rsid w:val="0017584C"/>
    <w:rsid w:val="00176422"/>
    <w:rsid w:val="001764DB"/>
    <w:rsid w:val="00176D11"/>
    <w:rsid w:val="00176D5A"/>
    <w:rsid w:val="0017700A"/>
    <w:rsid w:val="00180A7C"/>
    <w:rsid w:val="00181403"/>
    <w:rsid w:val="00181B1F"/>
    <w:rsid w:val="00182E5C"/>
    <w:rsid w:val="00183056"/>
    <w:rsid w:val="00183185"/>
    <w:rsid w:val="0018391F"/>
    <w:rsid w:val="0018401C"/>
    <w:rsid w:val="00185E29"/>
    <w:rsid w:val="00186DD6"/>
    <w:rsid w:val="0018706C"/>
    <w:rsid w:val="00187149"/>
    <w:rsid w:val="001877A8"/>
    <w:rsid w:val="00187C44"/>
    <w:rsid w:val="00187F41"/>
    <w:rsid w:val="0019030A"/>
    <w:rsid w:val="0019078B"/>
    <w:rsid w:val="00190EC8"/>
    <w:rsid w:val="00190EFF"/>
    <w:rsid w:val="00190F00"/>
    <w:rsid w:val="001911F4"/>
    <w:rsid w:val="001912C8"/>
    <w:rsid w:val="0019176D"/>
    <w:rsid w:val="00191AFA"/>
    <w:rsid w:val="00191CB4"/>
    <w:rsid w:val="001935EE"/>
    <w:rsid w:val="00193C18"/>
    <w:rsid w:val="00193F51"/>
    <w:rsid w:val="0019404D"/>
    <w:rsid w:val="001946A8"/>
    <w:rsid w:val="00194833"/>
    <w:rsid w:val="00194F8A"/>
    <w:rsid w:val="0019581C"/>
    <w:rsid w:val="00195EBE"/>
    <w:rsid w:val="001968CB"/>
    <w:rsid w:val="0019768F"/>
    <w:rsid w:val="001977F2"/>
    <w:rsid w:val="00197AD3"/>
    <w:rsid w:val="00197BB4"/>
    <w:rsid w:val="00197CEE"/>
    <w:rsid w:val="001A0AA1"/>
    <w:rsid w:val="001A112E"/>
    <w:rsid w:val="001A13F0"/>
    <w:rsid w:val="001A1E50"/>
    <w:rsid w:val="001A20F1"/>
    <w:rsid w:val="001A221D"/>
    <w:rsid w:val="001A2296"/>
    <w:rsid w:val="001A24C8"/>
    <w:rsid w:val="001A2582"/>
    <w:rsid w:val="001A291B"/>
    <w:rsid w:val="001A2C5B"/>
    <w:rsid w:val="001A3598"/>
    <w:rsid w:val="001A376F"/>
    <w:rsid w:val="001A412C"/>
    <w:rsid w:val="001A42EE"/>
    <w:rsid w:val="001A4391"/>
    <w:rsid w:val="001A4BAF"/>
    <w:rsid w:val="001A5C0C"/>
    <w:rsid w:val="001A6623"/>
    <w:rsid w:val="001A66AB"/>
    <w:rsid w:val="001A67B5"/>
    <w:rsid w:val="001A7316"/>
    <w:rsid w:val="001A73FF"/>
    <w:rsid w:val="001B00A9"/>
    <w:rsid w:val="001B03E8"/>
    <w:rsid w:val="001B13BB"/>
    <w:rsid w:val="001B18F2"/>
    <w:rsid w:val="001B2140"/>
    <w:rsid w:val="001B21B7"/>
    <w:rsid w:val="001B25BA"/>
    <w:rsid w:val="001B2DF2"/>
    <w:rsid w:val="001B2FA2"/>
    <w:rsid w:val="001B33F4"/>
    <w:rsid w:val="001B3B9A"/>
    <w:rsid w:val="001B42BC"/>
    <w:rsid w:val="001B4324"/>
    <w:rsid w:val="001B59D4"/>
    <w:rsid w:val="001B5F83"/>
    <w:rsid w:val="001B5FE8"/>
    <w:rsid w:val="001B6031"/>
    <w:rsid w:val="001B6757"/>
    <w:rsid w:val="001B69A9"/>
    <w:rsid w:val="001B7050"/>
    <w:rsid w:val="001C04A1"/>
    <w:rsid w:val="001C0AB1"/>
    <w:rsid w:val="001C0EAE"/>
    <w:rsid w:val="001C0F69"/>
    <w:rsid w:val="001C1048"/>
    <w:rsid w:val="001C1462"/>
    <w:rsid w:val="001C15DA"/>
    <w:rsid w:val="001C19CB"/>
    <w:rsid w:val="001C224F"/>
    <w:rsid w:val="001C2467"/>
    <w:rsid w:val="001C258B"/>
    <w:rsid w:val="001C2817"/>
    <w:rsid w:val="001C3395"/>
    <w:rsid w:val="001C37FC"/>
    <w:rsid w:val="001C39A6"/>
    <w:rsid w:val="001C3FB7"/>
    <w:rsid w:val="001C54A6"/>
    <w:rsid w:val="001C65D7"/>
    <w:rsid w:val="001C6C0F"/>
    <w:rsid w:val="001D0028"/>
    <w:rsid w:val="001D1035"/>
    <w:rsid w:val="001D174E"/>
    <w:rsid w:val="001D2749"/>
    <w:rsid w:val="001D2C81"/>
    <w:rsid w:val="001D3897"/>
    <w:rsid w:val="001D398C"/>
    <w:rsid w:val="001D4040"/>
    <w:rsid w:val="001D4B7A"/>
    <w:rsid w:val="001D4BA6"/>
    <w:rsid w:val="001D5351"/>
    <w:rsid w:val="001D56FD"/>
    <w:rsid w:val="001D6B97"/>
    <w:rsid w:val="001D7367"/>
    <w:rsid w:val="001D78A7"/>
    <w:rsid w:val="001D7CDF"/>
    <w:rsid w:val="001E11A9"/>
    <w:rsid w:val="001E1708"/>
    <w:rsid w:val="001E2031"/>
    <w:rsid w:val="001E2041"/>
    <w:rsid w:val="001E2421"/>
    <w:rsid w:val="001E277D"/>
    <w:rsid w:val="001E374B"/>
    <w:rsid w:val="001E515D"/>
    <w:rsid w:val="001E588A"/>
    <w:rsid w:val="001E5C92"/>
    <w:rsid w:val="001E5D48"/>
    <w:rsid w:val="001E6313"/>
    <w:rsid w:val="001E6A67"/>
    <w:rsid w:val="001E6AF8"/>
    <w:rsid w:val="001E6BC7"/>
    <w:rsid w:val="001E72D3"/>
    <w:rsid w:val="001E7759"/>
    <w:rsid w:val="001E7A0B"/>
    <w:rsid w:val="001F0706"/>
    <w:rsid w:val="001F08F9"/>
    <w:rsid w:val="001F0FE4"/>
    <w:rsid w:val="001F1DDC"/>
    <w:rsid w:val="001F286C"/>
    <w:rsid w:val="001F2E1D"/>
    <w:rsid w:val="001F31CA"/>
    <w:rsid w:val="001F378D"/>
    <w:rsid w:val="001F3C54"/>
    <w:rsid w:val="001F3E1E"/>
    <w:rsid w:val="001F3F02"/>
    <w:rsid w:val="001F3F70"/>
    <w:rsid w:val="001F40C8"/>
    <w:rsid w:val="001F46A7"/>
    <w:rsid w:val="001F49E4"/>
    <w:rsid w:val="001F500A"/>
    <w:rsid w:val="001F5776"/>
    <w:rsid w:val="001F63CB"/>
    <w:rsid w:val="001F6576"/>
    <w:rsid w:val="001F6A2B"/>
    <w:rsid w:val="001F7F98"/>
    <w:rsid w:val="00200A2B"/>
    <w:rsid w:val="00200D25"/>
    <w:rsid w:val="00200EEF"/>
    <w:rsid w:val="00201360"/>
    <w:rsid w:val="0020145A"/>
    <w:rsid w:val="0020187C"/>
    <w:rsid w:val="002019E0"/>
    <w:rsid w:val="00202243"/>
    <w:rsid w:val="00202A49"/>
    <w:rsid w:val="00202EAC"/>
    <w:rsid w:val="002037E8"/>
    <w:rsid w:val="00203902"/>
    <w:rsid w:val="00204029"/>
    <w:rsid w:val="00204472"/>
    <w:rsid w:val="00204CAD"/>
    <w:rsid w:val="002053D2"/>
    <w:rsid w:val="00205ADB"/>
    <w:rsid w:val="00205BF0"/>
    <w:rsid w:val="00205E13"/>
    <w:rsid w:val="00206491"/>
    <w:rsid w:val="00206652"/>
    <w:rsid w:val="00206B0D"/>
    <w:rsid w:val="002108E0"/>
    <w:rsid w:val="00210B16"/>
    <w:rsid w:val="002110A6"/>
    <w:rsid w:val="00211D8B"/>
    <w:rsid w:val="00212353"/>
    <w:rsid w:val="0021333E"/>
    <w:rsid w:val="0021392B"/>
    <w:rsid w:val="00213FA9"/>
    <w:rsid w:val="0021542F"/>
    <w:rsid w:val="002155B5"/>
    <w:rsid w:val="0021573E"/>
    <w:rsid w:val="00216344"/>
    <w:rsid w:val="00216396"/>
    <w:rsid w:val="00216D95"/>
    <w:rsid w:val="00217432"/>
    <w:rsid w:val="00217585"/>
    <w:rsid w:val="00217786"/>
    <w:rsid w:val="00217815"/>
    <w:rsid w:val="002178C5"/>
    <w:rsid w:val="00217A32"/>
    <w:rsid w:val="00217D70"/>
    <w:rsid w:val="00220CE0"/>
    <w:rsid w:val="00221A48"/>
    <w:rsid w:val="00223169"/>
    <w:rsid w:val="002235A9"/>
    <w:rsid w:val="002238BB"/>
    <w:rsid w:val="00224705"/>
    <w:rsid w:val="00224D97"/>
    <w:rsid w:val="00225B5B"/>
    <w:rsid w:val="00227F7D"/>
    <w:rsid w:val="0023102A"/>
    <w:rsid w:val="00231559"/>
    <w:rsid w:val="0023258A"/>
    <w:rsid w:val="0023263F"/>
    <w:rsid w:val="00232B8E"/>
    <w:rsid w:val="002337EC"/>
    <w:rsid w:val="0023452F"/>
    <w:rsid w:val="00234687"/>
    <w:rsid w:val="00235036"/>
    <w:rsid w:val="002351AE"/>
    <w:rsid w:val="00235BC6"/>
    <w:rsid w:val="00235E97"/>
    <w:rsid w:val="0023667C"/>
    <w:rsid w:val="00237457"/>
    <w:rsid w:val="002375E1"/>
    <w:rsid w:val="002375E8"/>
    <w:rsid w:val="00237A2C"/>
    <w:rsid w:val="00237DD9"/>
    <w:rsid w:val="00240026"/>
    <w:rsid w:val="00240049"/>
    <w:rsid w:val="00240571"/>
    <w:rsid w:val="00241619"/>
    <w:rsid w:val="00241D10"/>
    <w:rsid w:val="00241F4D"/>
    <w:rsid w:val="0024204F"/>
    <w:rsid w:val="00242067"/>
    <w:rsid w:val="002422A4"/>
    <w:rsid w:val="00242ACD"/>
    <w:rsid w:val="002433B5"/>
    <w:rsid w:val="002435CC"/>
    <w:rsid w:val="00243B2C"/>
    <w:rsid w:val="00244F38"/>
    <w:rsid w:val="00245167"/>
    <w:rsid w:val="00245349"/>
    <w:rsid w:val="0024585A"/>
    <w:rsid w:val="002463AD"/>
    <w:rsid w:val="00246582"/>
    <w:rsid w:val="0024664F"/>
    <w:rsid w:val="002468B6"/>
    <w:rsid w:val="002476C6"/>
    <w:rsid w:val="0024793C"/>
    <w:rsid w:val="00247D0E"/>
    <w:rsid w:val="00247F37"/>
    <w:rsid w:val="0025022D"/>
    <w:rsid w:val="00250507"/>
    <w:rsid w:val="00250610"/>
    <w:rsid w:val="002507EF"/>
    <w:rsid w:val="00250C36"/>
    <w:rsid w:val="00251098"/>
    <w:rsid w:val="002511F8"/>
    <w:rsid w:val="002512CF"/>
    <w:rsid w:val="00251D24"/>
    <w:rsid w:val="00251DED"/>
    <w:rsid w:val="0025216B"/>
    <w:rsid w:val="00252E71"/>
    <w:rsid w:val="002538C0"/>
    <w:rsid w:val="00253ADF"/>
    <w:rsid w:val="00253BC7"/>
    <w:rsid w:val="0025433C"/>
    <w:rsid w:val="00254A0C"/>
    <w:rsid w:val="00255505"/>
    <w:rsid w:val="002558B6"/>
    <w:rsid w:val="00255AC1"/>
    <w:rsid w:val="00256181"/>
    <w:rsid w:val="002567AC"/>
    <w:rsid w:val="00256CB0"/>
    <w:rsid w:val="00256F85"/>
    <w:rsid w:val="00257B97"/>
    <w:rsid w:val="0026041C"/>
    <w:rsid w:val="002608CB"/>
    <w:rsid w:val="00260BF4"/>
    <w:rsid w:val="00260D52"/>
    <w:rsid w:val="00261129"/>
    <w:rsid w:val="00261579"/>
    <w:rsid w:val="00261E4C"/>
    <w:rsid w:val="002624FA"/>
    <w:rsid w:val="002627AF"/>
    <w:rsid w:val="00263B53"/>
    <w:rsid w:val="00263BFF"/>
    <w:rsid w:val="002640C4"/>
    <w:rsid w:val="0026584B"/>
    <w:rsid w:val="00265F4B"/>
    <w:rsid w:val="00266212"/>
    <w:rsid w:val="002669E7"/>
    <w:rsid w:val="00266F3B"/>
    <w:rsid w:val="002671DB"/>
    <w:rsid w:val="00267EBA"/>
    <w:rsid w:val="002705E0"/>
    <w:rsid w:val="002707BA"/>
    <w:rsid w:val="00271282"/>
    <w:rsid w:val="00271307"/>
    <w:rsid w:val="002713AE"/>
    <w:rsid w:val="00271B23"/>
    <w:rsid w:val="00271E0A"/>
    <w:rsid w:val="002723C5"/>
    <w:rsid w:val="00272EEF"/>
    <w:rsid w:val="00273AC1"/>
    <w:rsid w:val="002741BD"/>
    <w:rsid w:val="00274797"/>
    <w:rsid w:val="00275056"/>
    <w:rsid w:val="002761EB"/>
    <w:rsid w:val="0027743F"/>
    <w:rsid w:val="0027746E"/>
    <w:rsid w:val="00280122"/>
    <w:rsid w:val="00280DFB"/>
    <w:rsid w:val="0028131D"/>
    <w:rsid w:val="00281958"/>
    <w:rsid w:val="00281C49"/>
    <w:rsid w:val="00283199"/>
    <w:rsid w:val="00283443"/>
    <w:rsid w:val="00283C8A"/>
    <w:rsid w:val="0028512C"/>
    <w:rsid w:val="00285189"/>
    <w:rsid w:val="0028627A"/>
    <w:rsid w:val="00286361"/>
    <w:rsid w:val="002878BC"/>
    <w:rsid w:val="00290035"/>
    <w:rsid w:val="0029134C"/>
    <w:rsid w:val="002920EE"/>
    <w:rsid w:val="00292804"/>
    <w:rsid w:val="00292923"/>
    <w:rsid w:val="00292BB9"/>
    <w:rsid w:val="002937EC"/>
    <w:rsid w:val="00293AB6"/>
    <w:rsid w:val="00294103"/>
    <w:rsid w:val="00294334"/>
    <w:rsid w:val="00294444"/>
    <w:rsid w:val="00294E1E"/>
    <w:rsid w:val="00294E85"/>
    <w:rsid w:val="00295510"/>
    <w:rsid w:val="0029551C"/>
    <w:rsid w:val="0029555F"/>
    <w:rsid w:val="002955DF"/>
    <w:rsid w:val="00295DD9"/>
    <w:rsid w:val="00296948"/>
    <w:rsid w:val="00296B8D"/>
    <w:rsid w:val="0029717C"/>
    <w:rsid w:val="00297CF1"/>
    <w:rsid w:val="00297D5A"/>
    <w:rsid w:val="002A0EAD"/>
    <w:rsid w:val="002A132B"/>
    <w:rsid w:val="002A17DE"/>
    <w:rsid w:val="002A1B30"/>
    <w:rsid w:val="002A25F6"/>
    <w:rsid w:val="002A2649"/>
    <w:rsid w:val="002A2716"/>
    <w:rsid w:val="002A33D8"/>
    <w:rsid w:val="002A4278"/>
    <w:rsid w:val="002A4776"/>
    <w:rsid w:val="002A4ED0"/>
    <w:rsid w:val="002A5F46"/>
    <w:rsid w:val="002A6724"/>
    <w:rsid w:val="002A68FC"/>
    <w:rsid w:val="002A6DBB"/>
    <w:rsid w:val="002A6EC7"/>
    <w:rsid w:val="002A7761"/>
    <w:rsid w:val="002A7B78"/>
    <w:rsid w:val="002A7C44"/>
    <w:rsid w:val="002A7ED1"/>
    <w:rsid w:val="002B05C3"/>
    <w:rsid w:val="002B0DA7"/>
    <w:rsid w:val="002B187D"/>
    <w:rsid w:val="002B1F75"/>
    <w:rsid w:val="002B26F6"/>
    <w:rsid w:val="002B2743"/>
    <w:rsid w:val="002B2E7F"/>
    <w:rsid w:val="002B2EE5"/>
    <w:rsid w:val="002B33C4"/>
    <w:rsid w:val="002B3BE7"/>
    <w:rsid w:val="002B3F37"/>
    <w:rsid w:val="002B4084"/>
    <w:rsid w:val="002B495C"/>
    <w:rsid w:val="002B4A88"/>
    <w:rsid w:val="002B5343"/>
    <w:rsid w:val="002B54E5"/>
    <w:rsid w:val="002B5C05"/>
    <w:rsid w:val="002B5C71"/>
    <w:rsid w:val="002B6D36"/>
    <w:rsid w:val="002B6DBA"/>
    <w:rsid w:val="002B792E"/>
    <w:rsid w:val="002B7A39"/>
    <w:rsid w:val="002C0B42"/>
    <w:rsid w:val="002C0F27"/>
    <w:rsid w:val="002C2115"/>
    <w:rsid w:val="002C3D64"/>
    <w:rsid w:val="002C46CD"/>
    <w:rsid w:val="002C4929"/>
    <w:rsid w:val="002C6037"/>
    <w:rsid w:val="002C65F6"/>
    <w:rsid w:val="002C7B5F"/>
    <w:rsid w:val="002C7FD1"/>
    <w:rsid w:val="002D002A"/>
    <w:rsid w:val="002D28CA"/>
    <w:rsid w:val="002D2F33"/>
    <w:rsid w:val="002D3E99"/>
    <w:rsid w:val="002D42DB"/>
    <w:rsid w:val="002D4610"/>
    <w:rsid w:val="002D46ED"/>
    <w:rsid w:val="002D48D8"/>
    <w:rsid w:val="002D5101"/>
    <w:rsid w:val="002D51FF"/>
    <w:rsid w:val="002D53F1"/>
    <w:rsid w:val="002D589A"/>
    <w:rsid w:val="002D5E38"/>
    <w:rsid w:val="002D669B"/>
    <w:rsid w:val="002D6919"/>
    <w:rsid w:val="002D7000"/>
    <w:rsid w:val="002D709B"/>
    <w:rsid w:val="002D7429"/>
    <w:rsid w:val="002D772D"/>
    <w:rsid w:val="002E0C25"/>
    <w:rsid w:val="002E1584"/>
    <w:rsid w:val="002E158E"/>
    <w:rsid w:val="002E1CD5"/>
    <w:rsid w:val="002E1EAA"/>
    <w:rsid w:val="002E238B"/>
    <w:rsid w:val="002E2460"/>
    <w:rsid w:val="002E27A7"/>
    <w:rsid w:val="002E2B59"/>
    <w:rsid w:val="002E3090"/>
    <w:rsid w:val="002E3CC3"/>
    <w:rsid w:val="002E3F04"/>
    <w:rsid w:val="002E429D"/>
    <w:rsid w:val="002E49BD"/>
    <w:rsid w:val="002E4B51"/>
    <w:rsid w:val="002E4BBD"/>
    <w:rsid w:val="002E5BDE"/>
    <w:rsid w:val="002E5E1E"/>
    <w:rsid w:val="002E61D4"/>
    <w:rsid w:val="002E7378"/>
    <w:rsid w:val="002E79DB"/>
    <w:rsid w:val="002F0859"/>
    <w:rsid w:val="002F0EE8"/>
    <w:rsid w:val="002F0F90"/>
    <w:rsid w:val="002F1599"/>
    <w:rsid w:val="002F1A59"/>
    <w:rsid w:val="002F2F49"/>
    <w:rsid w:val="002F344B"/>
    <w:rsid w:val="002F5642"/>
    <w:rsid w:val="002F6270"/>
    <w:rsid w:val="002F67FE"/>
    <w:rsid w:val="002F6F5A"/>
    <w:rsid w:val="002F73D6"/>
    <w:rsid w:val="0030045B"/>
    <w:rsid w:val="00301966"/>
    <w:rsid w:val="00301A28"/>
    <w:rsid w:val="003031A5"/>
    <w:rsid w:val="00303B5B"/>
    <w:rsid w:val="00303D8C"/>
    <w:rsid w:val="00305096"/>
    <w:rsid w:val="0030510B"/>
    <w:rsid w:val="0030672C"/>
    <w:rsid w:val="00307FA5"/>
    <w:rsid w:val="00310445"/>
    <w:rsid w:val="00310946"/>
    <w:rsid w:val="00311223"/>
    <w:rsid w:val="00311354"/>
    <w:rsid w:val="0031189A"/>
    <w:rsid w:val="00312150"/>
    <w:rsid w:val="003122E2"/>
    <w:rsid w:val="00313163"/>
    <w:rsid w:val="00313F73"/>
    <w:rsid w:val="0031440A"/>
    <w:rsid w:val="003156E6"/>
    <w:rsid w:val="003159D8"/>
    <w:rsid w:val="00316945"/>
    <w:rsid w:val="003170CA"/>
    <w:rsid w:val="00317D6A"/>
    <w:rsid w:val="0032085B"/>
    <w:rsid w:val="003209C7"/>
    <w:rsid w:val="0032110F"/>
    <w:rsid w:val="003211C9"/>
    <w:rsid w:val="003217FE"/>
    <w:rsid w:val="00321826"/>
    <w:rsid w:val="00321BFC"/>
    <w:rsid w:val="003221F4"/>
    <w:rsid w:val="00322E99"/>
    <w:rsid w:val="0032309B"/>
    <w:rsid w:val="00323B0B"/>
    <w:rsid w:val="00323B3D"/>
    <w:rsid w:val="00325E06"/>
    <w:rsid w:val="003260CB"/>
    <w:rsid w:val="00327144"/>
    <w:rsid w:val="003274E3"/>
    <w:rsid w:val="003277AF"/>
    <w:rsid w:val="00327AF6"/>
    <w:rsid w:val="003301A8"/>
    <w:rsid w:val="00330298"/>
    <w:rsid w:val="00331247"/>
    <w:rsid w:val="003317EE"/>
    <w:rsid w:val="0033244E"/>
    <w:rsid w:val="00332B87"/>
    <w:rsid w:val="00333412"/>
    <w:rsid w:val="00333B77"/>
    <w:rsid w:val="00333F3F"/>
    <w:rsid w:val="003340F4"/>
    <w:rsid w:val="00334C9A"/>
    <w:rsid w:val="0033503A"/>
    <w:rsid w:val="003355FB"/>
    <w:rsid w:val="00335F58"/>
    <w:rsid w:val="003366A5"/>
    <w:rsid w:val="00336717"/>
    <w:rsid w:val="00336E5B"/>
    <w:rsid w:val="003378D7"/>
    <w:rsid w:val="00337EC5"/>
    <w:rsid w:val="003419B0"/>
    <w:rsid w:val="00341C1B"/>
    <w:rsid w:val="00341D1D"/>
    <w:rsid w:val="003421BD"/>
    <w:rsid w:val="00342552"/>
    <w:rsid w:val="003427B3"/>
    <w:rsid w:val="00342949"/>
    <w:rsid w:val="00343021"/>
    <w:rsid w:val="00343B0B"/>
    <w:rsid w:val="00343CB7"/>
    <w:rsid w:val="00344579"/>
    <w:rsid w:val="00344DE9"/>
    <w:rsid w:val="00346C43"/>
    <w:rsid w:val="00346EB1"/>
    <w:rsid w:val="0035040F"/>
    <w:rsid w:val="00350D05"/>
    <w:rsid w:val="003510A9"/>
    <w:rsid w:val="00351553"/>
    <w:rsid w:val="0035160E"/>
    <w:rsid w:val="00351989"/>
    <w:rsid w:val="003520E2"/>
    <w:rsid w:val="00352A27"/>
    <w:rsid w:val="00353440"/>
    <w:rsid w:val="00354136"/>
    <w:rsid w:val="003541F4"/>
    <w:rsid w:val="00354223"/>
    <w:rsid w:val="00354385"/>
    <w:rsid w:val="00354768"/>
    <w:rsid w:val="00354CFF"/>
    <w:rsid w:val="00355102"/>
    <w:rsid w:val="00355CCA"/>
    <w:rsid w:val="00355FAA"/>
    <w:rsid w:val="00356CA3"/>
    <w:rsid w:val="003571D4"/>
    <w:rsid w:val="0035751D"/>
    <w:rsid w:val="0035768E"/>
    <w:rsid w:val="00357BA0"/>
    <w:rsid w:val="003615DC"/>
    <w:rsid w:val="00362251"/>
    <w:rsid w:val="003624D3"/>
    <w:rsid w:val="003627ED"/>
    <w:rsid w:val="0036364E"/>
    <w:rsid w:val="00363748"/>
    <w:rsid w:val="00363AA2"/>
    <w:rsid w:val="00363BC2"/>
    <w:rsid w:val="00364149"/>
    <w:rsid w:val="003644D6"/>
    <w:rsid w:val="00364E47"/>
    <w:rsid w:val="003655F2"/>
    <w:rsid w:val="00365B45"/>
    <w:rsid w:val="00366796"/>
    <w:rsid w:val="003669C5"/>
    <w:rsid w:val="00366AE2"/>
    <w:rsid w:val="00366B93"/>
    <w:rsid w:val="003675AA"/>
    <w:rsid w:val="00367977"/>
    <w:rsid w:val="003709F0"/>
    <w:rsid w:val="00370B58"/>
    <w:rsid w:val="00370E31"/>
    <w:rsid w:val="0037136D"/>
    <w:rsid w:val="00371584"/>
    <w:rsid w:val="003716F3"/>
    <w:rsid w:val="00371A56"/>
    <w:rsid w:val="00371AAD"/>
    <w:rsid w:val="003725C3"/>
    <w:rsid w:val="0037386C"/>
    <w:rsid w:val="00373AB6"/>
    <w:rsid w:val="00373CAD"/>
    <w:rsid w:val="00374FB6"/>
    <w:rsid w:val="003760B1"/>
    <w:rsid w:val="00376CA2"/>
    <w:rsid w:val="003770B9"/>
    <w:rsid w:val="00377E2A"/>
    <w:rsid w:val="00380343"/>
    <w:rsid w:val="00380F34"/>
    <w:rsid w:val="0038169E"/>
    <w:rsid w:val="00383FF8"/>
    <w:rsid w:val="003845B5"/>
    <w:rsid w:val="00385123"/>
    <w:rsid w:val="00386042"/>
    <w:rsid w:val="00386A7C"/>
    <w:rsid w:val="00386D11"/>
    <w:rsid w:val="00387FFB"/>
    <w:rsid w:val="003902F3"/>
    <w:rsid w:val="00390561"/>
    <w:rsid w:val="00391221"/>
    <w:rsid w:val="003913A3"/>
    <w:rsid w:val="003919BE"/>
    <w:rsid w:val="00391D9B"/>
    <w:rsid w:val="00392228"/>
    <w:rsid w:val="003929D0"/>
    <w:rsid w:val="00392F20"/>
    <w:rsid w:val="00392F22"/>
    <w:rsid w:val="00393A98"/>
    <w:rsid w:val="00393F1C"/>
    <w:rsid w:val="00394C63"/>
    <w:rsid w:val="00394C86"/>
    <w:rsid w:val="003950C0"/>
    <w:rsid w:val="003951A2"/>
    <w:rsid w:val="003955C7"/>
    <w:rsid w:val="003956B4"/>
    <w:rsid w:val="00395E09"/>
    <w:rsid w:val="00396757"/>
    <w:rsid w:val="00396C22"/>
    <w:rsid w:val="003A04B4"/>
    <w:rsid w:val="003A05B3"/>
    <w:rsid w:val="003A060F"/>
    <w:rsid w:val="003A1366"/>
    <w:rsid w:val="003A1631"/>
    <w:rsid w:val="003A1738"/>
    <w:rsid w:val="003A1C84"/>
    <w:rsid w:val="003A2264"/>
    <w:rsid w:val="003A276C"/>
    <w:rsid w:val="003A29F6"/>
    <w:rsid w:val="003A322F"/>
    <w:rsid w:val="003A3906"/>
    <w:rsid w:val="003A3FC3"/>
    <w:rsid w:val="003A4734"/>
    <w:rsid w:val="003A5409"/>
    <w:rsid w:val="003A5802"/>
    <w:rsid w:val="003A6133"/>
    <w:rsid w:val="003A7969"/>
    <w:rsid w:val="003B074A"/>
    <w:rsid w:val="003B1109"/>
    <w:rsid w:val="003B2CF3"/>
    <w:rsid w:val="003B4590"/>
    <w:rsid w:val="003B57FC"/>
    <w:rsid w:val="003B605D"/>
    <w:rsid w:val="003B665B"/>
    <w:rsid w:val="003B68C7"/>
    <w:rsid w:val="003B6AFF"/>
    <w:rsid w:val="003C01A2"/>
    <w:rsid w:val="003C06D3"/>
    <w:rsid w:val="003C1389"/>
    <w:rsid w:val="003C19D7"/>
    <w:rsid w:val="003C1E28"/>
    <w:rsid w:val="003C28ED"/>
    <w:rsid w:val="003C4C76"/>
    <w:rsid w:val="003C5554"/>
    <w:rsid w:val="003C55A5"/>
    <w:rsid w:val="003C57E0"/>
    <w:rsid w:val="003C57F3"/>
    <w:rsid w:val="003C58CE"/>
    <w:rsid w:val="003C5EA4"/>
    <w:rsid w:val="003C626E"/>
    <w:rsid w:val="003C64A3"/>
    <w:rsid w:val="003C6F2D"/>
    <w:rsid w:val="003C7391"/>
    <w:rsid w:val="003C745E"/>
    <w:rsid w:val="003C79A3"/>
    <w:rsid w:val="003C7A42"/>
    <w:rsid w:val="003D01E4"/>
    <w:rsid w:val="003D0FB4"/>
    <w:rsid w:val="003D196E"/>
    <w:rsid w:val="003D2E52"/>
    <w:rsid w:val="003D36BE"/>
    <w:rsid w:val="003D36E0"/>
    <w:rsid w:val="003D3C36"/>
    <w:rsid w:val="003D46BF"/>
    <w:rsid w:val="003D49A6"/>
    <w:rsid w:val="003D4D90"/>
    <w:rsid w:val="003D5C6D"/>
    <w:rsid w:val="003D5DA4"/>
    <w:rsid w:val="003D6051"/>
    <w:rsid w:val="003D6FE8"/>
    <w:rsid w:val="003D72DB"/>
    <w:rsid w:val="003D76D1"/>
    <w:rsid w:val="003E0AFA"/>
    <w:rsid w:val="003E171B"/>
    <w:rsid w:val="003E1D20"/>
    <w:rsid w:val="003E2603"/>
    <w:rsid w:val="003E334E"/>
    <w:rsid w:val="003E3866"/>
    <w:rsid w:val="003E38F4"/>
    <w:rsid w:val="003E3FCF"/>
    <w:rsid w:val="003E47B3"/>
    <w:rsid w:val="003E4A9F"/>
    <w:rsid w:val="003E530C"/>
    <w:rsid w:val="003E5C28"/>
    <w:rsid w:val="003E66E0"/>
    <w:rsid w:val="003E6C80"/>
    <w:rsid w:val="003E70F4"/>
    <w:rsid w:val="003E7218"/>
    <w:rsid w:val="003E7817"/>
    <w:rsid w:val="003F04A1"/>
    <w:rsid w:val="003F08EC"/>
    <w:rsid w:val="003F0A0F"/>
    <w:rsid w:val="003F0FF2"/>
    <w:rsid w:val="003F0FF4"/>
    <w:rsid w:val="003F12B1"/>
    <w:rsid w:val="003F2773"/>
    <w:rsid w:val="003F2CD0"/>
    <w:rsid w:val="003F2FD2"/>
    <w:rsid w:val="003F2FFB"/>
    <w:rsid w:val="003F305E"/>
    <w:rsid w:val="003F36B8"/>
    <w:rsid w:val="003F4741"/>
    <w:rsid w:val="003F529E"/>
    <w:rsid w:val="003F543D"/>
    <w:rsid w:val="003F5D72"/>
    <w:rsid w:val="003F6115"/>
    <w:rsid w:val="003F7F67"/>
    <w:rsid w:val="004000BE"/>
    <w:rsid w:val="0040015F"/>
    <w:rsid w:val="00400C44"/>
    <w:rsid w:val="00400D6F"/>
    <w:rsid w:val="00401A32"/>
    <w:rsid w:val="0040202A"/>
    <w:rsid w:val="004022E4"/>
    <w:rsid w:val="004027E0"/>
    <w:rsid w:val="0040334F"/>
    <w:rsid w:val="0040353F"/>
    <w:rsid w:val="004040AB"/>
    <w:rsid w:val="00404176"/>
    <w:rsid w:val="00404BC9"/>
    <w:rsid w:val="004054F6"/>
    <w:rsid w:val="0040609F"/>
    <w:rsid w:val="00406E7A"/>
    <w:rsid w:val="004071D8"/>
    <w:rsid w:val="004074BC"/>
    <w:rsid w:val="0040777E"/>
    <w:rsid w:val="00407CA2"/>
    <w:rsid w:val="0041018E"/>
    <w:rsid w:val="00410528"/>
    <w:rsid w:val="00410A47"/>
    <w:rsid w:val="00410DAA"/>
    <w:rsid w:val="00410E9D"/>
    <w:rsid w:val="004128D1"/>
    <w:rsid w:val="00412D90"/>
    <w:rsid w:val="004131D4"/>
    <w:rsid w:val="00413C7C"/>
    <w:rsid w:val="00413D20"/>
    <w:rsid w:val="00413D8E"/>
    <w:rsid w:val="00414786"/>
    <w:rsid w:val="00414C0C"/>
    <w:rsid w:val="0041569F"/>
    <w:rsid w:val="00415C5E"/>
    <w:rsid w:val="004172E0"/>
    <w:rsid w:val="0041740D"/>
    <w:rsid w:val="004177D9"/>
    <w:rsid w:val="00420CBA"/>
    <w:rsid w:val="00422058"/>
    <w:rsid w:val="0042252D"/>
    <w:rsid w:val="00422F3E"/>
    <w:rsid w:val="00423032"/>
    <w:rsid w:val="004230DA"/>
    <w:rsid w:val="0042357C"/>
    <w:rsid w:val="004235C3"/>
    <w:rsid w:val="0042366B"/>
    <w:rsid w:val="00423D48"/>
    <w:rsid w:val="00423F9A"/>
    <w:rsid w:val="00424144"/>
    <w:rsid w:val="00424BBD"/>
    <w:rsid w:val="00425428"/>
    <w:rsid w:val="004263E4"/>
    <w:rsid w:val="00426648"/>
    <w:rsid w:val="00426BF3"/>
    <w:rsid w:val="00426ED9"/>
    <w:rsid w:val="00427724"/>
    <w:rsid w:val="00430304"/>
    <w:rsid w:val="004303EE"/>
    <w:rsid w:val="00430480"/>
    <w:rsid w:val="004305ED"/>
    <w:rsid w:val="004318E1"/>
    <w:rsid w:val="00431D98"/>
    <w:rsid w:val="0043245F"/>
    <w:rsid w:val="004325B5"/>
    <w:rsid w:val="00432635"/>
    <w:rsid w:val="00432638"/>
    <w:rsid w:val="00432766"/>
    <w:rsid w:val="00432A4A"/>
    <w:rsid w:val="004335BB"/>
    <w:rsid w:val="00433A61"/>
    <w:rsid w:val="00435668"/>
    <w:rsid w:val="00435BA5"/>
    <w:rsid w:val="00437571"/>
    <w:rsid w:val="00437AE2"/>
    <w:rsid w:val="00437C6A"/>
    <w:rsid w:val="00437EEB"/>
    <w:rsid w:val="00440E90"/>
    <w:rsid w:val="00441FC9"/>
    <w:rsid w:val="00442119"/>
    <w:rsid w:val="004421C4"/>
    <w:rsid w:val="00442716"/>
    <w:rsid w:val="00443586"/>
    <w:rsid w:val="00443691"/>
    <w:rsid w:val="00443FF0"/>
    <w:rsid w:val="004447CD"/>
    <w:rsid w:val="00444EFB"/>
    <w:rsid w:val="00445B13"/>
    <w:rsid w:val="00446043"/>
    <w:rsid w:val="0044684D"/>
    <w:rsid w:val="004469F5"/>
    <w:rsid w:val="00446A33"/>
    <w:rsid w:val="00446C71"/>
    <w:rsid w:val="00447112"/>
    <w:rsid w:val="0044740F"/>
    <w:rsid w:val="00447A70"/>
    <w:rsid w:val="004504E2"/>
    <w:rsid w:val="004511DC"/>
    <w:rsid w:val="004515BB"/>
    <w:rsid w:val="0045172B"/>
    <w:rsid w:val="00451733"/>
    <w:rsid w:val="00452AB2"/>
    <w:rsid w:val="00455D37"/>
    <w:rsid w:val="00455EF5"/>
    <w:rsid w:val="00455FB4"/>
    <w:rsid w:val="004568AF"/>
    <w:rsid w:val="004569FB"/>
    <w:rsid w:val="004571AD"/>
    <w:rsid w:val="004572A4"/>
    <w:rsid w:val="004604A8"/>
    <w:rsid w:val="00461062"/>
    <w:rsid w:val="00461ADA"/>
    <w:rsid w:val="00461DC1"/>
    <w:rsid w:val="00461E5E"/>
    <w:rsid w:val="00461EC1"/>
    <w:rsid w:val="00461F4E"/>
    <w:rsid w:val="00461F9D"/>
    <w:rsid w:val="00462360"/>
    <w:rsid w:val="0046240D"/>
    <w:rsid w:val="00462C77"/>
    <w:rsid w:val="00462F9A"/>
    <w:rsid w:val="004636BC"/>
    <w:rsid w:val="004638A8"/>
    <w:rsid w:val="00464D44"/>
    <w:rsid w:val="00465517"/>
    <w:rsid w:val="00465ACC"/>
    <w:rsid w:val="00465DB9"/>
    <w:rsid w:val="00465EF6"/>
    <w:rsid w:val="00466633"/>
    <w:rsid w:val="004666EF"/>
    <w:rsid w:val="00467511"/>
    <w:rsid w:val="00470C5C"/>
    <w:rsid w:val="0047156D"/>
    <w:rsid w:val="00472C13"/>
    <w:rsid w:val="00472D63"/>
    <w:rsid w:val="00472E01"/>
    <w:rsid w:val="00472E5B"/>
    <w:rsid w:val="004740A0"/>
    <w:rsid w:val="004740B6"/>
    <w:rsid w:val="0047426A"/>
    <w:rsid w:val="004750E8"/>
    <w:rsid w:val="004762A3"/>
    <w:rsid w:val="004773E2"/>
    <w:rsid w:val="00477CFA"/>
    <w:rsid w:val="00480009"/>
    <w:rsid w:val="004803D0"/>
    <w:rsid w:val="00480554"/>
    <w:rsid w:val="004809E2"/>
    <w:rsid w:val="00481716"/>
    <w:rsid w:val="00481E05"/>
    <w:rsid w:val="00482808"/>
    <w:rsid w:val="004828EE"/>
    <w:rsid w:val="00482AF9"/>
    <w:rsid w:val="00482C24"/>
    <w:rsid w:val="0048366B"/>
    <w:rsid w:val="004836B6"/>
    <w:rsid w:val="004836D9"/>
    <w:rsid w:val="004838B9"/>
    <w:rsid w:val="00483E17"/>
    <w:rsid w:val="00485111"/>
    <w:rsid w:val="0048518E"/>
    <w:rsid w:val="004861B4"/>
    <w:rsid w:val="00486766"/>
    <w:rsid w:val="00486BA7"/>
    <w:rsid w:val="00486DCA"/>
    <w:rsid w:val="00490DA7"/>
    <w:rsid w:val="00491CEF"/>
    <w:rsid w:val="0049358D"/>
    <w:rsid w:val="0049391B"/>
    <w:rsid w:val="00493AE3"/>
    <w:rsid w:val="00493F99"/>
    <w:rsid w:val="0049408B"/>
    <w:rsid w:val="00494396"/>
    <w:rsid w:val="00494674"/>
    <w:rsid w:val="0049467B"/>
    <w:rsid w:val="00494767"/>
    <w:rsid w:val="00494A5A"/>
    <w:rsid w:val="004951DC"/>
    <w:rsid w:val="0049654D"/>
    <w:rsid w:val="004967EC"/>
    <w:rsid w:val="00496983"/>
    <w:rsid w:val="00496C9D"/>
    <w:rsid w:val="00497488"/>
    <w:rsid w:val="004A1455"/>
    <w:rsid w:val="004A1E03"/>
    <w:rsid w:val="004A2651"/>
    <w:rsid w:val="004A2F1B"/>
    <w:rsid w:val="004A2F7E"/>
    <w:rsid w:val="004A3288"/>
    <w:rsid w:val="004A333A"/>
    <w:rsid w:val="004A3525"/>
    <w:rsid w:val="004A3671"/>
    <w:rsid w:val="004A3D0C"/>
    <w:rsid w:val="004A4408"/>
    <w:rsid w:val="004A547C"/>
    <w:rsid w:val="004A564B"/>
    <w:rsid w:val="004A581A"/>
    <w:rsid w:val="004A5BF9"/>
    <w:rsid w:val="004A5D5F"/>
    <w:rsid w:val="004A6245"/>
    <w:rsid w:val="004A6460"/>
    <w:rsid w:val="004A6BA6"/>
    <w:rsid w:val="004A70AE"/>
    <w:rsid w:val="004A76FD"/>
    <w:rsid w:val="004A7B5D"/>
    <w:rsid w:val="004A7DE9"/>
    <w:rsid w:val="004B0934"/>
    <w:rsid w:val="004B0BFE"/>
    <w:rsid w:val="004B1AEA"/>
    <w:rsid w:val="004B1CA9"/>
    <w:rsid w:val="004B20D6"/>
    <w:rsid w:val="004B2FF4"/>
    <w:rsid w:val="004B3224"/>
    <w:rsid w:val="004B3ACD"/>
    <w:rsid w:val="004B3CB4"/>
    <w:rsid w:val="004B3D07"/>
    <w:rsid w:val="004B43AD"/>
    <w:rsid w:val="004B553D"/>
    <w:rsid w:val="004B5A69"/>
    <w:rsid w:val="004B5DA5"/>
    <w:rsid w:val="004B5E2E"/>
    <w:rsid w:val="004B607A"/>
    <w:rsid w:val="004B6089"/>
    <w:rsid w:val="004B6330"/>
    <w:rsid w:val="004B67BB"/>
    <w:rsid w:val="004B6D12"/>
    <w:rsid w:val="004B7501"/>
    <w:rsid w:val="004B7B1C"/>
    <w:rsid w:val="004B7DAC"/>
    <w:rsid w:val="004C0A08"/>
    <w:rsid w:val="004C1305"/>
    <w:rsid w:val="004C1C51"/>
    <w:rsid w:val="004C1EDC"/>
    <w:rsid w:val="004C1EE1"/>
    <w:rsid w:val="004C2FD1"/>
    <w:rsid w:val="004C3193"/>
    <w:rsid w:val="004C3341"/>
    <w:rsid w:val="004C3DF4"/>
    <w:rsid w:val="004C4197"/>
    <w:rsid w:val="004C468D"/>
    <w:rsid w:val="004C46E7"/>
    <w:rsid w:val="004C4A4A"/>
    <w:rsid w:val="004C4E4C"/>
    <w:rsid w:val="004C51ED"/>
    <w:rsid w:val="004C5AB8"/>
    <w:rsid w:val="004C6776"/>
    <w:rsid w:val="004C6AC1"/>
    <w:rsid w:val="004D0F6A"/>
    <w:rsid w:val="004D0FE2"/>
    <w:rsid w:val="004D143C"/>
    <w:rsid w:val="004D3323"/>
    <w:rsid w:val="004D3647"/>
    <w:rsid w:val="004D3843"/>
    <w:rsid w:val="004D44AB"/>
    <w:rsid w:val="004D47FF"/>
    <w:rsid w:val="004D511A"/>
    <w:rsid w:val="004D59FD"/>
    <w:rsid w:val="004D5FAC"/>
    <w:rsid w:val="004D67B1"/>
    <w:rsid w:val="004D6B0C"/>
    <w:rsid w:val="004D6C6D"/>
    <w:rsid w:val="004D712F"/>
    <w:rsid w:val="004D7A47"/>
    <w:rsid w:val="004D7CBF"/>
    <w:rsid w:val="004D7FCC"/>
    <w:rsid w:val="004E00C6"/>
    <w:rsid w:val="004E0103"/>
    <w:rsid w:val="004E0670"/>
    <w:rsid w:val="004E149B"/>
    <w:rsid w:val="004E17EA"/>
    <w:rsid w:val="004E182C"/>
    <w:rsid w:val="004E1B71"/>
    <w:rsid w:val="004E1C32"/>
    <w:rsid w:val="004E1D66"/>
    <w:rsid w:val="004E1F0D"/>
    <w:rsid w:val="004E2194"/>
    <w:rsid w:val="004E27DA"/>
    <w:rsid w:val="004E2CB2"/>
    <w:rsid w:val="004E3F29"/>
    <w:rsid w:val="004E4156"/>
    <w:rsid w:val="004E4D0A"/>
    <w:rsid w:val="004E501A"/>
    <w:rsid w:val="004E5066"/>
    <w:rsid w:val="004E6166"/>
    <w:rsid w:val="004E650B"/>
    <w:rsid w:val="004E69A1"/>
    <w:rsid w:val="004E69D8"/>
    <w:rsid w:val="004E7C28"/>
    <w:rsid w:val="004F02A4"/>
    <w:rsid w:val="004F0DFB"/>
    <w:rsid w:val="004F11B5"/>
    <w:rsid w:val="004F1728"/>
    <w:rsid w:val="004F1D1A"/>
    <w:rsid w:val="004F2186"/>
    <w:rsid w:val="004F2CF9"/>
    <w:rsid w:val="004F2D90"/>
    <w:rsid w:val="004F2DB1"/>
    <w:rsid w:val="004F30F1"/>
    <w:rsid w:val="004F3B99"/>
    <w:rsid w:val="004F3E2F"/>
    <w:rsid w:val="004F5DC4"/>
    <w:rsid w:val="004F6291"/>
    <w:rsid w:val="004F6718"/>
    <w:rsid w:val="004F69DD"/>
    <w:rsid w:val="004F6C51"/>
    <w:rsid w:val="004F6CD0"/>
    <w:rsid w:val="004F7A53"/>
    <w:rsid w:val="004F7E06"/>
    <w:rsid w:val="004F7E21"/>
    <w:rsid w:val="004F7E61"/>
    <w:rsid w:val="004F7F97"/>
    <w:rsid w:val="0050015C"/>
    <w:rsid w:val="0050030C"/>
    <w:rsid w:val="0050046E"/>
    <w:rsid w:val="005007DB"/>
    <w:rsid w:val="00500A43"/>
    <w:rsid w:val="00501546"/>
    <w:rsid w:val="005015DF"/>
    <w:rsid w:val="005018E9"/>
    <w:rsid w:val="00501D5C"/>
    <w:rsid w:val="00501F31"/>
    <w:rsid w:val="00502061"/>
    <w:rsid w:val="00502212"/>
    <w:rsid w:val="005025AF"/>
    <w:rsid w:val="00503330"/>
    <w:rsid w:val="0050388C"/>
    <w:rsid w:val="005042C7"/>
    <w:rsid w:val="0050485B"/>
    <w:rsid w:val="00505FA0"/>
    <w:rsid w:val="005073ED"/>
    <w:rsid w:val="005076E7"/>
    <w:rsid w:val="00507838"/>
    <w:rsid w:val="005101B3"/>
    <w:rsid w:val="00510273"/>
    <w:rsid w:val="005105BF"/>
    <w:rsid w:val="005107BF"/>
    <w:rsid w:val="00510DD9"/>
    <w:rsid w:val="00513BC1"/>
    <w:rsid w:val="00514FAF"/>
    <w:rsid w:val="005155EA"/>
    <w:rsid w:val="00515C67"/>
    <w:rsid w:val="00516105"/>
    <w:rsid w:val="00516627"/>
    <w:rsid w:val="00516876"/>
    <w:rsid w:val="00516D12"/>
    <w:rsid w:val="005179CD"/>
    <w:rsid w:val="00520B78"/>
    <w:rsid w:val="005210B7"/>
    <w:rsid w:val="0052144C"/>
    <w:rsid w:val="00521651"/>
    <w:rsid w:val="00521F9E"/>
    <w:rsid w:val="005228CB"/>
    <w:rsid w:val="00523B86"/>
    <w:rsid w:val="005242CF"/>
    <w:rsid w:val="00526E79"/>
    <w:rsid w:val="005270D6"/>
    <w:rsid w:val="005279F4"/>
    <w:rsid w:val="00527D91"/>
    <w:rsid w:val="00530ABC"/>
    <w:rsid w:val="00532436"/>
    <w:rsid w:val="00533B53"/>
    <w:rsid w:val="005356BD"/>
    <w:rsid w:val="00535C13"/>
    <w:rsid w:val="00536069"/>
    <w:rsid w:val="00536460"/>
    <w:rsid w:val="0053713F"/>
    <w:rsid w:val="00537325"/>
    <w:rsid w:val="00540147"/>
    <w:rsid w:val="0054023B"/>
    <w:rsid w:val="00540A70"/>
    <w:rsid w:val="005413CB"/>
    <w:rsid w:val="005427AF"/>
    <w:rsid w:val="005433BF"/>
    <w:rsid w:val="00544EE0"/>
    <w:rsid w:val="00545950"/>
    <w:rsid w:val="00545EE2"/>
    <w:rsid w:val="0054608C"/>
    <w:rsid w:val="00547335"/>
    <w:rsid w:val="005476A1"/>
    <w:rsid w:val="00547C2E"/>
    <w:rsid w:val="00547E3B"/>
    <w:rsid w:val="005508B6"/>
    <w:rsid w:val="005528D7"/>
    <w:rsid w:val="005539B6"/>
    <w:rsid w:val="005539DF"/>
    <w:rsid w:val="0055417B"/>
    <w:rsid w:val="0055433E"/>
    <w:rsid w:val="00554CD4"/>
    <w:rsid w:val="00554E45"/>
    <w:rsid w:val="00554F02"/>
    <w:rsid w:val="005558F8"/>
    <w:rsid w:val="00555C4F"/>
    <w:rsid w:val="00556CB2"/>
    <w:rsid w:val="00556DDD"/>
    <w:rsid w:val="00556F03"/>
    <w:rsid w:val="0055774B"/>
    <w:rsid w:val="005606BA"/>
    <w:rsid w:val="00560BE4"/>
    <w:rsid w:val="00561B76"/>
    <w:rsid w:val="005623A4"/>
    <w:rsid w:val="0056243D"/>
    <w:rsid w:val="00562705"/>
    <w:rsid w:val="0056358B"/>
    <w:rsid w:val="00563F29"/>
    <w:rsid w:val="0056468B"/>
    <w:rsid w:val="00564881"/>
    <w:rsid w:val="0056503D"/>
    <w:rsid w:val="00565D10"/>
    <w:rsid w:val="00565E0E"/>
    <w:rsid w:val="00565E39"/>
    <w:rsid w:val="00566FAA"/>
    <w:rsid w:val="00567F18"/>
    <w:rsid w:val="00571CB5"/>
    <w:rsid w:val="005720A9"/>
    <w:rsid w:val="005720EA"/>
    <w:rsid w:val="0057289F"/>
    <w:rsid w:val="005735A5"/>
    <w:rsid w:val="00573CD6"/>
    <w:rsid w:val="00574198"/>
    <w:rsid w:val="005745BA"/>
    <w:rsid w:val="00574AD2"/>
    <w:rsid w:val="00574E46"/>
    <w:rsid w:val="0057524A"/>
    <w:rsid w:val="00575D74"/>
    <w:rsid w:val="005762BC"/>
    <w:rsid w:val="00576F76"/>
    <w:rsid w:val="00577594"/>
    <w:rsid w:val="00577B67"/>
    <w:rsid w:val="005802EB"/>
    <w:rsid w:val="00580461"/>
    <w:rsid w:val="00580DC8"/>
    <w:rsid w:val="00580DF4"/>
    <w:rsid w:val="00581025"/>
    <w:rsid w:val="00581D61"/>
    <w:rsid w:val="0058295C"/>
    <w:rsid w:val="00582EEF"/>
    <w:rsid w:val="00583278"/>
    <w:rsid w:val="00583529"/>
    <w:rsid w:val="005835D0"/>
    <w:rsid w:val="005838D7"/>
    <w:rsid w:val="00584A8D"/>
    <w:rsid w:val="005851E4"/>
    <w:rsid w:val="00585478"/>
    <w:rsid w:val="00585BB3"/>
    <w:rsid w:val="00585FE1"/>
    <w:rsid w:val="005860A7"/>
    <w:rsid w:val="00586326"/>
    <w:rsid w:val="005868D0"/>
    <w:rsid w:val="00586938"/>
    <w:rsid w:val="00587274"/>
    <w:rsid w:val="005875AD"/>
    <w:rsid w:val="005876FC"/>
    <w:rsid w:val="0058797A"/>
    <w:rsid w:val="00587D95"/>
    <w:rsid w:val="00590148"/>
    <w:rsid w:val="005902AD"/>
    <w:rsid w:val="00590384"/>
    <w:rsid w:val="0059068A"/>
    <w:rsid w:val="005910B1"/>
    <w:rsid w:val="005913BC"/>
    <w:rsid w:val="0059201D"/>
    <w:rsid w:val="0059259C"/>
    <w:rsid w:val="0059289B"/>
    <w:rsid w:val="00593D39"/>
    <w:rsid w:val="00593D89"/>
    <w:rsid w:val="0059421E"/>
    <w:rsid w:val="005956B8"/>
    <w:rsid w:val="00595941"/>
    <w:rsid w:val="005959B7"/>
    <w:rsid w:val="005973C9"/>
    <w:rsid w:val="005978C1"/>
    <w:rsid w:val="00597A51"/>
    <w:rsid w:val="00597A57"/>
    <w:rsid w:val="00597EF0"/>
    <w:rsid w:val="005A04A4"/>
    <w:rsid w:val="005A1A0E"/>
    <w:rsid w:val="005A1E63"/>
    <w:rsid w:val="005A2F66"/>
    <w:rsid w:val="005A30D1"/>
    <w:rsid w:val="005A3535"/>
    <w:rsid w:val="005A3D01"/>
    <w:rsid w:val="005A3D6E"/>
    <w:rsid w:val="005A4C9D"/>
    <w:rsid w:val="005A5899"/>
    <w:rsid w:val="005A6329"/>
    <w:rsid w:val="005A7210"/>
    <w:rsid w:val="005A7399"/>
    <w:rsid w:val="005A760B"/>
    <w:rsid w:val="005A7EA0"/>
    <w:rsid w:val="005B0C37"/>
    <w:rsid w:val="005B0EE5"/>
    <w:rsid w:val="005B165A"/>
    <w:rsid w:val="005B2222"/>
    <w:rsid w:val="005B2500"/>
    <w:rsid w:val="005B3F40"/>
    <w:rsid w:val="005B478E"/>
    <w:rsid w:val="005B5F9A"/>
    <w:rsid w:val="005B6287"/>
    <w:rsid w:val="005B68CA"/>
    <w:rsid w:val="005B7006"/>
    <w:rsid w:val="005B7477"/>
    <w:rsid w:val="005B7BD6"/>
    <w:rsid w:val="005C04DF"/>
    <w:rsid w:val="005C07A7"/>
    <w:rsid w:val="005C081B"/>
    <w:rsid w:val="005C0AC8"/>
    <w:rsid w:val="005C2024"/>
    <w:rsid w:val="005C25F9"/>
    <w:rsid w:val="005C2857"/>
    <w:rsid w:val="005C29E4"/>
    <w:rsid w:val="005C2B2D"/>
    <w:rsid w:val="005C3147"/>
    <w:rsid w:val="005C3169"/>
    <w:rsid w:val="005C320F"/>
    <w:rsid w:val="005C3D4F"/>
    <w:rsid w:val="005C5741"/>
    <w:rsid w:val="005C5DBA"/>
    <w:rsid w:val="005C5E04"/>
    <w:rsid w:val="005C5E31"/>
    <w:rsid w:val="005C63CD"/>
    <w:rsid w:val="005C664F"/>
    <w:rsid w:val="005C6894"/>
    <w:rsid w:val="005C7009"/>
    <w:rsid w:val="005C700C"/>
    <w:rsid w:val="005C70B7"/>
    <w:rsid w:val="005C73D8"/>
    <w:rsid w:val="005C7543"/>
    <w:rsid w:val="005C7C22"/>
    <w:rsid w:val="005D0EA8"/>
    <w:rsid w:val="005D148C"/>
    <w:rsid w:val="005D1539"/>
    <w:rsid w:val="005D15E8"/>
    <w:rsid w:val="005D23E4"/>
    <w:rsid w:val="005D2510"/>
    <w:rsid w:val="005D29DB"/>
    <w:rsid w:val="005D3E56"/>
    <w:rsid w:val="005D591E"/>
    <w:rsid w:val="005D5F52"/>
    <w:rsid w:val="005D61CD"/>
    <w:rsid w:val="005D6293"/>
    <w:rsid w:val="005D7763"/>
    <w:rsid w:val="005D785E"/>
    <w:rsid w:val="005E1126"/>
    <w:rsid w:val="005E2881"/>
    <w:rsid w:val="005E2E9C"/>
    <w:rsid w:val="005E31AE"/>
    <w:rsid w:val="005E3A58"/>
    <w:rsid w:val="005E3D8C"/>
    <w:rsid w:val="005E540F"/>
    <w:rsid w:val="005E545E"/>
    <w:rsid w:val="005E6416"/>
    <w:rsid w:val="005E6642"/>
    <w:rsid w:val="005E69F2"/>
    <w:rsid w:val="005E6C75"/>
    <w:rsid w:val="005E6D9D"/>
    <w:rsid w:val="005E7BA9"/>
    <w:rsid w:val="005E7E93"/>
    <w:rsid w:val="005E7F4A"/>
    <w:rsid w:val="005F247E"/>
    <w:rsid w:val="005F24CE"/>
    <w:rsid w:val="005F294D"/>
    <w:rsid w:val="005F2F7D"/>
    <w:rsid w:val="005F3A81"/>
    <w:rsid w:val="005F3BAD"/>
    <w:rsid w:val="005F4DA7"/>
    <w:rsid w:val="005F50CE"/>
    <w:rsid w:val="005F512A"/>
    <w:rsid w:val="005F5217"/>
    <w:rsid w:val="005F647C"/>
    <w:rsid w:val="005F6CB4"/>
    <w:rsid w:val="005F7DD1"/>
    <w:rsid w:val="0060036D"/>
    <w:rsid w:val="00600FD6"/>
    <w:rsid w:val="0060119B"/>
    <w:rsid w:val="00601DC9"/>
    <w:rsid w:val="00601F08"/>
    <w:rsid w:val="00602455"/>
    <w:rsid w:val="006025B1"/>
    <w:rsid w:val="00602970"/>
    <w:rsid w:val="00602E88"/>
    <w:rsid w:val="00602EF3"/>
    <w:rsid w:val="00603573"/>
    <w:rsid w:val="006044D7"/>
    <w:rsid w:val="00604A86"/>
    <w:rsid w:val="006050EE"/>
    <w:rsid w:val="00605A13"/>
    <w:rsid w:val="00606A2B"/>
    <w:rsid w:val="00606E11"/>
    <w:rsid w:val="006102E0"/>
    <w:rsid w:val="00610A10"/>
    <w:rsid w:val="00610D31"/>
    <w:rsid w:val="0061120C"/>
    <w:rsid w:val="00611401"/>
    <w:rsid w:val="00611423"/>
    <w:rsid w:val="006119D5"/>
    <w:rsid w:val="00611AC5"/>
    <w:rsid w:val="00611CB7"/>
    <w:rsid w:val="00611EA3"/>
    <w:rsid w:val="00612E62"/>
    <w:rsid w:val="00613531"/>
    <w:rsid w:val="00613727"/>
    <w:rsid w:val="00613FE3"/>
    <w:rsid w:val="0061405E"/>
    <w:rsid w:val="006144B5"/>
    <w:rsid w:val="006145A9"/>
    <w:rsid w:val="006147AC"/>
    <w:rsid w:val="00614B06"/>
    <w:rsid w:val="00614C21"/>
    <w:rsid w:val="00614D84"/>
    <w:rsid w:val="00615759"/>
    <w:rsid w:val="00615769"/>
    <w:rsid w:val="00615880"/>
    <w:rsid w:val="00615ABA"/>
    <w:rsid w:val="00616346"/>
    <w:rsid w:val="006164C1"/>
    <w:rsid w:val="006174F2"/>
    <w:rsid w:val="006179B8"/>
    <w:rsid w:val="0062036C"/>
    <w:rsid w:val="006205C1"/>
    <w:rsid w:val="0062080F"/>
    <w:rsid w:val="00621494"/>
    <w:rsid w:val="00621780"/>
    <w:rsid w:val="006217A3"/>
    <w:rsid w:val="00621B7C"/>
    <w:rsid w:val="00622451"/>
    <w:rsid w:val="006225E1"/>
    <w:rsid w:val="00622B05"/>
    <w:rsid w:val="00623AE0"/>
    <w:rsid w:val="006245E1"/>
    <w:rsid w:val="00624728"/>
    <w:rsid w:val="00625BCD"/>
    <w:rsid w:val="00626E00"/>
    <w:rsid w:val="00627100"/>
    <w:rsid w:val="00627376"/>
    <w:rsid w:val="0062746F"/>
    <w:rsid w:val="0062779D"/>
    <w:rsid w:val="006277B2"/>
    <w:rsid w:val="0062795A"/>
    <w:rsid w:val="00627F05"/>
    <w:rsid w:val="00630E2C"/>
    <w:rsid w:val="00631F95"/>
    <w:rsid w:val="006324DB"/>
    <w:rsid w:val="00634048"/>
    <w:rsid w:val="006340B9"/>
    <w:rsid w:val="006347DC"/>
    <w:rsid w:val="00635C7D"/>
    <w:rsid w:val="006369F4"/>
    <w:rsid w:val="00636A44"/>
    <w:rsid w:val="00636BEB"/>
    <w:rsid w:val="006378B2"/>
    <w:rsid w:val="006379E2"/>
    <w:rsid w:val="00637EC4"/>
    <w:rsid w:val="006406E4"/>
    <w:rsid w:val="00640975"/>
    <w:rsid w:val="006414F2"/>
    <w:rsid w:val="00641B31"/>
    <w:rsid w:val="0064273B"/>
    <w:rsid w:val="006436A7"/>
    <w:rsid w:val="006444B9"/>
    <w:rsid w:val="00644DC5"/>
    <w:rsid w:val="006454BE"/>
    <w:rsid w:val="0064567B"/>
    <w:rsid w:val="00646153"/>
    <w:rsid w:val="0064663C"/>
    <w:rsid w:val="00646776"/>
    <w:rsid w:val="006475C2"/>
    <w:rsid w:val="00647B4C"/>
    <w:rsid w:val="00647EE5"/>
    <w:rsid w:val="00647F30"/>
    <w:rsid w:val="00647F35"/>
    <w:rsid w:val="00650109"/>
    <w:rsid w:val="0065022D"/>
    <w:rsid w:val="00650252"/>
    <w:rsid w:val="0065032C"/>
    <w:rsid w:val="00650526"/>
    <w:rsid w:val="00650CAD"/>
    <w:rsid w:val="0065100D"/>
    <w:rsid w:val="00651203"/>
    <w:rsid w:val="00651238"/>
    <w:rsid w:val="006514C2"/>
    <w:rsid w:val="00652202"/>
    <w:rsid w:val="00652F97"/>
    <w:rsid w:val="00653883"/>
    <w:rsid w:val="00653B4B"/>
    <w:rsid w:val="0065470C"/>
    <w:rsid w:val="006547AA"/>
    <w:rsid w:val="006553D5"/>
    <w:rsid w:val="00655E2E"/>
    <w:rsid w:val="00657CBE"/>
    <w:rsid w:val="00657EEA"/>
    <w:rsid w:val="00657F60"/>
    <w:rsid w:val="006601BF"/>
    <w:rsid w:val="00660331"/>
    <w:rsid w:val="006605FE"/>
    <w:rsid w:val="00660935"/>
    <w:rsid w:val="006621E0"/>
    <w:rsid w:val="00662F8D"/>
    <w:rsid w:val="00663A0E"/>
    <w:rsid w:val="00664555"/>
    <w:rsid w:val="00664725"/>
    <w:rsid w:val="006659D7"/>
    <w:rsid w:val="00665C8C"/>
    <w:rsid w:val="00667734"/>
    <w:rsid w:val="006678FE"/>
    <w:rsid w:val="00670233"/>
    <w:rsid w:val="006704AF"/>
    <w:rsid w:val="00670B0F"/>
    <w:rsid w:val="00670CE4"/>
    <w:rsid w:val="006723CF"/>
    <w:rsid w:val="00672C2A"/>
    <w:rsid w:val="00672C69"/>
    <w:rsid w:val="00673619"/>
    <w:rsid w:val="00673B9D"/>
    <w:rsid w:val="00673DE7"/>
    <w:rsid w:val="00674044"/>
    <w:rsid w:val="0067452C"/>
    <w:rsid w:val="006748D0"/>
    <w:rsid w:val="0067586C"/>
    <w:rsid w:val="0067586F"/>
    <w:rsid w:val="00680162"/>
    <w:rsid w:val="00680476"/>
    <w:rsid w:val="00681A6E"/>
    <w:rsid w:val="006829E4"/>
    <w:rsid w:val="00683178"/>
    <w:rsid w:val="0068368B"/>
    <w:rsid w:val="0068413E"/>
    <w:rsid w:val="006846D5"/>
    <w:rsid w:val="00685460"/>
    <w:rsid w:val="006862B4"/>
    <w:rsid w:val="006863F3"/>
    <w:rsid w:val="00686852"/>
    <w:rsid w:val="00687222"/>
    <w:rsid w:val="0069002C"/>
    <w:rsid w:val="00690BC6"/>
    <w:rsid w:val="00690F8E"/>
    <w:rsid w:val="00691463"/>
    <w:rsid w:val="006914E1"/>
    <w:rsid w:val="006916B1"/>
    <w:rsid w:val="006918DB"/>
    <w:rsid w:val="00692746"/>
    <w:rsid w:val="00692CB2"/>
    <w:rsid w:val="00693719"/>
    <w:rsid w:val="0069413B"/>
    <w:rsid w:val="00694271"/>
    <w:rsid w:val="00694B27"/>
    <w:rsid w:val="00694BF8"/>
    <w:rsid w:val="00696712"/>
    <w:rsid w:val="0069690E"/>
    <w:rsid w:val="00696D10"/>
    <w:rsid w:val="00696D6C"/>
    <w:rsid w:val="0069734F"/>
    <w:rsid w:val="006978DF"/>
    <w:rsid w:val="00697DC3"/>
    <w:rsid w:val="006A01E0"/>
    <w:rsid w:val="006A0364"/>
    <w:rsid w:val="006A0A55"/>
    <w:rsid w:val="006A0C88"/>
    <w:rsid w:val="006A0FF5"/>
    <w:rsid w:val="006A1E53"/>
    <w:rsid w:val="006A22CA"/>
    <w:rsid w:val="006A2500"/>
    <w:rsid w:val="006A32A9"/>
    <w:rsid w:val="006A3BB2"/>
    <w:rsid w:val="006A48ED"/>
    <w:rsid w:val="006A5226"/>
    <w:rsid w:val="006A5505"/>
    <w:rsid w:val="006A622E"/>
    <w:rsid w:val="006A6C28"/>
    <w:rsid w:val="006A7500"/>
    <w:rsid w:val="006A75F9"/>
    <w:rsid w:val="006A78FF"/>
    <w:rsid w:val="006B008D"/>
    <w:rsid w:val="006B0528"/>
    <w:rsid w:val="006B0CE8"/>
    <w:rsid w:val="006B1749"/>
    <w:rsid w:val="006B1EF3"/>
    <w:rsid w:val="006B2934"/>
    <w:rsid w:val="006B2EEC"/>
    <w:rsid w:val="006B2F5F"/>
    <w:rsid w:val="006B3C3F"/>
    <w:rsid w:val="006B4B75"/>
    <w:rsid w:val="006B5013"/>
    <w:rsid w:val="006B5669"/>
    <w:rsid w:val="006B56F4"/>
    <w:rsid w:val="006B5D7C"/>
    <w:rsid w:val="006B6DA4"/>
    <w:rsid w:val="006B732A"/>
    <w:rsid w:val="006B73C6"/>
    <w:rsid w:val="006B761A"/>
    <w:rsid w:val="006B77FF"/>
    <w:rsid w:val="006B7CB7"/>
    <w:rsid w:val="006B7F32"/>
    <w:rsid w:val="006C1DF6"/>
    <w:rsid w:val="006C28CE"/>
    <w:rsid w:val="006C2B95"/>
    <w:rsid w:val="006C31DC"/>
    <w:rsid w:val="006C367E"/>
    <w:rsid w:val="006C3FD5"/>
    <w:rsid w:val="006C43A4"/>
    <w:rsid w:val="006C4C8F"/>
    <w:rsid w:val="006C50B8"/>
    <w:rsid w:val="006C5158"/>
    <w:rsid w:val="006C623F"/>
    <w:rsid w:val="006C64FF"/>
    <w:rsid w:val="006C69A6"/>
    <w:rsid w:val="006C7067"/>
    <w:rsid w:val="006C78F1"/>
    <w:rsid w:val="006C799B"/>
    <w:rsid w:val="006C7D31"/>
    <w:rsid w:val="006D040F"/>
    <w:rsid w:val="006D0B1A"/>
    <w:rsid w:val="006D0E49"/>
    <w:rsid w:val="006D0F5B"/>
    <w:rsid w:val="006D1847"/>
    <w:rsid w:val="006D2024"/>
    <w:rsid w:val="006D202E"/>
    <w:rsid w:val="006D223F"/>
    <w:rsid w:val="006D22FF"/>
    <w:rsid w:val="006D25EE"/>
    <w:rsid w:val="006D2B50"/>
    <w:rsid w:val="006D2C3C"/>
    <w:rsid w:val="006D3243"/>
    <w:rsid w:val="006D3446"/>
    <w:rsid w:val="006D34E9"/>
    <w:rsid w:val="006D47BC"/>
    <w:rsid w:val="006D4A66"/>
    <w:rsid w:val="006D50CC"/>
    <w:rsid w:val="006D5230"/>
    <w:rsid w:val="006D5CCA"/>
    <w:rsid w:val="006D6184"/>
    <w:rsid w:val="006D7D68"/>
    <w:rsid w:val="006E033E"/>
    <w:rsid w:val="006E0357"/>
    <w:rsid w:val="006E0A72"/>
    <w:rsid w:val="006E0A8D"/>
    <w:rsid w:val="006E1B57"/>
    <w:rsid w:val="006E203A"/>
    <w:rsid w:val="006E2389"/>
    <w:rsid w:val="006E2B22"/>
    <w:rsid w:val="006E3623"/>
    <w:rsid w:val="006E3A22"/>
    <w:rsid w:val="006E3EB0"/>
    <w:rsid w:val="006E3F0F"/>
    <w:rsid w:val="006E5637"/>
    <w:rsid w:val="006E5A13"/>
    <w:rsid w:val="006E5B5C"/>
    <w:rsid w:val="006E5F15"/>
    <w:rsid w:val="006E63F9"/>
    <w:rsid w:val="006E64D2"/>
    <w:rsid w:val="006E7509"/>
    <w:rsid w:val="006E7844"/>
    <w:rsid w:val="006E794E"/>
    <w:rsid w:val="006F137F"/>
    <w:rsid w:val="006F1802"/>
    <w:rsid w:val="006F2465"/>
    <w:rsid w:val="006F26C1"/>
    <w:rsid w:val="006F284F"/>
    <w:rsid w:val="006F2A4B"/>
    <w:rsid w:val="006F2F55"/>
    <w:rsid w:val="006F3074"/>
    <w:rsid w:val="006F4977"/>
    <w:rsid w:val="006F4C9C"/>
    <w:rsid w:val="006F503C"/>
    <w:rsid w:val="006F5794"/>
    <w:rsid w:val="006F6E91"/>
    <w:rsid w:val="006F7F2E"/>
    <w:rsid w:val="006F7F6B"/>
    <w:rsid w:val="007004D6"/>
    <w:rsid w:val="00701651"/>
    <w:rsid w:val="00701C4B"/>
    <w:rsid w:val="00701F02"/>
    <w:rsid w:val="0070214B"/>
    <w:rsid w:val="007026A4"/>
    <w:rsid w:val="0070284F"/>
    <w:rsid w:val="007031E7"/>
    <w:rsid w:val="0070352C"/>
    <w:rsid w:val="0070398D"/>
    <w:rsid w:val="00704162"/>
    <w:rsid w:val="00705094"/>
    <w:rsid w:val="00705881"/>
    <w:rsid w:val="007058FD"/>
    <w:rsid w:val="00705D9F"/>
    <w:rsid w:val="00705E31"/>
    <w:rsid w:val="00706101"/>
    <w:rsid w:val="00706A7F"/>
    <w:rsid w:val="0070797B"/>
    <w:rsid w:val="00710152"/>
    <w:rsid w:val="00710D22"/>
    <w:rsid w:val="007114E0"/>
    <w:rsid w:val="00711A0E"/>
    <w:rsid w:val="00713E81"/>
    <w:rsid w:val="00714C2F"/>
    <w:rsid w:val="00715241"/>
    <w:rsid w:val="00715A0E"/>
    <w:rsid w:val="00716F76"/>
    <w:rsid w:val="007177ED"/>
    <w:rsid w:val="00717B8F"/>
    <w:rsid w:val="00717BEA"/>
    <w:rsid w:val="00720340"/>
    <w:rsid w:val="007203AE"/>
    <w:rsid w:val="007204D4"/>
    <w:rsid w:val="007204DC"/>
    <w:rsid w:val="00720860"/>
    <w:rsid w:val="00721231"/>
    <w:rsid w:val="00721865"/>
    <w:rsid w:val="00721E0F"/>
    <w:rsid w:val="0072255D"/>
    <w:rsid w:val="0072286C"/>
    <w:rsid w:val="007246DE"/>
    <w:rsid w:val="00725028"/>
    <w:rsid w:val="0072539A"/>
    <w:rsid w:val="00726A90"/>
    <w:rsid w:val="00727484"/>
    <w:rsid w:val="00727724"/>
    <w:rsid w:val="00727897"/>
    <w:rsid w:val="00727C19"/>
    <w:rsid w:val="00730D4E"/>
    <w:rsid w:val="00731307"/>
    <w:rsid w:val="0073136A"/>
    <w:rsid w:val="00732B3E"/>
    <w:rsid w:val="00732C39"/>
    <w:rsid w:val="00733054"/>
    <w:rsid w:val="00733350"/>
    <w:rsid w:val="00733C2D"/>
    <w:rsid w:val="00734990"/>
    <w:rsid w:val="00735A89"/>
    <w:rsid w:val="00735D96"/>
    <w:rsid w:val="00736205"/>
    <w:rsid w:val="00736212"/>
    <w:rsid w:val="0073648E"/>
    <w:rsid w:val="007365CD"/>
    <w:rsid w:val="00736DFE"/>
    <w:rsid w:val="00737245"/>
    <w:rsid w:val="007378F7"/>
    <w:rsid w:val="00740167"/>
    <w:rsid w:val="00740217"/>
    <w:rsid w:val="007408ED"/>
    <w:rsid w:val="0074153E"/>
    <w:rsid w:val="007416E7"/>
    <w:rsid w:val="00741E09"/>
    <w:rsid w:val="00741F4A"/>
    <w:rsid w:val="00743E02"/>
    <w:rsid w:val="00744A56"/>
    <w:rsid w:val="00744EA1"/>
    <w:rsid w:val="00745106"/>
    <w:rsid w:val="007454BB"/>
    <w:rsid w:val="00745AE5"/>
    <w:rsid w:val="00745E96"/>
    <w:rsid w:val="007461FB"/>
    <w:rsid w:val="007479A2"/>
    <w:rsid w:val="00747EA8"/>
    <w:rsid w:val="00750355"/>
    <w:rsid w:val="007510D0"/>
    <w:rsid w:val="007519C1"/>
    <w:rsid w:val="00751C78"/>
    <w:rsid w:val="00752196"/>
    <w:rsid w:val="00752268"/>
    <w:rsid w:val="007523F3"/>
    <w:rsid w:val="00752D4A"/>
    <w:rsid w:val="00752E31"/>
    <w:rsid w:val="00753627"/>
    <w:rsid w:val="00753A7A"/>
    <w:rsid w:val="00754271"/>
    <w:rsid w:val="007560AC"/>
    <w:rsid w:val="0075667D"/>
    <w:rsid w:val="007566C4"/>
    <w:rsid w:val="00756861"/>
    <w:rsid w:val="007571D5"/>
    <w:rsid w:val="00757990"/>
    <w:rsid w:val="0076064C"/>
    <w:rsid w:val="00761D73"/>
    <w:rsid w:val="00763604"/>
    <w:rsid w:val="007643D3"/>
    <w:rsid w:val="00764E97"/>
    <w:rsid w:val="00764F47"/>
    <w:rsid w:val="00765FA6"/>
    <w:rsid w:val="0076603F"/>
    <w:rsid w:val="00766498"/>
    <w:rsid w:val="0076664C"/>
    <w:rsid w:val="00767326"/>
    <w:rsid w:val="007673C3"/>
    <w:rsid w:val="0077091B"/>
    <w:rsid w:val="00771471"/>
    <w:rsid w:val="00771535"/>
    <w:rsid w:val="00771AA8"/>
    <w:rsid w:val="00772558"/>
    <w:rsid w:val="00772747"/>
    <w:rsid w:val="0077276B"/>
    <w:rsid w:val="00773B43"/>
    <w:rsid w:val="00774009"/>
    <w:rsid w:val="007741A2"/>
    <w:rsid w:val="007741DD"/>
    <w:rsid w:val="00774E9E"/>
    <w:rsid w:val="007757C8"/>
    <w:rsid w:val="00775BC3"/>
    <w:rsid w:val="00776CC7"/>
    <w:rsid w:val="007771EA"/>
    <w:rsid w:val="00777325"/>
    <w:rsid w:val="00777BD6"/>
    <w:rsid w:val="00780968"/>
    <w:rsid w:val="007809A9"/>
    <w:rsid w:val="00782CC6"/>
    <w:rsid w:val="00782EFB"/>
    <w:rsid w:val="007832F0"/>
    <w:rsid w:val="00783EDE"/>
    <w:rsid w:val="00783F46"/>
    <w:rsid w:val="007843A3"/>
    <w:rsid w:val="007843DA"/>
    <w:rsid w:val="007844E5"/>
    <w:rsid w:val="00784EE0"/>
    <w:rsid w:val="007854FD"/>
    <w:rsid w:val="00785581"/>
    <w:rsid w:val="0078583C"/>
    <w:rsid w:val="00786394"/>
    <w:rsid w:val="0078665B"/>
    <w:rsid w:val="007868E5"/>
    <w:rsid w:val="00786FA6"/>
    <w:rsid w:val="0078711F"/>
    <w:rsid w:val="00787415"/>
    <w:rsid w:val="0078748B"/>
    <w:rsid w:val="00787948"/>
    <w:rsid w:val="007901A3"/>
    <w:rsid w:val="007912E9"/>
    <w:rsid w:val="00791C39"/>
    <w:rsid w:val="00791D09"/>
    <w:rsid w:val="007920C1"/>
    <w:rsid w:val="00792930"/>
    <w:rsid w:val="007937D9"/>
    <w:rsid w:val="00793E90"/>
    <w:rsid w:val="00793ED7"/>
    <w:rsid w:val="00794104"/>
    <w:rsid w:val="0079480D"/>
    <w:rsid w:val="007949AF"/>
    <w:rsid w:val="0079514D"/>
    <w:rsid w:val="007954E1"/>
    <w:rsid w:val="00795AAD"/>
    <w:rsid w:val="00795ED2"/>
    <w:rsid w:val="0079614D"/>
    <w:rsid w:val="0079714E"/>
    <w:rsid w:val="0079722F"/>
    <w:rsid w:val="007974E0"/>
    <w:rsid w:val="007A05CF"/>
    <w:rsid w:val="007A0EDE"/>
    <w:rsid w:val="007A15AC"/>
    <w:rsid w:val="007A1B87"/>
    <w:rsid w:val="007A1DEF"/>
    <w:rsid w:val="007A2A95"/>
    <w:rsid w:val="007A4034"/>
    <w:rsid w:val="007A4224"/>
    <w:rsid w:val="007A5282"/>
    <w:rsid w:val="007A55F9"/>
    <w:rsid w:val="007A6853"/>
    <w:rsid w:val="007A6C56"/>
    <w:rsid w:val="007A7C93"/>
    <w:rsid w:val="007B0709"/>
    <w:rsid w:val="007B07A8"/>
    <w:rsid w:val="007B09CB"/>
    <w:rsid w:val="007B09CF"/>
    <w:rsid w:val="007B12AA"/>
    <w:rsid w:val="007B17C4"/>
    <w:rsid w:val="007B1B78"/>
    <w:rsid w:val="007B1EBF"/>
    <w:rsid w:val="007B1F0E"/>
    <w:rsid w:val="007B2448"/>
    <w:rsid w:val="007B24DA"/>
    <w:rsid w:val="007B257B"/>
    <w:rsid w:val="007B2B64"/>
    <w:rsid w:val="007B2FE1"/>
    <w:rsid w:val="007B31F6"/>
    <w:rsid w:val="007B3A97"/>
    <w:rsid w:val="007B46CF"/>
    <w:rsid w:val="007B5771"/>
    <w:rsid w:val="007B5C8D"/>
    <w:rsid w:val="007B5D24"/>
    <w:rsid w:val="007B6240"/>
    <w:rsid w:val="007B6461"/>
    <w:rsid w:val="007B6BD8"/>
    <w:rsid w:val="007C015D"/>
    <w:rsid w:val="007C035B"/>
    <w:rsid w:val="007C086C"/>
    <w:rsid w:val="007C08FB"/>
    <w:rsid w:val="007C1225"/>
    <w:rsid w:val="007C22BE"/>
    <w:rsid w:val="007C2425"/>
    <w:rsid w:val="007C2727"/>
    <w:rsid w:val="007C2AD6"/>
    <w:rsid w:val="007C2BE1"/>
    <w:rsid w:val="007C324E"/>
    <w:rsid w:val="007C3A7F"/>
    <w:rsid w:val="007C488B"/>
    <w:rsid w:val="007C50F3"/>
    <w:rsid w:val="007C5725"/>
    <w:rsid w:val="007C5A81"/>
    <w:rsid w:val="007C5C1D"/>
    <w:rsid w:val="007C5D51"/>
    <w:rsid w:val="007C60A6"/>
    <w:rsid w:val="007C622E"/>
    <w:rsid w:val="007C6853"/>
    <w:rsid w:val="007C722D"/>
    <w:rsid w:val="007D0374"/>
    <w:rsid w:val="007D04DC"/>
    <w:rsid w:val="007D07CF"/>
    <w:rsid w:val="007D0BD2"/>
    <w:rsid w:val="007D0DCF"/>
    <w:rsid w:val="007D0F06"/>
    <w:rsid w:val="007D101D"/>
    <w:rsid w:val="007D107E"/>
    <w:rsid w:val="007D1224"/>
    <w:rsid w:val="007D22F4"/>
    <w:rsid w:val="007D2B01"/>
    <w:rsid w:val="007D2C99"/>
    <w:rsid w:val="007D2D32"/>
    <w:rsid w:val="007D2D68"/>
    <w:rsid w:val="007D3131"/>
    <w:rsid w:val="007D3BB6"/>
    <w:rsid w:val="007D4E12"/>
    <w:rsid w:val="007D4FA7"/>
    <w:rsid w:val="007D56B8"/>
    <w:rsid w:val="007D5740"/>
    <w:rsid w:val="007D58E5"/>
    <w:rsid w:val="007D6171"/>
    <w:rsid w:val="007D63BC"/>
    <w:rsid w:val="007D7600"/>
    <w:rsid w:val="007D7706"/>
    <w:rsid w:val="007D79EB"/>
    <w:rsid w:val="007E03A4"/>
    <w:rsid w:val="007E040C"/>
    <w:rsid w:val="007E0AF3"/>
    <w:rsid w:val="007E0AFE"/>
    <w:rsid w:val="007E1936"/>
    <w:rsid w:val="007E1F3A"/>
    <w:rsid w:val="007E28EE"/>
    <w:rsid w:val="007E2DB8"/>
    <w:rsid w:val="007E2F32"/>
    <w:rsid w:val="007E3D87"/>
    <w:rsid w:val="007E3EBE"/>
    <w:rsid w:val="007E3F3E"/>
    <w:rsid w:val="007E4042"/>
    <w:rsid w:val="007E534A"/>
    <w:rsid w:val="007E53CF"/>
    <w:rsid w:val="007E569D"/>
    <w:rsid w:val="007E5DA9"/>
    <w:rsid w:val="007E60FD"/>
    <w:rsid w:val="007E6BEF"/>
    <w:rsid w:val="007E7134"/>
    <w:rsid w:val="007E71F0"/>
    <w:rsid w:val="007E76AE"/>
    <w:rsid w:val="007F0EEE"/>
    <w:rsid w:val="007F0F85"/>
    <w:rsid w:val="007F1E0A"/>
    <w:rsid w:val="007F1F5F"/>
    <w:rsid w:val="007F2152"/>
    <w:rsid w:val="007F245D"/>
    <w:rsid w:val="007F32EA"/>
    <w:rsid w:val="007F35CF"/>
    <w:rsid w:val="007F3A20"/>
    <w:rsid w:val="007F480E"/>
    <w:rsid w:val="007F50B0"/>
    <w:rsid w:val="007F6276"/>
    <w:rsid w:val="007F63E2"/>
    <w:rsid w:val="007F6687"/>
    <w:rsid w:val="007F763C"/>
    <w:rsid w:val="007F773A"/>
    <w:rsid w:val="007F7F33"/>
    <w:rsid w:val="00801959"/>
    <w:rsid w:val="008019CF"/>
    <w:rsid w:val="00802657"/>
    <w:rsid w:val="008026AE"/>
    <w:rsid w:val="00803974"/>
    <w:rsid w:val="00803A3A"/>
    <w:rsid w:val="00804035"/>
    <w:rsid w:val="00804814"/>
    <w:rsid w:val="008052C2"/>
    <w:rsid w:val="00805690"/>
    <w:rsid w:val="00805A19"/>
    <w:rsid w:val="00806317"/>
    <w:rsid w:val="00806D84"/>
    <w:rsid w:val="008070E5"/>
    <w:rsid w:val="00807839"/>
    <w:rsid w:val="0080790B"/>
    <w:rsid w:val="00807ABD"/>
    <w:rsid w:val="00807B9D"/>
    <w:rsid w:val="00807DC9"/>
    <w:rsid w:val="008101CF"/>
    <w:rsid w:val="00810911"/>
    <w:rsid w:val="00810B0D"/>
    <w:rsid w:val="0081129F"/>
    <w:rsid w:val="00811A73"/>
    <w:rsid w:val="008120F0"/>
    <w:rsid w:val="00812A3A"/>
    <w:rsid w:val="00813471"/>
    <w:rsid w:val="00813D5F"/>
    <w:rsid w:val="008146D9"/>
    <w:rsid w:val="0081480B"/>
    <w:rsid w:val="00814FDC"/>
    <w:rsid w:val="00815111"/>
    <w:rsid w:val="00815924"/>
    <w:rsid w:val="00815927"/>
    <w:rsid w:val="00815981"/>
    <w:rsid w:val="0081671F"/>
    <w:rsid w:val="00816E90"/>
    <w:rsid w:val="0081737C"/>
    <w:rsid w:val="00817A29"/>
    <w:rsid w:val="00817F6C"/>
    <w:rsid w:val="00820441"/>
    <w:rsid w:val="0082107F"/>
    <w:rsid w:val="0082203A"/>
    <w:rsid w:val="00822258"/>
    <w:rsid w:val="008225DA"/>
    <w:rsid w:val="0082264D"/>
    <w:rsid w:val="00822F9F"/>
    <w:rsid w:val="0082380F"/>
    <w:rsid w:val="00823DEA"/>
    <w:rsid w:val="00824ACC"/>
    <w:rsid w:val="00824DC5"/>
    <w:rsid w:val="008254A5"/>
    <w:rsid w:val="00825AAE"/>
    <w:rsid w:val="00825D0F"/>
    <w:rsid w:val="00825DB4"/>
    <w:rsid w:val="0082660B"/>
    <w:rsid w:val="00826BB3"/>
    <w:rsid w:val="008271D9"/>
    <w:rsid w:val="008300A5"/>
    <w:rsid w:val="008302F6"/>
    <w:rsid w:val="00830CD3"/>
    <w:rsid w:val="00832A99"/>
    <w:rsid w:val="00832E6D"/>
    <w:rsid w:val="008330AE"/>
    <w:rsid w:val="00833949"/>
    <w:rsid w:val="00833B17"/>
    <w:rsid w:val="00833FA1"/>
    <w:rsid w:val="0083552A"/>
    <w:rsid w:val="0083593D"/>
    <w:rsid w:val="00835B83"/>
    <w:rsid w:val="0083625B"/>
    <w:rsid w:val="0083750C"/>
    <w:rsid w:val="00837D83"/>
    <w:rsid w:val="00840169"/>
    <w:rsid w:val="00840315"/>
    <w:rsid w:val="00840D5F"/>
    <w:rsid w:val="0084158E"/>
    <w:rsid w:val="0084163D"/>
    <w:rsid w:val="00841CC7"/>
    <w:rsid w:val="00841CF9"/>
    <w:rsid w:val="00841FD1"/>
    <w:rsid w:val="00842182"/>
    <w:rsid w:val="008426AA"/>
    <w:rsid w:val="00842DF0"/>
    <w:rsid w:val="008436E5"/>
    <w:rsid w:val="008448E3"/>
    <w:rsid w:val="00844C24"/>
    <w:rsid w:val="00844F44"/>
    <w:rsid w:val="00845408"/>
    <w:rsid w:val="0084544A"/>
    <w:rsid w:val="00845800"/>
    <w:rsid w:val="0084580D"/>
    <w:rsid w:val="00845CDD"/>
    <w:rsid w:val="0084605B"/>
    <w:rsid w:val="008465ED"/>
    <w:rsid w:val="00846981"/>
    <w:rsid w:val="00846C9B"/>
    <w:rsid w:val="00847013"/>
    <w:rsid w:val="008504B7"/>
    <w:rsid w:val="00850820"/>
    <w:rsid w:val="0085159E"/>
    <w:rsid w:val="0085189E"/>
    <w:rsid w:val="00851ACB"/>
    <w:rsid w:val="00851CB8"/>
    <w:rsid w:val="00852266"/>
    <w:rsid w:val="00852378"/>
    <w:rsid w:val="008523F2"/>
    <w:rsid w:val="008526C4"/>
    <w:rsid w:val="00852E36"/>
    <w:rsid w:val="008534C6"/>
    <w:rsid w:val="00853688"/>
    <w:rsid w:val="00853E43"/>
    <w:rsid w:val="0085467E"/>
    <w:rsid w:val="00855366"/>
    <w:rsid w:val="00855B4B"/>
    <w:rsid w:val="008569F3"/>
    <w:rsid w:val="00856EFA"/>
    <w:rsid w:val="0085734E"/>
    <w:rsid w:val="00860B9E"/>
    <w:rsid w:val="00860BFC"/>
    <w:rsid w:val="00860C52"/>
    <w:rsid w:val="00860EBC"/>
    <w:rsid w:val="0086137C"/>
    <w:rsid w:val="00861588"/>
    <w:rsid w:val="00861973"/>
    <w:rsid w:val="00861F8E"/>
    <w:rsid w:val="00861FB7"/>
    <w:rsid w:val="00862709"/>
    <w:rsid w:val="00863399"/>
    <w:rsid w:val="00863431"/>
    <w:rsid w:val="0086404B"/>
    <w:rsid w:val="008647B0"/>
    <w:rsid w:val="00864E7A"/>
    <w:rsid w:val="00865461"/>
    <w:rsid w:val="008666F7"/>
    <w:rsid w:val="008667C9"/>
    <w:rsid w:val="00866E6C"/>
    <w:rsid w:val="00867033"/>
    <w:rsid w:val="00867328"/>
    <w:rsid w:val="008674F6"/>
    <w:rsid w:val="0086762E"/>
    <w:rsid w:val="008677C4"/>
    <w:rsid w:val="00867989"/>
    <w:rsid w:val="0087031A"/>
    <w:rsid w:val="00870BBD"/>
    <w:rsid w:val="00871418"/>
    <w:rsid w:val="00871A2E"/>
    <w:rsid w:val="008721AF"/>
    <w:rsid w:val="00873559"/>
    <w:rsid w:val="00873E10"/>
    <w:rsid w:val="0087417D"/>
    <w:rsid w:val="0087475C"/>
    <w:rsid w:val="00875103"/>
    <w:rsid w:val="008755D9"/>
    <w:rsid w:val="008757D9"/>
    <w:rsid w:val="00875D72"/>
    <w:rsid w:val="008772BF"/>
    <w:rsid w:val="0088122D"/>
    <w:rsid w:val="0088176B"/>
    <w:rsid w:val="00881B49"/>
    <w:rsid w:val="00881D56"/>
    <w:rsid w:val="00882A4F"/>
    <w:rsid w:val="00882BEA"/>
    <w:rsid w:val="00882C2B"/>
    <w:rsid w:val="008831C7"/>
    <w:rsid w:val="008837A5"/>
    <w:rsid w:val="008838D0"/>
    <w:rsid w:val="00883A2C"/>
    <w:rsid w:val="00883E59"/>
    <w:rsid w:val="00884C77"/>
    <w:rsid w:val="008852F7"/>
    <w:rsid w:val="00885565"/>
    <w:rsid w:val="00886213"/>
    <w:rsid w:val="00887684"/>
    <w:rsid w:val="00887FC3"/>
    <w:rsid w:val="008905DA"/>
    <w:rsid w:val="00890898"/>
    <w:rsid w:val="00890F20"/>
    <w:rsid w:val="008910A3"/>
    <w:rsid w:val="00891620"/>
    <w:rsid w:val="00891768"/>
    <w:rsid w:val="008918A8"/>
    <w:rsid w:val="00892B0A"/>
    <w:rsid w:val="00893176"/>
    <w:rsid w:val="008935F5"/>
    <w:rsid w:val="00893B24"/>
    <w:rsid w:val="00893F91"/>
    <w:rsid w:val="00894186"/>
    <w:rsid w:val="00894487"/>
    <w:rsid w:val="008944D6"/>
    <w:rsid w:val="008948CD"/>
    <w:rsid w:val="00894A2E"/>
    <w:rsid w:val="00894CAF"/>
    <w:rsid w:val="00895118"/>
    <w:rsid w:val="00895DA7"/>
    <w:rsid w:val="00896B36"/>
    <w:rsid w:val="00896C2B"/>
    <w:rsid w:val="00897B38"/>
    <w:rsid w:val="008A0519"/>
    <w:rsid w:val="008A08E4"/>
    <w:rsid w:val="008A1786"/>
    <w:rsid w:val="008A1A12"/>
    <w:rsid w:val="008A2FD4"/>
    <w:rsid w:val="008A3269"/>
    <w:rsid w:val="008A37B5"/>
    <w:rsid w:val="008A4860"/>
    <w:rsid w:val="008A4B5B"/>
    <w:rsid w:val="008A53B4"/>
    <w:rsid w:val="008A550A"/>
    <w:rsid w:val="008A56AA"/>
    <w:rsid w:val="008A570E"/>
    <w:rsid w:val="008A5A6D"/>
    <w:rsid w:val="008A61EE"/>
    <w:rsid w:val="008A6864"/>
    <w:rsid w:val="008A743E"/>
    <w:rsid w:val="008A7B96"/>
    <w:rsid w:val="008B015E"/>
    <w:rsid w:val="008B0822"/>
    <w:rsid w:val="008B0C9A"/>
    <w:rsid w:val="008B11A4"/>
    <w:rsid w:val="008B11C2"/>
    <w:rsid w:val="008B17AA"/>
    <w:rsid w:val="008B1836"/>
    <w:rsid w:val="008B1B62"/>
    <w:rsid w:val="008B1BF6"/>
    <w:rsid w:val="008B1DD5"/>
    <w:rsid w:val="008B2607"/>
    <w:rsid w:val="008B27D5"/>
    <w:rsid w:val="008B28AA"/>
    <w:rsid w:val="008B38CB"/>
    <w:rsid w:val="008B456C"/>
    <w:rsid w:val="008B62FF"/>
    <w:rsid w:val="008B7876"/>
    <w:rsid w:val="008C01E3"/>
    <w:rsid w:val="008C06D8"/>
    <w:rsid w:val="008C11BD"/>
    <w:rsid w:val="008C23D7"/>
    <w:rsid w:val="008C2808"/>
    <w:rsid w:val="008C2B89"/>
    <w:rsid w:val="008C315D"/>
    <w:rsid w:val="008C341A"/>
    <w:rsid w:val="008C44D9"/>
    <w:rsid w:val="008C550C"/>
    <w:rsid w:val="008C64F0"/>
    <w:rsid w:val="008C6B81"/>
    <w:rsid w:val="008C79EC"/>
    <w:rsid w:val="008D0659"/>
    <w:rsid w:val="008D0FC4"/>
    <w:rsid w:val="008D154D"/>
    <w:rsid w:val="008D1A02"/>
    <w:rsid w:val="008D3450"/>
    <w:rsid w:val="008D3C2A"/>
    <w:rsid w:val="008D689F"/>
    <w:rsid w:val="008D772F"/>
    <w:rsid w:val="008D7A19"/>
    <w:rsid w:val="008E01AB"/>
    <w:rsid w:val="008E02C6"/>
    <w:rsid w:val="008E07D8"/>
    <w:rsid w:val="008E0951"/>
    <w:rsid w:val="008E12AE"/>
    <w:rsid w:val="008E14D2"/>
    <w:rsid w:val="008E1504"/>
    <w:rsid w:val="008E18D3"/>
    <w:rsid w:val="008E1DF0"/>
    <w:rsid w:val="008E3272"/>
    <w:rsid w:val="008E3312"/>
    <w:rsid w:val="008E41FC"/>
    <w:rsid w:val="008E5675"/>
    <w:rsid w:val="008E60D4"/>
    <w:rsid w:val="008E6C0C"/>
    <w:rsid w:val="008E6D5A"/>
    <w:rsid w:val="008E7FA3"/>
    <w:rsid w:val="008F02DB"/>
    <w:rsid w:val="008F051E"/>
    <w:rsid w:val="008F06A3"/>
    <w:rsid w:val="008F0D71"/>
    <w:rsid w:val="008F1052"/>
    <w:rsid w:val="008F1751"/>
    <w:rsid w:val="008F209E"/>
    <w:rsid w:val="008F227B"/>
    <w:rsid w:val="008F2848"/>
    <w:rsid w:val="008F2855"/>
    <w:rsid w:val="008F2C73"/>
    <w:rsid w:val="008F2E86"/>
    <w:rsid w:val="008F34A2"/>
    <w:rsid w:val="008F3CFC"/>
    <w:rsid w:val="008F41C7"/>
    <w:rsid w:val="008F46D8"/>
    <w:rsid w:val="008F47C3"/>
    <w:rsid w:val="008F4A80"/>
    <w:rsid w:val="008F5041"/>
    <w:rsid w:val="008F5393"/>
    <w:rsid w:val="008F6560"/>
    <w:rsid w:val="008F66A7"/>
    <w:rsid w:val="008F68C8"/>
    <w:rsid w:val="008F6A7B"/>
    <w:rsid w:val="008F6E89"/>
    <w:rsid w:val="008F71F2"/>
    <w:rsid w:val="008F7571"/>
    <w:rsid w:val="008F794E"/>
    <w:rsid w:val="009002C3"/>
    <w:rsid w:val="00900F30"/>
    <w:rsid w:val="0090181F"/>
    <w:rsid w:val="00901F55"/>
    <w:rsid w:val="00902AE7"/>
    <w:rsid w:val="00902CEE"/>
    <w:rsid w:val="00903591"/>
    <w:rsid w:val="00903E21"/>
    <w:rsid w:val="00903FC9"/>
    <w:rsid w:val="00904381"/>
    <w:rsid w:val="009058E9"/>
    <w:rsid w:val="0090639C"/>
    <w:rsid w:val="0090686C"/>
    <w:rsid w:val="00906A9F"/>
    <w:rsid w:val="00906AA5"/>
    <w:rsid w:val="00906BD2"/>
    <w:rsid w:val="0090754E"/>
    <w:rsid w:val="009076F7"/>
    <w:rsid w:val="00907B4B"/>
    <w:rsid w:val="00907C7C"/>
    <w:rsid w:val="009101C6"/>
    <w:rsid w:val="0091033B"/>
    <w:rsid w:val="0091035B"/>
    <w:rsid w:val="00910CA0"/>
    <w:rsid w:val="00911EAF"/>
    <w:rsid w:val="009120F9"/>
    <w:rsid w:val="00912418"/>
    <w:rsid w:val="0091284A"/>
    <w:rsid w:val="00912C5E"/>
    <w:rsid w:val="00912E99"/>
    <w:rsid w:val="00913A2A"/>
    <w:rsid w:val="00914F73"/>
    <w:rsid w:val="00915901"/>
    <w:rsid w:val="0091672C"/>
    <w:rsid w:val="00916D06"/>
    <w:rsid w:val="00917475"/>
    <w:rsid w:val="00920680"/>
    <w:rsid w:val="009211ED"/>
    <w:rsid w:val="009219FF"/>
    <w:rsid w:val="00921BF5"/>
    <w:rsid w:val="00921DE2"/>
    <w:rsid w:val="00922054"/>
    <w:rsid w:val="0092227D"/>
    <w:rsid w:val="009226B2"/>
    <w:rsid w:val="0092463F"/>
    <w:rsid w:val="00924982"/>
    <w:rsid w:val="00924B3A"/>
    <w:rsid w:val="00924CD7"/>
    <w:rsid w:val="00925113"/>
    <w:rsid w:val="009259F2"/>
    <w:rsid w:val="00925BB1"/>
    <w:rsid w:val="00925E64"/>
    <w:rsid w:val="009260DF"/>
    <w:rsid w:val="00926216"/>
    <w:rsid w:val="0092629F"/>
    <w:rsid w:val="00926352"/>
    <w:rsid w:val="00926884"/>
    <w:rsid w:val="009271FD"/>
    <w:rsid w:val="00927AAC"/>
    <w:rsid w:val="00927BCA"/>
    <w:rsid w:val="0093155D"/>
    <w:rsid w:val="009316CB"/>
    <w:rsid w:val="00932593"/>
    <w:rsid w:val="00933402"/>
    <w:rsid w:val="0093388A"/>
    <w:rsid w:val="00934585"/>
    <w:rsid w:val="00934635"/>
    <w:rsid w:val="00934C8D"/>
    <w:rsid w:val="00934D44"/>
    <w:rsid w:val="00935E52"/>
    <w:rsid w:val="00935F09"/>
    <w:rsid w:val="00936F40"/>
    <w:rsid w:val="00937F91"/>
    <w:rsid w:val="00940076"/>
    <w:rsid w:val="00943247"/>
    <w:rsid w:val="00943399"/>
    <w:rsid w:val="009437B5"/>
    <w:rsid w:val="00944240"/>
    <w:rsid w:val="009445FF"/>
    <w:rsid w:val="00944880"/>
    <w:rsid w:val="00944B26"/>
    <w:rsid w:val="00944C62"/>
    <w:rsid w:val="00944D6E"/>
    <w:rsid w:val="00945357"/>
    <w:rsid w:val="0094595A"/>
    <w:rsid w:val="009461D7"/>
    <w:rsid w:val="009471AE"/>
    <w:rsid w:val="009474EA"/>
    <w:rsid w:val="0094796C"/>
    <w:rsid w:val="00947E85"/>
    <w:rsid w:val="00950AA0"/>
    <w:rsid w:val="00950E2F"/>
    <w:rsid w:val="009513AB"/>
    <w:rsid w:val="00951A0C"/>
    <w:rsid w:val="00951CF3"/>
    <w:rsid w:val="00951E82"/>
    <w:rsid w:val="00952352"/>
    <w:rsid w:val="00952598"/>
    <w:rsid w:val="009527FC"/>
    <w:rsid w:val="00952DF4"/>
    <w:rsid w:val="00953F87"/>
    <w:rsid w:val="00955BE9"/>
    <w:rsid w:val="00956076"/>
    <w:rsid w:val="009563C1"/>
    <w:rsid w:val="009565FC"/>
    <w:rsid w:val="00956E4E"/>
    <w:rsid w:val="00957119"/>
    <w:rsid w:val="009575F2"/>
    <w:rsid w:val="00957968"/>
    <w:rsid w:val="00957F27"/>
    <w:rsid w:val="009601FD"/>
    <w:rsid w:val="00960338"/>
    <w:rsid w:val="00960780"/>
    <w:rsid w:val="009615D6"/>
    <w:rsid w:val="009618DF"/>
    <w:rsid w:val="00961D62"/>
    <w:rsid w:val="009622B4"/>
    <w:rsid w:val="00962D0E"/>
    <w:rsid w:val="00963030"/>
    <w:rsid w:val="00963488"/>
    <w:rsid w:val="00963B18"/>
    <w:rsid w:val="009640CB"/>
    <w:rsid w:val="00964CA3"/>
    <w:rsid w:val="00964DF2"/>
    <w:rsid w:val="0096679D"/>
    <w:rsid w:val="00966D60"/>
    <w:rsid w:val="00967580"/>
    <w:rsid w:val="00967ECC"/>
    <w:rsid w:val="00970AE3"/>
    <w:rsid w:val="00970C2B"/>
    <w:rsid w:val="00970CC9"/>
    <w:rsid w:val="009720E3"/>
    <w:rsid w:val="00972865"/>
    <w:rsid w:val="00972E26"/>
    <w:rsid w:val="00973528"/>
    <w:rsid w:val="00973BF2"/>
    <w:rsid w:val="00974052"/>
    <w:rsid w:val="00975043"/>
    <w:rsid w:val="00975739"/>
    <w:rsid w:val="00975B67"/>
    <w:rsid w:val="00975BBE"/>
    <w:rsid w:val="00975F80"/>
    <w:rsid w:val="009775A7"/>
    <w:rsid w:val="00980C7A"/>
    <w:rsid w:val="009816A2"/>
    <w:rsid w:val="00982AA6"/>
    <w:rsid w:val="00982C7B"/>
    <w:rsid w:val="009830EA"/>
    <w:rsid w:val="009831F8"/>
    <w:rsid w:val="0098324E"/>
    <w:rsid w:val="00984433"/>
    <w:rsid w:val="00984804"/>
    <w:rsid w:val="00985541"/>
    <w:rsid w:val="0098569B"/>
    <w:rsid w:val="00985B58"/>
    <w:rsid w:val="0099129E"/>
    <w:rsid w:val="009916BF"/>
    <w:rsid w:val="00991EAC"/>
    <w:rsid w:val="00992503"/>
    <w:rsid w:val="009929DD"/>
    <w:rsid w:val="00992B7F"/>
    <w:rsid w:val="00992EE5"/>
    <w:rsid w:val="0099394F"/>
    <w:rsid w:val="009946DF"/>
    <w:rsid w:val="009949E7"/>
    <w:rsid w:val="00994F7E"/>
    <w:rsid w:val="009950B6"/>
    <w:rsid w:val="00995F35"/>
    <w:rsid w:val="0099630C"/>
    <w:rsid w:val="00996424"/>
    <w:rsid w:val="00997900"/>
    <w:rsid w:val="00997F51"/>
    <w:rsid w:val="009A09E3"/>
    <w:rsid w:val="009A0A1A"/>
    <w:rsid w:val="009A138C"/>
    <w:rsid w:val="009A155F"/>
    <w:rsid w:val="009A1A1F"/>
    <w:rsid w:val="009A2E6C"/>
    <w:rsid w:val="009A354C"/>
    <w:rsid w:val="009A454F"/>
    <w:rsid w:val="009A4594"/>
    <w:rsid w:val="009A469A"/>
    <w:rsid w:val="009A63F5"/>
    <w:rsid w:val="009A6A89"/>
    <w:rsid w:val="009A6E9E"/>
    <w:rsid w:val="009A6EC0"/>
    <w:rsid w:val="009A6F80"/>
    <w:rsid w:val="009A70D8"/>
    <w:rsid w:val="009A7A00"/>
    <w:rsid w:val="009A7C02"/>
    <w:rsid w:val="009B058C"/>
    <w:rsid w:val="009B0B1F"/>
    <w:rsid w:val="009B10A8"/>
    <w:rsid w:val="009B1513"/>
    <w:rsid w:val="009B1EDA"/>
    <w:rsid w:val="009B22E8"/>
    <w:rsid w:val="009B2D52"/>
    <w:rsid w:val="009B30AA"/>
    <w:rsid w:val="009B3275"/>
    <w:rsid w:val="009B3EA8"/>
    <w:rsid w:val="009B46D4"/>
    <w:rsid w:val="009B5394"/>
    <w:rsid w:val="009B55BF"/>
    <w:rsid w:val="009B7634"/>
    <w:rsid w:val="009C044F"/>
    <w:rsid w:val="009C0746"/>
    <w:rsid w:val="009C086F"/>
    <w:rsid w:val="009C0CC0"/>
    <w:rsid w:val="009C186E"/>
    <w:rsid w:val="009C1EC9"/>
    <w:rsid w:val="009C20CC"/>
    <w:rsid w:val="009C2426"/>
    <w:rsid w:val="009C2793"/>
    <w:rsid w:val="009C3787"/>
    <w:rsid w:val="009C4239"/>
    <w:rsid w:val="009C556A"/>
    <w:rsid w:val="009C57BF"/>
    <w:rsid w:val="009C58C4"/>
    <w:rsid w:val="009C5D5C"/>
    <w:rsid w:val="009C5D8D"/>
    <w:rsid w:val="009C5E92"/>
    <w:rsid w:val="009C64A4"/>
    <w:rsid w:val="009C7291"/>
    <w:rsid w:val="009C7322"/>
    <w:rsid w:val="009C7365"/>
    <w:rsid w:val="009C74E4"/>
    <w:rsid w:val="009C78D2"/>
    <w:rsid w:val="009C7F6B"/>
    <w:rsid w:val="009D00AE"/>
    <w:rsid w:val="009D00E4"/>
    <w:rsid w:val="009D017F"/>
    <w:rsid w:val="009D0836"/>
    <w:rsid w:val="009D170A"/>
    <w:rsid w:val="009D182E"/>
    <w:rsid w:val="009D206E"/>
    <w:rsid w:val="009D2FAE"/>
    <w:rsid w:val="009D3035"/>
    <w:rsid w:val="009D331C"/>
    <w:rsid w:val="009D3386"/>
    <w:rsid w:val="009D3A8C"/>
    <w:rsid w:val="009D4310"/>
    <w:rsid w:val="009D45DA"/>
    <w:rsid w:val="009D4BB9"/>
    <w:rsid w:val="009D4CAE"/>
    <w:rsid w:val="009D5252"/>
    <w:rsid w:val="009D5D3B"/>
    <w:rsid w:val="009D5ECD"/>
    <w:rsid w:val="009D625E"/>
    <w:rsid w:val="009D6397"/>
    <w:rsid w:val="009D6F57"/>
    <w:rsid w:val="009D776D"/>
    <w:rsid w:val="009D7EC3"/>
    <w:rsid w:val="009E031D"/>
    <w:rsid w:val="009E1F79"/>
    <w:rsid w:val="009E285D"/>
    <w:rsid w:val="009E2A76"/>
    <w:rsid w:val="009E31C8"/>
    <w:rsid w:val="009E3563"/>
    <w:rsid w:val="009E3EAD"/>
    <w:rsid w:val="009E447F"/>
    <w:rsid w:val="009E48E4"/>
    <w:rsid w:val="009E4CB8"/>
    <w:rsid w:val="009E5485"/>
    <w:rsid w:val="009E55F6"/>
    <w:rsid w:val="009E5A39"/>
    <w:rsid w:val="009E6664"/>
    <w:rsid w:val="009E66EA"/>
    <w:rsid w:val="009F01C6"/>
    <w:rsid w:val="009F0B01"/>
    <w:rsid w:val="009F103C"/>
    <w:rsid w:val="009F1F4A"/>
    <w:rsid w:val="009F26DE"/>
    <w:rsid w:val="009F2B76"/>
    <w:rsid w:val="009F2D8C"/>
    <w:rsid w:val="009F305A"/>
    <w:rsid w:val="009F35C4"/>
    <w:rsid w:val="009F4235"/>
    <w:rsid w:val="009F534C"/>
    <w:rsid w:val="009F547F"/>
    <w:rsid w:val="009F5BC7"/>
    <w:rsid w:val="009F5C76"/>
    <w:rsid w:val="009F5FA2"/>
    <w:rsid w:val="009F6EE8"/>
    <w:rsid w:val="009F734A"/>
    <w:rsid w:val="009F7659"/>
    <w:rsid w:val="009F77BB"/>
    <w:rsid w:val="009F78DB"/>
    <w:rsid w:val="009F79E7"/>
    <w:rsid w:val="009F7B2E"/>
    <w:rsid w:val="00A00A74"/>
    <w:rsid w:val="00A00D80"/>
    <w:rsid w:val="00A0125E"/>
    <w:rsid w:val="00A01366"/>
    <w:rsid w:val="00A01751"/>
    <w:rsid w:val="00A01EDB"/>
    <w:rsid w:val="00A02518"/>
    <w:rsid w:val="00A0259C"/>
    <w:rsid w:val="00A025E8"/>
    <w:rsid w:val="00A02ED0"/>
    <w:rsid w:val="00A04AF9"/>
    <w:rsid w:val="00A05C5B"/>
    <w:rsid w:val="00A05FF1"/>
    <w:rsid w:val="00A0618B"/>
    <w:rsid w:val="00A06422"/>
    <w:rsid w:val="00A068B3"/>
    <w:rsid w:val="00A06AED"/>
    <w:rsid w:val="00A0761C"/>
    <w:rsid w:val="00A076AD"/>
    <w:rsid w:val="00A10186"/>
    <w:rsid w:val="00A12443"/>
    <w:rsid w:val="00A1310F"/>
    <w:rsid w:val="00A13271"/>
    <w:rsid w:val="00A13A8E"/>
    <w:rsid w:val="00A14929"/>
    <w:rsid w:val="00A15A08"/>
    <w:rsid w:val="00A15BA6"/>
    <w:rsid w:val="00A15D6F"/>
    <w:rsid w:val="00A1645A"/>
    <w:rsid w:val="00A167AC"/>
    <w:rsid w:val="00A16F3E"/>
    <w:rsid w:val="00A17121"/>
    <w:rsid w:val="00A20296"/>
    <w:rsid w:val="00A20337"/>
    <w:rsid w:val="00A20370"/>
    <w:rsid w:val="00A20636"/>
    <w:rsid w:val="00A208A1"/>
    <w:rsid w:val="00A223EB"/>
    <w:rsid w:val="00A226CE"/>
    <w:rsid w:val="00A22B5C"/>
    <w:rsid w:val="00A22C27"/>
    <w:rsid w:val="00A232CB"/>
    <w:rsid w:val="00A233CC"/>
    <w:rsid w:val="00A2353A"/>
    <w:rsid w:val="00A23836"/>
    <w:rsid w:val="00A254A8"/>
    <w:rsid w:val="00A263B7"/>
    <w:rsid w:val="00A263D8"/>
    <w:rsid w:val="00A27C6C"/>
    <w:rsid w:val="00A27D62"/>
    <w:rsid w:val="00A27E95"/>
    <w:rsid w:val="00A30FD3"/>
    <w:rsid w:val="00A3104A"/>
    <w:rsid w:val="00A31A15"/>
    <w:rsid w:val="00A31C78"/>
    <w:rsid w:val="00A323D4"/>
    <w:rsid w:val="00A324AB"/>
    <w:rsid w:val="00A329D3"/>
    <w:rsid w:val="00A342AF"/>
    <w:rsid w:val="00A343F1"/>
    <w:rsid w:val="00A3458F"/>
    <w:rsid w:val="00A35305"/>
    <w:rsid w:val="00A355D5"/>
    <w:rsid w:val="00A3598C"/>
    <w:rsid w:val="00A36033"/>
    <w:rsid w:val="00A36A9D"/>
    <w:rsid w:val="00A40542"/>
    <w:rsid w:val="00A41653"/>
    <w:rsid w:val="00A416E6"/>
    <w:rsid w:val="00A41800"/>
    <w:rsid w:val="00A4187F"/>
    <w:rsid w:val="00A41D72"/>
    <w:rsid w:val="00A421E8"/>
    <w:rsid w:val="00A438B2"/>
    <w:rsid w:val="00A4404D"/>
    <w:rsid w:val="00A4492E"/>
    <w:rsid w:val="00A456C6"/>
    <w:rsid w:val="00A45CAB"/>
    <w:rsid w:val="00A4613C"/>
    <w:rsid w:val="00A473CE"/>
    <w:rsid w:val="00A4752F"/>
    <w:rsid w:val="00A47D91"/>
    <w:rsid w:val="00A5014C"/>
    <w:rsid w:val="00A50EF9"/>
    <w:rsid w:val="00A51040"/>
    <w:rsid w:val="00A510F5"/>
    <w:rsid w:val="00A51652"/>
    <w:rsid w:val="00A517D0"/>
    <w:rsid w:val="00A5222A"/>
    <w:rsid w:val="00A55186"/>
    <w:rsid w:val="00A55B9E"/>
    <w:rsid w:val="00A566D8"/>
    <w:rsid w:val="00A569DE"/>
    <w:rsid w:val="00A573F9"/>
    <w:rsid w:val="00A57554"/>
    <w:rsid w:val="00A576D5"/>
    <w:rsid w:val="00A576F8"/>
    <w:rsid w:val="00A57912"/>
    <w:rsid w:val="00A603BA"/>
    <w:rsid w:val="00A606F8"/>
    <w:rsid w:val="00A60A05"/>
    <w:rsid w:val="00A60FD4"/>
    <w:rsid w:val="00A61825"/>
    <w:rsid w:val="00A624F5"/>
    <w:rsid w:val="00A62910"/>
    <w:rsid w:val="00A637F3"/>
    <w:rsid w:val="00A64AC3"/>
    <w:rsid w:val="00A64ED3"/>
    <w:rsid w:val="00A64F1B"/>
    <w:rsid w:val="00A65059"/>
    <w:rsid w:val="00A651D6"/>
    <w:rsid w:val="00A65BC0"/>
    <w:rsid w:val="00A66184"/>
    <w:rsid w:val="00A66372"/>
    <w:rsid w:val="00A663B4"/>
    <w:rsid w:val="00A6641C"/>
    <w:rsid w:val="00A66FEC"/>
    <w:rsid w:val="00A676F8"/>
    <w:rsid w:val="00A677F8"/>
    <w:rsid w:val="00A679C0"/>
    <w:rsid w:val="00A67C11"/>
    <w:rsid w:val="00A67D3A"/>
    <w:rsid w:val="00A67DFC"/>
    <w:rsid w:val="00A70106"/>
    <w:rsid w:val="00A70802"/>
    <w:rsid w:val="00A70CE9"/>
    <w:rsid w:val="00A71712"/>
    <w:rsid w:val="00A71922"/>
    <w:rsid w:val="00A71D8C"/>
    <w:rsid w:val="00A72113"/>
    <w:rsid w:val="00A7267B"/>
    <w:rsid w:val="00A72C45"/>
    <w:rsid w:val="00A730D4"/>
    <w:rsid w:val="00A73A90"/>
    <w:rsid w:val="00A746DC"/>
    <w:rsid w:val="00A75CAA"/>
    <w:rsid w:val="00A75EE4"/>
    <w:rsid w:val="00A76DB0"/>
    <w:rsid w:val="00A76FAF"/>
    <w:rsid w:val="00A77BCA"/>
    <w:rsid w:val="00A77CEA"/>
    <w:rsid w:val="00A80A89"/>
    <w:rsid w:val="00A80FAC"/>
    <w:rsid w:val="00A82614"/>
    <w:rsid w:val="00A8262F"/>
    <w:rsid w:val="00A828F6"/>
    <w:rsid w:val="00A832FE"/>
    <w:rsid w:val="00A838E3"/>
    <w:rsid w:val="00A8390B"/>
    <w:rsid w:val="00A84442"/>
    <w:rsid w:val="00A84569"/>
    <w:rsid w:val="00A851DD"/>
    <w:rsid w:val="00A85802"/>
    <w:rsid w:val="00A85C2F"/>
    <w:rsid w:val="00A86E0F"/>
    <w:rsid w:val="00A90529"/>
    <w:rsid w:val="00A90C78"/>
    <w:rsid w:val="00A91C66"/>
    <w:rsid w:val="00A91FF8"/>
    <w:rsid w:val="00A920D7"/>
    <w:rsid w:val="00A92B69"/>
    <w:rsid w:val="00A92EA6"/>
    <w:rsid w:val="00A94E4B"/>
    <w:rsid w:val="00A953E4"/>
    <w:rsid w:val="00A959C6"/>
    <w:rsid w:val="00A96583"/>
    <w:rsid w:val="00A96F08"/>
    <w:rsid w:val="00A9732B"/>
    <w:rsid w:val="00A97390"/>
    <w:rsid w:val="00A973D9"/>
    <w:rsid w:val="00A97610"/>
    <w:rsid w:val="00A97F14"/>
    <w:rsid w:val="00AA03C7"/>
    <w:rsid w:val="00AA0539"/>
    <w:rsid w:val="00AA0870"/>
    <w:rsid w:val="00AA08CC"/>
    <w:rsid w:val="00AA0FFE"/>
    <w:rsid w:val="00AA1D0A"/>
    <w:rsid w:val="00AA210F"/>
    <w:rsid w:val="00AA22F1"/>
    <w:rsid w:val="00AA327F"/>
    <w:rsid w:val="00AA3316"/>
    <w:rsid w:val="00AA38C0"/>
    <w:rsid w:val="00AA3E94"/>
    <w:rsid w:val="00AA448B"/>
    <w:rsid w:val="00AA46B1"/>
    <w:rsid w:val="00AA4EC1"/>
    <w:rsid w:val="00AA5786"/>
    <w:rsid w:val="00AA5B2B"/>
    <w:rsid w:val="00AA5BE1"/>
    <w:rsid w:val="00AA5DB9"/>
    <w:rsid w:val="00AA6152"/>
    <w:rsid w:val="00AA640F"/>
    <w:rsid w:val="00AA70E9"/>
    <w:rsid w:val="00AA7718"/>
    <w:rsid w:val="00AA7D73"/>
    <w:rsid w:val="00AA7FE8"/>
    <w:rsid w:val="00AB0B89"/>
    <w:rsid w:val="00AB1736"/>
    <w:rsid w:val="00AB18EC"/>
    <w:rsid w:val="00AB2121"/>
    <w:rsid w:val="00AB24A2"/>
    <w:rsid w:val="00AB24B7"/>
    <w:rsid w:val="00AB2834"/>
    <w:rsid w:val="00AB3001"/>
    <w:rsid w:val="00AB4AF1"/>
    <w:rsid w:val="00AB4F09"/>
    <w:rsid w:val="00AB6720"/>
    <w:rsid w:val="00AB71A3"/>
    <w:rsid w:val="00AB76C6"/>
    <w:rsid w:val="00AB7877"/>
    <w:rsid w:val="00AB7E28"/>
    <w:rsid w:val="00AC034B"/>
    <w:rsid w:val="00AC0403"/>
    <w:rsid w:val="00AC1927"/>
    <w:rsid w:val="00AC20EE"/>
    <w:rsid w:val="00AC23B6"/>
    <w:rsid w:val="00AC27D9"/>
    <w:rsid w:val="00AC3031"/>
    <w:rsid w:val="00AC3115"/>
    <w:rsid w:val="00AC3779"/>
    <w:rsid w:val="00AC3E6F"/>
    <w:rsid w:val="00AC47D5"/>
    <w:rsid w:val="00AC5ADA"/>
    <w:rsid w:val="00AC5B44"/>
    <w:rsid w:val="00AC67DF"/>
    <w:rsid w:val="00AC6B21"/>
    <w:rsid w:val="00AC6E31"/>
    <w:rsid w:val="00AC728D"/>
    <w:rsid w:val="00AC7770"/>
    <w:rsid w:val="00AC7B52"/>
    <w:rsid w:val="00AD0880"/>
    <w:rsid w:val="00AD0C4A"/>
    <w:rsid w:val="00AD1468"/>
    <w:rsid w:val="00AD18BB"/>
    <w:rsid w:val="00AD1E48"/>
    <w:rsid w:val="00AD1FD6"/>
    <w:rsid w:val="00AD22C1"/>
    <w:rsid w:val="00AD3442"/>
    <w:rsid w:val="00AD359A"/>
    <w:rsid w:val="00AD3D07"/>
    <w:rsid w:val="00AD47A1"/>
    <w:rsid w:val="00AD4B4E"/>
    <w:rsid w:val="00AD5061"/>
    <w:rsid w:val="00AD54C3"/>
    <w:rsid w:val="00AD55CA"/>
    <w:rsid w:val="00AD5D0D"/>
    <w:rsid w:val="00AD63F9"/>
    <w:rsid w:val="00AD67A2"/>
    <w:rsid w:val="00AE03FD"/>
    <w:rsid w:val="00AE04BA"/>
    <w:rsid w:val="00AE1435"/>
    <w:rsid w:val="00AE2293"/>
    <w:rsid w:val="00AE23C6"/>
    <w:rsid w:val="00AE32E4"/>
    <w:rsid w:val="00AE33D7"/>
    <w:rsid w:val="00AE4621"/>
    <w:rsid w:val="00AE4C2F"/>
    <w:rsid w:val="00AE5363"/>
    <w:rsid w:val="00AE5436"/>
    <w:rsid w:val="00AE5AAD"/>
    <w:rsid w:val="00AE61AC"/>
    <w:rsid w:val="00AE6210"/>
    <w:rsid w:val="00AE65EE"/>
    <w:rsid w:val="00AE681C"/>
    <w:rsid w:val="00AE6CAC"/>
    <w:rsid w:val="00AE7149"/>
    <w:rsid w:val="00AE7166"/>
    <w:rsid w:val="00AE7C8A"/>
    <w:rsid w:val="00AF0C35"/>
    <w:rsid w:val="00AF18EE"/>
    <w:rsid w:val="00AF1993"/>
    <w:rsid w:val="00AF1E2D"/>
    <w:rsid w:val="00AF2177"/>
    <w:rsid w:val="00AF23E8"/>
    <w:rsid w:val="00AF26F0"/>
    <w:rsid w:val="00AF3BB7"/>
    <w:rsid w:val="00AF3CEB"/>
    <w:rsid w:val="00AF4929"/>
    <w:rsid w:val="00AF576B"/>
    <w:rsid w:val="00AF65C7"/>
    <w:rsid w:val="00AF6707"/>
    <w:rsid w:val="00AF780A"/>
    <w:rsid w:val="00B00444"/>
    <w:rsid w:val="00B00775"/>
    <w:rsid w:val="00B008D0"/>
    <w:rsid w:val="00B00A23"/>
    <w:rsid w:val="00B00B93"/>
    <w:rsid w:val="00B01126"/>
    <w:rsid w:val="00B0157E"/>
    <w:rsid w:val="00B01854"/>
    <w:rsid w:val="00B01E35"/>
    <w:rsid w:val="00B02C54"/>
    <w:rsid w:val="00B031F1"/>
    <w:rsid w:val="00B03287"/>
    <w:rsid w:val="00B0342B"/>
    <w:rsid w:val="00B039EC"/>
    <w:rsid w:val="00B03DA0"/>
    <w:rsid w:val="00B044F7"/>
    <w:rsid w:val="00B04D67"/>
    <w:rsid w:val="00B05981"/>
    <w:rsid w:val="00B06556"/>
    <w:rsid w:val="00B079FB"/>
    <w:rsid w:val="00B07A3E"/>
    <w:rsid w:val="00B07B9F"/>
    <w:rsid w:val="00B07F19"/>
    <w:rsid w:val="00B1023D"/>
    <w:rsid w:val="00B10735"/>
    <w:rsid w:val="00B1121A"/>
    <w:rsid w:val="00B1182C"/>
    <w:rsid w:val="00B13621"/>
    <w:rsid w:val="00B13B94"/>
    <w:rsid w:val="00B142C4"/>
    <w:rsid w:val="00B149C8"/>
    <w:rsid w:val="00B14A13"/>
    <w:rsid w:val="00B14B37"/>
    <w:rsid w:val="00B153E3"/>
    <w:rsid w:val="00B1635D"/>
    <w:rsid w:val="00B165A9"/>
    <w:rsid w:val="00B17E3F"/>
    <w:rsid w:val="00B2019D"/>
    <w:rsid w:val="00B204E2"/>
    <w:rsid w:val="00B2051B"/>
    <w:rsid w:val="00B20844"/>
    <w:rsid w:val="00B20923"/>
    <w:rsid w:val="00B20C11"/>
    <w:rsid w:val="00B20CD7"/>
    <w:rsid w:val="00B20D89"/>
    <w:rsid w:val="00B20DC3"/>
    <w:rsid w:val="00B214D0"/>
    <w:rsid w:val="00B21D4E"/>
    <w:rsid w:val="00B21D6D"/>
    <w:rsid w:val="00B223FF"/>
    <w:rsid w:val="00B225AA"/>
    <w:rsid w:val="00B23D6A"/>
    <w:rsid w:val="00B243C6"/>
    <w:rsid w:val="00B24959"/>
    <w:rsid w:val="00B24C71"/>
    <w:rsid w:val="00B24F49"/>
    <w:rsid w:val="00B2511F"/>
    <w:rsid w:val="00B2532D"/>
    <w:rsid w:val="00B26975"/>
    <w:rsid w:val="00B26BEA"/>
    <w:rsid w:val="00B27C56"/>
    <w:rsid w:val="00B300D5"/>
    <w:rsid w:val="00B3014C"/>
    <w:rsid w:val="00B3071F"/>
    <w:rsid w:val="00B309F7"/>
    <w:rsid w:val="00B31028"/>
    <w:rsid w:val="00B31845"/>
    <w:rsid w:val="00B3224D"/>
    <w:rsid w:val="00B322D9"/>
    <w:rsid w:val="00B329AE"/>
    <w:rsid w:val="00B331C4"/>
    <w:rsid w:val="00B33E01"/>
    <w:rsid w:val="00B3452F"/>
    <w:rsid w:val="00B3467F"/>
    <w:rsid w:val="00B34A0C"/>
    <w:rsid w:val="00B35200"/>
    <w:rsid w:val="00B35836"/>
    <w:rsid w:val="00B358B8"/>
    <w:rsid w:val="00B36A8D"/>
    <w:rsid w:val="00B37199"/>
    <w:rsid w:val="00B3729F"/>
    <w:rsid w:val="00B3749E"/>
    <w:rsid w:val="00B3767B"/>
    <w:rsid w:val="00B37D40"/>
    <w:rsid w:val="00B40C10"/>
    <w:rsid w:val="00B412B7"/>
    <w:rsid w:val="00B4138A"/>
    <w:rsid w:val="00B41EE3"/>
    <w:rsid w:val="00B41FF4"/>
    <w:rsid w:val="00B433C1"/>
    <w:rsid w:val="00B43ED3"/>
    <w:rsid w:val="00B444AE"/>
    <w:rsid w:val="00B4462C"/>
    <w:rsid w:val="00B44662"/>
    <w:rsid w:val="00B44D85"/>
    <w:rsid w:val="00B451B0"/>
    <w:rsid w:val="00B45C35"/>
    <w:rsid w:val="00B45FAE"/>
    <w:rsid w:val="00B469DE"/>
    <w:rsid w:val="00B46E97"/>
    <w:rsid w:val="00B477B8"/>
    <w:rsid w:val="00B504EC"/>
    <w:rsid w:val="00B51649"/>
    <w:rsid w:val="00B53C7E"/>
    <w:rsid w:val="00B53D25"/>
    <w:rsid w:val="00B55549"/>
    <w:rsid w:val="00B558B1"/>
    <w:rsid w:val="00B55E12"/>
    <w:rsid w:val="00B55FEC"/>
    <w:rsid w:val="00B56270"/>
    <w:rsid w:val="00B563A1"/>
    <w:rsid w:val="00B56EE4"/>
    <w:rsid w:val="00B603C8"/>
    <w:rsid w:val="00B6209D"/>
    <w:rsid w:val="00B62749"/>
    <w:rsid w:val="00B62B4E"/>
    <w:rsid w:val="00B6314B"/>
    <w:rsid w:val="00B6322C"/>
    <w:rsid w:val="00B633CB"/>
    <w:rsid w:val="00B63CFD"/>
    <w:rsid w:val="00B64376"/>
    <w:rsid w:val="00B65ADD"/>
    <w:rsid w:val="00B6611F"/>
    <w:rsid w:val="00B66DFE"/>
    <w:rsid w:val="00B66E28"/>
    <w:rsid w:val="00B66ECC"/>
    <w:rsid w:val="00B6714C"/>
    <w:rsid w:val="00B67B0C"/>
    <w:rsid w:val="00B7008F"/>
    <w:rsid w:val="00B7020C"/>
    <w:rsid w:val="00B704DE"/>
    <w:rsid w:val="00B70983"/>
    <w:rsid w:val="00B70C14"/>
    <w:rsid w:val="00B72DEF"/>
    <w:rsid w:val="00B731A6"/>
    <w:rsid w:val="00B73478"/>
    <w:rsid w:val="00B7384C"/>
    <w:rsid w:val="00B73FCA"/>
    <w:rsid w:val="00B7487E"/>
    <w:rsid w:val="00B74910"/>
    <w:rsid w:val="00B75127"/>
    <w:rsid w:val="00B758B9"/>
    <w:rsid w:val="00B75929"/>
    <w:rsid w:val="00B75DC9"/>
    <w:rsid w:val="00B7601B"/>
    <w:rsid w:val="00B76729"/>
    <w:rsid w:val="00B7695E"/>
    <w:rsid w:val="00B76DB5"/>
    <w:rsid w:val="00B77758"/>
    <w:rsid w:val="00B77AE0"/>
    <w:rsid w:val="00B801E9"/>
    <w:rsid w:val="00B80EA9"/>
    <w:rsid w:val="00B80F81"/>
    <w:rsid w:val="00B81D6E"/>
    <w:rsid w:val="00B81DED"/>
    <w:rsid w:val="00B81E9B"/>
    <w:rsid w:val="00B8298C"/>
    <w:rsid w:val="00B82A32"/>
    <w:rsid w:val="00B8395C"/>
    <w:rsid w:val="00B8456B"/>
    <w:rsid w:val="00B8507D"/>
    <w:rsid w:val="00B85450"/>
    <w:rsid w:val="00B85601"/>
    <w:rsid w:val="00B85EED"/>
    <w:rsid w:val="00B870D0"/>
    <w:rsid w:val="00B873F6"/>
    <w:rsid w:val="00B875CB"/>
    <w:rsid w:val="00B87D63"/>
    <w:rsid w:val="00B90CD7"/>
    <w:rsid w:val="00B91250"/>
    <w:rsid w:val="00B92FDD"/>
    <w:rsid w:val="00B93289"/>
    <w:rsid w:val="00B93D3A"/>
    <w:rsid w:val="00B94953"/>
    <w:rsid w:val="00B95660"/>
    <w:rsid w:val="00B9579B"/>
    <w:rsid w:val="00B965F6"/>
    <w:rsid w:val="00B96757"/>
    <w:rsid w:val="00B96884"/>
    <w:rsid w:val="00B96966"/>
    <w:rsid w:val="00B96BE7"/>
    <w:rsid w:val="00B96FFC"/>
    <w:rsid w:val="00B973ED"/>
    <w:rsid w:val="00B97B1C"/>
    <w:rsid w:val="00B97C2E"/>
    <w:rsid w:val="00BA05D3"/>
    <w:rsid w:val="00BA0F10"/>
    <w:rsid w:val="00BA1010"/>
    <w:rsid w:val="00BA1B23"/>
    <w:rsid w:val="00BA1FA1"/>
    <w:rsid w:val="00BA2386"/>
    <w:rsid w:val="00BA37B9"/>
    <w:rsid w:val="00BA384B"/>
    <w:rsid w:val="00BA47F9"/>
    <w:rsid w:val="00BA4EE5"/>
    <w:rsid w:val="00BA5282"/>
    <w:rsid w:val="00BA5533"/>
    <w:rsid w:val="00BA6587"/>
    <w:rsid w:val="00BA67D5"/>
    <w:rsid w:val="00BA783E"/>
    <w:rsid w:val="00BB0683"/>
    <w:rsid w:val="00BB1083"/>
    <w:rsid w:val="00BB141E"/>
    <w:rsid w:val="00BB1723"/>
    <w:rsid w:val="00BB1FCC"/>
    <w:rsid w:val="00BB2041"/>
    <w:rsid w:val="00BB2050"/>
    <w:rsid w:val="00BB24F7"/>
    <w:rsid w:val="00BB2687"/>
    <w:rsid w:val="00BB2C4B"/>
    <w:rsid w:val="00BB2FAF"/>
    <w:rsid w:val="00BB394B"/>
    <w:rsid w:val="00BB3E25"/>
    <w:rsid w:val="00BB502F"/>
    <w:rsid w:val="00BB527A"/>
    <w:rsid w:val="00BB5F32"/>
    <w:rsid w:val="00BB60F6"/>
    <w:rsid w:val="00BB6929"/>
    <w:rsid w:val="00BB6BCE"/>
    <w:rsid w:val="00BB6F13"/>
    <w:rsid w:val="00BB72E1"/>
    <w:rsid w:val="00BB7B07"/>
    <w:rsid w:val="00BC0A6E"/>
    <w:rsid w:val="00BC0AB2"/>
    <w:rsid w:val="00BC0BD5"/>
    <w:rsid w:val="00BC12E7"/>
    <w:rsid w:val="00BC252C"/>
    <w:rsid w:val="00BC27FD"/>
    <w:rsid w:val="00BC29D3"/>
    <w:rsid w:val="00BC42BB"/>
    <w:rsid w:val="00BC43AF"/>
    <w:rsid w:val="00BC4CD1"/>
    <w:rsid w:val="00BC5F6F"/>
    <w:rsid w:val="00BC7AD2"/>
    <w:rsid w:val="00BC7D86"/>
    <w:rsid w:val="00BC7F53"/>
    <w:rsid w:val="00BD00C1"/>
    <w:rsid w:val="00BD0E92"/>
    <w:rsid w:val="00BD1D77"/>
    <w:rsid w:val="00BD1E64"/>
    <w:rsid w:val="00BD29E8"/>
    <w:rsid w:val="00BD3FD7"/>
    <w:rsid w:val="00BD531B"/>
    <w:rsid w:val="00BD55ED"/>
    <w:rsid w:val="00BD5AA3"/>
    <w:rsid w:val="00BD5FFB"/>
    <w:rsid w:val="00BD656A"/>
    <w:rsid w:val="00BD65E2"/>
    <w:rsid w:val="00BD6C05"/>
    <w:rsid w:val="00BD732C"/>
    <w:rsid w:val="00BD79BD"/>
    <w:rsid w:val="00BD7F41"/>
    <w:rsid w:val="00BE02F3"/>
    <w:rsid w:val="00BE031F"/>
    <w:rsid w:val="00BE09B7"/>
    <w:rsid w:val="00BE2061"/>
    <w:rsid w:val="00BE2A17"/>
    <w:rsid w:val="00BE41D6"/>
    <w:rsid w:val="00BE4527"/>
    <w:rsid w:val="00BE4C45"/>
    <w:rsid w:val="00BE646B"/>
    <w:rsid w:val="00BE68AF"/>
    <w:rsid w:val="00BF0542"/>
    <w:rsid w:val="00BF06B9"/>
    <w:rsid w:val="00BF0BFD"/>
    <w:rsid w:val="00BF1784"/>
    <w:rsid w:val="00BF1962"/>
    <w:rsid w:val="00BF2823"/>
    <w:rsid w:val="00BF2DCE"/>
    <w:rsid w:val="00BF313C"/>
    <w:rsid w:val="00BF3483"/>
    <w:rsid w:val="00BF3C5E"/>
    <w:rsid w:val="00BF40BD"/>
    <w:rsid w:val="00BF4311"/>
    <w:rsid w:val="00BF450C"/>
    <w:rsid w:val="00BF4B92"/>
    <w:rsid w:val="00BF4DBB"/>
    <w:rsid w:val="00BF5A9B"/>
    <w:rsid w:val="00BF5D60"/>
    <w:rsid w:val="00BF6D7F"/>
    <w:rsid w:val="00BF6DB1"/>
    <w:rsid w:val="00BF7ACD"/>
    <w:rsid w:val="00C001A4"/>
    <w:rsid w:val="00C002F7"/>
    <w:rsid w:val="00C0033D"/>
    <w:rsid w:val="00C00B8E"/>
    <w:rsid w:val="00C01197"/>
    <w:rsid w:val="00C0194A"/>
    <w:rsid w:val="00C01BA6"/>
    <w:rsid w:val="00C01FE0"/>
    <w:rsid w:val="00C02387"/>
    <w:rsid w:val="00C028C5"/>
    <w:rsid w:val="00C02EDC"/>
    <w:rsid w:val="00C035AB"/>
    <w:rsid w:val="00C03797"/>
    <w:rsid w:val="00C03D40"/>
    <w:rsid w:val="00C0409B"/>
    <w:rsid w:val="00C044B0"/>
    <w:rsid w:val="00C050F2"/>
    <w:rsid w:val="00C054A6"/>
    <w:rsid w:val="00C05F93"/>
    <w:rsid w:val="00C06837"/>
    <w:rsid w:val="00C071B6"/>
    <w:rsid w:val="00C072B3"/>
    <w:rsid w:val="00C075A8"/>
    <w:rsid w:val="00C07F4B"/>
    <w:rsid w:val="00C10336"/>
    <w:rsid w:val="00C104B3"/>
    <w:rsid w:val="00C1059A"/>
    <w:rsid w:val="00C105B3"/>
    <w:rsid w:val="00C105E0"/>
    <w:rsid w:val="00C1095F"/>
    <w:rsid w:val="00C10BFA"/>
    <w:rsid w:val="00C12870"/>
    <w:rsid w:val="00C13ACE"/>
    <w:rsid w:val="00C13EC9"/>
    <w:rsid w:val="00C141F9"/>
    <w:rsid w:val="00C147D6"/>
    <w:rsid w:val="00C152A9"/>
    <w:rsid w:val="00C1594F"/>
    <w:rsid w:val="00C16081"/>
    <w:rsid w:val="00C1640B"/>
    <w:rsid w:val="00C16446"/>
    <w:rsid w:val="00C16482"/>
    <w:rsid w:val="00C166E1"/>
    <w:rsid w:val="00C16CAF"/>
    <w:rsid w:val="00C17305"/>
    <w:rsid w:val="00C1760B"/>
    <w:rsid w:val="00C17CA0"/>
    <w:rsid w:val="00C2082A"/>
    <w:rsid w:val="00C208F9"/>
    <w:rsid w:val="00C20AC6"/>
    <w:rsid w:val="00C20B49"/>
    <w:rsid w:val="00C2106B"/>
    <w:rsid w:val="00C21493"/>
    <w:rsid w:val="00C22E23"/>
    <w:rsid w:val="00C233D8"/>
    <w:rsid w:val="00C23FD3"/>
    <w:rsid w:val="00C247C7"/>
    <w:rsid w:val="00C24B3E"/>
    <w:rsid w:val="00C24F05"/>
    <w:rsid w:val="00C258D5"/>
    <w:rsid w:val="00C25956"/>
    <w:rsid w:val="00C26041"/>
    <w:rsid w:val="00C2677B"/>
    <w:rsid w:val="00C27012"/>
    <w:rsid w:val="00C2739C"/>
    <w:rsid w:val="00C27D55"/>
    <w:rsid w:val="00C301D0"/>
    <w:rsid w:val="00C321EF"/>
    <w:rsid w:val="00C3220A"/>
    <w:rsid w:val="00C330C7"/>
    <w:rsid w:val="00C3439A"/>
    <w:rsid w:val="00C34F7D"/>
    <w:rsid w:val="00C357C4"/>
    <w:rsid w:val="00C35BDC"/>
    <w:rsid w:val="00C36194"/>
    <w:rsid w:val="00C36400"/>
    <w:rsid w:val="00C36AEE"/>
    <w:rsid w:val="00C36B54"/>
    <w:rsid w:val="00C37790"/>
    <w:rsid w:val="00C37934"/>
    <w:rsid w:val="00C37B51"/>
    <w:rsid w:val="00C4041F"/>
    <w:rsid w:val="00C40622"/>
    <w:rsid w:val="00C411C7"/>
    <w:rsid w:val="00C41B2E"/>
    <w:rsid w:val="00C41BDC"/>
    <w:rsid w:val="00C426D0"/>
    <w:rsid w:val="00C4271E"/>
    <w:rsid w:val="00C435EF"/>
    <w:rsid w:val="00C43F93"/>
    <w:rsid w:val="00C44267"/>
    <w:rsid w:val="00C453F8"/>
    <w:rsid w:val="00C455C3"/>
    <w:rsid w:val="00C455F4"/>
    <w:rsid w:val="00C4648D"/>
    <w:rsid w:val="00C468D5"/>
    <w:rsid w:val="00C46C34"/>
    <w:rsid w:val="00C46D68"/>
    <w:rsid w:val="00C4705A"/>
    <w:rsid w:val="00C471FA"/>
    <w:rsid w:val="00C477BF"/>
    <w:rsid w:val="00C502AF"/>
    <w:rsid w:val="00C50A17"/>
    <w:rsid w:val="00C50A67"/>
    <w:rsid w:val="00C50B89"/>
    <w:rsid w:val="00C510B1"/>
    <w:rsid w:val="00C52658"/>
    <w:rsid w:val="00C53595"/>
    <w:rsid w:val="00C5360A"/>
    <w:rsid w:val="00C539A2"/>
    <w:rsid w:val="00C5411E"/>
    <w:rsid w:val="00C57610"/>
    <w:rsid w:val="00C57C22"/>
    <w:rsid w:val="00C57C3D"/>
    <w:rsid w:val="00C57CA1"/>
    <w:rsid w:val="00C57E90"/>
    <w:rsid w:val="00C60101"/>
    <w:rsid w:val="00C61131"/>
    <w:rsid w:val="00C61528"/>
    <w:rsid w:val="00C62A49"/>
    <w:rsid w:val="00C62F14"/>
    <w:rsid w:val="00C62FB0"/>
    <w:rsid w:val="00C63138"/>
    <w:rsid w:val="00C63533"/>
    <w:rsid w:val="00C63742"/>
    <w:rsid w:val="00C63BFA"/>
    <w:rsid w:val="00C64A26"/>
    <w:rsid w:val="00C65D01"/>
    <w:rsid w:val="00C67854"/>
    <w:rsid w:val="00C678B7"/>
    <w:rsid w:val="00C705BA"/>
    <w:rsid w:val="00C71ABB"/>
    <w:rsid w:val="00C7208D"/>
    <w:rsid w:val="00C726BD"/>
    <w:rsid w:val="00C728A3"/>
    <w:rsid w:val="00C72A0C"/>
    <w:rsid w:val="00C739E4"/>
    <w:rsid w:val="00C74021"/>
    <w:rsid w:val="00C74074"/>
    <w:rsid w:val="00C743A4"/>
    <w:rsid w:val="00C758CD"/>
    <w:rsid w:val="00C75B0C"/>
    <w:rsid w:val="00C75C09"/>
    <w:rsid w:val="00C75F0C"/>
    <w:rsid w:val="00C76467"/>
    <w:rsid w:val="00C76F3C"/>
    <w:rsid w:val="00C76F9E"/>
    <w:rsid w:val="00C77132"/>
    <w:rsid w:val="00C800B5"/>
    <w:rsid w:val="00C80257"/>
    <w:rsid w:val="00C803DB"/>
    <w:rsid w:val="00C8264E"/>
    <w:rsid w:val="00C83B4A"/>
    <w:rsid w:val="00C84575"/>
    <w:rsid w:val="00C846B3"/>
    <w:rsid w:val="00C84FCF"/>
    <w:rsid w:val="00C85C2F"/>
    <w:rsid w:val="00C860E3"/>
    <w:rsid w:val="00C863F6"/>
    <w:rsid w:val="00C90492"/>
    <w:rsid w:val="00C91904"/>
    <w:rsid w:val="00C94A80"/>
    <w:rsid w:val="00C95539"/>
    <w:rsid w:val="00C95C6C"/>
    <w:rsid w:val="00C964BF"/>
    <w:rsid w:val="00C966A5"/>
    <w:rsid w:val="00C968EC"/>
    <w:rsid w:val="00C97562"/>
    <w:rsid w:val="00CA0540"/>
    <w:rsid w:val="00CA0A2B"/>
    <w:rsid w:val="00CA118B"/>
    <w:rsid w:val="00CA17D4"/>
    <w:rsid w:val="00CA19B5"/>
    <w:rsid w:val="00CA2AFA"/>
    <w:rsid w:val="00CA2B53"/>
    <w:rsid w:val="00CA2C2D"/>
    <w:rsid w:val="00CA330C"/>
    <w:rsid w:val="00CA3473"/>
    <w:rsid w:val="00CA38A2"/>
    <w:rsid w:val="00CA5A64"/>
    <w:rsid w:val="00CA6317"/>
    <w:rsid w:val="00CA72EC"/>
    <w:rsid w:val="00CA78BF"/>
    <w:rsid w:val="00CA7ACE"/>
    <w:rsid w:val="00CB0618"/>
    <w:rsid w:val="00CB07BE"/>
    <w:rsid w:val="00CB08B6"/>
    <w:rsid w:val="00CB293C"/>
    <w:rsid w:val="00CB372E"/>
    <w:rsid w:val="00CB3FB0"/>
    <w:rsid w:val="00CB41FD"/>
    <w:rsid w:val="00CB5037"/>
    <w:rsid w:val="00CB677A"/>
    <w:rsid w:val="00CB6CC9"/>
    <w:rsid w:val="00CB6FFD"/>
    <w:rsid w:val="00CB7704"/>
    <w:rsid w:val="00CB7801"/>
    <w:rsid w:val="00CB7896"/>
    <w:rsid w:val="00CB7EFB"/>
    <w:rsid w:val="00CC04C7"/>
    <w:rsid w:val="00CC0D21"/>
    <w:rsid w:val="00CC12AB"/>
    <w:rsid w:val="00CC157E"/>
    <w:rsid w:val="00CC17BA"/>
    <w:rsid w:val="00CC24A7"/>
    <w:rsid w:val="00CC2DDE"/>
    <w:rsid w:val="00CC3376"/>
    <w:rsid w:val="00CC35D2"/>
    <w:rsid w:val="00CC3D0D"/>
    <w:rsid w:val="00CC4641"/>
    <w:rsid w:val="00CC46B5"/>
    <w:rsid w:val="00CC493F"/>
    <w:rsid w:val="00CC4C8D"/>
    <w:rsid w:val="00CC4EB3"/>
    <w:rsid w:val="00CC5A54"/>
    <w:rsid w:val="00CC6113"/>
    <w:rsid w:val="00CC68B4"/>
    <w:rsid w:val="00CC6C1B"/>
    <w:rsid w:val="00CC6E7A"/>
    <w:rsid w:val="00CC7230"/>
    <w:rsid w:val="00CC7392"/>
    <w:rsid w:val="00CD0652"/>
    <w:rsid w:val="00CD145D"/>
    <w:rsid w:val="00CD1851"/>
    <w:rsid w:val="00CD2049"/>
    <w:rsid w:val="00CD2218"/>
    <w:rsid w:val="00CD2281"/>
    <w:rsid w:val="00CD2308"/>
    <w:rsid w:val="00CD2E3E"/>
    <w:rsid w:val="00CD3216"/>
    <w:rsid w:val="00CD3483"/>
    <w:rsid w:val="00CD39C8"/>
    <w:rsid w:val="00CD40C8"/>
    <w:rsid w:val="00CD4249"/>
    <w:rsid w:val="00CD5012"/>
    <w:rsid w:val="00CD577D"/>
    <w:rsid w:val="00CD5970"/>
    <w:rsid w:val="00CD59E0"/>
    <w:rsid w:val="00CD6B0F"/>
    <w:rsid w:val="00CD6F2F"/>
    <w:rsid w:val="00CD6FE3"/>
    <w:rsid w:val="00CD718B"/>
    <w:rsid w:val="00CD719D"/>
    <w:rsid w:val="00CD756C"/>
    <w:rsid w:val="00CD7652"/>
    <w:rsid w:val="00CD7F73"/>
    <w:rsid w:val="00CE0236"/>
    <w:rsid w:val="00CE1512"/>
    <w:rsid w:val="00CE194F"/>
    <w:rsid w:val="00CE25CC"/>
    <w:rsid w:val="00CE2628"/>
    <w:rsid w:val="00CE2BA7"/>
    <w:rsid w:val="00CE306C"/>
    <w:rsid w:val="00CE3169"/>
    <w:rsid w:val="00CE4629"/>
    <w:rsid w:val="00CE47BD"/>
    <w:rsid w:val="00CE4C75"/>
    <w:rsid w:val="00CE4E99"/>
    <w:rsid w:val="00CE4FB8"/>
    <w:rsid w:val="00CE535B"/>
    <w:rsid w:val="00CE58CB"/>
    <w:rsid w:val="00CE592D"/>
    <w:rsid w:val="00CE5E88"/>
    <w:rsid w:val="00CE615C"/>
    <w:rsid w:val="00CE620B"/>
    <w:rsid w:val="00CE644E"/>
    <w:rsid w:val="00CE67F5"/>
    <w:rsid w:val="00CE7161"/>
    <w:rsid w:val="00CE72C2"/>
    <w:rsid w:val="00CE7E2C"/>
    <w:rsid w:val="00CF17AF"/>
    <w:rsid w:val="00CF1F3F"/>
    <w:rsid w:val="00CF242A"/>
    <w:rsid w:val="00CF2C77"/>
    <w:rsid w:val="00CF2CEF"/>
    <w:rsid w:val="00CF33B0"/>
    <w:rsid w:val="00CF55B2"/>
    <w:rsid w:val="00CF5834"/>
    <w:rsid w:val="00CF67A0"/>
    <w:rsid w:val="00CF6B0D"/>
    <w:rsid w:val="00CF6F27"/>
    <w:rsid w:val="00CF724C"/>
    <w:rsid w:val="00D0027D"/>
    <w:rsid w:val="00D00F8B"/>
    <w:rsid w:val="00D01358"/>
    <w:rsid w:val="00D0162F"/>
    <w:rsid w:val="00D016AC"/>
    <w:rsid w:val="00D0175C"/>
    <w:rsid w:val="00D0215D"/>
    <w:rsid w:val="00D02652"/>
    <w:rsid w:val="00D03489"/>
    <w:rsid w:val="00D03535"/>
    <w:rsid w:val="00D0383D"/>
    <w:rsid w:val="00D043B6"/>
    <w:rsid w:val="00D04404"/>
    <w:rsid w:val="00D04D46"/>
    <w:rsid w:val="00D0548B"/>
    <w:rsid w:val="00D05562"/>
    <w:rsid w:val="00D05568"/>
    <w:rsid w:val="00D05BB2"/>
    <w:rsid w:val="00D060AD"/>
    <w:rsid w:val="00D0672E"/>
    <w:rsid w:val="00D06D33"/>
    <w:rsid w:val="00D072CF"/>
    <w:rsid w:val="00D07DBB"/>
    <w:rsid w:val="00D1061B"/>
    <w:rsid w:val="00D11D65"/>
    <w:rsid w:val="00D11E2D"/>
    <w:rsid w:val="00D11E9C"/>
    <w:rsid w:val="00D1202A"/>
    <w:rsid w:val="00D13B3B"/>
    <w:rsid w:val="00D147EA"/>
    <w:rsid w:val="00D14BF7"/>
    <w:rsid w:val="00D14E88"/>
    <w:rsid w:val="00D14F6D"/>
    <w:rsid w:val="00D1628C"/>
    <w:rsid w:val="00D1633C"/>
    <w:rsid w:val="00D16948"/>
    <w:rsid w:val="00D16B74"/>
    <w:rsid w:val="00D16C47"/>
    <w:rsid w:val="00D16CDA"/>
    <w:rsid w:val="00D171ED"/>
    <w:rsid w:val="00D1785A"/>
    <w:rsid w:val="00D17A5D"/>
    <w:rsid w:val="00D17E4E"/>
    <w:rsid w:val="00D20F08"/>
    <w:rsid w:val="00D216F5"/>
    <w:rsid w:val="00D2178E"/>
    <w:rsid w:val="00D21C7B"/>
    <w:rsid w:val="00D220F1"/>
    <w:rsid w:val="00D22991"/>
    <w:rsid w:val="00D22C0F"/>
    <w:rsid w:val="00D23853"/>
    <w:rsid w:val="00D23B63"/>
    <w:rsid w:val="00D23E12"/>
    <w:rsid w:val="00D244D8"/>
    <w:rsid w:val="00D247E2"/>
    <w:rsid w:val="00D24C8D"/>
    <w:rsid w:val="00D24FDD"/>
    <w:rsid w:val="00D25D97"/>
    <w:rsid w:val="00D25EC0"/>
    <w:rsid w:val="00D268D3"/>
    <w:rsid w:val="00D2696E"/>
    <w:rsid w:val="00D27170"/>
    <w:rsid w:val="00D273E7"/>
    <w:rsid w:val="00D30510"/>
    <w:rsid w:val="00D31217"/>
    <w:rsid w:val="00D31488"/>
    <w:rsid w:val="00D31720"/>
    <w:rsid w:val="00D31E67"/>
    <w:rsid w:val="00D3231A"/>
    <w:rsid w:val="00D32A0B"/>
    <w:rsid w:val="00D33239"/>
    <w:rsid w:val="00D334B8"/>
    <w:rsid w:val="00D33573"/>
    <w:rsid w:val="00D33DF6"/>
    <w:rsid w:val="00D34BF4"/>
    <w:rsid w:val="00D351EF"/>
    <w:rsid w:val="00D363CF"/>
    <w:rsid w:val="00D36848"/>
    <w:rsid w:val="00D3696C"/>
    <w:rsid w:val="00D3699B"/>
    <w:rsid w:val="00D36EED"/>
    <w:rsid w:val="00D404ED"/>
    <w:rsid w:val="00D4096B"/>
    <w:rsid w:val="00D4097D"/>
    <w:rsid w:val="00D41D18"/>
    <w:rsid w:val="00D41ED4"/>
    <w:rsid w:val="00D4221F"/>
    <w:rsid w:val="00D42321"/>
    <w:rsid w:val="00D42761"/>
    <w:rsid w:val="00D431C0"/>
    <w:rsid w:val="00D43866"/>
    <w:rsid w:val="00D443F0"/>
    <w:rsid w:val="00D44747"/>
    <w:rsid w:val="00D44783"/>
    <w:rsid w:val="00D45010"/>
    <w:rsid w:val="00D45083"/>
    <w:rsid w:val="00D4637E"/>
    <w:rsid w:val="00D46605"/>
    <w:rsid w:val="00D46DC7"/>
    <w:rsid w:val="00D46DEB"/>
    <w:rsid w:val="00D4784C"/>
    <w:rsid w:val="00D47ECF"/>
    <w:rsid w:val="00D5026A"/>
    <w:rsid w:val="00D50748"/>
    <w:rsid w:val="00D50A79"/>
    <w:rsid w:val="00D5145A"/>
    <w:rsid w:val="00D52336"/>
    <w:rsid w:val="00D52634"/>
    <w:rsid w:val="00D53142"/>
    <w:rsid w:val="00D53163"/>
    <w:rsid w:val="00D532D9"/>
    <w:rsid w:val="00D53A20"/>
    <w:rsid w:val="00D546B1"/>
    <w:rsid w:val="00D54995"/>
    <w:rsid w:val="00D5595B"/>
    <w:rsid w:val="00D56410"/>
    <w:rsid w:val="00D56630"/>
    <w:rsid w:val="00D57160"/>
    <w:rsid w:val="00D57175"/>
    <w:rsid w:val="00D572F2"/>
    <w:rsid w:val="00D5762F"/>
    <w:rsid w:val="00D57E3D"/>
    <w:rsid w:val="00D57F10"/>
    <w:rsid w:val="00D603D8"/>
    <w:rsid w:val="00D6135D"/>
    <w:rsid w:val="00D619BD"/>
    <w:rsid w:val="00D62BE7"/>
    <w:rsid w:val="00D62E20"/>
    <w:rsid w:val="00D62F44"/>
    <w:rsid w:val="00D631CE"/>
    <w:rsid w:val="00D63C5F"/>
    <w:rsid w:val="00D64438"/>
    <w:rsid w:val="00D64B48"/>
    <w:rsid w:val="00D65817"/>
    <w:rsid w:val="00D665F2"/>
    <w:rsid w:val="00D6692A"/>
    <w:rsid w:val="00D66DB6"/>
    <w:rsid w:val="00D6730C"/>
    <w:rsid w:val="00D675F1"/>
    <w:rsid w:val="00D677C5"/>
    <w:rsid w:val="00D701EC"/>
    <w:rsid w:val="00D70399"/>
    <w:rsid w:val="00D705E5"/>
    <w:rsid w:val="00D71810"/>
    <w:rsid w:val="00D71A3A"/>
    <w:rsid w:val="00D71B3F"/>
    <w:rsid w:val="00D72C92"/>
    <w:rsid w:val="00D74148"/>
    <w:rsid w:val="00D74465"/>
    <w:rsid w:val="00D74927"/>
    <w:rsid w:val="00D74949"/>
    <w:rsid w:val="00D7548A"/>
    <w:rsid w:val="00D75720"/>
    <w:rsid w:val="00D75868"/>
    <w:rsid w:val="00D75B71"/>
    <w:rsid w:val="00D75D44"/>
    <w:rsid w:val="00D767DC"/>
    <w:rsid w:val="00D769AE"/>
    <w:rsid w:val="00D76A50"/>
    <w:rsid w:val="00D800F9"/>
    <w:rsid w:val="00D80C31"/>
    <w:rsid w:val="00D8157F"/>
    <w:rsid w:val="00D81BAF"/>
    <w:rsid w:val="00D81ED0"/>
    <w:rsid w:val="00D8255F"/>
    <w:rsid w:val="00D825BA"/>
    <w:rsid w:val="00D82610"/>
    <w:rsid w:val="00D827DF"/>
    <w:rsid w:val="00D829AA"/>
    <w:rsid w:val="00D83A69"/>
    <w:rsid w:val="00D841A9"/>
    <w:rsid w:val="00D8423D"/>
    <w:rsid w:val="00D856DB"/>
    <w:rsid w:val="00D85917"/>
    <w:rsid w:val="00D85965"/>
    <w:rsid w:val="00D86474"/>
    <w:rsid w:val="00D86635"/>
    <w:rsid w:val="00D870A0"/>
    <w:rsid w:val="00D87152"/>
    <w:rsid w:val="00D87705"/>
    <w:rsid w:val="00D877E6"/>
    <w:rsid w:val="00D87992"/>
    <w:rsid w:val="00D916B8"/>
    <w:rsid w:val="00D924CC"/>
    <w:rsid w:val="00D92DC3"/>
    <w:rsid w:val="00D92F43"/>
    <w:rsid w:val="00D93316"/>
    <w:rsid w:val="00D95BE2"/>
    <w:rsid w:val="00D9639A"/>
    <w:rsid w:val="00D96B75"/>
    <w:rsid w:val="00D97459"/>
    <w:rsid w:val="00D97C24"/>
    <w:rsid w:val="00DA01C8"/>
    <w:rsid w:val="00DA0347"/>
    <w:rsid w:val="00DA0A82"/>
    <w:rsid w:val="00DA0F8B"/>
    <w:rsid w:val="00DA13A3"/>
    <w:rsid w:val="00DA1B05"/>
    <w:rsid w:val="00DA2B16"/>
    <w:rsid w:val="00DA35E0"/>
    <w:rsid w:val="00DA37D3"/>
    <w:rsid w:val="00DA3952"/>
    <w:rsid w:val="00DA3CE1"/>
    <w:rsid w:val="00DA4D92"/>
    <w:rsid w:val="00DA5062"/>
    <w:rsid w:val="00DA5CC5"/>
    <w:rsid w:val="00DA5D77"/>
    <w:rsid w:val="00DA6077"/>
    <w:rsid w:val="00DA660F"/>
    <w:rsid w:val="00DA6D17"/>
    <w:rsid w:val="00DA6EE5"/>
    <w:rsid w:val="00DA7CFE"/>
    <w:rsid w:val="00DB047C"/>
    <w:rsid w:val="00DB14C5"/>
    <w:rsid w:val="00DB167B"/>
    <w:rsid w:val="00DB2356"/>
    <w:rsid w:val="00DB2636"/>
    <w:rsid w:val="00DB35F0"/>
    <w:rsid w:val="00DB3D32"/>
    <w:rsid w:val="00DB3FDA"/>
    <w:rsid w:val="00DB4345"/>
    <w:rsid w:val="00DB47C3"/>
    <w:rsid w:val="00DB47F0"/>
    <w:rsid w:val="00DB505B"/>
    <w:rsid w:val="00DB505E"/>
    <w:rsid w:val="00DB5D91"/>
    <w:rsid w:val="00DB6140"/>
    <w:rsid w:val="00DB661C"/>
    <w:rsid w:val="00DB6CEB"/>
    <w:rsid w:val="00DB6D6F"/>
    <w:rsid w:val="00DB7482"/>
    <w:rsid w:val="00DB76C5"/>
    <w:rsid w:val="00DB777C"/>
    <w:rsid w:val="00DB7B2B"/>
    <w:rsid w:val="00DC0AE5"/>
    <w:rsid w:val="00DC1263"/>
    <w:rsid w:val="00DC1429"/>
    <w:rsid w:val="00DC19A2"/>
    <w:rsid w:val="00DC2184"/>
    <w:rsid w:val="00DC238A"/>
    <w:rsid w:val="00DC23A7"/>
    <w:rsid w:val="00DC2998"/>
    <w:rsid w:val="00DC2AA1"/>
    <w:rsid w:val="00DC2AD5"/>
    <w:rsid w:val="00DC2CFB"/>
    <w:rsid w:val="00DC33AC"/>
    <w:rsid w:val="00DC43A2"/>
    <w:rsid w:val="00DC52B5"/>
    <w:rsid w:val="00DC55C4"/>
    <w:rsid w:val="00DC5A5A"/>
    <w:rsid w:val="00DC6989"/>
    <w:rsid w:val="00DC6D86"/>
    <w:rsid w:val="00DC7579"/>
    <w:rsid w:val="00DC7916"/>
    <w:rsid w:val="00DC7A9C"/>
    <w:rsid w:val="00DD0DB4"/>
    <w:rsid w:val="00DD0E58"/>
    <w:rsid w:val="00DD0F0E"/>
    <w:rsid w:val="00DD14AA"/>
    <w:rsid w:val="00DD1DAF"/>
    <w:rsid w:val="00DD1DF0"/>
    <w:rsid w:val="00DD38A7"/>
    <w:rsid w:val="00DD4F86"/>
    <w:rsid w:val="00DD50FC"/>
    <w:rsid w:val="00DD546B"/>
    <w:rsid w:val="00DD5534"/>
    <w:rsid w:val="00DD588E"/>
    <w:rsid w:val="00DD5B1F"/>
    <w:rsid w:val="00DD6561"/>
    <w:rsid w:val="00DD71DC"/>
    <w:rsid w:val="00DD775E"/>
    <w:rsid w:val="00DE0388"/>
    <w:rsid w:val="00DE04EA"/>
    <w:rsid w:val="00DE09ED"/>
    <w:rsid w:val="00DE1BD5"/>
    <w:rsid w:val="00DE20BF"/>
    <w:rsid w:val="00DE2260"/>
    <w:rsid w:val="00DE239D"/>
    <w:rsid w:val="00DE2A11"/>
    <w:rsid w:val="00DE3389"/>
    <w:rsid w:val="00DE3EC5"/>
    <w:rsid w:val="00DE410D"/>
    <w:rsid w:val="00DE4A6E"/>
    <w:rsid w:val="00DE51E2"/>
    <w:rsid w:val="00DE5974"/>
    <w:rsid w:val="00DE5DB3"/>
    <w:rsid w:val="00DE6192"/>
    <w:rsid w:val="00DE656B"/>
    <w:rsid w:val="00DE6B22"/>
    <w:rsid w:val="00DE715C"/>
    <w:rsid w:val="00DE75E6"/>
    <w:rsid w:val="00DE79B1"/>
    <w:rsid w:val="00DE7A94"/>
    <w:rsid w:val="00DF209A"/>
    <w:rsid w:val="00DF21B0"/>
    <w:rsid w:val="00DF31D7"/>
    <w:rsid w:val="00DF356D"/>
    <w:rsid w:val="00DF3760"/>
    <w:rsid w:val="00DF38A9"/>
    <w:rsid w:val="00DF3CE9"/>
    <w:rsid w:val="00DF45D9"/>
    <w:rsid w:val="00DF5004"/>
    <w:rsid w:val="00DF56E1"/>
    <w:rsid w:val="00DF5C35"/>
    <w:rsid w:val="00DF5D3E"/>
    <w:rsid w:val="00DF5DA0"/>
    <w:rsid w:val="00DF6250"/>
    <w:rsid w:val="00DF68FB"/>
    <w:rsid w:val="00DF6A4D"/>
    <w:rsid w:val="00DF7A6F"/>
    <w:rsid w:val="00DF7B95"/>
    <w:rsid w:val="00E001AD"/>
    <w:rsid w:val="00E00758"/>
    <w:rsid w:val="00E007F8"/>
    <w:rsid w:val="00E0165C"/>
    <w:rsid w:val="00E0232E"/>
    <w:rsid w:val="00E02532"/>
    <w:rsid w:val="00E02988"/>
    <w:rsid w:val="00E02DBA"/>
    <w:rsid w:val="00E02E4C"/>
    <w:rsid w:val="00E02EB0"/>
    <w:rsid w:val="00E035DC"/>
    <w:rsid w:val="00E04309"/>
    <w:rsid w:val="00E04420"/>
    <w:rsid w:val="00E0479A"/>
    <w:rsid w:val="00E04A99"/>
    <w:rsid w:val="00E051DD"/>
    <w:rsid w:val="00E05C96"/>
    <w:rsid w:val="00E05D37"/>
    <w:rsid w:val="00E06720"/>
    <w:rsid w:val="00E076C4"/>
    <w:rsid w:val="00E1026D"/>
    <w:rsid w:val="00E105EB"/>
    <w:rsid w:val="00E108C5"/>
    <w:rsid w:val="00E10A04"/>
    <w:rsid w:val="00E10B94"/>
    <w:rsid w:val="00E10BB8"/>
    <w:rsid w:val="00E10DAC"/>
    <w:rsid w:val="00E1113C"/>
    <w:rsid w:val="00E11890"/>
    <w:rsid w:val="00E123C1"/>
    <w:rsid w:val="00E12462"/>
    <w:rsid w:val="00E12515"/>
    <w:rsid w:val="00E133E3"/>
    <w:rsid w:val="00E146EE"/>
    <w:rsid w:val="00E14E18"/>
    <w:rsid w:val="00E1585F"/>
    <w:rsid w:val="00E15951"/>
    <w:rsid w:val="00E15A14"/>
    <w:rsid w:val="00E16E47"/>
    <w:rsid w:val="00E17041"/>
    <w:rsid w:val="00E200FD"/>
    <w:rsid w:val="00E20716"/>
    <w:rsid w:val="00E207AE"/>
    <w:rsid w:val="00E2103A"/>
    <w:rsid w:val="00E21081"/>
    <w:rsid w:val="00E2197E"/>
    <w:rsid w:val="00E22A1F"/>
    <w:rsid w:val="00E2360D"/>
    <w:rsid w:val="00E236AC"/>
    <w:rsid w:val="00E2424D"/>
    <w:rsid w:val="00E245E9"/>
    <w:rsid w:val="00E249FE"/>
    <w:rsid w:val="00E24F6B"/>
    <w:rsid w:val="00E24FA2"/>
    <w:rsid w:val="00E26853"/>
    <w:rsid w:val="00E26B9A"/>
    <w:rsid w:val="00E276C1"/>
    <w:rsid w:val="00E279A7"/>
    <w:rsid w:val="00E27BCE"/>
    <w:rsid w:val="00E30413"/>
    <w:rsid w:val="00E30B95"/>
    <w:rsid w:val="00E30C86"/>
    <w:rsid w:val="00E326CD"/>
    <w:rsid w:val="00E32AB9"/>
    <w:rsid w:val="00E32EA7"/>
    <w:rsid w:val="00E334AD"/>
    <w:rsid w:val="00E338CB"/>
    <w:rsid w:val="00E33C7E"/>
    <w:rsid w:val="00E33E38"/>
    <w:rsid w:val="00E34CE5"/>
    <w:rsid w:val="00E34EBB"/>
    <w:rsid w:val="00E34F59"/>
    <w:rsid w:val="00E35895"/>
    <w:rsid w:val="00E35A40"/>
    <w:rsid w:val="00E35DEC"/>
    <w:rsid w:val="00E36695"/>
    <w:rsid w:val="00E36C72"/>
    <w:rsid w:val="00E36FB2"/>
    <w:rsid w:val="00E37725"/>
    <w:rsid w:val="00E3775A"/>
    <w:rsid w:val="00E40B81"/>
    <w:rsid w:val="00E4166A"/>
    <w:rsid w:val="00E42A6E"/>
    <w:rsid w:val="00E42B35"/>
    <w:rsid w:val="00E43522"/>
    <w:rsid w:val="00E43995"/>
    <w:rsid w:val="00E4477F"/>
    <w:rsid w:val="00E449C7"/>
    <w:rsid w:val="00E44BD0"/>
    <w:rsid w:val="00E45224"/>
    <w:rsid w:val="00E45EC8"/>
    <w:rsid w:val="00E46116"/>
    <w:rsid w:val="00E461E3"/>
    <w:rsid w:val="00E477E8"/>
    <w:rsid w:val="00E5017E"/>
    <w:rsid w:val="00E504F0"/>
    <w:rsid w:val="00E50A5F"/>
    <w:rsid w:val="00E50B42"/>
    <w:rsid w:val="00E512B9"/>
    <w:rsid w:val="00E5153F"/>
    <w:rsid w:val="00E516D9"/>
    <w:rsid w:val="00E528AB"/>
    <w:rsid w:val="00E53524"/>
    <w:rsid w:val="00E53952"/>
    <w:rsid w:val="00E53F1F"/>
    <w:rsid w:val="00E544C9"/>
    <w:rsid w:val="00E5598F"/>
    <w:rsid w:val="00E57808"/>
    <w:rsid w:val="00E57902"/>
    <w:rsid w:val="00E602C7"/>
    <w:rsid w:val="00E608A8"/>
    <w:rsid w:val="00E6096E"/>
    <w:rsid w:val="00E60C0F"/>
    <w:rsid w:val="00E616BA"/>
    <w:rsid w:val="00E62012"/>
    <w:rsid w:val="00E6228E"/>
    <w:rsid w:val="00E629E6"/>
    <w:rsid w:val="00E62FEE"/>
    <w:rsid w:val="00E6309B"/>
    <w:rsid w:val="00E63308"/>
    <w:rsid w:val="00E6370C"/>
    <w:rsid w:val="00E64B91"/>
    <w:rsid w:val="00E64C3B"/>
    <w:rsid w:val="00E658F6"/>
    <w:rsid w:val="00E65CFF"/>
    <w:rsid w:val="00E65E8E"/>
    <w:rsid w:val="00E6601C"/>
    <w:rsid w:val="00E6610A"/>
    <w:rsid w:val="00E664DA"/>
    <w:rsid w:val="00E6653C"/>
    <w:rsid w:val="00E67A61"/>
    <w:rsid w:val="00E7072A"/>
    <w:rsid w:val="00E71855"/>
    <w:rsid w:val="00E71901"/>
    <w:rsid w:val="00E7337E"/>
    <w:rsid w:val="00E736AD"/>
    <w:rsid w:val="00E73C53"/>
    <w:rsid w:val="00E742BE"/>
    <w:rsid w:val="00E742D2"/>
    <w:rsid w:val="00E74749"/>
    <w:rsid w:val="00E74CE2"/>
    <w:rsid w:val="00E75111"/>
    <w:rsid w:val="00E75239"/>
    <w:rsid w:val="00E75E02"/>
    <w:rsid w:val="00E76233"/>
    <w:rsid w:val="00E771B5"/>
    <w:rsid w:val="00E7773B"/>
    <w:rsid w:val="00E7778F"/>
    <w:rsid w:val="00E7784F"/>
    <w:rsid w:val="00E778FC"/>
    <w:rsid w:val="00E77B00"/>
    <w:rsid w:val="00E77FEA"/>
    <w:rsid w:val="00E808F8"/>
    <w:rsid w:val="00E81FB4"/>
    <w:rsid w:val="00E8220C"/>
    <w:rsid w:val="00E83AFA"/>
    <w:rsid w:val="00E847DC"/>
    <w:rsid w:val="00E85073"/>
    <w:rsid w:val="00E852C2"/>
    <w:rsid w:val="00E862A1"/>
    <w:rsid w:val="00E864D6"/>
    <w:rsid w:val="00E871A0"/>
    <w:rsid w:val="00E8749F"/>
    <w:rsid w:val="00E875DF"/>
    <w:rsid w:val="00E907D6"/>
    <w:rsid w:val="00E908B1"/>
    <w:rsid w:val="00E918AC"/>
    <w:rsid w:val="00E9203C"/>
    <w:rsid w:val="00E922DF"/>
    <w:rsid w:val="00E92888"/>
    <w:rsid w:val="00E93AEF"/>
    <w:rsid w:val="00E93B38"/>
    <w:rsid w:val="00E942F5"/>
    <w:rsid w:val="00E949DE"/>
    <w:rsid w:val="00E94F47"/>
    <w:rsid w:val="00E95896"/>
    <w:rsid w:val="00E9657C"/>
    <w:rsid w:val="00E96AFA"/>
    <w:rsid w:val="00E96CD9"/>
    <w:rsid w:val="00E97C7A"/>
    <w:rsid w:val="00EA12D8"/>
    <w:rsid w:val="00EA1597"/>
    <w:rsid w:val="00EA1A84"/>
    <w:rsid w:val="00EA1D85"/>
    <w:rsid w:val="00EA1EA4"/>
    <w:rsid w:val="00EA2015"/>
    <w:rsid w:val="00EA2470"/>
    <w:rsid w:val="00EA2CB3"/>
    <w:rsid w:val="00EA33E8"/>
    <w:rsid w:val="00EA3DE7"/>
    <w:rsid w:val="00EA3E69"/>
    <w:rsid w:val="00EA6B11"/>
    <w:rsid w:val="00EA7584"/>
    <w:rsid w:val="00EB0C89"/>
    <w:rsid w:val="00EB0F49"/>
    <w:rsid w:val="00EB1338"/>
    <w:rsid w:val="00EB1553"/>
    <w:rsid w:val="00EB16E9"/>
    <w:rsid w:val="00EB25EC"/>
    <w:rsid w:val="00EB2BB7"/>
    <w:rsid w:val="00EB2CA7"/>
    <w:rsid w:val="00EB2CC1"/>
    <w:rsid w:val="00EB3235"/>
    <w:rsid w:val="00EB3672"/>
    <w:rsid w:val="00EB4C89"/>
    <w:rsid w:val="00EB529C"/>
    <w:rsid w:val="00EB5511"/>
    <w:rsid w:val="00EB587D"/>
    <w:rsid w:val="00EB5981"/>
    <w:rsid w:val="00EB5E33"/>
    <w:rsid w:val="00EB5E71"/>
    <w:rsid w:val="00EB654F"/>
    <w:rsid w:val="00EB65E3"/>
    <w:rsid w:val="00EB7D8F"/>
    <w:rsid w:val="00EB7F50"/>
    <w:rsid w:val="00EC00F9"/>
    <w:rsid w:val="00EC03BB"/>
    <w:rsid w:val="00EC076C"/>
    <w:rsid w:val="00EC08BA"/>
    <w:rsid w:val="00EC08EF"/>
    <w:rsid w:val="00EC0AFB"/>
    <w:rsid w:val="00EC12EA"/>
    <w:rsid w:val="00EC2297"/>
    <w:rsid w:val="00EC3162"/>
    <w:rsid w:val="00EC3EE5"/>
    <w:rsid w:val="00EC432E"/>
    <w:rsid w:val="00EC4A72"/>
    <w:rsid w:val="00EC4BBD"/>
    <w:rsid w:val="00EC613F"/>
    <w:rsid w:val="00EC6316"/>
    <w:rsid w:val="00EC6444"/>
    <w:rsid w:val="00EC6E1A"/>
    <w:rsid w:val="00EC76B4"/>
    <w:rsid w:val="00EC7FF0"/>
    <w:rsid w:val="00ED09DD"/>
    <w:rsid w:val="00ED0D95"/>
    <w:rsid w:val="00ED15A2"/>
    <w:rsid w:val="00ED1B73"/>
    <w:rsid w:val="00ED1C3D"/>
    <w:rsid w:val="00ED209B"/>
    <w:rsid w:val="00ED2369"/>
    <w:rsid w:val="00ED27A1"/>
    <w:rsid w:val="00ED378E"/>
    <w:rsid w:val="00ED3A0C"/>
    <w:rsid w:val="00ED42AE"/>
    <w:rsid w:val="00ED46E8"/>
    <w:rsid w:val="00ED57B1"/>
    <w:rsid w:val="00ED6037"/>
    <w:rsid w:val="00ED63D7"/>
    <w:rsid w:val="00ED6763"/>
    <w:rsid w:val="00ED6E27"/>
    <w:rsid w:val="00ED6FC2"/>
    <w:rsid w:val="00ED6FF9"/>
    <w:rsid w:val="00ED79E5"/>
    <w:rsid w:val="00EE062E"/>
    <w:rsid w:val="00EE0FCC"/>
    <w:rsid w:val="00EE1172"/>
    <w:rsid w:val="00EE155C"/>
    <w:rsid w:val="00EE19C7"/>
    <w:rsid w:val="00EE2BAD"/>
    <w:rsid w:val="00EE2C2E"/>
    <w:rsid w:val="00EE3106"/>
    <w:rsid w:val="00EE382F"/>
    <w:rsid w:val="00EE384D"/>
    <w:rsid w:val="00EE397C"/>
    <w:rsid w:val="00EE420B"/>
    <w:rsid w:val="00EE4968"/>
    <w:rsid w:val="00EE5C11"/>
    <w:rsid w:val="00EE66FE"/>
    <w:rsid w:val="00EE6D9B"/>
    <w:rsid w:val="00EE6FA4"/>
    <w:rsid w:val="00EE79FA"/>
    <w:rsid w:val="00EF0316"/>
    <w:rsid w:val="00EF060F"/>
    <w:rsid w:val="00EF154D"/>
    <w:rsid w:val="00EF1B68"/>
    <w:rsid w:val="00EF216C"/>
    <w:rsid w:val="00EF2DD1"/>
    <w:rsid w:val="00EF3317"/>
    <w:rsid w:val="00EF4179"/>
    <w:rsid w:val="00EF469E"/>
    <w:rsid w:val="00EF4F1E"/>
    <w:rsid w:val="00EF5DF8"/>
    <w:rsid w:val="00EF6A4A"/>
    <w:rsid w:val="00EF6EBA"/>
    <w:rsid w:val="00EF72A9"/>
    <w:rsid w:val="00EF7352"/>
    <w:rsid w:val="00EF7943"/>
    <w:rsid w:val="00EF7CB6"/>
    <w:rsid w:val="00EF7EC6"/>
    <w:rsid w:val="00EF7F68"/>
    <w:rsid w:val="00EF7F6E"/>
    <w:rsid w:val="00F0082A"/>
    <w:rsid w:val="00F008A1"/>
    <w:rsid w:val="00F00E22"/>
    <w:rsid w:val="00F0158D"/>
    <w:rsid w:val="00F019E2"/>
    <w:rsid w:val="00F01DF6"/>
    <w:rsid w:val="00F02694"/>
    <w:rsid w:val="00F04559"/>
    <w:rsid w:val="00F04588"/>
    <w:rsid w:val="00F04DCA"/>
    <w:rsid w:val="00F0515C"/>
    <w:rsid w:val="00F05BDD"/>
    <w:rsid w:val="00F06003"/>
    <w:rsid w:val="00F06169"/>
    <w:rsid w:val="00F0649C"/>
    <w:rsid w:val="00F06591"/>
    <w:rsid w:val="00F07110"/>
    <w:rsid w:val="00F07E3D"/>
    <w:rsid w:val="00F07FDB"/>
    <w:rsid w:val="00F10FD5"/>
    <w:rsid w:val="00F112AA"/>
    <w:rsid w:val="00F11C22"/>
    <w:rsid w:val="00F1248F"/>
    <w:rsid w:val="00F129F5"/>
    <w:rsid w:val="00F146D2"/>
    <w:rsid w:val="00F14FF5"/>
    <w:rsid w:val="00F15A66"/>
    <w:rsid w:val="00F15F14"/>
    <w:rsid w:val="00F16F12"/>
    <w:rsid w:val="00F177ED"/>
    <w:rsid w:val="00F1782A"/>
    <w:rsid w:val="00F2076C"/>
    <w:rsid w:val="00F20A70"/>
    <w:rsid w:val="00F219D8"/>
    <w:rsid w:val="00F21A91"/>
    <w:rsid w:val="00F21C1B"/>
    <w:rsid w:val="00F224E9"/>
    <w:rsid w:val="00F22AFD"/>
    <w:rsid w:val="00F22B2B"/>
    <w:rsid w:val="00F23501"/>
    <w:rsid w:val="00F236DC"/>
    <w:rsid w:val="00F23A7F"/>
    <w:rsid w:val="00F2409B"/>
    <w:rsid w:val="00F2452C"/>
    <w:rsid w:val="00F24558"/>
    <w:rsid w:val="00F24637"/>
    <w:rsid w:val="00F251B4"/>
    <w:rsid w:val="00F27285"/>
    <w:rsid w:val="00F27D81"/>
    <w:rsid w:val="00F30139"/>
    <w:rsid w:val="00F30493"/>
    <w:rsid w:val="00F304EB"/>
    <w:rsid w:val="00F30DBB"/>
    <w:rsid w:val="00F31C0A"/>
    <w:rsid w:val="00F3338D"/>
    <w:rsid w:val="00F33806"/>
    <w:rsid w:val="00F34644"/>
    <w:rsid w:val="00F34652"/>
    <w:rsid w:val="00F34D34"/>
    <w:rsid w:val="00F34E42"/>
    <w:rsid w:val="00F362A6"/>
    <w:rsid w:val="00F367BB"/>
    <w:rsid w:val="00F370D9"/>
    <w:rsid w:val="00F37D50"/>
    <w:rsid w:val="00F4077D"/>
    <w:rsid w:val="00F40F4D"/>
    <w:rsid w:val="00F40F90"/>
    <w:rsid w:val="00F4108D"/>
    <w:rsid w:val="00F42ACB"/>
    <w:rsid w:val="00F44318"/>
    <w:rsid w:val="00F44533"/>
    <w:rsid w:val="00F44897"/>
    <w:rsid w:val="00F45FD2"/>
    <w:rsid w:val="00F46847"/>
    <w:rsid w:val="00F4694D"/>
    <w:rsid w:val="00F47298"/>
    <w:rsid w:val="00F473CD"/>
    <w:rsid w:val="00F47447"/>
    <w:rsid w:val="00F5042C"/>
    <w:rsid w:val="00F50E8D"/>
    <w:rsid w:val="00F51385"/>
    <w:rsid w:val="00F51A14"/>
    <w:rsid w:val="00F51AC3"/>
    <w:rsid w:val="00F51EDB"/>
    <w:rsid w:val="00F5227B"/>
    <w:rsid w:val="00F52BE4"/>
    <w:rsid w:val="00F52E04"/>
    <w:rsid w:val="00F52E09"/>
    <w:rsid w:val="00F52E59"/>
    <w:rsid w:val="00F53457"/>
    <w:rsid w:val="00F5468E"/>
    <w:rsid w:val="00F54947"/>
    <w:rsid w:val="00F54B4C"/>
    <w:rsid w:val="00F54D72"/>
    <w:rsid w:val="00F55712"/>
    <w:rsid w:val="00F55D36"/>
    <w:rsid w:val="00F55DFD"/>
    <w:rsid w:val="00F5633B"/>
    <w:rsid w:val="00F56748"/>
    <w:rsid w:val="00F56AEE"/>
    <w:rsid w:val="00F60017"/>
    <w:rsid w:val="00F60574"/>
    <w:rsid w:val="00F61164"/>
    <w:rsid w:val="00F61624"/>
    <w:rsid w:val="00F6183F"/>
    <w:rsid w:val="00F620BD"/>
    <w:rsid w:val="00F623E5"/>
    <w:rsid w:val="00F62909"/>
    <w:rsid w:val="00F62E4A"/>
    <w:rsid w:val="00F632B7"/>
    <w:rsid w:val="00F635F6"/>
    <w:rsid w:val="00F636C9"/>
    <w:rsid w:val="00F639AC"/>
    <w:rsid w:val="00F63D89"/>
    <w:rsid w:val="00F64356"/>
    <w:rsid w:val="00F64799"/>
    <w:rsid w:val="00F648A1"/>
    <w:rsid w:val="00F65214"/>
    <w:rsid w:val="00F65AC1"/>
    <w:rsid w:val="00F6601A"/>
    <w:rsid w:val="00F66084"/>
    <w:rsid w:val="00F665D9"/>
    <w:rsid w:val="00F666FA"/>
    <w:rsid w:val="00F66CE5"/>
    <w:rsid w:val="00F66E89"/>
    <w:rsid w:val="00F6725C"/>
    <w:rsid w:val="00F6733B"/>
    <w:rsid w:val="00F67F73"/>
    <w:rsid w:val="00F71F43"/>
    <w:rsid w:val="00F72510"/>
    <w:rsid w:val="00F7342C"/>
    <w:rsid w:val="00F73F05"/>
    <w:rsid w:val="00F74866"/>
    <w:rsid w:val="00F75996"/>
    <w:rsid w:val="00F75C22"/>
    <w:rsid w:val="00F76793"/>
    <w:rsid w:val="00F76DCF"/>
    <w:rsid w:val="00F76E48"/>
    <w:rsid w:val="00F778C8"/>
    <w:rsid w:val="00F77FD9"/>
    <w:rsid w:val="00F81026"/>
    <w:rsid w:val="00F814C4"/>
    <w:rsid w:val="00F81B47"/>
    <w:rsid w:val="00F82326"/>
    <w:rsid w:val="00F82588"/>
    <w:rsid w:val="00F82890"/>
    <w:rsid w:val="00F838AC"/>
    <w:rsid w:val="00F83AE3"/>
    <w:rsid w:val="00F8483E"/>
    <w:rsid w:val="00F84F63"/>
    <w:rsid w:val="00F85C17"/>
    <w:rsid w:val="00F865FB"/>
    <w:rsid w:val="00F8679E"/>
    <w:rsid w:val="00F90384"/>
    <w:rsid w:val="00F9105D"/>
    <w:rsid w:val="00F91873"/>
    <w:rsid w:val="00F921E9"/>
    <w:rsid w:val="00F92755"/>
    <w:rsid w:val="00F92E63"/>
    <w:rsid w:val="00F93026"/>
    <w:rsid w:val="00F93081"/>
    <w:rsid w:val="00F9399F"/>
    <w:rsid w:val="00F94243"/>
    <w:rsid w:val="00F94540"/>
    <w:rsid w:val="00F959F7"/>
    <w:rsid w:val="00F95BA4"/>
    <w:rsid w:val="00F96B3F"/>
    <w:rsid w:val="00F96CDA"/>
    <w:rsid w:val="00F96DFB"/>
    <w:rsid w:val="00F973CA"/>
    <w:rsid w:val="00FA045F"/>
    <w:rsid w:val="00FA0684"/>
    <w:rsid w:val="00FA0836"/>
    <w:rsid w:val="00FA0D05"/>
    <w:rsid w:val="00FA0D47"/>
    <w:rsid w:val="00FA155E"/>
    <w:rsid w:val="00FA2069"/>
    <w:rsid w:val="00FA212B"/>
    <w:rsid w:val="00FA26E7"/>
    <w:rsid w:val="00FA2876"/>
    <w:rsid w:val="00FA294A"/>
    <w:rsid w:val="00FA2F33"/>
    <w:rsid w:val="00FA31AD"/>
    <w:rsid w:val="00FA363B"/>
    <w:rsid w:val="00FA373C"/>
    <w:rsid w:val="00FA3BD3"/>
    <w:rsid w:val="00FA3C5F"/>
    <w:rsid w:val="00FA46BC"/>
    <w:rsid w:val="00FA47C6"/>
    <w:rsid w:val="00FA51D0"/>
    <w:rsid w:val="00FA60B4"/>
    <w:rsid w:val="00FA6D9D"/>
    <w:rsid w:val="00FB079B"/>
    <w:rsid w:val="00FB0C7C"/>
    <w:rsid w:val="00FB2386"/>
    <w:rsid w:val="00FB2A20"/>
    <w:rsid w:val="00FB303A"/>
    <w:rsid w:val="00FB35CA"/>
    <w:rsid w:val="00FB35EB"/>
    <w:rsid w:val="00FB460B"/>
    <w:rsid w:val="00FB4E32"/>
    <w:rsid w:val="00FB50FA"/>
    <w:rsid w:val="00FB55AA"/>
    <w:rsid w:val="00FB628D"/>
    <w:rsid w:val="00FB67C0"/>
    <w:rsid w:val="00FB705B"/>
    <w:rsid w:val="00FB7794"/>
    <w:rsid w:val="00FB7AA7"/>
    <w:rsid w:val="00FB7DBC"/>
    <w:rsid w:val="00FC058E"/>
    <w:rsid w:val="00FC084B"/>
    <w:rsid w:val="00FC1468"/>
    <w:rsid w:val="00FC150B"/>
    <w:rsid w:val="00FC15BF"/>
    <w:rsid w:val="00FC25B7"/>
    <w:rsid w:val="00FC27F2"/>
    <w:rsid w:val="00FC29F0"/>
    <w:rsid w:val="00FC2A41"/>
    <w:rsid w:val="00FC3337"/>
    <w:rsid w:val="00FC342C"/>
    <w:rsid w:val="00FC3638"/>
    <w:rsid w:val="00FC3E1D"/>
    <w:rsid w:val="00FC495E"/>
    <w:rsid w:val="00FC5B3F"/>
    <w:rsid w:val="00FC5BF1"/>
    <w:rsid w:val="00FC6264"/>
    <w:rsid w:val="00FC70FF"/>
    <w:rsid w:val="00FC7234"/>
    <w:rsid w:val="00FC7657"/>
    <w:rsid w:val="00FC7CCD"/>
    <w:rsid w:val="00FC7D7E"/>
    <w:rsid w:val="00FD0011"/>
    <w:rsid w:val="00FD092B"/>
    <w:rsid w:val="00FD266C"/>
    <w:rsid w:val="00FD2DCF"/>
    <w:rsid w:val="00FD30BF"/>
    <w:rsid w:val="00FD318C"/>
    <w:rsid w:val="00FD31F1"/>
    <w:rsid w:val="00FD3225"/>
    <w:rsid w:val="00FD3396"/>
    <w:rsid w:val="00FD3C65"/>
    <w:rsid w:val="00FD4700"/>
    <w:rsid w:val="00FD48B0"/>
    <w:rsid w:val="00FD4F60"/>
    <w:rsid w:val="00FD5A6D"/>
    <w:rsid w:val="00FD5B65"/>
    <w:rsid w:val="00FD5D2D"/>
    <w:rsid w:val="00FD678F"/>
    <w:rsid w:val="00FD67BB"/>
    <w:rsid w:val="00FD7B6C"/>
    <w:rsid w:val="00FE01FB"/>
    <w:rsid w:val="00FE0373"/>
    <w:rsid w:val="00FE0485"/>
    <w:rsid w:val="00FE0746"/>
    <w:rsid w:val="00FE128A"/>
    <w:rsid w:val="00FE1473"/>
    <w:rsid w:val="00FE15A3"/>
    <w:rsid w:val="00FE1601"/>
    <w:rsid w:val="00FE1EFB"/>
    <w:rsid w:val="00FE22B6"/>
    <w:rsid w:val="00FE2D09"/>
    <w:rsid w:val="00FE2D19"/>
    <w:rsid w:val="00FE30B9"/>
    <w:rsid w:val="00FE3493"/>
    <w:rsid w:val="00FE39E1"/>
    <w:rsid w:val="00FE401F"/>
    <w:rsid w:val="00FE4510"/>
    <w:rsid w:val="00FE4568"/>
    <w:rsid w:val="00FE4693"/>
    <w:rsid w:val="00FE5395"/>
    <w:rsid w:val="00FE53C7"/>
    <w:rsid w:val="00FE62D7"/>
    <w:rsid w:val="00FE63CB"/>
    <w:rsid w:val="00FE6639"/>
    <w:rsid w:val="00FE6E6D"/>
    <w:rsid w:val="00FE70DF"/>
    <w:rsid w:val="00FE731A"/>
    <w:rsid w:val="00FE7827"/>
    <w:rsid w:val="00FE78C9"/>
    <w:rsid w:val="00FF02B9"/>
    <w:rsid w:val="00FF0816"/>
    <w:rsid w:val="00FF0871"/>
    <w:rsid w:val="00FF0FFB"/>
    <w:rsid w:val="00FF1560"/>
    <w:rsid w:val="00FF17D5"/>
    <w:rsid w:val="00FF29F9"/>
    <w:rsid w:val="00FF2AD7"/>
    <w:rsid w:val="00FF2B33"/>
    <w:rsid w:val="00FF2B71"/>
    <w:rsid w:val="00FF33A9"/>
    <w:rsid w:val="00FF34E0"/>
    <w:rsid w:val="00FF43E1"/>
    <w:rsid w:val="00FF4F3A"/>
    <w:rsid w:val="00FF5296"/>
    <w:rsid w:val="00FF55E0"/>
    <w:rsid w:val="00FF55F2"/>
    <w:rsid w:val="00FF656A"/>
    <w:rsid w:val="00FF75D9"/>
    <w:rsid w:val="00FF77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212AD"/>
  <w15:chartTrackingRefBased/>
  <w15:docId w15:val="{C8D8BF2E-18AC-487D-B9DD-DA8F52ABB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120"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035"/>
  </w:style>
  <w:style w:type="paragraph" w:styleId="Balk1">
    <w:name w:val="heading 1"/>
    <w:basedOn w:val="Normal"/>
    <w:next w:val="Normal"/>
    <w:link w:val="Balk1Char"/>
    <w:uiPriority w:val="9"/>
    <w:qFormat/>
    <w:rsid w:val="00D6135D"/>
    <w:pPr>
      <w:keepNext/>
      <w:keepLines/>
      <w:numPr>
        <w:numId w:val="7"/>
      </w:numPr>
      <w:jc w:val="center"/>
      <w:outlineLvl w:val="0"/>
    </w:pPr>
    <w:rPr>
      <w:rFonts w:ascii="Times New Roman" w:eastAsiaTheme="majorEastAsia" w:hAnsi="Times New Roman" w:cs="Times New Roman"/>
      <w:b/>
      <w:bCs/>
      <w:caps/>
      <w:spacing w:val="4"/>
      <w:sz w:val="28"/>
      <w:szCs w:val="28"/>
    </w:rPr>
  </w:style>
  <w:style w:type="paragraph" w:styleId="Balk2">
    <w:name w:val="heading 2"/>
    <w:basedOn w:val="Normal"/>
    <w:next w:val="Normal"/>
    <w:link w:val="Balk2Char"/>
    <w:autoRedefine/>
    <w:uiPriority w:val="9"/>
    <w:unhideWhenUsed/>
    <w:qFormat/>
    <w:rsid w:val="007F773A"/>
    <w:pPr>
      <w:keepNext/>
      <w:keepLines/>
      <w:numPr>
        <w:ilvl w:val="1"/>
        <w:numId w:val="7"/>
      </w:numPr>
      <w:spacing w:before="120" w:after="0"/>
      <w:outlineLvl w:val="1"/>
    </w:pPr>
    <w:rPr>
      <w:rFonts w:ascii="Times New Roman" w:eastAsiaTheme="majorEastAsia" w:hAnsi="Times New Roman" w:cstheme="majorBidi"/>
      <w:b/>
      <w:bCs/>
      <w:sz w:val="24"/>
      <w:szCs w:val="28"/>
    </w:rPr>
  </w:style>
  <w:style w:type="paragraph" w:styleId="Balk3">
    <w:name w:val="heading 3"/>
    <w:basedOn w:val="Normal"/>
    <w:next w:val="Normal"/>
    <w:link w:val="Balk3Char"/>
    <w:uiPriority w:val="9"/>
    <w:unhideWhenUsed/>
    <w:qFormat/>
    <w:rsid w:val="00E236AC"/>
    <w:pPr>
      <w:keepNext/>
      <w:keepLines/>
      <w:numPr>
        <w:ilvl w:val="2"/>
        <w:numId w:val="7"/>
      </w:numPr>
      <w:spacing w:before="120" w:after="0"/>
      <w:outlineLvl w:val="2"/>
    </w:pPr>
    <w:rPr>
      <w:rFonts w:asciiTheme="majorHAnsi" w:eastAsiaTheme="majorEastAsia" w:hAnsiTheme="majorHAnsi" w:cstheme="majorBidi"/>
      <w:spacing w:val="4"/>
      <w:sz w:val="24"/>
      <w:szCs w:val="24"/>
    </w:rPr>
  </w:style>
  <w:style w:type="paragraph" w:styleId="Balk4">
    <w:name w:val="heading 4"/>
    <w:basedOn w:val="Normal"/>
    <w:next w:val="Normal"/>
    <w:link w:val="Balk4Char"/>
    <w:uiPriority w:val="9"/>
    <w:semiHidden/>
    <w:unhideWhenUsed/>
    <w:qFormat/>
    <w:rsid w:val="00E236AC"/>
    <w:pPr>
      <w:keepNext/>
      <w:keepLines/>
      <w:numPr>
        <w:ilvl w:val="3"/>
        <w:numId w:val="7"/>
      </w:numPr>
      <w:spacing w:before="120" w:after="0"/>
      <w:outlineLvl w:val="3"/>
    </w:pPr>
    <w:rPr>
      <w:rFonts w:asciiTheme="majorHAnsi" w:eastAsiaTheme="majorEastAsia" w:hAnsiTheme="majorHAnsi" w:cstheme="majorBidi"/>
      <w:i/>
      <w:iCs/>
      <w:sz w:val="24"/>
      <w:szCs w:val="24"/>
    </w:rPr>
  </w:style>
  <w:style w:type="paragraph" w:styleId="Balk5">
    <w:name w:val="heading 5"/>
    <w:basedOn w:val="Normal"/>
    <w:next w:val="Normal"/>
    <w:link w:val="Balk5Char"/>
    <w:uiPriority w:val="9"/>
    <w:semiHidden/>
    <w:unhideWhenUsed/>
    <w:qFormat/>
    <w:rsid w:val="00E236AC"/>
    <w:pPr>
      <w:keepNext/>
      <w:keepLines/>
      <w:numPr>
        <w:ilvl w:val="4"/>
        <w:numId w:val="7"/>
      </w:numPr>
      <w:spacing w:before="120" w:after="0"/>
      <w:outlineLvl w:val="4"/>
    </w:pPr>
    <w:rPr>
      <w:rFonts w:asciiTheme="majorHAnsi" w:eastAsiaTheme="majorEastAsia" w:hAnsiTheme="majorHAnsi" w:cstheme="majorBidi"/>
      <w:b/>
      <w:bCs/>
    </w:rPr>
  </w:style>
  <w:style w:type="paragraph" w:styleId="Balk6">
    <w:name w:val="heading 6"/>
    <w:basedOn w:val="Normal"/>
    <w:next w:val="Normal"/>
    <w:link w:val="Balk6Char"/>
    <w:uiPriority w:val="9"/>
    <w:semiHidden/>
    <w:unhideWhenUsed/>
    <w:qFormat/>
    <w:rsid w:val="00E236AC"/>
    <w:pPr>
      <w:keepNext/>
      <w:keepLines/>
      <w:numPr>
        <w:ilvl w:val="5"/>
        <w:numId w:val="7"/>
      </w:numPr>
      <w:spacing w:before="120" w:after="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semiHidden/>
    <w:unhideWhenUsed/>
    <w:qFormat/>
    <w:rsid w:val="00E236AC"/>
    <w:pPr>
      <w:keepNext/>
      <w:keepLines/>
      <w:numPr>
        <w:ilvl w:val="6"/>
        <w:numId w:val="7"/>
      </w:numPr>
      <w:spacing w:before="120" w:after="0"/>
      <w:outlineLvl w:val="6"/>
    </w:pPr>
    <w:rPr>
      <w:i/>
      <w:iCs/>
    </w:rPr>
  </w:style>
  <w:style w:type="paragraph" w:styleId="Balk8">
    <w:name w:val="heading 8"/>
    <w:basedOn w:val="Normal"/>
    <w:next w:val="Normal"/>
    <w:link w:val="Balk8Char"/>
    <w:uiPriority w:val="9"/>
    <w:semiHidden/>
    <w:unhideWhenUsed/>
    <w:qFormat/>
    <w:rsid w:val="00E236AC"/>
    <w:pPr>
      <w:keepNext/>
      <w:keepLines/>
      <w:numPr>
        <w:ilvl w:val="7"/>
        <w:numId w:val="7"/>
      </w:numPr>
      <w:spacing w:before="120" w:after="0"/>
      <w:outlineLvl w:val="7"/>
    </w:pPr>
    <w:rPr>
      <w:b/>
      <w:bCs/>
    </w:rPr>
  </w:style>
  <w:style w:type="paragraph" w:styleId="Balk9">
    <w:name w:val="heading 9"/>
    <w:basedOn w:val="Normal"/>
    <w:next w:val="Normal"/>
    <w:link w:val="Balk9Char"/>
    <w:uiPriority w:val="9"/>
    <w:semiHidden/>
    <w:unhideWhenUsed/>
    <w:qFormat/>
    <w:rsid w:val="00E236AC"/>
    <w:pPr>
      <w:keepNext/>
      <w:keepLines/>
      <w:numPr>
        <w:ilvl w:val="8"/>
        <w:numId w:val="7"/>
      </w:numPr>
      <w:spacing w:before="120" w:after="0"/>
      <w:outlineLvl w:val="8"/>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6135D"/>
    <w:rPr>
      <w:rFonts w:ascii="Times New Roman" w:eastAsiaTheme="majorEastAsia" w:hAnsi="Times New Roman" w:cs="Times New Roman"/>
      <w:b/>
      <w:bCs/>
      <w:caps/>
      <w:spacing w:val="4"/>
      <w:sz w:val="28"/>
      <w:szCs w:val="28"/>
    </w:rPr>
  </w:style>
  <w:style w:type="paragraph" w:styleId="TBal">
    <w:name w:val="TOC Heading"/>
    <w:basedOn w:val="Balk1"/>
    <w:next w:val="Normal"/>
    <w:uiPriority w:val="39"/>
    <w:unhideWhenUsed/>
    <w:qFormat/>
    <w:rsid w:val="00E236AC"/>
    <w:pPr>
      <w:outlineLvl w:val="9"/>
    </w:pPr>
  </w:style>
  <w:style w:type="paragraph" w:styleId="T1">
    <w:name w:val="toc 1"/>
    <w:basedOn w:val="AnaMetin"/>
    <w:next w:val="Normal"/>
    <w:autoRedefine/>
    <w:uiPriority w:val="39"/>
    <w:unhideWhenUsed/>
    <w:rsid w:val="001A4391"/>
    <w:pPr>
      <w:tabs>
        <w:tab w:val="left" w:pos="284"/>
        <w:tab w:val="right" w:leader="dot" w:pos="9061"/>
      </w:tabs>
    </w:pPr>
  </w:style>
  <w:style w:type="character" w:styleId="Kpr">
    <w:name w:val="Hyperlink"/>
    <w:basedOn w:val="VarsaylanParagrafYazTipi"/>
    <w:uiPriority w:val="99"/>
    <w:unhideWhenUsed/>
    <w:rsid w:val="00336E5B"/>
    <w:rPr>
      <w:color w:val="0563C1" w:themeColor="hyperlink"/>
      <w:u w:val="single"/>
    </w:rPr>
  </w:style>
  <w:style w:type="character" w:customStyle="1" w:styleId="Balk2Char">
    <w:name w:val="Başlık 2 Char"/>
    <w:basedOn w:val="VarsaylanParagrafYazTipi"/>
    <w:link w:val="Balk2"/>
    <w:uiPriority w:val="9"/>
    <w:rsid w:val="007F773A"/>
    <w:rPr>
      <w:rFonts w:ascii="Times New Roman" w:eastAsiaTheme="majorEastAsia" w:hAnsi="Times New Roman" w:cstheme="majorBidi"/>
      <w:b/>
      <w:bCs/>
      <w:sz w:val="24"/>
      <w:szCs w:val="28"/>
    </w:rPr>
  </w:style>
  <w:style w:type="paragraph" w:styleId="T2">
    <w:name w:val="toc 2"/>
    <w:basedOn w:val="AnaMetin"/>
    <w:next w:val="Normal"/>
    <w:autoRedefine/>
    <w:uiPriority w:val="39"/>
    <w:unhideWhenUsed/>
    <w:rsid w:val="00C46C34"/>
    <w:pPr>
      <w:tabs>
        <w:tab w:val="left" w:pos="567"/>
        <w:tab w:val="left" w:pos="1320"/>
        <w:tab w:val="right" w:leader="dot" w:pos="9061"/>
      </w:tabs>
      <w:ind w:left="567" w:firstLine="0"/>
    </w:pPr>
  </w:style>
  <w:style w:type="character" w:customStyle="1" w:styleId="Balk3Char">
    <w:name w:val="Başlık 3 Char"/>
    <w:basedOn w:val="VarsaylanParagrafYazTipi"/>
    <w:link w:val="Balk3"/>
    <w:uiPriority w:val="9"/>
    <w:rsid w:val="00E236AC"/>
    <w:rPr>
      <w:rFonts w:asciiTheme="majorHAnsi" w:eastAsiaTheme="majorEastAsia" w:hAnsiTheme="majorHAnsi" w:cstheme="majorBidi"/>
      <w:spacing w:val="4"/>
      <w:sz w:val="24"/>
      <w:szCs w:val="24"/>
    </w:rPr>
  </w:style>
  <w:style w:type="character" w:customStyle="1" w:styleId="Balk4Char">
    <w:name w:val="Başlık 4 Char"/>
    <w:basedOn w:val="VarsaylanParagrafYazTipi"/>
    <w:link w:val="Balk4"/>
    <w:uiPriority w:val="9"/>
    <w:semiHidden/>
    <w:rsid w:val="00E236AC"/>
    <w:rPr>
      <w:rFonts w:asciiTheme="majorHAnsi" w:eastAsiaTheme="majorEastAsia" w:hAnsiTheme="majorHAnsi" w:cstheme="majorBidi"/>
      <w:i/>
      <w:iCs/>
      <w:sz w:val="24"/>
      <w:szCs w:val="24"/>
    </w:rPr>
  </w:style>
  <w:style w:type="character" w:customStyle="1" w:styleId="Balk5Char">
    <w:name w:val="Başlık 5 Char"/>
    <w:basedOn w:val="VarsaylanParagrafYazTipi"/>
    <w:link w:val="Balk5"/>
    <w:uiPriority w:val="9"/>
    <w:semiHidden/>
    <w:rsid w:val="00E236AC"/>
    <w:rPr>
      <w:rFonts w:asciiTheme="majorHAnsi" w:eastAsiaTheme="majorEastAsia" w:hAnsiTheme="majorHAnsi" w:cstheme="majorBidi"/>
      <w:b/>
      <w:bCs/>
    </w:rPr>
  </w:style>
  <w:style w:type="character" w:customStyle="1" w:styleId="Balk6Char">
    <w:name w:val="Başlık 6 Char"/>
    <w:basedOn w:val="VarsaylanParagrafYazTipi"/>
    <w:link w:val="Balk6"/>
    <w:uiPriority w:val="9"/>
    <w:semiHidden/>
    <w:rsid w:val="00E236AC"/>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rsid w:val="00E236AC"/>
    <w:rPr>
      <w:i/>
      <w:iCs/>
    </w:rPr>
  </w:style>
  <w:style w:type="character" w:customStyle="1" w:styleId="Balk8Char">
    <w:name w:val="Başlık 8 Char"/>
    <w:basedOn w:val="VarsaylanParagrafYazTipi"/>
    <w:link w:val="Balk8"/>
    <w:uiPriority w:val="9"/>
    <w:semiHidden/>
    <w:rsid w:val="00E236AC"/>
    <w:rPr>
      <w:b/>
      <w:bCs/>
    </w:rPr>
  </w:style>
  <w:style w:type="character" w:customStyle="1" w:styleId="Balk9Char">
    <w:name w:val="Başlık 9 Char"/>
    <w:basedOn w:val="VarsaylanParagrafYazTipi"/>
    <w:link w:val="Balk9"/>
    <w:uiPriority w:val="9"/>
    <w:semiHidden/>
    <w:rsid w:val="00E236AC"/>
    <w:rPr>
      <w:i/>
      <w:iCs/>
    </w:rPr>
  </w:style>
  <w:style w:type="paragraph" w:styleId="ResimYazs">
    <w:name w:val="caption"/>
    <w:basedOn w:val="Normal"/>
    <w:next w:val="Normal"/>
    <w:uiPriority w:val="35"/>
    <w:unhideWhenUsed/>
    <w:qFormat/>
    <w:rsid w:val="00E236AC"/>
    <w:rPr>
      <w:b/>
      <w:bCs/>
      <w:sz w:val="18"/>
      <w:szCs w:val="18"/>
    </w:rPr>
  </w:style>
  <w:style w:type="paragraph" w:styleId="KonuBal">
    <w:name w:val="Title"/>
    <w:basedOn w:val="Normal"/>
    <w:next w:val="Normal"/>
    <w:link w:val="KonuBalChar"/>
    <w:uiPriority w:val="10"/>
    <w:qFormat/>
    <w:rsid w:val="00E236A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KonuBalChar">
    <w:name w:val="Konu Başlığı Char"/>
    <w:basedOn w:val="VarsaylanParagrafYazTipi"/>
    <w:link w:val="KonuBal"/>
    <w:uiPriority w:val="10"/>
    <w:rsid w:val="00E236AC"/>
    <w:rPr>
      <w:rFonts w:asciiTheme="majorHAnsi" w:eastAsiaTheme="majorEastAsia" w:hAnsiTheme="majorHAnsi" w:cstheme="majorBidi"/>
      <w:b/>
      <w:bCs/>
      <w:spacing w:val="-7"/>
      <w:sz w:val="48"/>
      <w:szCs w:val="48"/>
    </w:rPr>
  </w:style>
  <w:style w:type="paragraph" w:styleId="Altyaz">
    <w:name w:val="Subtitle"/>
    <w:basedOn w:val="Normal"/>
    <w:next w:val="Normal"/>
    <w:link w:val="AltyazChar"/>
    <w:uiPriority w:val="11"/>
    <w:qFormat/>
    <w:rsid w:val="00E236AC"/>
    <w:pPr>
      <w:numPr>
        <w:ilvl w:val="1"/>
      </w:numPr>
      <w:spacing w:after="240"/>
      <w:ind w:firstLine="567"/>
      <w:jc w:val="center"/>
    </w:pPr>
    <w:rPr>
      <w:rFonts w:asciiTheme="majorHAnsi" w:eastAsiaTheme="majorEastAsia" w:hAnsiTheme="majorHAnsi" w:cstheme="majorBidi"/>
      <w:sz w:val="24"/>
      <w:szCs w:val="24"/>
    </w:rPr>
  </w:style>
  <w:style w:type="character" w:customStyle="1" w:styleId="AltyazChar">
    <w:name w:val="Altyazı Char"/>
    <w:basedOn w:val="VarsaylanParagrafYazTipi"/>
    <w:link w:val="Altyaz"/>
    <w:uiPriority w:val="11"/>
    <w:rsid w:val="00E236AC"/>
    <w:rPr>
      <w:rFonts w:asciiTheme="majorHAnsi" w:eastAsiaTheme="majorEastAsia" w:hAnsiTheme="majorHAnsi" w:cstheme="majorBidi"/>
      <w:sz w:val="24"/>
      <w:szCs w:val="24"/>
    </w:rPr>
  </w:style>
  <w:style w:type="character" w:styleId="Gl">
    <w:name w:val="Strong"/>
    <w:basedOn w:val="VarsaylanParagrafYazTipi"/>
    <w:uiPriority w:val="22"/>
    <w:qFormat/>
    <w:rsid w:val="00E236AC"/>
    <w:rPr>
      <w:b/>
      <w:bCs/>
      <w:color w:val="auto"/>
    </w:rPr>
  </w:style>
  <w:style w:type="character" w:styleId="Vurgu">
    <w:name w:val="Emphasis"/>
    <w:basedOn w:val="VarsaylanParagrafYazTipi"/>
    <w:uiPriority w:val="20"/>
    <w:qFormat/>
    <w:rsid w:val="00E236AC"/>
    <w:rPr>
      <w:i/>
      <w:iCs/>
      <w:color w:val="auto"/>
    </w:rPr>
  </w:style>
  <w:style w:type="paragraph" w:styleId="AralkYok">
    <w:name w:val="No Spacing"/>
    <w:uiPriority w:val="1"/>
    <w:qFormat/>
    <w:rsid w:val="00E236AC"/>
    <w:pPr>
      <w:spacing w:after="0" w:line="240" w:lineRule="auto"/>
    </w:pPr>
  </w:style>
  <w:style w:type="paragraph" w:styleId="Alnt">
    <w:name w:val="Quote"/>
    <w:basedOn w:val="Normal"/>
    <w:next w:val="Normal"/>
    <w:link w:val="AlntChar"/>
    <w:uiPriority w:val="29"/>
    <w:qFormat/>
    <w:rsid w:val="00E236A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lntChar">
    <w:name w:val="Alıntı Char"/>
    <w:basedOn w:val="VarsaylanParagrafYazTipi"/>
    <w:link w:val="Alnt"/>
    <w:uiPriority w:val="29"/>
    <w:rsid w:val="00E236AC"/>
    <w:rPr>
      <w:rFonts w:asciiTheme="majorHAnsi" w:eastAsiaTheme="majorEastAsia" w:hAnsiTheme="majorHAnsi" w:cstheme="majorBidi"/>
      <w:i/>
      <w:iCs/>
      <w:sz w:val="24"/>
      <w:szCs w:val="24"/>
    </w:rPr>
  </w:style>
  <w:style w:type="paragraph" w:styleId="GlAlnt">
    <w:name w:val="Intense Quote"/>
    <w:basedOn w:val="Normal"/>
    <w:next w:val="Normal"/>
    <w:link w:val="GlAlntChar"/>
    <w:uiPriority w:val="30"/>
    <w:qFormat/>
    <w:rsid w:val="00E236A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GlAlntChar">
    <w:name w:val="Güçlü Alıntı Char"/>
    <w:basedOn w:val="VarsaylanParagrafYazTipi"/>
    <w:link w:val="GlAlnt"/>
    <w:uiPriority w:val="30"/>
    <w:rsid w:val="00E236AC"/>
    <w:rPr>
      <w:rFonts w:asciiTheme="majorHAnsi" w:eastAsiaTheme="majorEastAsia" w:hAnsiTheme="majorHAnsi" w:cstheme="majorBidi"/>
      <w:sz w:val="26"/>
      <w:szCs w:val="26"/>
    </w:rPr>
  </w:style>
  <w:style w:type="character" w:styleId="HafifVurgulama">
    <w:name w:val="Subtle Emphasis"/>
    <w:basedOn w:val="VarsaylanParagrafYazTipi"/>
    <w:uiPriority w:val="19"/>
    <w:qFormat/>
    <w:rsid w:val="00E236AC"/>
    <w:rPr>
      <w:i/>
      <w:iCs/>
      <w:color w:val="auto"/>
    </w:rPr>
  </w:style>
  <w:style w:type="character" w:styleId="GlVurgulama">
    <w:name w:val="Intense Emphasis"/>
    <w:basedOn w:val="VarsaylanParagrafYazTipi"/>
    <w:uiPriority w:val="21"/>
    <w:qFormat/>
    <w:rsid w:val="00E236AC"/>
    <w:rPr>
      <w:b/>
      <w:bCs/>
      <w:i/>
      <w:iCs/>
      <w:color w:val="auto"/>
    </w:rPr>
  </w:style>
  <w:style w:type="character" w:styleId="HafifBavuru">
    <w:name w:val="Subtle Reference"/>
    <w:basedOn w:val="VarsaylanParagrafYazTipi"/>
    <w:uiPriority w:val="31"/>
    <w:qFormat/>
    <w:rsid w:val="00E236AC"/>
    <w:rPr>
      <w:smallCaps/>
      <w:color w:val="auto"/>
      <w:u w:val="single" w:color="7F7F7F" w:themeColor="text1" w:themeTint="80"/>
    </w:rPr>
  </w:style>
  <w:style w:type="character" w:styleId="GlBavuru">
    <w:name w:val="Intense Reference"/>
    <w:basedOn w:val="VarsaylanParagrafYazTipi"/>
    <w:uiPriority w:val="32"/>
    <w:qFormat/>
    <w:rsid w:val="00E236AC"/>
    <w:rPr>
      <w:b/>
      <w:bCs/>
      <w:smallCaps/>
      <w:color w:val="auto"/>
      <w:u w:val="single"/>
    </w:rPr>
  </w:style>
  <w:style w:type="character" w:styleId="KitapBal">
    <w:name w:val="Book Title"/>
    <w:basedOn w:val="VarsaylanParagrafYazTipi"/>
    <w:uiPriority w:val="33"/>
    <w:qFormat/>
    <w:rsid w:val="00E236AC"/>
    <w:rPr>
      <w:b/>
      <w:bCs/>
      <w:smallCaps/>
      <w:color w:val="auto"/>
    </w:rPr>
  </w:style>
  <w:style w:type="paragraph" w:styleId="stBilgi">
    <w:name w:val="header"/>
    <w:basedOn w:val="Normal"/>
    <w:link w:val="stBilgiChar"/>
    <w:uiPriority w:val="99"/>
    <w:unhideWhenUsed/>
    <w:rsid w:val="00AE4C2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E4C2F"/>
  </w:style>
  <w:style w:type="paragraph" w:styleId="AltBilgi">
    <w:name w:val="footer"/>
    <w:basedOn w:val="Normal"/>
    <w:link w:val="AltBilgiChar"/>
    <w:uiPriority w:val="99"/>
    <w:unhideWhenUsed/>
    <w:rsid w:val="00AE4C2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E4C2F"/>
  </w:style>
  <w:style w:type="character" w:styleId="zmlenmeyenBahsetme">
    <w:name w:val="Unresolved Mention"/>
    <w:basedOn w:val="VarsaylanParagrafYazTipi"/>
    <w:uiPriority w:val="99"/>
    <w:semiHidden/>
    <w:unhideWhenUsed/>
    <w:rsid w:val="005A760B"/>
    <w:rPr>
      <w:color w:val="605E5C"/>
      <w:shd w:val="clear" w:color="auto" w:fill="E1DFDD"/>
    </w:rPr>
  </w:style>
  <w:style w:type="character" w:styleId="zlenenKpr">
    <w:name w:val="FollowedHyperlink"/>
    <w:basedOn w:val="VarsaylanParagrafYazTipi"/>
    <w:uiPriority w:val="99"/>
    <w:semiHidden/>
    <w:unhideWhenUsed/>
    <w:rsid w:val="00373AB6"/>
    <w:rPr>
      <w:color w:val="954F72" w:themeColor="followedHyperlink"/>
      <w:u w:val="single"/>
    </w:rPr>
  </w:style>
  <w:style w:type="character" w:styleId="AklamaBavurusu">
    <w:name w:val="annotation reference"/>
    <w:basedOn w:val="VarsaylanParagrafYazTipi"/>
    <w:uiPriority w:val="99"/>
    <w:semiHidden/>
    <w:unhideWhenUsed/>
    <w:rsid w:val="00FE15A3"/>
    <w:rPr>
      <w:sz w:val="16"/>
      <w:szCs w:val="16"/>
    </w:rPr>
  </w:style>
  <w:style w:type="paragraph" w:styleId="AklamaMetni">
    <w:name w:val="annotation text"/>
    <w:basedOn w:val="Normal"/>
    <w:link w:val="AklamaMetniChar"/>
    <w:uiPriority w:val="99"/>
    <w:unhideWhenUsed/>
    <w:rsid w:val="00FE15A3"/>
    <w:pPr>
      <w:spacing w:line="240" w:lineRule="auto"/>
    </w:pPr>
    <w:rPr>
      <w:sz w:val="20"/>
      <w:szCs w:val="20"/>
    </w:rPr>
  </w:style>
  <w:style w:type="character" w:customStyle="1" w:styleId="AklamaMetniChar">
    <w:name w:val="Açıklama Metni Char"/>
    <w:basedOn w:val="VarsaylanParagrafYazTipi"/>
    <w:link w:val="AklamaMetni"/>
    <w:uiPriority w:val="99"/>
    <w:rsid w:val="00FE15A3"/>
    <w:rPr>
      <w:sz w:val="20"/>
      <w:szCs w:val="20"/>
    </w:rPr>
  </w:style>
  <w:style w:type="paragraph" w:styleId="AklamaKonusu">
    <w:name w:val="annotation subject"/>
    <w:basedOn w:val="AklamaMetni"/>
    <w:next w:val="AklamaMetni"/>
    <w:link w:val="AklamaKonusuChar"/>
    <w:uiPriority w:val="99"/>
    <w:semiHidden/>
    <w:unhideWhenUsed/>
    <w:rsid w:val="00FE15A3"/>
    <w:rPr>
      <w:b/>
      <w:bCs/>
    </w:rPr>
  </w:style>
  <w:style w:type="character" w:customStyle="1" w:styleId="AklamaKonusuChar">
    <w:name w:val="Açıklama Konusu Char"/>
    <w:basedOn w:val="AklamaMetniChar"/>
    <w:link w:val="AklamaKonusu"/>
    <w:uiPriority w:val="99"/>
    <w:semiHidden/>
    <w:rsid w:val="00FE15A3"/>
    <w:rPr>
      <w:b/>
      <w:bCs/>
      <w:sz w:val="20"/>
      <w:szCs w:val="20"/>
    </w:rPr>
  </w:style>
  <w:style w:type="paragraph" w:styleId="T3">
    <w:name w:val="toc 3"/>
    <w:basedOn w:val="AnaMetin"/>
    <w:next w:val="Normal"/>
    <w:autoRedefine/>
    <w:uiPriority w:val="39"/>
    <w:unhideWhenUsed/>
    <w:rsid w:val="00E908B1"/>
    <w:pPr>
      <w:tabs>
        <w:tab w:val="left" w:pos="709"/>
        <w:tab w:val="right" w:leader="dot" w:pos="9061"/>
      </w:tabs>
    </w:pPr>
  </w:style>
  <w:style w:type="paragraph" w:styleId="ListeParagraf">
    <w:name w:val="List Paragraph"/>
    <w:basedOn w:val="Normal"/>
    <w:uiPriority w:val="34"/>
    <w:qFormat/>
    <w:rsid w:val="00A41653"/>
    <w:pPr>
      <w:ind w:left="720"/>
      <w:contextualSpacing/>
    </w:pPr>
  </w:style>
  <w:style w:type="table" w:styleId="TabloKlavuzu">
    <w:name w:val="Table Grid"/>
    <w:basedOn w:val="NormalTablo"/>
    <w:uiPriority w:val="39"/>
    <w:rsid w:val="005F2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5">
    <w:name w:val="Plain Table 5"/>
    <w:basedOn w:val="NormalTablo"/>
    <w:uiPriority w:val="45"/>
    <w:rsid w:val="003C1E2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3C1E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aynaka">
    <w:name w:val="Bibliography"/>
    <w:basedOn w:val="Normal"/>
    <w:next w:val="Normal"/>
    <w:uiPriority w:val="37"/>
    <w:unhideWhenUsed/>
    <w:rsid w:val="00D54995"/>
  </w:style>
  <w:style w:type="paragraph" w:styleId="Dzeltme">
    <w:name w:val="Revision"/>
    <w:hidden/>
    <w:uiPriority w:val="99"/>
    <w:semiHidden/>
    <w:rsid w:val="00486DCA"/>
    <w:pPr>
      <w:spacing w:after="0" w:line="240" w:lineRule="auto"/>
      <w:ind w:firstLine="0"/>
      <w:jc w:val="left"/>
    </w:pPr>
  </w:style>
  <w:style w:type="table" w:customStyle="1" w:styleId="TabloKlavuzu1">
    <w:name w:val="Tablo Kılavuzu1"/>
    <w:basedOn w:val="NormalTablo"/>
    <w:next w:val="TabloKlavuzu"/>
    <w:uiPriority w:val="39"/>
    <w:rsid w:val="00575D74"/>
    <w:pPr>
      <w:spacing w:after="0"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903E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
    <w:name w:val="Düz Tablo 21"/>
    <w:basedOn w:val="NormalTablo"/>
    <w:next w:val="DzTablo2"/>
    <w:uiPriority w:val="42"/>
    <w:rsid w:val="00311223"/>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2">
    <w:name w:val="Düz Tablo 22"/>
    <w:basedOn w:val="NormalTablo"/>
    <w:next w:val="DzTablo2"/>
    <w:uiPriority w:val="42"/>
    <w:rsid w:val="006D34E9"/>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3">
    <w:name w:val="Düz Tablo 23"/>
    <w:basedOn w:val="NormalTablo"/>
    <w:next w:val="DzTablo2"/>
    <w:uiPriority w:val="42"/>
    <w:rsid w:val="0033244E"/>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4">
    <w:name w:val="Düz Tablo 24"/>
    <w:basedOn w:val="NormalTablo"/>
    <w:next w:val="DzTablo2"/>
    <w:uiPriority w:val="42"/>
    <w:rsid w:val="00B85EED"/>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5">
    <w:name w:val="Düz Tablo 25"/>
    <w:basedOn w:val="NormalTablo"/>
    <w:next w:val="DzTablo2"/>
    <w:uiPriority w:val="42"/>
    <w:rsid w:val="00FF55E0"/>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6">
    <w:name w:val="Düz Tablo 26"/>
    <w:basedOn w:val="NormalTablo"/>
    <w:next w:val="DzTablo2"/>
    <w:uiPriority w:val="42"/>
    <w:rsid w:val="00AF23E8"/>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7">
    <w:name w:val="Düz Tablo 27"/>
    <w:basedOn w:val="NormalTablo"/>
    <w:next w:val="DzTablo2"/>
    <w:uiPriority w:val="42"/>
    <w:rsid w:val="003F08EC"/>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8">
    <w:name w:val="Düz Tablo 28"/>
    <w:basedOn w:val="NormalTablo"/>
    <w:next w:val="DzTablo2"/>
    <w:uiPriority w:val="42"/>
    <w:rsid w:val="00606E11"/>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9">
    <w:name w:val="Düz Tablo 29"/>
    <w:basedOn w:val="NormalTablo"/>
    <w:next w:val="DzTablo2"/>
    <w:uiPriority w:val="42"/>
    <w:rsid w:val="00786394"/>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0">
    <w:name w:val="Düz Tablo 210"/>
    <w:basedOn w:val="NormalTablo"/>
    <w:next w:val="DzTablo2"/>
    <w:uiPriority w:val="42"/>
    <w:rsid w:val="007A0EDE"/>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1">
    <w:name w:val="Düz Tablo 211"/>
    <w:basedOn w:val="NormalTablo"/>
    <w:next w:val="DzTablo2"/>
    <w:uiPriority w:val="42"/>
    <w:rsid w:val="00FE6E6D"/>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2">
    <w:name w:val="Düz Tablo 212"/>
    <w:basedOn w:val="NormalTablo"/>
    <w:next w:val="DzTablo2"/>
    <w:uiPriority w:val="42"/>
    <w:rsid w:val="00EC4BBD"/>
    <w:pPr>
      <w:spacing w:after="0" w:line="240" w:lineRule="auto"/>
      <w:ind w:firstLine="0"/>
      <w:jc w:val="left"/>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39"/>
    <w:rsid w:val="00E35A40"/>
    <w:pPr>
      <w:spacing w:after="0" w:line="240" w:lineRule="auto"/>
      <w:ind w:firstLine="0"/>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pvwyc">
    <w:name w:val="dpvwyc"/>
    <w:basedOn w:val="VarsaylanParagrafYazTipi"/>
    <w:rsid w:val="00204CAD"/>
  </w:style>
  <w:style w:type="character" w:customStyle="1" w:styleId="vrmgwf">
    <w:name w:val="vrmgwf"/>
    <w:basedOn w:val="VarsaylanParagrafYazTipi"/>
    <w:rsid w:val="00204CAD"/>
  </w:style>
  <w:style w:type="table" w:customStyle="1" w:styleId="TabloKlavuzu3">
    <w:name w:val="Tablo Kılavuzu3"/>
    <w:basedOn w:val="NormalTablo"/>
    <w:next w:val="TabloKlavuzu"/>
    <w:uiPriority w:val="39"/>
    <w:rsid w:val="00AF2177"/>
    <w:pPr>
      <w:spacing w:after="0"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1Ak">
    <w:name w:val="List Table 1 Light"/>
    <w:basedOn w:val="NormalTablo"/>
    <w:uiPriority w:val="46"/>
    <w:rsid w:val="0080631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itilll">
    <w:name w:val="sitilll"/>
    <w:basedOn w:val="NormalTablo"/>
    <w:uiPriority w:val="99"/>
    <w:rsid w:val="0007196C"/>
    <w:pPr>
      <w:spacing w:after="0" w:line="240" w:lineRule="auto"/>
      <w:ind w:firstLine="0"/>
      <w:jc w:val="left"/>
    </w:pPr>
    <w:tblPr/>
  </w:style>
  <w:style w:type="table" w:styleId="ListeTablo6Renkli">
    <w:name w:val="List Table 6 Colorful"/>
    <w:basedOn w:val="NormalTablo"/>
    <w:uiPriority w:val="51"/>
    <w:rsid w:val="00A31A1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Balk">
    <w:name w:val="1. Başlık"/>
    <w:next w:val="2Balk"/>
    <w:link w:val="1BalkChar"/>
    <w:qFormat/>
    <w:rsid w:val="001A4391"/>
    <w:pPr>
      <w:spacing w:after="480"/>
      <w:ind w:firstLine="0"/>
      <w:jc w:val="center"/>
    </w:pPr>
    <w:rPr>
      <w:rFonts w:ascii="Times New Roman" w:hAnsi="Times New Roman"/>
      <w:b/>
      <w:sz w:val="28"/>
      <w:szCs w:val="24"/>
    </w:rPr>
  </w:style>
  <w:style w:type="paragraph" w:customStyle="1" w:styleId="2Balk">
    <w:name w:val="2. Başlık"/>
    <w:basedOn w:val="1Balk"/>
    <w:next w:val="3Balk"/>
    <w:link w:val="2BalkChar"/>
    <w:autoRedefine/>
    <w:qFormat/>
    <w:rsid w:val="00FC70FF"/>
    <w:pPr>
      <w:numPr>
        <w:ilvl w:val="1"/>
        <w:numId w:val="8"/>
      </w:numPr>
      <w:spacing w:after="240"/>
      <w:ind w:left="567" w:hanging="567"/>
      <w:jc w:val="both"/>
    </w:pPr>
    <w:rPr>
      <w:sz w:val="24"/>
      <w:szCs w:val="22"/>
    </w:rPr>
  </w:style>
  <w:style w:type="character" w:customStyle="1" w:styleId="1BalkChar">
    <w:name w:val="1. Başlık Char"/>
    <w:basedOn w:val="VarsaylanParagrafYazTipi"/>
    <w:link w:val="1Balk"/>
    <w:rsid w:val="001A4391"/>
    <w:rPr>
      <w:rFonts w:ascii="Times New Roman" w:hAnsi="Times New Roman"/>
      <w:b/>
      <w:sz w:val="28"/>
      <w:szCs w:val="24"/>
    </w:rPr>
  </w:style>
  <w:style w:type="paragraph" w:customStyle="1" w:styleId="AnaMetin">
    <w:name w:val="Ana Metin"/>
    <w:basedOn w:val="Normal"/>
    <w:link w:val="AnaMetinChar"/>
    <w:autoRedefine/>
    <w:qFormat/>
    <w:rsid w:val="00EB65E3"/>
    <w:rPr>
      <w:rFonts w:ascii="Times New Roman" w:eastAsia="Calibri" w:hAnsi="Times New Roman" w:cs="Times New Roman"/>
      <w:bCs/>
      <w:iCs/>
      <w:sz w:val="24"/>
      <w:szCs w:val="24"/>
      <w:lang w:eastAsia="tr-TR"/>
    </w:rPr>
  </w:style>
  <w:style w:type="character" w:customStyle="1" w:styleId="2BalkChar">
    <w:name w:val="2. Başlık Char"/>
    <w:basedOn w:val="1BalkChar"/>
    <w:link w:val="2Balk"/>
    <w:rsid w:val="00FC70FF"/>
    <w:rPr>
      <w:rFonts w:ascii="Times New Roman" w:hAnsi="Times New Roman"/>
      <w:b/>
      <w:sz w:val="24"/>
      <w:szCs w:val="24"/>
    </w:rPr>
  </w:style>
  <w:style w:type="paragraph" w:customStyle="1" w:styleId="3Balk">
    <w:name w:val="3. Başlık"/>
    <w:basedOn w:val="2Balk"/>
    <w:next w:val="4Balk"/>
    <w:link w:val="3BalkChar"/>
    <w:autoRedefine/>
    <w:qFormat/>
    <w:rsid w:val="00CC4EB3"/>
    <w:pPr>
      <w:numPr>
        <w:ilvl w:val="2"/>
      </w:numPr>
      <w:ind w:left="851" w:hanging="851"/>
    </w:pPr>
  </w:style>
  <w:style w:type="character" w:customStyle="1" w:styleId="AnaMetinChar">
    <w:name w:val="Ana Metin Char"/>
    <w:basedOn w:val="VarsaylanParagrafYazTipi"/>
    <w:link w:val="AnaMetin"/>
    <w:rsid w:val="00EB65E3"/>
    <w:rPr>
      <w:rFonts w:ascii="Times New Roman" w:eastAsia="Calibri" w:hAnsi="Times New Roman" w:cs="Times New Roman"/>
      <w:bCs/>
      <w:iCs/>
      <w:sz w:val="24"/>
      <w:szCs w:val="24"/>
      <w:lang w:eastAsia="tr-TR"/>
    </w:rPr>
  </w:style>
  <w:style w:type="paragraph" w:customStyle="1" w:styleId="4Balk">
    <w:name w:val="4. Başlık"/>
    <w:link w:val="4BalkChar"/>
    <w:autoRedefine/>
    <w:qFormat/>
    <w:rsid w:val="00181B1F"/>
    <w:pPr>
      <w:numPr>
        <w:ilvl w:val="3"/>
        <w:numId w:val="4"/>
      </w:numPr>
      <w:spacing w:before="240" w:after="240"/>
    </w:pPr>
    <w:rPr>
      <w:rFonts w:ascii="Times New Roman" w:hAnsi="Times New Roman" w:cs="Times New Roman"/>
      <w:b/>
      <w:sz w:val="24"/>
    </w:rPr>
  </w:style>
  <w:style w:type="character" w:customStyle="1" w:styleId="3BalkChar">
    <w:name w:val="3. Başlık Char"/>
    <w:basedOn w:val="2BalkChar"/>
    <w:link w:val="3Balk"/>
    <w:rsid w:val="00CC4EB3"/>
    <w:rPr>
      <w:rFonts w:ascii="Times New Roman" w:hAnsi="Times New Roman"/>
      <w:b/>
      <w:sz w:val="24"/>
      <w:szCs w:val="24"/>
    </w:rPr>
  </w:style>
  <w:style w:type="paragraph" w:customStyle="1" w:styleId="Tablo">
    <w:name w:val="Tablo"/>
    <w:basedOn w:val="ResimYazs"/>
    <w:link w:val="TabloChar"/>
    <w:autoRedefine/>
    <w:qFormat/>
    <w:rsid w:val="00A730D4"/>
    <w:pPr>
      <w:keepNext/>
      <w:spacing w:after="0" w:line="240" w:lineRule="auto"/>
      <w:ind w:firstLine="0"/>
    </w:pPr>
    <w:rPr>
      <w:rFonts w:ascii="Times New Roman" w:hAnsi="Times New Roman" w:cs="Times New Roman"/>
      <w:sz w:val="24"/>
      <w:szCs w:val="24"/>
    </w:rPr>
  </w:style>
  <w:style w:type="character" w:customStyle="1" w:styleId="4BalkChar">
    <w:name w:val="4. Başlık Char"/>
    <w:basedOn w:val="3BalkChar"/>
    <w:link w:val="4Balk"/>
    <w:rsid w:val="00181B1F"/>
    <w:rPr>
      <w:rFonts w:ascii="Times New Roman" w:hAnsi="Times New Roman" w:cs="Times New Roman"/>
      <w:b/>
      <w:sz w:val="24"/>
      <w:szCs w:val="24"/>
    </w:rPr>
  </w:style>
  <w:style w:type="character" w:customStyle="1" w:styleId="TabloChar">
    <w:name w:val="Tablo Char"/>
    <w:basedOn w:val="VarsaylanParagrafYazTipi"/>
    <w:link w:val="Tablo"/>
    <w:rsid w:val="00A730D4"/>
    <w:rPr>
      <w:rFonts w:ascii="Times New Roman" w:hAnsi="Times New Roman" w:cs="Times New Roman"/>
      <w:b/>
      <w:bCs/>
      <w:sz w:val="24"/>
      <w:szCs w:val="24"/>
    </w:rPr>
  </w:style>
  <w:style w:type="character" w:styleId="YerTutucuMetni">
    <w:name w:val="Placeholder Text"/>
    <w:basedOn w:val="VarsaylanParagrafYazTipi"/>
    <w:uiPriority w:val="99"/>
    <w:semiHidden/>
    <w:rsid w:val="00C7208D"/>
    <w:rPr>
      <w:color w:val="808080"/>
    </w:rPr>
  </w:style>
  <w:style w:type="paragraph" w:styleId="T4">
    <w:name w:val="toc 4"/>
    <w:basedOn w:val="AnaMetin"/>
    <w:next w:val="Normal"/>
    <w:autoRedefine/>
    <w:uiPriority w:val="39"/>
    <w:semiHidden/>
    <w:unhideWhenUsed/>
    <w:rsid w:val="0082264D"/>
  </w:style>
  <w:style w:type="table" w:customStyle="1" w:styleId="TabloKlavuzu4">
    <w:name w:val="Tablo Kılavuzu4"/>
    <w:basedOn w:val="NormalTablo"/>
    <w:next w:val="TabloKlavuzu"/>
    <w:uiPriority w:val="39"/>
    <w:rsid w:val="00EF3317"/>
    <w:pPr>
      <w:spacing w:after="0"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FF5296"/>
    <w:pPr>
      <w:spacing w:after="0"/>
    </w:pPr>
  </w:style>
  <w:style w:type="table" w:styleId="KlavuzTablo1Ak">
    <w:name w:val="Grid Table 1 Light"/>
    <w:basedOn w:val="NormalTablo"/>
    <w:uiPriority w:val="46"/>
    <w:rsid w:val="004E1B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eTablo6Renkli7">
    <w:name w:val="Liste Tablo 6 Renkli7"/>
    <w:basedOn w:val="NormalTablo"/>
    <w:next w:val="NormalTablo"/>
    <w:uiPriority w:val="51"/>
    <w:rsid w:val="00E33C7E"/>
    <w:pPr>
      <w:spacing w:after="0" w:line="240" w:lineRule="auto"/>
      <w:ind w:firstLine="0"/>
      <w:jc w:val="left"/>
    </w:pPr>
    <w:rPr>
      <w:rFonts w:eastAsiaTheme="minorHAns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684">
      <w:bodyDiv w:val="1"/>
      <w:marLeft w:val="0"/>
      <w:marRight w:val="0"/>
      <w:marTop w:val="0"/>
      <w:marBottom w:val="0"/>
      <w:divBdr>
        <w:top w:val="none" w:sz="0" w:space="0" w:color="auto"/>
        <w:left w:val="none" w:sz="0" w:space="0" w:color="auto"/>
        <w:bottom w:val="none" w:sz="0" w:space="0" w:color="auto"/>
        <w:right w:val="none" w:sz="0" w:space="0" w:color="auto"/>
      </w:divBdr>
    </w:div>
    <w:div w:id="5058682">
      <w:bodyDiv w:val="1"/>
      <w:marLeft w:val="0"/>
      <w:marRight w:val="0"/>
      <w:marTop w:val="0"/>
      <w:marBottom w:val="0"/>
      <w:divBdr>
        <w:top w:val="none" w:sz="0" w:space="0" w:color="auto"/>
        <w:left w:val="none" w:sz="0" w:space="0" w:color="auto"/>
        <w:bottom w:val="none" w:sz="0" w:space="0" w:color="auto"/>
        <w:right w:val="none" w:sz="0" w:space="0" w:color="auto"/>
      </w:divBdr>
    </w:div>
    <w:div w:id="8407900">
      <w:bodyDiv w:val="1"/>
      <w:marLeft w:val="0"/>
      <w:marRight w:val="0"/>
      <w:marTop w:val="0"/>
      <w:marBottom w:val="0"/>
      <w:divBdr>
        <w:top w:val="none" w:sz="0" w:space="0" w:color="auto"/>
        <w:left w:val="none" w:sz="0" w:space="0" w:color="auto"/>
        <w:bottom w:val="none" w:sz="0" w:space="0" w:color="auto"/>
        <w:right w:val="none" w:sz="0" w:space="0" w:color="auto"/>
      </w:divBdr>
    </w:div>
    <w:div w:id="8531679">
      <w:bodyDiv w:val="1"/>
      <w:marLeft w:val="0"/>
      <w:marRight w:val="0"/>
      <w:marTop w:val="0"/>
      <w:marBottom w:val="0"/>
      <w:divBdr>
        <w:top w:val="none" w:sz="0" w:space="0" w:color="auto"/>
        <w:left w:val="none" w:sz="0" w:space="0" w:color="auto"/>
        <w:bottom w:val="none" w:sz="0" w:space="0" w:color="auto"/>
        <w:right w:val="none" w:sz="0" w:space="0" w:color="auto"/>
      </w:divBdr>
    </w:div>
    <w:div w:id="10303435">
      <w:bodyDiv w:val="1"/>
      <w:marLeft w:val="0"/>
      <w:marRight w:val="0"/>
      <w:marTop w:val="0"/>
      <w:marBottom w:val="0"/>
      <w:divBdr>
        <w:top w:val="none" w:sz="0" w:space="0" w:color="auto"/>
        <w:left w:val="none" w:sz="0" w:space="0" w:color="auto"/>
        <w:bottom w:val="none" w:sz="0" w:space="0" w:color="auto"/>
        <w:right w:val="none" w:sz="0" w:space="0" w:color="auto"/>
      </w:divBdr>
    </w:div>
    <w:div w:id="11146533">
      <w:bodyDiv w:val="1"/>
      <w:marLeft w:val="0"/>
      <w:marRight w:val="0"/>
      <w:marTop w:val="0"/>
      <w:marBottom w:val="0"/>
      <w:divBdr>
        <w:top w:val="none" w:sz="0" w:space="0" w:color="auto"/>
        <w:left w:val="none" w:sz="0" w:space="0" w:color="auto"/>
        <w:bottom w:val="none" w:sz="0" w:space="0" w:color="auto"/>
        <w:right w:val="none" w:sz="0" w:space="0" w:color="auto"/>
      </w:divBdr>
    </w:div>
    <w:div w:id="13849197">
      <w:bodyDiv w:val="1"/>
      <w:marLeft w:val="0"/>
      <w:marRight w:val="0"/>
      <w:marTop w:val="0"/>
      <w:marBottom w:val="0"/>
      <w:divBdr>
        <w:top w:val="none" w:sz="0" w:space="0" w:color="auto"/>
        <w:left w:val="none" w:sz="0" w:space="0" w:color="auto"/>
        <w:bottom w:val="none" w:sz="0" w:space="0" w:color="auto"/>
        <w:right w:val="none" w:sz="0" w:space="0" w:color="auto"/>
      </w:divBdr>
    </w:div>
    <w:div w:id="17436734">
      <w:bodyDiv w:val="1"/>
      <w:marLeft w:val="0"/>
      <w:marRight w:val="0"/>
      <w:marTop w:val="0"/>
      <w:marBottom w:val="0"/>
      <w:divBdr>
        <w:top w:val="none" w:sz="0" w:space="0" w:color="auto"/>
        <w:left w:val="none" w:sz="0" w:space="0" w:color="auto"/>
        <w:bottom w:val="none" w:sz="0" w:space="0" w:color="auto"/>
        <w:right w:val="none" w:sz="0" w:space="0" w:color="auto"/>
      </w:divBdr>
    </w:div>
    <w:div w:id="20016279">
      <w:bodyDiv w:val="1"/>
      <w:marLeft w:val="0"/>
      <w:marRight w:val="0"/>
      <w:marTop w:val="0"/>
      <w:marBottom w:val="0"/>
      <w:divBdr>
        <w:top w:val="none" w:sz="0" w:space="0" w:color="auto"/>
        <w:left w:val="none" w:sz="0" w:space="0" w:color="auto"/>
        <w:bottom w:val="none" w:sz="0" w:space="0" w:color="auto"/>
        <w:right w:val="none" w:sz="0" w:space="0" w:color="auto"/>
      </w:divBdr>
    </w:div>
    <w:div w:id="20787972">
      <w:bodyDiv w:val="1"/>
      <w:marLeft w:val="0"/>
      <w:marRight w:val="0"/>
      <w:marTop w:val="0"/>
      <w:marBottom w:val="0"/>
      <w:divBdr>
        <w:top w:val="none" w:sz="0" w:space="0" w:color="auto"/>
        <w:left w:val="none" w:sz="0" w:space="0" w:color="auto"/>
        <w:bottom w:val="none" w:sz="0" w:space="0" w:color="auto"/>
        <w:right w:val="none" w:sz="0" w:space="0" w:color="auto"/>
      </w:divBdr>
    </w:div>
    <w:div w:id="23599873">
      <w:bodyDiv w:val="1"/>
      <w:marLeft w:val="0"/>
      <w:marRight w:val="0"/>
      <w:marTop w:val="0"/>
      <w:marBottom w:val="0"/>
      <w:divBdr>
        <w:top w:val="none" w:sz="0" w:space="0" w:color="auto"/>
        <w:left w:val="none" w:sz="0" w:space="0" w:color="auto"/>
        <w:bottom w:val="none" w:sz="0" w:space="0" w:color="auto"/>
        <w:right w:val="none" w:sz="0" w:space="0" w:color="auto"/>
      </w:divBdr>
    </w:div>
    <w:div w:id="23749369">
      <w:bodyDiv w:val="1"/>
      <w:marLeft w:val="0"/>
      <w:marRight w:val="0"/>
      <w:marTop w:val="0"/>
      <w:marBottom w:val="0"/>
      <w:divBdr>
        <w:top w:val="none" w:sz="0" w:space="0" w:color="auto"/>
        <w:left w:val="none" w:sz="0" w:space="0" w:color="auto"/>
        <w:bottom w:val="none" w:sz="0" w:space="0" w:color="auto"/>
        <w:right w:val="none" w:sz="0" w:space="0" w:color="auto"/>
      </w:divBdr>
    </w:div>
    <w:div w:id="24840437">
      <w:bodyDiv w:val="1"/>
      <w:marLeft w:val="0"/>
      <w:marRight w:val="0"/>
      <w:marTop w:val="0"/>
      <w:marBottom w:val="0"/>
      <w:divBdr>
        <w:top w:val="none" w:sz="0" w:space="0" w:color="auto"/>
        <w:left w:val="none" w:sz="0" w:space="0" w:color="auto"/>
        <w:bottom w:val="none" w:sz="0" w:space="0" w:color="auto"/>
        <w:right w:val="none" w:sz="0" w:space="0" w:color="auto"/>
      </w:divBdr>
    </w:div>
    <w:div w:id="30809867">
      <w:bodyDiv w:val="1"/>
      <w:marLeft w:val="0"/>
      <w:marRight w:val="0"/>
      <w:marTop w:val="0"/>
      <w:marBottom w:val="0"/>
      <w:divBdr>
        <w:top w:val="none" w:sz="0" w:space="0" w:color="auto"/>
        <w:left w:val="none" w:sz="0" w:space="0" w:color="auto"/>
        <w:bottom w:val="none" w:sz="0" w:space="0" w:color="auto"/>
        <w:right w:val="none" w:sz="0" w:space="0" w:color="auto"/>
      </w:divBdr>
    </w:div>
    <w:div w:id="31923497">
      <w:bodyDiv w:val="1"/>
      <w:marLeft w:val="0"/>
      <w:marRight w:val="0"/>
      <w:marTop w:val="0"/>
      <w:marBottom w:val="0"/>
      <w:divBdr>
        <w:top w:val="none" w:sz="0" w:space="0" w:color="auto"/>
        <w:left w:val="none" w:sz="0" w:space="0" w:color="auto"/>
        <w:bottom w:val="none" w:sz="0" w:space="0" w:color="auto"/>
        <w:right w:val="none" w:sz="0" w:space="0" w:color="auto"/>
      </w:divBdr>
    </w:div>
    <w:div w:id="32776992">
      <w:bodyDiv w:val="1"/>
      <w:marLeft w:val="0"/>
      <w:marRight w:val="0"/>
      <w:marTop w:val="0"/>
      <w:marBottom w:val="0"/>
      <w:divBdr>
        <w:top w:val="none" w:sz="0" w:space="0" w:color="auto"/>
        <w:left w:val="none" w:sz="0" w:space="0" w:color="auto"/>
        <w:bottom w:val="none" w:sz="0" w:space="0" w:color="auto"/>
        <w:right w:val="none" w:sz="0" w:space="0" w:color="auto"/>
      </w:divBdr>
    </w:div>
    <w:div w:id="33430703">
      <w:bodyDiv w:val="1"/>
      <w:marLeft w:val="0"/>
      <w:marRight w:val="0"/>
      <w:marTop w:val="0"/>
      <w:marBottom w:val="0"/>
      <w:divBdr>
        <w:top w:val="none" w:sz="0" w:space="0" w:color="auto"/>
        <w:left w:val="none" w:sz="0" w:space="0" w:color="auto"/>
        <w:bottom w:val="none" w:sz="0" w:space="0" w:color="auto"/>
        <w:right w:val="none" w:sz="0" w:space="0" w:color="auto"/>
      </w:divBdr>
    </w:div>
    <w:div w:id="33506623">
      <w:bodyDiv w:val="1"/>
      <w:marLeft w:val="0"/>
      <w:marRight w:val="0"/>
      <w:marTop w:val="0"/>
      <w:marBottom w:val="0"/>
      <w:divBdr>
        <w:top w:val="none" w:sz="0" w:space="0" w:color="auto"/>
        <w:left w:val="none" w:sz="0" w:space="0" w:color="auto"/>
        <w:bottom w:val="none" w:sz="0" w:space="0" w:color="auto"/>
        <w:right w:val="none" w:sz="0" w:space="0" w:color="auto"/>
      </w:divBdr>
    </w:div>
    <w:div w:id="37514396">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
    <w:div w:id="38557364">
      <w:bodyDiv w:val="1"/>
      <w:marLeft w:val="0"/>
      <w:marRight w:val="0"/>
      <w:marTop w:val="0"/>
      <w:marBottom w:val="0"/>
      <w:divBdr>
        <w:top w:val="none" w:sz="0" w:space="0" w:color="auto"/>
        <w:left w:val="none" w:sz="0" w:space="0" w:color="auto"/>
        <w:bottom w:val="none" w:sz="0" w:space="0" w:color="auto"/>
        <w:right w:val="none" w:sz="0" w:space="0" w:color="auto"/>
      </w:divBdr>
    </w:div>
    <w:div w:id="39130001">
      <w:bodyDiv w:val="1"/>
      <w:marLeft w:val="0"/>
      <w:marRight w:val="0"/>
      <w:marTop w:val="0"/>
      <w:marBottom w:val="0"/>
      <w:divBdr>
        <w:top w:val="none" w:sz="0" w:space="0" w:color="auto"/>
        <w:left w:val="none" w:sz="0" w:space="0" w:color="auto"/>
        <w:bottom w:val="none" w:sz="0" w:space="0" w:color="auto"/>
        <w:right w:val="none" w:sz="0" w:space="0" w:color="auto"/>
      </w:divBdr>
    </w:div>
    <w:div w:id="40129665">
      <w:bodyDiv w:val="1"/>
      <w:marLeft w:val="0"/>
      <w:marRight w:val="0"/>
      <w:marTop w:val="0"/>
      <w:marBottom w:val="0"/>
      <w:divBdr>
        <w:top w:val="none" w:sz="0" w:space="0" w:color="auto"/>
        <w:left w:val="none" w:sz="0" w:space="0" w:color="auto"/>
        <w:bottom w:val="none" w:sz="0" w:space="0" w:color="auto"/>
        <w:right w:val="none" w:sz="0" w:space="0" w:color="auto"/>
      </w:divBdr>
    </w:div>
    <w:div w:id="42143030">
      <w:bodyDiv w:val="1"/>
      <w:marLeft w:val="0"/>
      <w:marRight w:val="0"/>
      <w:marTop w:val="0"/>
      <w:marBottom w:val="0"/>
      <w:divBdr>
        <w:top w:val="none" w:sz="0" w:space="0" w:color="auto"/>
        <w:left w:val="none" w:sz="0" w:space="0" w:color="auto"/>
        <w:bottom w:val="none" w:sz="0" w:space="0" w:color="auto"/>
        <w:right w:val="none" w:sz="0" w:space="0" w:color="auto"/>
      </w:divBdr>
    </w:div>
    <w:div w:id="42292623">
      <w:bodyDiv w:val="1"/>
      <w:marLeft w:val="0"/>
      <w:marRight w:val="0"/>
      <w:marTop w:val="0"/>
      <w:marBottom w:val="0"/>
      <w:divBdr>
        <w:top w:val="none" w:sz="0" w:space="0" w:color="auto"/>
        <w:left w:val="none" w:sz="0" w:space="0" w:color="auto"/>
        <w:bottom w:val="none" w:sz="0" w:space="0" w:color="auto"/>
        <w:right w:val="none" w:sz="0" w:space="0" w:color="auto"/>
      </w:divBdr>
    </w:div>
    <w:div w:id="42414653">
      <w:bodyDiv w:val="1"/>
      <w:marLeft w:val="0"/>
      <w:marRight w:val="0"/>
      <w:marTop w:val="0"/>
      <w:marBottom w:val="0"/>
      <w:divBdr>
        <w:top w:val="none" w:sz="0" w:space="0" w:color="auto"/>
        <w:left w:val="none" w:sz="0" w:space="0" w:color="auto"/>
        <w:bottom w:val="none" w:sz="0" w:space="0" w:color="auto"/>
        <w:right w:val="none" w:sz="0" w:space="0" w:color="auto"/>
      </w:divBdr>
    </w:div>
    <w:div w:id="43525011">
      <w:bodyDiv w:val="1"/>
      <w:marLeft w:val="0"/>
      <w:marRight w:val="0"/>
      <w:marTop w:val="0"/>
      <w:marBottom w:val="0"/>
      <w:divBdr>
        <w:top w:val="none" w:sz="0" w:space="0" w:color="auto"/>
        <w:left w:val="none" w:sz="0" w:space="0" w:color="auto"/>
        <w:bottom w:val="none" w:sz="0" w:space="0" w:color="auto"/>
        <w:right w:val="none" w:sz="0" w:space="0" w:color="auto"/>
      </w:divBdr>
    </w:div>
    <w:div w:id="44379885">
      <w:bodyDiv w:val="1"/>
      <w:marLeft w:val="0"/>
      <w:marRight w:val="0"/>
      <w:marTop w:val="0"/>
      <w:marBottom w:val="0"/>
      <w:divBdr>
        <w:top w:val="none" w:sz="0" w:space="0" w:color="auto"/>
        <w:left w:val="none" w:sz="0" w:space="0" w:color="auto"/>
        <w:bottom w:val="none" w:sz="0" w:space="0" w:color="auto"/>
        <w:right w:val="none" w:sz="0" w:space="0" w:color="auto"/>
      </w:divBdr>
    </w:div>
    <w:div w:id="45686594">
      <w:bodyDiv w:val="1"/>
      <w:marLeft w:val="0"/>
      <w:marRight w:val="0"/>
      <w:marTop w:val="0"/>
      <w:marBottom w:val="0"/>
      <w:divBdr>
        <w:top w:val="none" w:sz="0" w:space="0" w:color="auto"/>
        <w:left w:val="none" w:sz="0" w:space="0" w:color="auto"/>
        <w:bottom w:val="none" w:sz="0" w:space="0" w:color="auto"/>
        <w:right w:val="none" w:sz="0" w:space="0" w:color="auto"/>
      </w:divBdr>
    </w:div>
    <w:div w:id="46145829">
      <w:bodyDiv w:val="1"/>
      <w:marLeft w:val="0"/>
      <w:marRight w:val="0"/>
      <w:marTop w:val="0"/>
      <w:marBottom w:val="0"/>
      <w:divBdr>
        <w:top w:val="none" w:sz="0" w:space="0" w:color="auto"/>
        <w:left w:val="none" w:sz="0" w:space="0" w:color="auto"/>
        <w:bottom w:val="none" w:sz="0" w:space="0" w:color="auto"/>
        <w:right w:val="none" w:sz="0" w:space="0" w:color="auto"/>
      </w:divBdr>
    </w:div>
    <w:div w:id="46538317">
      <w:bodyDiv w:val="1"/>
      <w:marLeft w:val="0"/>
      <w:marRight w:val="0"/>
      <w:marTop w:val="0"/>
      <w:marBottom w:val="0"/>
      <w:divBdr>
        <w:top w:val="none" w:sz="0" w:space="0" w:color="auto"/>
        <w:left w:val="none" w:sz="0" w:space="0" w:color="auto"/>
        <w:bottom w:val="none" w:sz="0" w:space="0" w:color="auto"/>
        <w:right w:val="none" w:sz="0" w:space="0" w:color="auto"/>
      </w:divBdr>
    </w:div>
    <w:div w:id="47152529">
      <w:bodyDiv w:val="1"/>
      <w:marLeft w:val="0"/>
      <w:marRight w:val="0"/>
      <w:marTop w:val="0"/>
      <w:marBottom w:val="0"/>
      <w:divBdr>
        <w:top w:val="none" w:sz="0" w:space="0" w:color="auto"/>
        <w:left w:val="none" w:sz="0" w:space="0" w:color="auto"/>
        <w:bottom w:val="none" w:sz="0" w:space="0" w:color="auto"/>
        <w:right w:val="none" w:sz="0" w:space="0" w:color="auto"/>
      </w:divBdr>
    </w:div>
    <w:div w:id="47609546">
      <w:bodyDiv w:val="1"/>
      <w:marLeft w:val="0"/>
      <w:marRight w:val="0"/>
      <w:marTop w:val="0"/>
      <w:marBottom w:val="0"/>
      <w:divBdr>
        <w:top w:val="none" w:sz="0" w:space="0" w:color="auto"/>
        <w:left w:val="none" w:sz="0" w:space="0" w:color="auto"/>
        <w:bottom w:val="none" w:sz="0" w:space="0" w:color="auto"/>
        <w:right w:val="none" w:sz="0" w:space="0" w:color="auto"/>
      </w:divBdr>
    </w:div>
    <w:div w:id="48967203">
      <w:bodyDiv w:val="1"/>
      <w:marLeft w:val="0"/>
      <w:marRight w:val="0"/>
      <w:marTop w:val="0"/>
      <w:marBottom w:val="0"/>
      <w:divBdr>
        <w:top w:val="none" w:sz="0" w:space="0" w:color="auto"/>
        <w:left w:val="none" w:sz="0" w:space="0" w:color="auto"/>
        <w:bottom w:val="none" w:sz="0" w:space="0" w:color="auto"/>
        <w:right w:val="none" w:sz="0" w:space="0" w:color="auto"/>
      </w:divBdr>
    </w:div>
    <w:div w:id="51975825">
      <w:bodyDiv w:val="1"/>
      <w:marLeft w:val="0"/>
      <w:marRight w:val="0"/>
      <w:marTop w:val="0"/>
      <w:marBottom w:val="0"/>
      <w:divBdr>
        <w:top w:val="none" w:sz="0" w:space="0" w:color="auto"/>
        <w:left w:val="none" w:sz="0" w:space="0" w:color="auto"/>
        <w:bottom w:val="none" w:sz="0" w:space="0" w:color="auto"/>
        <w:right w:val="none" w:sz="0" w:space="0" w:color="auto"/>
      </w:divBdr>
    </w:div>
    <w:div w:id="52587631">
      <w:bodyDiv w:val="1"/>
      <w:marLeft w:val="0"/>
      <w:marRight w:val="0"/>
      <w:marTop w:val="0"/>
      <w:marBottom w:val="0"/>
      <w:divBdr>
        <w:top w:val="none" w:sz="0" w:space="0" w:color="auto"/>
        <w:left w:val="none" w:sz="0" w:space="0" w:color="auto"/>
        <w:bottom w:val="none" w:sz="0" w:space="0" w:color="auto"/>
        <w:right w:val="none" w:sz="0" w:space="0" w:color="auto"/>
      </w:divBdr>
    </w:div>
    <w:div w:id="55978567">
      <w:bodyDiv w:val="1"/>
      <w:marLeft w:val="0"/>
      <w:marRight w:val="0"/>
      <w:marTop w:val="0"/>
      <w:marBottom w:val="0"/>
      <w:divBdr>
        <w:top w:val="none" w:sz="0" w:space="0" w:color="auto"/>
        <w:left w:val="none" w:sz="0" w:space="0" w:color="auto"/>
        <w:bottom w:val="none" w:sz="0" w:space="0" w:color="auto"/>
        <w:right w:val="none" w:sz="0" w:space="0" w:color="auto"/>
      </w:divBdr>
    </w:div>
    <w:div w:id="56978113">
      <w:bodyDiv w:val="1"/>
      <w:marLeft w:val="0"/>
      <w:marRight w:val="0"/>
      <w:marTop w:val="0"/>
      <w:marBottom w:val="0"/>
      <w:divBdr>
        <w:top w:val="none" w:sz="0" w:space="0" w:color="auto"/>
        <w:left w:val="none" w:sz="0" w:space="0" w:color="auto"/>
        <w:bottom w:val="none" w:sz="0" w:space="0" w:color="auto"/>
        <w:right w:val="none" w:sz="0" w:space="0" w:color="auto"/>
      </w:divBdr>
    </w:div>
    <w:div w:id="58597686">
      <w:bodyDiv w:val="1"/>
      <w:marLeft w:val="0"/>
      <w:marRight w:val="0"/>
      <w:marTop w:val="0"/>
      <w:marBottom w:val="0"/>
      <w:divBdr>
        <w:top w:val="none" w:sz="0" w:space="0" w:color="auto"/>
        <w:left w:val="none" w:sz="0" w:space="0" w:color="auto"/>
        <w:bottom w:val="none" w:sz="0" w:space="0" w:color="auto"/>
        <w:right w:val="none" w:sz="0" w:space="0" w:color="auto"/>
      </w:divBdr>
    </w:div>
    <w:div w:id="59447001">
      <w:bodyDiv w:val="1"/>
      <w:marLeft w:val="0"/>
      <w:marRight w:val="0"/>
      <w:marTop w:val="0"/>
      <w:marBottom w:val="0"/>
      <w:divBdr>
        <w:top w:val="none" w:sz="0" w:space="0" w:color="auto"/>
        <w:left w:val="none" w:sz="0" w:space="0" w:color="auto"/>
        <w:bottom w:val="none" w:sz="0" w:space="0" w:color="auto"/>
        <w:right w:val="none" w:sz="0" w:space="0" w:color="auto"/>
      </w:divBdr>
    </w:div>
    <w:div w:id="60643491">
      <w:bodyDiv w:val="1"/>
      <w:marLeft w:val="0"/>
      <w:marRight w:val="0"/>
      <w:marTop w:val="0"/>
      <w:marBottom w:val="0"/>
      <w:divBdr>
        <w:top w:val="none" w:sz="0" w:space="0" w:color="auto"/>
        <w:left w:val="none" w:sz="0" w:space="0" w:color="auto"/>
        <w:bottom w:val="none" w:sz="0" w:space="0" w:color="auto"/>
        <w:right w:val="none" w:sz="0" w:space="0" w:color="auto"/>
      </w:divBdr>
    </w:div>
    <w:div w:id="61604968">
      <w:bodyDiv w:val="1"/>
      <w:marLeft w:val="0"/>
      <w:marRight w:val="0"/>
      <w:marTop w:val="0"/>
      <w:marBottom w:val="0"/>
      <w:divBdr>
        <w:top w:val="none" w:sz="0" w:space="0" w:color="auto"/>
        <w:left w:val="none" w:sz="0" w:space="0" w:color="auto"/>
        <w:bottom w:val="none" w:sz="0" w:space="0" w:color="auto"/>
        <w:right w:val="none" w:sz="0" w:space="0" w:color="auto"/>
      </w:divBdr>
    </w:div>
    <w:div w:id="62610145">
      <w:bodyDiv w:val="1"/>
      <w:marLeft w:val="0"/>
      <w:marRight w:val="0"/>
      <w:marTop w:val="0"/>
      <w:marBottom w:val="0"/>
      <w:divBdr>
        <w:top w:val="none" w:sz="0" w:space="0" w:color="auto"/>
        <w:left w:val="none" w:sz="0" w:space="0" w:color="auto"/>
        <w:bottom w:val="none" w:sz="0" w:space="0" w:color="auto"/>
        <w:right w:val="none" w:sz="0" w:space="0" w:color="auto"/>
      </w:divBdr>
    </w:div>
    <w:div w:id="63534468">
      <w:bodyDiv w:val="1"/>
      <w:marLeft w:val="0"/>
      <w:marRight w:val="0"/>
      <w:marTop w:val="0"/>
      <w:marBottom w:val="0"/>
      <w:divBdr>
        <w:top w:val="none" w:sz="0" w:space="0" w:color="auto"/>
        <w:left w:val="none" w:sz="0" w:space="0" w:color="auto"/>
        <w:bottom w:val="none" w:sz="0" w:space="0" w:color="auto"/>
        <w:right w:val="none" w:sz="0" w:space="0" w:color="auto"/>
      </w:divBdr>
    </w:div>
    <w:div w:id="64382711">
      <w:bodyDiv w:val="1"/>
      <w:marLeft w:val="0"/>
      <w:marRight w:val="0"/>
      <w:marTop w:val="0"/>
      <w:marBottom w:val="0"/>
      <w:divBdr>
        <w:top w:val="none" w:sz="0" w:space="0" w:color="auto"/>
        <w:left w:val="none" w:sz="0" w:space="0" w:color="auto"/>
        <w:bottom w:val="none" w:sz="0" w:space="0" w:color="auto"/>
        <w:right w:val="none" w:sz="0" w:space="0" w:color="auto"/>
      </w:divBdr>
    </w:div>
    <w:div w:id="64692704">
      <w:bodyDiv w:val="1"/>
      <w:marLeft w:val="0"/>
      <w:marRight w:val="0"/>
      <w:marTop w:val="0"/>
      <w:marBottom w:val="0"/>
      <w:divBdr>
        <w:top w:val="none" w:sz="0" w:space="0" w:color="auto"/>
        <w:left w:val="none" w:sz="0" w:space="0" w:color="auto"/>
        <w:bottom w:val="none" w:sz="0" w:space="0" w:color="auto"/>
        <w:right w:val="none" w:sz="0" w:space="0" w:color="auto"/>
      </w:divBdr>
    </w:div>
    <w:div w:id="68774685">
      <w:bodyDiv w:val="1"/>
      <w:marLeft w:val="0"/>
      <w:marRight w:val="0"/>
      <w:marTop w:val="0"/>
      <w:marBottom w:val="0"/>
      <w:divBdr>
        <w:top w:val="none" w:sz="0" w:space="0" w:color="auto"/>
        <w:left w:val="none" w:sz="0" w:space="0" w:color="auto"/>
        <w:bottom w:val="none" w:sz="0" w:space="0" w:color="auto"/>
        <w:right w:val="none" w:sz="0" w:space="0" w:color="auto"/>
      </w:divBdr>
    </w:div>
    <w:div w:id="68892244">
      <w:bodyDiv w:val="1"/>
      <w:marLeft w:val="0"/>
      <w:marRight w:val="0"/>
      <w:marTop w:val="0"/>
      <w:marBottom w:val="0"/>
      <w:divBdr>
        <w:top w:val="none" w:sz="0" w:space="0" w:color="auto"/>
        <w:left w:val="none" w:sz="0" w:space="0" w:color="auto"/>
        <w:bottom w:val="none" w:sz="0" w:space="0" w:color="auto"/>
        <w:right w:val="none" w:sz="0" w:space="0" w:color="auto"/>
      </w:divBdr>
    </w:div>
    <w:div w:id="72318676">
      <w:bodyDiv w:val="1"/>
      <w:marLeft w:val="0"/>
      <w:marRight w:val="0"/>
      <w:marTop w:val="0"/>
      <w:marBottom w:val="0"/>
      <w:divBdr>
        <w:top w:val="none" w:sz="0" w:space="0" w:color="auto"/>
        <w:left w:val="none" w:sz="0" w:space="0" w:color="auto"/>
        <w:bottom w:val="none" w:sz="0" w:space="0" w:color="auto"/>
        <w:right w:val="none" w:sz="0" w:space="0" w:color="auto"/>
      </w:divBdr>
    </w:div>
    <w:div w:id="73014473">
      <w:bodyDiv w:val="1"/>
      <w:marLeft w:val="0"/>
      <w:marRight w:val="0"/>
      <w:marTop w:val="0"/>
      <w:marBottom w:val="0"/>
      <w:divBdr>
        <w:top w:val="none" w:sz="0" w:space="0" w:color="auto"/>
        <w:left w:val="none" w:sz="0" w:space="0" w:color="auto"/>
        <w:bottom w:val="none" w:sz="0" w:space="0" w:color="auto"/>
        <w:right w:val="none" w:sz="0" w:space="0" w:color="auto"/>
      </w:divBdr>
    </w:div>
    <w:div w:id="74935070">
      <w:bodyDiv w:val="1"/>
      <w:marLeft w:val="0"/>
      <w:marRight w:val="0"/>
      <w:marTop w:val="0"/>
      <w:marBottom w:val="0"/>
      <w:divBdr>
        <w:top w:val="none" w:sz="0" w:space="0" w:color="auto"/>
        <w:left w:val="none" w:sz="0" w:space="0" w:color="auto"/>
        <w:bottom w:val="none" w:sz="0" w:space="0" w:color="auto"/>
        <w:right w:val="none" w:sz="0" w:space="0" w:color="auto"/>
      </w:divBdr>
    </w:div>
    <w:div w:id="75710852">
      <w:bodyDiv w:val="1"/>
      <w:marLeft w:val="0"/>
      <w:marRight w:val="0"/>
      <w:marTop w:val="0"/>
      <w:marBottom w:val="0"/>
      <w:divBdr>
        <w:top w:val="none" w:sz="0" w:space="0" w:color="auto"/>
        <w:left w:val="none" w:sz="0" w:space="0" w:color="auto"/>
        <w:bottom w:val="none" w:sz="0" w:space="0" w:color="auto"/>
        <w:right w:val="none" w:sz="0" w:space="0" w:color="auto"/>
      </w:divBdr>
    </w:div>
    <w:div w:id="76557086">
      <w:bodyDiv w:val="1"/>
      <w:marLeft w:val="0"/>
      <w:marRight w:val="0"/>
      <w:marTop w:val="0"/>
      <w:marBottom w:val="0"/>
      <w:divBdr>
        <w:top w:val="none" w:sz="0" w:space="0" w:color="auto"/>
        <w:left w:val="none" w:sz="0" w:space="0" w:color="auto"/>
        <w:bottom w:val="none" w:sz="0" w:space="0" w:color="auto"/>
        <w:right w:val="none" w:sz="0" w:space="0" w:color="auto"/>
      </w:divBdr>
    </w:div>
    <w:div w:id="76637051">
      <w:bodyDiv w:val="1"/>
      <w:marLeft w:val="0"/>
      <w:marRight w:val="0"/>
      <w:marTop w:val="0"/>
      <w:marBottom w:val="0"/>
      <w:divBdr>
        <w:top w:val="none" w:sz="0" w:space="0" w:color="auto"/>
        <w:left w:val="none" w:sz="0" w:space="0" w:color="auto"/>
        <w:bottom w:val="none" w:sz="0" w:space="0" w:color="auto"/>
        <w:right w:val="none" w:sz="0" w:space="0" w:color="auto"/>
      </w:divBdr>
    </w:div>
    <w:div w:id="76637368">
      <w:bodyDiv w:val="1"/>
      <w:marLeft w:val="0"/>
      <w:marRight w:val="0"/>
      <w:marTop w:val="0"/>
      <w:marBottom w:val="0"/>
      <w:divBdr>
        <w:top w:val="none" w:sz="0" w:space="0" w:color="auto"/>
        <w:left w:val="none" w:sz="0" w:space="0" w:color="auto"/>
        <w:bottom w:val="none" w:sz="0" w:space="0" w:color="auto"/>
        <w:right w:val="none" w:sz="0" w:space="0" w:color="auto"/>
      </w:divBdr>
    </w:div>
    <w:div w:id="80103831">
      <w:bodyDiv w:val="1"/>
      <w:marLeft w:val="0"/>
      <w:marRight w:val="0"/>
      <w:marTop w:val="0"/>
      <w:marBottom w:val="0"/>
      <w:divBdr>
        <w:top w:val="none" w:sz="0" w:space="0" w:color="auto"/>
        <w:left w:val="none" w:sz="0" w:space="0" w:color="auto"/>
        <w:bottom w:val="none" w:sz="0" w:space="0" w:color="auto"/>
        <w:right w:val="none" w:sz="0" w:space="0" w:color="auto"/>
      </w:divBdr>
    </w:div>
    <w:div w:id="81146696">
      <w:bodyDiv w:val="1"/>
      <w:marLeft w:val="0"/>
      <w:marRight w:val="0"/>
      <w:marTop w:val="0"/>
      <w:marBottom w:val="0"/>
      <w:divBdr>
        <w:top w:val="none" w:sz="0" w:space="0" w:color="auto"/>
        <w:left w:val="none" w:sz="0" w:space="0" w:color="auto"/>
        <w:bottom w:val="none" w:sz="0" w:space="0" w:color="auto"/>
        <w:right w:val="none" w:sz="0" w:space="0" w:color="auto"/>
      </w:divBdr>
    </w:div>
    <w:div w:id="82530292">
      <w:bodyDiv w:val="1"/>
      <w:marLeft w:val="0"/>
      <w:marRight w:val="0"/>
      <w:marTop w:val="0"/>
      <w:marBottom w:val="0"/>
      <w:divBdr>
        <w:top w:val="none" w:sz="0" w:space="0" w:color="auto"/>
        <w:left w:val="none" w:sz="0" w:space="0" w:color="auto"/>
        <w:bottom w:val="none" w:sz="0" w:space="0" w:color="auto"/>
        <w:right w:val="none" w:sz="0" w:space="0" w:color="auto"/>
      </w:divBdr>
    </w:div>
    <w:div w:id="82537906">
      <w:bodyDiv w:val="1"/>
      <w:marLeft w:val="0"/>
      <w:marRight w:val="0"/>
      <w:marTop w:val="0"/>
      <w:marBottom w:val="0"/>
      <w:divBdr>
        <w:top w:val="none" w:sz="0" w:space="0" w:color="auto"/>
        <w:left w:val="none" w:sz="0" w:space="0" w:color="auto"/>
        <w:bottom w:val="none" w:sz="0" w:space="0" w:color="auto"/>
        <w:right w:val="none" w:sz="0" w:space="0" w:color="auto"/>
      </w:divBdr>
    </w:div>
    <w:div w:id="82840446">
      <w:bodyDiv w:val="1"/>
      <w:marLeft w:val="0"/>
      <w:marRight w:val="0"/>
      <w:marTop w:val="0"/>
      <w:marBottom w:val="0"/>
      <w:divBdr>
        <w:top w:val="none" w:sz="0" w:space="0" w:color="auto"/>
        <w:left w:val="none" w:sz="0" w:space="0" w:color="auto"/>
        <w:bottom w:val="none" w:sz="0" w:space="0" w:color="auto"/>
        <w:right w:val="none" w:sz="0" w:space="0" w:color="auto"/>
      </w:divBdr>
    </w:div>
    <w:div w:id="83109766">
      <w:bodyDiv w:val="1"/>
      <w:marLeft w:val="0"/>
      <w:marRight w:val="0"/>
      <w:marTop w:val="0"/>
      <w:marBottom w:val="0"/>
      <w:divBdr>
        <w:top w:val="none" w:sz="0" w:space="0" w:color="auto"/>
        <w:left w:val="none" w:sz="0" w:space="0" w:color="auto"/>
        <w:bottom w:val="none" w:sz="0" w:space="0" w:color="auto"/>
        <w:right w:val="none" w:sz="0" w:space="0" w:color="auto"/>
      </w:divBdr>
    </w:div>
    <w:div w:id="84810500">
      <w:bodyDiv w:val="1"/>
      <w:marLeft w:val="0"/>
      <w:marRight w:val="0"/>
      <w:marTop w:val="0"/>
      <w:marBottom w:val="0"/>
      <w:divBdr>
        <w:top w:val="none" w:sz="0" w:space="0" w:color="auto"/>
        <w:left w:val="none" w:sz="0" w:space="0" w:color="auto"/>
        <w:bottom w:val="none" w:sz="0" w:space="0" w:color="auto"/>
        <w:right w:val="none" w:sz="0" w:space="0" w:color="auto"/>
      </w:divBdr>
    </w:div>
    <w:div w:id="85074728">
      <w:bodyDiv w:val="1"/>
      <w:marLeft w:val="0"/>
      <w:marRight w:val="0"/>
      <w:marTop w:val="0"/>
      <w:marBottom w:val="0"/>
      <w:divBdr>
        <w:top w:val="none" w:sz="0" w:space="0" w:color="auto"/>
        <w:left w:val="none" w:sz="0" w:space="0" w:color="auto"/>
        <w:bottom w:val="none" w:sz="0" w:space="0" w:color="auto"/>
        <w:right w:val="none" w:sz="0" w:space="0" w:color="auto"/>
      </w:divBdr>
    </w:div>
    <w:div w:id="86585781">
      <w:bodyDiv w:val="1"/>
      <w:marLeft w:val="0"/>
      <w:marRight w:val="0"/>
      <w:marTop w:val="0"/>
      <w:marBottom w:val="0"/>
      <w:divBdr>
        <w:top w:val="none" w:sz="0" w:space="0" w:color="auto"/>
        <w:left w:val="none" w:sz="0" w:space="0" w:color="auto"/>
        <w:bottom w:val="none" w:sz="0" w:space="0" w:color="auto"/>
        <w:right w:val="none" w:sz="0" w:space="0" w:color="auto"/>
      </w:divBdr>
    </w:div>
    <w:div w:id="87971527">
      <w:bodyDiv w:val="1"/>
      <w:marLeft w:val="0"/>
      <w:marRight w:val="0"/>
      <w:marTop w:val="0"/>
      <w:marBottom w:val="0"/>
      <w:divBdr>
        <w:top w:val="none" w:sz="0" w:space="0" w:color="auto"/>
        <w:left w:val="none" w:sz="0" w:space="0" w:color="auto"/>
        <w:bottom w:val="none" w:sz="0" w:space="0" w:color="auto"/>
        <w:right w:val="none" w:sz="0" w:space="0" w:color="auto"/>
      </w:divBdr>
    </w:div>
    <w:div w:id="92016593">
      <w:bodyDiv w:val="1"/>
      <w:marLeft w:val="0"/>
      <w:marRight w:val="0"/>
      <w:marTop w:val="0"/>
      <w:marBottom w:val="0"/>
      <w:divBdr>
        <w:top w:val="none" w:sz="0" w:space="0" w:color="auto"/>
        <w:left w:val="none" w:sz="0" w:space="0" w:color="auto"/>
        <w:bottom w:val="none" w:sz="0" w:space="0" w:color="auto"/>
        <w:right w:val="none" w:sz="0" w:space="0" w:color="auto"/>
      </w:divBdr>
    </w:div>
    <w:div w:id="92895764">
      <w:bodyDiv w:val="1"/>
      <w:marLeft w:val="0"/>
      <w:marRight w:val="0"/>
      <w:marTop w:val="0"/>
      <w:marBottom w:val="0"/>
      <w:divBdr>
        <w:top w:val="none" w:sz="0" w:space="0" w:color="auto"/>
        <w:left w:val="none" w:sz="0" w:space="0" w:color="auto"/>
        <w:bottom w:val="none" w:sz="0" w:space="0" w:color="auto"/>
        <w:right w:val="none" w:sz="0" w:space="0" w:color="auto"/>
      </w:divBdr>
    </w:div>
    <w:div w:id="96364827">
      <w:bodyDiv w:val="1"/>
      <w:marLeft w:val="0"/>
      <w:marRight w:val="0"/>
      <w:marTop w:val="0"/>
      <w:marBottom w:val="0"/>
      <w:divBdr>
        <w:top w:val="none" w:sz="0" w:space="0" w:color="auto"/>
        <w:left w:val="none" w:sz="0" w:space="0" w:color="auto"/>
        <w:bottom w:val="none" w:sz="0" w:space="0" w:color="auto"/>
        <w:right w:val="none" w:sz="0" w:space="0" w:color="auto"/>
      </w:divBdr>
    </w:div>
    <w:div w:id="96486777">
      <w:bodyDiv w:val="1"/>
      <w:marLeft w:val="0"/>
      <w:marRight w:val="0"/>
      <w:marTop w:val="0"/>
      <w:marBottom w:val="0"/>
      <w:divBdr>
        <w:top w:val="none" w:sz="0" w:space="0" w:color="auto"/>
        <w:left w:val="none" w:sz="0" w:space="0" w:color="auto"/>
        <w:bottom w:val="none" w:sz="0" w:space="0" w:color="auto"/>
        <w:right w:val="none" w:sz="0" w:space="0" w:color="auto"/>
      </w:divBdr>
    </w:div>
    <w:div w:id="97025393">
      <w:bodyDiv w:val="1"/>
      <w:marLeft w:val="0"/>
      <w:marRight w:val="0"/>
      <w:marTop w:val="0"/>
      <w:marBottom w:val="0"/>
      <w:divBdr>
        <w:top w:val="none" w:sz="0" w:space="0" w:color="auto"/>
        <w:left w:val="none" w:sz="0" w:space="0" w:color="auto"/>
        <w:bottom w:val="none" w:sz="0" w:space="0" w:color="auto"/>
        <w:right w:val="none" w:sz="0" w:space="0" w:color="auto"/>
      </w:divBdr>
    </w:div>
    <w:div w:id="97911394">
      <w:bodyDiv w:val="1"/>
      <w:marLeft w:val="0"/>
      <w:marRight w:val="0"/>
      <w:marTop w:val="0"/>
      <w:marBottom w:val="0"/>
      <w:divBdr>
        <w:top w:val="none" w:sz="0" w:space="0" w:color="auto"/>
        <w:left w:val="none" w:sz="0" w:space="0" w:color="auto"/>
        <w:bottom w:val="none" w:sz="0" w:space="0" w:color="auto"/>
        <w:right w:val="none" w:sz="0" w:space="0" w:color="auto"/>
      </w:divBdr>
    </w:div>
    <w:div w:id="97913065">
      <w:bodyDiv w:val="1"/>
      <w:marLeft w:val="0"/>
      <w:marRight w:val="0"/>
      <w:marTop w:val="0"/>
      <w:marBottom w:val="0"/>
      <w:divBdr>
        <w:top w:val="none" w:sz="0" w:space="0" w:color="auto"/>
        <w:left w:val="none" w:sz="0" w:space="0" w:color="auto"/>
        <w:bottom w:val="none" w:sz="0" w:space="0" w:color="auto"/>
        <w:right w:val="none" w:sz="0" w:space="0" w:color="auto"/>
      </w:divBdr>
    </w:div>
    <w:div w:id="98335325">
      <w:bodyDiv w:val="1"/>
      <w:marLeft w:val="0"/>
      <w:marRight w:val="0"/>
      <w:marTop w:val="0"/>
      <w:marBottom w:val="0"/>
      <w:divBdr>
        <w:top w:val="none" w:sz="0" w:space="0" w:color="auto"/>
        <w:left w:val="none" w:sz="0" w:space="0" w:color="auto"/>
        <w:bottom w:val="none" w:sz="0" w:space="0" w:color="auto"/>
        <w:right w:val="none" w:sz="0" w:space="0" w:color="auto"/>
      </w:divBdr>
    </w:div>
    <w:div w:id="98568136">
      <w:bodyDiv w:val="1"/>
      <w:marLeft w:val="0"/>
      <w:marRight w:val="0"/>
      <w:marTop w:val="0"/>
      <w:marBottom w:val="0"/>
      <w:divBdr>
        <w:top w:val="none" w:sz="0" w:space="0" w:color="auto"/>
        <w:left w:val="none" w:sz="0" w:space="0" w:color="auto"/>
        <w:bottom w:val="none" w:sz="0" w:space="0" w:color="auto"/>
        <w:right w:val="none" w:sz="0" w:space="0" w:color="auto"/>
      </w:divBdr>
    </w:div>
    <w:div w:id="98722624">
      <w:bodyDiv w:val="1"/>
      <w:marLeft w:val="0"/>
      <w:marRight w:val="0"/>
      <w:marTop w:val="0"/>
      <w:marBottom w:val="0"/>
      <w:divBdr>
        <w:top w:val="none" w:sz="0" w:space="0" w:color="auto"/>
        <w:left w:val="none" w:sz="0" w:space="0" w:color="auto"/>
        <w:bottom w:val="none" w:sz="0" w:space="0" w:color="auto"/>
        <w:right w:val="none" w:sz="0" w:space="0" w:color="auto"/>
      </w:divBdr>
    </w:div>
    <w:div w:id="98986388">
      <w:bodyDiv w:val="1"/>
      <w:marLeft w:val="0"/>
      <w:marRight w:val="0"/>
      <w:marTop w:val="0"/>
      <w:marBottom w:val="0"/>
      <w:divBdr>
        <w:top w:val="none" w:sz="0" w:space="0" w:color="auto"/>
        <w:left w:val="none" w:sz="0" w:space="0" w:color="auto"/>
        <w:bottom w:val="none" w:sz="0" w:space="0" w:color="auto"/>
        <w:right w:val="none" w:sz="0" w:space="0" w:color="auto"/>
      </w:divBdr>
    </w:div>
    <w:div w:id="99028518">
      <w:bodyDiv w:val="1"/>
      <w:marLeft w:val="0"/>
      <w:marRight w:val="0"/>
      <w:marTop w:val="0"/>
      <w:marBottom w:val="0"/>
      <w:divBdr>
        <w:top w:val="none" w:sz="0" w:space="0" w:color="auto"/>
        <w:left w:val="none" w:sz="0" w:space="0" w:color="auto"/>
        <w:bottom w:val="none" w:sz="0" w:space="0" w:color="auto"/>
        <w:right w:val="none" w:sz="0" w:space="0" w:color="auto"/>
      </w:divBdr>
    </w:div>
    <w:div w:id="100105222">
      <w:bodyDiv w:val="1"/>
      <w:marLeft w:val="0"/>
      <w:marRight w:val="0"/>
      <w:marTop w:val="0"/>
      <w:marBottom w:val="0"/>
      <w:divBdr>
        <w:top w:val="none" w:sz="0" w:space="0" w:color="auto"/>
        <w:left w:val="none" w:sz="0" w:space="0" w:color="auto"/>
        <w:bottom w:val="none" w:sz="0" w:space="0" w:color="auto"/>
        <w:right w:val="none" w:sz="0" w:space="0" w:color="auto"/>
      </w:divBdr>
    </w:div>
    <w:div w:id="100225624">
      <w:bodyDiv w:val="1"/>
      <w:marLeft w:val="0"/>
      <w:marRight w:val="0"/>
      <w:marTop w:val="0"/>
      <w:marBottom w:val="0"/>
      <w:divBdr>
        <w:top w:val="none" w:sz="0" w:space="0" w:color="auto"/>
        <w:left w:val="none" w:sz="0" w:space="0" w:color="auto"/>
        <w:bottom w:val="none" w:sz="0" w:space="0" w:color="auto"/>
        <w:right w:val="none" w:sz="0" w:space="0" w:color="auto"/>
      </w:divBdr>
    </w:div>
    <w:div w:id="100421977">
      <w:bodyDiv w:val="1"/>
      <w:marLeft w:val="0"/>
      <w:marRight w:val="0"/>
      <w:marTop w:val="0"/>
      <w:marBottom w:val="0"/>
      <w:divBdr>
        <w:top w:val="none" w:sz="0" w:space="0" w:color="auto"/>
        <w:left w:val="none" w:sz="0" w:space="0" w:color="auto"/>
        <w:bottom w:val="none" w:sz="0" w:space="0" w:color="auto"/>
        <w:right w:val="none" w:sz="0" w:space="0" w:color="auto"/>
      </w:divBdr>
    </w:div>
    <w:div w:id="101927386">
      <w:bodyDiv w:val="1"/>
      <w:marLeft w:val="0"/>
      <w:marRight w:val="0"/>
      <w:marTop w:val="0"/>
      <w:marBottom w:val="0"/>
      <w:divBdr>
        <w:top w:val="none" w:sz="0" w:space="0" w:color="auto"/>
        <w:left w:val="none" w:sz="0" w:space="0" w:color="auto"/>
        <w:bottom w:val="none" w:sz="0" w:space="0" w:color="auto"/>
        <w:right w:val="none" w:sz="0" w:space="0" w:color="auto"/>
      </w:divBdr>
    </w:div>
    <w:div w:id="102967351">
      <w:bodyDiv w:val="1"/>
      <w:marLeft w:val="0"/>
      <w:marRight w:val="0"/>
      <w:marTop w:val="0"/>
      <w:marBottom w:val="0"/>
      <w:divBdr>
        <w:top w:val="none" w:sz="0" w:space="0" w:color="auto"/>
        <w:left w:val="none" w:sz="0" w:space="0" w:color="auto"/>
        <w:bottom w:val="none" w:sz="0" w:space="0" w:color="auto"/>
        <w:right w:val="none" w:sz="0" w:space="0" w:color="auto"/>
      </w:divBdr>
    </w:div>
    <w:div w:id="103498335">
      <w:bodyDiv w:val="1"/>
      <w:marLeft w:val="0"/>
      <w:marRight w:val="0"/>
      <w:marTop w:val="0"/>
      <w:marBottom w:val="0"/>
      <w:divBdr>
        <w:top w:val="none" w:sz="0" w:space="0" w:color="auto"/>
        <w:left w:val="none" w:sz="0" w:space="0" w:color="auto"/>
        <w:bottom w:val="none" w:sz="0" w:space="0" w:color="auto"/>
        <w:right w:val="none" w:sz="0" w:space="0" w:color="auto"/>
      </w:divBdr>
    </w:div>
    <w:div w:id="104858276">
      <w:bodyDiv w:val="1"/>
      <w:marLeft w:val="0"/>
      <w:marRight w:val="0"/>
      <w:marTop w:val="0"/>
      <w:marBottom w:val="0"/>
      <w:divBdr>
        <w:top w:val="none" w:sz="0" w:space="0" w:color="auto"/>
        <w:left w:val="none" w:sz="0" w:space="0" w:color="auto"/>
        <w:bottom w:val="none" w:sz="0" w:space="0" w:color="auto"/>
        <w:right w:val="none" w:sz="0" w:space="0" w:color="auto"/>
      </w:divBdr>
    </w:div>
    <w:div w:id="106312007">
      <w:bodyDiv w:val="1"/>
      <w:marLeft w:val="0"/>
      <w:marRight w:val="0"/>
      <w:marTop w:val="0"/>
      <w:marBottom w:val="0"/>
      <w:divBdr>
        <w:top w:val="none" w:sz="0" w:space="0" w:color="auto"/>
        <w:left w:val="none" w:sz="0" w:space="0" w:color="auto"/>
        <w:bottom w:val="none" w:sz="0" w:space="0" w:color="auto"/>
        <w:right w:val="none" w:sz="0" w:space="0" w:color="auto"/>
      </w:divBdr>
    </w:div>
    <w:div w:id="108013154">
      <w:bodyDiv w:val="1"/>
      <w:marLeft w:val="0"/>
      <w:marRight w:val="0"/>
      <w:marTop w:val="0"/>
      <w:marBottom w:val="0"/>
      <w:divBdr>
        <w:top w:val="none" w:sz="0" w:space="0" w:color="auto"/>
        <w:left w:val="none" w:sz="0" w:space="0" w:color="auto"/>
        <w:bottom w:val="none" w:sz="0" w:space="0" w:color="auto"/>
        <w:right w:val="none" w:sz="0" w:space="0" w:color="auto"/>
      </w:divBdr>
    </w:div>
    <w:div w:id="108284837">
      <w:bodyDiv w:val="1"/>
      <w:marLeft w:val="0"/>
      <w:marRight w:val="0"/>
      <w:marTop w:val="0"/>
      <w:marBottom w:val="0"/>
      <w:divBdr>
        <w:top w:val="none" w:sz="0" w:space="0" w:color="auto"/>
        <w:left w:val="none" w:sz="0" w:space="0" w:color="auto"/>
        <w:bottom w:val="none" w:sz="0" w:space="0" w:color="auto"/>
        <w:right w:val="none" w:sz="0" w:space="0" w:color="auto"/>
      </w:divBdr>
    </w:div>
    <w:div w:id="111828764">
      <w:bodyDiv w:val="1"/>
      <w:marLeft w:val="0"/>
      <w:marRight w:val="0"/>
      <w:marTop w:val="0"/>
      <w:marBottom w:val="0"/>
      <w:divBdr>
        <w:top w:val="none" w:sz="0" w:space="0" w:color="auto"/>
        <w:left w:val="none" w:sz="0" w:space="0" w:color="auto"/>
        <w:bottom w:val="none" w:sz="0" w:space="0" w:color="auto"/>
        <w:right w:val="none" w:sz="0" w:space="0" w:color="auto"/>
      </w:divBdr>
    </w:div>
    <w:div w:id="112556772">
      <w:bodyDiv w:val="1"/>
      <w:marLeft w:val="0"/>
      <w:marRight w:val="0"/>
      <w:marTop w:val="0"/>
      <w:marBottom w:val="0"/>
      <w:divBdr>
        <w:top w:val="none" w:sz="0" w:space="0" w:color="auto"/>
        <w:left w:val="none" w:sz="0" w:space="0" w:color="auto"/>
        <w:bottom w:val="none" w:sz="0" w:space="0" w:color="auto"/>
        <w:right w:val="none" w:sz="0" w:space="0" w:color="auto"/>
      </w:divBdr>
    </w:div>
    <w:div w:id="113404344">
      <w:bodyDiv w:val="1"/>
      <w:marLeft w:val="0"/>
      <w:marRight w:val="0"/>
      <w:marTop w:val="0"/>
      <w:marBottom w:val="0"/>
      <w:divBdr>
        <w:top w:val="none" w:sz="0" w:space="0" w:color="auto"/>
        <w:left w:val="none" w:sz="0" w:space="0" w:color="auto"/>
        <w:bottom w:val="none" w:sz="0" w:space="0" w:color="auto"/>
        <w:right w:val="none" w:sz="0" w:space="0" w:color="auto"/>
      </w:divBdr>
    </w:div>
    <w:div w:id="113990953">
      <w:bodyDiv w:val="1"/>
      <w:marLeft w:val="0"/>
      <w:marRight w:val="0"/>
      <w:marTop w:val="0"/>
      <w:marBottom w:val="0"/>
      <w:divBdr>
        <w:top w:val="none" w:sz="0" w:space="0" w:color="auto"/>
        <w:left w:val="none" w:sz="0" w:space="0" w:color="auto"/>
        <w:bottom w:val="none" w:sz="0" w:space="0" w:color="auto"/>
        <w:right w:val="none" w:sz="0" w:space="0" w:color="auto"/>
      </w:divBdr>
    </w:div>
    <w:div w:id="115301160">
      <w:bodyDiv w:val="1"/>
      <w:marLeft w:val="0"/>
      <w:marRight w:val="0"/>
      <w:marTop w:val="0"/>
      <w:marBottom w:val="0"/>
      <w:divBdr>
        <w:top w:val="none" w:sz="0" w:space="0" w:color="auto"/>
        <w:left w:val="none" w:sz="0" w:space="0" w:color="auto"/>
        <w:bottom w:val="none" w:sz="0" w:space="0" w:color="auto"/>
        <w:right w:val="none" w:sz="0" w:space="0" w:color="auto"/>
      </w:divBdr>
    </w:div>
    <w:div w:id="115949022">
      <w:bodyDiv w:val="1"/>
      <w:marLeft w:val="0"/>
      <w:marRight w:val="0"/>
      <w:marTop w:val="0"/>
      <w:marBottom w:val="0"/>
      <w:divBdr>
        <w:top w:val="none" w:sz="0" w:space="0" w:color="auto"/>
        <w:left w:val="none" w:sz="0" w:space="0" w:color="auto"/>
        <w:bottom w:val="none" w:sz="0" w:space="0" w:color="auto"/>
        <w:right w:val="none" w:sz="0" w:space="0" w:color="auto"/>
      </w:divBdr>
    </w:div>
    <w:div w:id="118112134">
      <w:bodyDiv w:val="1"/>
      <w:marLeft w:val="0"/>
      <w:marRight w:val="0"/>
      <w:marTop w:val="0"/>
      <w:marBottom w:val="0"/>
      <w:divBdr>
        <w:top w:val="none" w:sz="0" w:space="0" w:color="auto"/>
        <w:left w:val="none" w:sz="0" w:space="0" w:color="auto"/>
        <w:bottom w:val="none" w:sz="0" w:space="0" w:color="auto"/>
        <w:right w:val="none" w:sz="0" w:space="0" w:color="auto"/>
      </w:divBdr>
    </w:div>
    <w:div w:id="120810994">
      <w:bodyDiv w:val="1"/>
      <w:marLeft w:val="0"/>
      <w:marRight w:val="0"/>
      <w:marTop w:val="0"/>
      <w:marBottom w:val="0"/>
      <w:divBdr>
        <w:top w:val="none" w:sz="0" w:space="0" w:color="auto"/>
        <w:left w:val="none" w:sz="0" w:space="0" w:color="auto"/>
        <w:bottom w:val="none" w:sz="0" w:space="0" w:color="auto"/>
        <w:right w:val="none" w:sz="0" w:space="0" w:color="auto"/>
      </w:divBdr>
    </w:div>
    <w:div w:id="121266740">
      <w:bodyDiv w:val="1"/>
      <w:marLeft w:val="0"/>
      <w:marRight w:val="0"/>
      <w:marTop w:val="0"/>
      <w:marBottom w:val="0"/>
      <w:divBdr>
        <w:top w:val="none" w:sz="0" w:space="0" w:color="auto"/>
        <w:left w:val="none" w:sz="0" w:space="0" w:color="auto"/>
        <w:bottom w:val="none" w:sz="0" w:space="0" w:color="auto"/>
        <w:right w:val="none" w:sz="0" w:space="0" w:color="auto"/>
      </w:divBdr>
    </w:div>
    <w:div w:id="121389926">
      <w:bodyDiv w:val="1"/>
      <w:marLeft w:val="0"/>
      <w:marRight w:val="0"/>
      <w:marTop w:val="0"/>
      <w:marBottom w:val="0"/>
      <w:divBdr>
        <w:top w:val="none" w:sz="0" w:space="0" w:color="auto"/>
        <w:left w:val="none" w:sz="0" w:space="0" w:color="auto"/>
        <w:bottom w:val="none" w:sz="0" w:space="0" w:color="auto"/>
        <w:right w:val="none" w:sz="0" w:space="0" w:color="auto"/>
      </w:divBdr>
    </w:div>
    <w:div w:id="121770636">
      <w:bodyDiv w:val="1"/>
      <w:marLeft w:val="0"/>
      <w:marRight w:val="0"/>
      <w:marTop w:val="0"/>
      <w:marBottom w:val="0"/>
      <w:divBdr>
        <w:top w:val="none" w:sz="0" w:space="0" w:color="auto"/>
        <w:left w:val="none" w:sz="0" w:space="0" w:color="auto"/>
        <w:bottom w:val="none" w:sz="0" w:space="0" w:color="auto"/>
        <w:right w:val="none" w:sz="0" w:space="0" w:color="auto"/>
      </w:divBdr>
    </w:div>
    <w:div w:id="122506256">
      <w:bodyDiv w:val="1"/>
      <w:marLeft w:val="0"/>
      <w:marRight w:val="0"/>
      <w:marTop w:val="0"/>
      <w:marBottom w:val="0"/>
      <w:divBdr>
        <w:top w:val="none" w:sz="0" w:space="0" w:color="auto"/>
        <w:left w:val="none" w:sz="0" w:space="0" w:color="auto"/>
        <w:bottom w:val="none" w:sz="0" w:space="0" w:color="auto"/>
        <w:right w:val="none" w:sz="0" w:space="0" w:color="auto"/>
      </w:divBdr>
    </w:div>
    <w:div w:id="123155758">
      <w:bodyDiv w:val="1"/>
      <w:marLeft w:val="0"/>
      <w:marRight w:val="0"/>
      <w:marTop w:val="0"/>
      <w:marBottom w:val="0"/>
      <w:divBdr>
        <w:top w:val="none" w:sz="0" w:space="0" w:color="auto"/>
        <w:left w:val="none" w:sz="0" w:space="0" w:color="auto"/>
        <w:bottom w:val="none" w:sz="0" w:space="0" w:color="auto"/>
        <w:right w:val="none" w:sz="0" w:space="0" w:color="auto"/>
      </w:divBdr>
    </w:div>
    <w:div w:id="123931104">
      <w:bodyDiv w:val="1"/>
      <w:marLeft w:val="0"/>
      <w:marRight w:val="0"/>
      <w:marTop w:val="0"/>
      <w:marBottom w:val="0"/>
      <w:divBdr>
        <w:top w:val="none" w:sz="0" w:space="0" w:color="auto"/>
        <w:left w:val="none" w:sz="0" w:space="0" w:color="auto"/>
        <w:bottom w:val="none" w:sz="0" w:space="0" w:color="auto"/>
        <w:right w:val="none" w:sz="0" w:space="0" w:color="auto"/>
      </w:divBdr>
    </w:div>
    <w:div w:id="124785890">
      <w:bodyDiv w:val="1"/>
      <w:marLeft w:val="0"/>
      <w:marRight w:val="0"/>
      <w:marTop w:val="0"/>
      <w:marBottom w:val="0"/>
      <w:divBdr>
        <w:top w:val="none" w:sz="0" w:space="0" w:color="auto"/>
        <w:left w:val="none" w:sz="0" w:space="0" w:color="auto"/>
        <w:bottom w:val="none" w:sz="0" w:space="0" w:color="auto"/>
        <w:right w:val="none" w:sz="0" w:space="0" w:color="auto"/>
      </w:divBdr>
    </w:div>
    <w:div w:id="125242851">
      <w:bodyDiv w:val="1"/>
      <w:marLeft w:val="0"/>
      <w:marRight w:val="0"/>
      <w:marTop w:val="0"/>
      <w:marBottom w:val="0"/>
      <w:divBdr>
        <w:top w:val="none" w:sz="0" w:space="0" w:color="auto"/>
        <w:left w:val="none" w:sz="0" w:space="0" w:color="auto"/>
        <w:bottom w:val="none" w:sz="0" w:space="0" w:color="auto"/>
        <w:right w:val="none" w:sz="0" w:space="0" w:color="auto"/>
      </w:divBdr>
    </w:div>
    <w:div w:id="126701809">
      <w:bodyDiv w:val="1"/>
      <w:marLeft w:val="0"/>
      <w:marRight w:val="0"/>
      <w:marTop w:val="0"/>
      <w:marBottom w:val="0"/>
      <w:divBdr>
        <w:top w:val="none" w:sz="0" w:space="0" w:color="auto"/>
        <w:left w:val="none" w:sz="0" w:space="0" w:color="auto"/>
        <w:bottom w:val="none" w:sz="0" w:space="0" w:color="auto"/>
        <w:right w:val="none" w:sz="0" w:space="0" w:color="auto"/>
      </w:divBdr>
    </w:div>
    <w:div w:id="128013952">
      <w:bodyDiv w:val="1"/>
      <w:marLeft w:val="0"/>
      <w:marRight w:val="0"/>
      <w:marTop w:val="0"/>
      <w:marBottom w:val="0"/>
      <w:divBdr>
        <w:top w:val="none" w:sz="0" w:space="0" w:color="auto"/>
        <w:left w:val="none" w:sz="0" w:space="0" w:color="auto"/>
        <w:bottom w:val="none" w:sz="0" w:space="0" w:color="auto"/>
        <w:right w:val="none" w:sz="0" w:space="0" w:color="auto"/>
      </w:divBdr>
    </w:div>
    <w:div w:id="132910555">
      <w:bodyDiv w:val="1"/>
      <w:marLeft w:val="0"/>
      <w:marRight w:val="0"/>
      <w:marTop w:val="0"/>
      <w:marBottom w:val="0"/>
      <w:divBdr>
        <w:top w:val="none" w:sz="0" w:space="0" w:color="auto"/>
        <w:left w:val="none" w:sz="0" w:space="0" w:color="auto"/>
        <w:bottom w:val="none" w:sz="0" w:space="0" w:color="auto"/>
        <w:right w:val="none" w:sz="0" w:space="0" w:color="auto"/>
      </w:divBdr>
    </w:div>
    <w:div w:id="134642722">
      <w:bodyDiv w:val="1"/>
      <w:marLeft w:val="0"/>
      <w:marRight w:val="0"/>
      <w:marTop w:val="0"/>
      <w:marBottom w:val="0"/>
      <w:divBdr>
        <w:top w:val="none" w:sz="0" w:space="0" w:color="auto"/>
        <w:left w:val="none" w:sz="0" w:space="0" w:color="auto"/>
        <w:bottom w:val="none" w:sz="0" w:space="0" w:color="auto"/>
        <w:right w:val="none" w:sz="0" w:space="0" w:color="auto"/>
      </w:divBdr>
    </w:div>
    <w:div w:id="135728612">
      <w:bodyDiv w:val="1"/>
      <w:marLeft w:val="0"/>
      <w:marRight w:val="0"/>
      <w:marTop w:val="0"/>
      <w:marBottom w:val="0"/>
      <w:divBdr>
        <w:top w:val="none" w:sz="0" w:space="0" w:color="auto"/>
        <w:left w:val="none" w:sz="0" w:space="0" w:color="auto"/>
        <w:bottom w:val="none" w:sz="0" w:space="0" w:color="auto"/>
        <w:right w:val="none" w:sz="0" w:space="0" w:color="auto"/>
      </w:divBdr>
    </w:div>
    <w:div w:id="136997330">
      <w:bodyDiv w:val="1"/>
      <w:marLeft w:val="0"/>
      <w:marRight w:val="0"/>
      <w:marTop w:val="0"/>
      <w:marBottom w:val="0"/>
      <w:divBdr>
        <w:top w:val="none" w:sz="0" w:space="0" w:color="auto"/>
        <w:left w:val="none" w:sz="0" w:space="0" w:color="auto"/>
        <w:bottom w:val="none" w:sz="0" w:space="0" w:color="auto"/>
        <w:right w:val="none" w:sz="0" w:space="0" w:color="auto"/>
      </w:divBdr>
    </w:div>
    <w:div w:id="137382946">
      <w:bodyDiv w:val="1"/>
      <w:marLeft w:val="0"/>
      <w:marRight w:val="0"/>
      <w:marTop w:val="0"/>
      <w:marBottom w:val="0"/>
      <w:divBdr>
        <w:top w:val="none" w:sz="0" w:space="0" w:color="auto"/>
        <w:left w:val="none" w:sz="0" w:space="0" w:color="auto"/>
        <w:bottom w:val="none" w:sz="0" w:space="0" w:color="auto"/>
        <w:right w:val="none" w:sz="0" w:space="0" w:color="auto"/>
      </w:divBdr>
    </w:div>
    <w:div w:id="141653630">
      <w:bodyDiv w:val="1"/>
      <w:marLeft w:val="0"/>
      <w:marRight w:val="0"/>
      <w:marTop w:val="0"/>
      <w:marBottom w:val="0"/>
      <w:divBdr>
        <w:top w:val="none" w:sz="0" w:space="0" w:color="auto"/>
        <w:left w:val="none" w:sz="0" w:space="0" w:color="auto"/>
        <w:bottom w:val="none" w:sz="0" w:space="0" w:color="auto"/>
        <w:right w:val="none" w:sz="0" w:space="0" w:color="auto"/>
      </w:divBdr>
    </w:div>
    <w:div w:id="141702738">
      <w:bodyDiv w:val="1"/>
      <w:marLeft w:val="0"/>
      <w:marRight w:val="0"/>
      <w:marTop w:val="0"/>
      <w:marBottom w:val="0"/>
      <w:divBdr>
        <w:top w:val="none" w:sz="0" w:space="0" w:color="auto"/>
        <w:left w:val="none" w:sz="0" w:space="0" w:color="auto"/>
        <w:bottom w:val="none" w:sz="0" w:space="0" w:color="auto"/>
        <w:right w:val="none" w:sz="0" w:space="0" w:color="auto"/>
      </w:divBdr>
    </w:div>
    <w:div w:id="142621387">
      <w:bodyDiv w:val="1"/>
      <w:marLeft w:val="0"/>
      <w:marRight w:val="0"/>
      <w:marTop w:val="0"/>
      <w:marBottom w:val="0"/>
      <w:divBdr>
        <w:top w:val="none" w:sz="0" w:space="0" w:color="auto"/>
        <w:left w:val="none" w:sz="0" w:space="0" w:color="auto"/>
        <w:bottom w:val="none" w:sz="0" w:space="0" w:color="auto"/>
        <w:right w:val="none" w:sz="0" w:space="0" w:color="auto"/>
      </w:divBdr>
    </w:div>
    <w:div w:id="145174094">
      <w:bodyDiv w:val="1"/>
      <w:marLeft w:val="0"/>
      <w:marRight w:val="0"/>
      <w:marTop w:val="0"/>
      <w:marBottom w:val="0"/>
      <w:divBdr>
        <w:top w:val="none" w:sz="0" w:space="0" w:color="auto"/>
        <w:left w:val="none" w:sz="0" w:space="0" w:color="auto"/>
        <w:bottom w:val="none" w:sz="0" w:space="0" w:color="auto"/>
        <w:right w:val="none" w:sz="0" w:space="0" w:color="auto"/>
      </w:divBdr>
    </w:div>
    <w:div w:id="146551913">
      <w:bodyDiv w:val="1"/>
      <w:marLeft w:val="0"/>
      <w:marRight w:val="0"/>
      <w:marTop w:val="0"/>
      <w:marBottom w:val="0"/>
      <w:divBdr>
        <w:top w:val="none" w:sz="0" w:space="0" w:color="auto"/>
        <w:left w:val="none" w:sz="0" w:space="0" w:color="auto"/>
        <w:bottom w:val="none" w:sz="0" w:space="0" w:color="auto"/>
        <w:right w:val="none" w:sz="0" w:space="0" w:color="auto"/>
      </w:divBdr>
    </w:div>
    <w:div w:id="149370068">
      <w:bodyDiv w:val="1"/>
      <w:marLeft w:val="0"/>
      <w:marRight w:val="0"/>
      <w:marTop w:val="0"/>
      <w:marBottom w:val="0"/>
      <w:divBdr>
        <w:top w:val="none" w:sz="0" w:space="0" w:color="auto"/>
        <w:left w:val="none" w:sz="0" w:space="0" w:color="auto"/>
        <w:bottom w:val="none" w:sz="0" w:space="0" w:color="auto"/>
        <w:right w:val="none" w:sz="0" w:space="0" w:color="auto"/>
      </w:divBdr>
    </w:div>
    <w:div w:id="150293636">
      <w:bodyDiv w:val="1"/>
      <w:marLeft w:val="0"/>
      <w:marRight w:val="0"/>
      <w:marTop w:val="0"/>
      <w:marBottom w:val="0"/>
      <w:divBdr>
        <w:top w:val="none" w:sz="0" w:space="0" w:color="auto"/>
        <w:left w:val="none" w:sz="0" w:space="0" w:color="auto"/>
        <w:bottom w:val="none" w:sz="0" w:space="0" w:color="auto"/>
        <w:right w:val="none" w:sz="0" w:space="0" w:color="auto"/>
      </w:divBdr>
    </w:div>
    <w:div w:id="150486825">
      <w:bodyDiv w:val="1"/>
      <w:marLeft w:val="0"/>
      <w:marRight w:val="0"/>
      <w:marTop w:val="0"/>
      <w:marBottom w:val="0"/>
      <w:divBdr>
        <w:top w:val="none" w:sz="0" w:space="0" w:color="auto"/>
        <w:left w:val="none" w:sz="0" w:space="0" w:color="auto"/>
        <w:bottom w:val="none" w:sz="0" w:space="0" w:color="auto"/>
        <w:right w:val="none" w:sz="0" w:space="0" w:color="auto"/>
      </w:divBdr>
    </w:div>
    <w:div w:id="152263850">
      <w:bodyDiv w:val="1"/>
      <w:marLeft w:val="0"/>
      <w:marRight w:val="0"/>
      <w:marTop w:val="0"/>
      <w:marBottom w:val="0"/>
      <w:divBdr>
        <w:top w:val="none" w:sz="0" w:space="0" w:color="auto"/>
        <w:left w:val="none" w:sz="0" w:space="0" w:color="auto"/>
        <w:bottom w:val="none" w:sz="0" w:space="0" w:color="auto"/>
        <w:right w:val="none" w:sz="0" w:space="0" w:color="auto"/>
      </w:divBdr>
    </w:div>
    <w:div w:id="152331988">
      <w:bodyDiv w:val="1"/>
      <w:marLeft w:val="0"/>
      <w:marRight w:val="0"/>
      <w:marTop w:val="0"/>
      <w:marBottom w:val="0"/>
      <w:divBdr>
        <w:top w:val="none" w:sz="0" w:space="0" w:color="auto"/>
        <w:left w:val="none" w:sz="0" w:space="0" w:color="auto"/>
        <w:bottom w:val="none" w:sz="0" w:space="0" w:color="auto"/>
        <w:right w:val="none" w:sz="0" w:space="0" w:color="auto"/>
      </w:divBdr>
    </w:div>
    <w:div w:id="152334349">
      <w:bodyDiv w:val="1"/>
      <w:marLeft w:val="0"/>
      <w:marRight w:val="0"/>
      <w:marTop w:val="0"/>
      <w:marBottom w:val="0"/>
      <w:divBdr>
        <w:top w:val="none" w:sz="0" w:space="0" w:color="auto"/>
        <w:left w:val="none" w:sz="0" w:space="0" w:color="auto"/>
        <w:bottom w:val="none" w:sz="0" w:space="0" w:color="auto"/>
        <w:right w:val="none" w:sz="0" w:space="0" w:color="auto"/>
      </w:divBdr>
    </w:div>
    <w:div w:id="154809635">
      <w:bodyDiv w:val="1"/>
      <w:marLeft w:val="0"/>
      <w:marRight w:val="0"/>
      <w:marTop w:val="0"/>
      <w:marBottom w:val="0"/>
      <w:divBdr>
        <w:top w:val="none" w:sz="0" w:space="0" w:color="auto"/>
        <w:left w:val="none" w:sz="0" w:space="0" w:color="auto"/>
        <w:bottom w:val="none" w:sz="0" w:space="0" w:color="auto"/>
        <w:right w:val="none" w:sz="0" w:space="0" w:color="auto"/>
      </w:divBdr>
    </w:div>
    <w:div w:id="155459309">
      <w:bodyDiv w:val="1"/>
      <w:marLeft w:val="0"/>
      <w:marRight w:val="0"/>
      <w:marTop w:val="0"/>
      <w:marBottom w:val="0"/>
      <w:divBdr>
        <w:top w:val="none" w:sz="0" w:space="0" w:color="auto"/>
        <w:left w:val="none" w:sz="0" w:space="0" w:color="auto"/>
        <w:bottom w:val="none" w:sz="0" w:space="0" w:color="auto"/>
        <w:right w:val="none" w:sz="0" w:space="0" w:color="auto"/>
      </w:divBdr>
    </w:div>
    <w:div w:id="156264417">
      <w:bodyDiv w:val="1"/>
      <w:marLeft w:val="0"/>
      <w:marRight w:val="0"/>
      <w:marTop w:val="0"/>
      <w:marBottom w:val="0"/>
      <w:divBdr>
        <w:top w:val="none" w:sz="0" w:space="0" w:color="auto"/>
        <w:left w:val="none" w:sz="0" w:space="0" w:color="auto"/>
        <w:bottom w:val="none" w:sz="0" w:space="0" w:color="auto"/>
        <w:right w:val="none" w:sz="0" w:space="0" w:color="auto"/>
      </w:divBdr>
    </w:div>
    <w:div w:id="157620699">
      <w:bodyDiv w:val="1"/>
      <w:marLeft w:val="0"/>
      <w:marRight w:val="0"/>
      <w:marTop w:val="0"/>
      <w:marBottom w:val="0"/>
      <w:divBdr>
        <w:top w:val="none" w:sz="0" w:space="0" w:color="auto"/>
        <w:left w:val="none" w:sz="0" w:space="0" w:color="auto"/>
        <w:bottom w:val="none" w:sz="0" w:space="0" w:color="auto"/>
        <w:right w:val="none" w:sz="0" w:space="0" w:color="auto"/>
      </w:divBdr>
    </w:div>
    <w:div w:id="157815196">
      <w:bodyDiv w:val="1"/>
      <w:marLeft w:val="0"/>
      <w:marRight w:val="0"/>
      <w:marTop w:val="0"/>
      <w:marBottom w:val="0"/>
      <w:divBdr>
        <w:top w:val="none" w:sz="0" w:space="0" w:color="auto"/>
        <w:left w:val="none" w:sz="0" w:space="0" w:color="auto"/>
        <w:bottom w:val="none" w:sz="0" w:space="0" w:color="auto"/>
        <w:right w:val="none" w:sz="0" w:space="0" w:color="auto"/>
      </w:divBdr>
    </w:div>
    <w:div w:id="158472267">
      <w:bodyDiv w:val="1"/>
      <w:marLeft w:val="0"/>
      <w:marRight w:val="0"/>
      <w:marTop w:val="0"/>
      <w:marBottom w:val="0"/>
      <w:divBdr>
        <w:top w:val="none" w:sz="0" w:space="0" w:color="auto"/>
        <w:left w:val="none" w:sz="0" w:space="0" w:color="auto"/>
        <w:bottom w:val="none" w:sz="0" w:space="0" w:color="auto"/>
        <w:right w:val="none" w:sz="0" w:space="0" w:color="auto"/>
      </w:divBdr>
    </w:div>
    <w:div w:id="159586819">
      <w:bodyDiv w:val="1"/>
      <w:marLeft w:val="0"/>
      <w:marRight w:val="0"/>
      <w:marTop w:val="0"/>
      <w:marBottom w:val="0"/>
      <w:divBdr>
        <w:top w:val="none" w:sz="0" w:space="0" w:color="auto"/>
        <w:left w:val="none" w:sz="0" w:space="0" w:color="auto"/>
        <w:bottom w:val="none" w:sz="0" w:space="0" w:color="auto"/>
        <w:right w:val="none" w:sz="0" w:space="0" w:color="auto"/>
      </w:divBdr>
    </w:div>
    <w:div w:id="160969069">
      <w:bodyDiv w:val="1"/>
      <w:marLeft w:val="0"/>
      <w:marRight w:val="0"/>
      <w:marTop w:val="0"/>
      <w:marBottom w:val="0"/>
      <w:divBdr>
        <w:top w:val="none" w:sz="0" w:space="0" w:color="auto"/>
        <w:left w:val="none" w:sz="0" w:space="0" w:color="auto"/>
        <w:bottom w:val="none" w:sz="0" w:space="0" w:color="auto"/>
        <w:right w:val="none" w:sz="0" w:space="0" w:color="auto"/>
      </w:divBdr>
    </w:div>
    <w:div w:id="161553919">
      <w:bodyDiv w:val="1"/>
      <w:marLeft w:val="0"/>
      <w:marRight w:val="0"/>
      <w:marTop w:val="0"/>
      <w:marBottom w:val="0"/>
      <w:divBdr>
        <w:top w:val="none" w:sz="0" w:space="0" w:color="auto"/>
        <w:left w:val="none" w:sz="0" w:space="0" w:color="auto"/>
        <w:bottom w:val="none" w:sz="0" w:space="0" w:color="auto"/>
        <w:right w:val="none" w:sz="0" w:space="0" w:color="auto"/>
      </w:divBdr>
    </w:div>
    <w:div w:id="162285425">
      <w:bodyDiv w:val="1"/>
      <w:marLeft w:val="0"/>
      <w:marRight w:val="0"/>
      <w:marTop w:val="0"/>
      <w:marBottom w:val="0"/>
      <w:divBdr>
        <w:top w:val="none" w:sz="0" w:space="0" w:color="auto"/>
        <w:left w:val="none" w:sz="0" w:space="0" w:color="auto"/>
        <w:bottom w:val="none" w:sz="0" w:space="0" w:color="auto"/>
        <w:right w:val="none" w:sz="0" w:space="0" w:color="auto"/>
      </w:divBdr>
    </w:div>
    <w:div w:id="162940741">
      <w:bodyDiv w:val="1"/>
      <w:marLeft w:val="0"/>
      <w:marRight w:val="0"/>
      <w:marTop w:val="0"/>
      <w:marBottom w:val="0"/>
      <w:divBdr>
        <w:top w:val="none" w:sz="0" w:space="0" w:color="auto"/>
        <w:left w:val="none" w:sz="0" w:space="0" w:color="auto"/>
        <w:bottom w:val="none" w:sz="0" w:space="0" w:color="auto"/>
        <w:right w:val="none" w:sz="0" w:space="0" w:color="auto"/>
      </w:divBdr>
    </w:div>
    <w:div w:id="168298567">
      <w:bodyDiv w:val="1"/>
      <w:marLeft w:val="0"/>
      <w:marRight w:val="0"/>
      <w:marTop w:val="0"/>
      <w:marBottom w:val="0"/>
      <w:divBdr>
        <w:top w:val="none" w:sz="0" w:space="0" w:color="auto"/>
        <w:left w:val="none" w:sz="0" w:space="0" w:color="auto"/>
        <w:bottom w:val="none" w:sz="0" w:space="0" w:color="auto"/>
        <w:right w:val="none" w:sz="0" w:space="0" w:color="auto"/>
      </w:divBdr>
    </w:div>
    <w:div w:id="170682431">
      <w:bodyDiv w:val="1"/>
      <w:marLeft w:val="0"/>
      <w:marRight w:val="0"/>
      <w:marTop w:val="0"/>
      <w:marBottom w:val="0"/>
      <w:divBdr>
        <w:top w:val="none" w:sz="0" w:space="0" w:color="auto"/>
        <w:left w:val="none" w:sz="0" w:space="0" w:color="auto"/>
        <w:bottom w:val="none" w:sz="0" w:space="0" w:color="auto"/>
        <w:right w:val="none" w:sz="0" w:space="0" w:color="auto"/>
      </w:divBdr>
    </w:div>
    <w:div w:id="173306230">
      <w:bodyDiv w:val="1"/>
      <w:marLeft w:val="0"/>
      <w:marRight w:val="0"/>
      <w:marTop w:val="0"/>
      <w:marBottom w:val="0"/>
      <w:divBdr>
        <w:top w:val="none" w:sz="0" w:space="0" w:color="auto"/>
        <w:left w:val="none" w:sz="0" w:space="0" w:color="auto"/>
        <w:bottom w:val="none" w:sz="0" w:space="0" w:color="auto"/>
        <w:right w:val="none" w:sz="0" w:space="0" w:color="auto"/>
      </w:divBdr>
    </w:div>
    <w:div w:id="174005792">
      <w:bodyDiv w:val="1"/>
      <w:marLeft w:val="0"/>
      <w:marRight w:val="0"/>
      <w:marTop w:val="0"/>
      <w:marBottom w:val="0"/>
      <w:divBdr>
        <w:top w:val="none" w:sz="0" w:space="0" w:color="auto"/>
        <w:left w:val="none" w:sz="0" w:space="0" w:color="auto"/>
        <w:bottom w:val="none" w:sz="0" w:space="0" w:color="auto"/>
        <w:right w:val="none" w:sz="0" w:space="0" w:color="auto"/>
      </w:divBdr>
    </w:div>
    <w:div w:id="175196159">
      <w:bodyDiv w:val="1"/>
      <w:marLeft w:val="0"/>
      <w:marRight w:val="0"/>
      <w:marTop w:val="0"/>
      <w:marBottom w:val="0"/>
      <w:divBdr>
        <w:top w:val="none" w:sz="0" w:space="0" w:color="auto"/>
        <w:left w:val="none" w:sz="0" w:space="0" w:color="auto"/>
        <w:bottom w:val="none" w:sz="0" w:space="0" w:color="auto"/>
        <w:right w:val="none" w:sz="0" w:space="0" w:color="auto"/>
      </w:divBdr>
    </w:div>
    <w:div w:id="176626724">
      <w:bodyDiv w:val="1"/>
      <w:marLeft w:val="0"/>
      <w:marRight w:val="0"/>
      <w:marTop w:val="0"/>
      <w:marBottom w:val="0"/>
      <w:divBdr>
        <w:top w:val="none" w:sz="0" w:space="0" w:color="auto"/>
        <w:left w:val="none" w:sz="0" w:space="0" w:color="auto"/>
        <w:bottom w:val="none" w:sz="0" w:space="0" w:color="auto"/>
        <w:right w:val="none" w:sz="0" w:space="0" w:color="auto"/>
      </w:divBdr>
    </w:div>
    <w:div w:id="176771453">
      <w:bodyDiv w:val="1"/>
      <w:marLeft w:val="0"/>
      <w:marRight w:val="0"/>
      <w:marTop w:val="0"/>
      <w:marBottom w:val="0"/>
      <w:divBdr>
        <w:top w:val="none" w:sz="0" w:space="0" w:color="auto"/>
        <w:left w:val="none" w:sz="0" w:space="0" w:color="auto"/>
        <w:bottom w:val="none" w:sz="0" w:space="0" w:color="auto"/>
        <w:right w:val="none" w:sz="0" w:space="0" w:color="auto"/>
      </w:divBdr>
    </w:div>
    <w:div w:id="176848278">
      <w:bodyDiv w:val="1"/>
      <w:marLeft w:val="0"/>
      <w:marRight w:val="0"/>
      <w:marTop w:val="0"/>
      <w:marBottom w:val="0"/>
      <w:divBdr>
        <w:top w:val="none" w:sz="0" w:space="0" w:color="auto"/>
        <w:left w:val="none" w:sz="0" w:space="0" w:color="auto"/>
        <w:bottom w:val="none" w:sz="0" w:space="0" w:color="auto"/>
        <w:right w:val="none" w:sz="0" w:space="0" w:color="auto"/>
      </w:divBdr>
    </w:div>
    <w:div w:id="177089231">
      <w:bodyDiv w:val="1"/>
      <w:marLeft w:val="0"/>
      <w:marRight w:val="0"/>
      <w:marTop w:val="0"/>
      <w:marBottom w:val="0"/>
      <w:divBdr>
        <w:top w:val="none" w:sz="0" w:space="0" w:color="auto"/>
        <w:left w:val="none" w:sz="0" w:space="0" w:color="auto"/>
        <w:bottom w:val="none" w:sz="0" w:space="0" w:color="auto"/>
        <w:right w:val="none" w:sz="0" w:space="0" w:color="auto"/>
      </w:divBdr>
    </w:div>
    <w:div w:id="184249998">
      <w:bodyDiv w:val="1"/>
      <w:marLeft w:val="0"/>
      <w:marRight w:val="0"/>
      <w:marTop w:val="0"/>
      <w:marBottom w:val="0"/>
      <w:divBdr>
        <w:top w:val="none" w:sz="0" w:space="0" w:color="auto"/>
        <w:left w:val="none" w:sz="0" w:space="0" w:color="auto"/>
        <w:bottom w:val="none" w:sz="0" w:space="0" w:color="auto"/>
        <w:right w:val="none" w:sz="0" w:space="0" w:color="auto"/>
      </w:divBdr>
    </w:div>
    <w:div w:id="185024634">
      <w:bodyDiv w:val="1"/>
      <w:marLeft w:val="0"/>
      <w:marRight w:val="0"/>
      <w:marTop w:val="0"/>
      <w:marBottom w:val="0"/>
      <w:divBdr>
        <w:top w:val="none" w:sz="0" w:space="0" w:color="auto"/>
        <w:left w:val="none" w:sz="0" w:space="0" w:color="auto"/>
        <w:bottom w:val="none" w:sz="0" w:space="0" w:color="auto"/>
        <w:right w:val="none" w:sz="0" w:space="0" w:color="auto"/>
      </w:divBdr>
    </w:div>
    <w:div w:id="185946433">
      <w:bodyDiv w:val="1"/>
      <w:marLeft w:val="0"/>
      <w:marRight w:val="0"/>
      <w:marTop w:val="0"/>
      <w:marBottom w:val="0"/>
      <w:divBdr>
        <w:top w:val="none" w:sz="0" w:space="0" w:color="auto"/>
        <w:left w:val="none" w:sz="0" w:space="0" w:color="auto"/>
        <w:bottom w:val="none" w:sz="0" w:space="0" w:color="auto"/>
        <w:right w:val="none" w:sz="0" w:space="0" w:color="auto"/>
      </w:divBdr>
    </w:div>
    <w:div w:id="187332736">
      <w:bodyDiv w:val="1"/>
      <w:marLeft w:val="0"/>
      <w:marRight w:val="0"/>
      <w:marTop w:val="0"/>
      <w:marBottom w:val="0"/>
      <w:divBdr>
        <w:top w:val="none" w:sz="0" w:space="0" w:color="auto"/>
        <w:left w:val="none" w:sz="0" w:space="0" w:color="auto"/>
        <w:bottom w:val="none" w:sz="0" w:space="0" w:color="auto"/>
        <w:right w:val="none" w:sz="0" w:space="0" w:color="auto"/>
      </w:divBdr>
    </w:div>
    <w:div w:id="187837192">
      <w:bodyDiv w:val="1"/>
      <w:marLeft w:val="0"/>
      <w:marRight w:val="0"/>
      <w:marTop w:val="0"/>
      <w:marBottom w:val="0"/>
      <w:divBdr>
        <w:top w:val="none" w:sz="0" w:space="0" w:color="auto"/>
        <w:left w:val="none" w:sz="0" w:space="0" w:color="auto"/>
        <w:bottom w:val="none" w:sz="0" w:space="0" w:color="auto"/>
        <w:right w:val="none" w:sz="0" w:space="0" w:color="auto"/>
      </w:divBdr>
    </w:div>
    <w:div w:id="189801502">
      <w:bodyDiv w:val="1"/>
      <w:marLeft w:val="0"/>
      <w:marRight w:val="0"/>
      <w:marTop w:val="0"/>
      <w:marBottom w:val="0"/>
      <w:divBdr>
        <w:top w:val="none" w:sz="0" w:space="0" w:color="auto"/>
        <w:left w:val="none" w:sz="0" w:space="0" w:color="auto"/>
        <w:bottom w:val="none" w:sz="0" w:space="0" w:color="auto"/>
        <w:right w:val="none" w:sz="0" w:space="0" w:color="auto"/>
      </w:divBdr>
    </w:div>
    <w:div w:id="190000019">
      <w:bodyDiv w:val="1"/>
      <w:marLeft w:val="0"/>
      <w:marRight w:val="0"/>
      <w:marTop w:val="0"/>
      <w:marBottom w:val="0"/>
      <w:divBdr>
        <w:top w:val="none" w:sz="0" w:space="0" w:color="auto"/>
        <w:left w:val="none" w:sz="0" w:space="0" w:color="auto"/>
        <w:bottom w:val="none" w:sz="0" w:space="0" w:color="auto"/>
        <w:right w:val="none" w:sz="0" w:space="0" w:color="auto"/>
      </w:divBdr>
    </w:div>
    <w:div w:id="190001032">
      <w:bodyDiv w:val="1"/>
      <w:marLeft w:val="0"/>
      <w:marRight w:val="0"/>
      <w:marTop w:val="0"/>
      <w:marBottom w:val="0"/>
      <w:divBdr>
        <w:top w:val="none" w:sz="0" w:space="0" w:color="auto"/>
        <w:left w:val="none" w:sz="0" w:space="0" w:color="auto"/>
        <w:bottom w:val="none" w:sz="0" w:space="0" w:color="auto"/>
        <w:right w:val="none" w:sz="0" w:space="0" w:color="auto"/>
      </w:divBdr>
    </w:div>
    <w:div w:id="193272966">
      <w:bodyDiv w:val="1"/>
      <w:marLeft w:val="0"/>
      <w:marRight w:val="0"/>
      <w:marTop w:val="0"/>
      <w:marBottom w:val="0"/>
      <w:divBdr>
        <w:top w:val="none" w:sz="0" w:space="0" w:color="auto"/>
        <w:left w:val="none" w:sz="0" w:space="0" w:color="auto"/>
        <w:bottom w:val="none" w:sz="0" w:space="0" w:color="auto"/>
        <w:right w:val="none" w:sz="0" w:space="0" w:color="auto"/>
      </w:divBdr>
    </w:div>
    <w:div w:id="196309591">
      <w:bodyDiv w:val="1"/>
      <w:marLeft w:val="0"/>
      <w:marRight w:val="0"/>
      <w:marTop w:val="0"/>
      <w:marBottom w:val="0"/>
      <w:divBdr>
        <w:top w:val="none" w:sz="0" w:space="0" w:color="auto"/>
        <w:left w:val="none" w:sz="0" w:space="0" w:color="auto"/>
        <w:bottom w:val="none" w:sz="0" w:space="0" w:color="auto"/>
        <w:right w:val="none" w:sz="0" w:space="0" w:color="auto"/>
      </w:divBdr>
    </w:div>
    <w:div w:id="202331830">
      <w:bodyDiv w:val="1"/>
      <w:marLeft w:val="0"/>
      <w:marRight w:val="0"/>
      <w:marTop w:val="0"/>
      <w:marBottom w:val="0"/>
      <w:divBdr>
        <w:top w:val="none" w:sz="0" w:space="0" w:color="auto"/>
        <w:left w:val="none" w:sz="0" w:space="0" w:color="auto"/>
        <w:bottom w:val="none" w:sz="0" w:space="0" w:color="auto"/>
        <w:right w:val="none" w:sz="0" w:space="0" w:color="auto"/>
      </w:divBdr>
    </w:div>
    <w:div w:id="205264562">
      <w:bodyDiv w:val="1"/>
      <w:marLeft w:val="0"/>
      <w:marRight w:val="0"/>
      <w:marTop w:val="0"/>
      <w:marBottom w:val="0"/>
      <w:divBdr>
        <w:top w:val="none" w:sz="0" w:space="0" w:color="auto"/>
        <w:left w:val="none" w:sz="0" w:space="0" w:color="auto"/>
        <w:bottom w:val="none" w:sz="0" w:space="0" w:color="auto"/>
        <w:right w:val="none" w:sz="0" w:space="0" w:color="auto"/>
      </w:divBdr>
    </w:div>
    <w:div w:id="205526417">
      <w:bodyDiv w:val="1"/>
      <w:marLeft w:val="0"/>
      <w:marRight w:val="0"/>
      <w:marTop w:val="0"/>
      <w:marBottom w:val="0"/>
      <w:divBdr>
        <w:top w:val="none" w:sz="0" w:space="0" w:color="auto"/>
        <w:left w:val="none" w:sz="0" w:space="0" w:color="auto"/>
        <w:bottom w:val="none" w:sz="0" w:space="0" w:color="auto"/>
        <w:right w:val="none" w:sz="0" w:space="0" w:color="auto"/>
      </w:divBdr>
    </w:div>
    <w:div w:id="209877258">
      <w:bodyDiv w:val="1"/>
      <w:marLeft w:val="0"/>
      <w:marRight w:val="0"/>
      <w:marTop w:val="0"/>
      <w:marBottom w:val="0"/>
      <w:divBdr>
        <w:top w:val="none" w:sz="0" w:space="0" w:color="auto"/>
        <w:left w:val="none" w:sz="0" w:space="0" w:color="auto"/>
        <w:bottom w:val="none" w:sz="0" w:space="0" w:color="auto"/>
        <w:right w:val="none" w:sz="0" w:space="0" w:color="auto"/>
      </w:divBdr>
    </w:div>
    <w:div w:id="209995575">
      <w:bodyDiv w:val="1"/>
      <w:marLeft w:val="0"/>
      <w:marRight w:val="0"/>
      <w:marTop w:val="0"/>
      <w:marBottom w:val="0"/>
      <w:divBdr>
        <w:top w:val="none" w:sz="0" w:space="0" w:color="auto"/>
        <w:left w:val="none" w:sz="0" w:space="0" w:color="auto"/>
        <w:bottom w:val="none" w:sz="0" w:space="0" w:color="auto"/>
        <w:right w:val="none" w:sz="0" w:space="0" w:color="auto"/>
      </w:divBdr>
    </w:div>
    <w:div w:id="213591795">
      <w:bodyDiv w:val="1"/>
      <w:marLeft w:val="0"/>
      <w:marRight w:val="0"/>
      <w:marTop w:val="0"/>
      <w:marBottom w:val="0"/>
      <w:divBdr>
        <w:top w:val="none" w:sz="0" w:space="0" w:color="auto"/>
        <w:left w:val="none" w:sz="0" w:space="0" w:color="auto"/>
        <w:bottom w:val="none" w:sz="0" w:space="0" w:color="auto"/>
        <w:right w:val="none" w:sz="0" w:space="0" w:color="auto"/>
      </w:divBdr>
    </w:div>
    <w:div w:id="216471898">
      <w:bodyDiv w:val="1"/>
      <w:marLeft w:val="0"/>
      <w:marRight w:val="0"/>
      <w:marTop w:val="0"/>
      <w:marBottom w:val="0"/>
      <w:divBdr>
        <w:top w:val="none" w:sz="0" w:space="0" w:color="auto"/>
        <w:left w:val="none" w:sz="0" w:space="0" w:color="auto"/>
        <w:bottom w:val="none" w:sz="0" w:space="0" w:color="auto"/>
        <w:right w:val="none" w:sz="0" w:space="0" w:color="auto"/>
      </w:divBdr>
    </w:div>
    <w:div w:id="219488592">
      <w:bodyDiv w:val="1"/>
      <w:marLeft w:val="0"/>
      <w:marRight w:val="0"/>
      <w:marTop w:val="0"/>
      <w:marBottom w:val="0"/>
      <w:divBdr>
        <w:top w:val="none" w:sz="0" w:space="0" w:color="auto"/>
        <w:left w:val="none" w:sz="0" w:space="0" w:color="auto"/>
        <w:bottom w:val="none" w:sz="0" w:space="0" w:color="auto"/>
        <w:right w:val="none" w:sz="0" w:space="0" w:color="auto"/>
      </w:divBdr>
    </w:div>
    <w:div w:id="220096318">
      <w:bodyDiv w:val="1"/>
      <w:marLeft w:val="0"/>
      <w:marRight w:val="0"/>
      <w:marTop w:val="0"/>
      <w:marBottom w:val="0"/>
      <w:divBdr>
        <w:top w:val="none" w:sz="0" w:space="0" w:color="auto"/>
        <w:left w:val="none" w:sz="0" w:space="0" w:color="auto"/>
        <w:bottom w:val="none" w:sz="0" w:space="0" w:color="auto"/>
        <w:right w:val="none" w:sz="0" w:space="0" w:color="auto"/>
      </w:divBdr>
    </w:div>
    <w:div w:id="222067545">
      <w:bodyDiv w:val="1"/>
      <w:marLeft w:val="0"/>
      <w:marRight w:val="0"/>
      <w:marTop w:val="0"/>
      <w:marBottom w:val="0"/>
      <w:divBdr>
        <w:top w:val="none" w:sz="0" w:space="0" w:color="auto"/>
        <w:left w:val="none" w:sz="0" w:space="0" w:color="auto"/>
        <w:bottom w:val="none" w:sz="0" w:space="0" w:color="auto"/>
        <w:right w:val="none" w:sz="0" w:space="0" w:color="auto"/>
      </w:divBdr>
    </w:div>
    <w:div w:id="224099248">
      <w:bodyDiv w:val="1"/>
      <w:marLeft w:val="0"/>
      <w:marRight w:val="0"/>
      <w:marTop w:val="0"/>
      <w:marBottom w:val="0"/>
      <w:divBdr>
        <w:top w:val="none" w:sz="0" w:space="0" w:color="auto"/>
        <w:left w:val="none" w:sz="0" w:space="0" w:color="auto"/>
        <w:bottom w:val="none" w:sz="0" w:space="0" w:color="auto"/>
        <w:right w:val="none" w:sz="0" w:space="0" w:color="auto"/>
      </w:divBdr>
    </w:div>
    <w:div w:id="227155098">
      <w:bodyDiv w:val="1"/>
      <w:marLeft w:val="0"/>
      <w:marRight w:val="0"/>
      <w:marTop w:val="0"/>
      <w:marBottom w:val="0"/>
      <w:divBdr>
        <w:top w:val="none" w:sz="0" w:space="0" w:color="auto"/>
        <w:left w:val="none" w:sz="0" w:space="0" w:color="auto"/>
        <w:bottom w:val="none" w:sz="0" w:space="0" w:color="auto"/>
        <w:right w:val="none" w:sz="0" w:space="0" w:color="auto"/>
      </w:divBdr>
    </w:div>
    <w:div w:id="228425092">
      <w:bodyDiv w:val="1"/>
      <w:marLeft w:val="0"/>
      <w:marRight w:val="0"/>
      <w:marTop w:val="0"/>
      <w:marBottom w:val="0"/>
      <w:divBdr>
        <w:top w:val="none" w:sz="0" w:space="0" w:color="auto"/>
        <w:left w:val="none" w:sz="0" w:space="0" w:color="auto"/>
        <w:bottom w:val="none" w:sz="0" w:space="0" w:color="auto"/>
        <w:right w:val="none" w:sz="0" w:space="0" w:color="auto"/>
      </w:divBdr>
    </w:div>
    <w:div w:id="228738155">
      <w:bodyDiv w:val="1"/>
      <w:marLeft w:val="0"/>
      <w:marRight w:val="0"/>
      <w:marTop w:val="0"/>
      <w:marBottom w:val="0"/>
      <w:divBdr>
        <w:top w:val="none" w:sz="0" w:space="0" w:color="auto"/>
        <w:left w:val="none" w:sz="0" w:space="0" w:color="auto"/>
        <w:bottom w:val="none" w:sz="0" w:space="0" w:color="auto"/>
        <w:right w:val="none" w:sz="0" w:space="0" w:color="auto"/>
      </w:divBdr>
    </w:div>
    <w:div w:id="230778259">
      <w:bodyDiv w:val="1"/>
      <w:marLeft w:val="0"/>
      <w:marRight w:val="0"/>
      <w:marTop w:val="0"/>
      <w:marBottom w:val="0"/>
      <w:divBdr>
        <w:top w:val="none" w:sz="0" w:space="0" w:color="auto"/>
        <w:left w:val="none" w:sz="0" w:space="0" w:color="auto"/>
        <w:bottom w:val="none" w:sz="0" w:space="0" w:color="auto"/>
        <w:right w:val="none" w:sz="0" w:space="0" w:color="auto"/>
      </w:divBdr>
    </w:div>
    <w:div w:id="231089500">
      <w:bodyDiv w:val="1"/>
      <w:marLeft w:val="0"/>
      <w:marRight w:val="0"/>
      <w:marTop w:val="0"/>
      <w:marBottom w:val="0"/>
      <w:divBdr>
        <w:top w:val="none" w:sz="0" w:space="0" w:color="auto"/>
        <w:left w:val="none" w:sz="0" w:space="0" w:color="auto"/>
        <w:bottom w:val="none" w:sz="0" w:space="0" w:color="auto"/>
        <w:right w:val="none" w:sz="0" w:space="0" w:color="auto"/>
      </w:divBdr>
    </w:div>
    <w:div w:id="233470703">
      <w:bodyDiv w:val="1"/>
      <w:marLeft w:val="0"/>
      <w:marRight w:val="0"/>
      <w:marTop w:val="0"/>
      <w:marBottom w:val="0"/>
      <w:divBdr>
        <w:top w:val="none" w:sz="0" w:space="0" w:color="auto"/>
        <w:left w:val="none" w:sz="0" w:space="0" w:color="auto"/>
        <w:bottom w:val="none" w:sz="0" w:space="0" w:color="auto"/>
        <w:right w:val="none" w:sz="0" w:space="0" w:color="auto"/>
      </w:divBdr>
    </w:div>
    <w:div w:id="233783425">
      <w:bodyDiv w:val="1"/>
      <w:marLeft w:val="0"/>
      <w:marRight w:val="0"/>
      <w:marTop w:val="0"/>
      <w:marBottom w:val="0"/>
      <w:divBdr>
        <w:top w:val="none" w:sz="0" w:space="0" w:color="auto"/>
        <w:left w:val="none" w:sz="0" w:space="0" w:color="auto"/>
        <w:bottom w:val="none" w:sz="0" w:space="0" w:color="auto"/>
        <w:right w:val="none" w:sz="0" w:space="0" w:color="auto"/>
      </w:divBdr>
    </w:div>
    <w:div w:id="233970774">
      <w:bodyDiv w:val="1"/>
      <w:marLeft w:val="0"/>
      <w:marRight w:val="0"/>
      <w:marTop w:val="0"/>
      <w:marBottom w:val="0"/>
      <w:divBdr>
        <w:top w:val="none" w:sz="0" w:space="0" w:color="auto"/>
        <w:left w:val="none" w:sz="0" w:space="0" w:color="auto"/>
        <w:bottom w:val="none" w:sz="0" w:space="0" w:color="auto"/>
        <w:right w:val="none" w:sz="0" w:space="0" w:color="auto"/>
      </w:divBdr>
    </w:div>
    <w:div w:id="239945842">
      <w:bodyDiv w:val="1"/>
      <w:marLeft w:val="0"/>
      <w:marRight w:val="0"/>
      <w:marTop w:val="0"/>
      <w:marBottom w:val="0"/>
      <w:divBdr>
        <w:top w:val="none" w:sz="0" w:space="0" w:color="auto"/>
        <w:left w:val="none" w:sz="0" w:space="0" w:color="auto"/>
        <w:bottom w:val="none" w:sz="0" w:space="0" w:color="auto"/>
        <w:right w:val="none" w:sz="0" w:space="0" w:color="auto"/>
      </w:divBdr>
    </w:div>
    <w:div w:id="242229358">
      <w:bodyDiv w:val="1"/>
      <w:marLeft w:val="0"/>
      <w:marRight w:val="0"/>
      <w:marTop w:val="0"/>
      <w:marBottom w:val="0"/>
      <w:divBdr>
        <w:top w:val="none" w:sz="0" w:space="0" w:color="auto"/>
        <w:left w:val="none" w:sz="0" w:space="0" w:color="auto"/>
        <w:bottom w:val="none" w:sz="0" w:space="0" w:color="auto"/>
        <w:right w:val="none" w:sz="0" w:space="0" w:color="auto"/>
      </w:divBdr>
    </w:div>
    <w:div w:id="242297407">
      <w:bodyDiv w:val="1"/>
      <w:marLeft w:val="0"/>
      <w:marRight w:val="0"/>
      <w:marTop w:val="0"/>
      <w:marBottom w:val="0"/>
      <w:divBdr>
        <w:top w:val="none" w:sz="0" w:space="0" w:color="auto"/>
        <w:left w:val="none" w:sz="0" w:space="0" w:color="auto"/>
        <w:bottom w:val="none" w:sz="0" w:space="0" w:color="auto"/>
        <w:right w:val="none" w:sz="0" w:space="0" w:color="auto"/>
      </w:divBdr>
    </w:div>
    <w:div w:id="242764832">
      <w:bodyDiv w:val="1"/>
      <w:marLeft w:val="0"/>
      <w:marRight w:val="0"/>
      <w:marTop w:val="0"/>
      <w:marBottom w:val="0"/>
      <w:divBdr>
        <w:top w:val="none" w:sz="0" w:space="0" w:color="auto"/>
        <w:left w:val="none" w:sz="0" w:space="0" w:color="auto"/>
        <w:bottom w:val="none" w:sz="0" w:space="0" w:color="auto"/>
        <w:right w:val="none" w:sz="0" w:space="0" w:color="auto"/>
      </w:divBdr>
    </w:div>
    <w:div w:id="243301046">
      <w:bodyDiv w:val="1"/>
      <w:marLeft w:val="0"/>
      <w:marRight w:val="0"/>
      <w:marTop w:val="0"/>
      <w:marBottom w:val="0"/>
      <w:divBdr>
        <w:top w:val="none" w:sz="0" w:space="0" w:color="auto"/>
        <w:left w:val="none" w:sz="0" w:space="0" w:color="auto"/>
        <w:bottom w:val="none" w:sz="0" w:space="0" w:color="auto"/>
        <w:right w:val="none" w:sz="0" w:space="0" w:color="auto"/>
      </w:divBdr>
    </w:div>
    <w:div w:id="247081088">
      <w:bodyDiv w:val="1"/>
      <w:marLeft w:val="0"/>
      <w:marRight w:val="0"/>
      <w:marTop w:val="0"/>
      <w:marBottom w:val="0"/>
      <w:divBdr>
        <w:top w:val="none" w:sz="0" w:space="0" w:color="auto"/>
        <w:left w:val="none" w:sz="0" w:space="0" w:color="auto"/>
        <w:bottom w:val="none" w:sz="0" w:space="0" w:color="auto"/>
        <w:right w:val="none" w:sz="0" w:space="0" w:color="auto"/>
      </w:divBdr>
    </w:div>
    <w:div w:id="249431786">
      <w:bodyDiv w:val="1"/>
      <w:marLeft w:val="0"/>
      <w:marRight w:val="0"/>
      <w:marTop w:val="0"/>
      <w:marBottom w:val="0"/>
      <w:divBdr>
        <w:top w:val="none" w:sz="0" w:space="0" w:color="auto"/>
        <w:left w:val="none" w:sz="0" w:space="0" w:color="auto"/>
        <w:bottom w:val="none" w:sz="0" w:space="0" w:color="auto"/>
        <w:right w:val="none" w:sz="0" w:space="0" w:color="auto"/>
      </w:divBdr>
    </w:div>
    <w:div w:id="250353182">
      <w:bodyDiv w:val="1"/>
      <w:marLeft w:val="0"/>
      <w:marRight w:val="0"/>
      <w:marTop w:val="0"/>
      <w:marBottom w:val="0"/>
      <w:divBdr>
        <w:top w:val="none" w:sz="0" w:space="0" w:color="auto"/>
        <w:left w:val="none" w:sz="0" w:space="0" w:color="auto"/>
        <w:bottom w:val="none" w:sz="0" w:space="0" w:color="auto"/>
        <w:right w:val="none" w:sz="0" w:space="0" w:color="auto"/>
      </w:divBdr>
    </w:div>
    <w:div w:id="251356446">
      <w:bodyDiv w:val="1"/>
      <w:marLeft w:val="0"/>
      <w:marRight w:val="0"/>
      <w:marTop w:val="0"/>
      <w:marBottom w:val="0"/>
      <w:divBdr>
        <w:top w:val="none" w:sz="0" w:space="0" w:color="auto"/>
        <w:left w:val="none" w:sz="0" w:space="0" w:color="auto"/>
        <w:bottom w:val="none" w:sz="0" w:space="0" w:color="auto"/>
        <w:right w:val="none" w:sz="0" w:space="0" w:color="auto"/>
      </w:divBdr>
    </w:div>
    <w:div w:id="253051355">
      <w:bodyDiv w:val="1"/>
      <w:marLeft w:val="0"/>
      <w:marRight w:val="0"/>
      <w:marTop w:val="0"/>
      <w:marBottom w:val="0"/>
      <w:divBdr>
        <w:top w:val="none" w:sz="0" w:space="0" w:color="auto"/>
        <w:left w:val="none" w:sz="0" w:space="0" w:color="auto"/>
        <w:bottom w:val="none" w:sz="0" w:space="0" w:color="auto"/>
        <w:right w:val="none" w:sz="0" w:space="0" w:color="auto"/>
      </w:divBdr>
    </w:div>
    <w:div w:id="253437419">
      <w:bodyDiv w:val="1"/>
      <w:marLeft w:val="0"/>
      <w:marRight w:val="0"/>
      <w:marTop w:val="0"/>
      <w:marBottom w:val="0"/>
      <w:divBdr>
        <w:top w:val="none" w:sz="0" w:space="0" w:color="auto"/>
        <w:left w:val="none" w:sz="0" w:space="0" w:color="auto"/>
        <w:bottom w:val="none" w:sz="0" w:space="0" w:color="auto"/>
        <w:right w:val="none" w:sz="0" w:space="0" w:color="auto"/>
      </w:divBdr>
    </w:div>
    <w:div w:id="254630556">
      <w:bodyDiv w:val="1"/>
      <w:marLeft w:val="0"/>
      <w:marRight w:val="0"/>
      <w:marTop w:val="0"/>
      <w:marBottom w:val="0"/>
      <w:divBdr>
        <w:top w:val="none" w:sz="0" w:space="0" w:color="auto"/>
        <w:left w:val="none" w:sz="0" w:space="0" w:color="auto"/>
        <w:bottom w:val="none" w:sz="0" w:space="0" w:color="auto"/>
        <w:right w:val="none" w:sz="0" w:space="0" w:color="auto"/>
      </w:divBdr>
    </w:div>
    <w:div w:id="255329707">
      <w:bodyDiv w:val="1"/>
      <w:marLeft w:val="0"/>
      <w:marRight w:val="0"/>
      <w:marTop w:val="0"/>
      <w:marBottom w:val="0"/>
      <w:divBdr>
        <w:top w:val="none" w:sz="0" w:space="0" w:color="auto"/>
        <w:left w:val="none" w:sz="0" w:space="0" w:color="auto"/>
        <w:bottom w:val="none" w:sz="0" w:space="0" w:color="auto"/>
        <w:right w:val="none" w:sz="0" w:space="0" w:color="auto"/>
      </w:divBdr>
    </w:div>
    <w:div w:id="259720337">
      <w:bodyDiv w:val="1"/>
      <w:marLeft w:val="0"/>
      <w:marRight w:val="0"/>
      <w:marTop w:val="0"/>
      <w:marBottom w:val="0"/>
      <w:divBdr>
        <w:top w:val="none" w:sz="0" w:space="0" w:color="auto"/>
        <w:left w:val="none" w:sz="0" w:space="0" w:color="auto"/>
        <w:bottom w:val="none" w:sz="0" w:space="0" w:color="auto"/>
        <w:right w:val="none" w:sz="0" w:space="0" w:color="auto"/>
      </w:divBdr>
    </w:div>
    <w:div w:id="260141454">
      <w:bodyDiv w:val="1"/>
      <w:marLeft w:val="0"/>
      <w:marRight w:val="0"/>
      <w:marTop w:val="0"/>
      <w:marBottom w:val="0"/>
      <w:divBdr>
        <w:top w:val="none" w:sz="0" w:space="0" w:color="auto"/>
        <w:left w:val="none" w:sz="0" w:space="0" w:color="auto"/>
        <w:bottom w:val="none" w:sz="0" w:space="0" w:color="auto"/>
        <w:right w:val="none" w:sz="0" w:space="0" w:color="auto"/>
      </w:divBdr>
    </w:div>
    <w:div w:id="261765723">
      <w:bodyDiv w:val="1"/>
      <w:marLeft w:val="0"/>
      <w:marRight w:val="0"/>
      <w:marTop w:val="0"/>
      <w:marBottom w:val="0"/>
      <w:divBdr>
        <w:top w:val="none" w:sz="0" w:space="0" w:color="auto"/>
        <w:left w:val="none" w:sz="0" w:space="0" w:color="auto"/>
        <w:bottom w:val="none" w:sz="0" w:space="0" w:color="auto"/>
        <w:right w:val="none" w:sz="0" w:space="0" w:color="auto"/>
      </w:divBdr>
    </w:div>
    <w:div w:id="261913311">
      <w:bodyDiv w:val="1"/>
      <w:marLeft w:val="0"/>
      <w:marRight w:val="0"/>
      <w:marTop w:val="0"/>
      <w:marBottom w:val="0"/>
      <w:divBdr>
        <w:top w:val="none" w:sz="0" w:space="0" w:color="auto"/>
        <w:left w:val="none" w:sz="0" w:space="0" w:color="auto"/>
        <w:bottom w:val="none" w:sz="0" w:space="0" w:color="auto"/>
        <w:right w:val="none" w:sz="0" w:space="0" w:color="auto"/>
      </w:divBdr>
    </w:div>
    <w:div w:id="271592951">
      <w:bodyDiv w:val="1"/>
      <w:marLeft w:val="0"/>
      <w:marRight w:val="0"/>
      <w:marTop w:val="0"/>
      <w:marBottom w:val="0"/>
      <w:divBdr>
        <w:top w:val="none" w:sz="0" w:space="0" w:color="auto"/>
        <w:left w:val="none" w:sz="0" w:space="0" w:color="auto"/>
        <w:bottom w:val="none" w:sz="0" w:space="0" w:color="auto"/>
        <w:right w:val="none" w:sz="0" w:space="0" w:color="auto"/>
      </w:divBdr>
    </w:div>
    <w:div w:id="272714441">
      <w:bodyDiv w:val="1"/>
      <w:marLeft w:val="0"/>
      <w:marRight w:val="0"/>
      <w:marTop w:val="0"/>
      <w:marBottom w:val="0"/>
      <w:divBdr>
        <w:top w:val="none" w:sz="0" w:space="0" w:color="auto"/>
        <w:left w:val="none" w:sz="0" w:space="0" w:color="auto"/>
        <w:bottom w:val="none" w:sz="0" w:space="0" w:color="auto"/>
        <w:right w:val="none" w:sz="0" w:space="0" w:color="auto"/>
      </w:divBdr>
    </w:div>
    <w:div w:id="272901104">
      <w:bodyDiv w:val="1"/>
      <w:marLeft w:val="0"/>
      <w:marRight w:val="0"/>
      <w:marTop w:val="0"/>
      <w:marBottom w:val="0"/>
      <w:divBdr>
        <w:top w:val="none" w:sz="0" w:space="0" w:color="auto"/>
        <w:left w:val="none" w:sz="0" w:space="0" w:color="auto"/>
        <w:bottom w:val="none" w:sz="0" w:space="0" w:color="auto"/>
        <w:right w:val="none" w:sz="0" w:space="0" w:color="auto"/>
      </w:divBdr>
    </w:div>
    <w:div w:id="273439742">
      <w:bodyDiv w:val="1"/>
      <w:marLeft w:val="0"/>
      <w:marRight w:val="0"/>
      <w:marTop w:val="0"/>
      <w:marBottom w:val="0"/>
      <w:divBdr>
        <w:top w:val="none" w:sz="0" w:space="0" w:color="auto"/>
        <w:left w:val="none" w:sz="0" w:space="0" w:color="auto"/>
        <w:bottom w:val="none" w:sz="0" w:space="0" w:color="auto"/>
        <w:right w:val="none" w:sz="0" w:space="0" w:color="auto"/>
      </w:divBdr>
    </w:div>
    <w:div w:id="274018264">
      <w:bodyDiv w:val="1"/>
      <w:marLeft w:val="0"/>
      <w:marRight w:val="0"/>
      <w:marTop w:val="0"/>
      <w:marBottom w:val="0"/>
      <w:divBdr>
        <w:top w:val="none" w:sz="0" w:space="0" w:color="auto"/>
        <w:left w:val="none" w:sz="0" w:space="0" w:color="auto"/>
        <w:bottom w:val="none" w:sz="0" w:space="0" w:color="auto"/>
        <w:right w:val="none" w:sz="0" w:space="0" w:color="auto"/>
      </w:divBdr>
    </w:div>
    <w:div w:id="275673608">
      <w:bodyDiv w:val="1"/>
      <w:marLeft w:val="0"/>
      <w:marRight w:val="0"/>
      <w:marTop w:val="0"/>
      <w:marBottom w:val="0"/>
      <w:divBdr>
        <w:top w:val="none" w:sz="0" w:space="0" w:color="auto"/>
        <w:left w:val="none" w:sz="0" w:space="0" w:color="auto"/>
        <w:bottom w:val="none" w:sz="0" w:space="0" w:color="auto"/>
        <w:right w:val="none" w:sz="0" w:space="0" w:color="auto"/>
      </w:divBdr>
    </w:div>
    <w:div w:id="277152333">
      <w:bodyDiv w:val="1"/>
      <w:marLeft w:val="0"/>
      <w:marRight w:val="0"/>
      <w:marTop w:val="0"/>
      <w:marBottom w:val="0"/>
      <w:divBdr>
        <w:top w:val="none" w:sz="0" w:space="0" w:color="auto"/>
        <w:left w:val="none" w:sz="0" w:space="0" w:color="auto"/>
        <w:bottom w:val="none" w:sz="0" w:space="0" w:color="auto"/>
        <w:right w:val="none" w:sz="0" w:space="0" w:color="auto"/>
      </w:divBdr>
    </w:div>
    <w:div w:id="277178250">
      <w:bodyDiv w:val="1"/>
      <w:marLeft w:val="0"/>
      <w:marRight w:val="0"/>
      <w:marTop w:val="0"/>
      <w:marBottom w:val="0"/>
      <w:divBdr>
        <w:top w:val="none" w:sz="0" w:space="0" w:color="auto"/>
        <w:left w:val="none" w:sz="0" w:space="0" w:color="auto"/>
        <w:bottom w:val="none" w:sz="0" w:space="0" w:color="auto"/>
        <w:right w:val="none" w:sz="0" w:space="0" w:color="auto"/>
      </w:divBdr>
    </w:div>
    <w:div w:id="283318155">
      <w:bodyDiv w:val="1"/>
      <w:marLeft w:val="0"/>
      <w:marRight w:val="0"/>
      <w:marTop w:val="0"/>
      <w:marBottom w:val="0"/>
      <w:divBdr>
        <w:top w:val="none" w:sz="0" w:space="0" w:color="auto"/>
        <w:left w:val="none" w:sz="0" w:space="0" w:color="auto"/>
        <w:bottom w:val="none" w:sz="0" w:space="0" w:color="auto"/>
        <w:right w:val="none" w:sz="0" w:space="0" w:color="auto"/>
      </w:divBdr>
    </w:div>
    <w:div w:id="283465693">
      <w:bodyDiv w:val="1"/>
      <w:marLeft w:val="0"/>
      <w:marRight w:val="0"/>
      <w:marTop w:val="0"/>
      <w:marBottom w:val="0"/>
      <w:divBdr>
        <w:top w:val="none" w:sz="0" w:space="0" w:color="auto"/>
        <w:left w:val="none" w:sz="0" w:space="0" w:color="auto"/>
        <w:bottom w:val="none" w:sz="0" w:space="0" w:color="auto"/>
        <w:right w:val="none" w:sz="0" w:space="0" w:color="auto"/>
      </w:divBdr>
    </w:div>
    <w:div w:id="284309428">
      <w:bodyDiv w:val="1"/>
      <w:marLeft w:val="0"/>
      <w:marRight w:val="0"/>
      <w:marTop w:val="0"/>
      <w:marBottom w:val="0"/>
      <w:divBdr>
        <w:top w:val="none" w:sz="0" w:space="0" w:color="auto"/>
        <w:left w:val="none" w:sz="0" w:space="0" w:color="auto"/>
        <w:bottom w:val="none" w:sz="0" w:space="0" w:color="auto"/>
        <w:right w:val="none" w:sz="0" w:space="0" w:color="auto"/>
      </w:divBdr>
    </w:div>
    <w:div w:id="284505226">
      <w:bodyDiv w:val="1"/>
      <w:marLeft w:val="0"/>
      <w:marRight w:val="0"/>
      <w:marTop w:val="0"/>
      <w:marBottom w:val="0"/>
      <w:divBdr>
        <w:top w:val="none" w:sz="0" w:space="0" w:color="auto"/>
        <w:left w:val="none" w:sz="0" w:space="0" w:color="auto"/>
        <w:bottom w:val="none" w:sz="0" w:space="0" w:color="auto"/>
        <w:right w:val="none" w:sz="0" w:space="0" w:color="auto"/>
      </w:divBdr>
    </w:div>
    <w:div w:id="284703333">
      <w:bodyDiv w:val="1"/>
      <w:marLeft w:val="0"/>
      <w:marRight w:val="0"/>
      <w:marTop w:val="0"/>
      <w:marBottom w:val="0"/>
      <w:divBdr>
        <w:top w:val="none" w:sz="0" w:space="0" w:color="auto"/>
        <w:left w:val="none" w:sz="0" w:space="0" w:color="auto"/>
        <w:bottom w:val="none" w:sz="0" w:space="0" w:color="auto"/>
        <w:right w:val="none" w:sz="0" w:space="0" w:color="auto"/>
      </w:divBdr>
    </w:div>
    <w:div w:id="285544024">
      <w:bodyDiv w:val="1"/>
      <w:marLeft w:val="0"/>
      <w:marRight w:val="0"/>
      <w:marTop w:val="0"/>
      <w:marBottom w:val="0"/>
      <w:divBdr>
        <w:top w:val="none" w:sz="0" w:space="0" w:color="auto"/>
        <w:left w:val="none" w:sz="0" w:space="0" w:color="auto"/>
        <w:bottom w:val="none" w:sz="0" w:space="0" w:color="auto"/>
        <w:right w:val="none" w:sz="0" w:space="0" w:color="auto"/>
      </w:divBdr>
    </w:div>
    <w:div w:id="286085622">
      <w:bodyDiv w:val="1"/>
      <w:marLeft w:val="0"/>
      <w:marRight w:val="0"/>
      <w:marTop w:val="0"/>
      <w:marBottom w:val="0"/>
      <w:divBdr>
        <w:top w:val="none" w:sz="0" w:space="0" w:color="auto"/>
        <w:left w:val="none" w:sz="0" w:space="0" w:color="auto"/>
        <w:bottom w:val="none" w:sz="0" w:space="0" w:color="auto"/>
        <w:right w:val="none" w:sz="0" w:space="0" w:color="auto"/>
      </w:divBdr>
    </w:div>
    <w:div w:id="287590595">
      <w:bodyDiv w:val="1"/>
      <w:marLeft w:val="0"/>
      <w:marRight w:val="0"/>
      <w:marTop w:val="0"/>
      <w:marBottom w:val="0"/>
      <w:divBdr>
        <w:top w:val="none" w:sz="0" w:space="0" w:color="auto"/>
        <w:left w:val="none" w:sz="0" w:space="0" w:color="auto"/>
        <w:bottom w:val="none" w:sz="0" w:space="0" w:color="auto"/>
        <w:right w:val="none" w:sz="0" w:space="0" w:color="auto"/>
      </w:divBdr>
    </w:div>
    <w:div w:id="288124619">
      <w:bodyDiv w:val="1"/>
      <w:marLeft w:val="0"/>
      <w:marRight w:val="0"/>
      <w:marTop w:val="0"/>
      <w:marBottom w:val="0"/>
      <w:divBdr>
        <w:top w:val="none" w:sz="0" w:space="0" w:color="auto"/>
        <w:left w:val="none" w:sz="0" w:space="0" w:color="auto"/>
        <w:bottom w:val="none" w:sz="0" w:space="0" w:color="auto"/>
        <w:right w:val="none" w:sz="0" w:space="0" w:color="auto"/>
      </w:divBdr>
    </w:div>
    <w:div w:id="290088499">
      <w:bodyDiv w:val="1"/>
      <w:marLeft w:val="0"/>
      <w:marRight w:val="0"/>
      <w:marTop w:val="0"/>
      <w:marBottom w:val="0"/>
      <w:divBdr>
        <w:top w:val="none" w:sz="0" w:space="0" w:color="auto"/>
        <w:left w:val="none" w:sz="0" w:space="0" w:color="auto"/>
        <w:bottom w:val="none" w:sz="0" w:space="0" w:color="auto"/>
        <w:right w:val="none" w:sz="0" w:space="0" w:color="auto"/>
      </w:divBdr>
    </w:div>
    <w:div w:id="293298169">
      <w:bodyDiv w:val="1"/>
      <w:marLeft w:val="0"/>
      <w:marRight w:val="0"/>
      <w:marTop w:val="0"/>
      <w:marBottom w:val="0"/>
      <w:divBdr>
        <w:top w:val="none" w:sz="0" w:space="0" w:color="auto"/>
        <w:left w:val="none" w:sz="0" w:space="0" w:color="auto"/>
        <w:bottom w:val="none" w:sz="0" w:space="0" w:color="auto"/>
        <w:right w:val="none" w:sz="0" w:space="0" w:color="auto"/>
      </w:divBdr>
    </w:div>
    <w:div w:id="295841896">
      <w:bodyDiv w:val="1"/>
      <w:marLeft w:val="0"/>
      <w:marRight w:val="0"/>
      <w:marTop w:val="0"/>
      <w:marBottom w:val="0"/>
      <w:divBdr>
        <w:top w:val="none" w:sz="0" w:space="0" w:color="auto"/>
        <w:left w:val="none" w:sz="0" w:space="0" w:color="auto"/>
        <w:bottom w:val="none" w:sz="0" w:space="0" w:color="auto"/>
        <w:right w:val="none" w:sz="0" w:space="0" w:color="auto"/>
      </w:divBdr>
    </w:div>
    <w:div w:id="298531323">
      <w:bodyDiv w:val="1"/>
      <w:marLeft w:val="0"/>
      <w:marRight w:val="0"/>
      <w:marTop w:val="0"/>
      <w:marBottom w:val="0"/>
      <w:divBdr>
        <w:top w:val="none" w:sz="0" w:space="0" w:color="auto"/>
        <w:left w:val="none" w:sz="0" w:space="0" w:color="auto"/>
        <w:bottom w:val="none" w:sz="0" w:space="0" w:color="auto"/>
        <w:right w:val="none" w:sz="0" w:space="0" w:color="auto"/>
      </w:divBdr>
    </w:div>
    <w:div w:id="299460171">
      <w:bodyDiv w:val="1"/>
      <w:marLeft w:val="0"/>
      <w:marRight w:val="0"/>
      <w:marTop w:val="0"/>
      <w:marBottom w:val="0"/>
      <w:divBdr>
        <w:top w:val="none" w:sz="0" w:space="0" w:color="auto"/>
        <w:left w:val="none" w:sz="0" w:space="0" w:color="auto"/>
        <w:bottom w:val="none" w:sz="0" w:space="0" w:color="auto"/>
        <w:right w:val="none" w:sz="0" w:space="0" w:color="auto"/>
      </w:divBdr>
    </w:div>
    <w:div w:id="300429565">
      <w:bodyDiv w:val="1"/>
      <w:marLeft w:val="0"/>
      <w:marRight w:val="0"/>
      <w:marTop w:val="0"/>
      <w:marBottom w:val="0"/>
      <w:divBdr>
        <w:top w:val="none" w:sz="0" w:space="0" w:color="auto"/>
        <w:left w:val="none" w:sz="0" w:space="0" w:color="auto"/>
        <w:bottom w:val="none" w:sz="0" w:space="0" w:color="auto"/>
        <w:right w:val="none" w:sz="0" w:space="0" w:color="auto"/>
      </w:divBdr>
    </w:div>
    <w:div w:id="301817123">
      <w:bodyDiv w:val="1"/>
      <w:marLeft w:val="0"/>
      <w:marRight w:val="0"/>
      <w:marTop w:val="0"/>
      <w:marBottom w:val="0"/>
      <w:divBdr>
        <w:top w:val="none" w:sz="0" w:space="0" w:color="auto"/>
        <w:left w:val="none" w:sz="0" w:space="0" w:color="auto"/>
        <w:bottom w:val="none" w:sz="0" w:space="0" w:color="auto"/>
        <w:right w:val="none" w:sz="0" w:space="0" w:color="auto"/>
      </w:divBdr>
    </w:div>
    <w:div w:id="302665357">
      <w:bodyDiv w:val="1"/>
      <w:marLeft w:val="0"/>
      <w:marRight w:val="0"/>
      <w:marTop w:val="0"/>
      <w:marBottom w:val="0"/>
      <w:divBdr>
        <w:top w:val="none" w:sz="0" w:space="0" w:color="auto"/>
        <w:left w:val="none" w:sz="0" w:space="0" w:color="auto"/>
        <w:bottom w:val="none" w:sz="0" w:space="0" w:color="auto"/>
        <w:right w:val="none" w:sz="0" w:space="0" w:color="auto"/>
      </w:divBdr>
    </w:div>
    <w:div w:id="306203679">
      <w:bodyDiv w:val="1"/>
      <w:marLeft w:val="0"/>
      <w:marRight w:val="0"/>
      <w:marTop w:val="0"/>
      <w:marBottom w:val="0"/>
      <w:divBdr>
        <w:top w:val="none" w:sz="0" w:space="0" w:color="auto"/>
        <w:left w:val="none" w:sz="0" w:space="0" w:color="auto"/>
        <w:bottom w:val="none" w:sz="0" w:space="0" w:color="auto"/>
        <w:right w:val="none" w:sz="0" w:space="0" w:color="auto"/>
      </w:divBdr>
    </w:div>
    <w:div w:id="307905453">
      <w:bodyDiv w:val="1"/>
      <w:marLeft w:val="0"/>
      <w:marRight w:val="0"/>
      <w:marTop w:val="0"/>
      <w:marBottom w:val="0"/>
      <w:divBdr>
        <w:top w:val="none" w:sz="0" w:space="0" w:color="auto"/>
        <w:left w:val="none" w:sz="0" w:space="0" w:color="auto"/>
        <w:bottom w:val="none" w:sz="0" w:space="0" w:color="auto"/>
        <w:right w:val="none" w:sz="0" w:space="0" w:color="auto"/>
      </w:divBdr>
    </w:div>
    <w:div w:id="309411607">
      <w:bodyDiv w:val="1"/>
      <w:marLeft w:val="0"/>
      <w:marRight w:val="0"/>
      <w:marTop w:val="0"/>
      <w:marBottom w:val="0"/>
      <w:divBdr>
        <w:top w:val="none" w:sz="0" w:space="0" w:color="auto"/>
        <w:left w:val="none" w:sz="0" w:space="0" w:color="auto"/>
        <w:bottom w:val="none" w:sz="0" w:space="0" w:color="auto"/>
        <w:right w:val="none" w:sz="0" w:space="0" w:color="auto"/>
      </w:divBdr>
    </w:div>
    <w:div w:id="313947111">
      <w:bodyDiv w:val="1"/>
      <w:marLeft w:val="0"/>
      <w:marRight w:val="0"/>
      <w:marTop w:val="0"/>
      <w:marBottom w:val="0"/>
      <w:divBdr>
        <w:top w:val="none" w:sz="0" w:space="0" w:color="auto"/>
        <w:left w:val="none" w:sz="0" w:space="0" w:color="auto"/>
        <w:bottom w:val="none" w:sz="0" w:space="0" w:color="auto"/>
        <w:right w:val="none" w:sz="0" w:space="0" w:color="auto"/>
      </w:divBdr>
    </w:div>
    <w:div w:id="313991909">
      <w:bodyDiv w:val="1"/>
      <w:marLeft w:val="0"/>
      <w:marRight w:val="0"/>
      <w:marTop w:val="0"/>
      <w:marBottom w:val="0"/>
      <w:divBdr>
        <w:top w:val="none" w:sz="0" w:space="0" w:color="auto"/>
        <w:left w:val="none" w:sz="0" w:space="0" w:color="auto"/>
        <w:bottom w:val="none" w:sz="0" w:space="0" w:color="auto"/>
        <w:right w:val="none" w:sz="0" w:space="0" w:color="auto"/>
      </w:divBdr>
    </w:div>
    <w:div w:id="315577349">
      <w:bodyDiv w:val="1"/>
      <w:marLeft w:val="0"/>
      <w:marRight w:val="0"/>
      <w:marTop w:val="0"/>
      <w:marBottom w:val="0"/>
      <w:divBdr>
        <w:top w:val="none" w:sz="0" w:space="0" w:color="auto"/>
        <w:left w:val="none" w:sz="0" w:space="0" w:color="auto"/>
        <w:bottom w:val="none" w:sz="0" w:space="0" w:color="auto"/>
        <w:right w:val="none" w:sz="0" w:space="0" w:color="auto"/>
      </w:divBdr>
    </w:div>
    <w:div w:id="316154310">
      <w:bodyDiv w:val="1"/>
      <w:marLeft w:val="0"/>
      <w:marRight w:val="0"/>
      <w:marTop w:val="0"/>
      <w:marBottom w:val="0"/>
      <w:divBdr>
        <w:top w:val="none" w:sz="0" w:space="0" w:color="auto"/>
        <w:left w:val="none" w:sz="0" w:space="0" w:color="auto"/>
        <w:bottom w:val="none" w:sz="0" w:space="0" w:color="auto"/>
        <w:right w:val="none" w:sz="0" w:space="0" w:color="auto"/>
      </w:divBdr>
    </w:div>
    <w:div w:id="316760825">
      <w:bodyDiv w:val="1"/>
      <w:marLeft w:val="0"/>
      <w:marRight w:val="0"/>
      <w:marTop w:val="0"/>
      <w:marBottom w:val="0"/>
      <w:divBdr>
        <w:top w:val="none" w:sz="0" w:space="0" w:color="auto"/>
        <w:left w:val="none" w:sz="0" w:space="0" w:color="auto"/>
        <w:bottom w:val="none" w:sz="0" w:space="0" w:color="auto"/>
        <w:right w:val="none" w:sz="0" w:space="0" w:color="auto"/>
      </w:divBdr>
    </w:div>
    <w:div w:id="321978852">
      <w:bodyDiv w:val="1"/>
      <w:marLeft w:val="0"/>
      <w:marRight w:val="0"/>
      <w:marTop w:val="0"/>
      <w:marBottom w:val="0"/>
      <w:divBdr>
        <w:top w:val="none" w:sz="0" w:space="0" w:color="auto"/>
        <w:left w:val="none" w:sz="0" w:space="0" w:color="auto"/>
        <w:bottom w:val="none" w:sz="0" w:space="0" w:color="auto"/>
        <w:right w:val="none" w:sz="0" w:space="0" w:color="auto"/>
      </w:divBdr>
    </w:div>
    <w:div w:id="323824924">
      <w:bodyDiv w:val="1"/>
      <w:marLeft w:val="0"/>
      <w:marRight w:val="0"/>
      <w:marTop w:val="0"/>
      <w:marBottom w:val="0"/>
      <w:divBdr>
        <w:top w:val="none" w:sz="0" w:space="0" w:color="auto"/>
        <w:left w:val="none" w:sz="0" w:space="0" w:color="auto"/>
        <w:bottom w:val="none" w:sz="0" w:space="0" w:color="auto"/>
        <w:right w:val="none" w:sz="0" w:space="0" w:color="auto"/>
      </w:divBdr>
    </w:div>
    <w:div w:id="324406085">
      <w:bodyDiv w:val="1"/>
      <w:marLeft w:val="0"/>
      <w:marRight w:val="0"/>
      <w:marTop w:val="0"/>
      <w:marBottom w:val="0"/>
      <w:divBdr>
        <w:top w:val="none" w:sz="0" w:space="0" w:color="auto"/>
        <w:left w:val="none" w:sz="0" w:space="0" w:color="auto"/>
        <w:bottom w:val="none" w:sz="0" w:space="0" w:color="auto"/>
        <w:right w:val="none" w:sz="0" w:space="0" w:color="auto"/>
      </w:divBdr>
    </w:div>
    <w:div w:id="327944063">
      <w:bodyDiv w:val="1"/>
      <w:marLeft w:val="0"/>
      <w:marRight w:val="0"/>
      <w:marTop w:val="0"/>
      <w:marBottom w:val="0"/>
      <w:divBdr>
        <w:top w:val="none" w:sz="0" w:space="0" w:color="auto"/>
        <w:left w:val="none" w:sz="0" w:space="0" w:color="auto"/>
        <w:bottom w:val="none" w:sz="0" w:space="0" w:color="auto"/>
        <w:right w:val="none" w:sz="0" w:space="0" w:color="auto"/>
      </w:divBdr>
    </w:div>
    <w:div w:id="330262387">
      <w:bodyDiv w:val="1"/>
      <w:marLeft w:val="0"/>
      <w:marRight w:val="0"/>
      <w:marTop w:val="0"/>
      <w:marBottom w:val="0"/>
      <w:divBdr>
        <w:top w:val="none" w:sz="0" w:space="0" w:color="auto"/>
        <w:left w:val="none" w:sz="0" w:space="0" w:color="auto"/>
        <w:bottom w:val="none" w:sz="0" w:space="0" w:color="auto"/>
        <w:right w:val="none" w:sz="0" w:space="0" w:color="auto"/>
      </w:divBdr>
    </w:div>
    <w:div w:id="332530185">
      <w:bodyDiv w:val="1"/>
      <w:marLeft w:val="0"/>
      <w:marRight w:val="0"/>
      <w:marTop w:val="0"/>
      <w:marBottom w:val="0"/>
      <w:divBdr>
        <w:top w:val="none" w:sz="0" w:space="0" w:color="auto"/>
        <w:left w:val="none" w:sz="0" w:space="0" w:color="auto"/>
        <w:bottom w:val="none" w:sz="0" w:space="0" w:color="auto"/>
        <w:right w:val="none" w:sz="0" w:space="0" w:color="auto"/>
      </w:divBdr>
    </w:div>
    <w:div w:id="333193601">
      <w:bodyDiv w:val="1"/>
      <w:marLeft w:val="0"/>
      <w:marRight w:val="0"/>
      <w:marTop w:val="0"/>
      <w:marBottom w:val="0"/>
      <w:divBdr>
        <w:top w:val="none" w:sz="0" w:space="0" w:color="auto"/>
        <w:left w:val="none" w:sz="0" w:space="0" w:color="auto"/>
        <w:bottom w:val="none" w:sz="0" w:space="0" w:color="auto"/>
        <w:right w:val="none" w:sz="0" w:space="0" w:color="auto"/>
      </w:divBdr>
    </w:div>
    <w:div w:id="334571177">
      <w:bodyDiv w:val="1"/>
      <w:marLeft w:val="0"/>
      <w:marRight w:val="0"/>
      <w:marTop w:val="0"/>
      <w:marBottom w:val="0"/>
      <w:divBdr>
        <w:top w:val="none" w:sz="0" w:space="0" w:color="auto"/>
        <w:left w:val="none" w:sz="0" w:space="0" w:color="auto"/>
        <w:bottom w:val="none" w:sz="0" w:space="0" w:color="auto"/>
        <w:right w:val="none" w:sz="0" w:space="0" w:color="auto"/>
      </w:divBdr>
    </w:div>
    <w:div w:id="334846547">
      <w:bodyDiv w:val="1"/>
      <w:marLeft w:val="0"/>
      <w:marRight w:val="0"/>
      <w:marTop w:val="0"/>
      <w:marBottom w:val="0"/>
      <w:divBdr>
        <w:top w:val="none" w:sz="0" w:space="0" w:color="auto"/>
        <w:left w:val="none" w:sz="0" w:space="0" w:color="auto"/>
        <w:bottom w:val="none" w:sz="0" w:space="0" w:color="auto"/>
        <w:right w:val="none" w:sz="0" w:space="0" w:color="auto"/>
      </w:divBdr>
    </w:div>
    <w:div w:id="335815555">
      <w:bodyDiv w:val="1"/>
      <w:marLeft w:val="0"/>
      <w:marRight w:val="0"/>
      <w:marTop w:val="0"/>
      <w:marBottom w:val="0"/>
      <w:divBdr>
        <w:top w:val="none" w:sz="0" w:space="0" w:color="auto"/>
        <w:left w:val="none" w:sz="0" w:space="0" w:color="auto"/>
        <w:bottom w:val="none" w:sz="0" w:space="0" w:color="auto"/>
        <w:right w:val="none" w:sz="0" w:space="0" w:color="auto"/>
      </w:divBdr>
    </w:div>
    <w:div w:id="336423908">
      <w:bodyDiv w:val="1"/>
      <w:marLeft w:val="0"/>
      <w:marRight w:val="0"/>
      <w:marTop w:val="0"/>
      <w:marBottom w:val="0"/>
      <w:divBdr>
        <w:top w:val="none" w:sz="0" w:space="0" w:color="auto"/>
        <w:left w:val="none" w:sz="0" w:space="0" w:color="auto"/>
        <w:bottom w:val="none" w:sz="0" w:space="0" w:color="auto"/>
        <w:right w:val="none" w:sz="0" w:space="0" w:color="auto"/>
      </w:divBdr>
    </w:div>
    <w:div w:id="343283816">
      <w:bodyDiv w:val="1"/>
      <w:marLeft w:val="0"/>
      <w:marRight w:val="0"/>
      <w:marTop w:val="0"/>
      <w:marBottom w:val="0"/>
      <w:divBdr>
        <w:top w:val="none" w:sz="0" w:space="0" w:color="auto"/>
        <w:left w:val="none" w:sz="0" w:space="0" w:color="auto"/>
        <w:bottom w:val="none" w:sz="0" w:space="0" w:color="auto"/>
        <w:right w:val="none" w:sz="0" w:space="0" w:color="auto"/>
      </w:divBdr>
    </w:div>
    <w:div w:id="343868090">
      <w:bodyDiv w:val="1"/>
      <w:marLeft w:val="0"/>
      <w:marRight w:val="0"/>
      <w:marTop w:val="0"/>
      <w:marBottom w:val="0"/>
      <w:divBdr>
        <w:top w:val="none" w:sz="0" w:space="0" w:color="auto"/>
        <w:left w:val="none" w:sz="0" w:space="0" w:color="auto"/>
        <w:bottom w:val="none" w:sz="0" w:space="0" w:color="auto"/>
        <w:right w:val="none" w:sz="0" w:space="0" w:color="auto"/>
      </w:divBdr>
    </w:div>
    <w:div w:id="345795540">
      <w:bodyDiv w:val="1"/>
      <w:marLeft w:val="0"/>
      <w:marRight w:val="0"/>
      <w:marTop w:val="0"/>
      <w:marBottom w:val="0"/>
      <w:divBdr>
        <w:top w:val="none" w:sz="0" w:space="0" w:color="auto"/>
        <w:left w:val="none" w:sz="0" w:space="0" w:color="auto"/>
        <w:bottom w:val="none" w:sz="0" w:space="0" w:color="auto"/>
        <w:right w:val="none" w:sz="0" w:space="0" w:color="auto"/>
      </w:divBdr>
    </w:div>
    <w:div w:id="346837327">
      <w:bodyDiv w:val="1"/>
      <w:marLeft w:val="0"/>
      <w:marRight w:val="0"/>
      <w:marTop w:val="0"/>
      <w:marBottom w:val="0"/>
      <w:divBdr>
        <w:top w:val="none" w:sz="0" w:space="0" w:color="auto"/>
        <w:left w:val="none" w:sz="0" w:space="0" w:color="auto"/>
        <w:bottom w:val="none" w:sz="0" w:space="0" w:color="auto"/>
        <w:right w:val="none" w:sz="0" w:space="0" w:color="auto"/>
      </w:divBdr>
    </w:div>
    <w:div w:id="347945852">
      <w:bodyDiv w:val="1"/>
      <w:marLeft w:val="0"/>
      <w:marRight w:val="0"/>
      <w:marTop w:val="0"/>
      <w:marBottom w:val="0"/>
      <w:divBdr>
        <w:top w:val="none" w:sz="0" w:space="0" w:color="auto"/>
        <w:left w:val="none" w:sz="0" w:space="0" w:color="auto"/>
        <w:bottom w:val="none" w:sz="0" w:space="0" w:color="auto"/>
        <w:right w:val="none" w:sz="0" w:space="0" w:color="auto"/>
      </w:divBdr>
    </w:div>
    <w:div w:id="355229883">
      <w:bodyDiv w:val="1"/>
      <w:marLeft w:val="0"/>
      <w:marRight w:val="0"/>
      <w:marTop w:val="0"/>
      <w:marBottom w:val="0"/>
      <w:divBdr>
        <w:top w:val="none" w:sz="0" w:space="0" w:color="auto"/>
        <w:left w:val="none" w:sz="0" w:space="0" w:color="auto"/>
        <w:bottom w:val="none" w:sz="0" w:space="0" w:color="auto"/>
        <w:right w:val="none" w:sz="0" w:space="0" w:color="auto"/>
      </w:divBdr>
    </w:div>
    <w:div w:id="355349239">
      <w:bodyDiv w:val="1"/>
      <w:marLeft w:val="0"/>
      <w:marRight w:val="0"/>
      <w:marTop w:val="0"/>
      <w:marBottom w:val="0"/>
      <w:divBdr>
        <w:top w:val="none" w:sz="0" w:space="0" w:color="auto"/>
        <w:left w:val="none" w:sz="0" w:space="0" w:color="auto"/>
        <w:bottom w:val="none" w:sz="0" w:space="0" w:color="auto"/>
        <w:right w:val="none" w:sz="0" w:space="0" w:color="auto"/>
      </w:divBdr>
    </w:div>
    <w:div w:id="357315150">
      <w:bodyDiv w:val="1"/>
      <w:marLeft w:val="0"/>
      <w:marRight w:val="0"/>
      <w:marTop w:val="0"/>
      <w:marBottom w:val="0"/>
      <w:divBdr>
        <w:top w:val="none" w:sz="0" w:space="0" w:color="auto"/>
        <w:left w:val="none" w:sz="0" w:space="0" w:color="auto"/>
        <w:bottom w:val="none" w:sz="0" w:space="0" w:color="auto"/>
        <w:right w:val="none" w:sz="0" w:space="0" w:color="auto"/>
      </w:divBdr>
    </w:div>
    <w:div w:id="357854945">
      <w:bodyDiv w:val="1"/>
      <w:marLeft w:val="0"/>
      <w:marRight w:val="0"/>
      <w:marTop w:val="0"/>
      <w:marBottom w:val="0"/>
      <w:divBdr>
        <w:top w:val="none" w:sz="0" w:space="0" w:color="auto"/>
        <w:left w:val="none" w:sz="0" w:space="0" w:color="auto"/>
        <w:bottom w:val="none" w:sz="0" w:space="0" w:color="auto"/>
        <w:right w:val="none" w:sz="0" w:space="0" w:color="auto"/>
      </w:divBdr>
    </w:div>
    <w:div w:id="359742515">
      <w:bodyDiv w:val="1"/>
      <w:marLeft w:val="0"/>
      <w:marRight w:val="0"/>
      <w:marTop w:val="0"/>
      <w:marBottom w:val="0"/>
      <w:divBdr>
        <w:top w:val="none" w:sz="0" w:space="0" w:color="auto"/>
        <w:left w:val="none" w:sz="0" w:space="0" w:color="auto"/>
        <w:bottom w:val="none" w:sz="0" w:space="0" w:color="auto"/>
        <w:right w:val="none" w:sz="0" w:space="0" w:color="auto"/>
      </w:divBdr>
    </w:div>
    <w:div w:id="362172088">
      <w:bodyDiv w:val="1"/>
      <w:marLeft w:val="0"/>
      <w:marRight w:val="0"/>
      <w:marTop w:val="0"/>
      <w:marBottom w:val="0"/>
      <w:divBdr>
        <w:top w:val="none" w:sz="0" w:space="0" w:color="auto"/>
        <w:left w:val="none" w:sz="0" w:space="0" w:color="auto"/>
        <w:bottom w:val="none" w:sz="0" w:space="0" w:color="auto"/>
        <w:right w:val="none" w:sz="0" w:space="0" w:color="auto"/>
      </w:divBdr>
    </w:div>
    <w:div w:id="365957507">
      <w:bodyDiv w:val="1"/>
      <w:marLeft w:val="0"/>
      <w:marRight w:val="0"/>
      <w:marTop w:val="0"/>
      <w:marBottom w:val="0"/>
      <w:divBdr>
        <w:top w:val="none" w:sz="0" w:space="0" w:color="auto"/>
        <w:left w:val="none" w:sz="0" w:space="0" w:color="auto"/>
        <w:bottom w:val="none" w:sz="0" w:space="0" w:color="auto"/>
        <w:right w:val="none" w:sz="0" w:space="0" w:color="auto"/>
      </w:divBdr>
    </w:div>
    <w:div w:id="366104615">
      <w:bodyDiv w:val="1"/>
      <w:marLeft w:val="0"/>
      <w:marRight w:val="0"/>
      <w:marTop w:val="0"/>
      <w:marBottom w:val="0"/>
      <w:divBdr>
        <w:top w:val="none" w:sz="0" w:space="0" w:color="auto"/>
        <w:left w:val="none" w:sz="0" w:space="0" w:color="auto"/>
        <w:bottom w:val="none" w:sz="0" w:space="0" w:color="auto"/>
        <w:right w:val="none" w:sz="0" w:space="0" w:color="auto"/>
      </w:divBdr>
    </w:div>
    <w:div w:id="366493844">
      <w:bodyDiv w:val="1"/>
      <w:marLeft w:val="0"/>
      <w:marRight w:val="0"/>
      <w:marTop w:val="0"/>
      <w:marBottom w:val="0"/>
      <w:divBdr>
        <w:top w:val="none" w:sz="0" w:space="0" w:color="auto"/>
        <w:left w:val="none" w:sz="0" w:space="0" w:color="auto"/>
        <w:bottom w:val="none" w:sz="0" w:space="0" w:color="auto"/>
        <w:right w:val="none" w:sz="0" w:space="0" w:color="auto"/>
      </w:divBdr>
    </w:div>
    <w:div w:id="366610369">
      <w:bodyDiv w:val="1"/>
      <w:marLeft w:val="0"/>
      <w:marRight w:val="0"/>
      <w:marTop w:val="0"/>
      <w:marBottom w:val="0"/>
      <w:divBdr>
        <w:top w:val="none" w:sz="0" w:space="0" w:color="auto"/>
        <w:left w:val="none" w:sz="0" w:space="0" w:color="auto"/>
        <w:bottom w:val="none" w:sz="0" w:space="0" w:color="auto"/>
        <w:right w:val="none" w:sz="0" w:space="0" w:color="auto"/>
      </w:divBdr>
    </w:div>
    <w:div w:id="368458253">
      <w:bodyDiv w:val="1"/>
      <w:marLeft w:val="0"/>
      <w:marRight w:val="0"/>
      <w:marTop w:val="0"/>
      <w:marBottom w:val="0"/>
      <w:divBdr>
        <w:top w:val="none" w:sz="0" w:space="0" w:color="auto"/>
        <w:left w:val="none" w:sz="0" w:space="0" w:color="auto"/>
        <w:bottom w:val="none" w:sz="0" w:space="0" w:color="auto"/>
        <w:right w:val="none" w:sz="0" w:space="0" w:color="auto"/>
      </w:divBdr>
    </w:div>
    <w:div w:id="368998666">
      <w:bodyDiv w:val="1"/>
      <w:marLeft w:val="0"/>
      <w:marRight w:val="0"/>
      <w:marTop w:val="0"/>
      <w:marBottom w:val="0"/>
      <w:divBdr>
        <w:top w:val="none" w:sz="0" w:space="0" w:color="auto"/>
        <w:left w:val="none" w:sz="0" w:space="0" w:color="auto"/>
        <w:bottom w:val="none" w:sz="0" w:space="0" w:color="auto"/>
        <w:right w:val="none" w:sz="0" w:space="0" w:color="auto"/>
      </w:divBdr>
    </w:div>
    <w:div w:id="369379128">
      <w:bodyDiv w:val="1"/>
      <w:marLeft w:val="0"/>
      <w:marRight w:val="0"/>
      <w:marTop w:val="0"/>
      <w:marBottom w:val="0"/>
      <w:divBdr>
        <w:top w:val="none" w:sz="0" w:space="0" w:color="auto"/>
        <w:left w:val="none" w:sz="0" w:space="0" w:color="auto"/>
        <w:bottom w:val="none" w:sz="0" w:space="0" w:color="auto"/>
        <w:right w:val="none" w:sz="0" w:space="0" w:color="auto"/>
      </w:divBdr>
    </w:div>
    <w:div w:id="369839683">
      <w:bodyDiv w:val="1"/>
      <w:marLeft w:val="0"/>
      <w:marRight w:val="0"/>
      <w:marTop w:val="0"/>
      <w:marBottom w:val="0"/>
      <w:divBdr>
        <w:top w:val="none" w:sz="0" w:space="0" w:color="auto"/>
        <w:left w:val="none" w:sz="0" w:space="0" w:color="auto"/>
        <w:bottom w:val="none" w:sz="0" w:space="0" w:color="auto"/>
        <w:right w:val="none" w:sz="0" w:space="0" w:color="auto"/>
      </w:divBdr>
    </w:div>
    <w:div w:id="371619368">
      <w:bodyDiv w:val="1"/>
      <w:marLeft w:val="0"/>
      <w:marRight w:val="0"/>
      <w:marTop w:val="0"/>
      <w:marBottom w:val="0"/>
      <w:divBdr>
        <w:top w:val="none" w:sz="0" w:space="0" w:color="auto"/>
        <w:left w:val="none" w:sz="0" w:space="0" w:color="auto"/>
        <w:bottom w:val="none" w:sz="0" w:space="0" w:color="auto"/>
        <w:right w:val="none" w:sz="0" w:space="0" w:color="auto"/>
      </w:divBdr>
    </w:div>
    <w:div w:id="371930133">
      <w:bodyDiv w:val="1"/>
      <w:marLeft w:val="0"/>
      <w:marRight w:val="0"/>
      <w:marTop w:val="0"/>
      <w:marBottom w:val="0"/>
      <w:divBdr>
        <w:top w:val="none" w:sz="0" w:space="0" w:color="auto"/>
        <w:left w:val="none" w:sz="0" w:space="0" w:color="auto"/>
        <w:bottom w:val="none" w:sz="0" w:space="0" w:color="auto"/>
        <w:right w:val="none" w:sz="0" w:space="0" w:color="auto"/>
      </w:divBdr>
    </w:div>
    <w:div w:id="373888723">
      <w:bodyDiv w:val="1"/>
      <w:marLeft w:val="0"/>
      <w:marRight w:val="0"/>
      <w:marTop w:val="0"/>
      <w:marBottom w:val="0"/>
      <w:divBdr>
        <w:top w:val="none" w:sz="0" w:space="0" w:color="auto"/>
        <w:left w:val="none" w:sz="0" w:space="0" w:color="auto"/>
        <w:bottom w:val="none" w:sz="0" w:space="0" w:color="auto"/>
        <w:right w:val="none" w:sz="0" w:space="0" w:color="auto"/>
      </w:divBdr>
    </w:div>
    <w:div w:id="376591615">
      <w:bodyDiv w:val="1"/>
      <w:marLeft w:val="0"/>
      <w:marRight w:val="0"/>
      <w:marTop w:val="0"/>
      <w:marBottom w:val="0"/>
      <w:divBdr>
        <w:top w:val="none" w:sz="0" w:space="0" w:color="auto"/>
        <w:left w:val="none" w:sz="0" w:space="0" w:color="auto"/>
        <w:bottom w:val="none" w:sz="0" w:space="0" w:color="auto"/>
        <w:right w:val="none" w:sz="0" w:space="0" w:color="auto"/>
      </w:divBdr>
    </w:div>
    <w:div w:id="379089217">
      <w:bodyDiv w:val="1"/>
      <w:marLeft w:val="0"/>
      <w:marRight w:val="0"/>
      <w:marTop w:val="0"/>
      <w:marBottom w:val="0"/>
      <w:divBdr>
        <w:top w:val="none" w:sz="0" w:space="0" w:color="auto"/>
        <w:left w:val="none" w:sz="0" w:space="0" w:color="auto"/>
        <w:bottom w:val="none" w:sz="0" w:space="0" w:color="auto"/>
        <w:right w:val="none" w:sz="0" w:space="0" w:color="auto"/>
      </w:divBdr>
    </w:div>
    <w:div w:id="382560676">
      <w:bodyDiv w:val="1"/>
      <w:marLeft w:val="0"/>
      <w:marRight w:val="0"/>
      <w:marTop w:val="0"/>
      <w:marBottom w:val="0"/>
      <w:divBdr>
        <w:top w:val="none" w:sz="0" w:space="0" w:color="auto"/>
        <w:left w:val="none" w:sz="0" w:space="0" w:color="auto"/>
        <w:bottom w:val="none" w:sz="0" w:space="0" w:color="auto"/>
        <w:right w:val="none" w:sz="0" w:space="0" w:color="auto"/>
      </w:divBdr>
    </w:div>
    <w:div w:id="384375550">
      <w:bodyDiv w:val="1"/>
      <w:marLeft w:val="0"/>
      <w:marRight w:val="0"/>
      <w:marTop w:val="0"/>
      <w:marBottom w:val="0"/>
      <w:divBdr>
        <w:top w:val="none" w:sz="0" w:space="0" w:color="auto"/>
        <w:left w:val="none" w:sz="0" w:space="0" w:color="auto"/>
        <w:bottom w:val="none" w:sz="0" w:space="0" w:color="auto"/>
        <w:right w:val="none" w:sz="0" w:space="0" w:color="auto"/>
      </w:divBdr>
    </w:div>
    <w:div w:id="385497025">
      <w:bodyDiv w:val="1"/>
      <w:marLeft w:val="0"/>
      <w:marRight w:val="0"/>
      <w:marTop w:val="0"/>
      <w:marBottom w:val="0"/>
      <w:divBdr>
        <w:top w:val="none" w:sz="0" w:space="0" w:color="auto"/>
        <w:left w:val="none" w:sz="0" w:space="0" w:color="auto"/>
        <w:bottom w:val="none" w:sz="0" w:space="0" w:color="auto"/>
        <w:right w:val="none" w:sz="0" w:space="0" w:color="auto"/>
      </w:divBdr>
    </w:div>
    <w:div w:id="385567564">
      <w:bodyDiv w:val="1"/>
      <w:marLeft w:val="0"/>
      <w:marRight w:val="0"/>
      <w:marTop w:val="0"/>
      <w:marBottom w:val="0"/>
      <w:divBdr>
        <w:top w:val="none" w:sz="0" w:space="0" w:color="auto"/>
        <w:left w:val="none" w:sz="0" w:space="0" w:color="auto"/>
        <w:bottom w:val="none" w:sz="0" w:space="0" w:color="auto"/>
        <w:right w:val="none" w:sz="0" w:space="0" w:color="auto"/>
      </w:divBdr>
    </w:div>
    <w:div w:id="385958945">
      <w:bodyDiv w:val="1"/>
      <w:marLeft w:val="0"/>
      <w:marRight w:val="0"/>
      <w:marTop w:val="0"/>
      <w:marBottom w:val="0"/>
      <w:divBdr>
        <w:top w:val="none" w:sz="0" w:space="0" w:color="auto"/>
        <w:left w:val="none" w:sz="0" w:space="0" w:color="auto"/>
        <w:bottom w:val="none" w:sz="0" w:space="0" w:color="auto"/>
        <w:right w:val="none" w:sz="0" w:space="0" w:color="auto"/>
      </w:divBdr>
    </w:div>
    <w:div w:id="386343643">
      <w:bodyDiv w:val="1"/>
      <w:marLeft w:val="0"/>
      <w:marRight w:val="0"/>
      <w:marTop w:val="0"/>
      <w:marBottom w:val="0"/>
      <w:divBdr>
        <w:top w:val="none" w:sz="0" w:space="0" w:color="auto"/>
        <w:left w:val="none" w:sz="0" w:space="0" w:color="auto"/>
        <w:bottom w:val="none" w:sz="0" w:space="0" w:color="auto"/>
        <w:right w:val="none" w:sz="0" w:space="0" w:color="auto"/>
      </w:divBdr>
    </w:div>
    <w:div w:id="386801153">
      <w:bodyDiv w:val="1"/>
      <w:marLeft w:val="0"/>
      <w:marRight w:val="0"/>
      <w:marTop w:val="0"/>
      <w:marBottom w:val="0"/>
      <w:divBdr>
        <w:top w:val="none" w:sz="0" w:space="0" w:color="auto"/>
        <w:left w:val="none" w:sz="0" w:space="0" w:color="auto"/>
        <w:bottom w:val="none" w:sz="0" w:space="0" w:color="auto"/>
        <w:right w:val="none" w:sz="0" w:space="0" w:color="auto"/>
      </w:divBdr>
    </w:div>
    <w:div w:id="390619728">
      <w:bodyDiv w:val="1"/>
      <w:marLeft w:val="0"/>
      <w:marRight w:val="0"/>
      <w:marTop w:val="0"/>
      <w:marBottom w:val="0"/>
      <w:divBdr>
        <w:top w:val="none" w:sz="0" w:space="0" w:color="auto"/>
        <w:left w:val="none" w:sz="0" w:space="0" w:color="auto"/>
        <w:bottom w:val="none" w:sz="0" w:space="0" w:color="auto"/>
        <w:right w:val="none" w:sz="0" w:space="0" w:color="auto"/>
      </w:divBdr>
    </w:div>
    <w:div w:id="392966692">
      <w:bodyDiv w:val="1"/>
      <w:marLeft w:val="0"/>
      <w:marRight w:val="0"/>
      <w:marTop w:val="0"/>
      <w:marBottom w:val="0"/>
      <w:divBdr>
        <w:top w:val="none" w:sz="0" w:space="0" w:color="auto"/>
        <w:left w:val="none" w:sz="0" w:space="0" w:color="auto"/>
        <w:bottom w:val="none" w:sz="0" w:space="0" w:color="auto"/>
        <w:right w:val="none" w:sz="0" w:space="0" w:color="auto"/>
      </w:divBdr>
    </w:div>
    <w:div w:id="393510387">
      <w:bodyDiv w:val="1"/>
      <w:marLeft w:val="0"/>
      <w:marRight w:val="0"/>
      <w:marTop w:val="0"/>
      <w:marBottom w:val="0"/>
      <w:divBdr>
        <w:top w:val="none" w:sz="0" w:space="0" w:color="auto"/>
        <w:left w:val="none" w:sz="0" w:space="0" w:color="auto"/>
        <w:bottom w:val="none" w:sz="0" w:space="0" w:color="auto"/>
        <w:right w:val="none" w:sz="0" w:space="0" w:color="auto"/>
      </w:divBdr>
    </w:div>
    <w:div w:id="396051555">
      <w:bodyDiv w:val="1"/>
      <w:marLeft w:val="0"/>
      <w:marRight w:val="0"/>
      <w:marTop w:val="0"/>
      <w:marBottom w:val="0"/>
      <w:divBdr>
        <w:top w:val="none" w:sz="0" w:space="0" w:color="auto"/>
        <w:left w:val="none" w:sz="0" w:space="0" w:color="auto"/>
        <w:bottom w:val="none" w:sz="0" w:space="0" w:color="auto"/>
        <w:right w:val="none" w:sz="0" w:space="0" w:color="auto"/>
      </w:divBdr>
    </w:div>
    <w:div w:id="398213647">
      <w:bodyDiv w:val="1"/>
      <w:marLeft w:val="0"/>
      <w:marRight w:val="0"/>
      <w:marTop w:val="0"/>
      <w:marBottom w:val="0"/>
      <w:divBdr>
        <w:top w:val="none" w:sz="0" w:space="0" w:color="auto"/>
        <w:left w:val="none" w:sz="0" w:space="0" w:color="auto"/>
        <w:bottom w:val="none" w:sz="0" w:space="0" w:color="auto"/>
        <w:right w:val="none" w:sz="0" w:space="0" w:color="auto"/>
      </w:divBdr>
    </w:div>
    <w:div w:id="398863880">
      <w:bodyDiv w:val="1"/>
      <w:marLeft w:val="0"/>
      <w:marRight w:val="0"/>
      <w:marTop w:val="0"/>
      <w:marBottom w:val="0"/>
      <w:divBdr>
        <w:top w:val="none" w:sz="0" w:space="0" w:color="auto"/>
        <w:left w:val="none" w:sz="0" w:space="0" w:color="auto"/>
        <w:bottom w:val="none" w:sz="0" w:space="0" w:color="auto"/>
        <w:right w:val="none" w:sz="0" w:space="0" w:color="auto"/>
      </w:divBdr>
    </w:div>
    <w:div w:id="404691437">
      <w:bodyDiv w:val="1"/>
      <w:marLeft w:val="0"/>
      <w:marRight w:val="0"/>
      <w:marTop w:val="0"/>
      <w:marBottom w:val="0"/>
      <w:divBdr>
        <w:top w:val="none" w:sz="0" w:space="0" w:color="auto"/>
        <w:left w:val="none" w:sz="0" w:space="0" w:color="auto"/>
        <w:bottom w:val="none" w:sz="0" w:space="0" w:color="auto"/>
        <w:right w:val="none" w:sz="0" w:space="0" w:color="auto"/>
      </w:divBdr>
    </w:div>
    <w:div w:id="405566189">
      <w:bodyDiv w:val="1"/>
      <w:marLeft w:val="0"/>
      <w:marRight w:val="0"/>
      <w:marTop w:val="0"/>
      <w:marBottom w:val="0"/>
      <w:divBdr>
        <w:top w:val="none" w:sz="0" w:space="0" w:color="auto"/>
        <w:left w:val="none" w:sz="0" w:space="0" w:color="auto"/>
        <w:bottom w:val="none" w:sz="0" w:space="0" w:color="auto"/>
        <w:right w:val="none" w:sz="0" w:space="0" w:color="auto"/>
      </w:divBdr>
    </w:div>
    <w:div w:id="406730253">
      <w:bodyDiv w:val="1"/>
      <w:marLeft w:val="0"/>
      <w:marRight w:val="0"/>
      <w:marTop w:val="0"/>
      <w:marBottom w:val="0"/>
      <w:divBdr>
        <w:top w:val="none" w:sz="0" w:space="0" w:color="auto"/>
        <w:left w:val="none" w:sz="0" w:space="0" w:color="auto"/>
        <w:bottom w:val="none" w:sz="0" w:space="0" w:color="auto"/>
        <w:right w:val="none" w:sz="0" w:space="0" w:color="auto"/>
      </w:divBdr>
    </w:div>
    <w:div w:id="409544320">
      <w:bodyDiv w:val="1"/>
      <w:marLeft w:val="0"/>
      <w:marRight w:val="0"/>
      <w:marTop w:val="0"/>
      <w:marBottom w:val="0"/>
      <w:divBdr>
        <w:top w:val="none" w:sz="0" w:space="0" w:color="auto"/>
        <w:left w:val="none" w:sz="0" w:space="0" w:color="auto"/>
        <w:bottom w:val="none" w:sz="0" w:space="0" w:color="auto"/>
        <w:right w:val="none" w:sz="0" w:space="0" w:color="auto"/>
      </w:divBdr>
    </w:div>
    <w:div w:id="410545902">
      <w:bodyDiv w:val="1"/>
      <w:marLeft w:val="0"/>
      <w:marRight w:val="0"/>
      <w:marTop w:val="0"/>
      <w:marBottom w:val="0"/>
      <w:divBdr>
        <w:top w:val="none" w:sz="0" w:space="0" w:color="auto"/>
        <w:left w:val="none" w:sz="0" w:space="0" w:color="auto"/>
        <w:bottom w:val="none" w:sz="0" w:space="0" w:color="auto"/>
        <w:right w:val="none" w:sz="0" w:space="0" w:color="auto"/>
      </w:divBdr>
    </w:div>
    <w:div w:id="411514270">
      <w:bodyDiv w:val="1"/>
      <w:marLeft w:val="0"/>
      <w:marRight w:val="0"/>
      <w:marTop w:val="0"/>
      <w:marBottom w:val="0"/>
      <w:divBdr>
        <w:top w:val="none" w:sz="0" w:space="0" w:color="auto"/>
        <w:left w:val="none" w:sz="0" w:space="0" w:color="auto"/>
        <w:bottom w:val="none" w:sz="0" w:space="0" w:color="auto"/>
        <w:right w:val="none" w:sz="0" w:space="0" w:color="auto"/>
      </w:divBdr>
    </w:div>
    <w:div w:id="411780876">
      <w:bodyDiv w:val="1"/>
      <w:marLeft w:val="0"/>
      <w:marRight w:val="0"/>
      <w:marTop w:val="0"/>
      <w:marBottom w:val="0"/>
      <w:divBdr>
        <w:top w:val="none" w:sz="0" w:space="0" w:color="auto"/>
        <w:left w:val="none" w:sz="0" w:space="0" w:color="auto"/>
        <w:bottom w:val="none" w:sz="0" w:space="0" w:color="auto"/>
        <w:right w:val="none" w:sz="0" w:space="0" w:color="auto"/>
      </w:divBdr>
    </w:div>
    <w:div w:id="415054499">
      <w:bodyDiv w:val="1"/>
      <w:marLeft w:val="0"/>
      <w:marRight w:val="0"/>
      <w:marTop w:val="0"/>
      <w:marBottom w:val="0"/>
      <w:divBdr>
        <w:top w:val="none" w:sz="0" w:space="0" w:color="auto"/>
        <w:left w:val="none" w:sz="0" w:space="0" w:color="auto"/>
        <w:bottom w:val="none" w:sz="0" w:space="0" w:color="auto"/>
        <w:right w:val="none" w:sz="0" w:space="0" w:color="auto"/>
      </w:divBdr>
    </w:div>
    <w:div w:id="420566333">
      <w:bodyDiv w:val="1"/>
      <w:marLeft w:val="0"/>
      <w:marRight w:val="0"/>
      <w:marTop w:val="0"/>
      <w:marBottom w:val="0"/>
      <w:divBdr>
        <w:top w:val="none" w:sz="0" w:space="0" w:color="auto"/>
        <w:left w:val="none" w:sz="0" w:space="0" w:color="auto"/>
        <w:bottom w:val="none" w:sz="0" w:space="0" w:color="auto"/>
        <w:right w:val="none" w:sz="0" w:space="0" w:color="auto"/>
      </w:divBdr>
    </w:div>
    <w:div w:id="423378575">
      <w:bodyDiv w:val="1"/>
      <w:marLeft w:val="0"/>
      <w:marRight w:val="0"/>
      <w:marTop w:val="0"/>
      <w:marBottom w:val="0"/>
      <w:divBdr>
        <w:top w:val="none" w:sz="0" w:space="0" w:color="auto"/>
        <w:left w:val="none" w:sz="0" w:space="0" w:color="auto"/>
        <w:bottom w:val="none" w:sz="0" w:space="0" w:color="auto"/>
        <w:right w:val="none" w:sz="0" w:space="0" w:color="auto"/>
      </w:divBdr>
    </w:div>
    <w:div w:id="426005946">
      <w:bodyDiv w:val="1"/>
      <w:marLeft w:val="0"/>
      <w:marRight w:val="0"/>
      <w:marTop w:val="0"/>
      <w:marBottom w:val="0"/>
      <w:divBdr>
        <w:top w:val="none" w:sz="0" w:space="0" w:color="auto"/>
        <w:left w:val="none" w:sz="0" w:space="0" w:color="auto"/>
        <w:bottom w:val="none" w:sz="0" w:space="0" w:color="auto"/>
        <w:right w:val="none" w:sz="0" w:space="0" w:color="auto"/>
      </w:divBdr>
    </w:div>
    <w:div w:id="427384362">
      <w:bodyDiv w:val="1"/>
      <w:marLeft w:val="0"/>
      <w:marRight w:val="0"/>
      <w:marTop w:val="0"/>
      <w:marBottom w:val="0"/>
      <w:divBdr>
        <w:top w:val="none" w:sz="0" w:space="0" w:color="auto"/>
        <w:left w:val="none" w:sz="0" w:space="0" w:color="auto"/>
        <w:bottom w:val="none" w:sz="0" w:space="0" w:color="auto"/>
        <w:right w:val="none" w:sz="0" w:space="0" w:color="auto"/>
      </w:divBdr>
    </w:div>
    <w:div w:id="427846752">
      <w:bodyDiv w:val="1"/>
      <w:marLeft w:val="0"/>
      <w:marRight w:val="0"/>
      <w:marTop w:val="0"/>
      <w:marBottom w:val="0"/>
      <w:divBdr>
        <w:top w:val="none" w:sz="0" w:space="0" w:color="auto"/>
        <w:left w:val="none" w:sz="0" w:space="0" w:color="auto"/>
        <w:bottom w:val="none" w:sz="0" w:space="0" w:color="auto"/>
        <w:right w:val="none" w:sz="0" w:space="0" w:color="auto"/>
      </w:divBdr>
    </w:div>
    <w:div w:id="428240072">
      <w:bodyDiv w:val="1"/>
      <w:marLeft w:val="0"/>
      <w:marRight w:val="0"/>
      <w:marTop w:val="0"/>
      <w:marBottom w:val="0"/>
      <w:divBdr>
        <w:top w:val="none" w:sz="0" w:space="0" w:color="auto"/>
        <w:left w:val="none" w:sz="0" w:space="0" w:color="auto"/>
        <w:bottom w:val="none" w:sz="0" w:space="0" w:color="auto"/>
        <w:right w:val="none" w:sz="0" w:space="0" w:color="auto"/>
      </w:divBdr>
    </w:div>
    <w:div w:id="428815661">
      <w:bodyDiv w:val="1"/>
      <w:marLeft w:val="0"/>
      <w:marRight w:val="0"/>
      <w:marTop w:val="0"/>
      <w:marBottom w:val="0"/>
      <w:divBdr>
        <w:top w:val="none" w:sz="0" w:space="0" w:color="auto"/>
        <w:left w:val="none" w:sz="0" w:space="0" w:color="auto"/>
        <w:bottom w:val="none" w:sz="0" w:space="0" w:color="auto"/>
        <w:right w:val="none" w:sz="0" w:space="0" w:color="auto"/>
      </w:divBdr>
    </w:div>
    <w:div w:id="430274481">
      <w:bodyDiv w:val="1"/>
      <w:marLeft w:val="0"/>
      <w:marRight w:val="0"/>
      <w:marTop w:val="0"/>
      <w:marBottom w:val="0"/>
      <w:divBdr>
        <w:top w:val="none" w:sz="0" w:space="0" w:color="auto"/>
        <w:left w:val="none" w:sz="0" w:space="0" w:color="auto"/>
        <w:bottom w:val="none" w:sz="0" w:space="0" w:color="auto"/>
        <w:right w:val="none" w:sz="0" w:space="0" w:color="auto"/>
      </w:divBdr>
    </w:div>
    <w:div w:id="432669714">
      <w:bodyDiv w:val="1"/>
      <w:marLeft w:val="0"/>
      <w:marRight w:val="0"/>
      <w:marTop w:val="0"/>
      <w:marBottom w:val="0"/>
      <w:divBdr>
        <w:top w:val="none" w:sz="0" w:space="0" w:color="auto"/>
        <w:left w:val="none" w:sz="0" w:space="0" w:color="auto"/>
        <w:bottom w:val="none" w:sz="0" w:space="0" w:color="auto"/>
        <w:right w:val="none" w:sz="0" w:space="0" w:color="auto"/>
      </w:divBdr>
    </w:div>
    <w:div w:id="432869971">
      <w:bodyDiv w:val="1"/>
      <w:marLeft w:val="0"/>
      <w:marRight w:val="0"/>
      <w:marTop w:val="0"/>
      <w:marBottom w:val="0"/>
      <w:divBdr>
        <w:top w:val="none" w:sz="0" w:space="0" w:color="auto"/>
        <w:left w:val="none" w:sz="0" w:space="0" w:color="auto"/>
        <w:bottom w:val="none" w:sz="0" w:space="0" w:color="auto"/>
        <w:right w:val="none" w:sz="0" w:space="0" w:color="auto"/>
      </w:divBdr>
    </w:div>
    <w:div w:id="434056440">
      <w:bodyDiv w:val="1"/>
      <w:marLeft w:val="0"/>
      <w:marRight w:val="0"/>
      <w:marTop w:val="0"/>
      <w:marBottom w:val="0"/>
      <w:divBdr>
        <w:top w:val="none" w:sz="0" w:space="0" w:color="auto"/>
        <w:left w:val="none" w:sz="0" w:space="0" w:color="auto"/>
        <w:bottom w:val="none" w:sz="0" w:space="0" w:color="auto"/>
        <w:right w:val="none" w:sz="0" w:space="0" w:color="auto"/>
      </w:divBdr>
    </w:div>
    <w:div w:id="434057350">
      <w:bodyDiv w:val="1"/>
      <w:marLeft w:val="0"/>
      <w:marRight w:val="0"/>
      <w:marTop w:val="0"/>
      <w:marBottom w:val="0"/>
      <w:divBdr>
        <w:top w:val="none" w:sz="0" w:space="0" w:color="auto"/>
        <w:left w:val="none" w:sz="0" w:space="0" w:color="auto"/>
        <w:bottom w:val="none" w:sz="0" w:space="0" w:color="auto"/>
        <w:right w:val="none" w:sz="0" w:space="0" w:color="auto"/>
      </w:divBdr>
    </w:div>
    <w:div w:id="434791953">
      <w:bodyDiv w:val="1"/>
      <w:marLeft w:val="0"/>
      <w:marRight w:val="0"/>
      <w:marTop w:val="0"/>
      <w:marBottom w:val="0"/>
      <w:divBdr>
        <w:top w:val="none" w:sz="0" w:space="0" w:color="auto"/>
        <w:left w:val="none" w:sz="0" w:space="0" w:color="auto"/>
        <w:bottom w:val="none" w:sz="0" w:space="0" w:color="auto"/>
        <w:right w:val="none" w:sz="0" w:space="0" w:color="auto"/>
      </w:divBdr>
    </w:div>
    <w:div w:id="436602725">
      <w:bodyDiv w:val="1"/>
      <w:marLeft w:val="0"/>
      <w:marRight w:val="0"/>
      <w:marTop w:val="0"/>
      <w:marBottom w:val="0"/>
      <w:divBdr>
        <w:top w:val="none" w:sz="0" w:space="0" w:color="auto"/>
        <w:left w:val="none" w:sz="0" w:space="0" w:color="auto"/>
        <w:bottom w:val="none" w:sz="0" w:space="0" w:color="auto"/>
        <w:right w:val="none" w:sz="0" w:space="0" w:color="auto"/>
      </w:divBdr>
    </w:div>
    <w:div w:id="437532206">
      <w:bodyDiv w:val="1"/>
      <w:marLeft w:val="0"/>
      <w:marRight w:val="0"/>
      <w:marTop w:val="0"/>
      <w:marBottom w:val="0"/>
      <w:divBdr>
        <w:top w:val="none" w:sz="0" w:space="0" w:color="auto"/>
        <w:left w:val="none" w:sz="0" w:space="0" w:color="auto"/>
        <w:bottom w:val="none" w:sz="0" w:space="0" w:color="auto"/>
        <w:right w:val="none" w:sz="0" w:space="0" w:color="auto"/>
      </w:divBdr>
    </w:div>
    <w:div w:id="438838128">
      <w:bodyDiv w:val="1"/>
      <w:marLeft w:val="0"/>
      <w:marRight w:val="0"/>
      <w:marTop w:val="0"/>
      <w:marBottom w:val="0"/>
      <w:divBdr>
        <w:top w:val="none" w:sz="0" w:space="0" w:color="auto"/>
        <w:left w:val="none" w:sz="0" w:space="0" w:color="auto"/>
        <w:bottom w:val="none" w:sz="0" w:space="0" w:color="auto"/>
        <w:right w:val="none" w:sz="0" w:space="0" w:color="auto"/>
      </w:divBdr>
    </w:div>
    <w:div w:id="439498694">
      <w:bodyDiv w:val="1"/>
      <w:marLeft w:val="0"/>
      <w:marRight w:val="0"/>
      <w:marTop w:val="0"/>
      <w:marBottom w:val="0"/>
      <w:divBdr>
        <w:top w:val="none" w:sz="0" w:space="0" w:color="auto"/>
        <w:left w:val="none" w:sz="0" w:space="0" w:color="auto"/>
        <w:bottom w:val="none" w:sz="0" w:space="0" w:color="auto"/>
        <w:right w:val="none" w:sz="0" w:space="0" w:color="auto"/>
      </w:divBdr>
    </w:div>
    <w:div w:id="442922836">
      <w:bodyDiv w:val="1"/>
      <w:marLeft w:val="0"/>
      <w:marRight w:val="0"/>
      <w:marTop w:val="0"/>
      <w:marBottom w:val="0"/>
      <w:divBdr>
        <w:top w:val="none" w:sz="0" w:space="0" w:color="auto"/>
        <w:left w:val="none" w:sz="0" w:space="0" w:color="auto"/>
        <w:bottom w:val="none" w:sz="0" w:space="0" w:color="auto"/>
        <w:right w:val="none" w:sz="0" w:space="0" w:color="auto"/>
      </w:divBdr>
    </w:div>
    <w:div w:id="443966649">
      <w:bodyDiv w:val="1"/>
      <w:marLeft w:val="0"/>
      <w:marRight w:val="0"/>
      <w:marTop w:val="0"/>
      <w:marBottom w:val="0"/>
      <w:divBdr>
        <w:top w:val="none" w:sz="0" w:space="0" w:color="auto"/>
        <w:left w:val="none" w:sz="0" w:space="0" w:color="auto"/>
        <w:bottom w:val="none" w:sz="0" w:space="0" w:color="auto"/>
        <w:right w:val="none" w:sz="0" w:space="0" w:color="auto"/>
      </w:divBdr>
    </w:div>
    <w:div w:id="444739851">
      <w:bodyDiv w:val="1"/>
      <w:marLeft w:val="0"/>
      <w:marRight w:val="0"/>
      <w:marTop w:val="0"/>
      <w:marBottom w:val="0"/>
      <w:divBdr>
        <w:top w:val="none" w:sz="0" w:space="0" w:color="auto"/>
        <w:left w:val="none" w:sz="0" w:space="0" w:color="auto"/>
        <w:bottom w:val="none" w:sz="0" w:space="0" w:color="auto"/>
        <w:right w:val="none" w:sz="0" w:space="0" w:color="auto"/>
      </w:divBdr>
    </w:div>
    <w:div w:id="444933897">
      <w:bodyDiv w:val="1"/>
      <w:marLeft w:val="0"/>
      <w:marRight w:val="0"/>
      <w:marTop w:val="0"/>
      <w:marBottom w:val="0"/>
      <w:divBdr>
        <w:top w:val="none" w:sz="0" w:space="0" w:color="auto"/>
        <w:left w:val="none" w:sz="0" w:space="0" w:color="auto"/>
        <w:bottom w:val="none" w:sz="0" w:space="0" w:color="auto"/>
        <w:right w:val="none" w:sz="0" w:space="0" w:color="auto"/>
      </w:divBdr>
    </w:div>
    <w:div w:id="445930162">
      <w:bodyDiv w:val="1"/>
      <w:marLeft w:val="0"/>
      <w:marRight w:val="0"/>
      <w:marTop w:val="0"/>
      <w:marBottom w:val="0"/>
      <w:divBdr>
        <w:top w:val="none" w:sz="0" w:space="0" w:color="auto"/>
        <w:left w:val="none" w:sz="0" w:space="0" w:color="auto"/>
        <w:bottom w:val="none" w:sz="0" w:space="0" w:color="auto"/>
        <w:right w:val="none" w:sz="0" w:space="0" w:color="auto"/>
      </w:divBdr>
    </w:div>
    <w:div w:id="447629348">
      <w:bodyDiv w:val="1"/>
      <w:marLeft w:val="0"/>
      <w:marRight w:val="0"/>
      <w:marTop w:val="0"/>
      <w:marBottom w:val="0"/>
      <w:divBdr>
        <w:top w:val="none" w:sz="0" w:space="0" w:color="auto"/>
        <w:left w:val="none" w:sz="0" w:space="0" w:color="auto"/>
        <w:bottom w:val="none" w:sz="0" w:space="0" w:color="auto"/>
        <w:right w:val="none" w:sz="0" w:space="0" w:color="auto"/>
      </w:divBdr>
    </w:div>
    <w:div w:id="447893650">
      <w:bodyDiv w:val="1"/>
      <w:marLeft w:val="0"/>
      <w:marRight w:val="0"/>
      <w:marTop w:val="0"/>
      <w:marBottom w:val="0"/>
      <w:divBdr>
        <w:top w:val="none" w:sz="0" w:space="0" w:color="auto"/>
        <w:left w:val="none" w:sz="0" w:space="0" w:color="auto"/>
        <w:bottom w:val="none" w:sz="0" w:space="0" w:color="auto"/>
        <w:right w:val="none" w:sz="0" w:space="0" w:color="auto"/>
      </w:divBdr>
    </w:div>
    <w:div w:id="448427736">
      <w:bodyDiv w:val="1"/>
      <w:marLeft w:val="0"/>
      <w:marRight w:val="0"/>
      <w:marTop w:val="0"/>
      <w:marBottom w:val="0"/>
      <w:divBdr>
        <w:top w:val="none" w:sz="0" w:space="0" w:color="auto"/>
        <w:left w:val="none" w:sz="0" w:space="0" w:color="auto"/>
        <w:bottom w:val="none" w:sz="0" w:space="0" w:color="auto"/>
        <w:right w:val="none" w:sz="0" w:space="0" w:color="auto"/>
      </w:divBdr>
    </w:div>
    <w:div w:id="449015231">
      <w:bodyDiv w:val="1"/>
      <w:marLeft w:val="0"/>
      <w:marRight w:val="0"/>
      <w:marTop w:val="0"/>
      <w:marBottom w:val="0"/>
      <w:divBdr>
        <w:top w:val="none" w:sz="0" w:space="0" w:color="auto"/>
        <w:left w:val="none" w:sz="0" w:space="0" w:color="auto"/>
        <w:bottom w:val="none" w:sz="0" w:space="0" w:color="auto"/>
        <w:right w:val="none" w:sz="0" w:space="0" w:color="auto"/>
      </w:divBdr>
    </w:div>
    <w:div w:id="451217130">
      <w:bodyDiv w:val="1"/>
      <w:marLeft w:val="0"/>
      <w:marRight w:val="0"/>
      <w:marTop w:val="0"/>
      <w:marBottom w:val="0"/>
      <w:divBdr>
        <w:top w:val="none" w:sz="0" w:space="0" w:color="auto"/>
        <w:left w:val="none" w:sz="0" w:space="0" w:color="auto"/>
        <w:bottom w:val="none" w:sz="0" w:space="0" w:color="auto"/>
        <w:right w:val="none" w:sz="0" w:space="0" w:color="auto"/>
      </w:divBdr>
    </w:div>
    <w:div w:id="451481509">
      <w:bodyDiv w:val="1"/>
      <w:marLeft w:val="0"/>
      <w:marRight w:val="0"/>
      <w:marTop w:val="0"/>
      <w:marBottom w:val="0"/>
      <w:divBdr>
        <w:top w:val="none" w:sz="0" w:space="0" w:color="auto"/>
        <w:left w:val="none" w:sz="0" w:space="0" w:color="auto"/>
        <w:bottom w:val="none" w:sz="0" w:space="0" w:color="auto"/>
        <w:right w:val="none" w:sz="0" w:space="0" w:color="auto"/>
      </w:divBdr>
    </w:div>
    <w:div w:id="451559059">
      <w:bodyDiv w:val="1"/>
      <w:marLeft w:val="0"/>
      <w:marRight w:val="0"/>
      <w:marTop w:val="0"/>
      <w:marBottom w:val="0"/>
      <w:divBdr>
        <w:top w:val="none" w:sz="0" w:space="0" w:color="auto"/>
        <w:left w:val="none" w:sz="0" w:space="0" w:color="auto"/>
        <w:bottom w:val="none" w:sz="0" w:space="0" w:color="auto"/>
        <w:right w:val="none" w:sz="0" w:space="0" w:color="auto"/>
      </w:divBdr>
    </w:div>
    <w:div w:id="452286877">
      <w:bodyDiv w:val="1"/>
      <w:marLeft w:val="0"/>
      <w:marRight w:val="0"/>
      <w:marTop w:val="0"/>
      <w:marBottom w:val="0"/>
      <w:divBdr>
        <w:top w:val="none" w:sz="0" w:space="0" w:color="auto"/>
        <w:left w:val="none" w:sz="0" w:space="0" w:color="auto"/>
        <w:bottom w:val="none" w:sz="0" w:space="0" w:color="auto"/>
        <w:right w:val="none" w:sz="0" w:space="0" w:color="auto"/>
      </w:divBdr>
    </w:div>
    <w:div w:id="457456963">
      <w:bodyDiv w:val="1"/>
      <w:marLeft w:val="0"/>
      <w:marRight w:val="0"/>
      <w:marTop w:val="0"/>
      <w:marBottom w:val="0"/>
      <w:divBdr>
        <w:top w:val="none" w:sz="0" w:space="0" w:color="auto"/>
        <w:left w:val="none" w:sz="0" w:space="0" w:color="auto"/>
        <w:bottom w:val="none" w:sz="0" w:space="0" w:color="auto"/>
        <w:right w:val="none" w:sz="0" w:space="0" w:color="auto"/>
      </w:divBdr>
    </w:div>
    <w:div w:id="458376667">
      <w:bodyDiv w:val="1"/>
      <w:marLeft w:val="0"/>
      <w:marRight w:val="0"/>
      <w:marTop w:val="0"/>
      <w:marBottom w:val="0"/>
      <w:divBdr>
        <w:top w:val="none" w:sz="0" w:space="0" w:color="auto"/>
        <w:left w:val="none" w:sz="0" w:space="0" w:color="auto"/>
        <w:bottom w:val="none" w:sz="0" w:space="0" w:color="auto"/>
        <w:right w:val="none" w:sz="0" w:space="0" w:color="auto"/>
      </w:divBdr>
    </w:div>
    <w:div w:id="460534408">
      <w:bodyDiv w:val="1"/>
      <w:marLeft w:val="0"/>
      <w:marRight w:val="0"/>
      <w:marTop w:val="0"/>
      <w:marBottom w:val="0"/>
      <w:divBdr>
        <w:top w:val="none" w:sz="0" w:space="0" w:color="auto"/>
        <w:left w:val="none" w:sz="0" w:space="0" w:color="auto"/>
        <w:bottom w:val="none" w:sz="0" w:space="0" w:color="auto"/>
        <w:right w:val="none" w:sz="0" w:space="0" w:color="auto"/>
      </w:divBdr>
    </w:div>
    <w:div w:id="460610264">
      <w:bodyDiv w:val="1"/>
      <w:marLeft w:val="0"/>
      <w:marRight w:val="0"/>
      <w:marTop w:val="0"/>
      <w:marBottom w:val="0"/>
      <w:divBdr>
        <w:top w:val="none" w:sz="0" w:space="0" w:color="auto"/>
        <w:left w:val="none" w:sz="0" w:space="0" w:color="auto"/>
        <w:bottom w:val="none" w:sz="0" w:space="0" w:color="auto"/>
        <w:right w:val="none" w:sz="0" w:space="0" w:color="auto"/>
      </w:divBdr>
    </w:div>
    <w:div w:id="461000567">
      <w:bodyDiv w:val="1"/>
      <w:marLeft w:val="0"/>
      <w:marRight w:val="0"/>
      <w:marTop w:val="0"/>
      <w:marBottom w:val="0"/>
      <w:divBdr>
        <w:top w:val="none" w:sz="0" w:space="0" w:color="auto"/>
        <w:left w:val="none" w:sz="0" w:space="0" w:color="auto"/>
        <w:bottom w:val="none" w:sz="0" w:space="0" w:color="auto"/>
        <w:right w:val="none" w:sz="0" w:space="0" w:color="auto"/>
      </w:divBdr>
    </w:div>
    <w:div w:id="463349847">
      <w:bodyDiv w:val="1"/>
      <w:marLeft w:val="0"/>
      <w:marRight w:val="0"/>
      <w:marTop w:val="0"/>
      <w:marBottom w:val="0"/>
      <w:divBdr>
        <w:top w:val="none" w:sz="0" w:space="0" w:color="auto"/>
        <w:left w:val="none" w:sz="0" w:space="0" w:color="auto"/>
        <w:bottom w:val="none" w:sz="0" w:space="0" w:color="auto"/>
        <w:right w:val="none" w:sz="0" w:space="0" w:color="auto"/>
      </w:divBdr>
    </w:div>
    <w:div w:id="469438788">
      <w:bodyDiv w:val="1"/>
      <w:marLeft w:val="0"/>
      <w:marRight w:val="0"/>
      <w:marTop w:val="0"/>
      <w:marBottom w:val="0"/>
      <w:divBdr>
        <w:top w:val="none" w:sz="0" w:space="0" w:color="auto"/>
        <w:left w:val="none" w:sz="0" w:space="0" w:color="auto"/>
        <w:bottom w:val="none" w:sz="0" w:space="0" w:color="auto"/>
        <w:right w:val="none" w:sz="0" w:space="0" w:color="auto"/>
      </w:divBdr>
    </w:div>
    <w:div w:id="469443114">
      <w:bodyDiv w:val="1"/>
      <w:marLeft w:val="0"/>
      <w:marRight w:val="0"/>
      <w:marTop w:val="0"/>
      <w:marBottom w:val="0"/>
      <w:divBdr>
        <w:top w:val="none" w:sz="0" w:space="0" w:color="auto"/>
        <w:left w:val="none" w:sz="0" w:space="0" w:color="auto"/>
        <w:bottom w:val="none" w:sz="0" w:space="0" w:color="auto"/>
        <w:right w:val="none" w:sz="0" w:space="0" w:color="auto"/>
      </w:divBdr>
    </w:div>
    <w:div w:id="470486633">
      <w:bodyDiv w:val="1"/>
      <w:marLeft w:val="0"/>
      <w:marRight w:val="0"/>
      <w:marTop w:val="0"/>
      <w:marBottom w:val="0"/>
      <w:divBdr>
        <w:top w:val="none" w:sz="0" w:space="0" w:color="auto"/>
        <w:left w:val="none" w:sz="0" w:space="0" w:color="auto"/>
        <w:bottom w:val="none" w:sz="0" w:space="0" w:color="auto"/>
        <w:right w:val="none" w:sz="0" w:space="0" w:color="auto"/>
      </w:divBdr>
    </w:div>
    <w:div w:id="471603690">
      <w:bodyDiv w:val="1"/>
      <w:marLeft w:val="0"/>
      <w:marRight w:val="0"/>
      <w:marTop w:val="0"/>
      <w:marBottom w:val="0"/>
      <w:divBdr>
        <w:top w:val="none" w:sz="0" w:space="0" w:color="auto"/>
        <w:left w:val="none" w:sz="0" w:space="0" w:color="auto"/>
        <w:bottom w:val="none" w:sz="0" w:space="0" w:color="auto"/>
        <w:right w:val="none" w:sz="0" w:space="0" w:color="auto"/>
      </w:divBdr>
    </w:div>
    <w:div w:id="473835128">
      <w:bodyDiv w:val="1"/>
      <w:marLeft w:val="0"/>
      <w:marRight w:val="0"/>
      <w:marTop w:val="0"/>
      <w:marBottom w:val="0"/>
      <w:divBdr>
        <w:top w:val="none" w:sz="0" w:space="0" w:color="auto"/>
        <w:left w:val="none" w:sz="0" w:space="0" w:color="auto"/>
        <w:bottom w:val="none" w:sz="0" w:space="0" w:color="auto"/>
        <w:right w:val="none" w:sz="0" w:space="0" w:color="auto"/>
      </w:divBdr>
    </w:div>
    <w:div w:id="475336270">
      <w:bodyDiv w:val="1"/>
      <w:marLeft w:val="0"/>
      <w:marRight w:val="0"/>
      <w:marTop w:val="0"/>
      <w:marBottom w:val="0"/>
      <w:divBdr>
        <w:top w:val="none" w:sz="0" w:space="0" w:color="auto"/>
        <w:left w:val="none" w:sz="0" w:space="0" w:color="auto"/>
        <w:bottom w:val="none" w:sz="0" w:space="0" w:color="auto"/>
        <w:right w:val="none" w:sz="0" w:space="0" w:color="auto"/>
      </w:divBdr>
    </w:div>
    <w:div w:id="475732166">
      <w:bodyDiv w:val="1"/>
      <w:marLeft w:val="0"/>
      <w:marRight w:val="0"/>
      <w:marTop w:val="0"/>
      <w:marBottom w:val="0"/>
      <w:divBdr>
        <w:top w:val="none" w:sz="0" w:space="0" w:color="auto"/>
        <w:left w:val="none" w:sz="0" w:space="0" w:color="auto"/>
        <w:bottom w:val="none" w:sz="0" w:space="0" w:color="auto"/>
        <w:right w:val="none" w:sz="0" w:space="0" w:color="auto"/>
      </w:divBdr>
    </w:div>
    <w:div w:id="475994114">
      <w:bodyDiv w:val="1"/>
      <w:marLeft w:val="0"/>
      <w:marRight w:val="0"/>
      <w:marTop w:val="0"/>
      <w:marBottom w:val="0"/>
      <w:divBdr>
        <w:top w:val="none" w:sz="0" w:space="0" w:color="auto"/>
        <w:left w:val="none" w:sz="0" w:space="0" w:color="auto"/>
        <w:bottom w:val="none" w:sz="0" w:space="0" w:color="auto"/>
        <w:right w:val="none" w:sz="0" w:space="0" w:color="auto"/>
      </w:divBdr>
    </w:div>
    <w:div w:id="477185743">
      <w:bodyDiv w:val="1"/>
      <w:marLeft w:val="0"/>
      <w:marRight w:val="0"/>
      <w:marTop w:val="0"/>
      <w:marBottom w:val="0"/>
      <w:divBdr>
        <w:top w:val="none" w:sz="0" w:space="0" w:color="auto"/>
        <w:left w:val="none" w:sz="0" w:space="0" w:color="auto"/>
        <w:bottom w:val="none" w:sz="0" w:space="0" w:color="auto"/>
        <w:right w:val="none" w:sz="0" w:space="0" w:color="auto"/>
      </w:divBdr>
    </w:div>
    <w:div w:id="477721059">
      <w:bodyDiv w:val="1"/>
      <w:marLeft w:val="0"/>
      <w:marRight w:val="0"/>
      <w:marTop w:val="0"/>
      <w:marBottom w:val="0"/>
      <w:divBdr>
        <w:top w:val="none" w:sz="0" w:space="0" w:color="auto"/>
        <w:left w:val="none" w:sz="0" w:space="0" w:color="auto"/>
        <w:bottom w:val="none" w:sz="0" w:space="0" w:color="auto"/>
        <w:right w:val="none" w:sz="0" w:space="0" w:color="auto"/>
      </w:divBdr>
    </w:div>
    <w:div w:id="477839373">
      <w:bodyDiv w:val="1"/>
      <w:marLeft w:val="0"/>
      <w:marRight w:val="0"/>
      <w:marTop w:val="0"/>
      <w:marBottom w:val="0"/>
      <w:divBdr>
        <w:top w:val="none" w:sz="0" w:space="0" w:color="auto"/>
        <w:left w:val="none" w:sz="0" w:space="0" w:color="auto"/>
        <w:bottom w:val="none" w:sz="0" w:space="0" w:color="auto"/>
        <w:right w:val="none" w:sz="0" w:space="0" w:color="auto"/>
      </w:divBdr>
    </w:div>
    <w:div w:id="479031692">
      <w:bodyDiv w:val="1"/>
      <w:marLeft w:val="0"/>
      <w:marRight w:val="0"/>
      <w:marTop w:val="0"/>
      <w:marBottom w:val="0"/>
      <w:divBdr>
        <w:top w:val="none" w:sz="0" w:space="0" w:color="auto"/>
        <w:left w:val="none" w:sz="0" w:space="0" w:color="auto"/>
        <w:bottom w:val="none" w:sz="0" w:space="0" w:color="auto"/>
        <w:right w:val="none" w:sz="0" w:space="0" w:color="auto"/>
      </w:divBdr>
    </w:div>
    <w:div w:id="480852454">
      <w:bodyDiv w:val="1"/>
      <w:marLeft w:val="0"/>
      <w:marRight w:val="0"/>
      <w:marTop w:val="0"/>
      <w:marBottom w:val="0"/>
      <w:divBdr>
        <w:top w:val="none" w:sz="0" w:space="0" w:color="auto"/>
        <w:left w:val="none" w:sz="0" w:space="0" w:color="auto"/>
        <w:bottom w:val="none" w:sz="0" w:space="0" w:color="auto"/>
        <w:right w:val="none" w:sz="0" w:space="0" w:color="auto"/>
      </w:divBdr>
    </w:div>
    <w:div w:id="481240867">
      <w:bodyDiv w:val="1"/>
      <w:marLeft w:val="0"/>
      <w:marRight w:val="0"/>
      <w:marTop w:val="0"/>
      <w:marBottom w:val="0"/>
      <w:divBdr>
        <w:top w:val="none" w:sz="0" w:space="0" w:color="auto"/>
        <w:left w:val="none" w:sz="0" w:space="0" w:color="auto"/>
        <w:bottom w:val="none" w:sz="0" w:space="0" w:color="auto"/>
        <w:right w:val="none" w:sz="0" w:space="0" w:color="auto"/>
      </w:divBdr>
    </w:div>
    <w:div w:id="483280135">
      <w:bodyDiv w:val="1"/>
      <w:marLeft w:val="0"/>
      <w:marRight w:val="0"/>
      <w:marTop w:val="0"/>
      <w:marBottom w:val="0"/>
      <w:divBdr>
        <w:top w:val="none" w:sz="0" w:space="0" w:color="auto"/>
        <w:left w:val="none" w:sz="0" w:space="0" w:color="auto"/>
        <w:bottom w:val="none" w:sz="0" w:space="0" w:color="auto"/>
        <w:right w:val="none" w:sz="0" w:space="0" w:color="auto"/>
      </w:divBdr>
    </w:div>
    <w:div w:id="483469883">
      <w:bodyDiv w:val="1"/>
      <w:marLeft w:val="0"/>
      <w:marRight w:val="0"/>
      <w:marTop w:val="0"/>
      <w:marBottom w:val="0"/>
      <w:divBdr>
        <w:top w:val="none" w:sz="0" w:space="0" w:color="auto"/>
        <w:left w:val="none" w:sz="0" w:space="0" w:color="auto"/>
        <w:bottom w:val="none" w:sz="0" w:space="0" w:color="auto"/>
        <w:right w:val="none" w:sz="0" w:space="0" w:color="auto"/>
      </w:divBdr>
    </w:div>
    <w:div w:id="486018491">
      <w:bodyDiv w:val="1"/>
      <w:marLeft w:val="0"/>
      <w:marRight w:val="0"/>
      <w:marTop w:val="0"/>
      <w:marBottom w:val="0"/>
      <w:divBdr>
        <w:top w:val="none" w:sz="0" w:space="0" w:color="auto"/>
        <w:left w:val="none" w:sz="0" w:space="0" w:color="auto"/>
        <w:bottom w:val="none" w:sz="0" w:space="0" w:color="auto"/>
        <w:right w:val="none" w:sz="0" w:space="0" w:color="auto"/>
      </w:divBdr>
    </w:div>
    <w:div w:id="489177354">
      <w:bodyDiv w:val="1"/>
      <w:marLeft w:val="0"/>
      <w:marRight w:val="0"/>
      <w:marTop w:val="0"/>
      <w:marBottom w:val="0"/>
      <w:divBdr>
        <w:top w:val="none" w:sz="0" w:space="0" w:color="auto"/>
        <w:left w:val="none" w:sz="0" w:space="0" w:color="auto"/>
        <w:bottom w:val="none" w:sz="0" w:space="0" w:color="auto"/>
        <w:right w:val="none" w:sz="0" w:space="0" w:color="auto"/>
      </w:divBdr>
    </w:div>
    <w:div w:id="490492064">
      <w:bodyDiv w:val="1"/>
      <w:marLeft w:val="0"/>
      <w:marRight w:val="0"/>
      <w:marTop w:val="0"/>
      <w:marBottom w:val="0"/>
      <w:divBdr>
        <w:top w:val="none" w:sz="0" w:space="0" w:color="auto"/>
        <w:left w:val="none" w:sz="0" w:space="0" w:color="auto"/>
        <w:bottom w:val="none" w:sz="0" w:space="0" w:color="auto"/>
        <w:right w:val="none" w:sz="0" w:space="0" w:color="auto"/>
      </w:divBdr>
    </w:div>
    <w:div w:id="492456648">
      <w:bodyDiv w:val="1"/>
      <w:marLeft w:val="0"/>
      <w:marRight w:val="0"/>
      <w:marTop w:val="0"/>
      <w:marBottom w:val="0"/>
      <w:divBdr>
        <w:top w:val="none" w:sz="0" w:space="0" w:color="auto"/>
        <w:left w:val="none" w:sz="0" w:space="0" w:color="auto"/>
        <w:bottom w:val="none" w:sz="0" w:space="0" w:color="auto"/>
        <w:right w:val="none" w:sz="0" w:space="0" w:color="auto"/>
      </w:divBdr>
    </w:div>
    <w:div w:id="492717815">
      <w:bodyDiv w:val="1"/>
      <w:marLeft w:val="0"/>
      <w:marRight w:val="0"/>
      <w:marTop w:val="0"/>
      <w:marBottom w:val="0"/>
      <w:divBdr>
        <w:top w:val="none" w:sz="0" w:space="0" w:color="auto"/>
        <w:left w:val="none" w:sz="0" w:space="0" w:color="auto"/>
        <w:bottom w:val="none" w:sz="0" w:space="0" w:color="auto"/>
        <w:right w:val="none" w:sz="0" w:space="0" w:color="auto"/>
      </w:divBdr>
    </w:div>
    <w:div w:id="494226935">
      <w:bodyDiv w:val="1"/>
      <w:marLeft w:val="0"/>
      <w:marRight w:val="0"/>
      <w:marTop w:val="0"/>
      <w:marBottom w:val="0"/>
      <w:divBdr>
        <w:top w:val="none" w:sz="0" w:space="0" w:color="auto"/>
        <w:left w:val="none" w:sz="0" w:space="0" w:color="auto"/>
        <w:bottom w:val="none" w:sz="0" w:space="0" w:color="auto"/>
        <w:right w:val="none" w:sz="0" w:space="0" w:color="auto"/>
      </w:divBdr>
    </w:div>
    <w:div w:id="495000547">
      <w:bodyDiv w:val="1"/>
      <w:marLeft w:val="0"/>
      <w:marRight w:val="0"/>
      <w:marTop w:val="0"/>
      <w:marBottom w:val="0"/>
      <w:divBdr>
        <w:top w:val="none" w:sz="0" w:space="0" w:color="auto"/>
        <w:left w:val="none" w:sz="0" w:space="0" w:color="auto"/>
        <w:bottom w:val="none" w:sz="0" w:space="0" w:color="auto"/>
        <w:right w:val="none" w:sz="0" w:space="0" w:color="auto"/>
      </w:divBdr>
    </w:div>
    <w:div w:id="497157504">
      <w:bodyDiv w:val="1"/>
      <w:marLeft w:val="0"/>
      <w:marRight w:val="0"/>
      <w:marTop w:val="0"/>
      <w:marBottom w:val="0"/>
      <w:divBdr>
        <w:top w:val="none" w:sz="0" w:space="0" w:color="auto"/>
        <w:left w:val="none" w:sz="0" w:space="0" w:color="auto"/>
        <w:bottom w:val="none" w:sz="0" w:space="0" w:color="auto"/>
        <w:right w:val="none" w:sz="0" w:space="0" w:color="auto"/>
      </w:divBdr>
    </w:div>
    <w:div w:id="497700101">
      <w:bodyDiv w:val="1"/>
      <w:marLeft w:val="0"/>
      <w:marRight w:val="0"/>
      <w:marTop w:val="0"/>
      <w:marBottom w:val="0"/>
      <w:divBdr>
        <w:top w:val="none" w:sz="0" w:space="0" w:color="auto"/>
        <w:left w:val="none" w:sz="0" w:space="0" w:color="auto"/>
        <w:bottom w:val="none" w:sz="0" w:space="0" w:color="auto"/>
        <w:right w:val="none" w:sz="0" w:space="0" w:color="auto"/>
      </w:divBdr>
    </w:div>
    <w:div w:id="500855638">
      <w:bodyDiv w:val="1"/>
      <w:marLeft w:val="0"/>
      <w:marRight w:val="0"/>
      <w:marTop w:val="0"/>
      <w:marBottom w:val="0"/>
      <w:divBdr>
        <w:top w:val="none" w:sz="0" w:space="0" w:color="auto"/>
        <w:left w:val="none" w:sz="0" w:space="0" w:color="auto"/>
        <w:bottom w:val="none" w:sz="0" w:space="0" w:color="auto"/>
        <w:right w:val="none" w:sz="0" w:space="0" w:color="auto"/>
      </w:divBdr>
    </w:div>
    <w:div w:id="501698172">
      <w:bodyDiv w:val="1"/>
      <w:marLeft w:val="0"/>
      <w:marRight w:val="0"/>
      <w:marTop w:val="0"/>
      <w:marBottom w:val="0"/>
      <w:divBdr>
        <w:top w:val="none" w:sz="0" w:space="0" w:color="auto"/>
        <w:left w:val="none" w:sz="0" w:space="0" w:color="auto"/>
        <w:bottom w:val="none" w:sz="0" w:space="0" w:color="auto"/>
        <w:right w:val="none" w:sz="0" w:space="0" w:color="auto"/>
      </w:divBdr>
    </w:div>
    <w:div w:id="503015864">
      <w:bodyDiv w:val="1"/>
      <w:marLeft w:val="0"/>
      <w:marRight w:val="0"/>
      <w:marTop w:val="0"/>
      <w:marBottom w:val="0"/>
      <w:divBdr>
        <w:top w:val="none" w:sz="0" w:space="0" w:color="auto"/>
        <w:left w:val="none" w:sz="0" w:space="0" w:color="auto"/>
        <w:bottom w:val="none" w:sz="0" w:space="0" w:color="auto"/>
        <w:right w:val="none" w:sz="0" w:space="0" w:color="auto"/>
      </w:divBdr>
    </w:div>
    <w:div w:id="505556008">
      <w:bodyDiv w:val="1"/>
      <w:marLeft w:val="0"/>
      <w:marRight w:val="0"/>
      <w:marTop w:val="0"/>
      <w:marBottom w:val="0"/>
      <w:divBdr>
        <w:top w:val="none" w:sz="0" w:space="0" w:color="auto"/>
        <w:left w:val="none" w:sz="0" w:space="0" w:color="auto"/>
        <w:bottom w:val="none" w:sz="0" w:space="0" w:color="auto"/>
        <w:right w:val="none" w:sz="0" w:space="0" w:color="auto"/>
      </w:divBdr>
    </w:div>
    <w:div w:id="508181773">
      <w:bodyDiv w:val="1"/>
      <w:marLeft w:val="0"/>
      <w:marRight w:val="0"/>
      <w:marTop w:val="0"/>
      <w:marBottom w:val="0"/>
      <w:divBdr>
        <w:top w:val="none" w:sz="0" w:space="0" w:color="auto"/>
        <w:left w:val="none" w:sz="0" w:space="0" w:color="auto"/>
        <w:bottom w:val="none" w:sz="0" w:space="0" w:color="auto"/>
        <w:right w:val="none" w:sz="0" w:space="0" w:color="auto"/>
      </w:divBdr>
    </w:div>
    <w:div w:id="510872973">
      <w:bodyDiv w:val="1"/>
      <w:marLeft w:val="0"/>
      <w:marRight w:val="0"/>
      <w:marTop w:val="0"/>
      <w:marBottom w:val="0"/>
      <w:divBdr>
        <w:top w:val="none" w:sz="0" w:space="0" w:color="auto"/>
        <w:left w:val="none" w:sz="0" w:space="0" w:color="auto"/>
        <w:bottom w:val="none" w:sz="0" w:space="0" w:color="auto"/>
        <w:right w:val="none" w:sz="0" w:space="0" w:color="auto"/>
      </w:divBdr>
    </w:div>
    <w:div w:id="511265836">
      <w:bodyDiv w:val="1"/>
      <w:marLeft w:val="0"/>
      <w:marRight w:val="0"/>
      <w:marTop w:val="0"/>
      <w:marBottom w:val="0"/>
      <w:divBdr>
        <w:top w:val="none" w:sz="0" w:space="0" w:color="auto"/>
        <w:left w:val="none" w:sz="0" w:space="0" w:color="auto"/>
        <w:bottom w:val="none" w:sz="0" w:space="0" w:color="auto"/>
        <w:right w:val="none" w:sz="0" w:space="0" w:color="auto"/>
      </w:divBdr>
    </w:div>
    <w:div w:id="513349987">
      <w:bodyDiv w:val="1"/>
      <w:marLeft w:val="0"/>
      <w:marRight w:val="0"/>
      <w:marTop w:val="0"/>
      <w:marBottom w:val="0"/>
      <w:divBdr>
        <w:top w:val="none" w:sz="0" w:space="0" w:color="auto"/>
        <w:left w:val="none" w:sz="0" w:space="0" w:color="auto"/>
        <w:bottom w:val="none" w:sz="0" w:space="0" w:color="auto"/>
        <w:right w:val="none" w:sz="0" w:space="0" w:color="auto"/>
      </w:divBdr>
    </w:div>
    <w:div w:id="514001845">
      <w:bodyDiv w:val="1"/>
      <w:marLeft w:val="0"/>
      <w:marRight w:val="0"/>
      <w:marTop w:val="0"/>
      <w:marBottom w:val="0"/>
      <w:divBdr>
        <w:top w:val="none" w:sz="0" w:space="0" w:color="auto"/>
        <w:left w:val="none" w:sz="0" w:space="0" w:color="auto"/>
        <w:bottom w:val="none" w:sz="0" w:space="0" w:color="auto"/>
        <w:right w:val="none" w:sz="0" w:space="0" w:color="auto"/>
      </w:divBdr>
    </w:div>
    <w:div w:id="514152480">
      <w:bodyDiv w:val="1"/>
      <w:marLeft w:val="0"/>
      <w:marRight w:val="0"/>
      <w:marTop w:val="0"/>
      <w:marBottom w:val="0"/>
      <w:divBdr>
        <w:top w:val="none" w:sz="0" w:space="0" w:color="auto"/>
        <w:left w:val="none" w:sz="0" w:space="0" w:color="auto"/>
        <w:bottom w:val="none" w:sz="0" w:space="0" w:color="auto"/>
        <w:right w:val="none" w:sz="0" w:space="0" w:color="auto"/>
      </w:divBdr>
    </w:div>
    <w:div w:id="514157156">
      <w:bodyDiv w:val="1"/>
      <w:marLeft w:val="0"/>
      <w:marRight w:val="0"/>
      <w:marTop w:val="0"/>
      <w:marBottom w:val="0"/>
      <w:divBdr>
        <w:top w:val="none" w:sz="0" w:space="0" w:color="auto"/>
        <w:left w:val="none" w:sz="0" w:space="0" w:color="auto"/>
        <w:bottom w:val="none" w:sz="0" w:space="0" w:color="auto"/>
        <w:right w:val="none" w:sz="0" w:space="0" w:color="auto"/>
      </w:divBdr>
    </w:div>
    <w:div w:id="515000137">
      <w:bodyDiv w:val="1"/>
      <w:marLeft w:val="0"/>
      <w:marRight w:val="0"/>
      <w:marTop w:val="0"/>
      <w:marBottom w:val="0"/>
      <w:divBdr>
        <w:top w:val="none" w:sz="0" w:space="0" w:color="auto"/>
        <w:left w:val="none" w:sz="0" w:space="0" w:color="auto"/>
        <w:bottom w:val="none" w:sz="0" w:space="0" w:color="auto"/>
        <w:right w:val="none" w:sz="0" w:space="0" w:color="auto"/>
      </w:divBdr>
    </w:div>
    <w:div w:id="515849676">
      <w:bodyDiv w:val="1"/>
      <w:marLeft w:val="0"/>
      <w:marRight w:val="0"/>
      <w:marTop w:val="0"/>
      <w:marBottom w:val="0"/>
      <w:divBdr>
        <w:top w:val="none" w:sz="0" w:space="0" w:color="auto"/>
        <w:left w:val="none" w:sz="0" w:space="0" w:color="auto"/>
        <w:bottom w:val="none" w:sz="0" w:space="0" w:color="auto"/>
        <w:right w:val="none" w:sz="0" w:space="0" w:color="auto"/>
      </w:divBdr>
    </w:div>
    <w:div w:id="516778108">
      <w:bodyDiv w:val="1"/>
      <w:marLeft w:val="0"/>
      <w:marRight w:val="0"/>
      <w:marTop w:val="0"/>
      <w:marBottom w:val="0"/>
      <w:divBdr>
        <w:top w:val="none" w:sz="0" w:space="0" w:color="auto"/>
        <w:left w:val="none" w:sz="0" w:space="0" w:color="auto"/>
        <w:bottom w:val="none" w:sz="0" w:space="0" w:color="auto"/>
        <w:right w:val="none" w:sz="0" w:space="0" w:color="auto"/>
      </w:divBdr>
    </w:div>
    <w:div w:id="518156374">
      <w:bodyDiv w:val="1"/>
      <w:marLeft w:val="0"/>
      <w:marRight w:val="0"/>
      <w:marTop w:val="0"/>
      <w:marBottom w:val="0"/>
      <w:divBdr>
        <w:top w:val="none" w:sz="0" w:space="0" w:color="auto"/>
        <w:left w:val="none" w:sz="0" w:space="0" w:color="auto"/>
        <w:bottom w:val="none" w:sz="0" w:space="0" w:color="auto"/>
        <w:right w:val="none" w:sz="0" w:space="0" w:color="auto"/>
      </w:divBdr>
    </w:div>
    <w:div w:id="519315852">
      <w:bodyDiv w:val="1"/>
      <w:marLeft w:val="0"/>
      <w:marRight w:val="0"/>
      <w:marTop w:val="0"/>
      <w:marBottom w:val="0"/>
      <w:divBdr>
        <w:top w:val="none" w:sz="0" w:space="0" w:color="auto"/>
        <w:left w:val="none" w:sz="0" w:space="0" w:color="auto"/>
        <w:bottom w:val="none" w:sz="0" w:space="0" w:color="auto"/>
        <w:right w:val="none" w:sz="0" w:space="0" w:color="auto"/>
      </w:divBdr>
    </w:div>
    <w:div w:id="519658479">
      <w:bodyDiv w:val="1"/>
      <w:marLeft w:val="0"/>
      <w:marRight w:val="0"/>
      <w:marTop w:val="0"/>
      <w:marBottom w:val="0"/>
      <w:divBdr>
        <w:top w:val="none" w:sz="0" w:space="0" w:color="auto"/>
        <w:left w:val="none" w:sz="0" w:space="0" w:color="auto"/>
        <w:bottom w:val="none" w:sz="0" w:space="0" w:color="auto"/>
        <w:right w:val="none" w:sz="0" w:space="0" w:color="auto"/>
      </w:divBdr>
    </w:div>
    <w:div w:id="520439553">
      <w:bodyDiv w:val="1"/>
      <w:marLeft w:val="0"/>
      <w:marRight w:val="0"/>
      <w:marTop w:val="0"/>
      <w:marBottom w:val="0"/>
      <w:divBdr>
        <w:top w:val="none" w:sz="0" w:space="0" w:color="auto"/>
        <w:left w:val="none" w:sz="0" w:space="0" w:color="auto"/>
        <w:bottom w:val="none" w:sz="0" w:space="0" w:color="auto"/>
        <w:right w:val="none" w:sz="0" w:space="0" w:color="auto"/>
      </w:divBdr>
    </w:div>
    <w:div w:id="522481109">
      <w:bodyDiv w:val="1"/>
      <w:marLeft w:val="0"/>
      <w:marRight w:val="0"/>
      <w:marTop w:val="0"/>
      <w:marBottom w:val="0"/>
      <w:divBdr>
        <w:top w:val="none" w:sz="0" w:space="0" w:color="auto"/>
        <w:left w:val="none" w:sz="0" w:space="0" w:color="auto"/>
        <w:bottom w:val="none" w:sz="0" w:space="0" w:color="auto"/>
        <w:right w:val="none" w:sz="0" w:space="0" w:color="auto"/>
      </w:divBdr>
    </w:div>
    <w:div w:id="524100677">
      <w:bodyDiv w:val="1"/>
      <w:marLeft w:val="0"/>
      <w:marRight w:val="0"/>
      <w:marTop w:val="0"/>
      <w:marBottom w:val="0"/>
      <w:divBdr>
        <w:top w:val="none" w:sz="0" w:space="0" w:color="auto"/>
        <w:left w:val="none" w:sz="0" w:space="0" w:color="auto"/>
        <w:bottom w:val="none" w:sz="0" w:space="0" w:color="auto"/>
        <w:right w:val="none" w:sz="0" w:space="0" w:color="auto"/>
      </w:divBdr>
    </w:div>
    <w:div w:id="524750084">
      <w:bodyDiv w:val="1"/>
      <w:marLeft w:val="0"/>
      <w:marRight w:val="0"/>
      <w:marTop w:val="0"/>
      <w:marBottom w:val="0"/>
      <w:divBdr>
        <w:top w:val="none" w:sz="0" w:space="0" w:color="auto"/>
        <w:left w:val="none" w:sz="0" w:space="0" w:color="auto"/>
        <w:bottom w:val="none" w:sz="0" w:space="0" w:color="auto"/>
        <w:right w:val="none" w:sz="0" w:space="0" w:color="auto"/>
      </w:divBdr>
    </w:div>
    <w:div w:id="526453521">
      <w:bodyDiv w:val="1"/>
      <w:marLeft w:val="0"/>
      <w:marRight w:val="0"/>
      <w:marTop w:val="0"/>
      <w:marBottom w:val="0"/>
      <w:divBdr>
        <w:top w:val="none" w:sz="0" w:space="0" w:color="auto"/>
        <w:left w:val="none" w:sz="0" w:space="0" w:color="auto"/>
        <w:bottom w:val="none" w:sz="0" w:space="0" w:color="auto"/>
        <w:right w:val="none" w:sz="0" w:space="0" w:color="auto"/>
      </w:divBdr>
    </w:div>
    <w:div w:id="528375847">
      <w:bodyDiv w:val="1"/>
      <w:marLeft w:val="0"/>
      <w:marRight w:val="0"/>
      <w:marTop w:val="0"/>
      <w:marBottom w:val="0"/>
      <w:divBdr>
        <w:top w:val="none" w:sz="0" w:space="0" w:color="auto"/>
        <w:left w:val="none" w:sz="0" w:space="0" w:color="auto"/>
        <w:bottom w:val="none" w:sz="0" w:space="0" w:color="auto"/>
        <w:right w:val="none" w:sz="0" w:space="0" w:color="auto"/>
      </w:divBdr>
    </w:div>
    <w:div w:id="531187174">
      <w:bodyDiv w:val="1"/>
      <w:marLeft w:val="0"/>
      <w:marRight w:val="0"/>
      <w:marTop w:val="0"/>
      <w:marBottom w:val="0"/>
      <w:divBdr>
        <w:top w:val="none" w:sz="0" w:space="0" w:color="auto"/>
        <w:left w:val="none" w:sz="0" w:space="0" w:color="auto"/>
        <w:bottom w:val="none" w:sz="0" w:space="0" w:color="auto"/>
        <w:right w:val="none" w:sz="0" w:space="0" w:color="auto"/>
      </w:divBdr>
    </w:div>
    <w:div w:id="535656906">
      <w:bodyDiv w:val="1"/>
      <w:marLeft w:val="0"/>
      <w:marRight w:val="0"/>
      <w:marTop w:val="0"/>
      <w:marBottom w:val="0"/>
      <w:divBdr>
        <w:top w:val="none" w:sz="0" w:space="0" w:color="auto"/>
        <w:left w:val="none" w:sz="0" w:space="0" w:color="auto"/>
        <w:bottom w:val="none" w:sz="0" w:space="0" w:color="auto"/>
        <w:right w:val="none" w:sz="0" w:space="0" w:color="auto"/>
      </w:divBdr>
    </w:div>
    <w:div w:id="536042297">
      <w:bodyDiv w:val="1"/>
      <w:marLeft w:val="0"/>
      <w:marRight w:val="0"/>
      <w:marTop w:val="0"/>
      <w:marBottom w:val="0"/>
      <w:divBdr>
        <w:top w:val="none" w:sz="0" w:space="0" w:color="auto"/>
        <w:left w:val="none" w:sz="0" w:space="0" w:color="auto"/>
        <w:bottom w:val="none" w:sz="0" w:space="0" w:color="auto"/>
        <w:right w:val="none" w:sz="0" w:space="0" w:color="auto"/>
      </w:divBdr>
    </w:div>
    <w:div w:id="539049338">
      <w:bodyDiv w:val="1"/>
      <w:marLeft w:val="0"/>
      <w:marRight w:val="0"/>
      <w:marTop w:val="0"/>
      <w:marBottom w:val="0"/>
      <w:divBdr>
        <w:top w:val="none" w:sz="0" w:space="0" w:color="auto"/>
        <w:left w:val="none" w:sz="0" w:space="0" w:color="auto"/>
        <w:bottom w:val="none" w:sz="0" w:space="0" w:color="auto"/>
        <w:right w:val="none" w:sz="0" w:space="0" w:color="auto"/>
      </w:divBdr>
    </w:div>
    <w:div w:id="539976767">
      <w:bodyDiv w:val="1"/>
      <w:marLeft w:val="0"/>
      <w:marRight w:val="0"/>
      <w:marTop w:val="0"/>
      <w:marBottom w:val="0"/>
      <w:divBdr>
        <w:top w:val="none" w:sz="0" w:space="0" w:color="auto"/>
        <w:left w:val="none" w:sz="0" w:space="0" w:color="auto"/>
        <w:bottom w:val="none" w:sz="0" w:space="0" w:color="auto"/>
        <w:right w:val="none" w:sz="0" w:space="0" w:color="auto"/>
      </w:divBdr>
    </w:div>
    <w:div w:id="542903993">
      <w:bodyDiv w:val="1"/>
      <w:marLeft w:val="0"/>
      <w:marRight w:val="0"/>
      <w:marTop w:val="0"/>
      <w:marBottom w:val="0"/>
      <w:divBdr>
        <w:top w:val="none" w:sz="0" w:space="0" w:color="auto"/>
        <w:left w:val="none" w:sz="0" w:space="0" w:color="auto"/>
        <w:bottom w:val="none" w:sz="0" w:space="0" w:color="auto"/>
        <w:right w:val="none" w:sz="0" w:space="0" w:color="auto"/>
      </w:divBdr>
    </w:div>
    <w:div w:id="543103102">
      <w:bodyDiv w:val="1"/>
      <w:marLeft w:val="0"/>
      <w:marRight w:val="0"/>
      <w:marTop w:val="0"/>
      <w:marBottom w:val="0"/>
      <w:divBdr>
        <w:top w:val="none" w:sz="0" w:space="0" w:color="auto"/>
        <w:left w:val="none" w:sz="0" w:space="0" w:color="auto"/>
        <w:bottom w:val="none" w:sz="0" w:space="0" w:color="auto"/>
        <w:right w:val="none" w:sz="0" w:space="0" w:color="auto"/>
      </w:divBdr>
    </w:div>
    <w:div w:id="545336993">
      <w:bodyDiv w:val="1"/>
      <w:marLeft w:val="0"/>
      <w:marRight w:val="0"/>
      <w:marTop w:val="0"/>
      <w:marBottom w:val="0"/>
      <w:divBdr>
        <w:top w:val="none" w:sz="0" w:space="0" w:color="auto"/>
        <w:left w:val="none" w:sz="0" w:space="0" w:color="auto"/>
        <w:bottom w:val="none" w:sz="0" w:space="0" w:color="auto"/>
        <w:right w:val="none" w:sz="0" w:space="0" w:color="auto"/>
      </w:divBdr>
    </w:div>
    <w:div w:id="547380113">
      <w:bodyDiv w:val="1"/>
      <w:marLeft w:val="0"/>
      <w:marRight w:val="0"/>
      <w:marTop w:val="0"/>
      <w:marBottom w:val="0"/>
      <w:divBdr>
        <w:top w:val="none" w:sz="0" w:space="0" w:color="auto"/>
        <w:left w:val="none" w:sz="0" w:space="0" w:color="auto"/>
        <w:bottom w:val="none" w:sz="0" w:space="0" w:color="auto"/>
        <w:right w:val="none" w:sz="0" w:space="0" w:color="auto"/>
      </w:divBdr>
    </w:div>
    <w:div w:id="551042135">
      <w:bodyDiv w:val="1"/>
      <w:marLeft w:val="0"/>
      <w:marRight w:val="0"/>
      <w:marTop w:val="0"/>
      <w:marBottom w:val="0"/>
      <w:divBdr>
        <w:top w:val="none" w:sz="0" w:space="0" w:color="auto"/>
        <w:left w:val="none" w:sz="0" w:space="0" w:color="auto"/>
        <w:bottom w:val="none" w:sz="0" w:space="0" w:color="auto"/>
        <w:right w:val="none" w:sz="0" w:space="0" w:color="auto"/>
      </w:divBdr>
    </w:div>
    <w:div w:id="551581328">
      <w:bodyDiv w:val="1"/>
      <w:marLeft w:val="0"/>
      <w:marRight w:val="0"/>
      <w:marTop w:val="0"/>
      <w:marBottom w:val="0"/>
      <w:divBdr>
        <w:top w:val="none" w:sz="0" w:space="0" w:color="auto"/>
        <w:left w:val="none" w:sz="0" w:space="0" w:color="auto"/>
        <w:bottom w:val="none" w:sz="0" w:space="0" w:color="auto"/>
        <w:right w:val="none" w:sz="0" w:space="0" w:color="auto"/>
      </w:divBdr>
    </w:div>
    <w:div w:id="553352476">
      <w:bodyDiv w:val="1"/>
      <w:marLeft w:val="0"/>
      <w:marRight w:val="0"/>
      <w:marTop w:val="0"/>
      <w:marBottom w:val="0"/>
      <w:divBdr>
        <w:top w:val="none" w:sz="0" w:space="0" w:color="auto"/>
        <w:left w:val="none" w:sz="0" w:space="0" w:color="auto"/>
        <w:bottom w:val="none" w:sz="0" w:space="0" w:color="auto"/>
        <w:right w:val="none" w:sz="0" w:space="0" w:color="auto"/>
      </w:divBdr>
    </w:div>
    <w:div w:id="554122230">
      <w:bodyDiv w:val="1"/>
      <w:marLeft w:val="0"/>
      <w:marRight w:val="0"/>
      <w:marTop w:val="0"/>
      <w:marBottom w:val="0"/>
      <w:divBdr>
        <w:top w:val="none" w:sz="0" w:space="0" w:color="auto"/>
        <w:left w:val="none" w:sz="0" w:space="0" w:color="auto"/>
        <w:bottom w:val="none" w:sz="0" w:space="0" w:color="auto"/>
        <w:right w:val="none" w:sz="0" w:space="0" w:color="auto"/>
      </w:divBdr>
    </w:div>
    <w:div w:id="555701374">
      <w:bodyDiv w:val="1"/>
      <w:marLeft w:val="0"/>
      <w:marRight w:val="0"/>
      <w:marTop w:val="0"/>
      <w:marBottom w:val="0"/>
      <w:divBdr>
        <w:top w:val="none" w:sz="0" w:space="0" w:color="auto"/>
        <w:left w:val="none" w:sz="0" w:space="0" w:color="auto"/>
        <w:bottom w:val="none" w:sz="0" w:space="0" w:color="auto"/>
        <w:right w:val="none" w:sz="0" w:space="0" w:color="auto"/>
      </w:divBdr>
    </w:div>
    <w:div w:id="556747469">
      <w:bodyDiv w:val="1"/>
      <w:marLeft w:val="0"/>
      <w:marRight w:val="0"/>
      <w:marTop w:val="0"/>
      <w:marBottom w:val="0"/>
      <w:divBdr>
        <w:top w:val="none" w:sz="0" w:space="0" w:color="auto"/>
        <w:left w:val="none" w:sz="0" w:space="0" w:color="auto"/>
        <w:bottom w:val="none" w:sz="0" w:space="0" w:color="auto"/>
        <w:right w:val="none" w:sz="0" w:space="0" w:color="auto"/>
      </w:divBdr>
    </w:div>
    <w:div w:id="557781953">
      <w:bodyDiv w:val="1"/>
      <w:marLeft w:val="0"/>
      <w:marRight w:val="0"/>
      <w:marTop w:val="0"/>
      <w:marBottom w:val="0"/>
      <w:divBdr>
        <w:top w:val="none" w:sz="0" w:space="0" w:color="auto"/>
        <w:left w:val="none" w:sz="0" w:space="0" w:color="auto"/>
        <w:bottom w:val="none" w:sz="0" w:space="0" w:color="auto"/>
        <w:right w:val="none" w:sz="0" w:space="0" w:color="auto"/>
      </w:divBdr>
    </w:div>
    <w:div w:id="560215372">
      <w:bodyDiv w:val="1"/>
      <w:marLeft w:val="0"/>
      <w:marRight w:val="0"/>
      <w:marTop w:val="0"/>
      <w:marBottom w:val="0"/>
      <w:divBdr>
        <w:top w:val="none" w:sz="0" w:space="0" w:color="auto"/>
        <w:left w:val="none" w:sz="0" w:space="0" w:color="auto"/>
        <w:bottom w:val="none" w:sz="0" w:space="0" w:color="auto"/>
        <w:right w:val="none" w:sz="0" w:space="0" w:color="auto"/>
      </w:divBdr>
    </w:div>
    <w:div w:id="562330698">
      <w:bodyDiv w:val="1"/>
      <w:marLeft w:val="0"/>
      <w:marRight w:val="0"/>
      <w:marTop w:val="0"/>
      <w:marBottom w:val="0"/>
      <w:divBdr>
        <w:top w:val="none" w:sz="0" w:space="0" w:color="auto"/>
        <w:left w:val="none" w:sz="0" w:space="0" w:color="auto"/>
        <w:bottom w:val="none" w:sz="0" w:space="0" w:color="auto"/>
        <w:right w:val="none" w:sz="0" w:space="0" w:color="auto"/>
      </w:divBdr>
    </w:div>
    <w:div w:id="563568482">
      <w:bodyDiv w:val="1"/>
      <w:marLeft w:val="0"/>
      <w:marRight w:val="0"/>
      <w:marTop w:val="0"/>
      <w:marBottom w:val="0"/>
      <w:divBdr>
        <w:top w:val="none" w:sz="0" w:space="0" w:color="auto"/>
        <w:left w:val="none" w:sz="0" w:space="0" w:color="auto"/>
        <w:bottom w:val="none" w:sz="0" w:space="0" w:color="auto"/>
        <w:right w:val="none" w:sz="0" w:space="0" w:color="auto"/>
      </w:divBdr>
    </w:div>
    <w:div w:id="564533349">
      <w:bodyDiv w:val="1"/>
      <w:marLeft w:val="0"/>
      <w:marRight w:val="0"/>
      <w:marTop w:val="0"/>
      <w:marBottom w:val="0"/>
      <w:divBdr>
        <w:top w:val="none" w:sz="0" w:space="0" w:color="auto"/>
        <w:left w:val="none" w:sz="0" w:space="0" w:color="auto"/>
        <w:bottom w:val="none" w:sz="0" w:space="0" w:color="auto"/>
        <w:right w:val="none" w:sz="0" w:space="0" w:color="auto"/>
      </w:divBdr>
    </w:div>
    <w:div w:id="564952739">
      <w:bodyDiv w:val="1"/>
      <w:marLeft w:val="0"/>
      <w:marRight w:val="0"/>
      <w:marTop w:val="0"/>
      <w:marBottom w:val="0"/>
      <w:divBdr>
        <w:top w:val="none" w:sz="0" w:space="0" w:color="auto"/>
        <w:left w:val="none" w:sz="0" w:space="0" w:color="auto"/>
        <w:bottom w:val="none" w:sz="0" w:space="0" w:color="auto"/>
        <w:right w:val="none" w:sz="0" w:space="0" w:color="auto"/>
      </w:divBdr>
    </w:div>
    <w:div w:id="566841093">
      <w:bodyDiv w:val="1"/>
      <w:marLeft w:val="0"/>
      <w:marRight w:val="0"/>
      <w:marTop w:val="0"/>
      <w:marBottom w:val="0"/>
      <w:divBdr>
        <w:top w:val="none" w:sz="0" w:space="0" w:color="auto"/>
        <w:left w:val="none" w:sz="0" w:space="0" w:color="auto"/>
        <w:bottom w:val="none" w:sz="0" w:space="0" w:color="auto"/>
        <w:right w:val="none" w:sz="0" w:space="0" w:color="auto"/>
      </w:divBdr>
    </w:div>
    <w:div w:id="569659341">
      <w:bodyDiv w:val="1"/>
      <w:marLeft w:val="0"/>
      <w:marRight w:val="0"/>
      <w:marTop w:val="0"/>
      <w:marBottom w:val="0"/>
      <w:divBdr>
        <w:top w:val="none" w:sz="0" w:space="0" w:color="auto"/>
        <w:left w:val="none" w:sz="0" w:space="0" w:color="auto"/>
        <w:bottom w:val="none" w:sz="0" w:space="0" w:color="auto"/>
        <w:right w:val="none" w:sz="0" w:space="0" w:color="auto"/>
      </w:divBdr>
    </w:div>
    <w:div w:id="573198176">
      <w:bodyDiv w:val="1"/>
      <w:marLeft w:val="0"/>
      <w:marRight w:val="0"/>
      <w:marTop w:val="0"/>
      <w:marBottom w:val="0"/>
      <w:divBdr>
        <w:top w:val="none" w:sz="0" w:space="0" w:color="auto"/>
        <w:left w:val="none" w:sz="0" w:space="0" w:color="auto"/>
        <w:bottom w:val="none" w:sz="0" w:space="0" w:color="auto"/>
        <w:right w:val="none" w:sz="0" w:space="0" w:color="auto"/>
      </w:divBdr>
    </w:div>
    <w:div w:id="573205019">
      <w:bodyDiv w:val="1"/>
      <w:marLeft w:val="0"/>
      <w:marRight w:val="0"/>
      <w:marTop w:val="0"/>
      <w:marBottom w:val="0"/>
      <w:divBdr>
        <w:top w:val="none" w:sz="0" w:space="0" w:color="auto"/>
        <w:left w:val="none" w:sz="0" w:space="0" w:color="auto"/>
        <w:bottom w:val="none" w:sz="0" w:space="0" w:color="auto"/>
        <w:right w:val="none" w:sz="0" w:space="0" w:color="auto"/>
      </w:divBdr>
    </w:div>
    <w:div w:id="574509863">
      <w:bodyDiv w:val="1"/>
      <w:marLeft w:val="0"/>
      <w:marRight w:val="0"/>
      <w:marTop w:val="0"/>
      <w:marBottom w:val="0"/>
      <w:divBdr>
        <w:top w:val="none" w:sz="0" w:space="0" w:color="auto"/>
        <w:left w:val="none" w:sz="0" w:space="0" w:color="auto"/>
        <w:bottom w:val="none" w:sz="0" w:space="0" w:color="auto"/>
        <w:right w:val="none" w:sz="0" w:space="0" w:color="auto"/>
      </w:divBdr>
    </w:div>
    <w:div w:id="576668903">
      <w:bodyDiv w:val="1"/>
      <w:marLeft w:val="0"/>
      <w:marRight w:val="0"/>
      <w:marTop w:val="0"/>
      <w:marBottom w:val="0"/>
      <w:divBdr>
        <w:top w:val="none" w:sz="0" w:space="0" w:color="auto"/>
        <w:left w:val="none" w:sz="0" w:space="0" w:color="auto"/>
        <w:bottom w:val="none" w:sz="0" w:space="0" w:color="auto"/>
        <w:right w:val="none" w:sz="0" w:space="0" w:color="auto"/>
      </w:divBdr>
    </w:div>
    <w:div w:id="576674506">
      <w:bodyDiv w:val="1"/>
      <w:marLeft w:val="0"/>
      <w:marRight w:val="0"/>
      <w:marTop w:val="0"/>
      <w:marBottom w:val="0"/>
      <w:divBdr>
        <w:top w:val="none" w:sz="0" w:space="0" w:color="auto"/>
        <w:left w:val="none" w:sz="0" w:space="0" w:color="auto"/>
        <w:bottom w:val="none" w:sz="0" w:space="0" w:color="auto"/>
        <w:right w:val="none" w:sz="0" w:space="0" w:color="auto"/>
      </w:divBdr>
    </w:div>
    <w:div w:id="577205552">
      <w:bodyDiv w:val="1"/>
      <w:marLeft w:val="0"/>
      <w:marRight w:val="0"/>
      <w:marTop w:val="0"/>
      <w:marBottom w:val="0"/>
      <w:divBdr>
        <w:top w:val="none" w:sz="0" w:space="0" w:color="auto"/>
        <w:left w:val="none" w:sz="0" w:space="0" w:color="auto"/>
        <w:bottom w:val="none" w:sz="0" w:space="0" w:color="auto"/>
        <w:right w:val="none" w:sz="0" w:space="0" w:color="auto"/>
      </w:divBdr>
    </w:div>
    <w:div w:id="577712523">
      <w:bodyDiv w:val="1"/>
      <w:marLeft w:val="0"/>
      <w:marRight w:val="0"/>
      <w:marTop w:val="0"/>
      <w:marBottom w:val="0"/>
      <w:divBdr>
        <w:top w:val="none" w:sz="0" w:space="0" w:color="auto"/>
        <w:left w:val="none" w:sz="0" w:space="0" w:color="auto"/>
        <w:bottom w:val="none" w:sz="0" w:space="0" w:color="auto"/>
        <w:right w:val="none" w:sz="0" w:space="0" w:color="auto"/>
      </w:divBdr>
    </w:div>
    <w:div w:id="577862323">
      <w:bodyDiv w:val="1"/>
      <w:marLeft w:val="0"/>
      <w:marRight w:val="0"/>
      <w:marTop w:val="0"/>
      <w:marBottom w:val="0"/>
      <w:divBdr>
        <w:top w:val="none" w:sz="0" w:space="0" w:color="auto"/>
        <w:left w:val="none" w:sz="0" w:space="0" w:color="auto"/>
        <w:bottom w:val="none" w:sz="0" w:space="0" w:color="auto"/>
        <w:right w:val="none" w:sz="0" w:space="0" w:color="auto"/>
      </w:divBdr>
    </w:div>
    <w:div w:id="580527730">
      <w:bodyDiv w:val="1"/>
      <w:marLeft w:val="0"/>
      <w:marRight w:val="0"/>
      <w:marTop w:val="0"/>
      <w:marBottom w:val="0"/>
      <w:divBdr>
        <w:top w:val="none" w:sz="0" w:space="0" w:color="auto"/>
        <w:left w:val="none" w:sz="0" w:space="0" w:color="auto"/>
        <w:bottom w:val="none" w:sz="0" w:space="0" w:color="auto"/>
        <w:right w:val="none" w:sz="0" w:space="0" w:color="auto"/>
      </w:divBdr>
    </w:div>
    <w:div w:id="581259791">
      <w:bodyDiv w:val="1"/>
      <w:marLeft w:val="0"/>
      <w:marRight w:val="0"/>
      <w:marTop w:val="0"/>
      <w:marBottom w:val="0"/>
      <w:divBdr>
        <w:top w:val="none" w:sz="0" w:space="0" w:color="auto"/>
        <w:left w:val="none" w:sz="0" w:space="0" w:color="auto"/>
        <w:bottom w:val="none" w:sz="0" w:space="0" w:color="auto"/>
        <w:right w:val="none" w:sz="0" w:space="0" w:color="auto"/>
      </w:divBdr>
    </w:div>
    <w:div w:id="582253003">
      <w:bodyDiv w:val="1"/>
      <w:marLeft w:val="0"/>
      <w:marRight w:val="0"/>
      <w:marTop w:val="0"/>
      <w:marBottom w:val="0"/>
      <w:divBdr>
        <w:top w:val="none" w:sz="0" w:space="0" w:color="auto"/>
        <w:left w:val="none" w:sz="0" w:space="0" w:color="auto"/>
        <w:bottom w:val="none" w:sz="0" w:space="0" w:color="auto"/>
        <w:right w:val="none" w:sz="0" w:space="0" w:color="auto"/>
      </w:divBdr>
    </w:div>
    <w:div w:id="584190450">
      <w:bodyDiv w:val="1"/>
      <w:marLeft w:val="0"/>
      <w:marRight w:val="0"/>
      <w:marTop w:val="0"/>
      <w:marBottom w:val="0"/>
      <w:divBdr>
        <w:top w:val="none" w:sz="0" w:space="0" w:color="auto"/>
        <w:left w:val="none" w:sz="0" w:space="0" w:color="auto"/>
        <w:bottom w:val="none" w:sz="0" w:space="0" w:color="auto"/>
        <w:right w:val="none" w:sz="0" w:space="0" w:color="auto"/>
      </w:divBdr>
    </w:div>
    <w:div w:id="584266899">
      <w:bodyDiv w:val="1"/>
      <w:marLeft w:val="0"/>
      <w:marRight w:val="0"/>
      <w:marTop w:val="0"/>
      <w:marBottom w:val="0"/>
      <w:divBdr>
        <w:top w:val="none" w:sz="0" w:space="0" w:color="auto"/>
        <w:left w:val="none" w:sz="0" w:space="0" w:color="auto"/>
        <w:bottom w:val="none" w:sz="0" w:space="0" w:color="auto"/>
        <w:right w:val="none" w:sz="0" w:space="0" w:color="auto"/>
      </w:divBdr>
    </w:div>
    <w:div w:id="585381640">
      <w:bodyDiv w:val="1"/>
      <w:marLeft w:val="0"/>
      <w:marRight w:val="0"/>
      <w:marTop w:val="0"/>
      <w:marBottom w:val="0"/>
      <w:divBdr>
        <w:top w:val="none" w:sz="0" w:space="0" w:color="auto"/>
        <w:left w:val="none" w:sz="0" w:space="0" w:color="auto"/>
        <w:bottom w:val="none" w:sz="0" w:space="0" w:color="auto"/>
        <w:right w:val="none" w:sz="0" w:space="0" w:color="auto"/>
      </w:divBdr>
    </w:div>
    <w:div w:id="585841024">
      <w:bodyDiv w:val="1"/>
      <w:marLeft w:val="0"/>
      <w:marRight w:val="0"/>
      <w:marTop w:val="0"/>
      <w:marBottom w:val="0"/>
      <w:divBdr>
        <w:top w:val="none" w:sz="0" w:space="0" w:color="auto"/>
        <w:left w:val="none" w:sz="0" w:space="0" w:color="auto"/>
        <w:bottom w:val="none" w:sz="0" w:space="0" w:color="auto"/>
        <w:right w:val="none" w:sz="0" w:space="0" w:color="auto"/>
      </w:divBdr>
    </w:div>
    <w:div w:id="586154114">
      <w:bodyDiv w:val="1"/>
      <w:marLeft w:val="0"/>
      <w:marRight w:val="0"/>
      <w:marTop w:val="0"/>
      <w:marBottom w:val="0"/>
      <w:divBdr>
        <w:top w:val="none" w:sz="0" w:space="0" w:color="auto"/>
        <w:left w:val="none" w:sz="0" w:space="0" w:color="auto"/>
        <w:bottom w:val="none" w:sz="0" w:space="0" w:color="auto"/>
        <w:right w:val="none" w:sz="0" w:space="0" w:color="auto"/>
      </w:divBdr>
    </w:div>
    <w:div w:id="586306840">
      <w:bodyDiv w:val="1"/>
      <w:marLeft w:val="0"/>
      <w:marRight w:val="0"/>
      <w:marTop w:val="0"/>
      <w:marBottom w:val="0"/>
      <w:divBdr>
        <w:top w:val="none" w:sz="0" w:space="0" w:color="auto"/>
        <w:left w:val="none" w:sz="0" w:space="0" w:color="auto"/>
        <w:bottom w:val="none" w:sz="0" w:space="0" w:color="auto"/>
        <w:right w:val="none" w:sz="0" w:space="0" w:color="auto"/>
      </w:divBdr>
    </w:div>
    <w:div w:id="588588258">
      <w:bodyDiv w:val="1"/>
      <w:marLeft w:val="0"/>
      <w:marRight w:val="0"/>
      <w:marTop w:val="0"/>
      <w:marBottom w:val="0"/>
      <w:divBdr>
        <w:top w:val="none" w:sz="0" w:space="0" w:color="auto"/>
        <w:left w:val="none" w:sz="0" w:space="0" w:color="auto"/>
        <w:bottom w:val="none" w:sz="0" w:space="0" w:color="auto"/>
        <w:right w:val="none" w:sz="0" w:space="0" w:color="auto"/>
      </w:divBdr>
    </w:div>
    <w:div w:id="592131652">
      <w:bodyDiv w:val="1"/>
      <w:marLeft w:val="0"/>
      <w:marRight w:val="0"/>
      <w:marTop w:val="0"/>
      <w:marBottom w:val="0"/>
      <w:divBdr>
        <w:top w:val="none" w:sz="0" w:space="0" w:color="auto"/>
        <w:left w:val="none" w:sz="0" w:space="0" w:color="auto"/>
        <w:bottom w:val="none" w:sz="0" w:space="0" w:color="auto"/>
        <w:right w:val="none" w:sz="0" w:space="0" w:color="auto"/>
      </w:divBdr>
    </w:div>
    <w:div w:id="592859825">
      <w:bodyDiv w:val="1"/>
      <w:marLeft w:val="0"/>
      <w:marRight w:val="0"/>
      <w:marTop w:val="0"/>
      <w:marBottom w:val="0"/>
      <w:divBdr>
        <w:top w:val="none" w:sz="0" w:space="0" w:color="auto"/>
        <w:left w:val="none" w:sz="0" w:space="0" w:color="auto"/>
        <w:bottom w:val="none" w:sz="0" w:space="0" w:color="auto"/>
        <w:right w:val="none" w:sz="0" w:space="0" w:color="auto"/>
      </w:divBdr>
    </w:div>
    <w:div w:id="593395150">
      <w:bodyDiv w:val="1"/>
      <w:marLeft w:val="0"/>
      <w:marRight w:val="0"/>
      <w:marTop w:val="0"/>
      <w:marBottom w:val="0"/>
      <w:divBdr>
        <w:top w:val="none" w:sz="0" w:space="0" w:color="auto"/>
        <w:left w:val="none" w:sz="0" w:space="0" w:color="auto"/>
        <w:bottom w:val="none" w:sz="0" w:space="0" w:color="auto"/>
        <w:right w:val="none" w:sz="0" w:space="0" w:color="auto"/>
      </w:divBdr>
    </w:div>
    <w:div w:id="595748542">
      <w:bodyDiv w:val="1"/>
      <w:marLeft w:val="0"/>
      <w:marRight w:val="0"/>
      <w:marTop w:val="0"/>
      <w:marBottom w:val="0"/>
      <w:divBdr>
        <w:top w:val="none" w:sz="0" w:space="0" w:color="auto"/>
        <w:left w:val="none" w:sz="0" w:space="0" w:color="auto"/>
        <w:bottom w:val="none" w:sz="0" w:space="0" w:color="auto"/>
        <w:right w:val="none" w:sz="0" w:space="0" w:color="auto"/>
      </w:divBdr>
    </w:div>
    <w:div w:id="598176146">
      <w:bodyDiv w:val="1"/>
      <w:marLeft w:val="0"/>
      <w:marRight w:val="0"/>
      <w:marTop w:val="0"/>
      <w:marBottom w:val="0"/>
      <w:divBdr>
        <w:top w:val="none" w:sz="0" w:space="0" w:color="auto"/>
        <w:left w:val="none" w:sz="0" w:space="0" w:color="auto"/>
        <w:bottom w:val="none" w:sz="0" w:space="0" w:color="auto"/>
        <w:right w:val="none" w:sz="0" w:space="0" w:color="auto"/>
      </w:divBdr>
    </w:div>
    <w:div w:id="599725870">
      <w:bodyDiv w:val="1"/>
      <w:marLeft w:val="0"/>
      <w:marRight w:val="0"/>
      <w:marTop w:val="0"/>
      <w:marBottom w:val="0"/>
      <w:divBdr>
        <w:top w:val="none" w:sz="0" w:space="0" w:color="auto"/>
        <w:left w:val="none" w:sz="0" w:space="0" w:color="auto"/>
        <w:bottom w:val="none" w:sz="0" w:space="0" w:color="auto"/>
        <w:right w:val="none" w:sz="0" w:space="0" w:color="auto"/>
      </w:divBdr>
    </w:div>
    <w:div w:id="600072214">
      <w:bodyDiv w:val="1"/>
      <w:marLeft w:val="0"/>
      <w:marRight w:val="0"/>
      <w:marTop w:val="0"/>
      <w:marBottom w:val="0"/>
      <w:divBdr>
        <w:top w:val="none" w:sz="0" w:space="0" w:color="auto"/>
        <w:left w:val="none" w:sz="0" w:space="0" w:color="auto"/>
        <w:bottom w:val="none" w:sz="0" w:space="0" w:color="auto"/>
        <w:right w:val="none" w:sz="0" w:space="0" w:color="auto"/>
      </w:divBdr>
    </w:div>
    <w:div w:id="601037071">
      <w:bodyDiv w:val="1"/>
      <w:marLeft w:val="0"/>
      <w:marRight w:val="0"/>
      <w:marTop w:val="0"/>
      <w:marBottom w:val="0"/>
      <w:divBdr>
        <w:top w:val="none" w:sz="0" w:space="0" w:color="auto"/>
        <w:left w:val="none" w:sz="0" w:space="0" w:color="auto"/>
        <w:bottom w:val="none" w:sz="0" w:space="0" w:color="auto"/>
        <w:right w:val="none" w:sz="0" w:space="0" w:color="auto"/>
      </w:divBdr>
    </w:div>
    <w:div w:id="601498886">
      <w:bodyDiv w:val="1"/>
      <w:marLeft w:val="0"/>
      <w:marRight w:val="0"/>
      <w:marTop w:val="0"/>
      <w:marBottom w:val="0"/>
      <w:divBdr>
        <w:top w:val="none" w:sz="0" w:space="0" w:color="auto"/>
        <w:left w:val="none" w:sz="0" w:space="0" w:color="auto"/>
        <w:bottom w:val="none" w:sz="0" w:space="0" w:color="auto"/>
        <w:right w:val="none" w:sz="0" w:space="0" w:color="auto"/>
      </w:divBdr>
    </w:div>
    <w:div w:id="602422635">
      <w:bodyDiv w:val="1"/>
      <w:marLeft w:val="0"/>
      <w:marRight w:val="0"/>
      <w:marTop w:val="0"/>
      <w:marBottom w:val="0"/>
      <w:divBdr>
        <w:top w:val="none" w:sz="0" w:space="0" w:color="auto"/>
        <w:left w:val="none" w:sz="0" w:space="0" w:color="auto"/>
        <w:bottom w:val="none" w:sz="0" w:space="0" w:color="auto"/>
        <w:right w:val="none" w:sz="0" w:space="0" w:color="auto"/>
      </w:divBdr>
    </w:div>
    <w:div w:id="604701453">
      <w:bodyDiv w:val="1"/>
      <w:marLeft w:val="0"/>
      <w:marRight w:val="0"/>
      <w:marTop w:val="0"/>
      <w:marBottom w:val="0"/>
      <w:divBdr>
        <w:top w:val="none" w:sz="0" w:space="0" w:color="auto"/>
        <w:left w:val="none" w:sz="0" w:space="0" w:color="auto"/>
        <w:bottom w:val="none" w:sz="0" w:space="0" w:color="auto"/>
        <w:right w:val="none" w:sz="0" w:space="0" w:color="auto"/>
      </w:divBdr>
    </w:div>
    <w:div w:id="604962839">
      <w:bodyDiv w:val="1"/>
      <w:marLeft w:val="0"/>
      <w:marRight w:val="0"/>
      <w:marTop w:val="0"/>
      <w:marBottom w:val="0"/>
      <w:divBdr>
        <w:top w:val="none" w:sz="0" w:space="0" w:color="auto"/>
        <w:left w:val="none" w:sz="0" w:space="0" w:color="auto"/>
        <w:bottom w:val="none" w:sz="0" w:space="0" w:color="auto"/>
        <w:right w:val="none" w:sz="0" w:space="0" w:color="auto"/>
      </w:divBdr>
    </w:div>
    <w:div w:id="605888945">
      <w:bodyDiv w:val="1"/>
      <w:marLeft w:val="0"/>
      <w:marRight w:val="0"/>
      <w:marTop w:val="0"/>
      <w:marBottom w:val="0"/>
      <w:divBdr>
        <w:top w:val="none" w:sz="0" w:space="0" w:color="auto"/>
        <w:left w:val="none" w:sz="0" w:space="0" w:color="auto"/>
        <w:bottom w:val="none" w:sz="0" w:space="0" w:color="auto"/>
        <w:right w:val="none" w:sz="0" w:space="0" w:color="auto"/>
      </w:divBdr>
    </w:div>
    <w:div w:id="608466171">
      <w:bodyDiv w:val="1"/>
      <w:marLeft w:val="0"/>
      <w:marRight w:val="0"/>
      <w:marTop w:val="0"/>
      <w:marBottom w:val="0"/>
      <w:divBdr>
        <w:top w:val="none" w:sz="0" w:space="0" w:color="auto"/>
        <w:left w:val="none" w:sz="0" w:space="0" w:color="auto"/>
        <w:bottom w:val="none" w:sz="0" w:space="0" w:color="auto"/>
        <w:right w:val="none" w:sz="0" w:space="0" w:color="auto"/>
      </w:divBdr>
    </w:div>
    <w:div w:id="610166184">
      <w:bodyDiv w:val="1"/>
      <w:marLeft w:val="0"/>
      <w:marRight w:val="0"/>
      <w:marTop w:val="0"/>
      <w:marBottom w:val="0"/>
      <w:divBdr>
        <w:top w:val="none" w:sz="0" w:space="0" w:color="auto"/>
        <w:left w:val="none" w:sz="0" w:space="0" w:color="auto"/>
        <w:bottom w:val="none" w:sz="0" w:space="0" w:color="auto"/>
        <w:right w:val="none" w:sz="0" w:space="0" w:color="auto"/>
      </w:divBdr>
    </w:div>
    <w:div w:id="610238315">
      <w:bodyDiv w:val="1"/>
      <w:marLeft w:val="0"/>
      <w:marRight w:val="0"/>
      <w:marTop w:val="0"/>
      <w:marBottom w:val="0"/>
      <w:divBdr>
        <w:top w:val="none" w:sz="0" w:space="0" w:color="auto"/>
        <w:left w:val="none" w:sz="0" w:space="0" w:color="auto"/>
        <w:bottom w:val="none" w:sz="0" w:space="0" w:color="auto"/>
        <w:right w:val="none" w:sz="0" w:space="0" w:color="auto"/>
      </w:divBdr>
    </w:div>
    <w:div w:id="610863363">
      <w:bodyDiv w:val="1"/>
      <w:marLeft w:val="0"/>
      <w:marRight w:val="0"/>
      <w:marTop w:val="0"/>
      <w:marBottom w:val="0"/>
      <w:divBdr>
        <w:top w:val="none" w:sz="0" w:space="0" w:color="auto"/>
        <w:left w:val="none" w:sz="0" w:space="0" w:color="auto"/>
        <w:bottom w:val="none" w:sz="0" w:space="0" w:color="auto"/>
        <w:right w:val="none" w:sz="0" w:space="0" w:color="auto"/>
      </w:divBdr>
    </w:div>
    <w:div w:id="613900312">
      <w:bodyDiv w:val="1"/>
      <w:marLeft w:val="0"/>
      <w:marRight w:val="0"/>
      <w:marTop w:val="0"/>
      <w:marBottom w:val="0"/>
      <w:divBdr>
        <w:top w:val="none" w:sz="0" w:space="0" w:color="auto"/>
        <w:left w:val="none" w:sz="0" w:space="0" w:color="auto"/>
        <w:bottom w:val="none" w:sz="0" w:space="0" w:color="auto"/>
        <w:right w:val="none" w:sz="0" w:space="0" w:color="auto"/>
      </w:divBdr>
    </w:div>
    <w:div w:id="616721520">
      <w:bodyDiv w:val="1"/>
      <w:marLeft w:val="0"/>
      <w:marRight w:val="0"/>
      <w:marTop w:val="0"/>
      <w:marBottom w:val="0"/>
      <w:divBdr>
        <w:top w:val="none" w:sz="0" w:space="0" w:color="auto"/>
        <w:left w:val="none" w:sz="0" w:space="0" w:color="auto"/>
        <w:bottom w:val="none" w:sz="0" w:space="0" w:color="auto"/>
        <w:right w:val="none" w:sz="0" w:space="0" w:color="auto"/>
      </w:divBdr>
    </w:div>
    <w:div w:id="620840233">
      <w:bodyDiv w:val="1"/>
      <w:marLeft w:val="0"/>
      <w:marRight w:val="0"/>
      <w:marTop w:val="0"/>
      <w:marBottom w:val="0"/>
      <w:divBdr>
        <w:top w:val="none" w:sz="0" w:space="0" w:color="auto"/>
        <w:left w:val="none" w:sz="0" w:space="0" w:color="auto"/>
        <w:bottom w:val="none" w:sz="0" w:space="0" w:color="auto"/>
        <w:right w:val="none" w:sz="0" w:space="0" w:color="auto"/>
      </w:divBdr>
    </w:div>
    <w:div w:id="621153993">
      <w:bodyDiv w:val="1"/>
      <w:marLeft w:val="0"/>
      <w:marRight w:val="0"/>
      <w:marTop w:val="0"/>
      <w:marBottom w:val="0"/>
      <w:divBdr>
        <w:top w:val="none" w:sz="0" w:space="0" w:color="auto"/>
        <w:left w:val="none" w:sz="0" w:space="0" w:color="auto"/>
        <w:bottom w:val="none" w:sz="0" w:space="0" w:color="auto"/>
        <w:right w:val="none" w:sz="0" w:space="0" w:color="auto"/>
      </w:divBdr>
    </w:div>
    <w:div w:id="622157790">
      <w:bodyDiv w:val="1"/>
      <w:marLeft w:val="0"/>
      <w:marRight w:val="0"/>
      <w:marTop w:val="0"/>
      <w:marBottom w:val="0"/>
      <w:divBdr>
        <w:top w:val="none" w:sz="0" w:space="0" w:color="auto"/>
        <w:left w:val="none" w:sz="0" w:space="0" w:color="auto"/>
        <w:bottom w:val="none" w:sz="0" w:space="0" w:color="auto"/>
        <w:right w:val="none" w:sz="0" w:space="0" w:color="auto"/>
      </w:divBdr>
    </w:div>
    <w:div w:id="622267580">
      <w:bodyDiv w:val="1"/>
      <w:marLeft w:val="0"/>
      <w:marRight w:val="0"/>
      <w:marTop w:val="0"/>
      <w:marBottom w:val="0"/>
      <w:divBdr>
        <w:top w:val="none" w:sz="0" w:space="0" w:color="auto"/>
        <w:left w:val="none" w:sz="0" w:space="0" w:color="auto"/>
        <w:bottom w:val="none" w:sz="0" w:space="0" w:color="auto"/>
        <w:right w:val="none" w:sz="0" w:space="0" w:color="auto"/>
      </w:divBdr>
    </w:div>
    <w:div w:id="625157144">
      <w:bodyDiv w:val="1"/>
      <w:marLeft w:val="0"/>
      <w:marRight w:val="0"/>
      <w:marTop w:val="0"/>
      <w:marBottom w:val="0"/>
      <w:divBdr>
        <w:top w:val="none" w:sz="0" w:space="0" w:color="auto"/>
        <w:left w:val="none" w:sz="0" w:space="0" w:color="auto"/>
        <w:bottom w:val="none" w:sz="0" w:space="0" w:color="auto"/>
        <w:right w:val="none" w:sz="0" w:space="0" w:color="auto"/>
      </w:divBdr>
    </w:div>
    <w:div w:id="625702757">
      <w:bodyDiv w:val="1"/>
      <w:marLeft w:val="0"/>
      <w:marRight w:val="0"/>
      <w:marTop w:val="0"/>
      <w:marBottom w:val="0"/>
      <w:divBdr>
        <w:top w:val="none" w:sz="0" w:space="0" w:color="auto"/>
        <w:left w:val="none" w:sz="0" w:space="0" w:color="auto"/>
        <w:bottom w:val="none" w:sz="0" w:space="0" w:color="auto"/>
        <w:right w:val="none" w:sz="0" w:space="0" w:color="auto"/>
      </w:divBdr>
    </w:div>
    <w:div w:id="627124597">
      <w:bodyDiv w:val="1"/>
      <w:marLeft w:val="0"/>
      <w:marRight w:val="0"/>
      <w:marTop w:val="0"/>
      <w:marBottom w:val="0"/>
      <w:divBdr>
        <w:top w:val="none" w:sz="0" w:space="0" w:color="auto"/>
        <w:left w:val="none" w:sz="0" w:space="0" w:color="auto"/>
        <w:bottom w:val="none" w:sz="0" w:space="0" w:color="auto"/>
        <w:right w:val="none" w:sz="0" w:space="0" w:color="auto"/>
      </w:divBdr>
    </w:div>
    <w:div w:id="628904160">
      <w:bodyDiv w:val="1"/>
      <w:marLeft w:val="0"/>
      <w:marRight w:val="0"/>
      <w:marTop w:val="0"/>
      <w:marBottom w:val="0"/>
      <w:divBdr>
        <w:top w:val="none" w:sz="0" w:space="0" w:color="auto"/>
        <w:left w:val="none" w:sz="0" w:space="0" w:color="auto"/>
        <w:bottom w:val="none" w:sz="0" w:space="0" w:color="auto"/>
        <w:right w:val="none" w:sz="0" w:space="0" w:color="auto"/>
      </w:divBdr>
    </w:div>
    <w:div w:id="631131235">
      <w:bodyDiv w:val="1"/>
      <w:marLeft w:val="0"/>
      <w:marRight w:val="0"/>
      <w:marTop w:val="0"/>
      <w:marBottom w:val="0"/>
      <w:divBdr>
        <w:top w:val="none" w:sz="0" w:space="0" w:color="auto"/>
        <w:left w:val="none" w:sz="0" w:space="0" w:color="auto"/>
        <w:bottom w:val="none" w:sz="0" w:space="0" w:color="auto"/>
        <w:right w:val="none" w:sz="0" w:space="0" w:color="auto"/>
      </w:divBdr>
    </w:div>
    <w:div w:id="634523966">
      <w:bodyDiv w:val="1"/>
      <w:marLeft w:val="0"/>
      <w:marRight w:val="0"/>
      <w:marTop w:val="0"/>
      <w:marBottom w:val="0"/>
      <w:divBdr>
        <w:top w:val="none" w:sz="0" w:space="0" w:color="auto"/>
        <w:left w:val="none" w:sz="0" w:space="0" w:color="auto"/>
        <w:bottom w:val="none" w:sz="0" w:space="0" w:color="auto"/>
        <w:right w:val="none" w:sz="0" w:space="0" w:color="auto"/>
      </w:divBdr>
    </w:div>
    <w:div w:id="635142074">
      <w:bodyDiv w:val="1"/>
      <w:marLeft w:val="0"/>
      <w:marRight w:val="0"/>
      <w:marTop w:val="0"/>
      <w:marBottom w:val="0"/>
      <w:divBdr>
        <w:top w:val="none" w:sz="0" w:space="0" w:color="auto"/>
        <w:left w:val="none" w:sz="0" w:space="0" w:color="auto"/>
        <w:bottom w:val="none" w:sz="0" w:space="0" w:color="auto"/>
        <w:right w:val="none" w:sz="0" w:space="0" w:color="auto"/>
      </w:divBdr>
    </w:div>
    <w:div w:id="637345944">
      <w:bodyDiv w:val="1"/>
      <w:marLeft w:val="0"/>
      <w:marRight w:val="0"/>
      <w:marTop w:val="0"/>
      <w:marBottom w:val="0"/>
      <w:divBdr>
        <w:top w:val="none" w:sz="0" w:space="0" w:color="auto"/>
        <w:left w:val="none" w:sz="0" w:space="0" w:color="auto"/>
        <w:bottom w:val="none" w:sz="0" w:space="0" w:color="auto"/>
        <w:right w:val="none" w:sz="0" w:space="0" w:color="auto"/>
      </w:divBdr>
    </w:div>
    <w:div w:id="639266356">
      <w:bodyDiv w:val="1"/>
      <w:marLeft w:val="0"/>
      <w:marRight w:val="0"/>
      <w:marTop w:val="0"/>
      <w:marBottom w:val="0"/>
      <w:divBdr>
        <w:top w:val="none" w:sz="0" w:space="0" w:color="auto"/>
        <w:left w:val="none" w:sz="0" w:space="0" w:color="auto"/>
        <w:bottom w:val="none" w:sz="0" w:space="0" w:color="auto"/>
        <w:right w:val="none" w:sz="0" w:space="0" w:color="auto"/>
      </w:divBdr>
    </w:div>
    <w:div w:id="639924672">
      <w:bodyDiv w:val="1"/>
      <w:marLeft w:val="0"/>
      <w:marRight w:val="0"/>
      <w:marTop w:val="0"/>
      <w:marBottom w:val="0"/>
      <w:divBdr>
        <w:top w:val="none" w:sz="0" w:space="0" w:color="auto"/>
        <w:left w:val="none" w:sz="0" w:space="0" w:color="auto"/>
        <w:bottom w:val="none" w:sz="0" w:space="0" w:color="auto"/>
        <w:right w:val="none" w:sz="0" w:space="0" w:color="auto"/>
      </w:divBdr>
    </w:div>
    <w:div w:id="641034692">
      <w:bodyDiv w:val="1"/>
      <w:marLeft w:val="0"/>
      <w:marRight w:val="0"/>
      <w:marTop w:val="0"/>
      <w:marBottom w:val="0"/>
      <w:divBdr>
        <w:top w:val="none" w:sz="0" w:space="0" w:color="auto"/>
        <w:left w:val="none" w:sz="0" w:space="0" w:color="auto"/>
        <w:bottom w:val="none" w:sz="0" w:space="0" w:color="auto"/>
        <w:right w:val="none" w:sz="0" w:space="0" w:color="auto"/>
      </w:divBdr>
    </w:div>
    <w:div w:id="642974921">
      <w:bodyDiv w:val="1"/>
      <w:marLeft w:val="0"/>
      <w:marRight w:val="0"/>
      <w:marTop w:val="0"/>
      <w:marBottom w:val="0"/>
      <w:divBdr>
        <w:top w:val="none" w:sz="0" w:space="0" w:color="auto"/>
        <w:left w:val="none" w:sz="0" w:space="0" w:color="auto"/>
        <w:bottom w:val="none" w:sz="0" w:space="0" w:color="auto"/>
        <w:right w:val="none" w:sz="0" w:space="0" w:color="auto"/>
      </w:divBdr>
    </w:div>
    <w:div w:id="643200038">
      <w:bodyDiv w:val="1"/>
      <w:marLeft w:val="0"/>
      <w:marRight w:val="0"/>
      <w:marTop w:val="0"/>
      <w:marBottom w:val="0"/>
      <w:divBdr>
        <w:top w:val="none" w:sz="0" w:space="0" w:color="auto"/>
        <w:left w:val="none" w:sz="0" w:space="0" w:color="auto"/>
        <w:bottom w:val="none" w:sz="0" w:space="0" w:color="auto"/>
        <w:right w:val="none" w:sz="0" w:space="0" w:color="auto"/>
      </w:divBdr>
    </w:div>
    <w:div w:id="643779210">
      <w:bodyDiv w:val="1"/>
      <w:marLeft w:val="0"/>
      <w:marRight w:val="0"/>
      <w:marTop w:val="0"/>
      <w:marBottom w:val="0"/>
      <w:divBdr>
        <w:top w:val="none" w:sz="0" w:space="0" w:color="auto"/>
        <w:left w:val="none" w:sz="0" w:space="0" w:color="auto"/>
        <w:bottom w:val="none" w:sz="0" w:space="0" w:color="auto"/>
        <w:right w:val="none" w:sz="0" w:space="0" w:color="auto"/>
      </w:divBdr>
    </w:div>
    <w:div w:id="643974530">
      <w:bodyDiv w:val="1"/>
      <w:marLeft w:val="0"/>
      <w:marRight w:val="0"/>
      <w:marTop w:val="0"/>
      <w:marBottom w:val="0"/>
      <w:divBdr>
        <w:top w:val="none" w:sz="0" w:space="0" w:color="auto"/>
        <w:left w:val="none" w:sz="0" w:space="0" w:color="auto"/>
        <w:bottom w:val="none" w:sz="0" w:space="0" w:color="auto"/>
        <w:right w:val="none" w:sz="0" w:space="0" w:color="auto"/>
      </w:divBdr>
    </w:div>
    <w:div w:id="644044112">
      <w:bodyDiv w:val="1"/>
      <w:marLeft w:val="0"/>
      <w:marRight w:val="0"/>
      <w:marTop w:val="0"/>
      <w:marBottom w:val="0"/>
      <w:divBdr>
        <w:top w:val="none" w:sz="0" w:space="0" w:color="auto"/>
        <w:left w:val="none" w:sz="0" w:space="0" w:color="auto"/>
        <w:bottom w:val="none" w:sz="0" w:space="0" w:color="auto"/>
        <w:right w:val="none" w:sz="0" w:space="0" w:color="auto"/>
      </w:divBdr>
    </w:div>
    <w:div w:id="646978911">
      <w:bodyDiv w:val="1"/>
      <w:marLeft w:val="0"/>
      <w:marRight w:val="0"/>
      <w:marTop w:val="0"/>
      <w:marBottom w:val="0"/>
      <w:divBdr>
        <w:top w:val="none" w:sz="0" w:space="0" w:color="auto"/>
        <w:left w:val="none" w:sz="0" w:space="0" w:color="auto"/>
        <w:bottom w:val="none" w:sz="0" w:space="0" w:color="auto"/>
        <w:right w:val="none" w:sz="0" w:space="0" w:color="auto"/>
      </w:divBdr>
    </w:div>
    <w:div w:id="649409438">
      <w:bodyDiv w:val="1"/>
      <w:marLeft w:val="0"/>
      <w:marRight w:val="0"/>
      <w:marTop w:val="0"/>
      <w:marBottom w:val="0"/>
      <w:divBdr>
        <w:top w:val="none" w:sz="0" w:space="0" w:color="auto"/>
        <w:left w:val="none" w:sz="0" w:space="0" w:color="auto"/>
        <w:bottom w:val="none" w:sz="0" w:space="0" w:color="auto"/>
        <w:right w:val="none" w:sz="0" w:space="0" w:color="auto"/>
      </w:divBdr>
    </w:div>
    <w:div w:id="650209538">
      <w:bodyDiv w:val="1"/>
      <w:marLeft w:val="0"/>
      <w:marRight w:val="0"/>
      <w:marTop w:val="0"/>
      <w:marBottom w:val="0"/>
      <w:divBdr>
        <w:top w:val="none" w:sz="0" w:space="0" w:color="auto"/>
        <w:left w:val="none" w:sz="0" w:space="0" w:color="auto"/>
        <w:bottom w:val="none" w:sz="0" w:space="0" w:color="auto"/>
        <w:right w:val="none" w:sz="0" w:space="0" w:color="auto"/>
      </w:divBdr>
    </w:div>
    <w:div w:id="651981978">
      <w:bodyDiv w:val="1"/>
      <w:marLeft w:val="0"/>
      <w:marRight w:val="0"/>
      <w:marTop w:val="0"/>
      <w:marBottom w:val="0"/>
      <w:divBdr>
        <w:top w:val="none" w:sz="0" w:space="0" w:color="auto"/>
        <w:left w:val="none" w:sz="0" w:space="0" w:color="auto"/>
        <w:bottom w:val="none" w:sz="0" w:space="0" w:color="auto"/>
        <w:right w:val="none" w:sz="0" w:space="0" w:color="auto"/>
      </w:divBdr>
    </w:div>
    <w:div w:id="652375360">
      <w:bodyDiv w:val="1"/>
      <w:marLeft w:val="0"/>
      <w:marRight w:val="0"/>
      <w:marTop w:val="0"/>
      <w:marBottom w:val="0"/>
      <w:divBdr>
        <w:top w:val="none" w:sz="0" w:space="0" w:color="auto"/>
        <w:left w:val="none" w:sz="0" w:space="0" w:color="auto"/>
        <w:bottom w:val="none" w:sz="0" w:space="0" w:color="auto"/>
        <w:right w:val="none" w:sz="0" w:space="0" w:color="auto"/>
      </w:divBdr>
    </w:div>
    <w:div w:id="653221910">
      <w:bodyDiv w:val="1"/>
      <w:marLeft w:val="0"/>
      <w:marRight w:val="0"/>
      <w:marTop w:val="0"/>
      <w:marBottom w:val="0"/>
      <w:divBdr>
        <w:top w:val="none" w:sz="0" w:space="0" w:color="auto"/>
        <w:left w:val="none" w:sz="0" w:space="0" w:color="auto"/>
        <w:bottom w:val="none" w:sz="0" w:space="0" w:color="auto"/>
        <w:right w:val="none" w:sz="0" w:space="0" w:color="auto"/>
      </w:divBdr>
    </w:div>
    <w:div w:id="657341548">
      <w:bodyDiv w:val="1"/>
      <w:marLeft w:val="0"/>
      <w:marRight w:val="0"/>
      <w:marTop w:val="0"/>
      <w:marBottom w:val="0"/>
      <w:divBdr>
        <w:top w:val="none" w:sz="0" w:space="0" w:color="auto"/>
        <w:left w:val="none" w:sz="0" w:space="0" w:color="auto"/>
        <w:bottom w:val="none" w:sz="0" w:space="0" w:color="auto"/>
        <w:right w:val="none" w:sz="0" w:space="0" w:color="auto"/>
      </w:divBdr>
    </w:div>
    <w:div w:id="657806575">
      <w:bodyDiv w:val="1"/>
      <w:marLeft w:val="0"/>
      <w:marRight w:val="0"/>
      <w:marTop w:val="0"/>
      <w:marBottom w:val="0"/>
      <w:divBdr>
        <w:top w:val="none" w:sz="0" w:space="0" w:color="auto"/>
        <w:left w:val="none" w:sz="0" w:space="0" w:color="auto"/>
        <w:bottom w:val="none" w:sz="0" w:space="0" w:color="auto"/>
        <w:right w:val="none" w:sz="0" w:space="0" w:color="auto"/>
      </w:divBdr>
    </w:div>
    <w:div w:id="659042538">
      <w:bodyDiv w:val="1"/>
      <w:marLeft w:val="0"/>
      <w:marRight w:val="0"/>
      <w:marTop w:val="0"/>
      <w:marBottom w:val="0"/>
      <w:divBdr>
        <w:top w:val="none" w:sz="0" w:space="0" w:color="auto"/>
        <w:left w:val="none" w:sz="0" w:space="0" w:color="auto"/>
        <w:bottom w:val="none" w:sz="0" w:space="0" w:color="auto"/>
        <w:right w:val="none" w:sz="0" w:space="0" w:color="auto"/>
      </w:divBdr>
    </w:div>
    <w:div w:id="660277832">
      <w:bodyDiv w:val="1"/>
      <w:marLeft w:val="0"/>
      <w:marRight w:val="0"/>
      <w:marTop w:val="0"/>
      <w:marBottom w:val="0"/>
      <w:divBdr>
        <w:top w:val="none" w:sz="0" w:space="0" w:color="auto"/>
        <w:left w:val="none" w:sz="0" w:space="0" w:color="auto"/>
        <w:bottom w:val="none" w:sz="0" w:space="0" w:color="auto"/>
        <w:right w:val="none" w:sz="0" w:space="0" w:color="auto"/>
      </w:divBdr>
    </w:div>
    <w:div w:id="661355051">
      <w:bodyDiv w:val="1"/>
      <w:marLeft w:val="0"/>
      <w:marRight w:val="0"/>
      <w:marTop w:val="0"/>
      <w:marBottom w:val="0"/>
      <w:divBdr>
        <w:top w:val="none" w:sz="0" w:space="0" w:color="auto"/>
        <w:left w:val="none" w:sz="0" w:space="0" w:color="auto"/>
        <w:bottom w:val="none" w:sz="0" w:space="0" w:color="auto"/>
        <w:right w:val="none" w:sz="0" w:space="0" w:color="auto"/>
      </w:divBdr>
    </w:div>
    <w:div w:id="662009698">
      <w:bodyDiv w:val="1"/>
      <w:marLeft w:val="0"/>
      <w:marRight w:val="0"/>
      <w:marTop w:val="0"/>
      <w:marBottom w:val="0"/>
      <w:divBdr>
        <w:top w:val="none" w:sz="0" w:space="0" w:color="auto"/>
        <w:left w:val="none" w:sz="0" w:space="0" w:color="auto"/>
        <w:bottom w:val="none" w:sz="0" w:space="0" w:color="auto"/>
        <w:right w:val="none" w:sz="0" w:space="0" w:color="auto"/>
      </w:divBdr>
    </w:div>
    <w:div w:id="662195621">
      <w:bodyDiv w:val="1"/>
      <w:marLeft w:val="0"/>
      <w:marRight w:val="0"/>
      <w:marTop w:val="0"/>
      <w:marBottom w:val="0"/>
      <w:divBdr>
        <w:top w:val="none" w:sz="0" w:space="0" w:color="auto"/>
        <w:left w:val="none" w:sz="0" w:space="0" w:color="auto"/>
        <w:bottom w:val="none" w:sz="0" w:space="0" w:color="auto"/>
        <w:right w:val="none" w:sz="0" w:space="0" w:color="auto"/>
      </w:divBdr>
    </w:div>
    <w:div w:id="663510054">
      <w:bodyDiv w:val="1"/>
      <w:marLeft w:val="0"/>
      <w:marRight w:val="0"/>
      <w:marTop w:val="0"/>
      <w:marBottom w:val="0"/>
      <w:divBdr>
        <w:top w:val="none" w:sz="0" w:space="0" w:color="auto"/>
        <w:left w:val="none" w:sz="0" w:space="0" w:color="auto"/>
        <w:bottom w:val="none" w:sz="0" w:space="0" w:color="auto"/>
        <w:right w:val="none" w:sz="0" w:space="0" w:color="auto"/>
      </w:divBdr>
    </w:div>
    <w:div w:id="663825071">
      <w:bodyDiv w:val="1"/>
      <w:marLeft w:val="0"/>
      <w:marRight w:val="0"/>
      <w:marTop w:val="0"/>
      <w:marBottom w:val="0"/>
      <w:divBdr>
        <w:top w:val="none" w:sz="0" w:space="0" w:color="auto"/>
        <w:left w:val="none" w:sz="0" w:space="0" w:color="auto"/>
        <w:bottom w:val="none" w:sz="0" w:space="0" w:color="auto"/>
        <w:right w:val="none" w:sz="0" w:space="0" w:color="auto"/>
      </w:divBdr>
    </w:div>
    <w:div w:id="665937692">
      <w:bodyDiv w:val="1"/>
      <w:marLeft w:val="0"/>
      <w:marRight w:val="0"/>
      <w:marTop w:val="0"/>
      <w:marBottom w:val="0"/>
      <w:divBdr>
        <w:top w:val="none" w:sz="0" w:space="0" w:color="auto"/>
        <w:left w:val="none" w:sz="0" w:space="0" w:color="auto"/>
        <w:bottom w:val="none" w:sz="0" w:space="0" w:color="auto"/>
        <w:right w:val="none" w:sz="0" w:space="0" w:color="auto"/>
      </w:divBdr>
    </w:div>
    <w:div w:id="667292382">
      <w:bodyDiv w:val="1"/>
      <w:marLeft w:val="0"/>
      <w:marRight w:val="0"/>
      <w:marTop w:val="0"/>
      <w:marBottom w:val="0"/>
      <w:divBdr>
        <w:top w:val="none" w:sz="0" w:space="0" w:color="auto"/>
        <w:left w:val="none" w:sz="0" w:space="0" w:color="auto"/>
        <w:bottom w:val="none" w:sz="0" w:space="0" w:color="auto"/>
        <w:right w:val="none" w:sz="0" w:space="0" w:color="auto"/>
      </w:divBdr>
    </w:div>
    <w:div w:id="668797232">
      <w:bodyDiv w:val="1"/>
      <w:marLeft w:val="0"/>
      <w:marRight w:val="0"/>
      <w:marTop w:val="0"/>
      <w:marBottom w:val="0"/>
      <w:divBdr>
        <w:top w:val="none" w:sz="0" w:space="0" w:color="auto"/>
        <w:left w:val="none" w:sz="0" w:space="0" w:color="auto"/>
        <w:bottom w:val="none" w:sz="0" w:space="0" w:color="auto"/>
        <w:right w:val="none" w:sz="0" w:space="0" w:color="auto"/>
      </w:divBdr>
    </w:div>
    <w:div w:id="671176818">
      <w:bodyDiv w:val="1"/>
      <w:marLeft w:val="0"/>
      <w:marRight w:val="0"/>
      <w:marTop w:val="0"/>
      <w:marBottom w:val="0"/>
      <w:divBdr>
        <w:top w:val="none" w:sz="0" w:space="0" w:color="auto"/>
        <w:left w:val="none" w:sz="0" w:space="0" w:color="auto"/>
        <w:bottom w:val="none" w:sz="0" w:space="0" w:color="auto"/>
        <w:right w:val="none" w:sz="0" w:space="0" w:color="auto"/>
      </w:divBdr>
    </w:div>
    <w:div w:id="672294322">
      <w:bodyDiv w:val="1"/>
      <w:marLeft w:val="0"/>
      <w:marRight w:val="0"/>
      <w:marTop w:val="0"/>
      <w:marBottom w:val="0"/>
      <w:divBdr>
        <w:top w:val="none" w:sz="0" w:space="0" w:color="auto"/>
        <w:left w:val="none" w:sz="0" w:space="0" w:color="auto"/>
        <w:bottom w:val="none" w:sz="0" w:space="0" w:color="auto"/>
        <w:right w:val="none" w:sz="0" w:space="0" w:color="auto"/>
      </w:divBdr>
    </w:div>
    <w:div w:id="675154952">
      <w:bodyDiv w:val="1"/>
      <w:marLeft w:val="0"/>
      <w:marRight w:val="0"/>
      <w:marTop w:val="0"/>
      <w:marBottom w:val="0"/>
      <w:divBdr>
        <w:top w:val="none" w:sz="0" w:space="0" w:color="auto"/>
        <w:left w:val="none" w:sz="0" w:space="0" w:color="auto"/>
        <w:bottom w:val="none" w:sz="0" w:space="0" w:color="auto"/>
        <w:right w:val="none" w:sz="0" w:space="0" w:color="auto"/>
      </w:divBdr>
    </w:div>
    <w:div w:id="675158994">
      <w:bodyDiv w:val="1"/>
      <w:marLeft w:val="0"/>
      <w:marRight w:val="0"/>
      <w:marTop w:val="0"/>
      <w:marBottom w:val="0"/>
      <w:divBdr>
        <w:top w:val="none" w:sz="0" w:space="0" w:color="auto"/>
        <w:left w:val="none" w:sz="0" w:space="0" w:color="auto"/>
        <w:bottom w:val="none" w:sz="0" w:space="0" w:color="auto"/>
        <w:right w:val="none" w:sz="0" w:space="0" w:color="auto"/>
      </w:divBdr>
    </w:div>
    <w:div w:id="676425964">
      <w:bodyDiv w:val="1"/>
      <w:marLeft w:val="0"/>
      <w:marRight w:val="0"/>
      <w:marTop w:val="0"/>
      <w:marBottom w:val="0"/>
      <w:divBdr>
        <w:top w:val="none" w:sz="0" w:space="0" w:color="auto"/>
        <w:left w:val="none" w:sz="0" w:space="0" w:color="auto"/>
        <w:bottom w:val="none" w:sz="0" w:space="0" w:color="auto"/>
        <w:right w:val="none" w:sz="0" w:space="0" w:color="auto"/>
      </w:divBdr>
    </w:div>
    <w:div w:id="677656261">
      <w:bodyDiv w:val="1"/>
      <w:marLeft w:val="0"/>
      <w:marRight w:val="0"/>
      <w:marTop w:val="0"/>
      <w:marBottom w:val="0"/>
      <w:divBdr>
        <w:top w:val="none" w:sz="0" w:space="0" w:color="auto"/>
        <w:left w:val="none" w:sz="0" w:space="0" w:color="auto"/>
        <w:bottom w:val="none" w:sz="0" w:space="0" w:color="auto"/>
        <w:right w:val="none" w:sz="0" w:space="0" w:color="auto"/>
      </w:divBdr>
    </w:div>
    <w:div w:id="679741601">
      <w:bodyDiv w:val="1"/>
      <w:marLeft w:val="0"/>
      <w:marRight w:val="0"/>
      <w:marTop w:val="0"/>
      <w:marBottom w:val="0"/>
      <w:divBdr>
        <w:top w:val="none" w:sz="0" w:space="0" w:color="auto"/>
        <w:left w:val="none" w:sz="0" w:space="0" w:color="auto"/>
        <w:bottom w:val="none" w:sz="0" w:space="0" w:color="auto"/>
        <w:right w:val="none" w:sz="0" w:space="0" w:color="auto"/>
      </w:divBdr>
    </w:div>
    <w:div w:id="680812859">
      <w:bodyDiv w:val="1"/>
      <w:marLeft w:val="0"/>
      <w:marRight w:val="0"/>
      <w:marTop w:val="0"/>
      <w:marBottom w:val="0"/>
      <w:divBdr>
        <w:top w:val="none" w:sz="0" w:space="0" w:color="auto"/>
        <w:left w:val="none" w:sz="0" w:space="0" w:color="auto"/>
        <w:bottom w:val="none" w:sz="0" w:space="0" w:color="auto"/>
        <w:right w:val="none" w:sz="0" w:space="0" w:color="auto"/>
      </w:divBdr>
    </w:div>
    <w:div w:id="685638075">
      <w:bodyDiv w:val="1"/>
      <w:marLeft w:val="0"/>
      <w:marRight w:val="0"/>
      <w:marTop w:val="0"/>
      <w:marBottom w:val="0"/>
      <w:divBdr>
        <w:top w:val="none" w:sz="0" w:space="0" w:color="auto"/>
        <w:left w:val="none" w:sz="0" w:space="0" w:color="auto"/>
        <w:bottom w:val="none" w:sz="0" w:space="0" w:color="auto"/>
        <w:right w:val="none" w:sz="0" w:space="0" w:color="auto"/>
      </w:divBdr>
    </w:div>
    <w:div w:id="685981759">
      <w:bodyDiv w:val="1"/>
      <w:marLeft w:val="0"/>
      <w:marRight w:val="0"/>
      <w:marTop w:val="0"/>
      <w:marBottom w:val="0"/>
      <w:divBdr>
        <w:top w:val="none" w:sz="0" w:space="0" w:color="auto"/>
        <w:left w:val="none" w:sz="0" w:space="0" w:color="auto"/>
        <w:bottom w:val="none" w:sz="0" w:space="0" w:color="auto"/>
        <w:right w:val="none" w:sz="0" w:space="0" w:color="auto"/>
      </w:divBdr>
    </w:div>
    <w:div w:id="687295819">
      <w:bodyDiv w:val="1"/>
      <w:marLeft w:val="0"/>
      <w:marRight w:val="0"/>
      <w:marTop w:val="0"/>
      <w:marBottom w:val="0"/>
      <w:divBdr>
        <w:top w:val="none" w:sz="0" w:space="0" w:color="auto"/>
        <w:left w:val="none" w:sz="0" w:space="0" w:color="auto"/>
        <w:bottom w:val="none" w:sz="0" w:space="0" w:color="auto"/>
        <w:right w:val="none" w:sz="0" w:space="0" w:color="auto"/>
      </w:divBdr>
    </w:div>
    <w:div w:id="687367820">
      <w:bodyDiv w:val="1"/>
      <w:marLeft w:val="0"/>
      <w:marRight w:val="0"/>
      <w:marTop w:val="0"/>
      <w:marBottom w:val="0"/>
      <w:divBdr>
        <w:top w:val="none" w:sz="0" w:space="0" w:color="auto"/>
        <w:left w:val="none" w:sz="0" w:space="0" w:color="auto"/>
        <w:bottom w:val="none" w:sz="0" w:space="0" w:color="auto"/>
        <w:right w:val="none" w:sz="0" w:space="0" w:color="auto"/>
      </w:divBdr>
    </w:div>
    <w:div w:id="689645943">
      <w:bodyDiv w:val="1"/>
      <w:marLeft w:val="0"/>
      <w:marRight w:val="0"/>
      <w:marTop w:val="0"/>
      <w:marBottom w:val="0"/>
      <w:divBdr>
        <w:top w:val="none" w:sz="0" w:space="0" w:color="auto"/>
        <w:left w:val="none" w:sz="0" w:space="0" w:color="auto"/>
        <w:bottom w:val="none" w:sz="0" w:space="0" w:color="auto"/>
        <w:right w:val="none" w:sz="0" w:space="0" w:color="auto"/>
      </w:divBdr>
    </w:div>
    <w:div w:id="689840501">
      <w:bodyDiv w:val="1"/>
      <w:marLeft w:val="0"/>
      <w:marRight w:val="0"/>
      <w:marTop w:val="0"/>
      <w:marBottom w:val="0"/>
      <w:divBdr>
        <w:top w:val="none" w:sz="0" w:space="0" w:color="auto"/>
        <w:left w:val="none" w:sz="0" w:space="0" w:color="auto"/>
        <w:bottom w:val="none" w:sz="0" w:space="0" w:color="auto"/>
        <w:right w:val="none" w:sz="0" w:space="0" w:color="auto"/>
      </w:divBdr>
    </w:div>
    <w:div w:id="689918610">
      <w:bodyDiv w:val="1"/>
      <w:marLeft w:val="0"/>
      <w:marRight w:val="0"/>
      <w:marTop w:val="0"/>
      <w:marBottom w:val="0"/>
      <w:divBdr>
        <w:top w:val="none" w:sz="0" w:space="0" w:color="auto"/>
        <w:left w:val="none" w:sz="0" w:space="0" w:color="auto"/>
        <w:bottom w:val="none" w:sz="0" w:space="0" w:color="auto"/>
        <w:right w:val="none" w:sz="0" w:space="0" w:color="auto"/>
      </w:divBdr>
    </w:div>
    <w:div w:id="690109076">
      <w:bodyDiv w:val="1"/>
      <w:marLeft w:val="0"/>
      <w:marRight w:val="0"/>
      <w:marTop w:val="0"/>
      <w:marBottom w:val="0"/>
      <w:divBdr>
        <w:top w:val="none" w:sz="0" w:space="0" w:color="auto"/>
        <w:left w:val="none" w:sz="0" w:space="0" w:color="auto"/>
        <w:bottom w:val="none" w:sz="0" w:space="0" w:color="auto"/>
        <w:right w:val="none" w:sz="0" w:space="0" w:color="auto"/>
      </w:divBdr>
    </w:div>
    <w:div w:id="691103358">
      <w:bodyDiv w:val="1"/>
      <w:marLeft w:val="0"/>
      <w:marRight w:val="0"/>
      <w:marTop w:val="0"/>
      <w:marBottom w:val="0"/>
      <w:divBdr>
        <w:top w:val="none" w:sz="0" w:space="0" w:color="auto"/>
        <w:left w:val="none" w:sz="0" w:space="0" w:color="auto"/>
        <w:bottom w:val="none" w:sz="0" w:space="0" w:color="auto"/>
        <w:right w:val="none" w:sz="0" w:space="0" w:color="auto"/>
      </w:divBdr>
    </w:div>
    <w:div w:id="692650450">
      <w:bodyDiv w:val="1"/>
      <w:marLeft w:val="0"/>
      <w:marRight w:val="0"/>
      <w:marTop w:val="0"/>
      <w:marBottom w:val="0"/>
      <w:divBdr>
        <w:top w:val="none" w:sz="0" w:space="0" w:color="auto"/>
        <w:left w:val="none" w:sz="0" w:space="0" w:color="auto"/>
        <w:bottom w:val="none" w:sz="0" w:space="0" w:color="auto"/>
        <w:right w:val="none" w:sz="0" w:space="0" w:color="auto"/>
      </w:divBdr>
    </w:div>
    <w:div w:id="694158834">
      <w:bodyDiv w:val="1"/>
      <w:marLeft w:val="0"/>
      <w:marRight w:val="0"/>
      <w:marTop w:val="0"/>
      <w:marBottom w:val="0"/>
      <w:divBdr>
        <w:top w:val="none" w:sz="0" w:space="0" w:color="auto"/>
        <w:left w:val="none" w:sz="0" w:space="0" w:color="auto"/>
        <w:bottom w:val="none" w:sz="0" w:space="0" w:color="auto"/>
        <w:right w:val="none" w:sz="0" w:space="0" w:color="auto"/>
      </w:divBdr>
    </w:div>
    <w:div w:id="694963355">
      <w:bodyDiv w:val="1"/>
      <w:marLeft w:val="0"/>
      <w:marRight w:val="0"/>
      <w:marTop w:val="0"/>
      <w:marBottom w:val="0"/>
      <w:divBdr>
        <w:top w:val="none" w:sz="0" w:space="0" w:color="auto"/>
        <w:left w:val="none" w:sz="0" w:space="0" w:color="auto"/>
        <w:bottom w:val="none" w:sz="0" w:space="0" w:color="auto"/>
        <w:right w:val="none" w:sz="0" w:space="0" w:color="auto"/>
      </w:divBdr>
    </w:div>
    <w:div w:id="696200233">
      <w:bodyDiv w:val="1"/>
      <w:marLeft w:val="0"/>
      <w:marRight w:val="0"/>
      <w:marTop w:val="0"/>
      <w:marBottom w:val="0"/>
      <w:divBdr>
        <w:top w:val="none" w:sz="0" w:space="0" w:color="auto"/>
        <w:left w:val="none" w:sz="0" w:space="0" w:color="auto"/>
        <w:bottom w:val="none" w:sz="0" w:space="0" w:color="auto"/>
        <w:right w:val="none" w:sz="0" w:space="0" w:color="auto"/>
      </w:divBdr>
    </w:div>
    <w:div w:id="698239595">
      <w:bodyDiv w:val="1"/>
      <w:marLeft w:val="0"/>
      <w:marRight w:val="0"/>
      <w:marTop w:val="0"/>
      <w:marBottom w:val="0"/>
      <w:divBdr>
        <w:top w:val="none" w:sz="0" w:space="0" w:color="auto"/>
        <w:left w:val="none" w:sz="0" w:space="0" w:color="auto"/>
        <w:bottom w:val="none" w:sz="0" w:space="0" w:color="auto"/>
        <w:right w:val="none" w:sz="0" w:space="0" w:color="auto"/>
      </w:divBdr>
    </w:div>
    <w:div w:id="698504498">
      <w:bodyDiv w:val="1"/>
      <w:marLeft w:val="0"/>
      <w:marRight w:val="0"/>
      <w:marTop w:val="0"/>
      <w:marBottom w:val="0"/>
      <w:divBdr>
        <w:top w:val="none" w:sz="0" w:space="0" w:color="auto"/>
        <w:left w:val="none" w:sz="0" w:space="0" w:color="auto"/>
        <w:bottom w:val="none" w:sz="0" w:space="0" w:color="auto"/>
        <w:right w:val="none" w:sz="0" w:space="0" w:color="auto"/>
      </w:divBdr>
    </w:div>
    <w:div w:id="700202140">
      <w:bodyDiv w:val="1"/>
      <w:marLeft w:val="0"/>
      <w:marRight w:val="0"/>
      <w:marTop w:val="0"/>
      <w:marBottom w:val="0"/>
      <w:divBdr>
        <w:top w:val="none" w:sz="0" w:space="0" w:color="auto"/>
        <w:left w:val="none" w:sz="0" w:space="0" w:color="auto"/>
        <w:bottom w:val="none" w:sz="0" w:space="0" w:color="auto"/>
        <w:right w:val="none" w:sz="0" w:space="0" w:color="auto"/>
      </w:divBdr>
    </w:div>
    <w:div w:id="701786021">
      <w:bodyDiv w:val="1"/>
      <w:marLeft w:val="0"/>
      <w:marRight w:val="0"/>
      <w:marTop w:val="0"/>
      <w:marBottom w:val="0"/>
      <w:divBdr>
        <w:top w:val="none" w:sz="0" w:space="0" w:color="auto"/>
        <w:left w:val="none" w:sz="0" w:space="0" w:color="auto"/>
        <w:bottom w:val="none" w:sz="0" w:space="0" w:color="auto"/>
        <w:right w:val="none" w:sz="0" w:space="0" w:color="auto"/>
      </w:divBdr>
    </w:div>
    <w:div w:id="702095106">
      <w:bodyDiv w:val="1"/>
      <w:marLeft w:val="0"/>
      <w:marRight w:val="0"/>
      <w:marTop w:val="0"/>
      <w:marBottom w:val="0"/>
      <w:divBdr>
        <w:top w:val="none" w:sz="0" w:space="0" w:color="auto"/>
        <w:left w:val="none" w:sz="0" w:space="0" w:color="auto"/>
        <w:bottom w:val="none" w:sz="0" w:space="0" w:color="auto"/>
        <w:right w:val="none" w:sz="0" w:space="0" w:color="auto"/>
      </w:divBdr>
    </w:div>
    <w:div w:id="707414093">
      <w:bodyDiv w:val="1"/>
      <w:marLeft w:val="0"/>
      <w:marRight w:val="0"/>
      <w:marTop w:val="0"/>
      <w:marBottom w:val="0"/>
      <w:divBdr>
        <w:top w:val="none" w:sz="0" w:space="0" w:color="auto"/>
        <w:left w:val="none" w:sz="0" w:space="0" w:color="auto"/>
        <w:bottom w:val="none" w:sz="0" w:space="0" w:color="auto"/>
        <w:right w:val="none" w:sz="0" w:space="0" w:color="auto"/>
      </w:divBdr>
    </w:div>
    <w:div w:id="708142895">
      <w:bodyDiv w:val="1"/>
      <w:marLeft w:val="0"/>
      <w:marRight w:val="0"/>
      <w:marTop w:val="0"/>
      <w:marBottom w:val="0"/>
      <w:divBdr>
        <w:top w:val="none" w:sz="0" w:space="0" w:color="auto"/>
        <w:left w:val="none" w:sz="0" w:space="0" w:color="auto"/>
        <w:bottom w:val="none" w:sz="0" w:space="0" w:color="auto"/>
        <w:right w:val="none" w:sz="0" w:space="0" w:color="auto"/>
      </w:divBdr>
    </w:div>
    <w:div w:id="709692318">
      <w:bodyDiv w:val="1"/>
      <w:marLeft w:val="0"/>
      <w:marRight w:val="0"/>
      <w:marTop w:val="0"/>
      <w:marBottom w:val="0"/>
      <w:divBdr>
        <w:top w:val="none" w:sz="0" w:space="0" w:color="auto"/>
        <w:left w:val="none" w:sz="0" w:space="0" w:color="auto"/>
        <w:bottom w:val="none" w:sz="0" w:space="0" w:color="auto"/>
        <w:right w:val="none" w:sz="0" w:space="0" w:color="auto"/>
      </w:divBdr>
    </w:div>
    <w:div w:id="710610595">
      <w:bodyDiv w:val="1"/>
      <w:marLeft w:val="0"/>
      <w:marRight w:val="0"/>
      <w:marTop w:val="0"/>
      <w:marBottom w:val="0"/>
      <w:divBdr>
        <w:top w:val="none" w:sz="0" w:space="0" w:color="auto"/>
        <w:left w:val="none" w:sz="0" w:space="0" w:color="auto"/>
        <w:bottom w:val="none" w:sz="0" w:space="0" w:color="auto"/>
        <w:right w:val="none" w:sz="0" w:space="0" w:color="auto"/>
      </w:divBdr>
    </w:div>
    <w:div w:id="710887361">
      <w:bodyDiv w:val="1"/>
      <w:marLeft w:val="0"/>
      <w:marRight w:val="0"/>
      <w:marTop w:val="0"/>
      <w:marBottom w:val="0"/>
      <w:divBdr>
        <w:top w:val="none" w:sz="0" w:space="0" w:color="auto"/>
        <w:left w:val="none" w:sz="0" w:space="0" w:color="auto"/>
        <w:bottom w:val="none" w:sz="0" w:space="0" w:color="auto"/>
        <w:right w:val="none" w:sz="0" w:space="0" w:color="auto"/>
      </w:divBdr>
    </w:div>
    <w:div w:id="713311412">
      <w:bodyDiv w:val="1"/>
      <w:marLeft w:val="0"/>
      <w:marRight w:val="0"/>
      <w:marTop w:val="0"/>
      <w:marBottom w:val="0"/>
      <w:divBdr>
        <w:top w:val="none" w:sz="0" w:space="0" w:color="auto"/>
        <w:left w:val="none" w:sz="0" w:space="0" w:color="auto"/>
        <w:bottom w:val="none" w:sz="0" w:space="0" w:color="auto"/>
        <w:right w:val="none" w:sz="0" w:space="0" w:color="auto"/>
      </w:divBdr>
    </w:div>
    <w:div w:id="713771572">
      <w:bodyDiv w:val="1"/>
      <w:marLeft w:val="0"/>
      <w:marRight w:val="0"/>
      <w:marTop w:val="0"/>
      <w:marBottom w:val="0"/>
      <w:divBdr>
        <w:top w:val="none" w:sz="0" w:space="0" w:color="auto"/>
        <w:left w:val="none" w:sz="0" w:space="0" w:color="auto"/>
        <w:bottom w:val="none" w:sz="0" w:space="0" w:color="auto"/>
        <w:right w:val="none" w:sz="0" w:space="0" w:color="auto"/>
      </w:divBdr>
    </w:div>
    <w:div w:id="714080433">
      <w:bodyDiv w:val="1"/>
      <w:marLeft w:val="0"/>
      <w:marRight w:val="0"/>
      <w:marTop w:val="0"/>
      <w:marBottom w:val="0"/>
      <w:divBdr>
        <w:top w:val="none" w:sz="0" w:space="0" w:color="auto"/>
        <w:left w:val="none" w:sz="0" w:space="0" w:color="auto"/>
        <w:bottom w:val="none" w:sz="0" w:space="0" w:color="auto"/>
        <w:right w:val="none" w:sz="0" w:space="0" w:color="auto"/>
      </w:divBdr>
    </w:div>
    <w:div w:id="715278700">
      <w:bodyDiv w:val="1"/>
      <w:marLeft w:val="0"/>
      <w:marRight w:val="0"/>
      <w:marTop w:val="0"/>
      <w:marBottom w:val="0"/>
      <w:divBdr>
        <w:top w:val="none" w:sz="0" w:space="0" w:color="auto"/>
        <w:left w:val="none" w:sz="0" w:space="0" w:color="auto"/>
        <w:bottom w:val="none" w:sz="0" w:space="0" w:color="auto"/>
        <w:right w:val="none" w:sz="0" w:space="0" w:color="auto"/>
      </w:divBdr>
    </w:div>
    <w:div w:id="720783305">
      <w:bodyDiv w:val="1"/>
      <w:marLeft w:val="0"/>
      <w:marRight w:val="0"/>
      <w:marTop w:val="0"/>
      <w:marBottom w:val="0"/>
      <w:divBdr>
        <w:top w:val="none" w:sz="0" w:space="0" w:color="auto"/>
        <w:left w:val="none" w:sz="0" w:space="0" w:color="auto"/>
        <w:bottom w:val="none" w:sz="0" w:space="0" w:color="auto"/>
        <w:right w:val="none" w:sz="0" w:space="0" w:color="auto"/>
      </w:divBdr>
    </w:div>
    <w:div w:id="723674043">
      <w:bodyDiv w:val="1"/>
      <w:marLeft w:val="0"/>
      <w:marRight w:val="0"/>
      <w:marTop w:val="0"/>
      <w:marBottom w:val="0"/>
      <w:divBdr>
        <w:top w:val="none" w:sz="0" w:space="0" w:color="auto"/>
        <w:left w:val="none" w:sz="0" w:space="0" w:color="auto"/>
        <w:bottom w:val="none" w:sz="0" w:space="0" w:color="auto"/>
        <w:right w:val="none" w:sz="0" w:space="0" w:color="auto"/>
      </w:divBdr>
    </w:div>
    <w:div w:id="726336778">
      <w:bodyDiv w:val="1"/>
      <w:marLeft w:val="0"/>
      <w:marRight w:val="0"/>
      <w:marTop w:val="0"/>
      <w:marBottom w:val="0"/>
      <w:divBdr>
        <w:top w:val="none" w:sz="0" w:space="0" w:color="auto"/>
        <w:left w:val="none" w:sz="0" w:space="0" w:color="auto"/>
        <w:bottom w:val="none" w:sz="0" w:space="0" w:color="auto"/>
        <w:right w:val="none" w:sz="0" w:space="0" w:color="auto"/>
      </w:divBdr>
    </w:div>
    <w:div w:id="728304892">
      <w:bodyDiv w:val="1"/>
      <w:marLeft w:val="0"/>
      <w:marRight w:val="0"/>
      <w:marTop w:val="0"/>
      <w:marBottom w:val="0"/>
      <w:divBdr>
        <w:top w:val="none" w:sz="0" w:space="0" w:color="auto"/>
        <w:left w:val="none" w:sz="0" w:space="0" w:color="auto"/>
        <w:bottom w:val="none" w:sz="0" w:space="0" w:color="auto"/>
        <w:right w:val="none" w:sz="0" w:space="0" w:color="auto"/>
      </w:divBdr>
    </w:div>
    <w:div w:id="729110956">
      <w:bodyDiv w:val="1"/>
      <w:marLeft w:val="0"/>
      <w:marRight w:val="0"/>
      <w:marTop w:val="0"/>
      <w:marBottom w:val="0"/>
      <w:divBdr>
        <w:top w:val="none" w:sz="0" w:space="0" w:color="auto"/>
        <w:left w:val="none" w:sz="0" w:space="0" w:color="auto"/>
        <w:bottom w:val="none" w:sz="0" w:space="0" w:color="auto"/>
        <w:right w:val="none" w:sz="0" w:space="0" w:color="auto"/>
      </w:divBdr>
    </w:div>
    <w:div w:id="730882819">
      <w:bodyDiv w:val="1"/>
      <w:marLeft w:val="0"/>
      <w:marRight w:val="0"/>
      <w:marTop w:val="0"/>
      <w:marBottom w:val="0"/>
      <w:divBdr>
        <w:top w:val="none" w:sz="0" w:space="0" w:color="auto"/>
        <w:left w:val="none" w:sz="0" w:space="0" w:color="auto"/>
        <w:bottom w:val="none" w:sz="0" w:space="0" w:color="auto"/>
        <w:right w:val="none" w:sz="0" w:space="0" w:color="auto"/>
      </w:divBdr>
    </w:div>
    <w:div w:id="731927175">
      <w:bodyDiv w:val="1"/>
      <w:marLeft w:val="0"/>
      <w:marRight w:val="0"/>
      <w:marTop w:val="0"/>
      <w:marBottom w:val="0"/>
      <w:divBdr>
        <w:top w:val="none" w:sz="0" w:space="0" w:color="auto"/>
        <w:left w:val="none" w:sz="0" w:space="0" w:color="auto"/>
        <w:bottom w:val="none" w:sz="0" w:space="0" w:color="auto"/>
        <w:right w:val="none" w:sz="0" w:space="0" w:color="auto"/>
      </w:divBdr>
    </w:div>
    <w:div w:id="735589176">
      <w:bodyDiv w:val="1"/>
      <w:marLeft w:val="0"/>
      <w:marRight w:val="0"/>
      <w:marTop w:val="0"/>
      <w:marBottom w:val="0"/>
      <w:divBdr>
        <w:top w:val="none" w:sz="0" w:space="0" w:color="auto"/>
        <w:left w:val="none" w:sz="0" w:space="0" w:color="auto"/>
        <w:bottom w:val="none" w:sz="0" w:space="0" w:color="auto"/>
        <w:right w:val="none" w:sz="0" w:space="0" w:color="auto"/>
      </w:divBdr>
    </w:div>
    <w:div w:id="736630988">
      <w:bodyDiv w:val="1"/>
      <w:marLeft w:val="0"/>
      <w:marRight w:val="0"/>
      <w:marTop w:val="0"/>
      <w:marBottom w:val="0"/>
      <w:divBdr>
        <w:top w:val="none" w:sz="0" w:space="0" w:color="auto"/>
        <w:left w:val="none" w:sz="0" w:space="0" w:color="auto"/>
        <w:bottom w:val="none" w:sz="0" w:space="0" w:color="auto"/>
        <w:right w:val="none" w:sz="0" w:space="0" w:color="auto"/>
      </w:divBdr>
    </w:div>
    <w:div w:id="738360767">
      <w:bodyDiv w:val="1"/>
      <w:marLeft w:val="0"/>
      <w:marRight w:val="0"/>
      <w:marTop w:val="0"/>
      <w:marBottom w:val="0"/>
      <w:divBdr>
        <w:top w:val="none" w:sz="0" w:space="0" w:color="auto"/>
        <w:left w:val="none" w:sz="0" w:space="0" w:color="auto"/>
        <w:bottom w:val="none" w:sz="0" w:space="0" w:color="auto"/>
        <w:right w:val="none" w:sz="0" w:space="0" w:color="auto"/>
      </w:divBdr>
    </w:div>
    <w:div w:id="740060491">
      <w:bodyDiv w:val="1"/>
      <w:marLeft w:val="0"/>
      <w:marRight w:val="0"/>
      <w:marTop w:val="0"/>
      <w:marBottom w:val="0"/>
      <w:divBdr>
        <w:top w:val="none" w:sz="0" w:space="0" w:color="auto"/>
        <w:left w:val="none" w:sz="0" w:space="0" w:color="auto"/>
        <w:bottom w:val="none" w:sz="0" w:space="0" w:color="auto"/>
        <w:right w:val="none" w:sz="0" w:space="0" w:color="auto"/>
      </w:divBdr>
    </w:div>
    <w:div w:id="740252757">
      <w:bodyDiv w:val="1"/>
      <w:marLeft w:val="0"/>
      <w:marRight w:val="0"/>
      <w:marTop w:val="0"/>
      <w:marBottom w:val="0"/>
      <w:divBdr>
        <w:top w:val="none" w:sz="0" w:space="0" w:color="auto"/>
        <w:left w:val="none" w:sz="0" w:space="0" w:color="auto"/>
        <w:bottom w:val="none" w:sz="0" w:space="0" w:color="auto"/>
        <w:right w:val="none" w:sz="0" w:space="0" w:color="auto"/>
      </w:divBdr>
    </w:div>
    <w:div w:id="743140768">
      <w:bodyDiv w:val="1"/>
      <w:marLeft w:val="0"/>
      <w:marRight w:val="0"/>
      <w:marTop w:val="0"/>
      <w:marBottom w:val="0"/>
      <w:divBdr>
        <w:top w:val="none" w:sz="0" w:space="0" w:color="auto"/>
        <w:left w:val="none" w:sz="0" w:space="0" w:color="auto"/>
        <w:bottom w:val="none" w:sz="0" w:space="0" w:color="auto"/>
        <w:right w:val="none" w:sz="0" w:space="0" w:color="auto"/>
      </w:divBdr>
    </w:div>
    <w:div w:id="744255521">
      <w:bodyDiv w:val="1"/>
      <w:marLeft w:val="0"/>
      <w:marRight w:val="0"/>
      <w:marTop w:val="0"/>
      <w:marBottom w:val="0"/>
      <w:divBdr>
        <w:top w:val="none" w:sz="0" w:space="0" w:color="auto"/>
        <w:left w:val="none" w:sz="0" w:space="0" w:color="auto"/>
        <w:bottom w:val="none" w:sz="0" w:space="0" w:color="auto"/>
        <w:right w:val="none" w:sz="0" w:space="0" w:color="auto"/>
      </w:divBdr>
    </w:div>
    <w:div w:id="744491588">
      <w:bodyDiv w:val="1"/>
      <w:marLeft w:val="0"/>
      <w:marRight w:val="0"/>
      <w:marTop w:val="0"/>
      <w:marBottom w:val="0"/>
      <w:divBdr>
        <w:top w:val="none" w:sz="0" w:space="0" w:color="auto"/>
        <w:left w:val="none" w:sz="0" w:space="0" w:color="auto"/>
        <w:bottom w:val="none" w:sz="0" w:space="0" w:color="auto"/>
        <w:right w:val="none" w:sz="0" w:space="0" w:color="auto"/>
      </w:divBdr>
    </w:div>
    <w:div w:id="747263612">
      <w:bodyDiv w:val="1"/>
      <w:marLeft w:val="0"/>
      <w:marRight w:val="0"/>
      <w:marTop w:val="0"/>
      <w:marBottom w:val="0"/>
      <w:divBdr>
        <w:top w:val="none" w:sz="0" w:space="0" w:color="auto"/>
        <w:left w:val="none" w:sz="0" w:space="0" w:color="auto"/>
        <w:bottom w:val="none" w:sz="0" w:space="0" w:color="auto"/>
        <w:right w:val="none" w:sz="0" w:space="0" w:color="auto"/>
      </w:divBdr>
    </w:div>
    <w:div w:id="747921318">
      <w:bodyDiv w:val="1"/>
      <w:marLeft w:val="0"/>
      <w:marRight w:val="0"/>
      <w:marTop w:val="0"/>
      <w:marBottom w:val="0"/>
      <w:divBdr>
        <w:top w:val="none" w:sz="0" w:space="0" w:color="auto"/>
        <w:left w:val="none" w:sz="0" w:space="0" w:color="auto"/>
        <w:bottom w:val="none" w:sz="0" w:space="0" w:color="auto"/>
        <w:right w:val="none" w:sz="0" w:space="0" w:color="auto"/>
      </w:divBdr>
    </w:div>
    <w:div w:id="748621857">
      <w:bodyDiv w:val="1"/>
      <w:marLeft w:val="0"/>
      <w:marRight w:val="0"/>
      <w:marTop w:val="0"/>
      <w:marBottom w:val="0"/>
      <w:divBdr>
        <w:top w:val="none" w:sz="0" w:space="0" w:color="auto"/>
        <w:left w:val="none" w:sz="0" w:space="0" w:color="auto"/>
        <w:bottom w:val="none" w:sz="0" w:space="0" w:color="auto"/>
        <w:right w:val="none" w:sz="0" w:space="0" w:color="auto"/>
      </w:divBdr>
    </w:div>
    <w:div w:id="749274790">
      <w:bodyDiv w:val="1"/>
      <w:marLeft w:val="0"/>
      <w:marRight w:val="0"/>
      <w:marTop w:val="0"/>
      <w:marBottom w:val="0"/>
      <w:divBdr>
        <w:top w:val="none" w:sz="0" w:space="0" w:color="auto"/>
        <w:left w:val="none" w:sz="0" w:space="0" w:color="auto"/>
        <w:bottom w:val="none" w:sz="0" w:space="0" w:color="auto"/>
        <w:right w:val="none" w:sz="0" w:space="0" w:color="auto"/>
      </w:divBdr>
    </w:div>
    <w:div w:id="749543582">
      <w:bodyDiv w:val="1"/>
      <w:marLeft w:val="0"/>
      <w:marRight w:val="0"/>
      <w:marTop w:val="0"/>
      <w:marBottom w:val="0"/>
      <w:divBdr>
        <w:top w:val="none" w:sz="0" w:space="0" w:color="auto"/>
        <w:left w:val="none" w:sz="0" w:space="0" w:color="auto"/>
        <w:bottom w:val="none" w:sz="0" w:space="0" w:color="auto"/>
        <w:right w:val="none" w:sz="0" w:space="0" w:color="auto"/>
      </w:divBdr>
    </w:div>
    <w:div w:id="754206850">
      <w:bodyDiv w:val="1"/>
      <w:marLeft w:val="0"/>
      <w:marRight w:val="0"/>
      <w:marTop w:val="0"/>
      <w:marBottom w:val="0"/>
      <w:divBdr>
        <w:top w:val="none" w:sz="0" w:space="0" w:color="auto"/>
        <w:left w:val="none" w:sz="0" w:space="0" w:color="auto"/>
        <w:bottom w:val="none" w:sz="0" w:space="0" w:color="auto"/>
        <w:right w:val="none" w:sz="0" w:space="0" w:color="auto"/>
      </w:divBdr>
    </w:div>
    <w:div w:id="757214845">
      <w:bodyDiv w:val="1"/>
      <w:marLeft w:val="0"/>
      <w:marRight w:val="0"/>
      <w:marTop w:val="0"/>
      <w:marBottom w:val="0"/>
      <w:divBdr>
        <w:top w:val="none" w:sz="0" w:space="0" w:color="auto"/>
        <w:left w:val="none" w:sz="0" w:space="0" w:color="auto"/>
        <w:bottom w:val="none" w:sz="0" w:space="0" w:color="auto"/>
        <w:right w:val="none" w:sz="0" w:space="0" w:color="auto"/>
      </w:divBdr>
    </w:div>
    <w:div w:id="761604821">
      <w:bodyDiv w:val="1"/>
      <w:marLeft w:val="0"/>
      <w:marRight w:val="0"/>
      <w:marTop w:val="0"/>
      <w:marBottom w:val="0"/>
      <w:divBdr>
        <w:top w:val="none" w:sz="0" w:space="0" w:color="auto"/>
        <w:left w:val="none" w:sz="0" w:space="0" w:color="auto"/>
        <w:bottom w:val="none" w:sz="0" w:space="0" w:color="auto"/>
        <w:right w:val="none" w:sz="0" w:space="0" w:color="auto"/>
      </w:divBdr>
    </w:div>
    <w:div w:id="762871339">
      <w:bodyDiv w:val="1"/>
      <w:marLeft w:val="0"/>
      <w:marRight w:val="0"/>
      <w:marTop w:val="0"/>
      <w:marBottom w:val="0"/>
      <w:divBdr>
        <w:top w:val="none" w:sz="0" w:space="0" w:color="auto"/>
        <w:left w:val="none" w:sz="0" w:space="0" w:color="auto"/>
        <w:bottom w:val="none" w:sz="0" w:space="0" w:color="auto"/>
        <w:right w:val="none" w:sz="0" w:space="0" w:color="auto"/>
      </w:divBdr>
    </w:div>
    <w:div w:id="763115913">
      <w:bodyDiv w:val="1"/>
      <w:marLeft w:val="0"/>
      <w:marRight w:val="0"/>
      <w:marTop w:val="0"/>
      <w:marBottom w:val="0"/>
      <w:divBdr>
        <w:top w:val="none" w:sz="0" w:space="0" w:color="auto"/>
        <w:left w:val="none" w:sz="0" w:space="0" w:color="auto"/>
        <w:bottom w:val="none" w:sz="0" w:space="0" w:color="auto"/>
        <w:right w:val="none" w:sz="0" w:space="0" w:color="auto"/>
      </w:divBdr>
    </w:div>
    <w:div w:id="764616453">
      <w:bodyDiv w:val="1"/>
      <w:marLeft w:val="0"/>
      <w:marRight w:val="0"/>
      <w:marTop w:val="0"/>
      <w:marBottom w:val="0"/>
      <w:divBdr>
        <w:top w:val="none" w:sz="0" w:space="0" w:color="auto"/>
        <w:left w:val="none" w:sz="0" w:space="0" w:color="auto"/>
        <w:bottom w:val="none" w:sz="0" w:space="0" w:color="auto"/>
        <w:right w:val="none" w:sz="0" w:space="0" w:color="auto"/>
      </w:divBdr>
    </w:div>
    <w:div w:id="766661751">
      <w:bodyDiv w:val="1"/>
      <w:marLeft w:val="0"/>
      <w:marRight w:val="0"/>
      <w:marTop w:val="0"/>
      <w:marBottom w:val="0"/>
      <w:divBdr>
        <w:top w:val="none" w:sz="0" w:space="0" w:color="auto"/>
        <w:left w:val="none" w:sz="0" w:space="0" w:color="auto"/>
        <w:bottom w:val="none" w:sz="0" w:space="0" w:color="auto"/>
        <w:right w:val="none" w:sz="0" w:space="0" w:color="auto"/>
      </w:divBdr>
    </w:div>
    <w:div w:id="767434680">
      <w:bodyDiv w:val="1"/>
      <w:marLeft w:val="0"/>
      <w:marRight w:val="0"/>
      <w:marTop w:val="0"/>
      <w:marBottom w:val="0"/>
      <w:divBdr>
        <w:top w:val="none" w:sz="0" w:space="0" w:color="auto"/>
        <w:left w:val="none" w:sz="0" w:space="0" w:color="auto"/>
        <w:bottom w:val="none" w:sz="0" w:space="0" w:color="auto"/>
        <w:right w:val="none" w:sz="0" w:space="0" w:color="auto"/>
      </w:divBdr>
    </w:div>
    <w:div w:id="768308140">
      <w:bodyDiv w:val="1"/>
      <w:marLeft w:val="0"/>
      <w:marRight w:val="0"/>
      <w:marTop w:val="0"/>
      <w:marBottom w:val="0"/>
      <w:divBdr>
        <w:top w:val="none" w:sz="0" w:space="0" w:color="auto"/>
        <w:left w:val="none" w:sz="0" w:space="0" w:color="auto"/>
        <w:bottom w:val="none" w:sz="0" w:space="0" w:color="auto"/>
        <w:right w:val="none" w:sz="0" w:space="0" w:color="auto"/>
      </w:divBdr>
    </w:div>
    <w:div w:id="769010580">
      <w:bodyDiv w:val="1"/>
      <w:marLeft w:val="0"/>
      <w:marRight w:val="0"/>
      <w:marTop w:val="0"/>
      <w:marBottom w:val="0"/>
      <w:divBdr>
        <w:top w:val="none" w:sz="0" w:space="0" w:color="auto"/>
        <w:left w:val="none" w:sz="0" w:space="0" w:color="auto"/>
        <w:bottom w:val="none" w:sz="0" w:space="0" w:color="auto"/>
        <w:right w:val="none" w:sz="0" w:space="0" w:color="auto"/>
      </w:divBdr>
    </w:div>
    <w:div w:id="772897336">
      <w:bodyDiv w:val="1"/>
      <w:marLeft w:val="0"/>
      <w:marRight w:val="0"/>
      <w:marTop w:val="0"/>
      <w:marBottom w:val="0"/>
      <w:divBdr>
        <w:top w:val="none" w:sz="0" w:space="0" w:color="auto"/>
        <w:left w:val="none" w:sz="0" w:space="0" w:color="auto"/>
        <w:bottom w:val="none" w:sz="0" w:space="0" w:color="auto"/>
        <w:right w:val="none" w:sz="0" w:space="0" w:color="auto"/>
      </w:divBdr>
    </w:div>
    <w:div w:id="773095030">
      <w:bodyDiv w:val="1"/>
      <w:marLeft w:val="0"/>
      <w:marRight w:val="0"/>
      <w:marTop w:val="0"/>
      <w:marBottom w:val="0"/>
      <w:divBdr>
        <w:top w:val="none" w:sz="0" w:space="0" w:color="auto"/>
        <w:left w:val="none" w:sz="0" w:space="0" w:color="auto"/>
        <w:bottom w:val="none" w:sz="0" w:space="0" w:color="auto"/>
        <w:right w:val="none" w:sz="0" w:space="0" w:color="auto"/>
      </w:divBdr>
    </w:div>
    <w:div w:id="773398484">
      <w:bodyDiv w:val="1"/>
      <w:marLeft w:val="0"/>
      <w:marRight w:val="0"/>
      <w:marTop w:val="0"/>
      <w:marBottom w:val="0"/>
      <w:divBdr>
        <w:top w:val="none" w:sz="0" w:space="0" w:color="auto"/>
        <w:left w:val="none" w:sz="0" w:space="0" w:color="auto"/>
        <w:bottom w:val="none" w:sz="0" w:space="0" w:color="auto"/>
        <w:right w:val="none" w:sz="0" w:space="0" w:color="auto"/>
      </w:divBdr>
    </w:div>
    <w:div w:id="773787117">
      <w:bodyDiv w:val="1"/>
      <w:marLeft w:val="0"/>
      <w:marRight w:val="0"/>
      <w:marTop w:val="0"/>
      <w:marBottom w:val="0"/>
      <w:divBdr>
        <w:top w:val="none" w:sz="0" w:space="0" w:color="auto"/>
        <w:left w:val="none" w:sz="0" w:space="0" w:color="auto"/>
        <w:bottom w:val="none" w:sz="0" w:space="0" w:color="auto"/>
        <w:right w:val="none" w:sz="0" w:space="0" w:color="auto"/>
      </w:divBdr>
    </w:div>
    <w:div w:id="774328784">
      <w:bodyDiv w:val="1"/>
      <w:marLeft w:val="0"/>
      <w:marRight w:val="0"/>
      <w:marTop w:val="0"/>
      <w:marBottom w:val="0"/>
      <w:divBdr>
        <w:top w:val="none" w:sz="0" w:space="0" w:color="auto"/>
        <w:left w:val="none" w:sz="0" w:space="0" w:color="auto"/>
        <w:bottom w:val="none" w:sz="0" w:space="0" w:color="auto"/>
        <w:right w:val="none" w:sz="0" w:space="0" w:color="auto"/>
      </w:divBdr>
    </w:div>
    <w:div w:id="775059270">
      <w:bodyDiv w:val="1"/>
      <w:marLeft w:val="0"/>
      <w:marRight w:val="0"/>
      <w:marTop w:val="0"/>
      <w:marBottom w:val="0"/>
      <w:divBdr>
        <w:top w:val="none" w:sz="0" w:space="0" w:color="auto"/>
        <w:left w:val="none" w:sz="0" w:space="0" w:color="auto"/>
        <w:bottom w:val="none" w:sz="0" w:space="0" w:color="auto"/>
        <w:right w:val="none" w:sz="0" w:space="0" w:color="auto"/>
      </w:divBdr>
    </w:div>
    <w:div w:id="775716495">
      <w:bodyDiv w:val="1"/>
      <w:marLeft w:val="0"/>
      <w:marRight w:val="0"/>
      <w:marTop w:val="0"/>
      <w:marBottom w:val="0"/>
      <w:divBdr>
        <w:top w:val="none" w:sz="0" w:space="0" w:color="auto"/>
        <w:left w:val="none" w:sz="0" w:space="0" w:color="auto"/>
        <w:bottom w:val="none" w:sz="0" w:space="0" w:color="auto"/>
        <w:right w:val="none" w:sz="0" w:space="0" w:color="auto"/>
      </w:divBdr>
    </w:div>
    <w:div w:id="776142865">
      <w:bodyDiv w:val="1"/>
      <w:marLeft w:val="0"/>
      <w:marRight w:val="0"/>
      <w:marTop w:val="0"/>
      <w:marBottom w:val="0"/>
      <w:divBdr>
        <w:top w:val="none" w:sz="0" w:space="0" w:color="auto"/>
        <w:left w:val="none" w:sz="0" w:space="0" w:color="auto"/>
        <w:bottom w:val="none" w:sz="0" w:space="0" w:color="auto"/>
        <w:right w:val="none" w:sz="0" w:space="0" w:color="auto"/>
      </w:divBdr>
    </w:div>
    <w:div w:id="778260079">
      <w:bodyDiv w:val="1"/>
      <w:marLeft w:val="0"/>
      <w:marRight w:val="0"/>
      <w:marTop w:val="0"/>
      <w:marBottom w:val="0"/>
      <w:divBdr>
        <w:top w:val="none" w:sz="0" w:space="0" w:color="auto"/>
        <w:left w:val="none" w:sz="0" w:space="0" w:color="auto"/>
        <w:bottom w:val="none" w:sz="0" w:space="0" w:color="auto"/>
        <w:right w:val="none" w:sz="0" w:space="0" w:color="auto"/>
      </w:divBdr>
    </w:div>
    <w:div w:id="780301954">
      <w:bodyDiv w:val="1"/>
      <w:marLeft w:val="0"/>
      <w:marRight w:val="0"/>
      <w:marTop w:val="0"/>
      <w:marBottom w:val="0"/>
      <w:divBdr>
        <w:top w:val="none" w:sz="0" w:space="0" w:color="auto"/>
        <w:left w:val="none" w:sz="0" w:space="0" w:color="auto"/>
        <w:bottom w:val="none" w:sz="0" w:space="0" w:color="auto"/>
        <w:right w:val="none" w:sz="0" w:space="0" w:color="auto"/>
      </w:divBdr>
    </w:div>
    <w:div w:id="781849384">
      <w:bodyDiv w:val="1"/>
      <w:marLeft w:val="0"/>
      <w:marRight w:val="0"/>
      <w:marTop w:val="0"/>
      <w:marBottom w:val="0"/>
      <w:divBdr>
        <w:top w:val="none" w:sz="0" w:space="0" w:color="auto"/>
        <w:left w:val="none" w:sz="0" w:space="0" w:color="auto"/>
        <w:bottom w:val="none" w:sz="0" w:space="0" w:color="auto"/>
        <w:right w:val="none" w:sz="0" w:space="0" w:color="auto"/>
      </w:divBdr>
    </w:div>
    <w:div w:id="785390322">
      <w:bodyDiv w:val="1"/>
      <w:marLeft w:val="0"/>
      <w:marRight w:val="0"/>
      <w:marTop w:val="0"/>
      <w:marBottom w:val="0"/>
      <w:divBdr>
        <w:top w:val="none" w:sz="0" w:space="0" w:color="auto"/>
        <w:left w:val="none" w:sz="0" w:space="0" w:color="auto"/>
        <w:bottom w:val="none" w:sz="0" w:space="0" w:color="auto"/>
        <w:right w:val="none" w:sz="0" w:space="0" w:color="auto"/>
      </w:divBdr>
    </w:div>
    <w:div w:id="788551838">
      <w:bodyDiv w:val="1"/>
      <w:marLeft w:val="0"/>
      <w:marRight w:val="0"/>
      <w:marTop w:val="0"/>
      <w:marBottom w:val="0"/>
      <w:divBdr>
        <w:top w:val="none" w:sz="0" w:space="0" w:color="auto"/>
        <w:left w:val="none" w:sz="0" w:space="0" w:color="auto"/>
        <w:bottom w:val="none" w:sz="0" w:space="0" w:color="auto"/>
        <w:right w:val="none" w:sz="0" w:space="0" w:color="auto"/>
      </w:divBdr>
    </w:div>
    <w:div w:id="789667942">
      <w:bodyDiv w:val="1"/>
      <w:marLeft w:val="0"/>
      <w:marRight w:val="0"/>
      <w:marTop w:val="0"/>
      <w:marBottom w:val="0"/>
      <w:divBdr>
        <w:top w:val="none" w:sz="0" w:space="0" w:color="auto"/>
        <w:left w:val="none" w:sz="0" w:space="0" w:color="auto"/>
        <w:bottom w:val="none" w:sz="0" w:space="0" w:color="auto"/>
        <w:right w:val="none" w:sz="0" w:space="0" w:color="auto"/>
      </w:divBdr>
    </w:div>
    <w:div w:id="790519827">
      <w:bodyDiv w:val="1"/>
      <w:marLeft w:val="0"/>
      <w:marRight w:val="0"/>
      <w:marTop w:val="0"/>
      <w:marBottom w:val="0"/>
      <w:divBdr>
        <w:top w:val="none" w:sz="0" w:space="0" w:color="auto"/>
        <w:left w:val="none" w:sz="0" w:space="0" w:color="auto"/>
        <w:bottom w:val="none" w:sz="0" w:space="0" w:color="auto"/>
        <w:right w:val="none" w:sz="0" w:space="0" w:color="auto"/>
      </w:divBdr>
    </w:div>
    <w:div w:id="790586491">
      <w:bodyDiv w:val="1"/>
      <w:marLeft w:val="0"/>
      <w:marRight w:val="0"/>
      <w:marTop w:val="0"/>
      <w:marBottom w:val="0"/>
      <w:divBdr>
        <w:top w:val="none" w:sz="0" w:space="0" w:color="auto"/>
        <w:left w:val="none" w:sz="0" w:space="0" w:color="auto"/>
        <w:bottom w:val="none" w:sz="0" w:space="0" w:color="auto"/>
        <w:right w:val="none" w:sz="0" w:space="0" w:color="auto"/>
      </w:divBdr>
    </w:div>
    <w:div w:id="792864690">
      <w:bodyDiv w:val="1"/>
      <w:marLeft w:val="0"/>
      <w:marRight w:val="0"/>
      <w:marTop w:val="0"/>
      <w:marBottom w:val="0"/>
      <w:divBdr>
        <w:top w:val="none" w:sz="0" w:space="0" w:color="auto"/>
        <w:left w:val="none" w:sz="0" w:space="0" w:color="auto"/>
        <w:bottom w:val="none" w:sz="0" w:space="0" w:color="auto"/>
        <w:right w:val="none" w:sz="0" w:space="0" w:color="auto"/>
      </w:divBdr>
    </w:div>
    <w:div w:id="796294836">
      <w:bodyDiv w:val="1"/>
      <w:marLeft w:val="0"/>
      <w:marRight w:val="0"/>
      <w:marTop w:val="0"/>
      <w:marBottom w:val="0"/>
      <w:divBdr>
        <w:top w:val="none" w:sz="0" w:space="0" w:color="auto"/>
        <w:left w:val="none" w:sz="0" w:space="0" w:color="auto"/>
        <w:bottom w:val="none" w:sz="0" w:space="0" w:color="auto"/>
        <w:right w:val="none" w:sz="0" w:space="0" w:color="auto"/>
      </w:divBdr>
    </w:div>
    <w:div w:id="797458736">
      <w:bodyDiv w:val="1"/>
      <w:marLeft w:val="0"/>
      <w:marRight w:val="0"/>
      <w:marTop w:val="0"/>
      <w:marBottom w:val="0"/>
      <w:divBdr>
        <w:top w:val="none" w:sz="0" w:space="0" w:color="auto"/>
        <w:left w:val="none" w:sz="0" w:space="0" w:color="auto"/>
        <w:bottom w:val="none" w:sz="0" w:space="0" w:color="auto"/>
        <w:right w:val="none" w:sz="0" w:space="0" w:color="auto"/>
      </w:divBdr>
    </w:div>
    <w:div w:id="798105218">
      <w:bodyDiv w:val="1"/>
      <w:marLeft w:val="0"/>
      <w:marRight w:val="0"/>
      <w:marTop w:val="0"/>
      <w:marBottom w:val="0"/>
      <w:divBdr>
        <w:top w:val="none" w:sz="0" w:space="0" w:color="auto"/>
        <w:left w:val="none" w:sz="0" w:space="0" w:color="auto"/>
        <w:bottom w:val="none" w:sz="0" w:space="0" w:color="auto"/>
        <w:right w:val="none" w:sz="0" w:space="0" w:color="auto"/>
      </w:divBdr>
    </w:div>
    <w:div w:id="798457017">
      <w:bodyDiv w:val="1"/>
      <w:marLeft w:val="0"/>
      <w:marRight w:val="0"/>
      <w:marTop w:val="0"/>
      <w:marBottom w:val="0"/>
      <w:divBdr>
        <w:top w:val="none" w:sz="0" w:space="0" w:color="auto"/>
        <w:left w:val="none" w:sz="0" w:space="0" w:color="auto"/>
        <w:bottom w:val="none" w:sz="0" w:space="0" w:color="auto"/>
        <w:right w:val="none" w:sz="0" w:space="0" w:color="auto"/>
      </w:divBdr>
    </w:div>
    <w:div w:id="798956561">
      <w:bodyDiv w:val="1"/>
      <w:marLeft w:val="0"/>
      <w:marRight w:val="0"/>
      <w:marTop w:val="0"/>
      <w:marBottom w:val="0"/>
      <w:divBdr>
        <w:top w:val="none" w:sz="0" w:space="0" w:color="auto"/>
        <w:left w:val="none" w:sz="0" w:space="0" w:color="auto"/>
        <w:bottom w:val="none" w:sz="0" w:space="0" w:color="auto"/>
        <w:right w:val="none" w:sz="0" w:space="0" w:color="auto"/>
      </w:divBdr>
    </w:div>
    <w:div w:id="800539583">
      <w:bodyDiv w:val="1"/>
      <w:marLeft w:val="0"/>
      <w:marRight w:val="0"/>
      <w:marTop w:val="0"/>
      <w:marBottom w:val="0"/>
      <w:divBdr>
        <w:top w:val="none" w:sz="0" w:space="0" w:color="auto"/>
        <w:left w:val="none" w:sz="0" w:space="0" w:color="auto"/>
        <w:bottom w:val="none" w:sz="0" w:space="0" w:color="auto"/>
        <w:right w:val="none" w:sz="0" w:space="0" w:color="auto"/>
      </w:divBdr>
    </w:div>
    <w:div w:id="801463024">
      <w:bodyDiv w:val="1"/>
      <w:marLeft w:val="0"/>
      <w:marRight w:val="0"/>
      <w:marTop w:val="0"/>
      <w:marBottom w:val="0"/>
      <w:divBdr>
        <w:top w:val="none" w:sz="0" w:space="0" w:color="auto"/>
        <w:left w:val="none" w:sz="0" w:space="0" w:color="auto"/>
        <w:bottom w:val="none" w:sz="0" w:space="0" w:color="auto"/>
        <w:right w:val="none" w:sz="0" w:space="0" w:color="auto"/>
      </w:divBdr>
    </w:div>
    <w:div w:id="807164029">
      <w:bodyDiv w:val="1"/>
      <w:marLeft w:val="0"/>
      <w:marRight w:val="0"/>
      <w:marTop w:val="0"/>
      <w:marBottom w:val="0"/>
      <w:divBdr>
        <w:top w:val="none" w:sz="0" w:space="0" w:color="auto"/>
        <w:left w:val="none" w:sz="0" w:space="0" w:color="auto"/>
        <w:bottom w:val="none" w:sz="0" w:space="0" w:color="auto"/>
        <w:right w:val="none" w:sz="0" w:space="0" w:color="auto"/>
      </w:divBdr>
    </w:div>
    <w:div w:id="808786851">
      <w:bodyDiv w:val="1"/>
      <w:marLeft w:val="0"/>
      <w:marRight w:val="0"/>
      <w:marTop w:val="0"/>
      <w:marBottom w:val="0"/>
      <w:divBdr>
        <w:top w:val="none" w:sz="0" w:space="0" w:color="auto"/>
        <w:left w:val="none" w:sz="0" w:space="0" w:color="auto"/>
        <w:bottom w:val="none" w:sz="0" w:space="0" w:color="auto"/>
        <w:right w:val="none" w:sz="0" w:space="0" w:color="auto"/>
      </w:divBdr>
    </w:div>
    <w:div w:id="809247536">
      <w:bodyDiv w:val="1"/>
      <w:marLeft w:val="0"/>
      <w:marRight w:val="0"/>
      <w:marTop w:val="0"/>
      <w:marBottom w:val="0"/>
      <w:divBdr>
        <w:top w:val="none" w:sz="0" w:space="0" w:color="auto"/>
        <w:left w:val="none" w:sz="0" w:space="0" w:color="auto"/>
        <w:bottom w:val="none" w:sz="0" w:space="0" w:color="auto"/>
        <w:right w:val="none" w:sz="0" w:space="0" w:color="auto"/>
      </w:divBdr>
    </w:div>
    <w:div w:id="810366989">
      <w:bodyDiv w:val="1"/>
      <w:marLeft w:val="0"/>
      <w:marRight w:val="0"/>
      <w:marTop w:val="0"/>
      <w:marBottom w:val="0"/>
      <w:divBdr>
        <w:top w:val="none" w:sz="0" w:space="0" w:color="auto"/>
        <w:left w:val="none" w:sz="0" w:space="0" w:color="auto"/>
        <w:bottom w:val="none" w:sz="0" w:space="0" w:color="auto"/>
        <w:right w:val="none" w:sz="0" w:space="0" w:color="auto"/>
      </w:divBdr>
    </w:div>
    <w:div w:id="811219244">
      <w:bodyDiv w:val="1"/>
      <w:marLeft w:val="0"/>
      <w:marRight w:val="0"/>
      <w:marTop w:val="0"/>
      <w:marBottom w:val="0"/>
      <w:divBdr>
        <w:top w:val="none" w:sz="0" w:space="0" w:color="auto"/>
        <w:left w:val="none" w:sz="0" w:space="0" w:color="auto"/>
        <w:bottom w:val="none" w:sz="0" w:space="0" w:color="auto"/>
        <w:right w:val="none" w:sz="0" w:space="0" w:color="auto"/>
      </w:divBdr>
    </w:div>
    <w:div w:id="812018702">
      <w:bodyDiv w:val="1"/>
      <w:marLeft w:val="0"/>
      <w:marRight w:val="0"/>
      <w:marTop w:val="0"/>
      <w:marBottom w:val="0"/>
      <w:divBdr>
        <w:top w:val="none" w:sz="0" w:space="0" w:color="auto"/>
        <w:left w:val="none" w:sz="0" w:space="0" w:color="auto"/>
        <w:bottom w:val="none" w:sz="0" w:space="0" w:color="auto"/>
        <w:right w:val="none" w:sz="0" w:space="0" w:color="auto"/>
      </w:divBdr>
    </w:div>
    <w:div w:id="812720316">
      <w:bodyDiv w:val="1"/>
      <w:marLeft w:val="0"/>
      <w:marRight w:val="0"/>
      <w:marTop w:val="0"/>
      <w:marBottom w:val="0"/>
      <w:divBdr>
        <w:top w:val="none" w:sz="0" w:space="0" w:color="auto"/>
        <w:left w:val="none" w:sz="0" w:space="0" w:color="auto"/>
        <w:bottom w:val="none" w:sz="0" w:space="0" w:color="auto"/>
        <w:right w:val="none" w:sz="0" w:space="0" w:color="auto"/>
      </w:divBdr>
    </w:div>
    <w:div w:id="814958006">
      <w:bodyDiv w:val="1"/>
      <w:marLeft w:val="0"/>
      <w:marRight w:val="0"/>
      <w:marTop w:val="0"/>
      <w:marBottom w:val="0"/>
      <w:divBdr>
        <w:top w:val="none" w:sz="0" w:space="0" w:color="auto"/>
        <w:left w:val="none" w:sz="0" w:space="0" w:color="auto"/>
        <w:bottom w:val="none" w:sz="0" w:space="0" w:color="auto"/>
        <w:right w:val="none" w:sz="0" w:space="0" w:color="auto"/>
      </w:divBdr>
    </w:div>
    <w:div w:id="818694223">
      <w:bodyDiv w:val="1"/>
      <w:marLeft w:val="0"/>
      <w:marRight w:val="0"/>
      <w:marTop w:val="0"/>
      <w:marBottom w:val="0"/>
      <w:divBdr>
        <w:top w:val="none" w:sz="0" w:space="0" w:color="auto"/>
        <w:left w:val="none" w:sz="0" w:space="0" w:color="auto"/>
        <w:bottom w:val="none" w:sz="0" w:space="0" w:color="auto"/>
        <w:right w:val="none" w:sz="0" w:space="0" w:color="auto"/>
      </w:divBdr>
    </w:div>
    <w:div w:id="820654873">
      <w:bodyDiv w:val="1"/>
      <w:marLeft w:val="0"/>
      <w:marRight w:val="0"/>
      <w:marTop w:val="0"/>
      <w:marBottom w:val="0"/>
      <w:divBdr>
        <w:top w:val="none" w:sz="0" w:space="0" w:color="auto"/>
        <w:left w:val="none" w:sz="0" w:space="0" w:color="auto"/>
        <w:bottom w:val="none" w:sz="0" w:space="0" w:color="auto"/>
        <w:right w:val="none" w:sz="0" w:space="0" w:color="auto"/>
      </w:divBdr>
    </w:div>
    <w:div w:id="821579042">
      <w:bodyDiv w:val="1"/>
      <w:marLeft w:val="0"/>
      <w:marRight w:val="0"/>
      <w:marTop w:val="0"/>
      <w:marBottom w:val="0"/>
      <w:divBdr>
        <w:top w:val="none" w:sz="0" w:space="0" w:color="auto"/>
        <w:left w:val="none" w:sz="0" w:space="0" w:color="auto"/>
        <w:bottom w:val="none" w:sz="0" w:space="0" w:color="auto"/>
        <w:right w:val="none" w:sz="0" w:space="0" w:color="auto"/>
      </w:divBdr>
    </w:div>
    <w:div w:id="823011801">
      <w:bodyDiv w:val="1"/>
      <w:marLeft w:val="0"/>
      <w:marRight w:val="0"/>
      <w:marTop w:val="0"/>
      <w:marBottom w:val="0"/>
      <w:divBdr>
        <w:top w:val="none" w:sz="0" w:space="0" w:color="auto"/>
        <w:left w:val="none" w:sz="0" w:space="0" w:color="auto"/>
        <w:bottom w:val="none" w:sz="0" w:space="0" w:color="auto"/>
        <w:right w:val="none" w:sz="0" w:space="0" w:color="auto"/>
      </w:divBdr>
    </w:div>
    <w:div w:id="823929594">
      <w:bodyDiv w:val="1"/>
      <w:marLeft w:val="0"/>
      <w:marRight w:val="0"/>
      <w:marTop w:val="0"/>
      <w:marBottom w:val="0"/>
      <w:divBdr>
        <w:top w:val="none" w:sz="0" w:space="0" w:color="auto"/>
        <w:left w:val="none" w:sz="0" w:space="0" w:color="auto"/>
        <w:bottom w:val="none" w:sz="0" w:space="0" w:color="auto"/>
        <w:right w:val="none" w:sz="0" w:space="0" w:color="auto"/>
      </w:divBdr>
    </w:div>
    <w:div w:id="825441832">
      <w:bodyDiv w:val="1"/>
      <w:marLeft w:val="0"/>
      <w:marRight w:val="0"/>
      <w:marTop w:val="0"/>
      <w:marBottom w:val="0"/>
      <w:divBdr>
        <w:top w:val="none" w:sz="0" w:space="0" w:color="auto"/>
        <w:left w:val="none" w:sz="0" w:space="0" w:color="auto"/>
        <w:bottom w:val="none" w:sz="0" w:space="0" w:color="auto"/>
        <w:right w:val="none" w:sz="0" w:space="0" w:color="auto"/>
      </w:divBdr>
    </w:div>
    <w:div w:id="825508687">
      <w:bodyDiv w:val="1"/>
      <w:marLeft w:val="0"/>
      <w:marRight w:val="0"/>
      <w:marTop w:val="0"/>
      <w:marBottom w:val="0"/>
      <w:divBdr>
        <w:top w:val="none" w:sz="0" w:space="0" w:color="auto"/>
        <w:left w:val="none" w:sz="0" w:space="0" w:color="auto"/>
        <w:bottom w:val="none" w:sz="0" w:space="0" w:color="auto"/>
        <w:right w:val="none" w:sz="0" w:space="0" w:color="auto"/>
      </w:divBdr>
    </w:div>
    <w:div w:id="826558592">
      <w:bodyDiv w:val="1"/>
      <w:marLeft w:val="0"/>
      <w:marRight w:val="0"/>
      <w:marTop w:val="0"/>
      <w:marBottom w:val="0"/>
      <w:divBdr>
        <w:top w:val="none" w:sz="0" w:space="0" w:color="auto"/>
        <w:left w:val="none" w:sz="0" w:space="0" w:color="auto"/>
        <w:bottom w:val="none" w:sz="0" w:space="0" w:color="auto"/>
        <w:right w:val="none" w:sz="0" w:space="0" w:color="auto"/>
      </w:divBdr>
    </w:div>
    <w:div w:id="827481716">
      <w:bodyDiv w:val="1"/>
      <w:marLeft w:val="0"/>
      <w:marRight w:val="0"/>
      <w:marTop w:val="0"/>
      <w:marBottom w:val="0"/>
      <w:divBdr>
        <w:top w:val="none" w:sz="0" w:space="0" w:color="auto"/>
        <w:left w:val="none" w:sz="0" w:space="0" w:color="auto"/>
        <w:bottom w:val="none" w:sz="0" w:space="0" w:color="auto"/>
        <w:right w:val="none" w:sz="0" w:space="0" w:color="auto"/>
      </w:divBdr>
    </w:div>
    <w:div w:id="827863890">
      <w:bodyDiv w:val="1"/>
      <w:marLeft w:val="0"/>
      <w:marRight w:val="0"/>
      <w:marTop w:val="0"/>
      <w:marBottom w:val="0"/>
      <w:divBdr>
        <w:top w:val="none" w:sz="0" w:space="0" w:color="auto"/>
        <w:left w:val="none" w:sz="0" w:space="0" w:color="auto"/>
        <w:bottom w:val="none" w:sz="0" w:space="0" w:color="auto"/>
        <w:right w:val="none" w:sz="0" w:space="0" w:color="auto"/>
      </w:divBdr>
    </w:div>
    <w:div w:id="828402148">
      <w:bodyDiv w:val="1"/>
      <w:marLeft w:val="0"/>
      <w:marRight w:val="0"/>
      <w:marTop w:val="0"/>
      <w:marBottom w:val="0"/>
      <w:divBdr>
        <w:top w:val="none" w:sz="0" w:space="0" w:color="auto"/>
        <w:left w:val="none" w:sz="0" w:space="0" w:color="auto"/>
        <w:bottom w:val="none" w:sz="0" w:space="0" w:color="auto"/>
        <w:right w:val="none" w:sz="0" w:space="0" w:color="auto"/>
      </w:divBdr>
    </w:div>
    <w:div w:id="828406233">
      <w:bodyDiv w:val="1"/>
      <w:marLeft w:val="0"/>
      <w:marRight w:val="0"/>
      <w:marTop w:val="0"/>
      <w:marBottom w:val="0"/>
      <w:divBdr>
        <w:top w:val="none" w:sz="0" w:space="0" w:color="auto"/>
        <w:left w:val="none" w:sz="0" w:space="0" w:color="auto"/>
        <w:bottom w:val="none" w:sz="0" w:space="0" w:color="auto"/>
        <w:right w:val="none" w:sz="0" w:space="0" w:color="auto"/>
      </w:divBdr>
    </w:div>
    <w:div w:id="829371627">
      <w:bodyDiv w:val="1"/>
      <w:marLeft w:val="0"/>
      <w:marRight w:val="0"/>
      <w:marTop w:val="0"/>
      <w:marBottom w:val="0"/>
      <w:divBdr>
        <w:top w:val="none" w:sz="0" w:space="0" w:color="auto"/>
        <w:left w:val="none" w:sz="0" w:space="0" w:color="auto"/>
        <w:bottom w:val="none" w:sz="0" w:space="0" w:color="auto"/>
        <w:right w:val="none" w:sz="0" w:space="0" w:color="auto"/>
      </w:divBdr>
    </w:div>
    <w:div w:id="830101376">
      <w:bodyDiv w:val="1"/>
      <w:marLeft w:val="0"/>
      <w:marRight w:val="0"/>
      <w:marTop w:val="0"/>
      <w:marBottom w:val="0"/>
      <w:divBdr>
        <w:top w:val="none" w:sz="0" w:space="0" w:color="auto"/>
        <w:left w:val="none" w:sz="0" w:space="0" w:color="auto"/>
        <w:bottom w:val="none" w:sz="0" w:space="0" w:color="auto"/>
        <w:right w:val="none" w:sz="0" w:space="0" w:color="auto"/>
      </w:divBdr>
    </w:div>
    <w:div w:id="831530872">
      <w:bodyDiv w:val="1"/>
      <w:marLeft w:val="0"/>
      <w:marRight w:val="0"/>
      <w:marTop w:val="0"/>
      <w:marBottom w:val="0"/>
      <w:divBdr>
        <w:top w:val="none" w:sz="0" w:space="0" w:color="auto"/>
        <w:left w:val="none" w:sz="0" w:space="0" w:color="auto"/>
        <w:bottom w:val="none" w:sz="0" w:space="0" w:color="auto"/>
        <w:right w:val="none" w:sz="0" w:space="0" w:color="auto"/>
      </w:divBdr>
    </w:div>
    <w:div w:id="835460325">
      <w:bodyDiv w:val="1"/>
      <w:marLeft w:val="0"/>
      <w:marRight w:val="0"/>
      <w:marTop w:val="0"/>
      <w:marBottom w:val="0"/>
      <w:divBdr>
        <w:top w:val="none" w:sz="0" w:space="0" w:color="auto"/>
        <w:left w:val="none" w:sz="0" w:space="0" w:color="auto"/>
        <w:bottom w:val="none" w:sz="0" w:space="0" w:color="auto"/>
        <w:right w:val="none" w:sz="0" w:space="0" w:color="auto"/>
      </w:divBdr>
    </w:div>
    <w:div w:id="835653084">
      <w:bodyDiv w:val="1"/>
      <w:marLeft w:val="0"/>
      <w:marRight w:val="0"/>
      <w:marTop w:val="0"/>
      <w:marBottom w:val="0"/>
      <w:divBdr>
        <w:top w:val="none" w:sz="0" w:space="0" w:color="auto"/>
        <w:left w:val="none" w:sz="0" w:space="0" w:color="auto"/>
        <w:bottom w:val="none" w:sz="0" w:space="0" w:color="auto"/>
        <w:right w:val="none" w:sz="0" w:space="0" w:color="auto"/>
      </w:divBdr>
    </w:div>
    <w:div w:id="836505237">
      <w:bodyDiv w:val="1"/>
      <w:marLeft w:val="0"/>
      <w:marRight w:val="0"/>
      <w:marTop w:val="0"/>
      <w:marBottom w:val="0"/>
      <w:divBdr>
        <w:top w:val="none" w:sz="0" w:space="0" w:color="auto"/>
        <w:left w:val="none" w:sz="0" w:space="0" w:color="auto"/>
        <w:bottom w:val="none" w:sz="0" w:space="0" w:color="auto"/>
        <w:right w:val="none" w:sz="0" w:space="0" w:color="auto"/>
      </w:divBdr>
    </w:div>
    <w:div w:id="837619032">
      <w:bodyDiv w:val="1"/>
      <w:marLeft w:val="0"/>
      <w:marRight w:val="0"/>
      <w:marTop w:val="0"/>
      <w:marBottom w:val="0"/>
      <w:divBdr>
        <w:top w:val="none" w:sz="0" w:space="0" w:color="auto"/>
        <w:left w:val="none" w:sz="0" w:space="0" w:color="auto"/>
        <w:bottom w:val="none" w:sz="0" w:space="0" w:color="auto"/>
        <w:right w:val="none" w:sz="0" w:space="0" w:color="auto"/>
      </w:divBdr>
    </w:div>
    <w:div w:id="838275745">
      <w:bodyDiv w:val="1"/>
      <w:marLeft w:val="0"/>
      <w:marRight w:val="0"/>
      <w:marTop w:val="0"/>
      <w:marBottom w:val="0"/>
      <w:divBdr>
        <w:top w:val="none" w:sz="0" w:space="0" w:color="auto"/>
        <w:left w:val="none" w:sz="0" w:space="0" w:color="auto"/>
        <w:bottom w:val="none" w:sz="0" w:space="0" w:color="auto"/>
        <w:right w:val="none" w:sz="0" w:space="0" w:color="auto"/>
      </w:divBdr>
    </w:div>
    <w:div w:id="840703354">
      <w:bodyDiv w:val="1"/>
      <w:marLeft w:val="0"/>
      <w:marRight w:val="0"/>
      <w:marTop w:val="0"/>
      <w:marBottom w:val="0"/>
      <w:divBdr>
        <w:top w:val="none" w:sz="0" w:space="0" w:color="auto"/>
        <w:left w:val="none" w:sz="0" w:space="0" w:color="auto"/>
        <w:bottom w:val="none" w:sz="0" w:space="0" w:color="auto"/>
        <w:right w:val="none" w:sz="0" w:space="0" w:color="auto"/>
      </w:divBdr>
    </w:div>
    <w:div w:id="840778353">
      <w:bodyDiv w:val="1"/>
      <w:marLeft w:val="0"/>
      <w:marRight w:val="0"/>
      <w:marTop w:val="0"/>
      <w:marBottom w:val="0"/>
      <w:divBdr>
        <w:top w:val="none" w:sz="0" w:space="0" w:color="auto"/>
        <w:left w:val="none" w:sz="0" w:space="0" w:color="auto"/>
        <w:bottom w:val="none" w:sz="0" w:space="0" w:color="auto"/>
        <w:right w:val="none" w:sz="0" w:space="0" w:color="auto"/>
      </w:divBdr>
    </w:div>
    <w:div w:id="841316934">
      <w:bodyDiv w:val="1"/>
      <w:marLeft w:val="0"/>
      <w:marRight w:val="0"/>
      <w:marTop w:val="0"/>
      <w:marBottom w:val="0"/>
      <w:divBdr>
        <w:top w:val="none" w:sz="0" w:space="0" w:color="auto"/>
        <w:left w:val="none" w:sz="0" w:space="0" w:color="auto"/>
        <w:bottom w:val="none" w:sz="0" w:space="0" w:color="auto"/>
        <w:right w:val="none" w:sz="0" w:space="0" w:color="auto"/>
      </w:divBdr>
    </w:div>
    <w:div w:id="843133536">
      <w:bodyDiv w:val="1"/>
      <w:marLeft w:val="0"/>
      <w:marRight w:val="0"/>
      <w:marTop w:val="0"/>
      <w:marBottom w:val="0"/>
      <w:divBdr>
        <w:top w:val="none" w:sz="0" w:space="0" w:color="auto"/>
        <w:left w:val="none" w:sz="0" w:space="0" w:color="auto"/>
        <w:bottom w:val="none" w:sz="0" w:space="0" w:color="auto"/>
        <w:right w:val="none" w:sz="0" w:space="0" w:color="auto"/>
      </w:divBdr>
    </w:div>
    <w:div w:id="843663614">
      <w:bodyDiv w:val="1"/>
      <w:marLeft w:val="0"/>
      <w:marRight w:val="0"/>
      <w:marTop w:val="0"/>
      <w:marBottom w:val="0"/>
      <w:divBdr>
        <w:top w:val="none" w:sz="0" w:space="0" w:color="auto"/>
        <w:left w:val="none" w:sz="0" w:space="0" w:color="auto"/>
        <w:bottom w:val="none" w:sz="0" w:space="0" w:color="auto"/>
        <w:right w:val="none" w:sz="0" w:space="0" w:color="auto"/>
      </w:divBdr>
    </w:div>
    <w:div w:id="845825163">
      <w:bodyDiv w:val="1"/>
      <w:marLeft w:val="0"/>
      <w:marRight w:val="0"/>
      <w:marTop w:val="0"/>
      <w:marBottom w:val="0"/>
      <w:divBdr>
        <w:top w:val="none" w:sz="0" w:space="0" w:color="auto"/>
        <w:left w:val="none" w:sz="0" w:space="0" w:color="auto"/>
        <w:bottom w:val="none" w:sz="0" w:space="0" w:color="auto"/>
        <w:right w:val="none" w:sz="0" w:space="0" w:color="auto"/>
      </w:divBdr>
    </w:div>
    <w:div w:id="847790716">
      <w:bodyDiv w:val="1"/>
      <w:marLeft w:val="0"/>
      <w:marRight w:val="0"/>
      <w:marTop w:val="0"/>
      <w:marBottom w:val="0"/>
      <w:divBdr>
        <w:top w:val="none" w:sz="0" w:space="0" w:color="auto"/>
        <w:left w:val="none" w:sz="0" w:space="0" w:color="auto"/>
        <w:bottom w:val="none" w:sz="0" w:space="0" w:color="auto"/>
        <w:right w:val="none" w:sz="0" w:space="0" w:color="auto"/>
      </w:divBdr>
    </w:div>
    <w:div w:id="848059359">
      <w:bodyDiv w:val="1"/>
      <w:marLeft w:val="0"/>
      <w:marRight w:val="0"/>
      <w:marTop w:val="0"/>
      <w:marBottom w:val="0"/>
      <w:divBdr>
        <w:top w:val="none" w:sz="0" w:space="0" w:color="auto"/>
        <w:left w:val="none" w:sz="0" w:space="0" w:color="auto"/>
        <w:bottom w:val="none" w:sz="0" w:space="0" w:color="auto"/>
        <w:right w:val="none" w:sz="0" w:space="0" w:color="auto"/>
      </w:divBdr>
    </w:div>
    <w:div w:id="849486003">
      <w:bodyDiv w:val="1"/>
      <w:marLeft w:val="0"/>
      <w:marRight w:val="0"/>
      <w:marTop w:val="0"/>
      <w:marBottom w:val="0"/>
      <w:divBdr>
        <w:top w:val="none" w:sz="0" w:space="0" w:color="auto"/>
        <w:left w:val="none" w:sz="0" w:space="0" w:color="auto"/>
        <w:bottom w:val="none" w:sz="0" w:space="0" w:color="auto"/>
        <w:right w:val="none" w:sz="0" w:space="0" w:color="auto"/>
      </w:divBdr>
    </w:div>
    <w:div w:id="851068297">
      <w:bodyDiv w:val="1"/>
      <w:marLeft w:val="0"/>
      <w:marRight w:val="0"/>
      <w:marTop w:val="0"/>
      <w:marBottom w:val="0"/>
      <w:divBdr>
        <w:top w:val="none" w:sz="0" w:space="0" w:color="auto"/>
        <w:left w:val="none" w:sz="0" w:space="0" w:color="auto"/>
        <w:bottom w:val="none" w:sz="0" w:space="0" w:color="auto"/>
        <w:right w:val="none" w:sz="0" w:space="0" w:color="auto"/>
      </w:divBdr>
    </w:div>
    <w:div w:id="851190869">
      <w:bodyDiv w:val="1"/>
      <w:marLeft w:val="0"/>
      <w:marRight w:val="0"/>
      <w:marTop w:val="0"/>
      <w:marBottom w:val="0"/>
      <w:divBdr>
        <w:top w:val="none" w:sz="0" w:space="0" w:color="auto"/>
        <w:left w:val="none" w:sz="0" w:space="0" w:color="auto"/>
        <w:bottom w:val="none" w:sz="0" w:space="0" w:color="auto"/>
        <w:right w:val="none" w:sz="0" w:space="0" w:color="auto"/>
      </w:divBdr>
    </w:div>
    <w:div w:id="851259418">
      <w:bodyDiv w:val="1"/>
      <w:marLeft w:val="0"/>
      <w:marRight w:val="0"/>
      <w:marTop w:val="0"/>
      <w:marBottom w:val="0"/>
      <w:divBdr>
        <w:top w:val="none" w:sz="0" w:space="0" w:color="auto"/>
        <w:left w:val="none" w:sz="0" w:space="0" w:color="auto"/>
        <w:bottom w:val="none" w:sz="0" w:space="0" w:color="auto"/>
        <w:right w:val="none" w:sz="0" w:space="0" w:color="auto"/>
      </w:divBdr>
    </w:div>
    <w:div w:id="851378327">
      <w:bodyDiv w:val="1"/>
      <w:marLeft w:val="0"/>
      <w:marRight w:val="0"/>
      <w:marTop w:val="0"/>
      <w:marBottom w:val="0"/>
      <w:divBdr>
        <w:top w:val="none" w:sz="0" w:space="0" w:color="auto"/>
        <w:left w:val="none" w:sz="0" w:space="0" w:color="auto"/>
        <w:bottom w:val="none" w:sz="0" w:space="0" w:color="auto"/>
        <w:right w:val="none" w:sz="0" w:space="0" w:color="auto"/>
      </w:divBdr>
    </w:div>
    <w:div w:id="852912424">
      <w:bodyDiv w:val="1"/>
      <w:marLeft w:val="0"/>
      <w:marRight w:val="0"/>
      <w:marTop w:val="0"/>
      <w:marBottom w:val="0"/>
      <w:divBdr>
        <w:top w:val="none" w:sz="0" w:space="0" w:color="auto"/>
        <w:left w:val="none" w:sz="0" w:space="0" w:color="auto"/>
        <w:bottom w:val="none" w:sz="0" w:space="0" w:color="auto"/>
        <w:right w:val="none" w:sz="0" w:space="0" w:color="auto"/>
      </w:divBdr>
    </w:div>
    <w:div w:id="854533668">
      <w:bodyDiv w:val="1"/>
      <w:marLeft w:val="0"/>
      <w:marRight w:val="0"/>
      <w:marTop w:val="0"/>
      <w:marBottom w:val="0"/>
      <w:divBdr>
        <w:top w:val="none" w:sz="0" w:space="0" w:color="auto"/>
        <w:left w:val="none" w:sz="0" w:space="0" w:color="auto"/>
        <w:bottom w:val="none" w:sz="0" w:space="0" w:color="auto"/>
        <w:right w:val="none" w:sz="0" w:space="0" w:color="auto"/>
      </w:divBdr>
    </w:div>
    <w:div w:id="854727859">
      <w:bodyDiv w:val="1"/>
      <w:marLeft w:val="0"/>
      <w:marRight w:val="0"/>
      <w:marTop w:val="0"/>
      <w:marBottom w:val="0"/>
      <w:divBdr>
        <w:top w:val="none" w:sz="0" w:space="0" w:color="auto"/>
        <w:left w:val="none" w:sz="0" w:space="0" w:color="auto"/>
        <w:bottom w:val="none" w:sz="0" w:space="0" w:color="auto"/>
        <w:right w:val="none" w:sz="0" w:space="0" w:color="auto"/>
      </w:divBdr>
    </w:div>
    <w:div w:id="857082949">
      <w:bodyDiv w:val="1"/>
      <w:marLeft w:val="0"/>
      <w:marRight w:val="0"/>
      <w:marTop w:val="0"/>
      <w:marBottom w:val="0"/>
      <w:divBdr>
        <w:top w:val="none" w:sz="0" w:space="0" w:color="auto"/>
        <w:left w:val="none" w:sz="0" w:space="0" w:color="auto"/>
        <w:bottom w:val="none" w:sz="0" w:space="0" w:color="auto"/>
        <w:right w:val="none" w:sz="0" w:space="0" w:color="auto"/>
      </w:divBdr>
    </w:div>
    <w:div w:id="857890693">
      <w:bodyDiv w:val="1"/>
      <w:marLeft w:val="0"/>
      <w:marRight w:val="0"/>
      <w:marTop w:val="0"/>
      <w:marBottom w:val="0"/>
      <w:divBdr>
        <w:top w:val="none" w:sz="0" w:space="0" w:color="auto"/>
        <w:left w:val="none" w:sz="0" w:space="0" w:color="auto"/>
        <w:bottom w:val="none" w:sz="0" w:space="0" w:color="auto"/>
        <w:right w:val="none" w:sz="0" w:space="0" w:color="auto"/>
      </w:divBdr>
    </w:div>
    <w:div w:id="858617133">
      <w:bodyDiv w:val="1"/>
      <w:marLeft w:val="0"/>
      <w:marRight w:val="0"/>
      <w:marTop w:val="0"/>
      <w:marBottom w:val="0"/>
      <w:divBdr>
        <w:top w:val="none" w:sz="0" w:space="0" w:color="auto"/>
        <w:left w:val="none" w:sz="0" w:space="0" w:color="auto"/>
        <w:bottom w:val="none" w:sz="0" w:space="0" w:color="auto"/>
        <w:right w:val="none" w:sz="0" w:space="0" w:color="auto"/>
      </w:divBdr>
    </w:div>
    <w:div w:id="868565630">
      <w:bodyDiv w:val="1"/>
      <w:marLeft w:val="0"/>
      <w:marRight w:val="0"/>
      <w:marTop w:val="0"/>
      <w:marBottom w:val="0"/>
      <w:divBdr>
        <w:top w:val="none" w:sz="0" w:space="0" w:color="auto"/>
        <w:left w:val="none" w:sz="0" w:space="0" w:color="auto"/>
        <w:bottom w:val="none" w:sz="0" w:space="0" w:color="auto"/>
        <w:right w:val="none" w:sz="0" w:space="0" w:color="auto"/>
      </w:divBdr>
    </w:div>
    <w:div w:id="873157225">
      <w:bodyDiv w:val="1"/>
      <w:marLeft w:val="0"/>
      <w:marRight w:val="0"/>
      <w:marTop w:val="0"/>
      <w:marBottom w:val="0"/>
      <w:divBdr>
        <w:top w:val="none" w:sz="0" w:space="0" w:color="auto"/>
        <w:left w:val="none" w:sz="0" w:space="0" w:color="auto"/>
        <w:bottom w:val="none" w:sz="0" w:space="0" w:color="auto"/>
        <w:right w:val="none" w:sz="0" w:space="0" w:color="auto"/>
      </w:divBdr>
    </w:div>
    <w:div w:id="874998277">
      <w:bodyDiv w:val="1"/>
      <w:marLeft w:val="0"/>
      <w:marRight w:val="0"/>
      <w:marTop w:val="0"/>
      <w:marBottom w:val="0"/>
      <w:divBdr>
        <w:top w:val="none" w:sz="0" w:space="0" w:color="auto"/>
        <w:left w:val="none" w:sz="0" w:space="0" w:color="auto"/>
        <w:bottom w:val="none" w:sz="0" w:space="0" w:color="auto"/>
        <w:right w:val="none" w:sz="0" w:space="0" w:color="auto"/>
      </w:divBdr>
    </w:div>
    <w:div w:id="875043445">
      <w:bodyDiv w:val="1"/>
      <w:marLeft w:val="0"/>
      <w:marRight w:val="0"/>
      <w:marTop w:val="0"/>
      <w:marBottom w:val="0"/>
      <w:divBdr>
        <w:top w:val="none" w:sz="0" w:space="0" w:color="auto"/>
        <w:left w:val="none" w:sz="0" w:space="0" w:color="auto"/>
        <w:bottom w:val="none" w:sz="0" w:space="0" w:color="auto"/>
        <w:right w:val="none" w:sz="0" w:space="0" w:color="auto"/>
      </w:divBdr>
    </w:div>
    <w:div w:id="876044481">
      <w:bodyDiv w:val="1"/>
      <w:marLeft w:val="0"/>
      <w:marRight w:val="0"/>
      <w:marTop w:val="0"/>
      <w:marBottom w:val="0"/>
      <w:divBdr>
        <w:top w:val="none" w:sz="0" w:space="0" w:color="auto"/>
        <w:left w:val="none" w:sz="0" w:space="0" w:color="auto"/>
        <w:bottom w:val="none" w:sz="0" w:space="0" w:color="auto"/>
        <w:right w:val="none" w:sz="0" w:space="0" w:color="auto"/>
      </w:divBdr>
    </w:div>
    <w:div w:id="876888157">
      <w:bodyDiv w:val="1"/>
      <w:marLeft w:val="0"/>
      <w:marRight w:val="0"/>
      <w:marTop w:val="0"/>
      <w:marBottom w:val="0"/>
      <w:divBdr>
        <w:top w:val="none" w:sz="0" w:space="0" w:color="auto"/>
        <w:left w:val="none" w:sz="0" w:space="0" w:color="auto"/>
        <w:bottom w:val="none" w:sz="0" w:space="0" w:color="auto"/>
        <w:right w:val="none" w:sz="0" w:space="0" w:color="auto"/>
      </w:divBdr>
    </w:div>
    <w:div w:id="877165936">
      <w:bodyDiv w:val="1"/>
      <w:marLeft w:val="0"/>
      <w:marRight w:val="0"/>
      <w:marTop w:val="0"/>
      <w:marBottom w:val="0"/>
      <w:divBdr>
        <w:top w:val="none" w:sz="0" w:space="0" w:color="auto"/>
        <w:left w:val="none" w:sz="0" w:space="0" w:color="auto"/>
        <w:bottom w:val="none" w:sz="0" w:space="0" w:color="auto"/>
        <w:right w:val="none" w:sz="0" w:space="0" w:color="auto"/>
      </w:divBdr>
    </w:div>
    <w:div w:id="877667130">
      <w:bodyDiv w:val="1"/>
      <w:marLeft w:val="0"/>
      <w:marRight w:val="0"/>
      <w:marTop w:val="0"/>
      <w:marBottom w:val="0"/>
      <w:divBdr>
        <w:top w:val="none" w:sz="0" w:space="0" w:color="auto"/>
        <w:left w:val="none" w:sz="0" w:space="0" w:color="auto"/>
        <w:bottom w:val="none" w:sz="0" w:space="0" w:color="auto"/>
        <w:right w:val="none" w:sz="0" w:space="0" w:color="auto"/>
      </w:divBdr>
    </w:div>
    <w:div w:id="878973385">
      <w:bodyDiv w:val="1"/>
      <w:marLeft w:val="0"/>
      <w:marRight w:val="0"/>
      <w:marTop w:val="0"/>
      <w:marBottom w:val="0"/>
      <w:divBdr>
        <w:top w:val="none" w:sz="0" w:space="0" w:color="auto"/>
        <w:left w:val="none" w:sz="0" w:space="0" w:color="auto"/>
        <w:bottom w:val="none" w:sz="0" w:space="0" w:color="auto"/>
        <w:right w:val="none" w:sz="0" w:space="0" w:color="auto"/>
      </w:divBdr>
    </w:div>
    <w:div w:id="880290842">
      <w:bodyDiv w:val="1"/>
      <w:marLeft w:val="0"/>
      <w:marRight w:val="0"/>
      <w:marTop w:val="0"/>
      <w:marBottom w:val="0"/>
      <w:divBdr>
        <w:top w:val="none" w:sz="0" w:space="0" w:color="auto"/>
        <w:left w:val="none" w:sz="0" w:space="0" w:color="auto"/>
        <w:bottom w:val="none" w:sz="0" w:space="0" w:color="auto"/>
        <w:right w:val="none" w:sz="0" w:space="0" w:color="auto"/>
      </w:divBdr>
    </w:div>
    <w:div w:id="880677789">
      <w:bodyDiv w:val="1"/>
      <w:marLeft w:val="0"/>
      <w:marRight w:val="0"/>
      <w:marTop w:val="0"/>
      <w:marBottom w:val="0"/>
      <w:divBdr>
        <w:top w:val="none" w:sz="0" w:space="0" w:color="auto"/>
        <w:left w:val="none" w:sz="0" w:space="0" w:color="auto"/>
        <w:bottom w:val="none" w:sz="0" w:space="0" w:color="auto"/>
        <w:right w:val="none" w:sz="0" w:space="0" w:color="auto"/>
      </w:divBdr>
    </w:div>
    <w:div w:id="883062573">
      <w:bodyDiv w:val="1"/>
      <w:marLeft w:val="0"/>
      <w:marRight w:val="0"/>
      <w:marTop w:val="0"/>
      <w:marBottom w:val="0"/>
      <w:divBdr>
        <w:top w:val="none" w:sz="0" w:space="0" w:color="auto"/>
        <w:left w:val="none" w:sz="0" w:space="0" w:color="auto"/>
        <w:bottom w:val="none" w:sz="0" w:space="0" w:color="auto"/>
        <w:right w:val="none" w:sz="0" w:space="0" w:color="auto"/>
      </w:divBdr>
    </w:div>
    <w:div w:id="883563410">
      <w:bodyDiv w:val="1"/>
      <w:marLeft w:val="0"/>
      <w:marRight w:val="0"/>
      <w:marTop w:val="0"/>
      <w:marBottom w:val="0"/>
      <w:divBdr>
        <w:top w:val="none" w:sz="0" w:space="0" w:color="auto"/>
        <w:left w:val="none" w:sz="0" w:space="0" w:color="auto"/>
        <w:bottom w:val="none" w:sz="0" w:space="0" w:color="auto"/>
        <w:right w:val="none" w:sz="0" w:space="0" w:color="auto"/>
      </w:divBdr>
    </w:div>
    <w:div w:id="885068295">
      <w:bodyDiv w:val="1"/>
      <w:marLeft w:val="0"/>
      <w:marRight w:val="0"/>
      <w:marTop w:val="0"/>
      <w:marBottom w:val="0"/>
      <w:divBdr>
        <w:top w:val="none" w:sz="0" w:space="0" w:color="auto"/>
        <w:left w:val="none" w:sz="0" w:space="0" w:color="auto"/>
        <w:bottom w:val="none" w:sz="0" w:space="0" w:color="auto"/>
        <w:right w:val="none" w:sz="0" w:space="0" w:color="auto"/>
      </w:divBdr>
    </w:div>
    <w:div w:id="886835516">
      <w:bodyDiv w:val="1"/>
      <w:marLeft w:val="0"/>
      <w:marRight w:val="0"/>
      <w:marTop w:val="0"/>
      <w:marBottom w:val="0"/>
      <w:divBdr>
        <w:top w:val="none" w:sz="0" w:space="0" w:color="auto"/>
        <w:left w:val="none" w:sz="0" w:space="0" w:color="auto"/>
        <w:bottom w:val="none" w:sz="0" w:space="0" w:color="auto"/>
        <w:right w:val="none" w:sz="0" w:space="0" w:color="auto"/>
      </w:divBdr>
    </w:div>
    <w:div w:id="887180593">
      <w:bodyDiv w:val="1"/>
      <w:marLeft w:val="0"/>
      <w:marRight w:val="0"/>
      <w:marTop w:val="0"/>
      <w:marBottom w:val="0"/>
      <w:divBdr>
        <w:top w:val="none" w:sz="0" w:space="0" w:color="auto"/>
        <w:left w:val="none" w:sz="0" w:space="0" w:color="auto"/>
        <w:bottom w:val="none" w:sz="0" w:space="0" w:color="auto"/>
        <w:right w:val="none" w:sz="0" w:space="0" w:color="auto"/>
      </w:divBdr>
    </w:div>
    <w:div w:id="888959321">
      <w:bodyDiv w:val="1"/>
      <w:marLeft w:val="0"/>
      <w:marRight w:val="0"/>
      <w:marTop w:val="0"/>
      <w:marBottom w:val="0"/>
      <w:divBdr>
        <w:top w:val="none" w:sz="0" w:space="0" w:color="auto"/>
        <w:left w:val="none" w:sz="0" w:space="0" w:color="auto"/>
        <w:bottom w:val="none" w:sz="0" w:space="0" w:color="auto"/>
        <w:right w:val="none" w:sz="0" w:space="0" w:color="auto"/>
      </w:divBdr>
    </w:div>
    <w:div w:id="890576693">
      <w:bodyDiv w:val="1"/>
      <w:marLeft w:val="0"/>
      <w:marRight w:val="0"/>
      <w:marTop w:val="0"/>
      <w:marBottom w:val="0"/>
      <w:divBdr>
        <w:top w:val="none" w:sz="0" w:space="0" w:color="auto"/>
        <w:left w:val="none" w:sz="0" w:space="0" w:color="auto"/>
        <w:bottom w:val="none" w:sz="0" w:space="0" w:color="auto"/>
        <w:right w:val="none" w:sz="0" w:space="0" w:color="auto"/>
      </w:divBdr>
    </w:div>
    <w:div w:id="893391763">
      <w:bodyDiv w:val="1"/>
      <w:marLeft w:val="0"/>
      <w:marRight w:val="0"/>
      <w:marTop w:val="0"/>
      <w:marBottom w:val="0"/>
      <w:divBdr>
        <w:top w:val="none" w:sz="0" w:space="0" w:color="auto"/>
        <w:left w:val="none" w:sz="0" w:space="0" w:color="auto"/>
        <w:bottom w:val="none" w:sz="0" w:space="0" w:color="auto"/>
        <w:right w:val="none" w:sz="0" w:space="0" w:color="auto"/>
      </w:divBdr>
    </w:div>
    <w:div w:id="893780307">
      <w:bodyDiv w:val="1"/>
      <w:marLeft w:val="0"/>
      <w:marRight w:val="0"/>
      <w:marTop w:val="0"/>
      <w:marBottom w:val="0"/>
      <w:divBdr>
        <w:top w:val="none" w:sz="0" w:space="0" w:color="auto"/>
        <w:left w:val="none" w:sz="0" w:space="0" w:color="auto"/>
        <w:bottom w:val="none" w:sz="0" w:space="0" w:color="auto"/>
        <w:right w:val="none" w:sz="0" w:space="0" w:color="auto"/>
      </w:divBdr>
    </w:div>
    <w:div w:id="901255026">
      <w:bodyDiv w:val="1"/>
      <w:marLeft w:val="0"/>
      <w:marRight w:val="0"/>
      <w:marTop w:val="0"/>
      <w:marBottom w:val="0"/>
      <w:divBdr>
        <w:top w:val="none" w:sz="0" w:space="0" w:color="auto"/>
        <w:left w:val="none" w:sz="0" w:space="0" w:color="auto"/>
        <w:bottom w:val="none" w:sz="0" w:space="0" w:color="auto"/>
        <w:right w:val="none" w:sz="0" w:space="0" w:color="auto"/>
      </w:divBdr>
    </w:div>
    <w:div w:id="902133298">
      <w:bodyDiv w:val="1"/>
      <w:marLeft w:val="0"/>
      <w:marRight w:val="0"/>
      <w:marTop w:val="0"/>
      <w:marBottom w:val="0"/>
      <w:divBdr>
        <w:top w:val="none" w:sz="0" w:space="0" w:color="auto"/>
        <w:left w:val="none" w:sz="0" w:space="0" w:color="auto"/>
        <w:bottom w:val="none" w:sz="0" w:space="0" w:color="auto"/>
        <w:right w:val="none" w:sz="0" w:space="0" w:color="auto"/>
      </w:divBdr>
    </w:div>
    <w:div w:id="902636911">
      <w:bodyDiv w:val="1"/>
      <w:marLeft w:val="0"/>
      <w:marRight w:val="0"/>
      <w:marTop w:val="0"/>
      <w:marBottom w:val="0"/>
      <w:divBdr>
        <w:top w:val="none" w:sz="0" w:space="0" w:color="auto"/>
        <w:left w:val="none" w:sz="0" w:space="0" w:color="auto"/>
        <w:bottom w:val="none" w:sz="0" w:space="0" w:color="auto"/>
        <w:right w:val="none" w:sz="0" w:space="0" w:color="auto"/>
      </w:divBdr>
    </w:div>
    <w:div w:id="903491156">
      <w:bodyDiv w:val="1"/>
      <w:marLeft w:val="0"/>
      <w:marRight w:val="0"/>
      <w:marTop w:val="0"/>
      <w:marBottom w:val="0"/>
      <w:divBdr>
        <w:top w:val="none" w:sz="0" w:space="0" w:color="auto"/>
        <w:left w:val="none" w:sz="0" w:space="0" w:color="auto"/>
        <w:bottom w:val="none" w:sz="0" w:space="0" w:color="auto"/>
        <w:right w:val="none" w:sz="0" w:space="0" w:color="auto"/>
      </w:divBdr>
    </w:div>
    <w:div w:id="905847034">
      <w:bodyDiv w:val="1"/>
      <w:marLeft w:val="0"/>
      <w:marRight w:val="0"/>
      <w:marTop w:val="0"/>
      <w:marBottom w:val="0"/>
      <w:divBdr>
        <w:top w:val="none" w:sz="0" w:space="0" w:color="auto"/>
        <w:left w:val="none" w:sz="0" w:space="0" w:color="auto"/>
        <w:bottom w:val="none" w:sz="0" w:space="0" w:color="auto"/>
        <w:right w:val="none" w:sz="0" w:space="0" w:color="auto"/>
      </w:divBdr>
    </w:div>
    <w:div w:id="906455878">
      <w:bodyDiv w:val="1"/>
      <w:marLeft w:val="0"/>
      <w:marRight w:val="0"/>
      <w:marTop w:val="0"/>
      <w:marBottom w:val="0"/>
      <w:divBdr>
        <w:top w:val="none" w:sz="0" w:space="0" w:color="auto"/>
        <w:left w:val="none" w:sz="0" w:space="0" w:color="auto"/>
        <w:bottom w:val="none" w:sz="0" w:space="0" w:color="auto"/>
        <w:right w:val="none" w:sz="0" w:space="0" w:color="auto"/>
      </w:divBdr>
    </w:div>
    <w:div w:id="906495372">
      <w:bodyDiv w:val="1"/>
      <w:marLeft w:val="0"/>
      <w:marRight w:val="0"/>
      <w:marTop w:val="0"/>
      <w:marBottom w:val="0"/>
      <w:divBdr>
        <w:top w:val="none" w:sz="0" w:space="0" w:color="auto"/>
        <w:left w:val="none" w:sz="0" w:space="0" w:color="auto"/>
        <w:bottom w:val="none" w:sz="0" w:space="0" w:color="auto"/>
        <w:right w:val="none" w:sz="0" w:space="0" w:color="auto"/>
      </w:divBdr>
    </w:div>
    <w:div w:id="906839629">
      <w:bodyDiv w:val="1"/>
      <w:marLeft w:val="0"/>
      <w:marRight w:val="0"/>
      <w:marTop w:val="0"/>
      <w:marBottom w:val="0"/>
      <w:divBdr>
        <w:top w:val="none" w:sz="0" w:space="0" w:color="auto"/>
        <w:left w:val="none" w:sz="0" w:space="0" w:color="auto"/>
        <w:bottom w:val="none" w:sz="0" w:space="0" w:color="auto"/>
        <w:right w:val="none" w:sz="0" w:space="0" w:color="auto"/>
      </w:divBdr>
    </w:div>
    <w:div w:id="909660439">
      <w:bodyDiv w:val="1"/>
      <w:marLeft w:val="0"/>
      <w:marRight w:val="0"/>
      <w:marTop w:val="0"/>
      <w:marBottom w:val="0"/>
      <w:divBdr>
        <w:top w:val="none" w:sz="0" w:space="0" w:color="auto"/>
        <w:left w:val="none" w:sz="0" w:space="0" w:color="auto"/>
        <w:bottom w:val="none" w:sz="0" w:space="0" w:color="auto"/>
        <w:right w:val="none" w:sz="0" w:space="0" w:color="auto"/>
      </w:divBdr>
    </w:div>
    <w:div w:id="910389290">
      <w:bodyDiv w:val="1"/>
      <w:marLeft w:val="0"/>
      <w:marRight w:val="0"/>
      <w:marTop w:val="0"/>
      <w:marBottom w:val="0"/>
      <w:divBdr>
        <w:top w:val="none" w:sz="0" w:space="0" w:color="auto"/>
        <w:left w:val="none" w:sz="0" w:space="0" w:color="auto"/>
        <w:bottom w:val="none" w:sz="0" w:space="0" w:color="auto"/>
        <w:right w:val="none" w:sz="0" w:space="0" w:color="auto"/>
      </w:divBdr>
    </w:div>
    <w:div w:id="911355999">
      <w:bodyDiv w:val="1"/>
      <w:marLeft w:val="0"/>
      <w:marRight w:val="0"/>
      <w:marTop w:val="0"/>
      <w:marBottom w:val="0"/>
      <w:divBdr>
        <w:top w:val="none" w:sz="0" w:space="0" w:color="auto"/>
        <w:left w:val="none" w:sz="0" w:space="0" w:color="auto"/>
        <w:bottom w:val="none" w:sz="0" w:space="0" w:color="auto"/>
        <w:right w:val="none" w:sz="0" w:space="0" w:color="auto"/>
      </w:divBdr>
    </w:div>
    <w:div w:id="913007668">
      <w:bodyDiv w:val="1"/>
      <w:marLeft w:val="0"/>
      <w:marRight w:val="0"/>
      <w:marTop w:val="0"/>
      <w:marBottom w:val="0"/>
      <w:divBdr>
        <w:top w:val="none" w:sz="0" w:space="0" w:color="auto"/>
        <w:left w:val="none" w:sz="0" w:space="0" w:color="auto"/>
        <w:bottom w:val="none" w:sz="0" w:space="0" w:color="auto"/>
        <w:right w:val="none" w:sz="0" w:space="0" w:color="auto"/>
      </w:divBdr>
    </w:div>
    <w:div w:id="913127122">
      <w:bodyDiv w:val="1"/>
      <w:marLeft w:val="0"/>
      <w:marRight w:val="0"/>
      <w:marTop w:val="0"/>
      <w:marBottom w:val="0"/>
      <w:divBdr>
        <w:top w:val="none" w:sz="0" w:space="0" w:color="auto"/>
        <w:left w:val="none" w:sz="0" w:space="0" w:color="auto"/>
        <w:bottom w:val="none" w:sz="0" w:space="0" w:color="auto"/>
        <w:right w:val="none" w:sz="0" w:space="0" w:color="auto"/>
      </w:divBdr>
    </w:div>
    <w:div w:id="913513067">
      <w:bodyDiv w:val="1"/>
      <w:marLeft w:val="0"/>
      <w:marRight w:val="0"/>
      <w:marTop w:val="0"/>
      <w:marBottom w:val="0"/>
      <w:divBdr>
        <w:top w:val="none" w:sz="0" w:space="0" w:color="auto"/>
        <w:left w:val="none" w:sz="0" w:space="0" w:color="auto"/>
        <w:bottom w:val="none" w:sz="0" w:space="0" w:color="auto"/>
        <w:right w:val="none" w:sz="0" w:space="0" w:color="auto"/>
      </w:divBdr>
    </w:div>
    <w:div w:id="914242310">
      <w:bodyDiv w:val="1"/>
      <w:marLeft w:val="0"/>
      <w:marRight w:val="0"/>
      <w:marTop w:val="0"/>
      <w:marBottom w:val="0"/>
      <w:divBdr>
        <w:top w:val="none" w:sz="0" w:space="0" w:color="auto"/>
        <w:left w:val="none" w:sz="0" w:space="0" w:color="auto"/>
        <w:bottom w:val="none" w:sz="0" w:space="0" w:color="auto"/>
        <w:right w:val="none" w:sz="0" w:space="0" w:color="auto"/>
      </w:divBdr>
    </w:div>
    <w:div w:id="917400103">
      <w:bodyDiv w:val="1"/>
      <w:marLeft w:val="0"/>
      <w:marRight w:val="0"/>
      <w:marTop w:val="0"/>
      <w:marBottom w:val="0"/>
      <w:divBdr>
        <w:top w:val="none" w:sz="0" w:space="0" w:color="auto"/>
        <w:left w:val="none" w:sz="0" w:space="0" w:color="auto"/>
        <w:bottom w:val="none" w:sz="0" w:space="0" w:color="auto"/>
        <w:right w:val="none" w:sz="0" w:space="0" w:color="auto"/>
      </w:divBdr>
    </w:div>
    <w:div w:id="917591081">
      <w:bodyDiv w:val="1"/>
      <w:marLeft w:val="0"/>
      <w:marRight w:val="0"/>
      <w:marTop w:val="0"/>
      <w:marBottom w:val="0"/>
      <w:divBdr>
        <w:top w:val="none" w:sz="0" w:space="0" w:color="auto"/>
        <w:left w:val="none" w:sz="0" w:space="0" w:color="auto"/>
        <w:bottom w:val="none" w:sz="0" w:space="0" w:color="auto"/>
        <w:right w:val="none" w:sz="0" w:space="0" w:color="auto"/>
      </w:divBdr>
    </w:div>
    <w:div w:id="921109761">
      <w:bodyDiv w:val="1"/>
      <w:marLeft w:val="0"/>
      <w:marRight w:val="0"/>
      <w:marTop w:val="0"/>
      <w:marBottom w:val="0"/>
      <w:divBdr>
        <w:top w:val="none" w:sz="0" w:space="0" w:color="auto"/>
        <w:left w:val="none" w:sz="0" w:space="0" w:color="auto"/>
        <w:bottom w:val="none" w:sz="0" w:space="0" w:color="auto"/>
        <w:right w:val="none" w:sz="0" w:space="0" w:color="auto"/>
      </w:divBdr>
    </w:div>
    <w:div w:id="925580649">
      <w:bodyDiv w:val="1"/>
      <w:marLeft w:val="0"/>
      <w:marRight w:val="0"/>
      <w:marTop w:val="0"/>
      <w:marBottom w:val="0"/>
      <w:divBdr>
        <w:top w:val="none" w:sz="0" w:space="0" w:color="auto"/>
        <w:left w:val="none" w:sz="0" w:space="0" w:color="auto"/>
        <w:bottom w:val="none" w:sz="0" w:space="0" w:color="auto"/>
        <w:right w:val="none" w:sz="0" w:space="0" w:color="auto"/>
      </w:divBdr>
    </w:div>
    <w:div w:id="926114589">
      <w:bodyDiv w:val="1"/>
      <w:marLeft w:val="0"/>
      <w:marRight w:val="0"/>
      <w:marTop w:val="0"/>
      <w:marBottom w:val="0"/>
      <w:divBdr>
        <w:top w:val="none" w:sz="0" w:space="0" w:color="auto"/>
        <w:left w:val="none" w:sz="0" w:space="0" w:color="auto"/>
        <w:bottom w:val="none" w:sz="0" w:space="0" w:color="auto"/>
        <w:right w:val="none" w:sz="0" w:space="0" w:color="auto"/>
      </w:divBdr>
    </w:div>
    <w:div w:id="928344438">
      <w:bodyDiv w:val="1"/>
      <w:marLeft w:val="0"/>
      <w:marRight w:val="0"/>
      <w:marTop w:val="0"/>
      <w:marBottom w:val="0"/>
      <w:divBdr>
        <w:top w:val="none" w:sz="0" w:space="0" w:color="auto"/>
        <w:left w:val="none" w:sz="0" w:space="0" w:color="auto"/>
        <w:bottom w:val="none" w:sz="0" w:space="0" w:color="auto"/>
        <w:right w:val="none" w:sz="0" w:space="0" w:color="auto"/>
      </w:divBdr>
    </w:div>
    <w:div w:id="929119111">
      <w:bodyDiv w:val="1"/>
      <w:marLeft w:val="0"/>
      <w:marRight w:val="0"/>
      <w:marTop w:val="0"/>
      <w:marBottom w:val="0"/>
      <w:divBdr>
        <w:top w:val="none" w:sz="0" w:space="0" w:color="auto"/>
        <w:left w:val="none" w:sz="0" w:space="0" w:color="auto"/>
        <w:bottom w:val="none" w:sz="0" w:space="0" w:color="auto"/>
        <w:right w:val="none" w:sz="0" w:space="0" w:color="auto"/>
      </w:divBdr>
    </w:div>
    <w:div w:id="929773674">
      <w:bodyDiv w:val="1"/>
      <w:marLeft w:val="0"/>
      <w:marRight w:val="0"/>
      <w:marTop w:val="0"/>
      <w:marBottom w:val="0"/>
      <w:divBdr>
        <w:top w:val="none" w:sz="0" w:space="0" w:color="auto"/>
        <w:left w:val="none" w:sz="0" w:space="0" w:color="auto"/>
        <w:bottom w:val="none" w:sz="0" w:space="0" w:color="auto"/>
        <w:right w:val="none" w:sz="0" w:space="0" w:color="auto"/>
      </w:divBdr>
    </w:div>
    <w:div w:id="930821483">
      <w:bodyDiv w:val="1"/>
      <w:marLeft w:val="0"/>
      <w:marRight w:val="0"/>
      <w:marTop w:val="0"/>
      <w:marBottom w:val="0"/>
      <w:divBdr>
        <w:top w:val="none" w:sz="0" w:space="0" w:color="auto"/>
        <w:left w:val="none" w:sz="0" w:space="0" w:color="auto"/>
        <w:bottom w:val="none" w:sz="0" w:space="0" w:color="auto"/>
        <w:right w:val="none" w:sz="0" w:space="0" w:color="auto"/>
      </w:divBdr>
    </w:div>
    <w:div w:id="933169927">
      <w:bodyDiv w:val="1"/>
      <w:marLeft w:val="0"/>
      <w:marRight w:val="0"/>
      <w:marTop w:val="0"/>
      <w:marBottom w:val="0"/>
      <w:divBdr>
        <w:top w:val="none" w:sz="0" w:space="0" w:color="auto"/>
        <w:left w:val="none" w:sz="0" w:space="0" w:color="auto"/>
        <w:bottom w:val="none" w:sz="0" w:space="0" w:color="auto"/>
        <w:right w:val="none" w:sz="0" w:space="0" w:color="auto"/>
      </w:divBdr>
    </w:div>
    <w:div w:id="934091419">
      <w:bodyDiv w:val="1"/>
      <w:marLeft w:val="0"/>
      <w:marRight w:val="0"/>
      <w:marTop w:val="0"/>
      <w:marBottom w:val="0"/>
      <w:divBdr>
        <w:top w:val="none" w:sz="0" w:space="0" w:color="auto"/>
        <w:left w:val="none" w:sz="0" w:space="0" w:color="auto"/>
        <w:bottom w:val="none" w:sz="0" w:space="0" w:color="auto"/>
        <w:right w:val="none" w:sz="0" w:space="0" w:color="auto"/>
      </w:divBdr>
    </w:div>
    <w:div w:id="936523804">
      <w:bodyDiv w:val="1"/>
      <w:marLeft w:val="0"/>
      <w:marRight w:val="0"/>
      <w:marTop w:val="0"/>
      <w:marBottom w:val="0"/>
      <w:divBdr>
        <w:top w:val="none" w:sz="0" w:space="0" w:color="auto"/>
        <w:left w:val="none" w:sz="0" w:space="0" w:color="auto"/>
        <w:bottom w:val="none" w:sz="0" w:space="0" w:color="auto"/>
        <w:right w:val="none" w:sz="0" w:space="0" w:color="auto"/>
      </w:divBdr>
    </w:div>
    <w:div w:id="938561177">
      <w:bodyDiv w:val="1"/>
      <w:marLeft w:val="0"/>
      <w:marRight w:val="0"/>
      <w:marTop w:val="0"/>
      <w:marBottom w:val="0"/>
      <w:divBdr>
        <w:top w:val="none" w:sz="0" w:space="0" w:color="auto"/>
        <w:left w:val="none" w:sz="0" w:space="0" w:color="auto"/>
        <w:bottom w:val="none" w:sz="0" w:space="0" w:color="auto"/>
        <w:right w:val="none" w:sz="0" w:space="0" w:color="auto"/>
      </w:divBdr>
    </w:div>
    <w:div w:id="939139254">
      <w:bodyDiv w:val="1"/>
      <w:marLeft w:val="0"/>
      <w:marRight w:val="0"/>
      <w:marTop w:val="0"/>
      <w:marBottom w:val="0"/>
      <w:divBdr>
        <w:top w:val="none" w:sz="0" w:space="0" w:color="auto"/>
        <w:left w:val="none" w:sz="0" w:space="0" w:color="auto"/>
        <w:bottom w:val="none" w:sz="0" w:space="0" w:color="auto"/>
        <w:right w:val="none" w:sz="0" w:space="0" w:color="auto"/>
      </w:divBdr>
    </w:div>
    <w:div w:id="940262529">
      <w:bodyDiv w:val="1"/>
      <w:marLeft w:val="0"/>
      <w:marRight w:val="0"/>
      <w:marTop w:val="0"/>
      <w:marBottom w:val="0"/>
      <w:divBdr>
        <w:top w:val="none" w:sz="0" w:space="0" w:color="auto"/>
        <w:left w:val="none" w:sz="0" w:space="0" w:color="auto"/>
        <w:bottom w:val="none" w:sz="0" w:space="0" w:color="auto"/>
        <w:right w:val="none" w:sz="0" w:space="0" w:color="auto"/>
      </w:divBdr>
    </w:div>
    <w:div w:id="941185047">
      <w:bodyDiv w:val="1"/>
      <w:marLeft w:val="0"/>
      <w:marRight w:val="0"/>
      <w:marTop w:val="0"/>
      <w:marBottom w:val="0"/>
      <w:divBdr>
        <w:top w:val="none" w:sz="0" w:space="0" w:color="auto"/>
        <w:left w:val="none" w:sz="0" w:space="0" w:color="auto"/>
        <w:bottom w:val="none" w:sz="0" w:space="0" w:color="auto"/>
        <w:right w:val="none" w:sz="0" w:space="0" w:color="auto"/>
      </w:divBdr>
    </w:div>
    <w:div w:id="941718795">
      <w:bodyDiv w:val="1"/>
      <w:marLeft w:val="0"/>
      <w:marRight w:val="0"/>
      <w:marTop w:val="0"/>
      <w:marBottom w:val="0"/>
      <w:divBdr>
        <w:top w:val="none" w:sz="0" w:space="0" w:color="auto"/>
        <w:left w:val="none" w:sz="0" w:space="0" w:color="auto"/>
        <w:bottom w:val="none" w:sz="0" w:space="0" w:color="auto"/>
        <w:right w:val="none" w:sz="0" w:space="0" w:color="auto"/>
      </w:divBdr>
    </w:div>
    <w:div w:id="941884716">
      <w:bodyDiv w:val="1"/>
      <w:marLeft w:val="0"/>
      <w:marRight w:val="0"/>
      <w:marTop w:val="0"/>
      <w:marBottom w:val="0"/>
      <w:divBdr>
        <w:top w:val="none" w:sz="0" w:space="0" w:color="auto"/>
        <w:left w:val="none" w:sz="0" w:space="0" w:color="auto"/>
        <w:bottom w:val="none" w:sz="0" w:space="0" w:color="auto"/>
        <w:right w:val="none" w:sz="0" w:space="0" w:color="auto"/>
      </w:divBdr>
    </w:div>
    <w:div w:id="942154632">
      <w:bodyDiv w:val="1"/>
      <w:marLeft w:val="0"/>
      <w:marRight w:val="0"/>
      <w:marTop w:val="0"/>
      <w:marBottom w:val="0"/>
      <w:divBdr>
        <w:top w:val="none" w:sz="0" w:space="0" w:color="auto"/>
        <w:left w:val="none" w:sz="0" w:space="0" w:color="auto"/>
        <w:bottom w:val="none" w:sz="0" w:space="0" w:color="auto"/>
        <w:right w:val="none" w:sz="0" w:space="0" w:color="auto"/>
      </w:divBdr>
    </w:div>
    <w:div w:id="943003485">
      <w:bodyDiv w:val="1"/>
      <w:marLeft w:val="0"/>
      <w:marRight w:val="0"/>
      <w:marTop w:val="0"/>
      <w:marBottom w:val="0"/>
      <w:divBdr>
        <w:top w:val="none" w:sz="0" w:space="0" w:color="auto"/>
        <w:left w:val="none" w:sz="0" w:space="0" w:color="auto"/>
        <w:bottom w:val="none" w:sz="0" w:space="0" w:color="auto"/>
        <w:right w:val="none" w:sz="0" w:space="0" w:color="auto"/>
      </w:divBdr>
    </w:div>
    <w:div w:id="943536108">
      <w:bodyDiv w:val="1"/>
      <w:marLeft w:val="0"/>
      <w:marRight w:val="0"/>
      <w:marTop w:val="0"/>
      <w:marBottom w:val="0"/>
      <w:divBdr>
        <w:top w:val="none" w:sz="0" w:space="0" w:color="auto"/>
        <w:left w:val="none" w:sz="0" w:space="0" w:color="auto"/>
        <w:bottom w:val="none" w:sz="0" w:space="0" w:color="auto"/>
        <w:right w:val="none" w:sz="0" w:space="0" w:color="auto"/>
      </w:divBdr>
    </w:div>
    <w:div w:id="945767900">
      <w:bodyDiv w:val="1"/>
      <w:marLeft w:val="0"/>
      <w:marRight w:val="0"/>
      <w:marTop w:val="0"/>
      <w:marBottom w:val="0"/>
      <w:divBdr>
        <w:top w:val="none" w:sz="0" w:space="0" w:color="auto"/>
        <w:left w:val="none" w:sz="0" w:space="0" w:color="auto"/>
        <w:bottom w:val="none" w:sz="0" w:space="0" w:color="auto"/>
        <w:right w:val="none" w:sz="0" w:space="0" w:color="auto"/>
      </w:divBdr>
    </w:div>
    <w:div w:id="946349020">
      <w:bodyDiv w:val="1"/>
      <w:marLeft w:val="0"/>
      <w:marRight w:val="0"/>
      <w:marTop w:val="0"/>
      <w:marBottom w:val="0"/>
      <w:divBdr>
        <w:top w:val="none" w:sz="0" w:space="0" w:color="auto"/>
        <w:left w:val="none" w:sz="0" w:space="0" w:color="auto"/>
        <w:bottom w:val="none" w:sz="0" w:space="0" w:color="auto"/>
        <w:right w:val="none" w:sz="0" w:space="0" w:color="auto"/>
      </w:divBdr>
    </w:div>
    <w:div w:id="951130457">
      <w:bodyDiv w:val="1"/>
      <w:marLeft w:val="0"/>
      <w:marRight w:val="0"/>
      <w:marTop w:val="0"/>
      <w:marBottom w:val="0"/>
      <w:divBdr>
        <w:top w:val="none" w:sz="0" w:space="0" w:color="auto"/>
        <w:left w:val="none" w:sz="0" w:space="0" w:color="auto"/>
        <w:bottom w:val="none" w:sz="0" w:space="0" w:color="auto"/>
        <w:right w:val="none" w:sz="0" w:space="0" w:color="auto"/>
      </w:divBdr>
    </w:div>
    <w:div w:id="951983530">
      <w:bodyDiv w:val="1"/>
      <w:marLeft w:val="0"/>
      <w:marRight w:val="0"/>
      <w:marTop w:val="0"/>
      <w:marBottom w:val="0"/>
      <w:divBdr>
        <w:top w:val="none" w:sz="0" w:space="0" w:color="auto"/>
        <w:left w:val="none" w:sz="0" w:space="0" w:color="auto"/>
        <w:bottom w:val="none" w:sz="0" w:space="0" w:color="auto"/>
        <w:right w:val="none" w:sz="0" w:space="0" w:color="auto"/>
      </w:divBdr>
    </w:div>
    <w:div w:id="953442043">
      <w:bodyDiv w:val="1"/>
      <w:marLeft w:val="0"/>
      <w:marRight w:val="0"/>
      <w:marTop w:val="0"/>
      <w:marBottom w:val="0"/>
      <w:divBdr>
        <w:top w:val="none" w:sz="0" w:space="0" w:color="auto"/>
        <w:left w:val="none" w:sz="0" w:space="0" w:color="auto"/>
        <w:bottom w:val="none" w:sz="0" w:space="0" w:color="auto"/>
        <w:right w:val="none" w:sz="0" w:space="0" w:color="auto"/>
      </w:divBdr>
    </w:div>
    <w:div w:id="953905685">
      <w:bodyDiv w:val="1"/>
      <w:marLeft w:val="0"/>
      <w:marRight w:val="0"/>
      <w:marTop w:val="0"/>
      <w:marBottom w:val="0"/>
      <w:divBdr>
        <w:top w:val="none" w:sz="0" w:space="0" w:color="auto"/>
        <w:left w:val="none" w:sz="0" w:space="0" w:color="auto"/>
        <w:bottom w:val="none" w:sz="0" w:space="0" w:color="auto"/>
        <w:right w:val="none" w:sz="0" w:space="0" w:color="auto"/>
      </w:divBdr>
    </w:div>
    <w:div w:id="954823982">
      <w:bodyDiv w:val="1"/>
      <w:marLeft w:val="0"/>
      <w:marRight w:val="0"/>
      <w:marTop w:val="0"/>
      <w:marBottom w:val="0"/>
      <w:divBdr>
        <w:top w:val="none" w:sz="0" w:space="0" w:color="auto"/>
        <w:left w:val="none" w:sz="0" w:space="0" w:color="auto"/>
        <w:bottom w:val="none" w:sz="0" w:space="0" w:color="auto"/>
        <w:right w:val="none" w:sz="0" w:space="0" w:color="auto"/>
      </w:divBdr>
    </w:div>
    <w:div w:id="957295004">
      <w:bodyDiv w:val="1"/>
      <w:marLeft w:val="0"/>
      <w:marRight w:val="0"/>
      <w:marTop w:val="0"/>
      <w:marBottom w:val="0"/>
      <w:divBdr>
        <w:top w:val="none" w:sz="0" w:space="0" w:color="auto"/>
        <w:left w:val="none" w:sz="0" w:space="0" w:color="auto"/>
        <w:bottom w:val="none" w:sz="0" w:space="0" w:color="auto"/>
        <w:right w:val="none" w:sz="0" w:space="0" w:color="auto"/>
      </w:divBdr>
    </w:div>
    <w:div w:id="958678998">
      <w:bodyDiv w:val="1"/>
      <w:marLeft w:val="0"/>
      <w:marRight w:val="0"/>
      <w:marTop w:val="0"/>
      <w:marBottom w:val="0"/>
      <w:divBdr>
        <w:top w:val="none" w:sz="0" w:space="0" w:color="auto"/>
        <w:left w:val="none" w:sz="0" w:space="0" w:color="auto"/>
        <w:bottom w:val="none" w:sz="0" w:space="0" w:color="auto"/>
        <w:right w:val="none" w:sz="0" w:space="0" w:color="auto"/>
      </w:divBdr>
    </w:div>
    <w:div w:id="958797532">
      <w:bodyDiv w:val="1"/>
      <w:marLeft w:val="0"/>
      <w:marRight w:val="0"/>
      <w:marTop w:val="0"/>
      <w:marBottom w:val="0"/>
      <w:divBdr>
        <w:top w:val="none" w:sz="0" w:space="0" w:color="auto"/>
        <w:left w:val="none" w:sz="0" w:space="0" w:color="auto"/>
        <w:bottom w:val="none" w:sz="0" w:space="0" w:color="auto"/>
        <w:right w:val="none" w:sz="0" w:space="0" w:color="auto"/>
      </w:divBdr>
    </w:div>
    <w:div w:id="959603700">
      <w:bodyDiv w:val="1"/>
      <w:marLeft w:val="0"/>
      <w:marRight w:val="0"/>
      <w:marTop w:val="0"/>
      <w:marBottom w:val="0"/>
      <w:divBdr>
        <w:top w:val="none" w:sz="0" w:space="0" w:color="auto"/>
        <w:left w:val="none" w:sz="0" w:space="0" w:color="auto"/>
        <w:bottom w:val="none" w:sz="0" w:space="0" w:color="auto"/>
        <w:right w:val="none" w:sz="0" w:space="0" w:color="auto"/>
      </w:divBdr>
    </w:div>
    <w:div w:id="959922388">
      <w:bodyDiv w:val="1"/>
      <w:marLeft w:val="0"/>
      <w:marRight w:val="0"/>
      <w:marTop w:val="0"/>
      <w:marBottom w:val="0"/>
      <w:divBdr>
        <w:top w:val="none" w:sz="0" w:space="0" w:color="auto"/>
        <w:left w:val="none" w:sz="0" w:space="0" w:color="auto"/>
        <w:bottom w:val="none" w:sz="0" w:space="0" w:color="auto"/>
        <w:right w:val="none" w:sz="0" w:space="0" w:color="auto"/>
      </w:divBdr>
    </w:div>
    <w:div w:id="962081027">
      <w:bodyDiv w:val="1"/>
      <w:marLeft w:val="0"/>
      <w:marRight w:val="0"/>
      <w:marTop w:val="0"/>
      <w:marBottom w:val="0"/>
      <w:divBdr>
        <w:top w:val="none" w:sz="0" w:space="0" w:color="auto"/>
        <w:left w:val="none" w:sz="0" w:space="0" w:color="auto"/>
        <w:bottom w:val="none" w:sz="0" w:space="0" w:color="auto"/>
        <w:right w:val="none" w:sz="0" w:space="0" w:color="auto"/>
      </w:divBdr>
    </w:div>
    <w:div w:id="962734118">
      <w:bodyDiv w:val="1"/>
      <w:marLeft w:val="0"/>
      <w:marRight w:val="0"/>
      <w:marTop w:val="0"/>
      <w:marBottom w:val="0"/>
      <w:divBdr>
        <w:top w:val="none" w:sz="0" w:space="0" w:color="auto"/>
        <w:left w:val="none" w:sz="0" w:space="0" w:color="auto"/>
        <w:bottom w:val="none" w:sz="0" w:space="0" w:color="auto"/>
        <w:right w:val="none" w:sz="0" w:space="0" w:color="auto"/>
      </w:divBdr>
    </w:div>
    <w:div w:id="963383984">
      <w:bodyDiv w:val="1"/>
      <w:marLeft w:val="0"/>
      <w:marRight w:val="0"/>
      <w:marTop w:val="0"/>
      <w:marBottom w:val="0"/>
      <w:divBdr>
        <w:top w:val="none" w:sz="0" w:space="0" w:color="auto"/>
        <w:left w:val="none" w:sz="0" w:space="0" w:color="auto"/>
        <w:bottom w:val="none" w:sz="0" w:space="0" w:color="auto"/>
        <w:right w:val="none" w:sz="0" w:space="0" w:color="auto"/>
      </w:divBdr>
    </w:div>
    <w:div w:id="965090266">
      <w:bodyDiv w:val="1"/>
      <w:marLeft w:val="0"/>
      <w:marRight w:val="0"/>
      <w:marTop w:val="0"/>
      <w:marBottom w:val="0"/>
      <w:divBdr>
        <w:top w:val="none" w:sz="0" w:space="0" w:color="auto"/>
        <w:left w:val="none" w:sz="0" w:space="0" w:color="auto"/>
        <w:bottom w:val="none" w:sz="0" w:space="0" w:color="auto"/>
        <w:right w:val="none" w:sz="0" w:space="0" w:color="auto"/>
      </w:divBdr>
    </w:div>
    <w:div w:id="966006058">
      <w:bodyDiv w:val="1"/>
      <w:marLeft w:val="0"/>
      <w:marRight w:val="0"/>
      <w:marTop w:val="0"/>
      <w:marBottom w:val="0"/>
      <w:divBdr>
        <w:top w:val="none" w:sz="0" w:space="0" w:color="auto"/>
        <w:left w:val="none" w:sz="0" w:space="0" w:color="auto"/>
        <w:bottom w:val="none" w:sz="0" w:space="0" w:color="auto"/>
        <w:right w:val="none" w:sz="0" w:space="0" w:color="auto"/>
      </w:divBdr>
    </w:div>
    <w:div w:id="968902087">
      <w:bodyDiv w:val="1"/>
      <w:marLeft w:val="0"/>
      <w:marRight w:val="0"/>
      <w:marTop w:val="0"/>
      <w:marBottom w:val="0"/>
      <w:divBdr>
        <w:top w:val="none" w:sz="0" w:space="0" w:color="auto"/>
        <w:left w:val="none" w:sz="0" w:space="0" w:color="auto"/>
        <w:bottom w:val="none" w:sz="0" w:space="0" w:color="auto"/>
        <w:right w:val="none" w:sz="0" w:space="0" w:color="auto"/>
      </w:divBdr>
    </w:div>
    <w:div w:id="970554228">
      <w:bodyDiv w:val="1"/>
      <w:marLeft w:val="0"/>
      <w:marRight w:val="0"/>
      <w:marTop w:val="0"/>
      <w:marBottom w:val="0"/>
      <w:divBdr>
        <w:top w:val="none" w:sz="0" w:space="0" w:color="auto"/>
        <w:left w:val="none" w:sz="0" w:space="0" w:color="auto"/>
        <w:bottom w:val="none" w:sz="0" w:space="0" w:color="auto"/>
        <w:right w:val="none" w:sz="0" w:space="0" w:color="auto"/>
      </w:divBdr>
    </w:div>
    <w:div w:id="971404224">
      <w:bodyDiv w:val="1"/>
      <w:marLeft w:val="0"/>
      <w:marRight w:val="0"/>
      <w:marTop w:val="0"/>
      <w:marBottom w:val="0"/>
      <w:divBdr>
        <w:top w:val="none" w:sz="0" w:space="0" w:color="auto"/>
        <w:left w:val="none" w:sz="0" w:space="0" w:color="auto"/>
        <w:bottom w:val="none" w:sz="0" w:space="0" w:color="auto"/>
        <w:right w:val="none" w:sz="0" w:space="0" w:color="auto"/>
      </w:divBdr>
    </w:div>
    <w:div w:id="972910103">
      <w:bodyDiv w:val="1"/>
      <w:marLeft w:val="0"/>
      <w:marRight w:val="0"/>
      <w:marTop w:val="0"/>
      <w:marBottom w:val="0"/>
      <w:divBdr>
        <w:top w:val="none" w:sz="0" w:space="0" w:color="auto"/>
        <w:left w:val="none" w:sz="0" w:space="0" w:color="auto"/>
        <w:bottom w:val="none" w:sz="0" w:space="0" w:color="auto"/>
        <w:right w:val="none" w:sz="0" w:space="0" w:color="auto"/>
      </w:divBdr>
    </w:div>
    <w:div w:id="974678267">
      <w:bodyDiv w:val="1"/>
      <w:marLeft w:val="0"/>
      <w:marRight w:val="0"/>
      <w:marTop w:val="0"/>
      <w:marBottom w:val="0"/>
      <w:divBdr>
        <w:top w:val="none" w:sz="0" w:space="0" w:color="auto"/>
        <w:left w:val="none" w:sz="0" w:space="0" w:color="auto"/>
        <w:bottom w:val="none" w:sz="0" w:space="0" w:color="auto"/>
        <w:right w:val="none" w:sz="0" w:space="0" w:color="auto"/>
      </w:divBdr>
    </w:div>
    <w:div w:id="974794525">
      <w:bodyDiv w:val="1"/>
      <w:marLeft w:val="0"/>
      <w:marRight w:val="0"/>
      <w:marTop w:val="0"/>
      <w:marBottom w:val="0"/>
      <w:divBdr>
        <w:top w:val="none" w:sz="0" w:space="0" w:color="auto"/>
        <w:left w:val="none" w:sz="0" w:space="0" w:color="auto"/>
        <w:bottom w:val="none" w:sz="0" w:space="0" w:color="auto"/>
        <w:right w:val="none" w:sz="0" w:space="0" w:color="auto"/>
      </w:divBdr>
    </w:div>
    <w:div w:id="975990597">
      <w:bodyDiv w:val="1"/>
      <w:marLeft w:val="0"/>
      <w:marRight w:val="0"/>
      <w:marTop w:val="0"/>
      <w:marBottom w:val="0"/>
      <w:divBdr>
        <w:top w:val="none" w:sz="0" w:space="0" w:color="auto"/>
        <w:left w:val="none" w:sz="0" w:space="0" w:color="auto"/>
        <w:bottom w:val="none" w:sz="0" w:space="0" w:color="auto"/>
        <w:right w:val="none" w:sz="0" w:space="0" w:color="auto"/>
      </w:divBdr>
    </w:div>
    <w:div w:id="978345162">
      <w:bodyDiv w:val="1"/>
      <w:marLeft w:val="0"/>
      <w:marRight w:val="0"/>
      <w:marTop w:val="0"/>
      <w:marBottom w:val="0"/>
      <w:divBdr>
        <w:top w:val="none" w:sz="0" w:space="0" w:color="auto"/>
        <w:left w:val="none" w:sz="0" w:space="0" w:color="auto"/>
        <w:bottom w:val="none" w:sz="0" w:space="0" w:color="auto"/>
        <w:right w:val="none" w:sz="0" w:space="0" w:color="auto"/>
      </w:divBdr>
    </w:div>
    <w:div w:id="979848453">
      <w:bodyDiv w:val="1"/>
      <w:marLeft w:val="0"/>
      <w:marRight w:val="0"/>
      <w:marTop w:val="0"/>
      <w:marBottom w:val="0"/>
      <w:divBdr>
        <w:top w:val="none" w:sz="0" w:space="0" w:color="auto"/>
        <w:left w:val="none" w:sz="0" w:space="0" w:color="auto"/>
        <w:bottom w:val="none" w:sz="0" w:space="0" w:color="auto"/>
        <w:right w:val="none" w:sz="0" w:space="0" w:color="auto"/>
      </w:divBdr>
    </w:div>
    <w:div w:id="980038649">
      <w:bodyDiv w:val="1"/>
      <w:marLeft w:val="0"/>
      <w:marRight w:val="0"/>
      <w:marTop w:val="0"/>
      <w:marBottom w:val="0"/>
      <w:divBdr>
        <w:top w:val="none" w:sz="0" w:space="0" w:color="auto"/>
        <w:left w:val="none" w:sz="0" w:space="0" w:color="auto"/>
        <w:bottom w:val="none" w:sz="0" w:space="0" w:color="auto"/>
        <w:right w:val="none" w:sz="0" w:space="0" w:color="auto"/>
      </w:divBdr>
    </w:div>
    <w:div w:id="980841380">
      <w:bodyDiv w:val="1"/>
      <w:marLeft w:val="0"/>
      <w:marRight w:val="0"/>
      <w:marTop w:val="0"/>
      <w:marBottom w:val="0"/>
      <w:divBdr>
        <w:top w:val="none" w:sz="0" w:space="0" w:color="auto"/>
        <w:left w:val="none" w:sz="0" w:space="0" w:color="auto"/>
        <w:bottom w:val="none" w:sz="0" w:space="0" w:color="auto"/>
        <w:right w:val="none" w:sz="0" w:space="0" w:color="auto"/>
      </w:divBdr>
    </w:div>
    <w:div w:id="981616969">
      <w:bodyDiv w:val="1"/>
      <w:marLeft w:val="0"/>
      <w:marRight w:val="0"/>
      <w:marTop w:val="0"/>
      <w:marBottom w:val="0"/>
      <w:divBdr>
        <w:top w:val="none" w:sz="0" w:space="0" w:color="auto"/>
        <w:left w:val="none" w:sz="0" w:space="0" w:color="auto"/>
        <w:bottom w:val="none" w:sz="0" w:space="0" w:color="auto"/>
        <w:right w:val="none" w:sz="0" w:space="0" w:color="auto"/>
      </w:divBdr>
    </w:div>
    <w:div w:id="983315746">
      <w:bodyDiv w:val="1"/>
      <w:marLeft w:val="0"/>
      <w:marRight w:val="0"/>
      <w:marTop w:val="0"/>
      <w:marBottom w:val="0"/>
      <w:divBdr>
        <w:top w:val="none" w:sz="0" w:space="0" w:color="auto"/>
        <w:left w:val="none" w:sz="0" w:space="0" w:color="auto"/>
        <w:bottom w:val="none" w:sz="0" w:space="0" w:color="auto"/>
        <w:right w:val="none" w:sz="0" w:space="0" w:color="auto"/>
      </w:divBdr>
    </w:div>
    <w:div w:id="985015577">
      <w:bodyDiv w:val="1"/>
      <w:marLeft w:val="0"/>
      <w:marRight w:val="0"/>
      <w:marTop w:val="0"/>
      <w:marBottom w:val="0"/>
      <w:divBdr>
        <w:top w:val="none" w:sz="0" w:space="0" w:color="auto"/>
        <w:left w:val="none" w:sz="0" w:space="0" w:color="auto"/>
        <w:bottom w:val="none" w:sz="0" w:space="0" w:color="auto"/>
        <w:right w:val="none" w:sz="0" w:space="0" w:color="auto"/>
      </w:divBdr>
    </w:div>
    <w:div w:id="992291349">
      <w:bodyDiv w:val="1"/>
      <w:marLeft w:val="0"/>
      <w:marRight w:val="0"/>
      <w:marTop w:val="0"/>
      <w:marBottom w:val="0"/>
      <w:divBdr>
        <w:top w:val="none" w:sz="0" w:space="0" w:color="auto"/>
        <w:left w:val="none" w:sz="0" w:space="0" w:color="auto"/>
        <w:bottom w:val="none" w:sz="0" w:space="0" w:color="auto"/>
        <w:right w:val="none" w:sz="0" w:space="0" w:color="auto"/>
      </w:divBdr>
    </w:div>
    <w:div w:id="996493222">
      <w:bodyDiv w:val="1"/>
      <w:marLeft w:val="0"/>
      <w:marRight w:val="0"/>
      <w:marTop w:val="0"/>
      <w:marBottom w:val="0"/>
      <w:divBdr>
        <w:top w:val="none" w:sz="0" w:space="0" w:color="auto"/>
        <w:left w:val="none" w:sz="0" w:space="0" w:color="auto"/>
        <w:bottom w:val="none" w:sz="0" w:space="0" w:color="auto"/>
        <w:right w:val="none" w:sz="0" w:space="0" w:color="auto"/>
      </w:divBdr>
    </w:div>
    <w:div w:id="997074269">
      <w:bodyDiv w:val="1"/>
      <w:marLeft w:val="0"/>
      <w:marRight w:val="0"/>
      <w:marTop w:val="0"/>
      <w:marBottom w:val="0"/>
      <w:divBdr>
        <w:top w:val="none" w:sz="0" w:space="0" w:color="auto"/>
        <w:left w:val="none" w:sz="0" w:space="0" w:color="auto"/>
        <w:bottom w:val="none" w:sz="0" w:space="0" w:color="auto"/>
        <w:right w:val="none" w:sz="0" w:space="0" w:color="auto"/>
      </w:divBdr>
    </w:div>
    <w:div w:id="998726617">
      <w:bodyDiv w:val="1"/>
      <w:marLeft w:val="0"/>
      <w:marRight w:val="0"/>
      <w:marTop w:val="0"/>
      <w:marBottom w:val="0"/>
      <w:divBdr>
        <w:top w:val="none" w:sz="0" w:space="0" w:color="auto"/>
        <w:left w:val="none" w:sz="0" w:space="0" w:color="auto"/>
        <w:bottom w:val="none" w:sz="0" w:space="0" w:color="auto"/>
        <w:right w:val="none" w:sz="0" w:space="0" w:color="auto"/>
      </w:divBdr>
    </w:div>
    <w:div w:id="1000817475">
      <w:bodyDiv w:val="1"/>
      <w:marLeft w:val="0"/>
      <w:marRight w:val="0"/>
      <w:marTop w:val="0"/>
      <w:marBottom w:val="0"/>
      <w:divBdr>
        <w:top w:val="none" w:sz="0" w:space="0" w:color="auto"/>
        <w:left w:val="none" w:sz="0" w:space="0" w:color="auto"/>
        <w:bottom w:val="none" w:sz="0" w:space="0" w:color="auto"/>
        <w:right w:val="none" w:sz="0" w:space="0" w:color="auto"/>
      </w:divBdr>
    </w:div>
    <w:div w:id="1006635441">
      <w:bodyDiv w:val="1"/>
      <w:marLeft w:val="0"/>
      <w:marRight w:val="0"/>
      <w:marTop w:val="0"/>
      <w:marBottom w:val="0"/>
      <w:divBdr>
        <w:top w:val="none" w:sz="0" w:space="0" w:color="auto"/>
        <w:left w:val="none" w:sz="0" w:space="0" w:color="auto"/>
        <w:bottom w:val="none" w:sz="0" w:space="0" w:color="auto"/>
        <w:right w:val="none" w:sz="0" w:space="0" w:color="auto"/>
      </w:divBdr>
    </w:div>
    <w:div w:id="1007251906">
      <w:bodyDiv w:val="1"/>
      <w:marLeft w:val="0"/>
      <w:marRight w:val="0"/>
      <w:marTop w:val="0"/>
      <w:marBottom w:val="0"/>
      <w:divBdr>
        <w:top w:val="none" w:sz="0" w:space="0" w:color="auto"/>
        <w:left w:val="none" w:sz="0" w:space="0" w:color="auto"/>
        <w:bottom w:val="none" w:sz="0" w:space="0" w:color="auto"/>
        <w:right w:val="none" w:sz="0" w:space="0" w:color="auto"/>
      </w:divBdr>
    </w:div>
    <w:div w:id="1013529155">
      <w:bodyDiv w:val="1"/>
      <w:marLeft w:val="0"/>
      <w:marRight w:val="0"/>
      <w:marTop w:val="0"/>
      <w:marBottom w:val="0"/>
      <w:divBdr>
        <w:top w:val="none" w:sz="0" w:space="0" w:color="auto"/>
        <w:left w:val="none" w:sz="0" w:space="0" w:color="auto"/>
        <w:bottom w:val="none" w:sz="0" w:space="0" w:color="auto"/>
        <w:right w:val="none" w:sz="0" w:space="0" w:color="auto"/>
      </w:divBdr>
    </w:div>
    <w:div w:id="1021202967">
      <w:bodyDiv w:val="1"/>
      <w:marLeft w:val="0"/>
      <w:marRight w:val="0"/>
      <w:marTop w:val="0"/>
      <w:marBottom w:val="0"/>
      <w:divBdr>
        <w:top w:val="none" w:sz="0" w:space="0" w:color="auto"/>
        <w:left w:val="none" w:sz="0" w:space="0" w:color="auto"/>
        <w:bottom w:val="none" w:sz="0" w:space="0" w:color="auto"/>
        <w:right w:val="none" w:sz="0" w:space="0" w:color="auto"/>
      </w:divBdr>
    </w:div>
    <w:div w:id="1024408306">
      <w:bodyDiv w:val="1"/>
      <w:marLeft w:val="0"/>
      <w:marRight w:val="0"/>
      <w:marTop w:val="0"/>
      <w:marBottom w:val="0"/>
      <w:divBdr>
        <w:top w:val="none" w:sz="0" w:space="0" w:color="auto"/>
        <w:left w:val="none" w:sz="0" w:space="0" w:color="auto"/>
        <w:bottom w:val="none" w:sz="0" w:space="0" w:color="auto"/>
        <w:right w:val="none" w:sz="0" w:space="0" w:color="auto"/>
      </w:divBdr>
    </w:div>
    <w:div w:id="1025595808">
      <w:bodyDiv w:val="1"/>
      <w:marLeft w:val="0"/>
      <w:marRight w:val="0"/>
      <w:marTop w:val="0"/>
      <w:marBottom w:val="0"/>
      <w:divBdr>
        <w:top w:val="none" w:sz="0" w:space="0" w:color="auto"/>
        <w:left w:val="none" w:sz="0" w:space="0" w:color="auto"/>
        <w:bottom w:val="none" w:sz="0" w:space="0" w:color="auto"/>
        <w:right w:val="none" w:sz="0" w:space="0" w:color="auto"/>
      </w:divBdr>
    </w:div>
    <w:div w:id="1028330436">
      <w:bodyDiv w:val="1"/>
      <w:marLeft w:val="0"/>
      <w:marRight w:val="0"/>
      <w:marTop w:val="0"/>
      <w:marBottom w:val="0"/>
      <w:divBdr>
        <w:top w:val="none" w:sz="0" w:space="0" w:color="auto"/>
        <w:left w:val="none" w:sz="0" w:space="0" w:color="auto"/>
        <w:bottom w:val="none" w:sz="0" w:space="0" w:color="auto"/>
        <w:right w:val="none" w:sz="0" w:space="0" w:color="auto"/>
      </w:divBdr>
    </w:div>
    <w:div w:id="1033310643">
      <w:bodyDiv w:val="1"/>
      <w:marLeft w:val="0"/>
      <w:marRight w:val="0"/>
      <w:marTop w:val="0"/>
      <w:marBottom w:val="0"/>
      <w:divBdr>
        <w:top w:val="none" w:sz="0" w:space="0" w:color="auto"/>
        <w:left w:val="none" w:sz="0" w:space="0" w:color="auto"/>
        <w:bottom w:val="none" w:sz="0" w:space="0" w:color="auto"/>
        <w:right w:val="none" w:sz="0" w:space="0" w:color="auto"/>
      </w:divBdr>
    </w:div>
    <w:div w:id="1033963246">
      <w:bodyDiv w:val="1"/>
      <w:marLeft w:val="0"/>
      <w:marRight w:val="0"/>
      <w:marTop w:val="0"/>
      <w:marBottom w:val="0"/>
      <w:divBdr>
        <w:top w:val="none" w:sz="0" w:space="0" w:color="auto"/>
        <w:left w:val="none" w:sz="0" w:space="0" w:color="auto"/>
        <w:bottom w:val="none" w:sz="0" w:space="0" w:color="auto"/>
        <w:right w:val="none" w:sz="0" w:space="0" w:color="auto"/>
      </w:divBdr>
    </w:div>
    <w:div w:id="1036545182">
      <w:bodyDiv w:val="1"/>
      <w:marLeft w:val="0"/>
      <w:marRight w:val="0"/>
      <w:marTop w:val="0"/>
      <w:marBottom w:val="0"/>
      <w:divBdr>
        <w:top w:val="none" w:sz="0" w:space="0" w:color="auto"/>
        <w:left w:val="none" w:sz="0" w:space="0" w:color="auto"/>
        <w:bottom w:val="none" w:sz="0" w:space="0" w:color="auto"/>
        <w:right w:val="none" w:sz="0" w:space="0" w:color="auto"/>
      </w:divBdr>
    </w:div>
    <w:div w:id="1037198781">
      <w:bodyDiv w:val="1"/>
      <w:marLeft w:val="0"/>
      <w:marRight w:val="0"/>
      <w:marTop w:val="0"/>
      <w:marBottom w:val="0"/>
      <w:divBdr>
        <w:top w:val="none" w:sz="0" w:space="0" w:color="auto"/>
        <w:left w:val="none" w:sz="0" w:space="0" w:color="auto"/>
        <w:bottom w:val="none" w:sz="0" w:space="0" w:color="auto"/>
        <w:right w:val="none" w:sz="0" w:space="0" w:color="auto"/>
      </w:divBdr>
    </w:div>
    <w:div w:id="1039667440">
      <w:bodyDiv w:val="1"/>
      <w:marLeft w:val="0"/>
      <w:marRight w:val="0"/>
      <w:marTop w:val="0"/>
      <w:marBottom w:val="0"/>
      <w:divBdr>
        <w:top w:val="none" w:sz="0" w:space="0" w:color="auto"/>
        <w:left w:val="none" w:sz="0" w:space="0" w:color="auto"/>
        <w:bottom w:val="none" w:sz="0" w:space="0" w:color="auto"/>
        <w:right w:val="none" w:sz="0" w:space="0" w:color="auto"/>
      </w:divBdr>
    </w:div>
    <w:div w:id="1040974473">
      <w:bodyDiv w:val="1"/>
      <w:marLeft w:val="0"/>
      <w:marRight w:val="0"/>
      <w:marTop w:val="0"/>
      <w:marBottom w:val="0"/>
      <w:divBdr>
        <w:top w:val="none" w:sz="0" w:space="0" w:color="auto"/>
        <w:left w:val="none" w:sz="0" w:space="0" w:color="auto"/>
        <w:bottom w:val="none" w:sz="0" w:space="0" w:color="auto"/>
        <w:right w:val="none" w:sz="0" w:space="0" w:color="auto"/>
      </w:divBdr>
    </w:div>
    <w:div w:id="1043599501">
      <w:bodyDiv w:val="1"/>
      <w:marLeft w:val="0"/>
      <w:marRight w:val="0"/>
      <w:marTop w:val="0"/>
      <w:marBottom w:val="0"/>
      <w:divBdr>
        <w:top w:val="none" w:sz="0" w:space="0" w:color="auto"/>
        <w:left w:val="none" w:sz="0" w:space="0" w:color="auto"/>
        <w:bottom w:val="none" w:sz="0" w:space="0" w:color="auto"/>
        <w:right w:val="none" w:sz="0" w:space="0" w:color="auto"/>
      </w:divBdr>
    </w:div>
    <w:div w:id="1044599430">
      <w:bodyDiv w:val="1"/>
      <w:marLeft w:val="0"/>
      <w:marRight w:val="0"/>
      <w:marTop w:val="0"/>
      <w:marBottom w:val="0"/>
      <w:divBdr>
        <w:top w:val="none" w:sz="0" w:space="0" w:color="auto"/>
        <w:left w:val="none" w:sz="0" w:space="0" w:color="auto"/>
        <w:bottom w:val="none" w:sz="0" w:space="0" w:color="auto"/>
        <w:right w:val="none" w:sz="0" w:space="0" w:color="auto"/>
      </w:divBdr>
    </w:div>
    <w:div w:id="1045134102">
      <w:bodyDiv w:val="1"/>
      <w:marLeft w:val="0"/>
      <w:marRight w:val="0"/>
      <w:marTop w:val="0"/>
      <w:marBottom w:val="0"/>
      <w:divBdr>
        <w:top w:val="none" w:sz="0" w:space="0" w:color="auto"/>
        <w:left w:val="none" w:sz="0" w:space="0" w:color="auto"/>
        <w:bottom w:val="none" w:sz="0" w:space="0" w:color="auto"/>
        <w:right w:val="none" w:sz="0" w:space="0" w:color="auto"/>
      </w:divBdr>
    </w:div>
    <w:div w:id="1045257129">
      <w:bodyDiv w:val="1"/>
      <w:marLeft w:val="0"/>
      <w:marRight w:val="0"/>
      <w:marTop w:val="0"/>
      <w:marBottom w:val="0"/>
      <w:divBdr>
        <w:top w:val="none" w:sz="0" w:space="0" w:color="auto"/>
        <w:left w:val="none" w:sz="0" w:space="0" w:color="auto"/>
        <w:bottom w:val="none" w:sz="0" w:space="0" w:color="auto"/>
        <w:right w:val="none" w:sz="0" w:space="0" w:color="auto"/>
      </w:divBdr>
    </w:div>
    <w:div w:id="1046178429">
      <w:bodyDiv w:val="1"/>
      <w:marLeft w:val="0"/>
      <w:marRight w:val="0"/>
      <w:marTop w:val="0"/>
      <w:marBottom w:val="0"/>
      <w:divBdr>
        <w:top w:val="none" w:sz="0" w:space="0" w:color="auto"/>
        <w:left w:val="none" w:sz="0" w:space="0" w:color="auto"/>
        <w:bottom w:val="none" w:sz="0" w:space="0" w:color="auto"/>
        <w:right w:val="none" w:sz="0" w:space="0" w:color="auto"/>
      </w:divBdr>
    </w:div>
    <w:div w:id="1046567883">
      <w:bodyDiv w:val="1"/>
      <w:marLeft w:val="0"/>
      <w:marRight w:val="0"/>
      <w:marTop w:val="0"/>
      <w:marBottom w:val="0"/>
      <w:divBdr>
        <w:top w:val="none" w:sz="0" w:space="0" w:color="auto"/>
        <w:left w:val="none" w:sz="0" w:space="0" w:color="auto"/>
        <w:bottom w:val="none" w:sz="0" w:space="0" w:color="auto"/>
        <w:right w:val="none" w:sz="0" w:space="0" w:color="auto"/>
      </w:divBdr>
    </w:div>
    <w:div w:id="1048602103">
      <w:bodyDiv w:val="1"/>
      <w:marLeft w:val="0"/>
      <w:marRight w:val="0"/>
      <w:marTop w:val="0"/>
      <w:marBottom w:val="0"/>
      <w:divBdr>
        <w:top w:val="none" w:sz="0" w:space="0" w:color="auto"/>
        <w:left w:val="none" w:sz="0" w:space="0" w:color="auto"/>
        <w:bottom w:val="none" w:sz="0" w:space="0" w:color="auto"/>
        <w:right w:val="none" w:sz="0" w:space="0" w:color="auto"/>
      </w:divBdr>
    </w:div>
    <w:div w:id="1048795108">
      <w:bodyDiv w:val="1"/>
      <w:marLeft w:val="0"/>
      <w:marRight w:val="0"/>
      <w:marTop w:val="0"/>
      <w:marBottom w:val="0"/>
      <w:divBdr>
        <w:top w:val="none" w:sz="0" w:space="0" w:color="auto"/>
        <w:left w:val="none" w:sz="0" w:space="0" w:color="auto"/>
        <w:bottom w:val="none" w:sz="0" w:space="0" w:color="auto"/>
        <w:right w:val="none" w:sz="0" w:space="0" w:color="auto"/>
      </w:divBdr>
    </w:div>
    <w:div w:id="1049108803">
      <w:bodyDiv w:val="1"/>
      <w:marLeft w:val="0"/>
      <w:marRight w:val="0"/>
      <w:marTop w:val="0"/>
      <w:marBottom w:val="0"/>
      <w:divBdr>
        <w:top w:val="none" w:sz="0" w:space="0" w:color="auto"/>
        <w:left w:val="none" w:sz="0" w:space="0" w:color="auto"/>
        <w:bottom w:val="none" w:sz="0" w:space="0" w:color="auto"/>
        <w:right w:val="none" w:sz="0" w:space="0" w:color="auto"/>
      </w:divBdr>
    </w:div>
    <w:div w:id="1049501869">
      <w:bodyDiv w:val="1"/>
      <w:marLeft w:val="0"/>
      <w:marRight w:val="0"/>
      <w:marTop w:val="0"/>
      <w:marBottom w:val="0"/>
      <w:divBdr>
        <w:top w:val="none" w:sz="0" w:space="0" w:color="auto"/>
        <w:left w:val="none" w:sz="0" w:space="0" w:color="auto"/>
        <w:bottom w:val="none" w:sz="0" w:space="0" w:color="auto"/>
        <w:right w:val="none" w:sz="0" w:space="0" w:color="auto"/>
      </w:divBdr>
    </w:div>
    <w:div w:id="1049836384">
      <w:bodyDiv w:val="1"/>
      <w:marLeft w:val="0"/>
      <w:marRight w:val="0"/>
      <w:marTop w:val="0"/>
      <w:marBottom w:val="0"/>
      <w:divBdr>
        <w:top w:val="none" w:sz="0" w:space="0" w:color="auto"/>
        <w:left w:val="none" w:sz="0" w:space="0" w:color="auto"/>
        <w:bottom w:val="none" w:sz="0" w:space="0" w:color="auto"/>
        <w:right w:val="none" w:sz="0" w:space="0" w:color="auto"/>
      </w:divBdr>
    </w:div>
    <w:div w:id="1051348030">
      <w:bodyDiv w:val="1"/>
      <w:marLeft w:val="0"/>
      <w:marRight w:val="0"/>
      <w:marTop w:val="0"/>
      <w:marBottom w:val="0"/>
      <w:divBdr>
        <w:top w:val="none" w:sz="0" w:space="0" w:color="auto"/>
        <w:left w:val="none" w:sz="0" w:space="0" w:color="auto"/>
        <w:bottom w:val="none" w:sz="0" w:space="0" w:color="auto"/>
        <w:right w:val="none" w:sz="0" w:space="0" w:color="auto"/>
      </w:divBdr>
    </w:div>
    <w:div w:id="1054423826">
      <w:bodyDiv w:val="1"/>
      <w:marLeft w:val="0"/>
      <w:marRight w:val="0"/>
      <w:marTop w:val="0"/>
      <w:marBottom w:val="0"/>
      <w:divBdr>
        <w:top w:val="none" w:sz="0" w:space="0" w:color="auto"/>
        <w:left w:val="none" w:sz="0" w:space="0" w:color="auto"/>
        <w:bottom w:val="none" w:sz="0" w:space="0" w:color="auto"/>
        <w:right w:val="none" w:sz="0" w:space="0" w:color="auto"/>
      </w:divBdr>
    </w:div>
    <w:div w:id="1054700215">
      <w:bodyDiv w:val="1"/>
      <w:marLeft w:val="0"/>
      <w:marRight w:val="0"/>
      <w:marTop w:val="0"/>
      <w:marBottom w:val="0"/>
      <w:divBdr>
        <w:top w:val="none" w:sz="0" w:space="0" w:color="auto"/>
        <w:left w:val="none" w:sz="0" w:space="0" w:color="auto"/>
        <w:bottom w:val="none" w:sz="0" w:space="0" w:color="auto"/>
        <w:right w:val="none" w:sz="0" w:space="0" w:color="auto"/>
      </w:divBdr>
    </w:div>
    <w:div w:id="1055619157">
      <w:bodyDiv w:val="1"/>
      <w:marLeft w:val="0"/>
      <w:marRight w:val="0"/>
      <w:marTop w:val="0"/>
      <w:marBottom w:val="0"/>
      <w:divBdr>
        <w:top w:val="none" w:sz="0" w:space="0" w:color="auto"/>
        <w:left w:val="none" w:sz="0" w:space="0" w:color="auto"/>
        <w:bottom w:val="none" w:sz="0" w:space="0" w:color="auto"/>
        <w:right w:val="none" w:sz="0" w:space="0" w:color="auto"/>
      </w:divBdr>
    </w:div>
    <w:div w:id="1057434943">
      <w:bodyDiv w:val="1"/>
      <w:marLeft w:val="0"/>
      <w:marRight w:val="0"/>
      <w:marTop w:val="0"/>
      <w:marBottom w:val="0"/>
      <w:divBdr>
        <w:top w:val="none" w:sz="0" w:space="0" w:color="auto"/>
        <w:left w:val="none" w:sz="0" w:space="0" w:color="auto"/>
        <w:bottom w:val="none" w:sz="0" w:space="0" w:color="auto"/>
        <w:right w:val="none" w:sz="0" w:space="0" w:color="auto"/>
      </w:divBdr>
    </w:div>
    <w:div w:id="1060130115">
      <w:bodyDiv w:val="1"/>
      <w:marLeft w:val="0"/>
      <w:marRight w:val="0"/>
      <w:marTop w:val="0"/>
      <w:marBottom w:val="0"/>
      <w:divBdr>
        <w:top w:val="none" w:sz="0" w:space="0" w:color="auto"/>
        <w:left w:val="none" w:sz="0" w:space="0" w:color="auto"/>
        <w:bottom w:val="none" w:sz="0" w:space="0" w:color="auto"/>
        <w:right w:val="none" w:sz="0" w:space="0" w:color="auto"/>
      </w:divBdr>
    </w:div>
    <w:div w:id="1060982241">
      <w:bodyDiv w:val="1"/>
      <w:marLeft w:val="0"/>
      <w:marRight w:val="0"/>
      <w:marTop w:val="0"/>
      <w:marBottom w:val="0"/>
      <w:divBdr>
        <w:top w:val="none" w:sz="0" w:space="0" w:color="auto"/>
        <w:left w:val="none" w:sz="0" w:space="0" w:color="auto"/>
        <w:bottom w:val="none" w:sz="0" w:space="0" w:color="auto"/>
        <w:right w:val="none" w:sz="0" w:space="0" w:color="auto"/>
      </w:divBdr>
    </w:div>
    <w:div w:id="1061826750">
      <w:bodyDiv w:val="1"/>
      <w:marLeft w:val="0"/>
      <w:marRight w:val="0"/>
      <w:marTop w:val="0"/>
      <w:marBottom w:val="0"/>
      <w:divBdr>
        <w:top w:val="none" w:sz="0" w:space="0" w:color="auto"/>
        <w:left w:val="none" w:sz="0" w:space="0" w:color="auto"/>
        <w:bottom w:val="none" w:sz="0" w:space="0" w:color="auto"/>
        <w:right w:val="none" w:sz="0" w:space="0" w:color="auto"/>
      </w:divBdr>
    </w:div>
    <w:div w:id="1063017824">
      <w:bodyDiv w:val="1"/>
      <w:marLeft w:val="0"/>
      <w:marRight w:val="0"/>
      <w:marTop w:val="0"/>
      <w:marBottom w:val="0"/>
      <w:divBdr>
        <w:top w:val="none" w:sz="0" w:space="0" w:color="auto"/>
        <w:left w:val="none" w:sz="0" w:space="0" w:color="auto"/>
        <w:bottom w:val="none" w:sz="0" w:space="0" w:color="auto"/>
        <w:right w:val="none" w:sz="0" w:space="0" w:color="auto"/>
      </w:divBdr>
    </w:div>
    <w:div w:id="1064261517">
      <w:bodyDiv w:val="1"/>
      <w:marLeft w:val="0"/>
      <w:marRight w:val="0"/>
      <w:marTop w:val="0"/>
      <w:marBottom w:val="0"/>
      <w:divBdr>
        <w:top w:val="none" w:sz="0" w:space="0" w:color="auto"/>
        <w:left w:val="none" w:sz="0" w:space="0" w:color="auto"/>
        <w:bottom w:val="none" w:sz="0" w:space="0" w:color="auto"/>
        <w:right w:val="none" w:sz="0" w:space="0" w:color="auto"/>
      </w:divBdr>
    </w:div>
    <w:div w:id="1066880084">
      <w:bodyDiv w:val="1"/>
      <w:marLeft w:val="0"/>
      <w:marRight w:val="0"/>
      <w:marTop w:val="0"/>
      <w:marBottom w:val="0"/>
      <w:divBdr>
        <w:top w:val="none" w:sz="0" w:space="0" w:color="auto"/>
        <w:left w:val="none" w:sz="0" w:space="0" w:color="auto"/>
        <w:bottom w:val="none" w:sz="0" w:space="0" w:color="auto"/>
        <w:right w:val="none" w:sz="0" w:space="0" w:color="auto"/>
      </w:divBdr>
    </w:div>
    <w:div w:id="1069575447">
      <w:bodyDiv w:val="1"/>
      <w:marLeft w:val="0"/>
      <w:marRight w:val="0"/>
      <w:marTop w:val="0"/>
      <w:marBottom w:val="0"/>
      <w:divBdr>
        <w:top w:val="none" w:sz="0" w:space="0" w:color="auto"/>
        <w:left w:val="none" w:sz="0" w:space="0" w:color="auto"/>
        <w:bottom w:val="none" w:sz="0" w:space="0" w:color="auto"/>
        <w:right w:val="none" w:sz="0" w:space="0" w:color="auto"/>
      </w:divBdr>
    </w:div>
    <w:div w:id="1071345125">
      <w:bodyDiv w:val="1"/>
      <w:marLeft w:val="0"/>
      <w:marRight w:val="0"/>
      <w:marTop w:val="0"/>
      <w:marBottom w:val="0"/>
      <w:divBdr>
        <w:top w:val="none" w:sz="0" w:space="0" w:color="auto"/>
        <w:left w:val="none" w:sz="0" w:space="0" w:color="auto"/>
        <w:bottom w:val="none" w:sz="0" w:space="0" w:color="auto"/>
        <w:right w:val="none" w:sz="0" w:space="0" w:color="auto"/>
      </w:divBdr>
    </w:div>
    <w:div w:id="1071654801">
      <w:bodyDiv w:val="1"/>
      <w:marLeft w:val="0"/>
      <w:marRight w:val="0"/>
      <w:marTop w:val="0"/>
      <w:marBottom w:val="0"/>
      <w:divBdr>
        <w:top w:val="none" w:sz="0" w:space="0" w:color="auto"/>
        <w:left w:val="none" w:sz="0" w:space="0" w:color="auto"/>
        <w:bottom w:val="none" w:sz="0" w:space="0" w:color="auto"/>
        <w:right w:val="none" w:sz="0" w:space="0" w:color="auto"/>
      </w:divBdr>
    </w:div>
    <w:div w:id="1072462205">
      <w:bodyDiv w:val="1"/>
      <w:marLeft w:val="0"/>
      <w:marRight w:val="0"/>
      <w:marTop w:val="0"/>
      <w:marBottom w:val="0"/>
      <w:divBdr>
        <w:top w:val="none" w:sz="0" w:space="0" w:color="auto"/>
        <w:left w:val="none" w:sz="0" w:space="0" w:color="auto"/>
        <w:bottom w:val="none" w:sz="0" w:space="0" w:color="auto"/>
        <w:right w:val="none" w:sz="0" w:space="0" w:color="auto"/>
      </w:divBdr>
    </w:div>
    <w:div w:id="1073507217">
      <w:bodyDiv w:val="1"/>
      <w:marLeft w:val="0"/>
      <w:marRight w:val="0"/>
      <w:marTop w:val="0"/>
      <w:marBottom w:val="0"/>
      <w:divBdr>
        <w:top w:val="none" w:sz="0" w:space="0" w:color="auto"/>
        <w:left w:val="none" w:sz="0" w:space="0" w:color="auto"/>
        <w:bottom w:val="none" w:sz="0" w:space="0" w:color="auto"/>
        <w:right w:val="none" w:sz="0" w:space="0" w:color="auto"/>
      </w:divBdr>
    </w:div>
    <w:div w:id="1073698327">
      <w:bodyDiv w:val="1"/>
      <w:marLeft w:val="0"/>
      <w:marRight w:val="0"/>
      <w:marTop w:val="0"/>
      <w:marBottom w:val="0"/>
      <w:divBdr>
        <w:top w:val="none" w:sz="0" w:space="0" w:color="auto"/>
        <w:left w:val="none" w:sz="0" w:space="0" w:color="auto"/>
        <w:bottom w:val="none" w:sz="0" w:space="0" w:color="auto"/>
        <w:right w:val="none" w:sz="0" w:space="0" w:color="auto"/>
      </w:divBdr>
    </w:div>
    <w:div w:id="1073939016">
      <w:bodyDiv w:val="1"/>
      <w:marLeft w:val="0"/>
      <w:marRight w:val="0"/>
      <w:marTop w:val="0"/>
      <w:marBottom w:val="0"/>
      <w:divBdr>
        <w:top w:val="none" w:sz="0" w:space="0" w:color="auto"/>
        <w:left w:val="none" w:sz="0" w:space="0" w:color="auto"/>
        <w:bottom w:val="none" w:sz="0" w:space="0" w:color="auto"/>
        <w:right w:val="none" w:sz="0" w:space="0" w:color="auto"/>
      </w:divBdr>
    </w:div>
    <w:div w:id="1075469284">
      <w:bodyDiv w:val="1"/>
      <w:marLeft w:val="0"/>
      <w:marRight w:val="0"/>
      <w:marTop w:val="0"/>
      <w:marBottom w:val="0"/>
      <w:divBdr>
        <w:top w:val="none" w:sz="0" w:space="0" w:color="auto"/>
        <w:left w:val="none" w:sz="0" w:space="0" w:color="auto"/>
        <w:bottom w:val="none" w:sz="0" w:space="0" w:color="auto"/>
        <w:right w:val="none" w:sz="0" w:space="0" w:color="auto"/>
      </w:divBdr>
    </w:div>
    <w:div w:id="1076585839">
      <w:bodyDiv w:val="1"/>
      <w:marLeft w:val="0"/>
      <w:marRight w:val="0"/>
      <w:marTop w:val="0"/>
      <w:marBottom w:val="0"/>
      <w:divBdr>
        <w:top w:val="none" w:sz="0" w:space="0" w:color="auto"/>
        <w:left w:val="none" w:sz="0" w:space="0" w:color="auto"/>
        <w:bottom w:val="none" w:sz="0" w:space="0" w:color="auto"/>
        <w:right w:val="none" w:sz="0" w:space="0" w:color="auto"/>
      </w:divBdr>
    </w:div>
    <w:div w:id="1076854055">
      <w:bodyDiv w:val="1"/>
      <w:marLeft w:val="0"/>
      <w:marRight w:val="0"/>
      <w:marTop w:val="0"/>
      <w:marBottom w:val="0"/>
      <w:divBdr>
        <w:top w:val="none" w:sz="0" w:space="0" w:color="auto"/>
        <w:left w:val="none" w:sz="0" w:space="0" w:color="auto"/>
        <w:bottom w:val="none" w:sz="0" w:space="0" w:color="auto"/>
        <w:right w:val="none" w:sz="0" w:space="0" w:color="auto"/>
      </w:divBdr>
    </w:div>
    <w:div w:id="1082992990">
      <w:bodyDiv w:val="1"/>
      <w:marLeft w:val="0"/>
      <w:marRight w:val="0"/>
      <w:marTop w:val="0"/>
      <w:marBottom w:val="0"/>
      <w:divBdr>
        <w:top w:val="none" w:sz="0" w:space="0" w:color="auto"/>
        <w:left w:val="none" w:sz="0" w:space="0" w:color="auto"/>
        <w:bottom w:val="none" w:sz="0" w:space="0" w:color="auto"/>
        <w:right w:val="none" w:sz="0" w:space="0" w:color="auto"/>
      </w:divBdr>
    </w:div>
    <w:div w:id="1083793294">
      <w:bodyDiv w:val="1"/>
      <w:marLeft w:val="0"/>
      <w:marRight w:val="0"/>
      <w:marTop w:val="0"/>
      <w:marBottom w:val="0"/>
      <w:divBdr>
        <w:top w:val="none" w:sz="0" w:space="0" w:color="auto"/>
        <w:left w:val="none" w:sz="0" w:space="0" w:color="auto"/>
        <w:bottom w:val="none" w:sz="0" w:space="0" w:color="auto"/>
        <w:right w:val="none" w:sz="0" w:space="0" w:color="auto"/>
      </w:divBdr>
    </w:div>
    <w:div w:id="1085611746">
      <w:bodyDiv w:val="1"/>
      <w:marLeft w:val="0"/>
      <w:marRight w:val="0"/>
      <w:marTop w:val="0"/>
      <w:marBottom w:val="0"/>
      <w:divBdr>
        <w:top w:val="none" w:sz="0" w:space="0" w:color="auto"/>
        <w:left w:val="none" w:sz="0" w:space="0" w:color="auto"/>
        <w:bottom w:val="none" w:sz="0" w:space="0" w:color="auto"/>
        <w:right w:val="none" w:sz="0" w:space="0" w:color="auto"/>
      </w:divBdr>
    </w:div>
    <w:div w:id="1087070160">
      <w:bodyDiv w:val="1"/>
      <w:marLeft w:val="0"/>
      <w:marRight w:val="0"/>
      <w:marTop w:val="0"/>
      <w:marBottom w:val="0"/>
      <w:divBdr>
        <w:top w:val="none" w:sz="0" w:space="0" w:color="auto"/>
        <w:left w:val="none" w:sz="0" w:space="0" w:color="auto"/>
        <w:bottom w:val="none" w:sz="0" w:space="0" w:color="auto"/>
        <w:right w:val="none" w:sz="0" w:space="0" w:color="auto"/>
      </w:divBdr>
    </w:div>
    <w:div w:id="1087578664">
      <w:bodyDiv w:val="1"/>
      <w:marLeft w:val="0"/>
      <w:marRight w:val="0"/>
      <w:marTop w:val="0"/>
      <w:marBottom w:val="0"/>
      <w:divBdr>
        <w:top w:val="none" w:sz="0" w:space="0" w:color="auto"/>
        <w:left w:val="none" w:sz="0" w:space="0" w:color="auto"/>
        <w:bottom w:val="none" w:sz="0" w:space="0" w:color="auto"/>
        <w:right w:val="none" w:sz="0" w:space="0" w:color="auto"/>
      </w:divBdr>
    </w:div>
    <w:div w:id="1087925865">
      <w:bodyDiv w:val="1"/>
      <w:marLeft w:val="0"/>
      <w:marRight w:val="0"/>
      <w:marTop w:val="0"/>
      <w:marBottom w:val="0"/>
      <w:divBdr>
        <w:top w:val="none" w:sz="0" w:space="0" w:color="auto"/>
        <w:left w:val="none" w:sz="0" w:space="0" w:color="auto"/>
        <w:bottom w:val="none" w:sz="0" w:space="0" w:color="auto"/>
        <w:right w:val="none" w:sz="0" w:space="0" w:color="auto"/>
      </w:divBdr>
    </w:div>
    <w:div w:id="1088503022">
      <w:bodyDiv w:val="1"/>
      <w:marLeft w:val="0"/>
      <w:marRight w:val="0"/>
      <w:marTop w:val="0"/>
      <w:marBottom w:val="0"/>
      <w:divBdr>
        <w:top w:val="none" w:sz="0" w:space="0" w:color="auto"/>
        <w:left w:val="none" w:sz="0" w:space="0" w:color="auto"/>
        <w:bottom w:val="none" w:sz="0" w:space="0" w:color="auto"/>
        <w:right w:val="none" w:sz="0" w:space="0" w:color="auto"/>
      </w:divBdr>
    </w:div>
    <w:div w:id="1090202315">
      <w:bodyDiv w:val="1"/>
      <w:marLeft w:val="0"/>
      <w:marRight w:val="0"/>
      <w:marTop w:val="0"/>
      <w:marBottom w:val="0"/>
      <w:divBdr>
        <w:top w:val="none" w:sz="0" w:space="0" w:color="auto"/>
        <w:left w:val="none" w:sz="0" w:space="0" w:color="auto"/>
        <w:bottom w:val="none" w:sz="0" w:space="0" w:color="auto"/>
        <w:right w:val="none" w:sz="0" w:space="0" w:color="auto"/>
      </w:divBdr>
    </w:div>
    <w:div w:id="1092163721">
      <w:bodyDiv w:val="1"/>
      <w:marLeft w:val="0"/>
      <w:marRight w:val="0"/>
      <w:marTop w:val="0"/>
      <w:marBottom w:val="0"/>
      <w:divBdr>
        <w:top w:val="none" w:sz="0" w:space="0" w:color="auto"/>
        <w:left w:val="none" w:sz="0" w:space="0" w:color="auto"/>
        <w:bottom w:val="none" w:sz="0" w:space="0" w:color="auto"/>
        <w:right w:val="none" w:sz="0" w:space="0" w:color="auto"/>
      </w:divBdr>
    </w:div>
    <w:div w:id="1094980360">
      <w:bodyDiv w:val="1"/>
      <w:marLeft w:val="0"/>
      <w:marRight w:val="0"/>
      <w:marTop w:val="0"/>
      <w:marBottom w:val="0"/>
      <w:divBdr>
        <w:top w:val="none" w:sz="0" w:space="0" w:color="auto"/>
        <w:left w:val="none" w:sz="0" w:space="0" w:color="auto"/>
        <w:bottom w:val="none" w:sz="0" w:space="0" w:color="auto"/>
        <w:right w:val="none" w:sz="0" w:space="0" w:color="auto"/>
      </w:divBdr>
    </w:div>
    <w:div w:id="1097366699">
      <w:bodyDiv w:val="1"/>
      <w:marLeft w:val="0"/>
      <w:marRight w:val="0"/>
      <w:marTop w:val="0"/>
      <w:marBottom w:val="0"/>
      <w:divBdr>
        <w:top w:val="none" w:sz="0" w:space="0" w:color="auto"/>
        <w:left w:val="none" w:sz="0" w:space="0" w:color="auto"/>
        <w:bottom w:val="none" w:sz="0" w:space="0" w:color="auto"/>
        <w:right w:val="none" w:sz="0" w:space="0" w:color="auto"/>
      </w:divBdr>
    </w:div>
    <w:div w:id="1099712624">
      <w:bodyDiv w:val="1"/>
      <w:marLeft w:val="0"/>
      <w:marRight w:val="0"/>
      <w:marTop w:val="0"/>
      <w:marBottom w:val="0"/>
      <w:divBdr>
        <w:top w:val="none" w:sz="0" w:space="0" w:color="auto"/>
        <w:left w:val="none" w:sz="0" w:space="0" w:color="auto"/>
        <w:bottom w:val="none" w:sz="0" w:space="0" w:color="auto"/>
        <w:right w:val="none" w:sz="0" w:space="0" w:color="auto"/>
      </w:divBdr>
    </w:div>
    <w:div w:id="1100101339">
      <w:bodyDiv w:val="1"/>
      <w:marLeft w:val="0"/>
      <w:marRight w:val="0"/>
      <w:marTop w:val="0"/>
      <w:marBottom w:val="0"/>
      <w:divBdr>
        <w:top w:val="none" w:sz="0" w:space="0" w:color="auto"/>
        <w:left w:val="none" w:sz="0" w:space="0" w:color="auto"/>
        <w:bottom w:val="none" w:sz="0" w:space="0" w:color="auto"/>
        <w:right w:val="none" w:sz="0" w:space="0" w:color="auto"/>
      </w:divBdr>
    </w:div>
    <w:div w:id="1101486216">
      <w:bodyDiv w:val="1"/>
      <w:marLeft w:val="0"/>
      <w:marRight w:val="0"/>
      <w:marTop w:val="0"/>
      <w:marBottom w:val="0"/>
      <w:divBdr>
        <w:top w:val="none" w:sz="0" w:space="0" w:color="auto"/>
        <w:left w:val="none" w:sz="0" w:space="0" w:color="auto"/>
        <w:bottom w:val="none" w:sz="0" w:space="0" w:color="auto"/>
        <w:right w:val="none" w:sz="0" w:space="0" w:color="auto"/>
      </w:divBdr>
    </w:div>
    <w:div w:id="1101612403">
      <w:bodyDiv w:val="1"/>
      <w:marLeft w:val="0"/>
      <w:marRight w:val="0"/>
      <w:marTop w:val="0"/>
      <w:marBottom w:val="0"/>
      <w:divBdr>
        <w:top w:val="none" w:sz="0" w:space="0" w:color="auto"/>
        <w:left w:val="none" w:sz="0" w:space="0" w:color="auto"/>
        <w:bottom w:val="none" w:sz="0" w:space="0" w:color="auto"/>
        <w:right w:val="none" w:sz="0" w:space="0" w:color="auto"/>
      </w:divBdr>
    </w:div>
    <w:div w:id="1102258011">
      <w:bodyDiv w:val="1"/>
      <w:marLeft w:val="0"/>
      <w:marRight w:val="0"/>
      <w:marTop w:val="0"/>
      <w:marBottom w:val="0"/>
      <w:divBdr>
        <w:top w:val="none" w:sz="0" w:space="0" w:color="auto"/>
        <w:left w:val="none" w:sz="0" w:space="0" w:color="auto"/>
        <w:bottom w:val="none" w:sz="0" w:space="0" w:color="auto"/>
        <w:right w:val="none" w:sz="0" w:space="0" w:color="auto"/>
      </w:divBdr>
    </w:div>
    <w:div w:id="1102534445">
      <w:bodyDiv w:val="1"/>
      <w:marLeft w:val="0"/>
      <w:marRight w:val="0"/>
      <w:marTop w:val="0"/>
      <w:marBottom w:val="0"/>
      <w:divBdr>
        <w:top w:val="none" w:sz="0" w:space="0" w:color="auto"/>
        <w:left w:val="none" w:sz="0" w:space="0" w:color="auto"/>
        <w:bottom w:val="none" w:sz="0" w:space="0" w:color="auto"/>
        <w:right w:val="none" w:sz="0" w:space="0" w:color="auto"/>
      </w:divBdr>
    </w:div>
    <w:div w:id="1102652632">
      <w:bodyDiv w:val="1"/>
      <w:marLeft w:val="0"/>
      <w:marRight w:val="0"/>
      <w:marTop w:val="0"/>
      <w:marBottom w:val="0"/>
      <w:divBdr>
        <w:top w:val="none" w:sz="0" w:space="0" w:color="auto"/>
        <w:left w:val="none" w:sz="0" w:space="0" w:color="auto"/>
        <w:bottom w:val="none" w:sz="0" w:space="0" w:color="auto"/>
        <w:right w:val="none" w:sz="0" w:space="0" w:color="auto"/>
      </w:divBdr>
    </w:div>
    <w:div w:id="1103068760">
      <w:bodyDiv w:val="1"/>
      <w:marLeft w:val="0"/>
      <w:marRight w:val="0"/>
      <w:marTop w:val="0"/>
      <w:marBottom w:val="0"/>
      <w:divBdr>
        <w:top w:val="none" w:sz="0" w:space="0" w:color="auto"/>
        <w:left w:val="none" w:sz="0" w:space="0" w:color="auto"/>
        <w:bottom w:val="none" w:sz="0" w:space="0" w:color="auto"/>
        <w:right w:val="none" w:sz="0" w:space="0" w:color="auto"/>
      </w:divBdr>
    </w:div>
    <w:div w:id="1106461622">
      <w:bodyDiv w:val="1"/>
      <w:marLeft w:val="0"/>
      <w:marRight w:val="0"/>
      <w:marTop w:val="0"/>
      <w:marBottom w:val="0"/>
      <w:divBdr>
        <w:top w:val="none" w:sz="0" w:space="0" w:color="auto"/>
        <w:left w:val="none" w:sz="0" w:space="0" w:color="auto"/>
        <w:bottom w:val="none" w:sz="0" w:space="0" w:color="auto"/>
        <w:right w:val="none" w:sz="0" w:space="0" w:color="auto"/>
      </w:divBdr>
    </w:div>
    <w:div w:id="1106731692">
      <w:bodyDiv w:val="1"/>
      <w:marLeft w:val="0"/>
      <w:marRight w:val="0"/>
      <w:marTop w:val="0"/>
      <w:marBottom w:val="0"/>
      <w:divBdr>
        <w:top w:val="none" w:sz="0" w:space="0" w:color="auto"/>
        <w:left w:val="none" w:sz="0" w:space="0" w:color="auto"/>
        <w:bottom w:val="none" w:sz="0" w:space="0" w:color="auto"/>
        <w:right w:val="none" w:sz="0" w:space="0" w:color="auto"/>
      </w:divBdr>
    </w:div>
    <w:div w:id="1106848669">
      <w:bodyDiv w:val="1"/>
      <w:marLeft w:val="0"/>
      <w:marRight w:val="0"/>
      <w:marTop w:val="0"/>
      <w:marBottom w:val="0"/>
      <w:divBdr>
        <w:top w:val="none" w:sz="0" w:space="0" w:color="auto"/>
        <w:left w:val="none" w:sz="0" w:space="0" w:color="auto"/>
        <w:bottom w:val="none" w:sz="0" w:space="0" w:color="auto"/>
        <w:right w:val="none" w:sz="0" w:space="0" w:color="auto"/>
      </w:divBdr>
    </w:div>
    <w:div w:id="1107196823">
      <w:bodyDiv w:val="1"/>
      <w:marLeft w:val="0"/>
      <w:marRight w:val="0"/>
      <w:marTop w:val="0"/>
      <w:marBottom w:val="0"/>
      <w:divBdr>
        <w:top w:val="none" w:sz="0" w:space="0" w:color="auto"/>
        <w:left w:val="none" w:sz="0" w:space="0" w:color="auto"/>
        <w:bottom w:val="none" w:sz="0" w:space="0" w:color="auto"/>
        <w:right w:val="none" w:sz="0" w:space="0" w:color="auto"/>
      </w:divBdr>
    </w:div>
    <w:div w:id="1108742282">
      <w:bodyDiv w:val="1"/>
      <w:marLeft w:val="0"/>
      <w:marRight w:val="0"/>
      <w:marTop w:val="0"/>
      <w:marBottom w:val="0"/>
      <w:divBdr>
        <w:top w:val="none" w:sz="0" w:space="0" w:color="auto"/>
        <w:left w:val="none" w:sz="0" w:space="0" w:color="auto"/>
        <w:bottom w:val="none" w:sz="0" w:space="0" w:color="auto"/>
        <w:right w:val="none" w:sz="0" w:space="0" w:color="auto"/>
      </w:divBdr>
    </w:div>
    <w:div w:id="1109738614">
      <w:bodyDiv w:val="1"/>
      <w:marLeft w:val="0"/>
      <w:marRight w:val="0"/>
      <w:marTop w:val="0"/>
      <w:marBottom w:val="0"/>
      <w:divBdr>
        <w:top w:val="none" w:sz="0" w:space="0" w:color="auto"/>
        <w:left w:val="none" w:sz="0" w:space="0" w:color="auto"/>
        <w:bottom w:val="none" w:sz="0" w:space="0" w:color="auto"/>
        <w:right w:val="none" w:sz="0" w:space="0" w:color="auto"/>
      </w:divBdr>
    </w:div>
    <w:div w:id="1111781717">
      <w:bodyDiv w:val="1"/>
      <w:marLeft w:val="0"/>
      <w:marRight w:val="0"/>
      <w:marTop w:val="0"/>
      <w:marBottom w:val="0"/>
      <w:divBdr>
        <w:top w:val="none" w:sz="0" w:space="0" w:color="auto"/>
        <w:left w:val="none" w:sz="0" w:space="0" w:color="auto"/>
        <w:bottom w:val="none" w:sz="0" w:space="0" w:color="auto"/>
        <w:right w:val="none" w:sz="0" w:space="0" w:color="auto"/>
      </w:divBdr>
    </w:div>
    <w:div w:id="1111974108">
      <w:bodyDiv w:val="1"/>
      <w:marLeft w:val="0"/>
      <w:marRight w:val="0"/>
      <w:marTop w:val="0"/>
      <w:marBottom w:val="0"/>
      <w:divBdr>
        <w:top w:val="none" w:sz="0" w:space="0" w:color="auto"/>
        <w:left w:val="none" w:sz="0" w:space="0" w:color="auto"/>
        <w:bottom w:val="none" w:sz="0" w:space="0" w:color="auto"/>
        <w:right w:val="none" w:sz="0" w:space="0" w:color="auto"/>
      </w:divBdr>
    </w:div>
    <w:div w:id="1112287000">
      <w:bodyDiv w:val="1"/>
      <w:marLeft w:val="0"/>
      <w:marRight w:val="0"/>
      <w:marTop w:val="0"/>
      <w:marBottom w:val="0"/>
      <w:divBdr>
        <w:top w:val="none" w:sz="0" w:space="0" w:color="auto"/>
        <w:left w:val="none" w:sz="0" w:space="0" w:color="auto"/>
        <w:bottom w:val="none" w:sz="0" w:space="0" w:color="auto"/>
        <w:right w:val="none" w:sz="0" w:space="0" w:color="auto"/>
      </w:divBdr>
    </w:div>
    <w:div w:id="1112826391">
      <w:bodyDiv w:val="1"/>
      <w:marLeft w:val="0"/>
      <w:marRight w:val="0"/>
      <w:marTop w:val="0"/>
      <w:marBottom w:val="0"/>
      <w:divBdr>
        <w:top w:val="none" w:sz="0" w:space="0" w:color="auto"/>
        <w:left w:val="none" w:sz="0" w:space="0" w:color="auto"/>
        <w:bottom w:val="none" w:sz="0" w:space="0" w:color="auto"/>
        <w:right w:val="none" w:sz="0" w:space="0" w:color="auto"/>
      </w:divBdr>
    </w:div>
    <w:div w:id="1113938356">
      <w:bodyDiv w:val="1"/>
      <w:marLeft w:val="0"/>
      <w:marRight w:val="0"/>
      <w:marTop w:val="0"/>
      <w:marBottom w:val="0"/>
      <w:divBdr>
        <w:top w:val="none" w:sz="0" w:space="0" w:color="auto"/>
        <w:left w:val="none" w:sz="0" w:space="0" w:color="auto"/>
        <w:bottom w:val="none" w:sz="0" w:space="0" w:color="auto"/>
        <w:right w:val="none" w:sz="0" w:space="0" w:color="auto"/>
      </w:divBdr>
    </w:div>
    <w:div w:id="1113983664">
      <w:bodyDiv w:val="1"/>
      <w:marLeft w:val="0"/>
      <w:marRight w:val="0"/>
      <w:marTop w:val="0"/>
      <w:marBottom w:val="0"/>
      <w:divBdr>
        <w:top w:val="none" w:sz="0" w:space="0" w:color="auto"/>
        <w:left w:val="none" w:sz="0" w:space="0" w:color="auto"/>
        <w:bottom w:val="none" w:sz="0" w:space="0" w:color="auto"/>
        <w:right w:val="none" w:sz="0" w:space="0" w:color="auto"/>
      </w:divBdr>
    </w:div>
    <w:div w:id="1114208356">
      <w:bodyDiv w:val="1"/>
      <w:marLeft w:val="0"/>
      <w:marRight w:val="0"/>
      <w:marTop w:val="0"/>
      <w:marBottom w:val="0"/>
      <w:divBdr>
        <w:top w:val="none" w:sz="0" w:space="0" w:color="auto"/>
        <w:left w:val="none" w:sz="0" w:space="0" w:color="auto"/>
        <w:bottom w:val="none" w:sz="0" w:space="0" w:color="auto"/>
        <w:right w:val="none" w:sz="0" w:space="0" w:color="auto"/>
      </w:divBdr>
    </w:div>
    <w:div w:id="1114910980">
      <w:bodyDiv w:val="1"/>
      <w:marLeft w:val="0"/>
      <w:marRight w:val="0"/>
      <w:marTop w:val="0"/>
      <w:marBottom w:val="0"/>
      <w:divBdr>
        <w:top w:val="none" w:sz="0" w:space="0" w:color="auto"/>
        <w:left w:val="none" w:sz="0" w:space="0" w:color="auto"/>
        <w:bottom w:val="none" w:sz="0" w:space="0" w:color="auto"/>
        <w:right w:val="none" w:sz="0" w:space="0" w:color="auto"/>
      </w:divBdr>
    </w:div>
    <w:div w:id="1117607235">
      <w:bodyDiv w:val="1"/>
      <w:marLeft w:val="0"/>
      <w:marRight w:val="0"/>
      <w:marTop w:val="0"/>
      <w:marBottom w:val="0"/>
      <w:divBdr>
        <w:top w:val="none" w:sz="0" w:space="0" w:color="auto"/>
        <w:left w:val="none" w:sz="0" w:space="0" w:color="auto"/>
        <w:bottom w:val="none" w:sz="0" w:space="0" w:color="auto"/>
        <w:right w:val="none" w:sz="0" w:space="0" w:color="auto"/>
      </w:divBdr>
    </w:div>
    <w:div w:id="1119952786">
      <w:bodyDiv w:val="1"/>
      <w:marLeft w:val="0"/>
      <w:marRight w:val="0"/>
      <w:marTop w:val="0"/>
      <w:marBottom w:val="0"/>
      <w:divBdr>
        <w:top w:val="none" w:sz="0" w:space="0" w:color="auto"/>
        <w:left w:val="none" w:sz="0" w:space="0" w:color="auto"/>
        <w:bottom w:val="none" w:sz="0" w:space="0" w:color="auto"/>
        <w:right w:val="none" w:sz="0" w:space="0" w:color="auto"/>
      </w:divBdr>
    </w:div>
    <w:div w:id="1120297475">
      <w:bodyDiv w:val="1"/>
      <w:marLeft w:val="0"/>
      <w:marRight w:val="0"/>
      <w:marTop w:val="0"/>
      <w:marBottom w:val="0"/>
      <w:divBdr>
        <w:top w:val="none" w:sz="0" w:space="0" w:color="auto"/>
        <w:left w:val="none" w:sz="0" w:space="0" w:color="auto"/>
        <w:bottom w:val="none" w:sz="0" w:space="0" w:color="auto"/>
        <w:right w:val="none" w:sz="0" w:space="0" w:color="auto"/>
      </w:divBdr>
    </w:div>
    <w:div w:id="1124344717">
      <w:bodyDiv w:val="1"/>
      <w:marLeft w:val="0"/>
      <w:marRight w:val="0"/>
      <w:marTop w:val="0"/>
      <w:marBottom w:val="0"/>
      <w:divBdr>
        <w:top w:val="none" w:sz="0" w:space="0" w:color="auto"/>
        <w:left w:val="none" w:sz="0" w:space="0" w:color="auto"/>
        <w:bottom w:val="none" w:sz="0" w:space="0" w:color="auto"/>
        <w:right w:val="none" w:sz="0" w:space="0" w:color="auto"/>
      </w:divBdr>
    </w:div>
    <w:div w:id="1125584012">
      <w:bodyDiv w:val="1"/>
      <w:marLeft w:val="0"/>
      <w:marRight w:val="0"/>
      <w:marTop w:val="0"/>
      <w:marBottom w:val="0"/>
      <w:divBdr>
        <w:top w:val="none" w:sz="0" w:space="0" w:color="auto"/>
        <w:left w:val="none" w:sz="0" w:space="0" w:color="auto"/>
        <w:bottom w:val="none" w:sz="0" w:space="0" w:color="auto"/>
        <w:right w:val="none" w:sz="0" w:space="0" w:color="auto"/>
      </w:divBdr>
    </w:div>
    <w:div w:id="1126194026">
      <w:bodyDiv w:val="1"/>
      <w:marLeft w:val="0"/>
      <w:marRight w:val="0"/>
      <w:marTop w:val="0"/>
      <w:marBottom w:val="0"/>
      <w:divBdr>
        <w:top w:val="none" w:sz="0" w:space="0" w:color="auto"/>
        <w:left w:val="none" w:sz="0" w:space="0" w:color="auto"/>
        <w:bottom w:val="none" w:sz="0" w:space="0" w:color="auto"/>
        <w:right w:val="none" w:sz="0" w:space="0" w:color="auto"/>
      </w:divBdr>
    </w:div>
    <w:div w:id="1128547354">
      <w:bodyDiv w:val="1"/>
      <w:marLeft w:val="0"/>
      <w:marRight w:val="0"/>
      <w:marTop w:val="0"/>
      <w:marBottom w:val="0"/>
      <w:divBdr>
        <w:top w:val="none" w:sz="0" w:space="0" w:color="auto"/>
        <w:left w:val="none" w:sz="0" w:space="0" w:color="auto"/>
        <w:bottom w:val="none" w:sz="0" w:space="0" w:color="auto"/>
        <w:right w:val="none" w:sz="0" w:space="0" w:color="auto"/>
      </w:divBdr>
    </w:div>
    <w:div w:id="1128548274">
      <w:bodyDiv w:val="1"/>
      <w:marLeft w:val="0"/>
      <w:marRight w:val="0"/>
      <w:marTop w:val="0"/>
      <w:marBottom w:val="0"/>
      <w:divBdr>
        <w:top w:val="none" w:sz="0" w:space="0" w:color="auto"/>
        <w:left w:val="none" w:sz="0" w:space="0" w:color="auto"/>
        <w:bottom w:val="none" w:sz="0" w:space="0" w:color="auto"/>
        <w:right w:val="none" w:sz="0" w:space="0" w:color="auto"/>
      </w:divBdr>
    </w:div>
    <w:div w:id="1130974696">
      <w:bodyDiv w:val="1"/>
      <w:marLeft w:val="0"/>
      <w:marRight w:val="0"/>
      <w:marTop w:val="0"/>
      <w:marBottom w:val="0"/>
      <w:divBdr>
        <w:top w:val="none" w:sz="0" w:space="0" w:color="auto"/>
        <w:left w:val="none" w:sz="0" w:space="0" w:color="auto"/>
        <w:bottom w:val="none" w:sz="0" w:space="0" w:color="auto"/>
        <w:right w:val="none" w:sz="0" w:space="0" w:color="auto"/>
      </w:divBdr>
    </w:div>
    <w:div w:id="1132862697">
      <w:bodyDiv w:val="1"/>
      <w:marLeft w:val="0"/>
      <w:marRight w:val="0"/>
      <w:marTop w:val="0"/>
      <w:marBottom w:val="0"/>
      <w:divBdr>
        <w:top w:val="none" w:sz="0" w:space="0" w:color="auto"/>
        <w:left w:val="none" w:sz="0" w:space="0" w:color="auto"/>
        <w:bottom w:val="none" w:sz="0" w:space="0" w:color="auto"/>
        <w:right w:val="none" w:sz="0" w:space="0" w:color="auto"/>
      </w:divBdr>
    </w:div>
    <w:div w:id="1135023675">
      <w:bodyDiv w:val="1"/>
      <w:marLeft w:val="0"/>
      <w:marRight w:val="0"/>
      <w:marTop w:val="0"/>
      <w:marBottom w:val="0"/>
      <w:divBdr>
        <w:top w:val="none" w:sz="0" w:space="0" w:color="auto"/>
        <w:left w:val="none" w:sz="0" w:space="0" w:color="auto"/>
        <w:bottom w:val="none" w:sz="0" w:space="0" w:color="auto"/>
        <w:right w:val="none" w:sz="0" w:space="0" w:color="auto"/>
      </w:divBdr>
    </w:div>
    <w:div w:id="1135567156">
      <w:bodyDiv w:val="1"/>
      <w:marLeft w:val="0"/>
      <w:marRight w:val="0"/>
      <w:marTop w:val="0"/>
      <w:marBottom w:val="0"/>
      <w:divBdr>
        <w:top w:val="none" w:sz="0" w:space="0" w:color="auto"/>
        <w:left w:val="none" w:sz="0" w:space="0" w:color="auto"/>
        <w:bottom w:val="none" w:sz="0" w:space="0" w:color="auto"/>
        <w:right w:val="none" w:sz="0" w:space="0" w:color="auto"/>
      </w:divBdr>
    </w:div>
    <w:div w:id="1137531741">
      <w:bodyDiv w:val="1"/>
      <w:marLeft w:val="0"/>
      <w:marRight w:val="0"/>
      <w:marTop w:val="0"/>
      <w:marBottom w:val="0"/>
      <w:divBdr>
        <w:top w:val="none" w:sz="0" w:space="0" w:color="auto"/>
        <w:left w:val="none" w:sz="0" w:space="0" w:color="auto"/>
        <w:bottom w:val="none" w:sz="0" w:space="0" w:color="auto"/>
        <w:right w:val="none" w:sz="0" w:space="0" w:color="auto"/>
      </w:divBdr>
    </w:div>
    <w:div w:id="1137650437">
      <w:bodyDiv w:val="1"/>
      <w:marLeft w:val="0"/>
      <w:marRight w:val="0"/>
      <w:marTop w:val="0"/>
      <w:marBottom w:val="0"/>
      <w:divBdr>
        <w:top w:val="none" w:sz="0" w:space="0" w:color="auto"/>
        <w:left w:val="none" w:sz="0" w:space="0" w:color="auto"/>
        <w:bottom w:val="none" w:sz="0" w:space="0" w:color="auto"/>
        <w:right w:val="none" w:sz="0" w:space="0" w:color="auto"/>
      </w:divBdr>
    </w:div>
    <w:div w:id="1140489939">
      <w:bodyDiv w:val="1"/>
      <w:marLeft w:val="0"/>
      <w:marRight w:val="0"/>
      <w:marTop w:val="0"/>
      <w:marBottom w:val="0"/>
      <w:divBdr>
        <w:top w:val="none" w:sz="0" w:space="0" w:color="auto"/>
        <w:left w:val="none" w:sz="0" w:space="0" w:color="auto"/>
        <w:bottom w:val="none" w:sz="0" w:space="0" w:color="auto"/>
        <w:right w:val="none" w:sz="0" w:space="0" w:color="auto"/>
      </w:divBdr>
    </w:div>
    <w:div w:id="1141536229">
      <w:bodyDiv w:val="1"/>
      <w:marLeft w:val="0"/>
      <w:marRight w:val="0"/>
      <w:marTop w:val="0"/>
      <w:marBottom w:val="0"/>
      <w:divBdr>
        <w:top w:val="none" w:sz="0" w:space="0" w:color="auto"/>
        <w:left w:val="none" w:sz="0" w:space="0" w:color="auto"/>
        <w:bottom w:val="none" w:sz="0" w:space="0" w:color="auto"/>
        <w:right w:val="none" w:sz="0" w:space="0" w:color="auto"/>
      </w:divBdr>
    </w:div>
    <w:div w:id="1142506166">
      <w:bodyDiv w:val="1"/>
      <w:marLeft w:val="0"/>
      <w:marRight w:val="0"/>
      <w:marTop w:val="0"/>
      <w:marBottom w:val="0"/>
      <w:divBdr>
        <w:top w:val="none" w:sz="0" w:space="0" w:color="auto"/>
        <w:left w:val="none" w:sz="0" w:space="0" w:color="auto"/>
        <w:bottom w:val="none" w:sz="0" w:space="0" w:color="auto"/>
        <w:right w:val="none" w:sz="0" w:space="0" w:color="auto"/>
      </w:divBdr>
    </w:div>
    <w:div w:id="1143079636">
      <w:bodyDiv w:val="1"/>
      <w:marLeft w:val="0"/>
      <w:marRight w:val="0"/>
      <w:marTop w:val="0"/>
      <w:marBottom w:val="0"/>
      <w:divBdr>
        <w:top w:val="none" w:sz="0" w:space="0" w:color="auto"/>
        <w:left w:val="none" w:sz="0" w:space="0" w:color="auto"/>
        <w:bottom w:val="none" w:sz="0" w:space="0" w:color="auto"/>
        <w:right w:val="none" w:sz="0" w:space="0" w:color="auto"/>
      </w:divBdr>
    </w:div>
    <w:div w:id="1143810848">
      <w:bodyDiv w:val="1"/>
      <w:marLeft w:val="0"/>
      <w:marRight w:val="0"/>
      <w:marTop w:val="0"/>
      <w:marBottom w:val="0"/>
      <w:divBdr>
        <w:top w:val="none" w:sz="0" w:space="0" w:color="auto"/>
        <w:left w:val="none" w:sz="0" w:space="0" w:color="auto"/>
        <w:bottom w:val="none" w:sz="0" w:space="0" w:color="auto"/>
        <w:right w:val="none" w:sz="0" w:space="0" w:color="auto"/>
      </w:divBdr>
    </w:div>
    <w:div w:id="1143890171">
      <w:bodyDiv w:val="1"/>
      <w:marLeft w:val="0"/>
      <w:marRight w:val="0"/>
      <w:marTop w:val="0"/>
      <w:marBottom w:val="0"/>
      <w:divBdr>
        <w:top w:val="none" w:sz="0" w:space="0" w:color="auto"/>
        <w:left w:val="none" w:sz="0" w:space="0" w:color="auto"/>
        <w:bottom w:val="none" w:sz="0" w:space="0" w:color="auto"/>
        <w:right w:val="none" w:sz="0" w:space="0" w:color="auto"/>
      </w:divBdr>
    </w:div>
    <w:div w:id="1144934015">
      <w:bodyDiv w:val="1"/>
      <w:marLeft w:val="0"/>
      <w:marRight w:val="0"/>
      <w:marTop w:val="0"/>
      <w:marBottom w:val="0"/>
      <w:divBdr>
        <w:top w:val="none" w:sz="0" w:space="0" w:color="auto"/>
        <w:left w:val="none" w:sz="0" w:space="0" w:color="auto"/>
        <w:bottom w:val="none" w:sz="0" w:space="0" w:color="auto"/>
        <w:right w:val="none" w:sz="0" w:space="0" w:color="auto"/>
      </w:divBdr>
    </w:div>
    <w:div w:id="1148401149">
      <w:bodyDiv w:val="1"/>
      <w:marLeft w:val="0"/>
      <w:marRight w:val="0"/>
      <w:marTop w:val="0"/>
      <w:marBottom w:val="0"/>
      <w:divBdr>
        <w:top w:val="none" w:sz="0" w:space="0" w:color="auto"/>
        <w:left w:val="none" w:sz="0" w:space="0" w:color="auto"/>
        <w:bottom w:val="none" w:sz="0" w:space="0" w:color="auto"/>
        <w:right w:val="none" w:sz="0" w:space="0" w:color="auto"/>
      </w:divBdr>
    </w:div>
    <w:div w:id="1148666612">
      <w:bodyDiv w:val="1"/>
      <w:marLeft w:val="0"/>
      <w:marRight w:val="0"/>
      <w:marTop w:val="0"/>
      <w:marBottom w:val="0"/>
      <w:divBdr>
        <w:top w:val="none" w:sz="0" w:space="0" w:color="auto"/>
        <w:left w:val="none" w:sz="0" w:space="0" w:color="auto"/>
        <w:bottom w:val="none" w:sz="0" w:space="0" w:color="auto"/>
        <w:right w:val="none" w:sz="0" w:space="0" w:color="auto"/>
      </w:divBdr>
    </w:div>
    <w:div w:id="1148739810">
      <w:bodyDiv w:val="1"/>
      <w:marLeft w:val="0"/>
      <w:marRight w:val="0"/>
      <w:marTop w:val="0"/>
      <w:marBottom w:val="0"/>
      <w:divBdr>
        <w:top w:val="none" w:sz="0" w:space="0" w:color="auto"/>
        <w:left w:val="none" w:sz="0" w:space="0" w:color="auto"/>
        <w:bottom w:val="none" w:sz="0" w:space="0" w:color="auto"/>
        <w:right w:val="none" w:sz="0" w:space="0" w:color="auto"/>
      </w:divBdr>
    </w:div>
    <w:div w:id="1149008622">
      <w:bodyDiv w:val="1"/>
      <w:marLeft w:val="0"/>
      <w:marRight w:val="0"/>
      <w:marTop w:val="0"/>
      <w:marBottom w:val="0"/>
      <w:divBdr>
        <w:top w:val="none" w:sz="0" w:space="0" w:color="auto"/>
        <w:left w:val="none" w:sz="0" w:space="0" w:color="auto"/>
        <w:bottom w:val="none" w:sz="0" w:space="0" w:color="auto"/>
        <w:right w:val="none" w:sz="0" w:space="0" w:color="auto"/>
      </w:divBdr>
    </w:div>
    <w:div w:id="1149781508">
      <w:bodyDiv w:val="1"/>
      <w:marLeft w:val="0"/>
      <w:marRight w:val="0"/>
      <w:marTop w:val="0"/>
      <w:marBottom w:val="0"/>
      <w:divBdr>
        <w:top w:val="none" w:sz="0" w:space="0" w:color="auto"/>
        <w:left w:val="none" w:sz="0" w:space="0" w:color="auto"/>
        <w:bottom w:val="none" w:sz="0" w:space="0" w:color="auto"/>
        <w:right w:val="none" w:sz="0" w:space="0" w:color="auto"/>
      </w:divBdr>
    </w:div>
    <w:div w:id="1152335352">
      <w:bodyDiv w:val="1"/>
      <w:marLeft w:val="0"/>
      <w:marRight w:val="0"/>
      <w:marTop w:val="0"/>
      <w:marBottom w:val="0"/>
      <w:divBdr>
        <w:top w:val="none" w:sz="0" w:space="0" w:color="auto"/>
        <w:left w:val="none" w:sz="0" w:space="0" w:color="auto"/>
        <w:bottom w:val="none" w:sz="0" w:space="0" w:color="auto"/>
        <w:right w:val="none" w:sz="0" w:space="0" w:color="auto"/>
      </w:divBdr>
    </w:div>
    <w:div w:id="1152598680">
      <w:bodyDiv w:val="1"/>
      <w:marLeft w:val="0"/>
      <w:marRight w:val="0"/>
      <w:marTop w:val="0"/>
      <w:marBottom w:val="0"/>
      <w:divBdr>
        <w:top w:val="none" w:sz="0" w:space="0" w:color="auto"/>
        <w:left w:val="none" w:sz="0" w:space="0" w:color="auto"/>
        <w:bottom w:val="none" w:sz="0" w:space="0" w:color="auto"/>
        <w:right w:val="none" w:sz="0" w:space="0" w:color="auto"/>
      </w:divBdr>
    </w:div>
    <w:div w:id="1153372840">
      <w:bodyDiv w:val="1"/>
      <w:marLeft w:val="0"/>
      <w:marRight w:val="0"/>
      <w:marTop w:val="0"/>
      <w:marBottom w:val="0"/>
      <w:divBdr>
        <w:top w:val="none" w:sz="0" w:space="0" w:color="auto"/>
        <w:left w:val="none" w:sz="0" w:space="0" w:color="auto"/>
        <w:bottom w:val="none" w:sz="0" w:space="0" w:color="auto"/>
        <w:right w:val="none" w:sz="0" w:space="0" w:color="auto"/>
      </w:divBdr>
    </w:div>
    <w:div w:id="1153761458">
      <w:bodyDiv w:val="1"/>
      <w:marLeft w:val="0"/>
      <w:marRight w:val="0"/>
      <w:marTop w:val="0"/>
      <w:marBottom w:val="0"/>
      <w:divBdr>
        <w:top w:val="none" w:sz="0" w:space="0" w:color="auto"/>
        <w:left w:val="none" w:sz="0" w:space="0" w:color="auto"/>
        <w:bottom w:val="none" w:sz="0" w:space="0" w:color="auto"/>
        <w:right w:val="none" w:sz="0" w:space="0" w:color="auto"/>
      </w:divBdr>
    </w:div>
    <w:div w:id="1154180920">
      <w:bodyDiv w:val="1"/>
      <w:marLeft w:val="0"/>
      <w:marRight w:val="0"/>
      <w:marTop w:val="0"/>
      <w:marBottom w:val="0"/>
      <w:divBdr>
        <w:top w:val="none" w:sz="0" w:space="0" w:color="auto"/>
        <w:left w:val="none" w:sz="0" w:space="0" w:color="auto"/>
        <w:bottom w:val="none" w:sz="0" w:space="0" w:color="auto"/>
        <w:right w:val="none" w:sz="0" w:space="0" w:color="auto"/>
      </w:divBdr>
    </w:div>
    <w:div w:id="1155683095">
      <w:bodyDiv w:val="1"/>
      <w:marLeft w:val="0"/>
      <w:marRight w:val="0"/>
      <w:marTop w:val="0"/>
      <w:marBottom w:val="0"/>
      <w:divBdr>
        <w:top w:val="none" w:sz="0" w:space="0" w:color="auto"/>
        <w:left w:val="none" w:sz="0" w:space="0" w:color="auto"/>
        <w:bottom w:val="none" w:sz="0" w:space="0" w:color="auto"/>
        <w:right w:val="none" w:sz="0" w:space="0" w:color="auto"/>
      </w:divBdr>
    </w:div>
    <w:div w:id="1156263326">
      <w:bodyDiv w:val="1"/>
      <w:marLeft w:val="0"/>
      <w:marRight w:val="0"/>
      <w:marTop w:val="0"/>
      <w:marBottom w:val="0"/>
      <w:divBdr>
        <w:top w:val="none" w:sz="0" w:space="0" w:color="auto"/>
        <w:left w:val="none" w:sz="0" w:space="0" w:color="auto"/>
        <w:bottom w:val="none" w:sz="0" w:space="0" w:color="auto"/>
        <w:right w:val="none" w:sz="0" w:space="0" w:color="auto"/>
      </w:divBdr>
    </w:div>
    <w:div w:id="1156797900">
      <w:bodyDiv w:val="1"/>
      <w:marLeft w:val="0"/>
      <w:marRight w:val="0"/>
      <w:marTop w:val="0"/>
      <w:marBottom w:val="0"/>
      <w:divBdr>
        <w:top w:val="none" w:sz="0" w:space="0" w:color="auto"/>
        <w:left w:val="none" w:sz="0" w:space="0" w:color="auto"/>
        <w:bottom w:val="none" w:sz="0" w:space="0" w:color="auto"/>
        <w:right w:val="none" w:sz="0" w:space="0" w:color="auto"/>
      </w:divBdr>
    </w:div>
    <w:div w:id="1157038433">
      <w:bodyDiv w:val="1"/>
      <w:marLeft w:val="0"/>
      <w:marRight w:val="0"/>
      <w:marTop w:val="0"/>
      <w:marBottom w:val="0"/>
      <w:divBdr>
        <w:top w:val="none" w:sz="0" w:space="0" w:color="auto"/>
        <w:left w:val="none" w:sz="0" w:space="0" w:color="auto"/>
        <w:bottom w:val="none" w:sz="0" w:space="0" w:color="auto"/>
        <w:right w:val="none" w:sz="0" w:space="0" w:color="auto"/>
      </w:divBdr>
    </w:div>
    <w:div w:id="1159465427">
      <w:bodyDiv w:val="1"/>
      <w:marLeft w:val="0"/>
      <w:marRight w:val="0"/>
      <w:marTop w:val="0"/>
      <w:marBottom w:val="0"/>
      <w:divBdr>
        <w:top w:val="none" w:sz="0" w:space="0" w:color="auto"/>
        <w:left w:val="none" w:sz="0" w:space="0" w:color="auto"/>
        <w:bottom w:val="none" w:sz="0" w:space="0" w:color="auto"/>
        <w:right w:val="none" w:sz="0" w:space="0" w:color="auto"/>
      </w:divBdr>
    </w:div>
    <w:div w:id="1159924065">
      <w:bodyDiv w:val="1"/>
      <w:marLeft w:val="0"/>
      <w:marRight w:val="0"/>
      <w:marTop w:val="0"/>
      <w:marBottom w:val="0"/>
      <w:divBdr>
        <w:top w:val="none" w:sz="0" w:space="0" w:color="auto"/>
        <w:left w:val="none" w:sz="0" w:space="0" w:color="auto"/>
        <w:bottom w:val="none" w:sz="0" w:space="0" w:color="auto"/>
        <w:right w:val="none" w:sz="0" w:space="0" w:color="auto"/>
      </w:divBdr>
    </w:div>
    <w:div w:id="1160855235">
      <w:bodyDiv w:val="1"/>
      <w:marLeft w:val="0"/>
      <w:marRight w:val="0"/>
      <w:marTop w:val="0"/>
      <w:marBottom w:val="0"/>
      <w:divBdr>
        <w:top w:val="none" w:sz="0" w:space="0" w:color="auto"/>
        <w:left w:val="none" w:sz="0" w:space="0" w:color="auto"/>
        <w:bottom w:val="none" w:sz="0" w:space="0" w:color="auto"/>
        <w:right w:val="none" w:sz="0" w:space="0" w:color="auto"/>
      </w:divBdr>
    </w:div>
    <w:div w:id="1160930610">
      <w:bodyDiv w:val="1"/>
      <w:marLeft w:val="0"/>
      <w:marRight w:val="0"/>
      <w:marTop w:val="0"/>
      <w:marBottom w:val="0"/>
      <w:divBdr>
        <w:top w:val="none" w:sz="0" w:space="0" w:color="auto"/>
        <w:left w:val="none" w:sz="0" w:space="0" w:color="auto"/>
        <w:bottom w:val="none" w:sz="0" w:space="0" w:color="auto"/>
        <w:right w:val="none" w:sz="0" w:space="0" w:color="auto"/>
      </w:divBdr>
    </w:div>
    <w:div w:id="1161963870">
      <w:bodyDiv w:val="1"/>
      <w:marLeft w:val="0"/>
      <w:marRight w:val="0"/>
      <w:marTop w:val="0"/>
      <w:marBottom w:val="0"/>
      <w:divBdr>
        <w:top w:val="none" w:sz="0" w:space="0" w:color="auto"/>
        <w:left w:val="none" w:sz="0" w:space="0" w:color="auto"/>
        <w:bottom w:val="none" w:sz="0" w:space="0" w:color="auto"/>
        <w:right w:val="none" w:sz="0" w:space="0" w:color="auto"/>
      </w:divBdr>
    </w:div>
    <w:div w:id="1162233369">
      <w:bodyDiv w:val="1"/>
      <w:marLeft w:val="0"/>
      <w:marRight w:val="0"/>
      <w:marTop w:val="0"/>
      <w:marBottom w:val="0"/>
      <w:divBdr>
        <w:top w:val="none" w:sz="0" w:space="0" w:color="auto"/>
        <w:left w:val="none" w:sz="0" w:space="0" w:color="auto"/>
        <w:bottom w:val="none" w:sz="0" w:space="0" w:color="auto"/>
        <w:right w:val="none" w:sz="0" w:space="0" w:color="auto"/>
      </w:divBdr>
    </w:div>
    <w:div w:id="1164928889">
      <w:bodyDiv w:val="1"/>
      <w:marLeft w:val="0"/>
      <w:marRight w:val="0"/>
      <w:marTop w:val="0"/>
      <w:marBottom w:val="0"/>
      <w:divBdr>
        <w:top w:val="none" w:sz="0" w:space="0" w:color="auto"/>
        <w:left w:val="none" w:sz="0" w:space="0" w:color="auto"/>
        <w:bottom w:val="none" w:sz="0" w:space="0" w:color="auto"/>
        <w:right w:val="none" w:sz="0" w:space="0" w:color="auto"/>
      </w:divBdr>
    </w:div>
    <w:div w:id="1165822258">
      <w:bodyDiv w:val="1"/>
      <w:marLeft w:val="0"/>
      <w:marRight w:val="0"/>
      <w:marTop w:val="0"/>
      <w:marBottom w:val="0"/>
      <w:divBdr>
        <w:top w:val="none" w:sz="0" w:space="0" w:color="auto"/>
        <w:left w:val="none" w:sz="0" w:space="0" w:color="auto"/>
        <w:bottom w:val="none" w:sz="0" w:space="0" w:color="auto"/>
        <w:right w:val="none" w:sz="0" w:space="0" w:color="auto"/>
      </w:divBdr>
    </w:div>
    <w:div w:id="1165822265">
      <w:bodyDiv w:val="1"/>
      <w:marLeft w:val="0"/>
      <w:marRight w:val="0"/>
      <w:marTop w:val="0"/>
      <w:marBottom w:val="0"/>
      <w:divBdr>
        <w:top w:val="none" w:sz="0" w:space="0" w:color="auto"/>
        <w:left w:val="none" w:sz="0" w:space="0" w:color="auto"/>
        <w:bottom w:val="none" w:sz="0" w:space="0" w:color="auto"/>
        <w:right w:val="none" w:sz="0" w:space="0" w:color="auto"/>
      </w:divBdr>
    </w:div>
    <w:div w:id="1168600374">
      <w:bodyDiv w:val="1"/>
      <w:marLeft w:val="0"/>
      <w:marRight w:val="0"/>
      <w:marTop w:val="0"/>
      <w:marBottom w:val="0"/>
      <w:divBdr>
        <w:top w:val="none" w:sz="0" w:space="0" w:color="auto"/>
        <w:left w:val="none" w:sz="0" w:space="0" w:color="auto"/>
        <w:bottom w:val="none" w:sz="0" w:space="0" w:color="auto"/>
        <w:right w:val="none" w:sz="0" w:space="0" w:color="auto"/>
      </w:divBdr>
    </w:div>
    <w:div w:id="1168866874">
      <w:bodyDiv w:val="1"/>
      <w:marLeft w:val="0"/>
      <w:marRight w:val="0"/>
      <w:marTop w:val="0"/>
      <w:marBottom w:val="0"/>
      <w:divBdr>
        <w:top w:val="none" w:sz="0" w:space="0" w:color="auto"/>
        <w:left w:val="none" w:sz="0" w:space="0" w:color="auto"/>
        <w:bottom w:val="none" w:sz="0" w:space="0" w:color="auto"/>
        <w:right w:val="none" w:sz="0" w:space="0" w:color="auto"/>
      </w:divBdr>
    </w:div>
    <w:div w:id="1169100081">
      <w:bodyDiv w:val="1"/>
      <w:marLeft w:val="0"/>
      <w:marRight w:val="0"/>
      <w:marTop w:val="0"/>
      <w:marBottom w:val="0"/>
      <w:divBdr>
        <w:top w:val="none" w:sz="0" w:space="0" w:color="auto"/>
        <w:left w:val="none" w:sz="0" w:space="0" w:color="auto"/>
        <w:bottom w:val="none" w:sz="0" w:space="0" w:color="auto"/>
        <w:right w:val="none" w:sz="0" w:space="0" w:color="auto"/>
      </w:divBdr>
    </w:div>
    <w:div w:id="1170947367">
      <w:bodyDiv w:val="1"/>
      <w:marLeft w:val="0"/>
      <w:marRight w:val="0"/>
      <w:marTop w:val="0"/>
      <w:marBottom w:val="0"/>
      <w:divBdr>
        <w:top w:val="none" w:sz="0" w:space="0" w:color="auto"/>
        <w:left w:val="none" w:sz="0" w:space="0" w:color="auto"/>
        <w:bottom w:val="none" w:sz="0" w:space="0" w:color="auto"/>
        <w:right w:val="none" w:sz="0" w:space="0" w:color="auto"/>
      </w:divBdr>
    </w:div>
    <w:div w:id="1174371845">
      <w:bodyDiv w:val="1"/>
      <w:marLeft w:val="0"/>
      <w:marRight w:val="0"/>
      <w:marTop w:val="0"/>
      <w:marBottom w:val="0"/>
      <w:divBdr>
        <w:top w:val="none" w:sz="0" w:space="0" w:color="auto"/>
        <w:left w:val="none" w:sz="0" w:space="0" w:color="auto"/>
        <w:bottom w:val="none" w:sz="0" w:space="0" w:color="auto"/>
        <w:right w:val="none" w:sz="0" w:space="0" w:color="auto"/>
      </w:divBdr>
    </w:div>
    <w:div w:id="1175923194">
      <w:bodyDiv w:val="1"/>
      <w:marLeft w:val="0"/>
      <w:marRight w:val="0"/>
      <w:marTop w:val="0"/>
      <w:marBottom w:val="0"/>
      <w:divBdr>
        <w:top w:val="none" w:sz="0" w:space="0" w:color="auto"/>
        <w:left w:val="none" w:sz="0" w:space="0" w:color="auto"/>
        <w:bottom w:val="none" w:sz="0" w:space="0" w:color="auto"/>
        <w:right w:val="none" w:sz="0" w:space="0" w:color="auto"/>
      </w:divBdr>
    </w:div>
    <w:div w:id="1178543399">
      <w:bodyDiv w:val="1"/>
      <w:marLeft w:val="0"/>
      <w:marRight w:val="0"/>
      <w:marTop w:val="0"/>
      <w:marBottom w:val="0"/>
      <w:divBdr>
        <w:top w:val="none" w:sz="0" w:space="0" w:color="auto"/>
        <w:left w:val="none" w:sz="0" w:space="0" w:color="auto"/>
        <w:bottom w:val="none" w:sz="0" w:space="0" w:color="auto"/>
        <w:right w:val="none" w:sz="0" w:space="0" w:color="auto"/>
      </w:divBdr>
    </w:div>
    <w:div w:id="1179278101">
      <w:bodyDiv w:val="1"/>
      <w:marLeft w:val="0"/>
      <w:marRight w:val="0"/>
      <w:marTop w:val="0"/>
      <w:marBottom w:val="0"/>
      <w:divBdr>
        <w:top w:val="none" w:sz="0" w:space="0" w:color="auto"/>
        <w:left w:val="none" w:sz="0" w:space="0" w:color="auto"/>
        <w:bottom w:val="none" w:sz="0" w:space="0" w:color="auto"/>
        <w:right w:val="none" w:sz="0" w:space="0" w:color="auto"/>
      </w:divBdr>
    </w:div>
    <w:div w:id="1179388648">
      <w:bodyDiv w:val="1"/>
      <w:marLeft w:val="0"/>
      <w:marRight w:val="0"/>
      <w:marTop w:val="0"/>
      <w:marBottom w:val="0"/>
      <w:divBdr>
        <w:top w:val="none" w:sz="0" w:space="0" w:color="auto"/>
        <w:left w:val="none" w:sz="0" w:space="0" w:color="auto"/>
        <w:bottom w:val="none" w:sz="0" w:space="0" w:color="auto"/>
        <w:right w:val="none" w:sz="0" w:space="0" w:color="auto"/>
      </w:divBdr>
    </w:div>
    <w:div w:id="1179856213">
      <w:bodyDiv w:val="1"/>
      <w:marLeft w:val="0"/>
      <w:marRight w:val="0"/>
      <w:marTop w:val="0"/>
      <w:marBottom w:val="0"/>
      <w:divBdr>
        <w:top w:val="none" w:sz="0" w:space="0" w:color="auto"/>
        <w:left w:val="none" w:sz="0" w:space="0" w:color="auto"/>
        <w:bottom w:val="none" w:sz="0" w:space="0" w:color="auto"/>
        <w:right w:val="none" w:sz="0" w:space="0" w:color="auto"/>
      </w:divBdr>
    </w:div>
    <w:div w:id="1183475775">
      <w:bodyDiv w:val="1"/>
      <w:marLeft w:val="0"/>
      <w:marRight w:val="0"/>
      <w:marTop w:val="0"/>
      <w:marBottom w:val="0"/>
      <w:divBdr>
        <w:top w:val="none" w:sz="0" w:space="0" w:color="auto"/>
        <w:left w:val="none" w:sz="0" w:space="0" w:color="auto"/>
        <w:bottom w:val="none" w:sz="0" w:space="0" w:color="auto"/>
        <w:right w:val="none" w:sz="0" w:space="0" w:color="auto"/>
      </w:divBdr>
    </w:div>
    <w:div w:id="1184242236">
      <w:bodyDiv w:val="1"/>
      <w:marLeft w:val="0"/>
      <w:marRight w:val="0"/>
      <w:marTop w:val="0"/>
      <w:marBottom w:val="0"/>
      <w:divBdr>
        <w:top w:val="none" w:sz="0" w:space="0" w:color="auto"/>
        <w:left w:val="none" w:sz="0" w:space="0" w:color="auto"/>
        <w:bottom w:val="none" w:sz="0" w:space="0" w:color="auto"/>
        <w:right w:val="none" w:sz="0" w:space="0" w:color="auto"/>
      </w:divBdr>
    </w:div>
    <w:div w:id="1184633412">
      <w:bodyDiv w:val="1"/>
      <w:marLeft w:val="0"/>
      <w:marRight w:val="0"/>
      <w:marTop w:val="0"/>
      <w:marBottom w:val="0"/>
      <w:divBdr>
        <w:top w:val="none" w:sz="0" w:space="0" w:color="auto"/>
        <w:left w:val="none" w:sz="0" w:space="0" w:color="auto"/>
        <w:bottom w:val="none" w:sz="0" w:space="0" w:color="auto"/>
        <w:right w:val="none" w:sz="0" w:space="0" w:color="auto"/>
      </w:divBdr>
    </w:div>
    <w:div w:id="1186747407">
      <w:bodyDiv w:val="1"/>
      <w:marLeft w:val="0"/>
      <w:marRight w:val="0"/>
      <w:marTop w:val="0"/>
      <w:marBottom w:val="0"/>
      <w:divBdr>
        <w:top w:val="none" w:sz="0" w:space="0" w:color="auto"/>
        <w:left w:val="none" w:sz="0" w:space="0" w:color="auto"/>
        <w:bottom w:val="none" w:sz="0" w:space="0" w:color="auto"/>
        <w:right w:val="none" w:sz="0" w:space="0" w:color="auto"/>
      </w:divBdr>
    </w:div>
    <w:div w:id="1187330046">
      <w:bodyDiv w:val="1"/>
      <w:marLeft w:val="0"/>
      <w:marRight w:val="0"/>
      <w:marTop w:val="0"/>
      <w:marBottom w:val="0"/>
      <w:divBdr>
        <w:top w:val="none" w:sz="0" w:space="0" w:color="auto"/>
        <w:left w:val="none" w:sz="0" w:space="0" w:color="auto"/>
        <w:bottom w:val="none" w:sz="0" w:space="0" w:color="auto"/>
        <w:right w:val="none" w:sz="0" w:space="0" w:color="auto"/>
      </w:divBdr>
    </w:div>
    <w:div w:id="1189636060">
      <w:bodyDiv w:val="1"/>
      <w:marLeft w:val="0"/>
      <w:marRight w:val="0"/>
      <w:marTop w:val="0"/>
      <w:marBottom w:val="0"/>
      <w:divBdr>
        <w:top w:val="none" w:sz="0" w:space="0" w:color="auto"/>
        <w:left w:val="none" w:sz="0" w:space="0" w:color="auto"/>
        <w:bottom w:val="none" w:sz="0" w:space="0" w:color="auto"/>
        <w:right w:val="none" w:sz="0" w:space="0" w:color="auto"/>
      </w:divBdr>
    </w:div>
    <w:div w:id="1190265908">
      <w:bodyDiv w:val="1"/>
      <w:marLeft w:val="0"/>
      <w:marRight w:val="0"/>
      <w:marTop w:val="0"/>
      <w:marBottom w:val="0"/>
      <w:divBdr>
        <w:top w:val="none" w:sz="0" w:space="0" w:color="auto"/>
        <w:left w:val="none" w:sz="0" w:space="0" w:color="auto"/>
        <w:bottom w:val="none" w:sz="0" w:space="0" w:color="auto"/>
        <w:right w:val="none" w:sz="0" w:space="0" w:color="auto"/>
      </w:divBdr>
    </w:div>
    <w:div w:id="1192647140">
      <w:bodyDiv w:val="1"/>
      <w:marLeft w:val="0"/>
      <w:marRight w:val="0"/>
      <w:marTop w:val="0"/>
      <w:marBottom w:val="0"/>
      <w:divBdr>
        <w:top w:val="none" w:sz="0" w:space="0" w:color="auto"/>
        <w:left w:val="none" w:sz="0" w:space="0" w:color="auto"/>
        <w:bottom w:val="none" w:sz="0" w:space="0" w:color="auto"/>
        <w:right w:val="none" w:sz="0" w:space="0" w:color="auto"/>
      </w:divBdr>
    </w:div>
    <w:div w:id="1193424827">
      <w:bodyDiv w:val="1"/>
      <w:marLeft w:val="0"/>
      <w:marRight w:val="0"/>
      <w:marTop w:val="0"/>
      <w:marBottom w:val="0"/>
      <w:divBdr>
        <w:top w:val="none" w:sz="0" w:space="0" w:color="auto"/>
        <w:left w:val="none" w:sz="0" w:space="0" w:color="auto"/>
        <w:bottom w:val="none" w:sz="0" w:space="0" w:color="auto"/>
        <w:right w:val="none" w:sz="0" w:space="0" w:color="auto"/>
      </w:divBdr>
    </w:div>
    <w:div w:id="1195189267">
      <w:bodyDiv w:val="1"/>
      <w:marLeft w:val="0"/>
      <w:marRight w:val="0"/>
      <w:marTop w:val="0"/>
      <w:marBottom w:val="0"/>
      <w:divBdr>
        <w:top w:val="none" w:sz="0" w:space="0" w:color="auto"/>
        <w:left w:val="none" w:sz="0" w:space="0" w:color="auto"/>
        <w:bottom w:val="none" w:sz="0" w:space="0" w:color="auto"/>
        <w:right w:val="none" w:sz="0" w:space="0" w:color="auto"/>
      </w:divBdr>
    </w:div>
    <w:div w:id="1196112976">
      <w:bodyDiv w:val="1"/>
      <w:marLeft w:val="0"/>
      <w:marRight w:val="0"/>
      <w:marTop w:val="0"/>
      <w:marBottom w:val="0"/>
      <w:divBdr>
        <w:top w:val="none" w:sz="0" w:space="0" w:color="auto"/>
        <w:left w:val="none" w:sz="0" w:space="0" w:color="auto"/>
        <w:bottom w:val="none" w:sz="0" w:space="0" w:color="auto"/>
        <w:right w:val="none" w:sz="0" w:space="0" w:color="auto"/>
      </w:divBdr>
    </w:div>
    <w:div w:id="1197540798">
      <w:bodyDiv w:val="1"/>
      <w:marLeft w:val="0"/>
      <w:marRight w:val="0"/>
      <w:marTop w:val="0"/>
      <w:marBottom w:val="0"/>
      <w:divBdr>
        <w:top w:val="none" w:sz="0" w:space="0" w:color="auto"/>
        <w:left w:val="none" w:sz="0" w:space="0" w:color="auto"/>
        <w:bottom w:val="none" w:sz="0" w:space="0" w:color="auto"/>
        <w:right w:val="none" w:sz="0" w:space="0" w:color="auto"/>
      </w:divBdr>
    </w:div>
    <w:div w:id="1197935901">
      <w:bodyDiv w:val="1"/>
      <w:marLeft w:val="0"/>
      <w:marRight w:val="0"/>
      <w:marTop w:val="0"/>
      <w:marBottom w:val="0"/>
      <w:divBdr>
        <w:top w:val="none" w:sz="0" w:space="0" w:color="auto"/>
        <w:left w:val="none" w:sz="0" w:space="0" w:color="auto"/>
        <w:bottom w:val="none" w:sz="0" w:space="0" w:color="auto"/>
        <w:right w:val="none" w:sz="0" w:space="0" w:color="auto"/>
      </w:divBdr>
    </w:div>
    <w:div w:id="1205289298">
      <w:bodyDiv w:val="1"/>
      <w:marLeft w:val="0"/>
      <w:marRight w:val="0"/>
      <w:marTop w:val="0"/>
      <w:marBottom w:val="0"/>
      <w:divBdr>
        <w:top w:val="none" w:sz="0" w:space="0" w:color="auto"/>
        <w:left w:val="none" w:sz="0" w:space="0" w:color="auto"/>
        <w:bottom w:val="none" w:sz="0" w:space="0" w:color="auto"/>
        <w:right w:val="none" w:sz="0" w:space="0" w:color="auto"/>
      </w:divBdr>
    </w:div>
    <w:div w:id="1207644181">
      <w:bodyDiv w:val="1"/>
      <w:marLeft w:val="0"/>
      <w:marRight w:val="0"/>
      <w:marTop w:val="0"/>
      <w:marBottom w:val="0"/>
      <w:divBdr>
        <w:top w:val="none" w:sz="0" w:space="0" w:color="auto"/>
        <w:left w:val="none" w:sz="0" w:space="0" w:color="auto"/>
        <w:bottom w:val="none" w:sz="0" w:space="0" w:color="auto"/>
        <w:right w:val="none" w:sz="0" w:space="0" w:color="auto"/>
      </w:divBdr>
    </w:div>
    <w:div w:id="1207719413">
      <w:bodyDiv w:val="1"/>
      <w:marLeft w:val="0"/>
      <w:marRight w:val="0"/>
      <w:marTop w:val="0"/>
      <w:marBottom w:val="0"/>
      <w:divBdr>
        <w:top w:val="none" w:sz="0" w:space="0" w:color="auto"/>
        <w:left w:val="none" w:sz="0" w:space="0" w:color="auto"/>
        <w:bottom w:val="none" w:sz="0" w:space="0" w:color="auto"/>
        <w:right w:val="none" w:sz="0" w:space="0" w:color="auto"/>
      </w:divBdr>
    </w:div>
    <w:div w:id="1207986825">
      <w:bodyDiv w:val="1"/>
      <w:marLeft w:val="0"/>
      <w:marRight w:val="0"/>
      <w:marTop w:val="0"/>
      <w:marBottom w:val="0"/>
      <w:divBdr>
        <w:top w:val="none" w:sz="0" w:space="0" w:color="auto"/>
        <w:left w:val="none" w:sz="0" w:space="0" w:color="auto"/>
        <w:bottom w:val="none" w:sz="0" w:space="0" w:color="auto"/>
        <w:right w:val="none" w:sz="0" w:space="0" w:color="auto"/>
      </w:divBdr>
    </w:div>
    <w:div w:id="1208450475">
      <w:bodyDiv w:val="1"/>
      <w:marLeft w:val="0"/>
      <w:marRight w:val="0"/>
      <w:marTop w:val="0"/>
      <w:marBottom w:val="0"/>
      <w:divBdr>
        <w:top w:val="none" w:sz="0" w:space="0" w:color="auto"/>
        <w:left w:val="none" w:sz="0" w:space="0" w:color="auto"/>
        <w:bottom w:val="none" w:sz="0" w:space="0" w:color="auto"/>
        <w:right w:val="none" w:sz="0" w:space="0" w:color="auto"/>
      </w:divBdr>
    </w:div>
    <w:div w:id="1210456247">
      <w:bodyDiv w:val="1"/>
      <w:marLeft w:val="0"/>
      <w:marRight w:val="0"/>
      <w:marTop w:val="0"/>
      <w:marBottom w:val="0"/>
      <w:divBdr>
        <w:top w:val="none" w:sz="0" w:space="0" w:color="auto"/>
        <w:left w:val="none" w:sz="0" w:space="0" w:color="auto"/>
        <w:bottom w:val="none" w:sz="0" w:space="0" w:color="auto"/>
        <w:right w:val="none" w:sz="0" w:space="0" w:color="auto"/>
      </w:divBdr>
    </w:div>
    <w:div w:id="1210536455">
      <w:bodyDiv w:val="1"/>
      <w:marLeft w:val="0"/>
      <w:marRight w:val="0"/>
      <w:marTop w:val="0"/>
      <w:marBottom w:val="0"/>
      <w:divBdr>
        <w:top w:val="none" w:sz="0" w:space="0" w:color="auto"/>
        <w:left w:val="none" w:sz="0" w:space="0" w:color="auto"/>
        <w:bottom w:val="none" w:sz="0" w:space="0" w:color="auto"/>
        <w:right w:val="none" w:sz="0" w:space="0" w:color="auto"/>
      </w:divBdr>
    </w:div>
    <w:div w:id="1211766709">
      <w:bodyDiv w:val="1"/>
      <w:marLeft w:val="0"/>
      <w:marRight w:val="0"/>
      <w:marTop w:val="0"/>
      <w:marBottom w:val="0"/>
      <w:divBdr>
        <w:top w:val="none" w:sz="0" w:space="0" w:color="auto"/>
        <w:left w:val="none" w:sz="0" w:space="0" w:color="auto"/>
        <w:bottom w:val="none" w:sz="0" w:space="0" w:color="auto"/>
        <w:right w:val="none" w:sz="0" w:space="0" w:color="auto"/>
      </w:divBdr>
    </w:div>
    <w:div w:id="1213078453">
      <w:bodyDiv w:val="1"/>
      <w:marLeft w:val="0"/>
      <w:marRight w:val="0"/>
      <w:marTop w:val="0"/>
      <w:marBottom w:val="0"/>
      <w:divBdr>
        <w:top w:val="none" w:sz="0" w:space="0" w:color="auto"/>
        <w:left w:val="none" w:sz="0" w:space="0" w:color="auto"/>
        <w:bottom w:val="none" w:sz="0" w:space="0" w:color="auto"/>
        <w:right w:val="none" w:sz="0" w:space="0" w:color="auto"/>
      </w:divBdr>
    </w:div>
    <w:div w:id="1213540200">
      <w:bodyDiv w:val="1"/>
      <w:marLeft w:val="0"/>
      <w:marRight w:val="0"/>
      <w:marTop w:val="0"/>
      <w:marBottom w:val="0"/>
      <w:divBdr>
        <w:top w:val="none" w:sz="0" w:space="0" w:color="auto"/>
        <w:left w:val="none" w:sz="0" w:space="0" w:color="auto"/>
        <w:bottom w:val="none" w:sz="0" w:space="0" w:color="auto"/>
        <w:right w:val="none" w:sz="0" w:space="0" w:color="auto"/>
      </w:divBdr>
    </w:div>
    <w:div w:id="1216237738">
      <w:bodyDiv w:val="1"/>
      <w:marLeft w:val="0"/>
      <w:marRight w:val="0"/>
      <w:marTop w:val="0"/>
      <w:marBottom w:val="0"/>
      <w:divBdr>
        <w:top w:val="none" w:sz="0" w:space="0" w:color="auto"/>
        <w:left w:val="none" w:sz="0" w:space="0" w:color="auto"/>
        <w:bottom w:val="none" w:sz="0" w:space="0" w:color="auto"/>
        <w:right w:val="none" w:sz="0" w:space="0" w:color="auto"/>
      </w:divBdr>
    </w:div>
    <w:div w:id="1216433983">
      <w:bodyDiv w:val="1"/>
      <w:marLeft w:val="0"/>
      <w:marRight w:val="0"/>
      <w:marTop w:val="0"/>
      <w:marBottom w:val="0"/>
      <w:divBdr>
        <w:top w:val="none" w:sz="0" w:space="0" w:color="auto"/>
        <w:left w:val="none" w:sz="0" w:space="0" w:color="auto"/>
        <w:bottom w:val="none" w:sz="0" w:space="0" w:color="auto"/>
        <w:right w:val="none" w:sz="0" w:space="0" w:color="auto"/>
      </w:divBdr>
    </w:div>
    <w:div w:id="1218511466">
      <w:bodyDiv w:val="1"/>
      <w:marLeft w:val="0"/>
      <w:marRight w:val="0"/>
      <w:marTop w:val="0"/>
      <w:marBottom w:val="0"/>
      <w:divBdr>
        <w:top w:val="none" w:sz="0" w:space="0" w:color="auto"/>
        <w:left w:val="none" w:sz="0" w:space="0" w:color="auto"/>
        <w:bottom w:val="none" w:sz="0" w:space="0" w:color="auto"/>
        <w:right w:val="none" w:sz="0" w:space="0" w:color="auto"/>
      </w:divBdr>
    </w:div>
    <w:div w:id="1219828494">
      <w:bodyDiv w:val="1"/>
      <w:marLeft w:val="0"/>
      <w:marRight w:val="0"/>
      <w:marTop w:val="0"/>
      <w:marBottom w:val="0"/>
      <w:divBdr>
        <w:top w:val="none" w:sz="0" w:space="0" w:color="auto"/>
        <w:left w:val="none" w:sz="0" w:space="0" w:color="auto"/>
        <w:bottom w:val="none" w:sz="0" w:space="0" w:color="auto"/>
        <w:right w:val="none" w:sz="0" w:space="0" w:color="auto"/>
      </w:divBdr>
    </w:div>
    <w:div w:id="1219972263">
      <w:bodyDiv w:val="1"/>
      <w:marLeft w:val="0"/>
      <w:marRight w:val="0"/>
      <w:marTop w:val="0"/>
      <w:marBottom w:val="0"/>
      <w:divBdr>
        <w:top w:val="none" w:sz="0" w:space="0" w:color="auto"/>
        <w:left w:val="none" w:sz="0" w:space="0" w:color="auto"/>
        <w:bottom w:val="none" w:sz="0" w:space="0" w:color="auto"/>
        <w:right w:val="none" w:sz="0" w:space="0" w:color="auto"/>
      </w:divBdr>
    </w:div>
    <w:div w:id="1223129395">
      <w:bodyDiv w:val="1"/>
      <w:marLeft w:val="0"/>
      <w:marRight w:val="0"/>
      <w:marTop w:val="0"/>
      <w:marBottom w:val="0"/>
      <w:divBdr>
        <w:top w:val="none" w:sz="0" w:space="0" w:color="auto"/>
        <w:left w:val="none" w:sz="0" w:space="0" w:color="auto"/>
        <w:bottom w:val="none" w:sz="0" w:space="0" w:color="auto"/>
        <w:right w:val="none" w:sz="0" w:space="0" w:color="auto"/>
      </w:divBdr>
    </w:div>
    <w:div w:id="1223176118">
      <w:bodyDiv w:val="1"/>
      <w:marLeft w:val="0"/>
      <w:marRight w:val="0"/>
      <w:marTop w:val="0"/>
      <w:marBottom w:val="0"/>
      <w:divBdr>
        <w:top w:val="none" w:sz="0" w:space="0" w:color="auto"/>
        <w:left w:val="none" w:sz="0" w:space="0" w:color="auto"/>
        <w:bottom w:val="none" w:sz="0" w:space="0" w:color="auto"/>
        <w:right w:val="none" w:sz="0" w:space="0" w:color="auto"/>
      </w:divBdr>
    </w:div>
    <w:div w:id="1224174942">
      <w:bodyDiv w:val="1"/>
      <w:marLeft w:val="0"/>
      <w:marRight w:val="0"/>
      <w:marTop w:val="0"/>
      <w:marBottom w:val="0"/>
      <w:divBdr>
        <w:top w:val="none" w:sz="0" w:space="0" w:color="auto"/>
        <w:left w:val="none" w:sz="0" w:space="0" w:color="auto"/>
        <w:bottom w:val="none" w:sz="0" w:space="0" w:color="auto"/>
        <w:right w:val="none" w:sz="0" w:space="0" w:color="auto"/>
      </w:divBdr>
    </w:div>
    <w:div w:id="1224213263">
      <w:bodyDiv w:val="1"/>
      <w:marLeft w:val="0"/>
      <w:marRight w:val="0"/>
      <w:marTop w:val="0"/>
      <w:marBottom w:val="0"/>
      <w:divBdr>
        <w:top w:val="none" w:sz="0" w:space="0" w:color="auto"/>
        <w:left w:val="none" w:sz="0" w:space="0" w:color="auto"/>
        <w:bottom w:val="none" w:sz="0" w:space="0" w:color="auto"/>
        <w:right w:val="none" w:sz="0" w:space="0" w:color="auto"/>
      </w:divBdr>
    </w:div>
    <w:div w:id="1224291669">
      <w:bodyDiv w:val="1"/>
      <w:marLeft w:val="0"/>
      <w:marRight w:val="0"/>
      <w:marTop w:val="0"/>
      <w:marBottom w:val="0"/>
      <w:divBdr>
        <w:top w:val="none" w:sz="0" w:space="0" w:color="auto"/>
        <w:left w:val="none" w:sz="0" w:space="0" w:color="auto"/>
        <w:bottom w:val="none" w:sz="0" w:space="0" w:color="auto"/>
        <w:right w:val="none" w:sz="0" w:space="0" w:color="auto"/>
      </w:divBdr>
    </w:div>
    <w:div w:id="1224566632">
      <w:bodyDiv w:val="1"/>
      <w:marLeft w:val="0"/>
      <w:marRight w:val="0"/>
      <w:marTop w:val="0"/>
      <w:marBottom w:val="0"/>
      <w:divBdr>
        <w:top w:val="none" w:sz="0" w:space="0" w:color="auto"/>
        <w:left w:val="none" w:sz="0" w:space="0" w:color="auto"/>
        <w:bottom w:val="none" w:sz="0" w:space="0" w:color="auto"/>
        <w:right w:val="none" w:sz="0" w:space="0" w:color="auto"/>
      </w:divBdr>
    </w:div>
    <w:div w:id="1225677402">
      <w:bodyDiv w:val="1"/>
      <w:marLeft w:val="0"/>
      <w:marRight w:val="0"/>
      <w:marTop w:val="0"/>
      <w:marBottom w:val="0"/>
      <w:divBdr>
        <w:top w:val="none" w:sz="0" w:space="0" w:color="auto"/>
        <w:left w:val="none" w:sz="0" w:space="0" w:color="auto"/>
        <w:bottom w:val="none" w:sz="0" w:space="0" w:color="auto"/>
        <w:right w:val="none" w:sz="0" w:space="0" w:color="auto"/>
      </w:divBdr>
    </w:div>
    <w:div w:id="1228877921">
      <w:bodyDiv w:val="1"/>
      <w:marLeft w:val="0"/>
      <w:marRight w:val="0"/>
      <w:marTop w:val="0"/>
      <w:marBottom w:val="0"/>
      <w:divBdr>
        <w:top w:val="none" w:sz="0" w:space="0" w:color="auto"/>
        <w:left w:val="none" w:sz="0" w:space="0" w:color="auto"/>
        <w:bottom w:val="none" w:sz="0" w:space="0" w:color="auto"/>
        <w:right w:val="none" w:sz="0" w:space="0" w:color="auto"/>
      </w:divBdr>
    </w:div>
    <w:div w:id="1229421070">
      <w:bodyDiv w:val="1"/>
      <w:marLeft w:val="0"/>
      <w:marRight w:val="0"/>
      <w:marTop w:val="0"/>
      <w:marBottom w:val="0"/>
      <w:divBdr>
        <w:top w:val="none" w:sz="0" w:space="0" w:color="auto"/>
        <w:left w:val="none" w:sz="0" w:space="0" w:color="auto"/>
        <w:bottom w:val="none" w:sz="0" w:space="0" w:color="auto"/>
        <w:right w:val="none" w:sz="0" w:space="0" w:color="auto"/>
      </w:divBdr>
    </w:div>
    <w:div w:id="1231498047">
      <w:bodyDiv w:val="1"/>
      <w:marLeft w:val="0"/>
      <w:marRight w:val="0"/>
      <w:marTop w:val="0"/>
      <w:marBottom w:val="0"/>
      <w:divBdr>
        <w:top w:val="none" w:sz="0" w:space="0" w:color="auto"/>
        <w:left w:val="none" w:sz="0" w:space="0" w:color="auto"/>
        <w:bottom w:val="none" w:sz="0" w:space="0" w:color="auto"/>
        <w:right w:val="none" w:sz="0" w:space="0" w:color="auto"/>
      </w:divBdr>
    </w:div>
    <w:div w:id="1232078270">
      <w:bodyDiv w:val="1"/>
      <w:marLeft w:val="0"/>
      <w:marRight w:val="0"/>
      <w:marTop w:val="0"/>
      <w:marBottom w:val="0"/>
      <w:divBdr>
        <w:top w:val="none" w:sz="0" w:space="0" w:color="auto"/>
        <w:left w:val="none" w:sz="0" w:space="0" w:color="auto"/>
        <w:bottom w:val="none" w:sz="0" w:space="0" w:color="auto"/>
        <w:right w:val="none" w:sz="0" w:space="0" w:color="auto"/>
      </w:divBdr>
    </w:div>
    <w:div w:id="1233157132">
      <w:bodyDiv w:val="1"/>
      <w:marLeft w:val="0"/>
      <w:marRight w:val="0"/>
      <w:marTop w:val="0"/>
      <w:marBottom w:val="0"/>
      <w:divBdr>
        <w:top w:val="none" w:sz="0" w:space="0" w:color="auto"/>
        <w:left w:val="none" w:sz="0" w:space="0" w:color="auto"/>
        <w:bottom w:val="none" w:sz="0" w:space="0" w:color="auto"/>
        <w:right w:val="none" w:sz="0" w:space="0" w:color="auto"/>
      </w:divBdr>
    </w:div>
    <w:div w:id="1234388951">
      <w:bodyDiv w:val="1"/>
      <w:marLeft w:val="0"/>
      <w:marRight w:val="0"/>
      <w:marTop w:val="0"/>
      <w:marBottom w:val="0"/>
      <w:divBdr>
        <w:top w:val="none" w:sz="0" w:space="0" w:color="auto"/>
        <w:left w:val="none" w:sz="0" w:space="0" w:color="auto"/>
        <w:bottom w:val="none" w:sz="0" w:space="0" w:color="auto"/>
        <w:right w:val="none" w:sz="0" w:space="0" w:color="auto"/>
      </w:divBdr>
    </w:div>
    <w:div w:id="1236093053">
      <w:bodyDiv w:val="1"/>
      <w:marLeft w:val="0"/>
      <w:marRight w:val="0"/>
      <w:marTop w:val="0"/>
      <w:marBottom w:val="0"/>
      <w:divBdr>
        <w:top w:val="none" w:sz="0" w:space="0" w:color="auto"/>
        <w:left w:val="none" w:sz="0" w:space="0" w:color="auto"/>
        <w:bottom w:val="none" w:sz="0" w:space="0" w:color="auto"/>
        <w:right w:val="none" w:sz="0" w:space="0" w:color="auto"/>
      </w:divBdr>
    </w:div>
    <w:div w:id="1236285503">
      <w:bodyDiv w:val="1"/>
      <w:marLeft w:val="0"/>
      <w:marRight w:val="0"/>
      <w:marTop w:val="0"/>
      <w:marBottom w:val="0"/>
      <w:divBdr>
        <w:top w:val="none" w:sz="0" w:space="0" w:color="auto"/>
        <w:left w:val="none" w:sz="0" w:space="0" w:color="auto"/>
        <w:bottom w:val="none" w:sz="0" w:space="0" w:color="auto"/>
        <w:right w:val="none" w:sz="0" w:space="0" w:color="auto"/>
      </w:divBdr>
    </w:div>
    <w:div w:id="1239943391">
      <w:bodyDiv w:val="1"/>
      <w:marLeft w:val="0"/>
      <w:marRight w:val="0"/>
      <w:marTop w:val="0"/>
      <w:marBottom w:val="0"/>
      <w:divBdr>
        <w:top w:val="none" w:sz="0" w:space="0" w:color="auto"/>
        <w:left w:val="none" w:sz="0" w:space="0" w:color="auto"/>
        <w:bottom w:val="none" w:sz="0" w:space="0" w:color="auto"/>
        <w:right w:val="none" w:sz="0" w:space="0" w:color="auto"/>
      </w:divBdr>
    </w:div>
    <w:div w:id="1240486733">
      <w:bodyDiv w:val="1"/>
      <w:marLeft w:val="0"/>
      <w:marRight w:val="0"/>
      <w:marTop w:val="0"/>
      <w:marBottom w:val="0"/>
      <w:divBdr>
        <w:top w:val="none" w:sz="0" w:space="0" w:color="auto"/>
        <w:left w:val="none" w:sz="0" w:space="0" w:color="auto"/>
        <w:bottom w:val="none" w:sz="0" w:space="0" w:color="auto"/>
        <w:right w:val="none" w:sz="0" w:space="0" w:color="auto"/>
      </w:divBdr>
    </w:div>
    <w:div w:id="1241216493">
      <w:bodyDiv w:val="1"/>
      <w:marLeft w:val="0"/>
      <w:marRight w:val="0"/>
      <w:marTop w:val="0"/>
      <w:marBottom w:val="0"/>
      <w:divBdr>
        <w:top w:val="none" w:sz="0" w:space="0" w:color="auto"/>
        <w:left w:val="none" w:sz="0" w:space="0" w:color="auto"/>
        <w:bottom w:val="none" w:sz="0" w:space="0" w:color="auto"/>
        <w:right w:val="none" w:sz="0" w:space="0" w:color="auto"/>
      </w:divBdr>
    </w:div>
    <w:div w:id="1241594271">
      <w:bodyDiv w:val="1"/>
      <w:marLeft w:val="0"/>
      <w:marRight w:val="0"/>
      <w:marTop w:val="0"/>
      <w:marBottom w:val="0"/>
      <w:divBdr>
        <w:top w:val="none" w:sz="0" w:space="0" w:color="auto"/>
        <w:left w:val="none" w:sz="0" w:space="0" w:color="auto"/>
        <w:bottom w:val="none" w:sz="0" w:space="0" w:color="auto"/>
        <w:right w:val="none" w:sz="0" w:space="0" w:color="auto"/>
      </w:divBdr>
    </w:div>
    <w:div w:id="1242104848">
      <w:bodyDiv w:val="1"/>
      <w:marLeft w:val="0"/>
      <w:marRight w:val="0"/>
      <w:marTop w:val="0"/>
      <w:marBottom w:val="0"/>
      <w:divBdr>
        <w:top w:val="none" w:sz="0" w:space="0" w:color="auto"/>
        <w:left w:val="none" w:sz="0" w:space="0" w:color="auto"/>
        <w:bottom w:val="none" w:sz="0" w:space="0" w:color="auto"/>
        <w:right w:val="none" w:sz="0" w:space="0" w:color="auto"/>
      </w:divBdr>
    </w:div>
    <w:div w:id="1242370236">
      <w:bodyDiv w:val="1"/>
      <w:marLeft w:val="0"/>
      <w:marRight w:val="0"/>
      <w:marTop w:val="0"/>
      <w:marBottom w:val="0"/>
      <w:divBdr>
        <w:top w:val="none" w:sz="0" w:space="0" w:color="auto"/>
        <w:left w:val="none" w:sz="0" w:space="0" w:color="auto"/>
        <w:bottom w:val="none" w:sz="0" w:space="0" w:color="auto"/>
        <w:right w:val="none" w:sz="0" w:space="0" w:color="auto"/>
      </w:divBdr>
    </w:div>
    <w:div w:id="1242713565">
      <w:bodyDiv w:val="1"/>
      <w:marLeft w:val="0"/>
      <w:marRight w:val="0"/>
      <w:marTop w:val="0"/>
      <w:marBottom w:val="0"/>
      <w:divBdr>
        <w:top w:val="none" w:sz="0" w:space="0" w:color="auto"/>
        <w:left w:val="none" w:sz="0" w:space="0" w:color="auto"/>
        <w:bottom w:val="none" w:sz="0" w:space="0" w:color="auto"/>
        <w:right w:val="none" w:sz="0" w:space="0" w:color="auto"/>
      </w:divBdr>
    </w:div>
    <w:div w:id="1242790590">
      <w:bodyDiv w:val="1"/>
      <w:marLeft w:val="0"/>
      <w:marRight w:val="0"/>
      <w:marTop w:val="0"/>
      <w:marBottom w:val="0"/>
      <w:divBdr>
        <w:top w:val="none" w:sz="0" w:space="0" w:color="auto"/>
        <w:left w:val="none" w:sz="0" w:space="0" w:color="auto"/>
        <w:bottom w:val="none" w:sz="0" w:space="0" w:color="auto"/>
        <w:right w:val="none" w:sz="0" w:space="0" w:color="auto"/>
      </w:divBdr>
    </w:div>
    <w:div w:id="1243374814">
      <w:bodyDiv w:val="1"/>
      <w:marLeft w:val="0"/>
      <w:marRight w:val="0"/>
      <w:marTop w:val="0"/>
      <w:marBottom w:val="0"/>
      <w:divBdr>
        <w:top w:val="none" w:sz="0" w:space="0" w:color="auto"/>
        <w:left w:val="none" w:sz="0" w:space="0" w:color="auto"/>
        <w:bottom w:val="none" w:sz="0" w:space="0" w:color="auto"/>
        <w:right w:val="none" w:sz="0" w:space="0" w:color="auto"/>
      </w:divBdr>
    </w:div>
    <w:div w:id="1243685708">
      <w:bodyDiv w:val="1"/>
      <w:marLeft w:val="0"/>
      <w:marRight w:val="0"/>
      <w:marTop w:val="0"/>
      <w:marBottom w:val="0"/>
      <w:divBdr>
        <w:top w:val="none" w:sz="0" w:space="0" w:color="auto"/>
        <w:left w:val="none" w:sz="0" w:space="0" w:color="auto"/>
        <w:bottom w:val="none" w:sz="0" w:space="0" w:color="auto"/>
        <w:right w:val="none" w:sz="0" w:space="0" w:color="auto"/>
      </w:divBdr>
    </w:div>
    <w:div w:id="1244144325">
      <w:bodyDiv w:val="1"/>
      <w:marLeft w:val="0"/>
      <w:marRight w:val="0"/>
      <w:marTop w:val="0"/>
      <w:marBottom w:val="0"/>
      <w:divBdr>
        <w:top w:val="none" w:sz="0" w:space="0" w:color="auto"/>
        <w:left w:val="none" w:sz="0" w:space="0" w:color="auto"/>
        <w:bottom w:val="none" w:sz="0" w:space="0" w:color="auto"/>
        <w:right w:val="none" w:sz="0" w:space="0" w:color="auto"/>
      </w:divBdr>
    </w:div>
    <w:div w:id="1245845079">
      <w:bodyDiv w:val="1"/>
      <w:marLeft w:val="0"/>
      <w:marRight w:val="0"/>
      <w:marTop w:val="0"/>
      <w:marBottom w:val="0"/>
      <w:divBdr>
        <w:top w:val="none" w:sz="0" w:space="0" w:color="auto"/>
        <w:left w:val="none" w:sz="0" w:space="0" w:color="auto"/>
        <w:bottom w:val="none" w:sz="0" w:space="0" w:color="auto"/>
        <w:right w:val="none" w:sz="0" w:space="0" w:color="auto"/>
      </w:divBdr>
    </w:div>
    <w:div w:id="1250039913">
      <w:bodyDiv w:val="1"/>
      <w:marLeft w:val="0"/>
      <w:marRight w:val="0"/>
      <w:marTop w:val="0"/>
      <w:marBottom w:val="0"/>
      <w:divBdr>
        <w:top w:val="none" w:sz="0" w:space="0" w:color="auto"/>
        <w:left w:val="none" w:sz="0" w:space="0" w:color="auto"/>
        <w:bottom w:val="none" w:sz="0" w:space="0" w:color="auto"/>
        <w:right w:val="none" w:sz="0" w:space="0" w:color="auto"/>
      </w:divBdr>
    </w:div>
    <w:div w:id="1251893002">
      <w:bodyDiv w:val="1"/>
      <w:marLeft w:val="0"/>
      <w:marRight w:val="0"/>
      <w:marTop w:val="0"/>
      <w:marBottom w:val="0"/>
      <w:divBdr>
        <w:top w:val="none" w:sz="0" w:space="0" w:color="auto"/>
        <w:left w:val="none" w:sz="0" w:space="0" w:color="auto"/>
        <w:bottom w:val="none" w:sz="0" w:space="0" w:color="auto"/>
        <w:right w:val="none" w:sz="0" w:space="0" w:color="auto"/>
      </w:divBdr>
    </w:div>
    <w:div w:id="1251936676">
      <w:bodyDiv w:val="1"/>
      <w:marLeft w:val="0"/>
      <w:marRight w:val="0"/>
      <w:marTop w:val="0"/>
      <w:marBottom w:val="0"/>
      <w:divBdr>
        <w:top w:val="none" w:sz="0" w:space="0" w:color="auto"/>
        <w:left w:val="none" w:sz="0" w:space="0" w:color="auto"/>
        <w:bottom w:val="none" w:sz="0" w:space="0" w:color="auto"/>
        <w:right w:val="none" w:sz="0" w:space="0" w:color="auto"/>
      </w:divBdr>
    </w:div>
    <w:div w:id="1254558010">
      <w:bodyDiv w:val="1"/>
      <w:marLeft w:val="0"/>
      <w:marRight w:val="0"/>
      <w:marTop w:val="0"/>
      <w:marBottom w:val="0"/>
      <w:divBdr>
        <w:top w:val="none" w:sz="0" w:space="0" w:color="auto"/>
        <w:left w:val="none" w:sz="0" w:space="0" w:color="auto"/>
        <w:bottom w:val="none" w:sz="0" w:space="0" w:color="auto"/>
        <w:right w:val="none" w:sz="0" w:space="0" w:color="auto"/>
      </w:divBdr>
    </w:div>
    <w:div w:id="1255431363">
      <w:bodyDiv w:val="1"/>
      <w:marLeft w:val="0"/>
      <w:marRight w:val="0"/>
      <w:marTop w:val="0"/>
      <w:marBottom w:val="0"/>
      <w:divBdr>
        <w:top w:val="none" w:sz="0" w:space="0" w:color="auto"/>
        <w:left w:val="none" w:sz="0" w:space="0" w:color="auto"/>
        <w:bottom w:val="none" w:sz="0" w:space="0" w:color="auto"/>
        <w:right w:val="none" w:sz="0" w:space="0" w:color="auto"/>
      </w:divBdr>
    </w:div>
    <w:div w:id="1255941022">
      <w:bodyDiv w:val="1"/>
      <w:marLeft w:val="0"/>
      <w:marRight w:val="0"/>
      <w:marTop w:val="0"/>
      <w:marBottom w:val="0"/>
      <w:divBdr>
        <w:top w:val="none" w:sz="0" w:space="0" w:color="auto"/>
        <w:left w:val="none" w:sz="0" w:space="0" w:color="auto"/>
        <w:bottom w:val="none" w:sz="0" w:space="0" w:color="auto"/>
        <w:right w:val="none" w:sz="0" w:space="0" w:color="auto"/>
      </w:divBdr>
    </w:div>
    <w:div w:id="1256789158">
      <w:bodyDiv w:val="1"/>
      <w:marLeft w:val="0"/>
      <w:marRight w:val="0"/>
      <w:marTop w:val="0"/>
      <w:marBottom w:val="0"/>
      <w:divBdr>
        <w:top w:val="none" w:sz="0" w:space="0" w:color="auto"/>
        <w:left w:val="none" w:sz="0" w:space="0" w:color="auto"/>
        <w:bottom w:val="none" w:sz="0" w:space="0" w:color="auto"/>
        <w:right w:val="none" w:sz="0" w:space="0" w:color="auto"/>
      </w:divBdr>
    </w:div>
    <w:div w:id="1257203711">
      <w:bodyDiv w:val="1"/>
      <w:marLeft w:val="0"/>
      <w:marRight w:val="0"/>
      <w:marTop w:val="0"/>
      <w:marBottom w:val="0"/>
      <w:divBdr>
        <w:top w:val="none" w:sz="0" w:space="0" w:color="auto"/>
        <w:left w:val="none" w:sz="0" w:space="0" w:color="auto"/>
        <w:bottom w:val="none" w:sz="0" w:space="0" w:color="auto"/>
        <w:right w:val="none" w:sz="0" w:space="0" w:color="auto"/>
      </w:divBdr>
    </w:div>
    <w:div w:id="1257399044">
      <w:bodyDiv w:val="1"/>
      <w:marLeft w:val="0"/>
      <w:marRight w:val="0"/>
      <w:marTop w:val="0"/>
      <w:marBottom w:val="0"/>
      <w:divBdr>
        <w:top w:val="none" w:sz="0" w:space="0" w:color="auto"/>
        <w:left w:val="none" w:sz="0" w:space="0" w:color="auto"/>
        <w:bottom w:val="none" w:sz="0" w:space="0" w:color="auto"/>
        <w:right w:val="none" w:sz="0" w:space="0" w:color="auto"/>
      </w:divBdr>
    </w:div>
    <w:div w:id="1258095254">
      <w:bodyDiv w:val="1"/>
      <w:marLeft w:val="0"/>
      <w:marRight w:val="0"/>
      <w:marTop w:val="0"/>
      <w:marBottom w:val="0"/>
      <w:divBdr>
        <w:top w:val="none" w:sz="0" w:space="0" w:color="auto"/>
        <w:left w:val="none" w:sz="0" w:space="0" w:color="auto"/>
        <w:bottom w:val="none" w:sz="0" w:space="0" w:color="auto"/>
        <w:right w:val="none" w:sz="0" w:space="0" w:color="auto"/>
      </w:divBdr>
    </w:div>
    <w:div w:id="1259869107">
      <w:bodyDiv w:val="1"/>
      <w:marLeft w:val="0"/>
      <w:marRight w:val="0"/>
      <w:marTop w:val="0"/>
      <w:marBottom w:val="0"/>
      <w:divBdr>
        <w:top w:val="none" w:sz="0" w:space="0" w:color="auto"/>
        <w:left w:val="none" w:sz="0" w:space="0" w:color="auto"/>
        <w:bottom w:val="none" w:sz="0" w:space="0" w:color="auto"/>
        <w:right w:val="none" w:sz="0" w:space="0" w:color="auto"/>
      </w:divBdr>
    </w:div>
    <w:div w:id="1275670133">
      <w:bodyDiv w:val="1"/>
      <w:marLeft w:val="0"/>
      <w:marRight w:val="0"/>
      <w:marTop w:val="0"/>
      <w:marBottom w:val="0"/>
      <w:divBdr>
        <w:top w:val="none" w:sz="0" w:space="0" w:color="auto"/>
        <w:left w:val="none" w:sz="0" w:space="0" w:color="auto"/>
        <w:bottom w:val="none" w:sz="0" w:space="0" w:color="auto"/>
        <w:right w:val="none" w:sz="0" w:space="0" w:color="auto"/>
      </w:divBdr>
    </w:div>
    <w:div w:id="1276669756">
      <w:bodyDiv w:val="1"/>
      <w:marLeft w:val="0"/>
      <w:marRight w:val="0"/>
      <w:marTop w:val="0"/>
      <w:marBottom w:val="0"/>
      <w:divBdr>
        <w:top w:val="none" w:sz="0" w:space="0" w:color="auto"/>
        <w:left w:val="none" w:sz="0" w:space="0" w:color="auto"/>
        <w:bottom w:val="none" w:sz="0" w:space="0" w:color="auto"/>
        <w:right w:val="none" w:sz="0" w:space="0" w:color="auto"/>
      </w:divBdr>
    </w:div>
    <w:div w:id="1277636072">
      <w:bodyDiv w:val="1"/>
      <w:marLeft w:val="0"/>
      <w:marRight w:val="0"/>
      <w:marTop w:val="0"/>
      <w:marBottom w:val="0"/>
      <w:divBdr>
        <w:top w:val="none" w:sz="0" w:space="0" w:color="auto"/>
        <w:left w:val="none" w:sz="0" w:space="0" w:color="auto"/>
        <w:bottom w:val="none" w:sz="0" w:space="0" w:color="auto"/>
        <w:right w:val="none" w:sz="0" w:space="0" w:color="auto"/>
      </w:divBdr>
    </w:div>
    <w:div w:id="1279722351">
      <w:bodyDiv w:val="1"/>
      <w:marLeft w:val="0"/>
      <w:marRight w:val="0"/>
      <w:marTop w:val="0"/>
      <w:marBottom w:val="0"/>
      <w:divBdr>
        <w:top w:val="none" w:sz="0" w:space="0" w:color="auto"/>
        <w:left w:val="none" w:sz="0" w:space="0" w:color="auto"/>
        <w:bottom w:val="none" w:sz="0" w:space="0" w:color="auto"/>
        <w:right w:val="none" w:sz="0" w:space="0" w:color="auto"/>
      </w:divBdr>
    </w:div>
    <w:div w:id="1280717714">
      <w:bodyDiv w:val="1"/>
      <w:marLeft w:val="0"/>
      <w:marRight w:val="0"/>
      <w:marTop w:val="0"/>
      <w:marBottom w:val="0"/>
      <w:divBdr>
        <w:top w:val="none" w:sz="0" w:space="0" w:color="auto"/>
        <w:left w:val="none" w:sz="0" w:space="0" w:color="auto"/>
        <w:bottom w:val="none" w:sz="0" w:space="0" w:color="auto"/>
        <w:right w:val="none" w:sz="0" w:space="0" w:color="auto"/>
      </w:divBdr>
    </w:div>
    <w:div w:id="1281104803">
      <w:bodyDiv w:val="1"/>
      <w:marLeft w:val="0"/>
      <w:marRight w:val="0"/>
      <w:marTop w:val="0"/>
      <w:marBottom w:val="0"/>
      <w:divBdr>
        <w:top w:val="none" w:sz="0" w:space="0" w:color="auto"/>
        <w:left w:val="none" w:sz="0" w:space="0" w:color="auto"/>
        <w:bottom w:val="none" w:sz="0" w:space="0" w:color="auto"/>
        <w:right w:val="none" w:sz="0" w:space="0" w:color="auto"/>
      </w:divBdr>
    </w:div>
    <w:div w:id="1283728232">
      <w:bodyDiv w:val="1"/>
      <w:marLeft w:val="0"/>
      <w:marRight w:val="0"/>
      <w:marTop w:val="0"/>
      <w:marBottom w:val="0"/>
      <w:divBdr>
        <w:top w:val="none" w:sz="0" w:space="0" w:color="auto"/>
        <w:left w:val="none" w:sz="0" w:space="0" w:color="auto"/>
        <w:bottom w:val="none" w:sz="0" w:space="0" w:color="auto"/>
        <w:right w:val="none" w:sz="0" w:space="0" w:color="auto"/>
      </w:divBdr>
      <w:divsChild>
        <w:div w:id="364645395">
          <w:marLeft w:val="0"/>
          <w:marRight w:val="0"/>
          <w:marTop w:val="0"/>
          <w:marBottom w:val="0"/>
          <w:divBdr>
            <w:top w:val="none" w:sz="0" w:space="0" w:color="auto"/>
            <w:left w:val="none" w:sz="0" w:space="0" w:color="auto"/>
            <w:bottom w:val="none" w:sz="0" w:space="0" w:color="auto"/>
            <w:right w:val="none" w:sz="0" w:space="0" w:color="auto"/>
          </w:divBdr>
          <w:divsChild>
            <w:div w:id="1298678619">
              <w:marLeft w:val="0"/>
              <w:marRight w:val="0"/>
              <w:marTop w:val="0"/>
              <w:marBottom w:val="0"/>
              <w:divBdr>
                <w:top w:val="none" w:sz="0" w:space="0" w:color="auto"/>
                <w:left w:val="none" w:sz="0" w:space="0" w:color="auto"/>
                <w:bottom w:val="none" w:sz="0" w:space="0" w:color="auto"/>
                <w:right w:val="none" w:sz="0" w:space="0" w:color="auto"/>
              </w:divBdr>
              <w:divsChild>
                <w:div w:id="910652029">
                  <w:marLeft w:val="0"/>
                  <w:marRight w:val="0"/>
                  <w:marTop w:val="0"/>
                  <w:marBottom w:val="0"/>
                  <w:divBdr>
                    <w:top w:val="none" w:sz="0" w:space="0" w:color="auto"/>
                    <w:left w:val="none" w:sz="0" w:space="0" w:color="auto"/>
                    <w:bottom w:val="none" w:sz="0" w:space="0" w:color="auto"/>
                    <w:right w:val="none" w:sz="0" w:space="0" w:color="auto"/>
                  </w:divBdr>
                  <w:divsChild>
                    <w:div w:id="1685092844">
                      <w:marLeft w:val="0"/>
                      <w:marRight w:val="120"/>
                      <w:marTop w:val="0"/>
                      <w:marBottom w:val="0"/>
                      <w:divBdr>
                        <w:top w:val="none" w:sz="0" w:space="0" w:color="auto"/>
                        <w:left w:val="none" w:sz="0" w:space="0" w:color="auto"/>
                        <w:bottom w:val="none" w:sz="0" w:space="0" w:color="auto"/>
                        <w:right w:val="none" w:sz="0" w:space="0" w:color="auto"/>
                      </w:divBdr>
                      <w:divsChild>
                        <w:div w:id="910430478">
                          <w:marLeft w:val="0"/>
                          <w:marRight w:val="0"/>
                          <w:marTop w:val="0"/>
                          <w:marBottom w:val="0"/>
                          <w:divBdr>
                            <w:top w:val="none" w:sz="0" w:space="0" w:color="auto"/>
                            <w:left w:val="none" w:sz="0" w:space="0" w:color="auto"/>
                            <w:bottom w:val="none" w:sz="0" w:space="0" w:color="auto"/>
                            <w:right w:val="none" w:sz="0" w:space="0" w:color="auto"/>
                          </w:divBdr>
                          <w:divsChild>
                            <w:div w:id="366375188">
                              <w:marLeft w:val="0"/>
                              <w:marRight w:val="0"/>
                              <w:marTop w:val="0"/>
                              <w:marBottom w:val="0"/>
                              <w:divBdr>
                                <w:top w:val="none" w:sz="0" w:space="0" w:color="auto"/>
                                <w:left w:val="none" w:sz="0" w:space="0" w:color="auto"/>
                                <w:bottom w:val="none" w:sz="0" w:space="0" w:color="auto"/>
                                <w:right w:val="none" w:sz="0" w:space="0" w:color="auto"/>
                              </w:divBdr>
                              <w:divsChild>
                                <w:div w:id="778379470">
                                  <w:marLeft w:val="0"/>
                                  <w:marRight w:val="0"/>
                                  <w:marTop w:val="0"/>
                                  <w:marBottom w:val="0"/>
                                  <w:divBdr>
                                    <w:top w:val="none" w:sz="0" w:space="0" w:color="auto"/>
                                    <w:left w:val="none" w:sz="0" w:space="0" w:color="auto"/>
                                    <w:bottom w:val="none" w:sz="0" w:space="0" w:color="auto"/>
                                    <w:right w:val="none" w:sz="0" w:space="0" w:color="auto"/>
                                  </w:divBdr>
                                </w:div>
                                <w:div w:id="768503426">
                                  <w:marLeft w:val="0"/>
                                  <w:marRight w:val="0"/>
                                  <w:marTop w:val="0"/>
                                  <w:marBottom w:val="0"/>
                                  <w:divBdr>
                                    <w:top w:val="none" w:sz="0" w:space="0" w:color="auto"/>
                                    <w:left w:val="none" w:sz="0" w:space="0" w:color="auto"/>
                                    <w:bottom w:val="none" w:sz="0" w:space="0" w:color="auto"/>
                                    <w:right w:val="none" w:sz="0" w:space="0" w:color="auto"/>
                                  </w:divBdr>
                                  <w:divsChild>
                                    <w:div w:id="462702088">
                                      <w:marLeft w:val="30"/>
                                      <w:marRight w:val="30"/>
                                      <w:marTop w:val="90"/>
                                      <w:marBottom w:val="0"/>
                                      <w:divBdr>
                                        <w:top w:val="none" w:sz="0" w:space="0" w:color="auto"/>
                                        <w:left w:val="none" w:sz="0" w:space="0" w:color="auto"/>
                                        <w:bottom w:val="none" w:sz="0" w:space="0" w:color="auto"/>
                                        <w:right w:val="none" w:sz="0" w:space="0" w:color="auto"/>
                                      </w:divBdr>
                                    </w:div>
                                    <w:div w:id="718014334">
                                      <w:marLeft w:val="30"/>
                                      <w:marRight w:val="30"/>
                                      <w:marTop w:val="90"/>
                                      <w:marBottom w:val="0"/>
                                      <w:divBdr>
                                        <w:top w:val="none" w:sz="0" w:space="0" w:color="auto"/>
                                        <w:left w:val="none" w:sz="0" w:space="0" w:color="auto"/>
                                        <w:bottom w:val="none" w:sz="0" w:space="0" w:color="auto"/>
                                        <w:right w:val="none" w:sz="0" w:space="0" w:color="auto"/>
                                      </w:divBdr>
                                    </w:div>
                                    <w:div w:id="93019381">
                                      <w:marLeft w:val="30"/>
                                      <w:marRight w:val="30"/>
                                      <w:marTop w:val="90"/>
                                      <w:marBottom w:val="0"/>
                                      <w:divBdr>
                                        <w:top w:val="none" w:sz="0" w:space="0" w:color="auto"/>
                                        <w:left w:val="none" w:sz="0" w:space="0" w:color="auto"/>
                                        <w:bottom w:val="none" w:sz="0" w:space="0" w:color="auto"/>
                                        <w:right w:val="none" w:sz="0" w:space="0" w:color="auto"/>
                                      </w:divBdr>
                                    </w:div>
                                    <w:div w:id="1163934175">
                                      <w:marLeft w:val="30"/>
                                      <w:marRight w:val="30"/>
                                      <w:marTop w:val="90"/>
                                      <w:marBottom w:val="0"/>
                                      <w:divBdr>
                                        <w:top w:val="none" w:sz="0" w:space="0" w:color="auto"/>
                                        <w:left w:val="none" w:sz="0" w:space="0" w:color="auto"/>
                                        <w:bottom w:val="none" w:sz="0" w:space="0" w:color="auto"/>
                                        <w:right w:val="none" w:sz="0" w:space="0" w:color="auto"/>
                                      </w:divBdr>
                                    </w:div>
                                    <w:div w:id="856044455">
                                      <w:marLeft w:val="30"/>
                                      <w:marRight w:val="3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724900">
                      <w:marLeft w:val="0"/>
                      <w:marRight w:val="0"/>
                      <w:marTop w:val="0"/>
                      <w:marBottom w:val="0"/>
                      <w:divBdr>
                        <w:top w:val="none" w:sz="0" w:space="0" w:color="auto"/>
                        <w:left w:val="none" w:sz="0" w:space="0" w:color="auto"/>
                        <w:bottom w:val="none" w:sz="0" w:space="0" w:color="auto"/>
                        <w:right w:val="none" w:sz="0" w:space="0" w:color="auto"/>
                      </w:divBdr>
                      <w:divsChild>
                        <w:div w:id="986013464">
                          <w:marLeft w:val="0"/>
                          <w:marRight w:val="120"/>
                          <w:marTop w:val="0"/>
                          <w:marBottom w:val="120"/>
                          <w:divBdr>
                            <w:top w:val="none" w:sz="0" w:space="0" w:color="auto"/>
                            <w:left w:val="none" w:sz="0" w:space="0" w:color="auto"/>
                            <w:bottom w:val="none" w:sz="0" w:space="0" w:color="auto"/>
                            <w:right w:val="none" w:sz="0" w:space="0" w:color="auto"/>
                          </w:divBdr>
                          <w:divsChild>
                            <w:div w:id="20311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227">
                      <w:marLeft w:val="0"/>
                      <w:marRight w:val="0"/>
                      <w:marTop w:val="0"/>
                      <w:marBottom w:val="0"/>
                      <w:divBdr>
                        <w:top w:val="none" w:sz="0" w:space="0" w:color="auto"/>
                        <w:left w:val="none" w:sz="0" w:space="0" w:color="auto"/>
                        <w:bottom w:val="none" w:sz="0" w:space="0" w:color="auto"/>
                        <w:right w:val="none" w:sz="0" w:space="0" w:color="auto"/>
                      </w:divBdr>
                      <w:divsChild>
                        <w:div w:id="261375025">
                          <w:marLeft w:val="0"/>
                          <w:marRight w:val="0"/>
                          <w:marTop w:val="0"/>
                          <w:marBottom w:val="0"/>
                          <w:divBdr>
                            <w:top w:val="none" w:sz="0" w:space="0" w:color="auto"/>
                            <w:left w:val="none" w:sz="0" w:space="0" w:color="auto"/>
                            <w:bottom w:val="none" w:sz="0" w:space="0" w:color="auto"/>
                            <w:right w:val="none" w:sz="0" w:space="0" w:color="auto"/>
                          </w:divBdr>
                          <w:divsChild>
                            <w:div w:id="1418207951">
                              <w:marLeft w:val="0"/>
                              <w:marRight w:val="0"/>
                              <w:marTop w:val="0"/>
                              <w:marBottom w:val="0"/>
                              <w:divBdr>
                                <w:top w:val="none" w:sz="0" w:space="0" w:color="auto"/>
                                <w:left w:val="none" w:sz="0" w:space="0" w:color="auto"/>
                                <w:bottom w:val="none" w:sz="0" w:space="0" w:color="auto"/>
                                <w:right w:val="none" w:sz="0" w:space="0" w:color="auto"/>
                              </w:divBdr>
                            </w:div>
                            <w:div w:id="668866385">
                              <w:marLeft w:val="0"/>
                              <w:marRight w:val="0"/>
                              <w:marTop w:val="0"/>
                              <w:marBottom w:val="0"/>
                              <w:divBdr>
                                <w:top w:val="single" w:sz="6" w:space="0" w:color="DADCE0"/>
                                <w:left w:val="single" w:sz="6" w:space="0" w:color="DADCE0"/>
                                <w:bottom w:val="single" w:sz="6" w:space="0" w:color="DADCE0"/>
                                <w:right w:val="single" w:sz="6" w:space="0" w:color="DADCE0"/>
                              </w:divBdr>
                              <w:divsChild>
                                <w:div w:id="1460144703">
                                  <w:marLeft w:val="0"/>
                                  <w:marRight w:val="0"/>
                                  <w:marTop w:val="0"/>
                                  <w:marBottom w:val="0"/>
                                  <w:divBdr>
                                    <w:top w:val="none" w:sz="0" w:space="0" w:color="auto"/>
                                    <w:left w:val="none" w:sz="0" w:space="0" w:color="auto"/>
                                    <w:bottom w:val="none" w:sz="0" w:space="0" w:color="auto"/>
                                    <w:right w:val="none" w:sz="0" w:space="0" w:color="auto"/>
                                  </w:divBdr>
                                  <w:divsChild>
                                    <w:div w:id="2097944860">
                                      <w:marLeft w:val="0"/>
                                      <w:marRight w:val="0"/>
                                      <w:marTop w:val="0"/>
                                      <w:marBottom w:val="0"/>
                                      <w:divBdr>
                                        <w:top w:val="none" w:sz="0" w:space="0" w:color="auto"/>
                                        <w:left w:val="none" w:sz="0" w:space="0" w:color="auto"/>
                                        <w:bottom w:val="none" w:sz="0" w:space="0" w:color="auto"/>
                                        <w:right w:val="none" w:sz="0" w:space="0" w:color="auto"/>
                                      </w:divBdr>
                                      <w:divsChild>
                                        <w:div w:id="822623855">
                                          <w:marLeft w:val="0"/>
                                          <w:marRight w:val="0"/>
                                          <w:marTop w:val="0"/>
                                          <w:marBottom w:val="0"/>
                                          <w:divBdr>
                                            <w:top w:val="none" w:sz="0" w:space="0" w:color="auto"/>
                                            <w:left w:val="none" w:sz="0" w:space="0" w:color="auto"/>
                                            <w:bottom w:val="none" w:sz="0" w:space="0" w:color="auto"/>
                                            <w:right w:val="none" w:sz="0" w:space="0" w:color="auto"/>
                                          </w:divBdr>
                                          <w:divsChild>
                                            <w:div w:id="1892378406">
                                              <w:marLeft w:val="0"/>
                                              <w:marRight w:val="0"/>
                                              <w:marTop w:val="0"/>
                                              <w:marBottom w:val="0"/>
                                              <w:divBdr>
                                                <w:top w:val="none" w:sz="0" w:space="0" w:color="auto"/>
                                                <w:left w:val="none" w:sz="0" w:space="0" w:color="auto"/>
                                                <w:bottom w:val="none" w:sz="0" w:space="0" w:color="auto"/>
                                                <w:right w:val="none" w:sz="0" w:space="0" w:color="auto"/>
                                              </w:divBdr>
                                            </w:div>
                                          </w:divsChild>
                                        </w:div>
                                        <w:div w:id="1803234285">
                                          <w:marLeft w:val="0"/>
                                          <w:marRight w:val="0"/>
                                          <w:marTop w:val="0"/>
                                          <w:marBottom w:val="0"/>
                                          <w:divBdr>
                                            <w:top w:val="none" w:sz="0" w:space="0" w:color="auto"/>
                                            <w:left w:val="none" w:sz="0" w:space="0" w:color="auto"/>
                                            <w:bottom w:val="none" w:sz="0" w:space="0" w:color="auto"/>
                                            <w:right w:val="none" w:sz="0" w:space="0" w:color="auto"/>
                                          </w:divBdr>
                                          <w:divsChild>
                                            <w:div w:id="1021316396">
                                              <w:marLeft w:val="0"/>
                                              <w:marRight w:val="0"/>
                                              <w:marTop w:val="0"/>
                                              <w:marBottom w:val="0"/>
                                              <w:divBdr>
                                                <w:top w:val="none" w:sz="0" w:space="0" w:color="auto"/>
                                                <w:left w:val="none" w:sz="0" w:space="0" w:color="auto"/>
                                                <w:bottom w:val="none" w:sz="0" w:space="0" w:color="auto"/>
                                                <w:right w:val="none" w:sz="0" w:space="0" w:color="auto"/>
                                              </w:divBdr>
                                            </w:div>
                                          </w:divsChild>
                                        </w:div>
                                        <w:div w:id="471558373">
                                          <w:marLeft w:val="0"/>
                                          <w:marRight w:val="0"/>
                                          <w:marTop w:val="0"/>
                                          <w:marBottom w:val="0"/>
                                          <w:divBdr>
                                            <w:top w:val="none" w:sz="0" w:space="0" w:color="auto"/>
                                            <w:left w:val="none" w:sz="0" w:space="0" w:color="auto"/>
                                            <w:bottom w:val="none" w:sz="0" w:space="0" w:color="auto"/>
                                            <w:right w:val="none" w:sz="0" w:space="0" w:color="auto"/>
                                          </w:divBdr>
                                          <w:divsChild>
                                            <w:div w:id="837501851">
                                              <w:marLeft w:val="0"/>
                                              <w:marRight w:val="0"/>
                                              <w:marTop w:val="0"/>
                                              <w:marBottom w:val="0"/>
                                              <w:divBdr>
                                                <w:top w:val="none" w:sz="0" w:space="0" w:color="auto"/>
                                                <w:left w:val="none" w:sz="0" w:space="0" w:color="auto"/>
                                                <w:bottom w:val="none" w:sz="0" w:space="0" w:color="auto"/>
                                                <w:right w:val="none" w:sz="0" w:space="0" w:color="auto"/>
                                              </w:divBdr>
                                            </w:div>
                                          </w:divsChild>
                                        </w:div>
                                        <w:div w:id="1342778073">
                                          <w:marLeft w:val="0"/>
                                          <w:marRight w:val="0"/>
                                          <w:marTop w:val="0"/>
                                          <w:marBottom w:val="0"/>
                                          <w:divBdr>
                                            <w:top w:val="none" w:sz="0" w:space="0" w:color="auto"/>
                                            <w:left w:val="none" w:sz="0" w:space="0" w:color="auto"/>
                                            <w:bottom w:val="none" w:sz="0" w:space="0" w:color="auto"/>
                                            <w:right w:val="none" w:sz="0" w:space="0" w:color="auto"/>
                                          </w:divBdr>
                                          <w:divsChild>
                                            <w:div w:id="1351370615">
                                              <w:marLeft w:val="0"/>
                                              <w:marRight w:val="0"/>
                                              <w:marTop w:val="0"/>
                                              <w:marBottom w:val="0"/>
                                              <w:divBdr>
                                                <w:top w:val="none" w:sz="0" w:space="0" w:color="auto"/>
                                                <w:left w:val="none" w:sz="0" w:space="0" w:color="auto"/>
                                                <w:bottom w:val="none" w:sz="0" w:space="0" w:color="auto"/>
                                                <w:right w:val="none" w:sz="0" w:space="0" w:color="auto"/>
                                              </w:divBdr>
                                            </w:div>
                                          </w:divsChild>
                                        </w:div>
                                        <w:div w:id="2061703147">
                                          <w:marLeft w:val="0"/>
                                          <w:marRight w:val="0"/>
                                          <w:marTop w:val="0"/>
                                          <w:marBottom w:val="0"/>
                                          <w:divBdr>
                                            <w:top w:val="none" w:sz="0" w:space="0" w:color="auto"/>
                                            <w:left w:val="none" w:sz="0" w:space="0" w:color="auto"/>
                                            <w:bottom w:val="none" w:sz="0" w:space="0" w:color="auto"/>
                                            <w:right w:val="none" w:sz="0" w:space="0" w:color="auto"/>
                                          </w:divBdr>
                                          <w:divsChild>
                                            <w:div w:id="1266578814">
                                              <w:marLeft w:val="0"/>
                                              <w:marRight w:val="0"/>
                                              <w:marTop w:val="0"/>
                                              <w:marBottom w:val="0"/>
                                              <w:divBdr>
                                                <w:top w:val="none" w:sz="0" w:space="0" w:color="auto"/>
                                                <w:left w:val="none" w:sz="0" w:space="0" w:color="auto"/>
                                                <w:bottom w:val="none" w:sz="0" w:space="0" w:color="auto"/>
                                                <w:right w:val="none" w:sz="0" w:space="0" w:color="auto"/>
                                              </w:divBdr>
                                            </w:div>
                                          </w:divsChild>
                                        </w:div>
                                        <w:div w:id="1918706269">
                                          <w:marLeft w:val="0"/>
                                          <w:marRight w:val="0"/>
                                          <w:marTop w:val="0"/>
                                          <w:marBottom w:val="0"/>
                                          <w:divBdr>
                                            <w:top w:val="none" w:sz="0" w:space="0" w:color="auto"/>
                                            <w:left w:val="none" w:sz="0" w:space="0" w:color="auto"/>
                                            <w:bottom w:val="none" w:sz="0" w:space="0" w:color="auto"/>
                                            <w:right w:val="none" w:sz="0" w:space="0" w:color="auto"/>
                                          </w:divBdr>
                                          <w:divsChild>
                                            <w:div w:id="815996169">
                                              <w:marLeft w:val="0"/>
                                              <w:marRight w:val="0"/>
                                              <w:marTop w:val="0"/>
                                              <w:marBottom w:val="0"/>
                                              <w:divBdr>
                                                <w:top w:val="none" w:sz="0" w:space="0" w:color="auto"/>
                                                <w:left w:val="none" w:sz="0" w:space="0" w:color="auto"/>
                                                <w:bottom w:val="none" w:sz="0" w:space="0" w:color="auto"/>
                                                <w:right w:val="none" w:sz="0" w:space="0" w:color="auto"/>
                                              </w:divBdr>
                                            </w:div>
                                          </w:divsChild>
                                        </w:div>
                                        <w:div w:id="126582712">
                                          <w:marLeft w:val="0"/>
                                          <w:marRight w:val="0"/>
                                          <w:marTop w:val="0"/>
                                          <w:marBottom w:val="0"/>
                                          <w:divBdr>
                                            <w:top w:val="none" w:sz="0" w:space="0" w:color="auto"/>
                                            <w:left w:val="none" w:sz="0" w:space="0" w:color="auto"/>
                                            <w:bottom w:val="none" w:sz="0" w:space="0" w:color="auto"/>
                                            <w:right w:val="none" w:sz="0" w:space="0" w:color="auto"/>
                                          </w:divBdr>
                                          <w:divsChild>
                                            <w:div w:id="1679766225">
                                              <w:marLeft w:val="0"/>
                                              <w:marRight w:val="0"/>
                                              <w:marTop w:val="0"/>
                                              <w:marBottom w:val="0"/>
                                              <w:divBdr>
                                                <w:top w:val="none" w:sz="0" w:space="0" w:color="auto"/>
                                                <w:left w:val="none" w:sz="0" w:space="0" w:color="auto"/>
                                                <w:bottom w:val="none" w:sz="0" w:space="0" w:color="auto"/>
                                                <w:right w:val="none" w:sz="0" w:space="0" w:color="auto"/>
                                              </w:divBdr>
                                            </w:div>
                                          </w:divsChild>
                                        </w:div>
                                        <w:div w:id="2146700090">
                                          <w:marLeft w:val="0"/>
                                          <w:marRight w:val="0"/>
                                          <w:marTop w:val="0"/>
                                          <w:marBottom w:val="0"/>
                                          <w:divBdr>
                                            <w:top w:val="none" w:sz="0" w:space="0" w:color="auto"/>
                                            <w:left w:val="none" w:sz="0" w:space="0" w:color="auto"/>
                                            <w:bottom w:val="none" w:sz="0" w:space="0" w:color="auto"/>
                                            <w:right w:val="none" w:sz="0" w:space="0" w:color="auto"/>
                                          </w:divBdr>
                                          <w:divsChild>
                                            <w:div w:id="1381398149">
                                              <w:marLeft w:val="0"/>
                                              <w:marRight w:val="0"/>
                                              <w:marTop w:val="0"/>
                                              <w:marBottom w:val="0"/>
                                              <w:divBdr>
                                                <w:top w:val="none" w:sz="0" w:space="0" w:color="auto"/>
                                                <w:left w:val="none" w:sz="0" w:space="0" w:color="auto"/>
                                                <w:bottom w:val="none" w:sz="0" w:space="0" w:color="auto"/>
                                                <w:right w:val="none" w:sz="0" w:space="0" w:color="auto"/>
                                              </w:divBdr>
                                            </w:div>
                                          </w:divsChild>
                                        </w:div>
                                        <w:div w:id="2127774347">
                                          <w:marLeft w:val="0"/>
                                          <w:marRight w:val="0"/>
                                          <w:marTop w:val="0"/>
                                          <w:marBottom w:val="0"/>
                                          <w:divBdr>
                                            <w:top w:val="none" w:sz="0" w:space="0" w:color="auto"/>
                                            <w:left w:val="none" w:sz="0" w:space="0" w:color="auto"/>
                                            <w:bottom w:val="none" w:sz="0" w:space="0" w:color="auto"/>
                                            <w:right w:val="none" w:sz="0" w:space="0" w:color="auto"/>
                                          </w:divBdr>
                                          <w:divsChild>
                                            <w:div w:id="1003162374">
                                              <w:marLeft w:val="0"/>
                                              <w:marRight w:val="0"/>
                                              <w:marTop w:val="0"/>
                                              <w:marBottom w:val="0"/>
                                              <w:divBdr>
                                                <w:top w:val="none" w:sz="0" w:space="0" w:color="auto"/>
                                                <w:left w:val="none" w:sz="0" w:space="0" w:color="auto"/>
                                                <w:bottom w:val="none" w:sz="0" w:space="0" w:color="auto"/>
                                                <w:right w:val="none" w:sz="0" w:space="0" w:color="auto"/>
                                              </w:divBdr>
                                            </w:div>
                                          </w:divsChild>
                                        </w:div>
                                        <w:div w:id="1666743299">
                                          <w:marLeft w:val="0"/>
                                          <w:marRight w:val="0"/>
                                          <w:marTop w:val="0"/>
                                          <w:marBottom w:val="0"/>
                                          <w:divBdr>
                                            <w:top w:val="none" w:sz="0" w:space="0" w:color="auto"/>
                                            <w:left w:val="none" w:sz="0" w:space="0" w:color="auto"/>
                                            <w:bottom w:val="none" w:sz="0" w:space="0" w:color="auto"/>
                                            <w:right w:val="none" w:sz="0" w:space="0" w:color="auto"/>
                                          </w:divBdr>
                                          <w:divsChild>
                                            <w:div w:id="1908419499">
                                              <w:marLeft w:val="0"/>
                                              <w:marRight w:val="0"/>
                                              <w:marTop w:val="0"/>
                                              <w:marBottom w:val="0"/>
                                              <w:divBdr>
                                                <w:top w:val="none" w:sz="0" w:space="0" w:color="auto"/>
                                                <w:left w:val="none" w:sz="0" w:space="0" w:color="auto"/>
                                                <w:bottom w:val="none" w:sz="0" w:space="0" w:color="auto"/>
                                                <w:right w:val="none" w:sz="0" w:space="0" w:color="auto"/>
                                              </w:divBdr>
                                            </w:div>
                                          </w:divsChild>
                                        </w:div>
                                        <w:div w:id="1180240473">
                                          <w:marLeft w:val="0"/>
                                          <w:marRight w:val="0"/>
                                          <w:marTop w:val="0"/>
                                          <w:marBottom w:val="0"/>
                                          <w:divBdr>
                                            <w:top w:val="none" w:sz="0" w:space="0" w:color="auto"/>
                                            <w:left w:val="none" w:sz="0" w:space="0" w:color="auto"/>
                                            <w:bottom w:val="none" w:sz="0" w:space="0" w:color="auto"/>
                                            <w:right w:val="none" w:sz="0" w:space="0" w:color="auto"/>
                                          </w:divBdr>
                                          <w:divsChild>
                                            <w:div w:id="9963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139847">
          <w:marLeft w:val="0"/>
          <w:marRight w:val="0"/>
          <w:marTop w:val="0"/>
          <w:marBottom w:val="0"/>
          <w:divBdr>
            <w:top w:val="none" w:sz="0" w:space="0" w:color="auto"/>
            <w:left w:val="none" w:sz="0" w:space="0" w:color="auto"/>
            <w:bottom w:val="none" w:sz="0" w:space="0" w:color="auto"/>
            <w:right w:val="none" w:sz="0" w:space="0" w:color="auto"/>
          </w:divBdr>
          <w:divsChild>
            <w:div w:id="1126191655">
              <w:marLeft w:val="0"/>
              <w:marRight w:val="0"/>
              <w:marTop w:val="0"/>
              <w:marBottom w:val="0"/>
              <w:divBdr>
                <w:top w:val="none" w:sz="0" w:space="0" w:color="auto"/>
                <w:left w:val="none" w:sz="0" w:space="0" w:color="auto"/>
                <w:bottom w:val="none" w:sz="0" w:space="0" w:color="auto"/>
                <w:right w:val="none" w:sz="0" w:space="0" w:color="auto"/>
              </w:divBdr>
              <w:divsChild>
                <w:div w:id="1991052734">
                  <w:marLeft w:val="0"/>
                  <w:marRight w:val="0"/>
                  <w:marTop w:val="0"/>
                  <w:marBottom w:val="360"/>
                  <w:divBdr>
                    <w:top w:val="none" w:sz="0" w:space="0" w:color="auto"/>
                    <w:left w:val="none" w:sz="0" w:space="0" w:color="auto"/>
                    <w:bottom w:val="none" w:sz="0" w:space="0" w:color="auto"/>
                    <w:right w:val="none" w:sz="0" w:space="0" w:color="auto"/>
                  </w:divBdr>
                  <w:divsChild>
                    <w:div w:id="166332883">
                      <w:marLeft w:val="0"/>
                      <w:marRight w:val="0"/>
                      <w:marTop w:val="0"/>
                      <w:marBottom w:val="0"/>
                      <w:divBdr>
                        <w:top w:val="none" w:sz="0" w:space="0" w:color="auto"/>
                        <w:left w:val="none" w:sz="0" w:space="0" w:color="auto"/>
                        <w:bottom w:val="none" w:sz="0" w:space="0" w:color="auto"/>
                        <w:right w:val="none" w:sz="0" w:space="0" w:color="auto"/>
                      </w:divBdr>
                      <w:divsChild>
                        <w:div w:id="1836725562">
                          <w:marLeft w:val="0"/>
                          <w:marRight w:val="0"/>
                          <w:marTop w:val="0"/>
                          <w:marBottom w:val="0"/>
                          <w:divBdr>
                            <w:top w:val="none" w:sz="0" w:space="0" w:color="auto"/>
                            <w:left w:val="none" w:sz="0" w:space="0" w:color="auto"/>
                            <w:bottom w:val="none" w:sz="0" w:space="0" w:color="auto"/>
                            <w:right w:val="none" w:sz="0" w:space="0" w:color="auto"/>
                          </w:divBdr>
                          <w:divsChild>
                            <w:div w:id="295529162">
                              <w:marLeft w:val="0"/>
                              <w:marRight w:val="0"/>
                              <w:marTop w:val="0"/>
                              <w:marBottom w:val="0"/>
                              <w:divBdr>
                                <w:top w:val="none" w:sz="0" w:space="0" w:color="auto"/>
                                <w:left w:val="none" w:sz="0" w:space="0" w:color="auto"/>
                                <w:bottom w:val="none" w:sz="0" w:space="0" w:color="auto"/>
                                <w:right w:val="none" w:sz="0" w:space="0" w:color="auto"/>
                              </w:divBdr>
                              <w:divsChild>
                                <w:div w:id="1185287074">
                                  <w:marLeft w:val="0"/>
                                  <w:marRight w:val="0"/>
                                  <w:marTop w:val="0"/>
                                  <w:marBottom w:val="0"/>
                                  <w:divBdr>
                                    <w:top w:val="none" w:sz="0" w:space="0" w:color="auto"/>
                                    <w:left w:val="none" w:sz="0" w:space="0" w:color="auto"/>
                                    <w:bottom w:val="none" w:sz="0" w:space="0" w:color="auto"/>
                                    <w:right w:val="none" w:sz="0" w:space="0" w:color="auto"/>
                                  </w:divBdr>
                                  <w:divsChild>
                                    <w:div w:id="360205352">
                                      <w:marLeft w:val="0"/>
                                      <w:marRight w:val="0"/>
                                      <w:marTop w:val="0"/>
                                      <w:marBottom w:val="0"/>
                                      <w:divBdr>
                                        <w:top w:val="none" w:sz="0" w:space="0" w:color="auto"/>
                                        <w:left w:val="none" w:sz="0" w:space="0" w:color="auto"/>
                                        <w:bottom w:val="none" w:sz="0" w:space="0" w:color="auto"/>
                                        <w:right w:val="none" w:sz="0" w:space="0" w:color="auto"/>
                                      </w:divBdr>
                                      <w:divsChild>
                                        <w:div w:id="666641404">
                                          <w:marLeft w:val="0"/>
                                          <w:marRight w:val="0"/>
                                          <w:marTop w:val="0"/>
                                          <w:marBottom w:val="0"/>
                                          <w:divBdr>
                                            <w:top w:val="none" w:sz="0" w:space="0" w:color="auto"/>
                                            <w:left w:val="none" w:sz="0" w:space="0" w:color="auto"/>
                                            <w:bottom w:val="none" w:sz="0" w:space="0" w:color="auto"/>
                                            <w:right w:val="none" w:sz="0" w:space="0" w:color="auto"/>
                                          </w:divBdr>
                                          <w:divsChild>
                                            <w:div w:id="1351375869">
                                              <w:marLeft w:val="0"/>
                                              <w:marRight w:val="0"/>
                                              <w:marTop w:val="0"/>
                                              <w:marBottom w:val="0"/>
                                              <w:divBdr>
                                                <w:top w:val="none" w:sz="0" w:space="0" w:color="auto"/>
                                                <w:left w:val="none" w:sz="0" w:space="0" w:color="auto"/>
                                                <w:bottom w:val="none" w:sz="0" w:space="0" w:color="auto"/>
                                                <w:right w:val="none" w:sz="0" w:space="0" w:color="auto"/>
                                              </w:divBdr>
                                              <w:divsChild>
                                                <w:div w:id="10010861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90060525">
                                          <w:marLeft w:val="0"/>
                                          <w:marRight w:val="0"/>
                                          <w:marTop w:val="0"/>
                                          <w:marBottom w:val="0"/>
                                          <w:divBdr>
                                            <w:top w:val="none" w:sz="0" w:space="0" w:color="auto"/>
                                            <w:left w:val="none" w:sz="0" w:space="0" w:color="auto"/>
                                            <w:bottom w:val="none" w:sz="0" w:space="0" w:color="auto"/>
                                            <w:right w:val="none" w:sz="0" w:space="0" w:color="auto"/>
                                          </w:divBdr>
                                          <w:divsChild>
                                            <w:div w:id="1441560640">
                                              <w:marLeft w:val="0"/>
                                              <w:marRight w:val="0"/>
                                              <w:marTop w:val="0"/>
                                              <w:marBottom w:val="0"/>
                                              <w:divBdr>
                                                <w:top w:val="none" w:sz="0" w:space="0" w:color="auto"/>
                                                <w:left w:val="none" w:sz="0" w:space="0" w:color="auto"/>
                                                <w:bottom w:val="none" w:sz="0" w:space="0" w:color="auto"/>
                                                <w:right w:val="none" w:sz="0" w:space="0" w:color="auto"/>
                                              </w:divBdr>
                                              <w:divsChild>
                                                <w:div w:id="1247034107">
                                                  <w:marLeft w:val="0"/>
                                                  <w:marRight w:val="0"/>
                                                  <w:marTop w:val="0"/>
                                                  <w:marBottom w:val="0"/>
                                                  <w:divBdr>
                                                    <w:top w:val="none" w:sz="0" w:space="0" w:color="auto"/>
                                                    <w:left w:val="none" w:sz="0" w:space="0" w:color="auto"/>
                                                    <w:bottom w:val="none" w:sz="0" w:space="0" w:color="auto"/>
                                                    <w:right w:val="none" w:sz="0" w:space="0" w:color="auto"/>
                                                  </w:divBdr>
                                                  <w:divsChild>
                                                    <w:div w:id="117799373">
                                                      <w:marLeft w:val="0"/>
                                                      <w:marRight w:val="0"/>
                                                      <w:marTop w:val="120"/>
                                                      <w:marBottom w:val="0"/>
                                                      <w:divBdr>
                                                        <w:top w:val="none" w:sz="0" w:space="0" w:color="auto"/>
                                                        <w:left w:val="none" w:sz="0" w:space="0" w:color="auto"/>
                                                        <w:bottom w:val="none" w:sz="0" w:space="0" w:color="auto"/>
                                                        <w:right w:val="none" w:sz="0" w:space="0" w:color="auto"/>
                                                      </w:divBdr>
                                                      <w:divsChild>
                                                        <w:div w:id="492837406">
                                                          <w:marLeft w:val="0"/>
                                                          <w:marRight w:val="0"/>
                                                          <w:marTop w:val="0"/>
                                                          <w:marBottom w:val="0"/>
                                                          <w:divBdr>
                                                            <w:top w:val="none" w:sz="0" w:space="0" w:color="auto"/>
                                                            <w:left w:val="none" w:sz="0" w:space="0" w:color="auto"/>
                                                            <w:bottom w:val="none" w:sz="0" w:space="0" w:color="auto"/>
                                                            <w:right w:val="none" w:sz="0" w:space="0" w:color="auto"/>
                                                          </w:divBdr>
                                                          <w:divsChild>
                                                            <w:div w:id="5337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524573">
                                  <w:marLeft w:val="0"/>
                                  <w:marRight w:val="0"/>
                                  <w:marTop w:val="0"/>
                                  <w:marBottom w:val="0"/>
                                  <w:divBdr>
                                    <w:top w:val="none" w:sz="0" w:space="0" w:color="auto"/>
                                    <w:left w:val="none" w:sz="0" w:space="0" w:color="auto"/>
                                    <w:bottom w:val="none" w:sz="0" w:space="0" w:color="auto"/>
                                    <w:right w:val="none" w:sz="0" w:space="0" w:color="auto"/>
                                  </w:divBdr>
                                  <w:divsChild>
                                    <w:div w:id="2051688986">
                                      <w:marLeft w:val="0"/>
                                      <w:marRight w:val="0"/>
                                      <w:marTop w:val="0"/>
                                      <w:marBottom w:val="0"/>
                                      <w:divBdr>
                                        <w:top w:val="none" w:sz="0" w:space="0" w:color="auto"/>
                                        <w:left w:val="none" w:sz="0" w:space="0" w:color="auto"/>
                                        <w:bottom w:val="none" w:sz="0" w:space="0" w:color="auto"/>
                                        <w:right w:val="none" w:sz="0" w:space="0" w:color="auto"/>
                                      </w:divBdr>
                                      <w:divsChild>
                                        <w:div w:id="1368528130">
                                          <w:marLeft w:val="0"/>
                                          <w:marRight w:val="0"/>
                                          <w:marTop w:val="0"/>
                                          <w:marBottom w:val="0"/>
                                          <w:divBdr>
                                            <w:top w:val="none" w:sz="0" w:space="0" w:color="auto"/>
                                            <w:left w:val="none" w:sz="0" w:space="0" w:color="auto"/>
                                            <w:bottom w:val="none" w:sz="0" w:space="0" w:color="auto"/>
                                            <w:right w:val="none" w:sz="0" w:space="0" w:color="auto"/>
                                          </w:divBdr>
                                          <w:divsChild>
                                            <w:div w:id="566645908">
                                              <w:marLeft w:val="0"/>
                                              <w:marRight w:val="0"/>
                                              <w:marTop w:val="0"/>
                                              <w:marBottom w:val="0"/>
                                              <w:divBdr>
                                                <w:top w:val="none" w:sz="0" w:space="0" w:color="auto"/>
                                                <w:left w:val="none" w:sz="0" w:space="0" w:color="auto"/>
                                                <w:bottom w:val="none" w:sz="0" w:space="0" w:color="auto"/>
                                                <w:right w:val="none" w:sz="0" w:space="0" w:color="auto"/>
                                              </w:divBdr>
                                              <w:divsChild>
                                                <w:div w:id="16721725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03511459">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770469958">
                                                  <w:marLeft w:val="0"/>
                                                  <w:marRight w:val="0"/>
                                                  <w:marTop w:val="0"/>
                                                  <w:marBottom w:val="0"/>
                                                  <w:divBdr>
                                                    <w:top w:val="none" w:sz="0" w:space="0" w:color="auto"/>
                                                    <w:left w:val="none" w:sz="0" w:space="0" w:color="auto"/>
                                                    <w:bottom w:val="none" w:sz="0" w:space="0" w:color="auto"/>
                                                    <w:right w:val="none" w:sz="0" w:space="0" w:color="auto"/>
                                                  </w:divBdr>
                                                  <w:divsChild>
                                                    <w:div w:id="1793547852">
                                                      <w:marLeft w:val="0"/>
                                                      <w:marRight w:val="0"/>
                                                      <w:marTop w:val="120"/>
                                                      <w:marBottom w:val="0"/>
                                                      <w:divBdr>
                                                        <w:top w:val="none" w:sz="0" w:space="0" w:color="auto"/>
                                                        <w:left w:val="none" w:sz="0" w:space="0" w:color="auto"/>
                                                        <w:bottom w:val="none" w:sz="0" w:space="0" w:color="auto"/>
                                                        <w:right w:val="none" w:sz="0" w:space="0" w:color="auto"/>
                                                      </w:divBdr>
                                                      <w:divsChild>
                                                        <w:div w:id="269776053">
                                                          <w:marLeft w:val="0"/>
                                                          <w:marRight w:val="0"/>
                                                          <w:marTop w:val="0"/>
                                                          <w:marBottom w:val="0"/>
                                                          <w:divBdr>
                                                            <w:top w:val="none" w:sz="0" w:space="0" w:color="auto"/>
                                                            <w:left w:val="none" w:sz="0" w:space="0" w:color="auto"/>
                                                            <w:bottom w:val="none" w:sz="0" w:space="0" w:color="auto"/>
                                                            <w:right w:val="none" w:sz="0" w:space="0" w:color="auto"/>
                                                          </w:divBdr>
                                                          <w:divsChild>
                                                            <w:div w:id="17963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5105">
                                  <w:marLeft w:val="0"/>
                                  <w:marRight w:val="0"/>
                                  <w:marTop w:val="0"/>
                                  <w:marBottom w:val="0"/>
                                  <w:divBdr>
                                    <w:top w:val="none" w:sz="0" w:space="0" w:color="auto"/>
                                    <w:left w:val="none" w:sz="0" w:space="0" w:color="auto"/>
                                    <w:bottom w:val="none" w:sz="0" w:space="0" w:color="auto"/>
                                    <w:right w:val="none" w:sz="0" w:space="0" w:color="auto"/>
                                  </w:divBdr>
                                  <w:divsChild>
                                    <w:div w:id="2022967780">
                                      <w:marLeft w:val="0"/>
                                      <w:marRight w:val="0"/>
                                      <w:marTop w:val="0"/>
                                      <w:marBottom w:val="0"/>
                                      <w:divBdr>
                                        <w:top w:val="none" w:sz="0" w:space="0" w:color="auto"/>
                                        <w:left w:val="none" w:sz="0" w:space="0" w:color="auto"/>
                                        <w:bottom w:val="none" w:sz="0" w:space="0" w:color="auto"/>
                                        <w:right w:val="none" w:sz="0" w:space="0" w:color="auto"/>
                                      </w:divBdr>
                                      <w:divsChild>
                                        <w:div w:id="60711912">
                                          <w:marLeft w:val="0"/>
                                          <w:marRight w:val="0"/>
                                          <w:marTop w:val="0"/>
                                          <w:marBottom w:val="0"/>
                                          <w:divBdr>
                                            <w:top w:val="none" w:sz="0" w:space="0" w:color="auto"/>
                                            <w:left w:val="none" w:sz="0" w:space="0" w:color="auto"/>
                                            <w:bottom w:val="none" w:sz="0" w:space="0" w:color="auto"/>
                                            <w:right w:val="none" w:sz="0" w:space="0" w:color="auto"/>
                                          </w:divBdr>
                                          <w:divsChild>
                                            <w:div w:id="1938975751">
                                              <w:marLeft w:val="0"/>
                                              <w:marRight w:val="0"/>
                                              <w:marTop w:val="0"/>
                                              <w:marBottom w:val="0"/>
                                              <w:divBdr>
                                                <w:top w:val="none" w:sz="0" w:space="0" w:color="auto"/>
                                                <w:left w:val="none" w:sz="0" w:space="0" w:color="auto"/>
                                                <w:bottom w:val="none" w:sz="0" w:space="0" w:color="auto"/>
                                                <w:right w:val="none" w:sz="0" w:space="0" w:color="auto"/>
                                              </w:divBdr>
                                              <w:divsChild>
                                                <w:div w:id="10477994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89473053">
                                          <w:marLeft w:val="0"/>
                                          <w:marRight w:val="0"/>
                                          <w:marTop w:val="0"/>
                                          <w:marBottom w:val="0"/>
                                          <w:divBdr>
                                            <w:top w:val="none" w:sz="0" w:space="0" w:color="auto"/>
                                            <w:left w:val="none" w:sz="0" w:space="0" w:color="auto"/>
                                            <w:bottom w:val="none" w:sz="0" w:space="0" w:color="auto"/>
                                            <w:right w:val="none" w:sz="0" w:space="0" w:color="auto"/>
                                          </w:divBdr>
                                          <w:divsChild>
                                            <w:div w:id="1741751945">
                                              <w:marLeft w:val="0"/>
                                              <w:marRight w:val="0"/>
                                              <w:marTop w:val="0"/>
                                              <w:marBottom w:val="0"/>
                                              <w:divBdr>
                                                <w:top w:val="none" w:sz="0" w:space="0" w:color="auto"/>
                                                <w:left w:val="none" w:sz="0" w:space="0" w:color="auto"/>
                                                <w:bottom w:val="none" w:sz="0" w:space="0" w:color="auto"/>
                                                <w:right w:val="none" w:sz="0" w:space="0" w:color="auto"/>
                                              </w:divBdr>
                                              <w:divsChild>
                                                <w:div w:id="1011876340">
                                                  <w:marLeft w:val="0"/>
                                                  <w:marRight w:val="0"/>
                                                  <w:marTop w:val="0"/>
                                                  <w:marBottom w:val="0"/>
                                                  <w:divBdr>
                                                    <w:top w:val="none" w:sz="0" w:space="0" w:color="auto"/>
                                                    <w:left w:val="none" w:sz="0" w:space="0" w:color="auto"/>
                                                    <w:bottom w:val="none" w:sz="0" w:space="0" w:color="auto"/>
                                                    <w:right w:val="none" w:sz="0" w:space="0" w:color="auto"/>
                                                  </w:divBdr>
                                                  <w:divsChild>
                                                    <w:div w:id="1131482431">
                                                      <w:marLeft w:val="0"/>
                                                      <w:marRight w:val="0"/>
                                                      <w:marTop w:val="120"/>
                                                      <w:marBottom w:val="0"/>
                                                      <w:divBdr>
                                                        <w:top w:val="none" w:sz="0" w:space="0" w:color="auto"/>
                                                        <w:left w:val="none" w:sz="0" w:space="0" w:color="auto"/>
                                                        <w:bottom w:val="none" w:sz="0" w:space="0" w:color="auto"/>
                                                        <w:right w:val="none" w:sz="0" w:space="0" w:color="auto"/>
                                                      </w:divBdr>
                                                      <w:divsChild>
                                                        <w:div w:id="657461010">
                                                          <w:marLeft w:val="0"/>
                                                          <w:marRight w:val="0"/>
                                                          <w:marTop w:val="0"/>
                                                          <w:marBottom w:val="0"/>
                                                          <w:divBdr>
                                                            <w:top w:val="none" w:sz="0" w:space="0" w:color="auto"/>
                                                            <w:left w:val="none" w:sz="0" w:space="0" w:color="auto"/>
                                                            <w:bottom w:val="none" w:sz="0" w:space="0" w:color="auto"/>
                                                            <w:right w:val="none" w:sz="0" w:space="0" w:color="auto"/>
                                                          </w:divBdr>
                                                          <w:divsChild>
                                                            <w:div w:id="15790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258606">
                                  <w:marLeft w:val="0"/>
                                  <w:marRight w:val="0"/>
                                  <w:marTop w:val="0"/>
                                  <w:marBottom w:val="0"/>
                                  <w:divBdr>
                                    <w:top w:val="none" w:sz="0" w:space="0" w:color="auto"/>
                                    <w:left w:val="none" w:sz="0" w:space="0" w:color="auto"/>
                                    <w:bottom w:val="none" w:sz="0" w:space="0" w:color="auto"/>
                                    <w:right w:val="none" w:sz="0" w:space="0" w:color="auto"/>
                                  </w:divBdr>
                                  <w:divsChild>
                                    <w:div w:id="1747803499">
                                      <w:marLeft w:val="0"/>
                                      <w:marRight w:val="0"/>
                                      <w:marTop w:val="0"/>
                                      <w:marBottom w:val="0"/>
                                      <w:divBdr>
                                        <w:top w:val="none" w:sz="0" w:space="0" w:color="auto"/>
                                        <w:left w:val="none" w:sz="0" w:space="0" w:color="auto"/>
                                        <w:bottom w:val="none" w:sz="0" w:space="0" w:color="auto"/>
                                        <w:right w:val="none" w:sz="0" w:space="0" w:color="auto"/>
                                      </w:divBdr>
                                      <w:divsChild>
                                        <w:div w:id="1579560605">
                                          <w:marLeft w:val="0"/>
                                          <w:marRight w:val="0"/>
                                          <w:marTop w:val="0"/>
                                          <w:marBottom w:val="0"/>
                                          <w:divBdr>
                                            <w:top w:val="none" w:sz="0" w:space="0" w:color="auto"/>
                                            <w:left w:val="none" w:sz="0" w:space="0" w:color="auto"/>
                                            <w:bottom w:val="none" w:sz="0" w:space="0" w:color="auto"/>
                                            <w:right w:val="none" w:sz="0" w:space="0" w:color="auto"/>
                                          </w:divBdr>
                                          <w:divsChild>
                                            <w:div w:id="1195924105">
                                              <w:marLeft w:val="0"/>
                                              <w:marRight w:val="0"/>
                                              <w:marTop w:val="0"/>
                                              <w:marBottom w:val="0"/>
                                              <w:divBdr>
                                                <w:top w:val="none" w:sz="0" w:space="0" w:color="auto"/>
                                                <w:left w:val="none" w:sz="0" w:space="0" w:color="auto"/>
                                                <w:bottom w:val="none" w:sz="0" w:space="0" w:color="auto"/>
                                                <w:right w:val="none" w:sz="0" w:space="0" w:color="auto"/>
                                              </w:divBdr>
                                              <w:divsChild>
                                                <w:div w:id="1088622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23856707">
                                          <w:marLeft w:val="0"/>
                                          <w:marRight w:val="0"/>
                                          <w:marTop w:val="0"/>
                                          <w:marBottom w:val="0"/>
                                          <w:divBdr>
                                            <w:top w:val="none" w:sz="0" w:space="0" w:color="auto"/>
                                            <w:left w:val="none" w:sz="0" w:space="0" w:color="auto"/>
                                            <w:bottom w:val="none" w:sz="0" w:space="0" w:color="auto"/>
                                            <w:right w:val="none" w:sz="0" w:space="0" w:color="auto"/>
                                          </w:divBdr>
                                          <w:divsChild>
                                            <w:div w:id="1532449610">
                                              <w:marLeft w:val="0"/>
                                              <w:marRight w:val="0"/>
                                              <w:marTop w:val="0"/>
                                              <w:marBottom w:val="0"/>
                                              <w:divBdr>
                                                <w:top w:val="none" w:sz="0" w:space="0" w:color="auto"/>
                                                <w:left w:val="none" w:sz="0" w:space="0" w:color="auto"/>
                                                <w:bottom w:val="none" w:sz="0" w:space="0" w:color="auto"/>
                                                <w:right w:val="none" w:sz="0" w:space="0" w:color="auto"/>
                                              </w:divBdr>
                                              <w:divsChild>
                                                <w:div w:id="719011516">
                                                  <w:marLeft w:val="0"/>
                                                  <w:marRight w:val="0"/>
                                                  <w:marTop w:val="0"/>
                                                  <w:marBottom w:val="0"/>
                                                  <w:divBdr>
                                                    <w:top w:val="none" w:sz="0" w:space="0" w:color="auto"/>
                                                    <w:left w:val="none" w:sz="0" w:space="0" w:color="auto"/>
                                                    <w:bottom w:val="none" w:sz="0" w:space="0" w:color="auto"/>
                                                    <w:right w:val="none" w:sz="0" w:space="0" w:color="auto"/>
                                                  </w:divBdr>
                                                  <w:divsChild>
                                                    <w:div w:id="1564826872">
                                                      <w:marLeft w:val="0"/>
                                                      <w:marRight w:val="0"/>
                                                      <w:marTop w:val="120"/>
                                                      <w:marBottom w:val="0"/>
                                                      <w:divBdr>
                                                        <w:top w:val="none" w:sz="0" w:space="0" w:color="auto"/>
                                                        <w:left w:val="none" w:sz="0" w:space="0" w:color="auto"/>
                                                        <w:bottom w:val="none" w:sz="0" w:space="0" w:color="auto"/>
                                                        <w:right w:val="none" w:sz="0" w:space="0" w:color="auto"/>
                                                      </w:divBdr>
                                                      <w:divsChild>
                                                        <w:div w:id="983463436">
                                                          <w:marLeft w:val="0"/>
                                                          <w:marRight w:val="0"/>
                                                          <w:marTop w:val="0"/>
                                                          <w:marBottom w:val="0"/>
                                                          <w:divBdr>
                                                            <w:top w:val="none" w:sz="0" w:space="0" w:color="auto"/>
                                                            <w:left w:val="none" w:sz="0" w:space="0" w:color="auto"/>
                                                            <w:bottom w:val="none" w:sz="0" w:space="0" w:color="auto"/>
                                                            <w:right w:val="none" w:sz="0" w:space="0" w:color="auto"/>
                                                          </w:divBdr>
                                                          <w:divsChild>
                                                            <w:div w:id="15566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662661">
                                  <w:marLeft w:val="0"/>
                                  <w:marRight w:val="0"/>
                                  <w:marTop w:val="0"/>
                                  <w:marBottom w:val="0"/>
                                  <w:divBdr>
                                    <w:top w:val="none" w:sz="0" w:space="0" w:color="auto"/>
                                    <w:left w:val="none" w:sz="0" w:space="0" w:color="auto"/>
                                    <w:bottom w:val="none" w:sz="0" w:space="0" w:color="auto"/>
                                    <w:right w:val="none" w:sz="0" w:space="0" w:color="auto"/>
                                  </w:divBdr>
                                  <w:divsChild>
                                    <w:div w:id="81877347">
                                      <w:marLeft w:val="0"/>
                                      <w:marRight w:val="0"/>
                                      <w:marTop w:val="0"/>
                                      <w:marBottom w:val="0"/>
                                      <w:divBdr>
                                        <w:top w:val="none" w:sz="0" w:space="0" w:color="auto"/>
                                        <w:left w:val="none" w:sz="0" w:space="0" w:color="auto"/>
                                        <w:bottom w:val="none" w:sz="0" w:space="0" w:color="auto"/>
                                        <w:right w:val="none" w:sz="0" w:space="0" w:color="auto"/>
                                      </w:divBdr>
                                      <w:divsChild>
                                        <w:div w:id="1219323307">
                                          <w:marLeft w:val="0"/>
                                          <w:marRight w:val="0"/>
                                          <w:marTop w:val="0"/>
                                          <w:marBottom w:val="0"/>
                                          <w:divBdr>
                                            <w:top w:val="none" w:sz="0" w:space="0" w:color="auto"/>
                                            <w:left w:val="none" w:sz="0" w:space="0" w:color="auto"/>
                                            <w:bottom w:val="none" w:sz="0" w:space="0" w:color="auto"/>
                                            <w:right w:val="none" w:sz="0" w:space="0" w:color="auto"/>
                                          </w:divBdr>
                                          <w:divsChild>
                                            <w:div w:id="1249341183">
                                              <w:marLeft w:val="0"/>
                                              <w:marRight w:val="0"/>
                                              <w:marTop w:val="0"/>
                                              <w:marBottom w:val="0"/>
                                              <w:divBdr>
                                                <w:top w:val="none" w:sz="0" w:space="0" w:color="auto"/>
                                                <w:left w:val="none" w:sz="0" w:space="0" w:color="auto"/>
                                                <w:bottom w:val="none" w:sz="0" w:space="0" w:color="auto"/>
                                                <w:right w:val="none" w:sz="0" w:space="0" w:color="auto"/>
                                              </w:divBdr>
                                              <w:divsChild>
                                                <w:div w:id="1289628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28788923">
                                          <w:marLeft w:val="0"/>
                                          <w:marRight w:val="0"/>
                                          <w:marTop w:val="0"/>
                                          <w:marBottom w:val="0"/>
                                          <w:divBdr>
                                            <w:top w:val="none" w:sz="0" w:space="0" w:color="auto"/>
                                            <w:left w:val="none" w:sz="0" w:space="0" w:color="auto"/>
                                            <w:bottom w:val="none" w:sz="0" w:space="0" w:color="auto"/>
                                            <w:right w:val="none" w:sz="0" w:space="0" w:color="auto"/>
                                          </w:divBdr>
                                          <w:divsChild>
                                            <w:div w:id="1316030884">
                                              <w:marLeft w:val="0"/>
                                              <w:marRight w:val="0"/>
                                              <w:marTop w:val="0"/>
                                              <w:marBottom w:val="0"/>
                                              <w:divBdr>
                                                <w:top w:val="none" w:sz="0" w:space="0" w:color="auto"/>
                                                <w:left w:val="none" w:sz="0" w:space="0" w:color="auto"/>
                                                <w:bottom w:val="none" w:sz="0" w:space="0" w:color="auto"/>
                                                <w:right w:val="none" w:sz="0" w:space="0" w:color="auto"/>
                                              </w:divBdr>
                                              <w:divsChild>
                                                <w:div w:id="1998681225">
                                                  <w:marLeft w:val="0"/>
                                                  <w:marRight w:val="0"/>
                                                  <w:marTop w:val="0"/>
                                                  <w:marBottom w:val="0"/>
                                                  <w:divBdr>
                                                    <w:top w:val="none" w:sz="0" w:space="0" w:color="auto"/>
                                                    <w:left w:val="none" w:sz="0" w:space="0" w:color="auto"/>
                                                    <w:bottom w:val="none" w:sz="0" w:space="0" w:color="auto"/>
                                                    <w:right w:val="none" w:sz="0" w:space="0" w:color="auto"/>
                                                  </w:divBdr>
                                                  <w:divsChild>
                                                    <w:div w:id="1501770782">
                                                      <w:marLeft w:val="0"/>
                                                      <w:marRight w:val="0"/>
                                                      <w:marTop w:val="120"/>
                                                      <w:marBottom w:val="0"/>
                                                      <w:divBdr>
                                                        <w:top w:val="none" w:sz="0" w:space="0" w:color="auto"/>
                                                        <w:left w:val="none" w:sz="0" w:space="0" w:color="auto"/>
                                                        <w:bottom w:val="none" w:sz="0" w:space="0" w:color="auto"/>
                                                        <w:right w:val="none" w:sz="0" w:space="0" w:color="auto"/>
                                                      </w:divBdr>
                                                      <w:divsChild>
                                                        <w:div w:id="948317463">
                                                          <w:marLeft w:val="0"/>
                                                          <w:marRight w:val="0"/>
                                                          <w:marTop w:val="0"/>
                                                          <w:marBottom w:val="0"/>
                                                          <w:divBdr>
                                                            <w:top w:val="none" w:sz="0" w:space="0" w:color="auto"/>
                                                            <w:left w:val="none" w:sz="0" w:space="0" w:color="auto"/>
                                                            <w:bottom w:val="none" w:sz="0" w:space="0" w:color="auto"/>
                                                            <w:right w:val="none" w:sz="0" w:space="0" w:color="auto"/>
                                                          </w:divBdr>
                                                          <w:divsChild>
                                                            <w:div w:id="198673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704734">
                                  <w:marLeft w:val="0"/>
                                  <w:marRight w:val="0"/>
                                  <w:marTop w:val="0"/>
                                  <w:marBottom w:val="0"/>
                                  <w:divBdr>
                                    <w:top w:val="none" w:sz="0" w:space="0" w:color="auto"/>
                                    <w:left w:val="none" w:sz="0" w:space="0" w:color="auto"/>
                                    <w:bottom w:val="none" w:sz="0" w:space="0" w:color="auto"/>
                                    <w:right w:val="none" w:sz="0" w:space="0" w:color="auto"/>
                                  </w:divBdr>
                                  <w:divsChild>
                                    <w:div w:id="503672566">
                                      <w:marLeft w:val="0"/>
                                      <w:marRight w:val="0"/>
                                      <w:marTop w:val="0"/>
                                      <w:marBottom w:val="0"/>
                                      <w:divBdr>
                                        <w:top w:val="none" w:sz="0" w:space="0" w:color="auto"/>
                                        <w:left w:val="none" w:sz="0" w:space="0" w:color="auto"/>
                                        <w:bottom w:val="none" w:sz="0" w:space="0" w:color="auto"/>
                                        <w:right w:val="none" w:sz="0" w:space="0" w:color="auto"/>
                                      </w:divBdr>
                                      <w:divsChild>
                                        <w:div w:id="64912717">
                                          <w:marLeft w:val="0"/>
                                          <w:marRight w:val="0"/>
                                          <w:marTop w:val="0"/>
                                          <w:marBottom w:val="0"/>
                                          <w:divBdr>
                                            <w:top w:val="none" w:sz="0" w:space="0" w:color="auto"/>
                                            <w:left w:val="none" w:sz="0" w:space="0" w:color="auto"/>
                                            <w:bottom w:val="none" w:sz="0" w:space="0" w:color="auto"/>
                                            <w:right w:val="none" w:sz="0" w:space="0" w:color="auto"/>
                                          </w:divBdr>
                                          <w:divsChild>
                                            <w:div w:id="1829395819">
                                              <w:marLeft w:val="0"/>
                                              <w:marRight w:val="0"/>
                                              <w:marTop w:val="0"/>
                                              <w:marBottom w:val="0"/>
                                              <w:divBdr>
                                                <w:top w:val="none" w:sz="0" w:space="0" w:color="auto"/>
                                                <w:left w:val="none" w:sz="0" w:space="0" w:color="auto"/>
                                                <w:bottom w:val="none" w:sz="0" w:space="0" w:color="auto"/>
                                                <w:right w:val="none" w:sz="0" w:space="0" w:color="auto"/>
                                              </w:divBdr>
                                              <w:divsChild>
                                                <w:div w:id="21471633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73773207">
                                          <w:marLeft w:val="0"/>
                                          <w:marRight w:val="0"/>
                                          <w:marTop w:val="0"/>
                                          <w:marBottom w:val="0"/>
                                          <w:divBdr>
                                            <w:top w:val="none" w:sz="0" w:space="0" w:color="auto"/>
                                            <w:left w:val="none" w:sz="0" w:space="0" w:color="auto"/>
                                            <w:bottom w:val="none" w:sz="0" w:space="0" w:color="auto"/>
                                            <w:right w:val="none" w:sz="0" w:space="0" w:color="auto"/>
                                          </w:divBdr>
                                          <w:divsChild>
                                            <w:div w:id="387806364">
                                              <w:marLeft w:val="0"/>
                                              <w:marRight w:val="0"/>
                                              <w:marTop w:val="0"/>
                                              <w:marBottom w:val="0"/>
                                              <w:divBdr>
                                                <w:top w:val="none" w:sz="0" w:space="0" w:color="auto"/>
                                                <w:left w:val="none" w:sz="0" w:space="0" w:color="auto"/>
                                                <w:bottom w:val="none" w:sz="0" w:space="0" w:color="auto"/>
                                                <w:right w:val="none" w:sz="0" w:space="0" w:color="auto"/>
                                              </w:divBdr>
                                              <w:divsChild>
                                                <w:div w:id="193034556">
                                                  <w:marLeft w:val="0"/>
                                                  <w:marRight w:val="0"/>
                                                  <w:marTop w:val="0"/>
                                                  <w:marBottom w:val="0"/>
                                                  <w:divBdr>
                                                    <w:top w:val="none" w:sz="0" w:space="0" w:color="auto"/>
                                                    <w:left w:val="none" w:sz="0" w:space="0" w:color="auto"/>
                                                    <w:bottom w:val="none" w:sz="0" w:space="0" w:color="auto"/>
                                                    <w:right w:val="none" w:sz="0" w:space="0" w:color="auto"/>
                                                  </w:divBdr>
                                                  <w:divsChild>
                                                    <w:div w:id="60179608">
                                                      <w:marLeft w:val="0"/>
                                                      <w:marRight w:val="0"/>
                                                      <w:marTop w:val="120"/>
                                                      <w:marBottom w:val="0"/>
                                                      <w:divBdr>
                                                        <w:top w:val="none" w:sz="0" w:space="0" w:color="auto"/>
                                                        <w:left w:val="none" w:sz="0" w:space="0" w:color="auto"/>
                                                        <w:bottom w:val="none" w:sz="0" w:space="0" w:color="auto"/>
                                                        <w:right w:val="none" w:sz="0" w:space="0" w:color="auto"/>
                                                      </w:divBdr>
                                                      <w:divsChild>
                                                        <w:div w:id="1812478590">
                                                          <w:marLeft w:val="0"/>
                                                          <w:marRight w:val="0"/>
                                                          <w:marTop w:val="0"/>
                                                          <w:marBottom w:val="0"/>
                                                          <w:divBdr>
                                                            <w:top w:val="none" w:sz="0" w:space="0" w:color="auto"/>
                                                            <w:left w:val="none" w:sz="0" w:space="0" w:color="auto"/>
                                                            <w:bottom w:val="none" w:sz="0" w:space="0" w:color="auto"/>
                                                            <w:right w:val="none" w:sz="0" w:space="0" w:color="auto"/>
                                                          </w:divBdr>
                                                          <w:divsChild>
                                                            <w:div w:id="7625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533400">
                                  <w:marLeft w:val="0"/>
                                  <w:marRight w:val="0"/>
                                  <w:marTop w:val="0"/>
                                  <w:marBottom w:val="0"/>
                                  <w:divBdr>
                                    <w:top w:val="none" w:sz="0" w:space="0" w:color="auto"/>
                                    <w:left w:val="none" w:sz="0" w:space="0" w:color="auto"/>
                                    <w:bottom w:val="none" w:sz="0" w:space="0" w:color="auto"/>
                                    <w:right w:val="none" w:sz="0" w:space="0" w:color="auto"/>
                                  </w:divBdr>
                                  <w:divsChild>
                                    <w:div w:id="1466267874">
                                      <w:marLeft w:val="0"/>
                                      <w:marRight w:val="0"/>
                                      <w:marTop w:val="0"/>
                                      <w:marBottom w:val="0"/>
                                      <w:divBdr>
                                        <w:top w:val="none" w:sz="0" w:space="0" w:color="auto"/>
                                        <w:left w:val="none" w:sz="0" w:space="0" w:color="auto"/>
                                        <w:bottom w:val="none" w:sz="0" w:space="0" w:color="auto"/>
                                        <w:right w:val="none" w:sz="0" w:space="0" w:color="auto"/>
                                      </w:divBdr>
                                      <w:divsChild>
                                        <w:div w:id="1719082353">
                                          <w:marLeft w:val="0"/>
                                          <w:marRight w:val="0"/>
                                          <w:marTop w:val="0"/>
                                          <w:marBottom w:val="0"/>
                                          <w:divBdr>
                                            <w:top w:val="none" w:sz="0" w:space="0" w:color="auto"/>
                                            <w:left w:val="none" w:sz="0" w:space="0" w:color="auto"/>
                                            <w:bottom w:val="none" w:sz="0" w:space="0" w:color="auto"/>
                                            <w:right w:val="none" w:sz="0" w:space="0" w:color="auto"/>
                                          </w:divBdr>
                                          <w:divsChild>
                                            <w:div w:id="1969823642">
                                              <w:marLeft w:val="0"/>
                                              <w:marRight w:val="0"/>
                                              <w:marTop w:val="0"/>
                                              <w:marBottom w:val="0"/>
                                              <w:divBdr>
                                                <w:top w:val="none" w:sz="0" w:space="0" w:color="auto"/>
                                                <w:left w:val="none" w:sz="0" w:space="0" w:color="auto"/>
                                                <w:bottom w:val="none" w:sz="0" w:space="0" w:color="auto"/>
                                                <w:right w:val="none" w:sz="0" w:space="0" w:color="auto"/>
                                              </w:divBdr>
                                              <w:divsChild>
                                                <w:div w:id="10612968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37944180">
                                          <w:marLeft w:val="0"/>
                                          <w:marRight w:val="0"/>
                                          <w:marTop w:val="0"/>
                                          <w:marBottom w:val="0"/>
                                          <w:divBdr>
                                            <w:top w:val="none" w:sz="0" w:space="0" w:color="auto"/>
                                            <w:left w:val="none" w:sz="0" w:space="0" w:color="auto"/>
                                            <w:bottom w:val="none" w:sz="0" w:space="0" w:color="auto"/>
                                            <w:right w:val="none" w:sz="0" w:space="0" w:color="auto"/>
                                          </w:divBdr>
                                          <w:divsChild>
                                            <w:div w:id="2000384066">
                                              <w:marLeft w:val="0"/>
                                              <w:marRight w:val="0"/>
                                              <w:marTop w:val="0"/>
                                              <w:marBottom w:val="0"/>
                                              <w:divBdr>
                                                <w:top w:val="none" w:sz="0" w:space="0" w:color="auto"/>
                                                <w:left w:val="none" w:sz="0" w:space="0" w:color="auto"/>
                                                <w:bottom w:val="none" w:sz="0" w:space="0" w:color="auto"/>
                                                <w:right w:val="none" w:sz="0" w:space="0" w:color="auto"/>
                                              </w:divBdr>
                                              <w:divsChild>
                                                <w:div w:id="612784811">
                                                  <w:marLeft w:val="0"/>
                                                  <w:marRight w:val="0"/>
                                                  <w:marTop w:val="0"/>
                                                  <w:marBottom w:val="0"/>
                                                  <w:divBdr>
                                                    <w:top w:val="none" w:sz="0" w:space="0" w:color="auto"/>
                                                    <w:left w:val="none" w:sz="0" w:space="0" w:color="auto"/>
                                                    <w:bottom w:val="none" w:sz="0" w:space="0" w:color="auto"/>
                                                    <w:right w:val="none" w:sz="0" w:space="0" w:color="auto"/>
                                                  </w:divBdr>
                                                  <w:divsChild>
                                                    <w:div w:id="740444980">
                                                      <w:marLeft w:val="0"/>
                                                      <w:marRight w:val="0"/>
                                                      <w:marTop w:val="120"/>
                                                      <w:marBottom w:val="0"/>
                                                      <w:divBdr>
                                                        <w:top w:val="none" w:sz="0" w:space="0" w:color="auto"/>
                                                        <w:left w:val="none" w:sz="0" w:space="0" w:color="auto"/>
                                                        <w:bottom w:val="none" w:sz="0" w:space="0" w:color="auto"/>
                                                        <w:right w:val="none" w:sz="0" w:space="0" w:color="auto"/>
                                                      </w:divBdr>
                                                      <w:divsChild>
                                                        <w:div w:id="75979260">
                                                          <w:marLeft w:val="0"/>
                                                          <w:marRight w:val="0"/>
                                                          <w:marTop w:val="0"/>
                                                          <w:marBottom w:val="0"/>
                                                          <w:divBdr>
                                                            <w:top w:val="none" w:sz="0" w:space="0" w:color="auto"/>
                                                            <w:left w:val="none" w:sz="0" w:space="0" w:color="auto"/>
                                                            <w:bottom w:val="none" w:sz="0" w:space="0" w:color="auto"/>
                                                            <w:right w:val="none" w:sz="0" w:space="0" w:color="auto"/>
                                                          </w:divBdr>
                                                          <w:divsChild>
                                                            <w:div w:id="20490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225644">
                                  <w:marLeft w:val="0"/>
                                  <w:marRight w:val="0"/>
                                  <w:marTop w:val="0"/>
                                  <w:marBottom w:val="0"/>
                                  <w:divBdr>
                                    <w:top w:val="none" w:sz="0" w:space="0" w:color="auto"/>
                                    <w:left w:val="none" w:sz="0" w:space="0" w:color="auto"/>
                                    <w:bottom w:val="none" w:sz="0" w:space="0" w:color="auto"/>
                                    <w:right w:val="none" w:sz="0" w:space="0" w:color="auto"/>
                                  </w:divBdr>
                                  <w:divsChild>
                                    <w:div w:id="1315111715">
                                      <w:marLeft w:val="0"/>
                                      <w:marRight w:val="0"/>
                                      <w:marTop w:val="0"/>
                                      <w:marBottom w:val="0"/>
                                      <w:divBdr>
                                        <w:top w:val="none" w:sz="0" w:space="0" w:color="auto"/>
                                        <w:left w:val="none" w:sz="0" w:space="0" w:color="auto"/>
                                        <w:bottom w:val="none" w:sz="0" w:space="0" w:color="auto"/>
                                        <w:right w:val="none" w:sz="0" w:space="0" w:color="auto"/>
                                      </w:divBdr>
                                      <w:divsChild>
                                        <w:div w:id="1720543852">
                                          <w:marLeft w:val="0"/>
                                          <w:marRight w:val="0"/>
                                          <w:marTop w:val="0"/>
                                          <w:marBottom w:val="0"/>
                                          <w:divBdr>
                                            <w:top w:val="none" w:sz="0" w:space="0" w:color="auto"/>
                                            <w:left w:val="none" w:sz="0" w:space="0" w:color="auto"/>
                                            <w:bottom w:val="none" w:sz="0" w:space="0" w:color="auto"/>
                                            <w:right w:val="none" w:sz="0" w:space="0" w:color="auto"/>
                                          </w:divBdr>
                                          <w:divsChild>
                                            <w:div w:id="1550996702">
                                              <w:marLeft w:val="0"/>
                                              <w:marRight w:val="0"/>
                                              <w:marTop w:val="0"/>
                                              <w:marBottom w:val="0"/>
                                              <w:divBdr>
                                                <w:top w:val="none" w:sz="0" w:space="0" w:color="auto"/>
                                                <w:left w:val="none" w:sz="0" w:space="0" w:color="auto"/>
                                                <w:bottom w:val="none" w:sz="0" w:space="0" w:color="auto"/>
                                                <w:right w:val="none" w:sz="0" w:space="0" w:color="auto"/>
                                              </w:divBdr>
                                              <w:divsChild>
                                                <w:div w:id="3529238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82714769">
                                          <w:marLeft w:val="0"/>
                                          <w:marRight w:val="0"/>
                                          <w:marTop w:val="0"/>
                                          <w:marBottom w:val="0"/>
                                          <w:divBdr>
                                            <w:top w:val="none" w:sz="0" w:space="0" w:color="auto"/>
                                            <w:left w:val="none" w:sz="0" w:space="0" w:color="auto"/>
                                            <w:bottom w:val="none" w:sz="0" w:space="0" w:color="auto"/>
                                            <w:right w:val="none" w:sz="0" w:space="0" w:color="auto"/>
                                          </w:divBdr>
                                          <w:divsChild>
                                            <w:div w:id="2037540976">
                                              <w:marLeft w:val="0"/>
                                              <w:marRight w:val="0"/>
                                              <w:marTop w:val="0"/>
                                              <w:marBottom w:val="0"/>
                                              <w:divBdr>
                                                <w:top w:val="none" w:sz="0" w:space="0" w:color="auto"/>
                                                <w:left w:val="none" w:sz="0" w:space="0" w:color="auto"/>
                                                <w:bottom w:val="none" w:sz="0" w:space="0" w:color="auto"/>
                                                <w:right w:val="none" w:sz="0" w:space="0" w:color="auto"/>
                                              </w:divBdr>
                                              <w:divsChild>
                                                <w:div w:id="1372653945">
                                                  <w:marLeft w:val="0"/>
                                                  <w:marRight w:val="0"/>
                                                  <w:marTop w:val="0"/>
                                                  <w:marBottom w:val="0"/>
                                                  <w:divBdr>
                                                    <w:top w:val="none" w:sz="0" w:space="0" w:color="auto"/>
                                                    <w:left w:val="none" w:sz="0" w:space="0" w:color="auto"/>
                                                    <w:bottom w:val="none" w:sz="0" w:space="0" w:color="auto"/>
                                                    <w:right w:val="none" w:sz="0" w:space="0" w:color="auto"/>
                                                  </w:divBdr>
                                                  <w:divsChild>
                                                    <w:div w:id="1350452958">
                                                      <w:marLeft w:val="0"/>
                                                      <w:marRight w:val="0"/>
                                                      <w:marTop w:val="120"/>
                                                      <w:marBottom w:val="0"/>
                                                      <w:divBdr>
                                                        <w:top w:val="none" w:sz="0" w:space="0" w:color="auto"/>
                                                        <w:left w:val="none" w:sz="0" w:space="0" w:color="auto"/>
                                                        <w:bottom w:val="none" w:sz="0" w:space="0" w:color="auto"/>
                                                        <w:right w:val="none" w:sz="0" w:space="0" w:color="auto"/>
                                                      </w:divBdr>
                                                      <w:divsChild>
                                                        <w:div w:id="782961880">
                                                          <w:marLeft w:val="0"/>
                                                          <w:marRight w:val="0"/>
                                                          <w:marTop w:val="0"/>
                                                          <w:marBottom w:val="0"/>
                                                          <w:divBdr>
                                                            <w:top w:val="none" w:sz="0" w:space="0" w:color="auto"/>
                                                            <w:left w:val="none" w:sz="0" w:space="0" w:color="auto"/>
                                                            <w:bottom w:val="none" w:sz="0" w:space="0" w:color="auto"/>
                                                            <w:right w:val="none" w:sz="0" w:space="0" w:color="auto"/>
                                                          </w:divBdr>
                                                          <w:divsChild>
                                                            <w:div w:id="18042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5429727">
      <w:bodyDiv w:val="1"/>
      <w:marLeft w:val="0"/>
      <w:marRight w:val="0"/>
      <w:marTop w:val="0"/>
      <w:marBottom w:val="0"/>
      <w:divBdr>
        <w:top w:val="none" w:sz="0" w:space="0" w:color="auto"/>
        <w:left w:val="none" w:sz="0" w:space="0" w:color="auto"/>
        <w:bottom w:val="none" w:sz="0" w:space="0" w:color="auto"/>
        <w:right w:val="none" w:sz="0" w:space="0" w:color="auto"/>
      </w:divBdr>
    </w:div>
    <w:div w:id="1286810480">
      <w:bodyDiv w:val="1"/>
      <w:marLeft w:val="0"/>
      <w:marRight w:val="0"/>
      <w:marTop w:val="0"/>
      <w:marBottom w:val="0"/>
      <w:divBdr>
        <w:top w:val="none" w:sz="0" w:space="0" w:color="auto"/>
        <w:left w:val="none" w:sz="0" w:space="0" w:color="auto"/>
        <w:bottom w:val="none" w:sz="0" w:space="0" w:color="auto"/>
        <w:right w:val="none" w:sz="0" w:space="0" w:color="auto"/>
      </w:divBdr>
    </w:div>
    <w:div w:id="1288849012">
      <w:bodyDiv w:val="1"/>
      <w:marLeft w:val="0"/>
      <w:marRight w:val="0"/>
      <w:marTop w:val="0"/>
      <w:marBottom w:val="0"/>
      <w:divBdr>
        <w:top w:val="none" w:sz="0" w:space="0" w:color="auto"/>
        <w:left w:val="none" w:sz="0" w:space="0" w:color="auto"/>
        <w:bottom w:val="none" w:sz="0" w:space="0" w:color="auto"/>
        <w:right w:val="none" w:sz="0" w:space="0" w:color="auto"/>
      </w:divBdr>
    </w:div>
    <w:div w:id="1288972616">
      <w:bodyDiv w:val="1"/>
      <w:marLeft w:val="0"/>
      <w:marRight w:val="0"/>
      <w:marTop w:val="0"/>
      <w:marBottom w:val="0"/>
      <w:divBdr>
        <w:top w:val="none" w:sz="0" w:space="0" w:color="auto"/>
        <w:left w:val="none" w:sz="0" w:space="0" w:color="auto"/>
        <w:bottom w:val="none" w:sz="0" w:space="0" w:color="auto"/>
        <w:right w:val="none" w:sz="0" w:space="0" w:color="auto"/>
      </w:divBdr>
    </w:div>
    <w:div w:id="1290666912">
      <w:bodyDiv w:val="1"/>
      <w:marLeft w:val="0"/>
      <w:marRight w:val="0"/>
      <w:marTop w:val="0"/>
      <w:marBottom w:val="0"/>
      <w:divBdr>
        <w:top w:val="none" w:sz="0" w:space="0" w:color="auto"/>
        <w:left w:val="none" w:sz="0" w:space="0" w:color="auto"/>
        <w:bottom w:val="none" w:sz="0" w:space="0" w:color="auto"/>
        <w:right w:val="none" w:sz="0" w:space="0" w:color="auto"/>
      </w:divBdr>
    </w:div>
    <w:div w:id="1292050015">
      <w:bodyDiv w:val="1"/>
      <w:marLeft w:val="0"/>
      <w:marRight w:val="0"/>
      <w:marTop w:val="0"/>
      <w:marBottom w:val="0"/>
      <w:divBdr>
        <w:top w:val="none" w:sz="0" w:space="0" w:color="auto"/>
        <w:left w:val="none" w:sz="0" w:space="0" w:color="auto"/>
        <w:bottom w:val="none" w:sz="0" w:space="0" w:color="auto"/>
        <w:right w:val="none" w:sz="0" w:space="0" w:color="auto"/>
      </w:divBdr>
    </w:div>
    <w:div w:id="1292444685">
      <w:bodyDiv w:val="1"/>
      <w:marLeft w:val="0"/>
      <w:marRight w:val="0"/>
      <w:marTop w:val="0"/>
      <w:marBottom w:val="0"/>
      <w:divBdr>
        <w:top w:val="none" w:sz="0" w:space="0" w:color="auto"/>
        <w:left w:val="none" w:sz="0" w:space="0" w:color="auto"/>
        <w:bottom w:val="none" w:sz="0" w:space="0" w:color="auto"/>
        <w:right w:val="none" w:sz="0" w:space="0" w:color="auto"/>
      </w:divBdr>
    </w:div>
    <w:div w:id="1293441098">
      <w:bodyDiv w:val="1"/>
      <w:marLeft w:val="0"/>
      <w:marRight w:val="0"/>
      <w:marTop w:val="0"/>
      <w:marBottom w:val="0"/>
      <w:divBdr>
        <w:top w:val="none" w:sz="0" w:space="0" w:color="auto"/>
        <w:left w:val="none" w:sz="0" w:space="0" w:color="auto"/>
        <w:bottom w:val="none" w:sz="0" w:space="0" w:color="auto"/>
        <w:right w:val="none" w:sz="0" w:space="0" w:color="auto"/>
      </w:divBdr>
    </w:div>
    <w:div w:id="1295792314">
      <w:bodyDiv w:val="1"/>
      <w:marLeft w:val="0"/>
      <w:marRight w:val="0"/>
      <w:marTop w:val="0"/>
      <w:marBottom w:val="0"/>
      <w:divBdr>
        <w:top w:val="none" w:sz="0" w:space="0" w:color="auto"/>
        <w:left w:val="none" w:sz="0" w:space="0" w:color="auto"/>
        <w:bottom w:val="none" w:sz="0" w:space="0" w:color="auto"/>
        <w:right w:val="none" w:sz="0" w:space="0" w:color="auto"/>
      </w:divBdr>
    </w:div>
    <w:div w:id="1295864089">
      <w:bodyDiv w:val="1"/>
      <w:marLeft w:val="0"/>
      <w:marRight w:val="0"/>
      <w:marTop w:val="0"/>
      <w:marBottom w:val="0"/>
      <w:divBdr>
        <w:top w:val="none" w:sz="0" w:space="0" w:color="auto"/>
        <w:left w:val="none" w:sz="0" w:space="0" w:color="auto"/>
        <w:bottom w:val="none" w:sz="0" w:space="0" w:color="auto"/>
        <w:right w:val="none" w:sz="0" w:space="0" w:color="auto"/>
      </w:divBdr>
    </w:div>
    <w:div w:id="1295913155">
      <w:bodyDiv w:val="1"/>
      <w:marLeft w:val="0"/>
      <w:marRight w:val="0"/>
      <w:marTop w:val="0"/>
      <w:marBottom w:val="0"/>
      <w:divBdr>
        <w:top w:val="none" w:sz="0" w:space="0" w:color="auto"/>
        <w:left w:val="none" w:sz="0" w:space="0" w:color="auto"/>
        <w:bottom w:val="none" w:sz="0" w:space="0" w:color="auto"/>
        <w:right w:val="none" w:sz="0" w:space="0" w:color="auto"/>
      </w:divBdr>
    </w:div>
    <w:div w:id="1296596373">
      <w:bodyDiv w:val="1"/>
      <w:marLeft w:val="0"/>
      <w:marRight w:val="0"/>
      <w:marTop w:val="0"/>
      <w:marBottom w:val="0"/>
      <w:divBdr>
        <w:top w:val="none" w:sz="0" w:space="0" w:color="auto"/>
        <w:left w:val="none" w:sz="0" w:space="0" w:color="auto"/>
        <w:bottom w:val="none" w:sz="0" w:space="0" w:color="auto"/>
        <w:right w:val="none" w:sz="0" w:space="0" w:color="auto"/>
      </w:divBdr>
    </w:div>
    <w:div w:id="1296719923">
      <w:bodyDiv w:val="1"/>
      <w:marLeft w:val="0"/>
      <w:marRight w:val="0"/>
      <w:marTop w:val="0"/>
      <w:marBottom w:val="0"/>
      <w:divBdr>
        <w:top w:val="none" w:sz="0" w:space="0" w:color="auto"/>
        <w:left w:val="none" w:sz="0" w:space="0" w:color="auto"/>
        <w:bottom w:val="none" w:sz="0" w:space="0" w:color="auto"/>
        <w:right w:val="none" w:sz="0" w:space="0" w:color="auto"/>
      </w:divBdr>
    </w:div>
    <w:div w:id="1298485219">
      <w:bodyDiv w:val="1"/>
      <w:marLeft w:val="0"/>
      <w:marRight w:val="0"/>
      <w:marTop w:val="0"/>
      <w:marBottom w:val="0"/>
      <w:divBdr>
        <w:top w:val="none" w:sz="0" w:space="0" w:color="auto"/>
        <w:left w:val="none" w:sz="0" w:space="0" w:color="auto"/>
        <w:bottom w:val="none" w:sz="0" w:space="0" w:color="auto"/>
        <w:right w:val="none" w:sz="0" w:space="0" w:color="auto"/>
      </w:divBdr>
    </w:div>
    <w:div w:id="1299528594">
      <w:bodyDiv w:val="1"/>
      <w:marLeft w:val="0"/>
      <w:marRight w:val="0"/>
      <w:marTop w:val="0"/>
      <w:marBottom w:val="0"/>
      <w:divBdr>
        <w:top w:val="none" w:sz="0" w:space="0" w:color="auto"/>
        <w:left w:val="none" w:sz="0" w:space="0" w:color="auto"/>
        <w:bottom w:val="none" w:sz="0" w:space="0" w:color="auto"/>
        <w:right w:val="none" w:sz="0" w:space="0" w:color="auto"/>
      </w:divBdr>
    </w:div>
    <w:div w:id="1300451355">
      <w:bodyDiv w:val="1"/>
      <w:marLeft w:val="0"/>
      <w:marRight w:val="0"/>
      <w:marTop w:val="0"/>
      <w:marBottom w:val="0"/>
      <w:divBdr>
        <w:top w:val="none" w:sz="0" w:space="0" w:color="auto"/>
        <w:left w:val="none" w:sz="0" w:space="0" w:color="auto"/>
        <w:bottom w:val="none" w:sz="0" w:space="0" w:color="auto"/>
        <w:right w:val="none" w:sz="0" w:space="0" w:color="auto"/>
      </w:divBdr>
    </w:div>
    <w:div w:id="1303340664">
      <w:bodyDiv w:val="1"/>
      <w:marLeft w:val="0"/>
      <w:marRight w:val="0"/>
      <w:marTop w:val="0"/>
      <w:marBottom w:val="0"/>
      <w:divBdr>
        <w:top w:val="none" w:sz="0" w:space="0" w:color="auto"/>
        <w:left w:val="none" w:sz="0" w:space="0" w:color="auto"/>
        <w:bottom w:val="none" w:sz="0" w:space="0" w:color="auto"/>
        <w:right w:val="none" w:sz="0" w:space="0" w:color="auto"/>
      </w:divBdr>
    </w:div>
    <w:div w:id="1305544384">
      <w:bodyDiv w:val="1"/>
      <w:marLeft w:val="0"/>
      <w:marRight w:val="0"/>
      <w:marTop w:val="0"/>
      <w:marBottom w:val="0"/>
      <w:divBdr>
        <w:top w:val="none" w:sz="0" w:space="0" w:color="auto"/>
        <w:left w:val="none" w:sz="0" w:space="0" w:color="auto"/>
        <w:bottom w:val="none" w:sz="0" w:space="0" w:color="auto"/>
        <w:right w:val="none" w:sz="0" w:space="0" w:color="auto"/>
      </w:divBdr>
    </w:div>
    <w:div w:id="1309629849">
      <w:bodyDiv w:val="1"/>
      <w:marLeft w:val="0"/>
      <w:marRight w:val="0"/>
      <w:marTop w:val="0"/>
      <w:marBottom w:val="0"/>
      <w:divBdr>
        <w:top w:val="none" w:sz="0" w:space="0" w:color="auto"/>
        <w:left w:val="none" w:sz="0" w:space="0" w:color="auto"/>
        <w:bottom w:val="none" w:sz="0" w:space="0" w:color="auto"/>
        <w:right w:val="none" w:sz="0" w:space="0" w:color="auto"/>
      </w:divBdr>
    </w:div>
    <w:div w:id="1310087573">
      <w:bodyDiv w:val="1"/>
      <w:marLeft w:val="0"/>
      <w:marRight w:val="0"/>
      <w:marTop w:val="0"/>
      <w:marBottom w:val="0"/>
      <w:divBdr>
        <w:top w:val="none" w:sz="0" w:space="0" w:color="auto"/>
        <w:left w:val="none" w:sz="0" w:space="0" w:color="auto"/>
        <w:bottom w:val="none" w:sz="0" w:space="0" w:color="auto"/>
        <w:right w:val="none" w:sz="0" w:space="0" w:color="auto"/>
      </w:divBdr>
    </w:div>
    <w:div w:id="1311252919">
      <w:bodyDiv w:val="1"/>
      <w:marLeft w:val="0"/>
      <w:marRight w:val="0"/>
      <w:marTop w:val="0"/>
      <w:marBottom w:val="0"/>
      <w:divBdr>
        <w:top w:val="none" w:sz="0" w:space="0" w:color="auto"/>
        <w:left w:val="none" w:sz="0" w:space="0" w:color="auto"/>
        <w:bottom w:val="none" w:sz="0" w:space="0" w:color="auto"/>
        <w:right w:val="none" w:sz="0" w:space="0" w:color="auto"/>
      </w:divBdr>
    </w:div>
    <w:div w:id="1311641708">
      <w:bodyDiv w:val="1"/>
      <w:marLeft w:val="0"/>
      <w:marRight w:val="0"/>
      <w:marTop w:val="0"/>
      <w:marBottom w:val="0"/>
      <w:divBdr>
        <w:top w:val="none" w:sz="0" w:space="0" w:color="auto"/>
        <w:left w:val="none" w:sz="0" w:space="0" w:color="auto"/>
        <w:bottom w:val="none" w:sz="0" w:space="0" w:color="auto"/>
        <w:right w:val="none" w:sz="0" w:space="0" w:color="auto"/>
      </w:divBdr>
    </w:div>
    <w:div w:id="1314213355">
      <w:bodyDiv w:val="1"/>
      <w:marLeft w:val="0"/>
      <w:marRight w:val="0"/>
      <w:marTop w:val="0"/>
      <w:marBottom w:val="0"/>
      <w:divBdr>
        <w:top w:val="none" w:sz="0" w:space="0" w:color="auto"/>
        <w:left w:val="none" w:sz="0" w:space="0" w:color="auto"/>
        <w:bottom w:val="none" w:sz="0" w:space="0" w:color="auto"/>
        <w:right w:val="none" w:sz="0" w:space="0" w:color="auto"/>
      </w:divBdr>
    </w:div>
    <w:div w:id="1314600529">
      <w:bodyDiv w:val="1"/>
      <w:marLeft w:val="0"/>
      <w:marRight w:val="0"/>
      <w:marTop w:val="0"/>
      <w:marBottom w:val="0"/>
      <w:divBdr>
        <w:top w:val="none" w:sz="0" w:space="0" w:color="auto"/>
        <w:left w:val="none" w:sz="0" w:space="0" w:color="auto"/>
        <w:bottom w:val="none" w:sz="0" w:space="0" w:color="auto"/>
        <w:right w:val="none" w:sz="0" w:space="0" w:color="auto"/>
      </w:divBdr>
    </w:div>
    <w:div w:id="1315452641">
      <w:bodyDiv w:val="1"/>
      <w:marLeft w:val="0"/>
      <w:marRight w:val="0"/>
      <w:marTop w:val="0"/>
      <w:marBottom w:val="0"/>
      <w:divBdr>
        <w:top w:val="none" w:sz="0" w:space="0" w:color="auto"/>
        <w:left w:val="none" w:sz="0" w:space="0" w:color="auto"/>
        <w:bottom w:val="none" w:sz="0" w:space="0" w:color="auto"/>
        <w:right w:val="none" w:sz="0" w:space="0" w:color="auto"/>
      </w:divBdr>
    </w:div>
    <w:div w:id="1315839098">
      <w:bodyDiv w:val="1"/>
      <w:marLeft w:val="0"/>
      <w:marRight w:val="0"/>
      <w:marTop w:val="0"/>
      <w:marBottom w:val="0"/>
      <w:divBdr>
        <w:top w:val="none" w:sz="0" w:space="0" w:color="auto"/>
        <w:left w:val="none" w:sz="0" w:space="0" w:color="auto"/>
        <w:bottom w:val="none" w:sz="0" w:space="0" w:color="auto"/>
        <w:right w:val="none" w:sz="0" w:space="0" w:color="auto"/>
      </w:divBdr>
    </w:div>
    <w:div w:id="1319919128">
      <w:bodyDiv w:val="1"/>
      <w:marLeft w:val="0"/>
      <w:marRight w:val="0"/>
      <w:marTop w:val="0"/>
      <w:marBottom w:val="0"/>
      <w:divBdr>
        <w:top w:val="none" w:sz="0" w:space="0" w:color="auto"/>
        <w:left w:val="none" w:sz="0" w:space="0" w:color="auto"/>
        <w:bottom w:val="none" w:sz="0" w:space="0" w:color="auto"/>
        <w:right w:val="none" w:sz="0" w:space="0" w:color="auto"/>
      </w:divBdr>
    </w:div>
    <w:div w:id="1323850067">
      <w:bodyDiv w:val="1"/>
      <w:marLeft w:val="0"/>
      <w:marRight w:val="0"/>
      <w:marTop w:val="0"/>
      <w:marBottom w:val="0"/>
      <w:divBdr>
        <w:top w:val="none" w:sz="0" w:space="0" w:color="auto"/>
        <w:left w:val="none" w:sz="0" w:space="0" w:color="auto"/>
        <w:bottom w:val="none" w:sz="0" w:space="0" w:color="auto"/>
        <w:right w:val="none" w:sz="0" w:space="0" w:color="auto"/>
      </w:divBdr>
    </w:div>
    <w:div w:id="1324821541">
      <w:bodyDiv w:val="1"/>
      <w:marLeft w:val="0"/>
      <w:marRight w:val="0"/>
      <w:marTop w:val="0"/>
      <w:marBottom w:val="0"/>
      <w:divBdr>
        <w:top w:val="none" w:sz="0" w:space="0" w:color="auto"/>
        <w:left w:val="none" w:sz="0" w:space="0" w:color="auto"/>
        <w:bottom w:val="none" w:sz="0" w:space="0" w:color="auto"/>
        <w:right w:val="none" w:sz="0" w:space="0" w:color="auto"/>
      </w:divBdr>
    </w:div>
    <w:div w:id="1324895759">
      <w:bodyDiv w:val="1"/>
      <w:marLeft w:val="0"/>
      <w:marRight w:val="0"/>
      <w:marTop w:val="0"/>
      <w:marBottom w:val="0"/>
      <w:divBdr>
        <w:top w:val="none" w:sz="0" w:space="0" w:color="auto"/>
        <w:left w:val="none" w:sz="0" w:space="0" w:color="auto"/>
        <w:bottom w:val="none" w:sz="0" w:space="0" w:color="auto"/>
        <w:right w:val="none" w:sz="0" w:space="0" w:color="auto"/>
      </w:divBdr>
    </w:div>
    <w:div w:id="1326394606">
      <w:bodyDiv w:val="1"/>
      <w:marLeft w:val="0"/>
      <w:marRight w:val="0"/>
      <w:marTop w:val="0"/>
      <w:marBottom w:val="0"/>
      <w:divBdr>
        <w:top w:val="none" w:sz="0" w:space="0" w:color="auto"/>
        <w:left w:val="none" w:sz="0" w:space="0" w:color="auto"/>
        <w:bottom w:val="none" w:sz="0" w:space="0" w:color="auto"/>
        <w:right w:val="none" w:sz="0" w:space="0" w:color="auto"/>
      </w:divBdr>
    </w:div>
    <w:div w:id="1328900923">
      <w:bodyDiv w:val="1"/>
      <w:marLeft w:val="0"/>
      <w:marRight w:val="0"/>
      <w:marTop w:val="0"/>
      <w:marBottom w:val="0"/>
      <w:divBdr>
        <w:top w:val="none" w:sz="0" w:space="0" w:color="auto"/>
        <w:left w:val="none" w:sz="0" w:space="0" w:color="auto"/>
        <w:bottom w:val="none" w:sz="0" w:space="0" w:color="auto"/>
        <w:right w:val="none" w:sz="0" w:space="0" w:color="auto"/>
      </w:divBdr>
    </w:div>
    <w:div w:id="1330913576">
      <w:bodyDiv w:val="1"/>
      <w:marLeft w:val="0"/>
      <w:marRight w:val="0"/>
      <w:marTop w:val="0"/>
      <w:marBottom w:val="0"/>
      <w:divBdr>
        <w:top w:val="none" w:sz="0" w:space="0" w:color="auto"/>
        <w:left w:val="none" w:sz="0" w:space="0" w:color="auto"/>
        <w:bottom w:val="none" w:sz="0" w:space="0" w:color="auto"/>
        <w:right w:val="none" w:sz="0" w:space="0" w:color="auto"/>
      </w:divBdr>
    </w:div>
    <w:div w:id="1332025076">
      <w:bodyDiv w:val="1"/>
      <w:marLeft w:val="0"/>
      <w:marRight w:val="0"/>
      <w:marTop w:val="0"/>
      <w:marBottom w:val="0"/>
      <w:divBdr>
        <w:top w:val="none" w:sz="0" w:space="0" w:color="auto"/>
        <w:left w:val="none" w:sz="0" w:space="0" w:color="auto"/>
        <w:bottom w:val="none" w:sz="0" w:space="0" w:color="auto"/>
        <w:right w:val="none" w:sz="0" w:space="0" w:color="auto"/>
      </w:divBdr>
    </w:div>
    <w:div w:id="1332027815">
      <w:bodyDiv w:val="1"/>
      <w:marLeft w:val="0"/>
      <w:marRight w:val="0"/>
      <w:marTop w:val="0"/>
      <w:marBottom w:val="0"/>
      <w:divBdr>
        <w:top w:val="none" w:sz="0" w:space="0" w:color="auto"/>
        <w:left w:val="none" w:sz="0" w:space="0" w:color="auto"/>
        <w:bottom w:val="none" w:sz="0" w:space="0" w:color="auto"/>
        <w:right w:val="none" w:sz="0" w:space="0" w:color="auto"/>
      </w:divBdr>
    </w:div>
    <w:div w:id="1335450824">
      <w:bodyDiv w:val="1"/>
      <w:marLeft w:val="0"/>
      <w:marRight w:val="0"/>
      <w:marTop w:val="0"/>
      <w:marBottom w:val="0"/>
      <w:divBdr>
        <w:top w:val="none" w:sz="0" w:space="0" w:color="auto"/>
        <w:left w:val="none" w:sz="0" w:space="0" w:color="auto"/>
        <w:bottom w:val="none" w:sz="0" w:space="0" w:color="auto"/>
        <w:right w:val="none" w:sz="0" w:space="0" w:color="auto"/>
      </w:divBdr>
    </w:div>
    <w:div w:id="1336180025">
      <w:bodyDiv w:val="1"/>
      <w:marLeft w:val="0"/>
      <w:marRight w:val="0"/>
      <w:marTop w:val="0"/>
      <w:marBottom w:val="0"/>
      <w:divBdr>
        <w:top w:val="none" w:sz="0" w:space="0" w:color="auto"/>
        <w:left w:val="none" w:sz="0" w:space="0" w:color="auto"/>
        <w:bottom w:val="none" w:sz="0" w:space="0" w:color="auto"/>
        <w:right w:val="none" w:sz="0" w:space="0" w:color="auto"/>
      </w:divBdr>
    </w:div>
    <w:div w:id="1336347707">
      <w:bodyDiv w:val="1"/>
      <w:marLeft w:val="0"/>
      <w:marRight w:val="0"/>
      <w:marTop w:val="0"/>
      <w:marBottom w:val="0"/>
      <w:divBdr>
        <w:top w:val="none" w:sz="0" w:space="0" w:color="auto"/>
        <w:left w:val="none" w:sz="0" w:space="0" w:color="auto"/>
        <w:bottom w:val="none" w:sz="0" w:space="0" w:color="auto"/>
        <w:right w:val="none" w:sz="0" w:space="0" w:color="auto"/>
      </w:divBdr>
    </w:div>
    <w:div w:id="1336573255">
      <w:bodyDiv w:val="1"/>
      <w:marLeft w:val="0"/>
      <w:marRight w:val="0"/>
      <w:marTop w:val="0"/>
      <w:marBottom w:val="0"/>
      <w:divBdr>
        <w:top w:val="none" w:sz="0" w:space="0" w:color="auto"/>
        <w:left w:val="none" w:sz="0" w:space="0" w:color="auto"/>
        <w:bottom w:val="none" w:sz="0" w:space="0" w:color="auto"/>
        <w:right w:val="none" w:sz="0" w:space="0" w:color="auto"/>
      </w:divBdr>
    </w:div>
    <w:div w:id="1336691673">
      <w:bodyDiv w:val="1"/>
      <w:marLeft w:val="0"/>
      <w:marRight w:val="0"/>
      <w:marTop w:val="0"/>
      <w:marBottom w:val="0"/>
      <w:divBdr>
        <w:top w:val="none" w:sz="0" w:space="0" w:color="auto"/>
        <w:left w:val="none" w:sz="0" w:space="0" w:color="auto"/>
        <w:bottom w:val="none" w:sz="0" w:space="0" w:color="auto"/>
        <w:right w:val="none" w:sz="0" w:space="0" w:color="auto"/>
      </w:divBdr>
    </w:div>
    <w:div w:id="1342046247">
      <w:bodyDiv w:val="1"/>
      <w:marLeft w:val="0"/>
      <w:marRight w:val="0"/>
      <w:marTop w:val="0"/>
      <w:marBottom w:val="0"/>
      <w:divBdr>
        <w:top w:val="none" w:sz="0" w:space="0" w:color="auto"/>
        <w:left w:val="none" w:sz="0" w:space="0" w:color="auto"/>
        <w:bottom w:val="none" w:sz="0" w:space="0" w:color="auto"/>
        <w:right w:val="none" w:sz="0" w:space="0" w:color="auto"/>
      </w:divBdr>
    </w:div>
    <w:div w:id="1342321259">
      <w:bodyDiv w:val="1"/>
      <w:marLeft w:val="0"/>
      <w:marRight w:val="0"/>
      <w:marTop w:val="0"/>
      <w:marBottom w:val="0"/>
      <w:divBdr>
        <w:top w:val="none" w:sz="0" w:space="0" w:color="auto"/>
        <w:left w:val="none" w:sz="0" w:space="0" w:color="auto"/>
        <w:bottom w:val="none" w:sz="0" w:space="0" w:color="auto"/>
        <w:right w:val="none" w:sz="0" w:space="0" w:color="auto"/>
      </w:divBdr>
    </w:div>
    <w:div w:id="1342392790">
      <w:bodyDiv w:val="1"/>
      <w:marLeft w:val="0"/>
      <w:marRight w:val="0"/>
      <w:marTop w:val="0"/>
      <w:marBottom w:val="0"/>
      <w:divBdr>
        <w:top w:val="none" w:sz="0" w:space="0" w:color="auto"/>
        <w:left w:val="none" w:sz="0" w:space="0" w:color="auto"/>
        <w:bottom w:val="none" w:sz="0" w:space="0" w:color="auto"/>
        <w:right w:val="none" w:sz="0" w:space="0" w:color="auto"/>
      </w:divBdr>
    </w:div>
    <w:div w:id="1343239797">
      <w:bodyDiv w:val="1"/>
      <w:marLeft w:val="0"/>
      <w:marRight w:val="0"/>
      <w:marTop w:val="0"/>
      <w:marBottom w:val="0"/>
      <w:divBdr>
        <w:top w:val="none" w:sz="0" w:space="0" w:color="auto"/>
        <w:left w:val="none" w:sz="0" w:space="0" w:color="auto"/>
        <w:bottom w:val="none" w:sz="0" w:space="0" w:color="auto"/>
        <w:right w:val="none" w:sz="0" w:space="0" w:color="auto"/>
      </w:divBdr>
    </w:div>
    <w:div w:id="1343970361">
      <w:bodyDiv w:val="1"/>
      <w:marLeft w:val="0"/>
      <w:marRight w:val="0"/>
      <w:marTop w:val="0"/>
      <w:marBottom w:val="0"/>
      <w:divBdr>
        <w:top w:val="none" w:sz="0" w:space="0" w:color="auto"/>
        <w:left w:val="none" w:sz="0" w:space="0" w:color="auto"/>
        <w:bottom w:val="none" w:sz="0" w:space="0" w:color="auto"/>
        <w:right w:val="none" w:sz="0" w:space="0" w:color="auto"/>
      </w:divBdr>
    </w:div>
    <w:div w:id="1348487020">
      <w:bodyDiv w:val="1"/>
      <w:marLeft w:val="0"/>
      <w:marRight w:val="0"/>
      <w:marTop w:val="0"/>
      <w:marBottom w:val="0"/>
      <w:divBdr>
        <w:top w:val="none" w:sz="0" w:space="0" w:color="auto"/>
        <w:left w:val="none" w:sz="0" w:space="0" w:color="auto"/>
        <w:bottom w:val="none" w:sz="0" w:space="0" w:color="auto"/>
        <w:right w:val="none" w:sz="0" w:space="0" w:color="auto"/>
      </w:divBdr>
    </w:div>
    <w:div w:id="1351177826">
      <w:bodyDiv w:val="1"/>
      <w:marLeft w:val="0"/>
      <w:marRight w:val="0"/>
      <w:marTop w:val="0"/>
      <w:marBottom w:val="0"/>
      <w:divBdr>
        <w:top w:val="none" w:sz="0" w:space="0" w:color="auto"/>
        <w:left w:val="none" w:sz="0" w:space="0" w:color="auto"/>
        <w:bottom w:val="none" w:sz="0" w:space="0" w:color="auto"/>
        <w:right w:val="none" w:sz="0" w:space="0" w:color="auto"/>
      </w:divBdr>
    </w:div>
    <w:div w:id="1352101587">
      <w:bodyDiv w:val="1"/>
      <w:marLeft w:val="0"/>
      <w:marRight w:val="0"/>
      <w:marTop w:val="0"/>
      <w:marBottom w:val="0"/>
      <w:divBdr>
        <w:top w:val="none" w:sz="0" w:space="0" w:color="auto"/>
        <w:left w:val="none" w:sz="0" w:space="0" w:color="auto"/>
        <w:bottom w:val="none" w:sz="0" w:space="0" w:color="auto"/>
        <w:right w:val="none" w:sz="0" w:space="0" w:color="auto"/>
      </w:divBdr>
    </w:div>
    <w:div w:id="1353334642">
      <w:bodyDiv w:val="1"/>
      <w:marLeft w:val="0"/>
      <w:marRight w:val="0"/>
      <w:marTop w:val="0"/>
      <w:marBottom w:val="0"/>
      <w:divBdr>
        <w:top w:val="none" w:sz="0" w:space="0" w:color="auto"/>
        <w:left w:val="none" w:sz="0" w:space="0" w:color="auto"/>
        <w:bottom w:val="none" w:sz="0" w:space="0" w:color="auto"/>
        <w:right w:val="none" w:sz="0" w:space="0" w:color="auto"/>
      </w:divBdr>
    </w:div>
    <w:div w:id="1354960913">
      <w:bodyDiv w:val="1"/>
      <w:marLeft w:val="0"/>
      <w:marRight w:val="0"/>
      <w:marTop w:val="0"/>
      <w:marBottom w:val="0"/>
      <w:divBdr>
        <w:top w:val="none" w:sz="0" w:space="0" w:color="auto"/>
        <w:left w:val="none" w:sz="0" w:space="0" w:color="auto"/>
        <w:bottom w:val="none" w:sz="0" w:space="0" w:color="auto"/>
        <w:right w:val="none" w:sz="0" w:space="0" w:color="auto"/>
      </w:divBdr>
    </w:div>
    <w:div w:id="1356809803">
      <w:bodyDiv w:val="1"/>
      <w:marLeft w:val="0"/>
      <w:marRight w:val="0"/>
      <w:marTop w:val="0"/>
      <w:marBottom w:val="0"/>
      <w:divBdr>
        <w:top w:val="none" w:sz="0" w:space="0" w:color="auto"/>
        <w:left w:val="none" w:sz="0" w:space="0" w:color="auto"/>
        <w:bottom w:val="none" w:sz="0" w:space="0" w:color="auto"/>
        <w:right w:val="none" w:sz="0" w:space="0" w:color="auto"/>
      </w:divBdr>
    </w:div>
    <w:div w:id="1359117507">
      <w:bodyDiv w:val="1"/>
      <w:marLeft w:val="0"/>
      <w:marRight w:val="0"/>
      <w:marTop w:val="0"/>
      <w:marBottom w:val="0"/>
      <w:divBdr>
        <w:top w:val="none" w:sz="0" w:space="0" w:color="auto"/>
        <w:left w:val="none" w:sz="0" w:space="0" w:color="auto"/>
        <w:bottom w:val="none" w:sz="0" w:space="0" w:color="auto"/>
        <w:right w:val="none" w:sz="0" w:space="0" w:color="auto"/>
      </w:divBdr>
    </w:div>
    <w:div w:id="1359165853">
      <w:bodyDiv w:val="1"/>
      <w:marLeft w:val="0"/>
      <w:marRight w:val="0"/>
      <w:marTop w:val="0"/>
      <w:marBottom w:val="0"/>
      <w:divBdr>
        <w:top w:val="none" w:sz="0" w:space="0" w:color="auto"/>
        <w:left w:val="none" w:sz="0" w:space="0" w:color="auto"/>
        <w:bottom w:val="none" w:sz="0" w:space="0" w:color="auto"/>
        <w:right w:val="none" w:sz="0" w:space="0" w:color="auto"/>
      </w:divBdr>
    </w:div>
    <w:div w:id="1359962861">
      <w:bodyDiv w:val="1"/>
      <w:marLeft w:val="0"/>
      <w:marRight w:val="0"/>
      <w:marTop w:val="0"/>
      <w:marBottom w:val="0"/>
      <w:divBdr>
        <w:top w:val="none" w:sz="0" w:space="0" w:color="auto"/>
        <w:left w:val="none" w:sz="0" w:space="0" w:color="auto"/>
        <w:bottom w:val="none" w:sz="0" w:space="0" w:color="auto"/>
        <w:right w:val="none" w:sz="0" w:space="0" w:color="auto"/>
      </w:divBdr>
    </w:div>
    <w:div w:id="1361131064">
      <w:bodyDiv w:val="1"/>
      <w:marLeft w:val="0"/>
      <w:marRight w:val="0"/>
      <w:marTop w:val="0"/>
      <w:marBottom w:val="0"/>
      <w:divBdr>
        <w:top w:val="none" w:sz="0" w:space="0" w:color="auto"/>
        <w:left w:val="none" w:sz="0" w:space="0" w:color="auto"/>
        <w:bottom w:val="none" w:sz="0" w:space="0" w:color="auto"/>
        <w:right w:val="none" w:sz="0" w:space="0" w:color="auto"/>
      </w:divBdr>
    </w:div>
    <w:div w:id="1364287568">
      <w:bodyDiv w:val="1"/>
      <w:marLeft w:val="0"/>
      <w:marRight w:val="0"/>
      <w:marTop w:val="0"/>
      <w:marBottom w:val="0"/>
      <w:divBdr>
        <w:top w:val="none" w:sz="0" w:space="0" w:color="auto"/>
        <w:left w:val="none" w:sz="0" w:space="0" w:color="auto"/>
        <w:bottom w:val="none" w:sz="0" w:space="0" w:color="auto"/>
        <w:right w:val="none" w:sz="0" w:space="0" w:color="auto"/>
      </w:divBdr>
    </w:div>
    <w:div w:id="1364474959">
      <w:bodyDiv w:val="1"/>
      <w:marLeft w:val="0"/>
      <w:marRight w:val="0"/>
      <w:marTop w:val="0"/>
      <w:marBottom w:val="0"/>
      <w:divBdr>
        <w:top w:val="none" w:sz="0" w:space="0" w:color="auto"/>
        <w:left w:val="none" w:sz="0" w:space="0" w:color="auto"/>
        <w:bottom w:val="none" w:sz="0" w:space="0" w:color="auto"/>
        <w:right w:val="none" w:sz="0" w:space="0" w:color="auto"/>
      </w:divBdr>
    </w:div>
    <w:div w:id="1365209491">
      <w:bodyDiv w:val="1"/>
      <w:marLeft w:val="0"/>
      <w:marRight w:val="0"/>
      <w:marTop w:val="0"/>
      <w:marBottom w:val="0"/>
      <w:divBdr>
        <w:top w:val="none" w:sz="0" w:space="0" w:color="auto"/>
        <w:left w:val="none" w:sz="0" w:space="0" w:color="auto"/>
        <w:bottom w:val="none" w:sz="0" w:space="0" w:color="auto"/>
        <w:right w:val="none" w:sz="0" w:space="0" w:color="auto"/>
      </w:divBdr>
    </w:div>
    <w:div w:id="1365792066">
      <w:bodyDiv w:val="1"/>
      <w:marLeft w:val="0"/>
      <w:marRight w:val="0"/>
      <w:marTop w:val="0"/>
      <w:marBottom w:val="0"/>
      <w:divBdr>
        <w:top w:val="none" w:sz="0" w:space="0" w:color="auto"/>
        <w:left w:val="none" w:sz="0" w:space="0" w:color="auto"/>
        <w:bottom w:val="none" w:sz="0" w:space="0" w:color="auto"/>
        <w:right w:val="none" w:sz="0" w:space="0" w:color="auto"/>
      </w:divBdr>
    </w:div>
    <w:div w:id="1365793902">
      <w:bodyDiv w:val="1"/>
      <w:marLeft w:val="0"/>
      <w:marRight w:val="0"/>
      <w:marTop w:val="0"/>
      <w:marBottom w:val="0"/>
      <w:divBdr>
        <w:top w:val="none" w:sz="0" w:space="0" w:color="auto"/>
        <w:left w:val="none" w:sz="0" w:space="0" w:color="auto"/>
        <w:bottom w:val="none" w:sz="0" w:space="0" w:color="auto"/>
        <w:right w:val="none" w:sz="0" w:space="0" w:color="auto"/>
      </w:divBdr>
    </w:div>
    <w:div w:id="1366100353">
      <w:bodyDiv w:val="1"/>
      <w:marLeft w:val="0"/>
      <w:marRight w:val="0"/>
      <w:marTop w:val="0"/>
      <w:marBottom w:val="0"/>
      <w:divBdr>
        <w:top w:val="none" w:sz="0" w:space="0" w:color="auto"/>
        <w:left w:val="none" w:sz="0" w:space="0" w:color="auto"/>
        <w:bottom w:val="none" w:sz="0" w:space="0" w:color="auto"/>
        <w:right w:val="none" w:sz="0" w:space="0" w:color="auto"/>
      </w:divBdr>
    </w:div>
    <w:div w:id="1366713148">
      <w:bodyDiv w:val="1"/>
      <w:marLeft w:val="0"/>
      <w:marRight w:val="0"/>
      <w:marTop w:val="0"/>
      <w:marBottom w:val="0"/>
      <w:divBdr>
        <w:top w:val="none" w:sz="0" w:space="0" w:color="auto"/>
        <w:left w:val="none" w:sz="0" w:space="0" w:color="auto"/>
        <w:bottom w:val="none" w:sz="0" w:space="0" w:color="auto"/>
        <w:right w:val="none" w:sz="0" w:space="0" w:color="auto"/>
      </w:divBdr>
    </w:div>
    <w:div w:id="1367371361">
      <w:bodyDiv w:val="1"/>
      <w:marLeft w:val="0"/>
      <w:marRight w:val="0"/>
      <w:marTop w:val="0"/>
      <w:marBottom w:val="0"/>
      <w:divBdr>
        <w:top w:val="none" w:sz="0" w:space="0" w:color="auto"/>
        <w:left w:val="none" w:sz="0" w:space="0" w:color="auto"/>
        <w:bottom w:val="none" w:sz="0" w:space="0" w:color="auto"/>
        <w:right w:val="none" w:sz="0" w:space="0" w:color="auto"/>
      </w:divBdr>
    </w:div>
    <w:div w:id="1369254888">
      <w:bodyDiv w:val="1"/>
      <w:marLeft w:val="0"/>
      <w:marRight w:val="0"/>
      <w:marTop w:val="0"/>
      <w:marBottom w:val="0"/>
      <w:divBdr>
        <w:top w:val="none" w:sz="0" w:space="0" w:color="auto"/>
        <w:left w:val="none" w:sz="0" w:space="0" w:color="auto"/>
        <w:bottom w:val="none" w:sz="0" w:space="0" w:color="auto"/>
        <w:right w:val="none" w:sz="0" w:space="0" w:color="auto"/>
      </w:divBdr>
    </w:div>
    <w:div w:id="1371807872">
      <w:bodyDiv w:val="1"/>
      <w:marLeft w:val="0"/>
      <w:marRight w:val="0"/>
      <w:marTop w:val="0"/>
      <w:marBottom w:val="0"/>
      <w:divBdr>
        <w:top w:val="none" w:sz="0" w:space="0" w:color="auto"/>
        <w:left w:val="none" w:sz="0" w:space="0" w:color="auto"/>
        <w:bottom w:val="none" w:sz="0" w:space="0" w:color="auto"/>
        <w:right w:val="none" w:sz="0" w:space="0" w:color="auto"/>
      </w:divBdr>
    </w:div>
    <w:div w:id="1372801242">
      <w:bodyDiv w:val="1"/>
      <w:marLeft w:val="0"/>
      <w:marRight w:val="0"/>
      <w:marTop w:val="0"/>
      <w:marBottom w:val="0"/>
      <w:divBdr>
        <w:top w:val="none" w:sz="0" w:space="0" w:color="auto"/>
        <w:left w:val="none" w:sz="0" w:space="0" w:color="auto"/>
        <w:bottom w:val="none" w:sz="0" w:space="0" w:color="auto"/>
        <w:right w:val="none" w:sz="0" w:space="0" w:color="auto"/>
      </w:divBdr>
    </w:div>
    <w:div w:id="1372919877">
      <w:bodyDiv w:val="1"/>
      <w:marLeft w:val="0"/>
      <w:marRight w:val="0"/>
      <w:marTop w:val="0"/>
      <w:marBottom w:val="0"/>
      <w:divBdr>
        <w:top w:val="none" w:sz="0" w:space="0" w:color="auto"/>
        <w:left w:val="none" w:sz="0" w:space="0" w:color="auto"/>
        <w:bottom w:val="none" w:sz="0" w:space="0" w:color="auto"/>
        <w:right w:val="none" w:sz="0" w:space="0" w:color="auto"/>
      </w:divBdr>
    </w:div>
    <w:div w:id="1372995962">
      <w:bodyDiv w:val="1"/>
      <w:marLeft w:val="0"/>
      <w:marRight w:val="0"/>
      <w:marTop w:val="0"/>
      <w:marBottom w:val="0"/>
      <w:divBdr>
        <w:top w:val="none" w:sz="0" w:space="0" w:color="auto"/>
        <w:left w:val="none" w:sz="0" w:space="0" w:color="auto"/>
        <w:bottom w:val="none" w:sz="0" w:space="0" w:color="auto"/>
        <w:right w:val="none" w:sz="0" w:space="0" w:color="auto"/>
      </w:divBdr>
    </w:div>
    <w:div w:id="1373311191">
      <w:bodyDiv w:val="1"/>
      <w:marLeft w:val="0"/>
      <w:marRight w:val="0"/>
      <w:marTop w:val="0"/>
      <w:marBottom w:val="0"/>
      <w:divBdr>
        <w:top w:val="none" w:sz="0" w:space="0" w:color="auto"/>
        <w:left w:val="none" w:sz="0" w:space="0" w:color="auto"/>
        <w:bottom w:val="none" w:sz="0" w:space="0" w:color="auto"/>
        <w:right w:val="none" w:sz="0" w:space="0" w:color="auto"/>
      </w:divBdr>
    </w:div>
    <w:div w:id="1373503832">
      <w:bodyDiv w:val="1"/>
      <w:marLeft w:val="0"/>
      <w:marRight w:val="0"/>
      <w:marTop w:val="0"/>
      <w:marBottom w:val="0"/>
      <w:divBdr>
        <w:top w:val="none" w:sz="0" w:space="0" w:color="auto"/>
        <w:left w:val="none" w:sz="0" w:space="0" w:color="auto"/>
        <w:bottom w:val="none" w:sz="0" w:space="0" w:color="auto"/>
        <w:right w:val="none" w:sz="0" w:space="0" w:color="auto"/>
      </w:divBdr>
    </w:div>
    <w:div w:id="1373724617">
      <w:bodyDiv w:val="1"/>
      <w:marLeft w:val="0"/>
      <w:marRight w:val="0"/>
      <w:marTop w:val="0"/>
      <w:marBottom w:val="0"/>
      <w:divBdr>
        <w:top w:val="none" w:sz="0" w:space="0" w:color="auto"/>
        <w:left w:val="none" w:sz="0" w:space="0" w:color="auto"/>
        <w:bottom w:val="none" w:sz="0" w:space="0" w:color="auto"/>
        <w:right w:val="none" w:sz="0" w:space="0" w:color="auto"/>
      </w:divBdr>
    </w:div>
    <w:div w:id="1374421481">
      <w:bodyDiv w:val="1"/>
      <w:marLeft w:val="0"/>
      <w:marRight w:val="0"/>
      <w:marTop w:val="0"/>
      <w:marBottom w:val="0"/>
      <w:divBdr>
        <w:top w:val="none" w:sz="0" w:space="0" w:color="auto"/>
        <w:left w:val="none" w:sz="0" w:space="0" w:color="auto"/>
        <w:bottom w:val="none" w:sz="0" w:space="0" w:color="auto"/>
        <w:right w:val="none" w:sz="0" w:space="0" w:color="auto"/>
      </w:divBdr>
    </w:div>
    <w:div w:id="1375159504">
      <w:bodyDiv w:val="1"/>
      <w:marLeft w:val="0"/>
      <w:marRight w:val="0"/>
      <w:marTop w:val="0"/>
      <w:marBottom w:val="0"/>
      <w:divBdr>
        <w:top w:val="none" w:sz="0" w:space="0" w:color="auto"/>
        <w:left w:val="none" w:sz="0" w:space="0" w:color="auto"/>
        <w:bottom w:val="none" w:sz="0" w:space="0" w:color="auto"/>
        <w:right w:val="none" w:sz="0" w:space="0" w:color="auto"/>
      </w:divBdr>
    </w:div>
    <w:div w:id="1375425216">
      <w:bodyDiv w:val="1"/>
      <w:marLeft w:val="0"/>
      <w:marRight w:val="0"/>
      <w:marTop w:val="0"/>
      <w:marBottom w:val="0"/>
      <w:divBdr>
        <w:top w:val="none" w:sz="0" w:space="0" w:color="auto"/>
        <w:left w:val="none" w:sz="0" w:space="0" w:color="auto"/>
        <w:bottom w:val="none" w:sz="0" w:space="0" w:color="auto"/>
        <w:right w:val="none" w:sz="0" w:space="0" w:color="auto"/>
      </w:divBdr>
    </w:div>
    <w:div w:id="1377967830">
      <w:bodyDiv w:val="1"/>
      <w:marLeft w:val="0"/>
      <w:marRight w:val="0"/>
      <w:marTop w:val="0"/>
      <w:marBottom w:val="0"/>
      <w:divBdr>
        <w:top w:val="none" w:sz="0" w:space="0" w:color="auto"/>
        <w:left w:val="none" w:sz="0" w:space="0" w:color="auto"/>
        <w:bottom w:val="none" w:sz="0" w:space="0" w:color="auto"/>
        <w:right w:val="none" w:sz="0" w:space="0" w:color="auto"/>
      </w:divBdr>
    </w:div>
    <w:div w:id="1378160574">
      <w:bodyDiv w:val="1"/>
      <w:marLeft w:val="0"/>
      <w:marRight w:val="0"/>
      <w:marTop w:val="0"/>
      <w:marBottom w:val="0"/>
      <w:divBdr>
        <w:top w:val="none" w:sz="0" w:space="0" w:color="auto"/>
        <w:left w:val="none" w:sz="0" w:space="0" w:color="auto"/>
        <w:bottom w:val="none" w:sz="0" w:space="0" w:color="auto"/>
        <w:right w:val="none" w:sz="0" w:space="0" w:color="auto"/>
      </w:divBdr>
    </w:div>
    <w:div w:id="1378893413">
      <w:bodyDiv w:val="1"/>
      <w:marLeft w:val="0"/>
      <w:marRight w:val="0"/>
      <w:marTop w:val="0"/>
      <w:marBottom w:val="0"/>
      <w:divBdr>
        <w:top w:val="none" w:sz="0" w:space="0" w:color="auto"/>
        <w:left w:val="none" w:sz="0" w:space="0" w:color="auto"/>
        <w:bottom w:val="none" w:sz="0" w:space="0" w:color="auto"/>
        <w:right w:val="none" w:sz="0" w:space="0" w:color="auto"/>
      </w:divBdr>
    </w:div>
    <w:div w:id="1379621525">
      <w:bodyDiv w:val="1"/>
      <w:marLeft w:val="0"/>
      <w:marRight w:val="0"/>
      <w:marTop w:val="0"/>
      <w:marBottom w:val="0"/>
      <w:divBdr>
        <w:top w:val="none" w:sz="0" w:space="0" w:color="auto"/>
        <w:left w:val="none" w:sz="0" w:space="0" w:color="auto"/>
        <w:bottom w:val="none" w:sz="0" w:space="0" w:color="auto"/>
        <w:right w:val="none" w:sz="0" w:space="0" w:color="auto"/>
      </w:divBdr>
    </w:div>
    <w:div w:id="1380084855">
      <w:bodyDiv w:val="1"/>
      <w:marLeft w:val="0"/>
      <w:marRight w:val="0"/>
      <w:marTop w:val="0"/>
      <w:marBottom w:val="0"/>
      <w:divBdr>
        <w:top w:val="none" w:sz="0" w:space="0" w:color="auto"/>
        <w:left w:val="none" w:sz="0" w:space="0" w:color="auto"/>
        <w:bottom w:val="none" w:sz="0" w:space="0" w:color="auto"/>
        <w:right w:val="none" w:sz="0" w:space="0" w:color="auto"/>
      </w:divBdr>
    </w:div>
    <w:div w:id="1382438866">
      <w:bodyDiv w:val="1"/>
      <w:marLeft w:val="0"/>
      <w:marRight w:val="0"/>
      <w:marTop w:val="0"/>
      <w:marBottom w:val="0"/>
      <w:divBdr>
        <w:top w:val="none" w:sz="0" w:space="0" w:color="auto"/>
        <w:left w:val="none" w:sz="0" w:space="0" w:color="auto"/>
        <w:bottom w:val="none" w:sz="0" w:space="0" w:color="auto"/>
        <w:right w:val="none" w:sz="0" w:space="0" w:color="auto"/>
      </w:divBdr>
    </w:div>
    <w:div w:id="1382634552">
      <w:bodyDiv w:val="1"/>
      <w:marLeft w:val="0"/>
      <w:marRight w:val="0"/>
      <w:marTop w:val="0"/>
      <w:marBottom w:val="0"/>
      <w:divBdr>
        <w:top w:val="none" w:sz="0" w:space="0" w:color="auto"/>
        <w:left w:val="none" w:sz="0" w:space="0" w:color="auto"/>
        <w:bottom w:val="none" w:sz="0" w:space="0" w:color="auto"/>
        <w:right w:val="none" w:sz="0" w:space="0" w:color="auto"/>
      </w:divBdr>
    </w:div>
    <w:div w:id="1383290050">
      <w:bodyDiv w:val="1"/>
      <w:marLeft w:val="0"/>
      <w:marRight w:val="0"/>
      <w:marTop w:val="0"/>
      <w:marBottom w:val="0"/>
      <w:divBdr>
        <w:top w:val="none" w:sz="0" w:space="0" w:color="auto"/>
        <w:left w:val="none" w:sz="0" w:space="0" w:color="auto"/>
        <w:bottom w:val="none" w:sz="0" w:space="0" w:color="auto"/>
        <w:right w:val="none" w:sz="0" w:space="0" w:color="auto"/>
      </w:divBdr>
    </w:div>
    <w:div w:id="1384938483">
      <w:bodyDiv w:val="1"/>
      <w:marLeft w:val="0"/>
      <w:marRight w:val="0"/>
      <w:marTop w:val="0"/>
      <w:marBottom w:val="0"/>
      <w:divBdr>
        <w:top w:val="none" w:sz="0" w:space="0" w:color="auto"/>
        <w:left w:val="none" w:sz="0" w:space="0" w:color="auto"/>
        <w:bottom w:val="none" w:sz="0" w:space="0" w:color="auto"/>
        <w:right w:val="none" w:sz="0" w:space="0" w:color="auto"/>
      </w:divBdr>
    </w:div>
    <w:div w:id="1385447577">
      <w:bodyDiv w:val="1"/>
      <w:marLeft w:val="0"/>
      <w:marRight w:val="0"/>
      <w:marTop w:val="0"/>
      <w:marBottom w:val="0"/>
      <w:divBdr>
        <w:top w:val="none" w:sz="0" w:space="0" w:color="auto"/>
        <w:left w:val="none" w:sz="0" w:space="0" w:color="auto"/>
        <w:bottom w:val="none" w:sz="0" w:space="0" w:color="auto"/>
        <w:right w:val="none" w:sz="0" w:space="0" w:color="auto"/>
      </w:divBdr>
    </w:div>
    <w:div w:id="1386218385">
      <w:bodyDiv w:val="1"/>
      <w:marLeft w:val="0"/>
      <w:marRight w:val="0"/>
      <w:marTop w:val="0"/>
      <w:marBottom w:val="0"/>
      <w:divBdr>
        <w:top w:val="none" w:sz="0" w:space="0" w:color="auto"/>
        <w:left w:val="none" w:sz="0" w:space="0" w:color="auto"/>
        <w:bottom w:val="none" w:sz="0" w:space="0" w:color="auto"/>
        <w:right w:val="none" w:sz="0" w:space="0" w:color="auto"/>
      </w:divBdr>
    </w:div>
    <w:div w:id="1386294414">
      <w:bodyDiv w:val="1"/>
      <w:marLeft w:val="0"/>
      <w:marRight w:val="0"/>
      <w:marTop w:val="0"/>
      <w:marBottom w:val="0"/>
      <w:divBdr>
        <w:top w:val="none" w:sz="0" w:space="0" w:color="auto"/>
        <w:left w:val="none" w:sz="0" w:space="0" w:color="auto"/>
        <w:bottom w:val="none" w:sz="0" w:space="0" w:color="auto"/>
        <w:right w:val="none" w:sz="0" w:space="0" w:color="auto"/>
      </w:divBdr>
    </w:div>
    <w:div w:id="1386488649">
      <w:bodyDiv w:val="1"/>
      <w:marLeft w:val="0"/>
      <w:marRight w:val="0"/>
      <w:marTop w:val="0"/>
      <w:marBottom w:val="0"/>
      <w:divBdr>
        <w:top w:val="none" w:sz="0" w:space="0" w:color="auto"/>
        <w:left w:val="none" w:sz="0" w:space="0" w:color="auto"/>
        <w:bottom w:val="none" w:sz="0" w:space="0" w:color="auto"/>
        <w:right w:val="none" w:sz="0" w:space="0" w:color="auto"/>
      </w:divBdr>
    </w:div>
    <w:div w:id="1389375700">
      <w:bodyDiv w:val="1"/>
      <w:marLeft w:val="0"/>
      <w:marRight w:val="0"/>
      <w:marTop w:val="0"/>
      <w:marBottom w:val="0"/>
      <w:divBdr>
        <w:top w:val="none" w:sz="0" w:space="0" w:color="auto"/>
        <w:left w:val="none" w:sz="0" w:space="0" w:color="auto"/>
        <w:bottom w:val="none" w:sz="0" w:space="0" w:color="auto"/>
        <w:right w:val="none" w:sz="0" w:space="0" w:color="auto"/>
      </w:divBdr>
    </w:div>
    <w:div w:id="1389761884">
      <w:bodyDiv w:val="1"/>
      <w:marLeft w:val="0"/>
      <w:marRight w:val="0"/>
      <w:marTop w:val="0"/>
      <w:marBottom w:val="0"/>
      <w:divBdr>
        <w:top w:val="none" w:sz="0" w:space="0" w:color="auto"/>
        <w:left w:val="none" w:sz="0" w:space="0" w:color="auto"/>
        <w:bottom w:val="none" w:sz="0" w:space="0" w:color="auto"/>
        <w:right w:val="none" w:sz="0" w:space="0" w:color="auto"/>
      </w:divBdr>
    </w:div>
    <w:div w:id="1392920589">
      <w:bodyDiv w:val="1"/>
      <w:marLeft w:val="0"/>
      <w:marRight w:val="0"/>
      <w:marTop w:val="0"/>
      <w:marBottom w:val="0"/>
      <w:divBdr>
        <w:top w:val="none" w:sz="0" w:space="0" w:color="auto"/>
        <w:left w:val="none" w:sz="0" w:space="0" w:color="auto"/>
        <w:bottom w:val="none" w:sz="0" w:space="0" w:color="auto"/>
        <w:right w:val="none" w:sz="0" w:space="0" w:color="auto"/>
      </w:divBdr>
    </w:div>
    <w:div w:id="1393236314">
      <w:bodyDiv w:val="1"/>
      <w:marLeft w:val="0"/>
      <w:marRight w:val="0"/>
      <w:marTop w:val="0"/>
      <w:marBottom w:val="0"/>
      <w:divBdr>
        <w:top w:val="none" w:sz="0" w:space="0" w:color="auto"/>
        <w:left w:val="none" w:sz="0" w:space="0" w:color="auto"/>
        <w:bottom w:val="none" w:sz="0" w:space="0" w:color="auto"/>
        <w:right w:val="none" w:sz="0" w:space="0" w:color="auto"/>
      </w:divBdr>
    </w:div>
    <w:div w:id="1394625698">
      <w:bodyDiv w:val="1"/>
      <w:marLeft w:val="0"/>
      <w:marRight w:val="0"/>
      <w:marTop w:val="0"/>
      <w:marBottom w:val="0"/>
      <w:divBdr>
        <w:top w:val="none" w:sz="0" w:space="0" w:color="auto"/>
        <w:left w:val="none" w:sz="0" w:space="0" w:color="auto"/>
        <w:bottom w:val="none" w:sz="0" w:space="0" w:color="auto"/>
        <w:right w:val="none" w:sz="0" w:space="0" w:color="auto"/>
      </w:divBdr>
    </w:div>
    <w:div w:id="1395739308">
      <w:bodyDiv w:val="1"/>
      <w:marLeft w:val="0"/>
      <w:marRight w:val="0"/>
      <w:marTop w:val="0"/>
      <w:marBottom w:val="0"/>
      <w:divBdr>
        <w:top w:val="none" w:sz="0" w:space="0" w:color="auto"/>
        <w:left w:val="none" w:sz="0" w:space="0" w:color="auto"/>
        <w:bottom w:val="none" w:sz="0" w:space="0" w:color="auto"/>
        <w:right w:val="none" w:sz="0" w:space="0" w:color="auto"/>
      </w:divBdr>
    </w:div>
    <w:div w:id="1396707293">
      <w:bodyDiv w:val="1"/>
      <w:marLeft w:val="0"/>
      <w:marRight w:val="0"/>
      <w:marTop w:val="0"/>
      <w:marBottom w:val="0"/>
      <w:divBdr>
        <w:top w:val="none" w:sz="0" w:space="0" w:color="auto"/>
        <w:left w:val="none" w:sz="0" w:space="0" w:color="auto"/>
        <w:bottom w:val="none" w:sz="0" w:space="0" w:color="auto"/>
        <w:right w:val="none" w:sz="0" w:space="0" w:color="auto"/>
      </w:divBdr>
    </w:div>
    <w:div w:id="1397510953">
      <w:bodyDiv w:val="1"/>
      <w:marLeft w:val="0"/>
      <w:marRight w:val="0"/>
      <w:marTop w:val="0"/>
      <w:marBottom w:val="0"/>
      <w:divBdr>
        <w:top w:val="none" w:sz="0" w:space="0" w:color="auto"/>
        <w:left w:val="none" w:sz="0" w:space="0" w:color="auto"/>
        <w:bottom w:val="none" w:sz="0" w:space="0" w:color="auto"/>
        <w:right w:val="none" w:sz="0" w:space="0" w:color="auto"/>
      </w:divBdr>
    </w:div>
    <w:div w:id="1397631333">
      <w:bodyDiv w:val="1"/>
      <w:marLeft w:val="0"/>
      <w:marRight w:val="0"/>
      <w:marTop w:val="0"/>
      <w:marBottom w:val="0"/>
      <w:divBdr>
        <w:top w:val="none" w:sz="0" w:space="0" w:color="auto"/>
        <w:left w:val="none" w:sz="0" w:space="0" w:color="auto"/>
        <w:bottom w:val="none" w:sz="0" w:space="0" w:color="auto"/>
        <w:right w:val="none" w:sz="0" w:space="0" w:color="auto"/>
      </w:divBdr>
    </w:div>
    <w:div w:id="1397704832">
      <w:bodyDiv w:val="1"/>
      <w:marLeft w:val="0"/>
      <w:marRight w:val="0"/>
      <w:marTop w:val="0"/>
      <w:marBottom w:val="0"/>
      <w:divBdr>
        <w:top w:val="none" w:sz="0" w:space="0" w:color="auto"/>
        <w:left w:val="none" w:sz="0" w:space="0" w:color="auto"/>
        <w:bottom w:val="none" w:sz="0" w:space="0" w:color="auto"/>
        <w:right w:val="none" w:sz="0" w:space="0" w:color="auto"/>
      </w:divBdr>
    </w:div>
    <w:div w:id="1398893393">
      <w:bodyDiv w:val="1"/>
      <w:marLeft w:val="0"/>
      <w:marRight w:val="0"/>
      <w:marTop w:val="0"/>
      <w:marBottom w:val="0"/>
      <w:divBdr>
        <w:top w:val="none" w:sz="0" w:space="0" w:color="auto"/>
        <w:left w:val="none" w:sz="0" w:space="0" w:color="auto"/>
        <w:bottom w:val="none" w:sz="0" w:space="0" w:color="auto"/>
        <w:right w:val="none" w:sz="0" w:space="0" w:color="auto"/>
      </w:divBdr>
    </w:div>
    <w:div w:id="1402866483">
      <w:bodyDiv w:val="1"/>
      <w:marLeft w:val="0"/>
      <w:marRight w:val="0"/>
      <w:marTop w:val="0"/>
      <w:marBottom w:val="0"/>
      <w:divBdr>
        <w:top w:val="none" w:sz="0" w:space="0" w:color="auto"/>
        <w:left w:val="none" w:sz="0" w:space="0" w:color="auto"/>
        <w:bottom w:val="none" w:sz="0" w:space="0" w:color="auto"/>
        <w:right w:val="none" w:sz="0" w:space="0" w:color="auto"/>
      </w:divBdr>
    </w:div>
    <w:div w:id="1403797802">
      <w:bodyDiv w:val="1"/>
      <w:marLeft w:val="0"/>
      <w:marRight w:val="0"/>
      <w:marTop w:val="0"/>
      <w:marBottom w:val="0"/>
      <w:divBdr>
        <w:top w:val="none" w:sz="0" w:space="0" w:color="auto"/>
        <w:left w:val="none" w:sz="0" w:space="0" w:color="auto"/>
        <w:bottom w:val="none" w:sz="0" w:space="0" w:color="auto"/>
        <w:right w:val="none" w:sz="0" w:space="0" w:color="auto"/>
      </w:divBdr>
    </w:div>
    <w:div w:id="1405446063">
      <w:bodyDiv w:val="1"/>
      <w:marLeft w:val="0"/>
      <w:marRight w:val="0"/>
      <w:marTop w:val="0"/>
      <w:marBottom w:val="0"/>
      <w:divBdr>
        <w:top w:val="none" w:sz="0" w:space="0" w:color="auto"/>
        <w:left w:val="none" w:sz="0" w:space="0" w:color="auto"/>
        <w:bottom w:val="none" w:sz="0" w:space="0" w:color="auto"/>
        <w:right w:val="none" w:sz="0" w:space="0" w:color="auto"/>
      </w:divBdr>
    </w:div>
    <w:div w:id="1406343160">
      <w:bodyDiv w:val="1"/>
      <w:marLeft w:val="0"/>
      <w:marRight w:val="0"/>
      <w:marTop w:val="0"/>
      <w:marBottom w:val="0"/>
      <w:divBdr>
        <w:top w:val="none" w:sz="0" w:space="0" w:color="auto"/>
        <w:left w:val="none" w:sz="0" w:space="0" w:color="auto"/>
        <w:bottom w:val="none" w:sz="0" w:space="0" w:color="auto"/>
        <w:right w:val="none" w:sz="0" w:space="0" w:color="auto"/>
      </w:divBdr>
    </w:div>
    <w:div w:id="1408116967">
      <w:bodyDiv w:val="1"/>
      <w:marLeft w:val="0"/>
      <w:marRight w:val="0"/>
      <w:marTop w:val="0"/>
      <w:marBottom w:val="0"/>
      <w:divBdr>
        <w:top w:val="none" w:sz="0" w:space="0" w:color="auto"/>
        <w:left w:val="none" w:sz="0" w:space="0" w:color="auto"/>
        <w:bottom w:val="none" w:sz="0" w:space="0" w:color="auto"/>
        <w:right w:val="none" w:sz="0" w:space="0" w:color="auto"/>
      </w:divBdr>
    </w:div>
    <w:div w:id="1408763354">
      <w:bodyDiv w:val="1"/>
      <w:marLeft w:val="0"/>
      <w:marRight w:val="0"/>
      <w:marTop w:val="0"/>
      <w:marBottom w:val="0"/>
      <w:divBdr>
        <w:top w:val="none" w:sz="0" w:space="0" w:color="auto"/>
        <w:left w:val="none" w:sz="0" w:space="0" w:color="auto"/>
        <w:bottom w:val="none" w:sz="0" w:space="0" w:color="auto"/>
        <w:right w:val="none" w:sz="0" w:space="0" w:color="auto"/>
      </w:divBdr>
    </w:div>
    <w:div w:id="1409185536">
      <w:bodyDiv w:val="1"/>
      <w:marLeft w:val="0"/>
      <w:marRight w:val="0"/>
      <w:marTop w:val="0"/>
      <w:marBottom w:val="0"/>
      <w:divBdr>
        <w:top w:val="none" w:sz="0" w:space="0" w:color="auto"/>
        <w:left w:val="none" w:sz="0" w:space="0" w:color="auto"/>
        <w:bottom w:val="none" w:sz="0" w:space="0" w:color="auto"/>
        <w:right w:val="none" w:sz="0" w:space="0" w:color="auto"/>
      </w:divBdr>
    </w:div>
    <w:div w:id="1409838875">
      <w:bodyDiv w:val="1"/>
      <w:marLeft w:val="0"/>
      <w:marRight w:val="0"/>
      <w:marTop w:val="0"/>
      <w:marBottom w:val="0"/>
      <w:divBdr>
        <w:top w:val="none" w:sz="0" w:space="0" w:color="auto"/>
        <w:left w:val="none" w:sz="0" w:space="0" w:color="auto"/>
        <w:bottom w:val="none" w:sz="0" w:space="0" w:color="auto"/>
        <w:right w:val="none" w:sz="0" w:space="0" w:color="auto"/>
      </w:divBdr>
    </w:div>
    <w:div w:id="1411191834">
      <w:bodyDiv w:val="1"/>
      <w:marLeft w:val="0"/>
      <w:marRight w:val="0"/>
      <w:marTop w:val="0"/>
      <w:marBottom w:val="0"/>
      <w:divBdr>
        <w:top w:val="none" w:sz="0" w:space="0" w:color="auto"/>
        <w:left w:val="none" w:sz="0" w:space="0" w:color="auto"/>
        <w:bottom w:val="none" w:sz="0" w:space="0" w:color="auto"/>
        <w:right w:val="none" w:sz="0" w:space="0" w:color="auto"/>
      </w:divBdr>
    </w:div>
    <w:div w:id="1411392961">
      <w:bodyDiv w:val="1"/>
      <w:marLeft w:val="0"/>
      <w:marRight w:val="0"/>
      <w:marTop w:val="0"/>
      <w:marBottom w:val="0"/>
      <w:divBdr>
        <w:top w:val="none" w:sz="0" w:space="0" w:color="auto"/>
        <w:left w:val="none" w:sz="0" w:space="0" w:color="auto"/>
        <w:bottom w:val="none" w:sz="0" w:space="0" w:color="auto"/>
        <w:right w:val="none" w:sz="0" w:space="0" w:color="auto"/>
      </w:divBdr>
    </w:div>
    <w:div w:id="1414083827">
      <w:bodyDiv w:val="1"/>
      <w:marLeft w:val="0"/>
      <w:marRight w:val="0"/>
      <w:marTop w:val="0"/>
      <w:marBottom w:val="0"/>
      <w:divBdr>
        <w:top w:val="none" w:sz="0" w:space="0" w:color="auto"/>
        <w:left w:val="none" w:sz="0" w:space="0" w:color="auto"/>
        <w:bottom w:val="none" w:sz="0" w:space="0" w:color="auto"/>
        <w:right w:val="none" w:sz="0" w:space="0" w:color="auto"/>
      </w:divBdr>
    </w:div>
    <w:div w:id="1415199257">
      <w:bodyDiv w:val="1"/>
      <w:marLeft w:val="0"/>
      <w:marRight w:val="0"/>
      <w:marTop w:val="0"/>
      <w:marBottom w:val="0"/>
      <w:divBdr>
        <w:top w:val="none" w:sz="0" w:space="0" w:color="auto"/>
        <w:left w:val="none" w:sz="0" w:space="0" w:color="auto"/>
        <w:bottom w:val="none" w:sz="0" w:space="0" w:color="auto"/>
        <w:right w:val="none" w:sz="0" w:space="0" w:color="auto"/>
      </w:divBdr>
    </w:div>
    <w:div w:id="1415517054">
      <w:bodyDiv w:val="1"/>
      <w:marLeft w:val="0"/>
      <w:marRight w:val="0"/>
      <w:marTop w:val="0"/>
      <w:marBottom w:val="0"/>
      <w:divBdr>
        <w:top w:val="none" w:sz="0" w:space="0" w:color="auto"/>
        <w:left w:val="none" w:sz="0" w:space="0" w:color="auto"/>
        <w:bottom w:val="none" w:sz="0" w:space="0" w:color="auto"/>
        <w:right w:val="none" w:sz="0" w:space="0" w:color="auto"/>
      </w:divBdr>
    </w:div>
    <w:div w:id="1416900521">
      <w:bodyDiv w:val="1"/>
      <w:marLeft w:val="0"/>
      <w:marRight w:val="0"/>
      <w:marTop w:val="0"/>
      <w:marBottom w:val="0"/>
      <w:divBdr>
        <w:top w:val="none" w:sz="0" w:space="0" w:color="auto"/>
        <w:left w:val="none" w:sz="0" w:space="0" w:color="auto"/>
        <w:bottom w:val="none" w:sz="0" w:space="0" w:color="auto"/>
        <w:right w:val="none" w:sz="0" w:space="0" w:color="auto"/>
      </w:divBdr>
    </w:div>
    <w:div w:id="1418013182">
      <w:bodyDiv w:val="1"/>
      <w:marLeft w:val="0"/>
      <w:marRight w:val="0"/>
      <w:marTop w:val="0"/>
      <w:marBottom w:val="0"/>
      <w:divBdr>
        <w:top w:val="none" w:sz="0" w:space="0" w:color="auto"/>
        <w:left w:val="none" w:sz="0" w:space="0" w:color="auto"/>
        <w:bottom w:val="none" w:sz="0" w:space="0" w:color="auto"/>
        <w:right w:val="none" w:sz="0" w:space="0" w:color="auto"/>
      </w:divBdr>
    </w:div>
    <w:div w:id="1420054971">
      <w:bodyDiv w:val="1"/>
      <w:marLeft w:val="0"/>
      <w:marRight w:val="0"/>
      <w:marTop w:val="0"/>
      <w:marBottom w:val="0"/>
      <w:divBdr>
        <w:top w:val="none" w:sz="0" w:space="0" w:color="auto"/>
        <w:left w:val="none" w:sz="0" w:space="0" w:color="auto"/>
        <w:bottom w:val="none" w:sz="0" w:space="0" w:color="auto"/>
        <w:right w:val="none" w:sz="0" w:space="0" w:color="auto"/>
      </w:divBdr>
    </w:div>
    <w:div w:id="1420978340">
      <w:bodyDiv w:val="1"/>
      <w:marLeft w:val="0"/>
      <w:marRight w:val="0"/>
      <w:marTop w:val="0"/>
      <w:marBottom w:val="0"/>
      <w:divBdr>
        <w:top w:val="none" w:sz="0" w:space="0" w:color="auto"/>
        <w:left w:val="none" w:sz="0" w:space="0" w:color="auto"/>
        <w:bottom w:val="none" w:sz="0" w:space="0" w:color="auto"/>
        <w:right w:val="none" w:sz="0" w:space="0" w:color="auto"/>
      </w:divBdr>
    </w:div>
    <w:div w:id="1421246132">
      <w:bodyDiv w:val="1"/>
      <w:marLeft w:val="0"/>
      <w:marRight w:val="0"/>
      <w:marTop w:val="0"/>
      <w:marBottom w:val="0"/>
      <w:divBdr>
        <w:top w:val="none" w:sz="0" w:space="0" w:color="auto"/>
        <w:left w:val="none" w:sz="0" w:space="0" w:color="auto"/>
        <w:bottom w:val="none" w:sz="0" w:space="0" w:color="auto"/>
        <w:right w:val="none" w:sz="0" w:space="0" w:color="auto"/>
      </w:divBdr>
    </w:div>
    <w:div w:id="1422287996">
      <w:bodyDiv w:val="1"/>
      <w:marLeft w:val="0"/>
      <w:marRight w:val="0"/>
      <w:marTop w:val="0"/>
      <w:marBottom w:val="0"/>
      <w:divBdr>
        <w:top w:val="none" w:sz="0" w:space="0" w:color="auto"/>
        <w:left w:val="none" w:sz="0" w:space="0" w:color="auto"/>
        <w:bottom w:val="none" w:sz="0" w:space="0" w:color="auto"/>
        <w:right w:val="none" w:sz="0" w:space="0" w:color="auto"/>
      </w:divBdr>
    </w:div>
    <w:div w:id="1423065088">
      <w:bodyDiv w:val="1"/>
      <w:marLeft w:val="0"/>
      <w:marRight w:val="0"/>
      <w:marTop w:val="0"/>
      <w:marBottom w:val="0"/>
      <w:divBdr>
        <w:top w:val="none" w:sz="0" w:space="0" w:color="auto"/>
        <w:left w:val="none" w:sz="0" w:space="0" w:color="auto"/>
        <w:bottom w:val="none" w:sz="0" w:space="0" w:color="auto"/>
        <w:right w:val="none" w:sz="0" w:space="0" w:color="auto"/>
      </w:divBdr>
    </w:div>
    <w:div w:id="1423407352">
      <w:bodyDiv w:val="1"/>
      <w:marLeft w:val="0"/>
      <w:marRight w:val="0"/>
      <w:marTop w:val="0"/>
      <w:marBottom w:val="0"/>
      <w:divBdr>
        <w:top w:val="none" w:sz="0" w:space="0" w:color="auto"/>
        <w:left w:val="none" w:sz="0" w:space="0" w:color="auto"/>
        <w:bottom w:val="none" w:sz="0" w:space="0" w:color="auto"/>
        <w:right w:val="none" w:sz="0" w:space="0" w:color="auto"/>
      </w:divBdr>
    </w:div>
    <w:div w:id="1425883800">
      <w:bodyDiv w:val="1"/>
      <w:marLeft w:val="0"/>
      <w:marRight w:val="0"/>
      <w:marTop w:val="0"/>
      <w:marBottom w:val="0"/>
      <w:divBdr>
        <w:top w:val="none" w:sz="0" w:space="0" w:color="auto"/>
        <w:left w:val="none" w:sz="0" w:space="0" w:color="auto"/>
        <w:bottom w:val="none" w:sz="0" w:space="0" w:color="auto"/>
        <w:right w:val="none" w:sz="0" w:space="0" w:color="auto"/>
      </w:divBdr>
    </w:div>
    <w:div w:id="1426532740">
      <w:bodyDiv w:val="1"/>
      <w:marLeft w:val="0"/>
      <w:marRight w:val="0"/>
      <w:marTop w:val="0"/>
      <w:marBottom w:val="0"/>
      <w:divBdr>
        <w:top w:val="none" w:sz="0" w:space="0" w:color="auto"/>
        <w:left w:val="none" w:sz="0" w:space="0" w:color="auto"/>
        <w:bottom w:val="none" w:sz="0" w:space="0" w:color="auto"/>
        <w:right w:val="none" w:sz="0" w:space="0" w:color="auto"/>
      </w:divBdr>
    </w:div>
    <w:div w:id="1426877465">
      <w:bodyDiv w:val="1"/>
      <w:marLeft w:val="0"/>
      <w:marRight w:val="0"/>
      <w:marTop w:val="0"/>
      <w:marBottom w:val="0"/>
      <w:divBdr>
        <w:top w:val="none" w:sz="0" w:space="0" w:color="auto"/>
        <w:left w:val="none" w:sz="0" w:space="0" w:color="auto"/>
        <w:bottom w:val="none" w:sz="0" w:space="0" w:color="auto"/>
        <w:right w:val="none" w:sz="0" w:space="0" w:color="auto"/>
      </w:divBdr>
    </w:div>
    <w:div w:id="1426994018">
      <w:bodyDiv w:val="1"/>
      <w:marLeft w:val="0"/>
      <w:marRight w:val="0"/>
      <w:marTop w:val="0"/>
      <w:marBottom w:val="0"/>
      <w:divBdr>
        <w:top w:val="none" w:sz="0" w:space="0" w:color="auto"/>
        <w:left w:val="none" w:sz="0" w:space="0" w:color="auto"/>
        <w:bottom w:val="none" w:sz="0" w:space="0" w:color="auto"/>
        <w:right w:val="none" w:sz="0" w:space="0" w:color="auto"/>
      </w:divBdr>
    </w:div>
    <w:div w:id="1429765881">
      <w:bodyDiv w:val="1"/>
      <w:marLeft w:val="0"/>
      <w:marRight w:val="0"/>
      <w:marTop w:val="0"/>
      <w:marBottom w:val="0"/>
      <w:divBdr>
        <w:top w:val="none" w:sz="0" w:space="0" w:color="auto"/>
        <w:left w:val="none" w:sz="0" w:space="0" w:color="auto"/>
        <w:bottom w:val="none" w:sz="0" w:space="0" w:color="auto"/>
        <w:right w:val="none" w:sz="0" w:space="0" w:color="auto"/>
      </w:divBdr>
    </w:div>
    <w:div w:id="1431200137">
      <w:bodyDiv w:val="1"/>
      <w:marLeft w:val="0"/>
      <w:marRight w:val="0"/>
      <w:marTop w:val="0"/>
      <w:marBottom w:val="0"/>
      <w:divBdr>
        <w:top w:val="none" w:sz="0" w:space="0" w:color="auto"/>
        <w:left w:val="none" w:sz="0" w:space="0" w:color="auto"/>
        <w:bottom w:val="none" w:sz="0" w:space="0" w:color="auto"/>
        <w:right w:val="none" w:sz="0" w:space="0" w:color="auto"/>
      </w:divBdr>
    </w:div>
    <w:div w:id="1434321228">
      <w:bodyDiv w:val="1"/>
      <w:marLeft w:val="0"/>
      <w:marRight w:val="0"/>
      <w:marTop w:val="0"/>
      <w:marBottom w:val="0"/>
      <w:divBdr>
        <w:top w:val="none" w:sz="0" w:space="0" w:color="auto"/>
        <w:left w:val="none" w:sz="0" w:space="0" w:color="auto"/>
        <w:bottom w:val="none" w:sz="0" w:space="0" w:color="auto"/>
        <w:right w:val="none" w:sz="0" w:space="0" w:color="auto"/>
      </w:divBdr>
    </w:div>
    <w:div w:id="1434979728">
      <w:bodyDiv w:val="1"/>
      <w:marLeft w:val="0"/>
      <w:marRight w:val="0"/>
      <w:marTop w:val="0"/>
      <w:marBottom w:val="0"/>
      <w:divBdr>
        <w:top w:val="none" w:sz="0" w:space="0" w:color="auto"/>
        <w:left w:val="none" w:sz="0" w:space="0" w:color="auto"/>
        <w:bottom w:val="none" w:sz="0" w:space="0" w:color="auto"/>
        <w:right w:val="none" w:sz="0" w:space="0" w:color="auto"/>
      </w:divBdr>
    </w:div>
    <w:div w:id="1435830220">
      <w:bodyDiv w:val="1"/>
      <w:marLeft w:val="0"/>
      <w:marRight w:val="0"/>
      <w:marTop w:val="0"/>
      <w:marBottom w:val="0"/>
      <w:divBdr>
        <w:top w:val="none" w:sz="0" w:space="0" w:color="auto"/>
        <w:left w:val="none" w:sz="0" w:space="0" w:color="auto"/>
        <w:bottom w:val="none" w:sz="0" w:space="0" w:color="auto"/>
        <w:right w:val="none" w:sz="0" w:space="0" w:color="auto"/>
      </w:divBdr>
    </w:div>
    <w:div w:id="1437630460">
      <w:bodyDiv w:val="1"/>
      <w:marLeft w:val="0"/>
      <w:marRight w:val="0"/>
      <w:marTop w:val="0"/>
      <w:marBottom w:val="0"/>
      <w:divBdr>
        <w:top w:val="none" w:sz="0" w:space="0" w:color="auto"/>
        <w:left w:val="none" w:sz="0" w:space="0" w:color="auto"/>
        <w:bottom w:val="none" w:sz="0" w:space="0" w:color="auto"/>
        <w:right w:val="none" w:sz="0" w:space="0" w:color="auto"/>
      </w:divBdr>
    </w:div>
    <w:div w:id="1438939832">
      <w:bodyDiv w:val="1"/>
      <w:marLeft w:val="0"/>
      <w:marRight w:val="0"/>
      <w:marTop w:val="0"/>
      <w:marBottom w:val="0"/>
      <w:divBdr>
        <w:top w:val="none" w:sz="0" w:space="0" w:color="auto"/>
        <w:left w:val="none" w:sz="0" w:space="0" w:color="auto"/>
        <w:bottom w:val="none" w:sz="0" w:space="0" w:color="auto"/>
        <w:right w:val="none" w:sz="0" w:space="0" w:color="auto"/>
      </w:divBdr>
    </w:div>
    <w:div w:id="1439063354">
      <w:bodyDiv w:val="1"/>
      <w:marLeft w:val="0"/>
      <w:marRight w:val="0"/>
      <w:marTop w:val="0"/>
      <w:marBottom w:val="0"/>
      <w:divBdr>
        <w:top w:val="none" w:sz="0" w:space="0" w:color="auto"/>
        <w:left w:val="none" w:sz="0" w:space="0" w:color="auto"/>
        <w:bottom w:val="none" w:sz="0" w:space="0" w:color="auto"/>
        <w:right w:val="none" w:sz="0" w:space="0" w:color="auto"/>
      </w:divBdr>
    </w:div>
    <w:div w:id="1440181260">
      <w:bodyDiv w:val="1"/>
      <w:marLeft w:val="0"/>
      <w:marRight w:val="0"/>
      <w:marTop w:val="0"/>
      <w:marBottom w:val="0"/>
      <w:divBdr>
        <w:top w:val="none" w:sz="0" w:space="0" w:color="auto"/>
        <w:left w:val="none" w:sz="0" w:space="0" w:color="auto"/>
        <w:bottom w:val="none" w:sz="0" w:space="0" w:color="auto"/>
        <w:right w:val="none" w:sz="0" w:space="0" w:color="auto"/>
      </w:divBdr>
    </w:div>
    <w:div w:id="1440561580">
      <w:bodyDiv w:val="1"/>
      <w:marLeft w:val="0"/>
      <w:marRight w:val="0"/>
      <w:marTop w:val="0"/>
      <w:marBottom w:val="0"/>
      <w:divBdr>
        <w:top w:val="none" w:sz="0" w:space="0" w:color="auto"/>
        <w:left w:val="none" w:sz="0" w:space="0" w:color="auto"/>
        <w:bottom w:val="none" w:sz="0" w:space="0" w:color="auto"/>
        <w:right w:val="none" w:sz="0" w:space="0" w:color="auto"/>
      </w:divBdr>
    </w:div>
    <w:div w:id="1442413706">
      <w:bodyDiv w:val="1"/>
      <w:marLeft w:val="0"/>
      <w:marRight w:val="0"/>
      <w:marTop w:val="0"/>
      <w:marBottom w:val="0"/>
      <w:divBdr>
        <w:top w:val="none" w:sz="0" w:space="0" w:color="auto"/>
        <w:left w:val="none" w:sz="0" w:space="0" w:color="auto"/>
        <w:bottom w:val="none" w:sz="0" w:space="0" w:color="auto"/>
        <w:right w:val="none" w:sz="0" w:space="0" w:color="auto"/>
      </w:divBdr>
    </w:div>
    <w:div w:id="1445077135">
      <w:bodyDiv w:val="1"/>
      <w:marLeft w:val="0"/>
      <w:marRight w:val="0"/>
      <w:marTop w:val="0"/>
      <w:marBottom w:val="0"/>
      <w:divBdr>
        <w:top w:val="none" w:sz="0" w:space="0" w:color="auto"/>
        <w:left w:val="none" w:sz="0" w:space="0" w:color="auto"/>
        <w:bottom w:val="none" w:sz="0" w:space="0" w:color="auto"/>
        <w:right w:val="none" w:sz="0" w:space="0" w:color="auto"/>
      </w:divBdr>
    </w:div>
    <w:div w:id="1445534497">
      <w:bodyDiv w:val="1"/>
      <w:marLeft w:val="0"/>
      <w:marRight w:val="0"/>
      <w:marTop w:val="0"/>
      <w:marBottom w:val="0"/>
      <w:divBdr>
        <w:top w:val="none" w:sz="0" w:space="0" w:color="auto"/>
        <w:left w:val="none" w:sz="0" w:space="0" w:color="auto"/>
        <w:bottom w:val="none" w:sz="0" w:space="0" w:color="auto"/>
        <w:right w:val="none" w:sz="0" w:space="0" w:color="auto"/>
      </w:divBdr>
    </w:div>
    <w:div w:id="1445929072">
      <w:bodyDiv w:val="1"/>
      <w:marLeft w:val="0"/>
      <w:marRight w:val="0"/>
      <w:marTop w:val="0"/>
      <w:marBottom w:val="0"/>
      <w:divBdr>
        <w:top w:val="none" w:sz="0" w:space="0" w:color="auto"/>
        <w:left w:val="none" w:sz="0" w:space="0" w:color="auto"/>
        <w:bottom w:val="none" w:sz="0" w:space="0" w:color="auto"/>
        <w:right w:val="none" w:sz="0" w:space="0" w:color="auto"/>
      </w:divBdr>
    </w:div>
    <w:div w:id="1451706385">
      <w:bodyDiv w:val="1"/>
      <w:marLeft w:val="0"/>
      <w:marRight w:val="0"/>
      <w:marTop w:val="0"/>
      <w:marBottom w:val="0"/>
      <w:divBdr>
        <w:top w:val="none" w:sz="0" w:space="0" w:color="auto"/>
        <w:left w:val="none" w:sz="0" w:space="0" w:color="auto"/>
        <w:bottom w:val="none" w:sz="0" w:space="0" w:color="auto"/>
        <w:right w:val="none" w:sz="0" w:space="0" w:color="auto"/>
      </w:divBdr>
    </w:div>
    <w:div w:id="1455713660">
      <w:bodyDiv w:val="1"/>
      <w:marLeft w:val="0"/>
      <w:marRight w:val="0"/>
      <w:marTop w:val="0"/>
      <w:marBottom w:val="0"/>
      <w:divBdr>
        <w:top w:val="none" w:sz="0" w:space="0" w:color="auto"/>
        <w:left w:val="none" w:sz="0" w:space="0" w:color="auto"/>
        <w:bottom w:val="none" w:sz="0" w:space="0" w:color="auto"/>
        <w:right w:val="none" w:sz="0" w:space="0" w:color="auto"/>
      </w:divBdr>
    </w:div>
    <w:div w:id="1456176096">
      <w:bodyDiv w:val="1"/>
      <w:marLeft w:val="0"/>
      <w:marRight w:val="0"/>
      <w:marTop w:val="0"/>
      <w:marBottom w:val="0"/>
      <w:divBdr>
        <w:top w:val="none" w:sz="0" w:space="0" w:color="auto"/>
        <w:left w:val="none" w:sz="0" w:space="0" w:color="auto"/>
        <w:bottom w:val="none" w:sz="0" w:space="0" w:color="auto"/>
        <w:right w:val="none" w:sz="0" w:space="0" w:color="auto"/>
      </w:divBdr>
    </w:div>
    <w:div w:id="1456412155">
      <w:bodyDiv w:val="1"/>
      <w:marLeft w:val="0"/>
      <w:marRight w:val="0"/>
      <w:marTop w:val="0"/>
      <w:marBottom w:val="0"/>
      <w:divBdr>
        <w:top w:val="none" w:sz="0" w:space="0" w:color="auto"/>
        <w:left w:val="none" w:sz="0" w:space="0" w:color="auto"/>
        <w:bottom w:val="none" w:sz="0" w:space="0" w:color="auto"/>
        <w:right w:val="none" w:sz="0" w:space="0" w:color="auto"/>
      </w:divBdr>
    </w:div>
    <w:div w:id="1456483958">
      <w:bodyDiv w:val="1"/>
      <w:marLeft w:val="0"/>
      <w:marRight w:val="0"/>
      <w:marTop w:val="0"/>
      <w:marBottom w:val="0"/>
      <w:divBdr>
        <w:top w:val="none" w:sz="0" w:space="0" w:color="auto"/>
        <w:left w:val="none" w:sz="0" w:space="0" w:color="auto"/>
        <w:bottom w:val="none" w:sz="0" w:space="0" w:color="auto"/>
        <w:right w:val="none" w:sz="0" w:space="0" w:color="auto"/>
      </w:divBdr>
    </w:div>
    <w:div w:id="1457020795">
      <w:bodyDiv w:val="1"/>
      <w:marLeft w:val="0"/>
      <w:marRight w:val="0"/>
      <w:marTop w:val="0"/>
      <w:marBottom w:val="0"/>
      <w:divBdr>
        <w:top w:val="none" w:sz="0" w:space="0" w:color="auto"/>
        <w:left w:val="none" w:sz="0" w:space="0" w:color="auto"/>
        <w:bottom w:val="none" w:sz="0" w:space="0" w:color="auto"/>
        <w:right w:val="none" w:sz="0" w:space="0" w:color="auto"/>
      </w:divBdr>
    </w:div>
    <w:div w:id="1459487953">
      <w:bodyDiv w:val="1"/>
      <w:marLeft w:val="0"/>
      <w:marRight w:val="0"/>
      <w:marTop w:val="0"/>
      <w:marBottom w:val="0"/>
      <w:divBdr>
        <w:top w:val="none" w:sz="0" w:space="0" w:color="auto"/>
        <w:left w:val="none" w:sz="0" w:space="0" w:color="auto"/>
        <w:bottom w:val="none" w:sz="0" w:space="0" w:color="auto"/>
        <w:right w:val="none" w:sz="0" w:space="0" w:color="auto"/>
      </w:divBdr>
    </w:div>
    <w:div w:id="1460412884">
      <w:bodyDiv w:val="1"/>
      <w:marLeft w:val="0"/>
      <w:marRight w:val="0"/>
      <w:marTop w:val="0"/>
      <w:marBottom w:val="0"/>
      <w:divBdr>
        <w:top w:val="none" w:sz="0" w:space="0" w:color="auto"/>
        <w:left w:val="none" w:sz="0" w:space="0" w:color="auto"/>
        <w:bottom w:val="none" w:sz="0" w:space="0" w:color="auto"/>
        <w:right w:val="none" w:sz="0" w:space="0" w:color="auto"/>
      </w:divBdr>
    </w:div>
    <w:div w:id="1461460821">
      <w:bodyDiv w:val="1"/>
      <w:marLeft w:val="0"/>
      <w:marRight w:val="0"/>
      <w:marTop w:val="0"/>
      <w:marBottom w:val="0"/>
      <w:divBdr>
        <w:top w:val="none" w:sz="0" w:space="0" w:color="auto"/>
        <w:left w:val="none" w:sz="0" w:space="0" w:color="auto"/>
        <w:bottom w:val="none" w:sz="0" w:space="0" w:color="auto"/>
        <w:right w:val="none" w:sz="0" w:space="0" w:color="auto"/>
      </w:divBdr>
    </w:div>
    <w:div w:id="1463109913">
      <w:bodyDiv w:val="1"/>
      <w:marLeft w:val="0"/>
      <w:marRight w:val="0"/>
      <w:marTop w:val="0"/>
      <w:marBottom w:val="0"/>
      <w:divBdr>
        <w:top w:val="none" w:sz="0" w:space="0" w:color="auto"/>
        <w:left w:val="none" w:sz="0" w:space="0" w:color="auto"/>
        <w:bottom w:val="none" w:sz="0" w:space="0" w:color="auto"/>
        <w:right w:val="none" w:sz="0" w:space="0" w:color="auto"/>
      </w:divBdr>
    </w:div>
    <w:div w:id="1465267382">
      <w:bodyDiv w:val="1"/>
      <w:marLeft w:val="0"/>
      <w:marRight w:val="0"/>
      <w:marTop w:val="0"/>
      <w:marBottom w:val="0"/>
      <w:divBdr>
        <w:top w:val="none" w:sz="0" w:space="0" w:color="auto"/>
        <w:left w:val="none" w:sz="0" w:space="0" w:color="auto"/>
        <w:bottom w:val="none" w:sz="0" w:space="0" w:color="auto"/>
        <w:right w:val="none" w:sz="0" w:space="0" w:color="auto"/>
      </w:divBdr>
    </w:div>
    <w:div w:id="1466238507">
      <w:bodyDiv w:val="1"/>
      <w:marLeft w:val="0"/>
      <w:marRight w:val="0"/>
      <w:marTop w:val="0"/>
      <w:marBottom w:val="0"/>
      <w:divBdr>
        <w:top w:val="none" w:sz="0" w:space="0" w:color="auto"/>
        <w:left w:val="none" w:sz="0" w:space="0" w:color="auto"/>
        <w:bottom w:val="none" w:sz="0" w:space="0" w:color="auto"/>
        <w:right w:val="none" w:sz="0" w:space="0" w:color="auto"/>
      </w:divBdr>
    </w:div>
    <w:div w:id="1471702404">
      <w:bodyDiv w:val="1"/>
      <w:marLeft w:val="0"/>
      <w:marRight w:val="0"/>
      <w:marTop w:val="0"/>
      <w:marBottom w:val="0"/>
      <w:divBdr>
        <w:top w:val="none" w:sz="0" w:space="0" w:color="auto"/>
        <w:left w:val="none" w:sz="0" w:space="0" w:color="auto"/>
        <w:bottom w:val="none" w:sz="0" w:space="0" w:color="auto"/>
        <w:right w:val="none" w:sz="0" w:space="0" w:color="auto"/>
      </w:divBdr>
    </w:div>
    <w:div w:id="1472793665">
      <w:bodyDiv w:val="1"/>
      <w:marLeft w:val="0"/>
      <w:marRight w:val="0"/>
      <w:marTop w:val="0"/>
      <w:marBottom w:val="0"/>
      <w:divBdr>
        <w:top w:val="none" w:sz="0" w:space="0" w:color="auto"/>
        <w:left w:val="none" w:sz="0" w:space="0" w:color="auto"/>
        <w:bottom w:val="none" w:sz="0" w:space="0" w:color="auto"/>
        <w:right w:val="none" w:sz="0" w:space="0" w:color="auto"/>
      </w:divBdr>
    </w:div>
    <w:div w:id="1473281045">
      <w:bodyDiv w:val="1"/>
      <w:marLeft w:val="0"/>
      <w:marRight w:val="0"/>
      <w:marTop w:val="0"/>
      <w:marBottom w:val="0"/>
      <w:divBdr>
        <w:top w:val="none" w:sz="0" w:space="0" w:color="auto"/>
        <w:left w:val="none" w:sz="0" w:space="0" w:color="auto"/>
        <w:bottom w:val="none" w:sz="0" w:space="0" w:color="auto"/>
        <w:right w:val="none" w:sz="0" w:space="0" w:color="auto"/>
      </w:divBdr>
    </w:div>
    <w:div w:id="1474563712">
      <w:bodyDiv w:val="1"/>
      <w:marLeft w:val="0"/>
      <w:marRight w:val="0"/>
      <w:marTop w:val="0"/>
      <w:marBottom w:val="0"/>
      <w:divBdr>
        <w:top w:val="none" w:sz="0" w:space="0" w:color="auto"/>
        <w:left w:val="none" w:sz="0" w:space="0" w:color="auto"/>
        <w:bottom w:val="none" w:sz="0" w:space="0" w:color="auto"/>
        <w:right w:val="none" w:sz="0" w:space="0" w:color="auto"/>
      </w:divBdr>
    </w:div>
    <w:div w:id="1474833790">
      <w:bodyDiv w:val="1"/>
      <w:marLeft w:val="0"/>
      <w:marRight w:val="0"/>
      <w:marTop w:val="0"/>
      <w:marBottom w:val="0"/>
      <w:divBdr>
        <w:top w:val="none" w:sz="0" w:space="0" w:color="auto"/>
        <w:left w:val="none" w:sz="0" w:space="0" w:color="auto"/>
        <w:bottom w:val="none" w:sz="0" w:space="0" w:color="auto"/>
        <w:right w:val="none" w:sz="0" w:space="0" w:color="auto"/>
      </w:divBdr>
    </w:div>
    <w:div w:id="1475835833">
      <w:bodyDiv w:val="1"/>
      <w:marLeft w:val="0"/>
      <w:marRight w:val="0"/>
      <w:marTop w:val="0"/>
      <w:marBottom w:val="0"/>
      <w:divBdr>
        <w:top w:val="none" w:sz="0" w:space="0" w:color="auto"/>
        <w:left w:val="none" w:sz="0" w:space="0" w:color="auto"/>
        <w:bottom w:val="none" w:sz="0" w:space="0" w:color="auto"/>
        <w:right w:val="none" w:sz="0" w:space="0" w:color="auto"/>
      </w:divBdr>
    </w:div>
    <w:div w:id="1475877635">
      <w:bodyDiv w:val="1"/>
      <w:marLeft w:val="0"/>
      <w:marRight w:val="0"/>
      <w:marTop w:val="0"/>
      <w:marBottom w:val="0"/>
      <w:divBdr>
        <w:top w:val="none" w:sz="0" w:space="0" w:color="auto"/>
        <w:left w:val="none" w:sz="0" w:space="0" w:color="auto"/>
        <w:bottom w:val="none" w:sz="0" w:space="0" w:color="auto"/>
        <w:right w:val="none" w:sz="0" w:space="0" w:color="auto"/>
      </w:divBdr>
    </w:div>
    <w:div w:id="1476408489">
      <w:bodyDiv w:val="1"/>
      <w:marLeft w:val="0"/>
      <w:marRight w:val="0"/>
      <w:marTop w:val="0"/>
      <w:marBottom w:val="0"/>
      <w:divBdr>
        <w:top w:val="none" w:sz="0" w:space="0" w:color="auto"/>
        <w:left w:val="none" w:sz="0" w:space="0" w:color="auto"/>
        <w:bottom w:val="none" w:sz="0" w:space="0" w:color="auto"/>
        <w:right w:val="none" w:sz="0" w:space="0" w:color="auto"/>
      </w:divBdr>
    </w:div>
    <w:div w:id="1476794258">
      <w:bodyDiv w:val="1"/>
      <w:marLeft w:val="0"/>
      <w:marRight w:val="0"/>
      <w:marTop w:val="0"/>
      <w:marBottom w:val="0"/>
      <w:divBdr>
        <w:top w:val="none" w:sz="0" w:space="0" w:color="auto"/>
        <w:left w:val="none" w:sz="0" w:space="0" w:color="auto"/>
        <w:bottom w:val="none" w:sz="0" w:space="0" w:color="auto"/>
        <w:right w:val="none" w:sz="0" w:space="0" w:color="auto"/>
      </w:divBdr>
    </w:div>
    <w:div w:id="1481266643">
      <w:bodyDiv w:val="1"/>
      <w:marLeft w:val="0"/>
      <w:marRight w:val="0"/>
      <w:marTop w:val="0"/>
      <w:marBottom w:val="0"/>
      <w:divBdr>
        <w:top w:val="none" w:sz="0" w:space="0" w:color="auto"/>
        <w:left w:val="none" w:sz="0" w:space="0" w:color="auto"/>
        <w:bottom w:val="none" w:sz="0" w:space="0" w:color="auto"/>
        <w:right w:val="none" w:sz="0" w:space="0" w:color="auto"/>
      </w:divBdr>
    </w:div>
    <w:div w:id="1482385921">
      <w:bodyDiv w:val="1"/>
      <w:marLeft w:val="0"/>
      <w:marRight w:val="0"/>
      <w:marTop w:val="0"/>
      <w:marBottom w:val="0"/>
      <w:divBdr>
        <w:top w:val="none" w:sz="0" w:space="0" w:color="auto"/>
        <w:left w:val="none" w:sz="0" w:space="0" w:color="auto"/>
        <w:bottom w:val="none" w:sz="0" w:space="0" w:color="auto"/>
        <w:right w:val="none" w:sz="0" w:space="0" w:color="auto"/>
      </w:divBdr>
    </w:div>
    <w:div w:id="1482624927">
      <w:bodyDiv w:val="1"/>
      <w:marLeft w:val="0"/>
      <w:marRight w:val="0"/>
      <w:marTop w:val="0"/>
      <w:marBottom w:val="0"/>
      <w:divBdr>
        <w:top w:val="none" w:sz="0" w:space="0" w:color="auto"/>
        <w:left w:val="none" w:sz="0" w:space="0" w:color="auto"/>
        <w:bottom w:val="none" w:sz="0" w:space="0" w:color="auto"/>
        <w:right w:val="none" w:sz="0" w:space="0" w:color="auto"/>
      </w:divBdr>
    </w:div>
    <w:div w:id="1482961510">
      <w:bodyDiv w:val="1"/>
      <w:marLeft w:val="0"/>
      <w:marRight w:val="0"/>
      <w:marTop w:val="0"/>
      <w:marBottom w:val="0"/>
      <w:divBdr>
        <w:top w:val="none" w:sz="0" w:space="0" w:color="auto"/>
        <w:left w:val="none" w:sz="0" w:space="0" w:color="auto"/>
        <w:bottom w:val="none" w:sz="0" w:space="0" w:color="auto"/>
        <w:right w:val="none" w:sz="0" w:space="0" w:color="auto"/>
      </w:divBdr>
    </w:div>
    <w:div w:id="1485773806">
      <w:bodyDiv w:val="1"/>
      <w:marLeft w:val="0"/>
      <w:marRight w:val="0"/>
      <w:marTop w:val="0"/>
      <w:marBottom w:val="0"/>
      <w:divBdr>
        <w:top w:val="none" w:sz="0" w:space="0" w:color="auto"/>
        <w:left w:val="none" w:sz="0" w:space="0" w:color="auto"/>
        <w:bottom w:val="none" w:sz="0" w:space="0" w:color="auto"/>
        <w:right w:val="none" w:sz="0" w:space="0" w:color="auto"/>
      </w:divBdr>
    </w:div>
    <w:div w:id="1486626797">
      <w:bodyDiv w:val="1"/>
      <w:marLeft w:val="0"/>
      <w:marRight w:val="0"/>
      <w:marTop w:val="0"/>
      <w:marBottom w:val="0"/>
      <w:divBdr>
        <w:top w:val="none" w:sz="0" w:space="0" w:color="auto"/>
        <w:left w:val="none" w:sz="0" w:space="0" w:color="auto"/>
        <w:bottom w:val="none" w:sz="0" w:space="0" w:color="auto"/>
        <w:right w:val="none" w:sz="0" w:space="0" w:color="auto"/>
      </w:divBdr>
    </w:div>
    <w:div w:id="1487821136">
      <w:bodyDiv w:val="1"/>
      <w:marLeft w:val="0"/>
      <w:marRight w:val="0"/>
      <w:marTop w:val="0"/>
      <w:marBottom w:val="0"/>
      <w:divBdr>
        <w:top w:val="none" w:sz="0" w:space="0" w:color="auto"/>
        <w:left w:val="none" w:sz="0" w:space="0" w:color="auto"/>
        <w:bottom w:val="none" w:sz="0" w:space="0" w:color="auto"/>
        <w:right w:val="none" w:sz="0" w:space="0" w:color="auto"/>
      </w:divBdr>
    </w:div>
    <w:div w:id="1490754919">
      <w:bodyDiv w:val="1"/>
      <w:marLeft w:val="0"/>
      <w:marRight w:val="0"/>
      <w:marTop w:val="0"/>
      <w:marBottom w:val="0"/>
      <w:divBdr>
        <w:top w:val="none" w:sz="0" w:space="0" w:color="auto"/>
        <w:left w:val="none" w:sz="0" w:space="0" w:color="auto"/>
        <w:bottom w:val="none" w:sz="0" w:space="0" w:color="auto"/>
        <w:right w:val="none" w:sz="0" w:space="0" w:color="auto"/>
      </w:divBdr>
    </w:div>
    <w:div w:id="1492023369">
      <w:bodyDiv w:val="1"/>
      <w:marLeft w:val="0"/>
      <w:marRight w:val="0"/>
      <w:marTop w:val="0"/>
      <w:marBottom w:val="0"/>
      <w:divBdr>
        <w:top w:val="none" w:sz="0" w:space="0" w:color="auto"/>
        <w:left w:val="none" w:sz="0" w:space="0" w:color="auto"/>
        <w:bottom w:val="none" w:sz="0" w:space="0" w:color="auto"/>
        <w:right w:val="none" w:sz="0" w:space="0" w:color="auto"/>
      </w:divBdr>
    </w:div>
    <w:div w:id="1494030607">
      <w:bodyDiv w:val="1"/>
      <w:marLeft w:val="0"/>
      <w:marRight w:val="0"/>
      <w:marTop w:val="0"/>
      <w:marBottom w:val="0"/>
      <w:divBdr>
        <w:top w:val="none" w:sz="0" w:space="0" w:color="auto"/>
        <w:left w:val="none" w:sz="0" w:space="0" w:color="auto"/>
        <w:bottom w:val="none" w:sz="0" w:space="0" w:color="auto"/>
        <w:right w:val="none" w:sz="0" w:space="0" w:color="auto"/>
      </w:divBdr>
    </w:div>
    <w:div w:id="1494376915">
      <w:bodyDiv w:val="1"/>
      <w:marLeft w:val="0"/>
      <w:marRight w:val="0"/>
      <w:marTop w:val="0"/>
      <w:marBottom w:val="0"/>
      <w:divBdr>
        <w:top w:val="none" w:sz="0" w:space="0" w:color="auto"/>
        <w:left w:val="none" w:sz="0" w:space="0" w:color="auto"/>
        <w:bottom w:val="none" w:sz="0" w:space="0" w:color="auto"/>
        <w:right w:val="none" w:sz="0" w:space="0" w:color="auto"/>
      </w:divBdr>
    </w:div>
    <w:div w:id="1495879081">
      <w:bodyDiv w:val="1"/>
      <w:marLeft w:val="0"/>
      <w:marRight w:val="0"/>
      <w:marTop w:val="0"/>
      <w:marBottom w:val="0"/>
      <w:divBdr>
        <w:top w:val="none" w:sz="0" w:space="0" w:color="auto"/>
        <w:left w:val="none" w:sz="0" w:space="0" w:color="auto"/>
        <w:bottom w:val="none" w:sz="0" w:space="0" w:color="auto"/>
        <w:right w:val="none" w:sz="0" w:space="0" w:color="auto"/>
      </w:divBdr>
    </w:div>
    <w:div w:id="1496411023">
      <w:bodyDiv w:val="1"/>
      <w:marLeft w:val="0"/>
      <w:marRight w:val="0"/>
      <w:marTop w:val="0"/>
      <w:marBottom w:val="0"/>
      <w:divBdr>
        <w:top w:val="none" w:sz="0" w:space="0" w:color="auto"/>
        <w:left w:val="none" w:sz="0" w:space="0" w:color="auto"/>
        <w:bottom w:val="none" w:sz="0" w:space="0" w:color="auto"/>
        <w:right w:val="none" w:sz="0" w:space="0" w:color="auto"/>
      </w:divBdr>
    </w:div>
    <w:div w:id="1496721741">
      <w:bodyDiv w:val="1"/>
      <w:marLeft w:val="0"/>
      <w:marRight w:val="0"/>
      <w:marTop w:val="0"/>
      <w:marBottom w:val="0"/>
      <w:divBdr>
        <w:top w:val="none" w:sz="0" w:space="0" w:color="auto"/>
        <w:left w:val="none" w:sz="0" w:space="0" w:color="auto"/>
        <w:bottom w:val="none" w:sz="0" w:space="0" w:color="auto"/>
        <w:right w:val="none" w:sz="0" w:space="0" w:color="auto"/>
      </w:divBdr>
    </w:div>
    <w:div w:id="1497844253">
      <w:bodyDiv w:val="1"/>
      <w:marLeft w:val="0"/>
      <w:marRight w:val="0"/>
      <w:marTop w:val="0"/>
      <w:marBottom w:val="0"/>
      <w:divBdr>
        <w:top w:val="none" w:sz="0" w:space="0" w:color="auto"/>
        <w:left w:val="none" w:sz="0" w:space="0" w:color="auto"/>
        <w:bottom w:val="none" w:sz="0" w:space="0" w:color="auto"/>
        <w:right w:val="none" w:sz="0" w:space="0" w:color="auto"/>
      </w:divBdr>
    </w:div>
    <w:div w:id="1499156027">
      <w:bodyDiv w:val="1"/>
      <w:marLeft w:val="0"/>
      <w:marRight w:val="0"/>
      <w:marTop w:val="0"/>
      <w:marBottom w:val="0"/>
      <w:divBdr>
        <w:top w:val="none" w:sz="0" w:space="0" w:color="auto"/>
        <w:left w:val="none" w:sz="0" w:space="0" w:color="auto"/>
        <w:bottom w:val="none" w:sz="0" w:space="0" w:color="auto"/>
        <w:right w:val="none" w:sz="0" w:space="0" w:color="auto"/>
      </w:divBdr>
    </w:div>
    <w:div w:id="1499492818">
      <w:bodyDiv w:val="1"/>
      <w:marLeft w:val="0"/>
      <w:marRight w:val="0"/>
      <w:marTop w:val="0"/>
      <w:marBottom w:val="0"/>
      <w:divBdr>
        <w:top w:val="none" w:sz="0" w:space="0" w:color="auto"/>
        <w:left w:val="none" w:sz="0" w:space="0" w:color="auto"/>
        <w:bottom w:val="none" w:sz="0" w:space="0" w:color="auto"/>
        <w:right w:val="none" w:sz="0" w:space="0" w:color="auto"/>
      </w:divBdr>
    </w:div>
    <w:div w:id="1501769017">
      <w:bodyDiv w:val="1"/>
      <w:marLeft w:val="0"/>
      <w:marRight w:val="0"/>
      <w:marTop w:val="0"/>
      <w:marBottom w:val="0"/>
      <w:divBdr>
        <w:top w:val="none" w:sz="0" w:space="0" w:color="auto"/>
        <w:left w:val="none" w:sz="0" w:space="0" w:color="auto"/>
        <w:bottom w:val="none" w:sz="0" w:space="0" w:color="auto"/>
        <w:right w:val="none" w:sz="0" w:space="0" w:color="auto"/>
      </w:divBdr>
    </w:div>
    <w:div w:id="1502350607">
      <w:bodyDiv w:val="1"/>
      <w:marLeft w:val="0"/>
      <w:marRight w:val="0"/>
      <w:marTop w:val="0"/>
      <w:marBottom w:val="0"/>
      <w:divBdr>
        <w:top w:val="none" w:sz="0" w:space="0" w:color="auto"/>
        <w:left w:val="none" w:sz="0" w:space="0" w:color="auto"/>
        <w:bottom w:val="none" w:sz="0" w:space="0" w:color="auto"/>
        <w:right w:val="none" w:sz="0" w:space="0" w:color="auto"/>
      </w:divBdr>
    </w:div>
    <w:div w:id="1502699266">
      <w:bodyDiv w:val="1"/>
      <w:marLeft w:val="0"/>
      <w:marRight w:val="0"/>
      <w:marTop w:val="0"/>
      <w:marBottom w:val="0"/>
      <w:divBdr>
        <w:top w:val="none" w:sz="0" w:space="0" w:color="auto"/>
        <w:left w:val="none" w:sz="0" w:space="0" w:color="auto"/>
        <w:bottom w:val="none" w:sz="0" w:space="0" w:color="auto"/>
        <w:right w:val="none" w:sz="0" w:space="0" w:color="auto"/>
      </w:divBdr>
    </w:div>
    <w:div w:id="1505128921">
      <w:bodyDiv w:val="1"/>
      <w:marLeft w:val="0"/>
      <w:marRight w:val="0"/>
      <w:marTop w:val="0"/>
      <w:marBottom w:val="0"/>
      <w:divBdr>
        <w:top w:val="none" w:sz="0" w:space="0" w:color="auto"/>
        <w:left w:val="none" w:sz="0" w:space="0" w:color="auto"/>
        <w:bottom w:val="none" w:sz="0" w:space="0" w:color="auto"/>
        <w:right w:val="none" w:sz="0" w:space="0" w:color="auto"/>
      </w:divBdr>
    </w:div>
    <w:div w:id="1505631145">
      <w:bodyDiv w:val="1"/>
      <w:marLeft w:val="0"/>
      <w:marRight w:val="0"/>
      <w:marTop w:val="0"/>
      <w:marBottom w:val="0"/>
      <w:divBdr>
        <w:top w:val="none" w:sz="0" w:space="0" w:color="auto"/>
        <w:left w:val="none" w:sz="0" w:space="0" w:color="auto"/>
        <w:bottom w:val="none" w:sz="0" w:space="0" w:color="auto"/>
        <w:right w:val="none" w:sz="0" w:space="0" w:color="auto"/>
      </w:divBdr>
    </w:div>
    <w:div w:id="1507557253">
      <w:bodyDiv w:val="1"/>
      <w:marLeft w:val="0"/>
      <w:marRight w:val="0"/>
      <w:marTop w:val="0"/>
      <w:marBottom w:val="0"/>
      <w:divBdr>
        <w:top w:val="none" w:sz="0" w:space="0" w:color="auto"/>
        <w:left w:val="none" w:sz="0" w:space="0" w:color="auto"/>
        <w:bottom w:val="none" w:sz="0" w:space="0" w:color="auto"/>
        <w:right w:val="none" w:sz="0" w:space="0" w:color="auto"/>
      </w:divBdr>
    </w:div>
    <w:div w:id="1508982359">
      <w:bodyDiv w:val="1"/>
      <w:marLeft w:val="0"/>
      <w:marRight w:val="0"/>
      <w:marTop w:val="0"/>
      <w:marBottom w:val="0"/>
      <w:divBdr>
        <w:top w:val="none" w:sz="0" w:space="0" w:color="auto"/>
        <w:left w:val="none" w:sz="0" w:space="0" w:color="auto"/>
        <w:bottom w:val="none" w:sz="0" w:space="0" w:color="auto"/>
        <w:right w:val="none" w:sz="0" w:space="0" w:color="auto"/>
      </w:divBdr>
    </w:div>
    <w:div w:id="1514034381">
      <w:bodyDiv w:val="1"/>
      <w:marLeft w:val="0"/>
      <w:marRight w:val="0"/>
      <w:marTop w:val="0"/>
      <w:marBottom w:val="0"/>
      <w:divBdr>
        <w:top w:val="none" w:sz="0" w:space="0" w:color="auto"/>
        <w:left w:val="none" w:sz="0" w:space="0" w:color="auto"/>
        <w:bottom w:val="none" w:sz="0" w:space="0" w:color="auto"/>
        <w:right w:val="none" w:sz="0" w:space="0" w:color="auto"/>
      </w:divBdr>
    </w:div>
    <w:div w:id="1514764840">
      <w:bodyDiv w:val="1"/>
      <w:marLeft w:val="0"/>
      <w:marRight w:val="0"/>
      <w:marTop w:val="0"/>
      <w:marBottom w:val="0"/>
      <w:divBdr>
        <w:top w:val="none" w:sz="0" w:space="0" w:color="auto"/>
        <w:left w:val="none" w:sz="0" w:space="0" w:color="auto"/>
        <w:bottom w:val="none" w:sz="0" w:space="0" w:color="auto"/>
        <w:right w:val="none" w:sz="0" w:space="0" w:color="auto"/>
      </w:divBdr>
    </w:div>
    <w:div w:id="1514879434">
      <w:bodyDiv w:val="1"/>
      <w:marLeft w:val="0"/>
      <w:marRight w:val="0"/>
      <w:marTop w:val="0"/>
      <w:marBottom w:val="0"/>
      <w:divBdr>
        <w:top w:val="none" w:sz="0" w:space="0" w:color="auto"/>
        <w:left w:val="none" w:sz="0" w:space="0" w:color="auto"/>
        <w:bottom w:val="none" w:sz="0" w:space="0" w:color="auto"/>
        <w:right w:val="none" w:sz="0" w:space="0" w:color="auto"/>
      </w:divBdr>
    </w:div>
    <w:div w:id="1518620388">
      <w:bodyDiv w:val="1"/>
      <w:marLeft w:val="0"/>
      <w:marRight w:val="0"/>
      <w:marTop w:val="0"/>
      <w:marBottom w:val="0"/>
      <w:divBdr>
        <w:top w:val="none" w:sz="0" w:space="0" w:color="auto"/>
        <w:left w:val="none" w:sz="0" w:space="0" w:color="auto"/>
        <w:bottom w:val="none" w:sz="0" w:space="0" w:color="auto"/>
        <w:right w:val="none" w:sz="0" w:space="0" w:color="auto"/>
      </w:divBdr>
    </w:div>
    <w:div w:id="1519780796">
      <w:bodyDiv w:val="1"/>
      <w:marLeft w:val="0"/>
      <w:marRight w:val="0"/>
      <w:marTop w:val="0"/>
      <w:marBottom w:val="0"/>
      <w:divBdr>
        <w:top w:val="none" w:sz="0" w:space="0" w:color="auto"/>
        <w:left w:val="none" w:sz="0" w:space="0" w:color="auto"/>
        <w:bottom w:val="none" w:sz="0" w:space="0" w:color="auto"/>
        <w:right w:val="none" w:sz="0" w:space="0" w:color="auto"/>
      </w:divBdr>
    </w:div>
    <w:div w:id="1520122670">
      <w:bodyDiv w:val="1"/>
      <w:marLeft w:val="0"/>
      <w:marRight w:val="0"/>
      <w:marTop w:val="0"/>
      <w:marBottom w:val="0"/>
      <w:divBdr>
        <w:top w:val="none" w:sz="0" w:space="0" w:color="auto"/>
        <w:left w:val="none" w:sz="0" w:space="0" w:color="auto"/>
        <w:bottom w:val="none" w:sz="0" w:space="0" w:color="auto"/>
        <w:right w:val="none" w:sz="0" w:space="0" w:color="auto"/>
      </w:divBdr>
    </w:div>
    <w:div w:id="1524588227">
      <w:bodyDiv w:val="1"/>
      <w:marLeft w:val="0"/>
      <w:marRight w:val="0"/>
      <w:marTop w:val="0"/>
      <w:marBottom w:val="0"/>
      <w:divBdr>
        <w:top w:val="none" w:sz="0" w:space="0" w:color="auto"/>
        <w:left w:val="none" w:sz="0" w:space="0" w:color="auto"/>
        <w:bottom w:val="none" w:sz="0" w:space="0" w:color="auto"/>
        <w:right w:val="none" w:sz="0" w:space="0" w:color="auto"/>
      </w:divBdr>
    </w:div>
    <w:div w:id="1526092522">
      <w:bodyDiv w:val="1"/>
      <w:marLeft w:val="0"/>
      <w:marRight w:val="0"/>
      <w:marTop w:val="0"/>
      <w:marBottom w:val="0"/>
      <w:divBdr>
        <w:top w:val="none" w:sz="0" w:space="0" w:color="auto"/>
        <w:left w:val="none" w:sz="0" w:space="0" w:color="auto"/>
        <w:bottom w:val="none" w:sz="0" w:space="0" w:color="auto"/>
        <w:right w:val="none" w:sz="0" w:space="0" w:color="auto"/>
      </w:divBdr>
    </w:div>
    <w:div w:id="1527593016">
      <w:bodyDiv w:val="1"/>
      <w:marLeft w:val="0"/>
      <w:marRight w:val="0"/>
      <w:marTop w:val="0"/>
      <w:marBottom w:val="0"/>
      <w:divBdr>
        <w:top w:val="none" w:sz="0" w:space="0" w:color="auto"/>
        <w:left w:val="none" w:sz="0" w:space="0" w:color="auto"/>
        <w:bottom w:val="none" w:sz="0" w:space="0" w:color="auto"/>
        <w:right w:val="none" w:sz="0" w:space="0" w:color="auto"/>
      </w:divBdr>
    </w:div>
    <w:div w:id="1528257976">
      <w:bodyDiv w:val="1"/>
      <w:marLeft w:val="0"/>
      <w:marRight w:val="0"/>
      <w:marTop w:val="0"/>
      <w:marBottom w:val="0"/>
      <w:divBdr>
        <w:top w:val="none" w:sz="0" w:space="0" w:color="auto"/>
        <w:left w:val="none" w:sz="0" w:space="0" w:color="auto"/>
        <w:bottom w:val="none" w:sz="0" w:space="0" w:color="auto"/>
        <w:right w:val="none" w:sz="0" w:space="0" w:color="auto"/>
      </w:divBdr>
    </w:div>
    <w:div w:id="1529492851">
      <w:bodyDiv w:val="1"/>
      <w:marLeft w:val="0"/>
      <w:marRight w:val="0"/>
      <w:marTop w:val="0"/>
      <w:marBottom w:val="0"/>
      <w:divBdr>
        <w:top w:val="none" w:sz="0" w:space="0" w:color="auto"/>
        <w:left w:val="none" w:sz="0" w:space="0" w:color="auto"/>
        <w:bottom w:val="none" w:sz="0" w:space="0" w:color="auto"/>
        <w:right w:val="none" w:sz="0" w:space="0" w:color="auto"/>
      </w:divBdr>
    </w:div>
    <w:div w:id="1529879690">
      <w:bodyDiv w:val="1"/>
      <w:marLeft w:val="0"/>
      <w:marRight w:val="0"/>
      <w:marTop w:val="0"/>
      <w:marBottom w:val="0"/>
      <w:divBdr>
        <w:top w:val="none" w:sz="0" w:space="0" w:color="auto"/>
        <w:left w:val="none" w:sz="0" w:space="0" w:color="auto"/>
        <w:bottom w:val="none" w:sz="0" w:space="0" w:color="auto"/>
        <w:right w:val="none" w:sz="0" w:space="0" w:color="auto"/>
      </w:divBdr>
    </w:div>
    <w:div w:id="1534146637">
      <w:bodyDiv w:val="1"/>
      <w:marLeft w:val="0"/>
      <w:marRight w:val="0"/>
      <w:marTop w:val="0"/>
      <w:marBottom w:val="0"/>
      <w:divBdr>
        <w:top w:val="none" w:sz="0" w:space="0" w:color="auto"/>
        <w:left w:val="none" w:sz="0" w:space="0" w:color="auto"/>
        <w:bottom w:val="none" w:sz="0" w:space="0" w:color="auto"/>
        <w:right w:val="none" w:sz="0" w:space="0" w:color="auto"/>
      </w:divBdr>
    </w:div>
    <w:div w:id="1536115512">
      <w:bodyDiv w:val="1"/>
      <w:marLeft w:val="0"/>
      <w:marRight w:val="0"/>
      <w:marTop w:val="0"/>
      <w:marBottom w:val="0"/>
      <w:divBdr>
        <w:top w:val="none" w:sz="0" w:space="0" w:color="auto"/>
        <w:left w:val="none" w:sz="0" w:space="0" w:color="auto"/>
        <w:bottom w:val="none" w:sz="0" w:space="0" w:color="auto"/>
        <w:right w:val="none" w:sz="0" w:space="0" w:color="auto"/>
      </w:divBdr>
    </w:div>
    <w:div w:id="1536119624">
      <w:bodyDiv w:val="1"/>
      <w:marLeft w:val="0"/>
      <w:marRight w:val="0"/>
      <w:marTop w:val="0"/>
      <w:marBottom w:val="0"/>
      <w:divBdr>
        <w:top w:val="none" w:sz="0" w:space="0" w:color="auto"/>
        <w:left w:val="none" w:sz="0" w:space="0" w:color="auto"/>
        <w:bottom w:val="none" w:sz="0" w:space="0" w:color="auto"/>
        <w:right w:val="none" w:sz="0" w:space="0" w:color="auto"/>
      </w:divBdr>
    </w:div>
    <w:div w:id="1538857670">
      <w:bodyDiv w:val="1"/>
      <w:marLeft w:val="0"/>
      <w:marRight w:val="0"/>
      <w:marTop w:val="0"/>
      <w:marBottom w:val="0"/>
      <w:divBdr>
        <w:top w:val="none" w:sz="0" w:space="0" w:color="auto"/>
        <w:left w:val="none" w:sz="0" w:space="0" w:color="auto"/>
        <w:bottom w:val="none" w:sz="0" w:space="0" w:color="auto"/>
        <w:right w:val="none" w:sz="0" w:space="0" w:color="auto"/>
      </w:divBdr>
    </w:div>
    <w:div w:id="1541431402">
      <w:bodyDiv w:val="1"/>
      <w:marLeft w:val="0"/>
      <w:marRight w:val="0"/>
      <w:marTop w:val="0"/>
      <w:marBottom w:val="0"/>
      <w:divBdr>
        <w:top w:val="none" w:sz="0" w:space="0" w:color="auto"/>
        <w:left w:val="none" w:sz="0" w:space="0" w:color="auto"/>
        <w:bottom w:val="none" w:sz="0" w:space="0" w:color="auto"/>
        <w:right w:val="none" w:sz="0" w:space="0" w:color="auto"/>
      </w:divBdr>
    </w:div>
    <w:div w:id="1547447768">
      <w:bodyDiv w:val="1"/>
      <w:marLeft w:val="0"/>
      <w:marRight w:val="0"/>
      <w:marTop w:val="0"/>
      <w:marBottom w:val="0"/>
      <w:divBdr>
        <w:top w:val="none" w:sz="0" w:space="0" w:color="auto"/>
        <w:left w:val="none" w:sz="0" w:space="0" w:color="auto"/>
        <w:bottom w:val="none" w:sz="0" w:space="0" w:color="auto"/>
        <w:right w:val="none" w:sz="0" w:space="0" w:color="auto"/>
      </w:divBdr>
    </w:div>
    <w:div w:id="1547521703">
      <w:bodyDiv w:val="1"/>
      <w:marLeft w:val="0"/>
      <w:marRight w:val="0"/>
      <w:marTop w:val="0"/>
      <w:marBottom w:val="0"/>
      <w:divBdr>
        <w:top w:val="none" w:sz="0" w:space="0" w:color="auto"/>
        <w:left w:val="none" w:sz="0" w:space="0" w:color="auto"/>
        <w:bottom w:val="none" w:sz="0" w:space="0" w:color="auto"/>
        <w:right w:val="none" w:sz="0" w:space="0" w:color="auto"/>
      </w:divBdr>
    </w:div>
    <w:div w:id="1547991472">
      <w:bodyDiv w:val="1"/>
      <w:marLeft w:val="0"/>
      <w:marRight w:val="0"/>
      <w:marTop w:val="0"/>
      <w:marBottom w:val="0"/>
      <w:divBdr>
        <w:top w:val="none" w:sz="0" w:space="0" w:color="auto"/>
        <w:left w:val="none" w:sz="0" w:space="0" w:color="auto"/>
        <w:bottom w:val="none" w:sz="0" w:space="0" w:color="auto"/>
        <w:right w:val="none" w:sz="0" w:space="0" w:color="auto"/>
      </w:divBdr>
    </w:div>
    <w:div w:id="1548486523">
      <w:bodyDiv w:val="1"/>
      <w:marLeft w:val="0"/>
      <w:marRight w:val="0"/>
      <w:marTop w:val="0"/>
      <w:marBottom w:val="0"/>
      <w:divBdr>
        <w:top w:val="none" w:sz="0" w:space="0" w:color="auto"/>
        <w:left w:val="none" w:sz="0" w:space="0" w:color="auto"/>
        <w:bottom w:val="none" w:sz="0" w:space="0" w:color="auto"/>
        <w:right w:val="none" w:sz="0" w:space="0" w:color="auto"/>
      </w:divBdr>
    </w:div>
    <w:div w:id="1552886405">
      <w:bodyDiv w:val="1"/>
      <w:marLeft w:val="0"/>
      <w:marRight w:val="0"/>
      <w:marTop w:val="0"/>
      <w:marBottom w:val="0"/>
      <w:divBdr>
        <w:top w:val="none" w:sz="0" w:space="0" w:color="auto"/>
        <w:left w:val="none" w:sz="0" w:space="0" w:color="auto"/>
        <w:bottom w:val="none" w:sz="0" w:space="0" w:color="auto"/>
        <w:right w:val="none" w:sz="0" w:space="0" w:color="auto"/>
      </w:divBdr>
    </w:div>
    <w:div w:id="1553155383">
      <w:bodyDiv w:val="1"/>
      <w:marLeft w:val="0"/>
      <w:marRight w:val="0"/>
      <w:marTop w:val="0"/>
      <w:marBottom w:val="0"/>
      <w:divBdr>
        <w:top w:val="none" w:sz="0" w:space="0" w:color="auto"/>
        <w:left w:val="none" w:sz="0" w:space="0" w:color="auto"/>
        <w:bottom w:val="none" w:sz="0" w:space="0" w:color="auto"/>
        <w:right w:val="none" w:sz="0" w:space="0" w:color="auto"/>
      </w:divBdr>
    </w:div>
    <w:div w:id="1554921785">
      <w:bodyDiv w:val="1"/>
      <w:marLeft w:val="0"/>
      <w:marRight w:val="0"/>
      <w:marTop w:val="0"/>
      <w:marBottom w:val="0"/>
      <w:divBdr>
        <w:top w:val="none" w:sz="0" w:space="0" w:color="auto"/>
        <w:left w:val="none" w:sz="0" w:space="0" w:color="auto"/>
        <w:bottom w:val="none" w:sz="0" w:space="0" w:color="auto"/>
        <w:right w:val="none" w:sz="0" w:space="0" w:color="auto"/>
      </w:divBdr>
    </w:div>
    <w:div w:id="1555043532">
      <w:bodyDiv w:val="1"/>
      <w:marLeft w:val="0"/>
      <w:marRight w:val="0"/>
      <w:marTop w:val="0"/>
      <w:marBottom w:val="0"/>
      <w:divBdr>
        <w:top w:val="none" w:sz="0" w:space="0" w:color="auto"/>
        <w:left w:val="none" w:sz="0" w:space="0" w:color="auto"/>
        <w:bottom w:val="none" w:sz="0" w:space="0" w:color="auto"/>
        <w:right w:val="none" w:sz="0" w:space="0" w:color="auto"/>
      </w:divBdr>
    </w:div>
    <w:div w:id="1555772932">
      <w:bodyDiv w:val="1"/>
      <w:marLeft w:val="0"/>
      <w:marRight w:val="0"/>
      <w:marTop w:val="0"/>
      <w:marBottom w:val="0"/>
      <w:divBdr>
        <w:top w:val="none" w:sz="0" w:space="0" w:color="auto"/>
        <w:left w:val="none" w:sz="0" w:space="0" w:color="auto"/>
        <w:bottom w:val="none" w:sz="0" w:space="0" w:color="auto"/>
        <w:right w:val="none" w:sz="0" w:space="0" w:color="auto"/>
      </w:divBdr>
    </w:div>
    <w:div w:id="1556354644">
      <w:bodyDiv w:val="1"/>
      <w:marLeft w:val="0"/>
      <w:marRight w:val="0"/>
      <w:marTop w:val="0"/>
      <w:marBottom w:val="0"/>
      <w:divBdr>
        <w:top w:val="none" w:sz="0" w:space="0" w:color="auto"/>
        <w:left w:val="none" w:sz="0" w:space="0" w:color="auto"/>
        <w:bottom w:val="none" w:sz="0" w:space="0" w:color="auto"/>
        <w:right w:val="none" w:sz="0" w:space="0" w:color="auto"/>
      </w:divBdr>
    </w:div>
    <w:div w:id="1556892924">
      <w:bodyDiv w:val="1"/>
      <w:marLeft w:val="0"/>
      <w:marRight w:val="0"/>
      <w:marTop w:val="0"/>
      <w:marBottom w:val="0"/>
      <w:divBdr>
        <w:top w:val="none" w:sz="0" w:space="0" w:color="auto"/>
        <w:left w:val="none" w:sz="0" w:space="0" w:color="auto"/>
        <w:bottom w:val="none" w:sz="0" w:space="0" w:color="auto"/>
        <w:right w:val="none" w:sz="0" w:space="0" w:color="auto"/>
      </w:divBdr>
    </w:div>
    <w:div w:id="1557157854">
      <w:bodyDiv w:val="1"/>
      <w:marLeft w:val="0"/>
      <w:marRight w:val="0"/>
      <w:marTop w:val="0"/>
      <w:marBottom w:val="0"/>
      <w:divBdr>
        <w:top w:val="none" w:sz="0" w:space="0" w:color="auto"/>
        <w:left w:val="none" w:sz="0" w:space="0" w:color="auto"/>
        <w:bottom w:val="none" w:sz="0" w:space="0" w:color="auto"/>
        <w:right w:val="none" w:sz="0" w:space="0" w:color="auto"/>
      </w:divBdr>
    </w:div>
    <w:div w:id="1560282665">
      <w:bodyDiv w:val="1"/>
      <w:marLeft w:val="0"/>
      <w:marRight w:val="0"/>
      <w:marTop w:val="0"/>
      <w:marBottom w:val="0"/>
      <w:divBdr>
        <w:top w:val="none" w:sz="0" w:space="0" w:color="auto"/>
        <w:left w:val="none" w:sz="0" w:space="0" w:color="auto"/>
        <w:bottom w:val="none" w:sz="0" w:space="0" w:color="auto"/>
        <w:right w:val="none" w:sz="0" w:space="0" w:color="auto"/>
      </w:divBdr>
    </w:div>
    <w:div w:id="1560558535">
      <w:bodyDiv w:val="1"/>
      <w:marLeft w:val="0"/>
      <w:marRight w:val="0"/>
      <w:marTop w:val="0"/>
      <w:marBottom w:val="0"/>
      <w:divBdr>
        <w:top w:val="none" w:sz="0" w:space="0" w:color="auto"/>
        <w:left w:val="none" w:sz="0" w:space="0" w:color="auto"/>
        <w:bottom w:val="none" w:sz="0" w:space="0" w:color="auto"/>
        <w:right w:val="none" w:sz="0" w:space="0" w:color="auto"/>
      </w:divBdr>
    </w:div>
    <w:div w:id="1561400091">
      <w:bodyDiv w:val="1"/>
      <w:marLeft w:val="0"/>
      <w:marRight w:val="0"/>
      <w:marTop w:val="0"/>
      <w:marBottom w:val="0"/>
      <w:divBdr>
        <w:top w:val="none" w:sz="0" w:space="0" w:color="auto"/>
        <w:left w:val="none" w:sz="0" w:space="0" w:color="auto"/>
        <w:bottom w:val="none" w:sz="0" w:space="0" w:color="auto"/>
        <w:right w:val="none" w:sz="0" w:space="0" w:color="auto"/>
      </w:divBdr>
    </w:div>
    <w:div w:id="1561550452">
      <w:bodyDiv w:val="1"/>
      <w:marLeft w:val="0"/>
      <w:marRight w:val="0"/>
      <w:marTop w:val="0"/>
      <w:marBottom w:val="0"/>
      <w:divBdr>
        <w:top w:val="none" w:sz="0" w:space="0" w:color="auto"/>
        <w:left w:val="none" w:sz="0" w:space="0" w:color="auto"/>
        <w:bottom w:val="none" w:sz="0" w:space="0" w:color="auto"/>
        <w:right w:val="none" w:sz="0" w:space="0" w:color="auto"/>
      </w:divBdr>
    </w:div>
    <w:div w:id="1563100178">
      <w:bodyDiv w:val="1"/>
      <w:marLeft w:val="0"/>
      <w:marRight w:val="0"/>
      <w:marTop w:val="0"/>
      <w:marBottom w:val="0"/>
      <w:divBdr>
        <w:top w:val="none" w:sz="0" w:space="0" w:color="auto"/>
        <w:left w:val="none" w:sz="0" w:space="0" w:color="auto"/>
        <w:bottom w:val="none" w:sz="0" w:space="0" w:color="auto"/>
        <w:right w:val="none" w:sz="0" w:space="0" w:color="auto"/>
      </w:divBdr>
    </w:div>
    <w:div w:id="1566332127">
      <w:bodyDiv w:val="1"/>
      <w:marLeft w:val="0"/>
      <w:marRight w:val="0"/>
      <w:marTop w:val="0"/>
      <w:marBottom w:val="0"/>
      <w:divBdr>
        <w:top w:val="none" w:sz="0" w:space="0" w:color="auto"/>
        <w:left w:val="none" w:sz="0" w:space="0" w:color="auto"/>
        <w:bottom w:val="none" w:sz="0" w:space="0" w:color="auto"/>
        <w:right w:val="none" w:sz="0" w:space="0" w:color="auto"/>
      </w:divBdr>
    </w:div>
    <w:div w:id="1568614836">
      <w:bodyDiv w:val="1"/>
      <w:marLeft w:val="0"/>
      <w:marRight w:val="0"/>
      <w:marTop w:val="0"/>
      <w:marBottom w:val="0"/>
      <w:divBdr>
        <w:top w:val="none" w:sz="0" w:space="0" w:color="auto"/>
        <w:left w:val="none" w:sz="0" w:space="0" w:color="auto"/>
        <w:bottom w:val="none" w:sz="0" w:space="0" w:color="auto"/>
        <w:right w:val="none" w:sz="0" w:space="0" w:color="auto"/>
      </w:divBdr>
    </w:div>
    <w:div w:id="1569727062">
      <w:bodyDiv w:val="1"/>
      <w:marLeft w:val="0"/>
      <w:marRight w:val="0"/>
      <w:marTop w:val="0"/>
      <w:marBottom w:val="0"/>
      <w:divBdr>
        <w:top w:val="none" w:sz="0" w:space="0" w:color="auto"/>
        <w:left w:val="none" w:sz="0" w:space="0" w:color="auto"/>
        <w:bottom w:val="none" w:sz="0" w:space="0" w:color="auto"/>
        <w:right w:val="none" w:sz="0" w:space="0" w:color="auto"/>
      </w:divBdr>
    </w:div>
    <w:div w:id="1570728536">
      <w:bodyDiv w:val="1"/>
      <w:marLeft w:val="0"/>
      <w:marRight w:val="0"/>
      <w:marTop w:val="0"/>
      <w:marBottom w:val="0"/>
      <w:divBdr>
        <w:top w:val="none" w:sz="0" w:space="0" w:color="auto"/>
        <w:left w:val="none" w:sz="0" w:space="0" w:color="auto"/>
        <w:bottom w:val="none" w:sz="0" w:space="0" w:color="auto"/>
        <w:right w:val="none" w:sz="0" w:space="0" w:color="auto"/>
      </w:divBdr>
    </w:div>
    <w:div w:id="1571302793">
      <w:bodyDiv w:val="1"/>
      <w:marLeft w:val="0"/>
      <w:marRight w:val="0"/>
      <w:marTop w:val="0"/>
      <w:marBottom w:val="0"/>
      <w:divBdr>
        <w:top w:val="none" w:sz="0" w:space="0" w:color="auto"/>
        <w:left w:val="none" w:sz="0" w:space="0" w:color="auto"/>
        <w:bottom w:val="none" w:sz="0" w:space="0" w:color="auto"/>
        <w:right w:val="none" w:sz="0" w:space="0" w:color="auto"/>
      </w:divBdr>
    </w:div>
    <w:div w:id="1573275693">
      <w:bodyDiv w:val="1"/>
      <w:marLeft w:val="0"/>
      <w:marRight w:val="0"/>
      <w:marTop w:val="0"/>
      <w:marBottom w:val="0"/>
      <w:divBdr>
        <w:top w:val="none" w:sz="0" w:space="0" w:color="auto"/>
        <w:left w:val="none" w:sz="0" w:space="0" w:color="auto"/>
        <w:bottom w:val="none" w:sz="0" w:space="0" w:color="auto"/>
        <w:right w:val="none" w:sz="0" w:space="0" w:color="auto"/>
      </w:divBdr>
    </w:div>
    <w:div w:id="1574001608">
      <w:bodyDiv w:val="1"/>
      <w:marLeft w:val="0"/>
      <w:marRight w:val="0"/>
      <w:marTop w:val="0"/>
      <w:marBottom w:val="0"/>
      <w:divBdr>
        <w:top w:val="none" w:sz="0" w:space="0" w:color="auto"/>
        <w:left w:val="none" w:sz="0" w:space="0" w:color="auto"/>
        <w:bottom w:val="none" w:sz="0" w:space="0" w:color="auto"/>
        <w:right w:val="none" w:sz="0" w:space="0" w:color="auto"/>
      </w:divBdr>
    </w:div>
    <w:div w:id="1574393576">
      <w:bodyDiv w:val="1"/>
      <w:marLeft w:val="0"/>
      <w:marRight w:val="0"/>
      <w:marTop w:val="0"/>
      <w:marBottom w:val="0"/>
      <w:divBdr>
        <w:top w:val="none" w:sz="0" w:space="0" w:color="auto"/>
        <w:left w:val="none" w:sz="0" w:space="0" w:color="auto"/>
        <w:bottom w:val="none" w:sz="0" w:space="0" w:color="auto"/>
        <w:right w:val="none" w:sz="0" w:space="0" w:color="auto"/>
      </w:divBdr>
    </w:div>
    <w:div w:id="1575699377">
      <w:bodyDiv w:val="1"/>
      <w:marLeft w:val="0"/>
      <w:marRight w:val="0"/>
      <w:marTop w:val="0"/>
      <w:marBottom w:val="0"/>
      <w:divBdr>
        <w:top w:val="none" w:sz="0" w:space="0" w:color="auto"/>
        <w:left w:val="none" w:sz="0" w:space="0" w:color="auto"/>
        <w:bottom w:val="none" w:sz="0" w:space="0" w:color="auto"/>
        <w:right w:val="none" w:sz="0" w:space="0" w:color="auto"/>
      </w:divBdr>
    </w:div>
    <w:div w:id="1577394766">
      <w:bodyDiv w:val="1"/>
      <w:marLeft w:val="0"/>
      <w:marRight w:val="0"/>
      <w:marTop w:val="0"/>
      <w:marBottom w:val="0"/>
      <w:divBdr>
        <w:top w:val="none" w:sz="0" w:space="0" w:color="auto"/>
        <w:left w:val="none" w:sz="0" w:space="0" w:color="auto"/>
        <w:bottom w:val="none" w:sz="0" w:space="0" w:color="auto"/>
        <w:right w:val="none" w:sz="0" w:space="0" w:color="auto"/>
      </w:divBdr>
    </w:div>
    <w:div w:id="1577975974">
      <w:bodyDiv w:val="1"/>
      <w:marLeft w:val="0"/>
      <w:marRight w:val="0"/>
      <w:marTop w:val="0"/>
      <w:marBottom w:val="0"/>
      <w:divBdr>
        <w:top w:val="none" w:sz="0" w:space="0" w:color="auto"/>
        <w:left w:val="none" w:sz="0" w:space="0" w:color="auto"/>
        <w:bottom w:val="none" w:sz="0" w:space="0" w:color="auto"/>
        <w:right w:val="none" w:sz="0" w:space="0" w:color="auto"/>
      </w:divBdr>
    </w:div>
    <w:div w:id="1578588042">
      <w:bodyDiv w:val="1"/>
      <w:marLeft w:val="0"/>
      <w:marRight w:val="0"/>
      <w:marTop w:val="0"/>
      <w:marBottom w:val="0"/>
      <w:divBdr>
        <w:top w:val="none" w:sz="0" w:space="0" w:color="auto"/>
        <w:left w:val="none" w:sz="0" w:space="0" w:color="auto"/>
        <w:bottom w:val="none" w:sz="0" w:space="0" w:color="auto"/>
        <w:right w:val="none" w:sz="0" w:space="0" w:color="auto"/>
      </w:divBdr>
    </w:div>
    <w:div w:id="1578708855">
      <w:bodyDiv w:val="1"/>
      <w:marLeft w:val="0"/>
      <w:marRight w:val="0"/>
      <w:marTop w:val="0"/>
      <w:marBottom w:val="0"/>
      <w:divBdr>
        <w:top w:val="none" w:sz="0" w:space="0" w:color="auto"/>
        <w:left w:val="none" w:sz="0" w:space="0" w:color="auto"/>
        <w:bottom w:val="none" w:sz="0" w:space="0" w:color="auto"/>
        <w:right w:val="none" w:sz="0" w:space="0" w:color="auto"/>
      </w:divBdr>
    </w:div>
    <w:div w:id="1580748863">
      <w:bodyDiv w:val="1"/>
      <w:marLeft w:val="0"/>
      <w:marRight w:val="0"/>
      <w:marTop w:val="0"/>
      <w:marBottom w:val="0"/>
      <w:divBdr>
        <w:top w:val="none" w:sz="0" w:space="0" w:color="auto"/>
        <w:left w:val="none" w:sz="0" w:space="0" w:color="auto"/>
        <w:bottom w:val="none" w:sz="0" w:space="0" w:color="auto"/>
        <w:right w:val="none" w:sz="0" w:space="0" w:color="auto"/>
      </w:divBdr>
    </w:div>
    <w:div w:id="1583443570">
      <w:bodyDiv w:val="1"/>
      <w:marLeft w:val="0"/>
      <w:marRight w:val="0"/>
      <w:marTop w:val="0"/>
      <w:marBottom w:val="0"/>
      <w:divBdr>
        <w:top w:val="none" w:sz="0" w:space="0" w:color="auto"/>
        <w:left w:val="none" w:sz="0" w:space="0" w:color="auto"/>
        <w:bottom w:val="none" w:sz="0" w:space="0" w:color="auto"/>
        <w:right w:val="none" w:sz="0" w:space="0" w:color="auto"/>
      </w:divBdr>
    </w:div>
    <w:div w:id="1584296460">
      <w:bodyDiv w:val="1"/>
      <w:marLeft w:val="0"/>
      <w:marRight w:val="0"/>
      <w:marTop w:val="0"/>
      <w:marBottom w:val="0"/>
      <w:divBdr>
        <w:top w:val="none" w:sz="0" w:space="0" w:color="auto"/>
        <w:left w:val="none" w:sz="0" w:space="0" w:color="auto"/>
        <w:bottom w:val="none" w:sz="0" w:space="0" w:color="auto"/>
        <w:right w:val="none" w:sz="0" w:space="0" w:color="auto"/>
      </w:divBdr>
    </w:div>
    <w:div w:id="1586185014">
      <w:bodyDiv w:val="1"/>
      <w:marLeft w:val="0"/>
      <w:marRight w:val="0"/>
      <w:marTop w:val="0"/>
      <w:marBottom w:val="0"/>
      <w:divBdr>
        <w:top w:val="none" w:sz="0" w:space="0" w:color="auto"/>
        <w:left w:val="none" w:sz="0" w:space="0" w:color="auto"/>
        <w:bottom w:val="none" w:sz="0" w:space="0" w:color="auto"/>
        <w:right w:val="none" w:sz="0" w:space="0" w:color="auto"/>
      </w:divBdr>
    </w:div>
    <w:div w:id="1587806451">
      <w:bodyDiv w:val="1"/>
      <w:marLeft w:val="0"/>
      <w:marRight w:val="0"/>
      <w:marTop w:val="0"/>
      <w:marBottom w:val="0"/>
      <w:divBdr>
        <w:top w:val="none" w:sz="0" w:space="0" w:color="auto"/>
        <w:left w:val="none" w:sz="0" w:space="0" w:color="auto"/>
        <w:bottom w:val="none" w:sz="0" w:space="0" w:color="auto"/>
        <w:right w:val="none" w:sz="0" w:space="0" w:color="auto"/>
      </w:divBdr>
    </w:div>
    <w:div w:id="1588230334">
      <w:bodyDiv w:val="1"/>
      <w:marLeft w:val="0"/>
      <w:marRight w:val="0"/>
      <w:marTop w:val="0"/>
      <w:marBottom w:val="0"/>
      <w:divBdr>
        <w:top w:val="none" w:sz="0" w:space="0" w:color="auto"/>
        <w:left w:val="none" w:sz="0" w:space="0" w:color="auto"/>
        <w:bottom w:val="none" w:sz="0" w:space="0" w:color="auto"/>
        <w:right w:val="none" w:sz="0" w:space="0" w:color="auto"/>
      </w:divBdr>
    </w:div>
    <w:div w:id="1591543542">
      <w:bodyDiv w:val="1"/>
      <w:marLeft w:val="0"/>
      <w:marRight w:val="0"/>
      <w:marTop w:val="0"/>
      <w:marBottom w:val="0"/>
      <w:divBdr>
        <w:top w:val="none" w:sz="0" w:space="0" w:color="auto"/>
        <w:left w:val="none" w:sz="0" w:space="0" w:color="auto"/>
        <w:bottom w:val="none" w:sz="0" w:space="0" w:color="auto"/>
        <w:right w:val="none" w:sz="0" w:space="0" w:color="auto"/>
      </w:divBdr>
    </w:div>
    <w:div w:id="1592469435">
      <w:bodyDiv w:val="1"/>
      <w:marLeft w:val="0"/>
      <w:marRight w:val="0"/>
      <w:marTop w:val="0"/>
      <w:marBottom w:val="0"/>
      <w:divBdr>
        <w:top w:val="none" w:sz="0" w:space="0" w:color="auto"/>
        <w:left w:val="none" w:sz="0" w:space="0" w:color="auto"/>
        <w:bottom w:val="none" w:sz="0" w:space="0" w:color="auto"/>
        <w:right w:val="none" w:sz="0" w:space="0" w:color="auto"/>
      </w:divBdr>
    </w:div>
    <w:div w:id="1593005771">
      <w:bodyDiv w:val="1"/>
      <w:marLeft w:val="0"/>
      <w:marRight w:val="0"/>
      <w:marTop w:val="0"/>
      <w:marBottom w:val="0"/>
      <w:divBdr>
        <w:top w:val="none" w:sz="0" w:space="0" w:color="auto"/>
        <w:left w:val="none" w:sz="0" w:space="0" w:color="auto"/>
        <w:bottom w:val="none" w:sz="0" w:space="0" w:color="auto"/>
        <w:right w:val="none" w:sz="0" w:space="0" w:color="auto"/>
      </w:divBdr>
    </w:div>
    <w:div w:id="1593469624">
      <w:bodyDiv w:val="1"/>
      <w:marLeft w:val="0"/>
      <w:marRight w:val="0"/>
      <w:marTop w:val="0"/>
      <w:marBottom w:val="0"/>
      <w:divBdr>
        <w:top w:val="none" w:sz="0" w:space="0" w:color="auto"/>
        <w:left w:val="none" w:sz="0" w:space="0" w:color="auto"/>
        <w:bottom w:val="none" w:sz="0" w:space="0" w:color="auto"/>
        <w:right w:val="none" w:sz="0" w:space="0" w:color="auto"/>
      </w:divBdr>
    </w:div>
    <w:div w:id="1593591205">
      <w:bodyDiv w:val="1"/>
      <w:marLeft w:val="0"/>
      <w:marRight w:val="0"/>
      <w:marTop w:val="0"/>
      <w:marBottom w:val="0"/>
      <w:divBdr>
        <w:top w:val="none" w:sz="0" w:space="0" w:color="auto"/>
        <w:left w:val="none" w:sz="0" w:space="0" w:color="auto"/>
        <w:bottom w:val="none" w:sz="0" w:space="0" w:color="auto"/>
        <w:right w:val="none" w:sz="0" w:space="0" w:color="auto"/>
      </w:divBdr>
    </w:div>
    <w:div w:id="1596093333">
      <w:bodyDiv w:val="1"/>
      <w:marLeft w:val="0"/>
      <w:marRight w:val="0"/>
      <w:marTop w:val="0"/>
      <w:marBottom w:val="0"/>
      <w:divBdr>
        <w:top w:val="none" w:sz="0" w:space="0" w:color="auto"/>
        <w:left w:val="none" w:sz="0" w:space="0" w:color="auto"/>
        <w:bottom w:val="none" w:sz="0" w:space="0" w:color="auto"/>
        <w:right w:val="none" w:sz="0" w:space="0" w:color="auto"/>
      </w:divBdr>
    </w:div>
    <w:div w:id="1596473858">
      <w:bodyDiv w:val="1"/>
      <w:marLeft w:val="0"/>
      <w:marRight w:val="0"/>
      <w:marTop w:val="0"/>
      <w:marBottom w:val="0"/>
      <w:divBdr>
        <w:top w:val="none" w:sz="0" w:space="0" w:color="auto"/>
        <w:left w:val="none" w:sz="0" w:space="0" w:color="auto"/>
        <w:bottom w:val="none" w:sz="0" w:space="0" w:color="auto"/>
        <w:right w:val="none" w:sz="0" w:space="0" w:color="auto"/>
      </w:divBdr>
    </w:div>
    <w:div w:id="1598175487">
      <w:bodyDiv w:val="1"/>
      <w:marLeft w:val="0"/>
      <w:marRight w:val="0"/>
      <w:marTop w:val="0"/>
      <w:marBottom w:val="0"/>
      <w:divBdr>
        <w:top w:val="none" w:sz="0" w:space="0" w:color="auto"/>
        <w:left w:val="none" w:sz="0" w:space="0" w:color="auto"/>
        <w:bottom w:val="none" w:sz="0" w:space="0" w:color="auto"/>
        <w:right w:val="none" w:sz="0" w:space="0" w:color="auto"/>
      </w:divBdr>
    </w:div>
    <w:div w:id="1598514373">
      <w:bodyDiv w:val="1"/>
      <w:marLeft w:val="0"/>
      <w:marRight w:val="0"/>
      <w:marTop w:val="0"/>
      <w:marBottom w:val="0"/>
      <w:divBdr>
        <w:top w:val="none" w:sz="0" w:space="0" w:color="auto"/>
        <w:left w:val="none" w:sz="0" w:space="0" w:color="auto"/>
        <w:bottom w:val="none" w:sz="0" w:space="0" w:color="auto"/>
        <w:right w:val="none" w:sz="0" w:space="0" w:color="auto"/>
      </w:divBdr>
    </w:div>
    <w:div w:id="1599212934">
      <w:bodyDiv w:val="1"/>
      <w:marLeft w:val="0"/>
      <w:marRight w:val="0"/>
      <w:marTop w:val="0"/>
      <w:marBottom w:val="0"/>
      <w:divBdr>
        <w:top w:val="none" w:sz="0" w:space="0" w:color="auto"/>
        <w:left w:val="none" w:sz="0" w:space="0" w:color="auto"/>
        <w:bottom w:val="none" w:sz="0" w:space="0" w:color="auto"/>
        <w:right w:val="none" w:sz="0" w:space="0" w:color="auto"/>
      </w:divBdr>
    </w:div>
    <w:div w:id="1599483629">
      <w:bodyDiv w:val="1"/>
      <w:marLeft w:val="0"/>
      <w:marRight w:val="0"/>
      <w:marTop w:val="0"/>
      <w:marBottom w:val="0"/>
      <w:divBdr>
        <w:top w:val="none" w:sz="0" w:space="0" w:color="auto"/>
        <w:left w:val="none" w:sz="0" w:space="0" w:color="auto"/>
        <w:bottom w:val="none" w:sz="0" w:space="0" w:color="auto"/>
        <w:right w:val="none" w:sz="0" w:space="0" w:color="auto"/>
      </w:divBdr>
    </w:div>
    <w:div w:id="1602445381">
      <w:bodyDiv w:val="1"/>
      <w:marLeft w:val="0"/>
      <w:marRight w:val="0"/>
      <w:marTop w:val="0"/>
      <w:marBottom w:val="0"/>
      <w:divBdr>
        <w:top w:val="none" w:sz="0" w:space="0" w:color="auto"/>
        <w:left w:val="none" w:sz="0" w:space="0" w:color="auto"/>
        <w:bottom w:val="none" w:sz="0" w:space="0" w:color="auto"/>
        <w:right w:val="none" w:sz="0" w:space="0" w:color="auto"/>
      </w:divBdr>
    </w:div>
    <w:div w:id="1605069092">
      <w:bodyDiv w:val="1"/>
      <w:marLeft w:val="0"/>
      <w:marRight w:val="0"/>
      <w:marTop w:val="0"/>
      <w:marBottom w:val="0"/>
      <w:divBdr>
        <w:top w:val="none" w:sz="0" w:space="0" w:color="auto"/>
        <w:left w:val="none" w:sz="0" w:space="0" w:color="auto"/>
        <w:bottom w:val="none" w:sz="0" w:space="0" w:color="auto"/>
        <w:right w:val="none" w:sz="0" w:space="0" w:color="auto"/>
      </w:divBdr>
    </w:div>
    <w:div w:id="1605917063">
      <w:bodyDiv w:val="1"/>
      <w:marLeft w:val="0"/>
      <w:marRight w:val="0"/>
      <w:marTop w:val="0"/>
      <w:marBottom w:val="0"/>
      <w:divBdr>
        <w:top w:val="none" w:sz="0" w:space="0" w:color="auto"/>
        <w:left w:val="none" w:sz="0" w:space="0" w:color="auto"/>
        <w:bottom w:val="none" w:sz="0" w:space="0" w:color="auto"/>
        <w:right w:val="none" w:sz="0" w:space="0" w:color="auto"/>
      </w:divBdr>
    </w:div>
    <w:div w:id="1607038957">
      <w:bodyDiv w:val="1"/>
      <w:marLeft w:val="0"/>
      <w:marRight w:val="0"/>
      <w:marTop w:val="0"/>
      <w:marBottom w:val="0"/>
      <w:divBdr>
        <w:top w:val="none" w:sz="0" w:space="0" w:color="auto"/>
        <w:left w:val="none" w:sz="0" w:space="0" w:color="auto"/>
        <w:bottom w:val="none" w:sz="0" w:space="0" w:color="auto"/>
        <w:right w:val="none" w:sz="0" w:space="0" w:color="auto"/>
      </w:divBdr>
    </w:div>
    <w:div w:id="1608275510">
      <w:bodyDiv w:val="1"/>
      <w:marLeft w:val="0"/>
      <w:marRight w:val="0"/>
      <w:marTop w:val="0"/>
      <w:marBottom w:val="0"/>
      <w:divBdr>
        <w:top w:val="none" w:sz="0" w:space="0" w:color="auto"/>
        <w:left w:val="none" w:sz="0" w:space="0" w:color="auto"/>
        <w:bottom w:val="none" w:sz="0" w:space="0" w:color="auto"/>
        <w:right w:val="none" w:sz="0" w:space="0" w:color="auto"/>
      </w:divBdr>
    </w:div>
    <w:div w:id="1611234367">
      <w:bodyDiv w:val="1"/>
      <w:marLeft w:val="0"/>
      <w:marRight w:val="0"/>
      <w:marTop w:val="0"/>
      <w:marBottom w:val="0"/>
      <w:divBdr>
        <w:top w:val="none" w:sz="0" w:space="0" w:color="auto"/>
        <w:left w:val="none" w:sz="0" w:space="0" w:color="auto"/>
        <w:bottom w:val="none" w:sz="0" w:space="0" w:color="auto"/>
        <w:right w:val="none" w:sz="0" w:space="0" w:color="auto"/>
      </w:divBdr>
    </w:div>
    <w:div w:id="1611281628">
      <w:bodyDiv w:val="1"/>
      <w:marLeft w:val="0"/>
      <w:marRight w:val="0"/>
      <w:marTop w:val="0"/>
      <w:marBottom w:val="0"/>
      <w:divBdr>
        <w:top w:val="none" w:sz="0" w:space="0" w:color="auto"/>
        <w:left w:val="none" w:sz="0" w:space="0" w:color="auto"/>
        <w:bottom w:val="none" w:sz="0" w:space="0" w:color="auto"/>
        <w:right w:val="none" w:sz="0" w:space="0" w:color="auto"/>
      </w:divBdr>
    </w:div>
    <w:div w:id="1611357013">
      <w:bodyDiv w:val="1"/>
      <w:marLeft w:val="0"/>
      <w:marRight w:val="0"/>
      <w:marTop w:val="0"/>
      <w:marBottom w:val="0"/>
      <w:divBdr>
        <w:top w:val="none" w:sz="0" w:space="0" w:color="auto"/>
        <w:left w:val="none" w:sz="0" w:space="0" w:color="auto"/>
        <w:bottom w:val="none" w:sz="0" w:space="0" w:color="auto"/>
        <w:right w:val="none" w:sz="0" w:space="0" w:color="auto"/>
      </w:divBdr>
    </w:div>
    <w:div w:id="1612131519">
      <w:bodyDiv w:val="1"/>
      <w:marLeft w:val="0"/>
      <w:marRight w:val="0"/>
      <w:marTop w:val="0"/>
      <w:marBottom w:val="0"/>
      <w:divBdr>
        <w:top w:val="none" w:sz="0" w:space="0" w:color="auto"/>
        <w:left w:val="none" w:sz="0" w:space="0" w:color="auto"/>
        <w:bottom w:val="none" w:sz="0" w:space="0" w:color="auto"/>
        <w:right w:val="none" w:sz="0" w:space="0" w:color="auto"/>
      </w:divBdr>
    </w:div>
    <w:div w:id="1614750397">
      <w:bodyDiv w:val="1"/>
      <w:marLeft w:val="0"/>
      <w:marRight w:val="0"/>
      <w:marTop w:val="0"/>
      <w:marBottom w:val="0"/>
      <w:divBdr>
        <w:top w:val="none" w:sz="0" w:space="0" w:color="auto"/>
        <w:left w:val="none" w:sz="0" w:space="0" w:color="auto"/>
        <w:bottom w:val="none" w:sz="0" w:space="0" w:color="auto"/>
        <w:right w:val="none" w:sz="0" w:space="0" w:color="auto"/>
      </w:divBdr>
    </w:div>
    <w:div w:id="1615867239">
      <w:bodyDiv w:val="1"/>
      <w:marLeft w:val="0"/>
      <w:marRight w:val="0"/>
      <w:marTop w:val="0"/>
      <w:marBottom w:val="0"/>
      <w:divBdr>
        <w:top w:val="none" w:sz="0" w:space="0" w:color="auto"/>
        <w:left w:val="none" w:sz="0" w:space="0" w:color="auto"/>
        <w:bottom w:val="none" w:sz="0" w:space="0" w:color="auto"/>
        <w:right w:val="none" w:sz="0" w:space="0" w:color="auto"/>
      </w:divBdr>
    </w:div>
    <w:div w:id="1617327706">
      <w:bodyDiv w:val="1"/>
      <w:marLeft w:val="0"/>
      <w:marRight w:val="0"/>
      <w:marTop w:val="0"/>
      <w:marBottom w:val="0"/>
      <w:divBdr>
        <w:top w:val="none" w:sz="0" w:space="0" w:color="auto"/>
        <w:left w:val="none" w:sz="0" w:space="0" w:color="auto"/>
        <w:bottom w:val="none" w:sz="0" w:space="0" w:color="auto"/>
        <w:right w:val="none" w:sz="0" w:space="0" w:color="auto"/>
      </w:divBdr>
    </w:div>
    <w:div w:id="1617327748">
      <w:bodyDiv w:val="1"/>
      <w:marLeft w:val="0"/>
      <w:marRight w:val="0"/>
      <w:marTop w:val="0"/>
      <w:marBottom w:val="0"/>
      <w:divBdr>
        <w:top w:val="none" w:sz="0" w:space="0" w:color="auto"/>
        <w:left w:val="none" w:sz="0" w:space="0" w:color="auto"/>
        <w:bottom w:val="none" w:sz="0" w:space="0" w:color="auto"/>
        <w:right w:val="none" w:sz="0" w:space="0" w:color="auto"/>
      </w:divBdr>
    </w:div>
    <w:div w:id="1618171468">
      <w:bodyDiv w:val="1"/>
      <w:marLeft w:val="0"/>
      <w:marRight w:val="0"/>
      <w:marTop w:val="0"/>
      <w:marBottom w:val="0"/>
      <w:divBdr>
        <w:top w:val="none" w:sz="0" w:space="0" w:color="auto"/>
        <w:left w:val="none" w:sz="0" w:space="0" w:color="auto"/>
        <w:bottom w:val="none" w:sz="0" w:space="0" w:color="auto"/>
        <w:right w:val="none" w:sz="0" w:space="0" w:color="auto"/>
      </w:divBdr>
    </w:div>
    <w:div w:id="1618945758">
      <w:bodyDiv w:val="1"/>
      <w:marLeft w:val="0"/>
      <w:marRight w:val="0"/>
      <w:marTop w:val="0"/>
      <w:marBottom w:val="0"/>
      <w:divBdr>
        <w:top w:val="none" w:sz="0" w:space="0" w:color="auto"/>
        <w:left w:val="none" w:sz="0" w:space="0" w:color="auto"/>
        <w:bottom w:val="none" w:sz="0" w:space="0" w:color="auto"/>
        <w:right w:val="none" w:sz="0" w:space="0" w:color="auto"/>
      </w:divBdr>
    </w:div>
    <w:div w:id="1619602232">
      <w:bodyDiv w:val="1"/>
      <w:marLeft w:val="0"/>
      <w:marRight w:val="0"/>
      <w:marTop w:val="0"/>
      <w:marBottom w:val="0"/>
      <w:divBdr>
        <w:top w:val="none" w:sz="0" w:space="0" w:color="auto"/>
        <w:left w:val="none" w:sz="0" w:space="0" w:color="auto"/>
        <w:bottom w:val="none" w:sz="0" w:space="0" w:color="auto"/>
        <w:right w:val="none" w:sz="0" w:space="0" w:color="auto"/>
      </w:divBdr>
    </w:div>
    <w:div w:id="1619675018">
      <w:bodyDiv w:val="1"/>
      <w:marLeft w:val="0"/>
      <w:marRight w:val="0"/>
      <w:marTop w:val="0"/>
      <w:marBottom w:val="0"/>
      <w:divBdr>
        <w:top w:val="none" w:sz="0" w:space="0" w:color="auto"/>
        <w:left w:val="none" w:sz="0" w:space="0" w:color="auto"/>
        <w:bottom w:val="none" w:sz="0" w:space="0" w:color="auto"/>
        <w:right w:val="none" w:sz="0" w:space="0" w:color="auto"/>
      </w:divBdr>
    </w:div>
    <w:div w:id="1619798961">
      <w:bodyDiv w:val="1"/>
      <w:marLeft w:val="0"/>
      <w:marRight w:val="0"/>
      <w:marTop w:val="0"/>
      <w:marBottom w:val="0"/>
      <w:divBdr>
        <w:top w:val="none" w:sz="0" w:space="0" w:color="auto"/>
        <w:left w:val="none" w:sz="0" w:space="0" w:color="auto"/>
        <w:bottom w:val="none" w:sz="0" w:space="0" w:color="auto"/>
        <w:right w:val="none" w:sz="0" w:space="0" w:color="auto"/>
      </w:divBdr>
    </w:div>
    <w:div w:id="1621375196">
      <w:bodyDiv w:val="1"/>
      <w:marLeft w:val="0"/>
      <w:marRight w:val="0"/>
      <w:marTop w:val="0"/>
      <w:marBottom w:val="0"/>
      <w:divBdr>
        <w:top w:val="none" w:sz="0" w:space="0" w:color="auto"/>
        <w:left w:val="none" w:sz="0" w:space="0" w:color="auto"/>
        <w:bottom w:val="none" w:sz="0" w:space="0" w:color="auto"/>
        <w:right w:val="none" w:sz="0" w:space="0" w:color="auto"/>
      </w:divBdr>
    </w:div>
    <w:div w:id="1621450749">
      <w:bodyDiv w:val="1"/>
      <w:marLeft w:val="0"/>
      <w:marRight w:val="0"/>
      <w:marTop w:val="0"/>
      <w:marBottom w:val="0"/>
      <w:divBdr>
        <w:top w:val="none" w:sz="0" w:space="0" w:color="auto"/>
        <w:left w:val="none" w:sz="0" w:space="0" w:color="auto"/>
        <w:bottom w:val="none" w:sz="0" w:space="0" w:color="auto"/>
        <w:right w:val="none" w:sz="0" w:space="0" w:color="auto"/>
      </w:divBdr>
    </w:div>
    <w:div w:id="1623421537">
      <w:bodyDiv w:val="1"/>
      <w:marLeft w:val="0"/>
      <w:marRight w:val="0"/>
      <w:marTop w:val="0"/>
      <w:marBottom w:val="0"/>
      <w:divBdr>
        <w:top w:val="none" w:sz="0" w:space="0" w:color="auto"/>
        <w:left w:val="none" w:sz="0" w:space="0" w:color="auto"/>
        <w:bottom w:val="none" w:sz="0" w:space="0" w:color="auto"/>
        <w:right w:val="none" w:sz="0" w:space="0" w:color="auto"/>
      </w:divBdr>
    </w:div>
    <w:div w:id="1623727457">
      <w:bodyDiv w:val="1"/>
      <w:marLeft w:val="0"/>
      <w:marRight w:val="0"/>
      <w:marTop w:val="0"/>
      <w:marBottom w:val="0"/>
      <w:divBdr>
        <w:top w:val="none" w:sz="0" w:space="0" w:color="auto"/>
        <w:left w:val="none" w:sz="0" w:space="0" w:color="auto"/>
        <w:bottom w:val="none" w:sz="0" w:space="0" w:color="auto"/>
        <w:right w:val="none" w:sz="0" w:space="0" w:color="auto"/>
      </w:divBdr>
    </w:div>
    <w:div w:id="1624966656">
      <w:bodyDiv w:val="1"/>
      <w:marLeft w:val="0"/>
      <w:marRight w:val="0"/>
      <w:marTop w:val="0"/>
      <w:marBottom w:val="0"/>
      <w:divBdr>
        <w:top w:val="none" w:sz="0" w:space="0" w:color="auto"/>
        <w:left w:val="none" w:sz="0" w:space="0" w:color="auto"/>
        <w:bottom w:val="none" w:sz="0" w:space="0" w:color="auto"/>
        <w:right w:val="none" w:sz="0" w:space="0" w:color="auto"/>
      </w:divBdr>
    </w:div>
    <w:div w:id="1624994185">
      <w:bodyDiv w:val="1"/>
      <w:marLeft w:val="0"/>
      <w:marRight w:val="0"/>
      <w:marTop w:val="0"/>
      <w:marBottom w:val="0"/>
      <w:divBdr>
        <w:top w:val="none" w:sz="0" w:space="0" w:color="auto"/>
        <w:left w:val="none" w:sz="0" w:space="0" w:color="auto"/>
        <w:bottom w:val="none" w:sz="0" w:space="0" w:color="auto"/>
        <w:right w:val="none" w:sz="0" w:space="0" w:color="auto"/>
      </w:divBdr>
    </w:div>
    <w:div w:id="1625237620">
      <w:bodyDiv w:val="1"/>
      <w:marLeft w:val="0"/>
      <w:marRight w:val="0"/>
      <w:marTop w:val="0"/>
      <w:marBottom w:val="0"/>
      <w:divBdr>
        <w:top w:val="none" w:sz="0" w:space="0" w:color="auto"/>
        <w:left w:val="none" w:sz="0" w:space="0" w:color="auto"/>
        <w:bottom w:val="none" w:sz="0" w:space="0" w:color="auto"/>
        <w:right w:val="none" w:sz="0" w:space="0" w:color="auto"/>
      </w:divBdr>
    </w:div>
    <w:div w:id="1628588074">
      <w:bodyDiv w:val="1"/>
      <w:marLeft w:val="0"/>
      <w:marRight w:val="0"/>
      <w:marTop w:val="0"/>
      <w:marBottom w:val="0"/>
      <w:divBdr>
        <w:top w:val="none" w:sz="0" w:space="0" w:color="auto"/>
        <w:left w:val="none" w:sz="0" w:space="0" w:color="auto"/>
        <w:bottom w:val="none" w:sz="0" w:space="0" w:color="auto"/>
        <w:right w:val="none" w:sz="0" w:space="0" w:color="auto"/>
      </w:divBdr>
    </w:div>
    <w:div w:id="1629816539">
      <w:bodyDiv w:val="1"/>
      <w:marLeft w:val="0"/>
      <w:marRight w:val="0"/>
      <w:marTop w:val="0"/>
      <w:marBottom w:val="0"/>
      <w:divBdr>
        <w:top w:val="none" w:sz="0" w:space="0" w:color="auto"/>
        <w:left w:val="none" w:sz="0" w:space="0" w:color="auto"/>
        <w:bottom w:val="none" w:sz="0" w:space="0" w:color="auto"/>
        <w:right w:val="none" w:sz="0" w:space="0" w:color="auto"/>
      </w:divBdr>
    </w:div>
    <w:div w:id="1635982683">
      <w:bodyDiv w:val="1"/>
      <w:marLeft w:val="0"/>
      <w:marRight w:val="0"/>
      <w:marTop w:val="0"/>
      <w:marBottom w:val="0"/>
      <w:divBdr>
        <w:top w:val="none" w:sz="0" w:space="0" w:color="auto"/>
        <w:left w:val="none" w:sz="0" w:space="0" w:color="auto"/>
        <w:bottom w:val="none" w:sz="0" w:space="0" w:color="auto"/>
        <w:right w:val="none" w:sz="0" w:space="0" w:color="auto"/>
      </w:divBdr>
    </w:div>
    <w:div w:id="1636831710">
      <w:bodyDiv w:val="1"/>
      <w:marLeft w:val="0"/>
      <w:marRight w:val="0"/>
      <w:marTop w:val="0"/>
      <w:marBottom w:val="0"/>
      <w:divBdr>
        <w:top w:val="none" w:sz="0" w:space="0" w:color="auto"/>
        <w:left w:val="none" w:sz="0" w:space="0" w:color="auto"/>
        <w:bottom w:val="none" w:sz="0" w:space="0" w:color="auto"/>
        <w:right w:val="none" w:sz="0" w:space="0" w:color="auto"/>
      </w:divBdr>
    </w:div>
    <w:div w:id="1637371834">
      <w:bodyDiv w:val="1"/>
      <w:marLeft w:val="0"/>
      <w:marRight w:val="0"/>
      <w:marTop w:val="0"/>
      <w:marBottom w:val="0"/>
      <w:divBdr>
        <w:top w:val="none" w:sz="0" w:space="0" w:color="auto"/>
        <w:left w:val="none" w:sz="0" w:space="0" w:color="auto"/>
        <w:bottom w:val="none" w:sz="0" w:space="0" w:color="auto"/>
        <w:right w:val="none" w:sz="0" w:space="0" w:color="auto"/>
      </w:divBdr>
    </w:div>
    <w:div w:id="1637759777">
      <w:bodyDiv w:val="1"/>
      <w:marLeft w:val="0"/>
      <w:marRight w:val="0"/>
      <w:marTop w:val="0"/>
      <w:marBottom w:val="0"/>
      <w:divBdr>
        <w:top w:val="none" w:sz="0" w:space="0" w:color="auto"/>
        <w:left w:val="none" w:sz="0" w:space="0" w:color="auto"/>
        <w:bottom w:val="none" w:sz="0" w:space="0" w:color="auto"/>
        <w:right w:val="none" w:sz="0" w:space="0" w:color="auto"/>
      </w:divBdr>
    </w:div>
    <w:div w:id="1637834556">
      <w:bodyDiv w:val="1"/>
      <w:marLeft w:val="0"/>
      <w:marRight w:val="0"/>
      <w:marTop w:val="0"/>
      <w:marBottom w:val="0"/>
      <w:divBdr>
        <w:top w:val="none" w:sz="0" w:space="0" w:color="auto"/>
        <w:left w:val="none" w:sz="0" w:space="0" w:color="auto"/>
        <w:bottom w:val="none" w:sz="0" w:space="0" w:color="auto"/>
        <w:right w:val="none" w:sz="0" w:space="0" w:color="auto"/>
      </w:divBdr>
    </w:div>
    <w:div w:id="1640071110">
      <w:bodyDiv w:val="1"/>
      <w:marLeft w:val="0"/>
      <w:marRight w:val="0"/>
      <w:marTop w:val="0"/>
      <w:marBottom w:val="0"/>
      <w:divBdr>
        <w:top w:val="none" w:sz="0" w:space="0" w:color="auto"/>
        <w:left w:val="none" w:sz="0" w:space="0" w:color="auto"/>
        <w:bottom w:val="none" w:sz="0" w:space="0" w:color="auto"/>
        <w:right w:val="none" w:sz="0" w:space="0" w:color="auto"/>
      </w:divBdr>
    </w:div>
    <w:div w:id="1643805967">
      <w:bodyDiv w:val="1"/>
      <w:marLeft w:val="0"/>
      <w:marRight w:val="0"/>
      <w:marTop w:val="0"/>
      <w:marBottom w:val="0"/>
      <w:divBdr>
        <w:top w:val="none" w:sz="0" w:space="0" w:color="auto"/>
        <w:left w:val="none" w:sz="0" w:space="0" w:color="auto"/>
        <w:bottom w:val="none" w:sz="0" w:space="0" w:color="auto"/>
        <w:right w:val="none" w:sz="0" w:space="0" w:color="auto"/>
      </w:divBdr>
    </w:div>
    <w:div w:id="1644043939">
      <w:bodyDiv w:val="1"/>
      <w:marLeft w:val="0"/>
      <w:marRight w:val="0"/>
      <w:marTop w:val="0"/>
      <w:marBottom w:val="0"/>
      <w:divBdr>
        <w:top w:val="none" w:sz="0" w:space="0" w:color="auto"/>
        <w:left w:val="none" w:sz="0" w:space="0" w:color="auto"/>
        <w:bottom w:val="none" w:sz="0" w:space="0" w:color="auto"/>
        <w:right w:val="none" w:sz="0" w:space="0" w:color="auto"/>
      </w:divBdr>
    </w:div>
    <w:div w:id="1646396584">
      <w:bodyDiv w:val="1"/>
      <w:marLeft w:val="0"/>
      <w:marRight w:val="0"/>
      <w:marTop w:val="0"/>
      <w:marBottom w:val="0"/>
      <w:divBdr>
        <w:top w:val="none" w:sz="0" w:space="0" w:color="auto"/>
        <w:left w:val="none" w:sz="0" w:space="0" w:color="auto"/>
        <w:bottom w:val="none" w:sz="0" w:space="0" w:color="auto"/>
        <w:right w:val="none" w:sz="0" w:space="0" w:color="auto"/>
      </w:divBdr>
    </w:div>
    <w:div w:id="1646616623">
      <w:bodyDiv w:val="1"/>
      <w:marLeft w:val="0"/>
      <w:marRight w:val="0"/>
      <w:marTop w:val="0"/>
      <w:marBottom w:val="0"/>
      <w:divBdr>
        <w:top w:val="none" w:sz="0" w:space="0" w:color="auto"/>
        <w:left w:val="none" w:sz="0" w:space="0" w:color="auto"/>
        <w:bottom w:val="none" w:sz="0" w:space="0" w:color="auto"/>
        <w:right w:val="none" w:sz="0" w:space="0" w:color="auto"/>
      </w:divBdr>
    </w:div>
    <w:div w:id="1647515596">
      <w:bodyDiv w:val="1"/>
      <w:marLeft w:val="0"/>
      <w:marRight w:val="0"/>
      <w:marTop w:val="0"/>
      <w:marBottom w:val="0"/>
      <w:divBdr>
        <w:top w:val="none" w:sz="0" w:space="0" w:color="auto"/>
        <w:left w:val="none" w:sz="0" w:space="0" w:color="auto"/>
        <w:bottom w:val="none" w:sz="0" w:space="0" w:color="auto"/>
        <w:right w:val="none" w:sz="0" w:space="0" w:color="auto"/>
      </w:divBdr>
    </w:div>
    <w:div w:id="1647582849">
      <w:bodyDiv w:val="1"/>
      <w:marLeft w:val="0"/>
      <w:marRight w:val="0"/>
      <w:marTop w:val="0"/>
      <w:marBottom w:val="0"/>
      <w:divBdr>
        <w:top w:val="none" w:sz="0" w:space="0" w:color="auto"/>
        <w:left w:val="none" w:sz="0" w:space="0" w:color="auto"/>
        <w:bottom w:val="none" w:sz="0" w:space="0" w:color="auto"/>
        <w:right w:val="none" w:sz="0" w:space="0" w:color="auto"/>
      </w:divBdr>
    </w:div>
    <w:div w:id="1647857711">
      <w:bodyDiv w:val="1"/>
      <w:marLeft w:val="0"/>
      <w:marRight w:val="0"/>
      <w:marTop w:val="0"/>
      <w:marBottom w:val="0"/>
      <w:divBdr>
        <w:top w:val="none" w:sz="0" w:space="0" w:color="auto"/>
        <w:left w:val="none" w:sz="0" w:space="0" w:color="auto"/>
        <w:bottom w:val="none" w:sz="0" w:space="0" w:color="auto"/>
        <w:right w:val="none" w:sz="0" w:space="0" w:color="auto"/>
      </w:divBdr>
    </w:div>
    <w:div w:id="1649893477">
      <w:bodyDiv w:val="1"/>
      <w:marLeft w:val="0"/>
      <w:marRight w:val="0"/>
      <w:marTop w:val="0"/>
      <w:marBottom w:val="0"/>
      <w:divBdr>
        <w:top w:val="none" w:sz="0" w:space="0" w:color="auto"/>
        <w:left w:val="none" w:sz="0" w:space="0" w:color="auto"/>
        <w:bottom w:val="none" w:sz="0" w:space="0" w:color="auto"/>
        <w:right w:val="none" w:sz="0" w:space="0" w:color="auto"/>
      </w:divBdr>
    </w:div>
    <w:div w:id="1651133899">
      <w:bodyDiv w:val="1"/>
      <w:marLeft w:val="0"/>
      <w:marRight w:val="0"/>
      <w:marTop w:val="0"/>
      <w:marBottom w:val="0"/>
      <w:divBdr>
        <w:top w:val="none" w:sz="0" w:space="0" w:color="auto"/>
        <w:left w:val="none" w:sz="0" w:space="0" w:color="auto"/>
        <w:bottom w:val="none" w:sz="0" w:space="0" w:color="auto"/>
        <w:right w:val="none" w:sz="0" w:space="0" w:color="auto"/>
      </w:divBdr>
    </w:div>
    <w:div w:id="1656179150">
      <w:bodyDiv w:val="1"/>
      <w:marLeft w:val="0"/>
      <w:marRight w:val="0"/>
      <w:marTop w:val="0"/>
      <w:marBottom w:val="0"/>
      <w:divBdr>
        <w:top w:val="none" w:sz="0" w:space="0" w:color="auto"/>
        <w:left w:val="none" w:sz="0" w:space="0" w:color="auto"/>
        <w:bottom w:val="none" w:sz="0" w:space="0" w:color="auto"/>
        <w:right w:val="none" w:sz="0" w:space="0" w:color="auto"/>
      </w:divBdr>
    </w:div>
    <w:div w:id="1657101502">
      <w:bodyDiv w:val="1"/>
      <w:marLeft w:val="0"/>
      <w:marRight w:val="0"/>
      <w:marTop w:val="0"/>
      <w:marBottom w:val="0"/>
      <w:divBdr>
        <w:top w:val="none" w:sz="0" w:space="0" w:color="auto"/>
        <w:left w:val="none" w:sz="0" w:space="0" w:color="auto"/>
        <w:bottom w:val="none" w:sz="0" w:space="0" w:color="auto"/>
        <w:right w:val="none" w:sz="0" w:space="0" w:color="auto"/>
      </w:divBdr>
    </w:div>
    <w:div w:id="1657490258">
      <w:bodyDiv w:val="1"/>
      <w:marLeft w:val="0"/>
      <w:marRight w:val="0"/>
      <w:marTop w:val="0"/>
      <w:marBottom w:val="0"/>
      <w:divBdr>
        <w:top w:val="none" w:sz="0" w:space="0" w:color="auto"/>
        <w:left w:val="none" w:sz="0" w:space="0" w:color="auto"/>
        <w:bottom w:val="none" w:sz="0" w:space="0" w:color="auto"/>
        <w:right w:val="none" w:sz="0" w:space="0" w:color="auto"/>
      </w:divBdr>
    </w:div>
    <w:div w:id="1659726434">
      <w:bodyDiv w:val="1"/>
      <w:marLeft w:val="0"/>
      <w:marRight w:val="0"/>
      <w:marTop w:val="0"/>
      <w:marBottom w:val="0"/>
      <w:divBdr>
        <w:top w:val="none" w:sz="0" w:space="0" w:color="auto"/>
        <w:left w:val="none" w:sz="0" w:space="0" w:color="auto"/>
        <w:bottom w:val="none" w:sz="0" w:space="0" w:color="auto"/>
        <w:right w:val="none" w:sz="0" w:space="0" w:color="auto"/>
      </w:divBdr>
    </w:div>
    <w:div w:id="1662807782">
      <w:bodyDiv w:val="1"/>
      <w:marLeft w:val="0"/>
      <w:marRight w:val="0"/>
      <w:marTop w:val="0"/>
      <w:marBottom w:val="0"/>
      <w:divBdr>
        <w:top w:val="none" w:sz="0" w:space="0" w:color="auto"/>
        <w:left w:val="none" w:sz="0" w:space="0" w:color="auto"/>
        <w:bottom w:val="none" w:sz="0" w:space="0" w:color="auto"/>
        <w:right w:val="none" w:sz="0" w:space="0" w:color="auto"/>
      </w:divBdr>
    </w:div>
    <w:div w:id="1663318824">
      <w:bodyDiv w:val="1"/>
      <w:marLeft w:val="0"/>
      <w:marRight w:val="0"/>
      <w:marTop w:val="0"/>
      <w:marBottom w:val="0"/>
      <w:divBdr>
        <w:top w:val="none" w:sz="0" w:space="0" w:color="auto"/>
        <w:left w:val="none" w:sz="0" w:space="0" w:color="auto"/>
        <w:bottom w:val="none" w:sz="0" w:space="0" w:color="auto"/>
        <w:right w:val="none" w:sz="0" w:space="0" w:color="auto"/>
      </w:divBdr>
    </w:div>
    <w:div w:id="1663435497">
      <w:bodyDiv w:val="1"/>
      <w:marLeft w:val="0"/>
      <w:marRight w:val="0"/>
      <w:marTop w:val="0"/>
      <w:marBottom w:val="0"/>
      <w:divBdr>
        <w:top w:val="none" w:sz="0" w:space="0" w:color="auto"/>
        <w:left w:val="none" w:sz="0" w:space="0" w:color="auto"/>
        <w:bottom w:val="none" w:sz="0" w:space="0" w:color="auto"/>
        <w:right w:val="none" w:sz="0" w:space="0" w:color="auto"/>
      </w:divBdr>
    </w:div>
    <w:div w:id="1663465484">
      <w:bodyDiv w:val="1"/>
      <w:marLeft w:val="0"/>
      <w:marRight w:val="0"/>
      <w:marTop w:val="0"/>
      <w:marBottom w:val="0"/>
      <w:divBdr>
        <w:top w:val="none" w:sz="0" w:space="0" w:color="auto"/>
        <w:left w:val="none" w:sz="0" w:space="0" w:color="auto"/>
        <w:bottom w:val="none" w:sz="0" w:space="0" w:color="auto"/>
        <w:right w:val="none" w:sz="0" w:space="0" w:color="auto"/>
      </w:divBdr>
    </w:div>
    <w:div w:id="1664894148">
      <w:bodyDiv w:val="1"/>
      <w:marLeft w:val="0"/>
      <w:marRight w:val="0"/>
      <w:marTop w:val="0"/>
      <w:marBottom w:val="0"/>
      <w:divBdr>
        <w:top w:val="none" w:sz="0" w:space="0" w:color="auto"/>
        <w:left w:val="none" w:sz="0" w:space="0" w:color="auto"/>
        <w:bottom w:val="none" w:sz="0" w:space="0" w:color="auto"/>
        <w:right w:val="none" w:sz="0" w:space="0" w:color="auto"/>
      </w:divBdr>
    </w:div>
    <w:div w:id="1665282390">
      <w:bodyDiv w:val="1"/>
      <w:marLeft w:val="0"/>
      <w:marRight w:val="0"/>
      <w:marTop w:val="0"/>
      <w:marBottom w:val="0"/>
      <w:divBdr>
        <w:top w:val="none" w:sz="0" w:space="0" w:color="auto"/>
        <w:left w:val="none" w:sz="0" w:space="0" w:color="auto"/>
        <w:bottom w:val="none" w:sz="0" w:space="0" w:color="auto"/>
        <w:right w:val="none" w:sz="0" w:space="0" w:color="auto"/>
      </w:divBdr>
    </w:div>
    <w:div w:id="1665663451">
      <w:bodyDiv w:val="1"/>
      <w:marLeft w:val="0"/>
      <w:marRight w:val="0"/>
      <w:marTop w:val="0"/>
      <w:marBottom w:val="0"/>
      <w:divBdr>
        <w:top w:val="none" w:sz="0" w:space="0" w:color="auto"/>
        <w:left w:val="none" w:sz="0" w:space="0" w:color="auto"/>
        <w:bottom w:val="none" w:sz="0" w:space="0" w:color="auto"/>
        <w:right w:val="none" w:sz="0" w:space="0" w:color="auto"/>
      </w:divBdr>
    </w:div>
    <w:div w:id="1665695164">
      <w:bodyDiv w:val="1"/>
      <w:marLeft w:val="0"/>
      <w:marRight w:val="0"/>
      <w:marTop w:val="0"/>
      <w:marBottom w:val="0"/>
      <w:divBdr>
        <w:top w:val="none" w:sz="0" w:space="0" w:color="auto"/>
        <w:left w:val="none" w:sz="0" w:space="0" w:color="auto"/>
        <w:bottom w:val="none" w:sz="0" w:space="0" w:color="auto"/>
        <w:right w:val="none" w:sz="0" w:space="0" w:color="auto"/>
      </w:divBdr>
    </w:div>
    <w:div w:id="1665739225">
      <w:bodyDiv w:val="1"/>
      <w:marLeft w:val="0"/>
      <w:marRight w:val="0"/>
      <w:marTop w:val="0"/>
      <w:marBottom w:val="0"/>
      <w:divBdr>
        <w:top w:val="none" w:sz="0" w:space="0" w:color="auto"/>
        <w:left w:val="none" w:sz="0" w:space="0" w:color="auto"/>
        <w:bottom w:val="none" w:sz="0" w:space="0" w:color="auto"/>
        <w:right w:val="none" w:sz="0" w:space="0" w:color="auto"/>
      </w:divBdr>
    </w:div>
    <w:div w:id="1668899626">
      <w:bodyDiv w:val="1"/>
      <w:marLeft w:val="0"/>
      <w:marRight w:val="0"/>
      <w:marTop w:val="0"/>
      <w:marBottom w:val="0"/>
      <w:divBdr>
        <w:top w:val="none" w:sz="0" w:space="0" w:color="auto"/>
        <w:left w:val="none" w:sz="0" w:space="0" w:color="auto"/>
        <w:bottom w:val="none" w:sz="0" w:space="0" w:color="auto"/>
        <w:right w:val="none" w:sz="0" w:space="0" w:color="auto"/>
      </w:divBdr>
    </w:div>
    <w:div w:id="1670055585">
      <w:bodyDiv w:val="1"/>
      <w:marLeft w:val="0"/>
      <w:marRight w:val="0"/>
      <w:marTop w:val="0"/>
      <w:marBottom w:val="0"/>
      <w:divBdr>
        <w:top w:val="none" w:sz="0" w:space="0" w:color="auto"/>
        <w:left w:val="none" w:sz="0" w:space="0" w:color="auto"/>
        <w:bottom w:val="none" w:sz="0" w:space="0" w:color="auto"/>
        <w:right w:val="none" w:sz="0" w:space="0" w:color="auto"/>
      </w:divBdr>
    </w:div>
    <w:div w:id="1670936592">
      <w:bodyDiv w:val="1"/>
      <w:marLeft w:val="0"/>
      <w:marRight w:val="0"/>
      <w:marTop w:val="0"/>
      <w:marBottom w:val="0"/>
      <w:divBdr>
        <w:top w:val="none" w:sz="0" w:space="0" w:color="auto"/>
        <w:left w:val="none" w:sz="0" w:space="0" w:color="auto"/>
        <w:bottom w:val="none" w:sz="0" w:space="0" w:color="auto"/>
        <w:right w:val="none" w:sz="0" w:space="0" w:color="auto"/>
      </w:divBdr>
    </w:div>
    <w:div w:id="1673021620">
      <w:bodyDiv w:val="1"/>
      <w:marLeft w:val="0"/>
      <w:marRight w:val="0"/>
      <w:marTop w:val="0"/>
      <w:marBottom w:val="0"/>
      <w:divBdr>
        <w:top w:val="none" w:sz="0" w:space="0" w:color="auto"/>
        <w:left w:val="none" w:sz="0" w:space="0" w:color="auto"/>
        <w:bottom w:val="none" w:sz="0" w:space="0" w:color="auto"/>
        <w:right w:val="none" w:sz="0" w:space="0" w:color="auto"/>
      </w:divBdr>
    </w:div>
    <w:div w:id="1674258728">
      <w:bodyDiv w:val="1"/>
      <w:marLeft w:val="0"/>
      <w:marRight w:val="0"/>
      <w:marTop w:val="0"/>
      <w:marBottom w:val="0"/>
      <w:divBdr>
        <w:top w:val="none" w:sz="0" w:space="0" w:color="auto"/>
        <w:left w:val="none" w:sz="0" w:space="0" w:color="auto"/>
        <w:bottom w:val="none" w:sz="0" w:space="0" w:color="auto"/>
        <w:right w:val="none" w:sz="0" w:space="0" w:color="auto"/>
      </w:divBdr>
    </w:div>
    <w:div w:id="1679964180">
      <w:bodyDiv w:val="1"/>
      <w:marLeft w:val="0"/>
      <w:marRight w:val="0"/>
      <w:marTop w:val="0"/>
      <w:marBottom w:val="0"/>
      <w:divBdr>
        <w:top w:val="none" w:sz="0" w:space="0" w:color="auto"/>
        <w:left w:val="none" w:sz="0" w:space="0" w:color="auto"/>
        <w:bottom w:val="none" w:sz="0" w:space="0" w:color="auto"/>
        <w:right w:val="none" w:sz="0" w:space="0" w:color="auto"/>
      </w:divBdr>
    </w:div>
    <w:div w:id="1685860853">
      <w:bodyDiv w:val="1"/>
      <w:marLeft w:val="0"/>
      <w:marRight w:val="0"/>
      <w:marTop w:val="0"/>
      <w:marBottom w:val="0"/>
      <w:divBdr>
        <w:top w:val="none" w:sz="0" w:space="0" w:color="auto"/>
        <w:left w:val="none" w:sz="0" w:space="0" w:color="auto"/>
        <w:bottom w:val="none" w:sz="0" w:space="0" w:color="auto"/>
        <w:right w:val="none" w:sz="0" w:space="0" w:color="auto"/>
      </w:divBdr>
    </w:div>
    <w:div w:id="1686130381">
      <w:bodyDiv w:val="1"/>
      <w:marLeft w:val="0"/>
      <w:marRight w:val="0"/>
      <w:marTop w:val="0"/>
      <w:marBottom w:val="0"/>
      <w:divBdr>
        <w:top w:val="none" w:sz="0" w:space="0" w:color="auto"/>
        <w:left w:val="none" w:sz="0" w:space="0" w:color="auto"/>
        <w:bottom w:val="none" w:sz="0" w:space="0" w:color="auto"/>
        <w:right w:val="none" w:sz="0" w:space="0" w:color="auto"/>
      </w:divBdr>
    </w:div>
    <w:div w:id="1686787224">
      <w:bodyDiv w:val="1"/>
      <w:marLeft w:val="0"/>
      <w:marRight w:val="0"/>
      <w:marTop w:val="0"/>
      <w:marBottom w:val="0"/>
      <w:divBdr>
        <w:top w:val="none" w:sz="0" w:space="0" w:color="auto"/>
        <w:left w:val="none" w:sz="0" w:space="0" w:color="auto"/>
        <w:bottom w:val="none" w:sz="0" w:space="0" w:color="auto"/>
        <w:right w:val="none" w:sz="0" w:space="0" w:color="auto"/>
      </w:divBdr>
    </w:div>
    <w:div w:id="1688558468">
      <w:bodyDiv w:val="1"/>
      <w:marLeft w:val="0"/>
      <w:marRight w:val="0"/>
      <w:marTop w:val="0"/>
      <w:marBottom w:val="0"/>
      <w:divBdr>
        <w:top w:val="none" w:sz="0" w:space="0" w:color="auto"/>
        <w:left w:val="none" w:sz="0" w:space="0" w:color="auto"/>
        <w:bottom w:val="none" w:sz="0" w:space="0" w:color="auto"/>
        <w:right w:val="none" w:sz="0" w:space="0" w:color="auto"/>
      </w:divBdr>
    </w:div>
    <w:div w:id="1691028514">
      <w:bodyDiv w:val="1"/>
      <w:marLeft w:val="0"/>
      <w:marRight w:val="0"/>
      <w:marTop w:val="0"/>
      <w:marBottom w:val="0"/>
      <w:divBdr>
        <w:top w:val="none" w:sz="0" w:space="0" w:color="auto"/>
        <w:left w:val="none" w:sz="0" w:space="0" w:color="auto"/>
        <w:bottom w:val="none" w:sz="0" w:space="0" w:color="auto"/>
        <w:right w:val="none" w:sz="0" w:space="0" w:color="auto"/>
      </w:divBdr>
    </w:div>
    <w:div w:id="1691564890">
      <w:bodyDiv w:val="1"/>
      <w:marLeft w:val="0"/>
      <w:marRight w:val="0"/>
      <w:marTop w:val="0"/>
      <w:marBottom w:val="0"/>
      <w:divBdr>
        <w:top w:val="none" w:sz="0" w:space="0" w:color="auto"/>
        <w:left w:val="none" w:sz="0" w:space="0" w:color="auto"/>
        <w:bottom w:val="none" w:sz="0" w:space="0" w:color="auto"/>
        <w:right w:val="none" w:sz="0" w:space="0" w:color="auto"/>
      </w:divBdr>
    </w:div>
    <w:div w:id="1692147600">
      <w:bodyDiv w:val="1"/>
      <w:marLeft w:val="0"/>
      <w:marRight w:val="0"/>
      <w:marTop w:val="0"/>
      <w:marBottom w:val="0"/>
      <w:divBdr>
        <w:top w:val="none" w:sz="0" w:space="0" w:color="auto"/>
        <w:left w:val="none" w:sz="0" w:space="0" w:color="auto"/>
        <w:bottom w:val="none" w:sz="0" w:space="0" w:color="auto"/>
        <w:right w:val="none" w:sz="0" w:space="0" w:color="auto"/>
      </w:divBdr>
    </w:div>
    <w:div w:id="1692686346">
      <w:bodyDiv w:val="1"/>
      <w:marLeft w:val="0"/>
      <w:marRight w:val="0"/>
      <w:marTop w:val="0"/>
      <w:marBottom w:val="0"/>
      <w:divBdr>
        <w:top w:val="none" w:sz="0" w:space="0" w:color="auto"/>
        <w:left w:val="none" w:sz="0" w:space="0" w:color="auto"/>
        <w:bottom w:val="none" w:sz="0" w:space="0" w:color="auto"/>
        <w:right w:val="none" w:sz="0" w:space="0" w:color="auto"/>
      </w:divBdr>
    </w:div>
    <w:div w:id="1695616254">
      <w:bodyDiv w:val="1"/>
      <w:marLeft w:val="0"/>
      <w:marRight w:val="0"/>
      <w:marTop w:val="0"/>
      <w:marBottom w:val="0"/>
      <w:divBdr>
        <w:top w:val="none" w:sz="0" w:space="0" w:color="auto"/>
        <w:left w:val="none" w:sz="0" w:space="0" w:color="auto"/>
        <w:bottom w:val="none" w:sz="0" w:space="0" w:color="auto"/>
        <w:right w:val="none" w:sz="0" w:space="0" w:color="auto"/>
      </w:divBdr>
    </w:div>
    <w:div w:id="1699312704">
      <w:bodyDiv w:val="1"/>
      <w:marLeft w:val="0"/>
      <w:marRight w:val="0"/>
      <w:marTop w:val="0"/>
      <w:marBottom w:val="0"/>
      <w:divBdr>
        <w:top w:val="none" w:sz="0" w:space="0" w:color="auto"/>
        <w:left w:val="none" w:sz="0" w:space="0" w:color="auto"/>
        <w:bottom w:val="none" w:sz="0" w:space="0" w:color="auto"/>
        <w:right w:val="none" w:sz="0" w:space="0" w:color="auto"/>
      </w:divBdr>
    </w:div>
    <w:div w:id="1699889795">
      <w:bodyDiv w:val="1"/>
      <w:marLeft w:val="0"/>
      <w:marRight w:val="0"/>
      <w:marTop w:val="0"/>
      <w:marBottom w:val="0"/>
      <w:divBdr>
        <w:top w:val="none" w:sz="0" w:space="0" w:color="auto"/>
        <w:left w:val="none" w:sz="0" w:space="0" w:color="auto"/>
        <w:bottom w:val="none" w:sz="0" w:space="0" w:color="auto"/>
        <w:right w:val="none" w:sz="0" w:space="0" w:color="auto"/>
      </w:divBdr>
    </w:div>
    <w:div w:id="1700206811">
      <w:bodyDiv w:val="1"/>
      <w:marLeft w:val="0"/>
      <w:marRight w:val="0"/>
      <w:marTop w:val="0"/>
      <w:marBottom w:val="0"/>
      <w:divBdr>
        <w:top w:val="none" w:sz="0" w:space="0" w:color="auto"/>
        <w:left w:val="none" w:sz="0" w:space="0" w:color="auto"/>
        <w:bottom w:val="none" w:sz="0" w:space="0" w:color="auto"/>
        <w:right w:val="none" w:sz="0" w:space="0" w:color="auto"/>
      </w:divBdr>
    </w:div>
    <w:div w:id="1700349090">
      <w:bodyDiv w:val="1"/>
      <w:marLeft w:val="0"/>
      <w:marRight w:val="0"/>
      <w:marTop w:val="0"/>
      <w:marBottom w:val="0"/>
      <w:divBdr>
        <w:top w:val="none" w:sz="0" w:space="0" w:color="auto"/>
        <w:left w:val="none" w:sz="0" w:space="0" w:color="auto"/>
        <w:bottom w:val="none" w:sz="0" w:space="0" w:color="auto"/>
        <w:right w:val="none" w:sz="0" w:space="0" w:color="auto"/>
      </w:divBdr>
    </w:div>
    <w:div w:id="1704019849">
      <w:bodyDiv w:val="1"/>
      <w:marLeft w:val="0"/>
      <w:marRight w:val="0"/>
      <w:marTop w:val="0"/>
      <w:marBottom w:val="0"/>
      <w:divBdr>
        <w:top w:val="none" w:sz="0" w:space="0" w:color="auto"/>
        <w:left w:val="none" w:sz="0" w:space="0" w:color="auto"/>
        <w:bottom w:val="none" w:sz="0" w:space="0" w:color="auto"/>
        <w:right w:val="none" w:sz="0" w:space="0" w:color="auto"/>
      </w:divBdr>
    </w:div>
    <w:div w:id="1704286618">
      <w:bodyDiv w:val="1"/>
      <w:marLeft w:val="0"/>
      <w:marRight w:val="0"/>
      <w:marTop w:val="0"/>
      <w:marBottom w:val="0"/>
      <w:divBdr>
        <w:top w:val="none" w:sz="0" w:space="0" w:color="auto"/>
        <w:left w:val="none" w:sz="0" w:space="0" w:color="auto"/>
        <w:bottom w:val="none" w:sz="0" w:space="0" w:color="auto"/>
        <w:right w:val="none" w:sz="0" w:space="0" w:color="auto"/>
      </w:divBdr>
    </w:div>
    <w:div w:id="1704402415">
      <w:bodyDiv w:val="1"/>
      <w:marLeft w:val="0"/>
      <w:marRight w:val="0"/>
      <w:marTop w:val="0"/>
      <w:marBottom w:val="0"/>
      <w:divBdr>
        <w:top w:val="none" w:sz="0" w:space="0" w:color="auto"/>
        <w:left w:val="none" w:sz="0" w:space="0" w:color="auto"/>
        <w:bottom w:val="none" w:sz="0" w:space="0" w:color="auto"/>
        <w:right w:val="none" w:sz="0" w:space="0" w:color="auto"/>
      </w:divBdr>
    </w:div>
    <w:div w:id="1705524143">
      <w:bodyDiv w:val="1"/>
      <w:marLeft w:val="0"/>
      <w:marRight w:val="0"/>
      <w:marTop w:val="0"/>
      <w:marBottom w:val="0"/>
      <w:divBdr>
        <w:top w:val="none" w:sz="0" w:space="0" w:color="auto"/>
        <w:left w:val="none" w:sz="0" w:space="0" w:color="auto"/>
        <w:bottom w:val="none" w:sz="0" w:space="0" w:color="auto"/>
        <w:right w:val="none" w:sz="0" w:space="0" w:color="auto"/>
      </w:divBdr>
    </w:div>
    <w:div w:id="1708336350">
      <w:bodyDiv w:val="1"/>
      <w:marLeft w:val="0"/>
      <w:marRight w:val="0"/>
      <w:marTop w:val="0"/>
      <w:marBottom w:val="0"/>
      <w:divBdr>
        <w:top w:val="none" w:sz="0" w:space="0" w:color="auto"/>
        <w:left w:val="none" w:sz="0" w:space="0" w:color="auto"/>
        <w:bottom w:val="none" w:sz="0" w:space="0" w:color="auto"/>
        <w:right w:val="none" w:sz="0" w:space="0" w:color="auto"/>
      </w:divBdr>
    </w:div>
    <w:div w:id="1708720474">
      <w:bodyDiv w:val="1"/>
      <w:marLeft w:val="0"/>
      <w:marRight w:val="0"/>
      <w:marTop w:val="0"/>
      <w:marBottom w:val="0"/>
      <w:divBdr>
        <w:top w:val="none" w:sz="0" w:space="0" w:color="auto"/>
        <w:left w:val="none" w:sz="0" w:space="0" w:color="auto"/>
        <w:bottom w:val="none" w:sz="0" w:space="0" w:color="auto"/>
        <w:right w:val="none" w:sz="0" w:space="0" w:color="auto"/>
      </w:divBdr>
    </w:div>
    <w:div w:id="1713118539">
      <w:bodyDiv w:val="1"/>
      <w:marLeft w:val="0"/>
      <w:marRight w:val="0"/>
      <w:marTop w:val="0"/>
      <w:marBottom w:val="0"/>
      <w:divBdr>
        <w:top w:val="none" w:sz="0" w:space="0" w:color="auto"/>
        <w:left w:val="none" w:sz="0" w:space="0" w:color="auto"/>
        <w:bottom w:val="none" w:sz="0" w:space="0" w:color="auto"/>
        <w:right w:val="none" w:sz="0" w:space="0" w:color="auto"/>
      </w:divBdr>
    </w:div>
    <w:div w:id="1713532374">
      <w:bodyDiv w:val="1"/>
      <w:marLeft w:val="0"/>
      <w:marRight w:val="0"/>
      <w:marTop w:val="0"/>
      <w:marBottom w:val="0"/>
      <w:divBdr>
        <w:top w:val="none" w:sz="0" w:space="0" w:color="auto"/>
        <w:left w:val="none" w:sz="0" w:space="0" w:color="auto"/>
        <w:bottom w:val="none" w:sz="0" w:space="0" w:color="auto"/>
        <w:right w:val="none" w:sz="0" w:space="0" w:color="auto"/>
      </w:divBdr>
    </w:div>
    <w:div w:id="1714227755">
      <w:bodyDiv w:val="1"/>
      <w:marLeft w:val="0"/>
      <w:marRight w:val="0"/>
      <w:marTop w:val="0"/>
      <w:marBottom w:val="0"/>
      <w:divBdr>
        <w:top w:val="none" w:sz="0" w:space="0" w:color="auto"/>
        <w:left w:val="none" w:sz="0" w:space="0" w:color="auto"/>
        <w:bottom w:val="none" w:sz="0" w:space="0" w:color="auto"/>
        <w:right w:val="none" w:sz="0" w:space="0" w:color="auto"/>
      </w:divBdr>
    </w:div>
    <w:div w:id="1717242220">
      <w:bodyDiv w:val="1"/>
      <w:marLeft w:val="0"/>
      <w:marRight w:val="0"/>
      <w:marTop w:val="0"/>
      <w:marBottom w:val="0"/>
      <w:divBdr>
        <w:top w:val="none" w:sz="0" w:space="0" w:color="auto"/>
        <w:left w:val="none" w:sz="0" w:space="0" w:color="auto"/>
        <w:bottom w:val="none" w:sz="0" w:space="0" w:color="auto"/>
        <w:right w:val="none" w:sz="0" w:space="0" w:color="auto"/>
      </w:divBdr>
    </w:div>
    <w:div w:id="1718043307">
      <w:bodyDiv w:val="1"/>
      <w:marLeft w:val="0"/>
      <w:marRight w:val="0"/>
      <w:marTop w:val="0"/>
      <w:marBottom w:val="0"/>
      <w:divBdr>
        <w:top w:val="none" w:sz="0" w:space="0" w:color="auto"/>
        <w:left w:val="none" w:sz="0" w:space="0" w:color="auto"/>
        <w:bottom w:val="none" w:sz="0" w:space="0" w:color="auto"/>
        <w:right w:val="none" w:sz="0" w:space="0" w:color="auto"/>
      </w:divBdr>
    </w:div>
    <w:div w:id="1720594314">
      <w:bodyDiv w:val="1"/>
      <w:marLeft w:val="0"/>
      <w:marRight w:val="0"/>
      <w:marTop w:val="0"/>
      <w:marBottom w:val="0"/>
      <w:divBdr>
        <w:top w:val="none" w:sz="0" w:space="0" w:color="auto"/>
        <w:left w:val="none" w:sz="0" w:space="0" w:color="auto"/>
        <w:bottom w:val="none" w:sz="0" w:space="0" w:color="auto"/>
        <w:right w:val="none" w:sz="0" w:space="0" w:color="auto"/>
      </w:divBdr>
    </w:div>
    <w:div w:id="1721516607">
      <w:bodyDiv w:val="1"/>
      <w:marLeft w:val="0"/>
      <w:marRight w:val="0"/>
      <w:marTop w:val="0"/>
      <w:marBottom w:val="0"/>
      <w:divBdr>
        <w:top w:val="none" w:sz="0" w:space="0" w:color="auto"/>
        <w:left w:val="none" w:sz="0" w:space="0" w:color="auto"/>
        <w:bottom w:val="none" w:sz="0" w:space="0" w:color="auto"/>
        <w:right w:val="none" w:sz="0" w:space="0" w:color="auto"/>
      </w:divBdr>
    </w:div>
    <w:div w:id="1722942931">
      <w:bodyDiv w:val="1"/>
      <w:marLeft w:val="0"/>
      <w:marRight w:val="0"/>
      <w:marTop w:val="0"/>
      <w:marBottom w:val="0"/>
      <w:divBdr>
        <w:top w:val="none" w:sz="0" w:space="0" w:color="auto"/>
        <w:left w:val="none" w:sz="0" w:space="0" w:color="auto"/>
        <w:bottom w:val="none" w:sz="0" w:space="0" w:color="auto"/>
        <w:right w:val="none" w:sz="0" w:space="0" w:color="auto"/>
      </w:divBdr>
    </w:div>
    <w:div w:id="1724861848">
      <w:bodyDiv w:val="1"/>
      <w:marLeft w:val="0"/>
      <w:marRight w:val="0"/>
      <w:marTop w:val="0"/>
      <w:marBottom w:val="0"/>
      <w:divBdr>
        <w:top w:val="none" w:sz="0" w:space="0" w:color="auto"/>
        <w:left w:val="none" w:sz="0" w:space="0" w:color="auto"/>
        <w:bottom w:val="none" w:sz="0" w:space="0" w:color="auto"/>
        <w:right w:val="none" w:sz="0" w:space="0" w:color="auto"/>
      </w:divBdr>
    </w:div>
    <w:div w:id="1725104158">
      <w:bodyDiv w:val="1"/>
      <w:marLeft w:val="0"/>
      <w:marRight w:val="0"/>
      <w:marTop w:val="0"/>
      <w:marBottom w:val="0"/>
      <w:divBdr>
        <w:top w:val="none" w:sz="0" w:space="0" w:color="auto"/>
        <w:left w:val="none" w:sz="0" w:space="0" w:color="auto"/>
        <w:bottom w:val="none" w:sz="0" w:space="0" w:color="auto"/>
        <w:right w:val="none" w:sz="0" w:space="0" w:color="auto"/>
      </w:divBdr>
    </w:div>
    <w:div w:id="1725256941">
      <w:bodyDiv w:val="1"/>
      <w:marLeft w:val="0"/>
      <w:marRight w:val="0"/>
      <w:marTop w:val="0"/>
      <w:marBottom w:val="0"/>
      <w:divBdr>
        <w:top w:val="none" w:sz="0" w:space="0" w:color="auto"/>
        <w:left w:val="none" w:sz="0" w:space="0" w:color="auto"/>
        <w:bottom w:val="none" w:sz="0" w:space="0" w:color="auto"/>
        <w:right w:val="none" w:sz="0" w:space="0" w:color="auto"/>
      </w:divBdr>
    </w:div>
    <w:div w:id="1727610530">
      <w:bodyDiv w:val="1"/>
      <w:marLeft w:val="0"/>
      <w:marRight w:val="0"/>
      <w:marTop w:val="0"/>
      <w:marBottom w:val="0"/>
      <w:divBdr>
        <w:top w:val="none" w:sz="0" w:space="0" w:color="auto"/>
        <w:left w:val="none" w:sz="0" w:space="0" w:color="auto"/>
        <w:bottom w:val="none" w:sz="0" w:space="0" w:color="auto"/>
        <w:right w:val="none" w:sz="0" w:space="0" w:color="auto"/>
      </w:divBdr>
    </w:div>
    <w:div w:id="1729063211">
      <w:bodyDiv w:val="1"/>
      <w:marLeft w:val="0"/>
      <w:marRight w:val="0"/>
      <w:marTop w:val="0"/>
      <w:marBottom w:val="0"/>
      <w:divBdr>
        <w:top w:val="none" w:sz="0" w:space="0" w:color="auto"/>
        <w:left w:val="none" w:sz="0" w:space="0" w:color="auto"/>
        <w:bottom w:val="none" w:sz="0" w:space="0" w:color="auto"/>
        <w:right w:val="none" w:sz="0" w:space="0" w:color="auto"/>
      </w:divBdr>
    </w:div>
    <w:div w:id="1731225427">
      <w:bodyDiv w:val="1"/>
      <w:marLeft w:val="0"/>
      <w:marRight w:val="0"/>
      <w:marTop w:val="0"/>
      <w:marBottom w:val="0"/>
      <w:divBdr>
        <w:top w:val="none" w:sz="0" w:space="0" w:color="auto"/>
        <w:left w:val="none" w:sz="0" w:space="0" w:color="auto"/>
        <w:bottom w:val="none" w:sz="0" w:space="0" w:color="auto"/>
        <w:right w:val="none" w:sz="0" w:space="0" w:color="auto"/>
      </w:divBdr>
    </w:div>
    <w:div w:id="1735078323">
      <w:bodyDiv w:val="1"/>
      <w:marLeft w:val="0"/>
      <w:marRight w:val="0"/>
      <w:marTop w:val="0"/>
      <w:marBottom w:val="0"/>
      <w:divBdr>
        <w:top w:val="none" w:sz="0" w:space="0" w:color="auto"/>
        <w:left w:val="none" w:sz="0" w:space="0" w:color="auto"/>
        <w:bottom w:val="none" w:sz="0" w:space="0" w:color="auto"/>
        <w:right w:val="none" w:sz="0" w:space="0" w:color="auto"/>
      </w:divBdr>
    </w:div>
    <w:div w:id="1735158584">
      <w:bodyDiv w:val="1"/>
      <w:marLeft w:val="0"/>
      <w:marRight w:val="0"/>
      <w:marTop w:val="0"/>
      <w:marBottom w:val="0"/>
      <w:divBdr>
        <w:top w:val="none" w:sz="0" w:space="0" w:color="auto"/>
        <w:left w:val="none" w:sz="0" w:space="0" w:color="auto"/>
        <w:bottom w:val="none" w:sz="0" w:space="0" w:color="auto"/>
        <w:right w:val="none" w:sz="0" w:space="0" w:color="auto"/>
      </w:divBdr>
    </w:div>
    <w:div w:id="1736079880">
      <w:bodyDiv w:val="1"/>
      <w:marLeft w:val="0"/>
      <w:marRight w:val="0"/>
      <w:marTop w:val="0"/>
      <w:marBottom w:val="0"/>
      <w:divBdr>
        <w:top w:val="none" w:sz="0" w:space="0" w:color="auto"/>
        <w:left w:val="none" w:sz="0" w:space="0" w:color="auto"/>
        <w:bottom w:val="none" w:sz="0" w:space="0" w:color="auto"/>
        <w:right w:val="none" w:sz="0" w:space="0" w:color="auto"/>
      </w:divBdr>
    </w:div>
    <w:div w:id="1736466164">
      <w:bodyDiv w:val="1"/>
      <w:marLeft w:val="0"/>
      <w:marRight w:val="0"/>
      <w:marTop w:val="0"/>
      <w:marBottom w:val="0"/>
      <w:divBdr>
        <w:top w:val="none" w:sz="0" w:space="0" w:color="auto"/>
        <w:left w:val="none" w:sz="0" w:space="0" w:color="auto"/>
        <w:bottom w:val="none" w:sz="0" w:space="0" w:color="auto"/>
        <w:right w:val="none" w:sz="0" w:space="0" w:color="auto"/>
      </w:divBdr>
    </w:div>
    <w:div w:id="1738092497">
      <w:bodyDiv w:val="1"/>
      <w:marLeft w:val="0"/>
      <w:marRight w:val="0"/>
      <w:marTop w:val="0"/>
      <w:marBottom w:val="0"/>
      <w:divBdr>
        <w:top w:val="none" w:sz="0" w:space="0" w:color="auto"/>
        <w:left w:val="none" w:sz="0" w:space="0" w:color="auto"/>
        <w:bottom w:val="none" w:sz="0" w:space="0" w:color="auto"/>
        <w:right w:val="none" w:sz="0" w:space="0" w:color="auto"/>
      </w:divBdr>
    </w:div>
    <w:div w:id="1740321050">
      <w:bodyDiv w:val="1"/>
      <w:marLeft w:val="0"/>
      <w:marRight w:val="0"/>
      <w:marTop w:val="0"/>
      <w:marBottom w:val="0"/>
      <w:divBdr>
        <w:top w:val="none" w:sz="0" w:space="0" w:color="auto"/>
        <w:left w:val="none" w:sz="0" w:space="0" w:color="auto"/>
        <w:bottom w:val="none" w:sz="0" w:space="0" w:color="auto"/>
        <w:right w:val="none" w:sz="0" w:space="0" w:color="auto"/>
      </w:divBdr>
    </w:div>
    <w:div w:id="1741518494">
      <w:bodyDiv w:val="1"/>
      <w:marLeft w:val="0"/>
      <w:marRight w:val="0"/>
      <w:marTop w:val="0"/>
      <w:marBottom w:val="0"/>
      <w:divBdr>
        <w:top w:val="none" w:sz="0" w:space="0" w:color="auto"/>
        <w:left w:val="none" w:sz="0" w:space="0" w:color="auto"/>
        <w:bottom w:val="none" w:sz="0" w:space="0" w:color="auto"/>
        <w:right w:val="none" w:sz="0" w:space="0" w:color="auto"/>
      </w:divBdr>
    </w:div>
    <w:div w:id="1742367485">
      <w:bodyDiv w:val="1"/>
      <w:marLeft w:val="0"/>
      <w:marRight w:val="0"/>
      <w:marTop w:val="0"/>
      <w:marBottom w:val="0"/>
      <w:divBdr>
        <w:top w:val="none" w:sz="0" w:space="0" w:color="auto"/>
        <w:left w:val="none" w:sz="0" w:space="0" w:color="auto"/>
        <w:bottom w:val="none" w:sz="0" w:space="0" w:color="auto"/>
        <w:right w:val="none" w:sz="0" w:space="0" w:color="auto"/>
      </w:divBdr>
    </w:div>
    <w:div w:id="1743485960">
      <w:bodyDiv w:val="1"/>
      <w:marLeft w:val="0"/>
      <w:marRight w:val="0"/>
      <w:marTop w:val="0"/>
      <w:marBottom w:val="0"/>
      <w:divBdr>
        <w:top w:val="none" w:sz="0" w:space="0" w:color="auto"/>
        <w:left w:val="none" w:sz="0" w:space="0" w:color="auto"/>
        <w:bottom w:val="none" w:sz="0" w:space="0" w:color="auto"/>
        <w:right w:val="none" w:sz="0" w:space="0" w:color="auto"/>
      </w:divBdr>
    </w:div>
    <w:div w:id="1745058742">
      <w:bodyDiv w:val="1"/>
      <w:marLeft w:val="0"/>
      <w:marRight w:val="0"/>
      <w:marTop w:val="0"/>
      <w:marBottom w:val="0"/>
      <w:divBdr>
        <w:top w:val="none" w:sz="0" w:space="0" w:color="auto"/>
        <w:left w:val="none" w:sz="0" w:space="0" w:color="auto"/>
        <w:bottom w:val="none" w:sz="0" w:space="0" w:color="auto"/>
        <w:right w:val="none" w:sz="0" w:space="0" w:color="auto"/>
      </w:divBdr>
    </w:div>
    <w:div w:id="1745293276">
      <w:bodyDiv w:val="1"/>
      <w:marLeft w:val="0"/>
      <w:marRight w:val="0"/>
      <w:marTop w:val="0"/>
      <w:marBottom w:val="0"/>
      <w:divBdr>
        <w:top w:val="none" w:sz="0" w:space="0" w:color="auto"/>
        <w:left w:val="none" w:sz="0" w:space="0" w:color="auto"/>
        <w:bottom w:val="none" w:sz="0" w:space="0" w:color="auto"/>
        <w:right w:val="none" w:sz="0" w:space="0" w:color="auto"/>
      </w:divBdr>
    </w:div>
    <w:div w:id="1745763394">
      <w:bodyDiv w:val="1"/>
      <w:marLeft w:val="0"/>
      <w:marRight w:val="0"/>
      <w:marTop w:val="0"/>
      <w:marBottom w:val="0"/>
      <w:divBdr>
        <w:top w:val="none" w:sz="0" w:space="0" w:color="auto"/>
        <w:left w:val="none" w:sz="0" w:space="0" w:color="auto"/>
        <w:bottom w:val="none" w:sz="0" w:space="0" w:color="auto"/>
        <w:right w:val="none" w:sz="0" w:space="0" w:color="auto"/>
      </w:divBdr>
    </w:div>
    <w:div w:id="1746412412">
      <w:bodyDiv w:val="1"/>
      <w:marLeft w:val="0"/>
      <w:marRight w:val="0"/>
      <w:marTop w:val="0"/>
      <w:marBottom w:val="0"/>
      <w:divBdr>
        <w:top w:val="none" w:sz="0" w:space="0" w:color="auto"/>
        <w:left w:val="none" w:sz="0" w:space="0" w:color="auto"/>
        <w:bottom w:val="none" w:sz="0" w:space="0" w:color="auto"/>
        <w:right w:val="none" w:sz="0" w:space="0" w:color="auto"/>
      </w:divBdr>
    </w:div>
    <w:div w:id="1746488911">
      <w:bodyDiv w:val="1"/>
      <w:marLeft w:val="0"/>
      <w:marRight w:val="0"/>
      <w:marTop w:val="0"/>
      <w:marBottom w:val="0"/>
      <w:divBdr>
        <w:top w:val="none" w:sz="0" w:space="0" w:color="auto"/>
        <w:left w:val="none" w:sz="0" w:space="0" w:color="auto"/>
        <w:bottom w:val="none" w:sz="0" w:space="0" w:color="auto"/>
        <w:right w:val="none" w:sz="0" w:space="0" w:color="auto"/>
      </w:divBdr>
    </w:div>
    <w:div w:id="1748263697">
      <w:bodyDiv w:val="1"/>
      <w:marLeft w:val="0"/>
      <w:marRight w:val="0"/>
      <w:marTop w:val="0"/>
      <w:marBottom w:val="0"/>
      <w:divBdr>
        <w:top w:val="none" w:sz="0" w:space="0" w:color="auto"/>
        <w:left w:val="none" w:sz="0" w:space="0" w:color="auto"/>
        <w:bottom w:val="none" w:sz="0" w:space="0" w:color="auto"/>
        <w:right w:val="none" w:sz="0" w:space="0" w:color="auto"/>
      </w:divBdr>
    </w:div>
    <w:div w:id="1748651731">
      <w:bodyDiv w:val="1"/>
      <w:marLeft w:val="0"/>
      <w:marRight w:val="0"/>
      <w:marTop w:val="0"/>
      <w:marBottom w:val="0"/>
      <w:divBdr>
        <w:top w:val="none" w:sz="0" w:space="0" w:color="auto"/>
        <w:left w:val="none" w:sz="0" w:space="0" w:color="auto"/>
        <w:bottom w:val="none" w:sz="0" w:space="0" w:color="auto"/>
        <w:right w:val="none" w:sz="0" w:space="0" w:color="auto"/>
      </w:divBdr>
    </w:div>
    <w:div w:id="1749107456">
      <w:bodyDiv w:val="1"/>
      <w:marLeft w:val="0"/>
      <w:marRight w:val="0"/>
      <w:marTop w:val="0"/>
      <w:marBottom w:val="0"/>
      <w:divBdr>
        <w:top w:val="none" w:sz="0" w:space="0" w:color="auto"/>
        <w:left w:val="none" w:sz="0" w:space="0" w:color="auto"/>
        <w:bottom w:val="none" w:sz="0" w:space="0" w:color="auto"/>
        <w:right w:val="none" w:sz="0" w:space="0" w:color="auto"/>
      </w:divBdr>
    </w:div>
    <w:div w:id="1750885526">
      <w:bodyDiv w:val="1"/>
      <w:marLeft w:val="0"/>
      <w:marRight w:val="0"/>
      <w:marTop w:val="0"/>
      <w:marBottom w:val="0"/>
      <w:divBdr>
        <w:top w:val="none" w:sz="0" w:space="0" w:color="auto"/>
        <w:left w:val="none" w:sz="0" w:space="0" w:color="auto"/>
        <w:bottom w:val="none" w:sz="0" w:space="0" w:color="auto"/>
        <w:right w:val="none" w:sz="0" w:space="0" w:color="auto"/>
      </w:divBdr>
    </w:div>
    <w:div w:id="1754204660">
      <w:bodyDiv w:val="1"/>
      <w:marLeft w:val="0"/>
      <w:marRight w:val="0"/>
      <w:marTop w:val="0"/>
      <w:marBottom w:val="0"/>
      <w:divBdr>
        <w:top w:val="none" w:sz="0" w:space="0" w:color="auto"/>
        <w:left w:val="none" w:sz="0" w:space="0" w:color="auto"/>
        <w:bottom w:val="none" w:sz="0" w:space="0" w:color="auto"/>
        <w:right w:val="none" w:sz="0" w:space="0" w:color="auto"/>
      </w:divBdr>
    </w:div>
    <w:div w:id="1756248051">
      <w:bodyDiv w:val="1"/>
      <w:marLeft w:val="0"/>
      <w:marRight w:val="0"/>
      <w:marTop w:val="0"/>
      <w:marBottom w:val="0"/>
      <w:divBdr>
        <w:top w:val="none" w:sz="0" w:space="0" w:color="auto"/>
        <w:left w:val="none" w:sz="0" w:space="0" w:color="auto"/>
        <w:bottom w:val="none" w:sz="0" w:space="0" w:color="auto"/>
        <w:right w:val="none" w:sz="0" w:space="0" w:color="auto"/>
      </w:divBdr>
    </w:div>
    <w:div w:id="1757945997">
      <w:bodyDiv w:val="1"/>
      <w:marLeft w:val="0"/>
      <w:marRight w:val="0"/>
      <w:marTop w:val="0"/>
      <w:marBottom w:val="0"/>
      <w:divBdr>
        <w:top w:val="none" w:sz="0" w:space="0" w:color="auto"/>
        <w:left w:val="none" w:sz="0" w:space="0" w:color="auto"/>
        <w:bottom w:val="none" w:sz="0" w:space="0" w:color="auto"/>
        <w:right w:val="none" w:sz="0" w:space="0" w:color="auto"/>
      </w:divBdr>
    </w:div>
    <w:div w:id="1760633978">
      <w:bodyDiv w:val="1"/>
      <w:marLeft w:val="0"/>
      <w:marRight w:val="0"/>
      <w:marTop w:val="0"/>
      <w:marBottom w:val="0"/>
      <w:divBdr>
        <w:top w:val="none" w:sz="0" w:space="0" w:color="auto"/>
        <w:left w:val="none" w:sz="0" w:space="0" w:color="auto"/>
        <w:bottom w:val="none" w:sz="0" w:space="0" w:color="auto"/>
        <w:right w:val="none" w:sz="0" w:space="0" w:color="auto"/>
      </w:divBdr>
    </w:div>
    <w:div w:id="1760909557">
      <w:bodyDiv w:val="1"/>
      <w:marLeft w:val="0"/>
      <w:marRight w:val="0"/>
      <w:marTop w:val="0"/>
      <w:marBottom w:val="0"/>
      <w:divBdr>
        <w:top w:val="none" w:sz="0" w:space="0" w:color="auto"/>
        <w:left w:val="none" w:sz="0" w:space="0" w:color="auto"/>
        <w:bottom w:val="none" w:sz="0" w:space="0" w:color="auto"/>
        <w:right w:val="none" w:sz="0" w:space="0" w:color="auto"/>
      </w:divBdr>
    </w:div>
    <w:div w:id="1761633095">
      <w:bodyDiv w:val="1"/>
      <w:marLeft w:val="0"/>
      <w:marRight w:val="0"/>
      <w:marTop w:val="0"/>
      <w:marBottom w:val="0"/>
      <w:divBdr>
        <w:top w:val="none" w:sz="0" w:space="0" w:color="auto"/>
        <w:left w:val="none" w:sz="0" w:space="0" w:color="auto"/>
        <w:bottom w:val="none" w:sz="0" w:space="0" w:color="auto"/>
        <w:right w:val="none" w:sz="0" w:space="0" w:color="auto"/>
      </w:divBdr>
    </w:div>
    <w:div w:id="1762682366">
      <w:bodyDiv w:val="1"/>
      <w:marLeft w:val="0"/>
      <w:marRight w:val="0"/>
      <w:marTop w:val="0"/>
      <w:marBottom w:val="0"/>
      <w:divBdr>
        <w:top w:val="none" w:sz="0" w:space="0" w:color="auto"/>
        <w:left w:val="none" w:sz="0" w:space="0" w:color="auto"/>
        <w:bottom w:val="none" w:sz="0" w:space="0" w:color="auto"/>
        <w:right w:val="none" w:sz="0" w:space="0" w:color="auto"/>
      </w:divBdr>
    </w:div>
    <w:div w:id="1763646138">
      <w:bodyDiv w:val="1"/>
      <w:marLeft w:val="0"/>
      <w:marRight w:val="0"/>
      <w:marTop w:val="0"/>
      <w:marBottom w:val="0"/>
      <w:divBdr>
        <w:top w:val="none" w:sz="0" w:space="0" w:color="auto"/>
        <w:left w:val="none" w:sz="0" w:space="0" w:color="auto"/>
        <w:bottom w:val="none" w:sz="0" w:space="0" w:color="auto"/>
        <w:right w:val="none" w:sz="0" w:space="0" w:color="auto"/>
      </w:divBdr>
    </w:div>
    <w:div w:id="1767768659">
      <w:bodyDiv w:val="1"/>
      <w:marLeft w:val="0"/>
      <w:marRight w:val="0"/>
      <w:marTop w:val="0"/>
      <w:marBottom w:val="0"/>
      <w:divBdr>
        <w:top w:val="none" w:sz="0" w:space="0" w:color="auto"/>
        <w:left w:val="none" w:sz="0" w:space="0" w:color="auto"/>
        <w:bottom w:val="none" w:sz="0" w:space="0" w:color="auto"/>
        <w:right w:val="none" w:sz="0" w:space="0" w:color="auto"/>
      </w:divBdr>
    </w:div>
    <w:div w:id="1770157573">
      <w:bodyDiv w:val="1"/>
      <w:marLeft w:val="0"/>
      <w:marRight w:val="0"/>
      <w:marTop w:val="0"/>
      <w:marBottom w:val="0"/>
      <w:divBdr>
        <w:top w:val="none" w:sz="0" w:space="0" w:color="auto"/>
        <w:left w:val="none" w:sz="0" w:space="0" w:color="auto"/>
        <w:bottom w:val="none" w:sz="0" w:space="0" w:color="auto"/>
        <w:right w:val="none" w:sz="0" w:space="0" w:color="auto"/>
      </w:divBdr>
    </w:div>
    <w:div w:id="1771504616">
      <w:bodyDiv w:val="1"/>
      <w:marLeft w:val="0"/>
      <w:marRight w:val="0"/>
      <w:marTop w:val="0"/>
      <w:marBottom w:val="0"/>
      <w:divBdr>
        <w:top w:val="none" w:sz="0" w:space="0" w:color="auto"/>
        <w:left w:val="none" w:sz="0" w:space="0" w:color="auto"/>
        <w:bottom w:val="none" w:sz="0" w:space="0" w:color="auto"/>
        <w:right w:val="none" w:sz="0" w:space="0" w:color="auto"/>
      </w:divBdr>
    </w:div>
    <w:div w:id="1774088953">
      <w:bodyDiv w:val="1"/>
      <w:marLeft w:val="0"/>
      <w:marRight w:val="0"/>
      <w:marTop w:val="0"/>
      <w:marBottom w:val="0"/>
      <w:divBdr>
        <w:top w:val="none" w:sz="0" w:space="0" w:color="auto"/>
        <w:left w:val="none" w:sz="0" w:space="0" w:color="auto"/>
        <w:bottom w:val="none" w:sz="0" w:space="0" w:color="auto"/>
        <w:right w:val="none" w:sz="0" w:space="0" w:color="auto"/>
      </w:divBdr>
    </w:div>
    <w:div w:id="1774473448">
      <w:bodyDiv w:val="1"/>
      <w:marLeft w:val="0"/>
      <w:marRight w:val="0"/>
      <w:marTop w:val="0"/>
      <w:marBottom w:val="0"/>
      <w:divBdr>
        <w:top w:val="none" w:sz="0" w:space="0" w:color="auto"/>
        <w:left w:val="none" w:sz="0" w:space="0" w:color="auto"/>
        <w:bottom w:val="none" w:sz="0" w:space="0" w:color="auto"/>
        <w:right w:val="none" w:sz="0" w:space="0" w:color="auto"/>
      </w:divBdr>
    </w:div>
    <w:div w:id="1777867296">
      <w:bodyDiv w:val="1"/>
      <w:marLeft w:val="0"/>
      <w:marRight w:val="0"/>
      <w:marTop w:val="0"/>
      <w:marBottom w:val="0"/>
      <w:divBdr>
        <w:top w:val="none" w:sz="0" w:space="0" w:color="auto"/>
        <w:left w:val="none" w:sz="0" w:space="0" w:color="auto"/>
        <w:bottom w:val="none" w:sz="0" w:space="0" w:color="auto"/>
        <w:right w:val="none" w:sz="0" w:space="0" w:color="auto"/>
      </w:divBdr>
    </w:div>
    <w:div w:id="1782916595">
      <w:bodyDiv w:val="1"/>
      <w:marLeft w:val="0"/>
      <w:marRight w:val="0"/>
      <w:marTop w:val="0"/>
      <w:marBottom w:val="0"/>
      <w:divBdr>
        <w:top w:val="none" w:sz="0" w:space="0" w:color="auto"/>
        <w:left w:val="none" w:sz="0" w:space="0" w:color="auto"/>
        <w:bottom w:val="none" w:sz="0" w:space="0" w:color="auto"/>
        <w:right w:val="none" w:sz="0" w:space="0" w:color="auto"/>
      </w:divBdr>
    </w:div>
    <w:div w:id="1784304317">
      <w:bodyDiv w:val="1"/>
      <w:marLeft w:val="0"/>
      <w:marRight w:val="0"/>
      <w:marTop w:val="0"/>
      <w:marBottom w:val="0"/>
      <w:divBdr>
        <w:top w:val="none" w:sz="0" w:space="0" w:color="auto"/>
        <w:left w:val="none" w:sz="0" w:space="0" w:color="auto"/>
        <w:bottom w:val="none" w:sz="0" w:space="0" w:color="auto"/>
        <w:right w:val="none" w:sz="0" w:space="0" w:color="auto"/>
      </w:divBdr>
    </w:div>
    <w:div w:id="1784837940">
      <w:bodyDiv w:val="1"/>
      <w:marLeft w:val="0"/>
      <w:marRight w:val="0"/>
      <w:marTop w:val="0"/>
      <w:marBottom w:val="0"/>
      <w:divBdr>
        <w:top w:val="none" w:sz="0" w:space="0" w:color="auto"/>
        <w:left w:val="none" w:sz="0" w:space="0" w:color="auto"/>
        <w:bottom w:val="none" w:sz="0" w:space="0" w:color="auto"/>
        <w:right w:val="none" w:sz="0" w:space="0" w:color="auto"/>
      </w:divBdr>
    </w:div>
    <w:div w:id="1786532894">
      <w:bodyDiv w:val="1"/>
      <w:marLeft w:val="0"/>
      <w:marRight w:val="0"/>
      <w:marTop w:val="0"/>
      <w:marBottom w:val="0"/>
      <w:divBdr>
        <w:top w:val="none" w:sz="0" w:space="0" w:color="auto"/>
        <w:left w:val="none" w:sz="0" w:space="0" w:color="auto"/>
        <w:bottom w:val="none" w:sz="0" w:space="0" w:color="auto"/>
        <w:right w:val="none" w:sz="0" w:space="0" w:color="auto"/>
      </w:divBdr>
    </w:div>
    <w:div w:id="1786775452">
      <w:bodyDiv w:val="1"/>
      <w:marLeft w:val="0"/>
      <w:marRight w:val="0"/>
      <w:marTop w:val="0"/>
      <w:marBottom w:val="0"/>
      <w:divBdr>
        <w:top w:val="none" w:sz="0" w:space="0" w:color="auto"/>
        <w:left w:val="none" w:sz="0" w:space="0" w:color="auto"/>
        <w:bottom w:val="none" w:sz="0" w:space="0" w:color="auto"/>
        <w:right w:val="none" w:sz="0" w:space="0" w:color="auto"/>
      </w:divBdr>
    </w:div>
    <w:div w:id="1787775216">
      <w:bodyDiv w:val="1"/>
      <w:marLeft w:val="0"/>
      <w:marRight w:val="0"/>
      <w:marTop w:val="0"/>
      <w:marBottom w:val="0"/>
      <w:divBdr>
        <w:top w:val="none" w:sz="0" w:space="0" w:color="auto"/>
        <w:left w:val="none" w:sz="0" w:space="0" w:color="auto"/>
        <w:bottom w:val="none" w:sz="0" w:space="0" w:color="auto"/>
        <w:right w:val="none" w:sz="0" w:space="0" w:color="auto"/>
      </w:divBdr>
    </w:div>
    <w:div w:id="1790902515">
      <w:bodyDiv w:val="1"/>
      <w:marLeft w:val="0"/>
      <w:marRight w:val="0"/>
      <w:marTop w:val="0"/>
      <w:marBottom w:val="0"/>
      <w:divBdr>
        <w:top w:val="none" w:sz="0" w:space="0" w:color="auto"/>
        <w:left w:val="none" w:sz="0" w:space="0" w:color="auto"/>
        <w:bottom w:val="none" w:sz="0" w:space="0" w:color="auto"/>
        <w:right w:val="none" w:sz="0" w:space="0" w:color="auto"/>
      </w:divBdr>
    </w:div>
    <w:div w:id="1792631299">
      <w:bodyDiv w:val="1"/>
      <w:marLeft w:val="0"/>
      <w:marRight w:val="0"/>
      <w:marTop w:val="0"/>
      <w:marBottom w:val="0"/>
      <w:divBdr>
        <w:top w:val="none" w:sz="0" w:space="0" w:color="auto"/>
        <w:left w:val="none" w:sz="0" w:space="0" w:color="auto"/>
        <w:bottom w:val="none" w:sz="0" w:space="0" w:color="auto"/>
        <w:right w:val="none" w:sz="0" w:space="0" w:color="auto"/>
      </w:divBdr>
    </w:div>
    <w:div w:id="1793088595">
      <w:bodyDiv w:val="1"/>
      <w:marLeft w:val="0"/>
      <w:marRight w:val="0"/>
      <w:marTop w:val="0"/>
      <w:marBottom w:val="0"/>
      <w:divBdr>
        <w:top w:val="none" w:sz="0" w:space="0" w:color="auto"/>
        <w:left w:val="none" w:sz="0" w:space="0" w:color="auto"/>
        <w:bottom w:val="none" w:sz="0" w:space="0" w:color="auto"/>
        <w:right w:val="none" w:sz="0" w:space="0" w:color="auto"/>
      </w:divBdr>
    </w:div>
    <w:div w:id="1793134428">
      <w:bodyDiv w:val="1"/>
      <w:marLeft w:val="0"/>
      <w:marRight w:val="0"/>
      <w:marTop w:val="0"/>
      <w:marBottom w:val="0"/>
      <w:divBdr>
        <w:top w:val="none" w:sz="0" w:space="0" w:color="auto"/>
        <w:left w:val="none" w:sz="0" w:space="0" w:color="auto"/>
        <w:bottom w:val="none" w:sz="0" w:space="0" w:color="auto"/>
        <w:right w:val="none" w:sz="0" w:space="0" w:color="auto"/>
      </w:divBdr>
    </w:div>
    <w:div w:id="1793204066">
      <w:bodyDiv w:val="1"/>
      <w:marLeft w:val="0"/>
      <w:marRight w:val="0"/>
      <w:marTop w:val="0"/>
      <w:marBottom w:val="0"/>
      <w:divBdr>
        <w:top w:val="none" w:sz="0" w:space="0" w:color="auto"/>
        <w:left w:val="none" w:sz="0" w:space="0" w:color="auto"/>
        <w:bottom w:val="none" w:sz="0" w:space="0" w:color="auto"/>
        <w:right w:val="none" w:sz="0" w:space="0" w:color="auto"/>
      </w:divBdr>
    </w:div>
    <w:div w:id="1793204966">
      <w:bodyDiv w:val="1"/>
      <w:marLeft w:val="0"/>
      <w:marRight w:val="0"/>
      <w:marTop w:val="0"/>
      <w:marBottom w:val="0"/>
      <w:divBdr>
        <w:top w:val="none" w:sz="0" w:space="0" w:color="auto"/>
        <w:left w:val="none" w:sz="0" w:space="0" w:color="auto"/>
        <w:bottom w:val="none" w:sz="0" w:space="0" w:color="auto"/>
        <w:right w:val="none" w:sz="0" w:space="0" w:color="auto"/>
      </w:divBdr>
    </w:div>
    <w:div w:id="1796634175">
      <w:bodyDiv w:val="1"/>
      <w:marLeft w:val="0"/>
      <w:marRight w:val="0"/>
      <w:marTop w:val="0"/>
      <w:marBottom w:val="0"/>
      <w:divBdr>
        <w:top w:val="none" w:sz="0" w:space="0" w:color="auto"/>
        <w:left w:val="none" w:sz="0" w:space="0" w:color="auto"/>
        <w:bottom w:val="none" w:sz="0" w:space="0" w:color="auto"/>
        <w:right w:val="none" w:sz="0" w:space="0" w:color="auto"/>
      </w:divBdr>
    </w:div>
    <w:div w:id="1799490724">
      <w:bodyDiv w:val="1"/>
      <w:marLeft w:val="0"/>
      <w:marRight w:val="0"/>
      <w:marTop w:val="0"/>
      <w:marBottom w:val="0"/>
      <w:divBdr>
        <w:top w:val="none" w:sz="0" w:space="0" w:color="auto"/>
        <w:left w:val="none" w:sz="0" w:space="0" w:color="auto"/>
        <w:bottom w:val="none" w:sz="0" w:space="0" w:color="auto"/>
        <w:right w:val="none" w:sz="0" w:space="0" w:color="auto"/>
      </w:divBdr>
    </w:div>
    <w:div w:id="1800604501">
      <w:bodyDiv w:val="1"/>
      <w:marLeft w:val="0"/>
      <w:marRight w:val="0"/>
      <w:marTop w:val="0"/>
      <w:marBottom w:val="0"/>
      <w:divBdr>
        <w:top w:val="none" w:sz="0" w:space="0" w:color="auto"/>
        <w:left w:val="none" w:sz="0" w:space="0" w:color="auto"/>
        <w:bottom w:val="none" w:sz="0" w:space="0" w:color="auto"/>
        <w:right w:val="none" w:sz="0" w:space="0" w:color="auto"/>
      </w:divBdr>
    </w:div>
    <w:div w:id="1801610201">
      <w:bodyDiv w:val="1"/>
      <w:marLeft w:val="0"/>
      <w:marRight w:val="0"/>
      <w:marTop w:val="0"/>
      <w:marBottom w:val="0"/>
      <w:divBdr>
        <w:top w:val="none" w:sz="0" w:space="0" w:color="auto"/>
        <w:left w:val="none" w:sz="0" w:space="0" w:color="auto"/>
        <w:bottom w:val="none" w:sz="0" w:space="0" w:color="auto"/>
        <w:right w:val="none" w:sz="0" w:space="0" w:color="auto"/>
      </w:divBdr>
    </w:div>
    <w:div w:id="1801992337">
      <w:bodyDiv w:val="1"/>
      <w:marLeft w:val="0"/>
      <w:marRight w:val="0"/>
      <w:marTop w:val="0"/>
      <w:marBottom w:val="0"/>
      <w:divBdr>
        <w:top w:val="none" w:sz="0" w:space="0" w:color="auto"/>
        <w:left w:val="none" w:sz="0" w:space="0" w:color="auto"/>
        <w:bottom w:val="none" w:sz="0" w:space="0" w:color="auto"/>
        <w:right w:val="none" w:sz="0" w:space="0" w:color="auto"/>
      </w:divBdr>
    </w:div>
    <w:div w:id="1802847524">
      <w:bodyDiv w:val="1"/>
      <w:marLeft w:val="0"/>
      <w:marRight w:val="0"/>
      <w:marTop w:val="0"/>
      <w:marBottom w:val="0"/>
      <w:divBdr>
        <w:top w:val="none" w:sz="0" w:space="0" w:color="auto"/>
        <w:left w:val="none" w:sz="0" w:space="0" w:color="auto"/>
        <w:bottom w:val="none" w:sz="0" w:space="0" w:color="auto"/>
        <w:right w:val="none" w:sz="0" w:space="0" w:color="auto"/>
      </w:divBdr>
    </w:div>
    <w:div w:id="1806847477">
      <w:bodyDiv w:val="1"/>
      <w:marLeft w:val="0"/>
      <w:marRight w:val="0"/>
      <w:marTop w:val="0"/>
      <w:marBottom w:val="0"/>
      <w:divBdr>
        <w:top w:val="none" w:sz="0" w:space="0" w:color="auto"/>
        <w:left w:val="none" w:sz="0" w:space="0" w:color="auto"/>
        <w:bottom w:val="none" w:sz="0" w:space="0" w:color="auto"/>
        <w:right w:val="none" w:sz="0" w:space="0" w:color="auto"/>
      </w:divBdr>
    </w:div>
    <w:div w:id="1806967335">
      <w:bodyDiv w:val="1"/>
      <w:marLeft w:val="0"/>
      <w:marRight w:val="0"/>
      <w:marTop w:val="0"/>
      <w:marBottom w:val="0"/>
      <w:divBdr>
        <w:top w:val="none" w:sz="0" w:space="0" w:color="auto"/>
        <w:left w:val="none" w:sz="0" w:space="0" w:color="auto"/>
        <w:bottom w:val="none" w:sz="0" w:space="0" w:color="auto"/>
        <w:right w:val="none" w:sz="0" w:space="0" w:color="auto"/>
      </w:divBdr>
    </w:div>
    <w:div w:id="1808161494">
      <w:bodyDiv w:val="1"/>
      <w:marLeft w:val="0"/>
      <w:marRight w:val="0"/>
      <w:marTop w:val="0"/>
      <w:marBottom w:val="0"/>
      <w:divBdr>
        <w:top w:val="none" w:sz="0" w:space="0" w:color="auto"/>
        <w:left w:val="none" w:sz="0" w:space="0" w:color="auto"/>
        <w:bottom w:val="none" w:sz="0" w:space="0" w:color="auto"/>
        <w:right w:val="none" w:sz="0" w:space="0" w:color="auto"/>
      </w:divBdr>
    </w:div>
    <w:div w:id="1809319734">
      <w:bodyDiv w:val="1"/>
      <w:marLeft w:val="0"/>
      <w:marRight w:val="0"/>
      <w:marTop w:val="0"/>
      <w:marBottom w:val="0"/>
      <w:divBdr>
        <w:top w:val="none" w:sz="0" w:space="0" w:color="auto"/>
        <w:left w:val="none" w:sz="0" w:space="0" w:color="auto"/>
        <w:bottom w:val="none" w:sz="0" w:space="0" w:color="auto"/>
        <w:right w:val="none" w:sz="0" w:space="0" w:color="auto"/>
      </w:divBdr>
    </w:div>
    <w:div w:id="1812751329">
      <w:bodyDiv w:val="1"/>
      <w:marLeft w:val="0"/>
      <w:marRight w:val="0"/>
      <w:marTop w:val="0"/>
      <w:marBottom w:val="0"/>
      <w:divBdr>
        <w:top w:val="none" w:sz="0" w:space="0" w:color="auto"/>
        <w:left w:val="none" w:sz="0" w:space="0" w:color="auto"/>
        <w:bottom w:val="none" w:sz="0" w:space="0" w:color="auto"/>
        <w:right w:val="none" w:sz="0" w:space="0" w:color="auto"/>
      </w:divBdr>
    </w:div>
    <w:div w:id="1814981222">
      <w:bodyDiv w:val="1"/>
      <w:marLeft w:val="0"/>
      <w:marRight w:val="0"/>
      <w:marTop w:val="0"/>
      <w:marBottom w:val="0"/>
      <w:divBdr>
        <w:top w:val="none" w:sz="0" w:space="0" w:color="auto"/>
        <w:left w:val="none" w:sz="0" w:space="0" w:color="auto"/>
        <w:bottom w:val="none" w:sz="0" w:space="0" w:color="auto"/>
        <w:right w:val="none" w:sz="0" w:space="0" w:color="auto"/>
      </w:divBdr>
    </w:div>
    <w:div w:id="1815826243">
      <w:bodyDiv w:val="1"/>
      <w:marLeft w:val="0"/>
      <w:marRight w:val="0"/>
      <w:marTop w:val="0"/>
      <w:marBottom w:val="0"/>
      <w:divBdr>
        <w:top w:val="none" w:sz="0" w:space="0" w:color="auto"/>
        <w:left w:val="none" w:sz="0" w:space="0" w:color="auto"/>
        <w:bottom w:val="none" w:sz="0" w:space="0" w:color="auto"/>
        <w:right w:val="none" w:sz="0" w:space="0" w:color="auto"/>
      </w:divBdr>
    </w:div>
    <w:div w:id="1816406211">
      <w:bodyDiv w:val="1"/>
      <w:marLeft w:val="0"/>
      <w:marRight w:val="0"/>
      <w:marTop w:val="0"/>
      <w:marBottom w:val="0"/>
      <w:divBdr>
        <w:top w:val="none" w:sz="0" w:space="0" w:color="auto"/>
        <w:left w:val="none" w:sz="0" w:space="0" w:color="auto"/>
        <w:bottom w:val="none" w:sz="0" w:space="0" w:color="auto"/>
        <w:right w:val="none" w:sz="0" w:space="0" w:color="auto"/>
      </w:divBdr>
    </w:div>
    <w:div w:id="1816489103">
      <w:bodyDiv w:val="1"/>
      <w:marLeft w:val="0"/>
      <w:marRight w:val="0"/>
      <w:marTop w:val="0"/>
      <w:marBottom w:val="0"/>
      <w:divBdr>
        <w:top w:val="none" w:sz="0" w:space="0" w:color="auto"/>
        <w:left w:val="none" w:sz="0" w:space="0" w:color="auto"/>
        <w:bottom w:val="none" w:sz="0" w:space="0" w:color="auto"/>
        <w:right w:val="none" w:sz="0" w:space="0" w:color="auto"/>
      </w:divBdr>
    </w:div>
    <w:div w:id="1818188089">
      <w:bodyDiv w:val="1"/>
      <w:marLeft w:val="0"/>
      <w:marRight w:val="0"/>
      <w:marTop w:val="0"/>
      <w:marBottom w:val="0"/>
      <w:divBdr>
        <w:top w:val="none" w:sz="0" w:space="0" w:color="auto"/>
        <w:left w:val="none" w:sz="0" w:space="0" w:color="auto"/>
        <w:bottom w:val="none" w:sz="0" w:space="0" w:color="auto"/>
        <w:right w:val="none" w:sz="0" w:space="0" w:color="auto"/>
      </w:divBdr>
    </w:div>
    <w:div w:id="1818565718">
      <w:bodyDiv w:val="1"/>
      <w:marLeft w:val="0"/>
      <w:marRight w:val="0"/>
      <w:marTop w:val="0"/>
      <w:marBottom w:val="0"/>
      <w:divBdr>
        <w:top w:val="none" w:sz="0" w:space="0" w:color="auto"/>
        <w:left w:val="none" w:sz="0" w:space="0" w:color="auto"/>
        <w:bottom w:val="none" w:sz="0" w:space="0" w:color="auto"/>
        <w:right w:val="none" w:sz="0" w:space="0" w:color="auto"/>
      </w:divBdr>
    </w:div>
    <w:div w:id="1822042605">
      <w:bodyDiv w:val="1"/>
      <w:marLeft w:val="0"/>
      <w:marRight w:val="0"/>
      <w:marTop w:val="0"/>
      <w:marBottom w:val="0"/>
      <w:divBdr>
        <w:top w:val="none" w:sz="0" w:space="0" w:color="auto"/>
        <w:left w:val="none" w:sz="0" w:space="0" w:color="auto"/>
        <w:bottom w:val="none" w:sz="0" w:space="0" w:color="auto"/>
        <w:right w:val="none" w:sz="0" w:space="0" w:color="auto"/>
      </w:divBdr>
    </w:div>
    <w:div w:id="1824347116">
      <w:bodyDiv w:val="1"/>
      <w:marLeft w:val="0"/>
      <w:marRight w:val="0"/>
      <w:marTop w:val="0"/>
      <w:marBottom w:val="0"/>
      <w:divBdr>
        <w:top w:val="none" w:sz="0" w:space="0" w:color="auto"/>
        <w:left w:val="none" w:sz="0" w:space="0" w:color="auto"/>
        <w:bottom w:val="none" w:sz="0" w:space="0" w:color="auto"/>
        <w:right w:val="none" w:sz="0" w:space="0" w:color="auto"/>
      </w:divBdr>
    </w:div>
    <w:div w:id="1824541156">
      <w:bodyDiv w:val="1"/>
      <w:marLeft w:val="0"/>
      <w:marRight w:val="0"/>
      <w:marTop w:val="0"/>
      <w:marBottom w:val="0"/>
      <w:divBdr>
        <w:top w:val="none" w:sz="0" w:space="0" w:color="auto"/>
        <w:left w:val="none" w:sz="0" w:space="0" w:color="auto"/>
        <w:bottom w:val="none" w:sz="0" w:space="0" w:color="auto"/>
        <w:right w:val="none" w:sz="0" w:space="0" w:color="auto"/>
      </w:divBdr>
    </w:div>
    <w:div w:id="1826122856">
      <w:bodyDiv w:val="1"/>
      <w:marLeft w:val="0"/>
      <w:marRight w:val="0"/>
      <w:marTop w:val="0"/>
      <w:marBottom w:val="0"/>
      <w:divBdr>
        <w:top w:val="none" w:sz="0" w:space="0" w:color="auto"/>
        <w:left w:val="none" w:sz="0" w:space="0" w:color="auto"/>
        <w:bottom w:val="none" w:sz="0" w:space="0" w:color="auto"/>
        <w:right w:val="none" w:sz="0" w:space="0" w:color="auto"/>
      </w:divBdr>
    </w:div>
    <w:div w:id="1828396284">
      <w:bodyDiv w:val="1"/>
      <w:marLeft w:val="0"/>
      <w:marRight w:val="0"/>
      <w:marTop w:val="0"/>
      <w:marBottom w:val="0"/>
      <w:divBdr>
        <w:top w:val="none" w:sz="0" w:space="0" w:color="auto"/>
        <w:left w:val="none" w:sz="0" w:space="0" w:color="auto"/>
        <w:bottom w:val="none" w:sz="0" w:space="0" w:color="auto"/>
        <w:right w:val="none" w:sz="0" w:space="0" w:color="auto"/>
      </w:divBdr>
    </w:div>
    <w:div w:id="1829711050">
      <w:bodyDiv w:val="1"/>
      <w:marLeft w:val="0"/>
      <w:marRight w:val="0"/>
      <w:marTop w:val="0"/>
      <w:marBottom w:val="0"/>
      <w:divBdr>
        <w:top w:val="none" w:sz="0" w:space="0" w:color="auto"/>
        <w:left w:val="none" w:sz="0" w:space="0" w:color="auto"/>
        <w:bottom w:val="none" w:sz="0" w:space="0" w:color="auto"/>
        <w:right w:val="none" w:sz="0" w:space="0" w:color="auto"/>
      </w:divBdr>
    </w:div>
    <w:div w:id="1834098674">
      <w:bodyDiv w:val="1"/>
      <w:marLeft w:val="0"/>
      <w:marRight w:val="0"/>
      <w:marTop w:val="0"/>
      <w:marBottom w:val="0"/>
      <w:divBdr>
        <w:top w:val="none" w:sz="0" w:space="0" w:color="auto"/>
        <w:left w:val="none" w:sz="0" w:space="0" w:color="auto"/>
        <w:bottom w:val="none" w:sz="0" w:space="0" w:color="auto"/>
        <w:right w:val="none" w:sz="0" w:space="0" w:color="auto"/>
      </w:divBdr>
    </w:div>
    <w:div w:id="1834881256">
      <w:bodyDiv w:val="1"/>
      <w:marLeft w:val="0"/>
      <w:marRight w:val="0"/>
      <w:marTop w:val="0"/>
      <w:marBottom w:val="0"/>
      <w:divBdr>
        <w:top w:val="none" w:sz="0" w:space="0" w:color="auto"/>
        <w:left w:val="none" w:sz="0" w:space="0" w:color="auto"/>
        <w:bottom w:val="none" w:sz="0" w:space="0" w:color="auto"/>
        <w:right w:val="none" w:sz="0" w:space="0" w:color="auto"/>
      </w:divBdr>
    </w:div>
    <w:div w:id="1836994665">
      <w:bodyDiv w:val="1"/>
      <w:marLeft w:val="0"/>
      <w:marRight w:val="0"/>
      <w:marTop w:val="0"/>
      <w:marBottom w:val="0"/>
      <w:divBdr>
        <w:top w:val="none" w:sz="0" w:space="0" w:color="auto"/>
        <w:left w:val="none" w:sz="0" w:space="0" w:color="auto"/>
        <w:bottom w:val="none" w:sz="0" w:space="0" w:color="auto"/>
        <w:right w:val="none" w:sz="0" w:space="0" w:color="auto"/>
      </w:divBdr>
    </w:div>
    <w:div w:id="1837378645">
      <w:bodyDiv w:val="1"/>
      <w:marLeft w:val="0"/>
      <w:marRight w:val="0"/>
      <w:marTop w:val="0"/>
      <w:marBottom w:val="0"/>
      <w:divBdr>
        <w:top w:val="none" w:sz="0" w:space="0" w:color="auto"/>
        <w:left w:val="none" w:sz="0" w:space="0" w:color="auto"/>
        <w:bottom w:val="none" w:sz="0" w:space="0" w:color="auto"/>
        <w:right w:val="none" w:sz="0" w:space="0" w:color="auto"/>
      </w:divBdr>
    </w:div>
    <w:div w:id="1837720183">
      <w:bodyDiv w:val="1"/>
      <w:marLeft w:val="0"/>
      <w:marRight w:val="0"/>
      <w:marTop w:val="0"/>
      <w:marBottom w:val="0"/>
      <w:divBdr>
        <w:top w:val="none" w:sz="0" w:space="0" w:color="auto"/>
        <w:left w:val="none" w:sz="0" w:space="0" w:color="auto"/>
        <w:bottom w:val="none" w:sz="0" w:space="0" w:color="auto"/>
        <w:right w:val="none" w:sz="0" w:space="0" w:color="auto"/>
      </w:divBdr>
    </w:div>
    <w:div w:id="1840777514">
      <w:bodyDiv w:val="1"/>
      <w:marLeft w:val="0"/>
      <w:marRight w:val="0"/>
      <w:marTop w:val="0"/>
      <w:marBottom w:val="0"/>
      <w:divBdr>
        <w:top w:val="none" w:sz="0" w:space="0" w:color="auto"/>
        <w:left w:val="none" w:sz="0" w:space="0" w:color="auto"/>
        <w:bottom w:val="none" w:sz="0" w:space="0" w:color="auto"/>
        <w:right w:val="none" w:sz="0" w:space="0" w:color="auto"/>
      </w:divBdr>
    </w:div>
    <w:div w:id="1843734924">
      <w:bodyDiv w:val="1"/>
      <w:marLeft w:val="0"/>
      <w:marRight w:val="0"/>
      <w:marTop w:val="0"/>
      <w:marBottom w:val="0"/>
      <w:divBdr>
        <w:top w:val="none" w:sz="0" w:space="0" w:color="auto"/>
        <w:left w:val="none" w:sz="0" w:space="0" w:color="auto"/>
        <w:bottom w:val="none" w:sz="0" w:space="0" w:color="auto"/>
        <w:right w:val="none" w:sz="0" w:space="0" w:color="auto"/>
      </w:divBdr>
    </w:div>
    <w:div w:id="1844053270">
      <w:bodyDiv w:val="1"/>
      <w:marLeft w:val="0"/>
      <w:marRight w:val="0"/>
      <w:marTop w:val="0"/>
      <w:marBottom w:val="0"/>
      <w:divBdr>
        <w:top w:val="none" w:sz="0" w:space="0" w:color="auto"/>
        <w:left w:val="none" w:sz="0" w:space="0" w:color="auto"/>
        <w:bottom w:val="none" w:sz="0" w:space="0" w:color="auto"/>
        <w:right w:val="none" w:sz="0" w:space="0" w:color="auto"/>
      </w:divBdr>
    </w:div>
    <w:div w:id="1844202254">
      <w:bodyDiv w:val="1"/>
      <w:marLeft w:val="0"/>
      <w:marRight w:val="0"/>
      <w:marTop w:val="0"/>
      <w:marBottom w:val="0"/>
      <w:divBdr>
        <w:top w:val="none" w:sz="0" w:space="0" w:color="auto"/>
        <w:left w:val="none" w:sz="0" w:space="0" w:color="auto"/>
        <w:bottom w:val="none" w:sz="0" w:space="0" w:color="auto"/>
        <w:right w:val="none" w:sz="0" w:space="0" w:color="auto"/>
      </w:divBdr>
    </w:div>
    <w:div w:id="1845823944">
      <w:bodyDiv w:val="1"/>
      <w:marLeft w:val="0"/>
      <w:marRight w:val="0"/>
      <w:marTop w:val="0"/>
      <w:marBottom w:val="0"/>
      <w:divBdr>
        <w:top w:val="none" w:sz="0" w:space="0" w:color="auto"/>
        <w:left w:val="none" w:sz="0" w:space="0" w:color="auto"/>
        <w:bottom w:val="none" w:sz="0" w:space="0" w:color="auto"/>
        <w:right w:val="none" w:sz="0" w:space="0" w:color="auto"/>
      </w:divBdr>
    </w:div>
    <w:div w:id="1850826802">
      <w:bodyDiv w:val="1"/>
      <w:marLeft w:val="0"/>
      <w:marRight w:val="0"/>
      <w:marTop w:val="0"/>
      <w:marBottom w:val="0"/>
      <w:divBdr>
        <w:top w:val="none" w:sz="0" w:space="0" w:color="auto"/>
        <w:left w:val="none" w:sz="0" w:space="0" w:color="auto"/>
        <w:bottom w:val="none" w:sz="0" w:space="0" w:color="auto"/>
        <w:right w:val="none" w:sz="0" w:space="0" w:color="auto"/>
      </w:divBdr>
    </w:div>
    <w:div w:id="1851523559">
      <w:bodyDiv w:val="1"/>
      <w:marLeft w:val="0"/>
      <w:marRight w:val="0"/>
      <w:marTop w:val="0"/>
      <w:marBottom w:val="0"/>
      <w:divBdr>
        <w:top w:val="none" w:sz="0" w:space="0" w:color="auto"/>
        <w:left w:val="none" w:sz="0" w:space="0" w:color="auto"/>
        <w:bottom w:val="none" w:sz="0" w:space="0" w:color="auto"/>
        <w:right w:val="none" w:sz="0" w:space="0" w:color="auto"/>
      </w:divBdr>
    </w:div>
    <w:div w:id="1855876583">
      <w:bodyDiv w:val="1"/>
      <w:marLeft w:val="0"/>
      <w:marRight w:val="0"/>
      <w:marTop w:val="0"/>
      <w:marBottom w:val="0"/>
      <w:divBdr>
        <w:top w:val="none" w:sz="0" w:space="0" w:color="auto"/>
        <w:left w:val="none" w:sz="0" w:space="0" w:color="auto"/>
        <w:bottom w:val="none" w:sz="0" w:space="0" w:color="auto"/>
        <w:right w:val="none" w:sz="0" w:space="0" w:color="auto"/>
      </w:divBdr>
    </w:div>
    <w:div w:id="1856921989">
      <w:bodyDiv w:val="1"/>
      <w:marLeft w:val="0"/>
      <w:marRight w:val="0"/>
      <w:marTop w:val="0"/>
      <w:marBottom w:val="0"/>
      <w:divBdr>
        <w:top w:val="none" w:sz="0" w:space="0" w:color="auto"/>
        <w:left w:val="none" w:sz="0" w:space="0" w:color="auto"/>
        <w:bottom w:val="none" w:sz="0" w:space="0" w:color="auto"/>
        <w:right w:val="none" w:sz="0" w:space="0" w:color="auto"/>
      </w:divBdr>
    </w:div>
    <w:div w:id="1857309499">
      <w:bodyDiv w:val="1"/>
      <w:marLeft w:val="0"/>
      <w:marRight w:val="0"/>
      <w:marTop w:val="0"/>
      <w:marBottom w:val="0"/>
      <w:divBdr>
        <w:top w:val="none" w:sz="0" w:space="0" w:color="auto"/>
        <w:left w:val="none" w:sz="0" w:space="0" w:color="auto"/>
        <w:bottom w:val="none" w:sz="0" w:space="0" w:color="auto"/>
        <w:right w:val="none" w:sz="0" w:space="0" w:color="auto"/>
      </w:divBdr>
    </w:div>
    <w:div w:id="1857571161">
      <w:bodyDiv w:val="1"/>
      <w:marLeft w:val="0"/>
      <w:marRight w:val="0"/>
      <w:marTop w:val="0"/>
      <w:marBottom w:val="0"/>
      <w:divBdr>
        <w:top w:val="none" w:sz="0" w:space="0" w:color="auto"/>
        <w:left w:val="none" w:sz="0" w:space="0" w:color="auto"/>
        <w:bottom w:val="none" w:sz="0" w:space="0" w:color="auto"/>
        <w:right w:val="none" w:sz="0" w:space="0" w:color="auto"/>
      </w:divBdr>
    </w:div>
    <w:div w:id="1857768695">
      <w:bodyDiv w:val="1"/>
      <w:marLeft w:val="0"/>
      <w:marRight w:val="0"/>
      <w:marTop w:val="0"/>
      <w:marBottom w:val="0"/>
      <w:divBdr>
        <w:top w:val="none" w:sz="0" w:space="0" w:color="auto"/>
        <w:left w:val="none" w:sz="0" w:space="0" w:color="auto"/>
        <w:bottom w:val="none" w:sz="0" w:space="0" w:color="auto"/>
        <w:right w:val="none" w:sz="0" w:space="0" w:color="auto"/>
      </w:divBdr>
    </w:div>
    <w:div w:id="1858541851">
      <w:bodyDiv w:val="1"/>
      <w:marLeft w:val="0"/>
      <w:marRight w:val="0"/>
      <w:marTop w:val="0"/>
      <w:marBottom w:val="0"/>
      <w:divBdr>
        <w:top w:val="none" w:sz="0" w:space="0" w:color="auto"/>
        <w:left w:val="none" w:sz="0" w:space="0" w:color="auto"/>
        <w:bottom w:val="none" w:sz="0" w:space="0" w:color="auto"/>
        <w:right w:val="none" w:sz="0" w:space="0" w:color="auto"/>
      </w:divBdr>
    </w:div>
    <w:div w:id="1859536057">
      <w:bodyDiv w:val="1"/>
      <w:marLeft w:val="0"/>
      <w:marRight w:val="0"/>
      <w:marTop w:val="0"/>
      <w:marBottom w:val="0"/>
      <w:divBdr>
        <w:top w:val="none" w:sz="0" w:space="0" w:color="auto"/>
        <w:left w:val="none" w:sz="0" w:space="0" w:color="auto"/>
        <w:bottom w:val="none" w:sz="0" w:space="0" w:color="auto"/>
        <w:right w:val="none" w:sz="0" w:space="0" w:color="auto"/>
      </w:divBdr>
    </w:div>
    <w:div w:id="1863392677">
      <w:bodyDiv w:val="1"/>
      <w:marLeft w:val="0"/>
      <w:marRight w:val="0"/>
      <w:marTop w:val="0"/>
      <w:marBottom w:val="0"/>
      <w:divBdr>
        <w:top w:val="none" w:sz="0" w:space="0" w:color="auto"/>
        <w:left w:val="none" w:sz="0" w:space="0" w:color="auto"/>
        <w:bottom w:val="none" w:sz="0" w:space="0" w:color="auto"/>
        <w:right w:val="none" w:sz="0" w:space="0" w:color="auto"/>
      </w:divBdr>
    </w:div>
    <w:div w:id="1865167503">
      <w:bodyDiv w:val="1"/>
      <w:marLeft w:val="0"/>
      <w:marRight w:val="0"/>
      <w:marTop w:val="0"/>
      <w:marBottom w:val="0"/>
      <w:divBdr>
        <w:top w:val="none" w:sz="0" w:space="0" w:color="auto"/>
        <w:left w:val="none" w:sz="0" w:space="0" w:color="auto"/>
        <w:bottom w:val="none" w:sz="0" w:space="0" w:color="auto"/>
        <w:right w:val="none" w:sz="0" w:space="0" w:color="auto"/>
      </w:divBdr>
    </w:div>
    <w:div w:id="1866484712">
      <w:bodyDiv w:val="1"/>
      <w:marLeft w:val="0"/>
      <w:marRight w:val="0"/>
      <w:marTop w:val="0"/>
      <w:marBottom w:val="0"/>
      <w:divBdr>
        <w:top w:val="none" w:sz="0" w:space="0" w:color="auto"/>
        <w:left w:val="none" w:sz="0" w:space="0" w:color="auto"/>
        <w:bottom w:val="none" w:sz="0" w:space="0" w:color="auto"/>
        <w:right w:val="none" w:sz="0" w:space="0" w:color="auto"/>
      </w:divBdr>
    </w:div>
    <w:div w:id="1866673735">
      <w:bodyDiv w:val="1"/>
      <w:marLeft w:val="0"/>
      <w:marRight w:val="0"/>
      <w:marTop w:val="0"/>
      <w:marBottom w:val="0"/>
      <w:divBdr>
        <w:top w:val="none" w:sz="0" w:space="0" w:color="auto"/>
        <w:left w:val="none" w:sz="0" w:space="0" w:color="auto"/>
        <w:bottom w:val="none" w:sz="0" w:space="0" w:color="auto"/>
        <w:right w:val="none" w:sz="0" w:space="0" w:color="auto"/>
      </w:divBdr>
    </w:div>
    <w:div w:id="1868103793">
      <w:bodyDiv w:val="1"/>
      <w:marLeft w:val="0"/>
      <w:marRight w:val="0"/>
      <w:marTop w:val="0"/>
      <w:marBottom w:val="0"/>
      <w:divBdr>
        <w:top w:val="none" w:sz="0" w:space="0" w:color="auto"/>
        <w:left w:val="none" w:sz="0" w:space="0" w:color="auto"/>
        <w:bottom w:val="none" w:sz="0" w:space="0" w:color="auto"/>
        <w:right w:val="none" w:sz="0" w:space="0" w:color="auto"/>
      </w:divBdr>
    </w:div>
    <w:div w:id="1868328612">
      <w:bodyDiv w:val="1"/>
      <w:marLeft w:val="0"/>
      <w:marRight w:val="0"/>
      <w:marTop w:val="0"/>
      <w:marBottom w:val="0"/>
      <w:divBdr>
        <w:top w:val="none" w:sz="0" w:space="0" w:color="auto"/>
        <w:left w:val="none" w:sz="0" w:space="0" w:color="auto"/>
        <w:bottom w:val="none" w:sz="0" w:space="0" w:color="auto"/>
        <w:right w:val="none" w:sz="0" w:space="0" w:color="auto"/>
      </w:divBdr>
    </w:div>
    <w:div w:id="1868369673">
      <w:bodyDiv w:val="1"/>
      <w:marLeft w:val="0"/>
      <w:marRight w:val="0"/>
      <w:marTop w:val="0"/>
      <w:marBottom w:val="0"/>
      <w:divBdr>
        <w:top w:val="none" w:sz="0" w:space="0" w:color="auto"/>
        <w:left w:val="none" w:sz="0" w:space="0" w:color="auto"/>
        <w:bottom w:val="none" w:sz="0" w:space="0" w:color="auto"/>
        <w:right w:val="none" w:sz="0" w:space="0" w:color="auto"/>
      </w:divBdr>
    </w:div>
    <w:div w:id="1868787485">
      <w:bodyDiv w:val="1"/>
      <w:marLeft w:val="0"/>
      <w:marRight w:val="0"/>
      <w:marTop w:val="0"/>
      <w:marBottom w:val="0"/>
      <w:divBdr>
        <w:top w:val="none" w:sz="0" w:space="0" w:color="auto"/>
        <w:left w:val="none" w:sz="0" w:space="0" w:color="auto"/>
        <w:bottom w:val="none" w:sz="0" w:space="0" w:color="auto"/>
        <w:right w:val="none" w:sz="0" w:space="0" w:color="auto"/>
      </w:divBdr>
    </w:div>
    <w:div w:id="1870216369">
      <w:bodyDiv w:val="1"/>
      <w:marLeft w:val="0"/>
      <w:marRight w:val="0"/>
      <w:marTop w:val="0"/>
      <w:marBottom w:val="0"/>
      <w:divBdr>
        <w:top w:val="none" w:sz="0" w:space="0" w:color="auto"/>
        <w:left w:val="none" w:sz="0" w:space="0" w:color="auto"/>
        <w:bottom w:val="none" w:sz="0" w:space="0" w:color="auto"/>
        <w:right w:val="none" w:sz="0" w:space="0" w:color="auto"/>
      </w:divBdr>
    </w:div>
    <w:div w:id="1870220955">
      <w:bodyDiv w:val="1"/>
      <w:marLeft w:val="0"/>
      <w:marRight w:val="0"/>
      <w:marTop w:val="0"/>
      <w:marBottom w:val="0"/>
      <w:divBdr>
        <w:top w:val="none" w:sz="0" w:space="0" w:color="auto"/>
        <w:left w:val="none" w:sz="0" w:space="0" w:color="auto"/>
        <w:bottom w:val="none" w:sz="0" w:space="0" w:color="auto"/>
        <w:right w:val="none" w:sz="0" w:space="0" w:color="auto"/>
      </w:divBdr>
    </w:div>
    <w:div w:id="1872376604">
      <w:bodyDiv w:val="1"/>
      <w:marLeft w:val="0"/>
      <w:marRight w:val="0"/>
      <w:marTop w:val="0"/>
      <w:marBottom w:val="0"/>
      <w:divBdr>
        <w:top w:val="none" w:sz="0" w:space="0" w:color="auto"/>
        <w:left w:val="none" w:sz="0" w:space="0" w:color="auto"/>
        <w:bottom w:val="none" w:sz="0" w:space="0" w:color="auto"/>
        <w:right w:val="none" w:sz="0" w:space="0" w:color="auto"/>
      </w:divBdr>
    </w:div>
    <w:div w:id="1874800830">
      <w:bodyDiv w:val="1"/>
      <w:marLeft w:val="0"/>
      <w:marRight w:val="0"/>
      <w:marTop w:val="0"/>
      <w:marBottom w:val="0"/>
      <w:divBdr>
        <w:top w:val="none" w:sz="0" w:space="0" w:color="auto"/>
        <w:left w:val="none" w:sz="0" w:space="0" w:color="auto"/>
        <w:bottom w:val="none" w:sz="0" w:space="0" w:color="auto"/>
        <w:right w:val="none" w:sz="0" w:space="0" w:color="auto"/>
      </w:divBdr>
    </w:div>
    <w:div w:id="1879391045">
      <w:bodyDiv w:val="1"/>
      <w:marLeft w:val="0"/>
      <w:marRight w:val="0"/>
      <w:marTop w:val="0"/>
      <w:marBottom w:val="0"/>
      <w:divBdr>
        <w:top w:val="none" w:sz="0" w:space="0" w:color="auto"/>
        <w:left w:val="none" w:sz="0" w:space="0" w:color="auto"/>
        <w:bottom w:val="none" w:sz="0" w:space="0" w:color="auto"/>
        <w:right w:val="none" w:sz="0" w:space="0" w:color="auto"/>
      </w:divBdr>
    </w:div>
    <w:div w:id="1881361036">
      <w:bodyDiv w:val="1"/>
      <w:marLeft w:val="0"/>
      <w:marRight w:val="0"/>
      <w:marTop w:val="0"/>
      <w:marBottom w:val="0"/>
      <w:divBdr>
        <w:top w:val="none" w:sz="0" w:space="0" w:color="auto"/>
        <w:left w:val="none" w:sz="0" w:space="0" w:color="auto"/>
        <w:bottom w:val="none" w:sz="0" w:space="0" w:color="auto"/>
        <w:right w:val="none" w:sz="0" w:space="0" w:color="auto"/>
      </w:divBdr>
    </w:div>
    <w:div w:id="1881936068">
      <w:bodyDiv w:val="1"/>
      <w:marLeft w:val="0"/>
      <w:marRight w:val="0"/>
      <w:marTop w:val="0"/>
      <w:marBottom w:val="0"/>
      <w:divBdr>
        <w:top w:val="none" w:sz="0" w:space="0" w:color="auto"/>
        <w:left w:val="none" w:sz="0" w:space="0" w:color="auto"/>
        <w:bottom w:val="none" w:sz="0" w:space="0" w:color="auto"/>
        <w:right w:val="none" w:sz="0" w:space="0" w:color="auto"/>
      </w:divBdr>
    </w:div>
    <w:div w:id="1883976164">
      <w:bodyDiv w:val="1"/>
      <w:marLeft w:val="0"/>
      <w:marRight w:val="0"/>
      <w:marTop w:val="0"/>
      <w:marBottom w:val="0"/>
      <w:divBdr>
        <w:top w:val="none" w:sz="0" w:space="0" w:color="auto"/>
        <w:left w:val="none" w:sz="0" w:space="0" w:color="auto"/>
        <w:bottom w:val="none" w:sz="0" w:space="0" w:color="auto"/>
        <w:right w:val="none" w:sz="0" w:space="0" w:color="auto"/>
      </w:divBdr>
    </w:div>
    <w:div w:id="1885018467">
      <w:bodyDiv w:val="1"/>
      <w:marLeft w:val="0"/>
      <w:marRight w:val="0"/>
      <w:marTop w:val="0"/>
      <w:marBottom w:val="0"/>
      <w:divBdr>
        <w:top w:val="none" w:sz="0" w:space="0" w:color="auto"/>
        <w:left w:val="none" w:sz="0" w:space="0" w:color="auto"/>
        <w:bottom w:val="none" w:sz="0" w:space="0" w:color="auto"/>
        <w:right w:val="none" w:sz="0" w:space="0" w:color="auto"/>
      </w:divBdr>
    </w:div>
    <w:div w:id="1888760193">
      <w:bodyDiv w:val="1"/>
      <w:marLeft w:val="0"/>
      <w:marRight w:val="0"/>
      <w:marTop w:val="0"/>
      <w:marBottom w:val="0"/>
      <w:divBdr>
        <w:top w:val="none" w:sz="0" w:space="0" w:color="auto"/>
        <w:left w:val="none" w:sz="0" w:space="0" w:color="auto"/>
        <w:bottom w:val="none" w:sz="0" w:space="0" w:color="auto"/>
        <w:right w:val="none" w:sz="0" w:space="0" w:color="auto"/>
      </w:divBdr>
    </w:div>
    <w:div w:id="1891572726">
      <w:bodyDiv w:val="1"/>
      <w:marLeft w:val="0"/>
      <w:marRight w:val="0"/>
      <w:marTop w:val="0"/>
      <w:marBottom w:val="0"/>
      <w:divBdr>
        <w:top w:val="none" w:sz="0" w:space="0" w:color="auto"/>
        <w:left w:val="none" w:sz="0" w:space="0" w:color="auto"/>
        <w:bottom w:val="none" w:sz="0" w:space="0" w:color="auto"/>
        <w:right w:val="none" w:sz="0" w:space="0" w:color="auto"/>
      </w:divBdr>
    </w:div>
    <w:div w:id="1892686816">
      <w:bodyDiv w:val="1"/>
      <w:marLeft w:val="0"/>
      <w:marRight w:val="0"/>
      <w:marTop w:val="0"/>
      <w:marBottom w:val="0"/>
      <w:divBdr>
        <w:top w:val="none" w:sz="0" w:space="0" w:color="auto"/>
        <w:left w:val="none" w:sz="0" w:space="0" w:color="auto"/>
        <w:bottom w:val="none" w:sz="0" w:space="0" w:color="auto"/>
        <w:right w:val="none" w:sz="0" w:space="0" w:color="auto"/>
      </w:divBdr>
    </w:div>
    <w:div w:id="1894999971">
      <w:bodyDiv w:val="1"/>
      <w:marLeft w:val="0"/>
      <w:marRight w:val="0"/>
      <w:marTop w:val="0"/>
      <w:marBottom w:val="0"/>
      <w:divBdr>
        <w:top w:val="none" w:sz="0" w:space="0" w:color="auto"/>
        <w:left w:val="none" w:sz="0" w:space="0" w:color="auto"/>
        <w:bottom w:val="none" w:sz="0" w:space="0" w:color="auto"/>
        <w:right w:val="none" w:sz="0" w:space="0" w:color="auto"/>
      </w:divBdr>
    </w:div>
    <w:div w:id="1897008006">
      <w:bodyDiv w:val="1"/>
      <w:marLeft w:val="0"/>
      <w:marRight w:val="0"/>
      <w:marTop w:val="0"/>
      <w:marBottom w:val="0"/>
      <w:divBdr>
        <w:top w:val="none" w:sz="0" w:space="0" w:color="auto"/>
        <w:left w:val="none" w:sz="0" w:space="0" w:color="auto"/>
        <w:bottom w:val="none" w:sz="0" w:space="0" w:color="auto"/>
        <w:right w:val="none" w:sz="0" w:space="0" w:color="auto"/>
      </w:divBdr>
    </w:div>
    <w:div w:id="1897009671">
      <w:bodyDiv w:val="1"/>
      <w:marLeft w:val="0"/>
      <w:marRight w:val="0"/>
      <w:marTop w:val="0"/>
      <w:marBottom w:val="0"/>
      <w:divBdr>
        <w:top w:val="none" w:sz="0" w:space="0" w:color="auto"/>
        <w:left w:val="none" w:sz="0" w:space="0" w:color="auto"/>
        <w:bottom w:val="none" w:sz="0" w:space="0" w:color="auto"/>
        <w:right w:val="none" w:sz="0" w:space="0" w:color="auto"/>
      </w:divBdr>
    </w:div>
    <w:div w:id="1901165452">
      <w:bodyDiv w:val="1"/>
      <w:marLeft w:val="0"/>
      <w:marRight w:val="0"/>
      <w:marTop w:val="0"/>
      <w:marBottom w:val="0"/>
      <w:divBdr>
        <w:top w:val="none" w:sz="0" w:space="0" w:color="auto"/>
        <w:left w:val="none" w:sz="0" w:space="0" w:color="auto"/>
        <w:bottom w:val="none" w:sz="0" w:space="0" w:color="auto"/>
        <w:right w:val="none" w:sz="0" w:space="0" w:color="auto"/>
      </w:divBdr>
    </w:div>
    <w:div w:id="1902790860">
      <w:bodyDiv w:val="1"/>
      <w:marLeft w:val="0"/>
      <w:marRight w:val="0"/>
      <w:marTop w:val="0"/>
      <w:marBottom w:val="0"/>
      <w:divBdr>
        <w:top w:val="none" w:sz="0" w:space="0" w:color="auto"/>
        <w:left w:val="none" w:sz="0" w:space="0" w:color="auto"/>
        <w:bottom w:val="none" w:sz="0" w:space="0" w:color="auto"/>
        <w:right w:val="none" w:sz="0" w:space="0" w:color="auto"/>
      </w:divBdr>
    </w:div>
    <w:div w:id="1904681541">
      <w:bodyDiv w:val="1"/>
      <w:marLeft w:val="0"/>
      <w:marRight w:val="0"/>
      <w:marTop w:val="0"/>
      <w:marBottom w:val="0"/>
      <w:divBdr>
        <w:top w:val="none" w:sz="0" w:space="0" w:color="auto"/>
        <w:left w:val="none" w:sz="0" w:space="0" w:color="auto"/>
        <w:bottom w:val="none" w:sz="0" w:space="0" w:color="auto"/>
        <w:right w:val="none" w:sz="0" w:space="0" w:color="auto"/>
      </w:divBdr>
    </w:div>
    <w:div w:id="1904875268">
      <w:bodyDiv w:val="1"/>
      <w:marLeft w:val="0"/>
      <w:marRight w:val="0"/>
      <w:marTop w:val="0"/>
      <w:marBottom w:val="0"/>
      <w:divBdr>
        <w:top w:val="none" w:sz="0" w:space="0" w:color="auto"/>
        <w:left w:val="none" w:sz="0" w:space="0" w:color="auto"/>
        <w:bottom w:val="none" w:sz="0" w:space="0" w:color="auto"/>
        <w:right w:val="none" w:sz="0" w:space="0" w:color="auto"/>
      </w:divBdr>
    </w:div>
    <w:div w:id="1905407015">
      <w:bodyDiv w:val="1"/>
      <w:marLeft w:val="0"/>
      <w:marRight w:val="0"/>
      <w:marTop w:val="0"/>
      <w:marBottom w:val="0"/>
      <w:divBdr>
        <w:top w:val="none" w:sz="0" w:space="0" w:color="auto"/>
        <w:left w:val="none" w:sz="0" w:space="0" w:color="auto"/>
        <w:bottom w:val="none" w:sz="0" w:space="0" w:color="auto"/>
        <w:right w:val="none" w:sz="0" w:space="0" w:color="auto"/>
      </w:divBdr>
    </w:div>
    <w:div w:id="1906840652">
      <w:bodyDiv w:val="1"/>
      <w:marLeft w:val="0"/>
      <w:marRight w:val="0"/>
      <w:marTop w:val="0"/>
      <w:marBottom w:val="0"/>
      <w:divBdr>
        <w:top w:val="none" w:sz="0" w:space="0" w:color="auto"/>
        <w:left w:val="none" w:sz="0" w:space="0" w:color="auto"/>
        <w:bottom w:val="none" w:sz="0" w:space="0" w:color="auto"/>
        <w:right w:val="none" w:sz="0" w:space="0" w:color="auto"/>
      </w:divBdr>
    </w:div>
    <w:div w:id="1908101668">
      <w:bodyDiv w:val="1"/>
      <w:marLeft w:val="0"/>
      <w:marRight w:val="0"/>
      <w:marTop w:val="0"/>
      <w:marBottom w:val="0"/>
      <w:divBdr>
        <w:top w:val="none" w:sz="0" w:space="0" w:color="auto"/>
        <w:left w:val="none" w:sz="0" w:space="0" w:color="auto"/>
        <w:bottom w:val="none" w:sz="0" w:space="0" w:color="auto"/>
        <w:right w:val="none" w:sz="0" w:space="0" w:color="auto"/>
      </w:divBdr>
    </w:div>
    <w:div w:id="1908221920">
      <w:bodyDiv w:val="1"/>
      <w:marLeft w:val="0"/>
      <w:marRight w:val="0"/>
      <w:marTop w:val="0"/>
      <w:marBottom w:val="0"/>
      <w:divBdr>
        <w:top w:val="none" w:sz="0" w:space="0" w:color="auto"/>
        <w:left w:val="none" w:sz="0" w:space="0" w:color="auto"/>
        <w:bottom w:val="none" w:sz="0" w:space="0" w:color="auto"/>
        <w:right w:val="none" w:sz="0" w:space="0" w:color="auto"/>
      </w:divBdr>
    </w:div>
    <w:div w:id="1909147947">
      <w:bodyDiv w:val="1"/>
      <w:marLeft w:val="0"/>
      <w:marRight w:val="0"/>
      <w:marTop w:val="0"/>
      <w:marBottom w:val="0"/>
      <w:divBdr>
        <w:top w:val="none" w:sz="0" w:space="0" w:color="auto"/>
        <w:left w:val="none" w:sz="0" w:space="0" w:color="auto"/>
        <w:bottom w:val="none" w:sz="0" w:space="0" w:color="auto"/>
        <w:right w:val="none" w:sz="0" w:space="0" w:color="auto"/>
      </w:divBdr>
    </w:div>
    <w:div w:id="1909420320">
      <w:bodyDiv w:val="1"/>
      <w:marLeft w:val="0"/>
      <w:marRight w:val="0"/>
      <w:marTop w:val="0"/>
      <w:marBottom w:val="0"/>
      <w:divBdr>
        <w:top w:val="none" w:sz="0" w:space="0" w:color="auto"/>
        <w:left w:val="none" w:sz="0" w:space="0" w:color="auto"/>
        <w:bottom w:val="none" w:sz="0" w:space="0" w:color="auto"/>
        <w:right w:val="none" w:sz="0" w:space="0" w:color="auto"/>
      </w:divBdr>
    </w:div>
    <w:div w:id="1910070719">
      <w:bodyDiv w:val="1"/>
      <w:marLeft w:val="0"/>
      <w:marRight w:val="0"/>
      <w:marTop w:val="0"/>
      <w:marBottom w:val="0"/>
      <w:divBdr>
        <w:top w:val="none" w:sz="0" w:space="0" w:color="auto"/>
        <w:left w:val="none" w:sz="0" w:space="0" w:color="auto"/>
        <w:bottom w:val="none" w:sz="0" w:space="0" w:color="auto"/>
        <w:right w:val="none" w:sz="0" w:space="0" w:color="auto"/>
      </w:divBdr>
    </w:div>
    <w:div w:id="1910338443">
      <w:bodyDiv w:val="1"/>
      <w:marLeft w:val="0"/>
      <w:marRight w:val="0"/>
      <w:marTop w:val="0"/>
      <w:marBottom w:val="0"/>
      <w:divBdr>
        <w:top w:val="none" w:sz="0" w:space="0" w:color="auto"/>
        <w:left w:val="none" w:sz="0" w:space="0" w:color="auto"/>
        <w:bottom w:val="none" w:sz="0" w:space="0" w:color="auto"/>
        <w:right w:val="none" w:sz="0" w:space="0" w:color="auto"/>
      </w:divBdr>
    </w:div>
    <w:div w:id="1911306873">
      <w:bodyDiv w:val="1"/>
      <w:marLeft w:val="0"/>
      <w:marRight w:val="0"/>
      <w:marTop w:val="0"/>
      <w:marBottom w:val="0"/>
      <w:divBdr>
        <w:top w:val="none" w:sz="0" w:space="0" w:color="auto"/>
        <w:left w:val="none" w:sz="0" w:space="0" w:color="auto"/>
        <w:bottom w:val="none" w:sz="0" w:space="0" w:color="auto"/>
        <w:right w:val="none" w:sz="0" w:space="0" w:color="auto"/>
      </w:divBdr>
    </w:div>
    <w:div w:id="1912040637">
      <w:bodyDiv w:val="1"/>
      <w:marLeft w:val="0"/>
      <w:marRight w:val="0"/>
      <w:marTop w:val="0"/>
      <w:marBottom w:val="0"/>
      <w:divBdr>
        <w:top w:val="none" w:sz="0" w:space="0" w:color="auto"/>
        <w:left w:val="none" w:sz="0" w:space="0" w:color="auto"/>
        <w:bottom w:val="none" w:sz="0" w:space="0" w:color="auto"/>
        <w:right w:val="none" w:sz="0" w:space="0" w:color="auto"/>
      </w:divBdr>
    </w:div>
    <w:div w:id="1918125982">
      <w:bodyDiv w:val="1"/>
      <w:marLeft w:val="0"/>
      <w:marRight w:val="0"/>
      <w:marTop w:val="0"/>
      <w:marBottom w:val="0"/>
      <w:divBdr>
        <w:top w:val="none" w:sz="0" w:space="0" w:color="auto"/>
        <w:left w:val="none" w:sz="0" w:space="0" w:color="auto"/>
        <w:bottom w:val="none" w:sz="0" w:space="0" w:color="auto"/>
        <w:right w:val="none" w:sz="0" w:space="0" w:color="auto"/>
      </w:divBdr>
    </w:div>
    <w:div w:id="1920871532">
      <w:bodyDiv w:val="1"/>
      <w:marLeft w:val="0"/>
      <w:marRight w:val="0"/>
      <w:marTop w:val="0"/>
      <w:marBottom w:val="0"/>
      <w:divBdr>
        <w:top w:val="none" w:sz="0" w:space="0" w:color="auto"/>
        <w:left w:val="none" w:sz="0" w:space="0" w:color="auto"/>
        <w:bottom w:val="none" w:sz="0" w:space="0" w:color="auto"/>
        <w:right w:val="none" w:sz="0" w:space="0" w:color="auto"/>
      </w:divBdr>
    </w:div>
    <w:div w:id="1922789677">
      <w:bodyDiv w:val="1"/>
      <w:marLeft w:val="0"/>
      <w:marRight w:val="0"/>
      <w:marTop w:val="0"/>
      <w:marBottom w:val="0"/>
      <w:divBdr>
        <w:top w:val="none" w:sz="0" w:space="0" w:color="auto"/>
        <w:left w:val="none" w:sz="0" w:space="0" w:color="auto"/>
        <w:bottom w:val="none" w:sz="0" w:space="0" w:color="auto"/>
        <w:right w:val="none" w:sz="0" w:space="0" w:color="auto"/>
      </w:divBdr>
    </w:div>
    <w:div w:id="1923106530">
      <w:bodyDiv w:val="1"/>
      <w:marLeft w:val="0"/>
      <w:marRight w:val="0"/>
      <w:marTop w:val="0"/>
      <w:marBottom w:val="0"/>
      <w:divBdr>
        <w:top w:val="none" w:sz="0" w:space="0" w:color="auto"/>
        <w:left w:val="none" w:sz="0" w:space="0" w:color="auto"/>
        <w:bottom w:val="none" w:sz="0" w:space="0" w:color="auto"/>
        <w:right w:val="none" w:sz="0" w:space="0" w:color="auto"/>
      </w:divBdr>
    </w:div>
    <w:div w:id="1923483905">
      <w:bodyDiv w:val="1"/>
      <w:marLeft w:val="0"/>
      <w:marRight w:val="0"/>
      <w:marTop w:val="0"/>
      <w:marBottom w:val="0"/>
      <w:divBdr>
        <w:top w:val="none" w:sz="0" w:space="0" w:color="auto"/>
        <w:left w:val="none" w:sz="0" w:space="0" w:color="auto"/>
        <w:bottom w:val="none" w:sz="0" w:space="0" w:color="auto"/>
        <w:right w:val="none" w:sz="0" w:space="0" w:color="auto"/>
      </w:divBdr>
    </w:div>
    <w:div w:id="1927230967">
      <w:bodyDiv w:val="1"/>
      <w:marLeft w:val="0"/>
      <w:marRight w:val="0"/>
      <w:marTop w:val="0"/>
      <w:marBottom w:val="0"/>
      <w:divBdr>
        <w:top w:val="none" w:sz="0" w:space="0" w:color="auto"/>
        <w:left w:val="none" w:sz="0" w:space="0" w:color="auto"/>
        <w:bottom w:val="none" w:sz="0" w:space="0" w:color="auto"/>
        <w:right w:val="none" w:sz="0" w:space="0" w:color="auto"/>
      </w:divBdr>
    </w:div>
    <w:div w:id="1930656659">
      <w:bodyDiv w:val="1"/>
      <w:marLeft w:val="0"/>
      <w:marRight w:val="0"/>
      <w:marTop w:val="0"/>
      <w:marBottom w:val="0"/>
      <w:divBdr>
        <w:top w:val="none" w:sz="0" w:space="0" w:color="auto"/>
        <w:left w:val="none" w:sz="0" w:space="0" w:color="auto"/>
        <w:bottom w:val="none" w:sz="0" w:space="0" w:color="auto"/>
        <w:right w:val="none" w:sz="0" w:space="0" w:color="auto"/>
      </w:divBdr>
    </w:div>
    <w:div w:id="1931619693">
      <w:bodyDiv w:val="1"/>
      <w:marLeft w:val="0"/>
      <w:marRight w:val="0"/>
      <w:marTop w:val="0"/>
      <w:marBottom w:val="0"/>
      <w:divBdr>
        <w:top w:val="none" w:sz="0" w:space="0" w:color="auto"/>
        <w:left w:val="none" w:sz="0" w:space="0" w:color="auto"/>
        <w:bottom w:val="none" w:sz="0" w:space="0" w:color="auto"/>
        <w:right w:val="none" w:sz="0" w:space="0" w:color="auto"/>
      </w:divBdr>
    </w:div>
    <w:div w:id="1933203717">
      <w:bodyDiv w:val="1"/>
      <w:marLeft w:val="0"/>
      <w:marRight w:val="0"/>
      <w:marTop w:val="0"/>
      <w:marBottom w:val="0"/>
      <w:divBdr>
        <w:top w:val="none" w:sz="0" w:space="0" w:color="auto"/>
        <w:left w:val="none" w:sz="0" w:space="0" w:color="auto"/>
        <w:bottom w:val="none" w:sz="0" w:space="0" w:color="auto"/>
        <w:right w:val="none" w:sz="0" w:space="0" w:color="auto"/>
      </w:divBdr>
    </w:div>
    <w:div w:id="1933321251">
      <w:bodyDiv w:val="1"/>
      <w:marLeft w:val="0"/>
      <w:marRight w:val="0"/>
      <w:marTop w:val="0"/>
      <w:marBottom w:val="0"/>
      <w:divBdr>
        <w:top w:val="none" w:sz="0" w:space="0" w:color="auto"/>
        <w:left w:val="none" w:sz="0" w:space="0" w:color="auto"/>
        <w:bottom w:val="none" w:sz="0" w:space="0" w:color="auto"/>
        <w:right w:val="none" w:sz="0" w:space="0" w:color="auto"/>
      </w:divBdr>
    </w:div>
    <w:div w:id="1934780510">
      <w:bodyDiv w:val="1"/>
      <w:marLeft w:val="0"/>
      <w:marRight w:val="0"/>
      <w:marTop w:val="0"/>
      <w:marBottom w:val="0"/>
      <w:divBdr>
        <w:top w:val="none" w:sz="0" w:space="0" w:color="auto"/>
        <w:left w:val="none" w:sz="0" w:space="0" w:color="auto"/>
        <w:bottom w:val="none" w:sz="0" w:space="0" w:color="auto"/>
        <w:right w:val="none" w:sz="0" w:space="0" w:color="auto"/>
      </w:divBdr>
    </w:div>
    <w:div w:id="1937052596">
      <w:bodyDiv w:val="1"/>
      <w:marLeft w:val="0"/>
      <w:marRight w:val="0"/>
      <w:marTop w:val="0"/>
      <w:marBottom w:val="0"/>
      <w:divBdr>
        <w:top w:val="none" w:sz="0" w:space="0" w:color="auto"/>
        <w:left w:val="none" w:sz="0" w:space="0" w:color="auto"/>
        <w:bottom w:val="none" w:sz="0" w:space="0" w:color="auto"/>
        <w:right w:val="none" w:sz="0" w:space="0" w:color="auto"/>
      </w:divBdr>
    </w:div>
    <w:div w:id="1937326341">
      <w:bodyDiv w:val="1"/>
      <w:marLeft w:val="0"/>
      <w:marRight w:val="0"/>
      <w:marTop w:val="0"/>
      <w:marBottom w:val="0"/>
      <w:divBdr>
        <w:top w:val="none" w:sz="0" w:space="0" w:color="auto"/>
        <w:left w:val="none" w:sz="0" w:space="0" w:color="auto"/>
        <w:bottom w:val="none" w:sz="0" w:space="0" w:color="auto"/>
        <w:right w:val="none" w:sz="0" w:space="0" w:color="auto"/>
      </w:divBdr>
    </w:div>
    <w:div w:id="1938706139">
      <w:bodyDiv w:val="1"/>
      <w:marLeft w:val="0"/>
      <w:marRight w:val="0"/>
      <w:marTop w:val="0"/>
      <w:marBottom w:val="0"/>
      <w:divBdr>
        <w:top w:val="none" w:sz="0" w:space="0" w:color="auto"/>
        <w:left w:val="none" w:sz="0" w:space="0" w:color="auto"/>
        <w:bottom w:val="none" w:sz="0" w:space="0" w:color="auto"/>
        <w:right w:val="none" w:sz="0" w:space="0" w:color="auto"/>
      </w:divBdr>
    </w:div>
    <w:div w:id="1939947572">
      <w:bodyDiv w:val="1"/>
      <w:marLeft w:val="0"/>
      <w:marRight w:val="0"/>
      <w:marTop w:val="0"/>
      <w:marBottom w:val="0"/>
      <w:divBdr>
        <w:top w:val="none" w:sz="0" w:space="0" w:color="auto"/>
        <w:left w:val="none" w:sz="0" w:space="0" w:color="auto"/>
        <w:bottom w:val="none" w:sz="0" w:space="0" w:color="auto"/>
        <w:right w:val="none" w:sz="0" w:space="0" w:color="auto"/>
      </w:divBdr>
    </w:div>
    <w:div w:id="1940791887">
      <w:bodyDiv w:val="1"/>
      <w:marLeft w:val="0"/>
      <w:marRight w:val="0"/>
      <w:marTop w:val="0"/>
      <w:marBottom w:val="0"/>
      <w:divBdr>
        <w:top w:val="none" w:sz="0" w:space="0" w:color="auto"/>
        <w:left w:val="none" w:sz="0" w:space="0" w:color="auto"/>
        <w:bottom w:val="none" w:sz="0" w:space="0" w:color="auto"/>
        <w:right w:val="none" w:sz="0" w:space="0" w:color="auto"/>
      </w:divBdr>
    </w:div>
    <w:div w:id="1941643350">
      <w:bodyDiv w:val="1"/>
      <w:marLeft w:val="0"/>
      <w:marRight w:val="0"/>
      <w:marTop w:val="0"/>
      <w:marBottom w:val="0"/>
      <w:divBdr>
        <w:top w:val="none" w:sz="0" w:space="0" w:color="auto"/>
        <w:left w:val="none" w:sz="0" w:space="0" w:color="auto"/>
        <w:bottom w:val="none" w:sz="0" w:space="0" w:color="auto"/>
        <w:right w:val="none" w:sz="0" w:space="0" w:color="auto"/>
      </w:divBdr>
    </w:div>
    <w:div w:id="1942490551">
      <w:bodyDiv w:val="1"/>
      <w:marLeft w:val="0"/>
      <w:marRight w:val="0"/>
      <w:marTop w:val="0"/>
      <w:marBottom w:val="0"/>
      <w:divBdr>
        <w:top w:val="none" w:sz="0" w:space="0" w:color="auto"/>
        <w:left w:val="none" w:sz="0" w:space="0" w:color="auto"/>
        <w:bottom w:val="none" w:sz="0" w:space="0" w:color="auto"/>
        <w:right w:val="none" w:sz="0" w:space="0" w:color="auto"/>
      </w:divBdr>
    </w:div>
    <w:div w:id="1944651490">
      <w:bodyDiv w:val="1"/>
      <w:marLeft w:val="0"/>
      <w:marRight w:val="0"/>
      <w:marTop w:val="0"/>
      <w:marBottom w:val="0"/>
      <w:divBdr>
        <w:top w:val="none" w:sz="0" w:space="0" w:color="auto"/>
        <w:left w:val="none" w:sz="0" w:space="0" w:color="auto"/>
        <w:bottom w:val="none" w:sz="0" w:space="0" w:color="auto"/>
        <w:right w:val="none" w:sz="0" w:space="0" w:color="auto"/>
      </w:divBdr>
    </w:div>
    <w:div w:id="1944998902">
      <w:bodyDiv w:val="1"/>
      <w:marLeft w:val="0"/>
      <w:marRight w:val="0"/>
      <w:marTop w:val="0"/>
      <w:marBottom w:val="0"/>
      <w:divBdr>
        <w:top w:val="none" w:sz="0" w:space="0" w:color="auto"/>
        <w:left w:val="none" w:sz="0" w:space="0" w:color="auto"/>
        <w:bottom w:val="none" w:sz="0" w:space="0" w:color="auto"/>
        <w:right w:val="none" w:sz="0" w:space="0" w:color="auto"/>
      </w:divBdr>
    </w:div>
    <w:div w:id="1947956699">
      <w:bodyDiv w:val="1"/>
      <w:marLeft w:val="0"/>
      <w:marRight w:val="0"/>
      <w:marTop w:val="0"/>
      <w:marBottom w:val="0"/>
      <w:divBdr>
        <w:top w:val="none" w:sz="0" w:space="0" w:color="auto"/>
        <w:left w:val="none" w:sz="0" w:space="0" w:color="auto"/>
        <w:bottom w:val="none" w:sz="0" w:space="0" w:color="auto"/>
        <w:right w:val="none" w:sz="0" w:space="0" w:color="auto"/>
      </w:divBdr>
    </w:div>
    <w:div w:id="1949238879">
      <w:bodyDiv w:val="1"/>
      <w:marLeft w:val="0"/>
      <w:marRight w:val="0"/>
      <w:marTop w:val="0"/>
      <w:marBottom w:val="0"/>
      <w:divBdr>
        <w:top w:val="none" w:sz="0" w:space="0" w:color="auto"/>
        <w:left w:val="none" w:sz="0" w:space="0" w:color="auto"/>
        <w:bottom w:val="none" w:sz="0" w:space="0" w:color="auto"/>
        <w:right w:val="none" w:sz="0" w:space="0" w:color="auto"/>
      </w:divBdr>
    </w:div>
    <w:div w:id="1949387841">
      <w:bodyDiv w:val="1"/>
      <w:marLeft w:val="0"/>
      <w:marRight w:val="0"/>
      <w:marTop w:val="0"/>
      <w:marBottom w:val="0"/>
      <w:divBdr>
        <w:top w:val="none" w:sz="0" w:space="0" w:color="auto"/>
        <w:left w:val="none" w:sz="0" w:space="0" w:color="auto"/>
        <w:bottom w:val="none" w:sz="0" w:space="0" w:color="auto"/>
        <w:right w:val="none" w:sz="0" w:space="0" w:color="auto"/>
      </w:divBdr>
    </w:div>
    <w:div w:id="1949776288">
      <w:bodyDiv w:val="1"/>
      <w:marLeft w:val="0"/>
      <w:marRight w:val="0"/>
      <w:marTop w:val="0"/>
      <w:marBottom w:val="0"/>
      <w:divBdr>
        <w:top w:val="none" w:sz="0" w:space="0" w:color="auto"/>
        <w:left w:val="none" w:sz="0" w:space="0" w:color="auto"/>
        <w:bottom w:val="none" w:sz="0" w:space="0" w:color="auto"/>
        <w:right w:val="none" w:sz="0" w:space="0" w:color="auto"/>
      </w:divBdr>
    </w:div>
    <w:div w:id="1950814769">
      <w:bodyDiv w:val="1"/>
      <w:marLeft w:val="0"/>
      <w:marRight w:val="0"/>
      <w:marTop w:val="0"/>
      <w:marBottom w:val="0"/>
      <w:divBdr>
        <w:top w:val="none" w:sz="0" w:space="0" w:color="auto"/>
        <w:left w:val="none" w:sz="0" w:space="0" w:color="auto"/>
        <w:bottom w:val="none" w:sz="0" w:space="0" w:color="auto"/>
        <w:right w:val="none" w:sz="0" w:space="0" w:color="auto"/>
      </w:divBdr>
    </w:div>
    <w:div w:id="1952665749">
      <w:bodyDiv w:val="1"/>
      <w:marLeft w:val="0"/>
      <w:marRight w:val="0"/>
      <w:marTop w:val="0"/>
      <w:marBottom w:val="0"/>
      <w:divBdr>
        <w:top w:val="none" w:sz="0" w:space="0" w:color="auto"/>
        <w:left w:val="none" w:sz="0" w:space="0" w:color="auto"/>
        <w:bottom w:val="none" w:sz="0" w:space="0" w:color="auto"/>
        <w:right w:val="none" w:sz="0" w:space="0" w:color="auto"/>
      </w:divBdr>
    </w:div>
    <w:div w:id="1953630755">
      <w:bodyDiv w:val="1"/>
      <w:marLeft w:val="0"/>
      <w:marRight w:val="0"/>
      <w:marTop w:val="0"/>
      <w:marBottom w:val="0"/>
      <w:divBdr>
        <w:top w:val="none" w:sz="0" w:space="0" w:color="auto"/>
        <w:left w:val="none" w:sz="0" w:space="0" w:color="auto"/>
        <w:bottom w:val="none" w:sz="0" w:space="0" w:color="auto"/>
        <w:right w:val="none" w:sz="0" w:space="0" w:color="auto"/>
      </w:divBdr>
    </w:div>
    <w:div w:id="1953635613">
      <w:bodyDiv w:val="1"/>
      <w:marLeft w:val="0"/>
      <w:marRight w:val="0"/>
      <w:marTop w:val="0"/>
      <w:marBottom w:val="0"/>
      <w:divBdr>
        <w:top w:val="none" w:sz="0" w:space="0" w:color="auto"/>
        <w:left w:val="none" w:sz="0" w:space="0" w:color="auto"/>
        <w:bottom w:val="none" w:sz="0" w:space="0" w:color="auto"/>
        <w:right w:val="none" w:sz="0" w:space="0" w:color="auto"/>
      </w:divBdr>
    </w:div>
    <w:div w:id="1953702783">
      <w:bodyDiv w:val="1"/>
      <w:marLeft w:val="0"/>
      <w:marRight w:val="0"/>
      <w:marTop w:val="0"/>
      <w:marBottom w:val="0"/>
      <w:divBdr>
        <w:top w:val="none" w:sz="0" w:space="0" w:color="auto"/>
        <w:left w:val="none" w:sz="0" w:space="0" w:color="auto"/>
        <w:bottom w:val="none" w:sz="0" w:space="0" w:color="auto"/>
        <w:right w:val="none" w:sz="0" w:space="0" w:color="auto"/>
      </w:divBdr>
    </w:div>
    <w:div w:id="1954360938">
      <w:bodyDiv w:val="1"/>
      <w:marLeft w:val="0"/>
      <w:marRight w:val="0"/>
      <w:marTop w:val="0"/>
      <w:marBottom w:val="0"/>
      <w:divBdr>
        <w:top w:val="none" w:sz="0" w:space="0" w:color="auto"/>
        <w:left w:val="none" w:sz="0" w:space="0" w:color="auto"/>
        <w:bottom w:val="none" w:sz="0" w:space="0" w:color="auto"/>
        <w:right w:val="none" w:sz="0" w:space="0" w:color="auto"/>
      </w:divBdr>
    </w:div>
    <w:div w:id="1954511320">
      <w:bodyDiv w:val="1"/>
      <w:marLeft w:val="0"/>
      <w:marRight w:val="0"/>
      <w:marTop w:val="0"/>
      <w:marBottom w:val="0"/>
      <w:divBdr>
        <w:top w:val="none" w:sz="0" w:space="0" w:color="auto"/>
        <w:left w:val="none" w:sz="0" w:space="0" w:color="auto"/>
        <w:bottom w:val="none" w:sz="0" w:space="0" w:color="auto"/>
        <w:right w:val="none" w:sz="0" w:space="0" w:color="auto"/>
      </w:divBdr>
    </w:div>
    <w:div w:id="1954971252">
      <w:bodyDiv w:val="1"/>
      <w:marLeft w:val="0"/>
      <w:marRight w:val="0"/>
      <w:marTop w:val="0"/>
      <w:marBottom w:val="0"/>
      <w:divBdr>
        <w:top w:val="none" w:sz="0" w:space="0" w:color="auto"/>
        <w:left w:val="none" w:sz="0" w:space="0" w:color="auto"/>
        <w:bottom w:val="none" w:sz="0" w:space="0" w:color="auto"/>
        <w:right w:val="none" w:sz="0" w:space="0" w:color="auto"/>
      </w:divBdr>
    </w:div>
    <w:div w:id="1955476181">
      <w:bodyDiv w:val="1"/>
      <w:marLeft w:val="0"/>
      <w:marRight w:val="0"/>
      <w:marTop w:val="0"/>
      <w:marBottom w:val="0"/>
      <w:divBdr>
        <w:top w:val="none" w:sz="0" w:space="0" w:color="auto"/>
        <w:left w:val="none" w:sz="0" w:space="0" w:color="auto"/>
        <w:bottom w:val="none" w:sz="0" w:space="0" w:color="auto"/>
        <w:right w:val="none" w:sz="0" w:space="0" w:color="auto"/>
      </w:divBdr>
    </w:div>
    <w:div w:id="1959019291">
      <w:bodyDiv w:val="1"/>
      <w:marLeft w:val="0"/>
      <w:marRight w:val="0"/>
      <w:marTop w:val="0"/>
      <w:marBottom w:val="0"/>
      <w:divBdr>
        <w:top w:val="none" w:sz="0" w:space="0" w:color="auto"/>
        <w:left w:val="none" w:sz="0" w:space="0" w:color="auto"/>
        <w:bottom w:val="none" w:sz="0" w:space="0" w:color="auto"/>
        <w:right w:val="none" w:sz="0" w:space="0" w:color="auto"/>
      </w:divBdr>
    </w:div>
    <w:div w:id="1962419803">
      <w:bodyDiv w:val="1"/>
      <w:marLeft w:val="0"/>
      <w:marRight w:val="0"/>
      <w:marTop w:val="0"/>
      <w:marBottom w:val="0"/>
      <w:divBdr>
        <w:top w:val="none" w:sz="0" w:space="0" w:color="auto"/>
        <w:left w:val="none" w:sz="0" w:space="0" w:color="auto"/>
        <w:bottom w:val="none" w:sz="0" w:space="0" w:color="auto"/>
        <w:right w:val="none" w:sz="0" w:space="0" w:color="auto"/>
      </w:divBdr>
    </w:div>
    <w:div w:id="1963463404">
      <w:bodyDiv w:val="1"/>
      <w:marLeft w:val="0"/>
      <w:marRight w:val="0"/>
      <w:marTop w:val="0"/>
      <w:marBottom w:val="0"/>
      <w:divBdr>
        <w:top w:val="none" w:sz="0" w:space="0" w:color="auto"/>
        <w:left w:val="none" w:sz="0" w:space="0" w:color="auto"/>
        <w:bottom w:val="none" w:sz="0" w:space="0" w:color="auto"/>
        <w:right w:val="none" w:sz="0" w:space="0" w:color="auto"/>
      </w:divBdr>
    </w:div>
    <w:div w:id="1966305541">
      <w:bodyDiv w:val="1"/>
      <w:marLeft w:val="0"/>
      <w:marRight w:val="0"/>
      <w:marTop w:val="0"/>
      <w:marBottom w:val="0"/>
      <w:divBdr>
        <w:top w:val="none" w:sz="0" w:space="0" w:color="auto"/>
        <w:left w:val="none" w:sz="0" w:space="0" w:color="auto"/>
        <w:bottom w:val="none" w:sz="0" w:space="0" w:color="auto"/>
        <w:right w:val="none" w:sz="0" w:space="0" w:color="auto"/>
      </w:divBdr>
    </w:div>
    <w:div w:id="1968076181">
      <w:bodyDiv w:val="1"/>
      <w:marLeft w:val="0"/>
      <w:marRight w:val="0"/>
      <w:marTop w:val="0"/>
      <w:marBottom w:val="0"/>
      <w:divBdr>
        <w:top w:val="none" w:sz="0" w:space="0" w:color="auto"/>
        <w:left w:val="none" w:sz="0" w:space="0" w:color="auto"/>
        <w:bottom w:val="none" w:sz="0" w:space="0" w:color="auto"/>
        <w:right w:val="none" w:sz="0" w:space="0" w:color="auto"/>
      </w:divBdr>
    </w:div>
    <w:div w:id="1968466102">
      <w:bodyDiv w:val="1"/>
      <w:marLeft w:val="0"/>
      <w:marRight w:val="0"/>
      <w:marTop w:val="0"/>
      <w:marBottom w:val="0"/>
      <w:divBdr>
        <w:top w:val="none" w:sz="0" w:space="0" w:color="auto"/>
        <w:left w:val="none" w:sz="0" w:space="0" w:color="auto"/>
        <w:bottom w:val="none" w:sz="0" w:space="0" w:color="auto"/>
        <w:right w:val="none" w:sz="0" w:space="0" w:color="auto"/>
      </w:divBdr>
    </w:div>
    <w:div w:id="1969894012">
      <w:bodyDiv w:val="1"/>
      <w:marLeft w:val="0"/>
      <w:marRight w:val="0"/>
      <w:marTop w:val="0"/>
      <w:marBottom w:val="0"/>
      <w:divBdr>
        <w:top w:val="none" w:sz="0" w:space="0" w:color="auto"/>
        <w:left w:val="none" w:sz="0" w:space="0" w:color="auto"/>
        <w:bottom w:val="none" w:sz="0" w:space="0" w:color="auto"/>
        <w:right w:val="none" w:sz="0" w:space="0" w:color="auto"/>
      </w:divBdr>
    </w:div>
    <w:div w:id="1971662908">
      <w:bodyDiv w:val="1"/>
      <w:marLeft w:val="0"/>
      <w:marRight w:val="0"/>
      <w:marTop w:val="0"/>
      <w:marBottom w:val="0"/>
      <w:divBdr>
        <w:top w:val="none" w:sz="0" w:space="0" w:color="auto"/>
        <w:left w:val="none" w:sz="0" w:space="0" w:color="auto"/>
        <w:bottom w:val="none" w:sz="0" w:space="0" w:color="auto"/>
        <w:right w:val="none" w:sz="0" w:space="0" w:color="auto"/>
      </w:divBdr>
    </w:div>
    <w:div w:id="1972056480">
      <w:bodyDiv w:val="1"/>
      <w:marLeft w:val="0"/>
      <w:marRight w:val="0"/>
      <w:marTop w:val="0"/>
      <w:marBottom w:val="0"/>
      <w:divBdr>
        <w:top w:val="none" w:sz="0" w:space="0" w:color="auto"/>
        <w:left w:val="none" w:sz="0" w:space="0" w:color="auto"/>
        <w:bottom w:val="none" w:sz="0" w:space="0" w:color="auto"/>
        <w:right w:val="none" w:sz="0" w:space="0" w:color="auto"/>
      </w:divBdr>
    </w:div>
    <w:div w:id="1974940391">
      <w:bodyDiv w:val="1"/>
      <w:marLeft w:val="0"/>
      <w:marRight w:val="0"/>
      <w:marTop w:val="0"/>
      <w:marBottom w:val="0"/>
      <w:divBdr>
        <w:top w:val="none" w:sz="0" w:space="0" w:color="auto"/>
        <w:left w:val="none" w:sz="0" w:space="0" w:color="auto"/>
        <w:bottom w:val="none" w:sz="0" w:space="0" w:color="auto"/>
        <w:right w:val="none" w:sz="0" w:space="0" w:color="auto"/>
      </w:divBdr>
    </w:div>
    <w:div w:id="1975059324">
      <w:bodyDiv w:val="1"/>
      <w:marLeft w:val="0"/>
      <w:marRight w:val="0"/>
      <w:marTop w:val="0"/>
      <w:marBottom w:val="0"/>
      <w:divBdr>
        <w:top w:val="none" w:sz="0" w:space="0" w:color="auto"/>
        <w:left w:val="none" w:sz="0" w:space="0" w:color="auto"/>
        <w:bottom w:val="none" w:sz="0" w:space="0" w:color="auto"/>
        <w:right w:val="none" w:sz="0" w:space="0" w:color="auto"/>
      </w:divBdr>
    </w:div>
    <w:div w:id="1975982608">
      <w:bodyDiv w:val="1"/>
      <w:marLeft w:val="0"/>
      <w:marRight w:val="0"/>
      <w:marTop w:val="0"/>
      <w:marBottom w:val="0"/>
      <w:divBdr>
        <w:top w:val="none" w:sz="0" w:space="0" w:color="auto"/>
        <w:left w:val="none" w:sz="0" w:space="0" w:color="auto"/>
        <w:bottom w:val="none" w:sz="0" w:space="0" w:color="auto"/>
        <w:right w:val="none" w:sz="0" w:space="0" w:color="auto"/>
      </w:divBdr>
    </w:div>
    <w:div w:id="1985306357">
      <w:bodyDiv w:val="1"/>
      <w:marLeft w:val="0"/>
      <w:marRight w:val="0"/>
      <w:marTop w:val="0"/>
      <w:marBottom w:val="0"/>
      <w:divBdr>
        <w:top w:val="none" w:sz="0" w:space="0" w:color="auto"/>
        <w:left w:val="none" w:sz="0" w:space="0" w:color="auto"/>
        <w:bottom w:val="none" w:sz="0" w:space="0" w:color="auto"/>
        <w:right w:val="none" w:sz="0" w:space="0" w:color="auto"/>
      </w:divBdr>
    </w:div>
    <w:div w:id="1986009445">
      <w:bodyDiv w:val="1"/>
      <w:marLeft w:val="0"/>
      <w:marRight w:val="0"/>
      <w:marTop w:val="0"/>
      <w:marBottom w:val="0"/>
      <w:divBdr>
        <w:top w:val="none" w:sz="0" w:space="0" w:color="auto"/>
        <w:left w:val="none" w:sz="0" w:space="0" w:color="auto"/>
        <w:bottom w:val="none" w:sz="0" w:space="0" w:color="auto"/>
        <w:right w:val="none" w:sz="0" w:space="0" w:color="auto"/>
      </w:divBdr>
    </w:div>
    <w:div w:id="1988699820">
      <w:bodyDiv w:val="1"/>
      <w:marLeft w:val="0"/>
      <w:marRight w:val="0"/>
      <w:marTop w:val="0"/>
      <w:marBottom w:val="0"/>
      <w:divBdr>
        <w:top w:val="none" w:sz="0" w:space="0" w:color="auto"/>
        <w:left w:val="none" w:sz="0" w:space="0" w:color="auto"/>
        <w:bottom w:val="none" w:sz="0" w:space="0" w:color="auto"/>
        <w:right w:val="none" w:sz="0" w:space="0" w:color="auto"/>
      </w:divBdr>
    </w:div>
    <w:div w:id="1989094834">
      <w:bodyDiv w:val="1"/>
      <w:marLeft w:val="0"/>
      <w:marRight w:val="0"/>
      <w:marTop w:val="0"/>
      <w:marBottom w:val="0"/>
      <w:divBdr>
        <w:top w:val="none" w:sz="0" w:space="0" w:color="auto"/>
        <w:left w:val="none" w:sz="0" w:space="0" w:color="auto"/>
        <w:bottom w:val="none" w:sz="0" w:space="0" w:color="auto"/>
        <w:right w:val="none" w:sz="0" w:space="0" w:color="auto"/>
      </w:divBdr>
    </w:div>
    <w:div w:id="1989943007">
      <w:bodyDiv w:val="1"/>
      <w:marLeft w:val="0"/>
      <w:marRight w:val="0"/>
      <w:marTop w:val="0"/>
      <w:marBottom w:val="0"/>
      <w:divBdr>
        <w:top w:val="none" w:sz="0" w:space="0" w:color="auto"/>
        <w:left w:val="none" w:sz="0" w:space="0" w:color="auto"/>
        <w:bottom w:val="none" w:sz="0" w:space="0" w:color="auto"/>
        <w:right w:val="none" w:sz="0" w:space="0" w:color="auto"/>
      </w:divBdr>
    </w:div>
    <w:div w:id="1993213037">
      <w:bodyDiv w:val="1"/>
      <w:marLeft w:val="0"/>
      <w:marRight w:val="0"/>
      <w:marTop w:val="0"/>
      <w:marBottom w:val="0"/>
      <w:divBdr>
        <w:top w:val="none" w:sz="0" w:space="0" w:color="auto"/>
        <w:left w:val="none" w:sz="0" w:space="0" w:color="auto"/>
        <w:bottom w:val="none" w:sz="0" w:space="0" w:color="auto"/>
        <w:right w:val="none" w:sz="0" w:space="0" w:color="auto"/>
      </w:divBdr>
    </w:div>
    <w:div w:id="1993291700">
      <w:bodyDiv w:val="1"/>
      <w:marLeft w:val="0"/>
      <w:marRight w:val="0"/>
      <w:marTop w:val="0"/>
      <w:marBottom w:val="0"/>
      <w:divBdr>
        <w:top w:val="none" w:sz="0" w:space="0" w:color="auto"/>
        <w:left w:val="none" w:sz="0" w:space="0" w:color="auto"/>
        <w:bottom w:val="none" w:sz="0" w:space="0" w:color="auto"/>
        <w:right w:val="none" w:sz="0" w:space="0" w:color="auto"/>
      </w:divBdr>
    </w:div>
    <w:div w:id="1993558158">
      <w:bodyDiv w:val="1"/>
      <w:marLeft w:val="0"/>
      <w:marRight w:val="0"/>
      <w:marTop w:val="0"/>
      <w:marBottom w:val="0"/>
      <w:divBdr>
        <w:top w:val="none" w:sz="0" w:space="0" w:color="auto"/>
        <w:left w:val="none" w:sz="0" w:space="0" w:color="auto"/>
        <w:bottom w:val="none" w:sz="0" w:space="0" w:color="auto"/>
        <w:right w:val="none" w:sz="0" w:space="0" w:color="auto"/>
      </w:divBdr>
    </w:div>
    <w:div w:id="1996762031">
      <w:bodyDiv w:val="1"/>
      <w:marLeft w:val="0"/>
      <w:marRight w:val="0"/>
      <w:marTop w:val="0"/>
      <w:marBottom w:val="0"/>
      <w:divBdr>
        <w:top w:val="none" w:sz="0" w:space="0" w:color="auto"/>
        <w:left w:val="none" w:sz="0" w:space="0" w:color="auto"/>
        <w:bottom w:val="none" w:sz="0" w:space="0" w:color="auto"/>
        <w:right w:val="none" w:sz="0" w:space="0" w:color="auto"/>
      </w:divBdr>
    </w:div>
    <w:div w:id="2001032327">
      <w:bodyDiv w:val="1"/>
      <w:marLeft w:val="0"/>
      <w:marRight w:val="0"/>
      <w:marTop w:val="0"/>
      <w:marBottom w:val="0"/>
      <w:divBdr>
        <w:top w:val="none" w:sz="0" w:space="0" w:color="auto"/>
        <w:left w:val="none" w:sz="0" w:space="0" w:color="auto"/>
        <w:bottom w:val="none" w:sz="0" w:space="0" w:color="auto"/>
        <w:right w:val="none" w:sz="0" w:space="0" w:color="auto"/>
      </w:divBdr>
    </w:div>
    <w:div w:id="2001347002">
      <w:bodyDiv w:val="1"/>
      <w:marLeft w:val="0"/>
      <w:marRight w:val="0"/>
      <w:marTop w:val="0"/>
      <w:marBottom w:val="0"/>
      <w:divBdr>
        <w:top w:val="none" w:sz="0" w:space="0" w:color="auto"/>
        <w:left w:val="none" w:sz="0" w:space="0" w:color="auto"/>
        <w:bottom w:val="none" w:sz="0" w:space="0" w:color="auto"/>
        <w:right w:val="none" w:sz="0" w:space="0" w:color="auto"/>
      </w:divBdr>
    </w:div>
    <w:div w:id="2001689377">
      <w:bodyDiv w:val="1"/>
      <w:marLeft w:val="0"/>
      <w:marRight w:val="0"/>
      <w:marTop w:val="0"/>
      <w:marBottom w:val="0"/>
      <w:divBdr>
        <w:top w:val="none" w:sz="0" w:space="0" w:color="auto"/>
        <w:left w:val="none" w:sz="0" w:space="0" w:color="auto"/>
        <w:bottom w:val="none" w:sz="0" w:space="0" w:color="auto"/>
        <w:right w:val="none" w:sz="0" w:space="0" w:color="auto"/>
      </w:divBdr>
    </w:div>
    <w:div w:id="2005667681">
      <w:bodyDiv w:val="1"/>
      <w:marLeft w:val="0"/>
      <w:marRight w:val="0"/>
      <w:marTop w:val="0"/>
      <w:marBottom w:val="0"/>
      <w:divBdr>
        <w:top w:val="none" w:sz="0" w:space="0" w:color="auto"/>
        <w:left w:val="none" w:sz="0" w:space="0" w:color="auto"/>
        <w:bottom w:val="none" w:sz="0" w:space="0" w:color="auto"/>
        <w:right w:val="none" w:sz="0" w:space="0" w:color="auto"/>
      </w:divBdr>
    </w:div>
    <w:div w:id="2010055126">
      <w:bodyDiv w:val="1"/>
      <w:marLeft w:val="0"/>
      <w:marRight w:val="0"/>
      <w:marTop w:val="0"/>
      <w:marBottom w:val="0"/>
      <w:divBdr>
        <w:top w:val="none" w:sz="0" w:space="0" w:color="auto"/>
        <w:left w:val="none" w:sz="0" w:space="0" w:color="auto"/>
        <w:bottom w:val="none" w:sz="0" w:space="0" w:color="auto"/>
        <w:right w:val="none" w:sz="0" w:space="0" w:color="auto"/>
      </w:divBdr>
    </w:div>
    <w:div w:id="2010323220">
      <w:bodyDiv w:val="1"/>
      <w:marLeft w:val="0"/>
      <w:marRight w:val="0"/>
      <w:marTop w:val="0"/>
      <w:marBottom w:val="0"/>
      <w:divBdr>
        <w:top w:val="none" w:sz="0" w:space="0" w:color="auto"/>
        <w:left w:val="none" w:sz="0" w:space="0" w:color="auto"/>
        <w:bottom w:val="none" w:sz="0" w:space="0" w:color="auto"/>
        <w:right w:val="none" w:sz="0" w:space="0" w:color="auto"/>
      </w:divBdr>
    </w:div>
    <w:div w:id="2014601752">
      <w:bodyDiv w:val="1"/>
      <w:marLeft w:val="0"/>
      <w:marRight w:val="0"/>
      <w:marTop w:val="0"/>
      <w:marBottom w:val="0"/>
      <w:divBdr>
        <w:top w:val="none" w:sz="0" w:space="0" w:color="auto"/>
        <w:left w:val="none" w:sz="0" w:space="0" w:color="auto"/>
        <w:bottom w:val="none" w:sz="0" w:space="0" w:color="auto"/>
        <w:right w:val="none" w:sz="0" w:space="0" w:color="auto"/>
      </w:divBdr>
    </w:div>
    <w:div w:id="2014649696">
      <w:bodyDiv w:val="1"/>
      <w:marLeft w:val="0"/>
      <w:marRight w:val="0"/>
      <w:marTop w:val="0"/>
      <w:marBottom w:val="0"/>
      <w:divBdr>
        <w:top w:val="none" w:sz="0" w:space="0" w:color="auto"/>
        <w:left w:val="none" w:sz="0" w:space="0" w:color="auto"/>
        <w:bottom w:val="none" w:sz="0" w:space="0" w:color="auto"/>
        <w:right w:val="none" w:sz="0" w:space="0" w:color="auto"/>
      </w:divBdr>
    </w:div>
    <w:div w:id="2018918017">
      <w:bodyDiv w:val="1"/>
      <w:marLeft w:val="0"/>
      <w:marRight w:val="0"/>
      <w:marTop w:val="0"/>
      <w:marBottom w:val="0"/>
      <w:divBdr>
        <w:top w:val="none" w:sz="0" w:space="0" w:color="auto"/>
        <w:left w:val="none" w:sz="0" w:space="0" w:color="auto"/>
        <w:bottom w:val="none" w:sz="0" w:space="0" w:color="auto"/>
        <w:right w:val="none" w:sz="0" w:space="0" w:color="auto"/>
      </w:divBdr>
    </w:div>
    <w:div w:id="2019885081">
      <w:bodyDiv w:val="1"/>
      <w:marLeft w:val="0"/>
      <w:marRight w:val="0"/>
      <w:marTop w:val="0"/>
      <w:marBottom w:val="0"/>
      <w:divBdr>
        <w:top w:val="none" w:sz="0" w:space="0" w:color="auto"/>
        <w:left w:val="none" w:sz="0" w:space="0" w:color="auto"/>
        <w:bottom w:val="none" w:sz="0" w:space="0" w:color="auto"/>
        <w:right w:val="none" w:sz="0" w:space="0" w:color="auto"/>
      </w:divBdr>
    </w:div>
    <w:div w:id="2021004190">
      <w:bodyDiv w:val="1"/>
      <w:marLeft w:val="0"/>
      <w:marRight w:val="0"/>
      <w:marTop w:val="0"/>
      <w:marBottom w:val="0"/>
      <w:divBdr>
        <w:top w:val="none" w:sz="0" w:space="0" w:color="auto"/>
        <w:left w:val="none" w:sz="0" w:space="0" w:color="auto"/>
        <w:bottom w:val="none" w:sz="0" w:space="0" w:color="auto"/>
        <w:right w:val="none" w:sz="0" w:space="0" w:color="auto"/>
      </w:divBdr>
    </w:div>
    <w:div w:id="2023310780">
      <w:bodyDiv w:val="1"/>
      <w:marLeft w:val="0"/>
      <w:marRight w:val="0"/>
      <w:marTop w:val="0"/>
      <w:marBottom w:val="0"/>
      <w:divBdr>
        <w:top w:val="none" w:sz="0" w:space="0" w:color="auto"/>
        <w:left w:val="none" w:sz="0" w:space="0" w:color="auto"/>
        <w:bottom w:val="none" w:sz="0" w:space="0" w:color="auto"/>
        <w:right w:val="none" w:sz="0" w:space="0" w:color="auto"/>
      </w:divBdr>
    </w:div>
    <w:div w:id="2023428570">
      <w:bodyDiv w:val="1"/>
      <w:marLeft w:val="0"/>
      <w:marRight w:val="0"/>
      <w:marTop w:val="0"/>
      <w:marBottom w:val="0"/>
      <w:divBdr>
        <w:top w:val="none" w:sz="0" w:space="0" w:color="auto"/>
        <w:left w:val="none" w:sz="0" w:space="0" w:color="auto"/>
        <w:bottom w:val="none" w:sz="0" w:space="0" w:color="auto"/>
        <w:right w:val="none" w:sz="0" w:space="0" w:color="auto"/>
      </w:divBdr>
    </w:div>
    <w:div w:id="2023972772">
      <w:bodyDiv w:val="1"/>
      <w:marLeft w:val="0"/>
      <w:marRight w:val="0"/>
      <w:marTop w:val="0"/>
      <w:marBottom w:val="0"/>
      <w:divBdr>
        <w:top w:val="none" w:sz="0" w:space="0" w:color="auto"/>
        <w:left w:val="none" w:sz="0" w:space="0" w:color="auto"/>
        <w:bottom w:val="none" w:sz="0" w:space="0" w:color="auto"/>
        <w:right w:val="none" w:sz="0" w:space="0" w:color="auto"/>
      </w:divBdr>
    </w:div>
    <w:div w:id="2026981738">
      <w:bodyDiv w:val="1"/>
      <w:marLeft w:val="0"/>
      <w:marRight w:val="0"/>
      <w:marTop w:val="0"/>
      <w:marBottom w:val="0"/>
      <w:divBdr>
        <w:top w:val="none" w:sz="0" w:space="0" w:color="auto"/>
        <w:left w:val="none" w:sz="0" w:space="0" w:color="auto"/>
        <w:bottom w:val="none" w:sz="0" w:space="0" w:color="auto"/>
        <w:right w:val="none" w:sz="0" w:space="0" w:color="auto"/>
      </w:divBdr>
    </w:div>
    <w:div w:id="2027243492">
      <w:bodyDiv w:val="1"/>
      <w:marLeft w:val="0"/>
      <w:marRight w:val="0"/>
      <w:marTop w:val="0"/>
      <w:marBottom w:val="0"/>
      <w:divBdr>
        <w:top w:val="none" w:sz="0" w:space="0" w:color="auto"/>
        <w:left w:val="none" w:sz="0" w:space="0" w:color="auto"/>
        <w:bottom w:val="none" w:sz="0" w:space="0" w:color="auto"/>
        <w:right w:val="none" w:sz="0" w:space="0" w:color="auto"/>
      </w:divBdr>
    </w:div>
    <w:div w:id="2028555124">
      <w:bodyDiv w:val="1"/>
      <w:marLeft w:val="0"/>
      <w:marRight w:val="0"/>
      <w:marTop w:val="0"/>
      <w:marBottom w:val="0"/>
      <w:divBdr>
        <w:top w:val="none" w:sz="0" w:space="0" w:color="auto"/>
        <w:left w:val="none" w:sz="0" w:space="0" w:color="auto"/>
        <w:bottom w:val="none" w:sz="0" w:space="0" w:color="auto"/>
        <w:right w:val="none" w:sz="0" w:space="0" w:color="auto"/>
      </w:divBdr>
    </w:div>
    <w:div w:id="2028825977">
      <w:bodyDiv w:val="1"/>
      <w:marLeft w:val="0"/>
      <w:marRight w:val="0"/>
      <w:marTop w:val="0"/>
      <w:marBottom w:val="0"/>
      <w:divBdr>
        <w:top w:val="none" w:sz="0" w:space="0" w:color="auto"/>
        <w:left w:val="none" w:sz="0" w:space="0" w:color="auto"/>
        <w:bottom w:val="none" w:sz="0" w:space="0" w:color="auto"/>
        <w:right w:val="none" w:sz="0" w:space="0" w:color="auto"/>
      </w:divBdr>
    </w:div>
    <w:div w:id="2030836575">
      <w:bodyDiv w:val="1"/>
      <w:marLeft w:val="0"/>
      <w:marRight w:val="0"/>
      <w:marTop w:val="0"/>
      <w:marBottom w:val="0"/>
      <w:divBdr>
        <w:top w:val="none" w:sz="0" w:space="0" w:color="auto"/>
        <w:left w:val="none" w:sz="0" w:space="0" w:color="auto"/>
        <w:bottom w:val="none" w:sz="0" w:space="0" w:color="auto"/>
        <w:right w:val="none" w:sz="0" w:space="0" w:color="auto"/>
      </w:divBdr>
    </w:div>
    <w:div w:id="2033068387">
      <w:bodyDiv w:val="1"/>
      <w:marLeft w:val="0"/>
      <w:marRight w:val="0"/>
      <w:marTop w:val="0"/>
      <w:marBottom w:val="0"/>
      <w:divBdr>
        <w:top w:val="none" w:sz="0" w:space="0" w:color="auto"/>
        <w:left w:val="none" w:sz="0" w:space="0" w:color="auto"/>
        <w:bottom w:val="none" w:sz="0" w:space="0" w:color="auto"/>
        <w:right w:val="none" w:sz="0" w:space="0" w:color="auto"/>
      </w:divBdr>
    </w:div>
    <w:div w:id="2034457285">
      <w:bodyDiv w:val="1"/>
      <w:marLeft w:val="0"/>
      <w:marRight w:val="0"/>
      <w:marTop w:val="0"/>
      <w:marBottom w:val="0"/>
      <w:divBdr>
        <w:top w:val="none" w:sz="0" w:space="0" w:color="auto"/>
        <w:left w:val="none" w:sz="0" w:space="0" w:color="auto"/>
        <w:bottom w:val="none" w:sz="0" w:space="0" w:color="auto"/>
        <w:right w:val="none" w:sz="0" w:space="0" w:color="auto"/>
      </w:divBdr>
    </w:div>
    <w:div w:id="2035882396">
      <w:bodyDiv w:val="1"/>
      <w:marLeft w:val="0"/>
      <w:marRight w:val="0"/>
      <w:marTop w:val="0"/>
      <w:marBottom w:val="0"/>
      <w:divBdr>
        <w:top w:val="none" w:sz="0" w:space="0" w:color="auto"/>
        <w:left w:val="none" w:sz="0" w:space="0" w:color="auto"/>
        <w:bottom w:val="none" w:sz="0" w:space="0" w:color="auto"/>
        <w:right w:val="none" w:sz="0" w:space="0" w:color="auto"/>
      </w:divBdr>
    </w:div>
    <w:div w:id="2036997039">
      <w:bodyDiv w:val="1"/>
      <w:marLeft w:val="0"/>
      <w:marRight w:val="0"/>
      <w:marTop w:val="0"/>
      <w:marBottom w:val="0"/>
      <w:divBdr>
        <w:top w:val="none" w:sz="0" w:space="0" w:color="auto"/>
        <w:left w:val="none" w:sz="0" w:space="0" w:color="auto"/>
        <w:bottom w:val="none" w:sz="0" w:space="0" w:color="auto"/>
        <w:right w:val="none" w:sz="0" w:space="0" w:color="auto"/>
      </w:divBdr>
    </w:div>
    <w:div w:id="2040086901">
      <w:bodyDiv w:val="1"/>
      <w:marLeft w:val="0"/>
      <w:marRight w:val="0"/>
      <w:marTop w:val="0"/>
      <w:marBottom w:val="0"/>
      <w:divBdr>
        <w:top w:val="none" w:sz="0" w:space="0" w:color="auto"/>
        <w:left w:val="none" w:sz="0" w:space="0" w:color="auto"/>
        <w:bottom w:val="none" w:sz="0" w:space="0" w:color="auto"/>
        <w:right w:val="none" w:sz="0" w:space="0" w:color="auto"/>
      </w:divBdr>
    </w:div>
    <w:div w:id="2040737060">
      <w:bodyDiv w:val="1"/>
      <w:marLeft w:val="0"/>
      <w:marRight w:val="0"/>
      <w:marTop w:val="0"/>
      <w:marBottom w:val="0"/>
      <w:divBdr>
        <w:top w:val="none" w:sz="0" w:space="0" w:color="auto"/>
        <w:left w:val="none" w:sz="0" w:space="0" w:color="auto"/>
        <w:bottom w:val="none" w:sz="0" w:space="0" w:color="auto"/>
        <w:right w:val="none" w:sz="0" w:space="0" w:color="auto"/>
      </w:divBdr>
    </w:div>
    <w:div w:id="2042049267">
      <w:bodyDiv w:val="1"/>
      <w:marLeft w:val="0"/>
      <w:marRight w:val="0"/>
      <w:marTop w:val="0"/>
      <w:marBottom w:val="0"/>
      <w:divBdr>
        <w:top w:val="none" w:sz="0" w:space="0" w:color="auto"/>
        <w:left w:val="none" w:sz="0" w:space="0" w:color="auto"/>
        <w:bottom w:val="none" w:sz="0" w:space="0" w:color="auto"/>
        <w:right w:val="none" w:sz="0" w:space="0" w:color="auto"/>
      </w:divBdr>
    </w:div>
    <w:div w:id="2042238729">
      <w:bodyDiv w:val="1"/>
      <w:marLeft w:val="0"/>
      <w:marRight w:val="0"/>
      <w:marTop w:val="0"/>
      <w:marBottom w:val="0"/>
      <w:divBdr>
        <w:top w:val="none" w:sz="0" w:space="0" w:color="auto"/>
        <w:left w:val="none" w:sz="0" w:space="0" w:color="auto"/>
        <w:bottom w:val="none" w:sz="0" w:space="0" w:color="auto"/>
        <w:right w:val="none" w:sz="0" w:space="0" w:color="auto"/>
      </w:divBdr>
    </w:div>
    <w:div w:id="2043701313">
      <w:bodyDiv w:val="1"/>
      <w:marLeft w:val="0"/>
      <w:marRight w:val="0"/>
      <w:marTop w:val="0"/>
      <w:marBottom w:val="0"/>
      <w:divBdr>
        <w:top w:val="none" w:sz="0" w:space="0" w:color="auto"/>
        <w:left w:val="none" w:sz="0" w:space="0" w:color="auto"/>
        <w:bottom w:val="none" w:sz="0" w:space="0" w:color="auto"/>
        <w:right w:val="none" w:sz="0" w:space="0" w:color="auto"/>
      </w:divBdr>
    </w:div>
    <w:div w:id="2044481784">
      <w:bodyDiv w:val="1"/>
      <w:marLeft w:val="0"/>
      <w:marRight w:val="0"/>
      <w:marTop w:val="0"/>
      <w:marBottom w:val="0"/>
      <w:divBdr>
        <w:top w:val="none" w:sz="0" w:space="0" w:color="auto"/>
        <w:left w:val="none" w:sz="0" w:space="0" w:color="auto"/>
        <w:bottom w:val="none" w:sz="0" w:space="0" w:color="auto"/>
        <w:right w:val="none" w:sz="0" w:space="0" w:color="auto"/>
      </w:divBdr>
    </w:div>
    <w:div w:id="2046565364">
      <w:bodyDiv w:val="1"/>
      <w:marLeft w:val="0"/>
      <w:marRight w:val="0"/>
      <w:marTop w:val="0"/>
      <w:marBottom w:val="0"/>
      <w:divBdr>
        <w:top w:val="none" w:sz="0" w:space="0" w:color="auto"/>
        <w:left w:val="none" w:sz="0" w:space="0" w:color="auto"/>
        <w:bottom w:val="none" w:sz="0" w:space="0" w:color="auto"/>
        <w:right w:val="none" w:sz="0" w:space="0" w:color="auto"/>
      </w:divBdr>
    </w:div>
    <w:div w:id="2047100684">
      <w:bodyDiv w:val="1"/>
      <w:marLeft w:val="0"/>
      <w:marRight w:val="0"/>
      <w:marTop w:val="0"/>
      <w:marBottom w:val="0"/>
      <w:divBdr>
        <w:top w:val="none" w:sz="0" w:space="0" w:color="auto"/>
        <w:left w:val="none" w:sz="0" w:space="0" w:color="auto"/>
        <w:bottom w:val="none" w:sz="0" w:space="0" w:color="auto"/>
        <w:right w:val="none" w:sz="0" w:space="0" w:color="auto"/>
      </w:divBdr>
    </w:div>
    <w:div w:id="2047872296">
      <w:bodyDiv w:val="1"/>
      <w:marLeft w:val="0"/>
      <w:marRight w:val="0"/>
      <w:marTop w:val="0"/>
      <w:marBottom w:val="0"/>
      <w:divBdr>
        <w:top w:val="none" w:sz="0" w:space="0" w:color="auto"/>
        <w:left w:val="none" w:sz="0" w:space="0" w:color="auto"/>
        <w:bottom w:val="none" w:sz="0" w:space="0" w:color="auto"/>
        <w:right w:val="none" w:sz="0" w:space="0" w:color="auto"/>
      </w:divBdr>
    </w:div>
    <w:div w:id="2052459265">
      <w:bodyDiv w:val="1"/>
      <w:marLeft w:val="0"/>
      <w:marRight w:val="0"/>
      <w:marTop w:val="0"/>
      <w:marBottom w:val="0"/>
      <w:divBdr>
        <w:top w:val="none" w:sz="0" w:space="0" w:color="auto"/>
        <w:left w:val="none" w:sz="0" w:space="0" w:color="auto"/>
        <w:bottom w:val="none" w:sz="0" w:space="0" w:color="auto"/>
        <w:right w:val="none" w:sz="0" w:space="0" w:color="auto"/>
      </w:divBdr>
    </w:div>
    <w:div w:id="2056275499">
      <w:bodyDiv w:val="1"/>
      <w:marLeft w:val="0"/>
      <w:marRight w:val="0"/>
      <w:marTop w:val="0"/>
      <w:marBottom w:val="0"/>
      <w:divBdr>
        <w:top w:val="none" w:sz="0" w:space="0" w:color="auto"/>
        <w:left w:val="none" w:sz="0" w:space="0" w:color="auto"/>
        <w:bottom w:val="none" w:sz="0" w:space="0" w:color="auto"/>
        <w:right w:val="none" w:sz="0" w:space="0" w:color="auto"/>
      </w:divBdr>
    </w:div>
    <w:div w:id="2056344347">
      <w:bodyDiv w:val="1"/>
      <w:marLeft w:val="0"/>
      <w:marRight w:val="0"/>
      <w:marTop w:val="0"/>
      <w:marBottom w:val="0"/>
      <w:divBdr>
        <w:top w:val="none" w:sz="0" w:space="0" w:color="auto"/>
        <w:left w:val="none" w:sz="0" w:space="0" w:color="auto"/>
        <w:bottom w:val="none" w:sz="0" w:space="0" w:color="auto"/>
        <w:right w:val="none" w:sz="0" w:space="0" w:color="auto"/>
      </w:divBdr>
    </w:div>
    <w:div w:id="2056729969">
      <w:bodyDiv w:val="1"/>
      <w:marLeft w:val="0"/>
      <w:marRight w:val="0"/>
      <w:marTop w:val="0"/>
      <w:marBottom w:val="0"/>
      <w:divBdr>
        <w:top w:val="none" w:sz="0" w:space="0" w:color="auto"/>
        <w:left w:val="none" w:sz="0" w:space="0" w:color="auto"/>
        <w:bottom w:val="none" w:sz="0" w:space="0" w:color="auto"/>
        <w:right w:val="none" w:sz="0" w:space="0" w:color="auto"/>
      </w:divBdr>
    </w:div>
    <w:div w:id="2058044872">
      <w:bodyDiv w:val="1"/>
      <w:marLeft w:val="0"/>
      <w:marRight w:val="0"/>
      <w:marTop w:val="0"/>
      <w:marBottom w:val="0"/>
      <w:divBdr>
        <w:top w:val="none" w:sz="0" w:space="0" w:color="auto"/>
        <w:left w:val="none" w:sz="0" w:space="0" w:color="auto"/>
        <w:bottom w:val="none" w:sz="0" w:space="0" w:color="auto"/>
        <w:right w:val="none" w:sz="0" w:space="0" w:color="auto"/>
      </w:divBdr>
    </w:div>
    <w:div w:id="2059238198">
      <w:bodyDiv w:val="1"/>
      <w:marLeft w:val="0"/>
      <w:marRight w:val="0"/>
      <w:marTop w:val="0"/>
      <w:marBottom w:val="0"/>
      <w:divBdr>
        <w:top w:val="none" w:sz="0" w:space="0" w:color="auto"/>
        <w:left w:val="none" w:sz="0" w:space="0" w:color="auto"/>
        <w:bottom w:val="none" w:sz="0" w:space="0" w:color="auto"/>
        <w:right w:val="none" w:sz="0" w:space="0" w:color="auto"/>
      </w:divBdr>
    </w:div>
    <w:div w:id="2060281410">
      <w:bodyDiv w:val="1"/>
      <w:marLeft w:val="0"/>
      <w:marRight w:val="0"/>
      <w:marTop w:val="0"/>
      <w:marBottom w:val="0"/>
      <w:divBdr>
        <w:top w:val="none" w:sz="0" w:space="0" w:color="auto"/>
        <w:left w:val="none" w:sz="0" w:space="0" w:color="auto"/>
        <w:bottom w:val="none" w:sz="0" w:space="0" w:color="auto"/>
        <w:right w:val="none" w:sz="0" w:space="0" w:color="auto"/>
      </w:divBdr>
    </w:div>
    <w:div w:id="2061632203">
      <w:bodyDiv w:val="1"/>
      <w:marLeft w:val="0"/>
      <w:marRight w:val="0"/>
      <w:marTop w:val="0"/>
      <w:marBottom w:val="0"/>
      <w:divBdr>
        <w:top w:val="none" w:sz="0" w:space="0" w:color="auto"/>
        <w:left w:val="none" w:sz="0" w:space="0" w:color="auto"/>
        <w:bottom w:val="none" w:sz="0" w:space="0" w:color="auto"/>
        <w:right w:val="none" w:sz="0" w:space="0" w:color="auto"/>
      </w:divBdr>
    </w:div>
    <w:div w:id="2061899263">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3407380">
      <w:bodyDiv w:val="1"/>
      <w:marLeft w:val="0"/>
      <w:marRight w:val="0"/>
      <w:marTop w:val="0"/>
      <w:marBottom w:val="0"/>
      <w:divBdr>
        <w:top w:val="none" w:sz="0" w:space="0" w:color="auto"/>
        <w:left w:val="none" w:sz="0" w:space="0" w:color="auto"/>
        <w:bottom w:val="none" w:sz="0" w:space="0" w:color="auto"/>
        <w:right w:val="none" w:sz="0" w:space="0" w:color="auto"/>
      </w:divBdr>
    </w:div>
    <w:div w:id="2064601343">
      <w:bodyDiv w:val="1"/>
      <w:marLeft w:val="0"/>
      <w:marRight w:val="0"/>
      <w:marTop w:val="0"/>
      <w:marBottom w:val="0"/>
      <w:divBdr>
        <w:top w:val="none" w:sz="0" w:space="0" w:color="auto"/>
        <w:left w:val="none" w:sz="0" w:space="0" w:color="auto"/>
        <w:bottom w:val="none" w:sz="0" w:space="0" w:color="auto"/>
        <w:right w:val="none" w:sz="0" w:space="0" w:color="auto"/>
      </w:divBdr>
    </w:div>
    <w:div w:id="2067098697">
      <w:bodyDiv w:val="1"/>
      <w:marLeft w:val="0"/>
      <w:marRight w:val="0"/>
      <w:marTop w:val="0"/>
      <w:marBottom w:val="0"/>
      <w:divBdr>
        <w:top w:val="none" w:sz="0" w:space="0" w:color="auto"/>
        <w:left w:val="none" w:sz="0" w:space="0" w:color="auto"/>
        <w:bottom w:val="none" w:sz="0" w:space="0" w:color="auto"/>
        <w:right w:val="none" w:sz="0" w:space="0" w:color="auto"/>
      </w:divBdr>
    </w:div>
    <w:div w:id="2070687826">
      <w:bodyDiv w:val="1"/>
      <w:marLeft w:val="0"/>
      <w:marRight w:val="0"/>
      <w:marTop w:val="0"/>
      <w:marBottom w:val="0"/>
      <w:divBdr>
        <w:top w:val="none" w:sz="0" w:space="0" w:color="auto"/>
        <w:left w:val="none" w:sz="0" w:space="0" w:color="auto"/>
        <w:bottom w:val="none" w:sz="0" w:space="0" w:color="auto"/>
        <w:right w:val="none" w:sz="0" w:space="0" w:color="auto"/>
      </w:divBdr>
    </w:div>
    <w:div w:id="2071268971">
      <w:bodyDiv w:val="1"/>
      <w:marLeft w:val="0"/>
      <w:marRight w:val="0"/>
      <w:marTop w:val="0"/>
      <w:marBottom w:val="0"/>
      <w:divBdr>
        <w:top w:val="none" w:sz="0" w:space="0" w:color="auto"/>
        <w:left w:val="none" w:sz="0" w:space="0" w:color="auto"/>
        <w:bottom w:val="none" w:sz="0" w:space="0" w:color="auto"/>
        <w:right w:val="none" w:sz="0" w:space="0" w:color="auto"/>
      </w:divBdr>
    </w:div>
    <w:div w:id="2071687691">
      <w:bodyDiv w:val="1"/>
      <w:marLeft w:val="0"/>
      <w:marRight w:val="0"/>
      <w:marTop w:val="0"/>
      <w:marBottom w:val="0"/>
      <w:divBdr>
        <w:top w:val="none" w:sz="0" w:space="0" w:color="auto"/>
        <w:left w:val="none" w:sz="0" w:space="0" w:color="auto"/>
        <w:bottom w:val="none" w:sz="0" w:space="0" w:color="auto"/>
        <w:right w:val="none" w:sz="0" w:space="0" w:color="auto"/>
      </w:divBdr>
    </w:div>
    <w:div w:id="2073385018">
      <w:bodyDiv w:val="1"/>
      <w:marLeft w:val="0"/>
      <w:marRight w:val="0"/>
      <w:marTop w:val="0"/>
      <w:marBottom w:val="0"/>
      <w:divBdr>
        <w:top w:val="none" w:sz="0" w:space="0" w:color="auto"/>
        <w:left w:val="none" w:sz="0" w:space="0" w:color="auto"/>
        <w:bottom w:val="none" w:sz="0" w:space="0" w:color="auto"/>
        <w:right w:val="none" w:sz="0" w:space="0" w:color="auto"/>
      </w:divBdr>
    </w:div>
    <w:div w:id="2073963123">
      <w:bodyDiv w:val="1"/>
      <w:marLeft w:val="0"/>
      <w:marRight w:val="0"/>
      <w:marTop w:val="0"/>
      <w:marBottom w:val="0"/>
      <w:divBdr>
        <w:top w:val="none" w:sz="0" w:space="0" w:color="auto"/>
        <w:left w:val="none" w:sz="0" w:space="0" w:color="auto"/>
        <w:bottom w:val="none" w:sz="0" w:space="0" w:color="auto"/>
        <w:right w:val="none" w:sz="0" w:space="0" w:color="auto"/>
      </w:divBdr>
    </w:div>
    <w:div w:id="2075807804">
      <w:bodyDiv w:val="1"/>
      <w:marLeft w:val="0"/>
      <w:marRight w:val="0"/>
      <w:marTop w:val="0"/>
      <w:marBottom w:val="0"/>
      <w:divBdr>
        <w:top w:val="none" w:sz="0" w:space="0" w:color="auto"/>
        <w:left w:val="none" w:sz="0" w:space="0" w:color="auto"/>
        <w:bottom w:val="none" w:sz="0" w:space="0" w:color="auto"/>
        <w:right w:val="none" w:sz="0" w:space="0" w:color="auto"/>
      </w:divBdr>
    </w:div>
    <w:div w:id="2076662171">
      <w:bodyDiv w:val="1"/>
      <w:marLeft w:val="0"/>
      <w:marRight w:val="0"/>
      <w:marTop w:val="0"/>
      <w:marBottom w:val="0"/>
      <w:divBdr>
        <w:top w:val="none" w:sz="0" w:space="0" w:color="auto"/>
        <w:left w:val="none" w:sz="0" w:space="0" w:color="auto"/>
        <w:bottom w:val="none" w:sz="0" w:space="0" w:color="auto"/>
        <w:right w:val="none" w:sz="0" w:space="0" w:color="auto"/>
      </w:divBdr>
    </w:div>
    <w:div w:id="2081364198">
      <w:bodyDiv w:val="1"/>
      <w:marLeft w:val="0"/>
      <w:marRight w:val="0"/>
      <w:marTop w:val="0"/>
      <w:marBottom w:val="0"/>
      <w:divBdr>
        <w:top w:val="none" w:sz="0" w:space="0" w:color="auto"/>
        <w:left w:val="none" w:sz="0" w:space="0" w:color="auto"/>
        <w:bottom w:val="none" w:sz="0" w:space="0" w:color="auto"/>
        <w:right w:val="none" w:sz="0" w:space="0" w:color="auto"/>
      </w:divBdr>
    </w:div>
    <w:div w:id="2081781838">
      <w:bodyDiv w:val="1"/>
      <w:marLeft w:val="0"/>
      <w:marRight w:val="0"/>
      <w:marTop w:val="0"/>
      <w:marBottom w:val="0"/>
      <w:divBdr>
        <w:top w:val="none" w:sz="0" w:space="0" w:color="auto"/>
        <w:left w:val="none" w:sz="0" w:space="0" w:color="auto"/>
        <w:bottom w:val="none" w:sz="0" w:space="0" w:color="auto"/>
        <w:right w:val="none" w:sz="0" w:space="0" w:color="auto"/>
      </w:divBdr>
    </w:div>
    <w:div w:id="2082218477">
      <w:bodyDiv w:val="1"/>
      <w:marLeft w:val="0"/>
      <w:marRight w:val="0"/>
      <w:marTop w:val="0"/>
      <w:marBottom w:val="0"/>
      <w:divBdr>
        <w:top w:val="none" w:sz="0" w:space="0" w:color="auto"/>
        <w:left w:val="none" w:sz="0" w:space="0" w:color="auto"/>
        <w:bottom w:val="none" w:sz="0" w:space="0" w:color="auto"/>
        <w:right w:val="none" w:sz="0" w:space="0" w:color="auto"/>
      </w:divBdr>
    </w:div>
    <w:div w:id="2083864495">
      <w:bodyDiv w:val="1"/>
      <w:marLeft w:val="0"/>
      <w:marRight w:val="0"/>
      <w:marTop w:val="0"/>
      <w:marBottom w:val="0"/>
      <w:divBdr>
        <w:top w:val="none" w:sz="0" w:space="0" w:color="auto"/>
        <w:left w:val="none" w:sz="0" w:space="0" w:color="auto"/>
        <w:bottom w:val="none" w:sz="0" w:space="0" w:color="auto"/>
        <w:right w:val="none" w:sz="0" w:space="0" w:color="auto"/>
      </w:divBdr>
    </w:div>
    <w:div w:id="2083986705">
      <w:bodyDiv w:val="1"/>
      <w:marLeft w:val="0"/>
      <w:marRight w:val="0"/>
      <w:marTop w:val="0"/>
      <w:marBottom w:val="0"/>
      <w:divBdr>
        <w:top w:val="none" w:sz="0" w:space="0" w:color="auto"/>
        <w:left w:val="none" w:sz="0" w:space="0" w:color="auto"/>
        <w:bottom w:val="none" w:sz="0" w:space="0" w:color="auto"/>
        <w:right w:val="none" w:sz="0" w:space="0" w:color="auto"/>
      </w:divBdr>
    </w:div>
    <w:div w:id="2084444372">
      <w:bodyDiv w:val="1"/>
      <w:marLeft w:val="0"/>
      <w:marRight w:val="0"/>
      <w:marTop w:val="0"/>
      <w:marBottom w:val="0"/>
      <w:divBdr>
        <w:top w:val="none" w:sz="0" w:space="0" w:color="auto"/>
        <w:left w:val="none" w:sz="0" w:space="0" w:color="auto"/>
        <w:bottom w:val="none" w:sz="0" w:space="0" w:color="auto"/>
        <w:right w:val="none" w:sz="0" w:space="0" w:color="auto"/>
      </w:divBdr>
    </w:div>
    <w:div w:id="2085564325">
      <w:bodyDiv w:val="1"/>
      <w:marLeft w:val="0"/>
      <w:marRight w:val="0"/>
      <w:marTop w:val="0"/>
      <w:marBottom w:val="0"/>
      <w:divBdr>
        <w:top w:val="none" w:sz="0" w:space="0" w:color="auto"/>
        <w:left w:val="none" w:sz="0" w:space="0" w:color="auto"/>
        <w:bottom w:val="none" w:sz="0" w:space="0" w:color="auto"/>
        <w:right w:val="none" w:sz="0" w:space="0" w:color="auto"/>
      </w:divBdr>
    </w:div>
    <w:div w:id="2088261984">
      <w:bodyDiv w:val="1"/>
      <w:marLeft w:val="0"/>
      <w:marRight w:val="0"/>
      <w:marTop w:val="0"/>
      <w:marBottom w:val="0"/>
      <w:divBdr>
        <w:top w:val="none" w:sz="0" w:space="0" w:color="auto"/>
        <w:left w:val="none" w:sz="0" w:space="0" w:color="auto"/>
        <w:bottom w:val="none" w:sz="0" w:space="0" w:color="auto"/>
        <w:right w:val="none" w:sz="0" w:space="0" w:color="auto"/>
      </w:divBdr>
    </w:div>
    <w:div w:id="2088306063">
      <w:bodyDiv w:val="1"/>
      <w:marLeft w:val="0"/>
      <w:marRight w:val="0"/>
      <w:marTop w:val="0"/>
      <w:marBottom w:val="0"/>
      <w:divBdr>
        <w:top w:val="none" w:sz="0" w:space="0" w:color="auto"/>
        <w:left w:val="none" w:sz="0" w:space="0" w:color="auto"/>
        <w:bottom w:val="none" w:sz="0" w:space="0" w:color="auto"/>
        <w:right w:val="none" w:sz="0" w:space="0" w:color="auto"/>
      </w:divBdr>
    </w:div>
    <w:div w:id="2091349007">
      <w:bodyDiv w:val="1"/>
      <w:marLeft w:val="0"/>
      <w:marRight w:val="0"/>
      <w:marTop w:val="0"/>
      <w:marBottom w:val="0"/>
      <w:divBdr>
        <w:top w:val="none" w:sz="0" w:space="0" w:color="auto"/>
        <w:left w:val="none" w:sz="0" w:space="0" w:color="auto"/>
        <w:bottom w:val="none" w:sz="0" w:space="0" w:color="auto"/>
        <w:right w:val="none" w:sz="0" w:space="0" w:color="auto"/>
      </w:divBdr>
    </w:div>
    <w:div w:id="2093044443">
      <w:bodyDiv w:val="1"/>
      <w:marLeft w:val="0"/>
      <w:marRight w:val="0"/>
      <w:marTop w:val="0"/>
      <w:marBottom w:val="0"/>
      <w:divBdr>
        <w:top w:val="none" w:sz="0" w:space="0" w:color="auto"/>
        <w:left w:val="none" w:sz="0" w:space="0" w:color="auto"/>
        <w:bottom w:val="none" w:sz="0" w:space="0" w:color="auto"/>
        <w:right w:val="none" w:sz="0" w:space="0" w:color="auto"/>
      </w:divBdr>
    </w:div>
    <w:div w:id="2094469171">
      <w:bodyDiv w:val="1"/>
      <w:marLeft w:val="0"/>
      <w:marRight w:val="0"/>
      <w:marTop w:val="0"/>
      <w:marBottom w:val="0"/>
      <w:divBdr>
        <w:top w:val="none" w:sz="0" w:space="0" w:color="auto"/>
        <w:left w:val="none" w:sz="0" w:space="0" w:color="auto"/>
        <w:bottom w:val="none" w:sz="0" w:space="0" w:color="auto"/>
        <w:right w:val="none" w:sz="0" w:space="0" w:color="auto"/>
      </w:divBdr>
    </w:div>
    <w:div w:id="2097433026">
      <w:bodyDiv w:val="1"/>
      <w:marLeft w:val="0"/>
      <w:marRight w:val="0"/>
      <w:marTop w:val="0"/>
      <w:marBottom w:val="0"/>
      <w:divBdr>
        <w:top w:val="none" w:sz="0" w:space="0" w:color="auto"/>
        <w:left w:val="none" w:sz="0" w:space="0" w:color="auto"/>
        <w:bottom w:val="none" w:sz="0" w:space="0" w:color="auto"/>
        <w:right w:val="none" w:sz="0" w:space="0" w:color="auto"/>
      </w:divBdr>
    </w:div>
    <w:div w:id="2097744078">
      <w:bodyDiv w:val="1"/>
      <w:marLeft w:val="0"/>
      <w:marRight w:val="0"/>
      <w:marTop w:val="0"/>
      <w:marBottom w:val="0"/>
      <w:divBdr>
        <w:top w:val="none" w:sz="0" w:space="0" w:color="auto"/>
        <w:left w:val="none" w:sz="0" w:space="0" w:color="auto"/>
        <w:bottom w:val="none" w:sz="0" w:space="0" w:color="auto"/>
        <w:right w:val="none" w:sz="0" w:space="0" w:color="auto"/>
      </w:divBdr>
    </w:div>
    <w:div w:id="2099060763">
      <w:bodyDiv w:val="1"/>
      <w:marLeft w:val="0"/>
      <w:marRight w:val="0"/>
      <w:marTop w:val="0"/>
      <w:marBottom w:val="0"/>
      <w:divBdr>
        <w:top w:val="none" w:sz="0" w:space="0" w:color="auto"/>
        <w:left w:val="none" w:sz="0" w:space="0" w:color="auto"/>
        <w:bottom w:val="none" w:sz="0" w:space="0" w:color="auto"/>
        <w:right w:val="none" w:sz="0" w:space="0" w:color="auto"/>
      </w:divBdr>
    </w:div>
    <w:div w:id="2099909601">
      <w:bodyDiv w:val="1"/>
      <w:marLeft w:val="0"/>
      <w:marRight w:val="0"/>
      <w:marTop w:val="0"/>
      <w:marBottom w:val="0"/>
      <w:divBdr>
        <w:top w:val="none" w:sz="0" w:space="0" w:color="auto"/>
        <w:left w:val="none" w:sz="0" w:space="0" w:color="auto"/>
        <w:bottom w:val="none" w:sz="0" w:space="0" w:color="auto"/>
        <w:right w:val="none" w:sz="0" w:space="0" w:color="auto"/>
      </w:divBdr>
    </w:div>
    <w:div w:id="2102797642">
      <w:bodyDiv w:val="1"/>
      <w:marLeft w:val="0"/>
      <w:marRight w:val="0"/>
      <w:marTop w:val="0"/>
      <w:marBottom w:val="0"/>
      <w:divBdr>
        <w:top w:val="none" w:sz="0" w:space="0" w:color="auto"/>
        <w:left w:val="none" w:sz="0" w:space="0" w:color="auto"/>
        <w:bottom w:val="none" w:sz="0" w:space="0" w:color="auto"/>
        <w:right w:val="none" w:sz="0" w:space="0" w:color="auto"/>
      </w:divBdr>
    </w:div>
    <w:div w:id="2103672759">
      <w:bodyDiv w:val="1"/>
      <w:marLeft w:val="0"/>
      <w:marRight w:val="0"/>
      <w:marTop w:val="0"/>
      <w:marBottom w:val="0"/>
      <w:divBdr>
        <w:top w:val="none" w:sz="0" w:space="0" w:color="auto"/>
        <w:left w:val="none" w:sz="0" w:space="0" w:color="auto"/>
        <w:bottom w:val="none" w:sz="0" w:space="0" w:color="auto"/>
        <w:right w:val="none" w:sz="0" w:space="0" w:color="auto"/>
      </w:divBdr>
    </w:div>
    <w:div w:id="2105345600">
      <w:bodyDiv w:val="1"/>
      <w:marLeft w:val="0"/>
      <w:marRight w:val="0"/>
      <w:marTop w:val="0"/>
      <w:marBottom w:val="0"/>
      <w:divBdr>
        <w:top w:val="none" w:sz="0" w:space="0" w:color="auto"/>
        <w:left w:val="none" w:sz="0" w:space="0" w:color="auto"/>
        <w:bottom w:val="none" w:sz="0" w:space="0" w:color="auto"/>
        <w:right w:val="none" w:sz="0" w:space="0" w:color="auto"/>
      </w:divBdr>
    </w:div>
    <w:div w:id="2106345189">
      <w:bodyDiv w:val="1"/>
      <w:marLeft w:val="0"/>
      <w:marRight w:val="0"/>
      <w:marTop w:val="0"/>
      <w:marBottom w:val="0"/>
      <w:divBdr>
        <w:top w:val="none" w:sz="0" w:space="0" w:color="auto"/>
        <w:left w:val="none" w:sz="0" w:space="0" w:color="auto"/>
        <w:bottom w:val="none" w:sz="0" w:space="0" w:color="auto"/>
        <w:right w:val="none" w:sz="0" w:space="0" w:color="auto"/>
      </w:divBdr>
    </w:div>
    <w:div w:id="2107843386">
      <w:bodyDiv w:val="1"/>
      <w:marLeft w:val="0"/>
      <w:marRight w:val="0"/>
      <w:marTop w:val="0"/>
      <w:marBottom w:val="0"/>
      <w:divBdr>
        <w:top w:val="none" w:sz="0" w:space="0" w:color="auto"/>
        <w:left w:val="none" w:sz="0" w:space="0" w:color="auto"/>
        <w:bottom w:val="none" w:sz="0" w:space="0" w:color="auto"/>
        <w:right w:val="none" w:sz="0" w:space="0" w:color="auto"/>
      </w:divBdr>
    </w:div>
    <w:div w:id="2108963296">
      <w:bodyDiv w:val="1"/>
      <w:marLeft w:val="0"/>
      <w:marRight w:val="0"/>
      <w:marTop w:val="0"/>
      <w:marBottom w:val="0"/>
      <w:divBdr>
        <w:top w:val="none" w:sz="0" w:space="0" w:color="auto"/>
        <w:left w:val="none" w:sz="0" w:space="0" w:color="auto"/>
        <w:bottom w:val="none" w:sz="0" w:space="0" w:color="auto"/>
        <w:right w:val="none" w:sz="0" w:space="0" w:color="auto"/>
      </w:divBdr>
    </w:div>
    <w:div w:id="2110198587">
      <w:bodyDiv w:val="1"/>
      <w:marLeft w:val="0"/>
      <w:marRight w:val="0"/>
      <w:marTop w:val="0"/>
      <w:marBottom w:val="0"/>
      <w:divBdr>
        <w:top w:val="none" w:sz="0" w:space="0" w:color="auto"/>
        <w:left w:val="none" w:sz="0" w:space="0" w:color="auto"/>
        <w:bottom w:val="none" w:sz="0" w:space="0" w:color="auto"/>
        <w:right w:val="none" w:sz="0" w:space="0" w:color="auto"/>
      </w:divBdr>
    </w:div>
    <w:div w:id="2111777950">
      <w:bodyDiv w:val="1"/>
      <w:marLeft w:val="0"/>
      <w:marRight w:val="0"/>
      <w:marTop w:val="0"/>
      <w:marBottom w:val="0"/>
      <w:divBdr>
        <w:top w:val="none" w:sz="0" w:space="0" w:color="auto"/>
        <w:left w:val="none" w:sz="0" w:space="0" w:color="auto"/>
        <w:bottom w:val="none" w:sz="0" w:space="0" w:color="auto"/>
        <w:right w:val="none" w:sz="0" w:space="0" w:color="auto"/>
      </w:divBdr>
    </w:div>
    <w:div w:id="2115785648">
      <w:bodyDiv w:val="1"/>
      <w:marLeft w:val="0"/>
      <w:marRight w:val="0"/>
      <w:marTop w:val="0"/>
      <w:marBottom w:val="0"/>
      <w:divBdr>
        <w:top w:val="none" w:sz="0" w:space="0" w:color="auto"/>
        <w:left w:val="none" w:sz="0" w:space="0" w:color="auto"/>
        <w:bottom w:val="none" w:sz="0" w:space="0" w:color="auto"/>
        <w:right w:val="none" w:sz="0" w:space="0" w:color="auto"/>
      </w:divBdr>
    </w:div>
    <w:div w:id="2116944379">
      <w:bodyDiv w:val="1"/>
      <w:marLeft w:val="0"/>
      <w:marRight w:val="0"/>
      <w:marTop w:val="0"/>
      <w:marBottom w:val="0"/>
      <w:divBdr>
        <w:top w:val="none" w:sz="0" w:space="0" w:color="auto"/>
        <w:left w:val="none" w:sz="0" w:space="0" w:color="auto"/>
        <w:bottom w:val="none" w:sz="0" w:space="0" w:color="auto"/>
        <w:right w:val="none" w:sz="0" w:space="0" w:color="auto"/>
      </w:divBdr>
    </w:div>
    <w:div w:id="2118790645">
      <w:bodyDiv w:val="1"/>
      <w:marLeft w:val="0"/>
      <w:marRight w:val="0"/>
      <w:marTop w:val="0"/>
      <w:marBottom w:val="0"/>
      <w:divBdr>
        <w:top w:val="none" w:sz="0" w:space="0" w:color="auto"/>
        <w:left w:val="none" w:sz="0" w:space="0" w:color="auto"/>
        <w:bottom w:val="none" w:sz="0" w:space="0" w:color="auto"/>
        <w:right w:val="none" w:sz="0" w:space="0" w:color="auto"/>
      </w:divBdr>
    </w:div>
    <w:div w:id="2118981388">
      <w:bodyDiv w:val="1"/>
      <w:marLeft w:val="0"/>
      <w:marRight w:val="0"/>
      <w:marTop w:val="0"/>
      <w:marBottom w:val="0"/>
      <w:divBdr>
        <w:top w:val="none" w:sz="0" w:space="0" w:color="auto"/>
        <w:left w:val="none" w:sz="0" w:space="0" w:color="auto"/>
        <w:bottom w:val="none" w:sz="0" w:space="0" w:color="auto"/>
        <w:right w:val="none" w:sz="0" w:space="0" w:color="auto"/>
      </w:divBdr>
    </w:div>
    <w:div w:id="2119904345">
      <w:bodyDiv w:val="1"/>
      <w:marLeft w:val="0"/>
      <w:marRight w:val="0"/>
      <w:marTop w:val="0"/>
      <w:marBottom w:val="0"/>
      <w:divBdr>
        <w:top w:val="none" w:sz="0" w:space="0" w:color="auto"/>
        <w:left w:val="none" w:sz="0" w:space="0" w:color="auto"/>
        <w:bottom w:val="none" w:sz="0" w:space="0" w:color="auto"/>
        <w:right w:val="none" w:sz="0" w:space="0" w:color="auto"/>
      </w:divBdr>
    </w:div>
    <w:div w:id="2120834517">
      <w:bodyDiv w:val="1"/>
      <w:marLeft w:val="0"/>
      <w:marRight w:val="0"/>
      <w:marTop w:val="0"/>
      <w:marBottom w:val="0"/>
      <w:divBdr>
        <w:top w:val="none" w:sz="0" w:space="0" w:color="auto"/>
        <w:left w:val="none" w:sz="0" w:space="0" w:color="auto"/>
        <w:bottom w:val="none" w:sz="0" w:space="0" w:color="auto"/>
        <w:right w:val="none" w:sz="0" w:space="0" w:color="auto"/>
      </w:divBdr>
    </w:div>
    <w:div w:id="2122526776">
      <w:bodyDiv w:val="1"/>
      <w:marLeft w:val="0"/>
      <w:marRight w:val="0"/>
      <w:marTop w:val="0"/>
      <w:marBottom w:val="0"/>
      <w:divBdr>
        <w:top w:val="none" w:sz="0" w:space="0" w:color="auto"/>
        <w:left w:val="none" w:sz="0" w:space="0" w:color="auto"/>
        <w:bottom w:val="none" w:sz="0" w:space="0" w:color="auto"/>
        <w:right w:val="none" w:sz="0" w:space="0" w:color="auto"/>
      </w:divBdr>
    </w:div>
    <w:div w:id="2123183679">
      <w:bodyDiv w:val="1"/>
      <w:marLeft w:val="0"/>
      <w:marRight w:val="0"/>
      <w:marTop w:val="0"/>
      <w:marBottom w:val="0"/>
      <w:divBdr>
        <w:top w:val="none" w:sz="0" w:space="0" w:color="auto"/>
        <w:left w:val="none" w:sz="0" w:space="0" w:color="auto"/>
        <w:bottom w:val="none" w:sz="0" w:space="0" w:color="auto"/>
        <w:right w:val="none" w:sz="0" w:space="0" w:color="auto"/>
      </w:divBdr>
    </w:div>
    <w:div w:id="2127769798">
      <w:bodyDiv w:val="1"/>
      <w:marLeft w:val="0"/>
      <w:marRight w:val="0"/>
      <w:marTop w:val="0"/>
      <w:marBottom w:val="0"/>
      <w:divBdr>
        <w:top w:val="none" w:sz="0" w:space="0" w:color="auto"/>
        <w:left w:val="none" w:sz="0" w:space="0" w:color="auto"/>
        <w:bottom w:val="none" w:sz="0" w:space="0" w:color="auto"/>
        <w:right w:val="none" w:sz="0" w:space="0" w:color="auto"/>
      </w:divBdr>
    </w:div>
    <w:div w:id="2128619896">
      <w:bodyDiv w:val="1"/>
      <w:marLeft w:val="0"/>
      <w:marRight w:val="0"/>
      <w:marTop w:val="0"/>
      <w:marBottom w:val="0"/>
      <w:divBdr>
        <w:top w:val="none" w:sz="0" w:space="0" w:color="auto"/>
        <w:left w:val="none" w:sz="0" w:space="0" w:color="auto"/>
        <w:bottom w:val="none" w:sz="0" w:space="0" w:color="auto"/>
        <w:right w:val="none" w:sz="0" w:space="0" w:color="auto"/>
      </w:divBdr>
    </w:div>
    <w:div w:id="2129199661">
      <w:bodyDiv w:val="1"/>
      <w:marLeft w:val="0"/>
      <w:marRight w:val="0"/>
      <w:marTop w:val="0"/>
      <w:marBottom w:val="0"/>
      <w:divBdr>
        <w:top w:val="none" w:sz="0" w:space="0" w:color="auto"/>
        <w:left w:val="none" w:sz="0" w:space="0" w:color="auto"/>
        <w:bottom w:val="none" w:sz="0" w:space="0" w:color="auto"/>
        <w:right w:val="none" w:sz="0" w:space="0" w:color="auto"/>
      </w:divBdr>
    </w:div>
    <w:div w:id="2129471637">
      <w:bodyDiv w:val="1"/>
      <w:marLeft w:val="0"/>
      <w:marRight w:val="0"/>
      <w:marTop w:val="0"/>
      <w:marBottom w:val="0"/>
      <w:divBdr>
        <w:top w:val="none" w:sz="0" w:space="0" w:color="auto"/>
        <w:left w:val="none" w:sz="0" w:space="0" w:color="auto"/>
        <w:bottom w:val="none" w:sz="0" w:space="0" w:color="auto"/>
        <w:right w:val="none" w:sz="0" w:space="0" w:color="auto"/>
      </w:divBdr>
    </w:div>
    <w:div w:id="2132438605">
      <w:bodyDiv w:val="1"/>
      <w:marLeft w:val="0"/>
      <w:marRight w:val="0"/>
      <w:marTop w:val="0"/>
      <w:marBottom w:val="0"/>
      <w:divBdr>
        <w:top w:val="none" w:sz="0" w:space="0" w:color="auto"/>
        <w:left w:val="none" w:sz="0" w:space="0" w:color="auto"/>
        <w:bottom w:val="none" w:sz="0" w:space="0" w:color="auto"/>
        <w:right w:val="none" w:sz="0" w:space="0" w:color="auto"/>
      </w:divBdr>
    </w:div>
    <w:div w:id="2133133081">
      <w:bodyDiv w:val="1"/>
      <w:marLeft w:val="0"/>
      <w:marRight w:val="0"/>
      <w:marTop w:val="0"/>
      <w:marBottom w:val="0"/>
      <w:divBdr>
        <w:top w:val="none" w:sz="0" w:space="0" w:color="auto"/>
        <w:left w:val="none" w:sz="0" w:space="0" w:color="auto"/>
        <w:bottom w:val="none" w:sz="0" w:space="0" w:color="auto"/>
        <w:right w:val="none" w:sz="0" w:space="0" w:color="auto"/>
      </w:divBdr>
    </w:div>
    <w:div w:id="2134059210">
      <w:bodyDiv w:val="1"/>
      <w:marLeft w:val="0"/>
      <w:marRight w:val="0"/>
      <w:marTop w:val="0"/>
      <w:marBottom w:val="0"/>
      <w:divBdr>
        <w:top w:val="none" w:sz="0" w:space="0" w:color="auto"/>
        <w:left w:val="none" w:sz="0" w:space="0" w:color="auto"/>
        <w:bottom w:val="none" w:sz="0" w:space="0" w:color="auto"/>
        <w:right w:val="none" w:sz="0" w:space="0" w:color="auto"/>
      </w:divBdr>
    </w:div>
    <w:div w:id="2134245457">
      <w:bodyDiv w:val="1"/>
      <w:marLeft w:val="0"/>
      <w:marRight w:val="0"/>
      <w:marTop w:val="0"/>
      <w:marBottom w:val="0"/>
      <w:divBdr>
        <w:top w:val="none" w:sz="0" w:space="0" w:color="auto"/>
        <w:left w:val="none" w:sz="0" w:space="0" w:color="auto"/>
        <w:bottom w:val="none" w:sz="0" w:space="0" w:color="auto"/>
        <w:right w:val="none" w:sz="0" w:space="0" w:color="auto"/>
      </w:divBdr>
    </w:div>
    <w:div w:id="2134400344">
      <w:bodyDiv w:val="1"/>
      <w:marLeft w:val="0"/>
      <w:marRight w:val="0"/>
      <w:marTop w:val="0"/>
      <w:marBottom w:val="0"/>
      <w:divBdr>
        <w:top w:val="none" w:sz="0" w:space="0" w:color="auto"/>
        <w:left w:val="none" w:sz="0" w:space="0" w:color="auto"/>
        <w:bottom w:val="none" w:sz="0" w:space="0" w:color="auto"/>
        <w:right w:val="none" w:sz="0" w:space="0" w:color="auto"/>
      </w:divBdr>
    </w:div>
    <w:div w:id="2136020405">
      <w:bodyDiv w:val="1"/>
      <w:marLeft w:val="0"/>
      <w:marRight w:val="0"/>
      <w:marTop w:val="0"/>
      <w:marBottom w:val="0"/>
      <w:divBdr>
        <w:top w:val="none" w:sz="0" w:space="0" w:color="auto"/>
        <w:left w:val="none" w:sz="0" w:space="0" w:color="auto"/>
        <w:bottom w:val="none" w:sz="0" w:space="0" w:color="auto"/>
        <w:right w:val="none" w:sz="0" w:space="0" w:color="auto"/>
      </w:divBdr>
    </w:div>
    <w:div w:id="2136947326">
      <w:bodyDiv w:val="1"/>
      <w:marLeft w:val="0"/>
      <w:marRight w:val="0"/>
      <w:marTop w:val="0"/>
      <w:marBottom w:val="0"/>
      <w:divBdr>
        <w:top w:val="none" w:sz="0" w:space="0" w:color="auto"/>
        <w:left w:val="none" w:sz="0" w:space="0" w:color="auto"/>
        <w:bottom w:val="none" w:sz="0" w:space="0" w:color="auto"/>
        <w:right w:val="none" w:sz="0" w:space="0" w:color="auto"/>
      </w:divBdr>
    </w:div>
    <w:div w:id="2138134945">
      <w:bodyDiv w:val="1"/>
      <w:marLeft w:val="0"/>
      <w:marRight w:val="0"/>
      <w:marTop w:val="0"/>
      <w:marBottom w:val="0"/>
      <w:divBdr>
        <w:top w:val="none" w:sz="0" w:space="0" w:color="auto"/>
        <w:left w:val="none" w:sz="0" w:space="0" w:color="auto"/>
        <w:bottom w:val="none" w:sz="0" w:space="0" w:color="auto"/>
        <w:right w:val="none" w:sz="0" w:space="0" w:color="auto"/>
      </w:divBdr>
    </w:div>
    <w:div w:id="2138790500">
      <w:bodyDiv w:val="1"/>
      <w:marLeft w:val="0"/>
      <w:marRight w:val="0"/>
      <w:marTop w:val="0"/>
      <w:marBottom w:val="0"/>
      <w:divBdr>
        <w:top w:val="none" w:sz="0" w:space="0" w:color="auto"/>
        <w:left w:val="none" w:sz="0" w:space="0" w:color="auto"/>
        <w:bottom w:val="none" w:sz="0" w:space="0" w:color="auto"/>
        <w:right w:val="none" w:sz="0" w:space="0" w:color="auto"/>
      </w:divBdr>
    </w:div>
    <w:div w:id="2139570388">
      <w:bodyDiv w:val="1"/>
      <w:marLeft w:val="0"/>
      <w:marRight w:val="0"/>
      <w:marTop w:val="0"/>
      <w:marBottom w:val="0"/>
      <w:divBdr>
        <w:top w:val="none" w:sz="0" w:space="0" w:color="auto"/>
        <w:left w:val="none" w:sz="0" w:space="0" w:color="auto"/>
        <w:bottom w:val="none" w:sz="0" w:space="0" w:color="auto"/>
        <w:right w:val="none" w:sz="0" w:space="0" w:color="auto"/>
      </w:divBdr>
    </w:div>
    <w:div w:id="2141264733">
      <w:bodyDiv w:val="1"/>
      <w:marLeft w:val="0"/>
      <w:marRight w:val="0"/>
      <w:marTop w:val="0"/>
      <w:marBottom w:val="0"/>
      <w:divBdr>
        <w:top w:val="none" w:sz="0" w:space="0" w:color="auto"/>
        <w:left w:val="none" w:sz="0" w:space="0" w:color="auto"/>
        <w:bottom w:val="none" w:sz="0" w:space="0" w:color="auto"/>
        <w:right w:val="none" w:sz="0" w:space="0" w:color="auto"/>
      </w:divBdr>
    </w:div>
    <w:div w:id="2141533399">
      <w:bodyDiv w:val="1"/>
      <w:marLeft w:val="0"/>
      <w:marRight w:val="0"/>
      <w:marTop w:val="0"/>
      <w:marBottom w:val="0"/>
      <w:divBdr>
        <w:top w:val="none" w:sz="0" w:space="0" w:color="auto"/>
        <w:left w:val="none" w:sz="0" w:space="0" w:color="auto"/>
        <w:bottom w:val="none" w:sz="0" w:space="0" w:color="auto"/>
        <w:right w:val="none" w:sz="0" w:space="0" w:color="auto"/>
      </w:divBdr>
    </w:div>
    <w:div w:id="2141604259">
      <w:bodyDiv w:val="1"/>
      <w:marLeft w:val="0"/>
      <w:marRight w:val="0"/>
      <w:marTop w:val="0"/>
      <w:marBottom w:val="0"/>
      <w:divBdr>
        <w:top w:val="none" w:sz="0" w:space="0" w:color="auto"/>
        <w:left w:val="none" w:sz="0" w:space="0" w:color="auto"/>
        <w:bottom w:val="none" w:sz="0" w:space="0" w:color="auto"/>
        <w:right w:val="none" w:sz="0" w:space="0" w:color="auto"/>
      </w:divBdr>
    </w:div>
    <w:div w:id="2142993677">
      <w:bodyDiv w:val="1"/>
      <w:marLeft w:val="0"/>
      <w:marRight w:val="0"/>
      <w:marTop w:val="0"/>
      <w:marBottom w:val="0"/>
      <w:divBdr>
        <w:top w:val="none" w:sz="0" w:space="0" w:color="auto"/>
        <w:left w:val="none" w:sz="0" w:space="0" w:color="auto"/>
        <w:bottom w:val="none" w:sz="0" w:space="0" w:color="auto"/>
        <w:right w:val="none" w:sz="0" w:space="0" w:color="auto"/>
      </w:divBdr>
    </w:div>
    <w:div w:id="2144154610">
      <w:bodyDiv w:val="1"/>
      <w:marLeft w:val="0"/>
      <w:marRight w:val="0"/>
      <w:marTop w:val="0"/>
      <w:marBottom w:val="0"/>
      <w:divBdr>
        <w:top w:val="none" w:sz="0" w:space="0" w:color="auto"/>
        <w:left w:val="none" w:sz="0" w:space="0" w:color="auto"/>
        <w:bottom w:val="none" w:sz="0" w:space="0" w:color="auto"/>
        <w:right w:val="none" w:sz="0" w:space="0" w:color="auto"/>
      </w:divBdr>
    </w:div>
    <w:div w:id="2144275099">
      <w:bodyDiv w:val="1"/>
      <w:marLeft w:val="0"/>
      <w:marRight w:val="0"/>
      <w:marTop w:val="0"/>
      <w:marBottom w:val="0"/>
      <w:divBdr>
        <w:top w:val="none" w:sz="0" w:space="0" w:color="auto"/>
        <w:left w:val="none" w:sz="0" w:space="0" w:color="auto"/>
        <w:bottom w:val="none" w:sz="0" w:space="0" w:color="auto"/>
        <w:right w:val="none" w:sz="0" w:space="0" w:color="auto"/>
      </w:divBdr>
    </w:div>
    <w:div w:id="214672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uilfordjournals.com/action/doSearch?ContribAuthorRaw=Li%2C+Mingqi"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hdphoto" Target="media/hdphoto1.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Mat15</b:Tag>
    <b:SourceType>JournalArticle</b:SourceType>
    <b:Guid>{69EF4195-79F4-4050-A74B-79FE336B4700}</b:Guid>
    <b:Title>Predictors of orthorexic behaviours in patients with eating disorders: a preliminary study</b:Title>
    <b:Year>2015</b:Year>
    <b:JournalName>BMC Psychiatry</b:JournalName>
    <b:Pages>252</b:Pages>
    <b:Author>
      <b:Author>
        <b:NameList>
          <b:Person>
            <b:Last>Matera</b:Last>
            <b:Middle>Brytek</b:Middle>
            <b:First>Anna </b:First>
          </b:Person>
          <b:Person>
            <b:Last>Rogoza</b:Last>
            <b:First>Radosław </b:First>
          </b:Person>
          <b:Person>
            <b:Last> Gramaglia</b:Last>
            <b:First>Carla</b:First>
          </b:Person>
          <b:Person>
            <b:Last> Zeppegno </b:Last>
            <b:First>Patrizia</b:First>
          </b:Person>
        </b:NameList>
      </b:Author>
    </b:Author>
    <b:RefOrder>33</b:RefOrder>
  </b:Source>
  <b:Source>
    <b:Tag>Vac21</b:Tag>
    <b:SourceType>JournalArticle</b:SourceType>
    <b:Guid>{B744D3DE-C170-48A0-B55D-71685A5117ED}</b:Guid>
    <b:Title>Is orthorexia nervosa a feature of obsessive–compulsive disorder? A multicentric, controlled study</b:Title>
    <b:JournalName>Eating and Weight Disorders - Studies on Anorexia, Bulimia and Obesity</b:JournalName>
    <b:Year>2021</b:Year>
    <b:Author>
      <b:Author>
        <b:NameList>
          <b:Person>
            <b:Last>Vaccari</b:Last>
            <b:First>G. </b:First>
          </b:Person>
          <b:Person>
            <b:Last>Cutino</b:Last>
            <b:First>A. </b:First>
          </b:Person>
          <b:Person>
            <b:Last> Luisi</b:Last>
            <b:First> F.</b:First>
          </b:Person>
          <b:Person>
            <b:Last>Giambalvo</b:Last>
            <b:First> N. </b:First>
          </b:Person>
          <b:Person>
            <b:Last> Daneshmand</b:Last>
            <b:Middle>Navab</b:Middle>
            <b:First>S. </b:First>
          </b:Person>
          <b:Person>
            <b:Last> Pinelli</b:Last>
            <b:First>M.</b:First>
          </b:Person>
          <b:Person>
            <b:Last>Maina</b:Last>
            <b:First>G. </b:First>
          </b:Person>
          <b:Person>
            <b:Last>Galeazzi</b:Last>
            <b:Middle>M.</b:Middle>
            <b:First>G.</b:First>
          </b:Person>
          <b:Person>
            <b:Last>Kaleci</b:Last>
            <b:First>S.</b:First>
          </b:Person>
          <b:Person>
            <b:Last>Albert</b:Last>
            <b:First>U.</b:First>
          </b:Person>
          <b:Person>
            <b:Last>Atti</b:Last>
            <b:Middle>R.</b:Middle>
            <b:First>A.</b:First>
          </b:Person>
          <b:Person>
            <b:Last>Ferrari</b:Last>
            <b:First>S.</b:First>
          </b:Person>
        </b:NameList>
      </b:Author>
    </b:Author>
    <b:RefOrder>10</b:RefOrder>
  </b:Source>
  <b:Source>
    <b:Tag>Mat14</b:Tag>
    <b:SourceType>JournalArticle</b:SourceType>
    <b:Guid>{59EE87C0-CF0E-4DB3-A950-3A48D498098B}</b:Guid>
    <b:Title>Adaptation of the ORTHO-15 test to Polish women and men</b:Title>
    <b:JournalName>Eating and Weight Disorders - Studies on Anorexia, Bulimia and Obesity</b:JournalName>
    <b:Year>2014</b:Year>
    <b:Pages>69–76</b:Pages>
    <b:Author>
      <b:Author>
        <b:NameList>
          <b:Person>
            <b:Last>Matera</b:Last>
            <b:Middle>Brytek</b:Middle>
            <b:First>Anna </b:First>
          </b:Person>
          <b:Person>
            <b:Last> Krupa</b:Last>
            <b:First>Magdalena</b:First>
          </b:Person>
          <b:Person>
            <b:Last>Poggiogalle</b:Last>
            <b:First>Eleonora </b:First>
          </b:Person>
          <b:Person>
            <b:Last> Donini</b:Last>
            <b:Middle>Maria </b:Middle>
            <b:First>Lorenzo </b:First>
          </b:Person>
        </b:NameList>
      </b:Author>
    </b:Author>
    <b:RefOrder>34</b:RefOrder>
  </b:Source>
  <b:Source>
    <b:Tag>Aks09</b:Tag>
    <b:SourceType>JournalArticle</b:SourceType>
    <b:Guid>{CDADBEA8-1ADF-48B9-81E6-E71E5EAD7CA5}</b:Guid>
    <b:Title>Prevalence of orthorexia nervosaamong Turkish performance artists</b:Title>
    <b:JournalName>Eat Weight Disord</b:JournalName>
    <b:Year>2009</b:Year>
    <b:Pages>14(1):33-7</b:Pages>
    <b:Author>
      <b:Author>
        <b:NameList>
          <b:Person>
            <b:Last>Aksoydan</b:Last>
            <b:First>E</b:First>
          </b:Person>
          <b:Person>
            <b:Last>Camci</b:Last>
            <b:First>N</b:First>
          </b:Person>
        </b:NameList>
      </b:Author>
    </b:Author>
    <b:RefOrder>35</b:RefOrder>
  </b:Source>
  <b:Source>
    <b:Tag>Fid10</b:Tag>
    <b:SourceType>JournalArticle</b:SourceType>
    <b:Guid>{73F1EAC7-9459-4F21-AE1D-AD7970018D72}</b:Guid>
    <b:Title>Prevalence of orthorexia among medical students in Erzurum, Turkey</b:Title>
    <b:JournalName>Comprehensive Psychiatry</b:JournalName>
    <b:Year>2010</b:Year>
    <b:Pages>49-54</b:Pages>
    <b:Author>
      <b:Author>
        <b:NameList>
          <b:Person>
            <b:Last>Fidan</b:Last>
            <b:First>Tülin </b:First>
          </b:Person>
          <b:Person>
            <b:Last>Ertekin</b:Last>
            <b:First>Vildan</b:First>
          </b:Person>
          <b:Person>
            <b:Last>Işıkay </b:Last>
            <b:First>Sedat</b:First>
          </b:Person>
          <b:Person>
            <b:Last>Kırpınar</b:Last>
            <b:First>İsmet</b:First>
          </b:Person>
        </b:NameList>
      </b:Author>
    </b:Author>
    <b:RefOrder>36</b:RefOrder>
  </b:Source>
  <b:Source>
    <b:Tag>Bar171</b:Tag>
    <b:SourceType>JournalArticle</b:SourceType>
    <b:Guid>{0CB22D74-8712-4BF6-8E29-EB4769F89198}</b:Guid>
    <b:Title>Orthorexic eating behaviour as a coping strategy in patients with anorexia nervosa</b:Title>
    <b:JournalName>Eating and Weight Disorders - Studies on Anorexia, Bulimia and Obesity</b:JournalName>
    <b:Year>2017</b:Year>
    <b:Pages>269–276</b:Pages>
    <b:Author>
      <b:Author>
        <b:NameList>
          <b:Person>
            <b:Last> Barthels</b:Last>
            <b:First>Friederike</b:First>
          </b:Person>
          <b:Person>
            <b:Last>Meyer</b:Last>
            <b:First>Frank </b:First>
          </b:Person>
          <b:Person>
            <b:Last> Huber</b:Last>
            <b:First>Thomas </b:First>
          </b:Person>
          <b:Person>
            <b:Last> Pietrowsky </b:Last>
            <b:First>Reinhard</b:First>
          </b:Person>
        </b:NameList>
      </b:Author>
    </b:Author>
    <b:RefOrder>37</b:RefOrder>
  </b:Source>
  <b:Source>
    <b:Tag>Del16</b:Tag>
    <b:SourceType>JournalArticle</b:SourceType>
    <b:Guid>{3B39FBD3-3248-487C-BAB3-9FEBA7C0D21B}</b:Guid>
    <b:Title>Historical evolution of the concept of anorexia nervosa and relationships with orthorexia nervosa,autism, and obsessive–compulsive spectrum</b:Title>
    <b:JournalName>Neuropsychiatric Disease and Treatment</b:JournalName>
    <b:Year>2016</b:Year>
    <b:Pages>1651—1660</b:Pages>
    <b:Author>
      <b:Author>
        <b:NameList>
          <b:Person>
            <b:Last>Dell’Osso</b:Last>
            <b:First>Liliana</b:First>
          </b:Person>
          <b:Person>
            <b:Last>Abelli</b:Last>
            <b:First>Marianna </b:First>
          </b:Person>
          <b:Person>
            <b:Last>Carpita</b:Last>
            <b:First>Barbara </b:First>
          </b:Person>
          <b:Person>
            <b:Last>Pini</b:Last>
            <b:First>Stefano </b:First>
          </b:Person>
          <b:Person>
            <b:Last>Castellini</b:Last>
            <b:First>Giovanni </b:First>
          </b:Person>
          <b:Person>
            <b:Last> Carmassi</b:Last>
            <b:First>Claudia</b:First>
          </b:Person>
          <b:Person>
            <b:Last>Ricca</b:Last>
            <b:First>Valdo </b:First>
          </b:Person>
        </b:NameList>
      </b:Author>
    </b:Author>
    <b:RefOrder>6</b:RefOrder>
  </b:Source>
  <b:Source>
    <b:Tag>LeG15</b:Tag>
    <b:SourceType>JournalArticle</b:SourceType>
    <b:Guid>{B1F26E22-7E51-48F3-87AE-7314D00DD084}</b:Guid>
    <b:Title>Eating disorder not otherwise specified presentation in the US population</b:Title>
    <b:JournalName>Int J Eat Disord.</b:JournalName>
    <b:Year>2015</b:Year>
    <b:Pages>711-718</b:Pages>
    <b:Author>
      <b:Author>
        <b:NameList>
          <b:Person>
            <b:Last>Le Grange</b:Last>
            <b:First>Daniel </b:First>
          </b:Person>
          <b:Person>
            <b:Last>Swanson</b:Last>
            <b:Middle>A. </b:Middle>
            <b:First>Sonja </b:First>
          </b:Person>
          <b:Person>
            <b:Last>Crow</b:Last>
            <b:Middle>J.</b:Middle>
            <b:First>Scott </b:First>
          </b:Person>
          <b:Person>
            <b:Last>Merikangas</b:Last>
            <b:Middle>R.</b:Middle>
            <b:First>Kathleen</b:First>
          </b:Person>
        </b:NameList>
      </b:Author>
    </b:Author>
    <b:RefOrder>38</b:RefOrder>
  </b:Source>
  <b:Source>
    <b:Tag>Rie20</b:Tag>
    <b:SourceType>BookSection</b:SourceType>
    <b:Guid>{81881B8D-45D8-402F-B280-F5147FE16167}</b:Guid>
    <b:Title>Chapter 19 - Eating disorders</b:Title>
    <b:Year>2020</b:Year>
    <b:Pages>347-360</b:Pages>
    <b:BookTitle>PRESENTKNOWLEDGE IN NUTRITION Volume 2: Clinical and Applied Topics in Nutrition</b:BookTitle>
    <b:Publisher>Elsevier Inc.</b:Publisher>
    <b:Author>
      <b:Author>
        <b:NameList>
          <b:Person>
            <b:Last>Rienecke</b:Last>
            <b:Middle>D.</b:Middle>
            <b:First>Renee </b:First>
          </b:Person>
          <b:Person>
            <b:Last>Nance</b:Last>
            <b:Middle>M.</b:Middle>
            <b:First>Laura </b:First>
          </b:Person>
          <b:Person>
            <b:Last>Wallis</b:Last>
            <b:Middle>M.</b:Middle>
            <b:First>Elizabeth </b:First>
          </b:Person>
        </b:NameList>
      </b:Author>
      <b:BookAuthor>
        <b:NameList>
          <b:Person>
            <b:Last>Marriott</b:Last>
            <b:Middle>P.</b:Middle>
            <b:First>Bernadette </b:First>
          </b:Person>
          <b:Person>
            <b:Last>Birt</b:Last>
            <b:Middle>F.</b:Middle>
            <b:First>Diane </b:First>
          </b:Person>
          <b:Person>
            <b:Last>Stallings</b:Last>
            <b:Middle>A.</b:Middle>
            <b:First>Virginia </b:First>
          </b:Person>
          <b:Person>
            <b:Last>Yates</b:Last>
            <b:Middle>A.</b:Middle>
            <b:First>Allison </b:First>
          </b:Person>
        </b:NameList>
      </b:BookAuthor>
    </b:Author>
    <b:RefOrder>39</b:RefOrder>
  </b:Source>
  <b:Source>
    <b:Tag>Kow16</b:Tag>
    <b:SourceType>BookSection</b:SourceType>
    <b:Guid>{945AA960-B028-4827-832F-6083ADA7CE00}</b:Guid>
    <b:Title>Anorexia Nervosa, Bulimia Nervosa, and Other Eating Disorders</b:Title>
    <b:BookTitle>Endocrinology: Adult and Pediatric</b:BookTitle>
    <b:Year>2016</b:Year>
    <b:Pages>498-514</b:Pages>
    <b:Publisher>ELSEVIER</b:Publisher>
    <b:Author>
      <b:Author>
        <b:NameList>
          <b:Person>
            <b:Last>Kowalska</b:Last>
            <b:First>Irina </b:First>
          </b:Person>
          <b:Person>
            <b:Last>Kupczewska</b:Last>
            <b:First>Monika </b:First>
          </b:Person>
          <b:Person>
            <b:Last>Strączkowsk</b:Last>
            <b:First>Marek </b:First>
          </b:Person>
          <b:Person>
            <b:Last>Rubin</b:Last>
            <b:Middle>T.</b:Middle>
            <b:First>Robert </b:First>
          </b:Person>
        </b:NameList>
      </b:Author>
      <b:BookAuthor>
        <b:NameList>
          <b:Person>
            <b:Last>Jameson</b:Last>
            <b:Middle>Larry</b:Middle>
            <b:First>J.  </b:First>
          </b:Person>
          <b:Person>
            <b:Last>De Groot</b:Last>
            <b:Middle>J.</b:Middle>
            <b:First>Leslie </b:First>
          </b:Person>
        </b:NameList>
      </b:BookAuthor>
    </b:Author>
    <b:RefOrder>40</b:RefOrder>
  </b:Source>
  <b:Source>
    <b:Tag>Tre20</b:Tag>
    <b:SourceType>JournalArticle</b:SourceType>
    <b:Guid>{9EF480D8-7719-4FE3-AA37-0EC797024FA8}</b:Guid>
    <b:Title>Eating disorders</b:Title>
    <b:Year>2020</b:Year>
    <b:Pages>727-731</b:Pages>
    <b:JournalName>Medicine</b:JournalName>
    <b:Author>
      <b:Author>
        <b:NameList>
          <b:Person>
            <b:Last>Treasure</b:Last>
            <b:First>Janet</b:First>
          </b:Person>
        </b:NameList>
      </b:Author>
    </b:Author>
    <b:RefOrder>41</b:RefOrder>
  </b:Source>
  <b:Source>
    <b:Tag>Bal21</b:Tag>
    <b:SourceType>JournalArticle</b:SourceType>
    <b:Guid>{C1786F31-E644-4428-86DE-5F812467E8DA}</b:Guid>
    <b:Title>Eating Disorders</b:Title>
    <b:JournalName>StatPearls (Internet)</b:JournalName>
    <b:Year>2021</b:Year>
    <b:Author>
      <b:Author>
        <b:NameList>
          <b:Person>
            <b:Last>Balasundaram</b:Last>
            <b:First>Palanikumar </b:First>
          </b:Person>
          <b:Person>
            <b:Last>Santhanam</b:Last>
            <b:First>Prathipa </b:First>
          </b:Person>
        </b:NameList>
      </b:Author>
    </b:Author>
    <b:RefOrder>42</b:RefOrder>
  </b:Source>
  <b:Source>
    <b:Tag>Cso16</b:Tag>
    <b:SourceType>JournalArticle</b:SourceType>
    <b:Guid>{95FC7B65-E224-4B72-A0D4-D113907608B0}</b:Guid>
    <b:Title>The Z Generation</b:Title>
    <b:JournalName>Acta Technologica Dubnicae</b:JournalName>
    <b:Year>2016</b:Year>
    <b:Pages>63-76</b:Pages>
    <b:Author>
      <b:Author>
        <b:NameList>
          <b:Person>
            <b:Last> Csobanka</b:Last>
            <b:Middle>Emese</b:Middle>
            <b:First>Zsuzsa </b:First>
          </b:Person>
        </b:NameList>
      </b:Author>
    </b:Author>
    <b:RefOrder>43</b:RefOrder>
  </b:Source>
  <b:Source>
    <b:Tag>Dah091</b:Tag>
    <b:SourceType>JournalArticle</b:SourceType>
    <b:Guid>{F6D2E905-9C73-4A79-8B79-4D8A422D4C0F}</b:Guid>
    <b:Title>Adolescent Eating Disorders: Definitions, Symptomatology, Epidemiology and Comorbidity</b:Title>
    <b:JournalName>Child and Adolescent Psychiatric Clinics</b:JournalName>
    <b:Year>2009</b:Year>
    <b:Pages>31-47</b:Pages>
    <b:Author>
      <b:Author>
        <b:NameList>
          <b:Person>
            <b:Last>Dahlmann</b:Last>
            <b:Middle>Herpertz</b:Middle>
            <b:First>Beate </b:First>
          </b:Person>
        </b:NameList>
      </b:Author>
    </b:Author>
    <b:RefOrder>3</b:RefOrder>
  </b:Source>
  <b:Source>
    <b:Tag>Bri18</b:Tag>
    <b:SourceType>JournalArticle</b:SourceType>
    <b:Guid>{81627F6E-0F15-4597-95ED-BB5C54C0FE19}</b:Guid>
    <b:Title>Evaluation and Treatment of Avoidant/Restrictive Food Intake Disorder (ARFID) in Adolescents</b:Title>
    <b:JournalName>Current Pediatrics Reports</b:JournalName>
    <b:Year>2018</b:Year>
    <b:Pages>107-113</b:Pages>
    <b:Author>
      <b:Author>
        <b:NameList>
          <b:Person>
            <b:Last>Brigham</b:Last>
            <b:Middle> S. </b:Middle>
            <b:First>Kathryn</b:First>
          </b:Person>
          <b:Person>
            <b:Last>Manzo</b:Last>
            <b:Middle>D.</b:Middle>
            <b:First> Laurie </b:First>
          </b:Person>
          <b:Person>
            <b:Last>Eddy</b:Last>
            <b:Middle>T.</b:Middle>
            <b:First>Kamryn </b:First>
          </b:Person>
          <b:Person>
            <b:Last>Thomas</b:Last>
            <b:Middle>J.</b:Middle>
            <b:First>Jennifer </b:First>
          </b:Person>
        </b:NameList>
      </b:Author>
    </b:Author>
    <b:RefOrder>44</b:RefOrder>
  </b:Source>
  <b:Source>
    <b:Tag>Lev11</b:Tag>
    <b:SourceType>JournalArticle</b:SourceType>
    <b:Guid>{0F4390B0-D6B6-4F0F-AF37-3F3D5882D34E}</b:Guid>
    <b:Title>Generations x, y, z: How social networks form the concept of the world without borders (the case of Lithuania)</b:Title>
    <b:Year>2011</b:Year>
    <b:JournalName>LIMES: Cultural Regionalistics</b:JournalName>
    <b:Pages>170-183</b:Pages>
    <b:Author>
      <b:Author>
        <b:NameList>
          <b:Person>
            <b:Last>Levickaite</b:Last>
            <b:First>Rasa </b:First>
          </b:Person>
        </b:NameList>
      </b:Author>
    </b:Author>
    <b:RefOrder>12</b:RefOrder>
  </b:Source>
  <b:Source>
    <b:Tag>Bay14</b:Tag>
    <b:SourceType>JournalArticle</b:SourceType>
    <b:Guid>{2C9CBB0E-1DA6-4FF3-B114-03F95E7494B3}</b:Guid>
    <b:Title>Working With Generations X And Y In Generation Z Period: Management Of Different Life</b:Title>
    <b:JournalName>Mediterranean Journal of Social Sciences</b:JournalName>
    <b:Year>2014</b:Year>
    <b:Author>
      <b:Author>
        <b:NameList>
          <b:Person>
            <b:Last>Baysal Berkup</b:Last>
            <b:First>Sezin </b:First>
          </b:Person>
        </b:NameList>
      </b:Author>
    </b:Author>
    <b:RefOrder>45</b:RefOrder>
  </b:Source>
  <b:Source>
    <b:Tag>Don04</b:Tag>
    <b:SourceType>JournalArticle</b:SourceType>
    <b:Guid>{C37B7548-6480-4B37-9063-0361B728EF19}</b:Guid>
    <b:Title>Orthorexia nervosa: A preliminary study with a proposal for diagnosis and an attempt to measure the dimension of the phenomenon</b:Title>
    <b:JournalName>Eating and Weight Disorders - Studies on Anorexia, Bulimia and Obesity volume 9</b:JournalName>
    <b:Year>2004</b:Year>
    <b:Pages>151-157</b:Pages>
    <b:Author>
      <b:Author>
        <b:NameList>
          <b:Person>
            <b:Last> Donini </b:Last>
            <b:Middle>M.</b:Middle>
            <b:First>L. </b:First>
          </b:Person>
          <b:Person>
            <b:Last>Marsili</b:Last>
            <b:First>D.</b:First>
          </b:Person>
          <b:Person>
            <b:Last> Graziani</b:Last>
            <b:Middle>P. </b:Middle>
            <b:First>M. </b:First>
          </b:Person>
          <b:Person>
            <b:Last>Imbriale</b:Last>
            <b:First>M. </b:First>
          </b:Person>
          <b:Person>
            <b:Last>Cannella </b:Last>
            <b:First>C. </b:First>
          </b:Person>
        </b:NameList>
      </b:Author>
    </b:Author>
    <b:RefOrder>23</b:RefOrder>
  </b:Source>
  <b:Source>
    <b:Tag>Alv12</b:Tag>
    <b:SourceType>JournalArticle</b:SourceType>
    <b:Guid>{00E564B6-B5A4-476F-96BA-200082B45561}</b:Guid>
    <b:Title>Orthorexia nervosa behavior in a sample of Brazilian dietitians assessed by the Portuguese version of ORTO-15</b:Title>
    <b:JournalName>Eat Weight Disord</b:JournalName>
    <b:Year>2012</b:Year>
    <b:Pages>29-35</b:Pages>
    <b:Author>
      <b:Author>
        <b:NameList>
          <b:Person>
            <b:Last>Alvarenga</b:Last>
            <b:Middle>S </b:Middle>
            <b:First>M </b:First>
          </b:Person>
          <b:Person>
            <b:Last> Martins</b:Last>
            <b:Middle>C. T.</b:Middle>
            <b:First>M.</b:First>
          </b:Person>
          <b:Person>
            <b:Last>Sato</b:Last>
            <b:Middle>S. C. J. </b:Middle>
            <b:First>K .</b:First>
          </b:Person>
          <b:Person>
            <b:Last> Vargas</b:Last>
            <b:Middle>V.A.</b:Middle>
            <b:First>S .</b:First>
          </b:Person>
          <b:Person>
            <b:Last>Philippi</b:Last>
            <b:Middle>T.</b:Middle>
            <b:First>S.</b:First>
          </b:Person>
          <b:Person>
            <b:Last>Scagliusi</b:Last>
            <b:Middle>B.</b:Middle>
            <b:First>F.</b:First>
          </b:Person>
        </b:NameList>
      </b:Author>
    </b:Author>
    <b:RefOrder>8</b:RefOrder>
  </b:Source>
  <b:Source>
    <b:Tag>Mis15</b:Tag>
    <b:SourceType>JournalArticle</b:SourceType>
    <b:Guid>{4AA2B4E2-FD37-4E61-ACF7-DE1CF283D22A}</b:Guid>
    <b:Title>When Eating Right, Is Measured Wrong! A Validation and Critical Examination of the ORTO-15 Questionnaire in German</b:Title>
    <b:JournalName>PLoS One 10</b:JournalName>
    <b:Year>2015</b:Year>
    <b:Pages>e0135772</b:Pages>
    <b:Author>
      <b:Author>
        <b:NameList>
          <b:Person>
            <b:Last> Missbach</b:Last>
            <b:First>Benjamin</b:First>
          </b:Person>
          <b:Person>
            <b:Last> Hinterbuchinger </b:Last>
            <b:First>Barbara</b:First>
          </b:Person>
          <b:Person>
            <b:Last> Dreiseitl</b:Last>
            <b:First>Verena</b:First>
          </b:Person>
          <b:Person>
            <b:Last> Zellhofer</b:Last>
            <b:First>Silvia</b:First>
          </b:Person>
          <b:Person>
            <b:Last> Kurz</b:Last>
            <b:First>Carina</b:First>
          </b:Person>
          <b:Person>
            <b:Last>König </b:Last>
            <b:First> Jürgen </b:First>
          </b:Person>
        </b:NameList>
      </b:Author>
    </b:Author>
    <b:RefOrder>7</b:RefOrder>
  </b:Source>
  <b:Source>
    <b:Tag>Bar18</b:Tag>
    <b:SourceType>JournalArticle</b:SourceType>
    <b:Guid>{6A2834B8-4BA0-4991-B6BB-44B7DD3B0E8F}</b:Guid>
    <b:Title>Orthorexic and restrained eating behaviour in vegans, vegetarians, and individuals on a diet</b:Title>
    <b:JournalName>Eating and Weight Disorders - Studies on Anorexia, Bulimia and Obesity volume 23</b:JournalName>
    <b:Year>2018</b:Year>
    <b:Pages>159-166</b:Pages>
    <b:Author>
      <b:Author>
        <b:NameList>
          <b:Person>
            <b:Last> Barthels</b:Last>
            <b:First>Friederike</b:First>
          </b:Person>
          <b:Person>
            <b:Last> Meyer</b:Last>
            <b:First>Frank</b:First>
          </b:Person>
          <b:Person>
            <b:Last>Pietrowsky </b:Last>
            <b:First>Reinhard </b:First>
          </b:Person>
        </b:NameList>
      </b:Author>
    </b:Author>
    <b:RefOrder>46</b:RefOrder>
  </b:Source>
  <b:Source>
    <b:Tag>Tur17</b:Tag>
    <b:SourceType>JournalArticle</b:SourceType>
    <b:Guid>{138BFECF-2E8F-453C-AAAD-AB853997DA12}</b:Guid>
    <b:Title>Instagram use is linked to increased symptoms of orthorexia nervosa</b:Title>
    <b:JournalName>Eat Weight Disord</b:JournalName>
    <b:Year>2017</b:Year>
    <b:Pages>277-284</b:Pages>
    <b:Author>
      <b:Author>
        <b:NameList>
          <b:Person>
            <b:Last> Turner</b:Last>
            <b:Middle>G.</b:Middle>
            <b:First>Pixie </b:First>
          </b:Person>
          <b:Person>
            <b:Last>Lefevre</b:Last>
            <b:Middle>E.</b:Middle>
            <b:First>Carmen </b:First>
          </b:Person>
        </b:NameList>
      </b:Author>
    </b:Author>
    <b:RefOrder>47</b:RefOrder>
  </b:Source>
  <b:Source>
    <b:Tag>Say20</b:Tag>
    <b:SourceType>ConferenceProceedings</b:SourceType>
    <b:Guid>{B499CDEA-BE31-4DA1-A9A7-E34C502354CE}</b:Guid>
    <b:Title>Social Media Impact: Generation Z and Millenial on the Cathedra of Social Media</b:Title>
    <b:Year>2020</b:Year>
    <b:Author>
      <b:Author>
        <b:NameList>
          <b:Person>
            <b:Last> Sayyed</b:Last>
            <b:Middle>Joe Waheed</b:Middle>
            <b:First>Benedict </b:First>
          </b:Person>
          <b:Person>
            <b:Last>Gupta</b:Last>
            <b:First>Richa </b:First>
          </b:Person>
        </b:NameList>
      </b:Author>
    </b:Author>
    <b:ConferenceName>2020 8th International Conference on Reliability, Infocom Technologies and Optimization (Trends and Future Directions) (ICRITO)</b:ConferenceName>
    <b:City>Noida, India</b:City>
    <b:Publisher>IEEE</b:Publisher>
    <b:RefOrder>48</b:RefOrder>
  </b:Source>
  <b:Source>
    <b:Tag>Lan20</b:Tag>
    <b:SourceType>JournalArticle</b:SourceType>
    <b:Guid>{557B5963-34E3-41A4-BFC6-4D1313BE70E4}</b:Guid>
    <b:Title>Is Social Media Contributing to an Unhealthy Fixation with Health?</b:Title>
    <b:Year>2020</b:Year>
    <b:JournalName>INTERNATIONAL JOURNAL OF EATING AND WEIGHT DISORDERS</b:JournalName>
    <b:Author>
      <b:Author>
        <b:NameList>
          <b:Person>
            <b:Last>Lanitis</b:Last>
            <b:First>Antigone</b:First>
          </b:Person>
          <b:Person>
            <b:Last>Raspin</b:Last>
            <b:First>Courtney</b:First>
          </b:Person>
        </b:NameList>
      </b:Author>
    </b:Author>
    <b:RefOrder>49</b:RefOrder>
  </b:Source>
  <b:Source>
    <b:Tag>Fix20</b:Tag>
    <b:SourceType>JournalArticle</b:SourceType>
    <b:Guid>{08456E4D-7272-441B-A124-2E1CC6A3ECEC}</b:Guid>
    <b:Title>The Social Construction of a Concept-Orthorexia Nervosa: Morality Narratives and Psycho-Politics</b:Title>
    <b:JournalName>Qual Health Res.</b:JournalName>
    <b:Year>2020</b:Year>
    <b:Pages>1101-1113</b:Pages>
    <b:Author>
      <b:Author>
        <b:NameList>
          <b:Person>
            <b:Last> Fixsen</b:Last>
            <b:First>Alison</b:First>
          </b:Person>
          <b:Person>
            <b:Last>Cheshire</b:Last>
            <b:First>Anna </b:First>
          </b:Person>
          <b:Person>
            <b:Last> Berry</b:Last>
            <b:First>Michelle</b:First>
          </b:Person>
        </b:NameList>
      </b:Author>
    </b:Author>
    <b:RefOrder>50</b:RefOrder>
  </b:Source>
  <b:Source>
    <b:Tag>Fie99</b:Tag>
    <b:SourceType>JournalArticle</b:SourceType>
    <b:Guid>{1FCE4250-4CEB-4CE8-BD33-695831B52B52}</b:Guid>
    <b:Title>Relation of Peer and Media Influences to the Development of Purging Behaviors Among Preadolescent and Adolescent Girls</b:Title>
    <b:JournalName>Arch Pediatr Adolesc Med.</b:JournalName>
    <b:Year>1999</b:Year>
    <b:Pages>1184–1189</b:Pages>
    <b:Author>
      <b:Author>
        <b:NameList>
          <b:Person>
            <b:Last>Field </b:Last>
            <b:First>AE</b:First>
          </b:Person>
          <b:Person>
            <b:Last> Camargo </b:Last>
            <b:First>CA</b:First>
          </b:Person>
          <b:Person>
            <b:Last> Taylor </b:Last>
            <b:First>CB</b:First>
          </b:Person>
          <b:Person>
            <b:Last>Berkey</b:Last>
            <b:First>CS</b:First>
          </b:Person>
          <b:Person>
            <b:Last>Colditz</b:Last>
            <b:First>GA</b:First>
          </b:Person>
        </b:NameList>
      </b:Author>
    </b:Author>
    <b:RefOrder>51</b:RefOrder>
  </b:Source>
  <b:Source>
    <b:Tag>Hai06</b:Tag>
    <b:SourceType>JournalArticle</b:SourceType>
    <b:Guid>{0EEE64F1-EA93-4E8B-9688-BC6B4D6E19D4}</b:Guid>
    <b:Title>Weight Teasing and Disordered Eating Behaviors in Adolescents: Longitudinal Findings From Project EAT (Eating Among Teens)</b:Title>
    <b:JournalName>Pediatrics</b:JournalName>
    <b:Year>2006</b:Year>
    <b:Pages>e209–e215</b:Pages>
    <b:Author>
      <b:Author>
        <b:NameList>
          <b:Person>
            <b:Last>Haines</b:Last>
            <b:First>Jess</b:First>
          </b:Person>
          <b:Person>
            <b:Last>Neumark-Sztainer</b:Last>
            <b:First>Dianne</b:First>
          </b:Person>
          <b:Person>
            <b:Last>Eisenberg</b:Last>
            <b:Middle>E.</b:Middle>
            <b:First>Marla</b:First>
          </b:Person>
          <b:Person>
            <b:Last>Hannan</b:Last>
            <b:Middle>J.</b:Middle>
            <b:First>Peter</b:First>
          </b:Person>
        </b:NameList>
      </b:Author>
    </b:Author>
    <b:RefOrder>52</b:RefOrder>
  </b:Source>
  <b:Source>
    <b:Tag>Fie08</b:Tag>
    <b:SourceType>JournalArticle</b:SourceType>
    <b:Guid>{AF8FEEE2-AF57-4094-8D16-3FC8E0D82777}</b:Guid>
    <b:Title>Family, Peer, and Media Predictors of Becoming Eating Disordered</b:Title>
    <b:JournalName>Arch Pediatr Adolesc Med</b:JournalName>
    <b:Year>2008</b:Year>
    <b:Pages>574-579</b:Pages>
    <b:Author>
      <b:Author>
        <b:NameList>
          <b:Person>
            <b:Last> Field</b:Last>
            <b:Middle>E.</b:Middle>
            <b:First>Alison </b:First>
          </b:Person>
          <b:Person>
            <b:Last> Javaras</b:Last>
            <b:Middle>M.</b:Middle>
            <b:First>Kristin </b:First>
          </b:Person>
          <b:Person>
            <b:Last> Aneja</b:Last>
            <b:First>Parul</b:First>
          </b:Person>
          <b:Person>
            <b:Last>Kitos</b:Last>
            <b:First>Nicole </b:First>
          </b:Person>
          <b:Person>
            <b:Last>Camargo</b:Last>
            <b:Middle>A.</b:Middle>
            <b:First>Carlos </b:First>
          </b:Person>
          <b:Person>
            <b:Last> Taylor</b:Last>
            <b:Middle>C.</b:Middle>
            <b:First>Barr</b:First>
          </b:Person>
          <b:Person>
            <b:Last>Laird</b:Last>
            <b:Middle>M.</b:Middle>
            <b:First>Nan</b:First>
          </b:Person>
        </b:NameList>
      </b:Author>
    </b:Author>
    <b:RefOrder>53</b:RefOrder>
  </b:Source>
  <b:Source>
    <b:Tag>Bor11</b:Tag>
    <b:SourceType>Book</b:SourceType>
    <b:Guid>{349C8C59-9293-49F8-A72D-E7D70F534563}</b:Guid>
    <b:Title>In sickness and in health: Orthorexia nervosa, the study of obsessive healthy eating</b:Title>
    <b:Year>2011</b:Year>
    <b:City> San Francisco</b:City>
    <b:Publisher>Alliant International University, California School of Professional Psychology</b:Publisher>
    <b:Author>
      <b:Author>
        <b:NameList>
          <b:Person>
            <b:Last>Borgida</b:Last>
            <b:First>Amanda </b:First>
          </b:Person>
        </b:NameList>
      </b:Author>
    </b:Author>
    <b:RefOrder>54</b:RefOrder>
  </b:Source>
  <b:Source>
    <b:Tag>Coi21</b:Tag>
    <b:SourceType>JournalArticle</b:SourceType>
    <b:Guid>{9D5A7F37-5102-453B-A18C-35BD41A03622}</b:Guid>
    <b:Title>Making the leap from healthy to disordered eating: the role of intuitive and inflexible eating attitudes in orthorexic behaviours among women</b:Title>
    <b:Year>2021</b:Year>
    <b:JournalName>Eat Weight Disord 26</b:JournalName>
    <b:Pages>1793–1800</b:Pages>
    <b:Author>
      <b:Author>
        <b:NameList>
          <b:Person>
            <b:Last>Coimbra</b:Last>
            <b:First>Maria </b:First>
          </b:Person>
          <b:Person>
            <b:Last>Ferreira </b:Last>
            <b:First> Cláudia </b:First>
          </b:Person>
        </b:NameList>
      </b:Author>
    </b:Author>
    <b:RefOrder>55</b:RefOrder>
  </b:Source>
  <b:Source>
    <b:Tag>Far19</b:Tag>
    <b:SourceType>JournalArticle</b:SourceType>
    <b:Guid>{B33B2F5D-8575-4366-99B5-467E83B45420}</b:Guid>
    <b:Title>Association between orthorexia nervosa, eating attitudes and anxiety among medical students in Lebanese universities: results of a cross-sectional study</b:Title>
    <b:JournalName>Eating and Weight Disorders - Studies on Anorexia, Bulimia and Obesity volume 24</b:JournalName>
    <b:Year>2019</b:Year>
    <b:Pages>683–691</b:Pages>
    <b:Author>
      <b:Author>
        <b:NameList>
          <b:Person>
            <b:Last>Farchakh</b:Last>
            <b:First>Youssef </b:First>
          </b:Person>
          <b:Person>
            <b:Last> Hallit</b:Last>
            <b:First> Souheil</b:First>
          </b:Person>
          <b:Person>
            <b:Last>Soufia </b:Last>
            <b:First> Michel </b:First>
          </b:Person>
        </b:NameList>
      </b:Author>
    </b:Author>
    <b:RefOrder>56</b:RefOrder>
  </b:Source>
  <b:Source>
    <b:Tag>Ell121</b:Tag>
    <b:SourceType>JournalArticle</b:SourceType>
    <b:Guid>{C1BBE63A-C3ED-4BDF-9DEF-C36B8EC34406}</b:Guid>
    <b:Title>Aktuelle Trends im Essverhalten</b:Title>
    <b:Year>2012</b:Year>
    <b:City>Stuttgart</b:City>
    <b:Author>
      <b:Author>
        <b:NameList>
          <b:Person>
            <b:Last>Ellrott</b:Last>
            <b:First>Thomas </b:First>
          </b:Person>
        </b:NameList>
      </b:Author>
    </b:Author>
    <b:JournalName>Ernährung &amp; Medizin</b:JournalName>
    <b:Pages> 115-119</b:Pages>
    <b:RefOrder>57</b:RefOrder>
  </b:Source>
  <b:Source>
    <b:Tag>Dun19</b:Tag>
    <b:SourceType>JournalArticle</b:SourceType>
    <b:Guid>{A9B67EF6-38B7-4E14-8BB6-C42AC72B5B3F}</b:Guid>
    <b:Title>Individuals who self-identify as having "orthorexia nervosa" score in the clinical range on the Eating Attitudes Test-26</b:Title>
    <b:JournalName>Eat Weight Disord</b:JournalName>
    <b:Year>2019</b:Year>
    <b:Pages>1025-1030</b:Pages>
    <b:Author>
      <b:Author>
        <b:NameList>
          <b:Person>
            <b:Last> Dunn</b:Last>
            <b:Middle>M</b:Middle>
            <b:First>Thomas</b:First>
          </b:Person>
          <b:Person>
            <b:Last>Hawkins </b:Last>
            <b:First>Nicole </b:First>
          </b:Person>
          <b:Person>
            <b:Last>Gaglia</b:Last>
            <b:First>Stacey</b:First>
          </b:Person>
        </b:NameList>
      </b:Author>
    </b:Author>
    <b:RefOrder>58</b:RefOrder>
  </b:Source>
  <b:Source>
    <b:Tag>Bue20</b:Tag>
    <b:SourceType>BookSection</b:SourceType>
    <b:Guid>{CA090EC4-C0A2-47D9-B47C-84A52100E6CD}</b:Guid>
    <b:Title>Chapter 7 - Disordered eating behaviors: anorexia, bulimia, binge eating, and obesity</b:Title>
    <b:JournalName>Risky Decision Making in Psychological Disorders</b:JournalName>
    <b:Year>2020</b:Year>
    <b:Pages>135-148</b:Pages>
    <b:Author>
      <b:Author>
        <b:NameList>
          <b:Person>
            <b:Last>Buelow</b:Last>
            <b:Middle> T.</b:Middle>
            <b:First>Melissa </b:First>
          </b:Person>
        </b:NameList>
      </b:Author>
      <b:BookAuthor>
        <b:NameList>
          <b:Person>
            <b:Last>Buelow</b:Last>
            <b:First>Melissa </b:First>
          </b:Person>
        </b:NameList>
      </b:BookAuthor>
    </b:Author>
    <b:BookTitle>Risky Decision Making in Psychological Disorders</b:BookTitle>
    <b:Publisher>Academic Press</b:Publisher>
    <b:RefOrder>59</b:RefOrder>
  </b:Source>
  <b:Source>
    <b:Tag>Bra971</b:Tag>
    <b:SourceType>JournalArticle</b:SourceType>
    <b:Guid>{A9FD8538-4204-45DF-9445-AB70BDD86F61}</b:Guid>
    <b:Title>The health food eating disorder</b:Title>
    <b:JournalName>Yoga Journal </b:JournalName>
    <b:Year>1997</b:Year>
    <b:Pages>42-50</b:Pages>
    <b:Author>
      <b:Author>
        <b:NameList>
          <b:Person>
            <b:Last>Bratman</b:Last>
            <b:First>S</b:First>
          </b:Person>
        </b:NameList>
      </b:Author>
    </b:Author>
    <b:RefOrder>5</b:RefOrder>
  </b:Source>
  <b:Source>
    <b:Tag>Roy18</b:Tag>
    <b:SourceType>JournalArticle</b:SourceType>
    <b:Guid>{75B6D574-620E-4B78-90AB-2B8F4C3F7EC7}</b:Guid>
    <b:Title>Pica is prevalent and strongly associated with iron deficiency among Hispanic pregnant women living in the United States</b:Title>
    <b:JournalName>Appetite</b:JournalName>
    <b:Year>2018</b:Year>
    <b:Pages>163-170</b:Pages>
    <b:Author>
      <b:Author>
        <b:NameList>
          <b:Person>
            <b:Last>Roy</b:Last>
            <b:First>Aditi</b:First>
          </b:Person>
          <b:Person>
            <b:Last>Afflick</b:Last>
            <b:Middle>Fuentes</b:Middle>
            <b:First>Elena</b:First>
          </b:Person>
          <b:Person>
            <b:Last>Fernald</b:Last>
            <b:Middle>C.H.</b:Middle>
            <b:First>Lia</b:First>
          </b:Person>
          <b:Person>
            <b:Last>Young</b:Last>
            <b:Middle>L</b:Middle>
            <b:First>Sera</b:First>
          </b:Person>
        </b:NameList>
      </b:Author>
    </b:Author>
    <b:RefOrder>60</b:RefOrder>
  </b:Source>
  <b:Source>
    <b:Tag>Ame131</b:Tag>
    <b:SourceType>Book</b:SourceType>
    <b:Guid>{BD49AEE9-DEAF-43CD-A3E3-78694F5F750C}</b:Guid>
    <b:Title>DIAGNOSTIC AND STATISTICAL MANUAL OF MENTAL DISORDERS FIFTH EDITION</b:Title>
    <b:Year>2013</b:Year>
    <b:City>Washington, DC</b:City>
    <b:Publisher>American Psychiatric Publishing</b:Publisher>
    <b:Author>
      <b:Author>
        <b:NameList>
          <b:Person>
            <b:Last>American Psychiatric Association</b:Last>
          </b:Person>
        </b:NameList>
      </b:Author>
    </b:Author>
    <b:RefOrder>1</b:RefOrder>
  </b:Source>
  <b:Source>
    <b:Tag>Dah17</b:Tag>
    <b:SourceType>JournalArticle</b:SourceType>
    <b:Guid>{E10DDE4E-62D3-48AF-9AE2-4BEA06555C57}</b:Guid>
    <b:Title>Feeding and eating disorders in the DSM-5 era: a systematic review of prevalence rates in non-clinical male and female samples</b:Title>
    <b:Year>2017</b:Year>
    <b:JournalName>J Eat Disord</b:JournalName>
    <b:Pages>5-56</b:Pages>
    <b:Author>
      <b:Author>
        <b:NameList>
          <b:Person>
            <b:Last>Dahlgren </b:Last>
            <b:Middle>Lindvall </b:Middle>
            <b:First>Camilla </b:First>
          </b:Person>
          <b:Person>
            <b:Last> Wisting</b:Last>
            <b:First> Line</b:First>
          </b:Person>
          <b:Person>
            <b:Last> Rø</b:Last>
            <b:First>Øyvind</b:First>
          </b:Person>
        </b:NameList>
      </b:Author>
    </b:Author>
    <b:RefOrder>61</b:RefOrder>
  </b:Source>
  <b:Source>
    <b:Tag>Hea22</b:Tag>
    <b:SourceType>JournalArticle</b:SourceType>
    <b:Guid>{1910797E-DEDB-4EAC-A3D4-7C4114706769}</b:Guid>
    <b:Title>What pharmacological interventions are effective in binge-eating disorder? Insights from a critical evaluation of the evidence from clinical trials</b:Title>
    <b:JournalName>International Journal of Obesity</b:JournalName>
    <b:Year>2022</b:Year>
    <b:Pages>677–695</b:Pages>
    <b:Author>
      <b:Author>
        <b:NameList>
          <b:Person>
            <b:Last>Heal</b:Last>
            <b:Middle> J. </b:Middle>
            <b:First>David</b:First>
          </b:Person>
          <b:Person>
            <b:Last>Gosden </b:Last>
            <b:First>Jane </b:First>
          </b:Person>
        </b:NameList>
      </b:Author>
    </b:Author>
    <b:RefOrder>62</b:RefOrder>
  </b:Source>
  <b:Source>
    <b:Tag>Qia13</b:Tag>
    <b:SourceType>JournalArticle</b:SourceType>
    <b:Guid>{6C4C0698-54F6-4C43-B485-E3C0CC45B451}</b:Guid>
    <b:Title>Prevalence of eating disorders in the general population: a systematic review</b:Title>
    <b:JournalName>Shanghai Arch Psychiatry.</b:JournalName>
    <b:Year>2013</b:Year>
    <b:Pages>212-223</b:Pages>
    <b:Author>
      <b:Author>
        <b:NameList>
          <b:Person>
            <b:Last>Qian</b:Last>
            <b:First>Jie </b:First>
          </b:Person>
          <b:Person>
            <b:Last>Hu</b:Last>
            <b:First> Qiang </b:First>
          </b:Person>
          <b:Person>
            <b:Last>Wan</b:Last>
            <b:First>Yumei</b:First>
          </b:Person>
          <b:Person>
            <b:Last> Li</b:Last>
            <b:First>Ting</b:First>
          </b:Person>
          <b:Person>
            <b:Last>Wu</b:Last>
            <b:First>Mudan</b:First>
          </b:Person>
          <b:Person>
            <b:Last>Ren</b:Last>
            <b:First>Zhiqun </b:First>
          </b:Person>
          <b:Person>
            <b:Last>Yu</b:Last>
            <b:First>Dehua </b:First>
          </b:Person>
        </b:NameList>
      </b:Author>
    </b:Author>
    <b:RefOrder>4</b:RefOrder>
  </b:Source>
  <b:Source>
    <b:Tag>Ken22</b:Tag>
    <b:SourceType>JournalArticle</b:SourceType>
    <b:Guid>{B5A1CA91-1E5F-4974-BCD2-A59C0CC1B8AE}</b:Guid>
    <b:Title>How genetic analysis may contribute to the understanding of avoidant/restrictive food intake disorder (ARFID)</b:Title>
    <b:JournalName>Journal of Eating Disorders</b:JournalName>
    <b:Year>2022</b:Year>
    <b:Pages>53</b:Pages>
    <b:Author>
      <b:Author>
        <b:NameList>
          <b:Person>
            <b:Last>Kennedy</b:Last>
            <b:Middle>L</b:Middle>
            <b:First>Hannah </b:First>
          </b:Person>
          <b:Person>
            <b:Last> Dinkler</b:Last>
            <b:First>Lisa</b:First>
          </b:Person>
          <b:Person>
            <b:Last> Kennedy</b:Last>
            <b:Middle>A</b:Middle>
            <b:First>Martin</b:First>
          </b:Person>
          <b:Person>
            <b:Last>Bulik </b:Last>
            <b:Middle>M.</b:Middle>
            <b:First>Cynthia </b:First>
          </b:Person>
          <b:Person>
            <b:Last>Jordan</b:Last>
            <b:First>Jennifer </b:First>
          </b:Person>
        </b:NameList>
      </b:Author>
    </b:Author>
    <b:RefOrder>63</b:RefOrder>
  </b:Source>
  <b:Source>
    <b:Tag>Qia22</b:Tag>
    <b:SourceType>JournalArticle</b:SourceType>
    <b:Guid>{B2D2A1A6-6911-4B19-87FC-17BDF9EDD9A2}</b:Guid>
    <b:Title>An update on the prevalence of eating disorders in the general population: a systematic review and meta-analysis</b:Title>
    <b:JournalName>Eat Weight Disord</b:JournalName>
    <b:Year>2022</b:Year>
    <b:Pages>415–428</b:Pages>
    <b:Author>
      <b:Author>
        <b:NameList>
          <b:Person>
            <b:Last>Qian</b:Last>
            <b:First>Jie </b:First>
          </b:Person>
          <b:Person>
            <b:Last>Wu</b:Last>
            <b:First> Ying </b:First>
          </b:Person>
          <b:Person>
            <b:Last> Liu</b:Last>
            <b:First>Fanxiao</b:First>
          </b:Person>
          <b:Person>
            <b:Last>Zhu</b:Last>
            <b:First>Yikang </b:First>
          </b:Person>
          <b:Person>
            <b:Last>Jin</b:Last>
            <b:First>Hua </b:First>
          </b:Person>
          <b:Person>
            <b:Last> Zhang</b:Last>
            <b:First>Hongmei</b:First>
          </b:Person>
          <b:Person>
            <b:Last>Wan</b:Last>
            <b:First> Yumei </b:First>
          </b:Person>
          <b:Person>
            <b:Last> Li</b:Last>
            <b:First>Chunbo</b:First>
          </b:Person>
          <b:Person>
            <b:Last>Yu</b:Last>
            <b:First>Dehua </b:First>
          </b:Person>
        </b:NameList>
      </b:Author>
    </b:Author>
    <b:RefOrder>2</b:RefOrder>
  </b:Source>
  <b:Source>
    <b:Tag>Bro22</b:Tag>
    <b:SourceType>JournalArticle</b:SourceType>
    <b:Guid>{D060976E-A71F-4769-85E5-FF2F6335C5F0}</b:Guid>
    <b:Title>Neural correlates associated with processing food stimuli in anorexia nervosa and bulimia nervosa: an activation likelihood estimation meta-analysis of fMRI studies</b:Title>
    <b:JournalName>Eating and Weight Disorders - Studies on Anorexia, Bulimia and Obesity</b:JournalName>
    <b:Year>2022</b:Year>
    <b:Author>
      <b:Author>
        <b:NameList>
          <b:Person>
            <b:Last>Bronleigh</b:Last>
            <b:First>Madeline </b:First>
          </b:Person>
          <b:Person>
            <b:Last> Baumann</b:Last>
            <b:First>Oliver</b:First>
          </b:Person>
          <b:Person>
            <b:Last>Stapleton </b:Last>
            <b:First>Peta </b:First>
          </b:Person>
        </b:NameList>
      </b:Author>
    </b:Author>
    <b:RefOrder>64</b:RefOrder>
  </b:Source>
  <b:Source>
    <b:Tag>Gar15</b:Tag>
    <b:SourceType>JournalArticle</b:SourceType>
    <b:Guid>{8D21AA57-82B7-46CC-9846-2E24DA54A013}</b:Guid>
    <b:Title>The prevalence of orthorexia nervosa among eating disorder patients after treatment</b:Title>
    <b:JournalName>Eating and Weight Disorders - Studies on Anorexia, Bulimia and Obesity</b:JournalName>
    <b:Year>2015</b:Year>
    <b:Pages>161–166</b:Pages>
    <b:Author>
      <b:Author>
        <b:NameList>
          <b:Person>
            <b:Last>Garcia</b:Last>
            <b:Middle>Segura</b:Middle>
            <b:First>Cristina </b:First>
          </b:Person>
          <b:Person>
            <b:Last>Ramacciotti</b:Last>
            <b:First>Carla </b:First>
          </b:Person>
          <b:Person>
            <b:Last>Rania</b:Last>
            <b:First>Marianna </b:First>
          </b:Person>
          <b:Person>
            <b:Last> Aloi</b:Last>
            <b:First>Matteo</b:First>
          </b:Person>
          <b:Person>
            <b:Last>Caroleo</b:Last>
            <b:First> Mariarita </b:First>
          </b:Person>
          <b:Person>
            <b:Last> Bruni</b:Last>
            <b:First>Antonella</b:First>
          </b:Person>
          <b:Person>
            <b:Last>Gazzarrini</b:Last>
            <b:First>Denise </b:First>
          </b:Person>
          <b:Person>
            <b:Last>Sinopoli </b:Last>
            <b:First>Flora </b:First>
          </b:Person>
          <b:Person>
            <b:Last>De Fazio</b:Last>
            <b:First>Pasquale </b:First>
          </b:Person>
        </b:NameList>
      </b:Author>
    </b:Author>
    <b:RefOrder>65</b:RefOrder>
  </b:Source>
  <b:Source>
    <b:Tag>Car04</b:Tag>
    <b:SourceType>JournalArticle</b:SourceType>
    <b:Guid>{7D8B852B-08DB-43AA-A317-66AF5A4E0EF3}</b:Guid>
    <b:Title>Eating disorder emergencies: understanding the medical complexities of the hospitalized eating disordered patient</b:Title>
    <b:JournalName>Crit Care Nurs Clin North Am.</b:JournalName>
    <b:Year>2004</b:Year>
    <b:Pages>515 – 530</b:Pages>
    <b:Author>
      <b:Author>
        <b:NameList>
          <b:Person>
            <b:Last>Cartwright</b:Last>
            <b:Middle>M.</b:Middle>
            <b:First>Martina </b:First>
          </b:Person>
        </b:NameList>
      </b:Author>
    </b:Author>
    <b:RefOrder>66</b:RefOrder>
  </b:Source>
  <b:Source>
    <b:Tag>Kin06</b:Tag>
    <b:SourceType>JournalArticle</b:SourceType>
    <b:Guid>{3179B199-95FC-4728-97C2-4419C57439AC}</b:Guid>
    <b:Title>Orthorexia Nervosa in Dieticians</b:Title>
    <b:JournalName>Psychotherapy and Psychosomatics</b:JournalName>
    <b:Year>2006</b:Year>
    <b:Pages>395-396</b:Pages>
    <b:Author>
      <b:Author>
        <b:NameList>
          <b:Person>
            <b:Last>Kinzl </b:Last>
            <b:Middle>F</b:Middle>
            <b:First>Johann</b:First>
          </b:Person>
          <b:Person>
            <b:Last>Hauer</b:Last>
            <b:First>Katharina</b:First>
          </b:Person>
          <b:Person>
            <b:Last>Traweger</b:Last>
            <b:First>Christian</b:First>
          </b:Person>
          <b:Person>
            <b:Last>Kiefer</b:Last>
            <b:First>Ing</b:First>
          </b:Person>
        </b:NameList>
      </b:Author>
    </b:Author>
    <b:RefOrder>67</b:RefOrder>
  </b:Source>
  <b:Source>
    <b:Tag>Erz19</b:Tag>
    <b:SourceType>JournalArticle</b:SourceType>
    <b:Guid>{E3AADD2C-329A-4964-8547-9B467E50A846}</b:Guid>
    <b:Title>Validation of a Turkish version of the interpersonal outcome expectancies for thinness (IOET) scale in university students</b:Title>
    <b:JournalName>Progress in Nutrition</b:JournalName>
    <b:Year>2019</b:Year>
    <b:Pages>1045-1051</b:Pages>
    <b:Author>
      <b:Author>
        <b:NameList>
          <b:Person>
            <b:Last>Erzurum Alim</b:Last>
            <b:First>Nural </b:First>
          </b:Person>
          <b:Person>
            <b:Last>Çalişkan</b:Last>
            <b:First> Gözde </b:First>
          </b:Person>
          <b:Person>
            <b:Last>Göküstün</b:Last>
            <b:Middle>Kaan </b:Middle>
            <b:First>Kerim </b:First>
          </b:Person>
          <b:Person>
            <b:Last> Akkuş</b:Last>
            <b:Middle>Nur</b:Middle>
            <b:First>Zehra </b:First>
          </b:Person>
        </b:NameList>
      </b:Author>
    </b:Author>
    <b:RefOrder>68</b:RefOrder>
  </b:Source>
  <b:Source>
    <b:Tag>ARU06</b:Tag>
    <b:SourceType>Misc</b:SourceType>
    <b:Guid>{38329054-F57D-45B4-BE31-A4854E998A8E}</b:Guid>
    <b:Title>SAĞLIKLI BESLENME TAKINTISI (ORTOREKSİYA)  BELİRTİLERİNİN İNCELENMESİ,  ORTO-15 ÖLÇEĞİNİN UYARLANMASI</b:Title>
    <b:Year>2006</b:Year>
    <b:City>ANKARA</b:City>
    <b:CountryRegion>TÜRKİYE</b:CountryRegion>
    <b:Author>
      <b:Author>
        <b:NameList>
          <b:Person>
            <b:Last>ARUSOĞLU</b:Last>
            <b:First>Gülcan </b:First>
          </b:Person>
        </b:NameList>
      </b:Author>
    </b:Author>
    <b:RefOrder>69</b:RefOrder>
  </b:Source>
  <b:Source>
    <b:Tag>Erg20</b:Tag>
    <b:SourceType>JournalArticle</b:SourceType>
    <b:Guid>{91BF52C7-307B-46A5-A959-92930DE09D39}</b:Guid>
    <b:Title>Yeme Tutum Testi Kısa Formunun (YTT-26) Üniversite Örnekleminde Türkçeye Uyarlanması ve Psikometrik Özelliklerinin Değerlendirilmesi</b:Title>
    <b:Year>2020</b:Year>
    <b:JournalName>Psikoloji Çalışmaları</b:JournalName>
    <b:Pages>57-78</b:Pages>
    <b:Author>
      <b:Author>
        <b:NameList>
          <b:Person>
            <b:Last>Ergüney Okumuş</b:Last>
            <b:Middle>Elif </b:Middle>
            <b:First>F. </b:First>
          </b:Person>
          <b:Person>
            <b:Last>Sertel Berk</b:Last>
            <b:First>Özlem </b:First>
          </b:Person>
        </b:NameList>
      </b:Author>
    </b:Author>
    <b:RefOrder>70</b:RefOrder>
  </b:Source>
  <b:Source>
    <b:Tag>SAR21</b:Tag>
    <b:SourceType>JournalArticle</b:SourceType>
    <b:Guid>{5B69226E-78B7-459D-8C84-5A9118534B9F}</b:Guid>
    <b:Title>Y VE Z KUŞAĞININ YEME DAVRANIŞININ BELİRLENMESİ</b:Title>
    <b:JournalName>Journal of Gastronomy, Hospitality and Travel</b:JournalName>
    <b:Year>2021</b:Year>
    <b:Pages>329-342</b:Pages>
    <b:Author>
      <b:Author>
        <b:NameList>
          <b:Person>
            <b:Last>SARIKAYA</b:Last>
            <b:Middle>Sultan </b:Middle>
            <b:First>Gizem </b:First>
          </b:Person>
          <b:Person>
            <b:Last>DEMİRCİ</b:Last>
            <b:First>Barış</b:First>
          </b:Person>
          <b:Person>
            <b:Last>EROL</b:Last>
            <b:First>Ersan </b:First>
          </b:Person>
        </b:NameList>
      </b:Author>
    </b:Author>
    <b:RefOrder>71</b:RefOrder>
  </b:Source>
  <b:Source>
    <b:Tag>KAZ20</b:Tag>
    <b:SourceType>Misc</b:SourceType>
    <b:Guid>{7E1F6065-0F9D-4731-B1F0-00FCFA7D3896}</b:Guid>
    <b:Title>TÜRKİYE’DE YEME İÇME ALIŞKANLIKLARININ KUŞAKLARA GÖRE DEĞİŞİMİ</b:Title>
    <b:Year>2020</b:Year>
    <b:Month>temmuz</b:Month>
    <b:Author>
      <b:Author>
        <b:NameList>
          <b:Person>
            <b:Last>KAZKONDU</b:Last>
            <b:First>İhsan </b:First>
          </b:Person>
        </b:NameList>
      </b:Author>
    </b:Author>
    <b:RefOrder>72</b:RefOrder>
  </b:Source>
  <b:Source>
    <b:Tag>Oku21</b:Tag>
    <b:SourceType>JournalArticle</b:SourceType>
    <b:Guid>{9C7E1ABB-209C-4F6B-BF78-2FC1BFBC66B6}</b:Guid>
    <b:Title>Gender and generation as antecedents of food neophobia and food neophilia</b:Title>
    <b:JournalName>Tourism Management Perspectives</b:JournalName>
    <b:Year>2021</b:Year>
    <b:Author>
      <b:Author>
        <b:NameList>
          <b:Person>
            <b:Last>Okumus</b:Last>
            <b:First>Bendegül</b:First>
          </b:Person>
          <b:Person>
            <b:Last>Dedeoğlu</b:Last>
            <b:Middle>Bora</b:Middle>
            <b:First>Bekir </b:First>
          </b:Person>
          <b:Person>
            <b:Last>Shi</b:Last>
            <b:First>Fangfang</b:First>
          </b:Person>
        </b:NameList>
      </b:Author>
    </b:Author>
    <b:RefOrder>73</b:RefOrder>
  </b:Source>
  <b:Source>
    <b:Tag>Erz21</b:Tag>
    <b:SourceType>JournalArticle</b:SourceType>
    <b:Guid>{554AE73A-9F1F-4EBE-9835-D541FE2079BB}</b:Guid>
    <b:Title>Assessment of the Relationship between Thinness Expectations, Body Satisfaction, and Eating Attitude and Behavior</b:Title>
    <b:JournalName>Amerta Nutrition</b:JournalName>
    <b:Year>2021</b:Year>
    <b:Pages>333-340</b:Pages>
    <b:Author>
      <b:Author>
        <b:NameList>
          <b:Person>
            <b:Last> Erzurum Alim</b:Last>
            <b:First>Nural</b:First>
          </b:Person>
          <b:Person>
            <b:Last>Beşler</b:Last>
            <b:Middle>Nur </b:Middle>
            <b:First>Zehra </b:First>
          </b:Person>
          <b:Person>
            <b:Last>Çalışkan</b:Last>
            <b:First>Gözde </b:First>
          </b:Person>
          <b:Person>
            <b:Last> Göküstün</b:Last>
            <b:Middle> Kaan</b:Middle>
            <b:First>Kerim</b:First>
          </b:Person>
        </b:NameList>
      </b:Author>
    </b:Author>
    <b:RefOrder>74</b:RefOrder>
  </b:Source>
  <b:Source>
    <b:Tag>Hal21</b:Tag>
    <b:SourceType>JournalArticle</b:SourceType>
    <b:Guid>{AEBF9B9E-BB4D-4481-BABE-67A89E9272EB}</b:Guid>
    <b:Title>The relation of orthorexia with lifestyle habits: Arabic versions of the Eating Habits Questionnaire and the Dusseldorf Orthorexia Scale</b:Title>
    <b:JournalName>Journal of Eating Disorders </b:JournalName>
    <b:Year>2021</b:Year>
    <b:Author>
      <b:Author>
        <b:NameList>
          <b:Person>
            <b:Last>Hallit</b:Last>
            <b:First>Souheil</b:First>
          </b:Person>
          <b:Person>
            <b:Last>Barrada</b:Last>
            <b:Middle>Ramón </b:Middle>
            <b:First>Juan</b:First>
          </b:Person>
          <b:Person>
            <b:Last>Salameh</b:Last>
            <b:First>Pascale</b:First>
          </b:Person>
          <b:Person>
            <b:Last>Sacre</b:Last>
            <b:First>Hala</b:First>
          </b:Person>
          <b:Person>
            <b:Last>Roncero </b:Last>
            <b:First>María </b:First>
          </b:Person>
          <b:Person>
            <b:Last>Obeid</b:Last>
            <b:First>Sahar</b:First>
          </b:Person>
        </b:NameList>
      </b:Author>
    </b:Author>
    <b:RefOrder>11</b:RefOrder>
  </b:Source>
  <b:Source>
    <b:Tag>Dab19</b:Tag>
    <b:SourceType>JournalArticle</b:SourceType>
    <b:Guid>{1C9FBBFD-6F5B-4373-8100-C717DC1BAF33}</b:Guid>
    <b:Title>Millennials Versus Gen Z: Online Shopping Behaviour in an Emerging Market</b:Title>
    <b:JournalName>Springer Proceedings in Business and Economics</b:JournalName>
    <b:Year>2019</b:Year>
    <b:Author>
      <b:Author>
        <b:NameList>
          <b:Person>
            <b:Last>Dabija </b:Last>
            <b:Middle>Christian</b:Middle>
            <b:First>Dan</b:First>
          </b:Person>
          <b:Person>
            <b:Last>Lung </b:Last>
            <b:First>Lavinia</b:First>
          </b:Person>
        </b:NameList>
      </b:Author>
    </b:Author>
    <b:RefOrder>75</b:RefOrder>
  </b:Source>
  <b:Source>
    <b:Tag>Bor05</b:Tag>
    <b:SourceType>JournalArticle</b:SourceType>
    <b:Guid>{4CAD17F4-DF6C-4439-B229-B5702F351D6F}</b:Guid>
    <b:Title>Body image and media use among adolescents</b:Title>
    <b:JournalName>Adolesc Med Clin</b:JournalName>
    <b:Year>2005</b:Year>
    <b:Pages>283-313</b:Pages>
    <b:Author>
      <b:Author>
        <b:NameList>
          <b:Person>
            <b:Last>Borzekowski</b:Last>
            <b:Middle>L. G.</b:Middle>
            <b:First>Dina </b:First>
          </b:Person>
          <b:Person>
            <b:Last>Bayer</b:Last>
            <b:Middle>M</b:Middle>
            <b:First>Angela </b:First>
          </b:Person>
        </b:NameList>
      </b:Author>
    </b:Author>
    <b:RefOrder>76</b:RefOrder>
  </b:Source>
  <b:Source>
    <b:Tag>Mil14</b:Tag>
    <b:SourceType>JournalArticle</b:SourceType>
    <b:Guid>{F5F121C0-33C2-46CB-A5D9-8B91A0A42AA6}</b:Guid>
    <b:Title>Culture and Eating Disorders: A Historical and Cross-Cultural Review</b:Title>
    <b:JournalName>Psychiatry Interpersonal and Biological Processes</b:JournalName>
    <b:Year>2014</b:Year>
    <b:Author>
      <b:Author>
        <b:NameList>
          <b:Person>
            <b:Last>Miller</b:Last>
            <b:Middle>N.</b:Middle>
            <b:First>Merry</b:First>
          </b:Person>
          <b:Person>
            <b:Last>Pumariega</b:Last>
            <b:Middle>J.</b:Middle>
            <b:First>Andrés</b:First>
          </b:Person>
        </b:NameList>
      </b:Author>
    </b:Author>
    <b:RefOrder>77</b:RefOrder>
  </b:Source>
  <b:Source>
    <b:Tag>Cha13</b:Tag>
    <b:SourceType>JournalArticle</b:SourceType>
    <b:Guid>{E9103426-9534-4BA8-8404-A1D17D8FA9BC}</b:Guid>
    <b:Title>Exploring scientific legitimacy of orthorexia nervosa: A newly emerging eating disorder</b:Title>
    <b:JournalName>Journal of Human Sport and Exercise</b:JournalName>
    <b:Year>2013</b:Year>
    <b:Pages>1045-1053</b:Pages>
    <b:Author>
      <b:Author>
        <b:NameList>
          <b:Person>
            <b:Last>Chaki</b:Last>
            <b:First>B.</b:First>
          </b:Person>
          <b:Person>
            <b:Last>Pal</b:Last>
            <b:First>S.</b:First>
          </b:Person>
          <b:Person>
            <b:Last>Bandyopadhyay</b:Last>
            <b:First>A.</b:First>
          </b:Person>
        </b:NameList>
      </b:Author>
    </b:Author>
    <b:RefOrder>78</b:RefOrder>
  </b:Source>
  <b:Source>
    <b:Tag>Rah05</b:Tag>
    <b:SourceType>JournalArticle</b:SourceType>
    <b:Guid>{0CDBE829-1022-4799-866C-8B027FF77012}</b:Guid>
    <b:Title>Body dissatisfaction and drive for thinness in young adult twins</b:Title>
    <b:JournalName>Int J Eat Disord</b:JournalName>
    <b:Year>2005</b:Year>
    <b:Author>
      <b:Author>
        <b:NameList>
          <b:Person>
            <b:Last>Rahkonen</b:Last>
            <b:First>Anna </b:First>
          </b:Person>
          <b:Person>
            <b:Last>Bulik</b:Last>
            <b:Middle>M</b:Middle>
            <b:First>Cynthia </b:First>
          </b:Person>
          <b:Person>
            <b:Last> Neale</b:Last>
            <b:Middle>M</b:Middle>
            <b:First>Benjamin</b:First>
          </b:Person>
          <b:Person>
            <b:Last> Rose</b:Last>
            <b:Middle>J</b:Middle>
            <b:First>Richard</b:First>
          </b:Person>
          <b:Person>
            <b:Last> Rissanen</b:Last>
            <b:First> Aila</b:First>
          </b:Person>
          <b:Person>
            <b:Last>Kaprio</b:Last>
            <b:First>Jaakko </b:First>
          </b:Person>
        </b:NameList>
      </b:Author>
    </b:Author>
    <b:RefOrder>79</b:RefOrder>
  </b:Source>
  <b:Source>
    <b:Tag>OBr13</b:Tag>
    <b:SourceType>JournalArticle</b:SourceType>
    <b:Guid>{DE1E3BFB-A99C-44B2-9EF1-AEA05A9553A0}</b:Guid>
    <b:Title>Obesity discrimination: the role of physical appearance, personal ideology, and anti-fat prejudice</b:Title>
    <b:JournalName>Int J Obes (Lond)</b:JournalName>
    <b:Year>2013</b:Year>
    <b:Author>
      <b:Author>
        <b:NameList>
          <b:Person>
            <b:Last>O'Brien </b:Last>
            <b:Middle>S</b:Middle>
            <b:First>K</b:First>
          </b:Person>
          <b:Person>
            <b:Last>Latner</b:Last>
            <b:Middle>D</b:Middle>
            <b:First>J</b:First>
          </b:Person>
          <b:Person>
            <b:Last>Ebneter</b:Last>
            <b:First>D</b:First>
          </b:Person>
          <b:Person>
            <b:Last>Hunter</b:Last>
            <b:Middle>A</b:Middle>
            <b:First>J</b:First>
          </b:Person>
        </b:NameList>
      </b:Author>
    </b:Author>
    <b:RefOrder>80</b:RefOrder>
  </b:Source>
  <b:Source>
    <b:Tag>BAY05</b:Tag>
    <b:SourceType>JournalArticle</b:SourceType>
    <b:Guid>{E2277FDB-7CD3-4803-BB7A-FD44BD098085}</b:Guid>
    <b:Title>Muğla Üniversitesi Öğrencilerinin Benlik Saygılarının İncelenmesi</b:Title>
    <b:JournalName>Muğla Üniversitesi Sosyal Bilimler Enstitüsü Dergisi </b:JournalName>
    <b:Year>2005</b:Year>
    <b:Pages>73-95</b:Pages>
    <b:Author>
      <b:Author>
        <b:NameList>
          <b:Person>
            <b:Last>BAYBEK</b:Last>
            <b:First>Hülya</b:First>
          </b:Person>
          <b:Person>
            <b:Last>YAVUZ </b:Last>
            <b:First>Seher</b:First>
          </b:Person>
        </b:NameList>
      </b:Author>
    </b:Author>
    <b:RefOrder>81</b:RefOrder>
  </b:Source>
  <b:Source>
    <b:Tag>Ans08</b:Tag>
    <b:SourceType>JournalArticle</b:SourceType>
    <b:Guid>{2D8D15D5-6A5D-4AF0-8498-2584096ACC80}</b:Guid>
    <b:Title>Susceptibility for thin ideal media and eating styles</b:Title>
    <b:JournalName>Body image</b:JournalName>
    <b:Year>2008</b:Year>
    <b:Pages>70-79</b:Pages>
    <b:Author>
      <b:Author>
        <b:NameList>
          <b:Person>
            <b:Last>Anschutz</b:Last>
            <b:Middle>J</b:Middle>
            <b:First>D</b:First>
          </b:Person>
          <b:Person>
            <b:Last> Engels</b:Last>
            <b:Middle>C</b:Middle>
            <b:First>R</b:First>
          </b:Person>
          <b:Person>
            <b:Last> Van Strien </b:Last>
            <b:First>T</b:First>
          </b:Person>
        </b:NameList>
      </b:Author>
    </b:Author>
    <b:RefOrder>82</b:RefOrder>
  </b:Source>
  <b:Source>
    <b:Tag>Cha131</b:Tag>
    <b:SourceType>JournalArticle</b:SourceType>
    <b:Guid>{85E0DF0D-6045-4756-A5FF-BD5660338965}</b:Guid>
    <b:Title>Association of thin-ideal media exposure, body dissatisfaction and disordered eating behaviors among adolescents in Taiwan</b:Title>
    <b:JournalName>Eat Behav</b:JournalName>
    <b:Year>2013</b:Year>
    <b:Author>
      <b:Author>
        <b:NameList>
          <b:Person>
            <b:Last>Chang </b:Last>
            <b:Middle>Ching</b:Middle>
            <b:First>Fong</b:First>
          </b:Person>
          <b:Person>
            <b:Last>Lee</b:Last>
            <b:Middle>Mei</b:Middle>
            <b:First>Ching</b:First>
          </b:Person>
          <b:Person>
            <b:Last>Chen</b:Last>
            <b:Middle>Hung</b:Middle>
            <b:First>Ping</b:First>
          </b:Person>
          <b:Person>
            <b:Last>Chiu</b:Last>
            <b:Middle>Hui</b:Middle>
            <b:First>Chiung</b:First>
          </b:Person>
          <b:Person>
            <b:Last>Pan</b:Last>
            <b:Middle>Chieh</b:Middle>
            <b:First>Yun</b:First>
          </b:Person>
          <b:Person>
            <b:Last>Huang</b:Last>
            <b:Middle>Fu</b:Middle>
            <b:First>Tzu</b:First>
          </b:Person>
        </b:NameList>
      </b:Author>
    </b:Author>
    <b:RefOrder>83</b:RefOrder>
  </b:Source>
  <b:Source>
    <b:Tag>Izy18</b:Tag>
    <b:SourceType>JournalArticle</b:SourceType>
    <b:Guid>{1DD46382-C314-440E-8EBB-DD38687475FD}</b:Guid>
    <b:Title>Sociocultural Appearance Standards and Risk Factors for Eating Disorders in Adolescents and Women of Various Ages</b:Title>
    <b:JournalName>Front. Psychol.</b:JournalName>
    <b:Year>2018</b:Year>
    <b:Author>
      <b:Author>
        <b:NameList>
          <b:Person>
            <b:Last>Izydorczyk</b:Last>
            <b:First>Bernadetta</b:First>
          </b:Person>
          <b:Person>
            <b:Last>Warchulska</b:Last>
            <b:Middle> Sitnik</b:Middle>
            <b:First>Katarzyna</b:First>
          </b:Person>
        </b:NameList>
      </b:Author>
    </b:Author>
    <b:RefOrder>84</b:RefOrder>
  </b:Source>
  <b:Source>
    <b:Tag>Tho02</b:Tag>
    <b:SourceType>JournalArticle</b:SourceType>
    <b:Guid>{87BD4251-1CB3-4BA2-A5CA-4F3BFE5785B1}</b:Guid>
    <b:Title>The relationship between reading beauty and fashion magazines and the use of pathogenic dieting methods among adolescent females</b:Title>
    <b:JournalName>Adolescence</b:JournalName>
    <b:Year>2002</b:Year>
    <b:Pages>1-18</b:Pages>
    <b:Author>
      <b:Author>
        <b:NameList>
          <b:Person>
            <b:Last>Thomsen </b:Last>
            <b:Middle>R</b:Middle>
            <b:First>Steven</b:First>
          </b:Person>
          <b:Person>
            <b:Last>Weber</b:Last>
            <b:Middle>M</b:Middle>
            <b:First>Michelle</b:First>
          </b:Person>
          <b:Person>
            <b:Last>Brown</b:Last>
            <b:Middle>Beth</b:Middle>
            <b:First>Lora</b:First>
          </b:Person>
        </b:NameList>
      </b:Author>
    </b:Author>
    <b:RefOrder>85</b:RefOrder>
  </b:Source>
  <b:Source>
    <b:Tag>Lev09</b:Tag>
    <b:SourceType>JournalArticle</b:SourceType>
    <b:Guid>{1724D80B-5AAE-44A6-8535-6826C513DC17}</b:Guid>
    <b:Title>"Everybody knows that mass media are/are not pick one a cause of eating disorders": A critical review of evidence for a causal link between media, negative body image, and disordered eating in females.</b:Title>
    <b:JournalName>Journal of Social and Clinical Psychology</b:JournalName>
    <b:Year>2009</b:Year>
    <b:Pages>9-42</b:Pages>
    <b:Author>
      <b:Author>
        <b:NameList>
          <b:Person>
            <b:Last>Levine</b:Last>
            <b:Middle>P</b:Middle>
            <b:First>Michael</b:First>
          </b:Person>
          <b:Person>
            <b:Last>Murnen</b:Last>
            <b:Middle>K.</b:Middle>
            <b:First>Sarah</b:First>
          </b:Person>
        </b:NameList>
      </b:Author>
    </b:Author>
    <b:RefOrder>86</b:RefOrder>
  </b:Source>
  <b:Source>
    <b:Tag>Bal08</b:Tag>
    <b:SourceType>Misc</b:SourceType>
    <b:Guid>{1DDC4332-CF88-48A2-9BAF-763E78CC0B06}</b:Guid>
    <b:Title>OBEZİTENİN PSİKİYATRİK YÖNÜ</b:Title>
    <b:Year>2008</b:Year>
    <b:Publisher>Obezite toplumun bütün kesimlerini ilgilendiren önemli bir halk sağlığı problemidir. Psikolojik kökenli, somatik görünümlü kronik bir hastalıktır. Enerji dengesindeki aksa-ma, bozulma sonucu ortaya çıkar. Gelişmiş ülkelerdeki en önemli sağlık problemlerin</b:Publisher>
    <b:PublicationTitle>TÜRKİYE’DE SIK KARŞILAŞILAN PSİKİYAT RİK HASTALIKLAR</b:PublicationTitle>
    <b:Month>Mart</b:Month>
    <b:CountryRegion>Türkiye</b:CountryRegion>
    <b:Author>
      <b:Author>
        <b:NameList>
          <b:Person>
            <b:Last>Balcıoğlu</b:Last>
            <b:First>İbrahim</b:First>
          </b:Person>
          <b:Person>
            <b:Last>Başer</b:Last>
            <b:Middle>Zeynep</b:Middle>
            <b:First>Sinem</b:First>
          </b:Person>
        </b:NameList>
      </b:Author>
    </b:Author>
    <b:RefOrder>87</b:RefOrder>
  </b:Source>
  <b:Source>
    <b:Tag>Bem97</b:Tag>
    <b:SourceType>JournalArticle</b:SourceType>
    <b:Guid>{8DE214EC-30A8-430A-A830-D40ABEA057CB}</b:Guid>
    <b:Title>Cultural and Historical Aspects of Eating Disorders</b:Title>
    <b:Year>1997</b:Year>
    <b:JournalName>Theoretical Medicine </b:JournalName>
    <b:Author>
      <b:Author>
        <b:NameList>
          <b:Person>
            <b:Last>Bemporad </b:Last>
            <b:Middle>R</b:Middle>
            <b:First>Jules </b:First>
          </b:Person>
        </b:NameList>
      </b:Author>
    </b:Author>
    <b:RefOrder>88</b:RefOrder>
  </b:Source>
  <b:Source>
    <b:Tag>Bel87</b:Tag>
    <b:SourceType>JournalArticle</b:SourceType>
    <b:Guid>{233C3FEF-D6F5-4B2A-ABCF-13C01F170D9F}</b:Guid>
    <b:Title>Holy anorexia</b:Title>
    <b:JournalName>University of Chicago Press</b:JournalName>
    <b:Year>1987</b:Year>
    <b:Author>
      <b:Author>
        <b:NameList>
          <b:Person>
            <b:Last>Bell</b:Last>
            <b:Middle>M</b:Middle>
            <b:First>Rudolph </b:First>
          </b:Person>
        </b:NameList>
      </b:Author>
    </b:Author>
    <b:RefOrder>89</b:RefOrder>
  </b:Source>
  <b:Source>
    <b:Tag>Mis14</b:Tag>
    <b:SourceType>JournalArticle</b:SourceType>
    <b:Guid>{0BF7F0B0-05C1-4440-9F59-C098C14F6EEF}</b:Guid>
    <b:Title>Anorexia Nervosa and Anorexia Mirabilis</b:Title>
    <b:JournalName>JAMA Psychiatry</b:JournalName>
    <b:Year>2014</b:Year>
    <b:Author>
      <b:Author>
        <b:NameList>
          <b:Person>
            <b:Last>Miss K.</b:Last>
            <b:First>R</b:First>
          </b:Person>
          <b:Person>
            <b:Last>St Catherine of Siena</b:Last>
          </b:Person>
        </b:NameList>
      </b:Author>
    </b:Author>
    <b:RefOrder>90</b:RefOrder>
  </b:Source>
  <b:Source>
    <b:Tag>Jer15</b:Tag>
    <b:SourceType>JournalArticle</b:SourceType>
    <b:Guid>{AA144FFE-D916-4956-89CE-5CA0F46A3D1E}</b:Guid>
    <b:Title>Prevalence of orthorexic behavior in high school students of Temuco</b:Title>
    <b:JournalName>Revista Chilena de Nutricion</b:JournalName>
    <b:Year>2015</b:Year>
    <b:Pages>41-44</b:Pages>
    <b:Author>
      <b:Author>
        <b:NameList>
          <b:Person>
            <b:Last>Jerez</b:Last>
            <b:First>T</b:First>
          </b:Person>
          <b:Person>
            <b:Last> Lagos</b:Last>
            <b:First>R</b:First>
          </b:Person>
          <b:Person>
            <b:Last>Valdés-Badilla</b:Last>
            <b:First>P</b:First>
          </b:Person>
          <b:Person>
            <b:Last> Pacheco</b:Last>
            <b:First>E</b:First>
          </b:Person>
          <b:Person>
            <b:Last>Pérez</b:Last>
            <b:First>C</b:First>
          </b:Person>
        </b:NameList>
      </b:Author>
    </b:Author>
    <b:RefOrder>91</b:RefOrder>
  </b:Source>
  <b:Source>
    <b:Tag>Var09</b:Tag>
    <b:SourceType>ConferenceProceedings</b:SourceType>
    <b:Guid>{2FB7512F-CAE8-49C9-93DB-733CDB472EF2}</b:Guid>
    <b:Title> Eating disturbances in orthorexia nervosa</b:Title>
    <b:Year>2009</b:Year>
    <b:Pages>672–673</b:Pages>
    <b:ConferenceName>In: XIII annual meeting of the European Association for Consultation Liaison Psychiatry and Psychosomatics (EACLPP), XXVIII European Conference on Psychosomatic Research (ECPR)</b:ConferenceName>
    <b:Author>
      <b:Author>
        <b:NameList>
          <b:Person>
            <b:Last>Varga </b:Last>
            <b:First>M</b:First>
          </b:Person>
          <b:Person>
            <b:Last>Máté </b:Last>
            <b:First>G.</b:First>
          </b:Person>
        </b:NameList>
      </b:Author>
    </b:Author>
    <b:RefOrder>92</b:RefOrder>
  </b:Source>
  <b:Source>
    <b:Tag>McI11</b:Tag>
    <b:SourceType>Misc</b:SourceType>
    <b:Guid>{09673999-BCCD-4A02-A74C-33FB43182667}</b:Guid>
    <b:Title>Orthorexia nervosa: real construct or newest social trend?</b:Title>
    <b:Year>2011</b:Year>
    <b:City>Kansas City</b:City>
    <b:Publisher>University of Missouri</b:Publisher>
    <b:Author>
      <b:Author>
        <b:NameList>
          <b:Person>
            <b:Last>McInerney</b:Last>
            <b:Middle>E</b:Middle>
            <b:First>Ernst </b:First>
          </b:Person>
        </b:NameList>
      </b:Author>
    </b:Author>
    <b:RefOrder>93</b:RefOrder>
  </b:Source>
  <b:Source>
    <b:Tag>Sha12</b:Tag>
    <b:SourceType>Misc</b:SourceType>
    <b:Guid>{7482A1D6-29B0-4351-B9EF-8DF7C2CEFE46}</b:Guid>
    <b:Title>Orthorexia nervosa: healthy eating or eating disorder?</b:Title>
    <b:Year>2012</b:Year>
    <b:Publisher>Eastern Illinois University</b:Publisher>
    <b:Author>
      <b:Author>
        <b:NameList>
          <b:Person>
            <b:Last>Shah </b:Last>
            <b:Middle>M</b:Middle>
            <b:First>S</b:First>
          </b:Person>
        </b:NameList>
      </b:Author>
    </b:Author>
    <b:RefOrder>94</b:RefOrder>
  </b:Source>
  <b:Source>
    <b:Tag>Mad19</b:Tag>
    <b:SourceType>BookSection</b:SourceType>
    <b:Guid>{61EE2A45-2BD8-43C0-948C-962610D017BA}</b:Guid>
    <b:Title> Hello Gen Z: Engaging the Generation of Post-Millennials (Revised Edition).</b:Title>
    <b:Year>2019</b:Year>
    <b:BookTitle>Hello Gen Z: Engaging the Generation of Post-Millennials</b:BookTitle>
    <b:Author>
      <b:Author>
        <b:NameList>
          <b:Person>
            <b:Last>Madden</b:Last>
            <b:First> Claire</b:First>
          </b:Person>
        </b:NameList>
      </b:Author>
      <b:BookAuthor>
        <b:NameList>
          <b:Person>
            <b:Last>Madden</b:Last>
            <b:First> Claire</b:First>
          </b:Person>
        </b:NameList>
      </b:BookAuthor>
    </b:Author>
    <b:RefOrder>95</b:RefOrder>
  </b:Source>
  <b:Source>
    <b:Tag>Bla10</b:Tag>
    <b:SourceType>JournalArticle</b:SourceType>
    <b:Guid>{DC406F45-0B63-4D03-BED2-6C548F11BF47}</b:Guid>
    <b:Title>Gen Y: Who They Are and How They Learn</b:Title>
    <b:JournalName>Educational Horizons</b:JournalName>
    <b:Year>2010</b:Year>
    <b:Pages>92-101</b:Pages>
    <b:Author>
      <b:Author>
        <b:NameList>
          <b:Person>
            <b:Last>Black</b:Last>
            <b:First>Alison </b:First>
          </b:Person>
        </b:NameList>
      </b:Author>
    </b:Author>
    <b:RefOrder>96</b:RefOrder>
  </b:Source>
  <b:Source>
    <b:Tag>Has18</b:Tag>
    <b:SourceType>JournalArticle</b:SourceType>
    <b:Guid>{BDEF02A7-E5FC-4174-82F9-BC9741BF98E8}</b:Guid>
    <b:Title>Application of technology in the digital era education</b:Title>
    <b:JournalName>International Journal of Research in Counseling and Education</b:JournalName>
    <b:Year>2018</b:Year>
    <b:Author>
      <b:Author>
        <b:NameList>
          <b:Person>
            <b:Last>Hashim</b:Last>
            <b:First>Harwati </b:First>
          </b:Person>
        </b:NameList>
      </b:Author>
    </b:Author>
    <b:RefOrder>97</b:RefOrder>
  </b:Source>
  <b:Source>
    <b:Tag>CHA20</b:Tag>
    <b:SourceType>JournalArticle</b:SourceType>
    <b:Guid>{41F5D6DF-ADE9-490D-955D-5D3733736E6F}</b:Guid>
    <b:Title>The Online Technology Acceptance Model of Generation-Z</b:Title>
    <b:JournalName>Management &amp; Marketing</b:JournalName>
    <b:Year>2020</b:Year>
    <b:Author>
      <b:Author>
        <b:NameList>
          <b:Person>
            <b:Last>Chayomchaı      </b:Last>
            <b:First>Ampol</b:First>
          </b:Person>
        </b:NameList>
      </b:Author>
    </b:Author>
    <b:RefOrder>98</b:RefOrder>
  </b:Source>
  <b:Source>
    <b:Tag>YerTutucu1</b:Tag>
    <b:SourceType>JournalArticle</b:SourceType>
    <b:Guid>{DABF6576-F268-4617-BCED-0FB1E385F38D}</b:Guid>
    <b:Title>Working With Generations X And Y In Generation Z Period: Management Of Different Life</b:Title>
    <b:JournalName>Mediterranean Journal of Social Sciences</b:JournalName>
    <b:Year>2014</b:Year>
    <b:Author>
      <b:Author>
        <b:NameList>
          <b:Person>
            <b:Last>Berkup</b:Last>
            <b:Middle>B</b:Middle>
            <b:First>S</b:First>
          </b:Person>
        </b:NameList>
      </b:Author>
    </b:Author>
    <b:RefOrder>99</b:RefOrder>
  </b:Source>
  <b:Source>
    <b:Tag>Sch50</b:Tag>
    <b:SourceType>BookSection</b:SourceType>
    <b:Guid>{E3FB91F7-EE01-41E8-9AA6-95BF4DF2D000}</b:Guid>
    <b:Title>Studies in the Constructive Energies of the Psyche</b:Title>
    <b:Year>1950</b:Year>
    <b:Author>
      <b:Author>
        <b:NameList>
          <b:Person>
            <b:Last>Schilder</b:Last>
            <b:First>Paul </b:First>
          </b:Person>
        </b:NameList>
      </b:Author>
    </b:Author>
    <b:BookTitle>The Image and Appearance of the Human Body</b:BookTitle>
    <b:RefOrder>100</b:RefOrder>
  </b:Source>
  <b:Source>
    <b:Tag>Man70</b:Tag>
    <b:SourceType>JournalArticle</b:SourceType>
    <b:Guid>{6F0FD3AA-73C2-42A9-97DD-AF1B737C819A}</b:Guid>
    <b:Title>The Problem Of Generations</b:Title>
    <b:JournalName>Psychoanalytic Review</b:JournalName>
    <b:Year>1970</b:Year>
    <b:Author>
      <b:Author>
        <b:NameList>
          <b:Person>
            <b:Last>Mannheim</b:Last>
            <b:First>Karl </b:First>
          </b:Person>
        </b:NameList>
      </b:Author>
    </b:Author>
    <b:RefOrder>101</b:RefOrder>
  </b:Source>
  <b:Source>
    <b:Tag>Ros13</b:Tag>
    <b:SourceType>BookSection</b:SourceType>
    <b:Guid>{976DD548-5C90-4B20-BF7B-D63E3A30B008}</b:Guid>
    <b:Title>Body-Image Disorder: Definition, Development, and Contribution to Eating Disorders</b:Title>
    <b:Year>2013</b:Year>
    <b:Pages>173-194</b:Pages>
    <b:BookTitle>In The etiology of bulimia nervosa</b:BookTitle>
    <b:City>New York</b:City>
    <b:Author>
      <b:Author>
        <b:NameList>
          <b:Person>
            <b:Last>Rosen</b:Last>
            <b:Middle>C.</b:Middle>
            <b:First>James </b:First>
          </b:Person>
        </b:NameList>
      </b:Author>
      <b:BookAuthor>
        <b:NameList>
          <b:Person>
            <b:Last>Crowther</b:Last>
            <b:Middle>H.</b:Middle>
            <b:First>Janis</b:First>
          </b:Person>
          <b:Person>
            <b:Last>Hobfoll</b:Last>
            <b:Middle>E.</b:Middle>
            <b:First>Stevan</b:First>
          </b:Person>
          <b:Person>
            <b:Last>Stephens</b:Last>
            <b:Middle>A.</b:Middle>
            <b:First>Mary</b:First>
          </b:Person>
          <b:Person>
            <b:Last>Tennenbaum</b:Last>
            <b:Middle>L.</b:Middle>
            <b:First>Daniel </b:First>
          </b:Person>
        </b:NameList>
      </b:BookAuthor>
    </b:Author>
    <b:RefOrder>16</b:RefOrder>
  </b:Source>
  <b:Source>
    <b:Tag>Tal10</b:Tag>
    <b:SourceType>JournalArticle</b:SourceType>
    <b:Guid>{1ED9F80F-4DE5-4E13-9F26-4AF0DE057744}</b:Guid>
    <b:Title>The effects of viewing pro-eating disorder websites: a systematic review</b:Title>
    <b:Year>2010</b:Year>
    <b:JournalName>West Indian Med J</b:JournalName>
    <b:Author>
      <b:Author>
        <b:NameList>
          <b:Person>
            <b:Last>Talbot </b:Last>
            <b:Middle>Sloper </b:Middle>
            <b:First>T </b:First>
          </b:Person>
        </b:NameList>
      </b:Author>
    </b:Author>
    <b:RefOrder>102</b:RefOrder>
  </b:Source>
  <b:Source>
    <b:Tag>Rod16</b:Tag>
    <b:SourceType>JournalArticle</b:SourceType>
    <b:Guid>{DDF5ED0C-05BD-46C5-82ED-704246722E06}</b:Guid>
    <b:Title>A Meta-Analysis Examining the Influence of Pro-Eating Disorder Websites on Body Image and Eating Pathology</b:Title>
    <b:JournalName>European Eating Disorders Review</b:JournalName>
    <b:Year>2016</b:Year>
    <b:Author>
      <b:Author>
        <b:NameList>
          <b:Person>
            <b:Last>Rodgers</b:Last>
            <b:Middle>F. </b:Middle>
            <b:First>Rachel </b:First>
          </b:Person>
          <b:Person>
            <b:Last> Lowy</b:Last>
            <b:Middle>S.</b:Middle>
            <b:First>Alice </b:First>
          </b:Person>
          <b:Person>
            <b:Last> Halperin</b:Last>
            <b:Middle>M.</b:Middle>
            <b:First>Daniella </b:First>
          </b:Person>
          <b:Person>
            <b:Last>Franko</b:Last>
            <b:Middle> L. </b:Middle>
            <b:First>Debra</b:First>
          </b:Person>
        </b:NameList>
      </b:Author>
    </b:Author>
    <b:RefOrder>103</b:RefOrder>
  </b:Source>
  <b:Source>
    <b:Tag>Bar172</b:Tag>
    <b:SourceType>JournalArticle</b:SourceType>
    <b:Guid>{8BC872E5-E566-4710-8542-EAC0F1459B61}</b:Guid>
    <b:Title>The interrelationship between orthorexia nervosa, perfectionism, body image and attachment style</b:Title>
    <b:JournalName>Eating and Weight Disorders - Studies on Anorexia, Bulimia and Obesity</b:JournalName>
    <b:Year>2017</b:Year>
    <b:Pages>177-184</b:Pages>
    <b:Author>
      <b:Author>
        <b:NameList>
          <b:Person>
            <b:Last>Barnes </b:Last>
            <b:Middle>A.</b:Middle>
            <b:First>Marta</b:First>
          </b:Person>
          <b:Person>
            <b:Last>Caltabiano</b:Last>
            <b:Middle>L.</b:Middle>
            <b:First>Marie</b:First>
          </b:Person>
        </b:NameList>
      </b:Author>
    </b:Author>
    <b:RefOrder>104</b:RefOrder>
  </b:Source>
  <b:Source>
    <b:Tag>Eri08</b:Tag>
    <b:SourceType>JournalArticle</b:SourceType>
    <b:Guid>{FF9A7CB5-681A-4177-A870-1909EAE156FC}</b:Guid>
    <b:Title>Social physique anxiety and sociocultural attitudes toward appearance impact on orthorexia test in fitness participants.</b:Title>
    <b:JournalName>Scand J Med Sci Sports</b:JournalName>
    <b:Year>2008</b:Year>
    <b:Author>
      <b:Author>
        <b:NameList>
          <b:Person>
            <b:Last>Eriksson </b:Last>
            <b:First>L</b:First>
          </b:Person>
          <b:Person>
            <b:Last>Baigi </b:Last>
            <b:First>A</b:First>
          </b:Person>
          <b:Person>
            <b:Last> Marklund </b:Last>
            <b:First>B</b:First>
          </b:Person>
          <b:Person>
            <b:Last>Lindgren</b:Last>
            <b:Middle>C</b:Middle>
            <b:First>E</b:First>
          </b:Person>
        </b:NameList>
      </b:Author>
    </b:Author>
    <b:RefOrder>105</b:RefOrder>
  </b:Source>
  <b:Source>
    <b:Tag>Twe10</b:Tag>
    <b:SourceType>JournalArticle</b:SourceType>
    <b:Guid>{9AE02656-0A53-4ED5-A9DD-E508BEA75F39}</b:Guid>
    <b:Title>Generational Differences in Work Values: Leisure and Extrinsic Values Increasing, Social and  Intrinsic Values Decreasing</b:Title>
    <b:Year>2010</b:Year>
    <b:JournalName>Journal of Management</b:JournalName>
    <b:Author>
      <b:Author>
        <b:NameList>
          <b:Person>
            <b:Last> Twenge</b:Last>
            <b:Middle> M.</b:Middle>
            <b:First>Jean</b:First>
          </b:Person>
          <b:Person>
            <b:Last>Campbell</b:Last>
            <b:Middle>M.</b:Middle>
            <b:First>Stacy </b:First>
          </b:Person>
          <b:Person>
            <b:Last>Hoffman</b:Last>
            <b:Middle>J.</b:Middle>
            <b:First>Brian </b:First>
          </b:Person>
          <b:Person>
            <b:Last>Lance</b:Last>
            <b:Middle>E.</b:Middle>
            <b:First>Charles </b:First>
          </b:Person>
        </b:NameList>
      </b:Author>
    </b:Author>
    <b:RefOrder>106</b:RefOrder>
  </b:Source>
  <b:Source>
    <b:Tag>Bur11</b:Tag>
    <b:SourceType>Book</b:SourceType>
    <b:Guid>{1FB136B8-88FE-4EB7-AA83-3BD5BC7FA880}</b:Guid>
    <b:Title>Generations: The time machine in theory and practice</b:Title>
    <b:Year>2011</b:Year>
    <b:Publisher>Ashgate Publishing Company</b:Publisher>
    <b:Author>
      <b:Author>
        <b:NameList>
          <b:Person>
            <b:Last> Burnett</b:Last>
            <b:First>J.</b:First>
          </b:Person>
        </b:NameList>
      </b:Author>
    </b:Author>
    <b:RefOrder>107</b:RefOrder>
  </b:Source>
  <b:Source>
    <b:Tag>Poo12</b:Tag>
    <b:SourceType>JournalArticle</b:SourceType>
    <b:Guid>{9A2B4ED6-96E0-4F7F-BE99-4519492E653E}</b:Guid>
    <b:Title>Who determines the ideal body? A Summary of Research Findings on Body Image</b:Title>
    <b:Year>2012</b:Year>
    <b:JournalName>New Media and Mass Communication</b:JournalName>
    <b:Author>
      <b:Author>
        <b:NameList>
          <b:Person>
            <b:Last>Poorani</b:Last>
            <b:First>A.</b:First>
          </b:Person>
        </b:NameList>
      </b:Author>
    </b:Author>
    <b:RefOrder>108</b:RefOrder>
  </b:Source>
  <b:Source>
    <b:Tag>Hud06</b:Tag>
    <b:SourceType>JournalArticle</b:SourceType>
    <b:Guid>{597471D6-3EFB-41A5-A5AE-9F0C559EAF1C}</b:Guid>
    <b:Title>The Prevalence and Correlates of Eating Disorders in the National Comorbidity Survey Replication</b:Title>
    <b:JournalName>Biol Psychiatry</b:JournalName>
    <b:Year>2006</b:Year>
    <b:Author>
      <b:Author>
        <b:NameList>
          <b:Person>
            <b:Last>Hudson</b:Last>
            <b:Middle>I.</b:Middle>
            <b:First>James</b:First>
          </b:Person>
          <b:Person>
            <b:Last>Hiripi</b:Last>
            <b:First>Eva</b:First>
          </b:Person>
          <b:Person>
            <b:Last>Pope</b:Last>
            <b:Middle>G.</b:Middle>
            <b:First>Harrison </b:First>
          </b:Person>
          <b:Person>
            <b:Last>Kessler</b:Last>
            <b:Middle>C.</b:Middle>
            <b:First>Ronald</b:First>
          </b:Person>
        </b:NameList>
      </b:Author>
    </b:Author>
    <b:RefOrder>109</b:RefOrder>
  </b:Source>
  <b:Source>
    <b:Tag>Mol211</b:Tag>
    <b:SourceType>JournalArticle</b:SourceType>
    <b:Guid>{58863D5D-96EF-41B9-9EF1-0AFF286D442D}</b:Guid>
    <b:Title>A systematic review of the effectiveness of behavioural treatments for pica in youths</b:Title>
    <b:JournalName>Clinical Psychology &amp; Psychotherapy</b:JournalName>
    <b:Year>2021</b:Year>
    <b:Pages>39-55</b:Pages>
    <b:Author>
      <b:Author>
        <b:NameList>
          <b:Person>
            <b:Last>Moline</b:Last>
            <b:First>Rachel</b:First>
          </b:Person>
          <b:Person>
            <b:Last>Hou</b:Last>
            <b:First>Sharon</b:First>
          </b:Person>
          <b:Person>
            <b:Last>Chevrier</b:Last>
            <b:First>Julia</b:First>
          </b:Person>
          <b:Person>
            <b:Last>Thomassin</b:Last>
            <b:First>Kristel </b:First>
          </b:Person>
        </b:NameList>
      </b:Author>
    </b:Author>
    <b:RefOrder>110</b:RefOrder>
  </b:Source>
  <b:Source>
    <b:Tag>Mar201</b:Tag>
    <b:SourceType>JournalArticle</b:SourceType>
    <b:Guid>{80E9F1B8-256A-4ABC-BA8F-76BC1F04DD72}</b:Guid>
    <b:Title>Response of the labor market to the needs and expectations of Generation Z</b:Title>
    <b:JournalName>e-mentor</b:JournalName>
    <b:Year>2020</b:Year>
    <b:Author>
      <b:Author>
        <b:NameList>
          <b:Person>
            <b:Last>Bieleń </b:Last>
            <b:First>Martyna</b:First>
          </b:Person>
          <b:Person>
            <b:Last>Kubiczek </b:Last>
            <b:First>Jakub</b:First>
          </b:Person>
        </b:NameList>
      </b:Author>
    </b:Author>
    <b:RefOrder>111</b:RefOrder>
  </b:Source>
  <b:Source>
    <b:Tag>Wij20</b:Tag>
    <b:SourceType>JournalArticle</b:SourceType>
    <b:Guid>{8B3CB48F-4AFD-4FF5-B043-12871CB84665}</b:Guid>
    <b:Title>e-Lifestyle Confirmatory of Consumer Generation Z</b:Title>
    <b:JournalName>(IJACSA) International Journal of Advanced Computer Science and Applications</b:JournalName>
    <b:Year>2020</b:Year>
    <b:Author>
      <b:Author>
        <b:NameList>
          <b:Person>
            <b:Last>Wijaya</b:Last>
            <b:First>Tony</b:First>
          </b:Person>
          <b:Person>
            <b:Last>Darmawati</b:Last>
            <b:First>Arum</b:First>
          </b:Person>
          <b:Person>
            <b:Last> Kuncoro</b:Last>
            <b:Middle>M</b:Middle>
            <b:First>Andreas </b:First>
          </b:Person>
        </b:NameList>
      </b:Author>
    </b:Author>
    <b:RefOrder>112</b:RefOrder>
  </b:Source>
  <b:Source>
    <b:Tag>Dem21</b:Tag>
    <b:SourceType>JournalArticle</b:SourceType>
    <b:Guid>{EE87FE9C-F570-432A-9EE0-94B6EC637A23}</b:Guid>
    <b:Title>Generation Z students’ expectations from English language instruction</b:Title>
    <b:JournalName>Journal of Language and Linguistic Studies</b:JournalName>
    <b:Year>2021</b:Year>
    <b:Author>
      <b:Author>
        <b:NameList>
          <b:Person>
            <b:Last>Demir</b:Last>
            <b:First>Bora</b:First>
          </b:Person>
          <b:Person>
            <b:Last>Sönmez</b:Last>
            <b:First>Görsev</b:First>
          </b:Person>
        </b:NameList>
      </b:Author>
    </b:Author>
    <b:RefOrder>113</b:RefOrder>
  </b:Source>
  <b:Source>
    <b:Tag>Kil141</b:Tag>
    <b:SourceType>JournalArticle</b:SourceType>
    <b:Guid>{0104D277-87E4-4FCE-9DD1-337E1975FB9A}</b:Guid>
    <b:Title>Seven Tips for Managing Generation Y</b:Title>
    <b:JournalName>Journal of Management Policy &amp; Practice</b:JournalName>
    <b:Year>2014</b:Year>
    <b:Author>
      <b:Author>
        <b:NameList>
          <b:Person>
            <b:Last>Kilber</b:Last>
            <b:First>Jennifer</b:First>
          </b:Person>
          <b:Person>
            <b:Last>Allen</b:Last>
            <b:First>Barcley</b:First>
          </b:Person>
          <b:Person>
            <b:Last>Douglas </b:Last>
            <b:First>Ohmer</b:First>
          </b:Person>
        </b:NameList>
      </b:Author>
    </b:Author>
    <b:RefOrder>114</b:RefOrder>
  </b:Source>
  <b:Source>
    <b:Tag>Sch10</b:Tag>
    <b:SourceType>JournalArticle</b:SourceType>
    <b:Guid>{2980D449-BAA0-44C4-87C8-911BA72793A1}</b:Guid>
    <b:Title>Is Your Residency Program Ready for Generation Y?</b:Title>
    <b:JournalName>Journal of Surgical Education</b:JournalName>
    <b:Year>2010</b:Year>
    <b:Author>
      <b:Author>
        <b:NameList>
          <b:Person>
            <b:Last>Schlitzkus</b:Last>
            <b:Middle>L</b:Middle>
            <b:First>Lisa</b:First>
          </b:Person>
          <b:Person>
            <b:Last>Schenarts</b:Last>
            <b:Middle>D.</b:Middle>
            <b:First>Kimberly </b:First>
          </b:Person>
          <b:Person>
            <b:Last>Schenarts</b:Last>
            <b:Middle>J.</b:Middle>
            <b:First>Paul</b:First>
          </b:Person>
        </b:NameList>
      </b:Author>
    </b:Author>
    <b:RefOrder>115</b:RefOrder>
  </b:Source>
  <b:Source>
    <b:Tag>Eis05</b:Tag>
    <b:SourceType>JournalArticle</b:SourceType>
    <b:Guid>{193CC8D1-4454-4C42-88DD-B49434B11B48}</b:Guid>
    <b:Title>Managing generation Y</b:Title>
    <b:JournalName>SAM advanced management journal</b:JournalName>
    <b:Year>2005</b:Year>
    <b:Author>
      <b:Author>
        <b:NameList>
          <b:Person>
            <b:Last>Eisner</b:Last>
            <b:Middle>P.</b:Middle>
            <b:First>S.</b:First>
          </b:Person>
        </b:NameList>
      </b:Author>
    </b:Author>
    <b:RefOrder>116</b:RefOrder>
  </b:Source>
  <b:Source>
    <b:Tag>Deb20</b:Tag>
    <b:SourceType>JournalArticle</b:SourceType>
    <b:Guid>{A0ACDD84-CD6F-4F80-A06A-06EF6E3DEFBF}</b:Guid>
    <b:Title>A Reverse Digital Divide: Comparing Information Security Behaviors of Generation Y and Generation Z Adults</b:Title>
    <b:JournalName>International Journal of Cybersecurity Intelligence and Cybercrime</b:JournalName>
    <b:Year>2020</b:Year>
    <b:Author>
      <b:Author>
        <b:NameList>
          <b:Person>
            <b:Last>Debb</b:Last>
            <b:Middle>M. </b:Middle>
            <b:First>Scott </b:First>
          </b:Person>
          <b:Person>
            <b:Last>Schaffer</b:Last>
            <b:Middle>R.</b:Middle>
            <b:First>Daniel  </b:First>
          </b:Person>
          <b:Person>
            <b:Last> Colson</b:Last>
            <b:Middle>G.</b:Middle>
            <b:First>Darlene </b:First>
          </b:Person>
        </b:NameList>
      </b:Author>
    </b:Author>
    <b:RefOrder>117</b:RefOrder>
  </b:Source>
  <b:Source>
    <b:Tag>Des17</b:Tag>
    <b:SourceType>JournalArticle</b:SourceType>
    <b:Guid>{D0BAC8D9-5514-426E-9302-13A6EBA27B3B}</b:Guid>
    <b:Title>Milestones and Millennials: A Perfect PairingdCompetency-Based Medical Education  and the Learning Preferences of Generation Y</b:Title>
    <b:JournalName>Mayo Clinic Proceedings</b:JournalName>
    <b:Year>2017</b:Year>
    <b:Pages>243-250</b:Pages>
    <b:Author>
      <b:Author>
        <b:NameList>
          <b:Person>
            <b:Last>Desy</b:Last>
            <b:Middle> R. </b:Middle>
            <b:First>Janeve</b:First>
          </b:Person>
          <b:Person>
            <b:Last> Reed</b:Last>
            <b:Middle>A. </b:Middle>
            <b:First>Darcy </b:First>
          </b:Person>
          <b:Person>
            <b:Last>Wolansky</b:Last>
            <b:Middle>P.</b:Middle>
            <b:First> Alexandra </b:First>
          </b:Person>
        </b:NameList>
      </b:Author>
    </b:Author>
    <b:RefOrder>118</b:RefOrder>
  </b:Source>
  <b:Source>
    <b:Tag>Hal09</b:Tag>
    <b:SourceType>JournalArticle</b:SourceType>
    <b:Guid>{382DA665-5A31-4996-945B-4AD4471207C5}</b:Guid>
    <b:Title>Investigating popular Internet applications as supporting e-learning technologies for teaching and learning with Generation Y</b:Title>
    <b:JournalName>International*Journal*of*Education*and*Development*using*Information*and*Communication*Technology*(IJEDICT)</b:JournalName>
    <b:Year>2009</b:Year>
    <b:Pages>58-71</b:Pages>
    <b:Author>
      <b:Author>
        <b:NameList>
          <b:Person>
            <b:Last>Halse</b:Last>
            <b:First>Mici</b:First>
          </b:Person>
          <b:Person>
            <b:Last>Mallinson</b:Last>
            <b:First>Brenda </b:First>
          </b:Person>
        </b:NameList>
      </b:Author>
    </b:Author>
    <b:RefOrder>119</b:RefOrder>
  </b:Source>
  <b:Source>
    <b:Tag>Mar20</b:Tag>
    <b:SourceType>JournalArticle</b:SourceType>
    <b:Guid>{6ED34BE3-C223-4A97-8207-C3A8EB9533BB}</b:Guid>
    <b:Title>Revisiting the Twentieth Century Through the Lens of Generation X and Digital Games: A Scoping Review</b:Title>
    <b:JournalName>The Computer Games Journal volume </b:JournalName>
    <b:Year>2020</b:Year>
    <b:Author>
      <b:Author>
        <b:NameList>
          <b:Person>
            <b:Last>Marston</b:Last>
            <b:Middle>R.</b:Middle>
            <b:First>Hannah</b:First>
          </b:Person>
          <b:Person>
            <b:Last> del Carmen Miranda Duro </b:Last>
            <b:First>María </b:First>
          </b:Person>
        </b:NameList>
      </b:Author>
    </b:Author>
    <b:RefOrder>120</b:RefOrder>
  </b:Source>
  <b:Source>
    <b:Tag>Sco05</b:Tag>
    <b:SourceType>Book</b:SourceType>
    <b:Guid>{703254A8-C133-4868-B88F-8DBB1773CAFC}</b:Guid>
    <b:Title>A Dictionary of Sociology (3 ed.)</b:Title>
    <b:Year>2005</b:Year>
    <b:Author>
      <b:Author>
        <b:NameList>
          <b:Person>
            <b:Last>Scott </b:Last>
            <b:First>John</b:First>
          </b:Person>
          <b:Person>
            <b:Last>Marshall</b:Last>
            <b:First>Gordon</b:First>
          </b:Person>
        </b:NameList>
      </b:Author>
    </b:Author>
    <b:RefOrder>121</b:RefOrder>
  </b:Source>
  <b:Source>
    <b:Tag>Tür22</b:Tag>
    <b:SourceType>InternetSite</b:SourceType>
    <b:Guid>{6C299F6F-8C70-484A-8F5A-64D65EF51178}</b:Guid>
    <b:Title>Türk Dil Kurumu</b:Title>
    <b:InternetSiteTitle>Türk Dil Kurumu Sözlükleri</b:InternetSiteTitle>
    <b:Year>2022</b:Year>
    <b:Month>7</b:Month>
    <b:Day>24</b:Day>
    <b:URL>https://sozluk.gov.tr/</b:URL>
    <b:RefOrder>122</b:RefOrder>
  </b:Source>
  <b:Source>
    <b:Tag>Meu21</b:Tag>
    <b:SourceType>ArticleInAPeriodical</b:SourceType>
    <b:Guid>{85A88DB6-3E5A-45D5-924A-AE3B5C381B44}</b:Guid>
    <b:Title>Orthorexia Nervosa—It Is Time to Think About Abandoning the Concept of a Distinct Diagnosis</b:Title>
    <b:Year>2021</b:Year>
    <b:PeriodicalTitle>Front Psychiatry</b:PeriodicalTitle>
    <b:Author>
      <b:Author>
        <b:NameList>
          <b:Person>
            <b:Last>Meule</b:Last>
            <b:First>Adrian </b:First>
          </b:Person>
          <b:Person>
            <b:Last>Voderholzer</b:Last>
            <b:First>Ulrich</b:First>
          </b:Person>
        </b:NameList>
      </b:Author>
    </b:Author>
    <b:RefOrder>9</b:RefOrder>
  </b:Source>
  <b:Source>
    <b:Tag>McC20</b:Tag>
    <b:SourceType>ArticleInAPeriodical</b:SourceType>
    <b:Guid>{27C6D5E1-C2AE-47CE-87A4-5A97EFA22D96}</b:Guid>
    <b:Title>UNDERSTANDING GENERATION ALPHA</b:Title>
    <b:PeriodicalTitle>McCrindle Research</b:PeriodicalTitle>
    <b:Year>2020</b:Year>
    <b:Month>temmuz</b:Month>
    <b:Author>
      <b:Author>
        <b:NameList>
          <b:Person>
            <b:Last> McCrindle</b:Last>
            <b:First>Mark</b:First>
          </b:Person>
          <b:Person>
            <b:Last> Fell</b:Last>
            <b:First>Ashley</b:First>
          </b:Person>
        </b:NameList>
      </b:Author>
    </b:Author>
    <b:RefOrder>13</b:RefOrder>
  </b:Source>
  <b:Source>
    <b:Tag>Don05</b:Tag>
    <b:SourceType>ArticleInAPeriodical</b:SourceType>
    <b:Guid>{97EA553A-B098-495B-839B-67094BE02E0B}</b:Guid>
    <b:Title>Orthorexia nervosa: validation of a diagnosis questionnaire</b:Title>
    <b:PeriodicalTitle>Eat Weight Disord</b:PeriodicalTitle>
    <b:Year>2005</b:Year>
    <b:Author>
      <b:Author>
        <b:NameList>
          <b:Person>
            <b:Last>Donini </b:Last>
            <b:Middle>M</b:Middle>
            <b:First>L</b:First>
          </b:Person>
          <b:Person>
            <b:Last> Marsili</b:Last>
            <b:First>D</b:First>
          </b:Person>
          <b:Person>
            <b:Last>Graziani</b:Last>
            <b:Middle>P</b:Middle>
            <b:First>M</b:First>
          </b:Person>
          <b:Person>
            <b:Last>Imbriale</b:Last>
            <b:First>M</b:First>
          </b:Person>
          <b:Person>
            <b:Last> Cannella</b:Last>
            <b:First>C</b:First>
          </b:Person>
        </b:NameList>
      </b:Author>
    </b:Author>
    <b:RefOrder>14</b:RefOrder>
  </b:Source>
  <b:Source>
    <b:Tag>Rol91</b:Tag>
    <b:SourceType>ArticleInAPeriodical</b:SourceType>
    <b:Guid>{2D178B40-28A5-4577-9D2C-043319FEAEC2}</b:Guid>
    <b:Title>Gender differences in eating behavior and body weight regulation</b:Title>
    <b:PeriodicalTitle> Health Psychology</b:PeriodicalTitle>
    <b:Year>1991</b:Year>
    <b:Pages>133–142</b:Pages>
    <b:Author>
      <b:Author>
        <b:NameList>
          <b:Person>
            <b:Last>Rolls</b:Last>
            <b:First>B</b:First>
          </b:Person>
          <b:Person>
            <b:Last>Fedoroff</b:Last>
            <b:Middle>C</b:Middle>
            <b:First>I</b:First>
          </b:Person>
          <b:Person>
            <b:Last> Guthrie</b:Last>
            <b:Middle>F</b:Middle>
            <b:First>J</b:First>
          </b:Person>
        </b:NameList>
      </b:Author>
    </b:Author>
    <b:RefOrder>18</b:RefOrder>
  </b:Source>
  <b:Source>
    <b:Tag>Sir11</b:Tag>
    <b:SourceType>ArticleInAPeriodical</b:SourceType>
    <b:Guid>{5AB12FC5-8E18-41CB-A5FB-8F8464545EE3}</b:Guid>
    <b:Title>Gender Differences in Body Satisfaction: An Examination of Familial  and Individual Level Variables</b:Title>
    <b:PeriodicalTitle>Family Science Review</b:PeriodicalTitle>
    <b:Year>2011</b:Year>
    <b:Author>
      <b:Author>
        <b:NameList>
          <b:Person>
            <b:Last>Sira</b:Last>
            <b:First>Natalia</b:First>
          </b:Person>
          <b:Person>
            <b:Last>Ballard </b:Last>
            <b:Middle>M.</b:Middle>
            <b:First>Sharon </b:First>
          </b:Person>
        </b:NameList>
      </b:Author>
    </b:Author>
    <b:RefOrder>19</b:RefOrder>
  </b:Source>
  <b:Source>
    <b:Tag>Mar05</b:Tag>
    <b:SourceType>ArticleInAPeriodical</b:SourceType>
    <b:Guid>{798A6316-9661-4BC2-BB1C-89FBDF1B3C69}</b:Guid>
    <b:Title>Relations Between Body Image and Dieting Behaviors: An Examination of Gender Differences</b:Title>
    <b:PeriodicalTitle>Sex Roles</b:PeriodicalTitle>
    <b:Year>2005</b:Year>
    <b:Author>
      <b:Author>
        <b:NameList>
          <b:Person>
            <b:Last>Markey</b:Last>
            <b:Middle>N.</b:Middle>
            <b:First>Charlotte</b:First>
          </b:Person>
          <b:Person>
            <b:Last>Markey</b:Last>
            <b:Middle>M.</b:Middle>
            <b:First>Patrick</b:First>
          </b:Person>
        </b:NameList>
      </b:Author>
    </b:Author>
    <b:RefOrder>20</b:RefOrder>
  </b:Source>
  <b:Source>
    <b:Tag>Aru08</b:Tag>
    <b:SourceType>ArticleInAPeriodical</b:SourceType>
    <b:Guid>{805EC299-04B8-457A-A50A-C3BAA58E3690}</b:Guid>
    <b:Title>[Orthorexia nervosa and adaptation of ORTO-11 into Turkish]</b:Title>
    <b:PeriodicalTitle>Turk Psikiyatri Dergisi</b:PeriodicalTitle>
    <b:Year>2008</b:Year>
    <b:Author>
      <b:Author>
        <b:NameList>
          <b:Person>
            <b:Last>Arusoğlu </b:Last>
            <b:First>Gülcan</b:First>
          </b:Person>
          <b:Person>
            <b:Last>Kabakçi</b:Last>
            <b:First>Elif</b:First>
          </b:Person>
          <b:Person>
            <b:Last>Köksal</b:Last>
            <b:First>Gülden</b:First>
          </b:Person>
          <b:Person>
            <b:Last>Kutluay Merdol</b:Last>
            <b:First>Türkan</b:First>
          </b:Person>
        </b:NameList>
      </b:Author>
    </b:Author>
    <b:RefOrder>21</b:RefOrder>
  </b:Source>
  <b:Source>
    <b:Tag>Fid101</b:Tag>
    <b:SourceType>ArticleInAPeriodical</b:SourceType>
    <b:Guid>{1A4A2ADF-8CB8-43F8-80DA-E68585AFA282}</b:Guid>
    <b:Title>Prevalence of orthorexia among medical students in Erzurum, Turkey</b:Title>
    <b:PeriodicalTitle>Comprehensive Psychiatry</b:PeriodicalTitle>
    <b:Year>2010</b:Year>
    <b:Author>
      <b:Author>
        <b:NameList>
          <b:Person>
            <b:Last>Fidan</b:Last>
            <b:First>Tulin </b:First>
          </b:Person>
          <b:Person>
            <b:Last>Ertekin</b:Last>
            <b:First>Vildan</b:First>
          </b:Person>
          <b:Person>
            <b:Last>Işikay</b:Last>
            <b:First>Sedat</b:First>
          </b:Person>
          <b:Person>
            <b:Last>Kırpınar </b:Last>
            <b:First>İsmet</b:First>
          </b:Person>
        </b:NameList>
      </b:Author>
    </b:Author>
    <b:RefOrder>22</b:RefOrder>
  </b:Source>
  <b:Source>
    <b:Tag>War04</b:Tag>
    <b:SourceType>ArticleInAPeriodical</b:SourceType>
    <b:Guid>{63017CA4-05F2-49E5-8206-4A1AA7227E76}</b:Guid>
    <b:Title>Gender differences in food choice: The contribution of health beliefs and dieting </b:Title>
    <b:PeriodicalTitle>Annals of Behavioral Medicine</b:PeriodicalTitle>
    <b:Year>2004</b:Year>
    <b:Author>
      <b:Author>
        <b:NameList>
          <b:Person>
            <b:Last>Wardle </b:Last>
            <b:First>Jane</b:First>
          </b:Person>
          <b:Person>
            <b:Last>Haase </b:Last>
            <b:Middle>M.</b:Middle>
            <b:First>Anne </b:First>
          </b:Person>
          <b:Person>
            <b:Last>Steptoe</b:Last>
            <b:First>Andrew </b:First>
          </b:Person>
          <b:Person>
            <b:Last> Nillapun</b:Last>
            <b:First>Maream</b:First>
          </b:Person>
          <b:Person>
            <b:Last> Jonwutiwes</b:Last>
            <b:First>Kiriboon</b:First>
          </b:Person>
          <b:Person>
            <b:Last> Bellisie </b:Last>
            <b:First>France</b:First>
          </b:Person>
        </b:NameList>
      </b:Author>
    </b:Author>
    <b:RefOrder>25</b:RefOrder>
  </b:Source>
  <b:Source>
    <b:Tag>Gha22</b:Tag>
    <b:SourceType>ArticleInAPeriodical</b:SourceType>
    <b:Guid>{AAD0FB3B-77B8-4C87-A553-AF16480446B3}</b:Guid>
    <b:Title>Prevalence and predictors of eating disorders: A cross-sectional survey of medical students at King Abdul-Aziz University, Jeddah</b:Title>
    <b:PeriodicalTitle>Pakistan Journal of Medical Sciences</b:PeriodicalTitle>
    <b:Year>2022</b:Year>
    <b:Author>
      <b:Author>
        <b:NameList>
          <b:Person>
            <b:Last>Ghamri</b:Last>
            <b:Middle>A.</b:Middle>
            <b:First>Ranya </b:First>
          </b:Person>
          <b:Person>
            <b:Last>Alahmari</b:Last>
            <b:Middle>M</b:Middle>
            <b:First>Asma </b:First>
          </b:Person>
          <b:Person>
            <b:Last>Alghamdi</b:Last>
            <b:Middle>S</b:Middle>
            <b:First>Lama </b:First>
          </b:Person>
          <b:Person>
            <b:Last> Alamoudi</b:Last>
            <b:Middle>F</b:Middle>
            <b:First>Sarah </b:First>
          </b:Person>
          <b:Person>
            <b:Last>Barashid</b:Last>
            <b:Middle>M</b:Middle>
            <b:First>Mada </b:First>
          </b:Person>
        </b:NameList>
      </b:Author>
    </b:Author>
    <b:RefOrder>26</b:RefOrder>
  </b:Source>
  <b:Source>
    <b:Tag>Azm22</b:Tag>
    <b:SourceType>ArticleInAPeriodical</b:SourceType>
    <b:Guid>{BD9FE22E-111E-4B7D-9D8E-BBB589332BF3}</b:Guid>
    <b:Title>Prevalence of Development of Eating Disorders among Students in University of Cyberjaya</b:Title>
    <b:PeriodicalTitle>Asian Journal of Medicine and Health Sciences </b:PeriodicalTitle>
    <b:Year>2022</b:Year>
    <b:Author>
      <b:Author>
        <b:NameList>
          <b:Person>
            <b:Last>Azman</b:Last>
            <b:Middle>Irfan </b:Middle>
            <b:First>Raziq </b:First>
          </b:Person>
          <b:Person>
            <b:Last> Nasser</b:Last>
            <b:Middle>Fatini Mohamad</b:Middle>
            <b:First>Balqis </b:First>
          </b:Person>
          <b:Person>
            <b:Last>Izlan</b:Last>
            <b:Middle>Suhanis </b:Middle>
            <b:First>Izleen </b:First>
          </b:Person>
          <b:Person>
            <b:Last>Najib</b:Last>
            <b:Middle>Nadhirah Muhammad </b:Middle>
            <b:First>Farah</b:First>
          </b:Person>
          <b:Person>
            <b:Last>Jamal</b:Last>
            <b:Middle>Husni</b:Middle>
            <b:First>Mohammad </b:First>
          </b:Person>
        </b:NameList>
      </b:Author>
    </b:Author>
    <b:RefOrder>27</b:RefOrder>
  </b:Source>
  <b:Source>
    <b:Tag>Joh04</b:Tag>
    <b:SourceType>ArticleInAPeriodical</b:SourceType>
    <b:Guid>{04A628E4-8A2E-45AC-9817-B3C1035B2265}</b:Guid>
    <b:Title>Eating attitudes across age andgender groups: A Canadian study</b:Title>
    <b:PeriodicalTitle>Eating Weight Disord</b:PeriodicalTitle>
    <b:Year>2004</b:Year>
    <b:Author>
      <b:Author>
        <b:NameList>
          <b:Person>
            <b:Last>Johnson</b:Last>
            <b:Middle>S</b:Middle>
            <b:First>C</b:First>
          </b:Person>
          <b:Person>
            <b:Last>Bedford</b:Last>
            <b:First>J.</b:First>
          </b:Person>
        </b:NameList>
      </b:Author>
    </b:Author>
    <b:RefOrder>123</b:RefOrder>
  </b:Source>
  <b:Source>
    <b:Tag>And08</b:Tag>
    <b:SourceType>ArticleInAPeriodical</b:SourceType>
    <b:Guid>{D444F086-1C85-4FDC-8A01-5A43E5FD41C6}</b:Guid>
    <b:Title>Changes in perceived weight discrimination among Americans</b:Title>
    <b:PeriodicalTitle>Obesity</b:PeriodicalTitle>
    <b:Year>2008</b:Year>
    <b:Author>
      <b:Author>
        <b:NameList>
          <b:Person>
            <b:Last>Andreyeva</b:Last>
            <b:First>T</b:First>
          </b:Person>
          <b:Person>
            <b:Last>Puhl</b:Last>
            <b:First>R</b:First>
          </b:Person>
          <b:Person>
            <b:Last>Brownell</b:Last>
            <b:Middle>D</b:Middle>
            <b:First>K</b:First>
          </b:Person>
        </b:NameList>
      </b:Author>
    </b:Author>
    <b:RefOrder>17</b:RefOrder>
  </b:Source>
  <b:Source>
    <b:Tag>Var14</b:Tag>
    <b:SourceType>ArticleInAPeriodical</b:SourceType>
    <b:Guid>{19C15EEE-9A26-4AF1-BD91-589A65B32B9B}</b:Guid>
    <b:Title>When eating healthy is not healthy: orthorexia nervosa and its measurement with the ORTO-15 in Hungary</b:Title>
    <b:PeriodicalTitle>BMC Psychiatry</b:PeriodicalTitle>
    <b:Year>2014</b:Year>
    <b:Author>
      <b:Author>
        <b:NameList>
          <b:Person>
            <b:Last> Varga</b:Last>
            <b:First>Márta</b:First>
          </b:Person>
          <b:Person>
            <b:Last>Thege</b:Last>
            <b:Middle>Konkolÿ </b:Middle>
            <b:First>Barna </b:First>
          </b:Person>
          <b:Person>
            <b:Last>Szabó</b:Last>
            <b:Middle>Dukay</b:Middle>
            <b:First> Szilvia </b:First>
          </b:Person>
          <b:Person>
            <b:Last>Túry</b:Last>
            <b:First>Ferenc </b:First>
          </b:Person>
          <b:Person>
            <b:Last>van Furth </b:Last>
            <b:First>Eric </b:First>
          </b:Person>
        </b:NameList>
      </b:Author>
    </b:Author>
    <b:RefOrder>24</b:RefOrder>
  </b:Source>
  <b:Source>
    <b:Tag>Mal22</b:Tag>
    <b:SourceType>Misc</b:SourceType>
    <b:Guid>{C4AA3C5B-9E6B-4BF1-A102-4BCBA4FAE43B}</b:Guid>
    <b:Title>Some determinants of emergence of eating disorders' symptoms in female university students</b:Title>
    <b:Year>2022</b:Year>
    <b:Author>
      <b:Author>
        <b:NameList>
          <b:Person>
            <b:Last>Malešević</b:Last>
            <b:First>Ines </b:First>
          </b:Person>
        </b:NameList>
      </b:Author>
    </b:Author>
    <b:RefOrder>31</b:RefOrder>
  </b:Source>
  <b:Source>
    <b:Tag>Sti18</b:Tag>
    <b:SourceType>ArticleInAPeriodical</b:SourceType>
    <b:Guid>{62881027-AB39-4114-8C0E-0FD8643AB090}</b:Guid>
    <b:Title>Interactions between risk factors in the prediction of onset of eating disorders: Exploratory hypothesis generating analyses</b:Title>
    <b:Year>2018</b:Year>
    <b:PeriodicalTitle>Behav Res Ther.</b:PeriodicalTitle>
    <b:Author>
      <b:Author>
        <b:NameList>
          <b:Person>
            <b:Last>Stice</b:Last>
            <b:First>Eric</b:First>
          </b:Person>
          <b:Person>
            <b:Last>Desjardins </b:Last>
            <b:Middle>D </b:Middle>
            <b:First>Christopher </b:First>
          </b:Person>
        </b:NameList>
      </b:Author>
    </b:Author>
    <b:RefOrder>30</b:RefOrder>
  </b:Source>
  <b:Source>
    <b:Tag>Str07</b:Tag>
    <b:SourceType>ArticleInAPeriodical</b:SourceType>
    <b:Guid>{8AC1BBE7-67CE-48D5-9693-984378A8BF8E}</b:Guid>
    <b:Title>Risk factors for eating disorders</b:Title>
    <b:PeriodicalTitle>American Psychologist</b:PeriodicalTitle>
    <b:Year>2007</b:Year>
    <b:Pages>181-198</b:Pages>
    <b:Author>
      <b:Author>
        <b:NameList>
          <b:Person>
            <b:Last>Striegel-Moore</b:Last>
            <b:Middle>H</b:Middle>
            <b:First>R</b:First>
          </b:Person>
          <b:Person>
            <b:Last>Bulik</b:Last>
            <b:Middle>M.</b:Middle>
            <b:First>Cynthia </b:First>
          </b:Person>
        </b:NameList>
      </b:Author>
    </b:Author>
    <b:RefOrder>29</b:RefOrder>
  </b:Source>
  <b:Source>
    <b:Tag>Fis04</b:Tag>
    <b:SourceType>ArticleInAPeriodical</b:SourceType>
    <b:Guid>{9018A2AA-B266-405B-BEE0-F28CB34DA61B}</b:Guid>
    <b:Title>Media Effects on Expectancies: Exposure to Realistic Female Images as a Protective Factor</b:Title>
    <b:PeriodicalTitle>Psychology of Addictive Behaviors</b:PeriodicalTitle>
    <b:Year>2004</b:Year>
    <b:Pages>394–397</b:Pages>
    <b:Author>
      <b:Author>
        <b:NameList>
          <b:Person>
            <b:Last>Fister</b:Last>
            <b:Middle>M</b:Middle>
            <b:First>S</b:First>
          </b:Person>
          <b:Person>
            <b:Last>Smith</b:Last>
            <b:Middle>T</b:Middle>
            <b:First>G</b:First>
          </b:Person>
        </b:NameList>
      </b:Author>
    </b:Author>
    <b:RefOrder>28</b:RefOrder>
  </b:Source>
  <b:Source>
    <b:Tag>Pea10</b:Tag>
    <b:SourceType>ArticleInAPeriodical</b:SourceType>
    <b:Guid>{18DB0956-C43B-47C4-9A04-80DEA3D62481}</b:Guid>
    <b:Title>A Risk Model for Disordered Eating in Late Elementary School Boys</b:Title>
    <b:PeriodicalTitle>Psychol Addict Behav</b:PeriodicalTitle>
    <b:Year>2010</b:Year>
    <b:Author>
      <b:Author>
        <b:NameList>
          <b:Person>
            <b:Last> Pearson</b:Last>
            <b:Middle>M</b:Middle>
            <b:First>Carolyn </b:First>
          </b:Person>
          <b:Person>
            <b:Last>Combs</b:Last>
            <b:Middle>L</b:Middle>
            <b:First>Jessica </b:First>
          </b:Person>
          <b:Person>
            <b:Last>Smith</b:Last>
            <b:Middle>T. </b:Middle>
            <b:First>Gregory </b:First>
          </b:Person>
        </b:NameList>
      </b:Author>
    </b:Author>
    <b:RefOrder>32</b:RefOrder>
  </b:Source>
  <b:Source>
    <b:Tag>Gar82</b:Tag>
    <b:SourceType>ArticleInAPeriodical</b:SourceType>
    <b:Guid>{94B41AE4-2946-46AC-A4A1-DBBBFB55EE12}</b:Guid>
    <b:Title>The eating attitudes test: psychometric features and clinical correlates</b:Title>
    <b:PeriodicalTitle>Psychol Med</b:PeriodicalTitle>
    <b:Year>1982</b:Year>
    <b:Author>
      <b:Author>
        <b:NameList>
          <b:Person>
            <b:Last>Garner</b:Last>
            <b:Middle>M</b:Middle>
            <b:First>D</b:First>
          </b:Person>
          <b:Person>
            <b:Last>Olmsted</b:Last>
            <b:Middle>P</b:Middle>
            <b:First>M</b:First>
          </b:Person>
          <b:Person>
            <b:Last> Bohr</b:Last>
            <b:First>Y</b:First>
          </b:Person>
          <b:Person>
            <b:Last>Garfinkel</b:Last>
            <b:Middle>E</b:Middle>
            <b:First>P</b:First>
          </b:Person>
        </b:NameList>
      </b:Author>
    </b:Author>
    <b:RefOrder>15</b:RefOrder>
  </b:Source>
</b:Sources>
</file>

<file path=customXml/itemProps1.xml><?xml version="1.0" encoding="utf-8"?>
<ds:datastoreItem xmlns:ds="http://schemas.openxmlformats.org/officeDocument/2006/customXml" ds:itemID="{095D7DBF-BB83-445F-A580-7CDA667F2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21996</Words>
  <Characters>125381</Characters>
  <Application>Microsoft Office Word</Application>
  <DocSecurity>0</DocSecurity>
  <Lines>1044</Lines>
  <Paragraphs>294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ILKAY TANOGLU</dc:creator>
  <cp:keywords/>
  <dc:description/>
  <cp:lastModifiedBy>dytranaalkanalka@gmail.com</cp:lastModifiedBy>
  <cp:revision>2</cp:revision>
  <cp:lastPrinted>2022-08-23T12:38:00Z</cp:lastPrinted>
  <dcterms:created xsi:type="dcterms:W3CDTF">2022-09-06T11:34:00Z</dcterms:created>
  <dcterms:modified xsi:type="dcterms:W3CDTF">2022-09-06T11:34:00Z</dcterms:modified>
</cp:coreProperties>
</file>